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sz w:val="32"/>
          <w:szCs w:val="32"/>
        </w:rPr>
      </w:pPr>
      <w:r>
        <w:rPr>
          <w:rFonts w:hint="eastAsia"/>
          <w:b/>
          <w:sz w:val="32"/>
          <w:szCs w:val="32"/>
          <w:lang w:val="en-US" w:eastAsia="zh-CN"/>
        </w:rPr>
        <w:t xml:space="preserve">GZ044 </w:t>
      </w:r>
      <w:r>
        <w:rPr>
          <w:rFonts w:hint="eastAsia"/>
          <w:b/>
          <w:sz w:val="32"/>
          <w:szCs w:val="32"/>
        </w:rPr>
        <w:t>智慧金融赛题第2套</w:t>
      </w:r>
    </w:p>
    <w:p>
      <w:pPr>
        <w:autoSpaceDE w:val="0"/>
        <w:autoSpaceDN w:val="0"/>
        <w:ind w:right="636" w:firstLine="562"/>
        <w:jc w:val="both"/>
        <w:outlineLvl w:val="1"/>
        <w:rPr>
          <w:rFonts w:ascii="仿宋_GB2312" w:hAnsi="仿宋_GB2312" w:eastAsia="仿宋_GB2312" w:cs="仿宋_GB2312"/>
          <w:b/>
          <w:bCs/>
          <w:kern w:val="0"/>
          <w:sz w:val="30"/>
          <w:szCs w:val="30"/>
          <w:lang w:bidi="zh-CN"/>
        </w:rPr>
      </w:pPr>
      <w:bookmarkStart w:id="8" w:name="_GoBack"/>
      <w:bookmarkEnd w:id="8"/>
      <w:bookmarkStart w:id="0" w:name="_Toc11825"/>
      <w:bookmarkStart w:id="1" w:name="_Toc15152"/>
      <w:bookmarkStart w:id="2" w:name="_Toc10038"/>
      <w:bookmarkStart w:id="3" w:name="_Toc3620"/>
      <w:r>
        <w:rPr>
          <w:rFonts w:hint="eastAsia" w:ascii="仿宋_GB2312" w:hAnsi="仿宋_GB2312" w:eastAsia="仿宋_GB2312" w:cs="仿宋_GB2312"/>
          <w:b/>
          <w:bCs/>
          <w:kern w:val="0"/>
          <w:sz w:val="30"/>
          <w:szCs w:val="30"/>
          <w:lang w:bidi="zh-CN"/>
        </w:rPr>
        <w:t>一、金融职业素养</w:t>
      </w:r>
      <w:bookmarkEnd w:id="0"/>
      <w:bookmarkEnd w:id="1"/>
      <w:bookmarkEnd w:id="2"/>
      <w:bookmarkEnd w:id="3"/>
      <w:r>
        <w:rPr>
          <w:rFonts w:hint="eastAsia" w:ascii="仿宋_GB2312" w:hAnsi="仿宋_GB2312" w:eastAsia="仿宋_GB2312" w:cs="仿宋_GB2312"/>
          <w:b/>
          <w:bCs/>
          <w:kern w:val="0"/>
          <w:sz w:val="30"/>
          <w:szCs w:val="30"/>
          <w:lang w:bidi="zh-CN"/>
        </w:rPr>
        <w:t>模块</w:t>
      </w:r>
    </w:p>
    <w:p>
      <w:pPr>
        <w:spacing w:line="360" w:lineRule="auto"/>
        <w:ind w:firstLine="562" w:firstLineChars="200"/>
        <w:outlineLvl w:val="1"/>
      </w:pPr>
      <w:bookmarkStart w:id="4" w:name="_Toc3818"/>
      <w:bookmarkStart w:id="5" w:name="_Toc29836"/>
      <w:bookmarkStart w:id="6" w:name="_Toc26627"/>
      <w:bookmarkStart w:id="7" w:name="_Toc14273"/>
      <w:r>
        <w:rPr>
          <w:rFonts w:hint="eastAsia" w:ascii="仿宋_GB2312" w:hAnsi="仿宋_GB2312" w:eastAsia="仿宋_GB2312" w:cs="仿宋_GB2312"/>
          <w:b/>
          <w:bCs/>
          <w:sz w:val="28"/>
          <w:szCs w:val="28"/>
        </w:rPr>
        <w:t>（一）业务素养</w:t>
      </w:r>
      <w:bookmarkEnd w:id="4"/>
      <w:bookmarkEnd w:id="5"/>
      <w:bookmarkEnd w:id="6"/>
      <w:bookmarkEnd w:id="7"/>
    </w:p>
    <w:p>
      <w:pPr>
        <w:ind w:firstLine="482" w:firstLineChars="200"/>
        <w:rPr>
          <w:b/>
          <w:color w:val="000000"/>
          <w:sz w:val="24"/>
          <w:szCs w:val="24"/>
        </w:rPr>
      </w:pPr>
      <w:r>
        <w:rPr>
          <w:b/>
          <w:color w:val="000000"/>
          <w:sz w:val="24"/>
          <w:szCs w:val="24"/>
        </w:rPr>
        <w:t>1.</w:t>
      </w:r>
      <w:r>
        <w:rPr>
          <w:rFonts w:hint="eastAsia"/>
          <w:b/>
          <w:color w:val="000000"/>
          <w:sz w:val="24"/>
          <w:szCs w:val="24"/>
        </w:rPr>
        <w:t>单选题</w:t>
      </w:r>
    </w:p>
    <w:tbl>
      <w:tblPr>
        <w:tblStyle w:val="21"/>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赛项名称</w:t>
            </w:r>
          </w:p>
        </w:tc>
        <w:tc>
          <w:tcPr>
            <w:tcW w:w="2922" w:type="dxa"/>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_GB2312"/>
                <w:kern w:val="0"/>
                <w:sz w:val="24"/>
                <w:szCs w:val="24"/>
                <w:lang w:val="zh-CN" w:bidi="zh-CN"/>
              </w:rPr>
              <w:t>智慧金融</w:t>
            </w:r>
          </w:p>
        </w:tc>
        <w:tc>
          <w:tcPr>
            <w:tcW w:w="3053"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英语名称</w:t>
            </w:r>
          </w:p>
        </w:tc>
        <w:tc>
          <w:tcPr>
            <w:tcW w:w="3425" w:type="dxa"/>
            <w:vAlign w:val="center"/>
          </w:tcPr>
          <w:p>
            <w:pPr>
              <w:autoSpaceDE w:val="0"/>
              <w:autoSpaceDN w:val="0"/>
              <w:jc w:val="center"/>
              <w:rPr>
                <w:rFonts w:ascii="仿宋" w:hAnsi="仿宋" w:eastAsia="仿宋" w:cs="仿宋_GB2312"/>
                <w:kern w:val="0"/>
                <w:sz w:val="24"/>
                <w:szCs w:val="24"/>
                <w:lang w:val="zh-CN" w:bidi="zh-CN"/>
              </w:rPr>
            </w:pPr>
            <w:r>
              <w:rPr>
                <w:rFonts w:hint="eastAsia" w:ascii="仿宋" w:hAnsi="仿宋" w:eastAsia="仿宋" w:cs="仿宋_GB2312"/>
                <w:kern w:val="0"/>
                <w:sz w:val="24"/>
                <w:szCs w:val="24"/>
                <w:lang w:val="zh-CN" w:bidi="zh-CN"/>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赛项编号</w:t>
            </w:r>
          </w:p>
        </w:tc>
        <w:tc>
          <w:tcPr>
            <w:tcW w:w="2922"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_GB2312"/>
                <w:kern w:val="0"/>
                <w:sz w:val="24"/>
                <w:szCs w:val="24"/>
                <w:lang w:val="zh-CN" w:bidi="zh-CN"/>
              </w:rPr>
              <w:t>师生同赛</w:t>
            </w:r>
          </w:p>
        </w:tc>
        <w:tc>
          <w:tcPr>
            <w:tcW w:w="3053"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归属产业</w:t>
            </w:r>
          </w:p>
        </w:tc>
        <w:tc>
          <w:tcPr>
            <w:tcW w:w="34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_GB2312"/>
                <w:kern w:val="0"/>
                <w:sz w:val="24"/>
                <w:szCs w:val="24"/>
                <w:lang w:val="zh-CN" w:bidi="zh-CN"/>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5"/>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中职组</w:t>
            </w:r>
          </w:p>
        </w:tc>
        <w:tc>
          <w:tcPr>
            <w:tcW w:w="6478" w:type="dxa"/>
            <w:gridSpan w:val="3"/>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 xml:space="preserve">□学生组 </w:t>
            </w: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教师组 □师生同赛试点赛项</w:t>
            </w:r>
          </w:p>
        </w:tc>
        <w:tc>
          <w:tcPr>
            <w:tcW w:w="6478" w:type="dxa"/>
            <w:gridSpan w:val="3"/>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sym w:font="Wingdings 2" w:char="0052"/>
            </w:r>
            <w:r>
              <w:rPr>
                <w:rFonts w:hint="eastAsia" w:ascii="仿宋" w:hAnsi="仿宋" w:eastAsia="仿宋" w:cs="仿宋"/>
                <w:b/>
                <w:color w:val="000000"/>
                <w:kern w:val="0"/>
                <w:sz w:val="24"/>
                <w:szCs w:val="24"/>
                <w:lang w:bidi="zh-CN"/>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题目类型</w:t>
            </w:r>
          </w:p>
        </w:tc>
        <w:tc>
          <w:tcPr>
            <w:tcW w:w="6478" w:type="dxa"/>
            <w:gridSpan w:val="3"/>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sym w:font="Wingdings 2" w:char="0052"/>
            </w:r>
            <w:r>
              <w:rPr>
                <w:rFonts w:hint="eastAsia" w:ascii="仿宋" w:hAnsi="仿宋" w:eastAsia="仿宋" w:cs="仿宋"/>
                <w:b/>
                <w:color w:val="000000"/>
                <w:kern w:val="0"/>
                <w:sz w:val="24"/>
                <w:szCs w:val="24"/>
                <w:lang w:bidi="zh-CN"/>
              </w:rPr>
              <w:t xml:space="preserve">单选题   </w:t>
            </w: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 xml:space="preserve">多选题  </w:t>
            </w: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题目内容</w:t>
            </w:r>
          </w:p>
        </w:tc>
        <w:tc>
          <w:tcPr>
            <w:tcW w:w="4825" w:type="dxa"/>
            <w:gridSpan w:val="2"/>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
                <w:b/>
                <w:color w:val="000000"/>
                <w:kern w:val="0"/>
                <w:sz w:val="24"/>
                <w:szCs w:val="24"/>
                <w:lang w:bidi="zh-CN"/>
              </w:rPr>
              <w:t>题目选项</w:t>
            </w:r>
          </w:p>
        </w:tc>
        <w:tc>
          <w:tcPr>
            <w:tcW w:w="4575"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题目答案</w:t>
            </w:r>
          </w:p>
          <w:p>
            <w:pPr>
              <w:autoSpaceDE w:val="0"/>
              <w:autoSpaceDN w:val="0"/>
              <w:adjustRightInd w:val="0"/>
              <w:snapToGrid w:val="0"/>
              <w:jc w:val="center"/>
              <w:rPr>
                <w:rFonts w:ascii="仿宋" w:hAnsi="仿宋" w:eastAsia="仿宋" w:cs="仿宋"/>
                <w:b/>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1.保证人与债权人未约定保证期间的，债权人有权自主债务履行期限届满之日起（   ）个月内要求保证人承担保证责任。</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A:3</w:t>
            </w:r>
          </w:p>
          <w:p>
            <w:pPr>
              <w:rPr>
                <w:rFonts w:ascii="仿宋" w:hAnsi="仿宋" w:eastAsia="仿宋" w:cs="宋体"/>
                <w:sz w:val="24"/>
                <w:szCs w:val="24"/>
              </w:rPr>
            </w:pPr>
            <w:r>
              <w:rPr>
                <w:rFonts w:hint="eastAsia" w:ascii="仿宋" w:hAnsi="仿宋" w:eastAsia="仿宋" w:cs="宋体"/>
                <w:sz w:val="24"/>
                <w:szCs w:val="24"/>
              </w:rPr>
              <w:t>B:6</w:t>
            </w:r>
          </w:p>
          <w:p>
            <w:pPr>
              <w:rPr>
                <w:rFonts w:ascii="仿宋" w:hAnsi="仿宋" w:eastAsia="仿宋" w:cs="宋体"/>
                <w:sz w:val="24"/>
                <w:szCs w:val="24"/>
              </w:rPr>
            </w:pPr>
            <w:r>
              <w:rPr>
                <w:rFonts w:hint="eastAsia" w:ascii="仿宋" w:hAnsi="仿宋" w:eastAsia="仿宋" w:cs="宋体"/>
                <w:sz w:val="24"/>
                <w:szCs w:val="24"/>
              </w:rPr>
              <w:t>C:12</w:t>
            </w:r>
          </w:p>
          <w:p>
            <w:pPr>
              <w:rPr>
                <w:rFonts w:ascii="仿宋" w:hAnsi="仿宋" w:eastAsia="仿宋" w:cs="宋体"/>
                <w:sz w:val="24"/>
                <w:szCs w:val="24"/>
              </w:rPr>
            </w:pPr>
            <w:r>
              <w:rPr>
                <w:rFonts w:hint="eastAsia" w:ascii="仿宋" w:hAnsi="仿宋" w:eastAsia="仿宋" w:cs="宋体"/>
                <w:sz w:val="24"/>
                <w:szCs w:val="24"/>
              </w:rPr>
              <w:t>D:24</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2.已知某银行不良贷款余额占总贷款余额的30%，另外，已知该银行的拨备覆盖率为50%，那么该银行的拨贷比为（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A:15%</w:t>
            </w:r>
          </w:p>
          <w:p>
            <w:pPr>
              <w:rPr>
                <w:rFonts w:ascii="仿宋" w:hAnsi="仿宋" w:eastAsia="仿宋" w:cs="宋体"/>
                <w:sz w:val="24"/>
                <w:szCs w:val="24"/>
              </w:rPr>
            </w:pPr>
            <w:r>
              <w:rPr>
                <w:rFonts w:hint="eastAsia" w:ascii="仿宋" w:hAnsi="仿宋" w:eastAsia="仿宋" w:cs="宋体"/>
                <w:sz w:val="24"/>
                <w:szCs w:val="24"/>
              </w:rPr>
              <w:t>B:30%</w:t>
            </w:r>
          </w:p>
          <w:p>
            <w:pPr>
              <w:rPr>
                <w:rFonts w:ascii="仿宋" w:hAnsi="仿宋" w:eastAsia="仿宋" w:cs="宋体"/>
                <w:sz w:val="24"/>
                <w:szCs w:val="24"/>
              </w:rPr>
            </w:pPr>
            <w:r>
              <w:rPr>
                <w:rFonts w:hint="eastAsia" w:ascii="仿宋" w:hAnsi="仿宋" w:eastAsia="仿宋" w:cs="宋体"/>
                <w:sz w:val="24"/>
                <w:szCs w:val="24"/>
              </w:rPr>
              <w:t>C:50%</w:t>
            </w:r>
          </w:p>
          <w:p>
            <w:pPr>
              <w:rPr>
                <w:rFonts w:ascii="仿宋" w:hAnsi="仿宋" w:eastAsia="仿宋" w:cs="宋体"/>
                <w:sz w:val="24"/>
                <w:szCs w:val="24"/>
              </w:rPr>
            </w:pPr>
            <w:r>
              <w:rPr>
                <w:rFonts w:hint="eastAsia" w:ascii="仿宋" w:hAnsi="仿宋" w:eastAsia="仿宋" w:cs="宋体"/>
                <w:sz w:val="24"/>
                <w:szCs w:val="24"/>
              </w:rPr>
              <w:t>D:60%</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3.商业银行市场风险管控手段中，对总交易头寸和净交易头寸设定限额，即（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A:交易限额</w:t>
            </w:r>
          </w:p>
          <w:p>
            <w:pPr>
              <w:rPr>
                <w:rFonts w:ascii="仿宋" w:hAnsi="仿宋" w:eastAsia="仿宋" w:cs="宋体"/>
                <w:sz w:val="24"/>
                <w:szCs w:val="24"/>
              </w:rPr>
            </w:pPr>
            <w:r>
              <w:rPr>
                <w:rFonts w:hint="eastAsia" w:ascii="仿宋" w:hAnsi="仿宋" w:eastAsia="仿宋" w:cs="宋体"/>
                <w:sz w:val="24"/>
                <w:szCs w:val="24"/>
              </w:rPr>
              <w:t>B:风险限额</w:t>
            </w:r>
          </w:p>
          <w:p>
            <w:pPr>
              <w:rPr>
                <w:rFonts w:ascii="仿宋" w:hAnsi="仿宋" w:eastAsia="仿宋" w:cs="宋体"/>
                <w:sz w:val="24"/>
                <w:szCs w:val="24"/>
              </w:rPr>
            </w:pPr>
            <w:r>
              <w:rPr>
                <w:rFonts w:hint="eastAsia" w:ascii="仿宋" w:hAnsi="仿宋" w:eastAsia="仿宋" w:cs="宋体"/>
                <w:sz w:val="24"/>
                <w:szCs w:val="24"/>
              </w:rPr>
              <w:t>C:止损限额</w:t>
            </w:r>
          </w:p>
          <w:p>
            <w:pPr>
              <w:rPr>
                <w:rFonts w:ascii="仿宋" w:hAnsi="仿宋" w:eastAsia="仿宋" w:cs="宋体"/>
                <w:sz w:val="24"/>
                <w:szCs w:val="24"/>
              </w:rPr>
            </w:pPr>
            <w:r>
              <w:rPr>
                <w:rFonts w:hint="eastAsia" w:ascii="仿宋" w:hAnsi="仿宋" w:eastAsia="仿宋" w:cs="宋体"/>
                <w:sz w:val="24"/>
                <w:szCs w:val="24"/>
              </w:rPr>
              <w:t>D:风险对冲</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 ）是指债务人不履行到期债务，债权人可以留置已经合法占有的债务人的动产，并有权就该动产优先受偿。</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A:抵押权</w:t>
            </w:r>
          </w:p>
          <w:p>
            <w:pPr>
              <w:rPr>
                <w:rFonts w:ascii="仿宋" w:hAnsi="仿宋" w:eastAsia="仿宋" w:cs="宋体"/>
                <w:sz w:val="24"/>
                <w:szCs w:val="24"/>
              </w:rPr>
            </w:pPr>
            <w:r>
              <w:rPr>
                <w:rFonts w:hint="eastAsia" w:ascii="仿宋" w:hAnsi="仿宋" w:eastAsia="仿宋" w:cs="宋体"/>
                <w:sz w:val="24"/>
                <w:szCs w:val="24"/>
              </w:rPr>
              <w:t>B:质押权</w:t>
            </w:r>
          </w:p>
          <w:p>
            <w:pPr>
              <w:rPr>
                <w:rFonts w:ascii="仿宋" w:hAnsi="仿宋" w:eastAsia="仿宋" w:cs="宋体"/>
                <w:sz w:val="24"/>
                <w:szCs w:val="24"/>
              </w:rPr>
            </w:pPr>
            <w:r>
              <w:rPr>
                <w:rFonts w:hint="eastAsia" w:ascii="仿宋" w:hAnsi="仿宋" w:eastAsia="仿宋" w:cs="宋体"/>
                <w:sz w:val="24"/>
                <w:szCs w:val="24"/>
              </w:rPr>
              <w:t>C:保证</w:t>
            </w:r>
          </w:p>
          <w:p>
            <w:pPr>
              <w:rPr>
                <w:rFonts w:ascii="仿宋" w:hAnsi="仿宋" w:eastAsia="仿宋" w:cs="宋体"/>
                <w:sz w:val="24"/>
                <w:szCs w:val="24"/>
              </w:rPr>
            </w:pPr>
            <w:r>
              <w:rPr>
                <w:rFonts w:hint="eastAsia" w:ascii="仿宋" w:hAnsi="仿宋" w:eastAsia="仿宋" w:cs="宋体"/>
                <w:sz w:val="24"/>
                <w:szCs w:val="24"/>
              </w:rPr>
              <w:t>D:留置权</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5.下列属于同业拆借市场特点的是(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A:是在有担保条件下进行的资金与信用的直接交换，要求拆借主体具有较低的信用等级</w:t>
            </w:r>
          </w:p>
          <w:p>
            <w:pPr>
              <w:rPr>
                <w:rFonts w:ascii="仿宋" w:hAnsi="仿宋" w:eastAsia="仿宋" w:cs="宋体"/>
                <w:sz w:val="24"/>
                <w:szCs w:val="24"/>
              </w:rPr>
            </w:pPr>
            <w:r>
              <w:rPr>
                <w:rFonts w:hint="eastAsia" w:ascii="仿宋" w:hAnsi="仿宋" w:eastAsia="仿宋" w:cs="宋体"/>
                <w:sz w:val="24"/>
                <w:szCs w:val="24"/>
              </w:rPr>
              <w:t>B:是在无担保条件下进行的资金与信用的直接交换，要求拆借主体具有较高的信用等级</w:t>
            </w:r>
          </w:p>
          <w:p>
            <w:pPr>
              <w:rPr>
                <w:rFonts w:ascii="仿宋" w:hAnsi="仿宋" w:eastAsia="仿宋" w:cs="宋体"/>
                <w:sz w:val="24"/>
                <w:szCs w:val="24"/>
              </w:rPr>
            </w:pPr>
            <w:r>
              <w:rPr>
                <w:rFonts w:hint="eastAsia" w:ascii="仿宋" w:hAnsi="仿宋" w:eastAsia="仿宋" w:cs="宋体"/>
                <w:sz w:val="24"/>
                <w:szCs w:val="24"/>
              </w:rPr>
              <w:t>C:是在有担保条件下进行的资金与信用的直接交换，要求拆借主体具有较高的信用等级</w:t>
            </w:r>
          </w:p>
          <w:p>
            <w:pPr>
              <w:rPr>
                <w:rFonts w:ascii="仿宋" w:hAnsi="仿宋" w:eastAsia="仿宋" w:cs="宋体"/>
                <w:sz w:val="24"/>
                <w:szCs w:val="24"/>
              </w:rPr>
            </w:pPr>
            <w:r>
              <w:rPr>
                <w:rFonts w:hint="eastAsia" w:ascii="仿宋" w:hAnsi="仿宋" w:eastAsia="仿宋" w:cs="宋体"/>
                <w:sz w:val="24"/>
                <w:szCs w:val="24"/>
              </w:rPr>
              <w:t>D:是在无担保条件下进行的资金与信用的直接交换，要求拆借主体具有较低的信用等级</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6.法律明文规定为犯罪行为的，依照法律定罪处刑；法律没有明文规定为犯罪行为的，不得定罪处刑。这属于刑法中的（  ）原则。</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A:无罪推定</w:t>
            </w:r>
          </w:p>
          <w:p>
            <w:pPr>
              <w:rPr>
                <w:rFonts w:ascii="仿宋" w:hAnsi="仿宋" w:eastAsia="仿宋" w:cs="宋体"/>
                <w:sz w:val="24"/>
                <w:szCs w:val="24"/>
              </w:rPr>
            </w:pPr>
            <w:r>
              <w:rPr>
                <w:rFonts w:hint="eastAsia" w:ascii="仿宋" w:hAnsi="仿宋" w:eastAsia="仿宋" w:cs="宋体"/>
                <w:sz w:val="24"/>
                <w:szCs w:val="24"/>
              </w:rPr>
              <w:t>B:罪刑法定</w:t>
            </w:r>
          </w:p>
          <w:p>
            <w:pPr>
              <w:rPr>
                <w:rFonts w:ascii="仿宋" w:hAnsi="仿宋" w:eastAsia="仿宋" w:cs="宋体"/>
                <w:sz w:val="24"/>
                <w:szCs w:val="24"/>
              </w:rPr>
            </w:pPr>
            <w:r>
              <w:rPr>
                <w:rFonts w:hint="eastAsia" w:ascii="仿宋" w:hAnsi="仿宋" w:eastAsia="仿宋" w:cs="宋体"/>
                <w:sz w:val="24"/>
                <w:szCs w:val="24"/>
              </w:rPr>
              <w:t>C:罪责刑相适应</w:t>
            </w:r>
          </w:p>
          <w:p>
            <w:pPr>
              <w:rPr>
                <w:rFonts w:ascii="仿宋" w:hAnsi="仿宋" w:eastAsia="仿宋" w:cs="宋体"/>
                <w:sz w:val="24"/>
                <w:szCs w:val="24"/>
              </w:rPr>
            </w:pPr>
            <w:r>
              <w:rPr>
                <w:rFonts w:hint="eastAsia" w:ascii="仿宋" w:hAnsi="仿宋" w:eastAsia="仿宋" w:cs="宋体"/>
                <w:sz w:val="24"/>
                <w:szCs w:val="24"/>
              </w:rPr>
              <w:t>D:刑法面前人人平等</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7.下面关于外币存款业务与人民币存款业务异同的描述，错误的是(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A:存款币种不同</w:t>
            </w:r>
          </w:p>
          <w:p>
            <w:pPr>
              <w:rPr>
                <w:rFonts w:ascii="仿宋" w:hAnsi="仿宋" w:eastAsia="仿宋" w:cs="宋体"/>
                <w:sz w:val="24"/>
                <w:szCs w:val="24"/>
              </w:rPr>
            </w:pPr>
            <w:r>
              <w:rPr>
                <w:rFonts w:hint="eastAsia" w:ascii="仿宋" w:hAnsi="仿宋" w:eastAsia="仿宋" w:cs="宋体"/>
                <w:sz w:val="24"/>
                <w:szCs w:val="24"/>
              </w:rPr>
              <w:t>B:具体管理方式不同</w:t>
            </w:r>
          </w:p>
          <w:p>
            <w:pPr>
              <w:rPr>
                <w:rFonts w:ascii="仿宋" w:hAnsi="仿宋" w:eastAsia="仿宋" w:cs="宋体"/>
                <w:sz w:val="24"/>
                <w:szCs w:val="24"/>
              </w:rPr>
            </w:pPr>
            <w:r>
              <w:rPr>
                <w:rFonts w:hint="eastAsia" w:ascii="仿宋" w:hAnsi="仿宋" w:eastAsia="仿宋" w:cs="宋体"/>
                <w:sz w:val="24"/>
                <w:szCs w:val="24"/>
              </w:rPr>
              <w:t>C:可分为活期存款和定期存款</w:t>
            </w:r>
          </w:p>
          <w:p>
            <w:pPr>
              <w:rPr>
                <w:rFonts w:ascii="仿宋" w:hAnsi="仿宋" w:eastAsia="仿宋" w:cs="宋体"/>
                <w:sz w:val="24"/>
                <w:szCs w:val="24"/>
              </w:rPr>
            </w:pPr>
            <w:r>
              <w:rPr>
                <w:rFonts w:hint="eastAsia" w:ascii="仿宋" w:hAnsi="仿宋" w:eastAsia="仿宋" w:cs="宋体"/>
                <w:sz w:val="24"/>
                <w:szCs w:val="24"/>
              </w:rPr>
              <w:t>D:只有人民币存款可以按客户类型分为个人存款和单位存款</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8.随着中国金融体制改革的深化，中国大型商业银行的组织架构也在不断调整，其变革的历史进程不包括（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A:专业化改革阶段</w:t>
            </w:r>
          </w:p>
          <w:p>
            <w:pPr>
              <w:rPr>
                <w:rFonts w:ascii="仿宋" w:hAnsi="仿宋" w:eastAsia="仿宋" w:cs="宋体"/>
                <w:sz w:val="24"/>
                <w:szCs w:val="24"/>
              </w:rPr>
            </w:pPr>
            <w:r>
              <w:rPr>
                <w:rFonts w:hint="eastAsia" w:ascii="仿宋" w:hAnsi="仿宋" w:eastAsia="仿宋" w:cs="宋体"/>
                <w:sz w:val="24"/>
                <w:szCs w:val="24"/>
              </w:rPr>
              <w:t>B:国有独资商业银行改革阶段</w:t>
            </w:r>
          </w:p>
          <w:p>
            <w:pPr>
              <w:rPr>
                <w:rFonts w:ascii="仿宋" w:hAnsi="仿宋" w:eastAsia="仿宋" w:cs="宋体"/>
                <w:sz w:val="24"/>
                <w:szCs w:val="24"/>
              </w:rPr>
            </w:pPr>
            <w:r>
              <w:rPr>
                <w:rFonts w:hint="eastAsia" w:ascii="仿宋" w:hAnsi="仿宋" w:eastAsia="仿宋" w:cs="宋体"/>
                <w:sz w:val="24"/>
                <w:szCs w:val="24"/>
              </w:rPr>
              <w:t>C:国家控股的股份制商业银行改革阶段</w:t>
            </w:r>
          </w:p>
          <w:p>
            <w:pPr>
              <w:rPr>
                <w:rFonts w:ascii="仿宋" w:hAnsi="仿宋" w:eastAsia="仿宋" w:cs="宋体"/>
                <w:sz w:val="24"/>
                <w:szCs w:val="24"/>
              </w:rPr>
            </w:pPr>
            <w:r>
              <w:rPr>
                <w:rFonts w:hint="eastAsia" w:ascii="仿宋" w:hAnsi="仿宋" w:eastAsia="仿宋" w:cs="宋体"/>
                <w:sz w:val="24"/>
                <w:szCs w:val="24"/>
              </w:rPr>
              <w:t>D:综合化改革阶段</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9.恶意串通，损害他人合法权益的合同，自（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A:发生纠纷时起无效</w:t>
            </w:r>
          </w:p>
          <w:p>
            <w:pPr>
              <w:rPr>
                <w:rFonts w:ascii="仿宋" w:hAnsi="仿宋" w:eastAsia="仿宋" w:cs="宋体"/>
                <w:sz w:val="24"/>
                <w:szCs w:val="24"/>
              </w:rPr>
            </w:pPr>
            <w:r>
              <w:rPr>
                <w:rFonts w:hint="eastAsia" w:ascii="仿宋" w:hAnsi="仿宋" w:eastAsia="仿宋" w:cs="宋体"/>
                <w:sz w:val="24"/>
                <w:szCs w:val="24"/>
              </w:rPr>
              <w:t>B:被确认时起无效</w:t>
            </w:r>
          </w:p>
          <w:p>
            <w:pPr>
              <w:rPr>
                <w:rFonts w:ascii="仿宋" w:hAnsi="仿宋" w:eastAsia="仿宋" w:cs="宋体"/>
                <w:sz w:val="24"/>
                <w:szCs w:val="24"/>
              </w:rPr>
            </w:pPr>
            <w:r>
              <w:rPr>
                <w:rFonts w:hint="eastAsia" w:ascii="仿宋" w:hAnsi="仿宋" w:eastAsia="仿宋" w:cs="宋体"/>
                <w:sz w:val="24"/>
                <w:szCs w:val="24"/>
              </w:rPr>
              <w:t>C:开始履行时起无效</w:t>
            </w:r>
          </w:p>
          <w:p>
            <w:pPr>
              <w:rPr>
                <w:rFonts w:ascii="仿宋" w:hAnsi="仿宋" w:eastAsia="仿宋" w:cs="宋体"/>
                <w:sz w:val="24"/>
                <w:szCs w:val="24"/>
              </w:rPr>
            </w:pPr>
            <w:r>
              <w:rPr>
                <w:rFonts w:hint="eastAsia" w:ascii="仿宋" w:hAnsi="仿宋" w:eastAsia="仿宋" w:cs="宋体"/>
                <w:sz w:val="24"/>
                <w:szCs w:val="24"/>
              </w:rPr>
              <w:t>D:订立时起无效</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10.商品价格风险是指商业银行所持有的各类商品的价格发生不利变动而给商业银行带来损失的风险，这里的商品不包括（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A:石油</w:t>
            </w:r>
          </w:p>
          <w:p>
            <w:pPr>
              <w:rPr>
                <w:rFonts w:ascii="仿宋" w:hAnsi="仿宋" w:eastAsia="仿宋" w:cs="宋体"/>
                <w:sz w:val="24"/>
                <w:szCs w:val="24"/>
              </w:rPr>
            </w:pPr>
            <w:r>
              <w:rPr>
                <w:rFonts w:hint="eastAsia" w:ascii="仿宋" w:hAnsi="仿宋" w:eastAsia="仿宋" w:cs="宋体"/>
                <w:sz w:val="24"/>
                <w:szCs w:val="24"/>
              </w:rPr>
              <w:t>B:农产品</w:t>
            </w:r>
          </w:p>
          <w:p>
            <w:pPr>
              <w:rPr>
                <w:rFonts w:ascii="仿宋" w:hAnsi="仿宋" w:eastAsia="仿宋" w:cs="宋体"/>
                <w:sz w:val="24"/>
                <w:szCs w:val="24"/>
              </w:rPr>
            </w:pPr>
            <w:r>
              <w:rPr>
                <w:rFonts w:hint="eastAsia" w:ascii="仿宋" w:hAnsi="仿宋" w:eastAsia="仿宋" w:cs="宋体"/>
                <w:sz w:val="24"/>
                <w:szCs w:val="24"/>
              </w:rPr>
              <w:t>C:金属</w:t>
            </w:r>
          </w:p>
          <w:p>
            <w:pPr>
              <w:rPr>
                <w:rFonts w:ascii="仿宋" w:hAnsi="仿宋" w:eastAsia="仿宋" w:cs="宋体"/>
                <w:sz w:val="24"/>
                <w:szCs w:val="24"/>
              </w:rPr>
            </w:pPr>
            <w:r>
              <w:rPr>
                <w:rFonts w:hint="eastAsia" w:ascii="仿宋" w:hAnsi="仿宋" w:eastAsia="仿宋" w:cs="宋体"/>
                <w:sz w:val="24"/>
                <w:szCs w:val="24"/>
              </w:rPr>
              <w:t>D:黄金</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11.下列关于第三版巴塞尔资本协议的说法，错误的是（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A:引入了杠杆率监管标准</w:t>
            </w:r>
          </w:p>
          <w:p>
            <w:pPr>
              <w:rPr>
                <w:rFonts w:ascii="仿宋" w:hAnsi="仿宋" w:eastAsia="仿宋" w:cs="宋体"/>
                <w:sz w:val="24"/>
                <w:szCs w:val="24"/>
              </w:rPr>
            </w:pPr>
            <w:r>
              <w:rPr>
                <w:rFonts w:hint="eastAsia" w:ascii="仿宋" w:hAnsi="仿宋" w:eastAsia="仿宋" w:cs="宋体"/>
                <w:sz w:val="24"/>
                <w:szCs w:val="24"/>
              </w:rPr>
              <w:t>B:界定并区分一级资本和二级资本的功能，强调优先股在一级资本中的主导地位</w:t>
            </w:r>
          </w:p>
          <w:p>
            <w:pPr>
              <w:rPr>
                <w:rFonts w:ascii="仿宋" w:hAnsi="仿宋" w:eastAsia="仿宋" w:cs="宋体"/>
                <w:sz w:val="24"/>
                <w:szCs w:val="24"/>
              </w:rPr>
            </w:pPr>
            <w:r>
              <w:rPr>
                <w:rFonts w:hint="eastAsia" w:ascii="仿宋" w:hAnsi="仿宋" w:eastAsia="仿宋" w:cs="宋体"/>
                <w:sz w:val="24"/>
                <w:szCs w:val="24"/>
              </w:rPr>
              <w:t>C:增强风险加权资产计量的审慎性</w:t>
            </w:r>
          </w:p>
          <w:p>
            <w:pPr>
              <w:rPr>
                <w:rFonts w:ascii="仿宋" w:hAnsi="仿宋" w:eastAsia="仿宋" w:cs="宋体"/>
                <w:sz w:val="24"/>
                <w:szCs w:val="24"/>
              </w:rPr>
            </w:pPr>
            <w:r>
              <w:rPr>
                <w:rFonts w:hint="eastAsia" w:ascii="仿宋" w:hAnsi="仿宋" w:eastAsia="仿宋" w:cs="宋体"/>
                <w:sz w:val="24"/>
                <w:szCs w:val="24"/>
              </w:rPr>
              <w:t>D:提高了资本充足率监管标准</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12.物价稳定是要保持物价总水平的基本稳定，使（  ）在短期内不发生显著或急剧的波动，避免出现通货膨胀和通货紧缩。</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A:季节性物价水平</w:t>
            </w:r>
          </w:p>
          <w:p>
            <w:pPr>
              <w:rPr>
                <w:rFonts w:ascii="仿宋" w:hAnsi="仿宋" w:eastAsia="仿宋" w:cs="宋体"/>
                <w:sz w:val="24"/>
                <w:szCs w:val="24"/>
              </w:rPr>
            </w:pPr>
            <w:r>
              <w:rPr>
                <w:rFonts w:hint="eastAsia" w:ascii="仿宋" w:hAnsi="仿宋" w:eastAsia="仿宋" w:cs="宋体"/>
                <w:sz w:val="24"/>
                <w:szCs w:val="24"/>
              </w:rPr>
              <w:t>B:临时性物价水平</w:t>
            </w:r>
          </w:p>
          <w:p>
            <w:pPr>
              <w:rPr>
                <w:rFonts w:ascii="仿宋" w:hAnsi="仿宋" w:eastAsia="仿宋" w:cs="宋体"/>
                <w:sz w:val="24"/>
                <w:szCs w:val="24"/>
              </w:rPr>
            </w:pPr>
            <w:r>
              <w:rPr>
                <w:rFonts w:hint="eastAsia" w:ascii="仿宋" w:hAnsi="仿宋" w:eastAsia="仿宋" w:cs="宋体"/>
                <w:sz w:val="24"/>
                <w:szCs w:val="24"/>
              </w:rPr>
              <w:t>C:特殊物价水平</w:t>
            </w:r>
          </w:p>
          <w:p>
            <w:pPr>
              <w:rPr>
                <w:rFonts w:ascii="仿宋" w:hAnsi="仿宋" w:eastAsia="仿宋" w:cs="宋体"/>
                <w:sz w:val="24"/>
                <w:szCs w:val="24"/>
              </w:rPr>
            </w:pPr>
            <w:r>
              <w:rPr>
                <w:rFonts w:hint="eastAsia" w:ascii="仿宋" w:hAnsi="仿宋" w:eastAsia="仿宋" w:cs="宋体"/>
                <w:sz w:val="24"/>
                <w:szCs w:val="24"/>
              </w:rPr>
              <w:t>D:一般物价水平</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13.留置权人与债务人对债务履行期限没有约定或者约定不明确的，留置权人应当给债务人（  ）以上履行债务的期限，但鲜活易腐等不易保管的动产除外。</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A:六十日</w:t>
            </w:r>
          </w:p>
          <w:p>
            <w:pPr>
              <w:rPr>
                <w:rFonts w:ascii="仿宋" w:hAnsi="仿宋" w:eastAsia="仿宋" w:cs="宋体"/>
                <w:sz w:val="24"/>
                <w:szCs w:val="24"/>
              </w:rPr>
            </w:pPr>
            <w:r>
              <w:rPr>
                <w:rFonts w:hint="eastAsia" w:ascii="仿宋" w:hAnsi="仿宋" w:eastAsia="仿宋" w:cs="宋体"/>
                <w:sz w:val="24"/>
                <w:szCs w:val="24"/>
              </w:rPr>
              <w:t>B:九十日</w:t>
            </w:r>
          </w:p>
          <w:p>
            <w:pPr>
              <w:rPr>
                <w:rFonts w:ascii="仿宋" w:hAnsi="仿宋" w:eastAsia="仿宋" w:cs="宋体"/>
                <w:sz w:val="24"/>
                <w:szCs w:val="24"/>
              </w:rPr>
            </w:pPr>
            <w:r>
              <w:rPr>
                <w:rFonts w:hint="eastAsia" w:ascii="仿宋" w:hAnsi="仿宋" w:eastAsia="仿宋" w:cs="宋体"/>
                <w:sz w:val="24"/>
                <w:szCs w:val="24"/>
              </w:rPr>
              <w:t>C:一百日</w:t>
            </w:r>
          </w:p>
          <w:p>
            <w:pPr>
              <w:rPr>
                <w:rFonts w:ascii="仿宋" w:hAnsi="仿宋" w:eastAsia="仿宋" w:cs="宋体"/>
                <w:sz w:val="24"/>
                <w:szCs w:val="24"/>
              </w:rPr>
            </w:pPr>
            <w:r>
              <w:rPr>
                <w:rFonts w:hint="eastAsia" w:ascii="仿宋" w:hAnsi="仿宋" w:eastAsia="仿宋" w:cs="宋体"/>
                <w:sz w:val="24"/>
                <w:szCs w:val="24"/>
              </w:rPr>
              <w:t>D:一百八十日</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14.（  ）既考虑预期损失，又考虑非预期损失，同时也是银行进行价值管理的核心指标。</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A:风险调整后资本回报率</w:t>
            </w:r>
          </w:p>
          <w:p>
            <w:pPr>
              <w:rPr>
                <w:rFonts w:ascii="仿宋" w:hAnsi="仿宋" w:eastAsia="仿宋" w:cs="宋体"/>
                <w:sz w:val="24"/>
                <w:szCs w:val="24"/>
              </w:rPr>
            </w:pPr>
            <w:r>
              <w:rPr>
                <w:rFonts w:hint="eastAsia" w:ascii="仿宋" w:hAnsi="仿宋" w:eastAsia="仿宋" w:cs="宋体"/>
                <w:sz w:val="24"/>
                <w:szCs w:val="24"/>
              </w:rPr>
              <w:t>B:净利息收益率</w:t>
            </w:r>
          </w:p>
          <w:p>
            <w:pPr>
              <w:rPr>
                <w:rFonts w:ascii="仿宋" w:hAnsi="仿宋" w:eastAsia="仿宋" w:cs="宋体"/>
                <w:sz w:val="24"/>
                <w:szCs w:val="24"/>
              </w:rPr>
            </w:pPr>
            <w:r>
              <w:rPr>
                <w:rFonts w:hint="eastAsia" w:ascii="仿宋" w:hAnsi="仿宋" w:eastAsia="仿宋" w:cs="宋体"/>
                <w:sz w:val="24"/>
                <w:szCs w:val="24"/>
              </w:rPr>
              <w:t>C:平均净资产回报率</w:t>
            </w:r>
          </w:p>
          <w:p>
            <w:pPr>
              <w:rPr>
                <w:rFonts w:ascii="仿宋" w:hAnsi="仿宋" w:eastAsia="仿宋" w:cs="宋体"/>
                <w:sz w:val="24"/>
                <w:szCs w:val="24"/>
              </w:rPr>
            </w:pPr>
            <w:r>
              <w:rPr>
                <w:rFonts w:hint="eastAsia" w:ascii="仿宋" w:hAnsi="仿宋" w:eastAsia="仿宋" w:cs="宋体"/>
                <w:sz w:val="24"/>
                <w:szCs w:val="24"/>
              </w:rPr>
              <w:t>D:拨备前利润</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15.超额存款准备金是商业银行存放在中央银行的超出法定存款准备金部分的资金，它的主要用途不包括（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A:支付清算</w:t>
            </w:r>
          </w:p>
          <w:p>
            <w:pPr>
              <w:rPr>
                <w:rFonts w:ascii="仿宋" w:hAnsi="仿宋" w:eastAsia="仿宋" w:cs="宋体"/>
                <w:sz w:val="24"/>
                <w:szCs w:val="24"/>
              </w:rPr>
            </w:pPr>
            <w:r>
              <w:rPr>
                <w:rFonts w:hint="eastAsia" w:ascii="仿宋" w:hAnsi="仿宋" w:eastAsia="仿宋" w:cs="宋体"/>
                <w:sz w:val="24"/>
                <w:szCs w:val="24"/>
              </w:rPr>
              <w:t>B:头寸调拨</w:t>
            </w:r>
          </w:p>
          <w:p>
            <w:pPr>
              <w:rPr>
                <w:rFonts w:ascii="仿宋" w:hAnsi="仿宋" w:eastAsia="仿宋" w:cs="宋体"/>
                <w:sz w:val="24"/>
                <w:szCs w:val="24"/>
              </w:rPr>
            </w:pPr>
            <w:r>
              <w:rPr>
                <w:rFonts w:hint="eastAsia" w:ascii="仿宋" w:hAnsi="仿宋" w:eastAsia="仿宋" w:cs="宋体"/>
                <w:sz w:val="24"/>
                <w:szCs w:val="24"/>
              </w:rPr>
              <w:t>C:稳定物价</w:t>
            </w:r>
          </w:p>
          <w:p>
            <w:pPr>
              <w:rPr>
                <w:rFonts w:ascii="仿宋" w:hAnsi="仿宋" w:eastAsia="仿宋" w:cs="宋体"/>
                <w:sz w:val="24"/>
                <w:szCs w:val="24"/>
              </w:rPr>
            </w:pPr>
            <w:r>
              <w:rPr>
                <w:rFonts w:hint="eastAsia" w:ascii="仿宋" w:hAnsi="仿宋" w:eastAsia="仿宋" w:cs="宋体"/>
                <w:sz w:val="24"/>
                <w:szCs w:val="24"/>
              </w:rPr>
              <w:t>D:作为资产运用的备用资金</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16.下列关于违约概率（PD）的说法，正确的是（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A:某一债项违约导致的损失金额占该违约债项风险暴露的比例</w:t>
            </w:r>
          </w:p>
          <w:p>
            <w:pPr>
              <w:rPr>
                <w:rFonts w:ascii="仿宋" w:hAnsi="仿宋" w:eastAsia="仿宋" w:cs="宋体"/>
                <w:sz w:val="24"/>
                <w:szCs w:val="24"/>
              </w:rPr>
            </w:pPr>
            <w:r>
              <w:rPr>
                <w:rFonts w:hint="eastAsia" w:ascii="仿宋" w:hAnsi="仿宋" w:eastAsia="仿宋" w:cs="宋体"/>
                <w:sz w:val="24"/>
                <w:szCs w:val="24"/>
              </w:rPr>
              <w:t>B:债务人完成贷款协议规定的所有义务（本金、利息和费用）所需要的最长剩余时间</w:t>
            </w:r>
          </w:p>
          <w:p>
            <w:pPr>
              <w:rPr>
                <w:rFonts w:ascii="仿宋" w:hAnsi="仿宋" w:eastAsia="仿宋" w:cs="宋体"/>
                <w:sz w:val="24"/>
                <w:szCs w:val="24"/>
              </w:rPr>
            </w:pPr>
            <w:r>
              <w:rPr>
                <w:rFonts w:hint="eastAsia" w:ascii="仿宋" w:hAnsi="仿宋" w:eastAsia="仿宋" w:cs="宋体"/>
                <w:sz w:val="24"/>
                <w:szCs w:val="24"/>
              </w:rPr>
              <w:t>C:债务人违约时预期表内和表外项目的风险暴露总额</w:t>
            </w:r>
          </w:p>
          <w:p>
            <w:pPr>
              <w:rPr>
                <w:rFonts w:ascii="仿宋" w:hAnsi="仿宋" w:eastAsia="仿宋" w:cs="宋体"/>
                <w:sz w:val="24"/>
                <w:szCs w:val="24"/>
              </w:rPr>
            </w:pPr>
            <w:r>
              <w:rPr>
                <w:rFonts w:hint="eastAsia" w:ascii="仿宋" w:hAnsi="仿宋" w:eastAsia="仿宋" w:cs="宋体"/>
                <w:sz w:val="24"/>
                <w:szCs w:val="24"/>
              </w:rPr>
              <w:t>D:在未来一段时间内债务人发生违约的可能性</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17.在金融资产的交易机制中，最重要的是(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A:供求机制</w:t>
            </w:r>
          </w:p>
          <w:p>
            <w:pPr>
              <w:rPr>
                <w:rFonts w:ascii="仿宋" w:hAnsi="仿宋" w:eastAsia="仿宋" w:cs="宋体"/>
                <w:sz w:val="24"/>
                <w:szCs w:val="24"/>
              </w:rPr>
            </w:pPr>
            <w:r>
              <w:rPr>
                <w:rFonts w:hint="eastAsia" w:ascii="仿宋" w:hAnsi="仿宋" w:eastAsia="仿宋" w:cs="宋体"/>
                <w:sz w:val="24"/>
                <w:szCs w:val="24"/>
              </w:rPr>
              <w:t>B:价格机制</w:t>
            </w:r>
          </w:p>
          <w:p>
            <w:pPr>
              <w:rPr>
                <w:rFonts w:ascii="仿宋" w:hAnsi="仿宋" w:eastAsia="仿宋" w:cs="宋体"/>
                <w:sz w:val="24"/>
                <w:szCs w:val="24"/>
              </w:rPr>
            </w:pPr>
            <w:r>
              <w:rPr>
                <w:rFonts w:hint="eastAsia" w:ascii="仿宋" w:hAnsi="仿宋" w:eastAsia="仿宋" w:cs="宋体"/>
                <w:sz w:val="24"/>
                <w:szCs w:val="24"/>
              </w:rPr>
              <w:t>C:流通机制</w:t>
            </w:r>
          </w:p>
          <w:p>
            <w:pPr>
              <w:rPr>
                <w:rFonts w:ascii="仿宋" w:hAnsi="仿宋" w:eastAsia="仿宋" w:cs="宋体"/>
                <w:sz w:val="24"/>
                <w:szCs w:val="24"/>
              </w:rPr>
            </w:pPr>
            <w:r>
              <w:rPr>
                <w:rFonts w:hint="eastAsia" w:ascii="仿宋" w:hAnsi="仿宋" w:eastAsia="仿宋" w:cs="宋体"/>
                <w:sz w:val="24"/>
                <w:szCs w:val="24"/>
              </w:rPr>
              <w:t>D:风险—收益机制</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18.在分红保险中，红利分配方式有(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A:现金红利和变额红利</w:t>
            </w:r>
          </w:p>
          <w:p>
            <w:pPr>
              <w:rPr>
                <w:rFonts w:ascii="仿宋" w:hAnsi="仿宋" w:eastAsia="仿宋" w:cs="宋体"/>
                <w:sz w:val="24"/>
                <w:szCs w:val="24"/>
              </w:rPr>
            </w:pPr>
            <w:r>
              <w:rPr>
                <w:rFonts w:hint="eastAsia" w:ascii="仿宋" w:hAnsi="仿宋" w:eastAsia="仿宋" w:cs="宋体"/>
                <w:sz w:val="24"/>
                <w:szCs w:val="24"/>
              </w:rPr>
              <w:t>B:现金红利和分配红利</w:t>
            </w:r>
          </w:p>
          <w:p>
            <w:pPr>
              <w:rPr>
                <w:rFonts w:ascii="仿宋" w:hAnsi="仿宋" w:eastAsia="仿宋" w:cs="宋体"/>
                <w:sz w:val="24"/>
                <w:szCs w:val="24"/>
              </w:rPr>
            </w:pPr>
            <w:r>
              <w:rPr>
                <w:rFonts w:hint="eastAsia" w:ascii="仿宋" w:hAnsi="仿宋" w:eastAsia="仿宋" w:cs="宋体"/>
                <w:sz w:val="24"/>
                <w:szCs w:val="24"/>
              </w:rPr>
              <w:t>C:现金红利和增额红利</w:t>
            </w:r>
          </w:p>
          <w:p>
            <w:pPr>
              <w:rPr>
                <w:rFonts w:ascii="仿宋" w:hAnsi="仿宋" w:eastAsia="仿宋" w:cs="宋体"/>
                <w:sz w:val="24"/>
                <w:szCs w:val="24"/>
              </w:rPr>
            </w:pPr>
            <w:r>
              <w:rPr>
                <w:rFonts w:hint="eastAsia" w:ascii="仿宋" w:hAnsi="仿宋" w:eastAsia="仿宋" w:cs="宋体"/>
                <w:sz w:val="24"/>
                <w:szCs w:val="24"/>
              </w:rPr>
              <w:t>D:分配红利和增额红利</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19.在了解、收集客户相关信息时，专业理财师要做的是(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A:把重心放在引导客户、了解其财务问题和涉及的其他家庭财务信息上</w:t>
            </w:r>
          </w:p>
          <w:p>
            <w:pPr>
              <w:rPr>
                <w:rFonts w:ascii="仿宋" w:hAnsi="仿宋" w:eastAsia="仿宋" w:cs="宋体"/>
                <w:sz w:val="24"/>
                <w:szCs w:val="24"/>
              </w:rPr>
            </w:pPr>
            <w:r>
              <w:rPr>
                <w:rFonts w:hint="eastAsia" w:ascii="仿宋" w:hAnsi="仿宋" w:eastAsia="仿宋" w:cs="宋体"/>
                <w:sz w:val="24"/>
                <w:szCs w:val="24"/>
              </w:rPr>
              <w:t>B:考虑自己是否会触犯客户的隐私</w:t>
            </w:r>
          </w:p>
          <w:p>
            <w:pPr>
              <w:rPr>
                <w:rFonts w:ascii="仿宋" w:hAnsi="仿宋" w:eastAsia="仿宋" w:cs="宋体"/>
                <w:sz w:val="24"/>
                <w:szCs w:val="24"/>
              </w:rPr>
            </w:pPr>
            <w:r>
              <w:rPr>
                <w:rFonts w:hint="eastAsia" w:ascii="仿宋" w:hAnsi="仿宋" w:eastAsia="仿宋" w:cs="宋体"/>
                <w:sz w:val="24"/>
                <w:szCs w:val="24"/>
              </w:rPr>
              <w:t>C:减少这方面的咨询</w:t>
            </w:r>
          </w:p>
          <w:p>
            <w:pPr>
              <w:rPr>
                <w:rFonts w:ascii="仿宋" w:hAnsi="仿宋" w:eastAsia="仿宋" w:cs="宋体"/>
                <w:sz w:val="24"/>
                <w:szCs w:val="24"/>
              </w:rPr>
            </w:pPr>
            <w:r>
              <w:rPr>
                <w:rFonts w:hint="eastAsia" w:ascii="仿宋" w:hAnsi="仿宋" w:eastAsia="仿宋" w:cs="宋体"/>
                <w:sz w:val="24"/>
                <w:szCs w:val="24"/>
              </w:rPr>
              <w:t>D:考虑客户会不会告诉自己</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20.销售人员从事理财产品销售活动应当遵循的原则不包括（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A:勤勉尽职原则</w:t>
            </w:r>
          </w:p>
          <w:p>
            <w:pPr>
              <w:rPr>
                <w:rFonts w:ascii="仿宋" w:hAnsi="仿宋" w:eastAsia="仿宋" w:cs="宋体"/>
                <w:sz w:val="24"/>
                <w:szCs w:val="24"/>
              </w:rPr>
            </w:pPr>
            <w:r>
              <w:rPr>
                <w:rFonts w:hint="eastAsia" w:ascii="仿宋" w:hAnsi="仿宋" w:eastAsia="仿宋" w:cs="宋体"/>
                <w:sz w:val="24"/>
                <w:szCs w:val="24"/>
              </w:rPr>
              <w:t>B:诚实守信原则</w:t>
            </w:r>
          </w:p>
          <w:p>
            <w:pPr>
              <w:rPr>
                <w:rFonts w:ascii="仿宋" w:hAnsi="仿宋" w:eastAsia="仿宋" w:cs="宋体"/>
                <w:sz w:val="24"/>
                <w:szCs w:val="24"/>
              </w:rPr>
            </w:pPr>
            <w:r>
              <w:rPr>
                <w:rFonts w:hint="eastAsia" w:ascii="仿宋" w:hAnsi="仿宋" w:eastAsia="仿宋" w:cs="宋体"/>
                <w:sz w:val="24"/>
                <w:szCs w:val="24"/>
              </w:rPr>
              <w:t>C:专业胜任原则</w:t>
            </w:r>
          </w:p>
          <w:p>
            <w:pPr>
              <w:rPr>
                <w:rFonts w:ascii="仿宋" w:hAnsi="仿宋" w:eastAsia="仿宋" w:cs="宋体"/>
                <w:sz w:val="24"/>
                <w:szCs w:val="24"/>
              </w:rPr>
            </w:pPr>
            <w:r>
              <w:rPr>
                <w:rFonts w:hint="eastAsia" w:ascii="仿宋" w:hAnsi="仿宋" w:eastAsia="仿宋" w:cs="宋体"/>
                <w:sz w:val="24"/>
                <w:szCs w:val="24"/>
              </w:rPr>
              <w:t>D:客观性原则</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21.从法律角度看，保险是一种合同行为。(  )向保险人交纳保险费，保险人在发生合同规定的损失时给予补偿。</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A:保险人</w:t>
            </w:r>
          </w:p>
          <w:p>
            <w:pPr>
              <w:rPr>
                <w:rFonts w:ascii="仿宋" w:hAnsi="仿宋" w:eastAsia="仿宋" w:cs="宋体"/>
                <w:sz w:val="24"/>
                <w:szCs w:val="24"/>
              </w:rPr>
            </w:pPr>
            <w:r>
              <w:rPr>
                <w:rFonts w:hint="eastAsia" w:ascii="仿宋" w:hAnsi="仿宋" w:eastAsia="仿宋" w:cs="宋体"/>
                <w:sz w:val="24"/>
                <w:szCs w:val="24"/>
              </w:rPr>
              <w:t>B:被保险人</w:t>
            </w:r>
          </w:p>
          <w:p>
            <w:pPr>
              <w:rPr>
                <w:rFonts w:ascii="仿宋" w:hAnsi="仿宋" w:eastAsia="仿宋" w:cs="宋体"/>
                <w:sz w:val="24"/>
                <w:szCs w:val="24"/>
              </w:rPr>
            </w:pPr>
            <w:r>
              <w:rPr>
                <w:rFonts w:hint="eastAsia" w:ascii="仿宋" w:hAnsi="仿宋" w:eastAsia="仿宋" w:cs="宋体"/>
                <w:sz w:val="24"/>
                <w:szCs w:val="24"/>
              </w:rPr>
              <w:t>C:受益人</w:t>
            </w:r>
          </w:p>
          <w:p>
            <w:pPr>
              <w:rPr>
                <w:rFonts w:ascii="仿宋" w:hAnsi="仿宋" w:eastAsia="仿宋" w:cs="宋体"/>
                <w:sz w:val="24"/>
                <w:szCs w:val="24"/>
              </w:rPr>
            </w:pPr>
            <w:r>
              <w:rPr>
                <w:rFonts w:hint="eastAsia" w:ascii="仿宋" w:hAnsi="仿宋" w:eastAsia="仿宋" w:cs="宋体"/>
                <w:sz w:val="24"/>
                <w:szCs w:val="24"/>
              </w:rPr>
              <w:t>D:投保人</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22.商业银行向客户提供财务分析与规划、投资建议、个人投资产品推介等专业化服务的业务活动是（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A:投资顾问服务</w:t>
            </w:r>
          </w:p>
          <w:p>
            <w:pPr>
              <w:rPr>
                <w:rFonts w:ascii="仿宋" w:hAnsi="仿宋" w:eastAsia="仿宋" w:cs="宋体"/>
                <w:sz w:val="24"/>
                <w:szCs w:val="24"/>
              </w:rPr>
            </w:pPr>
            <w:r>
              <w:rPr>
                <w:rFonts w:hint="eastAsia" w:ascii="仿宋" w:hAnsi="仿宋" w:eastAsia="仿宋" w:cs="宋体"/>
                <w:sz w:val="24"/>
                <w:szCs w:val="24"/>
              </w:rPr>
              <w:t>B:财务顾问服务</w:t>
            </w:r>
          </w:p>
          <w:p>
            <w:pPr>
              <w:rPr>
                <w:rFonts w:ascii="仿宋" w:hAnsi="仿宋" w:eastAsia="仿宋" w:cs="宋体"/>
                <w:sz w:val="24"/>
                <w:szCs w:val="24"/>
              </w:rPr>
            </w:pPr>
            <w:r>
              <w:rPr>
                <w:rFonts w:hint="eastAsia" w:ascii="仿宋" w:hAnsi="仿宋" w:eastAsia="仿宋" w:cs="宋体"/>
                <w:sz w:val="24"/>
                <w:szCs w:val="24"/>
              </w:rPr>
              <w:t>C:综合理财服务</w:t>
            </w:r>
          </w:p>
          <w:p>
            <w:pPr>
              <w:rPr>
                <w:rFonts w:ascii="仿宋" w:hAnsi="仿宋" w:eastAsia="仿宋" w:cs="宋体"/>
                <w:sz w:val="24"/>
                <w:szCs w:val="24"/>
              </w:rPr>
            </w:pPr>
            <w:r>
              <w:rPr>
                <w:rFonts w:hint="eastAsia" w:ascii="仿宋" w:hAnsi="仿宋" w:eastAsia="仿宋" w:cs="宋体"/>
                <w:sz w:val="24"/>
                <w:szCs w:val="24"/>
              </w:rPr>
              <w:t>D:理财顾问服务</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23.进行夫妻财产约定，应当(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A:采用口头形式</w:t>
            </w:r>
          </w:p>
          <w:p>
            <w:pPr>
              <w:rPr>
                <w:rFonts w:ascii="仿宋" w:hAnsi="仿宋" w:eastAsia="仿宋" w:cs="宋体"/>
                <w:sz w:val="24"/>
                <w:szCs w:val="24"/>
              </w:rPr>
            </w:pPr>
            <w:r>
              <w:rPr>
                <w:rFonts w:hint="eastAsia" w:ascii="仿宋" w:hAnsi="仿宋" w:eastAsia="仿宋" w:cs="宋体"/>
                <w:sz w:val="24"/>
                <w:szCs w:val="24"/>
              </w:rPr>
              <w:t>B:进行公证</w:t>
            </w:r>
          </w:p>
          <w:p>
            <w:pPr>
              <w:rPr>
                <w:rFonts w:ascii="仿宋" w:hAnsi="仿宋" w:eastAsia="仿宋" w:cs="宋体"/>
                <w:sz w:val="24"/>
                <w:szCs w:val="24"/>
              </w:rPr>
            </w:pPr>
            <w:r>
              <w:rPr>
                <w:rFonts w:hint="eastAsia" w:ascii="仿宋" w:hAnsi="仿宋" w:eastAsia="仿宋" w:cs="宋体"/>
                <w:sz w:val="24"/>
                <w:szCs w:val="24"/>
              </w:rPr>
              <w:t>C:采用书面形式</w:t>
            </w:r>
          </w:p>
          <w:p>
            <w:pPr>
              <w:rPr>
                <w:rFonts w:ascii="仿宋" w:hAnsi="仿宋" w:eastAsia="仿宋" w:cs="宋体"/>
                <w:sz w:val="24"/>
                <w:szCs w:val="24"/>
              </w:rPr>
            </w:pPr>
            <w:r>
              <w:rPr>
                <w:rFonts w:hint="eastAsia" w:ascii="仿宋" w:hAnsi="仿宋" w:eastAsia="仿宋" w:cs="宋体"/>
                <w:sz w:val="24"/>
                <w:szCs w:val="24"/>
              </w:rPr>
              <w:t>D:有第三人见证</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24.下列关于个人教育贷款的表述，错误的是（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A:商业助学贷款实行“部分自筹、有效担保、专款专用和按期偿还”</w:t>
            </w:r>
          </w:p>
          <w:p>
            <w:pPr>
              <w:rPr>
                <w:rFonts w:ascii="仿宋" w:hAnsi="仿宋" w:eastAsia="仿宋" w:cs="宋体"/>
                <w:sz w:val="24"/>
                <w:szCs w:val="24"/>
              </w:rPr>
            </w:pPr>
            <w:r>
              <w:rPr>
                <w:rFonts w:hint="eastAsia" w:ascii="仿宋" w:hAnsi="仿宋" w:eastAsia="仿宋" w:cs="宋体"/>
                <w:sz w:val="24"/>
                <w:szCs w:val="24"/>
              </w:rPr>
              <w:t>B:具有社会公益性，政策参与程度较高</w:t>
            </w:r>
          </w:p>
          <w:p>
            <w:pPr>
              <w:rPr>
                <w:rFonts w:ascii="仿宋" w:hAnsi="仿宋" w:eastAsia="仿宋" w:cs="宋体"/>
                <w:sz w:val="24"/>
                <w:szCs w:val="24"/>
              </w:rPr>
            </w:pPr>
            <w:r>
              <w:rPr>
                <w:rFonts w:hint="eastAsia" w:ascii="仿宋" w:hAnsi="仿宋" w:eastAsia="仿宋" w:cs="宋体"/>
                <w:sz w:val="24"/>
                <w:szCs w:val="24"/>
              </w:rPr>
              <w:t>C:借款人主要为在校学生，风险度相对较低</w:t>
            </w:r>
          </w:p>
          <w:p>
            <w:pPr>
              <w:rPr>
                <w:rFonts w:ascii="仿宋" w:hAnsi="仿宋" w:eastAsia="仿宋" w:cs="宋体"/>
                <w:sz w:val="24"/>
                <w:szCs w:val="24"/>
              </w:rPr>
            </w:pPr>
            <w:r>
              <w:rPr>
                <w:rFonts w:hint="eastAsia" w:ascii="仿宋" w:hAnsi="仿宋" w:eastAsia="仿宋" w:cs="宋体"/>
                <w:sz w:val="24"/>
                <w:szCs w:val="24"/>
              </w:rPr>
              <w:t>D:国家助学贷款实行“财政贴息、风险补偿、信用发放、专款专用和按期偿还”</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25.全国学生资助管理中心收到各贷款银行总行提交的“风险补偿金申请书”“中央部门所属高校国家助学贷款实际发放汇总表”“中央部门所属高校国家助学贷款风险补偿金确认书”后（  ）个工作日内将对应的风险补偿金支付给贷款银行总行。</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A:5</w:t>
            </w:r>
          </w:p>
          <w:p>
            <w:pPr>
              <w:rPr>
                <w:rFonts w:ascii="仿宋" w:hAnsi="仿宋" w:eastAsia="仿宋" w:cs="宋体"/>
                <w:sz w:val="24"/>
                <w:szCs w:val="24"/>
              </w:rPr>
            </w:pPr>
            <w:r>
              <w:rPr>
                <w:rFonts w:hint="eastAsia" w:ascii="仿宋" w:hAnsi="仿宋" w:eastAsia="仿宋" w:cs="宋体"/>
                <w:sz w:val="24"/>
                <w:szCs w:val="24"/>
              </w:rPr>
              <w:t>B:10</w:t>
            </w:r>
          </w:p>
          <w:p>
            <w:pPr>
              <w:rPr>
                <w:rFonts w:ascii="仿宋" w:hAnsi="仿宋" w:eastAsia="仿宋" w:cs="宋体"/>
                <w:sz w:val="24"/>
                <w:szCs w:val="24"/>
              </w:rPr>
            </w:pPr>
            <w:r>
              <w:rPr>
                <w:rFonts w:hint="eastAsia" w:ascii="仿宋" w:hAnsi="仿宋" w:eastAsia="仿宋" w:cs="宋体"/>
                <w:sz w:val="24"/>
                <w:szCs w:val="24"/>
              </w:rPr>
              <w:t>C:15</w:t>
            </w:r>
          </w:p>
          <w:p>
            <w:pPr>
              <w:rPr>
                <w:rFonts w:ascii="仿宋" w:hAnsi="仿宋" w:eastAsia="仿宋" w:cs="宋体"/>
                <w:sz w:val="24"/>
                <w:szCs w:val="24"/>
              </w:rPr>
            </w:pPr>
            <w:r>
              <w:rPr>
                <w:rFonts w:hint="eastAsia" w:ascii="仿宋" w:hAnsi="仿宋" w:eastAsia="仿宋" w:cs="宋体"/>
                <w:sz w:val="24"/>
                <w:szCs w:val="24"/>
              </w:rPr>
              <w:t>D:20</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26.一次还本付息法的特点不包括（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A:利随本清</w:t>
            </w:r>
          </w:p>
          <w:p>
            <w:pPr>
              <w:rPr>
                <w:rFonts w:ascii="仿宋" w:hAnsi="仿宋" w:eastAsia="仿宋" w:cs="宋体"/>
                <w:sz w:val="24"/>
                <w:szCs w:val="24"/>
              </w:rPr>
            </w:pPr>
            <w:r>
              <w:rPr>
                <w:rFonts w:hint="eastAsia" w:ascii="仿宋" w:hAnsi="仿宋" w:eastAsia="仿宋" w:cs="宋体"/>
                <w:sz w:val="24"/>
                <w:szCs w:val="24"/>
              </w:rPr>
              <w:t>B:一般适用于期限在1年以内(含1年)的贷款</w:t>
            </w:r>
          </w:p>
          <w:p>
            <w:pPr>
              <w:rPr>
                <w:rFonts w:ascii="仿宋" w:hAnsi="仿宋" w:eastAsia="仿宋" w:cs="宋体"/>
                <w:sz w:val="24"/>
                <w:szCs w:val="24"/>
              </w:rPr>
            </w:pPr>
            <w:r>
              <w:rPr>
                <w:rFonts w:hint="eastAsia" w:ascii="仿宋" w:hAnsi="仿宋" w:eastAsia="仿宋" w:cs="宋体"/>
                <w:sz w:val="24"/>
                <w:szCs w:val="24"/>
              </w:rPr>
              <w:t>C:一般适用于期限在1年以上的贷款</w:t>
            </w:r>
          </w:p>
          <w:p>
            <w:pPr>
              <w:rPr>
                <w:rFonts w:ascii="仿宋" w:hAnsi="仿宋" w:eastAsia="仿宋" w:cs="宋体"/>
                <w:sz w:val="24"/>
                <w:szCs w:val="24"/>
              </w:rPr>
            </w:pPr>
            <w:r>
              <w:rPr>
                <w:rFonts w:hint="eastAsia" w:ascii="仿宋" w:hAnsi="仿宋" w:eastAsia="仿宋" w:cs="宋体"/>
                <w:sz w:val="24"/>
                <w:szCs w:val="24"/>
              </w:rPr>
              <w:t>D:个人经营类贷款中的流动资金贷款往往采用到期一次还本付息法</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27.个人贷款呆账认定用得较多的条件不包含（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A:强制执行</w:t>
            </w:r>
          </w:p>
          <w:p>
            <w:pPr>
              <w:rPr>
                <w:rFonts w:ascii="仿宋" w:hAnsi="仿宋" w:eastAsia="仿宋" w:cs="宋体"/>
                <w:sz w:val="24"/>
                <w:szCs w:val="24"/>
              </w:rPr>
            </w:pPr>
            <w:r>
              <w:rPr>
                <w:rFonts w:hint="eastAsia" w:ascii="仿宋" w:hAnsi="仿宋" w:eastAsia="仿宋" w:cs="宋体"/>
                <w:sz w:val="24"/>
                <w:szCs w:val="24"/>
              </w:rPr>
              <w:t>B:拒绝执行</w:t>
            </w:r>
          </w:p>
          <w:p>
            <w:pPr>
              <w:rPr>
                <w:rFonts w:ascii="仿宋" w:hAnsi="仿宋" w:eastAsia="仿宋" w:cs="宋体"/>
                <w:sz w:val="24"/>
                <w:szCs w:val="24"/>
              </w:rPr>
            </w:pPr>
            <w:r>
              <w:rPr>
                <w:rFonts w:hint="eastAsia" w:ascii="仿宋" w:hAnsi="仿宋" w:eastAsia="仿宋" w:cs="宋体"/>
                <w:sz w:val="24"/>
                <w:szCs w:val="24"/>
              </w:rPr>
              <w:t>C:终结执行</w:t>
            </w:r>
          </w:p>
          <w:p>
            <w:pPr>
              <w:rPr>
                <w:rFonts w:ascii="仿宋" w:hAnsi="仿宋" w:eastAsia="仿宋" w:cs="宋体"/>
                <w:sz w:val="24"/>
                <w:szCs w:val="24"/>
              </w:rPr>
            </w:pPr>
            <w:r>
              <w:rPr>
                <w:rFonts w:hint="eastAsia" w:ascii="仿宋" w:hAnsi="仿宋" w:eastAsia="仿宋" w:cs="宋体"/>
                <w:sz w:val="24"/>
                <w:szCs w:val="24"/>
              </w:rPr>
              <w:t>D:中止执行</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28.资本充足率的定期压力测试至少(   )年1次。</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A:半</w:t>
            </w:r>
          </w:p>
          <w:p>
            <w:pPr>
              <w:rPr>
                <w:rFonts w:ascii="仿宋" w:hAnsi="仿宋" w:eastAsia="仿宋" w:cs="宋体"/>
                <w:sz w:val="24"/>
                <w:szCs w:val="24"/>
              </w:rPr>
            </w:pPr>
            <w:r>
              <w:rPr>
                <w:rFonts w:hint="eastAsia" w:ascii="仿宋" w:hAnsi="仿宋" w:eastAsia="仿宋" w:cs="宋体"/>
                <w:sz w:val="24"/>
                <w:szCs w:val="24"/>
              </w:rPr>
              <w:t>B:1</w:t>
            </w:r>
          </w:p>
          <w:p>
            <w:pPr>
              <w:rPr>
                <w:rFonts w:ascii="仿宋" w:hAnsi="仿宋" w:eastAsia="仿宋" w:cs="宋体"/>
                <w:sz w:val="24"/>
                <w:szCs w:val="24"/>
              </w:rPr>
            </w:pPr>
            <w:r>
              <w:rPr>
                <w:rFonts w:hint="eastAsia" w:ascii="仿宋" w:hAnsi="仿宋" w:eastAsia="仿宋" w:cs="宋体"/>
                <w:sz w:val="24"/>
                <w:szCs w:val="24"/>
              </w:rPr>
              <w:t>C:2</w:t>
            </w:r>
          </w:p>
          <w:p>
            <w:pPr>
              <w:rPr>
                <w:rFonts w:ascii="仿宋" w:hAnsi="仿宋" w:eastAsia="仿宋" w:cs="宋体"/>
                <w:sz w:val="24"/>
                <w:szCs w:val="24"/>
              </w:rPr>
            </w:pPr>
            <w:r>
              <w:rPr>
                <w:rFonts w:hint="eastAsia" w:ascii="仿宋" w:hAnsi="仿宋" w:eastAsia="仿宋" w:cs="宋体"/>
                <w:sz w:val="24"/>
                <w:szCs w:val="24"/>
              </w:rPr>
              <w:t>D:3</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29.（  ）是企业从付出现金购买原材料到最终销售收回应收账款的时间。</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A:资产转换周期</w:t>
            </w:r>
          </w:p>
          <w:p>
            <w:pPr>
              <w:rPr>
                <w:rFonts w:ascii="仿宋" w:hAnsi="仿宋" w:eastAsia="仿宋" w:cs="宋体"/>
                <w:sz w:val="24"/>
                <w:szCs w:val="24"/>
              </w:rPr>
            </w:pPr>
            <w:r>
              <w:rPr>
                <w:rFonts w:hint="eastAsia" w:ascii="仿宋" w:hAnsi="仿宋" w:eastAsia="仿宋" w:cs="宋体"/>
                <w:sz w:val="24"/>
                <w:szCs w:val="24"/>
              </w:rPr>
              <w:t>B:建设期</w:t>
            </w:r>
          </w:p>
          <w:p>
            <w:pPr>
              <w:rPr>
                <w:rFonts w:ascii="仿宋" w:hAnsi="仿宋" w:eastAsia="仿宋" w:cs="宋体"/>
                <w:sz w:val="24"/>
                <w:szCs w:val="24"/>
              </w:rPr>
            </w:pPr>
            <w:r>
              <w:rPr>
                <w:rFonts w:hint="eastAsia" w:ascii="仿宋" w:hAnsi="仿宋" w:eastAsia="仿宋" w:cs="宋体"/>
                <w:sz w:val="24"/>
                <w:szCs w:val="24"/>
              </w:rPr>
              <w:t>C:投资回报期</w:t>
            </w:r>
          </w:p>
          <w:p>
            <w:pPr>
              <w:rPr>
                <w:rFonts w:ascii="仿宋" w:hAnsi="仿宋" w:eastAsia="仿宋" w:cs="宋体"/>
                <w:sz w:val="24"/>
                <w:szCs w:val="24"/>
              </w:rPr>
            </w:pPr>
            <w:r>
              <w:rPr>
                <w:rFonts w:hint="eastAsia" w:ascii="仿宋" w:hAnsi="仿宋" w:eastAsia="仿宋" w:cs="宋体"/>
                <w:sz w:val="24"/>
                <w:szCs w:val="24"/>
              </w:rPr>
              <w:t>D:现金循环周期</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30.授信集中度限额可以按不同维度进行设定，其中(  )不是其最常用的组合限额设定维度。</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A:行业</w:t>
            </w:r>
          </w:p>
          <w:p>
            <w:pPr>
              <w:rPr>
                <w:rFonts w:ascii="仿宋" w:hAnsi="仿宋" w:eastAsia="仿宋" w:cs="宋体"/>
                <w:sz w:val="24"/>
                <w:szCs w:val="24"/>
              </w:rPr>
            </w:pPr>
            <w:r>
              <w:rPr>
                <w:rFonts w:hint="eastAsia" w:ascii="仿宋" w:hAnsi="仿宋" w:eastAsia="仿宋" w:cs="宋体"/>
                <w:sz w:val="24"/>
                <w:szCs w:val="24"/>
              </w:rPr>
              <w:t>B:产品</w:t>
            </w:r>
          </w:p>
          <w:p>
            <w:pPr>
              <w:rPr>
                <w:rFonts w:ascii="仿宋" w:hAnsi="仿宋" w:eastAsia="仿宋" w:cs="宋体"/>
                <w:sz w:val="24"/>
                <w:szCs w:val="24"/>
              </w:rPr>
            </w:pPr>
            <w:r>
              <w:rPr>
                <w:rFonts w:hint="eastAsia" w:ascii="仿宋" w:hAnsi="仿宋" w:eastAsia="仿宋" w:cs="宋体"/>
                <w:sz w:val="24"/>
                <w:szCs w:val="24"/>
              </w:rPr>
              <w:t>C:担保</w:t>
            </w:r>
          </w:p>
          <w:p>
            <w:pPr>
              <w:rPr>
                <w:rFonts w:ascii="仿宋" w:hAnsi="仿宋" w:eastAsia="仿宋" w:cs="宋体"/>
                <w:sz w:val="24"/>
                <w:szCs w:val="24"/>
              </w:rPr>
            </w:pPr>
            <w:r>
              <w:rPr>
                <w:rFonts w:hint="eastAsia" w:ascii="仿宋" w:hAnsi="仿宋" w:eastAsia="仿宋" w:cs="宋体"/>
                <w:sz w:val="24"/>
                <w:szCs w:val="24"/>
              </w:rPr>
              <w:t>D:授信额度</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31.在区块链技术中</w:t>
            </w:r>
            <w:r>
              <w:rPr>
                <w:rFonts w:ascii="仿宋" w:hAnsi="仿宋" w:eastAsia="仿宋" w:cs="宋体"/>
                <w:sz w:val="24"/>
                <w:szCs w:val="24"/>
              </w:rPr>
              <w:t>,数据以（   ）永久存储</w:t>
            </w:r>
          </w:p>
        </w:tc>
        <w:tc>
          <w:tcPr>
            <w:tcW w:w="4825" w:type="dxa"/>
            <w:gridSpan w:val="2"/>
            <w:vAlign w:val="center"/>
          </w:tcPr>
          <w:p>
            <w:pPr>
              <w:rPr>
                <w:rFonts w:ascii="仿宋" w:hAnsi="仿宋" w:eastAsia="仿宋" w:cs="宋体"/>
                <w:sz w:val="24"/>
                <w:szCs w:val="24"/>
              </w:rPr>
            </w:pPr>
            <w:r>
              <w:rPr>
                <w:rFonts w:ascii="仿宋" w:hAnsi="仿宋" w:eastAsia="仿宋" w:cs="宋体"/>
                <w:sz w:val="24"/>
                <w:szCs w:val="24"/>
              </w:rPr>
              <w:t>A:链条方式</w:t>
            </w:r>
          </w:p>
          <w:p>
            <w:pPr>
              <w:rPr>
                <w:rFonts w:ascii="仿宋" w:hAnsi="仿宋" w:eastAsia="仿宋" w:cs="宋体"/>
                <w:sz w:val="24"/>
                <w:szCs w:val="24"/>
              </w:rPr>
            </w:pPr>
            <w:r>
              <w:rPr>
                <w:rFonts w:ascii="仿宋" w:hAnsi="仿宋" w:eastAsia="仿宋" w:cs="宋体"/>
                <w:sz w:val="24"/>
                <w:szCs w:val="24"/>
              </w:rPr>
              <w:t>B:区块方式</w:t>
            </w:r>
          </w:p>
          <w:p>
            <w:pPr>
              <w:rPr>
                <w:rFonts w:ascii="仿宋" w:hAnsi="仿宋" w:eastAsia="仿宋" w:cs="宋体"/>
                <w:sz w:val="24"/>
                <w:szCs w:val="24"/>
              </w:rPr>
            </w:pPr>
            <w:r>
              <w:rPr>
                <w:rFonts w:ascii="仿宋" w:hAnsi="仿宋" w:eastAsia="仿宋" w:cs="宋体"/>
                <w:sz w:val="24"/>
                <w:szCs w:val="24"/>
              </w:rPr>
              <w:t>C:加密方式</w:t>
            </w:r>
          </w:p>
          <w:p>
            <w:pPr>
              <w:rPr>
                <w:rFonts w:ascii="仿宋" w:hAnsi="仿宋" w:eastAsia="仿宋" w:cs="宋体"/>
                <w:sz w:val="24"/>
                <w:szCs w:val="24"/>
              </w:rPr>
            </w:pPr>
            <w:r>
              <w:rPr>
                <w:rFonts w:ascii="仿宋" w:hAnsi="仿宋" w:eastAsia="仿宋" w:cs="宋体"/>
                <w:sz w:val="24"/>
                <w:szCs w:val="24"/>
              </w:rPr>
              <w:t>D:分散方式</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32.</w:t>
            </w:r>
            <w:r>
              <w:rPr>
                <w:rFonts w:ascii="仿宋" w:hAnsi="仿宋" w:eastAsia="仿宋" w:cs="宋体"/>
                <w:sz w:val="24"/>
                <w:szCs w:val="24"/>
              </w:rPr>
              <w:t>利用区块链密码学方法和特殊的数据结构等提供的不可篡改的特性，可以使（   ）。</w:t>
            </w:r>
          </w:p>
        </w:tc>
        <w:tc>
          <w:tcPr>
            <w:tcW w:w="4825" w:type="dxa"/>
            <w:gridSpan w:val="2"/>
            <w:vAlign w:val="center"/>
          </w:tcPr>
          <w:p>
            <w:pPr>
              <w:rPr>
                <w:rFonts w:ascii="仿宋" w:hAnsi="仿宋" w:eastAsia="仿宋" w:cs="宋体"/>
                <w:sz w:val="24"/>
                <w:szCs w:val="24"/>
              </w:rPr>
            </w:pPr>
            <w:r>
              <w:rPr>
                <w:rFonts w:ascii="仿宋" w:hAnsi="仿宋" w:eastAsia="仿宋" w:cs="宋体"/>
                <w:sz w:val="24"/>
                <w:szCs w:val="24"/>
              </w:rPr>
              <w:t>A:基础数据可信</w:t>
            </w:r>
          </w:p>
          <w:p>
            <w:pPr>
              <w:rPr>
                <w:rFonts w:ascii="仿宋" w:hAnsi="仿宋" w:eastAsia="仿宋" w:cs="宋体"/>
                <w:sz w:val="24"/>
                <w:szCs w:val="24"/>
              </w:rPr>
            </w:pPr>
            <w:r>
              <w:rPr>
                <w:rFonts w:ascii="仿宋" w:hAnsi="仿宋" w:eastAsia="仿宋" w:cs="宋体"/>
                <w:sz w:val="24"/>
                <w:szCs w:val="24"/>
              </w:rPr>
              <w:t>B:数据实时共享</w:t>
            </w:r>
          </w:p>
          <w:p>
            <w:pPr>
              <w:rPr>
                <w:rFonts w:ascii="仿宋" w:hAnsi="仿宋" w:eastAsia="仿宋" w:cs="宋体"/>
                <w:sz w:val="24"/>
                <w:szCs w:val="24"/>
              </w:rPr>
            </w:pPr>
            <w:r>
              <w:rPr>
                <w:rFonts w:ascii="仿宋" w:hAnsi="仿宋" w:eastAsia="仿宋" w:cs="宋体"/>
                <w:sz w:val="24"/>
                <w:szCs w:val="24"/>
              </w:rPr>
              <w:t>C:自动数据协同</w:t>
            </w:r>
          </w:p>
          <w:p>
            <w:pPr>
              <w:rPr>
                <w:rFonts w:ascii="仿宋" w:hAnsi="仿宋" w:eastAsia="仿宋" w:cs="宋体"/>
                <w:sz w:val="24"/>
                <w:szCs w:val="24"/>
              </w:rPr>
            </w:pPr>
            <w:r>
              <w:rPr>
                <w:rFonts w:ascii="仿宋" w:hAnsi="仿宋" w:eastAsia="仿宋" w:cs="宋体"/>
                <w:sz w:val="24"/>
                <w:szCs w:val="24"/>
              </w:rPr>
              <w:t>D:交易平台可靠</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33.在区块链中，一个应用程序有几个智能合约？(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A:无数个</w:t>
            </w:r>
          </w:p>
          <w:p>
            <w:pPr>
              <w:rPr>
                <w:rFonts w:ascii="仿宋" w:hAnsi="仿宋" w:eastAsia="仿宋" w:cs="宋体"/>
                <w:sz w:val="24"/>
                <w:szCs w:val="24"/>
              </w:rPr>
            </w:pPr>
            <w:r>
              <w:rPr>
                <w:rFonts w:hint="eastAsia" w:ascii="仿宋" w:hAnsi="仿宋" w:eastAsia="仿宋" w:cs="宋体"/>
                <w:sz w:val="24"/>
                <w:szCs w:val="24"/>
              </w:rPr>
              <w:t>B:有限个</w:t>
            </w:r>
          </w:p>
          <w:p>
            <w:pPr>
              <w:rPr>
                <w:rFonts w:ascii="仿宋" w:hAnsi="仿宋" w:eastAsia="仿宋" w:cs="宋体"/>
                <w:sz w:val="24"/>
                <w:szCs w:val="24"/>
              </w:rPr>
            </w:pPr>
            <w:r>
              <w:rPr>
                <w:rFonts w:hint="eastAsia" w:ascii="仿宋" w:hAnsi="仿宋" w:eastAsia="仿宋" w:cs="宋体"/>
                <w:sz w:val="24"/>
                <w:szCs w:val="24"/>
              </w:rPr>
              <w:t>C:几个</w:t>
            </w:r>
          </w:p>
          <w:p>
            <w:pPr>
              <w:rPr>
                <w:rFonts w:ascii="仿宋" w:hAnsi="仿宋" w:eastAsia="仿宋" w:cs="宋体"/>
                <w:sz w:val="24"/>
                <w:szCs w:val="24"/>
              </w:rPr>
            </w:pPr>
            <w:r>
              <w:rPr>
                <w:rFonts w:hint="eastAsia" w:ascii="仿宋" w:hAnsi="仿宋" w:eastAsia="仿宋" w:cs="宋体"/>
                <w:sz w:val="24"/>
                <w:szCs w:val="24"/>
              </w:rPr>
              <w:t>D:多个</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34.下面哪种共识机制效率最低？(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A:PoW</w:t>
            </w:r>
          </w:p>
          <w:p>
            <w:pPr>
              <w:rPr>
                <w:rFonts w:ascii="仿宋" w:hAnsi="仿宋" w:eastAsia="仿宋" w:cs="宋体"/>
                <w:sz w:val="24"/>
                <w:szCs w:val="24"/>
              </w:rPr>
            </w:pPr>
            <w:r>
              <w:rPr>
                <w:rFonts w:hint="eastAsia" w:ascii="仿宋" w:hAnsi="仿宋" w:eastAsia="仿宋" w:cs="宋体"/>
                <w:sz w:val="24"/>
                <w:szCs w:val="24"/>
              </w:rPr>
              <w:t>B:PoS</w:t>
            </w:r>
          </w:p>
          <w:p>
            <w:pPr>
              <w:rPr>
                <w:rFonts w:ascii="仿宋" w:hAnsi="仿宋" w:eastAsia="仿宋" w:cs="宋体"/>
                <w:sz w:val="24"/>
                <w:szCs w:val="24"/>
              </w:rPr>
            </w:pPr>
            <w:r>
              <w:rPr>
                <w:rFonts w:hint="eastAsia" w:ascii="仿宋" w:hAnsi="仿宋" w:eastAsia="仿宋" w:cs="宋体"/>
                <w:sz w:val="24"/>
                <w:szCs w:val="24"/>
              </w:rPr>
              <w:t>C:DPoS</w:t>
            </w:r>
          </w:p>
          <w:p>
            <w:pPr>
              <w:rPr>
                <w:rFonts w:ascii="仿宋" w:hAnsi="仿宋" w:eastAsia="仿宋" w:cs="宋体"/>
                <w:sz w:val="24"/>
                <w:szCs w:val="24"/>
              </w:rPr>
            </w:pPr>
            <w:r>
              <w:rPr>
                <w:rFonts w:hint="eastAsia" w:ascii="仿宋" w:hAnsi="仿宋" w:eastAsia="仿宋" w:cs="宋体"/>
                <w:sz w:val="24"/>
                <w:szCs w:val="24"/>
              </w:rPr>
              <w:t>D:PBFT</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35.联盟链属于什么结构？(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A:一中心</w:t>
            </w:r>
          </w:p>
          <w:p>
            <w:pPr>
              <w:rPr>
                <w:rFonts w:ascii="仿宋" w:hAnsi="仿宋" w:eastAsia="仿宋" w:cs="宋体"/>
                <w:sz w:val="24"/>
                <w:szCs w:val="24"/>
              </w:rPr>
            </w:pPr>
            <w:r>
              <w:rPr>
                <w:rFonts w:hint="eastAsia" w:ascii="仿宋" w:hAnsi="仿宋" w:eastAsia="仿宋" w:cs="宋体"/>
                <w:sz w:val="24"/>
                <w:szCs w:val="24"/>
              </w:rPr>
              <w:t>B:多中心</w:t>
            </w:r>
          </w:p>
          <w:p>
            <w:pPr>
              <w:rPr>
                <w:rFonts w:ascii="仿宋" w:hAnsi="仿宋" w:eastAsia="仿宋" w:cs="宋体"/>
                <w:sz w:val="24"/>
                <w:szCs w:val="24"/>
              </w:rPr>
            </w:pPr>
            <w:r>
              <w:rPr>
                <w:rFonts w:hint="eastAsia" w:ascii="仿宋" w:hAnsi="仿宋" w:eastAsia="仿宋" w:cs="宋体"/>
                <w:sz w:val="24"/>
                <w:szCs w:val="24"/>
              </w:rPr>
              <w:t>C:三中心</w:t>
            </w:r>
          </w:p>
          <w:p>
            <w:pPr>
              <w:rPr>
                <w:rFonts w:ascii="仿宋" w:hAnsi="仿宋" w:eastAsia="仿宋" w:cs="宋体"/>
                <w:sz w:val="24"/>
                <w:szCs w:val="24"/>
              </w:rPr>
            </w:pPr>
            <w:r>
              <w:rPr>
                <w:rFonts w:hint="eastAsia" w:ascii="仿宋" w:hAnsi="仿宋" w:eastAsia="仿宋" w:cs="宋体"/>
                <w:sz w:val="24"/>
                <w:szCs w:val="24"/>
              </w:rPr>
              <w:t>D:无中心</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36.测试链的主要目的是什么？(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A:协助公有链</w:t>
            </w:r>
          </w:p>
          <w:p>
            <w:pPr>
              <w:rPr>
                <w:rFonts w:ascii="仿宋" w:hAnsi="仿宋" w:eastAsia="仿宋" w:cs="宋体"/>
                <w:sz w:val="24"/>
                <w:szCs w:val="24"/>
              </w:rPr>
            </w:pPr>
            <w:r>
              <w:rPr>
                <w:rFonts w:hint="eastAsia" w:ascii="仿宋" w:hAnsi="仿宋" w:eastAsia="仿宋" w:cs="宋体"/>
                <w:sz w:val="24"/>
                <w:szCs w:val="24"/>
              </w:rPr>
              <w:t>B:相当于侧链的作用</w:t>
            </w:r>
          </w:p>
          <w:p>
            <w:pPr>
              <w:rPr>
                <w:rFonts w:ascii="仿宋" w:hAnsi="仿宋" w:eastAsia="仿宋" w:cs="宋体"/>
                <w:sz w:val="24"/>
                <w:szCs w:val="24"/>
              </w:rPr>
            </w:pPr>
            <w:r>
              <w:rPr>
                <w:rFonts w:hint="eastAsia" w:ascii="仿宋" w:hAnsi="仿宋" w:eastAsia="仿宋" w:cs="宋体"/>
                <w:sz w:val="24"/>
                <w:szCs w:val="24"/>
              </w:rPr>
              <w:t>C:用于测试</w:t>
            </w:r>
          </w:p>
          <w:p>
            <w:pPr>
              <w:rPr>
                <w:rFonts w:ascii="仿宋" w:hAnsi="仿宋" w:eastAsia="仿宋" w:cs="宋体"/>
                <w:sz w:val="24"/>
                <w:szCs w:val="24"/>
              </w:rPr>
            </w:pPr>
            <w:r>
              <w:rPr>
                <w:rFonts w:hint="eastAsia" w:ascii="仿宋" w:hAnsi="仿宋" w:eastAsia="仿宋" w:cs="宋体"/>
                <w:sz w:val="24"/>
                <w:szCs w:val="24"/>
              </w:rPr>
              <w:t>D:用于追加到主链上</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37.</w:t>
            </w:r>
            <w:r>
              <w:rPr>
                <w:rFonts w:ascii="仿宋" w:hAnsi="仿宋" w:eastAsia="仿宋" w:cs="宋体"/>
                <w:sz w:val="24"/>
                <w:szCs w:val="24"/>
              </w:rPr>
              <w:t>区块链的第1个区块的区块高度是（   ）。</w:t>
            </w:r>
          </w:p>
        </w:tc>
        <w:tc>
          <w:tcPr>
            <w:tcW w:w="4825" w:type="dxa"/>
            <w:gridSpan w:val="2"/>
            <w:vAlign w:val="center"/>
          </w:tcPr>
          <w:p>
            <w:pPr>
              <w:rPr>
                <w:rFonts w:ascii="仿宋" w:hAnsi="仿宋" w:eastAsia="仿宋" w:cs="宋体"/>
                <w:sz w:val="24"/>
                <w:szCs w:val="24"/>
              </w:rPr>
            </w:pPr>
            <w:r>
              <w:rPr>
                <w:rFonts w:ascii="仿宋" w:hAnsi="仿宋" w:eastAsia="仿宋" w:cs="宋体"/>
                <w:sz w:val="24"/>
                <w:szCs w:val="24"/>
              </w:rPr>
              <w:t>A:0</w:t>
            </w:r>
          </w:p>
          <w:p>
            <w:pPr>
              <w:rPr>
                <w:rFonts w:ascii="仿宋" w:hAnsi="仿宋" w:eastAsia="仿宋" w:cs="宋体"/>
                <w:sz w:val="24"/>
                <w:szCs w:val="24"/>
              </w:rPr>
            </w:pPr>
            <w:r>
              <w:rPr>
                <w:rFonts w:ascii="仿宋" w:hAnsi="仿宋" w:eastAsia="仿宋" w:cs="宋体"/>
                <w:sz w:val="24"/>
                <w:szCs w:val="24"/>
              </w:rPr>
              <w:t>B:1</w:t>
            </w:r>
          </w:p>
          <w:p>
            <w:pPr>
              <w:rPr>
                <w:rFonts w:ascii="仿宋" w:hAnsi="仿宋" w:eastAsia="仿宋" w:cs="宋体"/>
                <w:sz w:val="24"/>
                <w:szCs w:val="24"/>
              </w:rPr>
            </w:pPr>
            <w:r>
              <w:rPr>
                <w:rFonts w:ascii="仿宋" w:hAnsi="仿宋" w:eastAsia="仿宋" w:cs="宋体"/>
                <w:sz w:val="24"/>
                <w:szCs w:val="24"/>
              </w:rPr>
              <w:t>C:2</w:t>
            </w:r>
          </w:p>
          <w:p>
            <w:pPr>
              <w:rPr>
                <w:rFonts w:ascii="仿宋" w:hAnsi="仿宋" w:eastAsia="仿宋" w:cs="宋体"/>
                <w:sz w:val="24"/>
                <w:szCs w:val="24"/>
              </w:rPr>
            </w:pPr>
            <w:r>
              <w:rPr>
                <w:rFonts w:ascii="仿宋" w:hAnsi="仿宋" w:eastAsia="仿宋" w:cs="宋体"/>
                <w:sz w:val="24"/>
                <w:szCs w:val="24"/>
              </w:rPr>
              <w:t>D:10</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38.区块头的大小为（   ）字节。</w:t>
            </w:r>
          </w:p>
        </w:tc>
        <w:tc>
          <w:tcPr>
            <w:tcW w:w="4825" w:type="dxa"/>
            <w:gridSpan w:val="2"/>
            <w:vAlign w:val="center"/>
          </w:tcPr>
          <w:p>
            <w:pPr>
              <w:rPr>
                <w:rFonts w:ascii="仿宋" w:hAnsi="仿宋" w:eastAsia="仿宋" w:cs="宋体"/>
                <w:sz w:val="24"/>
                <w:szCs w:val="24"/>
              </w:rPr>
            </w:pPr>
            <w:r>
              <w:rPr>
                <w:rFonts w:ascii="仿宋" w:hAnsi="仿宋" w:eastAsia="仿宋" w:cs="宋体"/>
                <w:sz w:val="24"/>
                <w:szCs w:val="24"/>
              </w:rPr>
              <w:t>A:4字节</w:t>
            </w:r>
          </w:p>
          <w:p>
            <w:pPr>
              <w:rPr>
                <w:rFonts w:ascii="仿宋" w:hAnsi="仿宋" w:eastAsia="仿宋" w:cs="宋体"/>
                <w:sz w:val="24"/>
                <w:szCs w:val="24"/>
              </w:rPr>
            </w:pPr>
            <w:r>
              <w:rPr>
                <w:rFonts w:ascii="仿宋" w:hAnsi="仿宋" w:eastAsia="仿宋" w:cs="宋体"/>
                <w:sz w:val="24"/>
                <w:szCs w:val="24"/>
              </w:rPr>
              <w:t>B:80字节</w:t>
            </w:r>
          </w:p>
          <w:p>
            <w:pPr>
              <w:rPr>
                <w:rFonts w:ascii="仿宋" w:hAnsi="仿宋" w:eastAsia="仿宋" w:cs="宋体"/>
                <w:sz w:val="24"/>
                <w:szCs w:val="24"/>
              </w:rPr>
            </w:pPr>
            <w:r>
              <w:rPr>
                <w:rFonts w:ascii="仿宋" w:hAnsi="仿宋" w:eastAsia="仿宋" w:cs="宋体"/>
                <w:sz w:val="24"/>
                <w:szCs w:val="24"/>
              </w:rPr>
              <w:t>C:32字节</w:t>
            </w:r>
          </w:p>
          <w:p>
            <w:pPr>
              <w:rPr>
                <w:rFonts w:ascii="仿宋" w:hAnsi="仿宋" w:eastAsia="仿宋" w:cs="宋体"/>
                <w:sz w:val="24"/>
                <w:szCs w:val="24"/>
              </w:rPr>
            </w:pPr>
            <w:r>
              <w:rPr>
                <w:rFonts w:ascii="仿宋" w:hAnsi="仿宋" w:eastAsia="仿宋" w:cs="宋体"/>
                <w:sz w:val="24"/>
                <w:szCs w:val="24"/>
              </w:rPr>
              <w:t>D:2字节</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39.哪个城市建立全球区块链委员会？(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A:东京</w:t>
            </w:r>
          </w:p>
          <w:p>
            <w:pPr>
              <w:rPr>
                <w:rFonts w:ascii="仿宋" w:hAnsi="仿宋" w:eastAsia="仿宋" w:cs="宋体"/>
                <w:sz w:val="24"/>
                <w:szCs w:val="24"/>
              </w:rPr>
            </w:pPr>
            <w:r>
              <w:rPr>
                <w:rFonts w:hint="eastAsia" w:ascii="仿宋" w:hAnsi="仿宋" w:eastAsia="仿宋" w:cs="宋体"/>
                <w:sz w:val="24"/>
                <w:szCs w:val="24"/>
              </w:rPr>
              <w:t>B:首尔</w:t>
            </w:r>
          </w:p>
          <w:p>
            <w:pPr>
              <w:rPr>
                <w:rFonts w:ascii="仿宋" w:hAnsi="仿宋" w:eastAsia="仿宋" w:cs="宋体"/>
                <w:sz w:val="24"/>
                <w:szCs w:val="24"/>
              </w:rPr>
            </w:pPr>
            <w:r>
              <w:rPr>
                <w:rFonts w:hint="eastAsia" w:ascii="仿宋" w:hAnsi="仿宋" w:eastAsia="仿宋" w:cs="宋体"/>
                <w:sz w:val="24"/>
                <w:szCs w:val="24"/>
              </w:rPr>
              <w:t>C:华盛顿</w:t>
            </w:r>
          </w:p>
          <w:p>
            <w:pPr>
              <w:rPr>
                <w:rFonts w:ascii="仿宋" w:hAnsi="仿宋" w:eastAsia="仿宋" w:cs="宋体"/>
                <w:sz w:val="24"/>
                <w:szCs w:val="24"/>
              </w:rPr>
            </w:pPr>
            <w:r>
              <w:rPr>
                <w:rFonts w:hint="eastAsia" w:ascii="仿宋" w:hAnsi="仿宋" w:eastAsia="仿宋" w:cs="宋体"/>
                <w:sz w:val="24"/>
                <w:szCs w:val="24"/>
              </w:rPr>
              <w:t>D:伦敦</w:t>
            </w:r>
          </w:p>
          <w:p>
            <w:pPr>
              <w:rPr>
                <w:rFonts w:ascii="仿宋" w:hAnsi="仿宋" w:eastAsia="仿宋" w:cs="宋体"/>
                <w:sz w:val="24"/>
                <w:szCs w:val="24"/>
              </w:rPr>
            </w:pPr>
            <w:r>
              <w:rPr>
                <w:rFonts w:hint="eastAsia" w:ascii="仿宋" w:hAnsi="仿宋" w:eastAsia="仿宋" w:cs="宋体"/>
                <w:sz w:val="24"/>
                <w:szCs w:val="24"/>
              </w:rPr>
              <w:t>E:迪拜</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40.以下哪项不是区块链目前的分类?（  ）</w:t>
            </w:r>
          </w:p>
        </w:tc>
        <w:tc>
          <w:tcPr>
            <w:tcW w:w="4825" w:type="dxa"/>
            <w:gridSpan w:val="2"/>
            <w:vAlign w:val="center"/>
          </w:tcPr>
          <w:p>
            <w:pPr>
              <w:rPr>
                <w:rFonts w:ascii="仿宋" w:hAnsi="仿宋" w:eastAsia="仿宋" w:cs="宋体"/>
                <w:sz w:val="24"/>
                <w:szCs w:val="24"/>
              </w:rPr>
            </w:pPr>
            <w:r>
              <w:rPr>
                <w:rFonts w:hint="eastAsia" w:ascii="仿宋" w:hAnsi="仿宋" w:eastAsia="仿宋" w:cs="宋体"/>
                <w:sz w:val="24"/>
                <w:szCs w:val="24"/>
              </w:rPr>
              <w:t>A:公有链</w:t>
            </w:r>
          </w:p>
          <w:p>
            <w:pPr>
              <w:rPr>
                <w:rFonts w:ascii="仿宋" w:hAnsi="仿宋" w:eastAsia="仿宋" w:cs="宋体"/>
                <w:sz w:val="24"/>
                <w:szCs w:val="24"/>
              </w:rPr>
            </w:pPr>
            <w:r>
              <w:rPr>
                <w:rFonts w:hint="eastAsia" w:ascii="仿宋" w:hAnsi="仿宋" w:eastAsia="仿宋" w:cs="宋体"/>
                <w:sz w:val="24"/>
                <w:szCs w:val="24"/>
              </w:rPr>
              <w:t>B:私有链</w:t>
            </w:r>
          </w:p>
          <w:p>
            <w:pPr>
              <w:rPr>
                <w:rFonts w:ascii="仿宋" w:hAnsi="仿宋" w:eastAsia="仿宋" w:cs="宋体"/>
                <w:sz w:val="24"/>
                <w:szCs w:val="24"/>
              </w:rPr>
            </w:pPr>
            <w:r>
              <w:rPr>
                <w:rFonts w:hint="eastAsia" w:ascii="仿宋" w:hAnsi="仿宋" w:eastAsia="仿宋" w:cs="宋体"/>
                <w:sz w:val="24"/>
                <w:szCs w:val="24"/>
              </w:rPr>
              <w:t>C:唯链</w:t>
            </w:r>
          </w:p>
          <w:p>
            <w:pPr>
              <w:rPr>
                <w:rFonts w:ascii="仿宋" w:hAnsi="仿宋" w:eastAsia="仿宋" w:cs="宋体"/>
                <w:sz w:val="24"/>
                <w:szCs w:val="24"/>
              </w:rPr>
            </w:pPr>
            <w:r>
              <w:rPr>
                <w:rFonts w:hint="eastAsia" w:ascii="仿宋" w:hAnsi="仿宋" w:eastAsia="仿宋" w:cs="宋体"/>
                <w:sz w:val="24"/>
                <w:szCs w:val="24"/>
              </w:rPr>
              <w:t>D:联盟链</w:t>
            </w:r>
          </w:p>
        </w:tc>
        <w:tc>
          <w:tcPr>
            <w:tcW w:w="4575"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bl>
    <w:p>
      <w:pPr>
        <w:jc w:val="center"/>
        <w:rPr>
          <w:b/>
          <w:color w:val="000000"/>
          <w:sz w:val="24"/>
          <w:szCs w:val="24"/>
        </w:rPr>
      </w:pPr>
    </w:p>
    <w:p>
      <w:pPr>
        <w:jc w:val="center"/>
        <w:rPr>
          <w:b/>
          <w:color w:val="000000"/>
          <w:sz w:val="24"/>
          <w:szCs w:val="24"/>
        </w:rPr>
      </w:pPr>
    </w:p>
    <w:p>
      <w:pPr>
        <w:ind w:firstLine="482" w:firstLineChars="200"/>
        <w:rPr>
          <w:b/>
          <w:color w:val="000000"/>
          <w:sz w:val="24"/>
          <w:szCs w:val="24"/>
        </w:rPr>
      </w:pPr>
      <w:r>
        <w:rPr>
          <w:b/>
          <w:color w:val="000000"/>
          <w:sz w:val="24"/>
          <w:szCs w:val="24"/>
        </w:rPr>
        <w:t>2.</w:t>
      </w:r>
      <w:r>
        <w:rPr>
          <w:rFonts w:hint="eastAsia"/>
          <w:b/>
          <w:color w:val="000000"/>
          <w:sz w:val="24"/>
          <w:szCs w:val="24"/>
        </w:rPr>
        <w:t>多选题</w:t>
      </w:r>
    </w:p>
    <w:tbl>
      <w:tblPr>
        <w:tblStyle w:val="21"/>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2676"/>
        <w:gridCol w:w="377"/>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赛项名称</w:t>
            </w:r>
          </w:p>
        </w:tc>
        <w:tc>
          <w:tcPr>
            <w:tcW w:w="2922" w:type="dxa"/>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_GB2312"/>
                <w:kern w:val="0"/>
                <w:sz w:val="24"/>
                <w:szCs w:val="24"/>
                <w:lang w:val="zh-CN" w:bidi="zh-CN"/>
              </w:rPr>
              <w:t>智慧金融</w:t>
            </w:r>
          </w:p>
        </w:tc>
        <w:tc>
          <w:tcPr>
            <w:tcW w:w="3053"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英语名称</w:t>
            </w:r>
          </w:p>
        </w:tc>
        <w:tc>
          <w:tcPr>
            <w:tcW w:w="3425" w:type="dxa"/>
            <w:vAlign w:val="center"/>
          </w:tcPr>
          <w:p>
            <w:pPr>
              <w:autoSpaceDE w:val="0"/>
              <w:autoSpaceDN w:val="0"/>
              <w:ind w:firstLine="560"/>
              <w:jc w:val="left"/>
              <w:rPr>
                <w:rFonts w:ascii="仿宋" w:hAnsi="仿宋" w:eastAsia="仿宋" w:cs="仿宋_GB2312"/>
                <w:kern w:val="0"/>
                <w:sz w:val="24"/>
                <w:szCs w:val="24"/>
                <w:lang w:val="zh-CN" w:bidi="zh-CN"/>
              </w:rPr>
            </w:pPr>
            <w:r>
              <w:rPr>
                <w:rFonts w:hint="eastAsia" w:ascii="仿宋" w:hAnsi="仿宋" w:eastAsia="仿宋" w:cs="仿宋_GB2312"/>
                <w:kern w:val="0"/>
                <w:sz w:val="24"/>
                <w:szCs w:val="24"/>
                <w:lang w:val="zh-CN" w:bidi="zh-CN"/>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赛项编号</w:t>
            </w:r>
          </w:p>
        </w:tc>
        <w:tc>
          <w:tcPr>
            <w:tcW w:w="2922"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_GB2312"/>
                <w:kern w:val="0"/>
                <w:sz w:val="24"/>
                <w:szCs w:val="24"/>
                <w:lang w:val="zh-CN" w:bidi="zh-CN"/>
              </w:rPr>
              <w:t>GZ044</w:t>
            </w:r>
          </w:p>
        </w:tc>
        <w:tc>
          <w:tcPr>
            <w:tcW w:w="3053"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归属产业</w:t>
            </w:r>
          </w:p>
        </w:tc>
        <w:tc>
          <w:tcPr>
            <w:tcW w:w="34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_GB2312"/>
                <w:kern w:val="0"/>
                <w:sz w:val="24"/>
                <w:szCs w:val="24"/>
                <w:lang w:val="zh-CN" w:bidi="zh-CN"/>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5"/>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中职组</w:t>
            </w:r>
          </w:p>
        </w:tc>
        <w:tc>
          <w:tcPr>
            <w:tcW w:w="6478" w:type="dxa"/>
            <w:gridSpan w:val="3"/>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 xml:space="preserve">□学生组 </w:t>
            </w: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教师组 □师生同赛试点赛项</w:t>
            </w:r>
          </w:p>
        </w:tc>
        <w:tc>
          <w:tcPr>
            <w:tcW w:w="6478" w:type="dxa"/>
            <w:gridSpan w:val="3"/>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sym w:font="Wingdings 2" w:char="0052"/>
            </w:r>
            <w:r>
              <w:rPr>
                <w:rFonts w:hint="eastAsia" w:ascii="仿宋" w:hAnsi="仿宋" w:eastAsia="仿宋" w:cs="仿宋"/>
                <w:b/>
                <w:color w:val="000000"/>
                <w:kern w:val="0"/>
                <w:sz w:val="24"/>
                <w:szCs w:val="24"/>
                <w:lang w:bidi="zh-CN"/>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题目类型</w:t>
            </w:r>
          </w:p>
        </w:tc>
        <w:tc>
          <w:tcPr>
            <w:tcW w:w="6478" w:type="dxa"/>
            <w:gridSpan w:val="3"/>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 xml:space="preserve">□单选题   </w:t>
            </w:r>
            <w:r>
              <w:rPr>
                <w:rFonts w:hint="eastAsia" w:ascii="仿宋" w:hAnsi="仿宋" w:eastAsia="仿宋" w:cs="仿宋"/>
                <w:b/>
                <w:color w:val="000000"/>
                <w:kern w:val="0"/>
                <w:sz w:val="24"/>
                <w:szCs w:val="24"/>
                <w:lang w:bidi="zh-CN"/>
              </w:rPr>
              <w:sym w:font="Wingdings 2" w:char="0052"/>
            </w:r>
            <w:r>
              <w:rPr>
                <w:rFonts w:hint="eastAsia" w:ascii="仿宋" w:hAnsi="仿宋" w:eastAsia="仿宋" w:cs="仿宋"/>
                <w:b/>
                <w:color w:val="000000"/>
                <w:kern w:val="0"/>
                <w:sz w:val="24"/>
                <w:szCs w:val="24"/>
                <w:lang w:bidi="zh-CN"/>
              </w:rPr>
              <w:t xml:space="preserve">多选题  </w:t>
            </w: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题目内容</w:t>
            </w:r>
          </w:p>
        </w:tc>
        <w:tc>
          <w:tcPr>
            <w:tcW w:w="5598" w:type="dxa"/>
            <w:gridSpan w:val="2"/>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
                <w:b/>
                <w:color w:val="000000"/>
                <w:kern w:val="0"/>
                <w:sz w:val="24"/>
                <w:szCs w:val="24"/>
                <w:lang w:bidi="zh-CN"/>
              </w:rPr>
              <w:t>题目选项</w:t>
            </w:r>
          </w:p>
        </w:tc>
        <w:tc>
          <w:tcPr>
            <w:tcW w:w="3802"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题目答案</w:t>
            </w:r>
          </w:p>
          <w:p>
            <w:pPr>
              <w:autoSpaceDE w:val="0"/>
              <w:autoSpaceDN w:val="0"/>
              <w:adjustRightInd w:val="0"/>
              <w:snapToGrid w:val="0"/>
              <w:jc w:val="center"/>
              <w:rPr>
                <w:rFonts w:ascii="仿宋" w:hAnsi="仿宋" w:eastAsia="仿宋" w:cs="仿宋"/>
                <w:b/>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41.李某因出差借款，单位财务部门按规定给李某开具了一张载明金额1万元的现金支票，李某持支票到银行取款，银行实习生王某向李某提出了下列问题：你真的是李某吗?为什么要借1万元?李某拒绝回答，王某遂拒绝付款。根据票据法原理，王某的行为(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A:违反现金支票见票即付规则</w:t>
            </w:r>
          </w:p>
          <w:p>
            <w:pPr>
              <w:rPr>
                <w:rFonts w:ascii="仿宋" w:hAnsi="仿宋" w:eastAsia="仿宋" w:cs="宋体"/>
                <w:sz w:val="24"/>
                <w:szCs w:val="24"/>
              </w:rPr>
            </w:pPr>
            <w:r>
              <w:rPr>
                <w:rFonts w:hint="eastAsia" w:ascii="仿宋" w:hAnsi="仿宋" w:eastAsia="仿宋" w:cs="宋体"/>
                <w:sz w:val="24"/>
                <w:szCs w:val="24"/>
              </w:rPr>
              <w:t>B:侵犯持票人权利</w:t>
            </w:r>
          </w:p>
          <w:p>
            <w:pPr>
              <w:rPr>
                <w:rFonts w:ascii="仿宋" w:hAnsi="仿宋" w:eastAsia="仿宋" w:cs="宋体"/>
                <w:sz w:val="24"/>
                <w:szCs w:val="24"/>
              </w:rPr>
            </w:pPr>
            <w:r>
              <w:rPr>
                <w:rFonts w:hint="eastAsia" w:ascii="仿宋" w:hAnsi="仿宋" w:eastAsia="仿宋" w:cs="宋体"/>
                <w:sz w:val="24"/>
                <w:szCs w:val="24"/>
              </w:rPr>
              <w:t>C:侵犯李某人格尊严</w:t>
            </w:r>
          </w:p>
          <w:p>
            <w:pPr>
              <w:rPr>
                <w:rFonts w:ascii="仿宋" w:hAnsi="仿宋" w:eastAsia="仿宋" w:cs="宋体"/>
                <w:sz w:val="24"/>
                <w:szCs w:val="24"/>
              </w:rPr>
            </w:pPr>
            <w:r>
              <w:rPr>
                <w:rFonts w:hint="eastAsia" w:ascii="仿宋" w:hAnsi="仿宋" w:eastAsia="仿宋" w:cs="宋体"/>
                <w:sz w:val="24"/>
                <w:szCs w:val="24"/>
              </w:rPr>
              <w:t>D:违反票据流通性原理</w:t>
            </w:r>
          </w:p>
          <w:p>
            <w:pPr>
              <w:rPr>
                <w:rFonts w:ascii="仿宋" w:hAnsi="仿宋" w:eastAsia="仿宋" w:cs="宋体"/>
                <w:sz w:val="24"/>
                <w:szCs w:val="24"/>
              </w:rPr>
            </w:pPr>
            <w:r>
              <w:rPr>
                <w:rFonts w:hint="eastAsia" w:ascii="仿宋" w:hAnsi="仿宋" w:eastAsia="仿宋" w:cs="宋体"/>
                <w:sz w:val="24"/>
                <w:szCs w:val="24"/>
              </w:rPr>
              <w:t>E:违反票据无因性原理</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42.下列关于银行市值的说法，不正确的有（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A:总市值等于发行总股份数乘以股票市价</w:t>
            </w:r>
          </w:p>
          <w:p>
            <w:pPr>
              <w:rPr>
                <w:rFonts w:ascii="仿宋" w:hAnsi="仿宋" w:eastAsia="仿宋" w:cs="宋体"/>
                <w:sz w:val="24"/>
                <w:szCs w:val="24"/>
              </w:rPr>
            </w:pPr>
            <w:r>
              <w:rPr>
                <w:rFonts w:hint="eastAsia" w:ascii="仿宋" w:hAnsi="仿宋" w:eastAsia="仿宋" w:cs="宋体"/>
                <w:sz w:val="24"/>
                <w:szCs w:val="24"/>
              </w:rPr>
              <w:t>B:总市值等于发行总股份数乘以股票面值</w:t>
            </w:r>
          </w:p>
          <w:p>
            <w:pPr>
              <w:rPr>
                <w:rFonts w:ascii="仿宋" w:hAnsi="仿宋" w:eastAsia="仿宋" w:cs="宋体"/>
                <w:sz w:val="24"/>
                <w:szCs w:val="24"/>
              </w:rPr>
            </w:pPr>
            <w:r>
              <w:rPr>
                <w:rFonts w:hint="eastAsia" w:ascii="仿宋" w:hAnsi="仿宋" w:eastAsia="仿宋" w:cs="宋体"/>
                <w:sz w:val="24"/>
                <w:szCs w:val="24"/>
              </w:rPr>
              <w:t>C:是衡量银行规模的重要综合性指标</w:t>
            </w:r>
          </w:p>
          <w:p>
            <w:pPr>
              <w:rPr>
                <w:rFonts w:ascii="仿宋" w:hAnsi="仿宋" w:eastAsia="仿宋" w:cs="宋体"/>
                <w:sz w:val="24"/>
                <w:szCs w:val="24"/>
              </w:rPr>
            </w:pPr>
            <w:r>
              <w:rPr>
                <w:rFonts w:hint="eastAsia" w:ascii="仿宋" w:hAnsi="仿宋" w:eastAsia="仿宋" w:cs="宋体"/>
                <w:sz w:val="24"/>
                <w:szCs w:val="24"/>
              </w:rPr>
              <w:t>D:以H股为基准的市值(美元)=(A股股价×A股股数+H股股价×H股股数／港元对人民币汇率)／人民币对美元汇率</w:t>
            </w:r>
          </w:p>
          <w:p>
            <w:pPr>
              <w:rPr>
                <w:rFonts w:ascii="仿宋" w:hAnsi="仿宋" w:eastAsia="仿宋" w:cs="宋体"/>
                <w:sz w:val="24"/>
                <w:szCs w:val="24"/>
              </w:rPr>
            </w:pPr>
            <w:r>
              <w:rPr>
                <w:rFonts w:hint="eastAsia" w:ascii="仿宋" w:hAnsi="仿宋" w:eastAsia="仿宋" w:cs="宋体"/>
                <w:sz w:val="24"/>
                <w:szCs w:val="24"/>
              </w:rPr>
              <w:t>E:以H股为基准的市值(美元)=(</w:t>
            </w:r>
            <w:r>
              <w:rPr>
                <w:rFonts w:ascii="仿宋" w:hAnsi="仿宋" w:eastAsia="仿宋" w:cs="宋体"/>
                <w:sz w:val="24"/>
                <w:szCs w:val="24"/>
              </w:rPr>
              <w:t>A</w:t>
            </w:r>
            <w:r>
              <w:rPr>
                <w:rFonts w:hint="eastAsia" w:ascii="仿宋" w:hAnsi="仿宋" w:eastAsia="仿宋" w:cs="宋体"/>
                <w:sz w:val="24"/>
                <w:szCs w:val="24"/>
              </w:rPr>
              <w:t>股股价×A股股数／人民币对港元汇率+H股股价×H股股数)／港元对美元汇率</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43.下列选项中，属于商业银行代理业务的有（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A:代收代付业务</w:t>
            </w:r>
          </w:p>
          <w:p>
            <w:pPr>
              <w:rPr>
                <w:rFonts w:ascii="仿宋" w:hAnsi="仿宋" w:eastAsia="仿宋" w:cs="宋体"/>
                <w:sz w:val="24"/>
                <w:szCs w:val="24"/>
              </w:rPr>
            </w:pPr>
            <w:r>
              <w:rPr>
                <w:rFonts w:hint="eastAsia" w:ascii="仿宋" w:hAnsi="仿宋" w:eastAsia="仿宋" w:cs="宋体"/>
                <w:sz w:val="24"/>
                <w:szCs w:val="24"/>
              </w:rPr>
              <w:t>B:代理银行业务</w:t>
            </w:r>
          </w:p>
          <w:p>
            <w:pPr>
              <w:rPr>
                <w:rFonts w:ascii="仿宋" w:hAnsi="仿宋" w:eastAsia="仿宋" w:cs="宋体"/>
                <w:sz w:val="24"/>
                <w:szCs w:val="24"/>
              </w:rPr>
            </w:pPr>
            <w:r>
              <w:rPr>
                <w:rFonts w:hint="eastAsia" w:ascii="仿宋" w:hAnsi="仿宋" w:eastAsia="仿宋" w:cs="宋体"/>
                <w:sz w:val="24"/>
                <w:szCs w:val="24"/>
              </w:rPr>
              <w:t>C:代理证券业务</w:t>
            </w:r>
          </w:p>
          <w:p>
            <w:pPr>
              <w:rPr>
                <w:rFonts w:ascii="仿宋" w:hAnsi="仿宋" w:eastAsia="仿宋" w:cs="宋体"/>
                <w:sz w:val="24"/>
                <w:szCs w:val="24"/>
              </w:rPr>
            </w:pPr>
            <w:r>
              <w:rPr>
                <w:rFonts w:hint="eastAsia" w:ascii="仿宋" w:hAnsi="仿宋" w:eastAsia="仿宋" w:cs="宋体"/>
                <w:sz w:val="24"/>
                <w:szCs w:val="24"/>
              </w:rPr>
              <w:t>D:代理保险业务</w:t>
            </w:r>
          </w:p>
          <w:p>
            <w:pPr>
              <w:rPr>
                <w:rFonts w:ascii="仿宋" w:hAnsi="仿宋" w:eastAsia="仿宋" w:cs="宋体"/>
                <w:sz w:val="24"/>
                <w:szCs w:val="24"/>
              </w:rPr>
            </w:pPr>
            <w:r>
              <w:rPr>
                <w:rFonts w:hint="eastAsia" w:ascii="仿宋" w:hAnsi="仿宋" w:eastAsia="仿宋" w:cs="宋体"/>
                <w:sz w:val="24"/>
                <w:szCs w:val="24"/>
              </w:rPr>
              <w:t>E:其他代理业务</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44.根据《公司法》的规定，下列属于股东大会职权范畴的是（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A:决定公司战略性的重大问题</w:t>
            </w:r>
          </w:p>
          <w:p>
            <w:pPr>
              <w:rPr>
                <w:rFonts w:ascii="仿宋" w:hAnsi="仿宋" w:eastAsia="仿宋" w:cs="宋体"/>
                <w:sz w:val="24"/>
                <w:szCs w:val="24"/>
              </w:rPr>
            </w:pPr>
            <w:r>
              <w:rPr>
                <w:rFonts w:hint="eastAsia" w:ascii="仿宋" w:hAnsi="仿宋" w:eastAsia="仿宋" w:cs="宋体"/>
                <w:sz w:val="24"/>
                <w:szCs w:val="24"/>
              </w:rPr>
              <w:t>B:选举和更换董事</w:t>
            </w:r>
          </w:p>
          <w:p>
            <w:pPr>
              <w:rPr>
                <w:rFonts w:ascii="仿宋" w:hAnsi="仿宋" w:eastAsia="仿宋" w:cs="宋体"/>
                <w:sz w:val="24"/>
                <w:szCs w:val="24"/>
              </w:rPr>
            </w:pPr>
            <w:r>
              <w:rPr>
                <w:rFonts w:hint="eastAsia" w:ascii="仿宋" w:hAnsi="仿宋" w:eastAsia="仿宋" w:cs="宋体"/>
                <w:sz w:val="24"/>
                <w:szCs w:val="24"/>
              </w:rPr>
              <w:t>C:决定公司组织变更、解散、清算</w:t>
            </w:r>
          </w:p>
          <w:p>
            <w:pPr>
              <w:rPr>
                <w:rFonts w:ascii="仿宋" w:hAnsi="仿宋" w:eastAsia="仿宋" w:cs="宋体"/>
                <w:sz w:val="24"/>
                <w:szCs w:val="24"/>
              </w:rPr>
            </w:pPr>
            <w:r>
              <w:rPr>
                <w:rFonts w:hint="eastAsia" w:ascii="仿宋" w:hAnsi="仿宋" w:eastAsia="仿宋" w:cs="宋体"/>
                <w:sz w:val="24"/>
                <w:szCs w:val="24"/>
              </w:rPr>
              <w:t>D:修改公司章程</w:t>
            </w:r>
          </w:p>
          <w:p>
            <w:pPr>
              <w:rPr>
                <w:rFonts w:ascii="仿宋" w:hAnsi="仿宋" w:eastAsia="仿宋" w:cs="宋体"/>
                <w:sz w:val="24"/>
                <w:szCs w:val="24"/>
              </w:rPr>
            </w:pPr>
            <w:r>
              <w:rPr>
                <w:rFonts w:hint="eastAsia" w:ascii="仿宋" w:hAnsi="仿宋" w:eastAsia="仿宋" w:cs="宋体"/>
                <w:sz w:val="24"/>
                <w:szCs w:val="24"/>
              </w:rPr>
              <w:t>E:聘任或者解聘公司经理</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45.关于场外交易市场的表述，以下说法正确的有（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A:通常是通过集中而有形的市场进行运作的</w:t>
            </w:r>
          </w:p>
          <w:p>
            <w:pPr>
              <w:rPr>
                <w:rFonts w:ascii="仿宋" w:hAnsi="仿宋" w:eastAsia="仿宋" w:cs="宋体"/>
                <w:sz w:val="24"/>
                <w:szCs w:val="24"/>
              </w:rPr>
            </w:pPr>
            <w:r>
              <w:rPr>
                <w:rFonts w:hint="eastAsia" w:ascii="仿宋" w:hAnsi="仿宋" w:eastAsia="仿宋" w:cs="宋体"/>
                <w:sz w:val="24"/>
                <w:szCs w:val="24"/>
              </w:rPr>
              <w:t>B:通过经纪人或交易商的电话、网络等洽谈成交</w:t>
            </w:r>
          </w:p>
          <w:p>
            <w:pPr>
              <w:rPr>
                <w:rFonts w:ascii="仿宋" w:hAnsi="仿宋" w:eastAsia="仿宋" w:cs="宋体"/>
                <w:sz w:val="24"/>
                <w:szCs w:val="24"/>
              </w:rPr>
            </w:pPr>
            <w:r>
              <w:rPr>
                <w:rFonts w:hint="eastAsia" w:ascii="仿宋" w:hAnsi="仿宋" w:eastAsia="仿宋" w:cs="宋体"/>
                <w:sz w:val="24"/>
                <w:szCs w:val="24"/>
              </w:rPr>
              <w:t>C:在交易所之外进行交易</w:t>
            </w:r>
          </w:p>
          <w:p>
            <w:pPr>
              <w:rPr>
                <w:rFonts w:ascii="仿宋" w:hAnsi="仿宋" w:eastAsia="仿宋" w:cs="宋体"/>
                <w:sz w:val="24"/>
                <w:szCs w:val="24"/>
              </w:rPr>
            </w:pPr>
            <w:r>
              <w:rPr>
                <w:rFonts w:hint="eastAsia" w:ascii="仿宋" w:hAnsi="仿宋" w:eastAsia="仿宋" w:cs="宋体"/>
                <w:sz w:val="24"/>
                <w:szCs w:val="24"/>
              </w:rPr>
              <w:t>D:是金融交易的主体</w:t>
            </w:r>
          </w:p>
          <w:p>
            <w:pPr>
              <w:rPr>
                <w:rFonts w:ascii="仿宋" w:hAnsi="仿宋" w:eastAsia="仿宋" w:cs="宋体"/>
                <w:sz w:val="24"/>
                <w:szCs w:val="24"/>
              </w:rPr>
            </w:pPr>
            <w:r>
              <w:rPr>
                <w:rFonts w:hint="eastAsia" w:ascii="仿宋" w:hAnsi="仿宋" w:eastAsia="仿宋" w:cs="宋体"/>
                <w:sz w:val="24"/>
                <w:szCs w:val="24"/>
              </w:rPr>
              <w:t>E:没有固定的交易场所</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46.在票据和结算凭证的填写过程中，金额数字书写不能采用（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A:正楷</w:t>
            </w:r>
          </w:p>
          <w:p>
            <w:pPr>
              <w:rPr>
                <w:rFonts w:ascii="仿宋" w:hAnsi="仿宋" w:eastAsia="仿宋" w:cs="宋体"/>
                <w:sz w:val="24"/>
                <w:szCs w:val="24"/>
              </w:rPr>
            </w:pPr>
            <w:r>
              <w:rPr>
                <w:rFonts w:hint="eastAsia" w:ascii="仿宋" w:hAnsi="仿宋" w:eastAsia="仿宋" w:cs="宋体"/>
                <w:sz w:val="24"/>
                <w:szCs w:val="24"/>
              </w:rPr>
              <w:t>B:行书</w:t>
            </w:r>
          </w:p>
          <w:p>
            <w:pPr>
              <w:rPr>
                <w:rFonts w:ascii="仿宋" w:hAnsi="仿宋" w:eastAsia="仿宋" w:cs="宋体"/>
                <w:sz w:val="24"/>
                <w:szCs w:val="24"/>
              </w:rPr>
            </w:pPr>
            <w:r>
              <w:rPr>
                <w:rFonts w:hint="eastAsia" w:ascii="仿宋" w:hAnsi="仿宋" w:eastAsia="仿宋" w:cs="宋体"/>
                <w:sz w:val="24"/>
                <w:szCs w:val="24"/>
              </w:rPr>
              <w:t>C:草书</w:t>
            </w:r>
          </w:p>
          <w:p>
            <w:pPr>
              <w:rPr>
                <w:rFonts w:ascii="仿宋" w:hAnsi="仿宋" w:eastAsia="仿宋" w:cs="宋体"/>
                <w:sz w:val="24"/>
                <w:szCs w:val="24"/>
              </w:rPr>
            </w:pPr>
            <w:r>
              <w:rPr>
                <w:rFonts w:hint="eastAsia" w:ascii="仿宋" w:hAnsi="仿宋" w:eastAsia="仿宋" w:cs="宋体"/>
                <w:sz w:val="24"/>
                <w:szCs w:val="24"/>
              </w:rPr>
              <w:t>D:自造的简化字</w:t>
            </w:r>
          </w:p>
          <w:p>
            <w:pPr>
              <w:rPr>
                <w:rFonts w:ascii="仿宋" w:hAnsi="仿宋" w:eastAsia="仿宋" w:cs="宋体"/>
                <w:sz w:val="24"/>
                <w:szCs w:val="24"/>
              </w:rPr>
            </w:pPr>
            <w:r>
              <w:rPr>
                <w:rFonts w:hint="eastAsia" w:ascii="仿宋" w:hAnsi="仿宋" w:eastAsia="仿宋" w:cs="宋体"/>
                <w:sz w:val="24"/>
                <w:szCs w:val="24"/>
              </w:rPr>
              <w:t>E:繁体字</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47.下列选项属于非现场监管基本流程的是（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A:采集数据</w:t>
            </w:r>
          </w:p>
          <w:p>
            <w:pPr>
              <w:rPr>
                <w:rFonts w:ascii="仿宋" w:hAnsi="仿宋" w:eastAsia="仿宋" w:cs="宋体"/>
                <w:sz w:val="24"/>
                <w:szCs w:val="24"/>
              </w:rPr>
            </w:pPr>
            <w:r>
              <w:rPr>
                <w:rFonts w:hint="eastAsia" w:ascii="仿宋" w:hAnsi="仿宋" w:eastAsia="仿宋" w:cs="宋体"/>
                <w:sz w:val="24"/>
                <w:szCs w:val="24"/>
              </w:rPr>
              <w:t>B:对有关数据进行核对、整理</w:t>
            </w:r>
          </w:p>
          <w:p>
            <w:pPr>
              <w:rPr>
                <w:rFonts w:ascii="仿宋" w:hAnsi="仿宋" w:eastAsia="仿宋" w:cs="宋体"/>
                <w:sz w:val="24"/>
                <w:szCs w:val="24"/>
              </w:rPr>
            </w:pPr>
            <w:r>
              <w:rPr>
                <w:rFonts w:hint="eastAsia" w:ascii="仿宋" w:hAnsi="仿宋" w:eastAsia="仿宋" w:cs="宋体"/>
                <w:sz w:val="24"/>
                <w:szCs w:val="24"/>
              </w:rPr>
              <w:t>C:风险监测分析</w:t>
            </w:r>
          </w:p>
          <w:p>
            <w:pPr>
              <w:rPr>
                <w:rFonts w:ascii="仿宋" w:hAnsi="仿宋" w:eastAsia="仿宋" w:cs="宋体"/>
                <w:sz w:val="24"/>
                <w:szCs w:val="24"/>
              </w:rPr>
            </w:pPr>
            <w:r>
              <w:rPr>
                <w:rFonts w:hint="eastAsia" w:ascii="仿宋" w:hAnsi="仿宋" w:eastAsia="仿宋" w:cs="宋体"/>
                <w:sz w:val="24"/>
                <w:szCs w:val="24"/>
              </w:rPr>
              <w:t>D:检查规定执行情况</w:t>
            </w:r>
          </w:p>
          <w:p>
            <w:pPr>
              <w:rPr>
                <w:rFonts w:ascii="仿宋" w:hAnsi="仿宋" w:eastAsia="仿宋" w:cs="宋体"/>
                <w:sz w:val="24"/>
                <w:szCs w:val="24"/>
              </w:rPr>
            </w:pPr>
            <w:r>
              <w:rPr>
                <w:rFonts w:hint="eastAsia" w:ascii="仿宋" w:hAnsi="仿宋" w:eastAsia="仿宋" w:cs="宋体"/>
                <w:sz w:val="24"/>
                <w:szCs w:val="24"/>
              </w:rPr>
              <w:t>E:指导现场检查</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48.银行是经营风险的企业，要增加利润、提高银行价值就需要控制风险，减少相应的拨备，银行的风险主要表现为（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A:信用风险</w:t>
            </w:r>
          </w:p>
          <w:p>
            <w:pPr>
              <w:rPr>
                <w:rFonts w:ascii="仿宋" w:hAnsi="仿宋" w:eastAsia="仿宋" w:cs="宋体"/>
                <w:sz w:val="24"/>
                <w:szCs w:val="24"/>
              </w:rPr>
            </w:pPr>
            <w:r>
              <w:rPr>
                <w:rFonts w:hint="eastAsia" w:ascii="仿宋" w:hAnsi="仿宋" w:eastAsia="仿宋" w:cs="宋体"/>
                <w:sz w:val="24"/>
                <w:szCs w:val="24"/>
              </w:rPr>
              <w:t>B:市场风险</w:t>
            </w:r>
          </w:p>
          <w:p>
            <w:pPr>
              <w:rPr>
                <w:rFonts w:ascii="仿宋" w:hAnsi="仿宋" w:eastAsia="仿宋" w:cs="宋体"/>
                <w:sz w:val="24"/>
                <w:szCs w:val="24"/>
              </w:rPr>
            </w:pPr>
            <w:r>
              <w:rPr>
                <w:rFonts w:hint="eastAsia" w:ascii="仿宋" w:hAnsi="仿宋" w:eastAsia="仿宋" w:cs="宋体"/>
                <w:sz w:val="24"/>
                <w:szCs w:val="24"/>
              </w:rPr>
              <w:t>C:操作风险</w:t>
            </w:r>
          </w:p>
          <w:p>
            <w:pPr>
              <w:rPr>
                <w:rFonts w:ascii="仿宋" w:hAnsi="仿宋" w:eastAsia="仿宋" w:cs="宋体"/>
                <w:sz w:val="24"/>
                <w:szCs w:val="24"/>
              </w:rPr>
            </w:pPr>
            <w:r>
              <w:rPr>
                <w:rFonts w:hint="eastAsia" w:ascii="仿宋" w:hAnsi="仿宋" w:eastAsia="仿宋" w:cs="宋体"/>
                <w:sz w:val="24"/>
                <w:szCs w:val="24"/>
              </w:rPr>
              <w:t>D:声誉风险</w:t>
            </w:r>
          </w:p>
          <w:p>
            <w:pPr>
              <w:rPr>
                <w:rFonts w:ascii="仿宋" w:hAnsi="仿宋" w:eastAsia="仿宋" w:cs="宋体"/>
                <w:sz w:val="24"/>
                <w:szCs w:val="24"/>
              </w:rPr>
            </w:pPr>
            <w:r>
              <w:rPr>
                <w:rFonts w:hint="eastAsia" w:ascii="仿宋" w:hAnsi="仿宋" w:eastAsia="仿宋" w:cs="宋体"/>
                <w:sz w:val="24"/>
                <w:szCs w:val="24"/>
              </w:rPr>
              <w:t>E:战略风险</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49.货币是一般等价物，它是（  ）发展的产物。</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A:商品生产</w:t>
            </w:r>
          </w:p>
          <w:p>
            <w:pPr>
              <w:rPr>
                <w:rFonts w:ascii="仿宋" w:hAnsi="仿宋" w:eastAsia="仿宋" w:cs="宋体"/>
                <w:sz w:val="24"/>
                <w:szCs w:val="24"/>
              </w:rPr>
            </w:pPr>
            <w:r>
              <w:rPr>
                <w:rFonts w:hint="eastAsia" w:ascii="仿宋" w:hAnsi="仿宋" w:eastAsia="仿宋" w:cs="宋体"/>
                <w:sz w:val="24"/>
                <w:szCs w:val="24"/>
              </w:rPr>
              <w:t>B:商品交换</w:t>
            </w:r>
          </w:p>
          <w:p>
            <w:pPr>
              <w:rPr>
                <w:rFonts w:ascii="仿宋" w:hAnsi="仿宋" w:eastAsia="仿宋" w:cs="宋体"/>
                <w:sz w:val="24"/>
                <w:szCs w:val="24"/>
              </w:rPr>
            </w:pPr>
            <w:r>
              <w:rPr>
                <w:rFonts w:hint="eastAsia" w:ascii="仿宋" w:hAnsi="仿宋" w:eastAsia="仿宋" w:cs="宋体"/>
                <w:sz w:val="24"/>
                <w:szCs w:val="24"/>
              </w:rPr>
              <w:t>C:商品分配</w:t>
            </w:r>
          </w:p>
          <w:p>
            <w:pPr>
              <w:rPr>
                <w:rFonts w:ascii="仿宋" w:hAnsi="仿宋" w:eastAsia="仿宋" w:cs="宋体"/>
                <w:sz w:val="24"/>
                <w:szCs w:val="24"/>
              </w:rPr>
            </w:pPr>
            <w:r>
              <w:rPr>
                <w:rFonts w:hint="eastAsia" w:ascii="仿宋" w:hAnsi="仿宋" w:eastAsia="仿宋" w:cs="宋体"/>
                <w:sz w:val="24"/>
                <w:szCs w:val="24"/>
              </w:rPr>
              <w:t>D:信用经济</w:t>
            </w:r>
          </w:p>
          <w:p>
            <w:pPr>
              <w:rPr>
                <w:rFonts w:ascii="仿宋" w:hAnsi="仿宋" w:eastAsia="仿宋" w:cs="宋体"/>
                <w:sz w:val="24"/>
                <w:szCs w:val="24"/>
              </w:rPr>
            </w:pPr>
            <w:r>
              <w:rPr>
                <w:rFonts w:hint="eastAsia" w:ascii="仿宋" w:hAnsi="仿宋" w:eastAsia="仿宋" w:cs="宋体"/>
                <w:sz w:val="24"/>
                <w:szCs w:val="24"/>
              </w:rPr>
              <w:t>E:市场经济</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50.经济结构是指从不同角度考察的国民经济构成，一般包括（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A:产业结构</w:t>
            </w:r>
          </w:p>
          <w:p>
            <w:pPr>
              <w:rPr>
                <w:rFonts w:ascii="仿宋" w:hAnsi="仿宋" w:eastAsia="仿宋" w:cs="宋体"/>
                <w:sz w:val="24"/>
                <w:szCs w:val="24"/>
              </w:rPr>
            </w:pPr>
            <w:r>
              <w:rPr>
                <w:rFonts w:hint="eastAsia" w:ascii="仿宋" w:hAnsi="仿宋" w:eastAsia="仿宋" w:cs="宋体"/>
                <w:sz w:val="24"/>
                <w:szCs w:val="24"/>
              </w:rPr>
              <w:t>B:产品结构</w:t>
            </w:r>
          </w:p>
          <w:p>
            <w:pPr>
              <w:rPr>
                <w:rFonts w:ascii="仿宋" w:hAnsi="仿宋" w:eastAsia="仿宋" w:cs="宋体"/>
                <w:sz w:val="24"/>
                <w:szCs w:val="24"/>
              </w:rPr>
            </w:pPr>
            <w:r>
              <w:rPr>
                <w:rFonts w:hint="eastAsia" w:ascii="仿宋" w:hAnsi="仿宋" w:eastAsia="仿宋" w:cs="宋体"/>
                <w:sz w:val="24"/>
                <w:szCs w:val="24"/>
              </w:rPr>
              <w:t>C:分配结构</w:t>
            </w:r>
          </w:p>
          <w:p>
            <w:pPr>
              <w:rPr>
                <w:rFonts w:ascii="仿宋" w:hAnsi="仿宋" w:eastAsia="仿宋" w:cs="宋体"/>
                <w:sz w:val="24"/>
                <w:szCs w:val="24"/>
              </w:rPr>
            </w:pPr>
            <w:r>
              <w:rPr>
                <w:rFonts w:hint="eastAsia" w:ascii="仿宋" w:hAnsi="仿宋" w:eastAsia="仿宋" w:cs="宋体"/>
                <w:sz w:val="24"/>
                <w:szCs w:val="24"/>
              </w:rPr>
              <w:t>D:所有制结构</w:t>
            </w:r>
          </w:p>
          <w:p>
            <w:pPr>
              <w:rPr>
                <w:rFonts w:ascii="仿宋" w:hAnsi="仿宋" w:eastAsia="仿宋" w:cs="宋体"/>
                <w:sz w:val="24"/>
                <w:szCs w:val="24"/>
              </w:rPr>
            </w:pPr>
            <w:r>
              <w:rPr>
                <w:rFonts w:hint="eastAsia" w:ascii="仿宋" w:hAnsi="仿宋" w:eastAsia="仿宋" w:cs="宋体"/>
                <w:sz w:val="24"/>
                <w:szCs w:val="24"/>
              </w:rPr>
              <w:t>E:城乡结构</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51.下列关于质押的表述，说法正确的有（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A:质押时债务人或者第三人为质权人，债权人为出质人</w:t>
            </w:r>
          </w:p>
          <w:p>
            <w:pPr>
              <w:rPr>
                <w:rFonts w:ascii="仿宋" w:hAnsi="仿宋" w:eastAsia="仿宋" w:cs="宋体"/>
                <w:sz w:val="24"/>
                <w:szCs w:val="24"/>
              </w:rPr>
            </w:pPr>
            <w:r>
              <w:rPr>
                <w:rFonts w:hint="eastAsia" w:ascii="仿宋" w:hAnsi="仿宋" w:eastAsia="仿宋" w:cs="宋体"/>
                <w:sz w:val="24"/>
                <w:szCs w:val="24"/>
              </w:rPr>
              <w:t>B:权利质押设立法定手续有交付权利凭证和履行登记手续两类</w:t>
            </w:r>
          </w:p>
          <w:p>
            <w:pPr>
              <w:rPr>
                <w:rFonts w:ascii="仿宋" w:hAnsi="仿宋" w:eastAsia="仿宋" w:cs="宋体"/>
                <w:sz w:val="24"/>
                <w:szCs w:val="24"/>
              </w:rPr>
            </w:pPr>
            <w:r>
              <w:rPr>
                <w:rFonts w:hint="eastAsia" w:ascii="仿宋" w:hAnsi="仿宋" w:eastAsia="仿宋" w:cs="宋体"/>
                <w:sz w:val="24"/>
                <w:szCs w:val="24"/>
              </w:rPr>
              <w:t>C:设立质权，当事人既可以采取书面形式，也可以采取口头形式</w:t>
            </w:r>
          </w:p>
          <w:p>
            <w:pPr>
              <w:rPr>
                <w:rFonts w:ascii="仿宋" w:hAnsi="仿宋" w:eastAsia="仿宋" w:cs="宋体"/>
                <w:sz w:val="24"/>
                <w:szCs w:val="24"/>
              </w:rPr>
            </w:pPr>
            <w:r>
              <w:rPr>
                <w:rFonts w:hint="eastAsia" w:ascii="仿宋" w:hAnsi="仿宋" w:eastAsia="仿宋" w:cs="宋体"/>
                <w:sz w:val="24"/>
                <w:szCs w:val="24"/>
              </w:rPr>
              <w:t>D:我国《民法典》确立了两类质押，一是动产质押；二是权利质押</w:t>
            </w:r>
          </w:p>
          <w:p>
            <w:pPr>
              <w:rPr>
                <w:rFonts w:ascii="仿宋" w:hAnsi="仿宋" w:eastAsia="仿宋" w:cs="宋体"/>
                <w:sz w:val="24"/>
                <w:szCs w:val="24"/>
              </w:rPr>
            </w:pPr>
            <w:r>
              <w:rPr>
                <w:rFonts w:hint="eastAsia" w:ascii="仿宋" w:hAnsi="仿宋" w:eastAsia="仿宋" w:cs="宋体"/>
                <w:sz w:val="24"/>
                <w:szCs w:val="24"/>
              </w:rPr>
              <w:t>E:质押最突出的特点在于不转移财产的占有</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52.下列关于票据发行便利的说法，正确的有(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A:对周转性票据发行融资的承诺</w:t>
            </w:r>
          </w:p>
          <w:p>
            <w:pPr>
              <w:rPr>
                <w:rFonts w:ascii="仿宋" w:hAnsi="仿宋" w:eastAsia="仿宋" w:cs="宋体"/>
                <w:sz w:val="24"/>
                <w:szCs w:val="24"/>
              </w:rPr>
            </w:pPr>
            <w:r>
              <w:rPr>
                <w:rFonts w:hint="eastAsia" w:ascii="仿宋" w:hAnsi="仿宋" w:eastAsia="仿宋" w:cs="宋体"/>
                <w:sz w:val="24"/>
                <w:szCs w:val="24"/>
              </w:rPr>
              <w:t>B:银行对这种票据包销的承诺，不具有法律约束力</w:t>
            </w:r>
          </w:p>
          <w:p>
            <w:pPr>
              <w:rPr>
                <w:rFonts w:ascii="仿宋" w:hAnsi="仿宋" w:eastAsia="仿宋" w:cs="宋体"/>
                <w:sz w:val="24"/>
                <w:szCs w:val="24"/>
              </w:rPr>
            </w:pPr>
            <w:r>
              <w:rPr>
                <w:rFonts w:hint="eastAsia" w:ascii="仿宋" w:hAnsi="仿宋" w:eastAsia="仿宋" w:cs="宋体"/>
                <w:sz w:val="24"/>
                <w:szCs w:val="24"/>
              </w:rPr>
              <w:t>C:借款人可以在一段时期内，以自己的名义周转性发行短期票据</w:t>
            </w:r>
          </w:p>
          <w:p>
            <w:pPr>
              <w:rPr>
                <w:rFonts w:ascii="仿宋" w:hAnsi="仿宋" w:eastAsia="仿宋" w:cs="宋体"/>
                <w:sz w:val="24"/>
                <w:szCs w:val="24"/>
              </w:rPr>
            </w:pPr>
            <w:r>
              <w:rPr>
                <w:rFonts w:hint="eastAsia" w:ascii="仿宋" w:hAnsi="仿宋" w:eastAsia="仿宋" w:cs="宋体"/>
                <w:sz w:val="24"/>
                <w:szCs w:val="24"/>
              </w:rPr>
              <w:t>D:发行人以短期融资方式，取得中长期的融资效果</w:t>
            </w:r>
          </w:p>
          <w:p>
            <w:pPr>
              <w:rPr>
                <w:rFonts w:ascii="仿宋" w:hAnsi="仿宋" w:eastAsia="仿宋" w:cs="宋体"/>
                <w:sz w:val="24"/>
                <w:szCs w:val="24"/>
              </w:rPr>
            </w:pPr>
            <w:r>
              <w:rPr>
                <w:rFonts w:hint="eastAsia" w:ascii="仿宋" w:hAnsi="仿宋" w:eastAsia="仿宋" w:cs="宋体"/>
                <w:sz w:val="24"/>
                <w:szCs w:val="24"/>
              </w:rPr>
              <w:t>E:保障票据发行人获得资金的连续性</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53.与非零售风险暴露相比，零售风险暴露具有（  ）的特点。</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A:笔数小</w:t>
            </w:r>
          </w:p>
          <w:p>
            <w:pPr>
              <w:rPr>
                <w:rFonts w:ascii="仿宋" w:hAnsi="仿宋" w:eastAsia="仿宋" w:cs="宋体"/>
                <w:sz w:val="24"/>
                <w:szCs w:val="24"/>
              </w:rPr>
            </w:pPr>
            <w:r>
              <w:rPr>
                <w:rFonts w:hint="eastAsia" w:ascii="仿宋" w:hAnsi="仿宋" w:eastAsia="仿宋" w:cs="宋体"/>
                <w:sz w:val="24"/>
                <w:szCs w:val="24"/>
              </w:rPr>
              <w:t>B:笔数大</w:t>
            </w:r>
          </w:p>
          <w:p>
            <w:pPr>
              <w:rPr>
                <w:rFonts w:ascii="仿宋" w:hAnsi="仿宋" w:eastAsia="仿宋" w:cs="宋体"/>
                <w:sz w:val="24"/>
                <w:szCs w:val="24"/>
              </w:rPr>
            </w:pPr>
            <w:r>
              <w:rPr>
                <w:rFonts w:hint="eastAsia" w:ascii="仿宋" w:hAnsi="仿宋" w:eastAsia="仿宋" w:cs="宋体"/>
                <w:sz w:val="24"/>
                <w:szCs w:val="24"/>
              </w:rPr>
              <w:t>C:单笔风险暴露较小</w:t>
            </w:r>
          </w:p>
          <w:p>
            <w:pPr>
              <w:rPr>
                <w:rFonts w:ascii="仿宋" w:hAnsi="仿宋" w:eastAsia="仿宋" w:cs="宋体"/>
                <w:sz w:val="24"/>
                <w:szCs w:val="24"/>
              </w:rPr>
            </w:pPr>
            <w:r>
              <w:rPr>
                <w:rFonts w:hint="eastAsia" w:ascii="仿宋" w:hAnsi="仿宋" w:eastAsia="仿宋" w:cs="宋体"/>
                <w:sz w:val="24"/>
                <w:szCs w:val="24"/>
              </w:rPr>
              <w:t>D:单笔风险暴露较大</w:t>
            </w:r>
          </w:p>
          <w:p>
            <w:pPr>
              <w:rPr>
                <w:rFonts w:ascii="仿宋" w:hAnsi="仿宋" w:eastAsia="仿宋" w:cs="宋体"/>
                <w:sz w:val="24"/>
                <w:szCs w:val="24"/>
              </w:rPr>
            </w:pPr>
            <w:r>
              <w:rPr>
                <w:rFonts w:hint="eastAsia" w:ascii="仿宋" w:hAnsi="仿宋" w:eastAsia="仿宋" w:cs="宋体"/>
                <w:sz w:val="24"/>
                <w:szCs w:val="24"/>
              </w:rPr>
              <w:t>E:风险分散</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54.商业银行应当按年度对所有在职董事进行履职评价。根据董事的履职情况，依据评价结果将董事划分为（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A:称职</w:t>
            </w:r>
          </w:p>
          <w:p>
            <w:pPr>
              <w:rPr>
                <w:rFonts w:ascii="仿宋" w:hAnsi="仿宋" w:eastAsia="仿宋" w:cs="宋体"/>
                <w:sz w:val="24"/>
                <w:szCs w:val="24"/>
              </w:rPr>
            </w:pPr>
            <w:r>
              <w:rPr>
                <w:rFonts w:hint="eastAsia" w:ascii="仿宋" w:hAnsi="仿宋" w:eastAsia="仿宋" w:cs="宋体"/>
                <w:sz w:val="24"/>
                <w:szCs w:val="24"/>
              </w:rPr>
              <w:t>B:一般称职</w:t>
            </w:r>
          </w:p>
          <w:p>
            <w:pPr>
              <w:rPr>
                <w:rFonts w:ascii="仿宋" w:hAnsi="仿宋" w:eastAsia="仿宋" w:cs="宋体"/>
                <w:sz w:val="24"/>
                <w:szCs w:val="24"/>
              </w:rPr>
            </w:pPr>
            <w:r>
              <w:rPr>
                <w:rFonts w:hint="eastAsia" w:ascii="仿宋" w:hAnsi="仿宋" w:eastAsia="仿宋" w:cs="宋体"/>
                <w:sz w:val="24"/>
                <w:szCs w:val="24"/>
              </w:rPr>
              <w:t>C:基本称职</w:t>
            </w:r>
          </w:p>
          <w:p>
            <w:pPr>
              <w:rPr>
                <w:rFonts w:ascii="仿宋" w:hAnsi="仿宋" w:eastAsia="仿宋" w:cs="宋体"/>
                <w:sz w:val="24"/>
                <w:szCs w:val="24"/>
              </w:rPr>
            </w:pPr>
            <w:r>
              <w:rPr>
                <w:rFonts w:hint="eastAsia" w:ascii="仿宋" w:hAnsi="仿宋" w:eastAsia="仿宋" w:cs="宋体"/>
                <w:sz w:val="24"/>
                <w:szCs w:val="24"/>
              </w:rPr>
              <w:t>D:不称职</w:t>
            </w:r>
          </w:p>
          <w:p>
            <w:pPr>
              <w:rPr>
                <w:rFonts w:ascii="仿宋" w:hAnsi="仿宋" w:eastAsia="仿宋" w:cs="宋体"/>
                <w:sz w:val="24"/>
                <w:szCs w:val="24"/>
              </w:rPr>
            </w:pPr>
            <w:r>
              <w:rPr>
                <w:rFonts w:hint="eastAsia" w:ascii="仿宋" w:hAnsi="仿宋" w:eastAsia="仿宋" w:cs="宋体"/>
                <w:sz w:val="24"/>
                <w:szCs w:val="24"/>
              </w:rPr>
              <w:t>E:特别称职</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55.货币乘数的大小决定了商业银行货币供给扩张能力的大小，以下影响货币乘数的因素有（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A:活期存款的存款准备金率</w:t>
            </w:r>
          </w:p>
          <w:p>
            <w:pPr>
              <w:rPr>
                <w:rFonts w:ascii="仿宋" w:hAnsi="仿宋" w:eastAsia="仿宋" w:cs="宋体"/>
                <w:sz w:val="24"/>
                <w:szCs w:val="24"/>
              </w:rPr>
            </w:pPr>
            <w:r>
              <w:rPr>
                <w:rFonts w:hint="eastAsia" w:ascii="仿宋" w:hAnsi="仿宋" w:eastAsia="仿宋" w:cs="宋体"/>
                <w:sz w:val="24"/>
                <w:szCs w:val="24"/>
              </w:rPr>
              <w:t>B:现金漏损率</w:t>
            </w:r>
          </w:p>
          <w:p>
            <w:pPr>
              <w:rPr>
                <w:rFonts w:ascii="仿宋" w:hAnsi="仿宋" w:eastAsia="仿宋" w:cs="宋体"/>
                <w:sz w:val="24"/>
                <w:szCs w:val="24"/>
              </w:rPr>
            </w:pPr>
            <w:r>
              <w:rPr>
                <w:rFonts w:hint="eastAsia" w:ascii="仿宋" w:hAnsi="仿宋" w:eastAsia="仿宋" w:cs="宋体"/>
                <w:sz w:val="24"/>
                <w:szCs w:val="24"/>
              </w:rPr>
              <w:t>C:超额准备金率</w:t>
            </w:r>
          </w:p>
          <w:p>
            <w:pPr>
              <w:rPr>
                <w:rFonts w:ascii="仿宋" w:hAnsi="仿宋" w:eastAsia="仿宋" w:cs="宋体"/>
                <w:sz w:val="24"/>
                <w:szCs w:val="24"/>
              </w:rPr>
            </w:pPr>
            <w:r>
              <w:rPr>
                <w:rFonts w:hint="eastAsia" w:ascii="仿宋" w:hAnsi="仿宋" w:eastAsia="仿宋" w:cs="宋体"/>
                <w:sz w:val="24"/>
                <w:szCs w:val="24"/>
              </w:rPr>
              <w:t>D:定期存款的存款准备金率</w:t>
            </w:r>
          </w:p>
          <w:p>
            <w:pPr>
              <w:rPr>
                <w:rFonts w:ascii="仿宋" w:hAnsi="仿宋" w:eastAsia="仿宋" w:cs="宋体"/>
                <w:sz w:val="24"/>
                <w:szCs w:val="24"/>
              </w:rPr>
            </w:pPr>
            <w:r>
              <w:rPr>
                <w:rFonts w:hint="eastAsia" w:ascii="仿宋" w:hAnsi="仿宋" w:eastAsia="仿宋" w:cs="宋体"/>
                <w:sz w:val="24"/>
                <w:szCs w:val="24"/>
              </w:rPr>
              <w:t>E:法定存款准备金率</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56.下列属于个人理财业务人员的专业化服务活动表现的有（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A:商业银行充当理财顾问</w:t>
            </w:r>
          </w:p>
          <w:p>
            <w:pPr>
              <w:rPr>
                <w:rFonts w:ascii="仿宋" w:hAnsi="仿宋" w:eastAsia="仿宋" w:cs="宋体"/>
                <w:sz w:val="24"/>
                <w:szCs w:val="24"/>
              </w:rPr>
            </w:pPr>
            <w:r>
              <w:rPr>
                <w:rFonts w:hint="eastAsia" w:ascii="仿宋" w:hAnsi="仿宋" w:eastAsia="仿宋" w:cs="宋体"/>
                <w:sz w:val="24"/>
                <w:szCs w:val="24"/>
              </w:rPr>
              <w:t>B:向客户提供咨询</w:t>
            </w:r>
          </w:p>
          <w:p>
            <w:pPr>
              <w:rPr>
                <w:rFonts w:ascii="仿宋" w:hAnsi="仿宋" w:eastAsia="仿宋" w:cs="宋体"/>
                <w:sz w:val="24"/>
                <w:szCs w:val="24"/>
              </w:rPr>
            </w:pPr>
            <w:r>
              <w:rPr>
                <w:rFonts w:hint="eastAsia" w:ascii="仿宋" w:hAnsi="仿宋" w:eastAsia="仿宋" w:cs="宋体"/>
                <w:sz w:val="24"/>
                <w:szCs w:val="24"/>
              </w:rPr>
              <w:t>C:政府提供的扶持</w:t>
            </w:r>
          </w:p>
          <w:p>
            <w:pPr>
              <w:rPr>
                <w:rFonts w:ascii="仿宋" w:hAnsi="仿宋" w:eastAsia="仿宋" w:cs="宋体"/>
                <w:sz w:val="24"/>
                <w:szCs w:val="24"/>
              </w:rPr>
            </w:pPr>
            <w:r>
              <w:rPr>
                <w:rFonts w:hint="eastAsia" w:ascii="仿宋" w:hAnsi="仿宋" w:eastAsia="仿宋" w:cs="宋体"/>
                <w:sz w:val="24"/>
                <w:szCs w:val="24"/>
              </w:rPr>
              <w:t>D:商业银行提供充足的资金</w:t>
            </w:r>
          </w:p>
          <w:p>
            <w:pPr>
              <w:rPr>
                <w:rFonts w:ascii="仿宋" w:hAnsi="仿宋" w:eastAsia="仿宋" w:cs="宋体"/>
                <w:sz w:val="24"/>
                <w:szCs w:val="24"/>
              </w:rPr>
            </w:pPr>
            <w:r>
              <w:rPr>
                <w:rFonts w:hint="eastAsia" w:ascii="仿宋" w:hAnsi="仿宋" w:eastAsia="仿宋" w:cs="宋体"/>
                <w:sz w:val="24"/>
                <w:szCs w:val="24"/>
              </w:rPr>
              <w:t>E:商业银行按照与客户事先约定的投资计划和方式进行投资和资产管理的业务活动</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57.下列金融工具中属于直接融资工具的有(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A:国库券</w:t>
            </w:r>
          </w:p>
          <w:p>
            <w:pPr>
              <w:rPr>
                <w:rFonts w:ascii="仿宋" w:hAnsi="仿宋" w:eastAsia="仿宋" w:cs="宋体"/>
                <w:sz w:val="24"/>
                <w:szCs w:val="24"/>
              </w:rPr>
            </w:pPr>
            <w:r>
              <w:rPr>
                <w:rFonts w:hint="eastAsia" w:ascii="仿宋" w:hAnsi="仿宋" w:eastAsia="仿宋" w:cs="宋体"/>
                <w:sz w:val="24"/>
                <w:szCs w:val="24"/>
              </w:rPr>
              <w:t>B:企业债券</w:t>
            </w:r>
          </w:p>
          <w:p>
            <w:pPr>
              <w:rPr>
                <w:rFonts w:ascii="仿宋" w:hAnsi="仿宋" w:eastAsia="仿宋" w:cs="宋体"/>
                <w:sz w:val="24"/>
                <w:szCs w:val="24"/>
              </w:rPr>
            </w:pPr>
            <w:r>
              <w:rPr>
                <w:rFonts w:hint="eastAsia" w:ascii="仿宋" w:hAnsi="仿宋" w:eastAsia="仿宋" w:cs="宋体"/>
                <w:sz w:val="24"/>
                <w:szCs w:val="24"/>
              </w:rPr>
              <w:t>C:国债</w:t>
            </w:r>
          </w:p>
          <w:p>
            <w:pPr>
              <w:rPr>
                <w:rFonts w:ascii="仿宋" w:hAnsi="仿宋" w:eastAsia="仿宋" w:cs="宋体"/>
                <w:sz w:val="24"/>
                <w:szCs w:val="24"/>
              </w:rPr>
            </w:pPr>
            <w:r>
              <w:rPr>
                <w:rFonts w:hint="eastAsia" w:ascii="仿宋" w:hAnsi="仿宋" w:eastAsia="仿宋" w:cs="宋体"/>
                <w:sz w:val="24"/>
                <w:szCs w:val="24"/>
              </w:rPr>
              <w:t>D:可转让大额定期存单</w:t>
            </w:r>
          </w:p>
          <w:p>
            <w:pPr>
              <w:rPr>
                <w:rFonts w:ascii="仿宋" w:hAnsi="仿宋" w:eastAsia="仿宋" w:cs="宋体"/>
                <w:sz w:val="24"/>
                <w:szCs w:val="24"/>
              </w:rPr>
            </w:pPr>
            <w:r>
              <w:rPr>
                <w:rFonts w:hint="eastAsia" w:ascii="仿宋" w:hAnsi="仿宋" w:eastAsia="仿宋" w:cs="宋体"/>
                <w:sz w:val="24"/>
                <w:szCs w:val="24"/>
              </w:rPr>
              <w:t>E:股票</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58.下列关于黄金的说法正确的有(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A:美元走势会影响黄金价格</w:t>
            </w:r>
          </w:p>
          <w:p>
            <w:pPr>
              <w:rPr>
                <w:rFonts w:ascii="仿宋" w:hAnsi="仿宋" w:eastAsia="仿宋" w:cs="宋体"/>
                <w:sz w:val="24"/>
                <w:szCs w:val="24"/>
              </w:rPr>
            </w:pPr>
            <w:r>
              <w:rPr>
                <w:rFonts w:hint="eastAsia" w:ascii="仿宋" w:hAnsi="仿宋" w:eastAsia="仿宋" w:cs="宋体"/>
                <w:sz w:val="24"/>
                <w:szCs w:val="24"/>
              </w:rPr>
              <w:t>B:黄金仍活跃在流通领域</w:t>
            </w:r>
          </w:p>
          <w:p>
            <w:pPr>
              <w:rPr>
                <w:rFonts w:ascii="仿宋" w:hAnsi="仿宋" w:eastAsia="仿宋" w:cs="宋体"/>
                <w:sz w:val="24"/>
                <w:szCs w:val="24"/>
              </w:rPr>
            </w:pPr>
            <w:r>
              <w:rPr>
                <w:rFonts w:hint="eastAsia" w:ascii="仿宋" w:hAnsi="仿宋" w:eastAsia="仿宋" w:cs="宋体"/>
                <w:sz w:val="24"/>
                <w:szCs w:val="24"/>
              </w:rPr>
              <w:t>C:一般而言，在通货膨胀时，黄金投资具有保值的作用</w:t>
            </w:r>
          </w:p>
          <w:p>
            <w:pPr>
              <w:rPr>
                <w:rFonts w:ascii="仿宋" w:hAnsi="仿宋" w:eastAsia="仿宋" w:cs="宋体"/>
                <w:sz w:val="24"/>
                <w:szCs w:val="24"/>
              </w:rPr>
            </w:pPr>
            <w:r>
              <w:rPr>
                <w:rFonts w:hint="eastAsia" w:ascii="仿宋" w:hAnsi="仿宋" w:eastAsia="仿宋" w:cs="宋体"/>
                <w:sz w:val="24"/>
                <w:szCs w:val="24"/>
              </w:rPr>
              <w:t>D:国内黄金市场发展不充分，变现相对困难，有流动性风险</w:t>
            </w:r>
          </w:p>
          <w:p>
            <w:pPr>
              <w:rPr>
                <w:rFonts w:ascii="仿宋" w:hAnsi="仿宋" w:eastAsia="仿宋" w:cs="宋体"/>
                <w:sz w:val="24"/>
                <w:szCs w:val="24"/>
              </w:rPr>
            </w:pPr>
            <w:r>
              <w:rPr>
                <w:rFonts w:hint="eastAsia" w:ascii="仿宋" w:hAnsi="仿宋" w:eastAsia="仿宋" w:cs="宋体"/>
                <w:sz w:val="24"/>
                <w:szCs w:val="24"/>
              </w:rPr>
              <w:t>E:黄金的收益和股票市场的收益不相关甚至负相关</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59.在信息收集过程中，下列属于比较好的信息来源的有（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A:金融机构账户对账单</w:t>
            </w:r>
          </w:p>
          <w:p>
            <w:pPr>
              <w:rPr>
                <w:rFonts w:ascii="仿宋" w:hAnsi="仿宋" w:eastAsia="仿宋" w:cs="宋体"/>
                <w:sz w:val="24"/>
                <w:szCs w:val="24"/>
              </w:rPr>
            </w:pPr>
            <w:r>
              <w:rPr>
                <w:rFonts w:hint="eastAsia" w:ascii="仿宋" w:hAnsi="仿宋" w:eastAsia="仿宋" w:cs="宋体"/>
                <w:sz w:val="24"/>
                <w:szCs w:val="24"/>
              </w:rPr>
              <w:t>B:工资表</w:t>
            </w:r>
          </w:p>
          <w:p>
            <w:pPr>
              <w:rPr>
                <w:rFonts w:ascii="仿宋" w:hAnsi="仿宋" w:eastAsia="仿宋" w:cs="宋体"/>
                <w:sz w:val="24"/>
                <w:szCs w:val="24"/>
              </w:rPr>
            </w:pPr>
            <w:r>
              <w:rPr>
                <w:rFonts w:hint="eastAsia" w:ascii="仿宋" w:hAnsi="仿宋" w:eastAsia="仿宋" w:cs="宋体"/>
                <w:sz w:val="24"/>
                <w:szCs w:val="24"/>
              </w:rPr>
              <w:t>C:报税表</w:t>
            </w:r>
          </w:p>
          <w:p>
            <w:pPr>
              <w:rPr>
                <w:rFonts w:ascii="仿宋" w:hAnsi="仿宋" w:eastAsia="仿宋" w:cs="宋体"/>
                <w:sz w:val="24"/>
                <w:szCs w:val="24"/>
              </w:rPr>
            </w:pPr>
            <w:r>
              <w:rPr>
                <w:rFonts w:hint="eastAsia" w:ascii="仿宋" w:hAnsi="仿宋" w:eastAsia="仿宋" w:cs="宋体"/>
                <w:sz w:val="24"/>
                <w:szCs w:val="24"/>
              </w:rPr>
              <w:t>D:贷款合同</w:t>
            </w:r>
          </w:p>
          <w:p>
            <w:pPr>
              <w:rPr>
                <w:rFonts w:ascii="仿宋" w:hAnsi="仿宋" w:eastAsia="仿宋" w:cs="宋体"/>
                <w:sz w:val="24"/>
                <w:szCs w:val="24"/>
              </w:rPr>
            </w:pPr>
            <w:r>
              <w:rPr>
                <w:rFonts w:hint="eastAsia" w:ascii="仿宋" w:hAnsi="仿宋" w:eastAsia="仿宋" w:cs="宋体"/>
                <w:sz w:val="24"/>
                <w:szCs w:val="24"/>
              </w:rPr>
              <w:t>E:投资确认书</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60.保险可以给一个家庭提供财务安全保障，在家庭失去主要收入来源的情况下，依靠保险的保障功能依然能够维持家人的稳定生活。除此之外，还可以实现（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A:风险保障的目的</w:t>
            </w:r>
          </w:p>
          <w:p>
            <w:pPr>
              <w:rPr>
                <w:rFonts w:ascii="仿宋" w:hAnsi="仿宋" w:eastAsia="仿宋" w:cs="宋体"/>
                <w:sz w:val="24"/>
                <w:szCs w:val="24"/>
              </w:rPr>
            </w:pPr>
            <w:r>
              <w:rPr>
                <w:rFonts w:hint="eastAsia" w:ascii="仿宋" w:hAnsi="仿宋" w:eastAsia="仿宋" w:cs="宋体"/>
                <w:sz w:val="24"/>
                <w:szCs w:val="24"/>
              </w:rPr>
              <w:t>B:储蓄投资的目的</w:t>
            </w:r>
          </w:p>
          <w:p>
            <w:pPr>
              <w:rPr>
                <w:rFonts w:ascii="仿宋" w:hAnsi="仿宋" w:eastAsia="仿宋" w:cs="宋体"/>
                <w:sz w:val="24"/>
                <w:szCs w:val="24"/>
              </w:rPr>
            </w:pPr>
            <w:r>
              <w:rPr>
                <w:rFonts w:hint="eastAsia" w:ascii="仿宋" w:hAnsi="仿宋" w:eastAsia="仿宋" w:cs="宋体"/>
                <w:sz w:val="24"/>
                <w:szCs w:val="24"/>
              </w:rPr>
              <w:t>C:财产安排的目的</w:t>
            </w:r>
          </w:p>
          <w:p>
            <w:pPr>
              <w:rPr>
                <w:rFonts w:ascii="仿宋" w:hAnsi="仿宋" w:eastAsia="仿宋" w:cs="宋体"/>
                <w:sz w:val="24"/>
                <w:szCs w:val="24"/>
              </w:rPr>
            </w:pPr>
            <w:r>
              <w:rPr>
                <w:rFonts w:hint="eastAsia" w:ascii="仿宋" w:hAnsi="仿宋" w:eastAsia="仿宋" w:cs="宋体"/>
                <w:sz w:val="24"/>
                <w:szCs w:val="24"/>
              </w:rPr>
              <w:t>D:合法逃税的目的</w:t>
            </w:r>
          </w:p>
          <w:p>
            <w:pPr>
              <w:rPr>
                <w:rFonts w:ascii="仿宋" w:hAnsi="仿宋" w:eastAsia="仿宋" w:cs="宋体"/>
                <w:sz w:val="24"/>
                <w:szCs w:val="24"/>
              </w:rPr>
            </w:pPr>
            <w:r>
              <w:rPr>
                <w:rFonts w:hint="eastAsia" w:ascii="仿宋" w:hAnsi="仿宋" w:eastAsia="仿宋" w:cs="宋体"/>
                <w:sz w:val="24"/>
                <w:szCs w:val="24"/>
              </w:rPr>
              <w:t>E:遗产规划的目的</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61.贷款要素的内容有(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A:贷款对象</w:t>
            </w:r>
          </w:p>
          <w:p>
            <w:pPr>
              <w:rPr>
                <w:rFonts w:ascii="仿宋" w:hAnsi="仿宋" w:eastAsia="仿宋" w:cs="宋体"/>
                <w:sz w:val="24"/>
                <w:szCs w:val="24"/>
              </w:rPr>
            </w:pPr>
            <w:r>
              <w:rPr>
                <w:rFonts w:hint="eastAsia" w:ascii="仿宋" w:hAnsi="仿宋" w:eastAsia="仿宋" w:cs="宋体"/>
                <w:sz w:val="24"/>
                <w:szCs w:val="24"/>
              </w:rPr>
              <w:t>B:贷款利率</w:t>
            </w:r>
          </w:p>
          <w:p>
            <w:pPr>
              <w:rPr>
                <w:rFonts w:ascii="仿宋" w:hAnsi="仿宋" w:eastAsia="仿宋" w:cs="宋体"/>
                <w:sz w:val="24"/>
                <w:szCs w:val="24"/>
              </w:rPr>
            </w:pPr>
            <w:r>
              <w:rPr>
                <w:rFonts w:hint="eastAsia" w:ascii="仿宋" w:hAnsi="仿宋" w:eastAsia="仿宋" w:cs="宋体"/>
                <w:sz w:val="24"/>
                <w:szCs w:val="24"/>
              </w:rPr>
              <w:t>C:贷款期限</w:t>
            </w:r>
          </w:p>
          <w:p>
            <w:pPr>
              <w:rPr>
                <w:rFonts w:ascii="仿宋" w:hAnsi="仿宋" w:eastAsia="仿宋" w:cs="宋体"/>
                <w:sz w:val="24"/>
                <w:szCs w:val="24"/>
              </w:rPr>
            </w:pPr>
            <w:r>
              <w:rPr>
                <w:rFonts w:hint="eastAsia" w:ascii="仿宋" w:hAnsi="仿宋" w:eastAsia="仿宋" w:cs="宋体"/>
                <w:sz w:val="24"/>
                <w:szCs w:val="24"/>
              </w:rPr>
              <w:t>D:还款方式</w:t>
            </w:r>
          </w:p>
          <w:p>
            <w:pPr>
              <w:rPr>
                <w:rFonts w:ascii="仿宋" w:hAnsi="仿宋" w:eastAsia="仿宋" w:cs="宋体"/>
                <w:sz w:val="24"/>
                <w:szCs w:val="24"/>
              </w:rPr>
            </w:pPr>
            <w:r>
              <w:rPr>
                <w:rFonts w:hint="eastAsia" w:ascii="仿宋" w:hAnsi="仿宋" w:eastAsia="仿宋" w:cs="宋体"/>
                <w:sz w:val="24"/>
                <w:szCs w:val="24"/>
              </w:rPr>
              <w:t>E:担保方式</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62.申请二手车个人汽车贷款时，还需特别提供的资料有（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A:贷款银行认可的评估机构出具的车辆评估报告书</w:t>
            </w:r>
          </w:p>
          <w:p>
            <w:pPr>
              <w:rPr>
                <w:rFonts w:ascii="仿宋" w:hAnsi="仿宋" w:eastAsia="仿宋" w:cs="宋体"/>
                <w:sz w:val="24"/>
                <w:szCs w:val="24"/>
              </w:rPr>
            </w:pPr>
            <w:r>
              <w:rPr>
                <w:rFonts w:hint="eastAsia" w:ascii="仿宋" w:hAnsi="仿宋" w:eastAsia="仿宋" w:cs="宋体"/>
                <w:sz w:val="24"/>
                <w:szCs w:val="24"/>
              </w:rPr>
              <w:t>B:车辆出卖人的车辆产权证明</w:t>
            </w:r>
          </w:p>
          <w:p>
            <w:pPr>
              <w:rPr>
                <w:rFonts w:ascii="仿宋" w:hAnsi="仿宋" w:eastAsia="仿宋" w:cs="宋体"/>
                <w:sz w:val="24"/>
                <w:szCs w:val="24"/>
              </w:rPr>
            </w:pPr>
            <w:r>
              <w:rPr>
                <w:rFonts w:hint="eastAsia" w:ascii="仿宋" w:hAnsi="仿宋" w:eastAsia="仿宋" w:cs="宋体"/>
                <w:sz w:val="24"/>
                <w:szCs w:val="24"/>
              </w:rPr>
              <w:t>C:所交易车辆的机动车辆登记证</w:t>
            </w:r>
          </w:p>
          <w:p>
            <w:pPr>
              <w:rPr>
                <w:rFonts w:ascii="仿宋" w:hAnsi="仿宋" w:eastAsia="仿宋" w:cs="宋体"/>
                <w:sz w:val="24"/>
                <w:szCs w:val="24"/>
              </w:rPr>
            </w:pPr>
            <w:r>
              <w:rPr>
                <w:rFonts w:hint="eastAsia" w:ascii="仿宋" w:hAnsi="仿宋" w:eastAsia="仿宋" w:cs="宋体"/>
                <w:sz w:val="24"/>
                <w:szCs w:val="24"/>
              </w:rPr>
              <w:t>D:车辆年检证明</w:t>
            </w:r>
          </w:p>
          <w:p>
            <w:pPr>
              <w:rPr>
                <w:rFonts w:ascii="仿宋" w:hAnsi="仿宋" w:eastAsia="仿宋" w:cs="宋体"/>
                <w:sz w:val="24"/>
                <w:szCs w:val="24"/>
              </w:rPr>
            </w:pPr>
            <w:r>
              <w:rPr>
                <w:rFonts w:hint="eastAsia" w:ascii="仿宋" w:hAnsi="仿宋" w:eastAsia="仿宋" w:cs="宋体"/>
                <w:sz w:val="24"/>
                <w:szCs w:val="24"/>
              </w:rPr>
              <w:t>E:首付款证明材料</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63.票据背书连续性的内容包括（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A:每一次背书记载事项、各类签章完整齐全</w:t>
            </w:r>
          </w:p>
          <w:p>
            <w:pPr>
              <w:rPr>
                <w:rFonts w:ascii="仿宋" w:hAnsi="仿宋" w:eastAsia="仿宋" w:cs="宋体"/>
                <w:sz w:val="24"/>
                <w:szCs w:val="24"/>
              </w:rPr>
            </w:pPr>
            <w:r>
              <w:rPr>
                <w:rFonts w:hint="eastAsia" w:ascii="仿宋" w:hAnsi="仿宋" w:eastAsia="仿宋" w:cs="宋体"/>
                <w:sz w:val="24"/>
                <w:szCs w:val="24"/>
              </w:rPr>
              <w:t>B:每一次背书不得附有条件</w:t>
            </w:r>
          </w:p>
          <w:p>
            <w:pPr>
              <w:rPr>
                <w:rFonts w:ascii="仿宋" w:hAnsi="仿宋" w:eastAsia="仿宋" w:cs="宋体"/>
                <w:sz w:val="24"/>
                <w:szCs w:val="24"/>
              </w:rPr>
            </w:pPr>
            <w:r>
              <w:rPr>
                <w:rFonts w:hint="eastAsia" w:ascii="仿宋" w:hAnsi="仿宋" w:eastAsia="仿宋" w:cs="宋体"/>
                <w:sz w:val="24"/>
                <w:szCs w:val="24"/>
              </w:rPr>
              <w:t>C:各背书相互衔接</w:t>
            </w:r>
          </w:p>
          <w:p>
            <w:pPr>
              <w:rPr>
                <w:rFonts w:ascii="仿宋" w:hAnsi="仿宋" w:eastAsia="仿宋" w:cs="宋体"/>
                <w:sz w:val="24"/>
                <w:szCs w:val="24"/>
              </w:rPr>
            </w:pPr>
            <w:r>
              <w:rPr>
                <w:rFonts w:hint="eastAsia" w:ascii="仿宋" w:hAnsi="仿宋" w:eastAsia="仿宋" w:cs="宋体"/>
                <w:sz w:val="24"/>
                <w:szCs w:val="24"/>
              </w:rPr>
              <w:t>D:办理了质押权背书手续的票据应记明“担保”字样</w:t>
            </w:r>
          </w:p>
          <w:p>
            <w:pPr>
              <w:rPr>
                <w:rFonts w:ascii="仿宋" w:hAnsi="仿宋" w:eastAsia="仿宋" w:cs="宋体"/>
                <w:sz w:val="24"/>
                <w:szCs w:val="24"/>
              </w:rPr>
            </w:pPr>
            <w:r>
              <w:rPr>
                <w:rFonts w:hint="eastAsia" w:ascii="仿宋" w:hAnsi="仿宋" w:eastAsia="仿宋" w:cs="宋体"/>
                <w:sz w:val="24"/>
                <w:szCs w:val="24"/>
              </w:rPr>
              <w:t>E:前一次转让的被背书人必须是后一次转让的背书人</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64.商业银行贷款授信额度的决定因素包括(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A:借款企业对信贷金额的需求</w:t>
            </w:r>
          </w:p>
          <w:p>
            <w:pPr>
              <w:rPr>
                <w:rFonts w:ascii="仿宋" w:hAnsi="仿宋" w:eastAsia="仿宋" w:cs="宋体"/>
                <w:sz w:val="24"/>
                <w:szCs w:val="24"/>
              </w:rPr>
            </w:pPr>
            <w:r>
              <w:rPr>
                <w:rFonts w:hint="eastAsia" w:ascii="仿宋" w:hAnsi="仿宋" w:eastAsia="仿宋" w:cs="宋体"/>
                <w:sz w:val="24"/>
                <w:szCs w:val="24"/>
              </w:rPr>
              <w:t>B:银行的内部授权情况</w:t>
            </w:r>
          </w:p>
          <w:p>
            <w:pPr>
              <w:rPr>
                <w:rFonts w:ascii="仿宋" w:hAnsi="仿宋" w:eastAsia="仿宋" w:cs="宋体"/>
                <w:sz w:val="24"/>
                <w:szCs w:val="24"/>
              </w:rPr>
            </w:pPr>
            <w:r>
              <w:rPr>
                <w:rFonts w:hint="eastAsia" w:ascii="仿宋" w:hAnsi="仿宋" w:eastAsia="仿宋" w:cs="宋体"/>
                <w:sz w:val="24"/>
                <w:szCs w:val="24"/>
              </w:rPr>
              <w:t>C:有关法律或条款存在的限制，以及借款合同有关的限制</w:t>
            </w:r>
          </w:p>
          <w:p>
            <w:pPr>
              <w:rPr>
                <w:rFonts w:ascii="仿宋" w:hAnsi="仿宋" w:eastAsia="仿宋" w:cs="宋体"/>
                <w:sz w:val="24"/>
                <w:szCs w:val="24"/>
              </w:rPr>
            </w:pPr>
            <w:r>
              <w:rPr>
                <w:rFonts w:hint="eastAsia" w:ascii="仿宋" w:hAnsi="仿宋" w:eastAsia="仿宋" w:cs="宋体"/>
                <w:sz w:val="24"/>
                <w:szCs w:val="24"/>
              </w:rPr>
              <w:t>D:贷款组合管理的限制和关系管理因素</w:t>
            </w:r>
          </w:p>
          <w:p>
            <w:pPr>
              <w:rPr>
                <w:rFonts w:ascii="仿宋" w:hAnsi="仿宋" w:eastAsia="仿宋" w:cs="宋体"/>
                <w:sz w:val="24"/>
                <w:szCs w:val="24"/>
              </w:rPr>
            </w:pPr>
            <w:r>
              <w:rPr>
                <w:rFonts w:hint="eastAsia" w:ascii="仿宋" w:hAnsi="仿宋" w:eastAsia="仿宋" w:cs="宋体"/>
                <w:sz w:val="24"/>
                <w:szCs w:val="24"/>
              </w:rPr>
              <w:t>E:借款企业的还款能力</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65.下列关于质押担保的管理的说法中，正确的有（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A:银行查证质押票证时，有密押的应通过联行核对</w:t>
            </w:r>
          </w:p>
          <w:p>
            <w:pPr>
              <w:rPr>
                <w:rFonts w:ascii="仿宋" w:hAnsi="仿宋" w:eastAsia="仿宋" w:cs="宋体"/>
                <w:sz w:val="24"/>
                <w:szCs w:val="24"/>
              </w:rPr>
            </w:pPr>
            <w:r>
              <w:rPr>
                <w:rFonts w:hint="eastAsia" w:ascii="仿宋" w:hAnsi="仿宋" w:eastAsia="仿宋" w:cs="宋体"/>
                <w:sz w:val="24"/>
                <w:szCs w:val="24"/>
              </w:rPr>
              <w:t>B:无密押的应派人到出证单位或其托管部门作书面的正规查询</w:t>
            </w:r>
          </w:p>
          <w:p>
            <w:pPr>
              <w:rPr>
                <w:rFonts w:ascii="仿宋" w:hAnsi="仿宋" w:eastAsia="仿宋" w:cs="宋体"/>
                <w:sz w:val="24"/>
                <w:szCs w:val="24"/>
              </w:rPr>
            </w:pPr>
            <w:r>
              <w:rPr>
                <w:rFonts w:hint="eastAsia" w:ascii="仿宋" w:hAnsi="仿宋" w:eastAsia="仿宋" w:cs="宋体"/>
                <w:sz w:val="24"/>
                <w:szCs w:val="24"/>
              </w:rPr>
              <w:t>C:动产或权利凭证质押，银行要亲自与出质人一起到其托管部门办理登记</w:t>
            </w:r>
          </w:p>
          <w:p>
            <w:pPr>
              <w:rPr>
                <w:rFonts w:ascii="仿宋" w:hAnsi="仿宋" w:eastAsia="仿宋" w:cs="宋体"/>
                <w:sz w:val="24"/>
                <w:szCs w:val="24"/>
              </w:rPr>
            </w:pPr>
            <w:r>
              <w:rPr>
                <w:rFonts w:hint="eastAsia" w:ascii="仿宋" w:hAnsi="仿宋" w:eastAsia="仿宋" w:cs="宋体"/>
                <w:sz w:val="24"/>
                <w:szCs w:val="24"/>
              </w:rPr>
              <w:t>D:共有财产不可质押</w:t>
            </w:r>
          </w:p>
          <w:p>
            <w:pPr>
              <w:rPr>
                <w:rFonts w:ascii="仿宋" w:hAnsi="仿宋" w:eastAsia="仿宋" w:cs="宋体"/>
                <w:sz w:val="24"/>
                <w:szCs w:val="24"/>
              </w:rPr>
            </w:pPr>
            <w:r>
              <w:rPr>
                <w:rFonts w:hint="eastAsia" w:ascii="仿宋" w:hAnsi="仿宋" w:eastAsia="仿宋" w:cs="宋体"/>
                <w:sz w:val="24"/>
                <w:szCs w:val="24"/>
              </w:rPr>
              <w:t>E:对难以确认真实、合法、合规性的质物或权利凭证，应拒绝质押</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66.工作量证明机制的特点有哪些？(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A:结果不可控制</w:t>
            </w:r>
          </w:p>
          <w:p>
            <w:pPr>
              <w:rPr>
                <w:rFonts w:ascii="仿宋" w:hAnsi="仿宋" w:eastAsia="仿宋" w:cs="宋体"/>
                <w:sz w:val="24"/>
                <w:szCs w:val="24"/>
              </w:rPr>
            </w:pPr>
            <w:r>
              <w:rPr>
                <w:rFonts w:hint="eastAsia" w:ascii="仿宋" w:hAnsi="仿宋" w:eastAsia="仿宋" w:cs="宋体"/>
                <w:sz w:val="24"/>
                <w:szCs w:val="24"/>
              </w:rPr>
              <w:t>B:计算具有对称性</w:t>
            </w:r>
          </w:p>
          <w:p>
            <w:pPr>
              <w:rPr>
                <w:rFonts w:ascii="仿宋" w:hAnsi="仿宋" w:eastAsia="仿宋" w:cs="宋体"/>
                <w:sz w:val="24"/>
                <w:szCs w:val="24"/>
              </w:rPr>
            </w:pPr>
            <w:r>
              <w:rPr>
                <w:rFonts w:hint="eastAsia" w:ascii="仿宋" w:hAnsi="仿宋" w:eastAsia="仿宋" w:cs="宋体"/>
                <w:sz w:val="24"/>
                <w:szCs w:val="24"/>
              </w:rPr>
              <w:t>C:计算的难度自动控制</w:t>
            </w:r>
          </w:p>
          <w:p>
            <w:pPr>
              <w:rPr>
                <w:rFonts w:ascii="仿宋" w:hAnsi="仿宋" w:eastAsia="仿宋" w:cs="宋体"/>
                <w:sz w:val="24"/>
                <w:szCs w:val="24"/>
              </w:rPr>
            </w:pPr>
            <w:r>
              <w:rPr>
                <w:rFonts w:hint="eastAsia" w:ascii="仿宋" w:hAnsi="仿宋" w:eastAsia="仿宋" w:cs="宋体"/>
                <w:sz w:val="24"/>
                <w:szCs w:val="24"/>
              </w:rPr>
              <w:t>D:缩短了共识达成的时间</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67.区块链适用场景有哪些特征？(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A:去中心化</w:t>
            </w:r>
          </w:p>
          <w:p>
            <w:pPr>
              <w:rPr>
                <w:rFonts w:ascii="仿宋" w:hAnsi="仿宋" w:eastAsia="仿宋" w:cs="宋体"/>
                <w:sz w:val="24"/>
                <w:szCs w:val="24"/>
              </w:rPr>
            </w:pPr>
            <w:r>
              <w:rPr>
                <w:rFonts w:hint="eastAsia" w:ascii="仿宋" w:hAnsi="仿宋" w:eastAsia="仿宋" w:cs="宋体"/>
                <w:sz w:val="24"/>
                <w:szCs w:val="24"/>
              </w:rPr>
              <w:t>B:数据真实性要求高</w:t>
            </w:r>
          </w:p>
          <w:p>
            <w:pPr>
              <w:rPr>
                <w:rFonts w:ascii="仿宋" w:hAnsi="仿宋" w:eastAsia="仿宋" w:cs="宋体"/>
                <w:sz w:val="24"/>
                <w:szCs w:val="24"/>
              </w:rPr>
            </w:pPr>
            <w:r>
              <w:rPr>
                <w:rFonts w:hint="eastAsia" w:ascii="仿宋" w:hAnsi="仿宋" w:eastAsia="仿宋" w:cs="宋体"/>
                <w:sz w:val="24"/>
                <w:szCs w:val="24"/>
              </w:rPr>
              <w:t>C:存在相互不信任的多个参与者</w:t>
            </w:r>
          </w:p>
          <w:p>
            <w:pPr>
              <w:rPr>
                <w:rFonts w:ascii="仿宋" w:hAnsi="仿宋" w:eastAsia="仿宋" w:cs="宋体"/>
                <w:sz w:val="24"/>
                <w:szCs w:val="24"/>
              </w:rPr>
            </w:pPr>
            <w:r>
              <w:rPr>
                <w:rFonts w:hint="eastAsia" w:ascii="仿宋" w:hAnsi="仿宋" w:eastAsia="仿宋" w:cs="宋体"/>
                <w:sz w:val="24"/>
                <w:szCs w:val="24"/>
              </w:rPr>
              <w:t>D:数据写入的高效性</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68.非对称算法的主要优点有？(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A:密钥分配简单</w:t>
            </w:r>
          </w:p>
          <w:p>
            <w:pPr>
              <w:rPr>
                <w:rFonts w:ascii="仿宋" w:hAnsi="仿宋" w:eastAsia="仿宋" w:cs="宋体"/>
                <w:sz w:val="24"/>
                <w:szCs w:val="24"/>
              </w:rPr>
            </w:pPr>
            <w:r>
              <w:rPr>
                <w:rFonts w:hint="eastAsia" w:ascii="仿宋" w:hAnsi="仿宋" w:eastAsia="仿宋" w:cs="宋体"/>
                <w:sz w:val="24"/>
                <w:szCs w:val="24"/>
              </w:rPr>
              <w:t>B:密钥的保存量少</w:t>
            </w:r>
          </w:p>
          <w:p>
            <w:pPr>
              <w:rPr>
                <w:rFonts w:ascii="仿宋" w:hAnsi="仿宋" w:eastAsia="仿宋" w:cs="宋体"/>
                <w:sz w:val="24"/>
                <w:szCs w:val="24"/>
              </w:rPr>
            </w:pPr>
            <w:r>
              <w:rPr>
                <w:rFonts w:hint="eastAsia" w:ascii="仿宋" w:hAnsi="仿宋" w:eastAsia="仿宋" w:cs="宋体"/>
                <w:sz w:val="24"/>
                <w:szCs w:val="24"/>
              </w:rPr>
              <w:t>C:可以满足互不相识的人之间进行私人谈话时的保密性要求</w:t>
            </w:r>
          </w:p>
          <w:p>
            <w:pPr>
              <w:rPr>
                <w:rFonts w:ascii="仿宋" w:hAnsi="仿宋" w:eastAsia="仿宋" w:cs="宋体"/>
                <w:sz w:val="24"/>
                <w:szCs w:val="24"/>
              </w:rPr>
            </w:pPr>
            <w:r>
              <w:rPr>
                <w:rFonts w:hint="eastAsia" w:ascii="仿宋" w:hAnsi="仿宋" w:eastAsia="仿宋" w:cs="宋体"/>
                <w:sz w:val="24"/>
                <w:szCs w:val="24"/>
              </w:rPr>
              <w:t>D:可以完成数字签名和数字鉴别</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69.共识机制主要有包含哪些？(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A:Pow</w:t>
            </w:r>
          </w:p>
          <w:p>
            <w:pPr>
              <w:rPr>
                <w:rFonts w:ascii="仿宋" w:hAnsi="仿宋" w:eastAsia="仿宋" w:cs="宋体"/>
                <w:sz w:val="24"/>
                <w:szCs w:val="24"/>
              </w:rPr>
            </w:pPr>
            <w:r>
              <w:rPr>
                <w:rFonts w:hint="eastAsia" w:ascii="仿宋" w:hAnsi="仿宋" w:eastAsia="仿宋" w:cs="宋体"/>
                <w:sz w:val="24"/>
                <w:szCs w:val="24"/>
              </w:rPr>
              <w:t>B:Pos</w:t>
            </w:r>
          </w:p>
          <w:p>
            <w:pPr>
              <w:rPr>
                <w:rFonts w:ascii="仿宋" w:hAnsi="仿宋" w:eastAsia="仿宋" w:cs="宋体"/>
                <w:sz w:val="24"/>
                <w:szCs w:val="24"/>
              </w:rPr>
            </w:pPr>
            <w:r>
              <w:rPr>
                <w:rFonts w:hint="eastAsia" w:ascii="仿宋" w:hAnsi="仿宋" w:eastAsia="仿宋" w:cs="宋体"/>
                <w:sz w:val="24"/>
                <w:szCs w:val="24"/>
              </w:rPr>
              <w:t>C:DPOS</w:t>
            </w:r>
          </w:p>
          <w:p>
            <w:pPr>
              <w:rPr>
                <w:rFonts w:ascii="仿宋" w:hAnsi="仿宋" w:eastAsia="仿宋" w:cs="宋体"/>
                <w:sz w:val="24"/>
                <w:szCs w:val="24"/>
              </w:rPr>
            </w:pPr>
            <w:r>
              <w:rPr>
                <w:rFonts w:hint="eastAsia" w:ascii="仿宋" w:hAnsi="仿宋" w:eastAsia="仿宋" w:cs="宋体"/>
                <w:sz w:val="24"/>
                <w:szCs w:val="24"/>
              </w:rPr>
              <w:t>D:RC</w:t>
            </w:r>
          </w:p>
          <w:p>
            <w:pPr>
              <w:rPr>
                <w:rFonts w:ascii="仿宋" w:hAnsi="仿宋" w:eastAsia="仿宋" w:cs="宋体"/>
                <w:sz w:val="24"/>
                <w:szCs w:val="24"/>
              </w:rPr>
            </w:pPr>
            <w:r>
              <w:rPr>
                <w:rFonts w:hint="eastAsia" w:ascii="仿宋" w:hAnsi="仿宋" w:eastAsia="仿宋" w:cs="宋体"/>
                <w:sz w:val="24"/>
                <w:szCs w:val="24"/>
              </w:rPr>
              <w:t>E:Pool</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w:t>
            </w:r>
            <w:r>
              <w:rPr>
                <w:rFonts w:ascii="仿宋" w:hAnsi="仿宋" w:eastAsia="仿宋" w:cs="宋体"/>
                <w:sz w:val="24"/>
                <w:szCs w:val="24"/>
              </w:rPr>
              <w:t>0.</w:t>
            </w:r>
            <w:r>
              <w:rPr>
                <w:rFonts w:hint="eastAsia" w:ascii="等线" w:hAnsi="Courier New" w:eastAsia="等线" w:cs="Courier New"/>
              </w:rPr>
              <w:t xml:space="preserve"> </w:t>
            </w:r>
            <w:r>
              <w:rPr>
                <w:rFonts w:hint="eastAsia" w:ascii="仿宋" w:hAnsi="仿宋" w:eastAsia="仿宋" w:cs="宋体"/>
                <w:sz w:val="24"/>
                <w:szCs w:val="24"/>
              </w:rPr>
              <w:t>哈希函数有哪些特性？(  )</w:t>
            </w:r>
          </w:p>
        </w:tc>
        <w:tc>
          <w:tcPr>
            <w:tcW w:w="5598" w:type="dxa"/>
            <w:gridSpan w:val="2"/>
            <w:vAlign w:val="center"/>
          </w:tcPr>
          <w:p>
            <w:pPr>
              <w:rPr>
                <w:rFonts w:ascii="仿宋" w:hAnsi="仿宋" w:eastAsia="仿宋" w:cs="宋体"/>
                <w:sz w:val="24"/>
                <w:szCs w:val="24"/>
              </w:rPr>
            </w:pPr>
            <w:r>
              <w:rPr>
                <w:rFonts w:ascii="仿宋" w:hAnsi="仿宋" w:eastAsia="仿宋" w:cs="宋体"/>
                <w:sz w:val="24"/>
                <w:szCs w:val="24"/>
              </w:rPr>
              <w:t>A:可以输入任意大小的字符串</w:t>
            </w:r>
          </w:p>
          <w:p>
            <w:pPr>
              <w:rPr>
                <w:rFonts w:ascii="仿宋" w:hAnsi="仿宋" w:eastAsia="仿宋" w:cs="宋体"/>
                <w:sz w:val="24"/>
                <w:szCs w:val="24"/>
              </w:rPr>
            </w:pPr>
            <w:r>
              <w:rPr>
                <w:rFonts w:ascii="仿宋" w:hAnsi="仿宋" w:eastAsia="仿宋" w:cs="宋体"/>
                <w:sz w:val="24"/>
                <w:szCs w:val="24"/>
              </w:rPr>
              <w:t>B:只能产生数值</w:t>
            </w:r>
          </w:p>
          <w:p>
            <w:pPr>
              <w:rPr>
                <w:rFonts w:ascii="仿宋" w:hAnsi="仿宋" w:eastAsia="仿宋" w:cs="宋体"/>
                <w:sz w:val="24"/>
                <w:szCs w:val="24"/>
              </w:rPr>
            </w:pPr>
            <w:r>
              <w:rPr>
                <w:rFonts w:ascii="仿宋" w:hAnsi="仿宋" w:eastAsia="仿宋" w:cs="宋体"/>
                <w:sz w:val="24"/>
                <w:szCs w:val="24"/>
              </w:rPr>
              <w:t>C:产生固定的大小输出</w:t>
            </w:r>
          </w:p>
          <w:p>
            <w:pPr>
              <w:rPr>
                <w:rFonts w:ascii="仿宋" w:hAnsi="仿宋" w:eastAsia="仿宋" w:cs="宋体"/>
                <w:sz w:val="24"/>
                <w:szCs w:val="24"/>
              </w:rPr>
            </w:pPr>
            <w:r>
              <w:rPr>
                <w:rFonts w:ascii="仿宋" w:hAnsi="仿宋" w:eastAsia="仿宋" w:cs="宋体"/>
                <w:sz w:val="24"/>
                <w:szCs w:val="24"/>
              </w:rPr>
              <w:t>D:能进行有效计算</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71.公钥密码算法有哪两种密钥？(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A:通用密钥</w:t>
            </w:r>
          </w:p>
          <w:p>
            <w:pPr>
              <w:rPr>
                <w:rFonts w:ascii="仿宋" w:hAnsi="仿宋" w:eastAsia="仿宋" w:cs="宋体"/>
                <w:sz w:val="24"/>
                <w:szCs w:val="24"/>
              </w:rPr>
            </w:pPr>
            <w:r>
              <w:rPr>
                <w:rFonts w:hint="eastAsia" w:ascii="仿宋" w:hAnsi="仿宋" w:eastAsia="仿宋" w:cs="宋体"/>
                <w:sz w:val="24"/>
                <w:szCs w:val="24"/>
              </w:rPr>
              <w:t>B:特殊密钥</w:t>
            </w:r>
          </w:p>
          <w:p>
            <w:pPr>
              <w:rPr>
                <w:rFonts w:ascii="仿宋" w:hAnsi="仿宋" w:eastAsia="仿宋" w:cs="宋体"/>
                <w:sz w:val="24"/>
                <w:szCs w:val="24"/>
              </w:rPr>
            </w:pPr>
            <w:r>
              <w:rPr>
                <w:rFonts w:hint="eastAsia" w:ascii="仿宋" w:hAnsi="仿宋" w:eastAsia="仿宋" w:cs="宋体"/>
                <w:sz w:val="24"/>
                <w:szCs w:val="24"/>
              </w:rPr>
              <w:t>C:公开密钥</w:t>
            </w:r>
          </w:p>
          <w:p>
            <w:pPr>
              <w:rPr>
                <w:rFonts w:ascii="仿宋" w:hAnsi="仿宋" w:eastAsia="仿宋" w:cs="宋体"/>
                <w:sz w:val="24"/>
                <w:szCs w:val="24"/>
              </w:rPr>
            </w:pPr>
            <w:r>
              <w:rPr>
                <w:rFonts w:hint="eastAsia" w:ascii="仿宋" w:hAnsi="仿宋" w:eastAsia="仿宋" w:cs="宋体"/>
                <w:sz w:val="24"/>
                <w:szCs w:val="24"/>
              </w:rPr>
              <w:t>D:私有秘钥</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w:t>
            </w:r>
            <w:r>
              <w:rPr>
                <w:rFonts w:ascii="仿宋" w:hAnsi="仿宋" w:eastAsia="仿宋" w:cs="宋体"/>
                <w:sz w:val="24"/>
                <w:szCs w:val="24"/>
              </w:rPr>
              <w:t>2.</w:t>
            </w:r>
            <w:r>
              <w:rPr>
                <w:rFonts w:hint="eastAsia" w:ascii="等线" w:hAnsi="Courier New" w:eastAsia="等线" w:cs="Courier New"/>
              </w:rPr>
              <w:t xml:space="preserve"> </w:t>
            </w:r>
            <w:r>
              <w:rPr>
                <w:rFonts w:hint="eastAsia" w:ascii="仿宋" w:hAnsi="仿宋" w:eastAsia="仿宋" w:cs="宋体"/>
                <w:sz w:val="24"/>
                <w:szCs w:val="24"/>
              </w:rPr>
              <w:t>区块链主要利用了（   ）手段实现了数据的可溯源。</w:t>
            </w:r>
          </w:p>
        </w:tc>
        <w:tc>
          <w:tcPr>
            <w:tcW w:w="5598" w:type="dxa"/>
            <w:gridSpan w:val="2"/>
            <w:vAlign w:val="center"/>
          </w:tcPr>
          <w:p>
            <w:pPr>
              <w:rPr>
                <w:rFonts w:ascii="仿宋" w:hAnsi="仿宋" w:eastAsia="仿宋" w:cs="宋体"/>
                <w:sz w:val="24"/>
                <w:szCs w:val="24"/>
              </w:rPr>
            </w:pPr>
            <w:r>
              <w:rPr>
                <w:rFonts w:ascii="仿宋" w:hAnsi="仿宋" w:eastAsia="仿宋" w:cs="宋体"/>
                <w:sz w:val="24"/>
                <w:szCs w:val="24"/>
              </w:rPr>
              <w:t>A:时间戳</w:t>
            </w:r>
          </w:p>
          <w:p>
            <w:pPr>
              <w:rPr>
                <w:rFonts w:ascii="仿宋" w:hAnsi="仿宋" w:eastAsia="仿宋" w:cs="宋体"/>
                <w:sz w:val="24"/>
                <w:szCs w:val="24"/>
              </w:rPr>
            </w:pPr>
            <w:r>
              <w:rPr>
                <w:rFonts w:ascii="仿宋" w:hAnsi="仿宋" w:eastAsia="仿宋" w:cs="宋体"/>
                <w:sz w:val="24"/>
                <w:szCs w:val="24"/>
              </w:rPr>
              <w:t>B:共识机制</w:t>
            </w:r>
          </w:p>
          <w:p>
            <w:pPr>
              <w:rPr>
                <w:rFonts w:ascii="仿宋" w:hAnsi="仿宋" w:eastAsia="仿宋" w:cs="宋体"/>
                <w:sz w:val="24"/>
                <w:szCs w:val="24"/>
              </w:rPr>
            </w:pPr>
            <w:r>
              <w:rPr>
                <w:rFonts w:ascii="仿宋" w:hAnsi="仿宋" w:eastAsia="仿宋" w:cs="宋体"/>
                <w:sz w:val="24"/>
                <w:szCs w:val="24"/>
              </w:rPr>
              <w:t>C:智能合约</w:t>
            </w:r>
          </w:p>
          <w:p>
            <w:pPr>
              <w:rPr>
                <w:rFonts w:ascii="仿宋" w:hAnsi="仿宋" w:eastAsia="仿宋" w:cs="宋体"/>
                <w:sz w:val="24"/>
                <w:szCs w:val="24"/>
              </w:rPr>
            </w:pPr>
            <w:r>
              <w:rPr>
                <w:rFonts w:ascii="仿宋" w:hAnsi="仿宋" w:eastAsia="仿宋" w:cs="宋体"/>
                <w:sz w:val="24"/>
                <w:szCs w:val="24"/>
              </w:rPr>
              <w:t>D:数字签名</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73.区块链是一种分布式的点对点数据存储系统，具有以下哪些特征？(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A:不可更改</w:t>
            </w:r>
          </w:p>
          <w:p>
            <w:pPr>
              <w:rPr>
                <w:rFonts w:ascii="仿宋" w:hAnsi="仿宋" w:eastAsia="仿宋" w:cs="宋体"/>
                <w:sz w:val="24"/>
                <w:szCs w:val="24"/>
              </w:rPr>
            </w:pPr>
            <w:r>
              <w:rPr>
                <w:rFonts w:hint="eastAsia" w:ascii="仿宋" w:hAnsi="仿宋" w:eastAsia="仿宋" w:cs="宋体"/>
                <w:sz w:val="24"/>
                <w:szCs w:val="24"/>
              </w:rPr>
              <w:t>B:仅可追加数据</w:t>
            </w:r>
          </w:p>
          <w:p>
            <w:pPr>
              <w:rPr>
                <w:rFonts w:ascii="仿宋" w:hAnsi="仿宋" w:eastAsia="仿宋" w:cs="宋体"/>
                <w:sz w:val="24"/>
                <w:szCs w:val="24"/>
              </w:rPr>
            </w:pPr>
            <w:r>
              <w:rPr>
                <w:rFonts w:hint="eastAsia" w:ascii="仿宋" w:hAnsi="仿宋" w:eastAsia="仿宋" w:cs="宋体"/>
                <w:sz w:val="24"/>
                <w:szCs w:val="24"/>
              </w:rPr>
              <w:t>C:有序</w:t>
            </w:r>
          </w:p>
          <w:p>
            <w:pPr>
              <w:rPr>
                <w:rFonts w:ascii="仿宋" w:hAnsi="仿宋" w:eastAsia="仿宋" w:cs="宋体"/>
                <w:sz w:val="24"/>
                <w:szCs w:val="24"/>
              </w:rPr>
            </w:pPr>
            <w:r>
              <w:rPr>
                <w:rFonts w:hint="eastAsia" w:ascii="仿宋" w:hAnsi="仿宋" w:eastAsia="仿宋" w:cs="宋体"/>
                <w:sz w:val="24"/>
                <w:szCs w:val="24"/>
              </w:rPr>
              <w:t>D:具有时间戳</w:t>
            </w:r>
          </w:p>
          <w:p>
            <w:pPr>
              <w:rPr>
                <w:rFonts w:ascii="仿宋" w:hAnsi="仿宋" w:eastAsia="仿宋" w:cs="宋体"/>
                <w:sz w:val="24"/>
                <w:szCs w:val="24"/>
              </w:rPr>
            </w:pPr>
            <w:r>
              <w:rPr>
                <w:rFonts w:hint="eastAsia" w:ascii="仿宋" w:hAnsi="仿宋" w:eastAsia="仿宋" w:cs="宋体"/>
                <w:sz w:val="24"/>
                <w:szCs w:val="24"/>
              </w:rPr>
              <w:t>E:开放和透明</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74. 在</w:t>
            </w:r>
            <w:r>
              <w:rPr>
                <w:rFonts w:ascii="仿宋" w:hAnsi="仿宋" w:eastAsia="仿宋" w:cs="宋体"/>
                <w:sz w:val="24"/>
                <w:szCs w:val="24"/>
              </w:rPr>
              <w:t>DPoS共识算法中，区块链的正常运转依赖于受托人，这些受托人是完全等价的，受托人的职责主要有？（   ）</w:t>
            </w:r>
          </w:p>
        </w:tc>
        <w:tc>
          <w:tcPr>
            <w:tcW w:w="5598" w:type="dxa"/>
            <w:gridSpan w:val="2"/>
            <w:vAlign w:val="center"/>
          </w:tcPr>
          <w:p>
            <w:pPr>
              <w:rPr>
                <w:rFonts w:ascii="仿宋" w:hAnsi="仿宋" w:eastAsia="仿宋" w:cs="宋体"/>
                <w:sz w:val="24"/>
                <w:szCs w:val="24"/>
              </w:rPr>
            </w:pPr>
            <w:r>
              <w:rPr>
                <w:rFonts w:ascii="仿宋" w:hAnsi="仿宋" w:eastAsia="仿宋" w:cs="宋体"/>
                <w:sz w:val="24"/>
                <w:szCs w:val="24"/>
              </w:rPr>
              <w:t>A:保证节点的正常运行</w:t>
            </w:r>
          </w:p>
          <w:p>
            <w:pPr>
              <w:rPr>
                <w:rFonts w:ascii="仿宋" w:hAnsi="仿宋" w:eastAsia="仿宋" w:cs="宋体"/>
                <w:sz w:val="24"/>
                <w:szCs w:val="24"/>
              </w:rPr>
            </w:pPr>
            <w:r>
              <w:rPr>
                <w:rFonts w:ascii="仿宋" w:hAnsi="仿宋" w:eastAsia="仿宋" w:cs="宋体"/>
                <w:sz w:val="24"/>
                <w:szCs w:val="24"/>
              </w:rPr>
              <w:t>B:收集网络里的交易</w:t>
            </w:r>
          </w:p>
          <w:p>
            <w:pPr>
              <w:rPr>
                <w:rFonts w:ascii="仿宋" w:hAnsi="仿宋" w:eastAsia="仿宋" w:cs="宋体"/>
                <w:sz w:val="24"/>
                <w:szCs w:val="24"/>
              </w:rPr>
            </w:pPr>
            <w:r>
              <w:rPr>
                <w:rFonts w:ascii="仿宋" w:hAnsi="仿宋" w:eastAsia="仿宋" w:cs="宋体"/>
                <w:sz w:val="24"/>
                <w:szCs w:val="24"/>
              </w:rPr>
              <w:t>C:节点验证交易，把交易打包到区块</w:t>
            </w:r>
          </w:p>
          <w:p>
            <w:pPr>
              <w:rPr>
                <w:rFonts w:ascii="仿宋" w:hAnsi="仿宋" w:eastAsia="仿宋" w:cs="宋体"/>
                <w:sz w:val="24"/>
                <w:szCs w:val="24"/>
              </w:rPr>
            </w:pPr>
            <w:r>
              <w:rPr>
                <w:rFonts w:ascii="仿宋" w:hAnsi="仿宋" w:eastAsia="仿宋" w:cs="宋体"/>
                <w:sz w:val="24"/>
                <w:szCs w:val="24"/>
              </w:rPr>
              <w:t>D:节点广播区块，其他节点验证后把区块添加到自己数据库</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75.区块链的运行速度会受到哪些因素的影响？(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A:CPU核数主频</w:t>
            </w:r>
          </w:p>
          <w:p>
            <w:pPr>
              <w:rPr>
                <w:rFonts w:ascii="仿宋" w:hAnsi="仿宋" w:eastAsia="仿宋" w:cs="宋体"/>
                <w:sz w:val="24"/>
                <w:szCs w:val="24"/>
              </w:rPr>
            </w:pPr>
            <w:r>
              <w:rPr>
                <w:rFonts w:hint="eastAsia" w:ascii="仿宋" w:hAnsi="仿宋" w:eastAsia="仿宋" w:cs="宋体"/>
                <w:sz w:val="24"/>
                <w:szCs w:val="24"/>
              </w:rPr>
              <w:t>B:网络带宽</w:t>
            </w:r>
          </w:p>
          <w:p>
            <w:pPr>
              <w:rPr>
                <w:rFonts w:ascii="仿宋" w:hAnsi="仿宋" w:eastAsia="仿宋" w:cs="宋体"/>
                <w:sz w:val="24"/>
                <w:szCs w:val="24"/>
              </w:rPr>
            </w:pPr>
            <w:r>
              <w:rPr>
                <w:rFonts w:hint="eastAsia" w:ascii="仿宋" w:hAnsi="仿宋" w:eastAsia="仿宋" w:cs="宋体"/>
                <w:sz w:val="24"/>
                <w:szCs w:val="24"/>
              </w:rPr>
              <w:t>C:用户数</w:t>
            </w:r>
          </w:p>
          <w:p>
            <w:pPr>
              <w:rPr>
                <w:rFonts w:ascii="仿宋" w:hAnsi="仿宋" w:eastAsia="仿宋" w:cs="宋体"/>
                <w:sz w:val="24"/>
                <w:szCs w:val="24"/>
              </w:rPr>
            </w:pPr>
            <w:r>
              <w:rPr>
                <w:rFonts w:hint="eastAsia" w:ascii="仿宋" w:hAnsi="仿宋" w:eastAsia="仿宋" w:cs="宋体"/>
                <w:sz w:val="24"/>
                <w:szCs w:val="24"/>
              </w:rPr>
              <w:t>D:交易量</w:t>
            </w:r>
          </w:p>
          <w:p>
            <w:pPr>
              <w:rPr>
                <w:rFonts w:ascii="仿宋" w:hAnsi="仿宋" w:eastAsia="仿宋" w:cs="宋体"/>
                <w:sz w:val="24"/>
                <w:szCs w:val="24"/>
              </w:rPr>
            </w:pPr>
            <w:r>
              <w:rPr>
                <w:rFonts w:hint="eastAsia" w:ascii="仿宋" w:hAnsi="仿宋" w:eastAsia="仿宋" w:cs="宋体"/>
                <w:sz w:val="24"/>
                <w:szCs w:val="24"/>
              </w:rPr>
              <w:t>E:存量数据</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76.Merkle树最下面的叶子节点包含哪些部分？(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A:存储数据</w:t>
            </w:r>
          </w:p>
          <w:p>
            <w:pPr>
              <w:rPr>
                <w:rFonts w:ascii="仿宋" w:hAnsi="仿宋" w:eastAsia="仿宋" w:cs="宋体"/>
                <w:sz w:val="24"/>
                <w:szCs w:val="24"/>
              </w:rPr>
            </w:pPr>
            <w:r>
              <w:rPr>
                <w:rFonts w:hint="eastAsia" w:ascii="仿宋" w:hAnsi="仿宋" w:eastAsia="仿宋" w:cs="宋体"/>
                <w:sz w:val="24"/>
                <w:szCs w:val="24"/>
              </w:rPr>
              <w:t>B:时间戳</w:t>
            </w:r>
          </w:p>
          <w:p>
            <w:pPr>
              <w:rPr>
                <w:rFonts w:ascii="仿宋" w:hAnsi="仿宋" w:eastAsia="仿宋" w:cs="宋体"/>
                <w:sz w:val="24"/>
                <w:szCs w:val="24"/>
              </w:rPr>
            </w:pPr>
            <w:r>
              <w:rPr>
                <w:rFonts w:hint="eastAsia" w:ascii="仿宋" w:hAnsi="仿宋" w:eastAsia="仿宋" w:cs="宋体"/>
                <w:sz w:val="24"/>
                <w:szCs w:val="24"/>
              </w:rPr>
              <w:t>C:哈希值</w:t>
            </w:r>
          </w:p>
          <w:p>
            <w:pPr>
              <w:rPr>
                <w:rFonts w:ascii="仿宋" w:hAnsi="仿宋" w:eastAsia="仿宋" w:cs="宋体"/>
                <w:sz w:val="24"/>
                <w:szCs w:val="24"/>
              </w:rPr>
            </w:pPr>
            <w:r>
              <w:rPr>
                <w:rFonts w:hint="eastAsia" w:ascii="仿宋" w:hAnsi="仿宋" w:eastAsia="仿宋" w:cs="宋体"/>
                <w:sz w:val="24"/>
                <w:szCs w:val="24"/>
              </w:rPr>
              <w:t>D:密钥</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77.区块链中不可篡改性应用最为广泛的行业有？(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A:银行业</w:t>
            </w:r>
          </w:p>
          <w:p>
            <w:pPr>
              <w:rPr>
                <w:rFonts w:ascii="仿宋" w:hAnsi="仿宋" w:eastAsia="仿宋" w:cs="宋体"/>
                <w:sz w:val="24"/>
                <w:szCs w:val="24"/>
              </w:rPr>
            </w:pPr>
            <w:r>
              <w:rPr>
                <w:rFonts w:hint="eastAsia" w:ascii="仿宋" w:hAnsi="仿宋" w:eastAsia="仿宋" w:cs="宋体"/>
                <w:sz w:val="24"/>
                <w:szCs w:val="24"/>
              </w:rPr>
              <w:t>B:保险业</w:t>
            </w:r>
          </w:p>
          <w:p>
            <w:pPr>
              <w:rPr>
                <w:rFonts w:ascii="仿宋" w:hAnsi="仿宋" w:eastAsia="仿宋" w:cs="宋体"/>
                <w:sz w:val="24"/>
                <w:szCs w:val="24"/>
              </w:rPr>
            </w:pPr>
            <w:r>
              <w:rPr>
                <w:rFonts w:hint="eastAsia" w:ascii="仿宋" w:hAnsi="仿宋" w:eastAsia="仿宋" w:cs="宋体"/>
                <w:sz w:val="24"/>
                <w:szCs w:val="24"/>
              </w:rPr>
              <w:t>C:军事领域</w:t>
            </w:r>
          </w:p>
          <w:p>
            <w:pPr>
              <w:rPr>
                <w:rFonts w:ascii="仿宋" w:hAnsi="仿宋" w:eastAsia="仿宋" w:cs="宋体"/>
                <w:sz w:val="24"/>
                <w:szCs w:val="24"/>
              </w:rPr>
            </w:pPr>
            <w:r>
              <w:rPr>
                <w:rFonts w:hint="eastAsia" w:ascii="仿宋" w:hAnsi="仿宋" w:eastAsia="仿宋" w:cs="宋体"/>
                <w:sz w:val="24"/>
                <w:szCs w:val="24"/>
              </w:rPr>
              <w:t>D:学校领域</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78.默克尔树有哪些特点？(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A:二叉树结构</w:t>
            </w:r>
          </w:p>
          <w:p>
            <w:pPr>
              <w:rPr>
                <w:rFonts w:ascii="仿宋" w:hAnsi="仿宋" w:eastAsia="仿宋" w:cs="宋体"/>
                <w:sz w:val="24"/>
                <w:szCs w:val="24"/>
              </w:rPr>
            </w:pPr>
            <w:r>
              <w:rPr>
                <w:rFonts w:hint="eastAsia" w:ascii="仿宋" w:hAnsi="仿宋" w:eastAsia="仿宋" w:cs="宋体"/>
                <w:sz w:val="24"/>
                <w:szCs w:val="24"/>
              </w:rPr>
              <w:t>B:基础数据不固定</w:t>
            </w:r>
          </w:p>
          <w:p>
            <w:pPr>
              <w:rPr>
                <w:rFonts w:ascii="仿宋" w:hAnsi="仿宋" w:eastAsia="仿宋" w:cs="宋体"/>
                <w:sz w:val="24"/>
                <w:szCs w:val="24"/>
              </w:rPr>
            </w:pPr>
            <w:r>
              <w:rPr>
                <w:rFonts w:hint="eastAsia" w:ascii="仿宋" w:hAnsi="仿宋" w:eastAsia="仿宋" w:cs="宋体"/>
                <w:sz w:val="24"/>
                <w:szCs w:val="24"/>
              </w:rPr>
              <w:t>C:逐层计算</w:t>
            </w:r>
          </w:p>
          <w:p>
            <w:pPr>
              <w:rPr>
                <w:rFonts w:ascii="仿宋" w:hAnsi="仿宋" w:eastAsia="仿宋" w:cs="宋体"/>
                <w:sz w:val="24"/>
                <w:szCs w:val="24"/>
              </w:rPr>
            </w:pPr>
            <w:r>
              <w:rPr>
                <w:rFonts w:hint="eastAsia" w:ascii="仿宋" w:hAnsi="仿宋" w:eastAsia="仿宋" w:cs="宋体"/>
                <w:sz w:val="24"/>
                <w:szCs w:val="24"/>
              </w:rPr>
              <w:t>D:不可篡改</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79.要使得哈希函数达到密码级高安全性，需要具备哪些附加的特性？(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A:深层算法</w:t>
            </w:r>
          </w:p>
          <w:p>
            <w:pPr>
              <w:rPr>
                <w:rFonts w:ascii="仿宋" w:hAnsi="仿宋" w:eastAsia="仿宋" w:cs="宋体"/>
                <w:sz w:val="24"/>
                <w:szCs w:val="24"/>
              </w:rPr>
            </w:pPr>
            <w:r>
              <w:rPr>
                <w:rFonts w:hint="eastAsia" w:ascii="仿宋" w:hAnsi="仿宋" w:eastAsia="仿宋" w:cs="宋体"/>
                <w:sz w:val="24"/>
                <w:szCs w:val="24"/>
              </w:rPr>
              <w:t>B:碰撞阻力</w:t>
            </w:r>
          </w:p>
          <w:p>
            <w:pPr>
              <w:rPr>
                <w:rFonts w:ascii="仿宋" w:hAnsi="仿宋" w:eastAsia="仿宋" w:cs="宋体"/>
                <w:sz w:val="24"/>
                <w:szCs w:val="24"/>
              </w:rPr>
            </w:pPr>
            <w:r>
              <w:rPr>
                <w:rFonts w:hint="eastAsia" w:ascii="仿宋" w:hAnsi="仿宋" w:eastAsia="仿宋" w:cs="宋体"/>
                <w:sz w:val="24"/>
                <w:szCs w:val="24"/>
              </w:rPr>
              <w:t>C:隐秘性</w:t>
            </w:r>
          </w:p>
          <w:p>
            <w:pPr>
              <w:rPr>
                <w:rFonts w:ascii="仿宋" w:hAnsi="仿宋" w:eastAsia="仿宋" w:cs="宋体"/>
                <w:sz w:val="24"/>
                <w:szCs w:val="24"/>
              </w:rPr>
            </w:pPr>
            <w:r>
              <w:rPr>
                <w:rFonts w:hint="eastAsia" w:ascii="仿宋" w:hAnsi="仿宋" w:eastAsia="仿宋" w:cs="宋体"/>
                <w:sz w:val="24"/>
                <w:szCs w:val="24"/>
              </w:rPr>
              <w:t>D:谜题友好</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rFonts w:ascii="仿宋" w:hAnsi="仿宋" w:eastAsia="仿宋" w:cs="宋体"/>
                <w:sz w:val="24"/>
                <w:szCs w:val="24"/>
              </w:rPr>
            </w:pPr>
            <w:r>
              <w:rPr>
                <w:rFonts w:hint="eastAsia" w:ascii="仿宋" w:hAnsi="仿宋" w:eastAsia="仿宋" w:cs="宋体"/>
                <w:sz w:val="24"/>
                <w:szCs w:val="24"/>
              </w:rPr>
              <w:t>80.区块链中考虑的常见分类账类型有哪些？(  )</w:t>
            </w:r>
          </w:p>
        </w:tc>
        <w:tc>
          <w:tcPr>
            <w:tcW w:w="5598" w:type="dxa"/>
            <w:gridSpan w:val="2"/>
            <w:vAlign w:val="center"/>
          </w:tcPr>
          <w:p>
            <w:pPr>
              <w:rPr>
                <w:rFonts w:ascii="仿宋" w:hAnsi="仿宋" w:eastAsia="仿宋" w:cs="宋体"/>
                <w:sz w:val="24"/>
                <w:szCs w:val="24"/>
              </w:rPr>
            </w:pPr>
            <w:r>
              <w:rPr>
                <w:rFonts w:hint="eastAsia" w:ascii="仿宋" w:hAnsi="仿宋" w:eastAsia="仿宋" w:cs="宋体"/>
                <w:sz w:val="24"/>
                <w:szCs w:val="24"/>
              </w:rPr>
              <w:t>A:集中式分类帐</w:t>
            </w:r>
          </w:p>
          <w:p>
            <w:pPr>
              <w:rPr>
                <w:rFonts w:ascii="仿宋" w:hAnsi="仿宋" w:eastAsia="仿宋" w:cs="宋体"/>
                <w:sz w:val="24"/>
                <w:szCs w:val="24"/>
              </w:rPr>
            </w:pPr>
            <w:r>
              <w:rPr>
                <w:rFonts w:hint="eastAsia" w:ascii="仿宋" w:hAnsi="仿宋" w:eastAsia="仿宋" w:cs="宋体"/>
                <w:sz w:val="24"/>
                <w:szCs w:val="24"/>
              </w:rPr>
              <w:t>B:分散的分类帐</w:t>
            </w:r>
          </w:p>
          <w:p>
            <w:pPr>
              <w:rPr>
                <w:rFonts w:ascii="仿宋" w:hAnsi="仿宋" w:eastAsia="仿宋" w:cs="宋体"/>
                <w:sz w:val="24"/>
                <w:szCs w:val="24"/>
              </w:rPr>
            </w:pPr>
            <w:r>
              <w:rPr>
                <w:rFonts w:hint="eastAsia" w:ascii="仿宋" w:hAnsi="仿宋" w:eastAsia="仿宋" w:cs="宋体"/>
                <w:sz w:val="24"/>
                <w:szCs w:val="24"/>
              </w:rPr>
              <w:t>C:分布式分类帐</w:t>
            </w:r>
          </w:p>
          <w:p>
            <w:pPr>
              <w:rPr>
                <w:rFonts w:ascii="仿宋" w:hAnsi="仿宋" w:eastAsia="仿宋" w:cs="宋体"/>
                <w:sz w:val="24"/>
                <w:szCs w:val="24"/>
              </w:rPr>
            </w:pPr>
            <w:r>
              <w:rPr>
                <w:rFonts w:hint="eastAsia" w:ascii="仿宋" w:hAnsi="仿宋" w:eastAsia="仿宋" w:cs="宋体"/>
                <w:sz w:val="24"/>
                <w:szCs w:val="24"/>
              </w:rPr>
              <w:t>D:去中心分账</w:t>
            </w:r>
          </w:p>
        </w:tc>
        <w:tc>
          <w:tcPr>
            <w:tcW w:w="380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bl>
    <w:p>
      <w:pPr>
        <w:jc w:val="center"/>
        <w:rPr>
          <w:b/>
          <w:color w:val="000000"/>
          <w:sz w:val="24"/>
          <w:szCs w:val="24"/>
        </w:rPr>
      </w:pPr>
    </w:p>
    <w:p>
      <w:pPr>
        <w:jc w:val="center"/>
        <w:rPr>
          <w:b/>
          <w:color w:val="000000"/>
          <w:sz w:val="24"/>
          <w:szCs w:val="24"/>
        </w:rPr>
      </w:pPr>
    </w:p>
    <w:p>
      <w:pPr>
        <w:jc w:val="center"/>
        <w:rPr>
          <w:b/>
          <w:color w:val="000000"/>
          <w:sz w:val="24"/>
          <w:szCs w:val="24"/>
        </w:rPr>
      </w:pPr>
    </w:p>
    <w:p>
      <w:pPr>
        <w:rPr>
          <w:b/>
          <w:color w:val="000000"/>
          <w:sz w:val="24"/>
          <w:szCs w:val="24"/>
        </w:rPr>
      </w:pPr>
    </w:p>
    <w:p>
      <w:pPr>
        <w:ind w:firstLine="482" w:firstLineChars="200"/>
        <w:rPr>
          <w:b/>
          <w:color w:val="000000"/>
          <w:sz w:val="24"/>
          <w:szCs w:val="24"/>
        </w:rPr>
      </w:pPr>
      <w:r>
        <w:rPr>
          <w:b/>
          <w:color w:val="000000"/>
          <w:sz w:val="24"/>
          <w:szCs w:val="24"/>
        </w:rPr>
        <w:t>3.</w:t>
      </w:r>
      <w:r>
        <w:rPr>
          <w:rFonts w:hint="eastAsia"/>
          <w:b/>
          <w:color w:val="000000"/>
          <w:sz w:val="24"/>
          <w:szCs w:val="24"/>
        </w:rPr>
        <w:t>是非题</w:t>
      </w:r>
    </w:p>
    <w:tbl>
      <w:tblPr>
        <w:tblStyle w:val="21"/>
        <w:tblW w:w="12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6"/>
        <w:gridCol w:w="3131"/>
        <w:gridCol w:w="3065"/>
        <w:gridCol w:w="3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66"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赛项名称</w:t>
            </w:r>
          </w:p>
        </w:tc>
        <w:tc>
          <w:tcPr>
            <w:tcW w:w="3131" w:type="dxa"/>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_GB2312"/>
                <w:kern w:val="0"/>
                <w:sz w:val="24"/>
                <w:szCs w:val="24"/>
                <w:lang w:val="zh-CN" w:bidi="zh-CN"/>
              </w:rPr>
              <w:t>智慧金融</w:t>
            </w:r>
          </w:p>
        </w:tc>
        <w:tc>
          <w:tcPr>
            <w:tcW w:w="306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英语名称</w:t>
            </w:r>
          </w:p>
        </w:tc>
        <w:tc>
          <w:tcPr>
            <w:tcW w:w="3367" w:type="dxa"/>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_GB2312"/>
                <w:kern w:val="0"/>
                <w:sz w:val="22"/>
                <w:lang w:val="zh-CN" w:bidi="zh-CN"/>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66"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赛项编号</w:t>
            </w:r>
          </w:p>
        </w:tc>
        <w:tc>
          <w:tcPr>
            <w:tcW w:w="3131"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_GB2312"/>
                <w:kern w:val="0"/>
                <w:sz w:val="24"/>
                <w:szCs w:val="24"/>
                <w:lang w:val="zh-CN" w:bidi="zh-CN"/>
              </w:rPr>
              <w:t>GZ044</w:t>
            </w:r>
          </w:p>
        </w:tc>
        <w:tc>
          <w:tcPr>
            <w:tcW w:w="3065"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归属产业</w:t>
            </w:r>
          </w:p>
        </w:tc>
        <w:tc>
          <w:tcPr>
            <w:tcW w:w="3367" w:type="dxa"/>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_GB2312"/>
                <w:kern w:val="0"/>
                <w:sz w:val="24"/>
                <w:szCs w:val="24"/>
                <w:lang w:val="zh-CN" w:bidi="zh-CN"/>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29" w:type="dxa"/>
            <w:gridSpan w:val="4"/>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中职组</w:t>
            </w:r>
          </w:p>
        </w:tc>
        <w:tc>
          <w:tcPr>
            <w:tcW w:w="6432"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□学生组 □教师组 □师生同赛试点赛项</w:t>
            </w:r>
          </w:p>
        </w:tc>
        <w:tc>
          <w:tcPr>
            <w:tcW w:w="6432"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sym w:font="Wingdings 2" w:char="0052"/>
            </w:r>
            <w:r>
              <w:rPr>
                <w:rFonts w:hint="eastAsia" w:ascii="仿宋" w:hAnsi="仿宋" w:eastAsia="仿宋" w:cs="仿宋"/>
                <w:b/>
                <w:color w:val="000000"/>
                <w:kern w:val="0"/>
                <w:sz w:val="24"/>
                <w:szCs w:val="24"/>
                <w:lang w:bidi="zh-CN"/>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题目类型</w:t>
            </w:r>
          </w:p>
        </w:tc>
        <w:tc>
          <w:tcPr>
            <w:tcW w:w="6432"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 xml:space="preserve">单选题   </w:t>
            </w:r>
            <w:r>
              <w:rPr>
                <w:rFonts w:hint="eastAsia" w:ascii="仿宋" w:hAnsi="仿宋" w:eastAsia="仿宋" w:cs="仿宋"/>
                <w:b/>
                <w:color w:val="000000"/>
                <w:kern w:val="0"/>
                <w:sz w:val="24"/>
                <w:szCs w:val="24"/>
                <w:lang w:bidi="zh-CN"/>
              </w:rPr>
              <w:sym w:font="Wingdings 2" w:char="00A3"/>
            </w:r>
            <w:r>
              <w:rPr>
                <w:rFonts w:hint="eastAsia" w:ascii="仿宋" w:hAnsi="仿宋" w:eastAsia="仿宋" w:cs="仿宋"/>
                <w:b/>
                <w:color w:val="000000"/>
                <w:kern w:val="0"/>
                <w:sz w:val="24"/>
                <w:szCs w:val="24"/>
                <w:lang w:bidi="zh-CN"/>
              </w:rPr>
              <w:t xml:space="preserve">多选题  </w:t>
            </w:r>
            <w:r>
              <w:rPr>
                <w:rFonts w:hint="eastAsia" w:ascii="仿宋" w:hAnsi="仿宋" w:eastAsia="仿宋" w:cs="仿宋"/>
                <w:b/>
                <w:color w:val="000000"/>
                <w:kern w:val="0"/>
                <w:sz w:val="24"/>
                <w:szCs w:val="24"/>
                <w:lang w:bidi="zh-CN"/>
              </w:rPr>
              <w:sym w:font="Wingdings 2" w:char="0052"/>
            </w:r>
            <w:r>
              <w:rPr>
                <w:rFonts w:hint="eastAsia" w:ascii="仿宋" w:hAnsi="仿宋" w:eastAsia="仿宋" w:cs="仿宋"/>
                <w:b/>
                <w:color w:val="000000"/>
                <w:kern w:val="0"/>
                <w:sz w:val="24"/>
                <w:szCs w:val="24"/>
                <w:lang w:bidi="zh-CN"/>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center"/>
              <w:rPr>
                <w:rFonts w:ascii="仿宋" w:hAnsi="仿宋" w:eastAsia="仿宋" w:cs="仿宋"/>
                <w:bCs/>
                <w:color w:val="000000"/>
                <w:kern w:val="0"/>
                <w:sz w:val="24"/>
                <w:szCs w:val="24"/>
                <w:lang w:bidi="zh-CN"/>
              </w:rPr>
            </w:pPr>
            <w:r>
              <w:rPr>
                <w:rFonts w:hint="eastAsia" w:ascii="仿宋" w:hAnsi="仿宋" w:eastAsia="仿宋" w:cs="仿宋"/>
                <w:b/>
                <w:color w:val="000000"/>
                <w:kern w:val="0"/>
                <w:sz w:val="24"/>
                <w:szCs w:val="24"/>
                <w:lang w:bidi="zh-CN"/>
              </w:rPr>
              <w:t>题目内容</w:t>
            </w:r>
          </w:p>
        </w:tc>
        <w:tc>
          <w:tcPr>
            <w:tcW w:w="6432" w:type="dxa"/>
            <w:gridSpan w:val="2"/>
            <w:vAlign w:val="center"/>
          </w:tcPr>
          <w:p>
            <w:pPr>
              <w:autoSpaceDE w:val="0"/>
              <w:autoSpaceDN w:val="0"/>
              <w:adjustRightInd w:val="0"/>
              <w:snapToGrid w:val="0"/>
              <w:jc w:val="center"/>
              <w:rPr>
                <w:rFonts w:ascii="仿宋" w:hAnsi="仿宋" w:eastAsia="仿宋" w:cs="仿宋"/>
                <w:b/>
                <w:color w:val="000000"/>
                <w:kern w:val="0"/>
                <w:sz w:val="24"/>
                <w:szCs w:val="24"/>
                <w:lang w:bidi="zh-CN"/>
              </w:rPr>
            </w:pPr>
            <w:r>
              <w:rPr>
                <w:rFonts w:hint="eastAsia" w:ascii="仿宋" w:hAnsi="仿宋" w:eastAsia="仿宋" w:cs="仿宋"/>
                <w:b/>
                <w:color w:val="000000"/>
                <w:kern w:val="0"/>
                <w:sz w:val="24"/>
                <w:szCs w:val="24"/>
                <w:lang w:bidi="zh-CN"/>
              </w:rPr>
              <w:t>题目答案</w:t>
            </w:r>
          </w:p>
          <w:p>
            <w:pPr>
              <w:autoSpaceDE w:val="0"/>
              <w:autoSpaceDN w:val="0"/>
              <w:adjustRightInd w:val="0"/>
              <w:snapToGrid w:val="0"/>
              <w:jc w:val="center"/>
              <w:rPr>
                <w:rFonts w:ascii="仿宋" w:hAnsi="仿宋" w:eastAsia="仿宋" w:cs="仿宋"/>
                <w:b/>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81.商业银行在风险管理过程中应关注各类风险的内在联系，全面管理各种风险。（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82.单一集团客户授信集中度又称单一客户授信集中度，为最大一家集团客户授信总额与资本净额之比，不应高于15%。（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83.若银行要稳健、审慎经营，持有的账面资本还应大于经济资本。（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84.在集团架构中，母公司董事会对整个集团范围公司治理的稳健性负总体责任。（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85.市场约束也被称为市场纪律，是银行监管的最高层次，其具体表现形式之一是强化信息披露。（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86.通常，商业银行主要根据全行资本总量和资本充足率水平来确定资产负债总量计划。（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87.没有诉讼行为能力的公民，由其法定代理人代为诉讼。法定代理人互相推诿代理责任的，由人民法院指定其中一人代为诉讼。（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88.我国对核心一级资本充足率的要求低于第三版巴塞尔协议资本。（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89.非公开发行，也称私募发行，是指采用非公开的方式，向特定的对象发行的行为。（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90.合伙制私募基金，由普通合伙人和有限合伙人组成，合作制模式的优点是设立门槛低、浪费少、投资广、税收少。（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91.金融市场上，无形市场和有形市场各自经营，没有交叉叠合。（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92.对贷款进行分类时，要以贷款的担保作为次要还款来源。（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93.催收评分中的违约概率模型和损失程度模型所使用的信息，与行为评分大致相同，一般包括还款与拖欠行为信息、账户使用记录等（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94.展期贷款只是贷款期限的延长，贷款利率不变。（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95.行业成熟度模型中的四阶段模型认为行业发展的四个阶段是启动阶段、初级阶段、成长阶段、成熟阶段。（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96.区块链系统具有去信任的特点，节点之间交易无须建立预设信任机制。（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97.世界各国针对数字货币的法律基本上已经确定了。（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98.在DPoS机制下，区块链中的全体节点具有随时罢免和任命代表的权力。（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99.闪电网络是一个去中心化的系统。闪电网络的卓越之处在于，无须信任对方以及第三方即可实现实时的、海量的交易。（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autoSpaceDE w:val="0"/>
              <w:autoSpaceDN w:val="0"/>
              <w:adjustRightInd w:val="0"/>
              <w:snapToGrid w:val="0"/>
              <w:jc w:val="left"/>
              <w:rPr>
                <w:rFonts w:ascii="仿宋" w:hAnsi="仿宋" w:eastAsia="仿宋" w:cs="宋体"/>
                <w:sz w:val="24"/>
                <w:szCs w:val="24"/>
              </w:rPr>
            </w:pPr>
            <w:r>
              <w:rPr>
                <w:rFonts w:hint="eastAsia" w:ascii="仿宋" w:hAnsi="仿宋" w:eastAsia="仿宋" w:cs="宋体"/>
                <w:sz w:val="24"/>
                <w:szCs w:val="24"/>
              </w:rPr>
              <w:t>100. 每次哈希计算得到的哈希值长度是不固定的。（   ）</w:t>
            </w:r>
          </w:p>
        </w:tc>
        <w:tc>
          <w:tcPr>
            <w:tcW w:w="6432" w:type="dxa"/>
            <w:gridSpan w:val="2"/>
            <w:vAlign w:val="center"/>
          </w:tcPr>
          <w:p>
            <w:pPr>
              <w:autoSpaceDE w:val="0"/>
              <w:autoSpaceDN w:val="0"/>
              <w:adjustRightInd w:val="0"/>
              <w:snapToGrid w:val="0"/>
              <w:jc w:val="center"/>
              <w:rPr>
                <w:rFonts w:ascii="仿宋" w:hAnsi="仿宋" w:eastAsia="仿宋" w:cs="仿宋"/>
                <w:color w:val="000000"/>
                <w:kern w:val="0"/>
                <w:sz w:val="24"/>
                <w:szCs w:val="24"/>
                <w:lang w:bidi="zh-CN"/>
              </w:rPr>
            </w:pPr>
          </w:p>
        </w:tc>
      </w:tr>
    </w:tbl>
    <w:p>
      <w:pPr>
        <w:autoSpaceDE w:val="0"/>
        <w:autoSpaceDN w:val="0"/>
        <w:spacing w:after="120"/>
        <w:ind w:left="420" w:leftChars="200" w:firstLine="440" w:firstLineChars="200"/>
        <w:jc w:val="left"/>
        <w:rPr>
          <w:rFonts w:ascii="仿宋" w:hAnsi="仿宋" w:eastAsia="仿宋" w:cs="仿宋"/>
          <w:kern w:val="0"/>
          <w:sz w:val="22"/>
          <w:lang w:bidi="zh-CN"/>
        </w:rPr>
      </w:pPr>
    </w:p>
    <w:p>
      <w:pPr>
        <w:pStyle w:val="3"/>
        <w:tabs>
          <w:tab w:val="left" w:pos="360"/>
        </w:tabs>
        <w:spacing w:line="360" w:lineRule="auto"/>
        <w:rPr>
          <w:rFonts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（二）职业技能</w:t>
      </w:r>
    </w:p>
    <w:p>
      <w:pPr>
        <w:pStyle w:val="3"/>
        <w:tabs>
          <w:tab w:val="left" w:pos="360"/>
        </w:tabs>
        <w:spacing w:line="360" w:lineRule="auto"/>
        <w:rPr>
          <w:rFonts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1.手工点钞</w:t>
      </w:r>
    </w:p>
    <w:tbl>
      <w:tblPr>
        <w:tblStyle w:val="21"/>
        <w:tblW w:w="99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530"/>
        <w:gridCol w:w="633"/>
        <w:gridCol w:w="889"/>
        <w:gridCol w:w="2467"/>
        <w:gridCol w:w="1100"/>
        <w:gridCol w:w="1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216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w:t>
            </w:r>
            <w:r>
              <w:rPr>
                <w:color w:val="000000"/>
                <w:sz w:val="24"/>
                <w:szCs w:val="24"/>
                <w:lang w:val="en-US"/>
              </w:rPr>
              <w:t>2</w:t>
            </w:r>
          </w:p>
        </w:tc>
        <w:tc>
          <w:tcPr>
            <w:tcW w:w="3356"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2231" w:type="dxa"/>
            <w:gridSpan w:val="2"/>
            <w:vAlign w:val="center"/>
          </w:tcPr>
          <w:p>
            <w:pPr>
              <w:pStyle w:val="20"/>
              <w:spacing w:after="0"/>
              <w:ind w:left="0" w:leftChars="0" w:firstLine="0" w:firstLineChars="0"/>
              <w:rPr>
                <w:color w:val="000000"/>
                <w:sz w:val="24"/>
                <w:szCs w:val="24"/>
              </w:rPr>
            </w:pPr>
            <w:r>
              <w:rPr>
                <w:rFonts w:hint="eastAsia" w:cs="仿宋_GB2312"/>
                <w:sz w:val="24"/>
                <w:szCs w:val="24"/>
              </w:rPr>
              <w:t>师生同赛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216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手工点钞</w:t>
            </w:r>
          </w:p>
        </w:tc>
        <w:tc>
          <w:tcPr>
            <w:tcW w:w="3356"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2231"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7750"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总时间3</w:t>
            </w:r>
            <w:r>
              <w:rPr>
                <w:color w:val="000000"/>
                <w:sz w:val="24"/>
                <w:szCs w:val="24"/>
                <w:lang w:val="en-US"/>
              </w:rPr>
              <w:t>0</w:t>
            </w:r>
            <w:r>
              <w:rPr>
                <w:rFonts w:hint="eastAsia"/>
                <w:color w:val="000000"/>
                <w:sz w:val="24"/>
                <w:szCs w:val="24"/>
                <w:lang w:val="en-US"/>
              </w:rPr>
              <w:t>分钟，其中实施10分钟、评价20分钟。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7750" w:type="dxa"/>
            <w:gridSpan w:val="6"/>
            <w:vAlign w:val="center"/>
          </w:tcPr>
          <w:p>
            <w:pPr>
              <w:pStyle w:val="20"/>
              <w:spacing w:after="0"/>
              <w:ind w:left="0" w:leftChars="0" w:firstLine="0" w:firstLineChars="0"/>
              <w:rPr>
                <w:sz w:val="24"/>
                <w:szCs w:val="28"/>
              </w:rPr>
            </w:pPr>
            <w:r>
              <w:rPr>
                <w:rFonts w:hint="eastAsia"/>
                <w:sz w:val="24"/>
                <w:szCs w:val="28"/>
                <w:lang w:val="en-US"/>
              </w:rPr>
              <w:t>赛前由系统随机生成8种面额点钞专用券的张数，各面值的数量为 300—320 张。由选手对8种面额的人民币点钞专用券进行清点、盖章和捆扎，并将捆扎好的点钞专用券放入篮筐中。点钞方法由选手自定。参赛选手在比赛时将清点结果填入系统设定的“现金存款凭条”，系统对输入结果自动评分，现场裁判对捆扎及盖章质量进行人工评分。</w:t>
            </w:r>
          </w:p>
          <w:p>
            <w:pPr>
              <w:jc w:val="center"/>
            </w:pPr>
            <w:r>
              <w:rPr>
                <w:rFonts w:hint="eastAsia"/>
              </w:rPr>
              <w:drawing>
                <wp:inline distT="0" distB="0" distL="0" distR="0">
                  <wp:extent cx="4810760" cy="2746375"/>
                  <wp:effectExtent l="9525" t="9525" r="18415" b="12700"/>
                  <wp:docPr id="491741269" name="图片 491741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1741269" name="图片 491741269"/>
                          <pic:cNvPicPr>
                            <a:picLocks noChangeAspect="1"/>
                          </pic:cNvPicPr>
                        </pic:nvPicPr>
                        <pic:blipFill>
                          <a:blip r:embed="rId4" cstate="print">
                            <a:extLst>
                              <a:ext uri="{28A0092B-C50C-407E-A947-70E740481C1C}">
                                <a14:useLocalDpi xmlns:a14="http://schemas.microsoft.com/office/drawing/2010/main" val="0"/>
                              </a:ext>
                            </a:extLst>
                          </a:blip>
                          <a:srcRect l="14734" r="6561"/>
                          <a:stretch>
                            <a:fillRect/>
                          </a:stretch>
                        </pic:blipFill>
                        <pic:spPr>
                          <a:xfrm>
                            <a:off x="0" y="0"/>
                            <a:ext cx="4810760" cy="2746375"/>
                          </a:xfrm>
                          <a:prstGeom prst="rect">
                            <a:avLst/>
                          </a:prstGeom>
                          <a:ln>
                            <a:solidFill>
                              <a:srgbClr val="FF0000"/>
                            </a:solid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7750"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52"/>
            </w:r>
            <w:r>
              <w:rPr>
                <w:rFonts w:hint="eastAsia"/>
                <w:color w:val="000000"/>
                <w:sz w:val="24"/>
                <w:szCs w:val="24"/>
                <w:lang w:val="en-US"/>
              </w:rPr>
              <w:t xml:space="preserve">基本专业素养  </w:t>
            </w:r>
            <w:r>
              <w:rPr>
                <w:rFonts w:hint="eastAsia"/>
                <w:color w:val="000000"/>
                <w:sz w:val="24"/>
                <w:szCs w:val="24"/>
                <w:lang w:val="en-US"/>
              </w:rPr>
              <w:sym w:font="Wingdings 2" w:char="00A3"/>
            </w:r>
            <w:r>
              <w:rPr>
                <w:rFonts w:hint="eastAsia"/>
                <w:color w:val="000000"/>
                <w:sz w:val="24"/>
                <w:szCs w:val="24"/>
                <w:lang w:val="en-US"/>
              </w:rPr>
              <w:t xml:space="preserve">专业实践技能  </w:t>
            </w:r>
            <w:r>
              <w:rPr>
                <w:rFonts w:hint="eastAsia"/>
                <w:color w:val="000000"/>
                <w:sz w:val="24"/>
                <w:szCs w:val="24"/>
                <w:lang w:val="en-US"/>
              </w:rPr>
              <w:sym w:font="Wingdings 2" w:char="00A3"/>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53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1522"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467"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1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1131"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53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152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参赛选手按要求在比赛时间内将点钞计算结果录入系统设定的“现金存款凭条”中</w:t>
            </w:r>
          </w:p>
        </w:tc>
        <w:tc>
          <w:tcPr>
            <w:tcW w:w="2467"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1、听从裁判指令准备和摆放点钞用品</w:t>
            </w:r>
          </w:p>
          <w:p>
            <w:pPr>
              <w:pStyle w:val="20"/>
              <w:spacing w:after="0"/>
              <w:ind w:left="0" w:leftChars="0" w:firstLine="0" w:firstLineChars="0"/>
              <w:rPr>
                <w:color w:val="000000"/>
                <w:sz w:val="24"/>
                <w:szCs w:val="24"/>
              </w:rPr>
            </w:pPr>
            <w:r>
              <w:rPr>
                <w:color w:val="000000"/>
                <w:sz w:val="24"/>
                <w:szCs w:val="24"/>
                <w:lang w:val="en-US"/>
              </w:rPr>
              <w:t>2</w:t>
            </w:r>
            <w:r>
              <w:rPr>
                <w:rFonts w:hint="eastAsia"/>
                <w:color w:val="000000"/>
                <w:sz w:val="24"/>
                <w:szCs w:val="24"/>
                <w:lang w:val="en-US"/>
              </w:rPr>
              <w:t>、系统倒计时为0时选手开始把持钞、清点、计数、墩齐、扎把、盖章、放入篮筐。</w:t>
            </w:r>
          </w:p>
          <w:p>
            <w:pPr>
              <w:pStyle w:val="20"/>
              <w:spacing w:after="0"/>
              <w:ind w:left="0" w:leftChars="0" w:firstLine="0" w:firstLineChars="0"/>
              <w:rPr>
                <w:color w:val="000000"/>
                <w:sz w:val="24"/>
                <w:szCs w:val="24"/>
              </w:rPr>
            </w:pPr>
            <w:r>
              <w:rPr>
                <w:rFonts w:hint="eastAsia"/>
                <w:color w:val="000000"/>
                <w:sz w:val="24"/>
                <w:szCs w:val="24"/>
                <w:lang w:val="en-US"/>
              </w:rPr>
              <w:t>3、把点钞结果录入系统</w:t>
            </w:r>
          </w:p>
        </w:tc>
        <w:tc>
          <w:tcPr>
            <w:tcW w:w="11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1、点钞手法</w:t>
            </w:r>
          </w:p>
          <w:p>
            <w:pPr>
              <w:pStyle w:val="20"/>
              <w:spacing w:after="0"/>
              <w:ind w:left="0" w:leftChars="0" w:firstLine="0" w:firstLineChars="0"/>
              <w:rPr>
                <w:color w:val="000000"/>
                <w:sz w:val="24"/>
                <w:szCs w:val="24"/>
              </w:rPr>
            </w:pPr>
            <w:r>
              <w:rPr>
                <w:rFonts w:hint="eastAsia"/>
                <w:color w:val="000000"/>
                <w:sz w:val="24"/>
                <w:szCs w:val="24"/>
                <w:lang w:val="en-US"/>
              </w:rPr>
              <w:t>2、点钞准确度</w:t>
            </w:r>
          </w:p>
          <w:p>
            <w:pPr>
              <w:pStyle w:val="20"/>
              <w:spacing w:after="0"/>
              <w:ind w:left="0" w:leftChars="0" w:firstLine="0" w:firstLineChars="0"/>
              <w:rPr>
                <w:color w:val="000000"/>
                <w:sz w:val="24"/>
                <w:szCs w:val="24"/>
              </w:rPr>
            </w:pPr>
            <w:r>
              <w:rPr>
                <w:rFonts w:hint="eastAsia"/>
                <w:color w:val="000000"/>
                <w:sz w:val="24"/>
                <w:szCs w:val="24"/>
                <w:lang w:val="en-US"/>
              </w:rPr>
              <w:t>3、扎把和盖章质量</w:t>
            </w:r>
          </w:p>
        </w:tc>
        <w:tc>
          <w:tcPr>
            <w:tcW w:w="1131"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1.机考评分</w:t>
            </w:r>
          </w:p>
          <w:p>
            <w:pPr>
              <w:pStyle w:val="20"/>
              <w:spacing w:after="0"/>
              <w:ind w:left="0" w:leftChars="0" w:firstLine="0" w:firstLineChars="0"/>
              <w:rPr>
                <w:color w:val="000000"/>
                <w:sz w:val="24"/>
                <w:szCs w:val="24"/>
              </w:rPr>
            </w:pPr>
            <w:r>
              <w:rPr>
                <w:rFonts w:hint="eastAsia"/>
                <w:color w:val="000000"/>
                <w:sz w:val="24"/>
                <w:szCs w:val="24"/>
                <w:lang w:val="en-US"/>
              </w:rPr>
              <w:t>2.扎把质量评分</w:t>
            </w:r>
          </w:p>
          <w:p>
            <w:pPr>
              <w:pStyle w:val="20"/>
              <w:spacing w:after="0"/>
              <w:ind w:left="0" w:leftChars="0" w:firstLine="0" w:firstLineChars="0"/>
              <w:rPr>
                <w:color w:val="000000"/>
                <w:sz w:val="24"/>
                <w:szCs w:val="24"/>
              </w:rPr>
            </w:pPr>
            <w:r>
              <w:rPr>
                <w:rFonts w:hint="eastAsia"/>
                <w:color w:val="000000"/>
                <w:sz w:val="24"/>
                <w:szCs w:val="24"/>
                <w:lang w:val="en-US"/>
              </w:rPr>
              <w:t>3.盖章质量评分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216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5587" w:type="dxa"/>
            <w:gridSpan w:val="4"/>
            <w:vAlign w:val="center"/>
          </w:tcPr>
          <w:p>
            <w:pPr>
              <w:pStyle w:val="20"/>
              <w:spacing w:after="0"/>
              <w:ind w:left="0" w:leftChars="0" w:firstLine="0" w:firstLineChars="0"/>
              <w:rPr>
                <w:color w:val="000000"/>
                <w:sz w:val="24"/>
                <w:szCs w:val="24"/>
              </w:rPr>
            </w:pPr>
            <w:r>
              <w:rPr>
                <w:rFonts w:hint="eastAsia"/>
                <w:color w:val="000000"/>
                <w:sz w:val="24"/>
                <w:szCs w:val="24"/>
                <w:lang w:val="en-US"/>
              </w:rPr>
              <w:t>熟练掌握点钞的基本方法、基本工序、基本要求。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216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5587" w:type="dxa"/>
            <w:gridSpan w:val="4"/>
            <w:vAlign w:val="center"/>
          </w:tcPr>
          <w:p>
            <w:pPr>
              <w:pStyle w:val="20"/>
              <w:spacing w:after="0"/>
              <w:ind w:left="0" w:leftChars="0" w:firstLine="0" w:firstLineChars="0"/>
              <w:rPr>
                <w:color w:val="000000"/>
                <w:sz w:val="24"/>
                <w:szCs w:val="24"/>
              </w:rPr>
            </w:pPr>
            <w:r>
              <w:rPr>
                <w:rFonts w:hint="eastAsia"/>
                <w:color w:val="000000"/>
                <w:sz w:val="24"/>
                <w:szCs w:val="24"/>
                <w:lang w:val="en-U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7750" w:type="dxa"/>
            <w:gridSpan w:val="6"/>
            <w:vAlign w:val="center"/>
          </w:tcPr>
          <w:p>
            <w:pPr>
              <w:pStyle w:val="20"/>
              <w:spacing w:after="0"/>
              <w:ind w:left="0" w:leftChars="0" w:firstLine="0" w:firstLineChars="0"/>
              <w:rPr>
                <w:color w:val="000000"/>
                <w:sz w:val="24"/>
                <w:szCs w:val="24"/>
              </w:rPr>
            </w:pPr>
            <w:r>
              <w:rPr>
                <w:rFonts w:hint="eastAsia"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7750" w:type="dxa"/>
            <w:gridSpan w:val="6"/>
            <w:vAlign w:val="center"/>
          </w:tcPr>
          <w:p>
            <w:pPr>
              <w:pStyle w:val="20"/>
              <w:spacing w:after="0"/>
              <w:ind w:left="0" w:leftChars="0" w:firstLine="0" w:firstLineChars="0"/>
              <w:rPr>
                <w:color w:val="000000"/>
                <w:sz w:val="24"/>
                <w:szCs w:val="24"/>
              </w:rPr>
            </w:pPr>
            <w:r>
              <w:rPr>
                <w:rFonts w:hint="eastAsia"/>
                <w:sz w:val="24"/>
                <w:szCs w:val="28"/>
                <w:lang w:val="en-US" w:bidi="ar-SA"/>
              </w:rPr>
              <w:t>本模块赛题均为竞赛系统自动随机生成产生，不需要人工出题，</w:t>
            </w:r>
            <w:r>
              <w:rPr>
                <w:rFonts w:hint="eastAsia"/>
                <w:color w:val="000000"/>
                <w:sz w:val="24"/>
                <w:szCs w:val="24"/>
                <w:lang w:val="en-US"/>
              </w:rPr>
              <w:t>比赛时听从裁判指令和系统提示操作。</w:t>
            </w:r>
          </w:p>
        </w:tc>
      </w:tr>
    </w:tbl>
    <w:p>
      <w:pPr>
        <w:pStyle w:val="3"/>
        <w:tabs>
          <w:tab w:val="left" w:pos="360"/>
        </w:tabs>
        <w:spacing w:line="360" w:lineRule="auto"/>
        <w:rPr>
          <w:rFonts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（二）传票算</w:t>
      </w:r>
    </w:p>
    <w:tbl>
      <w:tblPr>
        <w:tblStyle w:val="21"/>
        <w:tblW w:w="100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533"/>
        <w:gridCol w:w="800"/>
        <w:gridCol w:w="1045"/>
        <w:gridCol w:w="2300"/>
        <w:gridCol w:w="1066"/>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233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w:t>
            </w:r>
            <w:r>
              <w:rPr>
                <w:color w:val="000000"/>
                <w:sz w:val="24"/>
                <w:szCs w:val="24"/>
                <w:lang w:val="en-US"/>
              </w:rPr>
              <w:t>3</w:t>
            </w:r>
          </w:p>
        </w:tc>
        <w:tc>
          <w:tcPr>
            <w:tcW w:w="3345"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2189" w:type="dxa"/>
            <w:gridSpan w:val="2"/>
            <w:vAlign w:val="center"/>
          </w:tcPr>
          <w:p>
            <w:pPr>
              <w:pStyle w:val="20"/>
              <w:spacing w:after="0"/>
              <w:ind w:left="0" w:leftChars="0" w:firstLine="0" w:firstLineChars="0"/>
              <w:rPr>
                <w:color w:val="000000"/>
                <w:sz w:val="24"/>
                <w:szCs w:val="24"/>
              </w:rPr>
            </w:pPr>
            <w:r>
              <w:rPr>
                <w:rFonts w:hint="eastAsia" w:cs="仿宋_GB2312"/>
                <w:sz w:val="24"/>
                <w:szCs w:val="24"/>
              </w:rPr>
              <w:t>师生同赛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233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传票算</w:t>
            </w:r>
          </w:p>
        </w:tc>
        <w:tc>
          <w:tcPr>
            <w:tcW w:w="3345"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2189"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7867"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w:t>
            </w:r>
            <w:r>
              <w:rPr>
                <w:color w:val="000000"/>
                <w:sz w:val="24"/>
                <w:szCs w:val="24"/>
                <w:lang w:val="en-US"/>
              </w:rPr>
              <w:t>10</w:t>
            </w:r>
            <w:r>
              <w:rPr>
                <w:rFonts w:hint="eastAsia"/>
                <w:color w:val="000000"/>
                <w:sz w:val="24"/>
                <w:szCs w:val="24"/>
                <w:lang w:val="en-US"/>
              </w:rPr>
              <w:t>分钟，其中实施10分钟。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7867" w:type="dxa"/>
            <w:gridSpan w:val="6"/>
            <w:vAlign w:val="center"/>
          </w:tcPr>
          <w:p>
            <w:pPr>
              <w:pStyle w:val="20"/>
              <w:spacing w:after="0"/>
              <w:ind w:left="0" w:leftChars="0" w:firstLine="0" w:firstLineChars="0"/>
              <w:rPr>
                <w:sz w:val="24"/>
                <w:szCs w:val="28"/>
              </w:rPr>
            </w:pPr>
            <w:r>
              <w:rPr>
                <w:rFonts w:hint="eastAsia"/>
                <w:sz w:val="24"/>
                <w:szCs w:val="28"/>
                <w:lang w:val="en-US"/>
              </w:rPr>
              <w:t>赛前由系统随机生成不同传票类型（AB、CD、EF型）和页码范围赛题，页码范围为连续的30页。选手在计算器和Excel表中任选一种工具进行计算（考虑到实际工作中不同地区、不同银行采用的工具不同，而比赛重在结果，故不强行指定一种工具），并将计算结果输入到竞赛平台中，系统自动评分。</w:t>
            </w:r>
          </w:p>
          <w:p>
            <w:r>
              <w:rPr>
                <w:rFonts w:hint="eastAsia"/>
              </w:rPr>
              <w:drawing>
                <wp:inline distT="0" distB="0" distL="114300" distR="114300">
                  <wp:extent cx="4819015" cy="2399030"/>
                  <wp:effectExtent l="9525" t="9525" r="10160" b="17145"/>
                  <wp:docPr id="2" name="图片 2" descr="传票"/>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传票"/>
                          <pic:cNvPicPr>
                            <a:picLocks noChangeAspect="1"/>
                          </pic:cNvPicPr>
                        </pic:nvPicPr>
                        <pic:blipFill>
                          <a:blip r:embed="rId5"/>
                          <a:stretch>
                            <a:fillRect/>
                          </a:stretch>
                        </pic:blipFill>
                        <pic:spPr>
                          <a:xfrm>
                            <a:off x="0" y="0"/>
                            <a:ext cx="4819015" cy="2399030"/>
                          </a:xfrm>
                          <a:prstGeom prst="rect">
                            <a:avLst/>
                          </a:prstGeom>
                          <a:ln>
                            <a:solidFill>
                              <a:srgbClr val="FF0000"/>
                            </a:solid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7867"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52"/>
            </w:r>
            <w:r>
              <w:rPr>
                <w:rFonts w:hint="eastAsia"/>
                <w:color w:val="000000"/>
                <w:sz w:val="24"/>
                <w:szCs w:val="24"/>
                <w:lang w:val="en-US"/>
              </w:rPr>
              <w:t xml:space="preserve">基本专业素养  </w:t>
            </w:r>
            <w:r>
              <w:rPr>
                <w:rFonts w:hint="eastAsia"/>
                <w:color w:val="000000"/>
                <w:sz w:val="24"/>
                <w:szCs w:val="24"/>
                <w:lang w:val="en-US"/>
              </w:rPr>
              <w:sym w:font="Wingdings 2" w:char="00A3"/>
            </w:r>
            <w:r>
              <w:rPr>
                <w:rFonts w:hint="eastAsia"/>
                <w:color w:val="000000"/>
                <w:sz w:val="24"/>
                <w:szCs w:val="24"/>
                <w:lang w:val="en-US"/>
              </w:rPr>
              <w:t xml:space="preserve">专业实践技能  </w:t>
            </w:r>
            <w:r>
              <w:rPr>
                <w:rFonts w:hint="eastAsia"/>
                <w:color w:val="000000"/>
                <w:sz w:val="24"/>
                <w:szCs w:val="24"/>
                <w:lang w:val="en-US"/>
              </w:rPr>
              <w:sym w:font="Wingdings 2" w:char="00A3"/>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533"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1845"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3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06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1123"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533"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1845"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按竞赛系统显示页码范围进行翻打传票数据录入计算，并将计算结果录入竞赛系统</w:t>
            </w:r>
          </w:p>
        </w:tc>
        <w:tc>
          <w:tcPr>
            <w:tcW w:w="23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1、听从裁判指令准备调试计算器或e</w:t>
            </w:r>
            <w:r>
              <w:rPr>
                <w:color w:val="000000"/>
                <w:sz w:val="24"/>
                <w:szCs w:val="24"/>
                <w:lang w:val="en-US"/>
              </w:rPr>
              <w:t>xcel</w:t>
            </w:r>
            <w:r>
              <w:rPr>
                <w:rFonts w:hint="eastAsia"/>
                <w:color w:val="000000"/>
                <w:sz w:val="24"/>
                <w:szCs w:val="24"/>
                <w:lang w:val="en-US"/>
              </w:rPr>
              <w:t>表格</w:t>
            </w:r>
          </w:p>
          <w:p>
            <w:pPr>
              <w:pStyle w:val="20"/>
              <w:spacing w:after="0"/>
              <w:ind w:left="0" w:leftChars="0" w:firstLine="0" w:firstLineChars="0"/>
              <w:rPr>
                <w:color w:val="000000"/>
                <w:sz w:val="24"/>
                <w:szCs w:val="24"/>
              </w:rPr>
            </w:pPr>
            <w:r>
              <w:rPr>
                <w:color w:val="000000"/>
                <w:sz w:val="24"/>
                <w:szCs w:val="24"/>
                <w:lang w:val="en-US"/>
              </w:rPr>
              <w:t>2</w:t>
            </w:r>
            <w:r>
              <w:rPr>
                <w:rFonts w:hint="eastAsia"/>
                <w:color w:val="000000"/>
                <w:sz w:val="24"/>
                <w:szCs w:val="24"/>
                <w:lang w:val="en-US"/>
              </w:rPr>
              <w:t>、系统倒计时为0时选手开始翻打传票</w:t>
            </w:r>
          </w:p>
          <w:p>
            <w:pPr>
              <w:pStyle w:val="20"/>
              <w:spacing w:after="0"/>
              <w:ind w:left="0" w:leftChars="0" w:firstLine="0" w:firstLineChars="0"/>
              <w:rPr>
                <w:color w:val="000000"/>
                <w:sz w:val="24"/>
                <w:szCs w:val="24"/>
              </w:rPr>
            </w:pPr>
            <w:r>
              <w:rPr>
                <w:color w:val="000000"/>
                <w:sz w:val="24"/>
                <w:szCs w:val="24"/>
                <w:lang w:val="en-US"/>
              </w:rPr>
              <w:t>3</w:t>
            </w:r>
            <w:r>
              <w:rPr>
                <w:rFonts w:hint="eastAsia"/>
                <w:color w:val="000000"/>
                <w:sz w:val="24"/>
                <w:szCs w:val="24"/>
                <w:lang w:val="en-US"/>
              </w:rPr>
              <w:t>、将计算结果录入竞赛系统</w:t>
            </w:r>
          </w:p>
        </w:tc>
        <w:tc>
          <w:tcPr>
            <w:tcW w:w="106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传票翻打速度、准确度</w:t>
            </w:r>
          </w:p>
        </w:tc>
        <w:tc>
          <w:tcPr>
            <w:tcW w:w="1123"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233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5534" w:type="dxa"/>
            <w:gridSpan w:val="4"/>
            <w:vAlign w:val="center"/>
          </w:tcPr>
          <w:p>
            <w:pPr>
              <w:pStyle w:val="20"/>
              <w:spacing w:after="0"/>
              <w:ind w:left="0" w:leftChars="0" w:firstLine="0" w:firstLineChars="0"/>
              <w:rPr>
                <w:color w:val="000000"/>
                <w:sz w:val="24"/>
                <w:szCs w:val="24"/>
              </w:rPr>
            </w:pPr>
            <w:r>
              <w:rPr>
                <w:rFonts w:hint="eastAsia"/>
                <w:color w:val="000000"/>
                <w:sz w:val="24"/>
                <w:szCs w:val="24"/>
                <w:lang w:val="en-US"/>
              </w:rPr>
              <w:t>熟练掌握计算器、计算机小键盘、e</w:t>
            </w:r>
            <w:r>
              <w:rPr>
                <w:color w:val="000000"/>
                <w:sz w:val="24"/>
                <w:szCs w:val="24"/>
                <w:lang w:val="en-US"/>
              </w:rPr>
              <w:t>xcel</w:t>
            </w:r>
            <w:r>
              <w:rPr>
                <w:rFonts w:hint="eastAsia"/>
                <w:color w:val="000000"/>
                <w:sz w:val="24"/>
                <w:szCs w:val="24"/>
                <w:lang w:val="en-US"/>
              </w:rPr>
              <w:t>表格的运用。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2333"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5534" w:type="dxa"/>
            <w:gridSpan w:val="4"/>
            <w:vAlign w:val="center"/>
          </w:tcPr>
          <w:p>
            <w:pPr>
              <w:pStyle w:val="20"/>
              <w:spacing w:after="0"/>
              <w:ind w:left="0" w:leftChars="0" w:firstLine="0" w:firstLineChars="0"/>
              <w:rPr>
                <w:color w:val="000000"/>
                <w:sz w:val="24"/>
                <w:szCs w:val="24"/>
              </w:rPr>
            </w:pPr>
            <w:r>
              <w:rPr>
                <w:rFonts w:hint="eastAsia"/>
                <w:color w:val="000000"/>
                <w:sz w:val="24"/>
                <w:szCs w:val="24"/>
                <w:lang w:val="en-U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7867" w:type="dxa"/>
            <w:gridSpan w:val="6"/>
            <w:vAlign w:val="center"/>
          </w:tcPr>
          <w:p>
            <w:pPr>
              <w:pStyle w:val="20"/>
              <w:spacing w:after="0"/>
              <w:ind w:left="0" w:leftChars="0" w:firstLine="0" w:firstLineChars="0"/>
              <w:rPr>
                <w:color w:val="000000"/>
                <w:sz w:val="24"/>
                <w:szCs w:val="24"/>
              </w:rPr>
            </w:pPr>
            <w:r>
              <w:rPr>
                <w:rFonts w:hint="eastAsia"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7867" w:type="dxa"/>
            <w:gridSpan w:val="6"/>
            <w:vAlign w:val="center"/>
          </w:tcPr>
          <w:p>
            <w:pPr>
              <w:pStyle w:val="20"/>
              <w:spacing w:after="0"/>
              <w:ind w:left="0" w:leftChars="0" w:firstLine="0" w:firstLineChars="0"/>
              <w:rPr>
                <w:color w:val="000000"/>
                <w:sz w:val="24"/>
                <w:szCs w:val="24"/>
              </w:rPr>
            </w:pPr>
            <w:r>
              <w:rPr>
                <w:rFonts w:hint="eastAsia"/>
                <w:sz w:val="24"/>
                <w:szCs w:val="28"/>
                <w:lang w:val="en-US" w:bidi="ar-SA"/>
              </w:rPr>
              <w:t>本模块赛题均为竞赛系统自动随机生成产生，不需要人工出题，</w:t>
            </w:r>
            <w:r>
              <w:rPr>
                <w:rFonts w:hint="eastAsia"/>
                <w:color w:val="000000"/>
                <w:sz w:val="24"/>
                <w:szCs w:val="24"/>
                <w:lang w:val="en-US"/>
              </w:rPr>
              <w:t>比赛时听从裁判指令和系统提示操作。</w:t>
            </w:r>
          </w:p>
        </w:tc>
      </w:tr>
    </w:tbl>
    <w:p>
      <w:pPr>
        <w:pStyle w:val="3"/>
        <w:tabs>
          <w:tab w:val="left" w:pos="360"/>
        </w:tabs>
        <w:spacing w:line="360" w:lineRule="auto"/>
        <w:rPr>
          <w:rFonts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3.字符录入</w:t>
      </w:r>
    </w:p>
    <w:tbl>
      <w:tblPr>
        <w:tblStyle w:val="21"/>
        <w:tblW w:w="1004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456"/>
        <w:gridCol w:w="823"/>
        <w:gridCol w:w="833"/>
        <w:gridCol w:w="2322"/>
        <w:gridCol w:w="1422"/>
        <w:gridCol w:w="1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2279"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w:t>
            </w:r>
            <w:r>
              <w:rPr>
                <w:color w:val="000000"/>
                <w:sz w:val="24"/>
                <w:szCs w:val="24"/>
                <w:lang w:val="en-US"/>
              </w:rPr>
              <w:t>4</w:t>
            </w:r>
          </w:p>
        </w:tc>
        <w:tc>
          <w:tcPr>
            <w:tcW w:w="3155"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2435" w:type="dxa"/>
            <w:gridSpan w:val="2"/>
            <w:vAlign w:val="center"/>
          </w:tcPr>
          <w:p>
            <w:pPr>
              <w:pStyle w:val="20"/>
              <w:spacing w:after="0"/>
              <w:ind w:left="0" w:leftChars="0" w:firstLine="0" w:firstLineChars="0"/>
              <w:rPr>
                <w:color w:val="000000"/>
                <w:sz w:val="24"/>
                <w:szCs w:val="24"/>
              </w:rPr>
            </w:pPr>
            <w:r>
              <w:rPr>
                <w:rFonts w:hint="eastAsia" w:cs="仿宋_GB2312"/>
                <w:sz w:val="24"/>
                <w:szCs w:val="24"/>
              </w:rPr>
              <w:t>师生同赛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2279"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字符录入</w:t>
            </w:r>
          </w:p>
        </w:tc>
        <w:tc>
          <w:tcPr>
            <w:tcW w:w="3155"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2435"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7869"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w:t>
            </w:r>
            <w:r>
              <w:rPr>
                <w:color w:val="000000"/>
                <w:sz w:val="24"/>
                <w:szCs w:val="24"/>
                <w:lang w:val="en-US"/>
              </w:rPr>
              <w:t>10</w:t>
            </w:r>
            <w:r>
              <w:rPr>
                <w:rFonts w:hint="eastAsia"/>
                <w:color w:val="000000"/>
                <w:sz w:val="24"/>
                <w:szCs w:val="24"/>
                <w:lang w:val="en-US"/>
              </w:rPr>
              <w:t>分钟，其中实施10分钟。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7869" w:type="dxa"/>
            <w:gridSpan w:val="6"/>
            <w:vAlign w:val="center"/>
          </w:tcPr>
          <w:p>
            <w:pPr>
              <w:pStyle w:val="20"/>
              <w:spacing w:after="0"/>
              <w:ind w:left="0" w:leftChars="0" w:firstLine="0" w:firstLineChars="0"/>
              <w:rPr>
                <w:sz w:val="24"/>
                <w:szCs w:val="24"/>
              </w:rPr>
            </w:pPr>
            <w:r>
              <w:rPr>
                <w:rFonts w:hint="eastAsia"/>
                <w:sz w:val="24"/>
                <w:szCs w:val="24"/>
                <w:lang w:val="en-US"/>
              </w:rPr>
              <w:t>赛前系统随机生成1600个字符，系统提供对照原文进行字符输入环境，系统自动根据选手在10分钟内完成的数量和正确率评分。竞赛电脑中预装极品五笔、搜狗拼音、搜狗五笔、微软全拼、万能五笔等输入法，参赛选手可采用上述输入法进行比赛，竞赛电脑系统中未预装的输入法不得采用。</w:t>
            </w:r>
          </w:p>
          <w:p>
            <w:r>
              <w:rPr>
                <w:rFonts w:hint="eastAsia" w:ascii="仿宋_GB2312" w:hAnsi="仿宋_GB2312" w:eastAsia="仿宋_GB2312" w:cs="仿宋_GB2312"/>
                <w:sz w:val="28"/>
                <w:szCs w:val="28"/>
              </w:rPr>
              <w:drawing>
                <wp:inline distT="0" distB="0" distL="0" distR="0">
                  <wp:extent cx="4870450" cy="2997200"/>
                  <wp:effectExtent l="9525" t="9525" r="9525" b="15875"/>
                  <wp:docPr id="3" name="image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4.jpeg"/>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4870450" cy="2997200"/>
                          </a:xfrm>
                          <a:prstGeom prst="rect">
                            <a:avLst/>
                          </a:prstGeom>
                          <a:ln>
                            <a:solidFill>
                              <a:srgbClr val="FF0000"/>
                            </a:solidFill>
                          </a:ln>
                        </pic:spPr>
                      </pic:pic>
                    </a:graphicData>
                  </a:graphic>
                </wp:inline>
              </w:draw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7869"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52"/>
            </w:r>
            <w:r>
              <w:rPr>
                <w:rFonts w:hint="eastAsia"/>
                <w:color w:val="000000"/>
                <w:sz w:val="24"/>
                <w:szCs w:val="24"/>
                <w:lang w:val="en-US"/>
              </w:rPr>
              <w:t xml:space="preserve">基本专业素养  </w:t>
            </w:r>
            <w:r>
              <w:rPr>
                <w:rFonts w:hint="eastAsia"/>
                <w:color w:val="000000"/>
                <w:sz w:val="24"/>
                <w:szCs w:val="24"/>
                <w:lang w:val="en-US"/>
              </w:rPr>
              <w:sym w:font="Wingdings 2" w:char="00A3"/>
            </w:r>
            <w:r>
              <w:rPr>
                <w:rFonts w:hint="eastAsia"/>
                <w:color w:val="000000"/>
                <w:sz w:val="24"/>
                <w:szCs w:val="24"/>
                <w:lang w:val="en-US"/>
              </w:rPr>
              <w:t xml:space="preserve">专业实践技能  </w:t>
            </w:r>
            <w:r>
              <w:rPr>
                <w:rFonts w:hint="eastAsia"/>
                <w:color w:val="000000"/>
                <w:sz w:val="24"/>
                <w:szCs w:val="24"/>
                <w:lang w:val="en-US"/>
              </w:rPr>
              <w:sym w:font="Wingdings 2" w:char="00A3"/>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45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1656"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32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42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1013"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94"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45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165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按照系统提供字符录入界面对照原文进行字符录入</w:t>
            </w:r>
          </w:p>
        </w:tc>
        <w:tc>
          <w:tcPr>
            <w:tcW w:w="232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1、听从裁判口令调试计算机键盘和切换输入法</w:t>
            </w:r>
          </w:p>
          <w:p>
            <w:pPr>
              <w:pStyle w:val="20"/>
              <w:spacing w:after="0"/>
              <w:ind w:left="0" w:leftChars="0" w:firstLine="0" w:firstLineChars="0"/>
              <w:rPr>
                <w:color w:val="000000"/>
                <w:sz w:val="24"/>
                <w:szCs w:val="24"/>
              </w:rPr>
            </w:pPr>
            <w:r>
              <w:rPr>
                <w:rFonts w:hint="eastAsia"/>
                <w:color w:val="000000"/>
                <w:sz w:val="24"/>
                <w:szCs w:val="24"/>
                <w:lang w:val="en-US"/>
              </w:rPr>
              <w:t>2、系统倒计时为0时开始按顺序字符录入，不可跳行录入</w:t>
            </w:r>
          </w:p>
        </w:tc>
        <w:tc>
          <w:tcPr>
            <w:tcW w:w="142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1、计算机键盘熟练程度</w:t>
            </w:r>
          </w:p>
          <w:p>
            <w:pPr>
              <w:pStyle w:val="20"/>
              <w:spacing w:after="0"/>
              <w:ind w:left="0" w:leftChars="0" w:firstLine="0" w:firstLineChars="0"/>
              <w:rPr>
                <w:color w:val="000000"/>
                <w:sz w:val="24"/>
                <w:szCs w:val="24"/>
              </w:rPr>
            </w:pPr>
            <w:r>
              <w:rPr>
                <w:rFonts w:hint="eastAsia"/>
                <w:color w:val="000000"/>
                <w:sz w:val="24"/>
                <w:szCs w:val="24"/>
                <w:lang w:val="en-US"/>
              </w:rPr>
              <w:t>2、五笔拼音打字速度和准确度</w:t>
            </w:r>
          </w:p>
        </w:tc>
        <w:tc>
          <w:tcPr>
            <w:tcW w:w="1013"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2279"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5590" w:type="dxa"/>
            <w:gridSpan w:val="4"/>
            <w:vAlign w:val="center"/>
          </w:tcPr>
          <w:p>
            <w:pPr>
              <w:pStyle w:val="20"/>
              <w:spacing w:after="0"/>
              <w:ind w:left="0" w:leftChars="0" w:firstLine="0" w:firstLineChars="0"/>
              <w:rPr>
                <w:color w:val="000000"/>
                <w:sz w:val="24"/>
                <w:szCs w:val="24"/>
              </w:rPr>
            </w:pPr>
            <w:r>
              <w:rPr>
                <w:rFonts w:hint="eastAsia"/>
                <w:color w:val="000000"/>
                <w:sz w:val="24"/>
                <w:szCs w:val="24"/>
                <w:lang w:val="en-US"/>
              </w:rPr>
              <w:t>熟练掌握计算机键盘布局、五笔输入法、拼音输入法的运用能力。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2279"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5590" w:type="dxa"/>
            <w:gridSpan w:val="4"/>
            <w:vAlign w:val="center"/>
          </w:tcPr>
          <w:p>
            <w:pPr>
              <w:pStyle w:val="20"/>
              <w:spacing w:after="0"/>
              <w:ind w:left="0" w:leftChars="0" w:firstLine="0" w:firstLineChars="0"/>
              <w:rPr>
                <w:color w:val="000000"/>
                <w:sz w:val="24"/>
                <w:szCs w:val="24"/>
              </w:rPr>
            </w:pPr>
            <w:r>
              <w:rPr>
                <w:rFonts w:hint="eastAsia"/>
                <w:color w:val="000000"/>
                <w:sz w:val="24"/>
                <w:szCs w:val="24"/>
                <w:lang w:val="en-US"/>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7869" w:type="dxa"/>
            <w:gridSpan w:val="6"/>
            <w:vAlign w:val="center"/>
          </w:tcPr>
          <w:p>
            <w:pPr>
              <w:pStyle w:val="20"/>
              <w:spacing w:after="0"/>
              <w:ind w:left="0" w:leftChars="0" w:firstLine="0" w:firstLineChars="0"/>
              <w:rPr>
                <w:color w:val="000000"/>
                <w:sz w:val="24"/>
                <w:szCs w:val="24"/>
              </w:rPr>
            </w:pPr>
            <w:r>
              <w:rPr>
                <w:rFonts w:hint="eastAsia"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7869" w:type="dxa"/>
            <w:gridSpan w:val="6"/>
            <w:vAlign w:val="center"/>
          </w:tcPr>
          <w:p>
            <w:pPr>
              <w:pStyle w:val="20"/>
              <w:spacing w:after="0"/>
              <w:ind w:left="0" w:leftChars="0" w:firstLine="0" w:firstLineChars="0"/>
              <w:rPr>
                <w:color w:val="000000"/>
                <w:sz w:val="24"/>
                <w:szCs w:val="24"/>
              </w:rPr>
            </w:pPr>
            <w:r>
              <w:rPr>
                <w:rFonts w:hint="eastAsia"/>
                <w:sz w:val="24"/>
                <w:szCs w:val="28"/>
                <w:lang w:val="en-US" w:bidi="ar-SA"/>
              </w:rPr>
              <w:t>本模块赛题均为竞赛系统自动随机生成产生，不需要人工出题，</w:t>
            </w:r>
            <w:r>
              <w:rPr>
                <w:rFonts w:hint="eastAsia"/>
                <w:color w:val="000000"/>
                <w:sz w:val="24"/>
                <w:szCs w:val="24"/>
                <w:lang w:val="en-US"/>
              </w:rPr>
              <w:t>比赛时听从裁判指令和系统提示操作。</w:t>
            </w:r>
          </w:p>
        </w:tc>
      </w:tr>
    </w:tbl>
    <w:p>
      <w:pPr>
        <w:pStyle w:val="3"/>
        <w:tabs>
          <w:tab w:val="left" w:pos="360"/>
        </w:tabs>
        <w:spacing w:line="360" w:lineRule="auto"/>
        <w:rPr>
          <w:rFonts w:ascii="仿宋_GB2312" w:hAnsi="仿宋_GB2312" w:eastAsia="仿宋_GB2312" w:cs="仿宋_GB2312"/>
          <w:sz w:val="28"/>
          <w:szCs w:val="28"/>
          <w:lang w:val="en-US"/>
        </w:rPr>
      </w:pPr>
      <w:r>
        <w:rPr>
          <w:rFonts w:hint="eastAsia" w:ascii="仿宋_GB2312" w:hAnsi="仿宋_GB2312" w:eastAsia="仿宋_GB2312" w:cs="仿宋_GB2312"/>
          <w:sz w:val="28"/>
          <w:szCs w:val="28"/>
          <w:lang w:val="en-US"/>
        </w:rPr>
        <w:t>4.货币防伪与鉴别</w:t>
      </w:r>
    </w:p>
    <w:p>
      <w:pPr>
        <w:pStyle w:val="34"/>
        <w:ind w:left="420" w:firstLine="0" w:firstLineChars="0"/>
        <w:rPr>
          <w:b/>
          <w:color w:val="000000"/>
          <w:sz w:val="24"/>
          <w:szCs w:val="24"/>
          <w:lang w:val="en-US"/>
        </w:rPr>
      </w:pPr>
      <w:r>
        <w:rPr>
          <w:b/>
          <w:color w:val="000000"/>
          <w:sz w:val="24"/>
          <w:szCs w:val="24"/>
          <w:lang w:val="en-US"/>
        </w:rPr>
        <w:t>（</w:t>
      </w:r>
      <w:r>
        <w:rPr>
          <w:rFonts w:hint="eastAsia"/>
          <w:b/>
          <w:color w:val="000000"/>
          <w:sz w:val="24"/>
          <w:szCs w:val="24"/>
          <w:lang w:val="en-US"/>
        </w:rPr>
        <w:t>1</w:t>
      </w:r>
      <w:r>
        <w:rPr>
          <w:b/>
          <w:color w:val="000000"/>
          <w:sz w:val="24"/>
          <w:szCs w:val="24"/>
          <w:lang w:val="en-US"/>
        </w:rPr>
        <w:t>）</w:t>
      </w:r>
      <w:r>
        <w:rPr>
          <w:rFonts w:hint="eastAsia"/>
          <w:b/>
          <w:color w:val="000000"/>
          <w:sz w:val="24"/>
          <w:szCs w:val="24"/>
          <w:lang w:val="en-US"/>
        </w:rPr>
        <w:t>单选题</w:t>
      </w:r>
    </w:p>
    <w:tbl>
      <w:tblPr>
        <w:tblStyle w:val="21"/>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赛项名称</w:t>
            </w:r>
          </w:p>
        </w:tc>
        <w:tc>
          <w:tcPr>
            <w:tcW w:w="2922" w:type="dxa"/>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cs="仿宋_GB2312"/>
                <w:sz w:val="24"/>
                <w:szCs w:val="24"/>
              </w:rPr>
              <w:t>智慧金融</w:t>
            </w:r>
          </w:p>
        </w:tc>
        <w:tc>
          <w:tcPr>
            <w:tcW w:w="3053"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英语名称</w:t>
            </w:r>
          </w:p>
        </w:tc>
        <w:tc>
          <w:tcPr>
            <w:tcW w:w="3425" w:type="dxa"/>
            <w:vAlign w:val="center"/>
          </w:tcPr>
          <w:p>
            <w:pPr>
              <w:pStyle w:val="13"/>
              <w:ind w:firstLine="560"/>
              <w:rPr>
                <w:rFonts w:ascii="仿宋" w:hAnsi="仿宋" w:eastAsia="仿宋" w:cs="仿宋_GB2312"/>
              </w:rPr>
            </w:pPr>
            <w:r>
              <w:rPr>
                <w:rFonts w:hint="eastAsia" w:ascii="仿宋" w:hAnsi="仿宋" w:eastAsia="仿宋" w:cs="仿宋_GB2312"/>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赛项编号</w:t>
            </w:r>
          </w:p>
        </w:tc>
        <w:tc>
          <w:tcPr>
            <w:tcW w:w="2922"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GZ044</w:t>
            </w:r>
          </w:p>
        </w:tc>
        <w:tc>
          <w:tcPr>
            <w:tcW w:w="3053"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归属产业</w:t>
            </w:r>
          </w:p>
        </w:tc>
        <w:tc>
          <w:tcPr>
            <w:tcW w:w="34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5"/>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中职组</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 xml:space="preserve">□学生组 </w:t>
            </w:r>
            <w:r>
              <w:rPr>
                <w:rFonts w:hint="eastAsia"/>
                <w:b/>
                <w:color w:val="000000"/>
                <w:sz w:val="24"/>
                <w:szCs w:val="24"/>
                <w:lang w:val="en-US"/>
              </w:rPr>
              <w:sym w:font="Wingdings 2" w:char="00A3"/>
            </w:r>
            <w:r>
              <w:rPr>
                <w:rFonts w:hint="eastAsia"/>
                <w:b/>
                <w:color w:val="000000"/>
                <w:sz w:val="24"/>
                <w:szCs w:val="24"/>
                <w:lang w:val="en-US"/>
              </w:rPr>
              <w:t>教师组 □师生同赛试点赛项</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52"/>
            </w:r>
            <w:r>
              <w:rPr>
                <w:rFonts w:hint="eastAsia"/>
                <w:b/>
                <w:color w:val="000000"/>
                <w:sz w:val="24"/>
                <w:szCs w:val="24"/>
                <w:lang w:val="en-US"/>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题目类型</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52"/>
            </w:r>
            <w:r>
              <w:rPr>
                <w:rFonts w:hint="eastAsia"/>
                <w:b/>
                <w:color w:val="000000"/>
                <w:sz w:val="24"/>
                <w:szCs w:val="24"/>
                <w:lang w:val="en-US"/>
              </w:rPr>
              <w:t xml:space="preserve">单选题   </w:t>
            </w:r>
            <w:r>
              <w:rPr>
                <w:rFonts w:hint="eastAsia"/>
                <w:b/>
                <w:color w:val="000000"/>
                <w:sz w:val="24"/>
                <w:szCs w:val="24"/>
                <w:lang w:val="en-US"/>
              </w:rPr>
              <w:sym w:font="Wingdings 2" w:char="00A3"/>
            </w:r>
            <w:r>
              <w:rPr>
                <w:rFonts w:hint="eastAsia"/>
                <w:b/>
                <w:color w:val="000000"/>
                <w:sz w:val="24"/>
                <w:szCs w:val="24"/>
                <w:lang w:val="en-US"/>
              </w:rPr>
              <w:t xml:space="preserve">多选题  </w:t>
            </w:r>
            <w:r>
              <w:rPr>
                <w:rFonts w:hint="eastAsia"/>
                <w:b/>
                <w:color w:val="000000"/>
                <w:sz w:val="24"/>
                <w:szCs w:val="24"/>
                <w:lang w:val="en-US"/>
              </w:rPr>
              <w:sym w:font="Wingdings 2" w:char="00A3"/>
            </w:r>
            <w:r>
              <w:rPr>
                <w:rFonts w:hint="eastAsia"/>
                <w:b/>
                <w:color w:val="000000"/>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题目内容</w:t>
            </w:r>
          </w:p>
        </w:tc>
        <w:tc>
          <w:tcPr>
            <w:tcW w:w="4825" w:type="dxa"/>
            <w:gridSpan w:val="2"/>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b/>
                <w:color w:val="000000"/>
                <w:sz w:val="24"/>
                <w:szCs w:val="24"/>
                <w:lang w:val="en-US"/>
              </w:rPr>
              <w:t>题目选项</w:t>
            </w:r>
          </w:p>
        </w:tc>
        <w:tc>
          <w:tcPr>
            <w:tcW w:w="4575"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题目答案</w:t>
            </w:r>
          </w:p>
          <w:p>
            <w:pPr>
              <w:pStyle w:val="20"/>
              <w:adjustRightInd w:val="0"/>
              <w:snapToGrid w:val="0"/>
              <w:spacing w:after="0"/>
              <w:ind w:left="0" w:leftChars="0" w:firstLine="0" w:firstLineChars="0"/>
              <w:jc w:val="center"/>
              <w:rPr>
                <w:b/>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1.《公安部、中国人民银行关于进一步加强反假币工作的通知》（公通字〔2009〕43号）中要求：银行业金融机构一次性发现假人民币面额500元（含）以上的，应当（   ）通报公安机关。</w:t>
            </w:r>
          </w:p>
        </w:tc>
        <w:tc>
          <w:tcPr>
            <w:tcW w:w="4825" w:type="dxa"/>
            <w:gridSpan w:val="2"/>
            <w:vAlign w:val="center"/>
          </w:tcPr>
          <w:p>
            <w:pPr>
              <w:rPr>
                <w:sz w:val="24"/>
                <w:szCs w:val="24"/>
              </w:rPr>
            </w:pPr>
            <w:r>
              <w:rPr>
                <w:rFonts w:hint="eastAsia"/>
                <w:sz w:val="24"/>
                <w:szCs w:val="24"/>
              </w:rPr>
              <w:t>A:2个工作日内</w:t>
            </w:r>
          </w:p>
          <w:p>
            <w:pPr>
              <w:rPr>
                <w:sz w:val="24"/>
                <w:szCs w:val="24"/>
              </w:rPr>
            </w:pPr>
            <w:r>
              <w:rPr>
                <w:rFonts w:hint="eastAsia"/>
                <w:sz w:val="24"/>
                <w:szCs w:val="24"/>
              </w:rPr>
              <w:t>B:立即</w:t>
            </w:r>
          </w:p>
          <w:p>
            <w:pPr>
              <w:rPr>
                <w:sz w:val="24"/>
                <w:szCs w:val="24"/>
              </w:rPr>
            </w:pPr>
            <w:r>
              <w:rPr>
                <w:rFonts w:hint="eastAsia"/>
                <w:sz w:val="24"/>
                <w:szCs w:val="24"/>
              </w:rPr>
              <w:t>C:当天</w:t>
            </w:r>
          </w:p>
          <w:p>
            <w:pPr>
              <w:rPr>
                <w:sz w:val="24"/>
                <w:szCs w:val="24"/>
              </w:rPr>
            </w:pPr>
            <w:r>
              <w:rPr>
                <w:rFonts w:hint="eastAsia"/>
                <w:sz w:val="24"/>
                <w:szCs w:val="24"/>
              </w:rPr>
              <w:t>D:3个工作日内</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2.根据《银行业金融机构反假货币工作指引》，查询申请表、再查询申请表和（   ）应自成类别，以业务发生时间先后为序，按年装订。</w:t>
            </w:r>
          </w:p>
        </w:tc>
        <w:tc>
          <w:tcPr>
            <w:tcW w:w="4825" w:type="dxa"/>
            <w:gridSpan w:val="2"/>
            <w:vAlign w:val="center"/>
          </w:tcPr>
          <w:p>
            <w:pPr>
              <w:rPr>
                <w:sz w:val="24"/>
                <w:szCs w:val="24"/>
              </w:rPr>
            </w:pPr>
            <w:r>
              <w:rPr>
                <w:rFonts w:hint="eastAsia"/>
                <w:sz w:val="24"/>
                <w:szCs w:val="24"/>
              </w:rPr>
              <w:t>A:申请人申请资料</w:t>
            </w:r>
          </w:p>
          <w:p>
            <w:pPr>
              <w:rPr>
                <w:sz w:val="24"/>
                <w:szCs w:val="24"/>
              </w:rPr>
            </w:pPr>
            <w:r>
              <w:rPr>
                <w:rFonts w:hint="eastAsia"/>
                <w:sz w:val="24"/>
                <w:szCs w:val="24"/>
              </w:rPr>
              <w:t>B:申请书</w:t>
            </w:r>
          </w:p>
          <w:p>
            <w:pPr>
              <w:rPr>
                <w:sz w:val="24"/>
                <w:szCs w:val="24"/>
              </w:rPr>
            </w:pPr>
            <w:r>
              <w:rPr>
                <w:rFonts w:hint="eastAsia"/>
                <w:sz w:val="24"/>
                <w:szCs w:val="24"/>
              </w:rPr>
              <w:t>C:查询结果通知书</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3.水印是钞票（   ）中采用的一项重要防伪特征。</w:t>
            </w:r>
          </w:p>
        </w:tc>
        <w:tc>
          <w:tcPr>
            <w:tcW w:w="4825" w:type="dxa"/>
            <w:gridSpan w:val="2"/>
            <w:vAlign w:val="center"/>
          </w:tcPr>
          <w:p>
            <w:pPr>
              <w:rPr>
                <w:sz w:val="24"/>
                <w:szCs w:val="24"/>
              </w:rPr>
            </w:pPr>
            <w:r>
              <w:rPr>
                <w:rFonts w:hint="eastAsia"/>
                <w:sz w:val="24"/>
                <w:szCs w:val="24"/>
              </w:rPr>
              <w:t>A:印版</w:t>
            </w:r>
          </w:p>
          <w:p>
            <w:pPr>
              <w:rPr>
                <w:sz w:val="24"/>
                <w:szCs w:val="24"/>
              </w:rPr>
            </w:pPr>
            <w:r>
              <w:rPr>
                <w:rFonts w:hint="eastAsia"/>
                <w:sz w:val="24"/>
                <w:szCs w:val="24"/>
              </w:rPr>
              <w:t>B:纸张</w:t>
            </w:r>
          </w:p>
          <w:p>
            <w:pPr>
              <w:rPr>
                <w:sz w:val="24"/>
                <w:szCs w:val="24"/>
              </w:rPr>
            </w:pPr>
            <w:r>
              <w:rPr>
                <w:rFonts w:hint="eastAsia"/>
                <w:sz w:val="24"/>
                <w:szCs w:val="24"/>
              </w:rPr>
              <w:t>C:油墨</w:t>
            </w:r>
          </w:p>
          <w:p>
            <w:pPr>
              <w:rPr>
                <w:sz w:val="24"/>
                <w:szCs w:val="24"/>
              </w:rPr>
            </w:pPr>
            <w:r>
              <w:rPr>
                <w:rFonts w:hint="eastAsia"/>
                <w:sz w:val="24"/>
                <w:szCs w:val="24"/>
              </w:rPr>
              <w:t>D:印刷图文</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4.《中国人民银行货币金银局关于进一步加强假人民币收缴工作的通知》（银货金[2013]159号）规定，银行业金融机构现金清分中心发现假币后应（   ）。</w:t>
            </w:r>
          </w:p>
        </w:tc>
        <w:tc>
          <w:tcPr>
            <w:tcW w:w="4825" w:type="dxa"/>
            <w:gridSpan w:val="2"/>
            <w:vAlign w:val="center"/>
          </w:tcPr>
          <w:p>
            <w:pPr>
              <w:rPr>
                <w:sz w:val="24"/>
                <w:szCs w:val="24"/>
              </w:rPr>
            </w:pPr>
            <w:r>
              <w:rPr>
                <w:rFonts w:hint="eastAsia"/>
                <w:sz w:val="24"/>
                <w:szCs w:val="24"/>
              </w:rPr>
              <w:t>A:退回来源单位</w:t>
            </w:r>
          </w:p>
          <w:p>
            <w:pPr>
              <w:rPr>
                <w:sz w:val="24"/>
                <w:szCs w:val="24"/>
              </w:rPr>
            </w:pPr>
            <w:r>
              <w:rPr>
                <w:rFonts w:hint="eastAsia"/>
                <w:sz w:val="24"/>
                <w:szCs w:val="24"/>
              </w:rPr>
              <w:t>B:按照假币没收程序没收</w:t>
            </w:r>
          </w:p>
          <w:p>
            <w:pPr>
              <w:rPr>
                <w:sz w:val="24"/>
                <w:szCs w:val="24"/>
              </w:rPr>
            </w:pPr>
            <w:r>
              <w:rPr>
                <w:rFonts w:hint="eastAsia"/>
                <w:sz w:val="24"/>
                <w:szCs w:val="24"/>
              </w:rPr>
              <w:t>C:直接销毁</w:t>
            </w:r>
          </w:p>
          <w:p>
            <w:pPr>
              <w:rPr>
                <w:sz w:val="24"/>
                <w:szCs w:val="24"/>
              </w:rPr>
            </w:pPr>
            <w:r>
              <w:rPr>
                <w:rFonts w:hint="eastAsia"/>
                <w:sz w:val="24"/>
                <w:szCs w:val="24"/>
              </w:rPr>
              <w:t>D:按照假外币处置方式封装交人民银行</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5.2008年发行（   ）票面中间增加淡紫色，并逐渐融入接近钞票边缘的颜色。</w:t>
            </w:r>
          </w:p>
        </w:tc>
        <w:tc>
          <w:tcPr>
            <w:tcW w:w="4825" w:type="dxa"/>
            <w:gridSpan w:val="2"/>
            <w:vAlign w:val="center"/>
          </w:tcPr>
          <w:p>
            <w:pPr>
              <w:rPr>
                <w:sz w:val="24"/>
                <w:szCs w:val="24"/>
              </w:rPr>
            </w:pPr>
            <w:r>
              <w:rPr>
                <w:rFonts w:hint="eastAsia"/>
                <w:sz w:val="24"/>
                <w:szCs w:val="24"/>
              </w:rPr>
              <w:t>A:彩版5美元</w:t>
            </w:r>
          </w:p>
          <w:p>
            <w:pPr>
              <w:rPr>
                <w:sz w:val="24"/>
                <w:szCs w:val="24"/>
              </w:rPr>
            </w:pPr>
            <w:r>
              <w:rPr>
                <w:rFonts w:hint="eastAsia"/>
                <w:sz w:val="24"/>
                <w:szCs w:val="24"/>
              </w:rPr>
              <w:t>B:彩版50美元</w:t>
            </w:r>
          </w:p>
          <w:p>
            <w:pPr>
              <w:rPr>
                <w:sz w:val="24"/>
                <w:szCs w:val="24"/>
              </w:rPr>
            </w:pPr>
            <w:r>
              <w:rPr>
                <w:rFonts w:hint="eastAsia"/>
                <w:sz w:val="24"/>
                <w:szCs w:val="24"/>
              </w:rPr>
              <w:t>C:彩版10美元</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6.银行业金融机构涉假冠字号码查询结果判定为银行业金融机构付出假币的，银行业金融机构应该（   ）。</w:t>
            </w:r>
          </w:p>
        </w:tc>
        <w:tc>
          <w:tcPr>
            <w:tcW w:w="4825" w:type="dxa"/>
            <w:gridSpan w:val="2"/>
            <w:vAlign w:val="center"/>
          </w:tcPr>
          <w:p>
            <w:pPr>
              <w:rPr>
                <w:sz w:val="24"/>
                <w:szCs w:val="24"/>
              </w:rPr>
            </w:pPr>
            <w:r>
              <w:rPr>
                <w:rFonts w:hint="eastAsia"/>
                <w:sz w:val="24"/>
                <w:szCs w:val="24"/>
              </w:rPr>
              <w:t>A:全额赔付</w:t>
            </w:r>
          </w:p>
          <w:p>
            <w:pPr>
              <w:rPr>
                <w:sz w:val="24"/>
                <w:szCs w:val="24"/>
              </w:rPr>
            </w:pPr>
            <w:r>
              <w:rPr>
                <w:rFonts w:hint="eastAsia"/>
                <w:sz w:val="24"/>
                <w:szCs w:val="24"/>
              </w:rPr>
              <w:t>B:双倍赔付</w:t>
            </w:r>
          </w:p>
          <w:p>
            <w:pPr>
              <w:rPr>
                <w:sz w:val="24"/>
                <w:szCs w:val="24"/>
              </w:rPr>
            </w:pPr>
            <w:r>
              <w:rPr>
                <w:rFonts w:hint="eastAsia"/>
                <w:sz w:val="24"/>
                <w:szCs w:val="24"/>
              </w:rPr>
              <w:t>C:三倍赔付</w:t>
            </w:r>
          </w:p>
          <w:p>
            <w:pPr>
              <w:rPr>
                <w:sz w:val="24"/>
                <w:szCs w:val="24"/>
              </w:rPr>
            </w:pPr>
            <w:r>
              <w:rPr>
                <w:rFonts w:hint="eastAsia"/>
                <w:sz w:val="24"/>
                <w:szCs w:val="24"/>
              </w:rPr>
              <w:t>D:不予赔付</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7.银行业金融机构反假货币工作联络机制于（   ）建立。</w:t>
            </w:r>
          </w:p>
        </w:tc>
        <w:tc>
          <w:tcPr>
            <w:tcW w:w="4825" w:type="dxa"/>
            <w:gridSpan w:val="2"/>
            <w:vAlign w:val="center"/>
          </w:tcPr>
          <w:p>
            <w:pPr>
              <w:rPr>
                <w:sz w:val="24"/>
                <w:szCs w:val="24"/>
              </w:rPr>
            </w:pPr>
            <w:r>
              <w:rPr>
                <w:rFonts w:hint="eastAsia"/>
                <w:sz w:val="24"/>
                <w:szCs w:val="24"/>
              </w:rPr>
              <w:t>A:2013年</w:t>
            </w:r>
          </w:p>
          <w:p>
            <w:pPr>
              <w:rPr>
                <w:sz w:val="24"/>
                <w:szCs w:val="24"/>
              </w:rPr>
            </w:pPr>
            <w:r>
              <w:rPr>
                <w:rFonts w:hint="eastAsia"/>
                <w:sz w:val="24"/>
                <w:szCs w:val="24"/>
              </w:rPr>
              <w:t>B:2014年</w:t>
            </w:r>
          </w:p>
          <w:p>
            <w:pPr>
              <w:rPr>
                <w:sz w:val="24"/>
                <w:szCs w:val="24"/>
              </w:rPr>
            </w:pPr>
            <w:r>
              <w:rPr>
                <w:rFonts w:hint="eastAsia"/>
                <w:sz w:val="24"/>
                <w:szCs w:val="24"/>
              </w:rPr>
              <w:t>C:2015年</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8.在紫外灯下观察，可见2015年版第五套人民币100元纸币上（   ）呈现出明亮的荧光特征。</w:t>
            </w:r>
          </w:p>
          <w:p>
            <w:pPr>
              <w:rPr>
                <w:sz w:val="24"/>
                <w:szCs w:val="24"/>
              </w:rPr>
            </w:pPr>
            <w:r>
              <w:rPr>
                <w:rFonts w:hint="eastAsia"/>
                <w:sz w:val="24"/>
                <w:szCs w:val="24"/>
              </w:rPr>
              <w:t>A:光彩光变数字；</w:t>
            </w:r>
          </w:p>
        </w:tc>
        <w:tc>
          <w:tcPr>
            <w:tcW w:w="4825" w:type="dxa"/>
            <w:gridSpan w:val="2"/>
            <w:vAlign w:val="center"/>
          </w:tcPr>
          <w:p>
            <w:pPr>
              <w:rPr>
                <w:sz w:val="24"/>
                <w:szCs w:val="24"/>
              </w:rPr>
            </w:pPr>
            <w:r>
              <w:rPr>
                <w:rFonts w:hint="eastAsia"/>
                <w:sz w:val="24"/>
                <w:szCs w:val="24"/>
              </w:rPr>
              <w:t>A:光彩光变数字</w:t>
            </w:r>
          </w:p>
          <w:p>
            <w:pPr>
              <w:rPr>
                <w:sz w:val="24"/>
                <w:szCs w:val="24"/>
              </w:rPr>
            </w:pPr>
            <w:r>
              <w:rPr>
                <w:rFonts w:hint="eastAsia"/>
                <w:sz w:val="24"/>
                <w:szCs w:val="24"/>
              </w:rPr>
              <w:t>B:人像水印</w:t>
            </w:r>
          </w:p>
          <w:p>
            <w:pPr>
              <w:rPr>
                <w:sz w:val="24"/>
                <w:szCs w:val="24"/>
              </w:rPr>
            </w:pPr>
            <w:r>
              <w:rPr>
                <w:rFonts w:hint="eastAsia"/>
                <w:sz w:val="24"/>
                <w:szCs w:val="24"/>
              </w:rPr>
              <w:t>C:竖号码</w:t>
            </w:r>
          </w:p>
          <w:p>
            <w:pPr>
              <w:rPr>
                <w:sz w:val="24"/>
                <w:szCs w:val="24"/>
              </w:rPr>
            </w:pPr>
            <w:r>
              <w:rPr>
                <w:rFonts w:hint="eastAsia"/>
                <w:sz w:val="24"/>
                <w:szCs w:val="24"/>
              </w:rPr>
              <w:t>D:胶印对印图案</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9.2015年版第五套人民币100元纸币增强了红外配对图案的效果，与2005年版相比，（   ）在特定波长的红外光下通过显示器可见。</w:t>
            </w:r>
          </w:p>
        </w:tc>
        <w:tc>
          <w:tcPr>
            <w:tcW w:w="4825" w:type="dxa"/>
            <w:gridSpan w:val="2"/>
            <w:vAlign w:val="center"/>
          </w:tcPr>
          <w:p>
            <w:pPr>
              <w:rPr>
                <w:sz w:val="24"/>
                <w:szCs w:val="24"/>
              </w:rPr>
            </w:pPr>
            <w:r>
              <w:rPr>
                <w:rFonts w:hint="eastAsia"/>
                <w:sz w:val="24"/>
                <w:szCs w:val="24"/>
              </w:rPr>
              <w:t>A:票面背面左侧立柱</w:t>
            </w:r>
          </w:p>
          <w:p>
            <w:pPr>
              <w:rPr>
                <w:sz w:val="24"/>
                <w:szCs w:val="24"/>
              </w:rPr>
            </w:pPr>
            <w:r>
              <w:rPr>
                <w:rFonts w:hint="eastAsia"/>
                <w:sz w:val="24"/>
                <w:szCs w:val="24"/>
              </w:rPr>
              <w:t>B:票面正面团花图案</w:t>
            </w:r>
          </w:p>
          <w:p>
            <w:pPr>
              <w:rPr>
                <w:sz w:val="24"/>
                <w:szCs w:val="24"/>
              </w:rPr>
            </w:pPr>
            <w:r>
              <w:rPr>
                <w:rFonts w:hint="eastAsia"/>
                <w:sz w:val="24"/>
                <w:szCs w:val="24"/>
              </w:rPr>
              <w:t>C:票面背面右侧的凹印图案</w:t>
            </w:r>
          </w:p>
          <w:p>
            <w:pPr>
              <w:rPr>
                <w:sz w:val="24"/>
                <w:szCs w:val="24"/>
              </w:rPr>
            </w:pPr>
            <w:r>
              <w:rPr>
                <w:rFonts w:hint="eastAsia"/>
                <w:sz w:val="24"/>
                <w:szCs w:val="24"/>
              </w:rPr>
              <w:t>D:票面正面毛泽东头像</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10.中国人民银行授权的鉴定机构，应当在营业场所公示（   ）。</w:t>
            </w:r>
          </w:p>
        </w:tc>
        <w:tc>
          <w:tcPr>
            <w:tcW w:w="4825" w:type="dxa"/>
            <w:gridSpan w:val="2"/>
            <w:vAlign w:val="center"/>
          </w:tcPr>
          <w:p>
            <w:pPr>
              <w:rPr>
                <w:sz w:val="24"/>
                <w:szCs w:val="24"/>
              </w:rPr>
            </w:pPr>
            <w:r>
              <w:rPr>
                <w:rFonts w:hint="eastAsia"/>
                <w:sz w:val="24"/>
                <w:szCs w:val="24"/>
              </w:rPr>
              <w:t>A:反假货币上岗资格证书</w:t>
            </w:r>
          </w:p>
          <w:p>
            <w:pPr>
              <w:rPr>
                <w:sz w:val="24"/>
                <w:szCs w:val="24"/>
              </w:rPr>
            </w:pPr>
            <w:r>
              <w:rPr>
                <w:rFonts w:hint="eastAsia"/>
                <w:sz w:val="24"/>
                <w:szCs w:val="24"/>
              </w:rPr>
              <w:t>B:中国人民银行授权证书</w:t>
            </w:r>
          </w:p>
          <w:p>
            <w:pPr>
              <w:rPr>
                <w:sz w:val="24"/>
                <w:szCs w:val="24"/>
              </w:rPr>
            </w:pPr>
            <w:r>
              <w:rPr>
                <w:rFonts w:hint="eastAsia"/>
                <w:sz w:val="24"/>
                <w:szCs w:val="24"/>
              </w:rPr>
              <w:t>C:反假货币鉴定资格证书</w:t>
            </w:r>
          </w:p>
          <w:p>
            <w:pPr>
              <w:rPr>
                <w:sz w:val="24"/>
                <w:szCs w:val="24"/>
              </w:rPr>
            </w:pPr>
            <w:r>
              <w:rPr>
                <w:rFonts w:hint="eastAsia"/>
                <w:sz w:val="24"/>
                <w:szCs w:val="24"/>
              </w:rPr>
              <w:t>D:反假货币培训资格证书</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11.市民张某于2015年5月1日22:09在某银行业金融机构TM机取款2000元，于5月12日11:15向该行反映其从该行TM取得1张假币(冠字号码30843021)，并持该假币实物向取款行申请冠字号码查询。经查询，该张假币不是银行付出。该张假币应如何处置？（   ）</w:t>
            </w:r>
          </w:p>
        </w:tc>
        <w:tc>
          <w:tcPr>
            <w:tcW w:w="4825" w:type="dxa"/>
            <w:gridSpan w:val="2"/>
            <w:vAlign w:val="center"/>
          </w:tcPr>
          <w:p>
            <w:pPr>
              <w:rPr>
                <w:sz w:val="24"/>
                <w:szCs w:val="24"/>
              </w:rPr>
            </w:pPr>
            <w:r>
              <w:rPr>
                <w:rFonts w:hint="eastAsia"/>
                <w:sz w:val="24"/>
                <w:szCs w:val="24"/>
              </w:rPr>
              <w:t>A:退还持有人</w:t>
            </w:r>
          </w:p>
          <w:p>
            <w:pPr>
              <w:rPr>
                <w:sz w:val="24"/>
                <w:szCs w:val="24"/>
              </w:rPr>
            </w:pPr>
            <w:r>
              <w:rPr>
                <w:rFonts w:hint="eastAsia"/>
                <w:sz w:val="24"/>
                <w:szCs w:val="24"/>
              </w:rPr>
              <w:t>B:予以收缴</w:t>
            </w:r>
          </w:p>
          <w:p>
            <w:pPr>
              <w:rPr>
                <w:sz w:val="24"/>
                <w:szCs w:val="24"/>
              </w:rPr>
            </w:pPr>
            <w:r>
              <w:rPr>
                <w:rFonts w:hint="eastAsia"/>
                <w:sz w:val="24"/>
                <w:szCs w:val="24"/>
              </w:rPr>
              <w:t>C:交由公安处理</w:t>
            </w:r>
          </w:p>
          <w:p>
            <w:pPr>
              <w:rPr>
                <w:sz w:val="24"/>
                <w:szCs w:val="24"/>
              </w:rPr>
            </w:pPr>
            <w:r>
              <w:rPr>
                <w:rFonts w:hint="eastAsia"/>
                <w:sz w:val="24"/>
                <w:szCs w:val="24"/>
              </w:rPr>
              <w:t>D:以上都不对</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12.为完善币制，满足市场货币流通的需要，第五套人民币1999年版在第四套人民币的基础上，新增加了（   ）面额纸币。</w:t>
            </w:r>
          </w:p>
        </w:tc>
        <w:tc>
          <w:tcPr>
            <w:tcW w:w="4825" w:type="dxa"/>
            <w:gridSpan w:val="2"/>
            <w:vAlign w:val="center"/>
          </w:tcPr>
          <w:p>
            <w:pPr>
              <w:rPr>
                <w:sz w:val="24"/>
                <w:szCs w:val="24"/>
              </w:rPr>
            </w:pPr>
            <w:r>
              <w:rPr>
                <w:rFonts w:hint="eastAsia"/>
                <w:sz w:val="24"/>
                <w:szCs w:val="24"/>
              </w:rPr>
              <w:t>A:5元</w:t>
            </w:r>
          </w:p>
          <w:p>
            <w:pPr>
              <w:rPr>
                <w:sz w:val="24"/>
                <w:szCs w:val="24"/>
              </w:rPr>
            </w:pPr>
            <w:r>
              <w:rPr>
                <w:rFonts w:hint="eastAsia"/>
                <w:sz w:val="24"/>
                <w:szCs w:val="24"/>
              </w:rPr>
              <w:t>B:20元</w:t>
            </w:r>
          </w:p>
          <w:p>
            <w:pPr>
              <w:rPr>
                <w:sz w:val="24"/>
                <w:szCs w:val="24"/>
              </w:rPr>
            </w:pPr>
            <w:r>
              <w:rPr>
                <w:rFonts w:hint="eastAsia"/>
                <w:sz w:val="24"/>
                <w:szCs w:val="24"/>
              </w:rPr>
              <w:t>C:50元</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13.第五套人民币10元和5元纸币采用了固定花卉水印和白水印，其中，白水印的特点是（   ）。</w:t>
            </w:r>
          </w:p>
        </w:tc>
        <w:tc>
          <w:tcPr>
            <w:tcW w:w="4825" w:type="dxa"/>
            <w:gridSpan w:val="2"/>
            <w:vAlign w:val="center"/>
          </w:tcPr>
          <w:p>
            <w:pPr>
              <w:rPr>
                <w:sz w:val="24"/>
                <w:szCs w:val="24"/>
              </w:rPr>
            </w:pPr>
            <w:r>
              <w:rPr>
                <w:rFonts w:hint="eastAsia"/>
                <w:sz w:val="24"/>
                <w:szCs w:val="24"/>
              </w:rPr>
              <w:t>A:线条明显</w:t>
            </w:r>
          </w:p>
          <w:p>
            <w:pPr>
              <w:rPr>
                <w:sz w:val="24"/>
                <w:szCs w:val="24"/>
              </w:rPr>
            </w:pPr>
            <w:r>
              <w:rPr>
                <w:rFonts w:hint="eastAsia"/>
                <w:sz w:val="24"/>
                <w:szCs w:val="24"/>
              </w:rPr>
              <w:t>B:纸张挺括</w:t>
            </w:r>
          </w:p>
          <w:p>
            <w:pPr>
              <w:rPr>
                <w:sz w:val="24"/>
                <w:szCs w:val="24"/>
              </w:rPr>
            </w:pPr>
            <w:r>
              <w:rPr>
                <w:rFonts w:hint="eastAsia"/>
                <w:sz w:val="24"/>
                <w:szCs w:val="24"/>
              </w:rPr>
              <w:t>C:有明显凹凸感</w:t>
            </w:r>
          </w:p>
          <w:p>
            <w:pPr>
              <w:rPr>
                <w:sz w:val="24"/>
                <w:szCs w:val="24"/>
              </w:rPr>
            </w:pPr>
            <w:r>
              <w:rPr>
                <w:rFonts w:hint="eastAsia"/>
                <w:sz w:val="24"/>
                <w:szCs w:val="24"/>
              </w:rPr>
              <w:t>D:透光性很强</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14.为规范对假币的收缴、鉴定行为，保护货币持有人的合法权益。中国人民银行制定并公布了（   ），自2003年7月1日起施行。</w:t>
            </w:r>
          </w:p>
        </w:tc>
        <w:tc>
          <w:tcPr>
            <w:tcW w:w="4825" w:type="dxa"/>
            <w:gridSpan w:val="2"/>
            <w:vAlign w:val="center"/>
          </w:tcPr>
          <w:p>
            <w:pPr>
              <w:rPr>
                <w:sz w:val="24"/>
                <w:szCs w:val="24"/>
              </w:rPr>
            </w:pPr>
            <w:r>
              <w:rPr>
                <w:rFonts w:hint="eastAsia"/>
                <w:sz w:val="24"/>
                <w:szCs w:val="24"/>
              </w:rPr>
              <w:t>A:《中华人民共和国刑法》</w:t>
            </w:r>
          </w:p>
          <w:p>
            <w:pPr>
              <w:rPr>
                <w:sz w:val="24"/>
                <w:szCs w:val="24"/>
              </w:rPr>
            </w:pPr>
            <w:r>
              <w:rPr>
                <w:rFonts w:hint="eastAsia"/>
                <w:sz w:val="24"/>
                <w:szCs w:val="24"/>
              </w:rPr>
              <w:t>B:《中华人民共和国中国人民银行法》</w:t>
            </w:r>
          </w:p>
          <w:p>
            <w:pPr>
              <w:rPr>
                <w:sz w:val="24"/>
                <w:szCs w:val="24"/>
              </w:rPr>
            </w:pPr>
            <w:r>
              <w:rPr>
                <w:rFonts w:hint="eastAsia"/>
                <w:sz w:val="24"/>
                <w:szCs w:val="24"/>
              </w:rPr>
              <w:t>C:《中华人民共和国人民币管理条例》</w:t>
            </w:r>
          </w:p>
          <w:p>
            <w:pPr>
              <w:rPr>
                <w:sz w:val="24"/>
                <w:szCs w:val="24"/>
              </w:rPr>
            </w:pPr>
            <w:r>
              <w:rPr>
                <w:rFonts w:hint="eastAsia"/>
                <w:sz w:val="24"/>
                <w:szCs w:val="24"/>
              </w:rPr>
              <w:t>D:《中国人民银行假币收缴、鉴定管理办法》</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15.在2015年版第五套人民币100元票面上未采用雕刻凹印技术的部分是（   ）。</w:t>
            </w:r>
          </w:p>
        </w:tc>
        <w:tc>
          <w:tcPr>
            <w:tcW w:w="4825" w:type="dxa"/>
            <w:gridSpan w:val="2"/>
            <w:vAlign w:val="center"/>
          </w:tcPr>
          <w:p>
            <w:pPr>
              <w:rPr>
                <w:sz w:val="24"/>
                <w:szCs w:val="24"/>
              </w:rPr>
            </w:pPr>
            <w:r>
              <w:rPr>
                <w:rFonts w:hint="eastAsia"/>
                <w:sz w:val="24"/>
                <w:szCs w:val="24"/>
              </w:rPr>
              <w:t>A:票面正面右侧的毛泽东头像</w:t>
            </w:r>
          </w:p>
          <w:p>
            <w:pPr>
              <w:rPr>
                <w:sz w:val="24"/>
                <w:szCs w:val="24"/>
              </w:rPr>
            </w:pPr>
            <w:r>
              <w:rPr>
                <w:rFonts w:hint="eastAsia"/>
                <w:sz w:val="24"/>
                <w:szCs w:val="24"/>
              </w:rPr>
              <w:t>B:票面正面左上方的国徽</w:t>
            </w:r>
          </w:p>
          <w:p>
            <w:pPr>
              <w:rPr>
                <w:sz w:val="24"/>
                <w:szCs w:val="24"/>
              </w:rPr>
            </w:pPr>
            <w:r>
              <w:rPr>
                <w:rFonts w:hint="eastAsia"/>
                <w:sz w:val="24"/>
                <w:szCs w:val="24"/>
              </w:rPr>
              <w:t>C:票面背面中心的人民大会堂</w:t>
            </w:r>
          </w:p>
          <w:p>
            <w:pPr>
              <w:rPr>
                <w:sz w:val="24"/>
                <w:szCs w:val="24"/>
              </w:rPr>
            </w:pPr>
            <w:r>
              <w:rPr>
                <w:rFonts w:hint="eastAsia"/>
                <w:sz w:val="24"/>
                <w:szCs w:val="24"/>
              </w:rPr>
              <w:t>D:票面背面右侧的防复印图案</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16.在特定波长紫外光下观察，2015年版第五套人民币100元纸币背面采用的有色荧光图案可呈现（   ）荧光效果。</w:t>
            </w:r>
          </w:p>
        </w:tc>
        <w:tc>
          <w:tcPr>
            <w:tcW w:w="4825" w:type="dxa"/>
            <w:gridSpan w:val="2"/>
            <w:vAlign w:val="center"/>
          </w:tcPr>
          <w:p>
            <w:pPr>
              <w:rPr>
                <w:sz w:val="24"/>
                <w:szCs w:val="24"/>
              </w:rPr>
            </w:pPr>
            <w:r>
              <w:rPr>
                <w:rFonts w:hint="eastAsia"/>
                <w:sz w:val="24"/>
                <w:szCs w:val="24"/>
              </w:rPr>
              <w:t>A:天蓝色</w:t>
            </w:r>
          </w:p>
          <w:p>
            <w:pPr>
              <w:rPr>
                <w:sz w:val="24"/>
                <w:szCs w:val="24"/>
              </w:rPr>
            </w:pPr>
            <w:r>
              <w:rPr>
                <w:rFonts w:hint="eastAsia"/>
                <w:sz w:val="24"/>
                <w:szCs w:val="24"/>
              </w:rPr>
              <w:t>B:蓝紫色</w:t>
            </w:r>
          </w:p>
          <w:p>
            <w:pPr>
              <w:rPr>
                <w:sz w:val="24"/>
                <w:szCs w:val="24"/>
              </w:rPr>
            </w:pPr>
            <w:r>
              <w:rPr>
                <w:rFonts w:hint="eastAsia"/>
                <w:sz w:val="24"/>
                <w:szCs w:val="24"/>
              </w:rPr>
              <w:t>C:黄绿色</w:t>
            </w:r>
          </w:p>
          <w:p>
            <w:pPr>
              <w:rPr>
                <w:sz w:val="24"/>
                <w:szCs w:val="24"/>
              </w:rPr>
            </w:pPr>
            <w:r>
              <w:rPr>
                <w:rFonts w:hint="eastAsia"/>
                <w:sz w:val="24"/>
                <w:szCs w:val="24"/>
              </w:rPr>
              <w:t>D:橘黄色</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17.第五套人民币100元正面采用了以下哪种具有中国传统历史文化特色和民族特色的纹饰（   ）。</w:t>
            </w:r>
          </w:p>
        </w:tc>
        <w:tc>
          <w:tcPr>
            <w:tcW w:w="4825" w:type="dxa"/>
            <w:gridSpan w:val="2"/>
            <w:vAlign w:val="center"/>
          </w:tcPr>
          <w:p>
            <w:pPr>
              <w:rPr>
                <w:sz w:val="24"/>
                <w:szCs w:val="24"/>
              </w:rPr>
            </w:pPr>
            <w:r>
              <w:rPr>
                <w:rFonts w:hint="eastAsia"/>
                <w:sz w:val="24"/>
                <w:szCs w:val="24"/>
              </w:rPr>
              <w:t>A:中国的漆器花纹</w:t>
            </w:r>
          </w:p>
          <w:p>
            <w:pPr>
              <w:rPr>
                <w:sz w:val="24"/>
                <w:szCs w:val="24"/>
              </w:rPr>
            </w:pPr>
            <w:r>
              <w:rPr>
                <w:rFonts w:hint="eastAsia"/>
                <w:sz w:val="24"/>
                <w:szCs w:val="24"/>
              </w:rPr>
              <w:t>B:少数民族的挑绣花纹</w:t>
            </w:r>
          </w:p>
          <w:p>
            <w:pPr>
              <w:rPr>
                <w:sz w:val="24"/>
                <w:szCs w:val="24"/>
              </w:rPr>
            </w:pPr>
            <w:r>
              <w:rPr>
                <w:rFonts w:hint="eastAsia"/>
                <w:sz w:val="24"/>
                <w:szCs w:val="24"/>
              </w:rPr>
              <w:t>C:青铜饕餮的纹路</w:t>
            </w:r>
          </w:p>
          <w:p>
            <w:pPr>
              <w:rPr>
                <w:sz w:val="24"/>
                <w:szCs w:val="24"/>
              </w:rPr>
            </w:pPr>
            <w:r>
              <w:rPr>
                <w:rFonts w:hint="eastAsia"/>
                <w:sz w:val="24"/>
                <w:szCs w:val="24"/>
              </w:rPr>
              <w:t>D:中国传统瓷器的花纹</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18.冠字号码再查询受理单位收到查询人提交的书面再查询申请后，应当自受理之日起（   ）工作日内，开展调查与处理工作。</w:t>
            </w:r>
          </w:p>
        </w:tc>
        <w:tc>
          <w:tcPr>
            <w:tcW w:w="4825" w:type="dxa"/>
            <w:gridSpan w:val="2"/>
            <w:vAlign w:val="center"/>
          </w:tcPr>
          <w:p>
            <w:pPr>
              <w:rPr>
                <w:sz w:val="24"/>
                <w:szCs w:val="24"/>
              </w:rPr>
            </w:pPr>
            <w:r>
              <w:rPr>
                <w:rFonts w:hint="eastAsia"/>
                <w:sz w:val="24"/>
                <w:szCs w:val="24"/>
              </w:rPr>
              <w:t>A:7</w:t>
            </w:r>
          </w:p>
          <w:p>
            <w:pPr>
              <w:rPr>
                <w:sz w:val="24"/>
                <w:szCs w:val="24"/>
              </w:rPr>
            </w:pPr>
            <w:r>
              <w:rPr>
                <w:rFonts w:hint="eastAsia"/>
                <w:sz w:val="24"/>
                <w:szCs w:val="24"/>
              </w:rPr>
              <w:t>B:15</w:t>
            </w:r>
          </w:p>
          <w:p>
            <w:pPr>
              <w:rPr>
                <w:sz w:val="24"/>
                <w:szCs w:val="24"/>
              </w:rPr>
            </w:pPr>
            <w:r>
              <w:rPr>
                <w:rFonts w:hint="eastAsia"/>
                <w:sz w:val="24"/>
                <w:szCs w:val="24"/>
              </w:rPr>
              <w:t>C:20</w:t>
            </w:r>
          </w:p>
          <w:p>
            <w:pPr>
              <w:rPr>
                <w:sz w:val="24"/>
                <w:szCs w:val="24"/>
              </w:rPr>
            </w:pPr>
            <w:r>
              <w:rPr>
                <w:rFonts w:hint="eastAsia"/>
                <w:sz w:val="24"/>
                <w:szCs w:val="24"/>
              </w:rPr>
              <w:t>D:30</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19.人民币纸币票面多个缺角，缺角面积累计大于（   ）为不宜流通人民币。</w:t>
            </w:r>
          </w:p>
        </w:tc>
        <w:tc>
          <w:tcPr>
            <w:tcW w:w="4825" w:type="dxa"/>
            <w:gridSpan w:val="2"/>
            <w:vAlign w:val="center"/>
          </w:tcPr>
          <w:p>
            <w:pPr>
              <w:rPr>
                <w:sz w:val="24"/>
                <w:szCs w:val="24"/>
              </w:rPr>
            </w:pPr>
            <w:r>
              <w:rPr>
                <w:rFonts w:hint="eastAsia"/>
                <w:sz w:val="24"/>
                <w:szCs w:val="24"/>
              </w:rPr>
              <w:t>A:10mm</w:t>
            </w:r>
            <w:r>
              <w:rPr>
                <w:rFonts w:hint="eastAsia"/>
                <w:sz w:val="24"/>
                <w:szCs w:val="24"/>
                <w:vertAlign w:val="superscript"/>
              </w:rPr>
              <w:t>2</w:t>
            </w:r>
          </w:p>
          <w:p>
            <w:pPr>
              <w:rPr>
                <w:sz w:val="24"/>
                <w:szCs w:val="24"/>
              </w:rPr>
            </w:pPr>
            <w:r>
              <w:rPr>
                <w:rFonts w:hint="eastAsia"/>
                <w:sz w:val="24"/>
                <w:szCs w:val="24"/>
              </w:rPr>
              <w:t>B:20mm</w:t>
            </w:r>
            <w:r>
              <w:rPr>
                <w:rFonts w:hint="eastAsia"/>
                <w:sz w:val="24"/>
                <w:szCs w:val="24"/>
                <w:vertAlign w:val="superscript"/>
              </w:rPr>
              <w:t>2</w:t>
            </w:r>
          </w:p>
          <w:p>
            <w:pPr>
              <w:rPr>
                <w:sz w:val="24"/>
                <w:szCs w:val="24"/>
              </w:rPr>
            </w:pPr>
            <w:r>
              <w:rPr>
                <w:rFonts w:hint="eastAsia"/>
                <w:sz w:val="24"/>
                <w:szCs w:val="24"/>
              </w:rPr>
              <w:t>C:30mm</w:t>
            </w:r>
            <w:r>
              <w:rPr>
                <w:rFonts w:hint="eastAsia"/>
                <w:sz w:val="24"/>
                <w:szCs w:val="24"/>
                <w:vertAlign w:val="superscript"/>
              </w:rPr>
              <w:t>2</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20.现金清分指对人民币现金进行面额和套别区分、（   ）、数量统计，并按照人民银行颁布的钞票流通标准进行质量分类的处理过程。</w:t>
            </w:r>
          </w:p>
        </w:tc>
        <w:tc>
          <w:tcPr>
            <w:tcW w:w="4825" w:type="dxa"/>
            <w:gridSpan w:val="2"/>
            <w:vAlign w:val="center"/>
          </w:tcPr>
          <w:p>
            <w:pPr>
              <w:rPr>
                <w:sz w:val="24"/>
                <w:szCs w:val="24"/>
              </w:rPr>
            </w:pPr>
            <w:r>
              <w:rPr>
                <w:rFonts w:hint="eastAsia"/>
                <w:sz w:val="24"/>
                <w:szCs w:val="24"/>
              </w:rPr>
              <w:t>A:真假币鉴别</w:t>
            </w:r>
          </w:p>
          <w:p>
            <w:pPr>
              <w:rPr>
                <w:sz w:val="24"/>
                <w:szCs w:val="24"/>
              </w:rPr>
            </w:pPr>
            <w:r>
              <w:rPr>
                <w:rFonts w:hint="eastAsia"/>
                <w:sz w:val="24"/>
                <w:szCs w:val="24"/>
              </w:rPr>
              <w:t>B:清点</w:t>
            </w:r>
          </w:p>
          <w:p>
            <w:pPr>
              <w:rPr>
                <w:sz w:val="24"/>
                <w:szCs w:val="24"/>
              </w:rPr>
            </w:pPr>
            <w:r>
              <w:rPr>
                <w:rFonts w:hint="eastAsia"/>
                <w:sz w:val="24"/>
                <w:szCs w:val="24"/>
              </w:rPr>
              <w:t>C:捆扎</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21.以下不属于《中国人民银行特殊残缺污损人民币鉴定书》要素的是（   ）。</w:t>
            </w:r>
          </w:p>
        </w:tc>
        <w:tc>
          <w:tcPr>
            <w:tcW w:w="4825" w:type="dxa"/>
            <w:gridSpan w:val="2"/>
            <w:vAlign w:val="center"/>
          </w:tcPr>
          <w:p>
            <w:pPr>
              <w:rPr>
                <w:sz w:val="24"/>
                <w:szCs w:val="24"/>
              </w:rPr>
            </w:pPr>
            <w:r>
              <w:rPr>
                <w:rFonts w:hint="eastAsia"/>
                <w:sz w:val="24"/>
                <w:szCs w:val="24"/>
              </w:rPr>
              <w:t>A:冠字号码</w:t>
            </w:r>
          </w:p>
          <w:p>
            <w:pPr>
              <w:rPr>
                <w:sz w:val="24"/>
                <w:szCs w:val="24"/>
              </w:rPr>
            </w:pPr>
            <w:r>
              <w:rPr>
                <w:rFonts w:hint="eastAsia"/>
                <w:sz w:val="24"/>
                <w:szCs w:val="24"/>
              </w:rPr>
              <w:t>B:公章</w:t>
            </w:r>
          </w:p>
          <w:p>
            <w:pPr>
              <w:rPr>
                <w:sz w:val="24"/>
                <w:szCs w:val="24"/>
              </w:rPr>
            </w:pPr>
            <w:r>
              <w:rPr>
                <w:rFonts w:hint="eastAsia"/>
                <w:sz w:val="24"/>
                <w:szCs w:val="24"/>
              </w:rPr>
              <w:t>C:证件号码</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22.《人民币鉴别仪通用技术条件》(GB_16999-2010)中定义的A级点验钞机的误辨率应小于等于（   ）。</w:t>
            </w:r>
          </w:p>
        </w:tc>
        <w:tc>
          <w:tcPr>
            <w:tcW w:w="4825" w:type="dxa"/>
            <w:gridSpan w:val="2"/>
            <w:vAlign w:val="center"/>
          </w:tcPr>
          <w:p>
            <w:pPr>
              <w:rPr>
                <w:sz w:val="24"/>
                <w:szCs w:val="24"/>
              </w:rPr>
            </w:pPr>
            <w:r>
              <w:rPr>
                <w:rFonts w:hint="eastAsia"/>
                <w:sz w:val="24"/>
                <w:szCs w:val="24"/>
              </w:rPr>
              <w:t>A:0.01%</w:t>
            </w:r>
          </w:p>
          <w:p>
            <w:pPr>
              <w:rPr>
                <w:sz w:val="24"/>
                <w:szCs w:val="24"/>
              </w:rPr>
            </w:pPr>
            <w:r>
              <w:rPr>
                <w:rFonts w:hint="eastAsia"/>
                <w:sz w:val="24"/>
                <w:szCs w:val="24"/>
              </w:rPr>
              <w:t>B:0.02%</w:t>
            </w:r>
          </w:p>
          <w:p>
            <w:pPr>
              <w:rPr>
                <w:sz w:val="24"/>
                <w:szCs w:val="24"/>
              </w:rPr>
            </w:pPr>
            <w:r>
              <w:rPr>
                <w:rFonts w:hint="eastAsia"/>
                <w:sz w:val="24"/>
                <w:szCs w:val="24"/>
              </w:rPr>
              <w:t>C:0.03%</w:t>
            </w:r>
          </w:p>
          <w:p>
            <w:pPr>
              <w:rPr>
                <w:sz w:val="24"/>
                <w:szCs w:val="24"/>
              </w:rPr>
            </w:pPr>
            <w:r>
              <w:rPr>
                <w:rFonts w:hint="eastAsia"/>
                <w:sz w:val="24"/>
                <w:szCs w:val="24"/>
              </w:rPr>
              <w:t>D:0.04%</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23.金融机构开展货币鉴别和假币收缴业务，未按《中国人民银行货币鉴别及假币收缴、鉴定管理办法》规定组织开展机构内反假货币知识与技能培训，未对办理货币收付、清分业务人员的反假货币水平进行评估，或者办理货币收付、清分业务人员不具备判断和挑剔假币专业能力的，按照《中华人民共和国人民币管理条例》第四十四条的规定予以处罚，罚款()。</w:t>
            </w:r>
          </w:p>
        </w:tc>
        <w:tc>
          <w:tcPr>
            <w:tcW w:w="4825" w:type="dxa"/>
            <w:gridSpan w:val="2"/>
            <w:vAlign w:val="center"/>
          </w:tcPr>
          <w:p>
            <w:pPr>
              <w:rPr>
                <w:sz w:val="24"/>
                <w:szCs w:val="24"/>
              </w:rPr>
            </w:pPr>
            <w:r>
              <w:rPr>
                <w:rFonts w:hint="eastAsia"/>
                <w:sz w:val="24"/>
                <w:szCs w:val="24"/>
              </w:rPr>
              <w:t>A:1000元以下</w:t>
            </w:r>
          </w:p>
          <w:p>
            <w:pPr>
              <w:rPr>
                <w:sz w:val="24"/>
                <w:szCs w:val="24"/>
              </w:rPr>
            </w:pPr>
            <w:r>
              <w:rPr>
                <w:rFonts w:hint="eastAsia"/>
                <w:sz w:val="24"/>
                <w:szCs w:val="24"/>
              </w:rPr>
              <w:t>B:1000元以上5万元以下</w:t>
            </w:r>
          </w:p>
          <w:p>
            <w:pPr>
              <w:rPr>
                <w:sz w:val="24"/>
                <w:szCs w:val="24"/>
              </w:rPr>
            </w:pPr>
            <w:r>
              <w:rPr>
                <w:rFonts w:hint="eastAsia"/>
                <w:sz w:val="24"/>
                <w:szCs w:val="24"/>
              </w:rPr>
              <w:t>C:1000元以上3万元以下</w:t>
            </w:r>
          </w:p>
          <w:p>
            <w:pPr>
              <w:rPr>
                <w:sz w:val="24"/>
                <w:szCs w:val="24"/>
              </w:rPr>
            </w:pPr>
            <w:r>
              <w:rPr>
                <w:rFonts w:hint="eastAsia"/>
                <w:sz w:val="24"/>
                <w:szCs w:val="24"/>
              </w:rPr>
              <w:t>D:5万元以上</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24.人民币产品由印钞造币总公司生产后投入到（   ），成为发行基金。</w:t>
            </w:r>
          </w:p>
        </w:tc>
        <w:tc>
          <w:tcPr>
            <w:tcW w:w="4825" w:type="dxa"/>
            <w:gridSpan w:val="2"/>
            <w:vAlign w:val="center"/>
          </w:tcPr>
          <w:p>
            <w:pPr>
              <w:rPr>
                <w:sz w:val="24"/>
                <w:szCs w:val="24"/>
              </w:rPr>
            </w:pPr>
            <w:r>
              <w:rPr>
                <w:rFonts w:hint="eastAsia"/>
                <w:sz w:val="24"/>
                <w:szCs w:val="24"/>
              </w:rPr>
              <w:t>A:人民银行发行库</w:t>
            </w:r>
          </w:p>
          <w:p>
            <w:pPr>
              <w:rPr>
                <w:sz w:val="24"/>
                <w:szCs w:val="24"/>
              </w:rPr>
            </w:pPr>
            <w:r>
              <w:rPr>
                <w:rFonts w:hint="eastAsia"/>
                <w:sz w:val="24"/>
                <w:szCs w:val="24"/>
              </w:rPr>
              <w:t>B:商业银行业务库</w:t>
            </w:r>
          </w:p>
          <w:p>
            <w:pPr>
              <w:rPr>
                <w:sz w:val="24"/>
                <w:szCs w:val="24"/>
              </w:rPr>
            </w:pPr>
            <w:r>
              <w:rPr>
                <w:rFonts w:hint="eastAsia"/>
                <w:sz w:val="24"/>
                <w:szCs w:val="24"/>
              </w:rPr>
              <w:t>C:印钞公司库房</w:t>
            </w:r>
          </w:p>
          <w:p>
            <w:pPr>
              <w:rPr>
                <w:sz w:val="24"/>
                <w:szCs w:val="24"/>
              </w:rPr>
            </w:pPr>
            <w:r>
              <w:rPr>
                <w:rFonts w:hint="eastAsia"/>
                <w:sz w:val="24"/>
                <w:szCs w:val="24"/>
              </w:rPr>
              <w:t>D:发行机构</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25.晃动第2版5欧元、10欧元纸币，正面左下角的光彩光变油墨面额数字呈现出的光学效果为（   ），颜色变化为（   ）。</w:t>
            </w:r>
          </w:p>
        </w:tc>
        <w:tc>
          <w:tcPr>
            <w:tcW w:w="4825" w:type="dxa"/>
            <w:gridSpan w:val="2"/>
            <w:vAlign w:val="center"/>
          </w:tcPr>
          <w:p>
            <w:pPr>
              <w:rPr>
                <w:sz w:val="24"/>
                <w:szCs w:val="24"/>
              </w:rPr>
            </w:pPr>
            <w:r>
              <w:rPr>
                <w:rFonts w:hint="eastAsia"/>
                <w:sz w:val="24"/>
                <w:szCs w:val="24"/>
              </w:rPr>
              <w:t>A:左右变化，翠绿变黑</w:t>
            </w:r>
          </w:p>
          <w:p>
            <w:pPr>
              <w:rPr>
                <w:sz w:val="24"/>
                <w:szCs w:val="24"/>
              </w:rPr>
            </w:pPr>
            <w:r>
              <w:rPr>
                <w:rFonts w:hint="eastAsia"/>
                <w:sz w:val="24"/>
                <w:szCs w:val="24"/>
              </w:rPr>
              <w:t>B:左右变化，黑变蓝</w:t>
            </w:r>
          </w:p>
          <w:p>
            <w:pPr>
              <w:rPr>
                <w:sz w:val="24"/>
                <w:szCs w:val="24"/>
              </w:rPr>
            </w:pPr>
            <w:r>
              <w:rPr>
                <w:rFonts w:hint="eastAsia"/>
                <w:sz w:val="24"/>
                <w:szCs w:val="24"/>
              </w:rPr>
              <w:t>C:上下变化，翠绿变深蓝</w:t>
            </w:r>
          </w:p>
          <w:p>
            <w:pPr>
              <w:rPr>
                <w:sz w:val="24"/>
                <w:szCs w:val="24"/>
              </w:rPr>
            </w:pPr>
            <w:r>
              <w:rPr>
                <w:rFonts w:hint="eastAsia"/>
                <w:sz w:val="24"/>
                <w:szCs w:val="24"/>
              </w:rPr>
              <w:t>D:左上到右下变化，绿变黑</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26.下列属于冠字号码查询受理单位填制的是（   ）。</w:t>
            </w:r>
          </w:p>
        </w:tc>
        <w:tc>
          <w:tcPr>
            <w:tcW w:w="4825" w:type="dxa"/>
            <w:gridSpan w:val="2"/>
            <w:vAlign w:val="center"/>
          </w:tcPr>
          <w:p>
            <w:pPr>
              <w:rPr>
                <w:sz w:val="24"/>
                <w:szCs w:val="24"/>
              </w:rPr>
            </w:pPr>
            <w:r>
              <w:rPr>
                <w:rFonts w:hint="eastAsia"/>
                <w:sz w:val="24"/>
                <w:szCs w:val="24"/>
              </w:rPr>
              <w:t>A:人民币冠字号码查询结果通知书</w:t>
            </w:r>
          </w:p>
          <w:p>
            <w:pPr>
              <w:rPr>
                <w:sz w:val="24"/>
                <w:szCs w:val="24"/>
              </w:rPr>
            </w:pPr>
            <w:r>
              <w:rPr>
                <w:rFonts w:hint="eastAsia"/>
                <w:sz w:val="24"/>
                <w:szCs w:val="24"/>
              </w:rPr>
              <w:t>B:人民币冠字号码查询申请表</w:t>
            </w:r>
          </w:p>
          <w:p>
            <w:pPr>
              <w:rPr>
                <w:sz w:val="24"/>
                <w:szCs w:val="24"/>
              </w:rPr>
            </w:pPr>
            <w:r>
              <w:rPr>
                <w:rFonts w:hint="eastAsia"/>
                <w:sz w:val="24"/>
                <w:szCs w:val="24"/>
              </w:rPr>
              <w:t>C:人民币冠字号码查询结果证明书</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27.冠字号码查询受理单位对于存储的冠字号码能与取款人取款业务信息关联的，在履行查询程序后，应在（   ）中列示该笔取款所有冠字号码及其冠字号码图片。</w:t>
            </w:r>
          </w:p>
        </w:tc>
        <w:tc>
          <w:tcPr>
            <w:tcW w:w="4825" w:type="dxa"/>
            <w:gridSpan w:val="2"/>
            <w:vAlign w:val="center"/>
          </w:tcPr>
          <w:p>
            <w:pPr>
              <w:rPr>
                <w:sz w:val="24"/>
                <w:szCs w:val="24"/>
              </w:rPr>
            </w:pPr>
            <w:r>
              <w:rPr>
                <w:rFonts w:hint="eastAsia"/>
                <w:sz w:val="24"/>
                <w:szCs w:val="24"/>
              </w:rPr>
              <w:t>A:取款凭证</w:t>
            </w:r>
          </w:p>
          <w:p>
            <w:pPr>
              <w:rPr>
                <w:sz w:val="24"/>
                <w:szCs w:val="24"/>
              </w:rPr>
            </w:pPr>
            <w:r>
              <w:rPr>
                <w:rFonts w:hint="eastAsia"/>
                <w:sz w:val="24"/>
                <w:szCs w:val="24"/>
              </w:rPr>
              <w:t>B:《人民币冠字号码查询申请表》</w:t>
            </w:r>
          </w:p>
          <w:p>
            <w:pPr>
              <w:rPr>
                <w:sz w:val="24"/>
                <w:szCs w:val="24"/>
              </w:rPr>
            </w:pPr>
            <w:r>
              <w:rPr>
                <w:rFonts w:hint="eastAsia"/>
                <w:sz w:val="24"/>
                <w:szCs w:val="24"/>
              </w:rPr>
              <w:t>C:《人民币冠字号码查询结果通知书》</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28.在紫外光下观察，第1版欧元纸币上的欧盟旗帜和欧洲中央银行行长签名为（   ）。</w:t>
            </w:r>
          </w:p>
        </w:tc>
        <w:tc>
          <w:tcPr>
            <w:tcW w:w="4825" w:type="dxa"/>
            <w:gridSpan w:val="2"/>
            <w:vAlign w:val="center"/>
          </w:tcPr>
          <w:p>
            <w:pPr>
              <w:rPr>
                <w:sz w:val="24"/>
                <w:szCs w:val="24"/>
              </w:rPr>
            </w:pPr>
            <w:r>
              <w:rPr>
                <w:rFonts w:hint="eastAsia"/>
                <w:sz w:val="24"/>
                <w:szCs w:val="24"/>
              </w:rPr>
              <w:t>A:绿色，绿色</w:t>
            </w:r>
          </w:p>
          <w:p>
            <w:pPr>
              <w:rPr>
                <w:sz w:val="24"/>
                <w:szCs w:val="24"/>
              </w:rPr>
            </w:pPr>
            <w:r>
              <w:rPr>
                <w:rFonts w:hint="eastAsia"/>
                <w:sz w:val="24"/>
                <w:szCs w:val="24"/>
              </w:rPr>
              <w:t>B:红色，蓝色</w:t>
            </w:r>
          </w:p>
          <w:p>
            <w:pPr>
              <w:rPr>
                <w:sz w:val="24"/>
                <w:szCs w:val="24"/>
              </w:rPr>
            </w:pPr>
            <w:r>
              <w:rPr>
                <w:rFonts w:hint="eastAsia"/>
                <w:sz w:val="24"/>
                <w:szCs w:val="24"/>
              </w:rPr>
              <w:t>C:黑色，绿色</w:t>
            </w:r>
          </w:p>
          <w:p>
            <w:pPr>
              <w:rPr>
                <w:sz w:val="24"/>
                <w:szCs w:val="24"/>
              </w:rPr>
            </w:pPr>
            <w:r>
              <w:rPr>
                <w:rFonts w:hint="eastAsia"/>
                <w:sz w:val="24"/>
                <w:szCs w:val="24"/>
              </w:rPr>
              <w:t>D:粉色，蓝色</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29.在特定波长紫外光下观察，2015年版第五套人民币100元纸币采用的无色荧光图案位于票面（   ）。</w:t>
            </w:r>
          </w:p>
        </w:tc>
        <w:tc>
          <w:tcPr>
            <w:tcW w:w="4825" w:type="dxa"/>
            <w:gridSpan w:val="2"/>
            <w:vAlign w:val="center"/>
          </w:tcPr>
          <w:p>
            <w:pPr>
              <w:rPr>
                <w:sz w:val="24"/>
                <w:szCs w:val="24"/>
              </w:rPr>
            </w:pPr>
            <w:r>
              <w:rPr>
                <w:rFonts w:hint="eastAsia"/>
                <w:sz w:val="24"/>
                <w:szCs w:val="24"/>
              </w:rPr>
              <w:t>A:正面右侧</w:t>
            </w:r>
          </w:p>
          <w:p>
            <w:pPr>
              <w:rPr>
                <w:sz w:val="24"/>
                <w:szCs w:val="24"/>
              </w:rPr>
            </w:pPr>
            <w:r>
              <w:rPr>
                <w:rFonts w:hint="eastAsia"/>
                <w:sz w:val="24"/>
                <w:szCs w:val="24"/>
              </w:rPr>
              <w:t>B:正面中部</w:t>
            </w:r>
          </w:p>
          <w:p>
            <w:pPr>
              <w:rPr>
                <w:sz w:val="24"/>
                <w:szCs w:val="24"/>
              </w:rPr>
            </w:pPr>
            <w:r>
              <w:rPr>
                <w:rFonts w:hint="eastAsia"/>
                <w:sz w:val="24"/>
                <w:szCs w:val="24"/>
              </w:rPr>
              <w:t>C:背面中上部</w:t>
            </w:r>
          </w:p>
          <w:p>
            <w:pPr>
              <w:rPr>
                <w:sz w:val="24"/>
                <w:szCs w:val="24"/>
              </w:rPr>
            </w:pPr>
            <w:r>
              <w:rPr>
                <w:rFonts w:hint="eastAsia"/>
                <w:sz w:val="24"/>
                <w:szCs w:val="24"/>
              </w:rPr>
              <w:t>D:背面左侧</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30.冠字号码查询受理单位应详细记录每笔查询业务操作员、查询业务复核（监督）员、（   ）、查询业务时间、查询结果等。</w:t>
            </w:r>
          </w:p>
        </w:tc>
        <w:tc>
          <w:tcPr>
            <w:tcW w:w="4825" w:type="dxa"/>
            <w:gridSpan w:val="2"/>
            <w:vAlign w:val="center"/>
          </w:tcPr>
          <w:p>
            <w:pPr>
              <w:rPr>
                <w:sz w:val="24"/>
                <w:szCs w:val="24"/>
              </w:rPr>
            </w:pPr>
            <w:r>
              <w:rPr>
                <w:rFonts w:hint="eastAsia"/>
                <w:sz w:val="24"/>
                <w:szCs w:val="24"/>
              </w:rPr>
              <w:t>A:查询冠字号码</w:t>
            </w:r>
          </w:p>
          <w:p>
            <w:pPr>
              <w:rPr>
                <w:sz w:val="24"/>
                <w:szCs w:val="24"/>
              </w:rPr>
            </w:pPr>
            <w:r>
              <w:rPr>
                <w:rFonts w:hint="eastAsia"/>
                <w:sz w:val="24"/>
                <w:szCs w:val="24"/>
              </w:rPr>
              <w:t>B:查询业务方式</w:t>
            </w:r>
          </w:p>
          <w:p>
            <w:pPr>
              <w:rPr>
                <w:sz w:val="24"/>
                <w:szCs w:val="24"/>
              </w:rPr>
            </w:pPr>
            <w:r>
              <w:rPr>
                <w:rFonts w:hint="eastAsia"/>
                <w:sz w:val="24"/>
                <w:szCs w:val="24"/>
              </w:rPr>
              <w:t>C:查询详情</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bl>
    <w:p>
      <w:pPr>
        <w:pStyle w:val="34"/>
        <w:ind w:left="420" w:firstLine="0" w:firstLineChars="0"/>
        <w:rPr>
          <w:b/>
          <w:color w:val="000000"/>
          <w:sz w:val="24"/>
          <w:szCs w:val="24"/>
          <w:lang w:val="en-US"/>
        </w:rPr>
      </w:pPr>
    </w:p>
    <w:p>
      <w:pPr>
        <w:ind w:firstLine="482" w:firstLineChars="200"/>
        <w:rPr>
          <w:b/>
          <w:color w:val="000000"/>
          <w:sz w:val="24"/>
          <w:szCs w:val="24"/>
        </w:rPr>
      </w:pPr>
      <w:r>
        <w:rPr>
          <w:b/>
          <w:color w:val="000000"/>
          <w:sz w:val="24"/>
          <w:szCs w:val="24"/>
        </w:rPr>
        <w:t>（</w:t>
      </w:r>
      <w:r>
        <w:rPr>
          <w:rFonts w:hint="eastAsia"/>
          <w:b/>
          <w:color w:val="000000"/>
          <w:sz w:val="24"/>
          <w:szCs w:val="24"/>
        </w:rPr>
        <w:t>2</w:t>
      </w:r>
      <w:r>
        <w:rPr>
          <w:b/>
          <w:color w:val="000000"/>
          <w:sz w:val="24"/>
          <w:szCs w:val="24"/>
        </w:rPr>
        <w:t>）</w:t>
      </w:r>
      <w:r>
        <w:rPr>
          <w:rFonts w:hint="eastAsia"/>
          <w:b/>
          <w:color w:val="000000"/>
          <w:sz w:val="24"/>
          <w:szCs w:val="24"/>
        </w:rPr>
        <w:t>多选题</w:t>
      </w:r>
    </w:p>
    <w:tbl>
      <w:tblPr>
        <w:tblStyle w:val="21"/>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赛项名称</w:t>
            </w:r>
          </w:p>
        </w:tc>
        <w:tc>
          <w:tcPr>
            <w:tcW w:w="2922" w:type="dxa"/>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cs="仿宋_GB2312"/>
                <w:sz w:val="24"/>
                <w:szCs w:val="24"/>
              </w:rPr>
              <w:t>智慧金融</w:t>
            </w:r>
          </w:p>
        </w:tc>
        <w:tc>
          <w:tcPr>
            <w:tcW w:w="3053"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英语名称</w:t>
            </w:r>
          </w:p>
        </w:tc>
        <w:tc>
          <w:tcPr>
            <w:tcW w:w="3425" w:type="dxa"/>
            <w:vAlign w:val="center"/>
          </w:tcPr>
          <w:p>
            <w:pPr>
              <w:pStyle w:val="13"/>
              <w:ind w:firstLine="560"/>
              <w:rPr>
                <w:rFonts w:ascii="仿宋" w:hAnsi="仿宋" w:eastAsia="仿宋" w:cs="仿宋_GB2312"/>
              </w:rPr>
            </w:pPr>
            <w:r>
              <w:rPr>
                <w:rFonts w:hint="eastAsia" w:ascii="仿宋" w:hAnsi="仿宋" w:eastAsia="仿宋" w:cs="仿宋_GB2312"/>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赛项编号</w:t>
            </w:r>
          </w:p>
        </w:tc>
        <w:tc>
          <w:tcPr>
            <w:tcW w:w="2922"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GZ044</w:t>
            </w:r>
          </w:p>
        </w:tc>
        <w:tc>
          <w:tcPr>
            <w:tcW w:w="3053"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归属产业</w:t>
            </w:r>
          </w:p>
        </w:tc>
        <w:tc>
          <w:tcPr>
            <w:tcW w:w="34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5"/>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中职组</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 xml:space="preserve">□学生组 </w:t>
            </w:r>
            <w:r>
              <w:rPr>
                <w:rFonts w:hint="eastAsia"/>
                <w:b/>
                <w:color w:val="000000"/>
                <w:sz w:val="24"/>
                <w:szCs w:val="24"/>
                <w:lang w:val="en-US"/>
              </w:rPr>
              <w:sym w:font="Wingdings 2" w:char="00A3"/>
            </w:r>
            <w:r>
              <w:rPr>
                <w:rFonts w:hint="eastAsia"/>
                <w:b/>
                <w:color w:val="000000"/>
                <w:sz w:val="24"/>
                <w:szCs w:val="24"/>
                <w:lang w:val="en-US"/>
              </w:rPr>
              <w:t>教师组 □师生同赛试点赛项</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52"/>
            </w:r>
            <w:r>
              <w:rPr>
                <w:rFonts w:hint="eastAsia"/>
                <w:b/>
                <w:color w:val="000000"/>
                <w:sz w:val="24"/>
                <w:szCs w:val="24"/>
                <w:lang w:val="en-US"/>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题目类型</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 xml:space="preserve">□单选题   </w:t>
            </w:r>
            <w:r>
              <w:rPr>
                <w:rFonts w:hint="eastAsia"/>
                <w:b/>
                <w:color w:val="000000"/>
                <w:sz w:val="24"/>
                <w:szCs w:val="24"/>
                <w:lang w:val="en-US"/>
              </w:rPr>
              <w:sym w:font="Wingdings 2" w:char="0052"/>
            </w:r>
            <w:r>
              <w:rPr>
                <w:rFonts w:hint="eastAsia"/>
                <w:b/>
                <w:color w:val="000000"/>
                <w:sz w:val="24"/>
                <w:szCs w:val="24"/>
                <w:lang w:val="en-US"/>
              </w:rPr>
              <w:t xml:space="preserve">多选题  </w:t>
            </w:r>
            <w:r>
              <w:rPr>
                <w:rFonts w:hint="eastAsia"/>
                <w:b/>
                <w:color w:val="000000"/>
                <w:sz w:val="24"/>
                <w:szCs w:val="24"/>
                <w:lang w:val="en-US"/>
              </w:rPr>
              <w:sym w:font="Wingdings 2" w:char="00A3"/>
            </w:r>
            <w:r>
              <w:rPr>
                <w:rFonts w:hint="eastAsia"/>
                <w:b/>
                <w:color w:val="000000"/>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题目内容</w:t>
            </w:r>
          </w:p>
        </w:tc>
        <w:tc>
          <w:tcPr>
            <w:tcW w:w="4825" w:type="dxa"/>
            <w:gridSpan w:val="2"/>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b/>
                <w:color w:val="000000"/>
                <w:sz w:val="24"/>
                <w:szCs w:val="24"/>
                <w:lang w:val="en-US"/>
              </w:rPr>
              <w:t>题目选项</w:t>
            </w:r>
          </w:p>
        </w:tc>
        <w:tc>
          <w:tcPr>
            <w:tcW w:w="4575"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题目答案</w:t>
            </w:r>
          </w:p>
          <w:p>
            <w:pPr>
              <w:pStyle w:val="20"/>
              <w:adjustRightInd w:val="0"/>
              <w:snapToGrid w:val="0"/>
              <w:spacing w:after="0"/>
              <w:ind w:left="0" w:leftChars="0" w:firstLine="0" w:firstLineChars="0"/>
              <w:jc w:val="center"/>
              <w:rPr>
                <w:b/>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31.中国人民银行职能为（   ）。</w:t>
            </w:r>
          </w:p>
        </w:tc>
        <w:tc>
          <w:tcPr>
            <w:tcW w:w="4825" w:type="dxa"/>
            <w:gridSpan w:val="2"/>
            <w:vAlign w:val="center"/>
          </w:tcPr>
          <w:p>
            <w:pPr>
              <w:rPr>
                <w:sz w:val="24"/>
                <w:szCs w:val="24"/>
              </w:rPr>
            </w:pPr>
            <w:r>
              <w:rPr>
                <w:rFonts w:hint="eastAsia"/>
                <w:sz w:val="24"/>
                <w:szCs w:val="24"/>
              </w:rPr>
              <w:t>A:制定和执行货币政策</w:t>
            </w:r>
          </w:p>
          <w:p>
            <w:pPr>
              <w:rPr>
                <w:sz w:val="24"/>
                <w:szCs w:val="24"/>
              </w:rPr>
            </w:pPr>
            <w:r>
              <w:rPr>
                <w:rFonts w:hint="eastAsia"/>
                <w:sz w:val="24"/>
                <w:szCs w:val="24"/>
              </w:rPr>
              <w:t>B:防范和化解金融风险</w:t>
            </w:r>
          </w:p>
          <w:p>
            <w:pPr>
              <w:rPr>
                <w:sz w:val="24"/>
                <w:szCs w:val="24"/>
              </w:rPr>
            </w:pPr>
            <w:r>
              <w:rPr>
                <w:rFonts w:hint="eastAsia"/>
                <w:sz w:val="24"/>
                <w:szCs w:val="24"/>
              </w:rPr>
              <w:t>C:维护金融稳定</w:t>
            </w:r>
          </w:p>
          <w:p>
            <w:pPr>
              <w:rPr>
                <w:sz w:val="24"/>
                <w:szCs w:val="24"/>
              </w:rPr>
            </w:pPr>
            <w:r>
              <w:rPr>
                <w:rFonts w:hint="eastAsia"/>
                <w:sz w:val="24"/>
                <w:szCs w:val="24"/>
              </w:rPr>
              <w:t>D:开展存贷款业务。</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32.2015年版第五套人民币100元纸币应用了白水印防伪特征，下列说法正确的是（   ）？</w:t>
            </w:r>
          </w:p>
        </w:tc>
        <w:tc>
          <w:tcPr>
            <w:tcW w:w="4825" w:type="dxa"/>
            <w:gridSpan w:val="2"/>
            <w:vAlign w:val="center"/>
          </w:tcPr>
          <w:p>
            <w:pPr>
              <w:rPr>
                <w:sz w:val="24"/>
                <w:szCs w:val="24"/>
              </w:rPr>
            </w:pPr>
            <w:r>
              <w:rPr>
                <w:rFonts w:hint="eastAsia"/>
                <w:sz w:val="24"/>
                <w:szCs w:val="24"/>
              </w:rPr>
              <w:t>A:它位于票面正面横号码下方</w:t>
            </w:r>
          </w:p>
          <w:p>
            <w:pPr>
              <w:rPr>
                <w:sz w:val="24"/>
                <w:szCs w:val="24"/>
              </w:rPr>
            </w:pPr>
            <w:r>
              <w:rPr>
                <w:rFonts w:hint="eastAsia"/>
                <w:sz w:val="24"/>
                <w:szCs w:val="24"/>
              </w:rPr>
              <w:t>B:透光观察，可以看到透光性很强的水印</w:t>
            </w:r>
          </w:p>
          <w:p>
            <w:pPr>
              <w:rPr>
                <w:sz w:val="24"/>
                <w:szCs w:val="24"/>
              </w:rPr>
            </w:pPr>
            <w:r>
              <w:rPr>
                <w:rFonts w:hint="eastAsia"/>
                <w:sz w:val="24"/>
                <w:szCs w:val="24"/>
              </w:rPr>
              <w:t>C:透光观察，可见毛泽东头像水印</w:t>
            </w:r>
          </w:p>
          <w:p>
            <w:pPr>
              <w:rPr>
                <w:sz w:val="24"/>
                <w:szCs w:val="24"/>
              </w:rPr>
            </w:pPr>
            <w:r>
              <w:rPr>
                <w:rFonts w:hint="eastAsia"/>
                <w:sz w:val="24"/>
                <w:szCs w:val="24"/>
              </w:rPr>
              <w:t>D:透光观察，可见面额数字100水印</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33.特殊残缺、污损人民币是指票面因特殊原因，造成（   ）受损，纸张炭化、变形，图案不清晰，不宜再继续流通使用的人民币。</w:t>
            </w:r>
          </w:p>
        </w:tc>
        <w:tc>
          <w:tcPr>
            <w:tcW w:w="4825" w:type="dxa"/>
            <w:gridSpan w:val="2"/>
            <w:vAlign w:val="center"/>
          </w:tcPr>
          <w:p>
            <w:pPr>
              <w:rPr>
                <w:sz w:val="24"/>
                <w:szCs w:val="24"/>
              </w:rPr>
            </w:pPr>
            <w:r>
              <w:rPr>
                <w:rFonts w:hint="eastAsia"/>
                <w:sz w:val="24"/>
                <w:szCs w:val="24"/>
              </w:rPr>
              <w:t>A:外观</w:t>
            </w:r>
          </w:p>
          <w:p>
            <w:pPr>
              <w:rPr>
                <w:sz w:val="24"/>
                <w:szCs w:val="24"/>
              </w:rPr>
            </w:pPr>
            <w:r>
              <w:rPr>
                <w:rFonts w:hint="eastAsia"/>
                <w:sz w:val="24"/>
                <w:szCs w:val="24"/>
              </w:rPr>
              <w:t>B:纸张</w:t>
            </w:r>
          </w:p>
          <w:p>
            <w:pPr>
              <w:rPr>
                <w:sz w:val="24"/>
                <w:szCs w:val="24"/>
              </w:rPr>
            </w:pPr>
            <w:r>
              <w:rPr>
                <w:rFonts w:hint="eastAsia"/>
                <w:sz w:val="24"/>
                <w:szCs w:val="24"/>
              </w:rPr>
              <w:t>C:质地</w:t>
            </w:r>
          </w:p>
          <w:p>
            <w:pPr>
              <w:rPr>
                <w:sz w:val="24"/>
                <w:szCs w:val="24"/>
              </w:rPr>
            </w:pPr>
            <w:r>
              <w:rPr>
                <w:rFonts w:hint="eastAsia"/>
                <w:sz w:val="24"/>
                <w:szCs w:val="24"/>
              </w:rPr>
              <w:t>D:防伪特征</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34.2015年版第五套人民币100元纸币背面应用了有色荧光图案，它的主要特点是（   ）。</w:t>
            </w:r>
          </w:p>
        </w:tc>
        <w:tc>
          <w:tcPr>
            <w:tcW w:w="4825" w:type="dxa"/>
            <w:gridSpan w:val="2"/>
            <w:vAlign w:val="center"/>
          </w:tcPr>
          <w:p>
            <w:pPr>
              <w:rPr>
                <w:sz w:val="24"/>
                <w:szCs w:val="24"/>
              </w:rPr>
            </w:pPr>
            <w:r>
              <w:rPr>
                <w:rFonts w:hint="eastAsia"/>
                <w:sz w:val="24"/>
                <w:szCs w:val="24"/>
              </w:rPr>
              <w:t>A:位于票面背面中上方</w:t>
            </w:r>
          </w:p>
          <w:p>
            <w:pPr>
              <w:rPr>
                <w:sz w:val="24"/>
                <w:szCs w:val="24"/>
              </w:rPr>
            </w:pPr>
            <w:r>
              <w:rPr>
                <w:rFonts w:hint="eastAsia"/>
                <w:sz w:val="24"/>
                <w:szCs w:val="24"/>
              </w:rPr>
              <w:t>B:在特定波长紫外光照射下可见橘黄色荧光图案</w:t>
            </w:r>
          </w:p>
          <w:p>
            <w:pPr>
              <w:rPr>
                <w:sz w:val="24"/>
                <w:szCs w:val="24"/>
              </w:rPr>
            </w:pPr>
            <w:r>
              <w:rPr>
                <w:rFonts w:hint="eastAsia"/>
                <w:sz w:val="24"/>
                <w:szCs w:val="24"/>
              </w:rPr>
              <w:t>C:在自然光下图案不可见</w:t>
            </w:r>
          </w:p>
          <w:p>
            <w:pPr>
              <w:rPr>
                <w:sz w:val="24"/>
                <w:szCs w:val="24"/>
              </w:rPr>
            </w:pPr>
            <w:r>
              <w:rPr>
                <w:rFonts w:hint="eastAsia"/>
                <w:sz w:val="24"/>
                <w:szCs w:val="24"/>
              </w:rPr>
              <w:t>D:具有磁性特征</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35.小张与小王是某银行网点自助设备的管理员。某日，两人在对所在网点的取款机清机时，将柜台收入的现金用B类点钞机清点后，加入钞箱内。当日，客户刘先生在该设备取款后，对其中一张纸币真伪存在怀疑，故到该行柜面进行咨询，经柜面工作人民鉴定为假币。柜面人员为避免客户投诉，用自己的钱换下了客户手中的假币，并将假币做撕毁处理。该案例中，违反规定的有()</w:t>
            </w:r>
          </w:p>
        </w:tc>
        <w:tc>
          <w:tcPr>
            <w:tcW w:w="4825" w:type="dxa"/>
            <w:gridSpan w:val="2"/>
            <w:vAlign w:val="center"/>
          </w:tcPr>
          <w:p>
            <w:pPr>
              <w:rPr>
                <w:sz w:val="24"/>
                <w:szCs w:val="24"/>
              </w:rPr>
            </w:pPr>
            <w:r>
              <w:rPr>
                <w:rFonts w:hint="eastAsia"/>
                <w:sz w:val="24"/>
                <w:szCs w:val="24"/>
              </w:rPr>
              <w:t>A:自助设备加钞现金未经过清分</w:t>
            </w:r>
          </w:p>
          <w:p>
            <w:pPr>
              <w:rPr>
                <w:sz w:val="24"/>
                <w:szCs w:val="24"/>
              </w:rPr>
            </w:pPr>
            <w:r>
              <w:rPr>
                <w:rFonts w:hint="eastAsia"/>
                <w:sz w:val="24"/>
                <w:szCs w:val="24"/>
              </w:rPr>
              <w:t>B:客户应首先到人民银行当地分支机构进行查询</w:t>
            </w:r>
          </w:p>
          <w:p>
            <w:pPr>
              <w:rPr>
                <w:sz w:val="24"/>
                <w:szCs w:val="24"/>
              </w:rPr>
            </w:pPr>
            <w:r>
              <w:rPr>
                <w:rFonts w:hint="eastAsia"/>
                <w:sz w:val="24"/>
                <w:szCs w:val="24"/>
              </w:rPr>
              <w:t>C:接到客户关于自助设备取出假币的投诉后未按照冠字号码的查询程序进行查询</w:t>
            </w:r>
          </w:p>
          <w:p>
            <w:pPr>
              <w:rPr>
                <w:sz w:val="24"/>
                <w:szCs w:val="24"/>
              </w:rPr>
            </w:pPr>
            <w:r>
              <w:rPr>
                <w:rFonts w:hint="eastAsia"/>
                <w:sz w:val="24"/>
                <w:szCs w:val="24"/>
              </w:rPr>
              <w:t>D:柜面工作人员对于发现的假币未按规定程序进行收缴</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36.第五套人民币2005年版100元纸币增加的公众防伪特征是（   ）。</w:t>
            </w:r>
          </w:p>
        </w:tc>
        <w:tc>
          <w:tcPr>
            <w:tcW w:w="4825" w:type="dxa"/>
            <w:gridSpan w:val="2"/>
            <w:vAlign w:val="center"/>
          </w:tcPr>
          <w:p>
            <w:pPr>
              <w:rPr>
                <w:sz w:val="24"/>
                <w:szCs w:val="24"/>
              </w:rPr>
            </w:pPr>
            <w:r>
              <w:rPr>
                <w:rFonts w:hint="eastAsia"/>
                <w:sz w:val="24"/>
                <w:szCs w:val="24"/>
              </w:rPr>
              <w:t>A:胶印对印图案</w:t>
            </w:r>
          </w:p>
          <w:p>
            <w:pPr>
              <w:rPr>
                <w:sz w:val="24"/>
                <w:szCs w:val="24"/>
              </w:rPr>
            </w:pPr>
            <w:r>
              <w:rPr>
                <w:rFonts w:hint="eastAsia"/>
                <w:sz w:val="24"/>
                <w:szCs w:val="24"/>
              </w:rPr>
              <w:t>B:光变油墨面额数字</w:t>
            </w:r>
          </w:p>
          <w:p>
            <w:pPr>
              <w:rPr>
                <w:sz w:val="24"/>
                <w:szCs w:val="24"/>
              </w:rPr>
            </w:pPr>
            <w:r>
              <w:rPr>
                <w:rFonts w:hint="eastAsia"/>
                <w:sz w:val="24"/>
                <w:szCs w:val="24"/>
              </w:rPr>
              <w:t>C:凹印手感线</w:t>
            </w:r>
          </w:p>
          <w:p>
            <w:pPr>
              <w:rPr>
                <w:sz w:val="24"/>
                <w:szCs w:val="24"/>
              </w:rPr>
            </w:pPr>
            <w:r>
              <w:rPr>
                <w:rFonts w:hint="eastAsia"/>
                <w:sz w:val="24"/>
                <w:szCs w:val="24"/>
              </w:rPr>
              <w:t>D:白水印</w:t>
            </w:r>
          </w:p>
          <w:p>
            <w:pPr>
              <w:rPr>
                <w:sz w:val="24"/>
                <w:szCs w:val="24"/>
              </w:rPr>
            </w:pPr>
            <w:r>
              <w:rPr>
                <w:rFonts w:hint="eastAsia"/>
                <w:sz w:val="24"/>
                <w:szCs w:val="24"/>
              </w:rPr>
              <w:t>E:凹印微缩文字</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37.银行业金融机构应根据自身实际，选择（   ）实现存取款一体机渠道记录、存储冠字号码。</w:t>
            </w:r>
          </w:p>
        </w:tc>
        <w:tc>
          <w:tcPr>
            <w:tcW w:w="4825" w:type="dxa"/>
            <w:gridSpan w:val="2"/>
            <w:vAlign w:val="center"/>
          </w:tcPr>
          <w:p>
            <w:pPr>
              <w:rPr>
                <w:sz w:val="24"/>
                <w:szCs w:val="24"/>
              </w:rPr>
            </w:pPr>
            <w:r>
              <w:rPr>
                <w:rFonts w:hint="eastAsia"/>
                <w:sz w:val="24"/>
                <w:szCs w:val="24"/>
              </w:rPr>
              <w:t>A:存取款一体机加装冠字号码记录模块的，对存入或取出的纸币记录冠字号码</w:t>
            </w:r>
          </w:p>
          <w:p>
            <w:pPr>
              <w:rPr>
                <w:sz w:val="24"/>
                <w:szCs w:val="24"/>
              </w:rPr>
            </w:pPr>
            <w:r>
              <w:rPr>
                <w:rFonts w:hint="eastAsia"/>
                <w:sz w:val="24"/>
                <w:szCs w:val="24"/>
              </w:rPr>
              <w:t>B:存取款一体机加装冠字号码记录模块的，对取出的纸币记录冠字号码，对存入的纸币可不记录冠字号码</w:t>
            </w:r>
          </w:p>
          <w:p>
            <w:pPr>
              <w:rPr>
                <w:sz w:val="24"/>
                <w:szCs w:val="24"/>
              </w:rPr>
            </w:pPr>
            <w:r>
              <w:rPr>
                <w:rFonts w:hint="eastAsia"/>
                <w:sz w:val="24"/>
                <w:szCs w:val="24"/>
              </w:rPr>
              <w:t>C:存取款一体机未加装冠字号码记录模块的，可以开启循环功能，加钞前记录冠字号码的参照取款机执行</w:t>
            </w:r>
          </w:p>
          <w:p>
            <w:pPr>
              <w:rPr>
                <w:sz w:val="24"/>
                <w:szCs w:val="24"/>
              </w:rPr>
            </w:pPr>
            <w:r>
              <w:rPr>
                <w:rFonts w:hint="eastAsia"/>
                <w:sz w:val="24"/>
                <w:szCs w:val="24"/>
              </w:rPr>
              <w:t>D:存取款一体机未加装冠字号码记录模块的，不得开启循环功能，加钞前记录冠字号码的参照取款机执行</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38.中国人民银行发行新版人民币应当公告的内容包括（   ）、主色调、主要特点等。</w:t>
            </w:r>
          </w:p>
        </w:tc>
        <w:tc>
          <w:tcPr>
            <w:tcW w:w="4825" w:type="dxa"/>
            <w:gridSpan w:val="2"/>
            <w:vAlign w:val="center"/>
          </w:tcPr>
          <w:p>
            <w:pPr>
              <w:rPr>
                <w:sz w:val="24"/>
                <w:szCs w:val="24"/>
              </w:rPr>
            </w:pPr>
            <w:r>
              <w:rPr>
                <w:rFonts w:hint="eastAsia"/>
                <w:sz w:val="24"/>
                <w:szCs w:val="24"/>
              </w:rPr>
              <w:t>A:发行时间</w:t>
            </w:r>
          </w:p>
          <w:p>
            <w:pPr>
              <w:rPr>
                <w:sz w:val="24"/>
                <w:szCs w:val="24"/>
              </w:rPr>
            </w:pPr>
            <w:r>
              <w:rPr>
                <w:rFonts w:hint="eastAsia"/>
                <w:sz w:val="24"/>
                <w:szCs w:val="24"/>
              </w:rPr>
              <w:t>B:面额</w:t>
            </w:r>
          </w:p>
          <w:p>
            <w:pPr>
              <w:rPr>
                <w:sz w:val="24"/>
                <w:szCs w:val="24"/>
              </w:rPr>
            </w:pPr>
            <w:r>
              <w:rPr>
                <w:rFonts w:hint="eastAsia"/>
                <w:sz w:val="24"/>
                <w:szCs w:val="24"/>
              </w:rPr>
              <w:t>C:图案</w:t>
            </w:r>
          </w:p>
          <w:p>
            <w:pPr>
              <w:rPr>
                <w:sz w:val="24"/>
                <w:szCs w:val="24"/>
              </w:rPr>
            </w:pPr>
            <w:r>
              <w:rPr>
                <w:rFonts w:hint="eastAsia"/>
                <w:sz w:val="24"/>
                <w:szCs w:val="24"/>
              </w:rPr>
              <w:t>D:式样</w:t>
            </w:r>
          </w:p>
          <w:p>
            <w:pPr>
              <w:rPr>
                <w:sz w:val="24"/>
                <w:szCs w:val="24"/>
              </w:rPr>
            </w:pPr>
            <w:r>
              <w:rPr>
                <w:rFonts w:hint="eastAsia"/>
                <w:sz w:val="24"/>
                <w:szCs w:val="24"/>
              </w:rPr>
              <w:t>E:发行目的</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39.第五套人民币2005年版20元纸币与l999年版20元纸币相比，调整的公众防伪特征有哪些（   ）。</w:t>
            </w:r>
          </w:p>
        </w:tc>
        <w:tc>
          <w:tcPr>
            <w:tcW w:w="4825" w:type="dxa"/>
            <w:gridSpan w:val="2"/>
            <w:vAlign w:val="center"/>
          </w:tcPr>
          <w:p>
            <w:pPr>
              <w:rPr>
                <w:sz w:val="24"/>
                <w:szCs w:val="24"/>
              </w:rPr>
            </w:pPr>
            <w:r>
              <w:rPr>
                <w:rFonts w:hint="eastAsia"/>
                <w:sz w:val="24"/>
                <w:szCs w:val="24"/>
              </w:rPr>
              <w:t>A:采用了凹版印刷印制主景图案</w:t>
            </w:r>
          </w:p>
          <w:p>
            <w:pPr>
              <w:rPr>
                <w:sz w:val="24"/>
                <w:szCs w:val="24"/>
              </w:rPr>
            </w:pPr>
            <w:r>
              <w:rPr>
                <w:rFonts w:hint="eastAsia"/>
                <w:sz w:val="24"/>
                <w:szCs w:val="24"/>
              </w:rPr>
              <w:t>B:背面主景、面额数字、汉语拼音行名等调整为雕刻凹版印刷</w:t>
            </w:r>
          </w:p>
          <w:p>
            <w:pPr>
              <w:rPr>
                <w:sz w:val="24"/>
                <w:szCs w:val="24"/>
              </w:rPr>
            </w:pPr>
            <w:r>
              <w:rPr>
                <w:rFonts w:hint="eastAsia"/>
                <w:sz w:val="24"/>
                <w:szCs w:val="24"/>
              </w:rPr>
              <w:t>C:调整隐形面额数字观察角度</w:t>
            </w:r>
          </w:p>
          <w:p>
            <w:pPr>
              <w:rPr>
                <w:sz w:val="24"/>
                <w:szCs w:val="24"/>
              </w:rPr>
            </w:pPr>
            <w:r>
              <w:rPr>
                <w:rFonts w:hint="eastAsia"/>
                <w:sz w:val="24"/>
                <w:szCs w:val="24"/>
              </w:rPr>
              <w:t>D:将原安全线调整为全息磁性开窗安全线</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40.银行业金融机构自行或唆使现金处理设备供应商篡改冠字号码记录信息，使查询后出具的查询结果不实或妨碍人民银行工作人员调查、处理涉假纠纷的，人民银行根据具体情形，可以采取的处理措施有（   ）。</w:t>
            </w:r>
          </w:p>
        </w:tc>
        <w:tc>
          <w:tcPr>
            <w:tcW w:w="4825" w:type="dxa"/>
            <w:gridSpan w:val="2"/>
            <w:vAlign w:val="center"/>
          </w:tcPr>
          <w:p>
            <w:pPr>
              <w:rPr>
                <w:sz w:val="24"/>
                <w:szCs w:val="24"/>
              </w:rPr>
            </w:pPr>
            <w:r>
              <w:rPr>
                <w:rFonts w:hint="eastAsia"/>
                <w:sz w:val="24"/>
                <w:szCs w:val="24"/>
              </w:rPr>
              <w:t>A:约见该银行业金融机构高级管理人员，进行监管谈话</w:t>
            </w:r>
          </w:p>
          <w:p>
            <w:pPr>
              <w:rPr>
                <w:sz w:val="24"/>
                <w:szCs w:val="24"/>
              </w:rPr>
            </w:pPr>
            <w:r>
              <w:rPr>
                <w:rFonts w:hint="eastAsia"/>
                <w:sz w:val="24"/>
                <w:szCs w:val="24"/>
              </w:rPr>
              <w:t>B:对该银行业金融机构损害金融消费者权益的行为，向其上级行、同业机构、其他金融监管部门或者社会通报、披露</w:t>
            </w:r>
          </w:p>
          <w:p>
            <w:pPr>
              <w:rPr>
                <w:sz w:val="24"/>
                <w:szCs w:val="24"/>
              </w:rPr>
            </w:pPr>
            <w:r>
              <w:rPr>
                <w:rFonts w:hint="eastAsia"/>
                <w:sz w:val="24"/>
                <w:szCs w:val="24"/>
              </w:rPr>
              <w:t>C:开除银行业金融机构涉事人员</w:t>
            </w:r>
          </w:p>
          <w:p>
            <w:pPr>
              <w:rPr>
                <w:sz w:val="24"/>
                <w:szCs w:val="24"/>
              </w:rPr>
            </w:pPr>
            <w:r>
              <w:rPr>
                <w:rFonts w:hint="eastAsia"/>
                <w:sz w:val="24"/>
                <w:szCs w:val="24"/>
              </w:rPr>
              <w:t>D:依法可以采取的其他措施</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41.下列（   ）情况下可以开具假币收缴凭证。</w:t>
            </w:r>
          </w:p>
        </w:tc>
        <w:tc>
          <w:tcPr>
            <w:tcW w:w="4825" w:type="dxa"/>
            <w:gridSpan w:val="2"/>
            <w:vAlign w:val="center"/>
          </w:tcPr>
          <w:p>
            <w:pPr>
              <w:rPr>
                <w:sz w:val="24"/>
                <w:szCs w:val="24"/>
              </w:rPr>
            </w:pPr>
            <w:r>
              <w:rPr>
                <w:rFonts w:hint="eastAsia"/>
                <w:sz w:val="24"/>
                <w:szCs w:val="24"/>
              </w:rPr>
              <w:t>A:银行业金融机构柜面收缴客户持有的假币时</w:t>
            </w:r>
          </w:p>
          <w:p>
            <w:pPr>
              <w:rPr>
                <w:sz w:val="24"/>
                <w:szCs w:val="24"/>
              </w:rPr>
            </w:pPr>
            <w:r>
              <w:rPr>
                <w:rFonts w:hint="eastAsia"/>
                <w:sz w:val="24"/>
                <w:szCs w:val="24"/>
              </w:rPr>
              <w:t>B:具有假币鉴定资质的银行业金融机构柜面收缴客户持有的假币时</w:t>
            </w:r>
          </w:p>
          <w:p>
            <w:pPr>
              <w:rPr>
                <w:sz w:val="24"/>
                <w:szCs w:val="24"/>
              </w:rPr>
            </w:pPr>
            <w:r>
              <w:rPr>
                <w:rFonts w:hint="eastAsia"/>
                <w:sz w:val="24"/>
                <w:szCs w:val="24"/>
              </w:rPr>
              <w:t>C:具有假币鉴定资质的银行业金融机构鉴定持有人所持货币为假币时</w:t>
            </w:r>
          </w:p>
          <w:p>
            <w:pPr>
              <w:rPr>
                <w:sz w:val="24"/>
                <w:szCs w:val="24"/>
              </w:rPr>
            </w:pPr>
            <w:r>
              <w:rPr>
                <w:rFonts w:hint="eastAsia"/>
                <w:sz w:val="24"/>
                <w:szCs w:val="24"/>
              </w:rPr>
              <w:t>D:公安机关破案缴获假币时</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42.为加强银行业金融机构清分中心的假币实物管理，防止假币流向社会，银行业金融机构应（   ）。</w:t>
            </w:r>
          </w:p>
        </w:tc>
        <w:tc>
          <w:tcPr>
            <w:tcW w:w="4825" w:type="dxa"/>
            <w:gridSpan w:val="2"/>
            <w:vAlign w:val="center"/>
          </w:tcPr>
          <w:p>
            <w:pPr>
              <w:rPr>
                <w:sz w:val="24"/>
                <w:szCs w:val="24"/>
              </w:rPr>
            </w:pPr>
            <w:r>
              <w:rPr>
                <w:rFonts w:hint="eastAsia"/>
                <w:sz w:val="24"/>
                <w:szCs w:val="24"/>
              </w:rPr>
              <w:t>A:不得将清分工作外包</w:t>
            </w:r>
          </w:p>
          <w:p>
            <w:pPr>
              <w:rPr>
                <w:sz w:val="24"/>
                <w:szCs w:val="24"/>
              </w:rPr>
            </w:pPr>
            <w:r>
              <w:rPr>
                <w:rFonts w:hint="eastAsia"/>
                <w:sz w:val="24"/>
                <w:szCs w:val="24"/>
              </w:rPr>
              <w:t>B:制定规章制度</w:t>
            </w:r>
          </w:p>
          <w:p>
            <w:pPr>
              <w:rPr>
                <w:sz w:val="24"/>
                <w:szCs w:val="24"/>
              </w:rPr>
            </w:pPr>
            <w:r>
              <w:rPr>
                <w:rFonts w:hint="eastAsia"/>
                <w:sz w:val="24"/>
                <w:szCs w:val="24"/>
              </w:rPr>
              <w:t>C:制定具体操作流程</w:t>
            </w:r>
          </w:p>
          <w:p>
            <w:pPr>
              <w:rPr>
                <w:sz w:val="24"/>
                <w:szCs w:val="24"/>
              </w:rPr>
            </w:pPr>
            <w:r>
              <w:rPr>
                <w:rFonts w:hint="eastAsia"/>
                <w:sz w:val="24"/>
                <w:szCs w:val="24"/>
              </w:rPr>
              <w:t>D:将清分中心人员限定在机构正式员工</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43.《中国人民银行货币鉴别及假币收缴、鉴定管理办法》适用于（   ）。</w:t>
            </w:r>
          </w:p>
        </w:tc>
        <w:tc>
          <w:tcPr>
            <w:tcW w:w="4825" w:type="dxa"/>
            <w:gridSpan w:val="2"/>
            <w:vAlign w:val="center"/>
          </w:tcPr>
          <w:p>
            <w:pPr>
              <w:rPr>
                <w:sz w:val="24"/>
                <w:szCs w:val="24"/>
              </w:rPr>
            </w:pPr>
            <w:r>
              <w:rPr>
                <w:rFonts w:hint="eastAsia"/>
                <w:sz w:val="24"/>
                <w:szCs w:val="24"/>
              </w:rPr>
              <w:t>A:办理货币存取款的银行业金融机构收缴假币</w:t>
            </w:r>
          </w:p>
          <w:p>
            <w:pPr>
              <w:rPr>
                <w:sz w:val="24"/>
                <w:szCs w:val="24"/>
              </w:rPr>
            </w:pPr>
            <w:r>
              <w:rPr>
                <w:rFonts w:hint="eastAsia"/>
                <w:sz w:val="24"/>
                <w:szCs w:val="24"/>
              </w:rPr>
              <w:t>B:中国人民银行鉴定货币真伪</w:t>
            </w:r>
          </w:p>
          <w:p>
            <w:pPr>
              <w:rPr>
                <w:sz w:val="24"/>
                <w:szCs w:val="24"/>
              </w:rPr>
            </w:pPr>
            <w:r>
              <w:rPr>
                <w:rFonts w:hint="eastAsia"/>
                <w:sz w:val="24"/>
                <w:szCs w:val="24"/>
              </w:rPr>
              <w:t>C:办理外币兑换的银行业金融机构收缴假币</w:t>
            </w:r>
          </w:p>
          <w:p>
            <w:pPr>
              <w:rPr>
                <w:sz w:val="24"/>
                <w:szCs w:val="24"/>
              </w:rPr>
            </w:pPr>
            <w:r>
              <w:rPr>
                <w:rFonts w:hint="eastAsia"/>
                <w:sz w:val="24"/>
                <w:szCs w:val="24"/>
              </w:rPr>
              <w:t>D:中国人民银行授权的鉴定机构鉴定货币真伪</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44.2015年版第五套人民币100元纸币采用了人像水印防伪特征，下列说法正确的是（   ）。</w:t>
            </w:r>
          </w:p>
        </w:tc>
        <w:tc>
          <w:tcPr>
            <w:tcW w:w="4825" w:type="dxa"/>
            <w:gridSpan w:val="2"/>
            <w:vAlign w:val="center"/>
          </w:tcPr>
          <w:p>
            <w:pPr>
              <w:rPr>
                <w:sz w:val="24"/>
                <w:szCs w:val="24"/>
              </w:rPr>
            </w:pPr>
            <w:r>
              <w:rPr>
                <w:rFonts w:hint="eastAsia"/>
                <w:sz w:val="24"/>
                <w:szCs w:val="24"/>
              </w:rPr>
              <w:t>A:位于票面正面右侧</w:t>
            </w:r>
          </w:p>
          <w:p>
            <w:pPr>
              <w:rPr>
                <w:sz w:val="24"/>
                <w:szCs w:val="24"/>
              </w:rPr>
            </w:pPr>
            <w:r>
              <w:rPr>
                <w:rFonts w:hint="eastAsia"/>
                <w:sz w:val="24"/>
                <w:szCs w:val="24"/>
              </w:rPr>
              <w:t>B:透光观察，可见花卉水印</w:t>
            </w:r>
          </w:p>
          <w:p>
            <w:pPr>
              <w:rPr>
                <w:sz w:val="24"/>
                <w:szCs w:val="24"/>
              </w:rPr>
            </w:pPr>
            <w:r>
              <w:rPr>
                <w:rFonts w:hint="eastAsia"/>
                <w:sz w:val="24"/>
                <w:szCs w:val="24"/>
              </w:rPr>
              <w:t>C:位于票面正面左侧</w:t>
            </w:r>
          </w:p>
          <w:p>
            <w:pPr>
              <w:rPr>
                <w:sz w:val="24"/>
                <w:szCs w:val="24"/>
              </w:rPr>
            </w:pPr>
            <w:r>
              <w:rPr>
                <w:rFonts w:hint="eastAsia"/>
                <w:sz w:val="24"/>
                <w:szCs w:val="24"/>
              </w:rPr>
              <w:t>D:透光观察，可见毛泽东头像水印</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45.《银行业金融机构人民币冠字号码查询解决涉假纠纷工作指引》（试行）制定的目的有（   ）。</w:t>
            </w:r>
          </w:p>
        </w:tc>
        <w:tc>
          <w:tcPr>
            <w:tcW w:w="4825" w:type="dxa"/>
            <w:gridSpan w:val="2"/>
            <w:vAlign w:val="center"/>
          </w:tcPr>
          <w:p>
            <w:pPr>
              <w:rPr>
                <w:sz w:val="24"/>
                <w:szCs w:val="24"/>
              </w:rPr>
            </w:pPr>
            <w:r>
              <w:rPr>
                <w:rFonts w:hint="eastAsia"/>
                <w:sz w:val="24"/>
                <w:szCs w:val="24"/>
              </w:rPr>
              <w:t>A:规范利用人民币冠字号码查询解决涉假纠纷工作</w:t>
            </w:r>
          </w:p>
          <w:p>
            <w:pPr>
              <w:rPr>
                <w:sz w:val="24"/>
                <w:szCs w:val="24"/>
              </w:rPr>
            </w:pPr>
            <w:r>
              <w:rPr>
                <w:rFonts w:hint="eastAsia"/>
                <w:sz w:val="24"/>
                <w:szCs w:val="24"/>
              </w:rPr>
              <w:t>B:切实保护金融消费者的合法权益</w:t>
            </w:r>
          </w:p>
          <w:p>
            <w:pPr>
              <w:rPr>
                <w:sz w:val="24"/>
                <w:szCs w:val="24"/>
              </w:rPr>
            </w:pPr>
            <w:r>
              <w:rPr>
                <w:rFonts w:hint="eastAsia"/>
                <w:sz w:val="24"/>
                <w:szCs w:val="24"/>
              </w:rPr>
              <w:t>C:全面提高银行业金融机构现金服务水平</w:t>
            </w:r>
          </w:p>
          <w:p>
            <w:pPr>
              <w:rPr>
                <w:sz w:val="24"/>
                <w:szCs w:val="24"/>
              </w:rPr>
            </w:pPr>
            <w:r>
              <w:rPr>
                <w:rFonts w:hint="eastAsia"/>
                <w:sz w:val="24"/>
                <w:szCs w:val="24"/>
              </w:rPr>
              <w:t>D:建设良好的人民币流通环境，更好地维护人民币流通秩序</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bl>
    <w:p>
      <w:pPr>
        <w:jc w:val="center"/>
        <w:rPr>
          <w:b/>
          <w:color w:val="000000"/>
          <w:sz w:val="24"/>
          <w:szCs w:val="24"/>
        </w:rPr>
      </w:pPr>
    </w:p>
    <w:p>
      <w:pPr>
        <w:pStyle w:val="34"/>
        <w:ind w:left="420" w:firstLine="0" w:firstLineChars="0"/>
        <w:rPr>
          <w:b/>
          <w:color w:val="000000"/>
          <w:sz w:val="24"/>
          <w:szCs w:val="24"/>
          <w:lang w:val="en-US"/>
        </w:rPr>
      </w:pPr>
    </w:p>
    <w:p>
      <w:pPr>
        <w:rPr>
          <w:b/>
          <w:color w:val="000000"/>
          <w:sz w:val="24"/>
          <w:szCs w:val="24"/>
        </w:rPr>
      </w:pPr>
    </w:p>
    <w:p>
      <w:pPr>
        <w:pStyle w:val="34"/>
        <w:ind w:left="420" w:firstLine="241" w:firstLineChars="100"/>
        <w:rPr>
          <w:b/>
          <w:color w:val="000000"/>
          <w:sz w:val="24"/>
          <w:szCs w:val="24"/>
          <w:lang w:val="en-US"/>
        </w:rPr>
      </w:pPr>
    </w:p>
    <w:p>
      <w:pPr>
        <w:pStyle w:val="34"/>
        <w:ind w:left="420" w:firstLine="241" w:firstLineChars="100"/>
        <w:rPr>
          <w:b/>
          <w:color w:val="000000"/>
          <w:sz w:val="24"/>
          <w:szCs w:val="24"/>
          <w:lang w:val="en-US"/>
        </w:rPr>
      </w:pPr>
      <w:r>
        <w:rPr>
          <w:rFonts w:hint="eastAsia"/>
          <w:b/>
          <w:color w:val="000000"/>
          <w:sz w:val="24"/>
          <w:szCs w:val="24"/>
          <w:lang w:val="en-US"/>
        </w:rPr>
        <w:t>（3）是非题</w:t>
      </w:r>
    </w:p>
    <w:tbl>
      <w:tblPr>
        <w:tblStyle w:val="21"/>
        <w:tblW w:w="1282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66"/>
        <w:gridCol w:w="3131"/>
        <w:gridCol w:w="3065"/>
        <w:gridCol w:w="33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66"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赛项名称</w:t>
            </w:r>
          </w:p>
        </w:tc>
        <w:tc>
          <w:tcPr>
            <w:tcW w:w="3131" w:type="dxa"/>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cs="仿宋_GB2312"/>
                <w:sz w:val="24"/>
                <w:szCs w:val="24"/>
              </w:rPr>
              <w:t>智慧金融</w:t>
            </w:r>
          </w:p>
        </w:tc>
        <w:tc>
          <w:tcPr>
            <w:tcW w:w="306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英语名称</w:t>
            </w:r>
          </w:p>
        </w:tc>
        <w:tc>
          <w:tcPr>
            <w:tcW w:w="3367" w:type="dxa"/>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cs="仿宋_GB2312"/>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266"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赛项编号</w:t>
            </w:r>
          </w:p>
        </w:tc>
        <w:tc>
          <w:tcPr>
            <w:tcW w:w="3131"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GZ044</w:t>
            </w:r>
          </w:p>
        </w:tc>
        <w:tc>
          <w:tcPr>
            <w:tcW w:w="306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归属产业</w:t>
            </w:r>
          </w:p>
        </w:tc>
        <w:tc>
          <w:tcPr>
            <w:tcW w:w="3367"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829" w:type="dxa"/>
            <w:gridSpan w:val="4"/>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中职组</w:t>
            </w:r>
          </w:p>
        </w:tc>
        <w:tc>
          <w:tcPr>
            <w:tcW w:w="6432"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□学生组 □教师组 □师生同赛试点赛项</w:t>
            </w:r>
          </w:p>
        </w:tc>
        <w:tc>
          <w:tcPr>
            <w:tcW w:w="6432"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52"/>
            </w:r>
            <w:r>
              <w:rPr>
                <w:rFonts w:hint="eastAsia"/>
                <w:b/>
                <w:color w:val="000000"/>
                <w:sz w:val="24"/>
                <w:szCs w:val="24"/>
                <w:lang w:val="en-US"/>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题目类型</w:t>
            </w:r>
          </w:p>
        </w:tc>
        <w:tc>
          <w:tcPr>
            <w:tcW w:w="6432"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A3"/>
            </w:r>
            <w:r>
              <w:rPr>
                <w:rFonts w:hint="eastAsia"/>
                <w:b/>
                <w:color w:val="000000"/>
                <w:sz w:val="24"/>
                <w:szCs w:val="24"/>
                <w:lang w:val="en-US"/>
              </w:rPr>
              <w:t xml:space="preserve">单选题   </w:t>
            </w:r>
            <w:r>
              <w:rPr>
                <w:rFonts w:hint="eastAsia"/>
                <w:b/>
                <w:color w:val="000000"/>
                <w:sz w:val="24"/>
                <w:szCs w:val="24"/>
                <w:lang w:val="en-US"/>
              </w:rPr>
              <w:sym w:font="Wingdings 2" w:char="00A3"/>
            </w:r>
            <w:r>
              <w:rPr>
                <w:rFonts w:hint="eastAsia"/>
                <w:b/>
                <w:color w:val="000000"/>
                <w:sz w:val="24"/>
                <w:szCs w:val="24"/>
                <w:lang w:val="en-US"/>
              </w:rPr>
              <w:t xml:space="preserve">多选题  </w:t>
            </w:r>
            <w:r>
              <w:rPr>
                <w:rFonts w:hint="eastAsia"/>
                <w:b/>
                <w:color w:val="000000"/>
                <w:sz w:val="24"/>
                <w:szCs w:val="24"/>
                <w:lang w:val="en-US"/>
              </w:rPr>
              <w:sym w:font="Wingdings 2" w:char="0052"/>
            </w:r>
            <w:r>
              <w:rPr>
                <w:rFonts w:hint="eastAsia"/>
                <w:b/>
                <w:color w:val="000000"/>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b/>
                <w:color w:val="000000"/>
                <w:sz w:val="24"/>
                <w:szCs w:val="24"/>
                <w:lang w:val="en-US"/>
              </w:rPr>
              <w:t>题目内容</w:t>
            </w:r>
          </w:p>
        </w:tc>
        <w:tc>
          <w:tcPr>
            <w:tcW w:w="6432"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题目答案</w:t>
            </w:r>
          </w:p>
          <w:p>
            <w:pPr>
              <w:pStyle w:val="20"/>
              <w:adjustRightInd w:val="0"/>
              <w:snapToGrid w:val="0"/>
              <w:spacing w:after="0"/>
              <w:ind w:left="0" w:leftChars="0" w:firstLine="0" w:firstLineChars="0"/>
              <w:jc w:val="center"/>
              <w:rPr>
                <w:b/>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46.根据《人民币鉴别仪通用技术条件》（GB16999-2010），A级点钞机纸币任意一面鉴别一次定为鉴别一次。（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47.光变镂空开窗安全线目前已成功应用于1999年版、2005年版以及2015年版第五套人民币100元纸币。（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48.根据《人民币鉴别仪通用技术条件》(GB_16999-2010)，鉴别仪使用寿命一般为4年。()</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49.现金从业务库缴存到发行库后成为发行基金。()</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50.纪念币是具有特定意义主题的的人民币，可以限量发行，也可以不限量发行。包括普通纪念币和贵金属纪念币。（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51.银行业机构柜台如使用通过两次进钞分别完成鉴伪和清分操作的现金处理设备（业内称作“一口半清分机”），需严格采用两种模式进钞的操作流程。（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52.“假币”印章为长方型印章，印章上半部分刻“假币”字样。（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53.残缺、污损人民币持有人对银行业机构认定的兑换结果有异议的，持有人可凭认定证明到县级以上银行业机构申请鉴定。（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54.第三套人民币冠字号码是采用凸印方式印刷而成的。()</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55.国务院反假货币工作联席会议是我国反假货币工作的最高组织形式。()</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56.银行业金融机构临柜人员对收入现金进行手工挑剔、鉴伪后付出的行为是办理业务的必要步骤，具有小额、分散的性质，属于手工清分范围。（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57.银行未经清分钱捆可以交存人民银行发行库。()</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58.硬币有穿孔、裂口、变形、磨损、氧化、文字、面额数字、图案模糊不清等情形之一的不宜流通。（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59.第五套人民币5角硬币色泽为金黄色，直径为20.5毫米，材质为铜芯镀铜合金，硬币外缘为间断丝齿，共有6个丝齿段，每个丝齿段有8个齿距相等的丝齿。（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60.2015年版第五套人民币100元纸币应用的无色荧光图案位于票面背面中上部，人民大会堂图案上方。（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61.中国人民银行各分支机构在复点清分金融机构解缴的回笼款时发现假人民币，应经鉴定后予以没收，向解缴单位开具《假币没收收据》，并要求其补足等额人民币回笼款。（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62.清分机可识别全部人民币变造币。（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63.目前市面上流通美钞主要是金币券和银币券。（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64.中国人民银行于1949年10月1日在北京成立。（   ）</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97" w:type="dxa"/>
            <w:gridSpan w:val="2"/>
            <w:vAlign w:val="center"/>
          </w:tcPr>
          <w:p>
            <w:pPr>
              <w:pStyle w:val="20"/>
              <w:adjustRightInd w:val="0"/>
              <w:snapToGrid w:val="0"/>
              <w:spacing w:after="0"/>
              <w:ind w:left="0" w:leftChars="0" w:firstLine="0" w:firstLineChars="0"/>
              <w:rPr>
                <w:bCs/>
                <w:color w:val="000000"/>
                <w:sz w:val="24"/>
                <w:szCs w:val="24"/>
                <w:lang w:val="en-US"/>
              </w:rPr>
            </w:pPr>
            <w:r>
              <w:rPr>
                <w:rFonts w:hint="eastAsia"/>
                <w:bCs/>
                <w:color w:val="000000"/>
                <w:sz w:val="24"/>
                <w:szCs w:val="24"/>
                <w:lang w:val="en-US"/>
              </w:rPr>
              <w:t>65.人民币产品成为发行基金后，再由人民银行按需要投放到商业银行的业务库，通过人民银行及商业银行的营业网点柜面投放到社会大众。()</w:t>
            </w:r>
          </w:p>
        </w:tc>
        <w:tc>
          <w:tcPr>
            <w:tcW w:w="6432"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bl>
    <w:p>
      <w:pPr>
        <w:pStyle w:val="20"/>
        <w:ind w:left="0" w:leftChars="0" w:firstLine="0" w:firstLineChars="0"/>
        <w:rPr>
          <w:sz w:val="24"/>
          <w:szCs w:val="24"/>
          <w:lang w:val="en-US"/>
        </w:rPr>
      </w:pPr>
    </w:p>
    <w:p>
      <w:pPr>
        <w:pStyle w:val="34"/>
        <w:ind w:left="420" w:firstLine="0" w:firstLineChars="0"/>
        <w:rPr>
          <w:b/>
          <w:color w:val="000000"/>
          <w:sz w:val="24"/>
          <w:szCs w:val="24"/>
          <w:lang w:val="en-US"/>
        </w:rPr>
      </w:pPr>
    </w:p>
    <w:p>
      <w:pPr>
        <w:ind w:firstLine="482" w:firstLineChars="200"/>
        <w:rPr>
          <w:b/>
          <w:color w:val="000000"/>
          <w:sz w:val="24"/>
          <w:szCs w:val="24"/>
        </w:rPr>
      </w:pPr>
      <w:r>
        <w:rPr>
          <w:rFonts w:hint="eastAsia"/>
          <w:b/>
          <w:color w:val="000000"/>
          <w:sz w:val="24"/>
          <w:szCs w:val="24"/>
        </w:rPr>
        <w:t>（4）实务题</w:t>
      </w:r>
    </w:p>
    <w:tbl>
      <w:tblPr>
        <w:tblStyle w:val="21"/>
        <w:tblW w:w="129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25"/>
        <w:gridCol w:w="2922"/>
        <w:gridCol w:w="1903"/>
        <w:gridCol w:w="1150"/>
        <w:gridCol w:w="34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赛项名称</w:t>
            </w:r>
          </w:p>
        </w:tc>
        <w:tc>
          <w:tcPr>
            <w:tcW w:w="2922" w:type="dxa"/>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cs="仿宋_GB2312"/>
                <w:sz w:val="24"/>
                <w:szCs w:val="24"/>
              </w:rPr>
              <w:t>智慧金融</w:t>
            </w:r>
          </w:p>
        </w:tc>
        <w:tc>
          <w:tcPr>
            <w:tcW w:w="3053"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英语名称</w:t>
            </w:r>
          </w:p>
        </w:tc>
        <w:tc>
          <w:tcPr>
            <w:tcW w:w="3425" w:type="dxa"/>
            <w:vAlign w:val="center"/>
          </w:tcPr>
          <w:p>
            <w:pPr>
              <w:pStyle w:val="13"/>
              <w:jc w:val="center"/>
              <w:rPr>
                <w:rFonts w:ascii="仿宋" w:hAnsi="仿宋" w:eastAsia="仿宋" w:cs="仿宋_GB2312"/>
              </w:rPr>
            </w:pPr>
            <w:r>
              <w:rPr>
                <w:rFonts w:hint="eastAsia" w:ascii="仿宋" w:hAnsi="仿宋" w:eastAsia="仿宋" w:cs="仿宋_GB2312"/>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赛项编号</w:t>
            </w:r>
          </w:p>
        </w:tc>
        <w:tc>
          <w:tcPr>
            <w:tcW w:w="2922"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GZ044</w:t>
            </w:r>
          </w:p>
        </w:tc>
        <w:tc>
          <w:tcPr>
            <w:tcW w:w="3053"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归属产业</w:t>
            </w:r>
          </w:p>
        </w:tc>
        <w:tc>
          <w:tcPr>
            <w:tcW w:w="34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cs="仿宋_GB2312"/>
                <w:sz w:val="24"/>
                <w:szCs w:val="24"/>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925" w:type="dxa"/>
            <w:gridSpan w:val="5"/>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中职组</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 xml:space="preserve">□学生组 </w:t>
            </w:r>
            <w:r>
              <w:rPr>
                <w:rFonts w:hint="eastAsia"/>
                <w:b/>
                <w:color w:val="000000"/>
                <w:sz w:val="24"/>
                <w:szCs w:val="24"/>
                <w:lang w:val="en-US"/>
              </w:rPr>
              <w:sym w:font="Wingdings 2" w:char="00A3"/>
            </w:r>
            <w:r>
              <w:rPr>
                <w:rFonts w:hint="eastAsia"/>
                <w:b/>
                <w:color w:val="000000"/>
                <w:sz w:val="24"/>
                <w:szCs w:val="24"/>
                <w:lang w:val="en-US"/>
              </w:rPr>
              <w:t>教师组 □师生同赛试点赛项</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52"/>
            </w:r>
            <w:r>
              <w:rPr>
                <w:rFonts w:hint="eastAsia"/>
                <w:b/>
                <w:color w:val="000000"/>
                <w:sz w:val="24"/>
                <w:szCs w:val="24"/>
                <w:lang w:val="en-US"/>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447"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题目类型</w:t>
            </w:r>
          </w:p>
        </w:tc>
        <w:tc>
          <w:tcPr>
            <w:tcW w:w="6478" w:type="dxa"/>
            <w:gridSpan w:val="3"/>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sym w:font="Wingdings 2" w:char="0052"/>
            </w:r>
            <w:r>
              <w:rPr>
                <w:rFonts w:hint="eastAsia"/>
                <w:b/>
                <w:color w:val="000000"/>
                <w:sz w:val="24"/>
                <w:szCs w:val="24"/>
                <w:lang w:val="en-US"/>
              </w:rPr>
              <w:t xml:space="preserve">单选题   </w:t>
            </w:r>
            <w:r>
              <w:rPr>
                <w:rFonts w:hint="eastAsia"/>
                <w:b/>
                <w:color w:val="000000"/>
                <w:sz w:val="24"/>
                <w:szCs w:val="24"/>
                <w:lang w:val="en-US"/>
              </w:rPr>
              <w:sym w:font="Wingdings 2" w:char="0052"/>
            </w:r>
            <w:r>
              <w:rPr>
                <w:rFonts w:hint="eastAsia"/>
                <w:b/>
                <w:color w:val="000000"/>
                <w:sz w:val="24"/>
                <w:szCs w:val="24"/>
                <w:lang w:val="en-US"/>
              </w:rPr>
              <w:t xml:space="preserve">多选题  </w:t>
            </w:r>
            <w:r>
              <w:rPr>
                <w:rFonts w:hint="eastAsia"/>
                <w:b/>
                <w:color w:val="000000"/>
                <w:sz w:val="24"/>
                <w:szCs w:val="24"/>
                <w:lang w:val="en-US"/>
              </w:rPr>
              <w:sym w:font="Wingdings 2" w:char="00A3"/>
            </w:r>
            <w:r>
              <w:rPr>
                <w:rFonts w:hint="eastAsia"/>
                <w:b/>
                <w:color w:val="000000"/>
                <w:sz w:val="24"/>
                <w:szCs w:val="24"/>
                <w:lang w:val="en-US"/>
              </w:rPr>
              <w:t>是非题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题目内容</w:t>
            </w:r>
          </w:p>
        </w:tc>
        <w:tc>
          <w:tcPr>
            <w:tcW w:w="4825" w:type="dxa"/>
            <w:gridSpan w:val="2"/>
            <w:vAlign w:val="center"/>
          </w:tcPr>
          <w:p>
            <w:pPr>
              <w:pStyle w:val="20"/>
              <w:adjustRightInd w:val="0"/>
              <w:snapToGrid w:val="0"/>
              <w:spacing w:after="0"/>
              <w:ind w:left="0" w:leftChars="0" w:firstLine="0" w:firstLineChars="0"/>
              <w:jc w:val="center"/>
              <w:rPr>
                <w:bCs/>
                <w:color w:val="000000"/>
                <w:sz w:val="24"/>
                <w:szCs w:val="24"/>
                <w:lang w:val="en-US"/>
              </w:rPr>
            </w:pPr>
            <w:r>
              <w:rPr>
                <w:rFonts w:hint="eastAsia"/>
                <w:b/>
                <w:color w:val="000000"/>
                <w:sz w:val="24"/>
                <w:szCs w:val="24"/>
                <w:lang w:val="en-US"/>
              </w:rPr>
              <w:t>题目选项</w:t>
            </w:r>
          </w:p>
        </w:tc>
        <w:tc>
          <w:tcPr>
            <w:tcW w:w="4575" w:type="dxa"/>
            <w:gridSpan w:val="2"/>
            <w:vAlign w:val="center"/>
          </w:tcPr>
          <w:p>
            <w:pPr>
              <w:pStyle w:val="20"/>
              <w:adjustRightInd w:val="0"/>
              <w:snapToGrid w:val="0"/>
              <w:spacing w:after="0"/>
              <w:ind w:left="0" w:leftChars="0" w:firstLine="0" w:firstLineChars="0"/>
              <w:jc w:val="center"/>
              <w:rPr>
                <w:b/>
                <w:color w:val="000000"/>
                <w:sz w:val="24"/>
                <w:szCs w:val="24"/>
                <w:lang w:val="en-US"/>
              </w:rPr>
            </w:pPr>
            <w:r>
              <w:rPr>
                <w:rFonts w:hint="eastAsia"/>
                <w:b/>
                <w:color w:val="000000"/>
                <w:sz w:val="24"/>
                <w:szCs w:val="24"/>
                <w:lang w:val="en-US"/>
              </w:rPr>
              <w:t>题目答案</w:t>
            </w:r>
          </w:p>
          <w:p>
            <w:pPr>
              <w:pStyle w:val="20"/>
              <w:adjustRightInd w:val="0"/>
              <w:snapToGrid w:val="0"/>
              <w:spacing w:after="0"/>
              <w:ind w:left="0" w:leftChars="0" w:firstLine="0" w:firstLineChars="0"/>
              <w:jc w:val="center"/>
              <w:rPr>
                <w:b/>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rPr>
                <w:sz w:val="24"/>
                <w:szCs w:val="24"/>
              </w:rPr>
            </w:pPr>
            <w:r>
              <w:rPr>
                <w:rFonts w:hint="eastAsia"/>
                <w:sz w:val="24"/>
                <w:szCs w:val="24"/>
              </w:rPr>
              <w:t>66.E序列（再版）5英镑纸币正面左侧4号位，在不同角度下可以观察到（   ）等图案。</w:t>
            </w:r>
            <w:r>
              <w:rPr>
                <w:rFonts w:hint="eastAsia"/>
                <w:sz w:val="24"/>
                <w:szCs w:val="24"/>
              </w:rPr>
              <w:drawing>
                <wp:inline distT="0" distB="0" distL="0" distR="0">
                  <wp:extent cx="2095500" cy="1047750"/>
                  <wp:effectExtent l="0" t="0" r="0" b="0"/>
                  <wp:docPr id="985217475" name="图片 5" descr="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5217475" name="图片 5" descr="2-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95500" cy="1047750"/>
                          </a:xfrm>
                          <a:prstGeom prst="rect">
                            <a:avLst/>
                          </a:prstGeom>
                          <a:noFill/>
                          <a:ln>
                            <a:noFill/>
                          </a:ln>
                        </pic:spPr>
                      </pic:pic>
                    </a:graphicData>
                  </a:graphic>
                </wp:inline>
              </w:drawing>
            </w:r>
          </w:p>
        </w:tc>
        <w:tc>
          <w:tcPr>
            <w:tcW w:w="4825" w:type="dxa"/>
            <w:gridSpan w:val="2"/>
            <w:vAlign w:val="center"/>
          </w:tcPr>
          <w:p>
            <w:pPr>
              <w:rPr>
                <w:sz w:val="24"/>
                <w:szCs w:val="24"/>
              </w:rPr>
            </w:pPr>
            <w:r>
              <w:rPr>
                <w:rFonts w:hint="eastAsia"/>
                <w:sz w:val="24"/>
                <w:szCs w:val="24"/>
              </w:rPr>
              <w:t>A:不列颠女神图像</w:t>
            </w:r>
          </w:p>
          <w:p>
            <w:pPr>
              <w:rPr>
                <w:sz w:val="24"/>
                <w:szCs w:val="24"/>
              </w:rPr>
            </w:pPr>
            <w:r>
              <w:rPr>
                <w:rFonts w:hint="eastAsia"/>
                <w:sz w:val="24"/>
                <w:szCs w:val="24"/>
              </w:rPr>
              <w:t>B:面额数字</w:t>
            </w:r>
          </w:p>
          <w:p>
            <w:pPr>
              <w:rPr>
                <w:sz w:val="24"/>
                <w:szCs w:val="24"/>
              </w:rPr>
            </w:pPr>
            <w:r>
              <w:rPr>
                <w:rFonts w:hint="eastAsia"/>
                <w:sz w:val="24"/>
                <w:szCs w:val="24"/>
              </w:rPr>
              <w:t>C:缩微文字</w:t>
            </w:r>
          </w:p>
          <w:p>
            <w:pPr>
              <w:rPr>
                <w:sz w:val="24"/>
                <w:szCs w:val="24"/>
              </w:rPr>
            </w:pPr>
            <w:r>
              <w:rPr>
                <w:rFonts w:hint="eastAsia"/>
                <w:sz w:val="24"/>
                <w:szCs w:val="24"/>
              </w:rPr>
              <w:t>D:</w:t>
            </w:r>
            <w:r>
              <w:rPr>
                <w:rFonts w:hint="eastAsia" w:ascii="宋体" w:hAnsi="宋体" w:eastAsia="宋体" w:cs="宋体"/>
                <w:szCs w:val="21"/>
                <w:lang w:bidi="ar"/>
              </w:rPr>
              <w:t>￡5</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ind w:left="0" w:leftChars="0" w:firstLine="0" w:firstLineChars="0"/>
              <w:rPr>
                <w:sz w:val="24"/>
                <w:szCs w:val="24"/>
              </w:rPr>
            </w:pPr>
            <w:r>
              <w:rPr>
                <w:rFonts w:hint="eastAsia"/>
                <w:sz w:val="24"/>
                <w:szCs w:val="24"/>
              </w:rPr>
              <w:t>67.迎光透视2013年版5欧元纸币8号位，可见有（   ）和（   ）。</w:t>
            </w:r>
            <w:r>
              <w:rPr>
                <w:rFonts w:hint="eastAsia"/>
                <w:sz w:val="24"/>
                <w:szCs w:val="24"/>
                <w:lang w:val="en-US" w:bidi="ar-SA"/>
              </w:rPr>
              <w:drawing>
                <wp:inline distT="0" distB="0" distL="0" distR="0">
                  <wp:extent cx="2095500" cy="1076325"/>
                  <wp:effectExtent l="0" t="0" r="0" b="9525"/>
                  <wp:docPr id="1465604585" name="图片 4" descr="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604585" name="图片 4" descr="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095500" cy="1076325"/>
                          </a:xfrm>
                          <a:prstGeom prst="rect">
                            <a:avLst/>
                          </a:prstGeom>
                          <a:noFill/>
                          <a:ln>
                            <a:noFill/>
                          </a:ln>
                        </pic:spPr>
                      </pic:pic>
                    </a:graphicData>
                  </a:graphic>
                </wp:inline>
              </w:drawing>
            </w:r>
          </w:p>
        </w:tc>
        <w:tc>
          <w:tcPr>
            <w:tcW w:w="4825" w:type="dxa"/>
            <w:gridSpan w:val="2"/>
            <w:vAlign w:val="center"/>
          </w:tcPr>
          <w:p>
            <w:pPr>
              <w:rPr>
                <w:rFonts w:cs="Tahoma"/>
                <w:color w:val="000000"/>
                <w:sz w:val="24"/>
                <w:szCs w:val="24"/>
              </w:rPr>
            </w:pPr>
            <w:r>
              <w:rPr>
                <w:rFonts w:hint="eastAsia" w:cs="Tahoma"/>
                <w:color w:val="000000"/>
                <w:sz w:val="24"/>
                <w:szCs w:val="24"/>
              </w:rPr>
              <w:t>A:EURO</w:t>
            </w:r>
          </w:p>
          <w:p>
            <w:pPr>
              <w:rPr>
                <w:rFonts w:cs="Tahoma"/>
                <w:color w:val="000000"/>
                <w:sz w:val="24"/>
                <w:szCs w:val="24"/>
              </w:rPr>
            </w:pPr>
            <w:r>
              <w:rPr>
                <w:rFonts w:hint="eastAsia" w:cs="Tahoma"/>
                <w:color w:val="000000"/>
                <w:sz w:val="24"/>
                <w:szCs w:val="24"/>
              </w:rPr>
              <w:t>B:€</w:t>
            </w:r>
          </w:p>
          <w:p>
            <w:pPr>
              <w:rPr>
                <w:rFonts w:cs="Tahoma"/>
                <w:color w:val="000000"/>
                <w:sz w:val="24"/>
                <w:szCs w:val="24"/>
              </w:rPr>
            </w:pPr>
            <w:r>
              <w:rPr>
                <w:rFonts w:hint="eastAsia" w:cs="Tahoma"/>
                <w:color w:val="000000"/>
                <w:sz w:val="24"/>
                <w:szCs w:val="24"/>
              </w:rPr>
              <w:t>C:面额数字</w:t>
            </w:r>
          </w:p>
          <w:p>
            <w:pPr>
              <w:rPr>
                <w:rFonts w:cs="Tahoma"/>
                <w:color w:val="000000"/>
                <w:sz w:val="24"/>
                <w:szCs w:val="24"/>
              </w:rPr>
            </w:pPr>
            <w:r>
              <w:rPr>
                <w:rFonts w:hint="eastAsia" w:cs="Tahoma"/>
                <w:color w:val="000000"/>
                <w:sz w:val="24"/>
                <w:szCs w:val="24"/>
              </w:rPr>
              <w:t>D:欧盟星</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ind w:left="0" w:leftChars="0" w:firstLine="0" w:firstLineChars="0"/>
              <w:rPr>
                <w:sz w:val="24"/>
                <w:szCs w:val="24"/>
              </w:rPr>
            </w:pPr>
            <w:r>
              <w:rPr>
                <w:rFonts w:hint="eastAsia"/>
                <w:sz w:val="24"/>
                <w:szCs w:val="24"/>
              </w:rPr>
              <w:t>68.第五套人民币2019年版50元纸币，3号位是（   ）防伪特征。</w:t>
            </w:r>
            <w:r>
              <w:rPr>
                <w:rFonts w:hint="eastAsia"/>
                <w:sz w:val="24"/>
                <w:szCs w:val="24"/>
                <w:lang w:val="en-US" w:bidi="ar-SA"/>
              </w:rPr>
              <w:drawing>
                <wp:inline distT="0" distB="0" distL="0" distR="0">
                  <wp:extent cx="2101215" cy="2063115"/>
                  <wp:effectExtent l="0" t="0" r="0" b="0"/>
                  <wp:docPr id="123847692" name="图片 3" descr="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847692" name="图片 3" descr="2-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2101215" cy="2063115"/>
                          </a:xfrm>
                          <a:prstGeom prst="rect">
                            <a:avLst/>
                          </a:prstGeom>
                          <a:noFill/>
                          <a:ln>
                            <a:noFill/>
                          </a:ln>
                        </pic:spPr>
                      </pic:pic>
                    </a:graphicData>
                  </a:graphic>
                </wp:inline>
              </w:drawing>
            </w:r>
          </w:p>
        </w:tc>
        <w:tc>
          <w:tcPr>
            <w:tcW w:w="4825" w:type="dxa"/>
            <w:gridSpan w:val="2"/>
            <w:vAlign w:val="center"/>
          </w:tcPr>
          <w:p>
            <w:pPr>
              <w:rPr>
                <w:sz w:val="24"/>
                <w:szCs w:val="24"/>
              </w:rPr>
            </w:pPr>
            <w:r>
              <w:rPr>
                <w:rFonts w:hint="eastAsia"/>
                <w:sz w:val="24"/>
                <w:szCs w:val="24"/>
              </w:rPr>
              <w:t>A:光彩光变数字</w:t>
            </w:r>
          </w:p>
          <w:p>
            <w:pPr>
              <w:rPr>
                <w:sz w:val="24"/>
                <w:szCs w:val="24"/>
              </w:rPr>
            </w:pPr>
            <w:r>
              <w:rPr>
                <w:rFonts w:hint="eastAsia"/>
                <w:sz w:val="24"/>
                <w:szCs w:val="24"/>
              </w:rPr>
              <w:t>B:光变油墨面额数字</w:t>
            </w:r>
          </w:p>
          <w:p>
            <w:pPr>
              <w:rPr>
                <w:sz w:val="24"/>
                <w:szCs w:val="24"/>
              </w:rPr>
            </w:pPr>
            <w:r>
              <w:rPr>
                <w:rFonts w:hint="eastAsia"/>
                <w:sz w:val="24"/>
                <w:szCs w:val="24"/>
              </w:rPr>
              <w:t>C:光变数字</w:t>
            </w:r>
          </w:p>
          <w:p>
            <w:pPr>
              <w:rPr>
                <w:sz w:val="24"/>
                <w:szCs w:val="24"/>
              </w:rPr>
            </w:pPr>
            <w:r>
              <w:rPr>
                <w:rFonts w:hint="eastAsia"/>
                <w:sz w:val="24"/>
                <w:szCs w:val="24"/>
              </w:rPr>
              <w:t>D:油墨面额数字</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ind w:left="0" w:leftChars="0" w:firstLine="0" w:firstLineChars="0"/>
              <w:rPr>
                <w:sz w:val="24"/>
                <w:szCs w:val="24"/>
              </w:rPr>
            </w:pPr>
            <w:r>
              <w:rPr>
                <w:rFonts w:hint="eastAsia"/>
                <w:sz w:val="24"/>
                <w:szCs w:val="24"/>
              </w:rPr>
              <w:t>69.F序列20英镑纸币采用了3号位采用（   ），迎光透视，安全线为一条黑色的直线，正背面均可看到。</w:t>
            </w:r>
            <w:r>
              <w:rPr>
                <w:rFonts w:hint="eastAsia"/>
                <w:sz w:val="24"/>
                <w:szCs w:val="24"/>
                <w:lang w:val="en-US" w:bidi="ar-SA"/>
              </w:rPr>
              <w:drawing>
                <wp:inline distT="0" distB="0" distL="0" distR="0">
                  <wp:extent cx="2095500" cy="1104900"/>
                  <wp:effectExtent l="0" t="0" r="0" b="0"/>
                  <wp:docPr id="1436773712" name="图片 2" descr="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773712" name="图片 2" descr="2-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95500" cy="1104900"/>
                          </a:xfrm>
                          <a:prstGeom prst="rect">
                            <a:avLst/>
                          </a:prstGeom>
                          <a:noFill/>
                          <a:ln>
                            <a:noFill/>
                          </a:ln>
                        </pic:spPr>
                      </pic:pic>
                    </a:graphicData>
                  </a:graphic>
                </wp:inline>
              </w:drawing>
            </w:r>
          </w:p>
        </w:tc>
        <w:tc>
          <w:tcPr>
            <w:tcW w:w="4825" w:type="dxa"/>
            <w:gridSpan w:val="2"/>
            <w:vAlign w:val="center"/>
          </w:tcPr>
          <w:p>
            <w:pPr>
              <w:rPr>
                <w:sz w:val="24"/>
                <w:szCs w:val="24"/>
              </w:rPr>
            </w:pPr>
            <w:r>
              <w:rPr>
                <w:rFonts w:hint="eastAsia"/>
                <w:sz w:val="24"/>
                <w:szCs w:val="24"/>
              </w:rPr>
              <w:t>A:开窗式黑色金属安全线</w:t>
            </w:r>
          </w:p>
          <w:p>
            <w:pPr>
              <w:rPr>
                <w:sz w:val="24"/>
                <w:szCs w:val="24"/>
              </w:rPr>
            </w:pPr>
            <w:r>
              <w:rPr>
                <w:rFonts w:hint="eastAsia"/>
                <w:sz w:val="24"/>
                <w:szCs w:val="24"/>
              </w:rPr>
              <w:t>B:开窗式银色金属安全线</w:t>
            </w:r>
          </w:p>
          <w:p>
            <w:pPr>
              <w:rPr>
                <w:sz w:val="24"/>
                <w:szCs w:val="24"/>
              </w:rPr>
            </w:pPr>
            <w:r>
              <w:rPr>
                <w:rFonts w:hint="eastAsia"/>
                <w:sz w:val="24"/>
                <w:szCs w:val="24"/>
              </w:rPr>
              <w:t>C:开窗式金属安全线</w:t>
            </w:r>
          </w:p>
          <w:p>
            <w:pPr>
              <w:rPr>
                <w:sz w:val="24"/>
                <w:szCs w:val="24"/>
              </w:rPr>
            </w:pPr>
            <w:r>
              <w:rPr>
                <w:rFonts w:hint="eastAsia"/>
                <w:sz w:val="24"/>
                <w:szCs w:val="24"/>
              </w:rPr>
              <w:t>D:开窗式安全线</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525" w:type="dxa"/>
            <w:vAlign w:val="center"/>
          </w:tcPr>
          <w:p>
            <w:pPr>
              <w:pStyle w:val="20"/>
              <w:ind w:left="0" w:leftChars="0" w:firstLine="0" w:firstLineChars="0"/>
              <w:rPr>
                <w:sz w:val="24"/>
                <w:szCs w:val="24"/>
              </w:rPr>
            </w:pPr>
            <w:r>
              <w:rPr>
                <w:rFonts w:hint="eastAsia"/>
                <w:sz w:val="24"/>
                <w:szCs w:val="24"/>
              </w:rPr>
              <w:t>70.第五套人民币2019年版20元纸币，（   ）号位的防伪特征可以通过手触摸鉴别。</w:t>
            </w:r>
            <w:r>
              <w:rPr>
                <w:rFonts w:hint="eastAsia"/>
                <w:sz w:val="24"/>
                <w:szCs w:val="24"/>
                <w:lang w:val="en-US" w:bidi="ar-SA"/>
              </w:rPr>
              <w:drawing>
                <wp:inline distT="0" distB="0" distL="0" distR="0">
                  <wp:extent cx="2095500" cy="2019300"/>
                  <wp:effectExtent l="0" t="0" r="0" b="0"/>
                  <wp:docPr id="561883332" name="图片 1" descr="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1883332" name="图片 1" descr="2-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2095500" cy="2019300"/>
                          </a:xfrm>
                          <a:prstGeom prst="rect">
                            <a:avLst/>
                          </a:prstGeom>
                          <a:noFill/>
                          <a:ln>
                            <a:noFill/>
                          </a:ln>
                        </pic:spPr>
                      </pic:pic>
                    </a:graphicData>
                  </a:graphic>
                </wp:inline>
              </w:drawing>
            </w:r>
          </w:p>
        </w:tc>
        <w:tc>
          <w:tcPr>
            <w:tcW w:w="4825" w:type="dxa"/>
            <w:gridSpan w:val="2"/>
            <w:vAlign w:val="center"/>
          </w:tcPr>
          <w:p>
            <w:pPr>
              <w:pStyle w:val="19"/>
              <w:jc w:val="both"/>
              <w:rPr>
                <w:rFonts w:hAnsi="宋体" w:cs="宋体"/>
                <w:lang w:val="en-US"/>
              </w:rPr>
            </w:pPr>
            <w:r>
              <w:rPr>
                <w:rFonts w:hint="eastAsia" w:ascii="宋体" w:hAnsi="宋体" w:eastAsia="宋体" w:cs="宋体"/>
                <w:sz w:val="21"/>
                <w:szCs w:val="21"/>
                <w:lang w:val="en-US" w:bidi="ar"/>
              </w:rPr>
              <w:t>A:（1）（2）（3）（4）（5）</w:t>
            </w:r>
          </w:p>
          <w:p>
            <w:pPr>
              <w:pStyle w:val="19"/>
              <w:jc w:val="both"/>
              <w:rPr>
                <w:rFonts w:hAnsi="宋体" w:cs="宋体"/>
                <w:lang w:val="en-US"/>
              </w:rPr>
            </w:pPr>
            <w:r>
              <w:rPr>
                <w:rFonts w:hint="eastAsia" w:ascii="宋体" w:hAnsi="宋体" w:eastAsia="宋体" w:cs="宋体"/>
                <w:sz w:val="21"/>
                <w:szCs w:val="21"/>
                <w:lang w:val="en-US" w:bidi="ar"/>
              </w:rPr>
              <w:t>B:（4）（5）（6）（7）（8）</w:t>
            </w:r>
          </w:p>
          <w:p>
            <w:pPr>
              <w:pStyle w:val="19"/>
              <w:jc w:val="both"/>
              <w:rPr>
                <w:rFonts w:hAnsi="宋体" w:cs="宋体"/>
                <w:lang w:val="en-US"/>
              </w:rPr>
            </w:pPr>
            <w:r>
              <w:rPr>
                <w:rFonts w:hint="eastAsia" w:ascii="宋体" w:hAnsi="宋体" w:eastAsia="宋体" w:cs="宋体"/>
                <w:sz w:val="21"/>
                <w:szCs w:val="21"/>
                <w:lang w:val="en-US" w:bidi="ar"/>
              </w:rPr>
              <w:t>C:（7）（8）（9）（10）（11）</w:t>
            </w:r>
          </w:p>
          <w:p>
            <w:pPr>
              <w:pStyle w:val="19"/>
              <w:jc w:val="both"/>
              <w:rPr>
                <w:rFonts w:hAnsi="宋体" w:cs="宋体"/>
                <w:lang w:val="en-US"/>
              </w:rPr>
            </w:pPr>
            <w:r>
              <w:rPr>
                <w:rFonts w:hint="eastAsia" w:ascii="宋体" w:hAnsi="宋体" w:eastAsia="宋体" w:cs="宋体"/>
                <w:sz w:val="21"/>
                <w:szCs w:val="21"/>
                <w:lang w:val="en-US" w:bidi="ar"/>
              </w:rPr>
              <w:t>D:（9）（10）（11）（12）（13）</w:t>
            </w:r>
          </w:p>
        </w:tc>
        <w:tc>
          <w:tcPr>
            <w:tcW w:w="4575" w:type="dxa"/>
            <w:gridSpan w:val="2"/>
            <w:vAlign w:val="center"/>
          </w:tcPr>
          <w:p>
            <w:pPr>
              <w:pStyle w:val="20"/>
              <w:adjustRightInd w:val="0"/>
              <w:snapToGrid w:val="0"/>
              <w:spacing w:after="0"/>
              <w:ind w:left="0" w:leftChars="0" w:firstLine="0" w:firstLineChars="0"/>
              <w:jc w:val="center"/>
              <w:rPr>
                <w:color w:val="000000"/>
                <w:sz w:val="24"/>
                <w:szCs w:val="24"/>
                <w:lang w:val="en-US"/>
              </w:rPr>
            </w:pPr>
          </w:p>
        </w:tc>
      </w:tr>
    </w:tbl>
    <w:p>
      <w:pPr>
        <w:pStyle w:val="20"/>
        <w:ind w:firstLine="480"/>
        <w:rPr>
          <w:sz w:val="24"/>
          <w:szCs w:val="24"/>
          <w:lang w:val="en-US"/>
        </w:rPr>
      </w:pPr>
    </w:p>
    <w:p>
      <w:pPr>
        <w:spacing w:line="600" w:lineRule="exact"/>
        <w:ind w:right="-27" w:rightChars="-13"/>
        <w:jc w:val="center"/>
        <w:rPr>
          <w:rFonts w:ascii="仿宋_GB2312" w:hAnsi="Times New Roman" w:eastAsia="仿宋_GB2312" w:cs="Times New Roman"/>
          <w:b/>
          <w:bCs/>
          <w:sz w:val="32"/>
          <w:szCs w:val="32"/>
        </w:rPr>
      </w:pPr>
      <w:r>
        <w:rPr>
          <w:rFonts w:hint="eastAsia" w:ascii="仿宋_GB2312" w:hAnsi="Times New Roman" w:eastAsia="仿宋_GB2312" w:cs="Times New Roman"/>
          <w:b/>
          <w:bCs/>
          <w:sz w:val="32"/>
          <w:szCs w:val="32"/>
        </w:rPr>
        <w:t>二、 金融岗位技能模块</w:t>
      </w:r>
    </w:p>
    <w:p>
      <w:pPr>
        <w:jc w:val="center"/>
        <w:rPr>
          <w:b/>
          <w:color w:val="000000"/>
          <w:sz w:val="24"/>
          <w:szCs w:val="24"/>
        </w:rPr>
      </w:pPr>
    </w:p>
    <w:p>
      <w:pPr>
        <w:jc w:val="center"/>
        <w:rPr>
          <w:b/>
          <w:color w:val="000000"/>
          <w:sz w:val="24"/>
          <w:szCs w:val="24"/>
        </w:rPr>
      </w:pPr>
      <w:r>
        <w:rPr>
          <w:rFonts w:hint="eastAsia"/>
          <w:b/>
          <w:color w:val="000000"/>
          <w:sz w:val="24"/>
          <w:szCs w:val="24"/>
        </w:rPr>
        <w:t>表4赛项技能模块汇总</w:t>
      </w:r>
    </w:p>
    <w:tbl>
      <w:tblPr>
        <w:tblStyle w:val="21"/>
        <w:tblW w:w="13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7"/>
        <w:gridCol w:w="1537"/>
        <w:gridCol w:w="1221"/>
        <w:gridCol w:w="642"/>
        <w:gridCol w:w="3117"/>
        <w:gridCol w:w="2125"/>
        <w:gridCol w:w="219"/>
        <w:gridCol w:w="1239"/>
        <w:gridCol w:w="1280"/>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赛项名称</w:t>
            </w:r>
          </w:p>
        </w:tc>
        <w:tc>
          <w:tcPr>
            <w:tcW w:w="37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ascii="仿宋_GB2312" w:eastAsia="仿宋_GB2312" w:cs="Times New Roman"/>
                <w:b/>
                <w:color w:val="000000"/>
                <w:szCs w:val="24"/>
              </w:rPr>
            </w:pPr>
            <w:r>
              <w:rPr>
                <w:rFonts w:hint="eastAsia" w:ascii="仿宋_GB2312" w:eastAsia="仿宋_GB2312" w:cs="Times New Roman"/>
                <w:b/>
                <w:color w:val="000000"/>
                <w:szCs w:val="24"/>
                <w:lang w:val="en-US" w:bidi="ar"/>
              </w:rPr>
              <w:t>智慧金融</w:t>
            </w:r>
          </w:p>
        </w:tc>
        <w:tc>
          <w:tcPr>
            <w:tcW w:w="23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英语名称</w:t>
            </w:r>
          </w:p>
        </w:tc>
        <w:tc>
          <w:tcPr>
            <w:tcW w:w="35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48"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赛项编号</w:t>
            </w:r>
          </w:p>
        </w:tc>
        <w:tc>
          <w:tcPr>
            <w:tcW w:w="376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ascii="仿宋_GB2312" w:eastAsia="仿宋_GB2312" w:cs="Times New Roman"/>
                <w:b/>
                <w:color w:val="000000"/>
                <w:szCs w:val="24"/>
              </w:rPr>
            </w:pPr>
            <w:r>
              <w:rPr>
                <w:rFonts w:hint="eastAsia" w:ascii="仿宋_GB2312" w:eastAsia="仿宋_GB2312" w:cs="Times New Roman"/>
                <w:b/>
                <w:color w:val="000000"/>
                <w:szCs w:val="24"/>
                <w:lang w:val="en-US" w:bidi="ar"/>
              </w:rPr>
              <w:t>GZ044</w:t>
            </w:r>
          </w:p>
        </w:tc>
        <w:tc>
          <w:tcPr>
            <w:tcW w:w="234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归属产业</w:t>
            </w:r>
          </w:p>
        </w:tc>
        <w:tc>
          <w:tcPr>
            <w:tcW w:w="3577"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430" w:type="dxa"/>
            <w:gridSpan w:val="10"/>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ascii="仿宋_GB2312" w:eastAsia="仿宋_GB2312" w:cs="Times New Roman"/>
                <w:bCs/>
                <w:color w:val="000000"/>
                <w:szCs w:val="24"/>
              </w:rPr>
            </w:pPr>
            <w:r>
              <w:rPr>
                <w:rFonts w:hint="eastAsia" w:cs="Times New Roman"/>
                <w:b/>
                <w:color w:val="000000"/>
                <w:szCs w:val="24"/>
                <w:lang w:val="en-US" w:bidi="ar"/>
              </w:rPr>
              <w:t>中职组</w:t>
            </w:r>
          </w:p>
        </w:tc>
        <w:tc>
          <w:tcPr>
            <w:tcW w:w="592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ascii="仿宋_GB2312" w:eastAsia="仿宋_GB2312" w:cs="Times New Roman"/>
                <w:bCs/>
                <w:color w:val="000000"/>
                <w:szCs w:val="24"/>
              </w:rPr>
            </w:pPr>
            <w:r>
              <w:rPr>
                <w:rFonts w:hint="eastAsia" w:cs="Times New Roman"/>
                <w:b/>
                <w:color w:val="000000"/>
                <w:szCs w:val="24"/>
                <w:lang w:val="en-US" w:bidi="ar"/>
              </w:rPr>
              <w:t>□学生组 □教师组 □师生同赛试点赛项</w:t>
            </w:r>
          </w:p>
        </w:tc>
        <w:tc>
          <w:tcPr>
            <w:tcW w:w="592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cs="Times New Roman"/>
                <w:b/>
                <w:color w:val="000000"/>
                <w:szCs w:val="24"/>
                <w:lang w:val="en-US" w:bidi="ar"/>
              </w:rPr>
              <w:sym w:font="Wingdings" w:char="00FE"/>
            </w:r>
            <w:r>
              <w:rPr>
                <w:rFonts w:hint="eastAsia" w:cs="Times New Roman"/>
                <w:b/>
                <w:color w:val="000000"/>
                <w:szCs w:val="24"/>
                <w:lang w:val="en-US" w:bidi="ar"/>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508"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ascii="仿宋_GB2312" w:eastAsia="仿宋_GB2312" w:cs="Times New Roman"/>
                <w:bCs/>
                <w:color w:val="000000"/>
                <w:szCs w:val="24"/>
              </w:rPr>
            </w:pPr>
            <w:r>
              <w:rPr>
                <w:rFonts w:hint="eastAsia" w:cs="Times New Roman"/>
                <w:b/>
                <w:color w:val="000000"/>
                <w:szCs w:val="24"/>
                <w:lang w:val="en-US" w:bidi="ar"/>
              </w:rPr>
              <w:t>模块数量</w:t>
            </w:r>
          </w:p>
        </w:tc>
        <w:tc>
          <w:tcPr>
            <w:tcW w:w="5922"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ascii="仿宋_GB2312" w:eastAsia="仿宋_GB2312" w:cs="Times New Roman"/>
                <w:bCs/>
                <w:color w:val="000000"/>
                <w:szCs w:val="24"/>
              </w:rPr>
            </w:pPr>
            <w:r>
              <w:rPr>
                <w:rFonts w:hint="eastAsia" w:ascii="仿宋_GB2312" w:eastAsia="仿宋_GB2312" w:cs="Times New Roman"/>
                <w:bCs/>
                <w:color w:val="000000"/>
                <w:szCs w:val="24"/>
                <w:lang w:val="en-US"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模块序号</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技能竞赛内容</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技术技能要点</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专业知识能力要求</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对应核心课程</w:t>
            </w:r>
          </w:p>
        </w:tc>
        <w:tc>
          <w:tcPr>
            <w:tcW w:w="14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权重占比（%）</w:t>
            </w:r>
          </w:p>
        </w:tc>
        <w:tc>
          <w:tcPr>
            <w:tcW w:w="1280"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竞赛时间（min）</w:t>
            </w:r>
          </w:p>
        </w:tc>
        <w:tc>
          <w:tcPr>
            <w:tcW w:w="105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adjustRightInd w:val="0"/>
              <w:snapToGrid w:val="0"/>
              <w:spacing w:beforeAutospacing="1"/>
              <w:jc w:val="center"/>
              <w:rPr>
                <w:rFonts w:cs="Times New Roman"/>
                <w:b/>
                <w:color w:val="000000"/>
                <w:szCs w:val="24"/>
              </w:rPr>
            </w:pPr>
            <w:r>
              <w:rPr>
                <w:rFonts w:hint="eastAsia" w:cs="Times New Roman"/>
                <w:b/>
                <w:color w:val="000000"/>
                <w:szCs w:val="24"/>
                <w:lang w:val="en-US" w:bidi="ar"/>
              </w:rPr>
              <w:t>评分方法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模块1</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大堂经理岗-银行厅堂客户接待与业务引导服务</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厅堂客户接待与业务引导、金融单证规范书写、业务信息录入、现金清点整理、假伪币识别收缴、金融设备使用、金融服务礼仪规范</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①具有用经济金融基础理论来解释生活中的经济现象并运用于实践的能力。②具有按照金融从业人员礼仪规范正确进行各项业务的客户接待、业务引导的能力。③具有点钞、假币鉴别等基本金融职业技能。④具有根据金融礼仪规范开展客户服务和产品营销的能力。⑤具有根据金融营销基本策略技巧开拓和维护客户，较好地进行金融产品营销的能力。⑥具有根据相关法律法规和行业规范开展金融服务和业务风险审查的能力。⑦具有依照经济金融基本法律法规进行金融业务风险的基本分析、识别与防范的能力。⑧具有适应金融产业数字化发展需求的信息技术基础知识、专业信息技术能力等基本数字化技能。⑨具有较好的语言表达、沟通协调和团队合作的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金融服务营销、金融风险与合规</w:t>
            </w:r>
          </w:p>
        </w:tc>
        <w:tc>
          <w:tcPr>
            <w:tcW w:w="145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rPr>
              <w:t>6.67</w:t>
            </w:r>
          </w:p>
        </w:tc>
        <w:tc>
          <w:tcPr>
            <w:tcW w:w="128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120</w:t>
            </w:r>
          </w:p>
        </w:tc>
        <w:tc>
          <w:tcPr>
            <w:tcW w:w="105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大堂经理岗-证券公司投资咨询客户接待与业务引导</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证券投资咨询与业务引导服务、证券产品分析</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①具有为客户提供证券咨询、投资分析等服务的能力。②具有使用金融领域基本数字化工具的能力。③具有使用金融服务礼仪、沟通表达、团队协作的能力。④具有依照证券市场基本法律法规、行业相关绿色生产、安全防护、质量管理等要求办理相关业务的能力。⑤具有较好的语言表达、沟通协调和团队合作的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证券投资实务、证券投资分析、金融营销、金融风险管理</w:t>
            </w:r>
          </w:p>
        </w:tc>
        <w:tc>
          <w:tcPr>
            <w:tcW w:w="145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0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大堂经理岗-保险公司客户咨询接待与业务引导</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保险咨询接待与业务引导服务、保险产品营销</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①具有开展市场调查、客户拓展、量身定制保险理财规划、保险产品推广及销售等工作的能力。②具有客户咨询接待、客户投诉及异议处理等客户服务能力。③具有为各类企事业单位进行风险评估、提供合理化防灾防损建议的能力。④具有保险信息处理操作处理等能力。⑤具有较好的语言表达、沟通协调和团队合作的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人身保险实务、财产保险实务、保险营销技巧、保险客户服务、保险中介实务</w:t>
            </w:r>
          </w:p>
        </w:tc>
        <w:tc>
          <w:tcPr>
            <w:tcW w:w="1458" w:type="dxa"/>
            <w:gridSpan w:val="2"/>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0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模块2</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综合柜员岗</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银行个人业务处理、银行公司业务处理、票据业务处理操作、票据审核</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①具有钞票清点、假币鉴别、数字键盘传票录入、形码输入法信息录入等金融服务基本操作能力。②具有用经济金融基础理论来解释生活中的经济现象并运用于实践的能力。③具有规范进行金融机构柜面业务操作的能力。④具有依照经济金融基本法律法规进行金融业务风险的基本分析、识别与防范的能力。⑤具有适应金融产业数字化发展需求的信息技术基础知识、专业信息技术能力等基本数字化技能。</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商业银行综合柜台业务、金融风险与合规、银行产品</w:t>
            </w:r>
          </w:p>
        </w:tc>
        <w:tc>
          <w:tcPr>
            <w:tcW w:w="14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rPr>
              <w:t>6.67</w:t>
            </w: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0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模块3</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客户经理岗</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银行个人信贷业务、银行公司信贷业务流程操作</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①具有综合运用金融学、经济学、金融科技和信用管理等领域专业知识解决实际业务问题的能力。②具有企业信用风险管理、银行信贷资产信用审核与贷后管理、征信数据分析操作的能力。③具有行业分析、企业风险综合分析和消费者信用分析能力。④具有适应金融产业数字化发展需求的信息技术基础知识、专业信息技术能力等基本数字化技能。</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银行信贷实务、企业信用管理、消费者信用管理、信用分析、大数据财务分析、金融风险管理、银行授信业务、大数据信用评级</w:t>
            </w:r>
          </w:p>
        </w:tc>
        <w:tc>
          <w:tcPr>
            <w:tcW w:w="14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rPr>
              <w:t>6.67</w:t>
            </w: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0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8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模块4</w:t>
            </w:r>
          </w:p>
        </w:tc>
        <w:tc>
          <w:tcPr>
            <w:tcW w:w="1539"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理财经理岗</w:t>
            </w:r>
          </w:p>
        </w:tc>
        <w:tc>
          <w:tcPr>
            <w:tcW w:w="186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客户需求收集与分析、家庭财务分析、理财目标设定与分析、现金规划、购房规划、汽车消费规划、教育规划、风险管理与保险规划、投资规划、财产分配与传承规划</w:t>
            </w:r>
          </w:p>
        </w:tc>
        <w:tc>
          <w:tcPr>
            <w:tcW w:w="3118"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rPr>
                <w:rFonts w:cs="Times New Roman"/>
                <w:color w:val="000000"/>
                <w:szCs w:val="24"/>
              </w:rPr>
            </w:pPr>
            <w:r>
              <w:rPr>
                <w:rFonts w:hint="eastAsia" w:cs="Times New Roman"/>
                <w:color w:val="000000"/>
                <w:szCs w:val="24"/>
                <w:lang w:val="en-US" w:bidi="ar"/>
              </w:rPr>
              <w:t>①具有认知和分析银行产品、基金产品、保险产品、信托产品、股票、黄金、房产等投资产品的能力。②具有为客户提供金融产品的相关咨询，帮助其配置合适的金融产品，完成理财规划方案的能力。③具有进行客户关系维护和管理，提供持续跟踪服务的能力。④具有识别、分析和管理金融机构和客户风险的能力。⑤具有运用本专业相关法律法规、行业规定从事职业活动的能力。⑥具有良好的语言和文字表达能力、沟通合作能力。</w:t>
            </w:r>
          </w:p>
        </w:tc>
        <w:tc>
          <w:tcPr>
            <w:tcW w:w="2126" w:type="dxa"/>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bidi="ar"/>
              </w:rPr>
              <w:t>个人理财规划、个人理财、银行产品、证券投资基金、金融营销、金融风险管理</w:t>
            </w:r>
          </w:p>
        </w:tc>
        <w:tc>
          <w:tcPr>
            <w:tcW w:w="1458"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19"/>
              <w:spacing w:beforeAutospacing="1"/>
              <w:jc w:val="center"/>
              <w:rPr>
                <w:rFonts w:cs="Times New Roman"/>
                <w:color w:val="000000"/>
                <w:szCs w:val="24"/>
              </w:rPr>
            </w:pPr>
            <w:r>
              <w:rPr>
                <w:rFonts w:hint="eastAsia" w:cs="Times New Roman"/>
                <w:color w:val="000000"/>
                <w:szCs w:val="24"/>
                <w:lang w:val="en-US"/>
              </w:rPr>
              <w:t>6.67</w:t>
            </w:r>
          </w:p>
        </w:tc>
        <w:tc>
          <w:tcPr>
            <w:tcW w:w="1280"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c>
          <w:tcPr>
            <w:tcW w:w="1058"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imes New Roman" w:hAnsi="Times New Roman" w:cs="Times New Roman"/>
                <w:sz w:val="20"/>
                <w:szCs w:val="20"/>
              </w:rPr>
            </w:pPr>
          </w:p>
        </w:tc>
      </w:tr>
    </w:tbl>
    <w:p>
      <w:pPr>
        <w:ind w:firstLine="560"/>
        <w:rPr>
          <w:color w:val="000000"/>
          <w:sz w:val="28"/>
          <w:szCs w:val="28"/>
        </w:rPr>
      </w:pPr>
      <w:r>
        <w:rPr>
          <w:rFonts w:hint="eastAsia"/>
          <w:color w:val="000000"/>
          <w:sz w:val="28"/>
          <w:szCs w:val="28"/>
        </w:rPr>
        <w:t>（注：评分方法分为机考评分、过程评分和结果评分三类，可选填）</w:t>
      </w:r>
    </w:p>
    <w:p>
      <w:pPr>
        <w:jc w:val="center"/>
        <w:rPr>
          <w:b/>
          <w:color w:val="000000"/>
          <w:sz w:val="24"/>
          <w:szCs w:val="24"/>
        </w:rPr>
      </w:pPr>
      <w:r>
        <w:rPr>
          <w:rFonts w:hint="eastAsia"/>
          <w:b/>
          <w:color w:val="000000"/>
          <w:sz w:val="24"/>
          <w:szCs w:val="24"/>
        </w:rPr>
        <w:t xml:space="preserve"> </w:t>
      </w:r>
    </w:p>
    <w:p>
      <w:pPr>
        <w:jc w:val="center"/>
        <w:rPr>
          <w:b/>
          <w:color w:val="000000"/>
          <w:sz w:val="24"/>
          <w:szCs w:val="24"/>
        </w:rPr>
      </w:pPr>
      <w:r>
        <w:rPr>
          <w:rFonts w:hint="eastAsia"/>
          <w:b/>
          <w:color w:val="000000"/>
          <w:sz w:val="24"/>
          <w:szCs w:val="24"/>
        </w:rPr>
        <w:t>表5 技能模块1任务分解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501"/>
        <w:gridCol w:w="1595"/>
        <w:gridCol w:w="673"/>
        <w:gridCol w:w="1984"/>
        <w:gridCol w:w="2493"/>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模块序号</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模块</w:t>
            </w:r>
            <w:r>
              <w:rPr>
                <w:rFonts w:eastAsia="仿宋" w:cs="Times New Roman"/>
                <w:color w:val="000000"/>
                <w:sz w:val="24"/>
                <w:szCs w:val="24"/>
              </w:rPr>
              <w:t>1</w:t>
            </w:r>
          </w:p>
        </w:tc>
        <w:tc>
          <w:tcPr>
            <w:tcW w:w="2657"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对应赛项编号</w:t>
            </w:r>
          </w:p>
        </w:tc>
        <w:tc>
          <w:tcPr>
            <w:tcW w:w="5365"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G</w:t>
            </w:r>
            <w:r>
              <w:rPr>
                <w:rFonts w:eastAsia="仿宋" w:cs="Times New Roman"/>
                <w:color w:val="000000"/>
                <w:sz w:val="24"/>
                <w:szCs w:val="24"/>
              </w:rPr>
              <w:t>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模块名称</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大堂经理岗</w:t>
            </w:r>
          </w:p>
        </w:tc>
        <w:tc>
          <w:tcPr>
            <w:tcW w:w="2657"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子任务数量</w:t>
            </w:r>
          </w:p>
        </w:tc>
        <w:tc>
          <w:tcPr>
            <w:tcW w:w="5365"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1</w:t>
            </w:r>
            <w:r>
              <w:rPr>
                <w:rFonts w:eastAsia="仿宋" w:cs="Times New Roman"/>
                <w:color w:val="000000"/>
                <w:sz w:val="24"/>
                <w:szCs w:val="24"/>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竞赛时间</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_GB2312" w:cs="仿宋"/>
                <w:color w:val="000000"/>
                <w:sz w:val="24"/>
                <w:szCs w:val="24"/>
              </w:rPr>
            </w:pPr>
            <w:r>
              <w:rPr>
                <w:rFonts w:hint="eastAsia" w:eastAsia="仿宋" w:cs="Times New Roman"/>
                <w:color w:val="000000"/>
                <w:sz w:val="24"/>
                <w:szCs w:val="24"/>
              </w:rPr>
              <w:t>总时间</w:t>
            </w:r>
            <w:r>
              <w:rPr>
                <w:rFonts w:eastAsia="仿宋" w:cs="Times New Roman"/>
                <w:color w:val="000000"/>
                <w:sz w:val="24"/>
                <w:szCs w:val="24"/>
              </w:rPr>
              <w:t>120</w:t>
            </w:r>
            <w:r>
              <w:rPr>
                <w:rFonts w:hint="eastAsia" w:eastAsia="仿宋" w:cs="Times New Roman"/>
                <w:color w:val="000000"/>
                <w:sz w:val="24"/>
                <w:szCs w:val="24"/>
              </w:rPr>
              <w:t>分钟（与其他三个金融岗位技能模块同时考核）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任务描述</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该模块以银行大堂为背景采用动画的方式模拟银行大堂经理工作情况，根据任务说明和页面中显示的信息，考核选手对银行大堂经理岗业务处理流程及规范的掌握情况，包括服务礼仪接待、客户分流与引导、客户询问服务处理、单据填写</w:t>
            </w:r>
            <w:r>
              <w:rPr>
                <w:rFonts w:eastAsia="仿宋" w:cs="Times New Roman"/>
                <w:color w:val="000000"/>
                <w:sz w:val="24"/>
                <w:szCs w:val="24"/>
              </w:rPr>
              <w:t>、</w:t>
            </w:r>
            <w:r>
              <w:rPr>
                <w:rFonts w:hint="eastAsia" w:eastAsia="仿宋" w:cs="Times New Roman"/>
                <w:color w:val="000000"/>
                <w:sz w:val="24"/>
                <w:szCs w:val="24"/>
              </w:rPr>
              <w:t>业务信息录入、应急处理预案、代客操作、</w:t>
            </w:r>
            <w:r>
              <w:rPr>
                <w:rFonts w:eastAsia="仿宋" w:cs="Times New Roman"/>
                <w:color w:val="000000"/>
                <w:sz w:val="24"/>
                <w:szCs w:val="24"/>
              </w:rPr>
              <w:t>营销转介、</w:t>
            </w:r>
            <w:r>
              <w:rPr>
                <w:rFonts w:hint="eastAsia" w:eastAsia="仿宋" w:cs="Times New Roman"/>
                <w:color w:val="000000"/>
                <w:sz w:val="24"/>
                <w:szCs w:val="24"/>
              </w:rPr>
              <w:t>证券业务咨询接待引导、保险业务咨询接待引导</w:t>
            </w:r>
            <w:r>
              <w:rPr>
                <w:rFonts w:eastAsia="仿宋" w:cs="Times New Roman"/>
                <w:color w:val="000000"/>
                <w:sz w:val="24"/>
                <w:szCs w:val="24"/>
              </w:rPr>
              <w:t>等</w:t>
            </w:r>
            <w:r>
              <w:rPr>
                <w:rFonts w:hint="eastAsia" w:eastAsia="仿宋" w:cs="Times New Roman"/>
                <w:color w:val="00000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职业要素</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sym w:font="Wingdings" w:char="F0FE"/>
            </w:r>
            <w:r>
              <w:rPr>
                <w:rFonts w:hint="eastAsia" w:eastAsia="仿宋" w:cs="Times New Roman"/>
                <w:color w:val="000000"/>
                <w:sz w:val="24"/>
                <w:szCs w:val="24"/>
              </w:rPr>
              <w:t xml:space="preserve">基本专业素养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专业实践技能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协调协作能力  </w:t>
            </w:r>
            <w:r>
              <w:rPr>
                <w:rFonts w:hint="eastAsia" w:eastAsia="仿宋" w:cs="Calibri"/>
                <w:color w:val="000000"/>
                <w:sz w:val="24"/>
                <w:szCs w:val="24"/>
              </w:rPr>
              <w:t>□</w:t>
            </w:r>
            <w:r>
              <w:rPr>
                <w:rFonts w:hint="eastAsia" w:eastAsia="仿宋" w:cs="Times New Roman"/>
                <w:color w:val="000000"/>
                <w:sz w:val="24"/>
                <w:szCs w:val="24"/>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具体任务要求</w:t>
            </w:r>
          </w:p>
        </w:tc>
        <w:tc>
          <w:tcPr>
            <w:tcW w:w="1501"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子任务序号</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任务要求</w:t>
            </w:r>
          </w:p>
        </w:tc>
        <w:tc>
          <w:tcPr>
            <w:tcW w:w="1984"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操作过程</w:t>
            </w:r>
          </w:p>
        </w:tc>
        <w:tc>
          <w:tcPr>
            <w:tcW w:w="2493"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考核点</w:t>
            </w:r>
          </w:p>
        </w:tc>
        <w:tc>
          <w:tcPr>
            <w:tcW w:w="2872"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根据任务说明和题目描述，勾选正确的一个或多个选项，完成服务礼仪接待。</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1.识别题目要求</w:t>
            </w:r>
          </w:p>
          <w:p>
            <w:pPr>
              <w:pStyle w:val="20"/>
              <w:spacing w:after="0"/>
              <w:ind w:left="0" w:leftChars="0" w:firstLine="0" w:firstLineChars="0"/>
              <w:rPr>
                <w:color w:val="000000"/>
                <w:sz w:val="24"/>
                <w:szCs w:val="24"/>
              </w:rPr>
            </w:pPr>
            <w:r>
              <w:rPr>
                <w:rFonts w:hint="eastAsia"/>
                <w:color w:val="000000"/>
                <w:sz w:val="24"/>
                <w:szCs w:val="24"/>
              </w:rPr>
              <w:t>2.勾选正确答案</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1.大堂经理礼仪规范的原则</w:t>
            </w:r>
          </w:p>
          <w:p>
            <w:pPr>
              <w:pStyle w:val="20"/>
              <w:spacing w:after="0"/>
              <w:ind w:left="0" w:leftChars="0" w:firstLine="0" w:firstLineChars="0"/>
              <w:rPr>
                <w:color w:val="000000"/>
                <w:sz w:val="24"/>
                <w:szCs w:val="24"/>
              </w:rPr>
            </w:pPr>
            <w:r>
              <w:rPr>
                <w:rFonts w:hint="eastAsia"/>
                <w:color w:val="000000"/>
                <w:sz w:val="24"/>
                <w:szCs w:val="24"/>
              </w:rPr>
              <w:t>2.大堂经理仪容及仪态礼仪</w:t>
            </w:r>
          </w:p>
          <w:p>
            <w:pPr>
              <w:pStyle w:val="20"/>
              <w:spacing w:after="0"/>
              <w:ind w:left="0" w:leftChars="0" w:firstLine="0" w:firstLineChars="0"/>
              <w:rPr>
                <w:color w:val="000000"/>
                <w:sz w:val="24"/>
                <w:szCs w:val="24"/>
              </w:rPr>
            </w:pPr>
            <w:r>
              <w:rPr>
                <w:rFonts w:hint="eastAsia"/>
                <w:color w:val="000000"/>
                <w:sz w:val="24"/>
                <w:szCs w:val="24"/>
              </w:rPr>
              <w:t>3.大堂经理的沟通礼仪</w:t>
            </w:r>
          </w:p>
          <w:p>
            <w:pPr>
              <w:pStyle w:val="20"/>
              <w:spacing w:after="0"/>
              <w:ind w:left="0" w:leftChars="0" w:firstLine="0" w:firstLineChars="0"/>
              <w:rPr>
                <w:color w:val="000000"/>
                <w:sz w:val="24"/>
                <w:szCs w:val="24"/>
              </w:rPr>
            </w:pPr>
            <w:r>
              <w:rPr>
                <w:rFonts w:hint="eastAsia"/>
                <w:color w:val="000000"/>
                <w:sz w:val="24"/>
                <w:szCs w:val="24"/>
              </w:rPr>
              <w:t>4.开门迎客流程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任务2</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根据任务说明和重要提示在系统中选择正确的答案、填写单据内容，完成客户投诉处理。</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w:t>
            </w:r>
            <w:r>
              <w:rPr>
                <w:color w:val="000000"/>
                <w:sz w:val="24"/>
                <w:szCs w:val="24"/>
              </w:rPr>
              <w:t>.</w:t>
            </w:r>
            <w:r>
              <w:rPr>
                <w:rFonts w:hint="eastAsia"/>
                <w:color w:val="000000"/>
                <w:sz w:val="24"/>
                <w:szCs w:val="24"/>
              </w:rPr>
              <w:t>接待客户</w:t>
            </w:r>
          </w:p>
          <w:p>
            <w:pPr>
              <w:pStyle w:val="20"/>
              <w:spacing w:after="0"/>
              <w:ind w:left="0" w:leftChars="0" w:firstLine="0" w:firstLineChars="0"/>
              <w:rPr>
                <w:color w:val="000000"/>
                <w:sz w:val="24"/>
                <w:szCs w:val="24"/>
              </w:rPr>
            </w:pPr>
            <w:r>
              <w:rPr>
                <w:rFonts w:hint="eastAsia"/>
                <w:color w:val="000000"/>
                <w:sz w:val="24"/>
                <w:szCs w:val="24"/>
              </w:rPr>
              <w:t>2</w:t>
            </w:r>
            <w:r>
              <w:rPr>
                <w:color w:val="000000"/>
                <w:sz w:val="24"/>
                <w:szCs w:val="24"/>
              </w:rPr>
              <w:t>.</w:t>
            </w:r>
            <w:r>
              <w:rPr>
                <w:rFonts w:hint="eastAsia"/>
                <w:color w:val="000000"/>
                <w:sz w:val="24"/>
                <w:szCs w:val="24"/>
              </w:rPr>
              <w:t>协助取号</w:t>
            </w:r>
          </w:p>
          <w:p>
            <w:pPr>
              <w:pStyle w:val="20"/>
              <w:spacing w:after="0"/>
              <w:ind w:left="0" w:leftChars="0" w:firstLine="0" w:firstLineChars="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引导填单</w:t>
            </w:r>
          </w:p>
          <w:p>
            <w:pPr>
              <w:pStyle w:val="20"/>
              <w:spacing w:after="0"/>
              <w:ind w:left="0" w:leftChars="0" w:firstLine="0" w:firstLineChars="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单据填写</w:t>
            </w:r>
          </w:p>
          <w:p>
            <w:pPr>
              <w:pStyle w:val="20"/>
              <w:spacing w:after="0"/>
              <w:ind w:left="0" w:leftChars="0" w:firstLine="0" w:firstLineChars="0"/>
              <w:rPr>
                <w:color w:val="000000"/>
                <w:sz w:val="24"/>
                <w:szCs w:val="24"/>
              </w:rPr>
            </w:pPr>
            <w:r>
              <w:rPr>
                <w:rFonts w:hint="eastAsia"/>
                <w:color w:val="000000"/>
                <w:sz w:val="24"/>
                <w:szCs w:val="24"/>
              </w:rPr>
              <w:t>5</w:t>
            </w:r>
            <w:r>
              <w:rPr>
                <w:color w:val="000000"/>
                <w:sz w:val="24"/>
                <w:szCs w:val="24"/>
              </w:rPr>
              <w:t>.</w:t>
            </w:r>
            <w:r>
              <w:rPr>
                <w:rFonts w:hint="eastAsia"/>
                <w:color w:val="000000"/>
                <w:sz w:val="24"/>
                <w:szCs w:val="24"/>
              </w:rPr>
              <w:t>现场处理</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w:t>
            </w:r>
            <w:r>
              <w:rPr>
                <w:color w:val="000000"/>
                <w:sz w:val="24"/>
                <w:szCs w:val="24"/>
              </w:rPr>
              <w:t>.</w:t>
            </w:r>
            <w:r>
              <w:rPr>
                <w:rFonts w:hint="eastAsia"/>
                <w:color w:val="000000"/>
                <w:sz w:val="24"/>
                <w:szCs w:val="24"/>
              </w:rPr>
              <w:t>对公存款业务办理流程</w:t>
            </w:r>
          </w:p>
          <w:p>
            <w:pPr>
              <w:pStyle w:val="20"/>
              <w:spacing w:after="0"/>
              <w:ind w:left="0" w:leftChars="0" w:firstLine="0" w:firstLineChars="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客户分流与引导</w:t>
            </w:r>
          </w:p>
          <w:p>
            <w:pPr>
              <w:pStyle w:val="20"/>
              <w:spacing w:after="0"/>
              <w:ind w:left="0" w:leftChars="0" w:firstLine="0" w:firstLineChars="0"/>
              <w:rPr>
                <w:color w:val="000000"/>
                <w:sz w:val="24"/>
                <w:szCs w:val="24"/>
              </w:rPr>
            </w:pPr>
            <w:r>
              <w:rPr>
                <w:rFonts w:hint="eastAsia"/>
                <w:color w:val="000000"/>
                <w:sz w:val="24"/>
                <w:szCs w:val="24"/>
              </w:rPr>
              <w:t>4.现金交款单的填写</w:t>
            </w:r>
          </w:p>
          <w:p>
            <w:pPr>
              <w:pStyle w:val="20"/>
              <w:spacing w:after="0"/>
              <w:ind w:left="0" w:leftChars="0" w:firstLine="0" w:firstLineChars="0"/>
              <w:rPr>
                <w:color w:val="000000"/>
                <w:sz w:val="24"/>
                <w:szCs w:val="24"/>
              </w:rPr>
            </w:pPr>
            <w:r>
              <w:rPr>
                <w:rFonts w:hint="eastAsia"/>
                <w:color w:val="000000"/>
                <w:sz w:val="24"/>
                <w:szCs w:val="24"/>
              </w:rPr>
              <w:t>5</w:t>
            </w:r>
            <w:r>
              <w:rPr>
                <w:color w:val="000000"/>
                <w:sz w:val="24"/>
                <w:szCs w:val="24"/>
              </w:rPr>
              <w:t>.</w:t>
            </w:r>
            <w:r>
              <w:rPr>
                <w:rFonts w:hint="eastAsia"/>
                <w:color w:val="000000"/>
                <w:sz w:val="24"/>
                <w:szCs w:val="24"/>
              </w:rPr>
              <w:t>员工行为问题处理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任务3</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根据任务说明和重要提示在系统中选择正确的答案，完成客户询问服务处理。</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2.疑难解答</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2.公司开户业务资料与流程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4</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根据任务说明和重要提示在系统中选择正确的答案、填写单据内容，完成客户分流与引导。</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2.协助取号</w:t>
            </w:r>
          </w:p>
          <w:p>
            <w:pPr>
              <w:pStyle w:val="20"/>
              <w:spacing w:after="0"/>
              <w:ind w:left="0" w:leftChars="0" w:firstLine="0" w:firstLineChars="0"/>
              <w:rPr>
                <w:color w:val="000000"/>
                <w:sz w:val="24"/>
                <w:szCs w:val="24"/>
              </w:rPr>
            </w:pPr>
            <w:r>
              <w:rPr>
                <w:rFonts w:hint="eastAsia"/>
                <w:color w:val="000000"/>
                <w:sz w:val="24"/>
                <w:szCs w:val="24"/>
              </w:rPr>
              <w:t>3.引导填单</w:t>
            </w:r>
          </w:p>
          <w:p>
            <w:pPr>
              <w:pStyle w:val="20"/>
              <w:spacing w:after="0"/>
              <w:ind w:left="0" w:leftChars="0" w:firstLine="0" w:firstLineChars="0"/>
              <w:rPr>
                <w:color w:val="000000"/>
                <w:sz w:val="24"/>
                <w:szCs w:val="24"/>
              </w:rPr>
            </w:pPr>
            <w:r>
              <w:rPr>
                <w:rFonts w:hint="eastAsia"/>
                <w:color w:val="000000"/>
                <w:sz w:val="24"/>
                <w:szCs w:val="24"/>
              </w:rPr>
              <w:t>4.单据填写</w:t>
            </w:r>
          </w:p>
          <w:p>
            <w:pPr>
              <w:pStyle w:val="20"/>
              <w:spacing w:after="0"/>
              <w:ind w:left="0" w:leftChars="0" w:firstLine="0" w:firstLineChars="0"/>
              <w:rPr>
                <w:color w:val="000000"/>
                <w:sz w:val="24"/>
                <w:szCs w:val="24"/>
              </w:rPr>
            </w:pPr>
            <w:r>
              <w:rPr>
                <w:rFonts w:hint="eastAsia"/>
                <w:color w:val="000000"/>
                <w:sz w:val="24"/>
                <w:szCs w:val="24"/>
              </w:rPr>
              <w:t>5.单据审核</w:t>
            </w:r>
          </w:p>
          <w:p>
            <w:pPr>
              <w:pStyle w:val="20"/>
              <w:spacing w:after="0"/>
              <w:ind w:left="0" w:leftChars="0" w:firstLine="0" w:firstLineChars="0"/>
              <w:rPr>
                <w:color w:val="000000"/>
                <w:sz w:val="24"/>
                <w:szCs w:val="24"/>
              </w:rPr>
            </w:pPr>
            <w:r>
              <w:rPr>
                <w:rFonts w:hint="eastAsia"/>
                <w:color w:val="000000"/>
                <w:sz w:val="24"/>
                <w:szCs w:val="24"/>
              </w:rPr>
              <w:t>6.客户引导</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大堂经理的沟通礼仪</w:t>
            </w:r>
          </w:p>
          <w:p>
            <w:pPr>
              <w:pStyle w:val="20"/>
              <w:spacing w:after="0"/>
              <w:ind w:left="0" w:leftChars="0" w:firstLine="0" w:firstLineChars="0"/>
              <w:rPr>
                <w:color w:val="000000"/>
                <w:sz w:val="24"/>
                <w:szCs w:val="24"/>
              </w:rPr>
            </w:pPr>
            <w:r>
              <w:rPr>
                <w:rFonts w:hint="eastAsia"/>
                <w:color w:val="000000"/>
                <w:sz w:val="24"/>
                <w:szCs w:val="24"/>
              </w:rPr>
              <w:t>2.对公存款业务办理流程</w:t>
            </w:r>
          </w:p>
          <w:p>
            <w:pPr>
              <w:pStyle w:val="20"/>
              <w:spacing w:after="0"/>
              <w:ind w:left="0" w:leftChars="0" w:firstLine="0" w:firstLineChars="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 xml:space="preserve"> 现金交款单的填写</w:t>
            </w:r>
          </w:p>
          <w:p>
            <w:pPr>
              <w:pStyle w:val="20"/>
              <w:spacing w:after="0"/>
              <w:ind w:left="0" w:leftChars="0" w:firstLine="0" w:firstLineChars="0"/>
              <w:rPr>
                <w:color w:val="000000"/>
                <w:sz w:val="24"/>
                <w:szCs w:val="24"/>
              </w:rPr>
            </w:pPr>
            <w:r>
              <w:rPr>
                <w:color w:val="000000"/>
                <w:sz w:val="24"/>
                <w:szCs w:val="24"/>
              </w:rPr>
              <w:t>4</w:t>
            </w:r>
            <w:r>
              <w:rPr>
                <w:rFonts w:hint="eastAsia"/>
                <w:color w:val="000000"/>
                <w:sz w:val="24"/>
                <w:szCs w:val="24"/>
              </w:rPr>
              <w:t>.客户分流与引导</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5</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根据任务说明和重要提示在系统中选择正确的答案、填写单据内容，完成应急处理预案。</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2.协助取号</w:t>
            </w:r>
          </w:p>
          <w:p>
            <w:pPr>
              <w:pStyle w:val="20"/>
              <w:spacing w:after="0"/>
              <w:ind w:left="0" w:leftChars="0" w:firstLine="0" w:firstLineChars="0"/>
              <w:rPr>
                <w:color w:val="000000"/>
                <w:sz w:val="24"/>
                <w:szCs w:val="24"/>
              </w:rPr>
            </w:pPr>
            <w:r>
              <w:rPr>
                <w:rFonts w:hint="eastAsia"/>
                <w:color w:val="000000"/>
                <w:sz w:val="24"/>
                <w:szCs w:val="24"/>
              </w:rPr>
              <w:t>3.引导填单</w:t>
            </w:r>
          </w:p>
          <w:p>
            <w:pPr>
              <w:pStyle w:val="20"/>
              <w:spacing w:after="0"/>
              <w:ind w:left="0" w:leftChars="0" w:firstLine="0" w:firstLineChars="0"/>
              <w:rPr>
                <w:color w:val="000000"/>
                <w:sz w:val="24"/>
                <w:szCs w:val="24"/>
              </w:rPr>
            </w:pPr>
            <w:r>
              <w:rPr>
                <w:rFonts w:hint="eastAsia"/>
                <w:color w:val="000000"/>
                <w:sz w:val="24"/>
                <w:szCs w:val="24"/>
              </w:rPr>
              <w:t>4.单据填写</w:t>
            </w:r>
          </w:p>
          <w:p>
            <w:pPr>
              <w:pStyle w:val="20"/>
              <w:spacing w:after="0"/>
              <w:ind w:left="0" w:leftChars="0" w:firstLine="0" w:firstLineChars="0"/>
              <w:rPr>
                <w:color w:val="000000"/>
                <w:sz w:val="24"/>
                <w:szCs w:val="24"/>
              </w:rPr>
            </w:pPr>
            <w:r>
              <w:rPr>
                <w:rFonts w:hint="eastAsia"/>
                <w:color w:val="000000"/>
                <w:sz w:val="24"/>
                <w:szCs w:val="24"/>
              </w:rPr>
              <w:t>5.单据审核</w:t>
            </w:r>
          </w:p>
          <w:p>
            <w:pPr>
              <w:pStyle w:val="20"/>
              <w:spacing w:after="0"/>
              <w:ind w:left="0" w:leftChars="0" w:firstLine="0" w:firstLineChars="0"/>
              <w:rPr>
                <w:color w:val="000000"/>
                <w:sz w:val="24"/>
                <w:szCs w:val="24"/>
              </w:rPr>
            </w:pPr>
            <w:r>
              <w:rPr>
                <w:rFonts w:hint="eastAsia"/>
                <w:color w:val="000000"/>
                <w:sz w:val="24"/>
                <w:szCs w:val="24"/>
              </w:rPr>
              <w:t>6.现场处理</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2.客户分流与引导</w:t>
            </w:r>
          </w:p>
          <w:p>
            <w:pPr>
              <w:pStyle w:val="20"/>
              <w:spacing w:after="0"/>
              <w:ind w:left="0" w:leftChars="0" w:firstLine="0" w:firstLineChars="0"/>
              <w:rPr>
                <w:color w:val="000000"/>
                <w:sz w:val="24"/>
                <w:szCs w:val="24"/>
              </w:rPr>
            </w:pPr>
            <w:r>
              <w:rPr>
                <w:rFonts w:hint="eastAsia"/>
                <w:color w:val="000000"/>
                <w:sz w:val="24"/>
                <w:szCs w:val="24"/>
              </w:rPr>
              <w:t>3.个人开户业务办理流程</w:t>
            </w:r>
          </w:p>
          <w:p>
            <w:pPr>
              <w:pStyle w:val="20"/>
              <w:spacing w:after="0"/>
              <w:ind w:left="0" w:leftChars="0" w:firstLine="0" w:firstLineChars="0"/>
              <w:rPr>
                <w:color w:val="000000"/>
                <w:sz w:val="24"/>
                <w:szCs w:val="24"/>
              </w:rPr>
            </w:pPr>
            <w:r>
              <w:rPr>
                <w:rFonts w:hint="eastAsia"/>
                <w:color w:val="000000"/>
                <w:sz w:val="24"/>
                <w:szCs w:val="24"/>
              </w:rPr>
              <w:t>4.</w:t>
            </w:r>
            <w:r>
              <w:rPr>
                <w:rFonts w:hint="eastAsia"/>
              </w:rPr>
              <w:t xml:space="preserve"> </w:t>
            </w:r>
            <w:r>
              <w:rPr>
                <w:rFonts w:hint="eastAsia"/>
                <w:color w:val="000000"/>
                <w:sz w:val="24"/>
                <w:szCs w:val="24"/>
              </w:rPr>
              <w:t>开个人账户申请书的填写</w:t>
            </w:r>
          </w:p>
          <w:p>
            <w:pPr>
              <w:pStyle w:val="20"/>
              <w:spacing w:after="0"/>
              <w:ind w:left="0" w:leftChars="0" w:firstLine="0" w:firstLineChars="0"/>
              <w:rPr>
                <w:color w:val="000000"/>
                <w:sz w:val="24"/>
                <w:szCs w:val="24"/>
              </w:rPr>
            </w:pPr>
            <w:r>
              <w:rPr>
                <w:color w:val="000000"/>
                <w:sz w:val="24"/>
                <w:szCs w:val="24"/>
              </w:rPr>
              <w:t>5.</w:t>
            </w:r>
            <w:r>
              <w:rPr>
                <w:rFonts w:hint="eastAsia"/>
                <w:color w:val="000000"/>
                <w:sz w:val="24"/>
                <w:szCs w:val="24"/>
              </w:rPr>
              <w:t>营业网点突发事件处理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6</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根据任务说明和重要提示在系统中选择正确的答案、填写单据内容，完成代客操作。</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2.协助取号</w:t>
            </w:r>
          </w:p>
          <w:p>
            <w:pPr>
              <w:pStyle w:val="20"/>
              <w:spacing w:after="0"/>
              <w:ind w:left="0" w:leftChars="0" w:firstLine="0" w:firstLineChars="0"/>
              <w:rPr>
                <w:color w:val="000000"/>
                <w:sz w:val="24"/>
                <w:szCs w:val="24"/>
              </w:rPr>
            </w:pPr>
            <w:r>
              <w:rPr>
                <w:rFonts w:hint="eastAsia"/>
                <w:color w:val="000000"/>
                <w:sz w:val="24"/>
                <w:szCs w:val="24"/>
              </w:rPr>
              <w:t>3.疑难解答</w:t>
            </w:r>
          </w:p>
          <w:p>
            <w:pPr>
              <w:pStyle w:val="20"/>
              <w:spacing w:after="0"/>
              <w:ind w:left="0" w:leftChars="0" w:firstLine="0" w:firstLineChars="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引导填单</w:t>
            </w:r>
          </w:p>
          <w:p>
            <w:pPr>
              <w:pStyle w:val="20"/>
              <w:spacing w:after="0"/>
              <w:ind w:left="0" w:leftChars="0" w:firstLine="0" w:firstLineChars="0"/>
              <w:rPr>
                <w:color w:val="000000"/>
                <w:sz w:val="24"/>
                <w:szCs w:val="24"/>
              </w:rPr>
            </w:pPr>
            <w:r>
              <w:rPr>
                <w:color w:val="000000"/>
                <w:sz w:val="24"/>
                <w:szCs w:val="24"/>
              </w:rPr>
              <w:t>5</w:t>
            </w:r>
            <w:r>
              <w:rPr>
                <w:rFonts w:hint="eastAsia"/>
                <w:color w:val="000000"/>
                <w:sz w:val="24"/>
                <w:szCs w:val="24"/>
              </w:rPr>
              <w:t>.单据填写</w:t>
            </w:r>
          </w:p>
          <w:p>
            <w:pPr>
              <w:pStyle w:val="20"/>
              <w:spacing w:after="0"/>
              <w:ind w:left="0" w:leftChars="0" w:firstLine="0" w:firstLineChars="0"/>
              <w:rPr>
                <w:color w:val="000000"/>
                <w:sz w:val="24"/>
                <w:szCs w:val="24"/>
              </w:rPr>
            </w:pPr>
            <w:r>
              <w:rPr>
                <w:color w:val="000000"/>
                <w:sz w:val="24"/>
                <w:szCs w:val="24"/>
              </w:rPr>
              <w:t>6</w:t>
            </w:r>
            <w:r>
              <w:rPr>
                <w:rFonts w:hint="eastAsia"/>
                <w:color w:val="000000"/>
                <w:sz w:val="24"/>
                <w:szCs w:val="24"/>
              </w:rPr>
              <w:t>.单据审核</w:t>
            </w:r>
          </w:p>
          <w:p>
            <w:pPr>
              <w:pStyle w:val="20"/>
              <w:spacing w:after="0"/>
              <w:ind w:left="0" w:leftChars="0" w:firstLine="0" w:firstLineChars="0"/>
              <w:rPr>
                <w:color w:val="000000"/>
                <w:sz w:val="24"/>
                <w:szCs w:val="24"/>
              </w:rPr>
            </w:pPr>
            <w:r>
              <w:rPr>
                <w:color w:val="000000"/>
                <w:sz w:val="24"/>
                <w:szCs w:val="24"/>
              </w:rPr>
              <w:t>7</w:t>
            </w:r>
            <w:r>
              <w:rPr>
                <w:rFonts w:hint="eastAsia"/>
                <w:color w:val="000000"/>
                <w:sz w:val="24"/>
                <w:szCs w:val="24"/>
              </w:rPr>
              <w:t>.客户引导</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2.个人定期存款业务办理流程</w:t>
            </w:r>
          </w:p>
          <w:p>
            <w:pPr>
              <w:pStyle w:val="20"/>
              <w:spacing w:after="0"/>
              <w:ind w:left="0" w:leftChars="0" w:firstLine="0" w:firstLineChars="0"/>
              <w:rPr>
                <w:color w:val="000000"/>
                <w:sz w:val="24"/>
                <w:szCs w:val="24"/>
              </w:rPr>
            </w:pPr>
            <w:r>
              <w:rPr>
                <w:rFonts w:hint="eastAsia"/>
                <w:color w:val="000000"/>
                <w:sz w:val="24"/>
                <w:szCs w:val="24"/>
              </w:rPr>
              <w:t>3.个人定期存款申请书的填写</w:t>
            </w:r>
          </w:p>
          <w:p>
            <w:pPr>
              <w:pStyle w:val="20"/>
              <w:spacing w:after="0"/>
              <w:ind w:left="0" w:leftChars="0" w:firstLine="0" w:firstLineChars="0"/>
              <w:rPr>
                <w:color w:val="000000"/>
                <w:sz w:val="24"/>
                <w:szCs w:val="24"/>
              </w:rPr>
            </w:pPr>
            <w:r>
              <w:rPr>
                <w:rFonts w:hint="eastAsia"/>
                <w:color w:val="000000"/>
                <w:sz w:val="24"/>
                <w:szCs w:val="24"/>
              </w:rPr>
              <w:t>4.金融业务风险的识别与防范</w:t>
            </w:r>
          </w:p>
          <w:p>
            <w:pPr>
              <w:pStyle w:val="20"/>
              <w:spacing w:after="0"/>
              <w:ind w:left="0" w:leftChars="0" w:firstLine="0" w:firstLineChars="0"/>
              <w:rPr>
                <w:color w:val="000000"/>
                <w:sz w:val="24"/>
                <w:szCs w:val="24"/>
              </w:rPr>
            </w:pPr>
            <w:r>
              <w:rPr>
                <w:rFonts w:hint="eastAsia"/>
                <w:color w:val="000000"/>
                <w:sz w:val="24"/>
                <w:szCs w:val="24"/>
              </w:rPr>
              <w:t>5</w:t>
            </w:r>
            <w:r>
              <w:rPr>
                <w:color w:val="000000"/>
                <w:sz w:val="24"/>
                <w:szCs w:val="24"/>
              </w:rPr>
              <w:t>.</w:t>
            </w:r>
            <w:r>
              <w:rPr>
                <w:rFonts w:hint="eastAsia"/>
                <w:color w:val="000000"/>
                <w:sz w:val="24"/>
                <w:szCs w:val="24"/>
              </w:rPr>
              <w:t>客户分流与引导</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7</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根据任务说明和重要提示在系统中选择正确的答案，完成投资营销转介。</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2.疑难解答</w:t>
            </w:r>
          </w:p>
          <w:p>
            <w:pPr>
              <w:pStyle w:val="20"/>
              <w:spacing w:after="0"/>
              <w:ind w:left="0" w:leftChars="0" w:firstLine="0" w:firstLineChars="0"/>
              <w:rPr>
                <w:color w:val="000000"/>
                <w:sz w:val="24"/>
                <w:szCs w:val="24"/>
              </w:rPr>
            </w:pPr>
            <w:r>
              <w:rPr>
                <w:rFonts w:hint="eastAsia"/>
                <w:color w:val="000000"/>
                <w:sz w:val="24"/>
                <w:szCs w:val="24"/>
              </w:rPr>
              <w:t>3.客户引导</w:t>
            </w:r>
          </w:p>
          <w:p>
            <w:pPr>
              <w:pStyle w:val="20"/>
              <w:spacing w:after="0"/>
              <w:ind w:left="0" w:leftChars="0" w:firstLine="0" w:firstLineChars="0"/>
              <w:rPr>
                <w:color w:val="000000"/>
                <w:sz w:val="24"/>
                <w:szCs w:val="24"/>
              </w:rPr>
            </w:pPr>
            <w:r>
              <w:rPr>
                <w:rFonts w:hint="eastAsia"/>
                <w:color w:val="000000"/>
                <w:sz w:val="24"/>
                <w:szCs w:val="24"/>
              </w:rPr>
              <w:t>4.协助取号</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2.营销转介技巧</w:t>
            </w:r>
          </w:p>
          <w:p>
            <w:pPr>
              <w:pStyle w:val="20"/>
              <w:spacing w:after="0"/>
              <w:ind w:left="0" w:leftChars="0" w:firstLine="0" w:firstLineChars="0"/>
              <w:rPr>
                <w:color w:val="000000"/>
                <w:sz w:val="24"/>
                <w:szCs w:val="24"/>
              </w:rPr>
            </w:pPr>
            <w:r>
              <w:rPr>
                <w:rFonts w:hint="eastAsia"/>
                <w:color w:val="000000"/>
                <w:sz w:val="24"/>
                <w:szCs w:val="24"/>
              </w:rPr>
              <w:t>3.客户分流与引导</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8</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根据任务说明和重要提示在系统中选择正确的答案，完成理财产品营销转介。</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2.客户引导</w:t>
            </w:r>
          </w:p>
          <w:p>
            <w:pPr>
              <w:pStyle w:val="20"/>
              <w:spacing w:after="0"/>
              <w:ind w:left="0" w:leftChars="0" w:firstLine="0" w:firstLineChars="0"/>
              <w:rPr>
                <w:color w:val="000000"/>
                <w:sz w:val="24"/>
                <w:szCs w:val="24"/>
              </w:rPr>
            </w:pPr>
            <w:r>
              <w:rPr>
                <w:rFonts w:hint="eastAsia"/>
                <w:color w:val="000000"/>
                <w:sz w:val="24"/>
                <w:szCs w:val="24"/>
              </w:rPr>
              <w:t>3.疑难解答</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2.常用英语交流</w:t>
            </w:r>
          </w:p>
          <w:p>
            <w:pPr>
              <w:pStyle w:val="20"/>
              <w:spacing w:after="0"/>
              <w:ind w:left="0" w:leftChars="0" w:firstLine="0" w:firstLineChars="0"/>
              <w:rPr>
                <w:color w:val="000000"/>
                <w:sz w:val="24"/>
                <w:szCs w:val="24"/>
              </w:rPr>
            </w:pPr>
            <w:r>
              <w:rPr>
                <w:rFonts w:hint="eastAsia"/>
                <w:color w:val="000000"/>
                <w:sz w:val="24"/>
                <w:szCs w:val="24"/>
              </w:rPr>
              <w:t>3.理财产品营销技巧</w:t>
            </w:r>
          </w:p>
          <w:p>
            <w:pPr>
              <w:pStyle w:val="20"/>
              <w:spacing w:after="0"/>
              <w:ind w:left="0" w:leftChars="0" w:firstLine="0" w:firstLineChars="0"/>
              <w:rPr>
                <w:color w:val="000000"/>
                <w:sz w:val="24"/>
                <w:szCs w:val="24"/>
              </w:rPr>
            </w:pPr>
            <w:r>
              <w:rPr>
                <w:rFonts w:hint="eastAsia"/>
                <w:color w:val="000000"/>
                <w:sz w:val="24"/>
                <w:szCs w:val="24"/>
              </w:rPr>
              <w:t>4.客户分流与引导</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9</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根据任务说明和重要提示在系统中选择正确的答案，完成证券业务咨询引导。</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2.疑难解答</w:t>
            </w:r>
          </w:p>
          <w:p>
            <w:pPr>
              <w:pStyle w:val="20"/>
              <w:spacing w:after="0"/>
              <w:ind w:left="0" w:leftChars="0" w:firstLine="0" w:firstLineChars="0"/>
              <w:rPr>
                <w:color w:val="000000"/>
                <w:sz w:val="24"/>
                <w:szCs w:val="24"/>
              </w:rPr>
            </w:pPr>
            <w:r>
              <w:rPr>
                <w:rFonts w:hint="eastAsia"/>
                <w:color w:val="000000"/>
                <w:sz w:val="24"/>
                <w:szCs w:val="24"/>
              </w:rPr>
              <w:t>3.送别</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2.证券账户银证转账</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10</w:t>
            </w:r>
          </w:p>
        </w:tc>
        <w:tc>
          <w:tcPr>
            <w:tcW w:w="2268"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根据任务说明和重要提示在系统中选择正确的答案，完成保险业务咨询引导。</w:t>
            </w:r>
          </w:p>
        </w:tc>
        <w:tc>
          <w:tcPr>
            <w:tcW w:w="198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1.接待客户</w:t>
            </w:r>
          </w:p>
          <w:p>
            <w:pPr>
              <w:pStyle w:val="20"/>
              <w:spacing w:after="0"/>
              <w:ind w:left="0" w:leftChars="0" w:firstLine="0" w:firstLineChars="0"/>
              <w:rPr>
                <w:color w:val="000000"/>
                <w:sz w:val="24"/>
                <w:szCs w:val="24"/>
              </w:rPr>
            </w:pPr>
            <w:r>
              <w:rPr>
                <w:rFonts w:hint="eastAsia"/>
                <w:color w:val="000000"/>
                <w:sz w:val="24"/>
                <w:szCs w:val="24"/>
              </w:rPr>
              <w:t>2.疑难解答</w:t>
            </w:r>
          </w:p>
          <w:p>
            <w:pPr>
              <w:pStyle w:val="20"/>
              <w:spacing w:after="0"/>
              <w:ind w:left="0" w:leftChars="0" w:firstLine="0" w:firstLineChars="0"/>
              <w:rPr>
                <w:color w:val="000000"/>
                <w:sz w:val="24"/>
                <w:szCs w:val="24"/>
              </w:rPr>
            </w:pPr>
            <w:r>
              <w:rPr>
                <w:rFonts w:hint="eastAsia"/>
                <w:color w:val="000000"/>
                <w:sz w:val="24"/>
                <w:szCs w:val="24"/>
              </w:rPr>
              <w:t>3.客户引导</w:t>
            </w:r>
          </w:p>
          <w:p>
            <w:pPr>
              <w:pStyle w:val="20"/>
              <w:spacing w:after="0"/>
              <w:ind w:left="0" w:leftChars="0" w:firstLine="0" w:firstLineChars="0"/>
              <w:rPr>
                <w:color w:val="000000"/>
                <w:sz w:val="24"/>
                <w:szCs w:val="24"/>
              </w:rPr>
            </w:pPr>
            <w:r>
              <w:rPr>
                <w:rFonts w:hint="eastAsia"/>
                <w:color w:val="000000"/>
                <w:sz w:val="24"/>
                <w:szCs w:val="24"/>
              </w:rPr>
              <w:t>4.送别</w:t>
            </w:r>
          </w:p>
        </w:tc>
        <w:tc>
          <w:tcPr>
            <w:tcW w:w="2493"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1.大堂经理的沟通礼仪</w:t>
            </w:r>
          </w:p>
          <w:p>
            <w:pPr>
              <w:pStyle w:val="20"/>
              <w:spacing w:after="0"/>
              <w:ind w:left="0" w:leftChars="0" w:firstLine="0" w:firstLineChars="0"/>
              <w:rPr>
                <w:color w:val="000000"/>
                <w:sz w:val="24"/>
                <w:szCs w:val="24"/>
              </w:rPr>
            </w:pPr>
            <w:r>
              <w:rPr>
                <w:rFonts w:hint="eastAsia"/>
                <w:color w:val="000000"/>
                <w:sz w:val="24"/>
                <w:szCs w:val="24"/>
              </w:rPr>
              <w:t>2.重疾险和医疗险的区别</w:t>
            </w:r>
          </w:p>
          <w:p>
            <w:pPr>
              <w:pStyle w:val="20"/>
              <w:spacing w:after="0"/>
              <w:ind w:left="0" w:leftChars="0" w:firstLine="0" w:firstLineChars="0"/>
              <w:rPr>
                <w:color w:val="000000"/>
                <w:sz w:val="24"/>
                <w:szCs w:val="24"/>
              </w:rPr>
            </w:pPr>
            <w:r>
              <w:rPr>
                <w:color w:val="000000"/>
                <w:sz w:val="24"/>
                <w:szCs w:val="24"/>
              </w:rPr>
              <w:t>3</w:t>
            </w:r>
            <w:r>
              <w:rPr>
                <w:rFonts w:hint="eastAsia"/>
                <w:color w:val="000000"/>
                <w:sz w:val="24"/>
                <w:szCs w:val="24"/>
              </w:rPr>
              <w:t>.客户分流与引导</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赛项技术规范</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涉及专业教学要求</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color w:val="000000"/>
                <w:sz w:val="24"/>
                <w:szCs w:val="24"/>
              </w:rPr>
              <w:t>1.用经济金融基础理论来解释生活中的经济现象并运用于实践的能力。</w:t>
            </w:r>
          </w:p>
          <w:p>
            <w:pPr>
              <w:pStyle w:val="20"/>
              <w:spacing w:after="0"/>
              <w:ind w:left="0" w:leftChars="0" w:firstLine="0" w:firstLineChars="0"/>
              <w:rPr>
                <w:color w:val="000000"/>
                <w:sz w:val="24"/>
                <w:szCs w:val="24"/>
              </w:rPr>
            </w:pPr>
            <w:r>
              <w:rPr>
                <w:color w:val="000000"/>
                <w:sz w:val="24"/>
                <w:szCs w:val="24"/>
              </w:rPr>
              <w:t>2.按照金融从业人员礼仪规范正确进行各项业务的客户接待、业务引导的能力。</w:t>
            </w:r>
          </w:p>
          <w:p>
            <w:pPr>
              <w:pStyle w:val="20"/>
              <w:spacing w:after="0"/>
              <w:ind w:left="0" w:leftChars="0" w:firstLine="0" w:firstLineChars="0"/>
              <w:rPr>
                <w:color w:val="000000"/>
                <w:sz w:val="24"/>
                <w:szCs w:val="24"/>
              </w:rPr>
            </w:pPr>
            <w:r>
              <w:rPr>
                <w:color w:val="000000"/>
                <w:sz w:val="24"/>
                <w:szCs w:val="24"/>
              </w:rPr>
              <w:t>3.点钞、假币鉴别等基本金融职业技能。</w:t>
            </w:r>
          </w:p>
          <w:p>
            <w:pPr>
              <w:pStyle w:val="20"/>
              <w:spacing w:after="0"/>
              <w:ind w:left="0" w:leftChars="0" w:firstLine="0" w:firstLineChars="0"/>
              <w:rPr>
                <w:color w:val="000000"/>
                <w:sz w:val="24"/>
                <w:szCs w:val="24"/>
              </w:rPr>
            </w:pPr>
            <w:r>
              <w:rPr>
                <w:color w:val="000000"/>
                <w:sz w:val="24"/>
                <w:szCs w:val="24"/>
              </w:rPr>
              <w:t>4.根据金融礼仪规范开展客户服务和产品营销的能力。</w:t>
            </w:r>
          </w:p>
          <w:p>
            <w:pPr>
              <w:pStyle w:val="20"/>
              <w:spacing w:after="0"/>
              <w:ind w:left="0" w:leftChars="0" w:firstLine="0" w:firstLineChars="0"/>
              <w:rPr>
                <w:color w:val="000000"/>
                <w:sz w:val="24"/>
                <w:szCs w:val="24"/>
              </w:rPr>
            </w:pPr>
            <w:r>
              <w:rPr>
                <w:color w:val="000000"/>
                <w:sz w:val="24"/>
                <w:szCs w:val="24"/>
              </w:rPr>
              <w:t>5.根据金融营销基本策略技巧开拓和维护客户，较好地进行金融产品营销的能力。</w:t>
            </w:r>
          </w:p>
          <w:p>
            <w:pPr>
              <w:pStyle w:val="20"/>
              <w:spacing w:after="0"/>
              <w:ind w:left="0" w:leftChars="0" w:firstLine="0" w:firstLineChars="0"/>
              <w:rPr>
                <w:color w:val="000000"/>
                <w:sz w:val="24"/>
                <w:szCs w:val="24"/>
              </w:rPr>
            </w:pPr>
            <w:r>
              <w:rPr>
                <w:color w:val="000000"/>
                <w:sz w:val="24"/>
                <w:szCs w:val="24"/>
              </w:rPr>
              <w:t>6.为客户提供证券咨询、投资分析等服务的能力。</w:t>
            </w:r>
          </w:p>
          <w:p>
            <w:pPr>
              <w:pStyle w:val="20"/>
              <w:spacing w:after="0"/>
              <w:ind w:left="0" w:leftChars="0" w:firstLine="0" w:firstLineChars="0"/>
              <w:rPr>
                <w:color w:val="000000"/>
                <w:sz w:val="24"/>
                <w:szCs w:val="24"/>
              </w:rPr>
            </w:pPr>
            <w:r>
              <w:rPr>
                <w:color w:val="000000"/>
                <w:sz w:val="24"/>
                <w:szCs w:val="24"/>
              </w:rPr>
              <w:t>7.依照证券市场基本法律法规、行业相关绿色生产、安全防护、质量管理等要求办理相关业务的能力。</w:t>
            </w:r>
          </w:p>
          <w:p>
            <w:pPr>
              <w:pStyle w:val="20"/>
              <w:spacing w:after="0"/>
              <w:ind w:left="0" w:leftChars="0" w:firstLine="0" w:firstLineChars="0"/>
              <w:rPr>
                <w:color w:val="000000"/>
                <w:sz w:val="24"/>
                <w:szCs w:val="24"/>
              </w:rPr>
            </w:pPr>
            <w:r>
              <w:rPr>
                <w:color w:val="000000"/>
                <w:sz w:val="24"/>
                <w:szCs w:val="24"/>
              </w:rPr>
              <w:t>8.开展市场调查、客户拓展、保险产品推广及销售等工作的能力。</w:t>
            </w:r>
          </w:p>
          <w:p>
            <w:pPr>
              <w:pStyle w:val="20"/>
              <w:spacing w:after="0"/>
              <w:ind w:left="0" w:leftChars="0" w:firstLine="0" w:firstLineChars="0"/>
              <w:rPr>
                <w:color w:val="000000"/>
                <w:sz w:val="24"/>
                <w:szCs w:val="24"/>
              </w:rPr>
            </w:pPr>
            <w:r>
              <w:rPr>
                <w:color w:val="000000"/>
                <w:sz w:val="24"/>
                <w:szCs w:val="24"/>
              </w:rPr>
              <w:t>9.根据相关法律</w:t>
            </w:r>
            <w:r>
              <w:rPr>
                <w:rFonts w:hint="eastAsia"/>
                <w:color w:val="000000"/>
                <w:sz w:val="24"/>
                <w:szCs w:val="24"/>
              </w:rPr>
              <w:t>法规和行业规范开展金融服务和业务风险审查的能力。</w:t>
            </w:r>
          </w:p>
          <w:p>
            <w:pPr>
              <w:pStyle w:val="20"/>
              <w:spacing w:after="0"/>
              <w:ind w:left="0" w:leftChars="0" w:firstLine="0" w:firstLineChars="0"/>
              <w:rPr>
                <w:color w:val="000000"/>
                <w:sz w:val="24"/>
                <w:szCs w:val="24"/>
              </w:rPr>
            </w:pPr>
            <w:r>
              <w:rPr>
                <w:color w:val="000000"/>
                <w:sz w:val="24"/>
                <w:szCs w:val="24"/>
              </w:rPr>
              <w:t>10.依照经济金融基本法律法规进行金融业务风险的基本分析识别与防范的能力。</w:t>
            </w:r>
          </w:p>
          <w:p>
            <w:pPr>
              <w:pStyle w:val="20"/>
              <w:spacing w:after="0"/>
              <w:ind w:left="0" w:leftChars="0" w:firstLine="0" w:firstLineChars="0"/>
              <w:rPr>
                <w:color w:val="000000"/>
                <w:sz w:val="24"/>
                <w:szCs w:val="24"/>
              </w:rPr>
            </w:pPr>
            <w:r>
              <w:rPr>
                <w:color w:val="000000"/>
                <w:sz w:val="24"/>
                <w:szCs w:val="24"/>
              </w:rPr>
              <w:t>11.适应金融产业数字化发展需求的信息技术基础知识、专业信息技术能力等基本数字化技能。</w:t>
            </w:r>
          </w:p>
          <w:p>
            <w:pPr>
              <w:pStyle w:val="20"/>
              <w:spacing w:after="0"/>
              <w:ind w:left="0" w:leftChars="0" w:firstLine="0" w:firstLineChars="0"/>
              <w:rPr>
                <w:rFonts w:cs="Times New Roman"/>
                <w:color w:val="000000"/>
                <w:sz w:val="24"/>
                <w:szCs w:val="24"/>
              </w:rPr>
            </w:pPr>
            <w:r>
              <w:rPr>
                <w:color w:val="000000"/>
                <w:sz w:val="24"/>
                <w:szCs w:val="24"/>
              </w:rPr>
              <w:t>12.较好的语言表达、沟通协调和团队合作的能力。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遵循国家标准和行业标准</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中华人民共和国商业银行法</w:t>
            </w:r>
          </w:p>
          <w:p>
            <w:pPr>
              <w:pStyle w:val="20"/>
              <w:spacing w:after="0"/>
              <w:ind w:left="0" w:leftChars="0" w:firstLine="0" w:firstLineChars="0"/>
              <w:rPr>
                <w:color w:val="000000"/>
                <w:sz w:val="24"/>
                <w:szCs w:val="24"/>
              </w:rPr>
            </w:pPr>
            <w:r>
              <w:rPr>
                <w:rFonts w:hint="eastAsia"/>
                <w:color w:val="000000"/>
                <w:sz w:val="24"/>
                <w:szCs w:val="24"/>
              </w:rPr>
              <w:t>GB/T 32320-2015 银行营业网点服务基本要求</w:t>
            </w:r>
          </w:p>
          <w:p>
            <w:pPr>
              <w:pStyle w:val="20"/>
              <w:spacing w:after="0"/>
              <w:ind w:left="0" w:leftChars="0" w:firstLine="0" w:firstLineChars="0"/>
              <w:rPr>
                <w:color w:val="000000"/>
                <w:sz w:val="24"/>
                <w:szCs w:val="24"/>
              </w:rPr>
            </w:pPr>
            <w:r>
              <w:rPr>
                <w:rFonts w:hint="eastAsia"/>
                <w:color w:val="000000"/>
                <w:sz w:val="24"/>
                <w:szCs w:val="24"/>
              </w:rPr>
              <w:t>银行业专业人员职业资格制度暂行规定</w:t>
            </w:r>
          </w:p>
          <w:p>
            <w:pPr>
              <w:pStyle w:val="20"/>
              <w:spacing w:after="0"/>
              <w:ind w:left="0" w:leftChars="0" w:firstLine="0" w:firstLineChars="0"/>
              <w:rPr>
                <w:color w:val="000000"/>
                <w:sz w:val="24"/>
                <w:szCs w:val="24"/>
              </w:rPr>
            </w:pPr>
            <w:r>
              <w:rPr>
                <w:rFonts w:hint="eastAsia"/>
                <w:color w:val="000000"/>
                <w:sz w:val="24"/>
                <w:szCs w:val="24"/>
              </w:rPr>
              <w:t>JR/T 0038—2007 保险业标准化工作指南</w:t>
            </w:r>
          </w:p>
          <w:p>
            <w:pPr>
              <w:pStyle w:val="20"/>
              <w:spacing w:after="0"/>
              <w:ind w:left="0" w:leftChars="0" w:firstLine="0" w:firstLineChars="0"/>
              <w:rPr>
                <w:rFonts w:cs="Times New Roman"/>
                <w:color w:val="000000"/>
                <w:sz w:val="24"/>
                <w:szCs w:val="24"/>
              </w:rPr>
            </w:pPr>
            <w:r>
              <w:rPr>
                <w:rFonts w:hint="eastAsia" w:cs="Times New Roman"/>
                <w:color w:val="000000"/>
                <w:sz w:val="24"/>
                <w:szCs w:val="24"/>
              </w:rPr>
              <w:t>JR/T 0112-2014 证券期货业信息系统审计规范</w:t>
            </w:r>
          </w:p>
          <w:p>
            <w:pPr>
              <w:pStyle w:val="20"/>
              <w:spacing w:after="0"/>
              <w:ind w:left="0" w:leftChars="0" w:firstLine="0" w:firstLineChars="0"/>
              <w:rPr>
                <w:rFonts w:cs="Times New Roman"/>
                <w:color w:val="000000"/>
                <w:sz w:val="24"/>
                <w:szCs w:val="24"/>
              </w:rPr>
            </w:pPr>
            <w:r>
              <w:rPr>
                <w:rFonts w:hint="eastAsia" w:cs="Times New Roman"/>
                <w:color w:val="000000"/>
                <w:sz w:val="24"/>
                <w:szCs w:val="24"/>
              </w:rPr>
              <w:t>JR/T 0183-2020 证券期货业投资者识别码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赛项赛场准备</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注意事项</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p>
        </w:tc>
      </w:tr>
    </w:tbl>
    <w:p>
      <w:pPr>
        <w:spacing w:line="600" w:lineRule="exact"/>
        <w:ind w:right="-27" w:rightChars="-13"/>
        <w:rPr>
          <w:rFonts w:ascii="仿宋_GB2312" w:hAnsi="Times New Roman" w:eastAsia="仿宋_GB2312" w:cs="Times New Roman"/>
          <w:sz w:val="32"/>
          <w:szCs w:val="32"/>
        </w:rPr>
      </w:pPr>
    </w:p>
    <w:p>
      <w:pPr>
        <w:jc w:val="center"/>
        <w:rPr>
          <w:b/>
          <w:color w:val="000000"/>
          <w:sz w:val="24"/>
          <w:szCs w:val="24"/>
        </w:rPr>
      </w:pPr>
      <w:r>
        <w:rPr>
          <w:rFonts w:hint="eastAsia"/>
          <w:b/>
          <w:color w:val="000000"/>
          <w:sz w:val="24"/>
          <w:szCs w:val="24"/>
        </w:rPr>
        <w:t>表</w:t>
      </w:r>
      <w:r>
        <w:rPr>
          <w:b/>
          <w:color w:val="000000"/>
          <w:sz w:val="24"/>
          <w:szCs w:val="24"/>
        </w:rPr>
        <w:t>6</w:t>
      </w:r>
      <w:r>
        <w:rPr>
          <w:rFonts w:hint="eastAsia"/>
          <w:b/>
          <w:color w:val="000000"/>
          <w:sz w:val="24"/>
          <w:szCs w:val="24"/>
        </w:rPr>
        <w:t xml:space="preserve"> 技能模块</w:t>
      </w:r>
      <w:r>
        <w:rPr>
          <w:b/>
          <w:color w:val="000000"/>
          <w:sz w:val="24"/>
          <w:szCs w:val="24"/>
        </w:rPr>
        <w:t>2</w:t>
      </w:r>
      <w:r>
        <w:rPr>
          <w:rFonts w:hint="eastAsia"/>
          <w:b/>
          <w:color w:val="000000"/>
          <w:sz w:val="24"/>
          <w:szCs w:val="24"/>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501"/>
        <w:gridCol w:w="1595"/>
        <w:gridCol w:w="815"/>
        <w:gridCol w:w="2268"/>
        <w:gridCol w:w="2067"/>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模块序号</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模块</w:t>
            </w:r>
            <w:r>
              <w:rPr>
                <w:rFonts w:eastAsia="仿宋" w:cs="Times New Roman"/>
                <w:color w:val="000000"/>
                <w:sz w:val="24"/>
                <w:szCs w:val="24"/>
              </w:rPr>
              <w:t>2</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对应赛项编号</w:t>
            </w:r>
          </w:p>
        </w:tc>
        <w:tc>
          <w:tcPr>
            <w:tcW w:w="493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G</w:t>
            </w:r>
            <w:r>
              <w:rPr>
                <w:rFonts w:eastAsia="仿宋" w:cs="Times New Roman"/>
                <w:color w:val="000000"/>
                <w:sz w:val="24"/>
                <w:szCs w:val="24"/>
              </w:rPr>
              <w:t>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模块名称</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综合柜员岗</w:t>
            </w:r>
          </w:p>
        </w:tc>
        <w:tc>
          <w:tcPr>
            <w:tcW w:w="3083"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子任务数量</w:t>
            </w:r>
          </w:p>
        </w:tc>
        <w:tc>
          <w:tcPr>
            <w:tcW w:w="493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eastAsia="仿宋" w:cs="Times New Roman"/>
                <w:color w:val="000000"/>
                <w:sz w:val="24"/>
                <w:szCs w:val="24"/>
              </w:rPr>
              <w:t>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竞赛时间</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_GB2312" w:cs="仿宋"/>
                <w:color w:val="000000"/>
                <w:sz w:val="24"/>
                <w:szCs w:val="24"/>
              </w:rPr>
            </w:pPr>
            <w:r>
              <w:rPr>
                <w:rFonts w:hint="eastAsia" w:eastAsia="仿宋" w:cs="Times New Roman"/>
                <w:color w:val="000000"/>
                <w:sz w:val="24"/>
                <w:szCs w:val="24"/>
              </w:rPr>
              <w:t>总时间</w:t>
            </w:r>
            <w:r>
              <w:rPr>
                <w:rFonts w:eastAsia="仿宋" w:cs="Times New Roman"/>
                <w:color w:val="000000"/>
                <w:sz w:val="24"/>
                <w:szCs w:val="24"/>
              </w:rPr>
              <w:t>120</w:t>
            </w:r>
            <w:r>
              <w:rPr>
                <w:rFonts w:hint="eastAsia" w:eastAsia="仿宋" w:cs="Times New Roman"/>
                <w:color w:val="000000"/>
                <w:sz w:val="24"/>
                <w:szCs w:val="24"/>
              </w:rPr>
              <w:t>分钟（与其他三个金融岗位技能模块同时考核）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任务描述</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该模块以银行柜台为背景，根据提供的日初日终操作要求、个人客户和公司客户基本信息、办理需求等描述考核选手操作银行综合柜员岗业务处理流程及规范的掌握情况，包括商业银行柜员日初开工业务、个人储蓄业务、个人网银业务、个人贷款业务、个人特殊业务、公司账户业务、网银业务、贷款业务、支付结算业务、保函业务、票据审核、日终业务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职业要素</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Calibri"/>
                <w:color w:val="000000"/>
                <w:sz w:val="24"/>
                <w:szCs w:val="24"/>
              </w:rPr>
              <w:t>□</w:t>
            </w:r>
            <w:r>
              <w:rPr>
                <w:rFonts w:hint="eastAsia" w:eastAsia="仿宋" w:cs="Times New Roman"/>
                <w:color w:val="000000"/>
                <w:sz w:val="24"/>
                <w:szCs w:val="24"/>
              </w:rPr>
              <w:t xml:space="preserve">基本专业素养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专业实践技能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协调协作能力  </w:t>
            </w:r>
            <w:r>
              <w:rPr>
                <w:rFonts w:hint="eastAsia" w:eastAsia="仿宋" w:cs="Calibri"/>
                <w:color w:val="000000"/>
                <w:sz w:val="24"/>
                <w:szCs w:val="24"/>
              </w:rPr>
              <w:t>□</w:t>
            </w:r>
            <w:r>
              <w:rPr>
                <w:rFonts w:hint="eastAsia" w:eastAsia="仿宋" w:cs="Times New Roman"/>
                <w:color w:val="000000"/>
                <w:sz w:val="24"/>
                <w:szCs w:val="24"/>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具体任务要求</w:t>
            </w:r>
          </w:p>
        </w:tc>
        <w:tc>
          <w:tcPr>
            <w:tcW w:w="1501"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子任务序号</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任务要求</w:t>
            </w:r>
          </w:p>
        </w:tc>
        <w:tc>
          <w:tcPr>
            <w:tcW w:w="2268"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操作过程</w:t>
            </w:r>
          </w:p>
        </w:tc>
        <w:tc>
          <w:tcPr>
            <w:tcW w:w="2067"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考核点</w:t>
            </w:r>
          </w:p>
        </w:tc>
        <w:tc>
          <w:tcPr>
            <w:tcW w:w="2872"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根据任务说明和重要提示完成每日营业前柜员开工综合业务。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1.凭证出库</w:t>
            </w:r>
          </w:p>
          <w:p>
            <w:pPr>
              <w:pStyle w:val="20"/>
              <w:spacing w:after="0"/>
              <w:ind w:left="0" w:leftChars="0" w:firstLine="0" w:firstLineChars="0"/>
              <w:rPr>
                <w:color w:val="000000"/>
                <w:sz w:val="24"/>
                <w:szCs w:val="24"/>
              </w:rPr>
            </w:pPr>
            <w:r>
              <w:rPr>
                <w:rFonts w:hint="eastAsia"/>
                <w:color w:val="000000"/>
                <w:sz w:val="24"/>
                <w:szCs w:val="24"/>
              </w:rPr>
              <w:t>2.现金出库</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1.柜员日初处理流程</w:t>
            </w:r>
          </w:p>
          <w:p>
            <w:pPr>
              <w:pStyle w:val="20"/>
              <w:spacing w:after="0"/>
              <w:ind w:left="0" w:leftChars="0" w:firstLine="0" w:firstLineChars="0"/>
              <w:rPr>
                <w:color w:val="000000"/>
                <w:sz w:val="24"/>
                <w:szCs w:val="24"/>
              </w:rPr>
            </w:pPr>
            <w:r>
              <w:rPr>
                <w:rFonts w:hint="eastAsia"/>
                <w:color w:val="000000"/>
                <w:sz w:val="24"/>
                <w:szCs w:val="24"/>
              </w:rPr>
              <w:t>2.空白凭证出库和查询</w:t>
            </w:r>
          </w:p>
          <w:p>
            <w:pPr>
              <w:pStyle w:val="20"/>
              <w:spacing w:after="0"/>
              <w:ind w:left="0" w:leftChars="0" w:firstLine="0" w:firstLineChars="0"/>
              <w:rPr>
                <w:color w:val="000000"/>
                <w:sz w:val="24"/>
                <w:szCs w:val="24"/>
              </w:rPr>
            </w:pPr>
            <w:r>
              <w:rPr>
                <w:rFonts w:hint="eastAsia"/>
                <w:color w:val="000000"/>
                <w:sz w:val="24"/>
                <w:szCs w:val="24"/>
              </w:rPr>
              <w:t>3.现金出库</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任务2</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根据任务说明和重要提示完成个人客户储蓄业务。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1.开立个人客户号</w:t>
            </w:r>
          </w:p>
          <w:p>
            <w:pPr>
              <w:pStyle w:val="20"/>
              <w:spacing w:after="0"/>
              <w:ind w:left="0" w:leftChars="0" w:firstLine="0" w:firstLineChars="0"/>
              <w:rPr>
                <w:color w:val="000000"/>
                <w:sz w:val="24"/>
                <w:szCs w:val="24"/>
              </w:rPr>
            </w:pPr>
            <w:r>
              <w:rPr>
                <w:rFonts w:hint="eastAsia"/>
                <w:color w:val="000000"/>
                <w:sz w:val="24"/>
                <w:szCs w:val="24"/>
              </w:rPr>
              <w:t>2.开立个人账户</w:t>
            </w:r>
          </w:p>
          <w:p>
            <w:pPr>
              <w:pStyle w:val="20"/>
              <w:spacing w:after="0"/>
              <w:ind w:left="0" w:leftChars="0" w:firstLine="0" w:firstLineChars="0"/>
              <w:rPr>
                <w:color w:val="000000"/>
                <w:sz w:val="24"/>
                <w:szCs w:val="24"/>
              </w:rPr>
            </w:pPr>
            <w:r>
              <w:rPr>
                <w:rFonts w:hint="eastAsia"/>
                <w:color w:val="000000"/>
                <w:sz w:val="24"/>
                <w:szCs w:val="24"/>
              </w:rPr>
              <w:t>3.借记卡活期存款</w:t>
            </w:r>
          </w:p>
          <w:p>
            <w:pPr>
              <w:pStyle w:val="20"/>
              <w:spacing w:after="0"/>
              <w:ind w:left="0" w:leftChars="0" w:firstLine="0" w:firstLineChars="0"/>
              <w:rPr>
                <w:color w:val="000000"/>
                <w:sz w:val="24"/>
                <w:szCs w:val="24"/>
              </w:rPr>
            </w:pPr>
            <w:r>
              <w:rPr>
                <w:rFonts w:hint="eastAsia"/>
                <w:color w:val="000000"/>
                <w:sz w:val="24"/>
                <w:szCs w:val="24"/>
              </w:rPr>
              <w:t>4.手工收取费用</w:t>
            </w:r>
          </w:p>
          <w:p>
            <w:pPr>
              <w:pStyle w:val="20"/>
              <w:spacing w:after="0"/>
              <w:ind w:left="0" w:leftChars="0" w:firstLine="0" w:firstLineChars="0"/>
              <w:rPr>
                <w:color w:val="000000"/>
                <w:sz w:val="24"/>
                <w:szCs w:val="24"/>
              </w:rPr>
            </w:pPr>
            <w:r>
              <w:rPr>
                <w:rFonts w:hint="eastAsia"/>
                <w:color w:val="000000"/>
                <w:sz w:val="24"/>
                <w:szCs w:val="24"/>
              </w:rPr>
              <w:t>5.借记卡定活两便开户</w:t>
            </w:r>
          </w:p>
          <w:p>
            <w:pPr>
              <w:pStyle w:val="20"/>
              <w:spacing w:after="0"/>
              <w:ind w:left="0" w:leftChars="0" w:firstLine="0" w:firstLineChars="0"/>
              <w:rPr>
                <w:color w:val="000000"/>
                <w:sz w:val="24"/>
                <w:szCs w:val="24"/>
              </w:rPr>
            </w:pPr>
            <w:r>
              <w:rPr>
                <w:rFonts w:hint="eastAsia"/>
                <w:color w:val="000000"/>
                <w:sz w:val="24"/>
                <w:szCs w:val="24"/>
              </w:rPr>
              <w:t>6.个人支票开户、取款、结清、销户</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1.借记卡账户开立、存入办理流程</w:t>
            </w:r>
          </w:p>
          <w:p>
            <w:pPr>
              <w:pStyle w:val="20"/>
              <w:spacing w:after="0"/>
              <w:ind w:left="0" w:leftChars="0" w:firstLine="0" w:firstLineChars="0"/>
              <w:rPr>
                <w:color w:val="000000"/>
                <w:sz w:val="24"/>
                <w:szCs w:val="24"/>
              </w:rPr>
            </w:pPr>
            <w:r>
              <w:rPr>
                <w:rFonts w:hint="eastAsia"/>
                <w:color w:val="000000"/>
                <w:sz w:val="24"/>
                <w:szCs w:val="24"/>
              </w:rPr>
              <w:t>2.个人支票开户、取款、结清、销户办理流程</w:t>
            </w:r>
          </w:p>
          <w:p>
            <w:pPr>
              <w:pStyle w:val="20"/>
              <w:spacing w:after="0"/>
              <w:ind w:left="0" w:leftChars="0" w:firstLine="0" w:firstLineChars="0"/>
              <w:rPr>
                <w:color w:val="000000"/>
                <w:sz w:val="24"/>
                <w:szCs w:val="24"/>
              </w:rPr>
            </w:pPr>
            <w:r>
              <w:rPr>
                <w:color w:val="000000"/>
                <w:sz w:val="24"/>
                <w:szCs w:val="24"/>
              </w:rPr>
              <w:t>3</w:t>
            </w:r>
            <w:r>
              <w:rPr>
                <w:rFonts w:hint="eastAsia"/>
                <w:color w:val="000000"/>
                <w:sz w:val="24"/>
                <w:szCs w:val="24"/>
              </w:rPr>
              <w:t>.收费业务操作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任务3</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根据任务说明和重要提示完成个人网银业务。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1.开立个人客户号</w:t>
            </w:r>
          </w:p>
          <w:p>
            <w:pPr>
              <w:pStyle w:val="20"/>
              <w:spacing w:after="0"/>
              <w:ind w:left="0" w:leftChars="0" w:firstLine="0" w:firstLineChars="0"/>
              <w:rPr>
                <w:color w:val="000000"/>
                <w:sz w:val="24"/>
                <w:szCs w:val="24"/>
              </w:rPr>
            </w:pPr>
            <w:r>
              <w:rPr>
                <w:rFonts w:hint="eastAsia"/>
                <w:color w:val="000000"/>
                <w:sz w:val="24"/>
                <w:szCs w:val="24"/>
              </w:rPr>
              <w:t>2.开立个人账户</w:t>
            </w:r>
          </w:p>
          <w:p>
            <w:pPr>
              <w:pStyle w:val="20"/>
              <w:spacing w:after="0"/>
              <w:ind w:left="0" w:leftChars="0" w:firstLine="0" w:firstLineChars="0"/>
              <w:rPr>
                <w:color w:val="000000"/>
                <w:sz w:val="24"/>
                <w:szCs w:val="24"/>
              </w:rPr>
            </w:pPr>
            <w:r>
              <w:rPr>
                <w:rFonts w:hint="eastAsia"/>
                <w:color w:val="000000"/>
                <w:sz w:val="24"/>
                <w:szCs w:val="24"/>
              </w:rPr>
              <w:t>3.借记卡活期存款</w:t>
            </w:r>
          </w:p>
          <w:p>
            <w:pPr>
              <w:pStyle w:val="20"/>
              <w:spacing w:after="0"/>
              <w:ind w:left="0" w:leftChars="0" w:firstLine="0" w:firstLineChars="0"/>
              <w:rPr>
                <w:color w:val="000000"/>
                <w:sz w:val="24"/>
                <w:szCs w:val="24"/>
              </w:rPr>
            </w:pPr>
            <w:r>
              <w:rPr>
                <w:rFonts w:hint="eastAsia"/>
                <w:color w:val="000000"/>
                <w:sz w:val="24"/>
                <w:szCs w:val="24"/>
              </w:rPr>
              <w:t>4.手工收取费用</w:t>
            </w:r>
          </w:p>
          <w:p>
            <w:pPr>
              <w:pStyle w:val="20"/>
              <w:spacing w:after="0"/>
              <w:ind w:left="0" w:leftChars="0" w:firstLine="0" w:firstLineChars="0"/>
              <w:rPr>
                <w:color w:val="000000"/>
                <w:sz w:val="24"/>
                <w:szCs w:val="24"/>
              </w:rPr>
            </w:pPr>
            <w:r>
              <w:rPr>
                <w:rFonts w:hint="eastAsia"/>
                <w:color w:val="000000"/>
                <w:sz w:val="24"/>
                <w:szCs w:val="24"/>
              </w:rPr>
              <w:t>5</w:t>
            </w:r>
            <w:r>
              <w:rPr>
                <w:color w:val="000000"/>
                <w:sz w:val="24"/>
                <w:szCs w:val="24"/>
              </w:rPr>
              <w:t>.</w:t>
            </w:r>
            <w:r>
              <w:rPr>
                <w:rFonts w:hint="eastAsia"/>
                <w:color w:val="000000"/>
                <w:sz w:val="24"/>
                <w:szCs w:val="24"/>
              </w:rPr>
              <w:t>个人支票开户</w:t>
            </w:r>
          </w:p>
          <w:p>
            <w:pPr>
              <w:pStyle w:val="20"/>
              <w:spacing w:after="0"/>
              <w:ind w:left="0" w:leftChars="0" w:firstLine="0" w:firstLineChars="0"/>
              <w:rPr>
                <w:color w:val="000000"/>
                <w:sz w:val="24"/>
                <w:szCs w:val="24"/>
              </w:rPr>
            </w:pPr>
            <w:r>
              <w:rPr>
                <w:rFonts w:hint="eastAsia"/>
                <w:color w:val="000000"/>
                <w:sz w:val="24"/>
                <w:szCs w:val="24"/>
              </w:rPr>
              <w:t>6</w:t>
            </w:r>
            <w:r>
              <w:rPr>
                <w:color w:val="000000"/>
                <w:sz w:val="24"/>
                <w:szCs w:val="24"/>
              </w:rPr>
              <w:t>.</w:t>
            </w:r>
            <w:r>
              <w:rPr>
                <w:rFonts w:hint="eastAsia"/>
                <w:color w:val="000000"/>
                <w:sz w:val="24"/>
                <w:szCs w:val="24"/>
              </w:rPr>
              <w:t>个人网银签约</w:t>
            </w:r>
          </w:p>
          <w:p>
            <w:pPr>
              <w:pStyle w:val="20"/>
              <w:spacing w:after="0"/>
              <w:ind w:left="0" w:leftChars="0" w:firstLine="0" w:firstLineChars="0"/>
              <w:rPr>
                <w:color w:val="000000"/>
                <w:sz w:val="24"/>
                <w:szCs w:val="24"/>
              </w:rPr>
            </w:pPr>
            <w:r>
              <w:rPr>
                <w:color w:val="000000"/>
                <w:sz w:val="24"/>
                <w:szCs w:val="24"/>
              </w:rPr>
              <w:t>7</w:t>
            </w:r>
            <w:r>
              <w:rPr>
                <w:rFonts w:hint="eastAsia"/>
                <w:color w:val="000000"/>
                <w:sz w:val="24"/>
                <w:szCs w:val="24"/>
              </w:rPr>
              <w:t>.个人网银撤销</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借记卡账户开立、存入办理流程</w:t>
            </w:r>
          </w:p>
          <w:p>
            <w:pPr>
              <w:pStyle w:val="20"/>
              <w:spacing w:after="0"/>
              <w:ind w:left="0" w:leftChars="0" w:firstLine="0" w:firstLineChars="0"/>
              <w:rPr>
                <w:color w:val="000000"/>
                <w:sz w:val="24"/>
                <w:szCs w:val="24"/>
              </w:rPr>
            </w:pPr>
            <w:r>
              <w:rPr>
                <w:color w:val="000000"/>
                <w:sz w:val="24"/>
                <w:szCs w:val="24"/>
              </w:rPr>
              <w:t>2.</w:t>
            </w:r>
            <w:r>
              <w:rPr>
                <w:rFonts w:hint="eastAsia"/>
                <w:color w:val="000000"/>
                <w:sz w:val="24"/>
                <w:szCs w:val="24"/>
              </w:rPr>
              <w:t xml:space="preserve"> 个人支票开户办理流程</w:t>
            </w:r>
          </w:p>
          <w:p>
            <w:pPr>
              <w:pStyle w:val="20"/>
              <w:spacing w:after="0"/>
              <w:ind w:left="0" w:leftChars="0" w:firstLine="0" w:firstLineChars="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个人网银业务办理流程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任务4</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根据任务说明和重要提示完成个人特殊业务。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1.凭证管理-支票出售</w:t>
            </w:r>
          </w:p>
          <w:p>
            <w:pPr>
              <w:pStyle w:val="20"/>
              <w:spacing w:after="0"/>
              <w:ind w:left="0" w:leftChars="0" w:firstLine="0" w:firstLineChars="0"/>
              <w:rPr>
                <w:color w:val="000000"/>
                <w:sz w:val="24"/>
                <w:szCs w:val="24"/>
              </w:rPr>
            </w:pPr>
            <w:r>
              <w:rPr>
                <w:rFonts w:hint="eastAsia"/>
                <w:color w:val="000000"/>
                <w:sz w:val="24"/>
                <w:szCs w:val="24"/>
              </w:rPr>
              <w:t>2.凭证管理-支票挂失</w:t>
            </w:r>
          </w:p>
          <w:p>
            <w:pPr>
              <w:pStyle w:val="20"/>
              <w:spacing w:after="0"/>
              <w:ind w:left="0" w:leftChars="0" w:firstLine="0" w:firstLineChars="0"/>
              <w:rPr>
                <w:color w:val="000000"/>
                <w:sz w:val="24"/>
                <w:szCs w:val="24"/>
              </w:rPr>
            </w:pPr>
            <w:r>
              <w:rPr>
                <w:rFonts w:hint="eastAsia"/>
                <w:color w:val="000000"/>
                <w:sz w:val="24"/>
                <w:szCs w:val="24"/>
              </w:rPr>
              <w:t>3</w:t>
            </w:r>
            <w:r>
              <w:rPr>
                <w:color w:val="000000"/>
                <w:sz w:val="24"/>
                <w:szCs w:val="24"/>
              </w:rPr>
              <w:t>.</w:t>
            </w:r>
            <w:r>
              <w:rPr>
                <w:rFonts w:hint="eastAsia"/>
                <w:color w:val="000000"/>
                <w:sz w:val="24"/>
                <w:szCs w:val="24"/>
              </w:rPr>
              <w:t>凭证管理-支票解卦</w:t>
            </w:r>
          </w:p>
          <w:p>
            <w:pPr>
              <w:pStyle w:val="20"/>
              <w:spacing w:after="0"/>
              <w:ind w:left="0" w:leftChars="0" w:firstLine="0" w:firstLineChars="0"/>
              <w:rPr>
                <w:color w:val="000000"/>
                <w:sz w:val="24"/>
                <w:szCs w:val="24"/>
              </w:rPr>
            </w:pPr>
            <w:r>
              <w:rPr>
                <w:rFonts w:hint="eastAsia"/>
                <w:color w:val="000000"/>
                <w:sz w:val="24"/>
                <w:szCs w:val="24"/>
              </w:rPr>
              <w:t>4</w:t>
            </w:r>
            <w:r>
              <w:rPr>
                <w:color w:val="000000"/>
                <w:sz w:val="24"/>
                <w:szCs w:val="24"/>
              </w:rPr>
              <w:t>.</w:t>
            </w:r>
            <w:r>
              <w:rPr>
                <w:rFonts w:hint="eastAsia"/>
                <w:color w:val="000000"/>
                <w:sz w:val="24"/>
                <w:szCs w:val="24"/>
              </w:rPr>
              <w:t>凭证管理-支票核销</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1.个人支票特殊业务办理流程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任务5</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根据任务说明和重要提示完成个人贷款业务。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1.个人贷款合同管理</w:t>
            </w:r>
          </w:p>
          <w:p>
            <w:pPr>
              <w:pStyle w:val="20"/>
              <w:spacing w:after="0"/>
              <w:ind w:left="0" w:leftChars="0" w:firstLine="0" w:firstLineChars="0"/>
              <w:rPr>
                <w:color w:val="000000"/>
                <w:sz w:val="24"/>
                <w:szCs w:val="24"/>
              </w:rPr>
            </w:pPr>
            <w:r>
              <w:rPr>
                <w:rFonts w:hint="eastAsia"/>
                <w:color w:val="000000"/>
                <w:sz w:val="24"/>
                <w:szCs w:val="24"/>
              </w:rPr>
              <w:t>2.个人贷款发放</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1.个人贷款业务申请、签约、放款办理流程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任务6</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根据任务说明和重要提示完成公司账户业务。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w:t>
            </w:r>
            <w:r>
              <w:rPr>
                <w:color w:val="000000"/>
                <w:sz w:val="24"/>
                <w:szCs w:val="24"/>
              </w:rPr>
              <w:t>.</w:t>
            </w:r>
            <w:r>
              <w:rPr>
                <w:rFonts w:hint="eastAsia"/>
                <w:color w:val="000000"/>
                <w:sz w:val="24"/>
                <w:szCs w:val="24"/>
              </w:rPr>
              <w:t>对公业务-对公账户管理-开对公客户号</w:t>
            </w:r>
          </w:p>
          <w:p>
            <w:pPr>
              <w:pStyle w:val="20"/>
              <w:spacing w:after="0"/>
              <w:ind w:left="0" w:leftChars="0" w:firstLine="0" w:firstLineChars="0"/>
              <w:rPr>
                <w:color w:val="000000"/>
                <w:sz w:val="24"/>
                <w:szCs w:val="24"/>
              </w:rPr>
            </w:pPr>
            <w:r>
              <w:rPr>
                <w:color w:val="000000"/>
                <w:sz w:val="24"/>
                <w:szCs w:val="24"/>
              </w:rPr>
              <w:t>2</w:t>
            </w:r>
            <w:r>
              <w:rPr>
                <w:rFonts w:hint="eastAsia"/>
                <w:color w:val="000000"/>
                <w:sz w:val="24"/>
                <w:szCs w:val="24"/>
              </w:rPr>
              <w:t>.开对公存款账号</w:t>
            </w:r>
          </w:p>
          <w:p>
            <w:pPr>
              <w:pStyle w:val="20"/>
              <w:spacing w:after="0"/>
              <w:ind w:left="0" w:leftChars="0" w:firstLine="0" w:firstLineChars="0"/>
              <w:rPr>
                <w:color w:val="000000"/>
                <w:sz w:val="24"/>
                <w:szCs w:val="24"/>
              </w:rPr>
            </w:pPr>
            <w:r>
              <w:rPr>
                <w:color w:val="000000"/>
                <w:sz w:val="24"/>
                <w:szCs w:val="24"/>
              </w:rPr>
              <w:t>3</w:t>
            </w:r>
            <w:r>
              <w:rPr>
                <w:rFonts w:hint="eastAsia"/>
                <w:color w:val="000000"/>
                <w:sz w:val="24"/>
                <w:szCs w:val="24"/>
              </w:rPr>
              <w:t>.单位活期存款-现金存款</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公司账户开户、存取款业务办理流程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7</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根据任务说明和重要提示完成公司账户业务。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1.对公业务-对公账户管理-开对公客户号</w:t>
            </w:r>
          </w:p>
          <w:p>
            <w:pPr>
              <w:pStyle w:val="20"/>
              <w:spacing w:after="0"/>
              <w:ind w:left="0" w:leftChars="0" w:firstLine="0" w:firstLineChars="0"/>
              <w:rPr>
                <w:color w:val="000000"/>
                <w:sz w:val="24"/>
                <w:szCs w:val="24"/>
              </w:rPr>
            </w:pPr>
            <w:r>
              <w:rPr>
                <w:color w:val="000000"/>
                <w:sz w:val="24"/>
                <w:szCs w:val="24"/>
              </w:rPr>
              <w:t>2</w:t>
            </w:r>
            <w:r>
              <w:rPr>
                <w:rFonts w:hint="eastAsia"/>
                <w:color w:val="000000"/>
                <w:sz w:val="24"/>
                <w:szCs w:val="24"/>
              </w:rPr>
              <w:t>.开对公存款账号</w:t>
            </w:r>
          </w:p>
          <w:p>
            <w:pPr>
              <w:pStyle w:val="20"/>
              <w:spacing w:after="0"/>
              <w:ind w:left="0" w:leftChars="0" w:firstLine="0" w:firstLineChars="0"/>
              <w:rPr>
                <w:color w:val="000000"/>
                <w:sz w:val="24"/>
                <w:szCs w:val="24"/>
              </w:rPr>
            </w:pPr>
            <w:r>
              <w:rPr>
                <w:color w:val="000000"/>
                <w:sz w:val="24"/>
                <w:szCs w:val="24"/>
              </w:rPr>
              <w:t>3</w:t>
            </w:r>
            <w:r>
              <w:rPr>
                <w:rFonts w:hint="eastAsia"/>
                <w:color w:val="000000"/>
                <w:sz w:val="24"/>
                <w:szCs w:val="24"/>
              </w:rPr>
              <w:t>.单位活期存款-现金存款</w:t>
            </w:r>
          </w:p>
          <w:p>
            <w:pPr>
              <w:pStyle w:val="20"/>
              <w:spacing w:after="0"/>
              <w:ind w:left="0" w:leftChars="0" w:firstLine="0" w:firstLineChars="0"/>
              <w:rPr>
                <w:color w:val="000000"/>
                <w:sz w:val="24"/>
                <w:szCs w:val="24"/>
              </w:rPr>
            </w:pPr>
            <w:r>
              <w:rPr>
                <w:color w:val="000000"/>
                <w:sz w:val="24"/>
                <w:szCs w:val="24"/>
              </w:rPr>
              <w:t>4</w:t>
            </w:r>
            <w:r>
              <w:rPr>
                <w:rFonts w:hint="eastAsia"/>
                <w:color w:val="000000"/>
                <w:sz w:val="24"/>
                <w:szCs w:val="24"/>
              </w:rPr>
              <w:t>.现金取款</w:t>
            </w:r>
          </w:p>
          <w:p>
            <w:pPr>
              <w:pStyle w:val="20"/>
              <w:spacing w:after="0"/>
              <w:ind w:left="0" w:leftChars="0" w:firstLine="0" w:firstLineChars="0"/>
              <w:rPr>
                <w:color w:val="000000"/>
                <w:sz w:val="24"/>
                <w:szCs w:val="24"/>
              </w:rPr>
            </w:pPr>
            <w:r>
              <w:rPr>
                <w:color w:val="000000"/>
                <w:sz w:val="24"/>
                <w:szCs w:val="24"/>
              </w:rPr>
              <w:t>5</w:t>
            </w:r>
            <w:r>
              <w:rPr>
                <w:rFonts w:hint="eastAsia"/>
                <w:color w:val="000000"/>
                <w:sz w:val="24"/>
                <w:szCs w:val="24"/>
              </w:rPr>
              <w:t>.账户转账</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1.公司账户开户、存取款、转账业务办理流程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8</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根据任务说明和重要提示完成企业网银业务。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1.对公业务-对公账户管理-开对公客户号</w:t>
            </w:r>
          </w:p>
          <w:p>
            <w:pPr>
              <w:pStyle w:val="20"/>
              <w:spacing w:after="0"/>
              <w:ind w:left="0" w:leftChars="0" w:firstLine="0" w:firstLineChars="0"/>
              <w:rPr>
                <w:color w:val="000000"/>
                <w:sz w:val="24"/>
                <w:szCs w:val="24"/>
              </w:rPr>
            </w:pPr>
            <w:r>
              <w:rPr>
                <w:rFonts w:hint="eastAsia"/>
                <w:color w:val="000000"/>
                <w:sz w:val="24"/>
                <w:szCs w:val="24"/>
              </w:rPr>
              <w:t>2.开对公存款账号</w:t>
            </w:r>
          </w:p>
          <w:p>
            <w:pPr>
              <w:pStyle w:val="20"/>
              <w:spacing w:after="0"/>
              <w:ind w:left="0" w:leftChars="0" w:firstLine="0" w:firstLineChars="0"/>
              <w:rPr>
                <w:color w:val="000000"/>
                <w:sz w:val="24"/>
                <w:szCs w:val="24"/>
              </w:rPr>
            </w:pPr>
            <w:r>
              <w:rPr>
                <w:rFonts w:hint="eastAsia"/>
                <w:color w:val="000000"/>
                <w:sz w:val="24"/>
                <w:szCs w:val="24"/>
              </w:rPr>
              <w:t>3.单位活期存款-现金存款</w:t>
            </w:r>
          </w:p>
          <w:p>
            <w:pPr>
              <w:pStyle w:val="20"/>
              <w:spacing w:after="0"/>
              <w:ind w:left="0" w:leftChars="0" w:firstLine="0" w:firstLineChars="0"/>
              <w:rPr>
                <w:color w:val="000000"/>
                <w:sz w:val="24"/>
                <w:szCs w:val="24"/>
              </w:rPr>
            </w:pPr>
            <w:r>
              <w:rPr>
                <w:rFonts w:hint="eastAsia"/>
                <w:color w:val="000000"/>
                <w:sz w:val="24"/>
                <w:szCs w:val="24"/>
              </w:rPr>
              <w:t>4.企业网银签约</w:t>
            </w:r>
          </w:p>
          <w:p>
            <w:pPr>
              <w:pStyle w:val="20"/>
              <w:spacing w:after="0"/>
              <w:ind w:left="0" w:leftChars="0" w:firstLine="0" w:firstLineChars="0"/>
              <w:rPr>
                <w:color w:val="000000"/>
                <w:sz w:val="24"/>
                <w:szCs w:val="24"/>
              </w:rPr>
            </w:pPr>
            <w:r>
              <w:rPr>
                <w:rFonts w:hint="eastAsia"/>
                <w:color w:val="000000"/>
                <w:sz w:val="24"/>
                <w:szCs w:val="24"/>
              </w:rPr>
              <w:t>5.企业网银修改</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公司账户开户、存款业务办理流程</w:t>
            </w:r>
          </w:p>
          <w:p>
            <w:pPr>
              <w:pStyle w:val="20"/>
              <w:spacing w:after="0"/>
              <w:ind w:left="0" w:leftChars="0" w:firstLine="0" w:firstLineChars="0"/>
              <w:rPr>
                <w:color w:val="000000"/>
                <w:sz w:val="24"/>
                <w:szCs w:val="24"/>
              </w:rPr>
            </w:pPr>
            <w:r>
              <w:rPr>
                <w:rFonts w:hint="eastAsia"/>
                <w:color w:val="000000"/>
                <w:sz w:val="24"/>
                <w:szCs w:val="24"/>
              </w:rPr>
              <w:t>2. 企业网银业务办理流程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9</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根据任务说明和重要提示完成电子商业汇票业务。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1.支付结算-电子商业汇票-客户签约</w:t>
            </w:r>
          </w:p>
          <w:p>
            <w:pPr>
              <w:pStyle w:val="20"/>
              <w:spacing w:after="0"/>
              <w:ind w:left="0" w:leftChars="0" w:firstLine="0" w:firstLineChars="0"/>
              <w:rPr>
                <w:color w:val="000000"/>
                <w:sz w:val="24"/>
                <w:szCs w:val="24"/>
              </w:rPr>
            </w:pPr>
            <w:r>
              <w:rPr>
                <w:rFonts w:hint="eastAsia"/>
                <w:color w:val="000000"/>
                <w:sz w:val="24"/>
                <w:szCs w:val="24"/>
              </w:rPr>
              <w:t>2.出票信息登记</w:t>
            </w:r>
          </w:p>
          <w:p>
            <w:pPr>
              <w:pStyle w:val="20"/>
              <w:spacing w:after="0"/>
              <w:ind w:left="0" w:leftChars="0" w:firstLine="0" w:firstLineChars="0"/>
              <w:rPr>
                <w:color w:val="000000"/>
                <w:sz w:val="24"/>
                <w:szCs w:val="24"/>
              </w:rPr>
            </w:pPr>
            <w:r>
              <w:rPr>
                <w:rFonts w:hint="eastAsia"/>
                <w:color w:val="000000"/>
                <w:sz w:val="24"/>
                <w:szCs w:val="24"/>
              </w:rPr>
              <w:t>3.提示承兑申请</w:t>
            </w:r>
          </w:p>
          <w:p>
            <w:pPr>
              <w:pStyle w:val="20"/>
              <w:spacing w:after="0"/>
              <w:ind w:left="0" w:leftChars="0" w:firstLine="0" w:firstLineChars="0"/>
              <w:rPr>
                <w:color w:val="000000"/>
                <w:sz w:val="24"/>
                <w:szCs w:val="24"/>
              </w:rPr>
            </w:pPr>
            <w:r>
              <w:rPr>
                <w:rFonts w:hint="eastAsia"/>
                <w:color w:val="000000"/>
                <w:sz w:val="24"/>
                <w:szCs w:val="24"/>
              </w:rPr>
              <w:t>4.提示收票申请</w:t>
            </w:r>
          </w:p>
          <w:p>
            <w:pPr>
              <w:pStyle w:val="20"/>
              <w:spacing w:after="0"/>
              <w:ind w:left="0" w:leftChars="0" w:firstLine="0" w:firstLineChars="0"/>
              <w:rPr>
                <w:color w:val="000000"/>
                <w:sz w:val="24"/>
                <w:szCs w:val="24"/>
              </w:rPr>
            </w:pPr>
            <w:r>
              <w:rPr>
                <w:rFonts w:hint="eastAsia"/>
                <w:color w:val="000000"/>
                <w:sz w:val="24"/>
                <w:szCs w:val="24"/>
              </w:rPr>
              <w:t>5.撤销</w:t>
            </w:r>
          </w:p>
          <w:p>
            <w:pPr>
              <w:pStyle w:val="20"/>
              <w:spacing w:after="0"/>
              <w:ind w:left="0" w:leftChars="0" w:firstLine="0" w:firstLineChars="0"/>
              <w:rPr>
                <w:color w:val="000000"/>
                <w:sz w:val="24"/>
                <w:szCs w:val="24"/>
              </w:rPr>
            </w:pPr>
            <w:r>
              <w:rPr>
                <w:rFonts w:hint="eastAsia"/>
                <w:color w:val="000000"/>
                <w:sz w:val="24"/>
                <w:szCs w:val="24"/>
              </w:rPr>
              <w:t>6.逾期付款申请</w:t>
            </w:r>
          </w:p>
          <w:p>
            <w:pPr>
              <w:pStyle w:val="20"/>
              <w:spacing w:after="0"/>
              <w:ind w:left="0" w:leftChars="0" w:firstLine="0" w:firstLineChars="0"/>
              <w:rPr>
                <w:color w:val="000000"/>
                <w:sz w:val="24"/>
                <w:szCs w:val="24"/>
              </w:rPr>
            </w:pPr>
            <w:r>
              <w:rPr>
                <w:rFonts w:hint="eastAsia"/>
                <w:color w:val="000000"/>
                <w:sz w:val="24"/>
                <w:szCs w:val="24"/>
              </w:rPr>
              <w:t>7</w:t>
            </w:r>
            <w:r>
              <w:rPr>
                <w:color w:val="000000"/>
                <w:sz w:val="24"/>
                <w:szCs w:val="24"/>
              </w:rPr>
              <w:t>.</w:t>
            </w:r>
            <w:r>
              <w:rPr>
                <w:rFonts w:hint="eastAsia"/>
                <w:color w:val="000000"/>
                <w:sz w:val="24"/>
                <w:szCs w:val="24"/>
              </w:rPr>
              <w:t>回复</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1.电子商业汇票支付结算业务办理流程</w:t>
            </w:r>
          </w:p>
          <w:p>
            <w:pPr>
              <w:pStyle w:val="20"/>
              <w:spacing w:after="0"/>
              <w:ind w:left="0" w:leftChars="0" w:firstLine="0" w:firstLineChars="0"/>
              <w:rPr>
                <w:color w:val="000000"/>
                <w:sz w:val="24"/>
                <w:szCs w:val="24"/>
              </w:rPr>
            </w:pPr>
            <w:r>
              <w:rPr>
                <w:rFonts w:hint="eastAsia"/>
                <w:color w:val="000000"/>
                <w:sz w:val="24"/>
                <w:szCs w:val="24"/>
              </w:rPr>
              <w:t>2.电子商业汇票签约、出票登记、提示承兑申请、提示收票申请、撤销、逾期付款申请、回复操作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10</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根据任务说明和重要提示完成纸质商业汇票业务。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1.支付结算-纸质商业汇票-纸票承兑登记</w:t>
            </w:r>
          </w:p>
          <w:p>
            <w:pPr>
              <w:pStyle w:val="20"/>
              <w:spacing w:after="0"/>
              <w:ind w:left="0" w:leftChars="0" w:firstLine="0" w:firstLineChars="0"/>
              <w:rPr>
                <w:color w:val="000000"/>
                <w:sz w:val="24"/>
                <w:szCs w:val="24"/>
              </w:rPr>
            </w:pPr>
            <w:r>
              <w:rPr>
                <w:rFonts w:hint="eastAsia"/>
                <w:color w:val="000000"/>
                <w:sz w:val="24"/>
                <w:szCs w:val="24"/>
              </w:rPr>
              <w:t>2.挂失止付及公示催告登记</w:t>
            </w:r>
          </w:p>
          <w:p>
            <w:pPr>
              <w:pStyle w:val="20"/>
              <w:spacing w:after="0"/>
              <w:ind w:left="0" w:leftChars="0" w:firstLine="0" w:firstLineChars="0"/>
              <w:rPr>
                <w:color w:val="000000"/>
                <w:sz w:val="24"/>
                <w:szCs w:val="24"/>
              </w:rPr>
            </w:pPr>
            <w:r>
              <w:rPr>
                <w:rFonts w:hint="eastAsia"/>
                <w:color w:val="000000"/>
                <w:sz w:val="24"/>
                <w:szCs w:val="24"/>
              </w:rPr>
              <w:t>3.止付解除登记</w:t>
            </w:r>
          </w:p>
          <w:p>
            <w:pPr>
              <w:pStyle w:val="20"/>
              <w:spacing w:after="0"/>
              <w:ind w:left="0" w:leftChars="0" w:firstLine="0" w:firstLineChars="0"/>
              <w:rPr>
                <w:color w:val="000000"/>
                <w:sz w:val="24"/>
                <w:szCs w:val="24"/>
              </w:rPr>
            </w:pPr>
            <w:r>
              <w:rPr>
                <w:rFonts w:hint="eastAsia"/>
                <w:color w:val="000000"/>
                <w:sz w:val="24"/>
                <w:szCs w:val="24"/>
              </w:rPr>
              <w:t>4.委托收款登记</w:t>
            </w:r>
          </w:p>
          <w:p>
            <w:pPr>
              <w:pStyle w:val="20"/>
              <w:spacing w:after="0"/>
              <w:ind w:left="0" w:leftChars="0" w:firstLine="0" w:firstLineChars="0"/>
              <w:rPr>
                <w:color w:val="000000"/>
                <w:sz w:val="24"/>
                <w:szCs w:val="24"/>
              </w:rPr>
            </w:pPr>
            <w:r>
              <w:rPr>
                <w:rFonts w:hint="eastAsia"/>
                <w:color w:val="000000"/>
                <w:sz w:val="24"/>
                <w:szCs w:val="24"/>
              </w:rPr>
              <w:t>5.结算登记</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1.纸质商业汇票支付结算业务办理流程</w:t>
            </w:r>
          </w:p>
          <w:p>
            <w:pPr>
              <w:pStyle w:val="20"/>
              <w:spacing w:after="0"/>
              <w:ind w:left="0" w:leftChars="0" w:firstLine="0" w:firstLineChars="0"/>
              <w:rPr>
                <w:color w:val="000000"/>
                <w:sz w:val="24"/>
                <w:szCs w:val="24"/>
              </w:rPr>
            </w:pPr>
            <w:r>
              <w:rPr>
                <w:rFonts w:hint="eastAsia"/>
                <w:color w:val="000000"/>
                <w:sz w:val="24"/>
                <w:szCs w:val="24"/>
              </w:rPr>
              <w:t>2.纸质商业汇票承兑、质押、委托收款、挂失止付及公示催告、止付解除、委托收款、结算登记操作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11</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根据任务说明和重要提示完成大小额支付业务。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1.支付结算-大小额支付系统-小额普通借记业务</w:t>
            </w:r>
          </w:p>
          <w:p>
            <w:pPr>
              <w:pStyle w:val="20"/>
              <w:spacing w:after="0"/>
              <w:ind w:left="0" w:leftChars="0" w:firstLine="0" w:firstLineChars="0"/>
              <w:rPr>
                <w:color w:val="000000"/>
                <w:sz w:val="24"/>
                <w:szCs w:val="24"/>
              </w:rPr>
            </w:pPr>
            <w:r>
              <w:rPr>
                <w:rFonts w:hint="eastAsia"/>
                <w:color w:val="000000"/>
                <w:sz w:val="24"/>
                <w:szCs w:val="24"/>
              </w:rPr>
              <w:t>2.</w:t>
            </w:r>
            <w:r>
              <w:rPr>
                <w:rFonts w:hint="eastAsia"/>
              </w:rPr>
              <w:t xml:space="preserve"> </w:t>
            </w:r>
            <w:r>
              <w:rPr>
                <w:rFonts w:hint="eastAsia"/>
                <w:color w:val="000000"/>
                <w:sz w:val="24"/>
                <w:szCs w:val="24"/>
              </w:rPr>
              <w:t>支付业务状态重置</w:t>
            </w:r>
          </w:p>
          <w:p>
            <w:pPr>
              <w:pStyle w:val="20"/>
              <w:spacing w:after="0"/>
              <w:ind w:left="0" w:leftChars="0" w:firstLine="0" w:firstLineChars="0"/>
              <w:rPr>
                <w:color w:val="000000"/>
                <w:sz w:val="24"/>
                <w:szCs w:val="24"/>
              </w:rPr>
            </w:pP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大小额支付系统支付结算业务办理流程</w:t>
            </w:r>
          </w:p>
          <w:p>
            <w:pPr>
              <w:pStyle w:val="20"/>
              <w:spacing w:after="0"/>
              <w:ind w:left="0" w:leftChars="0" w:firstLine="0" w:firstLineChars="0"/>
              <w:rPr>
                <w:color w:val="000000"/>
                <w:sz w:val="24"/>
                <w:szCs w:val="24"/>
              </w:rPr>
            </w:pPr>
            <w:r>
              <w:rPr>
                <w:rFonts w:hint="eastAsia"/>
                <w:color w:val="000000"/>
                <w:sz w:val="24"/>
                <w:szCs w:val="24"/>
              </w:rPr>
              <w:t>2. 大小额支付系统小额普通借记业务、支付业务状态重置操作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12</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根据任务说明和重要提示完成本票业务。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1.支付结算-本票/汇票-本票签发</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1.本票支付结算业务办理流程</w:t>
            </w:r>
          </w:p>
          <w:p>
            <w:pPr>
              <w:pStyle w:val="20"/>
              <w:spacing w:after="0"/>
              <w:ind w:left="0" w:leftChars="0" w:firstLine="0" w:firstLineChars="0"/>
              <w:rPr>
                <w:color w:val="000000"/>
                <w:sz w:val="24"/>
                <w:szCs w:val="24"/>
              </w:rPr>
            </w:pPr>
            <w:r>
              <w:rPr>
                <w:rFonts w:hint="eastAsia"/>
                <w:color w:val="000000"/>
                <w:sz w:val="24"/>
                <w:szCs w:val="24"/>
              </w:rPr>
              <w:t>2.本票的签发操作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13</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根据任务说明和重要提示完成委托收款业务。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支付结算-委托收款-委托收款登记</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1.委托收款支付结算办理流程</w:t>
            </w:r>
          </w:p>
          <w:p>
            <w:pPr>
              <w:pStyle w:val="20"/>
              <w:spacing w:after="0"/>
              <w:ind w:left="0" w:leftChars="0" w:firstLine="0" w:firstLineChars="0"/>
              <w:rPr>
                <w:color w:val="000000"/>
                <w:sz w:val="24"/>
                <w:szCs w:val="24"/>
              </w:rPr>
            </w:pPr>
            <w:r>
              <w:rPr>
                <w:rFonts w:hint="eastAsia"/>
                <w:color w:val="000000"/>
                <w:sz w:val="24"/>
                <w:szCs w:val="24"/>
              </w:rPr>
              <w:t>2.委托收款登记操作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14</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根据任务说明和重要提示完成公司贷款业务。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1.贷款业务-公司贷款-贷款借据管理</w:t>
            </w:r>
          </w:p>
          <w:p>
            <w:pPr>
              <w:pStyle w:val="20"/>
              <w:spacing w:after="0"/>
              <w:ind w:left="0" w:leftChars="0" w:firstLine="0" w:firstLineChars="0"/>
              <w:rPr>
                <w:color w:val="000000"/>
                <w:sz w:val="24"/>
                <w:szCs w:val="24"/>
              </w:rPr>
            </w:pPr>
            <w:r>
              <w:rPr>
                <w:rFonts w:hint="eastAsia"/>
                <w:color w:val="000000"/>
                <w:sz w:val="24"/>
                <w:szCs w:val="24"/>
              </w:rPr>
              <w:t>2.贷款发放</w:t>
            </w:r>
          </w:p>
          <w:p>
            <w:pPr>
              <w:pStyle w:val="20"/>
              <w:spacing w:after="0"/>
              <w:ind w:left="0" w:leftChars="0" w:firstLine="0" w:firstLineChars="0"/>
              <w:rPr>
                <w:color w:val="000000"/>
                <w:sz w:val="24"/>
                <w:szCs w:val="24"/>
              </w:rPr>
            </w:pPr>
            <w:r>
              <w:rPr>
                <w:rFonts w:hint="eastAsia"/>
                <w:color w:val="000000"/>
                <w:sz w:val="24"/>
                <w:szCs w:val="24"/>
              </w:rPr>
              <w:t>3.公司贷款调息</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w:t>
            </w:r>
            <w:r>
              <w:rPr>
                <w:rFonts w:hint="eastAsia" w:cs="Times New Roman"/>
                <w:color w:val="000000"/>
                <w:sz w:val="24"/>
                <w:szCs w:val="24"/>
              </w:rPr>
              <w:t>公司贷款业务柜面</w:t>
            </w:r>
            <w:r>
              <w:rPr>
                <w:rFonts w:hint="eastAsia"/>
                <w:color w:val="000000"/>
                <w:sz w:val="24"/>
                <w:szCs w:val="24"/>
              </w:rPr>
              <w:t>办理流程</w:t>
            </w:r>
          </w:p>
          <w:p>
            <w:pPr>
              <w:pStyle w:val="20"/>
              <w:spacing w:after="0"/>
              <w:ind w:left="0" w:leftChars="0" w:firstLine="0" w:firstLineChars="0"/>
              <w:rPr>
                <w:color w:val="000000"/>
                <w:sz w:val="24"/>
                <w:szCs w:val="24"/>
              </w:rPr>
            </w:pPr>
            <w:r>
              <w:rPr>
                <w:color w:val="000000"/>
                <w:sz w:val="24"/>
                <w:szCs w:val="24"/>
              </w:rPr>
              <w:t>2</w:t>
            </w:r>
            <w:r>
              <w:rPr>
                <w:rFonts w:hint="eastAsia"/>
                <w:color w:val="000000"/>
                <w:sz w:val="24"/>
                <w:szCs w:val="24"/>
              </w:rPr>
              <w:t>.</w:t>
            </w:r>
            <w:r>
              <w:rPr>
                <w:rFonts w:hint="eastAsia" w:cs="Times New Roman"/>
                <w:color w:val="000000"/>
                <w:sz w:val="24"/>
                <w:szCs w:val="24"/>
              </w:rPr>
              <w:t>公司贷款借据管理、贷款发放、贷款调息</w:t>
            </w:r>
            <w:r>
              <w:rPr>
                <w:rFonts w:hint="eastAsia"/>
                <w:color w:val="000000"/>
                <w:sz w:val="24"/>
                <w:szCs w:val="24"/>
              </w:rPr>
              <w:t>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15</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根据任务说明和重要提示完成保函业务。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1.表外业务-保函业务-保函打印</w:t>
            </w:r>
          </w:p>
          <w:p>
            <w:pPr>
              <w:pStyle w:val="20"/>
              <w:spacing w:after="0"/>
              <w:ind w:left="0" w:leftChars="0" w:firstLine="0" w:firstLineChars="0"/>
              <w:rPr>
                <w:color w:val="000000"/>
                <w:sz w:val="24"/>
                <w:szCs w:val="24"/>
              </w:rPr>
            </w:pPr>
            <w:r>
              <w:rPr>
                <w:rFonts w:hint="eastAsia"/>
                <w:color w:val="000000"/>
                <w:sz w:val="24"/>
                <w:szCs w:val="24"/>
              </w:rPr>
              <w:t>2.表外收入记账</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1.保函的内容</w:t>
            </w:r>
          </w:p>
          <w:p>
            <w:pPr>
              <w:pStyle w:val="20"/>
              <w:spacing w:after="0"/>
              <w:ind w:left="0" w:leftChars="0" w:firstLine="0" w:firstLineChars="0"/>
              <w:rPr>
                <w:color w:val="000000"/>
                <w:sz w:val="24"/>
                <w:szCs w:val="24"/>
              </w:rPr>
            </w:pPr>
            <w:r>
              <w:rPr>
                <w:rFonts w:hint="eastAsia"/>
                <w:color w:val="000000"/>
                <w:sz w:val="24"/>
                <w:szCs w:val="24"/>
              </w:rPr>
              <w:t>2.保函创建与打印、表外收入记账操作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r>
              <w:rPr>
                <w:rFonts w:eastAsia="仿宋" w:cs="Times New Roman"/>
                <w:color w:val="000000"/>
                <w:sz w:val="24"/>
                <w:szCs w:val="24"/>
              </w:rPr>
              <w:t>6</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根据背景资料和票据图片勾选正确的答案，完成票据审核业务。</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1.浏览背景资料</w:t>
            </w:r>
          </w:p>
          <w:p>
            <w:pPr>
              <w:pStyle w:val="20"/>
              <w:spacing w:after="0"/>
              <w:ind w:left="0" w:leftChars="0" w:firstLine="0" w:firstLineChars="0"/>
              <w:rPr>
                <w:color w:val="000000"/>
                <w:sz w:val="24"/>
                <w:szCs w:val="24"/>
              </w:rPr>
            </w:pPr>
            <w:r>
              <w:rPr>
                <w:rFonts w:hint="eastAsia"/>
                <w:color w:val="000000"/>
                <w:sz w:val="24"/>
                <w:szCs w:val="24"/>
              </w:rPr>
              <w:t>2.审核票据正反面</w:t>
            </w:r>
          </w:p>
          <w:p>
            <w:pPr>
              <w:pStyle w:val="20"/>
              <w:spacing w:after="0"/>
              <w:ind w:left="0" w:leftChars="0" w:firstLine="0" w:firstLineChars="0"/>
              <w:rPr>
                <w:color w:val="000000"/>
                <w:sz w:val="24"/>
                <w:szCs w:val="24"/>
              </w:rPr>
            </w:pPr>
            <w:r>
              <w:rPr>
                <w:rFonts w:hint="eastAsia"/>
                <w:color w:val="000000"/>
                <w:sz w:val="24"/>
                <w:szCs w:val="24"/>
              </w:rPr>
              <w:t>3.勾选正确答案</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1.银行承兑汇票的填写规范</w:t>
            </w:r>
          </w:p>
          <w:p>
            <w:pPr>
              <w:pStyle w:val="20"/>
              <w:spacing w:after="0"/>
              <w:ind w:left="0" w:leftChars="0" w:firstLine="0" w:firstLineChars="0"/>
              <w:rPr>
                <w:color w:val="000000"/>
                <w:sz w:val="24"/>
                <w:szCs w:val="24"/>
              </w:rPr>
            </w:pPr>
            <w:r>
              <w:rPr>
                <w:rFonts w:hint="eastAsia"/>
                <w:color w:val="000000"/>
                <w:sz w:val="24"/>
                <w:szCs w:val="24"/>
              </w:rPr>
              <w:t>2.银行承兑汇票的功能与票面样式</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501"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r>
              <w:rPr>
                <w:rFonts w:eastAsia="仿宋" w:cs="Times New Roman"/>
                <w:color w:val="000000"/>
                <w:sz w:val="24"/>
                <w:szCs w:val="24"/>
              </w:rPr>
              <w:t>7</w:t>
            </w:r>
          </w:p>
        </w:tc>
        <w:tc>
          <w:tcPr>
            <w:tcW w:w="2410"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根据任务说明和重要提示完成日终业务处理。</w:t>
            </w:r>
          </w:p>
        </w:tc>
        <w:tc>
          <w:tcPr>
            <w:tcW w:w="2268"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1.钱箱管理-钱箱轧账</w:t>
            </w:r>
          </w:p>
          <w:p>
            <w:pPr>
              <w:pStyle w:val="20"/>
              <w:spacing w:after="0"/>
              <w:ind w:left="0" w:leftChars="0" w:firstLine="0" w:firstLineChars="0"/>
              <w:rPr>
                <w:color w:val="000000"/>
                <w:sz w:val="24"/>
                <w:szCs w:val="24"/>
              </w:rPr>
            </w:pPr>
            <w:r>
              <w:rPr>
                <w:rFonts w:hint="eastAsia"/>
                <w:color w:val="000000"/>
                <w:sz w:val="24"/>
                <w:szCs w:val="24"/>
              </w:rPr>
              <w:t>2.凭证管理-凭证综合查询</w:t>
            </w:r>
          </w:p>
          <w:p>
            <w:pPr>
              <w:pStyle w:val="20"/>
              <w:spacing w:after="0"/>
              <w:ind w:left="0" w:leftChars="0" w:firstLine="0" w:firstLineChars="0"/>
              <w:rPr>
                <w:color w:val="000000"/>
                <w:sz w:val="24"/>
                <w:szCs w:val="24"/>
              </w:rPr>
            </w:pPr>
            <w:r>
              <w:rPr>
                <w:rFonts w:hint="eastAsia"/>
                <w:color w:val="000000"/>
                <w:sz w:val="24"/>
                <w:szCs w:val="24"/>
              </w:rPr>
              <w:t>3.凭证入库</w:t>
            </w:r>
          </w:p>
          <w:p>
            <w:pPr>
              <w:pStyle w:val="20"/>
              <w:spacing w:after="0"/>
              <w:ind w:left="0" w:leftChars="0" w:firstLine="0" w:firstLineChars="0"/>
              <w:rPr>
                <w:color w:val="000000"/>
                <w:sz w:val="24"/>
                <w:szCs w:val="24"/>
              </w:rPr>
            </w:pPr>
            <w:r>
              <w:rPr>
                <w:rFonts w:hint="eastAsia"/>
                <w:color w:val="000000"/>
                <w:sz w:val="24"/>
                <w:szCs w:val="24"/>
              </w:rPr>
              <w:t>4.现金入库</w:t>
            </w:r>
          </w:p>
        </w:tc>
        <w:tc>
          <w:tcPr>
            <w:tcW w:w="2067"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1.柜员日终业务处理</w:t>
            </w:r>
          </w:p>
          <w:p>
            <w:pPr>
              <w:pStyle w:val="20"/>
              <w:spacing w:after="0"/>
              <w:ind w:left="0" w:leftChars="0" w:firstLine="0" w:firstLineChars="0"/>
              <w:rPr>
                <w:color w:val="000000"/>
                <w:sz w:val="24"/>
                <w:szCs w:val="24"/>
              </w:rPr>
            </w:pPr>
            <w:r>
              <w:rPr>
                <w:rFonts w:hint="eastAsia"/>
                <w:color w:val="000000"/>
                <w:sz w:val="24"/>
                <w:szCs w:val="24"/>
              </w:rPr>
              <w:t>2.空白凭证查询与入库</w:t>
            </w:r>
          </w:p>
          <w:p>
            <w:pPr>
              <w:pStyle w:val="20"/>
              <w:spacing w:after="0"/>
              <w:ind w:left="0" w:leftChars="0" w:firstLine="0" w:firstLineChars="0"/>
              <w:rPr>
                <w:color w:val="000000"/>
                <w:sz w:val="24"/>
                <w:szCs w:val="24"/>
              </w:rPr>
            </w:pPr>
            <w:r>
              <w:rPr>
                <w:rFonts w:hint="eastAsia"/>
                <w:color w:val="000000"/>
                <w:sz w:val="24"/>
                <w:szCs w:val="24"/>
              </w:rPr>
              <w:t>3.现金入库</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赛项技术规范</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涉及专业教学要求</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1.钞票清点、假币鉴别、数字键盘传票录入、形码输入法信息录入等金融服务基本操作能力。</w:t>
            </w:r>
          </w:p>
          <w:p>
            <w:pPr>
              <w:pStyle w:val="20"/>
              <w:spacing w:after="0"/>
              <w:ind w:left="0" w:leftChars="0" w:firstLine="0" w:firstLineChars="0"/>
              <w:rPr>
                <w:color w:val="000000"/>
                <w:sz w:val="24"/>
                <w:szCs w:val="24"/>
              </w:rPr>
            </w:pPr>
            <w:r>
              <w:rPr>
                <w:rFonts w:hint="eastAsia"/>
                <w:color w:val="000000"/>
                <w:sz w:val="24"/>
                <w:szCs w:val="24"/>
              </w:rPr>
              <w:t>2.用经济金融基础理论来解释生活中的经济现象并运用于实践的能力。</w:t>
            </w:r>
          </w:p>
          <w:p>
            <w:pPr>
              <w:pStyle w:val="20"/>
              <w:spacing w:after="0"/>
              <w:ind w:left="0" w:leftChars="0" w:firstLine="0" w:firstLineChars="0"/>
              <w:rPr>
                <w:color w:val="000000"/>
                <w:sz w:val="24"/>
                <w:szCs w:val="24"/>
              </w:rPr>
            </w:pPr>
            <w:r>
              <w:rPr>
                <w:rFonts w:hint="eastAsia"/>
                <w:color w:val="000000"/>
                <w:sz w:val="24"/>
                <w:szCs w:val="24"/>
              </w:rPr>
              <w:t>3.规范进行金融机构柜面业务、贷款业务、票据业务等业务操作的能力。</w:t>
            </w:r>
          </w:p>
          <w:p>
            <w:pPr>
              <w:pStyle w:val="20"/>
              <w:spacing w:after="0"/>
              <w:ind w:left="0" w:leftChars="0" w:firstLine="0" w:firstLineChars="0"/>
              <w:rPr>
                <w:color w:val="000000"/>
                <w:sz w:val="24"/>
                <w:szCs w:val="24"/>
              </w:rPr>
            </w:pPr>
            <w:r>
              <w:rPr>
                <w:rFonts w:hint="eastAsia"/>
                <w:color w:val="000000"/>
                <w:sz w:val="24"/>
                <w:szCs w:val="24"/>
              </w:rPr>
              <w:t>4.依照经济金融基本法律法规进行金融业务风险的基本分析识别与防范的能力。</w:t>
            </w:r>
          </w:p>
          <w:p>
            <w:pPr>
              <w:pStyle w:val="20"/>
              <w:spacing w:after="0"/>
              <w:ind w:left="0" w:leftChars="0" w:firstLine="0" w:firstLineChars="0"/>
              <w:rPr>
                <w:rFonts w:cs="Times New Roman"/>
                <w:color w:val="000000"/>
                <w:sz w:val="24"/>
                <w:szCs w:val="24"/>
              </w:rPr>
            </w:pPr>
            <w:r>
              <w:rPr>
                <w:rFonts w:hint="eastAsia"/>
                <w:color w:val="000000"/>
                <w:sz w:val="24"/>
                <w:szCs w:val="24"/>
              </w:rPr>
              <w:t>5.适应金融产业数字化发展需求的信息技术基础知识、专业信息技术能力等基本数字化技能。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遵循国家标准和行业标准</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中华人民共和国商业银行法</w:t>
            </w:r>
          </w:p>
          <w:p>
            <w:pPr>
              <w:pStyle w:val="20"/>
              <w:spacing w:after="0"/>
              <w:ind w:left="0" w:leftChars="0" w:firstLine="0" w:firstLineChars="0"/>
              <w:rPr>
                <w:color w:val="000000"/>
                <w:sz w:val="24"/>
                <w:szCs w:val="24"/>
              </w:rPr>
            </w:pPr>
            <w:r>
              <w:rPr>
                <w:rFonts w:hint="eastAsia"/>
                <w:color w:val="000000"/>
                <w:sz w:val="24"/>
                <w:szCs w:val="24"/>
              </w:rPr>
              <w:t>GB/T 32320-2015 银行营业网点服务基本要求</w:t>
            </w:r>
          </w:p>
          <w:p>
            <w:pPr>
              <w:pStyle w:val="20"/>
              <w:spacing w:after="0"/>
              <w:ind w:left="0" w:leftChars="0" w:firstLine="0" w:firstLineChars="0"/>
              <w:rPr>
                <w:rFonts w:cs="Times New Roman"/>
                <w:color w:val="000000"/>
                <w:sz w:val="24"/>
                <w:szCs w:val="24"/>
              </w:rPr>
            </w:pPr>
            <w:r>
              <w:rPr>
                <w:rFonts w:hint="eastAsia"/>
                <w:color w:val="000000"/>
                <w:sz w:val="24"/>
                <w:szCs w:val="24"/>
              </w:rPr>
              <w:t>银行业专业人员职业资格制度暂行规定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赛项赛场准备</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注意事项</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p>
        </w:tc>
      </w:tr>
    </w:tbl>
    <w:p>
      <w:pPr>
        <w:pStyle w:val="35"/>
        <w:ind w:left="0" w:leftChars="0" w:firstLine="0" w:firstLineChars="0"/>
      </w:pPr>
    </w:p>
    <w:p>
      <w:pPr>
        <w:jc w:val="center"/>
        <w:rPr>
          <w:b/>
          <w:color w:val="000000"/>
          <w:sz w:val="24"/>
          <w:szCs w:val="24"/>
        </w:rPr>
      </w:pPr>
      <w:r>
        <w:rPr>
          <w:rFonts w:hint="eastAsia"/>
          <w:b/>
          <w:color w:val="000000"/>
          <w:sz w:val="24"/>
          <w:szCs w:val="24"/>
        </w:rPr>
        <w:t>表</w:t>
      </w:r>
      <w:r>
        <w:rPr>
          <w:b/>
          <w:color w:val="000000"/>
          <w:sz w:val="24"/>
          <w:szCs w:val="24"/>
        </w:rPr>
        <w:t>7</w:t>
      </w:r>
      <w:r>
        <w:rPr>
          <w:rFonts w:hint="eastAsia"/>
          <w:b/>
          <w:color w:val="000000"/>
          <w:sz w:val="24"/>
          <w:szCs w:val="24"/>
        </w:rPr>
        <w:t xml:space="preserve"> 技能模块</w:t>
      </w:r>
      <w:r>
        <w:rPr>
          <w:b/>
          <w:color w:val="000000"/>
          <w:sz w:val="24"/>
          <w:szCs w:val="24"/>
        </w:rPr>
        <w:t>3</w:t>
      </w:r>
      <w:r>
        <w:rPr>
          <w:rFonts w:hint="eastAsia"/>
          <w:b/>
          <w:color w:val="000000"/>
          <w:sz w:val="24"/>
          <w:szCs w:val="24"/>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643"/>
        <w:gridCol w:w="1453"/>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模块序号</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模块</w:t>
            </w:r>
            <w:r>
              <w:rPr>
                <w:rFonts w:eastAsia="仿宋" w:cs="Times New Roman"/>
                <w:color w:val="000000"/>
                <w:sz w:val="24"/>
                <w:szCs w:val="24"/>
              </w:rPr>
              <w:t>3</w:t>
            </w:r>
          </w:p>
        </w:tc>
        <w:tc>
          <w:tcPr>
            <w:tcW w:w="3250"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对应赛项编号</w:t>
            </w:r>
          </w:p>
        </w:tc>
        <w:tc>
          <w:tcPr>
            <w:tcW w:w="4772"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G</w:t>
            </w:r>
            <w:r>
              <w:rPr>
                <w:rFonts w:eastAsia="仿宋" w:cs="Times New Roman"/>
                <w:color w:val="000000"/>
                <w:sz w:val="24"/>
                <w:szCs w:val="24"/>
              </w:rPr>
              <w:t>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模块名称</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客户经理岗</w:t>
            </w:r>
          </w:p>
        </w:tc>
        <w:tc>
          <w:tcPr>
            <w:tcW w:w="3250"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子任务数量</w:t>
            </w:r>
          </w:p>
        </w:tc>
        <w:tc>
          <w:tcPr>
            <w:tcW w:w="4772"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2</w:t>
            </w:r>
            <w:r>
              <w:rPr>
                <w:rFonts w:eastAsia="仿宋" w:cs="Times New Roman"/>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竞赛时间</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_GB2312" w:cs="仿宋"/>
                <w:color w:val="000000"/>
                <w:sz w:val="24"/>
                <w:szCs w:val="24"/>
              </w:rPr>
            </w:pPr>
            <w:r>
              <w:rPr>
                <w:rFonts w:hint="eastAsia" w:eastAsia="仿宋" w:cs="Times New Roman"/>
                <w:color w:val="000000"/>
                <w:sz w:val="24"/>
                <w:szCs w:val="24"/>
              </w:rPr>
              <w:t>总时间</w:t>
            </w:r>
            <w:r>
              <w:rPr>
                <w:rFonts w:eastAsia="仿宋" w:cs="Times New Roman"/>
                <w:color w:val="000000"/>
                <w:sz w:val="24"/>
                <w:szCs w:val="24"/>
              </w:rPr>
              <w:t>120</w:t>
            </w:r>
            <w:r>
              <w:rPr>
                <w:rFonts w:hint="eastAsia" w:eastAsia="仿宋" w:cs="Times New Roman"/>
                <w:color w:val="000000"/>
                <w:sz w:val="24"/>
                <w:szCs w:val="24"/>
              </w:rPr>
              <w:t>分钟（与其他三个金融岗位技能模块同时考核）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任务描述</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该模块根据提供的个人客户、公司客户的贷款档案、担保品信息和信贷需求描述等完成个人信贷业务和公司信贷业务操作。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职业要素</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Calibri"/>
                <w:color w:val="000000"/>
                <w:sz w:val="24"/>
                <w:szCs w:val="24"/>
              </w:rPr>
              <w:t>□</w:t>
            </w:r>
            <w:r>
              <w:rPr>
                <w:rFonts w:hint="eastAsia" w:eastAsia="仿宋" w:cs="Times New Roman"/>
                <w:color w:val="000000"/>
                <w:sz w:val="24"/>
                <w:szCs w:val="24"/>
              </w:rPr>
              <w:t xml:space="preserve">基本专业素养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专业实践技能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协调协作能力  </w:t>
            </w:r>
            <w:r>
              <w:rPr>
                <w:rFonts w:hint="eastAsia" w:eastAsia="仿宋" w:cs="Calibri"/>
                <w:color w:val="000000"/>
                <w:sz w:val="24"/>
                <w:szCs w:val="24"/>
              </w:rPr>
              <w:t>□</w:t>
            </w:r>
            <w:r>
              <w:rPr>
                <w:rFonts w:hint="eastAsia" w:eastAsia="仿宋" w:cs="Times New Roman"/>
                <w:color w:val="000000"/>
                <w:sz w:val="24"/>
                <w:szCs w:val="24"/>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具体任务要求</w:t>
            </w:r>
          </w:p>
        </w:tc>
        <w:tc>
          <w:tcPr>
            <w:tcW w:w="1643"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子任务序号</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任务要求</w:t>
            </w:r>
          </w:p>
        </w:tc>
        <w:tc>
          <w:tcPr>
            <w:tcW w:w="215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操作过程</w:t>
            </w:r>
          </w:p>
        </w:tc>
        <w:tc>
          <w:tcPr>
            <w:tcW w:w="190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考核点</w:t>
            </w:r>
          </w:p>
        </w:tc>
        <w:tc>
          <w:tcPr>
            <w:tcW w:w="2872"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根据任务说明和重要提示完成个人客户贷款档案管理。</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1.客户档案管理-个人客户-个人基本信息列表</w:t>
            </w:r>
          </w:p>
          <w:p>
            <w:pPr>
              <w:pStyle w:val="20"/>
              <w:spacing w:after="0"/>
              <w:ind w:left="0" w:leftChars="0" w:firstLine="0" w:firstLineChars="0"/>
              <w:rPr>
                <w:color w:val="000000"/>
                <w:sz w:val="24"/>
                <w:szCs w:val="24"/>
              </w:rPr>
            </w:pPr>
            <w:r>
              <w:rPr>
                <w:rFonts w:hint="eastAsia"/>
                <w:color w:val="000000"/>
                <w:sz w:val="24"/>
                <w:szCs w:val="24"/>
              </w:rPr>
              <w:t>2.锁定客户</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1.个人客户关系建设</w:t>
            </w:r>
          </w:p>
          <w:p>
            <w:pPr>
              <w:pStyle w:val="20"/>
              <w:spacing w:after="0"/>
              <w:ind w:left="0" w:leftChars="0" w:firstLine="0" w:firstLineChars="0"/>
              <w:rPr>
                <w:color w:val="000000"/>
                <w:sz w:val="24"/>
                <w:szCs w:val="24"/>
              </w:rPr>
            </w:pPr>
            <w:r>
              <w:rPr>
                <w:rFonts w:hint="eastAsia"/>
                <w:color w:val="000000"/>
                <w:sz w:val="24"/>
                <w:szCs w:val="24"/>
              </w:rPr>
              <w:t>2.个人客户信息管理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任务2</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根据任务说明和重要提示完成个人客户资信评估。</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1.资信评估-个人信用等级评分表列表</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1.个人贷款风险管理</w:t>
            </w:r>
          </w:p>
          <w:p>
            <w:pPr>
              <w:pStyle w:val="20"/>
              <w:spacing w:after="0"/>
              <w:ind w:left="0" w:leftChars="0" w:firstLine="0" w:firstLineChars="0"/>
              <w:rPr>
                <w:color w:val="000000"/>
                <w:sz w:val="24"/>
                <w:szCs w:val="24"/>
              </w:rPr>
            </w:pPr>
            <w:r>
              <w:rPr>
                <w:rFonts w:hint="eastAsia"/>
                <w:color w:val="000000"/>
                <w:sz w:val="24"/>
                <w:szCs w:val="24"/>
              </w:rPr>
              <w:t>2.信用评分模型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任务3</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根据任务说明和重要提示完成个人客户贷款业务申请。</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1.信贷业务处理-业务申请-个人旅游消费贷款申请列表</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1.个人旅游消费贷款的要素</w:t>
            </w:r>
          </w:p>
          <w:p>
            <w:pPr>
              <w:pStyle w:val="20"/>
              <w:spacing w:after="0"/>
              <w:ind w:left="0" w:leftChars="0" w:firstLine="0" w:firstLineChars="0"/>
              <w:rPr>
                <w:color w:val="000000"/>
                <w:sz w:val="24"/>
                <w:szCs w:val="24"/>
              </w:rPr>
            </w:pPr>
            <w:r>
              <w:rPr>
                <w:rFonts w:hint="eastAsia"/>
                <w:color w:val="000000"/>
                <w:sz w:val="24"/>
                <w:szCs w:val="24"/>
              </w:rPr>
              <w:t>2.个人旅游消费贷款申请资料</w:t>
            </w:r>
          </w:p>
          <w:p>
            <w:pPr>
              <w:pStyle w:val="20"/>
              <w:spacing w:after="0"/>
              <w:ind w:left="0" w:leftChars="0" w:firstLine="0" w:firstLineChars="0"/>
              <w:rPr>
                <w:color w:val="000000"/>
                <w:sz w:val="24"/>
                <w:szCs w:val="24"/>
              </w:rPr>
            </w:pPr>
            <w:r>
              <w:rPr>
                <w:rFonts w:hint="eastAsia"/>
                <w:color w:val="000000"/>
                <w:sz w:val="24"/>
                <w:szCs w:val="24"/>
              </w:rPr>
              <w:t>3.个人旅游消费贷款的流程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4</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根据任务说明和重要提示完成个人客户贷款业务调查。</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个人旅游消费贷款调查</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1.个人旅游消费贷款评审流程</w:t>
            </w:r>
          </w:p>
          <w:p>
            <w:pPr>
              <w:pStyle w:val="20"/>
              <w:spacing w:after="0"/>
              <w:ind w:left="0" w:leftChars="0" w:firstLine="0" w:firstLineChars="0"/>
              <w:rPr>
                <w:color w:val="000000"/>
                <w:sz w:val="24"/>
                <w:szCs w:val="24"/>
              </w:rPr>
            </w:pPr>
            <w:r>
              <w:rPr>
                <w:rFonts w:hint="eastAsia"/>
                <w:color w:val="000000"/>
                <w:sz w:val="24"/>
                <w:szCs w:val="24"/>
              </w:rPr>
              <w:t>2.个人旅游消费贷款风险管理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任务5</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根据任务说明和重要提示完成个人客户贷款业务审查。</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个人旅游消费贷款审查</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1.个人旅游消费贷款评审流程</w:t>
            </w:r>
          </w:p>
          <w:p>
            <w:pPr>
              <w:pStyle w:val="20"/>
              <w:spacing w:after="0"/>
              <w:ind w:left="0" w:leftChars="0" w:firstLine="0" w:firstLineChars="0"/>
              <w:rPr>
                <w:color w:val="000000"/>
                <w:sz w:val="24"/>
                <w:szCs w:val="24"/>
              </w:rPr>
            </w:pPr>
            <w:r>
              <w:rPr>
                <w:rFonts w:hint="eastAsia"/>
                <w:color w:val="000000"/>
                <w:sz w:val="24"/>
                <w:szCs w:val="24"/>
              </w:rPr>
              <w:t>2.个人旅游消费贷款风险管理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任务6</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根据任务说明和重要提示完成个人客户贷款业务审批。</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1.个人旅游消费贷款审批</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1.个人旅游消费贷款评审流程</w:t>
            </w:r>
          </w:p>
          <w:p>
            <w:pPr>
              <w:pStyle w:val="20"/>
              <w:spacing w:after="0"/>
              <w:ind w:left="0" w:leftChars="0" w:firstLine="0" w:firstLineChars="0"/>
              <w:rPr>
                <w:color w:val="000000"/>
                <w:sz w:val="24"/>
                <w:szCs w:val="24"/>
              </w:rPr>
            </w:pPr>
            <w:r>
              <w:rPr>
                <w:rFonts w:hint="eastAsia"/>
                <w:color w:val="000000"/>
                <w:sz w:val="24"/>
                <w:szCs w:val="24"/>
              </w:rPr>
              <w:t>2.个人旅游消费贷款风险管理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任务7</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根据任务说明和重要提示完成个人客户合同登记。</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1.放贷管理-合同登记</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1.个人旅游消费贷款放贷流程</w:t>
            </w:r>
          </w:p>
          <w:p>
            <w:pPr>
              <w:pStyle w:val="20"/>
              <w:spacing w:after="0"/>
              <w:ind w:left="0" w:leftChars="0" w:firstLine="0" w:firstLineChars="0"/>
              <w:rPr>
                <w:color w:val="000000"/>
                <w:sz w:val="24"/>
                <w:szCs w:val="24"/>
              </w:rPr>
            </w:pPr>
            <w:r>
              <w:rPr>
                <w:rFonts w:hint="eastAsia"/>
                <w:color w:val="000000"/>
                <w:sz w:val="24"/>
                <w:szCs w:val="24"/>
              </w:rPr>
              <w:t>2.贷款合同管理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任务8</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根据任务说明和重要提示完成个人客户放款审核。</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1.放贷管理-放贷审核</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1.个人旅游消费贷款放贷流程</w:t>
            </w:r>
          </w:p>
          <w:p>
            <w:pPr>
              <w:pStyle w:val="20"/>
              <w:spacing w:after="0"/>
              <w:ind w:left="0" w:leftChars="0" w:firstLine="0" w:firstLineChars="0"/>
              <w:rPr>
                <w:color w:val="000000"/>
                <w:sz w:val="24"/>
                <w:szCs w:val="24"/>
              </w:rPr>
            </w:pPr>
            <w:r>
              <w:rPr>
                <w:rFonts w:hint="eastAsia"/>
                <w:color w:val="000000"/>
                <w:sz w:val="24"/>
                <w:szCs w:val="24"/>
              </w:rPr>
              <w:t>2.个人旅游消费贷款风险管理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任务9</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根据任务说明和重要提示完成个人客户贷款发放。</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1.放贷管理-贷款发放</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1.个人旅游消费贷款放贷流程</w:t>
            </w:r>
          </w:p>
          <w:p>
            <w:pPr>
              <w:pStyle w:val="20"/>
              <w:spacing w:after="0"/>
              <w:ind w:left="0" w:leftChars="0" w:firstLine="0" w:firstLineChars="0"/>
              <w:rPr>
                <w:color w:val="000000"/>
                <w:sz w:val="24"/>
                <w:szCs w:val="24"/>
              </w:rPr>
            </w:pPr>
            <w:r>
              <w:rPr>
                <w:rFonts w:hint="eastAsia"/>
                <w:color w:val="000000"/>
                <w:sz w:val="24"/>
                <w:szCs w:val="24"/>
              </w:rPr>
              <w:t>2.贷款发放操作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r>
              <w:rPr>
                <w:rFonts w:eastAsia="仿宋" w:cs="Times New Roman"/>
                <w:color w:val="000000"/>
                <w:sz w:val="24"/>
                <w:szCs w:val="24"/>
              </w:rPr>
              <w:t>0</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根据任务说明和重要提示完成个人客户资产保全管理。</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1.资产保全管理-不良资产管理-还款方式补登列表</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1.个人旅游消费贷款风险管理</w:t>
            </w:r>
          </w:p>
          <w:p>
            <w:pPr>
              <w:pStyle w:val="20"/>
              <w:spacing w:after="0"/>
              <w:ind w:left="0" w:leftChars="0" w:firstLine="0" w:firstLineChars="0"/>
              <w:rPr>
                <w:color w:val="000000"/>
                <w:sz w:val="24"/>
                <w:szCs w:val="24"/>
              </w:rPr>
            </w:pPr>
            <w:r>
              <w:rPr>
                <w:rFonts w:hint="eastAsia"/>
                <w:color w:val="000000"/>
                <w:sz w:val="24"/>
                <w:szCs w:val="24"/>
              </w:rPr>
              <w:t>2</w:t>
            </w:r>
            <w:r>
              <w:rPr>
                <w:color w:val="000000"/>
                <w:sz w:val="24"/>
                <w:szCs w:val="24"/>
              </w:rPr>
              <w:t>.</w:t>
            </w:r>
            <w:r>
              <w:rPr>
                <w:rFonts w:hint="eastAsia"/>
                <w:color w:val="000000"/>
                <w:sz w:val="24"/>
                <w:szCs w:val="24"/>
              </w:rPr>
              <w:t>资产保全操作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11</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根据任务说明和重要提示完成公司客户基本信息。</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1.客户档案管理-公司客户-借款人基本信息列表</w:t>
            </w:r>
          </w:p>
          <w:p>
            <w:pPr>
              <w:pStyle w:val="20"/>
              <w:spacing w:after="0"/>
              <w:ind w:left="0" w:leftChars="0" w:firstLine="0" w:firstLineChars="0"/>
              <w:rPr>
                <w:color w:val="000000"/>
                <w:sz w:val="24"/>
                <w:szCs w:val="24"/>
              </w:rPr>
            </w:pPr>
            <w:r>
              <w:rPr>
                <w:rFonts w:hint="eastAsia"/>
                <w:color w:val="000000"/>
                <w:sz w:val="24"/>
                <w:szCs w:val="24"/>
              </w:rPr>
              <w:t>2. 锁定客户</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1.公司客户关系建设</w:t>
            </w:r>
          </w:p>
          <w:p>
            <w:pPr>
              <w:pStyle w:val="20"/>
              <w:spacing w:after="0"/>
              <w:ind w:left="0" w:leftChars="0" w:firstLine="0" w:firstLineChars="0"/>
              <w:rPr>
                <w:color w:val="000000"/>
                <w:sz w:val="24"/>
                <w:szCs w:val="24"/>
              </w:rPr>
            </w:pPr>
            <w:r>
              <w:rPr>
                <w:rFonts w:hint="eastAsia"/>
                <w:color w:val="000000"/>
                <w:sz w:val="24"/>
                <w:szCs w:val="24"/>
              </w:rPr>
              <w:t>2.公司客户信息管理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12</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根据任务说明和重要提示完成公司客户信贷业务申请。</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1.信贷业务处理-业务申请-保函申请列表</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1.保函的要素</w:t>
            </w:r>
          </w:p>
          <w:p>
            <w:pPr>
              <w:pStyle w:val="20"/>
              <w:spacing w:after="0"/>
              <w:ind w:left="0" w:leftChars="0" w:firstLine="0" w:firstLineChars="0"/>
              <w:rPr>
                <w:color w:val="000000"/>
                <w:sz w:val="24"/>
                <w:szCs w:val="24"/>
              </w:rPr>
            </w:pPr>
            <w:r>
              <w:rPr>
                <w:rFonts w:hint="eastAsia"/>
                <w:color w:val="000000"/>
                <w:sz w:val="24"/>
                <w:szCs w:val="24"/>
              </w:rPr>
              <w:t>2.保函申请资料</w:t>
            </w:r>
          </w:p>
          <w:p>
            <w:pPr>
              <w:pStyle w:val="20"/>
              <w:spacing w:after="0"/>
              <w:ind w:left="0" w:leftChars="0" w:firstLine="0" w:firstLineChars="0"/>
              <w:rPr>
                <w:color w:val="000000"/>
                <w:sz w:val="24"/>
                <w:szCs w:val="24"/>
              </w:rPr>
            </w:pPr>
            <w:r>
              <w:rPr>
                <w:rFonts w:hint="eastAsia"/>
                <w:color w:val="000000"/>
                <w:sz w:val="24"/>
                <w:szCs w:val="24"/>
              </w:rPr>
              <w:t>3.办理保函的流程</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13</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根据任务说明和重要提示完成公司客户信贷业务调查。</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1.信贷业务处理-业务调查-保函调查</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1.保函业务评审流程</w:t>
            </w:r>
          </w:p>
          <w:p>
            <w:pPr>
              <w:pStyle w:val="20"/>
              <w:spacing w:after="0"/>
              <w:ind w:left="0" w:leftChars="0" w:firstLine="0" w:firstLineChars="0"/>
              <w:rPr>
                <w:color w:val="000000"/>
                <w:sz w:val="24"/>
                <w:szCs w:val="24"/>
              </w:rPr>
            </w:pPr>
            <w:r>
              <w:rPr>
                <w:rFonts w:hint="eastAsia"/>
                <w:color w:val="000000"/>
                <w:sz w:val="24"/>
                <w:szCs w:val="24"/>
              </w:rPr>
              <w:t>2.保函业务风险管理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r>
              <w:rPr>
                <w:rFonts w:eastAsia="仿宋" w:cs="Times New Roman"/>
                <w:color w:val="000000"/>
                <w:sz w:val="24"/>
                <w:szCs w:val="24"/>
              </w:rPr>
              <w:t>4</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根据任务说明和重要提示完成公司客户信贷业务审查。</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1.信贷业务处理-业务审查-保函审查</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1.保函业务评审流程</w:t>
            </w:r>
          </w:p>
          <w:p>
            <w:pPr>
              <w:pStyle w:val="20"/>
              <w:spacing w:after="0"/>
              <w:ind w:left="0" w:leftChars="0" w:firstLine="0" w:firstLineChars="0"/>
              <w:rPr>
                <w:color w:val="000000"/>
                <w:sz w:val="24"/>
                <w:szCs w:val="24"/>
              </w:rPr>
            </w:pPr>
            <w:r>
              <w:rPr>
                <w:rFonts w:hint="eastAsia"/>
                <w:color w:val="000000"/>
                <w:sz w:val="24"/>
                <w:szCs w:val="24"/>
              </w:rPr>
              <w:t>2.保函业务风险管理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r>
              <w:rPr>
                <w:rFonts w:eastAsia="仿宋" w:cs="Times New Roman"/>
                <w:color w:val="000000"/>
                <w:sz w:val="24"/>
                <w:szCs w:val="24"/>
              </w:rPr>
              <w:t>5</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根据任务说明和重要提示完成公司客户信贷业务审批。</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信贷业务处理-业务审批-贷款审批</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1.保函业务评审流程</w:t>
            </w:r>
          </w:p>
          <w:p>
            <w:pPr>
              <w:pStyle w:val="20"/>
              <w:spacing w:after="0"/>
              <w:ind w:left="0" w:leftChars="0" w:firstLine="0" w:firstLineChars="0"/>
              <w:rPr>
                <w:color w:val="000000"/>
                <w:sz w:val="24"/>
                <w:szCs w:val="24"/>
              </w:rPr>
            </w:pPr>
            <w:r>
              <w:rPr>
                <w:rFonts w:hint="eastAsia"/>
                <w:color w:val="000000"/>
                <w:sz w:val="24"/>
                <w:szCs w:val="24"/>
              </w:rPr>
              <w:t>2.保函业务风险管理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16</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根据任务说明和重要提示完成公司客户合同登记。</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1.放贷管理-合同登记</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1.保函业务放贷流程</w:t>
            </w:r>
          </w:p>
          <w:p>
            <w:pPr>
              <w:pStyle w:val="20"/>
              <w:spacing w:after="0"/>
              <w:ind w:left="0" w:leftChars="0" w:firstLine="0" w:firstLineChars="0"/>
              <w:rPr>
                <w:color w:val="000000"/>
                <w:sz w:val="24"/>
                <w:szCs w:val="24"/>
              </w:rPr>
            </w:pPr>
            <w:r>
              <w:rPr>
                <w:rFonts w:hint="eastAsia"/>
                <w:color w:val="000000"/>
                <w:sz w:val="24"/>
                <w:szCs w:val="24"/>
              </w:rPr>
              <w:t>2.保函合同管理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17</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根据任务说明和重要提示完成公司客户放贷审核。</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1.放贷管理-放贷审核</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1.保函业务放款流程</w:t>
            </w:r>
          </w:p>
          <w:p>
            <w:pPr>
              <w:pStyle w:val="20"/>
              <w:spacing w:after="0"/>
              <w:ind w:left="0" w:leftChars="0" w:firstLine="0" w:firstLineChars="0"/>
              <w:rPr>
                <w:color w:val="000000"/>
                <w:sz w:val="24"/>
                <w:szCs w:val="24"/>
              </w:rPr>
            </w:pPr>
            <w:r>
              <w:rPr>
                <w:rFonts w:hint="eastAsia"/>
                <w:color w:val="000000"/>
                <w:sz w:val="24"/>
                <w:szCs w:val="24"/>
              </w:rPr>
              <w:t>2.保函业务风险管理</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18</w:t>
            </w:r>
          </w:p>
        </w:tc>
        <w:tc>
          <w:tcPr>
            <w:tcW w:w="2553"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根据任务说明和重要提示完成公司客户不良资产管理。</w:t>
            </w:r>
          </w:p>
        </w:tc>
        <w:tc>
          <w:tcPr>
            <w:tcW w:w="215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1.资产保全管理</w:t>
            </w:r>
            <w:r>
              <w:rPr>
                <w:color w:val="000000"/>
                <w:sz w:val="24"/>
                <w:szCs w:val="24"/>
              </w:rPr>
              <w:t>—</w:t>
            </w:r>
            <w:r>
              <w:rPr>
                <w:rFonts w:hint="eastAsia"/>
                <w:color w:val="000000"/>
                <w:sz w:val="24"/>
                <w:szCs w:val="24"/>
              </w:rPr>
              <w:t>不良资产管理-责任认定信息列表</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 保函业务放款流程</w:t>
            </w:r>
          </w:p>
          <w:p>
            <w:pPr>
              <w:pStyle w:val="20"/>
              <w:spacing w:after="0"/>
              <w:ind w:left="0" w:leftChars="0" w:firstLine="0" w:firstLineChars="0"/>
              <w:rPr>
                <w:color w:val="000000"/>
                <w:sz w:val="24"/>
                <w:szCs w:val="24"/>
              </w:rPr>
            </w:pPr>
            <w:r>
              <w:rPr>
                <w:rFonts w:hint="eastAsia"/>
                <w:color w:val="000000"/>
                <w:sz w:val="24"/>
                <w:szCs w:val="24"/>
              </w:rPr>
              <w:t>2.不良资产认定操作</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赛项技术规范</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涉及专业教学要求</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1.综合运用金融学、经济学、金融科技和信用管理等领域专业知识解决实际业务问题的能力。</w:t>
            </w:r>
          </w:p>
          <w:p>
            <w:pPr>
              <w:pStyle w:val="20"/>
              <w:spacing w:after="0"/>
              <w:ind w:left="0" w:leftChars="0" w:firstLine="0" w:firstLineChars="0"/>
              <w:rPr>
                <w:color w:val="000000"/>
                <w:sz w:val="24"/>
                <w:szCs w:val="24"/>
              </w:rPr>
            </w:pPr>
            <w:r>
              <w:rPr>
                <w:rFonts w:hint="eastAsia"/>
                <w:color w:val="000000"/>
                <w:sz w:val="24"/>
                <w:szCs w:val="24"/>
              </w:rPr>
              <w:t>2.企业信用风险管理、银行信贷资产信用审核与贷后管理、征信数据分析操作的能力。</w:t>
            </w:r>
          </w:p>
          <w:p>
            <w:pPr>
              <w:pStyle w:val="20"/>
              <w:spacing w:after="0"/>
              <w:ind w:left="0" w:leftChars="0" w:firstLine="0" w:firstLineChars="0"/>
              <w:rPr>
                <w:color w:val="000000"/>
                <w:sz w:val="24"/>
                <w:szCs w:val="24"/>
              </w:rPr>
            </w:pPr>
            <w:r>
              <w:rPr>
                <w:rFonts w:hint="eastAsia"/>
                <w:color w:val="000000"/>
                <w:sz w:val="24"/>
                <w:szCs w:val="24"/>
              </w:rPr>
              <w:t>3.行业分析、企业风险综合分析和消费者信用分析能力。</w:t>
            </w:r>
          </w:p>
          <w:p>
            <w:pPr>
              <w:pStyle w:val="20"/>
              <w:spacing w:after="0"/>
              <w:ind w:left="0" w:leftChars="0" w:firstLine="0" w:firstLineChars="0"/>
              <w:rPr>
                <w:color w:val="000000"/>
                <w:sz w:val="24"/>
                <w:szCs w:val="24"/>
              </w:rPr>
            </w:pPr>
            <w:r>
              <w:rPr>
                <w:rFonts w:hint="eastAsia"/>
                <w:color w:val="000000"/>
                <w:sz w:val="24"/>
                <w:szCs w:val="24"/>
              </w:rPr>
              <w:t>4.适应金融产业数字化发展需求的信息技术基础知识、专业信息技术能力等基本数字化技能。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遵循国家标准和行业标准</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中华人民共和国商业银行法</w:t>
            </w:r>
          </w:p>
          <w:p>
            <w:pPr>
              <w:pStyle w:val="20"/>
              <w:spacing w:after="0"/>
              <w:ind w:left="0" w:leftChars="0" w:firstLine="0" w:firstLineChars="0"/>
              <w:rPr>
                <w:color w:val="000000"/>
                <w:sz w:val="24"/>
                <w:szCs w:val="24"/>
              </w:rPr>
            </w:pPr>
            <w:r>
              <w:rPr>
                <w:rFonts w:hint="eastAsia"/>
                <w:color w:val="000000"/>
                <w:sz w:val="24"/>
                <w:szCs w:val="24"/>
              </w:rPr>
              <w:t>GB/T 32320-2015 银行营业网点服务基本要求</w:t>
            </w:r>
          </w:p>
          <w:p>
            <w:pPr>
              <w:pStyle w:val="20"/>
              <w:spacing w:after="0"/>
              <w:ind w:left="0" w:leftChars="0" w:firstLine="0" w:firstLineChars="0"/>
              <w:rPr>
                <w:color w:val="000000"/>
                <w:sz w:val="24"/>
                <w:szCs w:val="24"/>
              </w:rPr>
            </w:pPr>
            <w:r>
              <w:rPr>
                <w:rFonts w:hint="eastAsia"/>
                <w:color w:val="000000"/>
                <w:sz w:val="24"/>
                <w:szCs w:val="24"/>
              </w:rPr>
              <w:t>职业编码2-07-03-06 信用管理师国家职业标准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赛项赛场准备</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注意事项</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p>
        </w:tc>
      </w:tr>
    </w:tbl>
    <w:p>
      <w:pPr>
        <w:spacing w:line="600" w:lineRule="exact"/>
        <w:ind w:right="-27" w:rightChars="-13" w:firstLine="640" w:firstLineChars="200"/>
        <w:rPr>
          <w:rFonts w:ascii="仿宋_GB2312" w:hAnsi="Times New Roman" w:eastAsia="仿宋_GB2312" w:cs="Times New Roman"/>
          <w:sz w:val="32"/>
          <w:szCs w:val="32"/>
        </w:rPr>
      </w:pPr>
      <w:r>
        <w:rPr>
          <w:rFonts w:hint="eastAsia" w:ascii="仿宋_GB2312" w:hAnsi="Times New Roman" w:eastAsia="仿宋_GB2312" w:cs="Times New Roman"/>
          <w:sz w:val="32"/>
          <w:szCs w:val="32"/>
        </w:rPr>
        <w:t xml:space="preserve"> </w:t>
      </w:r>
    </w:p>
    <w:p>
      <w:pPr>
        <w:jc w:val="center"/>
        <w:rPr>
          <w:b/>
          <w:color w:val="000000"/>
          <w:sz w:val="24"/>
          <w:szCs w:val="24"/>
        </w:rPr>
      </w:pPr>
      <w:r>
        <w:rPr>
          <w:rFonts w:hint="eastAsia"/>
          <w:b/>
          <w:color w:val="000000"/>
          <w:sz w:val="24"/>
          <w:szCs w:val="24"/>
        </w:rPr>
        <w:t>表</w:t>
      </w:r>
      <w:r>
        <w:rPr>
          <w:b/>
          <w:color w:val="000000"/>
          <w:sz w:val="24"/>
          <w:szCs w:val="24"/>
        </w:rPr>
        <w:t>12</w:t>
      </w:r>
      <w:r>
        <w:rPr>
          <w:rFonts w:hint="eastAsia"/>
          <w:b/>
          <w:color w:val="000000"/>
          <w:sz w:val="24"/>
          <w:szCs w:val="24"/>
        </w:rPr>
        <w:t xml:space="preserve"> 技能模块</w:t>
      </w:r>
      <w:r>
        <w:rPr>
          <w:b/>
          <w:color w:val="000000"/>
          <w:sz w:val="24"/>
          <w:szCs w:val="24"/>
        </w:rPr>
        <w:t>4</w:t>
      </w:r>
      <w:r>
        <w:rPr>
          <w:rFonts w:hint="eastAsia"/>
          <w:b/>
          <w:color w:val="000000"/>
          <w:sz w:val="24"/>
          <w:szCs w:val="24"/>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643"/>
        <w:gridCol w:w="1453"/>
        <w:gridCol w:w="956"/>
        <w:gridCol w:w="2294"/>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模块序号</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模块</w:t>
            </w:r>
            <w:r>
              <w:rPr>
                <w:rFonts w:eastAsia="仿宋" w:cs="Times New Roman"/>
                <w:color w:val="000000"/>
                <w:sz w:val="24"/>
                <w:szCs w:val="24"/>
              </w:rPr>
              <w:t>4</w:t>
            </w:r>
          </w:p>
        </w:tc>
        <w:tc>
          <w:tcPr>
            <w:tcW w:w="3250"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对应赛项编号</w:t>
            </w:r>
          </w:p>
        </w:tc>
        <w:tc>
          <w:tcPr>
            <w:tcW w:w="4772"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G</w:t>
            </w:r>
            <w:r>
              <w:rPr>
                <w:rFonts w:eastAsia="仿宋" w:cs="Times New Roman"/>
                <w:color w:val="000000"/>
                <w:sz w:val="24"/>
                <w:szCs w:val="24"/>
              </w:rPr>
              <w:t>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模块名称</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理财经理岗</w:t>
            </w:r>
          </w:p>
        </w:tc>
        <w:tc>
          <w:tcPr>
            <w:tcW w:w="3250"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子任务数量</w:t>
            </w:r>
          </w:p>
        </w:tc>
        <w:tc>
          <w:tcPr>
            <w:tcW w:w="4772"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1</w:t>
            </w:r>
            <w:r>
              <w:rPr>
                <w:rFonts w:eastAsia="仿宋" w:cs="Times New Roman"/>
                <w:color w:val="000000"/>
                <w:sz w:val="24"/>
                <w:szCs w:val="24"/>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竞赛时间</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_GB2312" w:cs="仿宋"/>
                <w:color w:val="000000"/>
                <w:sz w:val="24"/>
                <w:szCs w:val="24"/>
              </w:rPr>
            </w:pPr>
            <w:r>
              <w:rPr>
                <w:rFonts w:hint="eastAsia" w:eastAsia="仿宋" w:cs="Times New Roman"/>
                <w:color w:val="000000"/>
                <w:sz w:val="24"/>
                <w:szCs w:val="24"/>
              </w:rPr>
              <w:t>总时间</w:t>
            </w:r>
            <w:r>
              <w:rPr>
                <w:rFonts w:eastAsia="仿宋" w:cs="Times New Roman"/>
                <w:color w:val="000000"/>
                <w:sz w:val="24"/>
                <w:szCs w:val="24"/>
              </w:rPr>
              <w:t>120</w:t>
            </w:r>
            <w:r>
              <w:rPr>
                <w:rFonts w:hint="eastAsia" w:eastAsia="仿宋" w:cs="Times New Roman"/>
                <w:color w:val="000000"/>
                <w:sz w:val="24"/>
                <w:szCs w:val="24"/>
              </w:rPr>
              <w:t>分钟（与其他三个金融岗位技能模块同时考核）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任务描述</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该模块考核选手根据一个家庭的基本信息、财务数据、客户需求、理财目标等内容，操作分析客户信息管理、家庭财务分析、理财目标设定与分析、现金规划、购房规划、汽车消费规划、教育规划、风险管理与保险规划、投资规划、财产分配与传承规划，形成家庭理财规划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职业要素</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Calibri"/>
                <w:color w:val="000000"/>
                <w:sz w:val="24"/>
                <w:szCs w:val="24"/>
              </w:rPr>
              <w:t>□</w:t>
            </w:r>
            <w:r>
              <w:rPr>
                <w:rFonts w:hint="eastAsia" w:eastAsia="仿宋" w:cs="Times New Roman"/>
                <w:color w:val="000000"/>
                <w:sz w:val="24"/>
                <w:szCs w:val="24"/>
              </w:rPr>
              <w:t xml:space="preserve">基本专业素养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专业实践技能  </w:t>
            </w:r>
            <w:r>
              <w:rPr>
                <w:rFonts w:hint="eastAsia" w:eastAsia="仿宋" w:cs="Times New Roman"/>
                <w:color w:val="000000"/>
                <w:sz w:val="24"/>
                <w:szCs w:val="24"/>
              </w:rPr>
              <w:sym w:font="Wingdings" w:char="F0FE"/>
            </w:r>
            <w:r>
              <w:rPr>
                <w:rFonts w:hint="eastAsia" w:eastAsia="仿宋" w:cs="Times New Roman"/>
                <w:color w:val="000000"/>
                <w:sz w:val="24"/>
                <w:szCs w:val="24"/>
              </w:rPr>
              <w:t xml:space="preserve">协调协作能力  </w:t>
            </w:r>
            <w:r>
              <w:rPr>
                <w:rFonts w:hint="eastAsia" w:eastAsia="仿宋" w:cs="Calibri"/>
                <w:color w:val="000000"/>
                <w:sz w:val="24"/>
                <w:szCs w:val="24"/>
              </w:rPr>
              <w:t>□</w:t>
            </w:r>
            <w:r>
              <w:rPr>
                <w:rFonts w:hint="eastAsia" w:eastAsia="仿宋" w:cs="Times New Roman"/>
                <w:color w:val="000000"/>
                <w:sz w:val="24"/>
                <w:szCs w:val="24"/>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具体任务要求</w:t>
            </w:r>
          </w:p>
        </w:tc>
        <w:tc>
          <w:tcPr>
            <w:tcW w:w="1643"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子任务序号</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任务要求</w:t>
            </w:r>
          </w:p>
        </w:tc>
        <w:tc>
          <w:tcPr>
            <w:tcW w:w="2294"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操作过程</w:t>
            </w:r>
          </w:p>
        </w:tc>
        <w:tc>
          <w:tcPr>
            <w:tcW w:w="190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考核点</w:t>
            </w:r>
          </w:p>
        </w:tc>
        <w:tc>
          <w:tcPr>
            <w:tcW w:w="2872"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根据任务说明和重要提示完成客户信息建立。</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1.客户信息建立-客户资料</w:t>
            </w:r>
          </w:p>
          <w:p>
            <w:pPr>
              <w:pStyle w:val="20"/>
              <w:spacing w:after="0"/>
              <w:ind w:left="0" w:leftChars="0" w:firstLine="0" w:firstLineChars="0"/>
              <w:rPr>
                <w:color w:val="000000"/>
                <w:sz w:val="24"/>
                <w:szCs w:val="24"/>
              </w:rPr>
            </w:pPr>
            <w:r>
              <w:rPr>
                <w:rFonts w:hint="eastAsia"/>
                <w:color w:val="000000"/>
                <w:sz w:val="24"/>
                <w:szCs w:val="24"/>
              </w:rPr>
              <w:t>2.家庭成员</w:t>
            </w:r>
          </w:p>
          <w:p>
            <w:pPr>
              <w:pStyle w:val="20"/>
              <w:spacing w:after="0"/>
              <w:ind w:left="0" w:leftChars="0" w:firstLine="0" w:firstLineChars="0"/>
              <w:rPr>
                <w:color w:val="000000"/>
                <w:sz w:val="24"/>
                <w:szCs w:val="24"/>
              </w:rPr>
            </w:pPr>
            <w:r>
              <w:rPr>
                <w:rFonts w:hint="eastAsia"/>
                <w:color w:val="000000"/>
                <w:sz w:val="24"/>
                <w:szCs w:val="24"/>
              </w:rPr>
              <w:t>3.理财规划服务合同签订</w:t>
            </w:r>
          </w:p>
          <w:p>
            <w:pPr>
              <w:pStyle w:val="20"/>
              <w:spacing w:after="0"/>
              <w:ind w:left="0" w:leftChars="0" w:firstLine="0" w:firstLineChars="0"/>
              <w:rPr>
                <w:color w:val="000000"/>
                <w:sz w:val="24"/>
                <w:szCs w:val="24"/>
              </w:rPr>
            </w:pPr>
            <w:r>
              <w:rPr>
                <w:rFonts w:hint="eastAsia"/>
                <w:color w:val="000000"/>
                <w:sz w:val="24"/>
                <w:szCs w:val="24"/>
              </w:rPr>
              <w:t>4.保密合同签订</w:t>
            </w:r>
          </w:p>
          <w:p>
            <w:pPr>
              <w:pStyle w:val="20"/>
              <w:spacing w:after="0"/>
              <w:ind w:left="0" w:leftChars="0" w:firstLine="0" w:firstLineChars="0"/>
              <w:rPr>
                <w:color w:val="000000"/>
                <w:sz w:val="24"/>
                <w:szCs w:val="24"/>
              </w:rPr>
            </w:pPr>
            <w:r>
              <w:rPr>
                <w:rFonts w:hint="eastAsia"/>
                <w:color w:val="000000"/>
                <w:sz w:val="24"/>
                <w:szCs w:val="24"/>
              </w:rPr>
              <w:t>5.生命周期</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1.建立客户信任关系</w:t>
            </w:r>
          </w:p>
          <w:p>
            <w:pPr>
              <w:pStyle w:val="20"/>
              <w:spacing w:after="0"/>
              <w:ind w:left="0" w:leftChars="0" w:firstLine="0" w:firstLineChars="0"/>
              <w:rPr>
                <w:color w:val="000000"/>
                <w:sz w:val="24"/>
                <w:szCs w:val="24"/>
              </w:rPr>
            </w:pPr>
            <w:r>
              <w:rPr>
                <w:rFonts w:hint="eastAsia"/>
                <w:color w:val="000000"/>
                <w:sz w:val="24"/>
                <w:szCs w:val="24"/>
              </w:rPr>
              <w:t>2.客户信息管理</w:t>
            </w:r>
          </w:p>
          <w:p>
            <w:pPr>
              <w:pStyle w:val="20"/>
              <w:spacing w:after="0"/>
              <w:ind w:left="0" w:leftChars="0" w:firstLine="0" w:firstLineChars="0"/>
              <w:rPr>
                <w:color w:val="000000"/>
                <w:sz w:val="24"/>
                <w:szCs w:val="24"/>
              </w:rPr>
            </w:pPr>
            <w:r>
              <w:rPr>
                <w:rFonts w:hint="eastAsia"/>
                <w:color w:val="000000"/>
                <w:sz w:val="24"/>
                <w:szCs w:val="24"/>
              </w:rPr>
              <w:t>3.客户分类与需求分析</w:t>
            </w:r>
          </w:p>
          <w:p>
            <w:pPr>
              <w:pStyle w:val="20"/>
              <w:spacing w:after="0"/>
              <w:ind w:left="0" w:leftChars="0" w:firstLine="0" w:firstLineChars="0"/>
              <w:rPr>
                <w:color w:val="000000"/>
                <w:sz w:val="24"/>
                <w:szCs w:val="24"/>
              </w:rPr>
            </w:pPr>
            <w:r>
              <w:rPr>
                <w:rFonts w:hint="eastAsia"/>
                <w:color w:val="000000"/>
                <w:sz w:val="24"/>
                <w:szCs w:val="24"/>
              </w:rPr>
              <w:t>4.服务合同、保密合同签订</w:t>
            </w:r>
          </w:p>
          <w:p>
            <w:pPr>
              <w:pStyle w:val="20"/>
              <w:spacing w:after="0"/>
              <w:ind w:left="0" w:leftChars="0" w:firstLine="0" w:firstLineChars="0"/>
              <w:rPr>
                <w:color w:val="000000"/>
                <w:sz w:val="24"/>
                <w:szCs w:val="24"/>
              </w:rPr>
            </w:pPr>
            <w:r>
              <w:rPr>
                <w:rFonts w:hint="eastAsia"/>
                <w:color w:val="000000"/>
                <w:sz w:val="24"/>
                <w:szCs w:val="24"/>
              </w:rPr>
              <w:t>5.客户家庭生命周期的判断</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任务2</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根据任务说明和重要提示完成家庭财务分析。</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1.家庭财务分析-家庭资产负债表</w:t>
            </w:r>
          </w:p>
          <w:p>
            <w:pPr>
              <w:pStyle w:val="20"/>
              <w:spacing w:after="0"/>
              <w:ind w:left="0" w:leftChars="0" w:firstLine="0" w:firstLineChars="0"/>
              <w:rPr>
                <w:color w:val="000000"/>
                <w:sz w:val="24"/>
                <w:szCs w:val="24"/>
              </w:rPr>
            </w:pPr>
            <w:r>
              <w:rPr>
                <w:rFonts w:hint="eastAsia"/>
                <w:color w:val="000000"/>
                <w:sz w:val="24"/>
                <w:szCs w:val="24"/>
              </w:rPr>
              <w:t>2.家庭现金流量表</w:t>
            </w:r>
          </w:p>
          <w:p>
            <w:pPr>
              <w:pStyle w:val="20"/>
              <w:spacing w:after="0"/>
              <w:ind w:left="0" w:leftChars="0" w:firstLine="0" w:firstLineChars="0"/>
              <w:rPr>
                <w:color w:val="000000"/>
                <w:sz w:val="24"/>
                <w:szCs w:val="24"/>
              </w:rPr>
            </w:pPr>
            <w:r>
              <w:rPr>
                <w:rFonts w:hint="eastAsia"/>
                <w:color w:val="000000"/>
                <w:sz w:val="24"/>
                <w:szCs w:val="24"/>
              </w:rPr>
              <w:t>3.财务指标分析</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1.收集客户家庭财务信息</w:t>
            </w:r>
          </w:p>
          <w:p>
            <w:pPr>
              <w:pStyle w:val="20"/>
              <w:spacing w:after="0"/>
              <w:ind w:left="0" w:leftChars="0" w:firstLine="0" w:firstLineChars="0"/>
              <w:rPr>
                <w:color w:val="000000"/>
                <w:sz w:val="24"/>
                <w:szCs w:val="24"/>
              </w:rPr>
            </w:pPr>
            <w:r>
              <w:rPr>
                <w:rFonts w:hint="eastAsia"/>
                <w:color w:val="000000"/>
                <w:sz w:val="24"/>
                <w:szCs w:val="24"/>
              </w:rPr>
              <w:t>2.分析客户家庭财务状况</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任务3</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w:t>
            </w:r>
            <w:r>
              <w:rPr>
                <w:rFonts w:eastAsia="仿宋" w:cs="Times New Roman"/>
                <w:color w:val="000000"/>
                <w:sz w:val="24"/>
                <w:szCs w:val="24"/>
              </w:rPr>
              <w:t>理财目标确认。</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1.理财目标确认-理财目标设定与分析</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1.明确客户理财目标</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4</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根据任务说明和重要提示完成现金规划。</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1.现金规划-现金需求分析</w:t>
            </w:r>
          </w:p>
          <w:p>
            <w:pPr>
              <w:pStyle w:val="20"/>
              <w:spacing w:after="0"/>
              <w:ind w:left="0" w:leftChars="0" w:firstLine="0" w:firstLineChars="0"/>
              <w:rPr>
                <w:color w:val="000000"/>
                <w:sz w:val="24"/>
                <w:szCs w:val="24"/>
              </w:rPr>
            </w:pPr>
            <w:r>
              <w:rPr>
                <w:rFonts w:hint="eastAsia"/>
                <w:color w:val="000000"/>
                <w:sz w:val="24"/>
                <w:szCs w:val="24"/>
              </w:rPr>
              <w:t>2.现金规划工具</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1.现金规划流程</w:t>
            </w:r>
          </w:p>
          <w:p>
            <w:pPr>
              <w:pStyle w:val="20"/>
              <w:spacing w:after="0"/>
              <w:ind w:left="0" w:leftChars="0" w:firstLine="0" w:firstLineChars="0"/>
              <w:rPr>
                <w:color w:val="000000"/>
                <w:sz w:val="24"/>
                <w:szCs w:val="24"/>
              </w:rPr>
            </w:pPr>
            <w:r>
              <w:rPr>
                <w:rFonts w:hint="eastAsia"/>
                <w:color w:val="000000"/>
                <w:sz w:val="24"/>
                <w:szCs w:val="24"/>
              </w:rPr>
              <w:t>2.现金需求分析</w:t>
            </w:r>
          </w:p>
          <w:p>
            <w:pPr>
              <w:pStyle w:val="20"/>
              <w:spacing w:after="0"/>
              <w:ind w:left="0" w:leftChars="0" w:firstLine="0" w:firstLineChars="0"/>
              <w:rPr>
                <w:color w:val="000000"/>
                <w:sz w:val="24"/>
                <w:szCs w:val="24"/>
              </w:rPr>
            </w:pPr>
            <w:r>
              <w:rPr>
                <w:rFonts w:hint="eastAsia"/>
                <w:color w:val="000000"/>
                <w:sz w:val="24"/>
                <w:szCs w:val="24"/>
              </w:rPr>
              <w:t>3.家庭应急备用金</w:t>
            </w:r>
          </w:p>
          <w:p>
            <w:pPr>
              <w:pStyle w:val="20"/>
              <w:spacing w:after="0"/>
              <w:ind w:left="0" w:leftChars="0" w:firstLine="0" w:firstLineChars="0"/>
              <w:rPr>
                <w:color w:val="000000"/>
                <w:sz w:val="24"/>
                <w:szCs w:val="24"/>
              </w:rPr>
            </w:pPr>
            <w:r>
              <w:rPr>
                <w:rFonts w:hint="eastAsia"/>
                <w:color w:val="000000"/>
                <w:sz w:val="24"/>
                <w:szCs w:val="24"/>
              </w:rPr>
              <w:t>4.流动性比率的计算</w:t>
            </w:r>
          </w:p>
          <w:p>
            <w:pPr>
              <w:pStyle w:val="20"/>
              <w:spacing w:after="0"/>
              <w:ind w:left="0" w:leftChars="0" w:firstLine="0" w:firstLineChars="0"/>
              <w:rPr>
                <w:color w:val="000000"/>
                <w:sz w:val="24"/>
                <w:szCs w:val="24"/>
              </w:rPr>
            </w:pPr>
            <w:r>
              <w:rPr>
                <w:rFonts w:hint="eastAsia"/>
                <w:color w:val="000000"/>
                <w:sz w:val="24"/>
                <w:szCs w:val="24"/>
              </w:rPr>
              <w:t>5.现金规划工具</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任务5</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根据任务说明和重要提示完成购房规划。</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1.购房规划-购房资金需求分析</w:t>
            </w:r>
          </w:p>
          <w:p>
            <w:pPr>
              <w:pStyle w:val="20"/>
              <w:spacing w:after="0"/>
              <w:ind w:left="0" w:leftChars="0" w:firstLine="0" w:firstLineChars="0"/>
              <w:rPr>
                <w:color w:val="000000"/>
                <w:sz w:val="24"/>
                <w:szCs w:val="24"/>
              </w:rPr>
            </w:pPr>
            <w:r>
              <w:rPr>
                <w:rFonts w:hint="eastAsia"/>
                <w:color w:val="000000"/>
                <w:sz w:val="24"/>
                <w:szCs w:val="24"/>
              </w:rPr>
              <w:t>2.还款方式</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1.购房规划流程</w:t>
            </w:r>
          </w:p>
          <w:p>
            <w:pPr>
              <w:pStyle w:val="20"/>
              <w:spacing w:after="0"/>
              <w:ind w:left="0" w:leftChars="0" w:firstLine="0" w:firstLineChars="0"/>
              <w:rPr>
                <w:color w:val="000000"/>
                <w:sz w:val="24"/>
                <w:szCs w:val="24"/>
              </w:rPr>
            </w:pPr>
            <w:r>
              <w:rPr>
                <w:rFonts w:hint="eastAsia"/>
                <w:color w:val="000000"/>
                <w:sz w:val="24"/>
                <w:szCs w:val="24"/>
              </w:rPr>
              <w:t>2.购房资金需求分析</w:t>
            </w:r>
          </w:p>
          <w:p>
            <w:pPr>
              <w:pStyle w:val="20"/>
              <w:spacing w:after="0"/>
              <w:ind w:left="0" w:leftChars="0" w:firstLine="0" w:firstLineChars="0"/>
              <w:rPr>
                <w:color w:val="000000"/>
                <w:sz w:val="24"/>
                <w:szCs w:val="24"/>
              </w:rPr>
            </w:pPr>
            <w:r>
              <w:rPr>
                <w:rFonts w:hint="eastAsia"/>
                <w:color w:val="000000"/>
                <w:sz w:val="24"/>
                <w:szCs w:val="24"/>
              </w:rPr>
              <w:t>3.Excel函数在购房规划中的应用</w:t>
            </w:r>
          </w:p>
          <w:p>
            <w:pPr>
              <w:pStyle w:val="20"/>
              <w:spacing w:after="0"/>
              <w:ind w:left="0" w:leftChars="0" w:firstLine="0" w:firstLineChars="0"/>
              <w:rPr>
                <w:color w:val="000000"/>
                <w:sz w:val="24"/>
                <w:szCs w:val="24"/>
              </w:rPr>
            </w:pPr>
            <w:r>
              <w:rPr>
                <w:rFonts w:hint="eastAsia"/>
                <w:color w:val="000000"/>
                <w:sz w:val="24"/>
                <w:szCs w:val="24"/>
              </w:rPr>
              <w:t>4.购房还款方案</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任务6</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根据任务说明和重要提示完成汽车消费规划。</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1.汽车消费规划-汽车消费资金需求分析</w:t>
            </w:r>
          </w:p>
          <w:p>
            <w:pPr>
              <w:pStyle w:val="20"/>
              <w:spacing w:after="0"/>
              <w:ind w:left="0" w:leftChars="0" w:firstLine="0" w:firstLineChars="0"/>
              <w:rPr>
                <w:color w:val="000000"/>
                <w:sz w:val="24"/>
                <w:szCs w:val="24"/>
              </w:rPr>
            </w:pPr>
            <w:r>
              <w:rPr>
                <w:rFonts w:hint="eastAsia"/>
                <w:color w:val="000000"/>
                <w:sz w:val="24"/>
                <w:szCs w:val="24"/>
              </w:rPr>
              <w:t>2.还款方式</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1.汽车消费规划流程</w:t>
            </w:r>
          </w:p>
          <w:p>
            <w:pPr>
              <w:pStyle w:val="20"/>
              <w:spacing w:after="0"/>
              <w:ind w:left="0" w:leftChars="0" w:firstLine="0" w:firstLineChars="0"/>
              <w:rPr>
                <w:color w:val="000000"/>
                <w:sz w:val="24"/>
                <w:szCs w:val="24"/>
              </w:rPr>
            </w:pPr>
            <w:r>
              <w:rPr>
                <w:rFonts w:hint="eastAsia"/>
                <w:color w:val="000000"/>
                <w:sz w:val="24"/>
                <w:szCs w:val="24"/>
              </w:rPr>
              <w:t>2.汽车消费资金规划需求分析</w:t>
            </w:r>
          </w:p>
          <w:p>
            <w:pPr>
              <w:pStyle w:val="20"/>
              <w:spacing w:after="0"/>
              <w:ind w:left="0" w:leftChars="0" w:firstLine="0" w:firstLineChars="0"/>
              <w:rPr>
                <w:color w:val="000000"/>
                <w:sz w:val="24"/>
                <w:szCs w:val="24"/>
              </w:rPr>
            </w:pPr>
            <w:r>
              <w:rPr>
                <w:rFonts w:hint="eastAsia"/>
                <w:color w:val="000000"/>
                <w:sz w:val="24"/>
                <w:szCs w:val="24"/>
              </w:rPr>
              <w:t>3.Excel函数在汽车消费规划中的应用</w:t>
            </w:r>
          </w:p>
          <w:p>
            <w:pPr>
              <w:pStyle w:val="20"/>
              <w:spacing w:after="0"/>
              <w:ind w:left="0" w:leftChars="0" w:firstLine="0" w:firstLineChars="0"/>
              <w:rPr>
                <w:color w:val="000000"/>
                <w:sz w:val="24"/>
                <w:szCs w:val="24"/>
              </w:rPr>
            </w:pPr>
            <w:r>
              <w:rPr>
                <w:rFonts w:hint="eastAsia"/>
                <w:color w:val="000000"/>
                <w:sz w:val="24"/>
                <w:szCs w:val="24"/>
              </w:rPr>
              <w:t>4.购车还款方案</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任务7</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根据任务说明和重要提示完成教育规划。</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1.教育规划-教育资金需求分析</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1.教育规划流程</w:t>
            </w:r>
          </w:p>
          <w:p>
            <w:pPr>
              <w:pStyle w:val="20"/>
              <w:spacing w:after="0"/>
              <w:ind w:left="0" w:leftChars="0" w:firstLine="0" w:firstLineChars="0"/>
              <w:rPr>
                <w:color w:val="000000"/>
                <w:sz w:val="24"/>
                <w:szCs w:val="24"/>
              </w:rPr>
            </w:pPr>
            <w:r>
              <w:rPr>
                <w:rFonts w:hint="eastAsia"/>
                <w:color w:val="000000"/>
                <w:sz w:val="24"/>
                <w:szCs w:val="24"/>
              </w:rPr>
              <w:t>2.教育资金需求分析</w:t>
            </w:r>
          </w:p>
          <w:p>
            <w:pPr>
              <w:pStyle w:val="20"/>
              <w:spacing w:after="0"/>
              <w:ind w:left="0" w:leftChars="0" w:firstLine="0" w:firstLineChars="0"/>
              <w:rPr>
                <w:color w:val="000000"/>
                <w:sz w:val="24"/>
                <w:szCs w:val="24"/>
              </w:rPr>
            </w:pPr>
            <w:r>
              <w:rPr>
                <w:rFonts w:hint="eastAsia"/>
                <w:color w:val="000000"/>
                <w:sz w:val="24"/>
                <w:szCs w:val="24"/>
              </w:rPr>
              <w:t>3.Excel函数在教育规划中的应用</w:t>
            </w:r>
          </w:p>
          <w:p>
            <w:pPr>
              <w:pStyle w:val="20"/>
              <w:spacing w:after="0"/>
              <w:ind w:left="0" w:leftChars="0" w:firstLine="0" w:firstLineChars="0"/>
              <w:rPr>
                <w:color w:val="000000"/>
                <w:sz w:val="24"/>
                <w:szCs w:val="24"/>
              </w:rPr>
            </w:pPr>
            <w:r>
              <w:rPr>
                <w:rFonts w:hint="eastAsia"/>
                <w:color w:val="000000"/>
                <w:sz w:val="24"/>
                <w:szCs w:val="24"/>
              </w:rPr>
              <w:t>4.教育资金需求投资储蓄方案</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任务8</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根据任务说明和重要提示完成养老规划。</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1.养老规划-养老资金需求分析</w:t>
            </w:r>
          </w:p>
          <w:p>
            <w:pPr>
              <w:pStyle w:val="20"/>
              <w:spacing w:after="0"/>
              <w:ind w:left="0" w:leftChars="0" w:firstLine="0" w:firstLineChars="0"/>
              <w:rPr>
                <w:color w:val="000000"/>
                <w:sz w:val="24"/>
                <w:szCs w:val="24"/>
              </w:rPr>
            </w:pPr>
            <w:r>
              <w:rPr>
                <w:rFonts w:hint="eastAsia"/>
                <w:color w:val="000000"/>
                <w:sz w:val="24"/>
                <w:szCs w:val="24"/>
              </w:rPr>
              <w:t>2.养老规划方案调整</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1.养老规划流程</w:t>
            </w:r>
          </w:p>
          <w:p>
            <w:pPr>
              <w:pStyle w:val="20"/>
              <w:spacing w:after="0"/>
              <w:ind w:left="0" w:leftChars="0" w:firstLine="0" w:firstLineChars="0"/>
              <w:rPr>
                <w:color w:val="000000"/>
                <w:sz w:val="24"/>
                <w:szCs w:val="24"/>
              </w:rPr>
            </w:pPr>
            <w:r>
              <w:rPr>
                <w:rFonts w:hint="eastAsia"/>
                <w:color w:val="000000"/>
                <w:sz w:val="24"/>
                <w:szCs w:val="24"/>
              </w:rPr>
              <w:t>2.养老资金需求分析</w:t>
            </w:r>
          </w:p>
          <w:p>
            <w:pPr>
              <w:pStyle w:val="20"/>
              <w:spacing w:after="0"/>
              <w:ind w:left="0" w:leftChars="0" w:firstLine="0" w:firstLineChars="0"/>
              <w:rPr>
                <w:color w:val="000000"/>
                <w:sz w:val="24"/>
                <w:szCs w:val="24"/>
              </w:rPr>
            </w:pPr>
            <w:r>
              <w:rPr>
                <w:rFonts w:hint="eastAsia"/>
                <w:color w:val="000000"/>
                <w:sz w:val="24"/>
                <w:szCs w:val="24"/>
              </w:rPr>
              <w:t>3.Excel函数在养老规划中的应用</w:t>
            </w:r>
          </w:p>
          <w:p>
            <w:pPr>
              <w:pStyle w:val="20"/>
              <w:spacing w:after="0"/>
              <w:ind w:left="0" w:leftChars="0" w:firstLine="0" w:firstLineChars="0"/>
              <w:rPr>
                <w:color w:val="000000"/>
                <w:sz w:val="24"/>
                <w:szCs w:val="24"/>
              </w:rPr>
            </w:pPr>
            <w:r>
              <w:rPr>
                <w:rFonts w:hint="eastAsia"/>
                <w:color w:val="000000"/>
                <w:sz w:val="24"/>
                <w:szCs w:val="24"/>
              </w:rPr>
              <w:t>4.养老资金需求投资储蓄方案</w:t>
            </w:r>
          </w:p>
          <w:p>
            <w:pPr>
              <w:pStyle w:val="20"/>
              <w:spacing w:after="0"/>
              <w:ind w:left="0" w:leftChars="0" w:firstLine="0" w:firstLineChars="0"/>
              <w:rPr>
                <w:color w:val="000000"/>
                <w:sz w:val="24"/>
                <w:szCs w:val="24"/>
              </w:rPr>
            </w:pPr>
            <w:r>
              <w:rPr>
                <w:rFonts w:hint="eastAsia"/>
                <w:color w:val="000000"/>
                <w:sz w:val="24"/>
                <w:szCs w:val="24"/>
              </w:rPr>
              <w:t>5.养老规划方案调整</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任务9</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根据任务说明和重要提示完成风险管理与保险规划。</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1.风险管理与保险规划-优先被保险人确定</w:t>
            </w:r>
          </w:p>
          <w:p>
            <w:pPr>
              <w:pStyle w:val="20"/>
              <w:spacing w:after="0"/>
              <w:ind w:left="0" w:leftChars="0" w:firstLine="0" w:firstLineChars="0"/>
              <w:rPr>
                <w:color w:val="000000"/>
                <w:sz w:val="24"/>
                <w:szCs w:val="24"/>
              </w:rPr>
            </w:pPr>
            <w:r>
              <w:rPr>
                <w:rFonts w:hint="eastAsia"/>
                <w:color w:val="000000"/>
                <w:sz w:val="24"/>
                <w:szCs w:val="24"/>
              </w:rPr>
              <w:t>2.保额保费确定</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1.风险管理与保险规划流程</w:t>
            </w:r>
          </w:p>
          <w:p>
            <w:pPr>
              <w:pStyle w:val="20"/>
              <w:spacing w:after="0"/>
              <w:ind w:left="0" w:leftChars="0" w:firstLine="0" w:firstLineChars="0"/>
              <w:rPr>
                <w:color w:val="000000"/>
                <w:sz w:val="24"/>
                <w:szCs w:val="24"/>
              </w:rPr>
            </w:pPr>
            <w:r>
              <w:rPr>
                <w:rFonts w:hint="eastAsia"/>
                <w:color w:val="000000"/>
                <w:sz w:val="24"/>
                <w:szCs w:val="24"/>
              </w:rPr>
              <w:t>2.保险购买需求分析</w:t>
            </w:r>
          </w:p>
          <w:p>
            <w:pPr>
              <w:pStyle w:val="20"/>
              <w:spacing w:after="0"/>
              <w:ind w:left="0" w:leftChars="0" w:firstLine="0" w:firstLineChars="0"/>
              <w:rPr>
                <w:color w:val="000000"/>
                <w:sz w:val="24"/>
                <w:szCs w:val="24"/>
              </w:rPr>
            </w:pPr>
            <w:r>
              <w:rPr>
                <w:rFonts w:hint="eastAsia"/>
                <w:color w:val="000000"/>
                <w:sz w:val="24"/>
                <w:szCs w:val="24"/>
              </w:rPr>
              <w:t>3.家庭优先被保险人确定</w:t>
            </w:r>
          </w:p>
          <w:p>
            <w:pPr>
              <w:pStyle w:val="20"/>
              <w:spacing w:after="0"/>
              <w:ind w:left="0" w:leftChars="0" w:firstLine="0" w:firstLineChars="0"/>
              <w:rPr>
                <w:color w:val="000000"/>
                <w:sz w:val="24"/>
                <w:szCs w:val="24"/>
              </w:rPr>
            </w:pPr>
            <w:r>
              <w:rPr>
                <w:rFonts w:hint="eastAsia"/>
                <w:color w:val="000000"/>
                <w:sz w:val="24"/>
                <w:szCs w:val="24"/>
              </w:rPr>
              <w:t>4.双十原则法</w:t>
            </w:r>
          </w:p>
          <w:p>
            <w:pPr>
              <w:pStyle w:val="20"/>
              <w:spacing w:after="0"/>
              <w:ind w:left="0" w:leftChars="0" w:firstLine="0" w:firstLineChars="0"/>
              <w:rPr>
                <w:color w:val="000000"/>
                <w:sz w:val="24"/>
                <w:szCs w:val="24"/>
              </w:rPr>
            </w:pPr>
            <w:r>
              <w:rPr>
                <w:rFonts w:hint="eastAsia"/>
                <w:color w:val="000000"/>
                <w:sz w:val="24"/>
                <w:szCs w:val="24"/>
              </w:rPr>
              <w:t>5.风险管理与保险规划方案</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任务1</w:t>
            </w:r>
            <w:r>
              <w:rPr>
                <w:rFonts w:eastAsia="仿宋" w:cs="Times New Roman"/>
                <w:color w:val="000000"/>
                <w:sz w:val="24"/>
                <w:szCs w:val="24"/>
              </w:rPr>
              <w:t>0</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根据任务说明和重要提示完成财产分配与传承。</w:t>
            </w: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1.家庭财富规划-财产分配与传承规划-继承人</w:t>
            </w:r>
          </w:p>
          <w:p>
            <w:pPr>
              <w:pStyle w:val="20"/>
              <w:spacing w:after="0"/>
              <w:ind w:left="0" w:leftChars="0" w:firstLine="0" w:firstLineChars="0"/>
              <w:rPr>
                <w:color w:val="000000"/>
                <w:sz w:val="24"/>
                <w:szCs w:val="24"/>
              </w:rPr>
            </w:pPr>
            <w:r>
              <w:rPr>
                <w:rFonts w:hint="eastAsia"/>
                <w:color w:val="000000"/>
                <w:sz w:val="24"/>
                <w:szCs w:val="24"/>
              </w:rPr>
              <w:t>2.遗产的种类与价值</w:t>
            </w:r>
          </w:p>
          <w:p>
            <w:pPr>
              <w:pStyle w:val="20"/>
              <w:spacing w:after="0"/>
              <w:ind w:left="0" w:leftChars="0" w:firstLine="0" w:firstLineChars="0"/>
              <w:rPr>
                <w:color w:val="000000"/>
                <w:sz w:val="24"/>
                <w:szCs w:val="24"/>
              </w:rPr>
            </w:pPr>
            <w:r>
              <w:rPr>
                <w:rFonts w:hint="eastAsia"/>
                <w:color w:val="000000"/>
                <w:sz w:val="24"/>
                <w:szCs w:val="24"/>
              </w:rPr>
              <w:t>3.遗产分配</w:t>
            </w: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1.财产分配与传承规划流程</w:t>
            </w:r>
          </w:p>
          <w:p>
            <w:pPr>
              <w:pStyle w:val="20"/>
              <w:spacing w:after="0"/>
              <w:ind w:left="0" w:leftChars="0" w:firstLine="0" w:firstLineChars="0"/>
              <w:rPr>
                <w:color w:val="000000"/>
                <w:sz w:val="24"/>
                <w:szCs w:val="24"/>
              </w:rPr>
            </w:pPr>
            <w:r>
              <w:rPr>
                <w:rFonts w:hint="eastAsia"/>
                <w:color w:val="000000"/>
                <w:sz w:val="24"/>
                <w:szCs w:val="24"/>
              </w:rPr>
              <w:t>2.财产分配与传承规划需求分析</w:t>
            </w:r>
          </w:p>
          <w:p>
            <w:pPr>
              <w:pStyle w:val="20"/>
              <w:spacing w:after="0"/>
              <w:ind w:left="0" w:leftChars="0" w:firstLine="0" w:firstLineChars="0"/>
              <w:rPr>
                <w:color w:val="000000"/>
                <w:sz w:val="24"/>
                <w:szCs w:val="24"/>
              </w:rPr>
            </w:pPr>
            <w:r>
              <w:rPr>
                <w:rFonts w:hint="eastAsia"/>
                <w:color w:val="000000"/>
                <w:sz w:val="24"/>
                <w:szCs w:val="24"/>
              </w:rPr>
              <w:t>3.确定财产继承人</w:t>
            </w:r>
          </w:p>
          <w:p>
            <w:pPr>
              <w:pStyle w:val="20"/>
              <w:spacing w:after="0"/>
              <w:ind w:left="0" w:leftChars="0" w:firstLine="0" w:firstLineChars="0"/>
              <w:rPr>
                <w:color w:val="000000"/>
                <w:sz w:val="24"/>
                <w:szCs w:val="24"/>
              </w:rPr>
            </w:pPr>
            <w:r>
              <w:rPr>
                <w:rFonts w:hint="eastAsia"/>
                <w:color w:val="000000"/>
                <w:sz w:val="24"/>
                <w:szCs w:val="24"/>
              </w:rPr>
              <w:t>4.确定可分配的财产种类与价值</w:t>
            </w:r>
          </w:p>
          <w:p>
            <w:pPr>
              <w:pStyle w:val="20"/>
              <w:spacing w:after="0"/>
              <w:ind w:left="0" w:leftChars="0" w:firstLine="0" w:firstLineChars="0"/>
              <w:rPr>
                <w:color w:val="000000"/>
                <w:sz w:val="24"/>
                <w:szCs w:val="24"/>
              </w:rPr>
            </w:pPr>
            <w:r>
              <w:rPr>
                <w:rFonts w:hint="eastAsia"/>
                <w:color w:val="000000"/>
                <w:sz w:val="24"/>
                <w:szCs w:val="24"/>
              </w:rPr>
              <w:t>5.财产分配方案</w:t>
            </w: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1.安全操作规范（0%）</w:t>
            </w:r>
          </w:p>
          <w:p>
            <w:pPr>
              <w:pStyle w:val="20"/>
              <w:spacing w:after="0"/>
              <w:ind w:left="0" w:leftChars="0" w:firstLine="0" w:firstLineChars="0"/>
              <w:rPr>
                <w:color w:val="000000"/>
                <w:sz w:val="24"/>
                <w:szCs w:val="24"/>
              </w:rPr>
            </w:pPr>
            <w:r>
              <w:rPr>
                <w:rFonts w:hint="eastAsia"/>
                <w:color w:val="000000"/>
                <w:sz w:val="24"/>
                <w:szCs w:val="24"/>
              </w:rPr>
              <w:t>2.专业操作工艺（0%)</w:t>
            </w:r>
          </w:p>
          <w:p>
            <w:pPr>
              <w:pStyle w:val="20"/>
              <w:spacing w:after="0"/>
              <w:ind w:left="0" w:leftChars="0" w:firstLine="0" w:firstLineChars="0"/>
              <w:rPr>
                <w:color w:val="000000"/>
                <w:sz w:val="24"/>
                <w:szCs w:val="24"/>
              </w:rPr>
            </w:pPr>
            <w:r>
              <w:rPr>
                <w:rFonts w:hint="eastAsia"/>
                <w:color w:val="000000"/>
                <w:sz w:val="24"/>
                <w:szCs w:val="24"/>
              </w:rPr>
              <w:t>3.任务与功能验证(100%)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1643" w:type="dxa"/>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jc w:val="center"/>
              <w:rPr>
                <w:rFonts w:eastAsia="仿宋" w:cs="Times New Roman"/>
                <w:color w:val="000000"/>
                <w:sz w:val="24"/>
                <w:szCs w:val="24"/>
              </w:rPr>
            </w:pPr>
            <w:r>
              <w:rPr>
                <w:rFonts w:hint="eastAsia" w:eastAsia="仿宋" w:cs="Times New Roman"/>
                <w:color w:val="000000"/>
                <w:sz w:val="24"/>
                <w:szCs w:val="24"/>
              </w:rPr>
              <w:t>任务</w:t>
            </w:r>
            <w:r>
              <w:rPr>
                <w:rFonts w:eastAsia="仿宋" w:cs="Times New Roman"/>
                <w:color w:val="000000"/>
                <w:sz w:val="24"/>
                <w:szCs w:val="24"/>
              </w:rPr>
              <w:t>11</w:t>
            </w:r>
          </w:p>
        </w:tc>
        <w:tc>
          <w:tcPr>
            <w:tcW w:w="2409"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p>
        </w:tc>
        <w:tc>
          <w:tcPr>
            <w:tcW w:w="2294"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p>
        </w:tc>
        <w:tc>
          <w:tcPr>
            <w:tcW w:w="1900"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p>
        </w:tc>
        <w:tc>
          <w:tcPr>
            <w:tcW w:w="2872" w:type="dxa"/>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tcBorders>
              <w:top w:val="nil"/>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赛项技术规范</w:t>
            </w: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涉及专业教学要求</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1.认知、分析银行产品、基金产品、保险产品、信托产品、股票、黄金、房产等投资产品的能力。</w:t>
            </w:r>
          </w:p>
          <w:p>
            <w:pPr>
              <w:pStyle w:val="20"/>
              <w:spacing w:after="0"/>
              <w:ind w:left="0" w:leftChars="0" w:firstLine="0" w:firstLineChars="0"/>
              <w:rPr>
                <w:color w:val="000000"/>
                <w:sz w:val="24"/>
                <w:szCs w:val="24"/>
              </w:rPr>
            </w:pPr>
            <w:r>
              <w:rPr>
                <w:rFonts w:hint="eastAsia"/>
                <w:color w:val="000000"/>
                <w:sz w:val="24"/>
                <w:szCs w:val="24"/>
              </w:rPr>
              <w:t>2.为客户提供金融产品的相关咨询，帮助其配置合适的金融产品，完成理财规划方案的能力。</w:t>
            </w:r>
          </w:p>
          <w:p>
            <w:pPr>
              <w:pStyle w:val="20"/>
              <w:spacing w:after="0"/>
              <w:ind w:left="0" w:leftChars="0" w:firstLine="0" w:firstLineChars="0"/>
              <w:rPr>
                <w:color w:val="000000"/>
                <w:sz w:val="24"/>
                <w:szCs w:val="24"/>
              </w:rPr>
            </w:pPr>
            <w:r>
              <w:rPr>
                <w:rFonts w:hint="eastAsia"/>
                <w:color w:val="000000"/>
                <w:sz w:val="24"/>
                <w:szCs w:val="24"/>
              </w:rPr>
              <w:t>3.进行客户关系维护和管理，提供持续跟踪服务的能力。</w:t>
            </w:r>
          </w:p>
          <w:p>
            <w:pPr>
              <w:pStyle w:val="20"/>
              <w:spacing w:after="0"/>
              <w:ind w:left="0" w:leftChars="0" w:firstLine="0" w:firstLineChars="0"/>
              <w:rPr>
                <w:color w:val="000000"/>
                <w:sz w:val="24"/>
                <w:szCs w:val="24"/>
              </w:rPr>
            </w:pPr>
            <w:r>
              <w:rPr>
                <w:rFonts w:hint="eastAsia"/>
                <w:color w:val="000000"/>
                <w:sz w:val="24"/>
                <w:szCs w:val="24"/>
              </w:rPr>
              <w:t>4.识别、分析和管理金融机构和客户风险的能力。</w:t>
            </w:r>
          </w:p>
          <w:p>
            <w:pPr>
              <w:pStyle w:val="20"/>
              <w:spacing w:after="0"/>
              <w:ind w:left="0" w:leftChars="0" w:firstLine="0" w:firstLineChars="0"/>
              <w:rPr>
                <w:color w:val="000000"/>
                <w:sz w:val="24"/>
                <w:szCs w:val="24"/>
              </w:rPr>
            </w:pPr>
            <w:r>
              <w:rPr>
                <w:rFonts w:hint="eastAsia"/>
                <w:color w:val="000000"/>
                <w:sz w:val="24"/>
                <w:szCs w:val="24"/>
              </w:rPr>
              <w:t>5.运用本专业相关法律法规、行业规定从事职业活动的能力。</w:t>
            </w:r>
          </w:p>
          <w:p>
            <w:pPr>
              <w:pStyle w:val="20"/>
              <w:spacing w:after="0"/>
              <w:ind w:left="0" w:leftChars="0" w:firstLine="0" w:firstLineChars="0"/>
              <w:rPr>
                <w:color w:val="000000"/>
                <w:sz w:val="24"/>
                <w:szCs w:val="24"/>
              </w:rPr>
            </w:pPr>
            <w:r>
              <w:rPr>
                <w:rFonts w:hint="eastAsia"/>
                <w:color w:val="000000"/>
                <w:sz w:val="24"/>
                <w:szCs w:val="24"/>
              </w:rPr>
              <w:t>6.良好的语言和文字表达能力、沟通合作能力。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tcBorders>
              <w:top w:val="nil"/>
              <w:left w:val="single" w:color="auto" w:sz="4" w:space="0"/>
              <w:bottom w:val="single" w:color="auto" w:sz="4" w:space="0"/>
              <w:right w:val="single" w:color="auto" w:sz="4" w:space="0"/>
            </w:tcBorders>
            <w:vAlign w:val="center"/>
          </w:tcPr>
          <w:p>
            <w:pPr>
              <w:widowControl/>
              <w:rPr>
                <w:rFonts w:cs="Times New Roman"/>
                <w:b/>
                <w:color w:val="000000"/>
                <w:sz w:val="24"/>
                <w:szCs w:val="24"/>
              </w:rPr>
            </w:pPr>
          </w:p>
        </w:tc>
        <w:tc>
          <w:tcPr>
            <w:tcW w:w="3096" w:type="dxa"/>
            <w:gridSpan w:val="2"/>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遵循国家标准和行业标准</w:t>
            </w:r>
          </w:p>
        </w:tc>
        <w:tc>
          <w:tcPr>
            <w:tcW w:w="8022" w:type="dxa"/>
            <w:gridSpan w:val="4"/>
            <w:tcBorders>
              <w:top w:val="single" w:color="auto" w:sz="4" w:space="0"/>
              <w:left w:val="single" w:color="auto" w:sz="4" w:space="0"/>
              <w:bottom w:val="single" w:color="auto" w:sz="4" w:space="0"/>
              <w:right w:val="single" w:color="auto" w:sz="4" w:space="0"/>
            </w:tcBorders>
            <w:vAlign w:val="center"/>
          </w:tcPr>
          <w:p>
            <w:pPr>
              <w:pStyle w:val="20"/>
              <w:spacing w:after="0"/>
              <w:ind w:left="0" w:leftChars="0" w:firstLine="0" w:firstLineChars="0"/>
              <w:rPr>
                <w:color w:val="000000"/>
                <w:sz w:val="24"/>
                <w:szCs w:val="24"/>
              </w:rPr>
            </w:pPr>
            <w:r>
              <w:rPr>
                <w:rFonts w:hint="eastAsia"/>
                <w:color w:val="000000"/>
                <w:sz w:val="24"/>
                <w:szCs w:val="24"/>
              </w:rPr>
              <w:t>中华人民共和国商业银行法</w:t>
            </w:r>
          </w:p>
          <w:p>
            <w:pPr>
              <w:pStyle w:val="20"/>
              <w:spacing w:after="0"/>
              <w:ind w:left="0" w:leftChars="0" w:firstLine="0" w:firstLineChars="0"/>
              <w:rPr>
                <w:color w:val="000000"/>
                <w:sz w:val="24"/>
                <w:szCs w:val="24"/>
              </w:rPr>
            </w:pPr>
            <w:r>
              <w:rPr>
                <w:rFonts w:hint="eastAsia"/>
                <w:color w:val="000000"/>
                <w:sz w:val="24"/>
                <w:szCs w:val="24"/>
              </w:rPr>
              <w:t>GB/T 32320-2015 银行营业网点服务基本要求</w:t>
            </w:r>
          </w:p>
          <w:p>
            <w:pPr>
              <w:pStyle w:val="20"/>
              <w:spacing w:after="0"/>
              <w:ind w:left="0" w:leftChars="0" w:firstLine="0" w:firstLineChars="0"/>
              <w:rPr>
                <w:color w:val="000000"/>
                <w:sz w:val="24"/>
                <w:szCs w:val="24"/>
              </w:rPr>
            </w:pPr>
            <w:r>
              <w:rPr>
                <w:rFonts w:hint="eastAsia"/>
                <w:color w:val="000000"/>
                <w:sz w:val="24"/>
                <w:szCs w:val="24"/>
              </w:rPr>
              <w:t>职业编码2-07-03-04 理财规划师国家职业标准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赛项赛场准备</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r>
              <w:rPr>
                <w:rFonts w:hint="eastAsia" w:eastAsia="仿宋" w:cs="Times New Roman"/>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tcBorders>
              <w:top w:val="single" w:color="auto" w:sz="4" w:space="0"/>
              <w:left w:val="single" w:color="auto" w:sz="4" w:space="0"/>
              <w:bottom w:val="single" w:color="auto" w:sz="4" w:space="0"/>
              <w:right w:val="single" w:color="auto" w:sz="4" w:space="0"/>
            </w:tcBorders>
            <w:vAlign w:val="center"/>
          </w:tcPr>
          <w:p>
            <w:pPr>
              <w:pStyle w:val="35"/>
              <w:adjustRightInd w:val="0"/>
              <w:snapToGrid w:val="0"/>
              <w:ind w:left="0" w:leftChars="0" w:firstLine="0" w:firstLineChars="0"/>
              <w:jc w:val="center"/>
              <w:rPr>
                <w:rFonts w:eastAsia="仿宋" w:cs="Times New Roman"/>
                <w:b/>
                <w:color w:val="000000"/>
                <w:sz w:val="24"/>
                <w:szCs w:val="24"/>
              </w:rPr>
            </w:pPr>
            <w:r>
              <w:rPr>
                <w:rFonts w:hint="eastAsia" w:eastAsia="仿宋" w:cs="Times New Roman"/>
                <w:b/>
                <w:color w:val="000000"/>
                <w:sz w:val="24"/>
                <w:szCs w:val="24"/>
              </w:rPr>
              <w:t>注意事项</w:t>
            </w:r>
          </w:p>
        </w:tc>
        <w:tc>
          <w:tcPr>
            <w:tcW w:w="11118" w:type="dxa"/>
            <w:gridSpan w:val="6"/>
            <w:tcBorders>
              <w:top w:val="single" w:color="auto" w:sz="4" w:space="0"/>
              <w:left w:val="single" w:color="auto" w:sz="4" w:space="0"/>
              <w:bottom w:val="single" w:color="auto" w:sz="4" w:space="0"/>
              <w:right w:val="single" w:color="auto" w:sz="4" w:space="0"/>
            </w:tcBorders>
            <w:vAlign w:val="center"/>
          </w:tcPr>
          <w:p>
            <w:pPr>
              <w:pStyle w:val="35"/>
              <w:ind w:left="0" w:leftChars="0" w:firstLine="0" w:firstLineChars="0"/>
              <w:rPr>
                <w:rFonts w:eastAsia="仿宋" w:cs="Times New Roman"/>
                <w:color w:val="000000"/>
                <w:sz w:val="24"/>
                <w:szCs w:val="24"/>
              </w:rPr>
            </w:pPr>
          </w:p>
        </w:tc>
      </w:tr>
    </w:tbl>
    <w:p/>
    <w:p/>
    <w:p>
      <w:pPr>
        <w:pStyle w:val="2"/>
        <w:spacing w:line="240" w:lineRule="auto"/>
        <w:jc w:val="center"/>
      </w:pPr>
      <w:r>
        <w:rPr>
          <w:rFonts w:hint="eastAsia" w:ascii="仿宋" w:hAnsi="仿宋" w:cs="仿宋"/>
        </w:rPr>
        <w:t>三、数字金融业务</w:t>
      </w:r>
      <w:r>
        <w:rPr>
          <w:rFonts w:hint="eastAsia" w:ascii="仿宋" w:hAnsi="仿宋" w:eastAsia="仿宋" w:cs="仿宋"/>
        </w:rPr>
        <w:t>模块</w:t>
      </w:r>
    </w:p>
    <w:p>
      <w:pPr>
        <w:jc w:val="center"/>
      </w:pPr>
      <w:r>
        <w:rPr>
          <w:rFonts w:hint="eastAsia" w:ascii="仿宋" w:hAnsi="仿宋" w:eastAsia="仿宋" w:cs="仿宋"/>
          <w:b/>
          <w:color w:val="000000"/>
          <w:sz w:val="24"/>
          <w:szCs w:val="24"/>
          <w:lang w:bidi="zh-CN"/>
        </w:rPr>
        <w:t>表4赛项技能模块汇总</w:t>
      </w:r>
    </w:p>
    <w:tbl>
      <w:tblPr>
        <w:tblStyle w:val="21"/>
        <w:tblW w:w="134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42"/>
        <w:gridCol w:w="1285"/>
        <w:gridCol w:w="1221"/>
        <w:gridCol w:w="71"/>
        <w:gridCol w:w="2839"/>
        <w:gridCol w:w="1026"/>
        <w:gridCol w:w="2114"/>
        <w:gridCol w:w="55"/>
        <w:gridCol w:w="1239"/>
        <w:gridCol w:w="1280"/>
        <w:gridCol w:w="105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48" w:type="dxa"/>
            <w:gridSpan w:val="3"/>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赛项名称</w:t>
            </w:r>
          </w:p>
        </w:tc>
        <w:tc>
          <w:tcPr>
            <w:tcW w:w="2910" w:type="dxa"/>
            <w:gridSpan w:val="2"/>
            <w:vAlign w:val="center"/>
          </w:tcPr>
          <w:p>
            <w:pPr>
              <w:pStyle w:val="20"/>
              <w:adjustRightInd w:val="0"/>
              <w:snapToGrid w:val="0"/>
              <w:spacing w:after="0"/>
              <w:ind w:left="0" w:leftChars="0" w:firstLine="0" w:firstLineChars="0"/>
              <w:jc w:val="center"/>
              <w:rPr>
                <w:bCs/>
                <w:color w:val="000000"/>
                <w:sz w:val="24"/>
                <w:szCs w:val="24"/>
              </w:rPr>
            </w:pPr>
            <w:r>
              <w:rPr>
                <w:rFonts w:hint="eastAsia"/>
                <w:bCs/>
                <w:color w:val="000000"/>
                <w:sz w:val="24"/>
                <w:szCs w:val="24"/>
                <w:lang w:val="en-US"/>
              </w:rPr>
              <w:t>智慧金融</w:t>
            </w:r>
          </w:p>
        </w:tc>
        <w:tc>
          <w:tcPr>
            <w:tcW w:w="3195" w:type="dxa"/>
            <w:gridSpan w:val="3"/>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英语名称</w:t>
            </w:r>
          </w:p>
        </w:tc>
        <w:tc>
          <w:tcPr>
            <w:tcW w:w="3577" w:type="dxa"/>
            <w:gridSpan w:val="3"/>
            <w:vAlign w:val="center"/>
          </w:tcPr>
          <w:p>
            <w:pPr>
              <w:pStyle w:val="20"/>
              <w:adjustRightInd w:val="0"/>
              <w:snapToGrid w:val="0"/>
              <w:spacing w:after="0"/>
              <w:ind w:left="0" w:leftChars="0" w:firstLine="0" w:firstLineChars="0"/>
              <w:jc w:val="center"/>
              <w:rPr>
                <w:b/>
                <w:color w:val="000000"/>
                <w:sz w:val="24"/>
                <w:szCs w:val="24"/>
              </w:rPr>
            </w:pPr>
            <w:r>
              <w:rPr>
                <w:rFonts w:hint="eastAsia"/>
                <w:sz w:val="24"/>
                <w:szCs w:val="24"/>
              </w:rPr>
              <w:t>Smart Finance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748" w:type="dxa"/>
            <w:gridSpan w:val="3"/>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赛项编号</w:t>
            </w:r>
          </w:p>
        </w:tc>
        <w:tc>
          <w:tcPr>
            <w:tcW w:w="2910" w:type="dxa"/>
            <w:gridSpan w:val="2"/>
            <w:vAlign w:val="center"/>
          </w:tcPr>
          <w:p>
            <w:pPr>
              <w:pStyle w:val="20"/>
              <w:adjustRightInd w:val="0"/>
              <w:snapToGrid w:val="0"/>
              <w:spacing w:after="0"/>
              <w:ind w:left="0" w:leftChars="0" w:firstLine="0" w:firstLineChars="0"/>
              <w:jc w:val="center"/>
              <w:rPr>
                <w:bCs/>
                <w:color w:val="000000"/>
                <w:sz w:val="24"/>
                <w:szCs w:val="24"/>
              </w:rPr>
            </w:pPr>
            <w:r>
              <w:rPr>
                <w:rFonts w:hint="eastAsia"/>
                <w:sz w:val="24"/>
                <w:szCs w:val="24"/>
              </w:rPr>
              <w:t>GZ</w:t>
            </w:r>
            <w:r>
              <w:rPr>
                <w:rFonts w:hint="eastAsia"/>
                <w:sz w:val="24"/>
                <w:szCs w:val="24"/>
                <w:lang w:val="en-US"/>
              </w:rPr>
              <w:t>044</w:t>
            </w:r>
          </w:p>
        </w:tc>
        <w:tc>
          <w:tcPr>
            <w:tcW w:w="3195" w:type="dxa"/>
            <w:gridSpan w:val="3"/>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归属产业</w:t>
            </w:r>
          </w:p>
        </w:tc>
        <w:tc>
          <w:tcPr>
            <w:tcW w:w="3577" w:type="dxa"/>
            <w:gridSpan w:val="3"/>
            <w:vAlign w:val="center"/>
          </w:tcPr>
          <w:p>
            <w:pPr>
              <w:pStyle w:val="20"/>
              <w:adjustRightInd w:val="0"/>
              <w:snapToGrid w:val="0"/>
              <w:spacing w:after="0"/>
              <w:ind w:left="0" w:leftChars="0" w:firstLine="0" w:firstLineChars="0"/>
              <w:jc w:val="center"/>
              <w:rPr>
                <w:b/>
                <w:color w:val="000000"/>
                <w:sz w:val="24"/>
                <w:szCs w:val="24"/>
              </w:rPr>
            </w:pPr>
            <w:r>
              <w:rPr>
                <w:rFonts w:hint="eastAsia"/>
                <w:sz w:val="24"/>
                <w:szCs w:val="24"/>
              </w:rPr>
              <w:t>现代服务业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3430" w:type="dxa"/>
            <w:gridSpan w:val="11"/>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赛项组别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58" w:type="dxa"/>
            <w:gridSpan w:val="5"/>
            <w:vAlign w:val="center"/>
          </w:tcPr>
          <w:p>
            <w:pPr>
              <w:pStyle w:val="20"/>
              <w:adjustRightInd w:val="0"/>
              <w:snapToGrid w:val="0"/>
              <w:spacing w:after="0"/>
              <w:ind w:left="0" w:leftChars="0" w:firstLine="0" w:firstLineChars="0"/>
              <w:jc w:val="center"/>
              <w:rPr>
                <w:bCs/>
                <w:color w:val="000000"/>
                <w:sz w:val="24"/>
                <w:szCs w:val="24"/>
              </w:rPr>
            </w:pPr>
            <w:r>
              <w:rPr>
                <w:rFonts w:hint="eastAsia"/>
                <w:b/>
                <w:color w:val="000000"/>
                <w:sz w:val="24"/>
                <w:szCs w:val="24"/>
                <w:lang w:val="en-US"/>
              </w:rPr>
              <w:t>中职组</w:t>
            </w:r>
          </w:p>
        </w:tc>
        <w:tc>
          <w:tcPr>
            <w:tcW w:w="6772" w:type="dxa"/>
            <w:gridSpan w:val="6"/>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高职组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58" w:type="dxa"/>
            <w:gridSpan w:val="5"/>
            <w:vAlign w:val="center"/>
          </w:tcPr>
          <w:p>
            <w:pPr>
              <w:pStyle w:val="20"/>
              <w:adjustRightInd w:val="0"/>
              <w:snapToGrid w:val="0"/>
              <w:spacing w:after="0"/>
              <w:ind w:left="0" w:leftChars="0" w:firstLine="0" w:firstLineChars="0"/>
              <w:jc w:val="center"/>
              <w:rPr>
                <w:bCs/>
                <w:color w:val="000000"/>
                <w:sz w:val="24"/>
                <w:szCs w:val="24"/>
              </w:rPr>
            </w:pPr>
            <w:r>
              <w:rPr>
                <w:rFonts w:hint="eastAsia"/>
                <w:b/>
                <w:color w:val="000000"/>
                <w:sz w:val="24"/>
                <w:szCs w:val="24"/>
                <w:lang w:val="en-US"/>
              </w:rPr>
              <w:t>□学生组 □教师组 □师生同赛试点赛项</w:t>
            </w:r>
          </w:p>
        </w:tc>
        <w:tc>
          <w:tcPr>
            <w:tcW w:w="6772" w:type="dxa"/>
            <w:gridSpan w:val="6"/>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sym w:font="Wingdings 2" w:char="0052"/>
            </w:r>
            <w:r>
              <w:rPr>
                <w:rFonts w:hint="eastAsia"/>
                <w:b/>
                <w:color w:val="000000"/>
                <w:sz w:val="24"/>
                <w:szCs w:val="24"/>
                <w:lang w:val="en-US"/>
              </w:rPr>
              <w:t>学生组 □教师组 □师生同赛试点赛项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684" w:type="dxa"/>
            <w:gridSpan w:val="6"/>
            <w:vAlign w:val="center"/>
          </w:tcPr>
          <w:p>
            <w:pPr>
              <w:pStyle w:val="20"/>
              <w:adjustRightInd w:val="0"/>
              <w:snapToGrid w:val="0"/>
              <w:spacing w:after="0"/>
              <w:ind w:left="0" w:leftChars="0" w:firstLine="0" w:firstLineChars="0"/>
              <w:jc w:val="center"/>
              <w:rPr>
                <w:bCs/>
                <w:color w:val="000000"/>
                <w:sz w:val="24"/>
                <w:szCs w:val="24"/>
              </w:rPr>
            </w:pPr>
            <w:r>
              <w:rPr>
                <w:rFonts w:hint="eastAsia"/>
                <w:b/>
                <w:color w:val="000000"/>
                <w:sz w:val="24"/>
                <w:szCs w:val="24"/>
                <w:lang w:val="en-US"/>
              </w:rPr>
              <w:t>模块数量</w:t>
            </w:r>
          </w:p>
        </w:tc>
        <w:tc>
          <w:tcPr>
            <w:tcW w:w="5746" w:type="dxa"/>
            <w:gridSpan w:val="5"/>
            <w:vAlign w:val="center"/>
          </w:tcPr>
          <w:p>
            <w:pPr>
              <w:pStyle w:val="20"/>
              <w:adjustRightInd w:val="0"/>
              <w:snapToGrid w:val="0"/>
              <w:spacing w:after="0"/>
              <w:ind w:left="0" w:leftChars="0" w:firstLine="0" w:firstLineChars="0"/>
              <w:jc w:val="center"/>
              <w:rPr>
                <w:bCs/>
                <w:color w:val="00000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1285"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技能竞赛内容</w:t>
            </w:r>
          </w:p>
        </w:tc>
        <w:tc>
          <w:tcPr>
            <w:tcW w:w="1292"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技术技能要点</w:t>
            </w:r>
          </w:p>
        </w:tc>
        <w:tc>
          <w:tcPr>
            <w:tcW w:w="3865"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专业知识能力要求</w:t>
            </w:r>
          </w:p>
        </w:tc>
        <w:tc>
          <w:tcPr>
            <w:tcW w:w="2114"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对应核心课程</w:t>
            </w:r>
          </w:p>
        </w:tc>
        <w:tc>
          <w:tcPr>
            <w:tcW w:w="1294"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权重占比</w:t>
            </w:r>
          </w:p>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w:t>
            </w:r>
          </w:p>
        </w:tc>
        <w:tc>
          <w:tcPr>
            <w:tcW w:w="12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（min）</w:t>
            </w:r>
          </w:p>
        </w:tc>
        <w:tc>
          <w:tcPr>
            <w:tcW w:w="1058"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模块1</w:t>
            </w:r>
          </w:p>
        </w:tc>
        <w:tc>
          <w:tcPr>
            <w:tcW w:w="1285"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大数据金融业务</w:t>
            </w:r>
          </w:p>
        </w:tc>
        <w:tc>
          <w:tcPr>
            <w:tcW w:w="1292" w:type="dxa"/>
            <w:gridSpan w:val="2"/>
            <w:vAlign w:val="center"/>
          </w:tcPr>
          <w:p>
            <w:pPr>
              <w:pStyle w:val="20"/>
              <w:spacing w:after="0"/>
              <w:ind w:left="0" w:leftChars="0" w:firstLine="0" w:firstLineChars="0"/>
              <w:jc w:val="center"/>
              <w:rPr>
                <w:color w:val="000000"/>
                <w:sz w:val="24"/>
                <w:szCs w:val="24"/>
              </w:rPr>
            </w:pPr>
            <w:r>
              <w:rPr>
                <w:rFonts w:hint="eastAsia"/>
                <w:sz w:val="24"/>
                <w:szCs w:val="24"/>
              </w:rPr>
              <w:t>金融大数据采集与分析</w:t>
            </w:r>
          </w:p>
        </w:tc>
        <w:tc>
          <w:tcPr>
            <w:tcW w:w="3865" w:type="dxa"/>
            <w:gridSpan w:val="2"/>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具有适应产业数字化发展需要的金融科技领域数字化技能；</w:t>
            </w:r>
          </w:p>
          <w:p>
            <w:pPr>
              <w:pStyle w:val="20"/>
              <w:spacing w:after="0"/>
              <w:ind w:left="0" w:leftChars="0" w:firstLine="0" w:firstLineChars="0"/>
              <w:rPr>
                <w:color w:val="000000"/>
                <w:sz w:val="24"/>
                <w:szCs w:val="24"/>
              </w:rPr>
            </w:pPr>
            <w:r>
              <w:rPr>
                <w:rFonts w:hint="eastAsia"/>
                <w:sz w:val="24"/>
                <w:szCs w:val="24"/>
                <w:lang w:val="en-US"/>
              </w:rPr>
              <w:t>2.</w:t>
            </w:r>
            <w:r>
              <w:rPr>
                <w:rFonts w:hint="eastAsia"/>
                <w:sz w:val="24"/>
                <w:szCs w:val="24"/>
              </w:rPr>
              <w:t xml:space="preserve">具有金融大数据采集与清洗、分析的能力； </w:t>
            </w:r>
          </w:p>
        </w:tc>
        <w:tc>
          <w:tcPr>
            <w:tcW w:w="2114"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大数据金融、</w:t>
            </w:r>
            <w:r>
              <w:rPr>
                <w:rFonts w:hint="eastAsia"/>
                <w:sz w:val="24"/>
                <w:szCs w:val="24"/>
                <w:lang w:val="en-US"/>
              </w:rPr>
              <w:t>金融大数据处理</w:t>
            </w:r>
          </w:p>
        </w:tc>
        <w:tc>
          <w:tcPr>
            <w:tcW w:w="1294" w:type="dxa"/>
            <w:gridSpan w:val="2"/>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10%</w:t>
            </w:r>
          </w:p>
        </w:tc>
        <w:tc>
          <w:tcPr>
            <w:tcW w:w="1280"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18</w:t>
            </w:r>
          </w:p>
        </w:tc>
        <w:tc>
          <w:tcPr>
            <w:tcW w:w="1058"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模块2</w:t>
            </w:r>
          </w:p>
        </w:tc>
        <w:tc>
          <w:tcPr>
            <w:tcW w:w="1285"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区块链金融业务</w:t>
            </w:r>
          </w:p>
        </w:tc>
        <w:tc>
          <w:tcPr>
            <w:tcW w:w="1292" w:type="dxa"/>
            <w:gridSpan w:val="2"/>
            <w:vAlign w:val="center"/>
          </w:tcPr>
          <w:p>
            <w:pPr>
              <w:pStyle w:val="20"/>
              <w:spacing w:after="0"/>
              <w:ind w:left="0" w:leftChars="0" w:firstLine="0" w:firstLineChars="0"/>
              <w:jc w:val="center"/>
              <w:rPr>
                <w:color w:val="000000"/>
                <w:sz w:val="24"/>
                <w:szCs w:val="24"/>
              </w:rPr>
            </w:pPr>
            <w:r>
              <w:rPr>
                <w:rFonts w:hint="eastAsia"/>
                <w:sz w:val="24"/>
                <w:szCs w:val="24"/>
              </w:rPr>
              <w:t>区块链搭链、智能合约编写</w:t>
            </w:r>
          </w:p>
        </w:tc>
        <w:tc>
          <w:tcPr>
            <w:tcW w:w="3865" w:type="dxa"/>
            <w:gridSpan w:val="2"/>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具有区块链搭链、智能合约编写的能力；</w:t>
            </w:r>
          </w:p>
          <w:p>
            <w:pPr>
              <w:pStyle w:val="20"/>
              <w:spacing w:after="0"/>
              <w:ind w:left="0" w:leftChars="0" w:firstLine="0" w:firstLineChars="0"/>
              <w:rPr>
                <w:sz w:val="24"/>
                <w:szCs w:val="24"/>
              </w:rPr>
            </w:pPr>
            <w:r>
              <w:rPr>
                <w:rFonts w:hint="eastAsia"/>
                <w:sz w:val="24"/>
                <w:szCs w:val="24"/>
                <w:lang w:val="en-US"/>
              </w:rPr>
              <w:t>2.</w:t>
            </w:r>
            <w:r>
              <w:rPr>
                <w:rFonts w:hint="eastAsia"/>
                <w:sz w:val="24"/>
                <w:szCs w:val="24"/>
              </w:rPr>
              <w:t>具有适应现代金融业的新知识、新技术、新方法、新应用的能力；</w:t>
            </w:r>
          </w:p>
        </w:tc>
        <w:tc>
          <w:tcPr>
            <w:tcW w:w="2114"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区块链金融</w:t>
            </w:r>
          </w:p>
        </w:tc>
        <w:tc>
          <w:tcPr>
            <w:tcW w:w="1294" w:type="dxa"/>
            <w:gridSpan w:val="2"/>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15%</w:t>
            </w:r>
          </w:p>
        </w:tc>
        <w:tc>
          <w:tcPr>
            <w:tcW w:w="1280"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27</w:t>
            </w:r>
          </w:p>
        </w:tc>
        <w:tc>
          <w:tcPr>
            <w:tcW w:w="1058"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4"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模块3</w:t>
            </w:r>
          </w:p>
        </w:tc>
        <w:tc>
          <w:tcPr>
            <w:tcW w:w="1285"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支付业务数字化</w:t>
            </w:r>
          </w:p>
        </w:tc>
        <w:tc>
          <w:tcPr>
            <w:tcW w:w="1292" w:type="dxa"/>
            <w:gridSpan w:val="2"/>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国际结算、外汇交易</w:t>
            </w:r>
          </w:p>
        </w:tc>
        <w:tc>
          <w:tcPr>
            <w:tcW w:w="3865" w:type="dxa"/>
            <w:gridSpan w:val="2"/>
            <w:vAlign w:val="center"/>
          </w:tcPr>
          <w:p>
            <w:pPr>
              <w:rPr>
                <w:rFonts w:ascii="仿宋" w:hAnsi="仿宋" w:cs="仿宋"/>
                <w:color w:val="000000"/>
                <w:sz w:val="24"/>
                <w:szCs w:val="24"/>
              </w:rPr>
            </w:pPr>
            <w:r>
              <w:rPr>
                <w:rFonts w:hint="eastAsia" w:ascii="仿宋" w:hAnsi="仿宋" w:cs="仿宋"/>
                <w:color w:val="000000"/>
                <w:sz w:val="24"/>
                <w:szCs w:val="24"/>
              </w:rPr>
              <w:t>1.</w:t>
            </w:r>
            <w:r>
              <w:rPr>
                <w:rFonts w:hint="eastAsia" w:ascii="仿宋" w:hAnsi="仿宋" w:eastAsia="仿宋" w:cs="仿宋"/>
                <w:color w:val="000000"/>
                <w:sz w:val="24"/>
                <w:szCs w:val="24"/>
              </w:rPr>
              <w:t>具有投资分析能力</w:t>
            </w:r>
            <w:r>
              <w:rPr>
                <w:rFonts w:hint="eastAsia" w:ascii="仿宋" w:hAnsi="仿宋" w:cs="仿宋"/>
                <w:color w:val="000000"/>
                <w:sz w:val="24"/>
                <w:szCs w:val="24"/>
              </w:rPr>
              <w:t>；</w:t>
            </w:r>
          </w:p>
          <w:p>
            <w:pPr>
              <w:rPr>
                <w:rFonts w:ascii="仿宋" w:hAnsi="仿宋" w:cs="仿宋"/>
                <w:color w:val="000000"/>
                <w:sz w:val="24"/>
                <w:szCs w:val="24"/>
              </w:rPr>
            </w:pPr>
            <w:r>
              <w:rPr>
                <w:rFonts w:hint="eastAsia" w:ascii="仿宋" w:hAnsi="仿宋" w:cs="仿宋"/>
                <w:color w:val="000000"/>
                <w:sz w:val="24"/>
                <w:szCs w:val="24"/>
              </w:rPr>
              <w:t>2.</w:t>
            </w:r>
            <w:r>
              <w:rPr>
                <w:rFonts w:hint="eastAsia" w:ascii="仿宋" w:hAnsi="仿宋" w:eastAsia="仿宋" w:cs="仿宋"/>
                <w:color w:val="000000"/>
                <w:sz w:val="24"/>
                <w:szCs w:val="24"/>
              </w:rPr>
              <w:t>具有国际结算、外汇交易、外汇管理能力</w:t>
            </w:r>
            <w:r>
              <w:rPr>
                <w:rFonts w:hint="eastAsia" w:ascii="仿宋" w:hAnsi="仿宋" w:cs="仿宋"/>
                <w:color w:val="000000"/>
                <w:sz w:val="24"/>
                <w:szCs w:val="24"/>
              </w:rPr>
              <w:t>；</w:t>
            </w:r>
          </w:p>
        </w:tc>
        <w:tc>
          <w:tcPr>
            <w:tcW w:w="2114"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国际投融资实务、外汇交易实务、</w:t>
            </w:r>
          </w:p>
          <w:p>
            <w:pPr>
              <w:jc w:val="center"/>
              <w:rPr>
                <w:rFonts w:ascii="仿宋" w:hAnsi="仿宋" w:cs="仿宋"/>
                <w:color w:val="000000"/>
                <w:sz w:val="24"/>
                <w:szCs w:val="24"/>
              </w:rPr>
            </w:pPr>
            <w:r>
              <w:rPr>
                <w:rFonts w:hint="eastAsia" w:ascii="仿宋" w:hAnsi="仿宋" w:eastAsia="仿宋" w:cs="仿宋"/>
                <w:color w:val="000000"/>
                <w:sz w:val="24"/>
                <w:szCs w:val="24"/>
              </w:rPr>
              <w:t>国际结算业务</w:t>
            </w:r>
          </w:p>
        </w:tc>
        <w:tc>
          <w:tcPr>
            <w:tcW w:w="1294" w:type="dxa"/>
            <w:gridSpan w:val="2"/>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15%</w:t>
            </w:r>
          </w:p>
        </w:tc>
        <w:tc>
          <w:tcPr>
            <w:tcW w:w="1280"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27</w:t>
            </w:r>
          </w:p>
        </w:tc>
        <w:tc>
          <w:tcPr>
            <w:tcW w:w="1058"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模块4</w:t>
            </w:r>
          </w:p>
        </w:tc>
        <w:tc>
          <w:tcPr>
            <w:tcW w:w="1285"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银行业务数字化</w:t>
            </w:r>
          </w:p>
        </w:tc>
        <w:tc>
          <w:tcPr>
            <w:tcW w:w="1292"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银行信贷资产信用审核与贷后管理、信用风险管理</w:t>
            </w:r>
          </w:p>
        </w:tc>
        <w:tc>
          <w:tcPr>
            <w:tcW w:w="3865"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1.具有银行信贷审核与管理、信用产品营销与服务的技能</w:t>
            </w:r>
            <w:r>
              <w:rPr>
                <w:rFonts w:hint="eastAsia" w:ascii="仿宋" w:hAnsi="仿宋" w:cs="仿宋"/>
                <w:color w:val="000000"/>
                <w:sz w:val="24"/>
                <w:szCs w:val="24"/>
              </w:rPr>
              <w:t>；</w:t>
            </w:r>
          </w:p>
          <w:p>
            <w:pPr>
              <w:rPr>
                <w:rFonts w:ascii="仿宋" w:hAnsi="仿宋" w:cs="仿宋"/>
                <w:color w:val="000000"/>
                <w:sz w:val="24"/>
                <w:szCs w:val="24"/>
              </w:rPr>
            </w:pPr>
            <w:r>
              <w:rPr>
                <w:rFonts w:hint="eastAsia" w:ascii="仿宋" w:hAnsi="仿宋" w:eastAsia="仿宋" w:cs="仿宋"/>
                <w:color w:val="000000"/>
                <w:sz w:val="24"/>
                <w:szCs w:val="24"/>
              </w:rPr>
              <w:t>2.具有适应信用管理领域数字化发展需求的征信应用能力</w:t>
            </w:r>
            <w:r>
              <w:rPr>
                <w:rFonts w:hint="eastAsia" w:ascii="仿宋" w:hAnsi="仿宋" w:cs="仿宋"/>
                <w:color w:val="000000"/>
                <w:sz w:val="24"/>
                <w:szCs w:val="24"/>
              </w:rPr>
              <w:t>；</w:t>
            </w:r>
          </w:p>
        </w:tc>
        <w:tc>
          <w:tcPr>
            <w:tcW w:w="2114"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金融服务营销、银行产品、企业信用管理、消费者信用管理</w:t>
            </w:r>
          </w:p>
        </w:tc>
        <w:tc>
          <w:tcPr>
            <w:tcW w:w="1294" w:type="dxa"/>
            <w:gridSpan w:val="2"/>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15%</w:t>
            </w:r>
          </w:p>
        </w:tc>
        <w:tc>
          <w:tcPr>
            <w:tcW w:w="1280"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27</w:t>
            </w:r>
          </w:p>
        </w:tc>
        <w:tc>
          <w:tcPr>
            <w:tcW w:w="1058"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模块5</w:t>
            </w:r>
          </w:p>
        </w:tc>
        <w:tc>
          <w:tcPr>
            <w:tcW w:w="1285" w:type="dxa"/>
            <w:vAlign w:val="center"/>
          </w:tcPr>
          <w:p>
            <w:pPr>
              <w:pStyle w:val="20"/>
              <w:spacing w:after="0"/>
              <w:ind w:left="0" w:leftChars="0" w:firstLine="0" w:firstLineChars="0"/>
              <w:jc w:val="center"/>
              <w:rPr>
                <w:sz w:val="24"/>
                <w:szCs w:val="24"/>
              </w:rPr>
            </w:pPr>
            <w:r>
              <w:rPr>
                <w:rFonts w:hint="eastAsia"/>
                <w:sz w:val="24"/>
                <w:szCs w:val="24"/>
              </w:rPr>
              <w:t>证券业务数字化</w:t>
            </w:r>
          </w:p>
        </w:tc>
        <w:tc>
          <w:tcPr>
            <w:tcW w:w="1292" w:type="dxa"/>
            <w:gridSpan w:val="2"/>
            <w:vAlign w:val="center"/>
          </w:tcPr>
          <w:p>
            <w:pPr>
              <w:pStyle w:val="20"/>
              <w:spacing w:after="0"/>
              <w:ind w:left="0" w:leftChars="0" w:firstLine="0" w:firstLineChars="0"/>
              <w:jc w:val="center"/>
              <w:rPr>
                <w:sz w:val="24"/>
                <w:szCs w:val="24"/>
              </w:rPr>
            </w:pPr>
            <w:r>
              <w:rPr>
                <w:rFonts w:hint="eastAsia"/>
                <w:sz w:val="24"/>
                <w:szCs w:val="24"/>
                <w:lang w:val="en-US"/>
              </w:rPr>
              <w:t>客户开发与服务、金融产品投资分析、金融产品推广与营销、金融科技领域数字化技能及营销方案撰写、活动策划及实施</w:t>
            </w:r>
          </w:p>
        </w:tc>
        <w:tc>
          <w:tcPr>
            <w:tcW w:w="3865" w:type="dxa"/>
            <w:gridSpan w:val="2"/>
            <w:vAlign w:val="center"/>
          </w:tcPr>
          <w:p>
            <w:pPr>
              <w:pStyle w:val="20"/>
              <w:spacing w:after="0"/>
              <w:ind w:left="0" w:leftChars="0" w:firstLine="0" w:firstLineChars="0"/>
              <w:rPr>
                <w:sz w:val="24"/>
                <w:szCs w:val="24"/>
              </w:rPr>
            </w:pPr>
            <w:r>
              <w:rPr>
                <w:rFonts w:hint="eastAsia"/>
                <w:sz w:val="24"/>
                <w:szCs w:val="24"/>
                <w:lang w:val="en-US"/>
              </w:rPr>
              <w:t>1. 具有为客户提供证券经纪、期货经纪、投资分析、投资咨询等服务的能力；</w:t>
            </w:r>
          </w:p>
          <w:p>
            <w:pPr>
              <w:pStyle w:val="20"/>
              <w:spacing w:after="0"/>
              <w:ind w:left="0" w:leftChars="0" w:firstLine="0" w:firstLineChars="0"/>
              <w:rPr>
                <w:sz w:val="24"/>
                <w:szCs w:val="24"/>
              </w:rPr>
            </w:pPr>
            <w:r>
              <w:rPr>
                <w:rFonts w:hint="eastAsia"/>
                <w:sz w:val="24"/>
                <w:szCs w:val="24"/>
                <w:lang w:val="en-US"/>
              </w:rPr>
              <w:t>2. 具有为客户进行理财规划和配置资产的能力；</w:t>
            </w:r>
          </w:p>
          <w:p>
            <w:pPr>
              <w:pStyle w:val="20"/>
              <w:spacing w:after="0"/>
              <w:ind w:left="0" w:leftChars="0" w:firstLine="0" w:firstLineChars="0"/>
              <w:rPr>
                <w:sz w:val="24"/>
                <w:szCs w:val="24"/>
              </w:rPr>
            </w:pPr>
            <w:r>
              <w:rPr>
                <w:rFonts w:hint="eastAsia"/>
                <w:sz w:val="24"/>
                <w:szCs w:val="24"/>
                <w:lang w:val="en-US"/>
              </w:rPr>
              <w:t>3. 具有向客户进行金融产品推广和营销的能力；</w:t>
            </w:r>
          </w:p>
          <w:p>
            <w:pPr>
              <w:pStyle w:val="20"/>
              <w:spacing w:after="0"/>
              <w:ind w:left="0" w:leftChars="0" w:firstLine="0" w:firstLineChars="0"/>
              <w:rPr>
                <w:sz w:val="24"/>
                <w:szCs w:val="24"/>
              </w:rPr>
            </w:pPr>
            <w:r>
              <w:rPr>
                <w:rFonts w:hint="eastAsia"/>
                <w:sz w:val="24"/>
                <w:szCs w:val="24"/>
                <w:lang w:val="en-US"/>
              </w:rPr>
              <w:t>4. 具有使用办公软件、行情软件、客服软件等处理信息技术的能力；</w:t>
            </w:r>
          </w:p>
          <w:p>
            <w:pPr>
              <w:pStyle w:val="20"/>
              <w:spacing w:after="0"/>
              <w:ind w:left="0" w:leftChars="0" w:firstLine="0" w:firstLineChars="0"/>
              <w:rPr>
                <w:sz w:val="24"/>
                <w:szCs w:val="24"/>
              </w:rPr>
            </w:pPr>
            <w:r>
              <w:rPr>
                <w:rFonts w:hint="eastAsia"/>
                <w:sz w:val="24"/>
                <w:szCs w:val="24"/>
                <w:lang w:val="en-US"/>
              </w:rPr>
              <w:t>5. 具有使用金融领域基本数字化工具的能力；</w:t>
            </w:r>
          </w:p>
          <w:p>
            <w:pPr>
              <w:pStyle w:val="20"/>
              <w:spacing w:after="0"/>
              <w:ind w:left="0" w:leftChars="0" w:firstLine="0" w:firstLineChars="0"/>
              <w:rPr>
                <w:sz w:val="24"/>
                <w:szCs w:val="24"/>
              </w:rPr>
            </w:pPr>
            <w:r>
              <w:rPr>
                <w:rFonts w:hint="eastAsia"/>
                <w:sz w:val="24"/>
                <w:szCs w:val="24"/>
                <w:lang w:val="en-US"/>
              </w:rPr>
              <w:t>6. 具有依照证券市场基本法律法规、行业相关绿色生产、安全防护、质量管理等要求办理相关业务的能力；</w:t>
            </w:r>
          </w:p>
          <w:p>
            <w:pPr>
              <w:pStyle w:val="20"/>
              <w:spacing w:after="0"/>
              <w:ind w:left="0" w:leftChars="0" w:firstLine="0" w:firstLineChars="0"/>
              <w:rPr>
                <w:sz w:val="24"/>
                <w:szCs w:val="24"/>
              </w:rPr>
            </w:pPr>
            <w:r>
              <w:rPr>
                <w:rFonts w:hint="eastAsia"/>
                <w:sz w:val="24"/>
                <w:szCs w:val="24"/>
                <w:lang w:val="en-US"/>
              </w:rPr>
              <w:t>7. 具有运用创新意识、互联网思维研究并解决问题的能力；</w:t>
            </w:r>
          </w:p>
        </w:tc>
        <w:tc>
          <w:tcPr>
            <w:tcW w:w="2114" w:type="dxa"/>
            <w:vAlign w:val="center"/>
          </w:tcPr>
          <w:p>
            <w:pPr>
              <w:pStyle w:val="20"/>
              <w:spacing w:after="0"/>
              <w:ind w:left="0" w:leftChars="0" w:firstLine="0" w:firstLineChars="0"/>
              <w:jc w:val="center"/>
              <w:rPr>
                <w:sz w:val="24"/>
                <w:szCs w:val="24"/>
              </w:rPr>
            </w:pPr>
            <w:r>
              <w:rPr>
                <w:rFonts w:hint="eastAsia"/>
                <w:sz w:val="24"/>
                <w:szCs w:val="24"/>
                <w:lang w:val="en-US"/>
              </w:rPr>
              <w:t>证券投资分析、证券投资基金、投资银行业务、期货原理与实务、个人理财、金融营销、金融风险管理</w:t>
            </w:r>
          </w:p>
        </w:tc>
        <w:tc>
          <w:tcPr>
            <w:tcW w:w="1294" w:type="dxa"/>
            <w:gridSpan w:val="2"/>
            <w:vAlign w:val="center"/>
          </w:tcPr>
          <w:p>
            <w:pPr>
              <w:pStyle w:val="20"/>
              <w:spacing w:after="0"/>
              <w:ind w:left="0" w:leftChars="0" w:firstLine="0" w:firstLineChars="0"/>
              <w:jc w:val="center"/>
              <w:rPr>
                <w:sz w:val="24"/>
                <w:szCs w:val="24"/>
              </w:rPr>
            </w:pPr>
            <w:r>
              <w:rPr>
                <w:rFonts w:hint="eastAsia"/>
                <w:sz w:val="24"/>
                <w:szCs w:val="24"/>
                <w:lang w:val="en-US"/>
              </w:rPr>
              <w:t>20%</w:t>
            </w:r>
          </w:p>
        </w:tc>
        <w:tc>
          <w:tcPr>
            <w:tcW w:w="1280" w:type="dxa"/>
            <w:vAlign w:val="center"/>
          </w:tcPr>
          <w:p>
            <w:pPr>
              <w:pStyle w:val="20"/>
              <w:spacing w:after="0"/>
              <w:ind w:left="0" w:leftChars="0" w:firstLine="0" w:firstLineChars="0"/>
              <w:jc w:val="center"/>
              <w:rPr>
                <w:sz w:val="24"/>
                <w:szCs w:val="24"/>
              </w:rPr>
            </w:pPr>
            <w:r>
              <w:rPr>
                <w:rFonts w:hint="eastAsia"/>
                <w:sz w:val="24"/>
                <w:szCs w:val="24"/>
                <w:lang w:val="en-US"/>
              </w:rPr>
              <w:t>36</w:t>
            </w:r>
          </w:p>
        </w:tc>
        <w:tc>
          <w:tcPr>
            <w:tcW w:w="1058" w:type="dxa"/>
            <w:vAlign w:val="center"/>
          </w:tcPr>
          <w:p>
            <w:pPr>
              <w:pStyle w:val="20"/>
              <w:spacing w:after="0"/>
              <w:ind w:left="0" w:leftChars="0" w:firstLine="0" w:firstLineChars="0"/>
              <w:jc w:val="center"/>
              <w:rPr>
                <w:sz w:val="24"/>
                <w:szCs w:val="24"/>
              </w:rPr>
            </w:pPr>
            <w:r>
              <w:rPr>
                <w:rFonts w:hint="eastAsia"/>
                <w:sz w:val="24"/>
                <w:szCs w:val="24"/>
                <w:lang w:val="en-US"/>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模块6</w:t>
            </w:r>
          </w:p>
        </w:tc>
        <w:tc>
          <w:tcPr>
            <w:tcW w:w="1285"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保险业业务数字化</w:t>
            </w:r>
          </w:p>
        </w:tc>
        <w:tc>
          <w:tcPr>
            <w:tcW w:w="1292" w:type="dxa"/>
            <w:gridSpan w:val="2"/>
            <w:vAlign w:val="center"/>
          </w:tcPr>
          <w:p>
            <w:pPr>
              <w:pStyle w:val="20"/>
              <w:spacing w:after="0"/>
              <w:ind w:left="0" w:leftChars="0" w:firstLine="0" w:firstLineChars="0"/>
              <w:jc w:val="center"/>
              <w:rPr>
                <w:color w:val="000000"/>
                <w:sz w:val="24"/>
                <w:szCs w:val="24"/>
              </w:rPr>
            </w:pPr>
            <w:r>
              <w:rPr>
                <w:rFonts w:hint="eastAsia"/>
                <w:sz w:val="24"/>
                <w:szCs w:val="24"/>
              </w:rPr>
              <w:t>金融科技领域数字化技能及营销方案撰写、活动策划及实施</w:t>
            </w:r>
          </w:p>
        </w:tc>
        <w:tc>
          <w:tcPr>
            <w:tcW w:w="3865" w:type="dxa"/>
            <w:gridSpan w:val="2"/>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 xml:space="preserve">具有量身定制保险理财规划、保险产品推广及销售等工作的能力； </w:t>
            </w:r>
          </w:p>
          <w:p>
            <w:pPr>
              <w:pStyle w:val="20"/>
              <w:spacing w:after="0"/>
              <w:ind w:left="0" w:leftChars="0" w:firstLine="0" w:firstLineChars="0"/>
              <w:rPr>
                <w:sz w:val="24"/>
                <w:szCs w:val="24"/>
              </w:rPr>
            </w:pPr>
            <w:r>
              <w:rPr>
                <w:rFonts w:hint="eastAsia"/>
                <w:sz w:val="24"/>
                <w:szCs w:val="24"/>
                <w:lang w:val="en-US"/>
              </w:rPr>
              <w:t>2</w:t>
            </w:r>
            <w:r>
              <w:rPr>
                <w:rFonts w:hint="eastAsia"/>
                <w:sz w:val="24"/>
                <w:szCs w:val="24"/>
              </w:rPr>
              <w:t>.具有风险识别与评估、风险查勘、损失分析与核定、理赔调查等核保理赔能力；</w:t>
            </w:r>
          </w:p>
          <w:p>
            <w:pPr>
              <w:pStyle w:val="20"/>
              <w:spacing w:after="0"/>
              <w:ind w:left="0" w:leftChars="0" w:firstLine="0" w:firstLineChars="0"/>
              <w:rPr>
                <w:color w:val="000000"/>
                <w:sz w:val="24"/>
                <w:szCs w:val="24"/>
              </w:rPr>
            </w:pPr>
            <w:r>
              <w:rPr>
                <w:rFonts w:hint="eastAsia"/>
                <w:sz w:val="24"/>
                <w:szCs w:val="24"/>
                <w:lang w:val="en-US"/>
              </w:rPr>
              <w:t>3.</w:t>
            </w:r>
            <w:r>
              <w:rPr>
                <w:rFonts w:hint="eastAsia"/>
                <w:sz w:val="24"/>
                <w:szCs w:val="24"/>
              </w:rPr>
              <w:t>具有数字营销方案撰写、活动策划及实施的能力；</w:t>
            </w:r>
          </w:p>
        </w:tc>
        <w:tc>
          <w:tcPr>
            <w:tcW w:w="2114" w:type="dxa"/>
            <w:vAlign w:val="center"/>
          </w:tcPr>
          <w:p>
            <w:pPr>
              <w:pStyle w:val="20"/>
              <w:spacing w:after="0"/>
              <w:ind w:left="0" w:leftChars="0" w:firstLine="0" w:firstLineChars="0"/>
              <w:rPr>
                <w:sz w:val="24"/>
                <w:szCs w:val="24"/>
              </w:rPr>
            </w:pPr>
            <w:r>
              <w:rPr>
                <w:rFonts w:hint="eastAsia"/>
                <w:color w:val="000000"/>
                <w:sz w:val="24"/>
                <w:szCs w:val="24"/>
                <w:lang w:val="en-US"/>
              </w:rPr>
              <w:t>金融科技产品设计、</w:t>
            </w:r>
            <w:r>
              <w:rPr>
                <w:rFonts w:hint="eastAsia"/>
                <w:sz w:val="24"/>
                <w:szCs w:val="24"/>
              </w:rPr>
              <w:t>保险科技应用、</w:t>
            </w:r>
            <w:r>
              <w:rPr>
                <w:rFonts w:hint="eastAsia"/>
                <w:sz w:val="24"/>
                <w:szCs w:val="24"/>
                <w:lang w:val="en-US"/>
              </w:rPr>
              <w:t>人身保险实务、财产保险实务、保险营销技巧</w:t>
            </w:r>
          </w:p>
        </w:tc>
        <w:tc>
          <w:tcPr>
            <w:tcW w:w="1294" w:type="dxa"/>
            <w:gridSpan w:val="2"/>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15%</w:t>
            </w:r>
          </w:p>
        </w:tc>
        <w:tc>
          <w:tcPr>
            <w:tcW w:w="1280" w:type="dxa"/>
            <w:vAlign w:val="center"/>
          </w:tcPr>
          <w:p>
            <w:pPr>
              <w:pStyle w:val="20"/>
              <w:spacing w:after="0"/>
              <w:ind w:left="0" w:leftChars="0" w:firstLine="0" w:firstLineChars="0"/>
              <w:jc w:val="center"/>
              <w:rPr>
                <w:bCs/>
                <w:color w:val="000000"/>
                <w:sz w:val="24"/>
                <w:szCs w:val="24"/>
              </w:rPr>
            </w:pPr>
            <w:r>
              <w:rPr>
                <w:rFonts w:hint="eastAsia"/>
                <w:bCs/>
                <w:color w:val="000000"/>
                <w:sz w:val="24"/>
                <w:szCs w:val="24"/>
                <w:lang w:val="en-US"/>
              </w:rPr>
              <w:t>27</w:t>
            </w:r>
          </w:p>
        </w:tc>
        <w:tc>
          <w:tcPr>
            <w:tcW w:w="1058"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模块7</w:t>
            </w:r>
          </w:p>
        </w:tc>
        <w:tc>
          <w:tcPr>
            <w:tcW w:w="1285" w:type="dxa"/>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金融科技业务创新</w:t>
            </w:r>
          </w:p>
        </w:tc>
        <w:tc>
          <w:tcPr>
            <w:tcW w:w="1292" w:type="dxa"/>
            <w:gridSpan w:val="2"/>
            <w:vAlign w:val="center"/>
          </w:tcPr>
          <w:p>
            <w:pPr>
              <w:pStyle w:val="20"/>
              <w:spacing w:after="0"/>
              <w:ind w:left="0" w:leftChars="0" w:firstLine="0" w:firstLineChars="0"/>
              <w:jc w:val="center"/>
              <w:rPr>
                <w:color w:val="000000"/>
                <w:sz w:val="24"/>
                <w:szCs w:val="24"/>
              </w:rPr>
            </w:pPr>
            <w:r>
              <w:rPr>
                <w:rFonts w:hint="eastAsia"/>
                <w:sz w:val="24"/>
                <w:szCs w:val="24"/>
                <w:lang w:val="en-US"/>
              </w:rPr>
              <w:t>供应链信用结算</w:t>
            </w:r>
            <w:r>
              <w:rPr>
                <w:rFonts w:hint="eastAsia"/>
                <w:sz w:val="24"/>
                <w:szCs w:val="24"/>
              </w:rPr>
              <w:t>、</w:t>
            </w:r>
            <w:r>
              <w:rPr>
                <w:rFonts w:hint="eastAsia"/>
                <w:sz w:val="24"/>
                <w:szCs w:val="24"/>
                <w:lang w:val="en-US"/>
              </w:rPr>
              <w:t>涉农</w:t>
            </w:r>
            <w:r>
              <w:rPr>
                <w:rFonts w:hint="eastAsia"/>
                <w:sz w:val="24"/>
                <w:szCs w:val="24"/>
              </w:rPr>
              <w:t>贷款</w:t>
            </w:r>
          </w:p>
        </w:tc>
        <w:tc>
          <w:tcPr>
            <w:tcW w:w="3865" w:type="dxa"/>
            <w:gridSpan w:val="2"/>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 xml:space="preserve">具有适应金融产业数字化发展需求的信息技术基础知识、专业信息技术能力等 基本数字化技能； </w:t>
            </w:r>
          </w:p>
          <w:p>
            <w:pPr>
              <w:pStyle w:val="20"/>
              <w:spacing w:after="0"/>
              <w:ind w:left="0" w:leftChars="0" w:firstLine="0" w:firstLineChars="0"/>
              <w:rPr>
                <w:sz w:val="24"/>
                <w:szCs w:val="24"/>
              </w:rPr>
            </w:pPr>
            <w:r>
              <w:rPr>
                <w:rFonts w:hint="eastAsia"/>
                <w:sz w:val="24"/>
                <w:szCs w:val="24"/>
                <w:lang w:val="en-US"/>
              </w:rPr>
              <w:t>2.</w:t>
            </w:r>
            <w:r>
              <w:rPr>
                <w:rFonts w:hint="eastAsia"/>
                <w:sz w:val="24"/>
                <w:szCs w:val="24"/>
              </w:rPr>
              <w:t>具有适应现代金融业的新知识、新技术、新方法、新应用的能力；</w:t>
            </w:r>
          </w:p>
        </w:tc>
        <w:tc>
          <w:tcPr>
            <w:tcW w:w="2114" w:type="dxa"/>
            <w:vAlign w:val="center"/>
          </w:tcPr>
          <w:p>
            <w:pPr>
              <w:pStyle w:val="20"/>
              <w:spacing w:after="0"/>
              <w:ind w:left="0" w:leftChars="0" w:firstLine="0" w:firstLineChars="0"/>
              <w:rPr>
                <w:sz w:val="24"/>
                <w:szCs w:val="24"/>
              </w:rPr>
            </w:pPr>
            <w:r>
              <w:rPr>
                <w:rFonts w:hint="eastAsia"/>
                <w:color w:val="000000"/>
                <w:sz w:val="24"/>
                <w:szCs w:val="24"/>
                <w:lang w:val="en-US"/>
              </w:rPr>
              <w:t>金融科技营销、</w:t>
            </w:r>
            <w:r>
              <w:rPr>
                <w:rFonts w:hint="eastAsia"/>
                <w:sz w:val="24"/>
                <w:szCs w:val="24"/>
                <w:lang w:val="en-US"/>
              </w:rPr>
              <w:t>商业银行综合柜台业务、</w:t>
            </w:r>
            <w:r>
              <w:rPr>
                <w:rFonts w:hint="eastAsia"/>
                <w:sz w:val="24"/>
                <w:szCs w:val="24"/>
              </w:rPr>
              <w:t>农村金融风险与合规</w:t>
            </w:r>
          </w:p>
        </w:tc>
        <w:tc>
          <w:tcPr>
            <w:tcW w:w="1294" w:type="dxa"/>
            <w:gridSpan w:val="2"/>
            <w:vAlign w:val="center"/>
          </w:tcPr>
          <w:p>
            <w:pPr>
              <w:pStyle w:val="20"/>
              <w:spacing w:after="0"/>
              <w:ind w:left="0" w:leftChars="0" w:firstLine="0" w:firstLineChars="0"/>
              <w:jc w:val="center"/>
              <w:rPr>
                <w:color w:val="000000"/>
                <w:sz w:val="24"/>
                <w:szCs w:val="24"/>
              </w:rPr>
            </w:pPr>
            <w:r>
              <w:rPr>
                <w:rFonts w:hint="eastAsia"/>
                <w:color w:val="000000"/>
                <w:sz w:val="24"/>
                <w:szCs w:val="24"/>
                <w:lang w:val="en-US"/>
              </w:rPr>
              <w:t>5%</w:t>
            </w:r>
          </w:p>
        </w:tc>
        <w:tc>
          <w:tcPr>
            <w:tcW w:w="1280" w:type="dxa"/>
            <w:vAlign w:val="center"/>
          </w:tcPr>
          <w:p>
            <w:pPr>
              <w:pStyle w:val="20"/>
              <w:spacing w:after="0"/>
              <w:ind w:left="0" w:leftChars="0" w:firstLine="0" w:firstLineChars="0"/>
              <w:jc w:val="center"/>
              <w:rPr>
                <w:bCs/>
                <w:color w:val="000000"/>
                <w:sz w:val="24"/>
                <w:szCs w:val="24"/>
              </w:rPr>
            </w:pPr>
            <w:r>
              <w:rPr>
                <w:rFonts w:hint="eastAsia"/>
                <w:bCs/>
                <w:color w:val="000000"/>
                <w:sz w:val="24"/>
                <w:szCs w:val="24"/>
                <w:lang w:val="en-US"/>
              </w:rPr>
              <w:t>9</w:t>
            </w:r>
          </w:p>
        </w:tc>
        <w:tc>
          <w:tcPr>
            <w:tcW w:w="1058" w:type="dxa"/>
            <w:vAlign w:val="center"/>
          </w:tcPr>
          <w:p>
            <w:pPr>
              <w:jc w:val="center"/>
              <w:rPr>
                <w:rFonts w:ascii="仿宋" w:hAnsi="仿宋" w:cs="仿宋"/>
                <w:color w:val="000000"/>
                <w:sz w:val="24"/>
                <w:szCs w:val="24"/>
              </w:rPr>
            </w:pPr>
            <w:r>
              <w:rPr>
                <w:rFonts w:hint="eastAsia" w:ascii="仿宋" w:hAnsi="仿宋" w:eastAsia="仿宋" w:cs="仿宋"/>
                <w:color w:val="000000"/>
                <w:sz w:val="24"/>
                <w:szCs w:val="24"/>
              </w:rPr>
              <w:t>机考评分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242" w:type="dxa"/>
            <w:vAlign w:val="center"/>
          </w:tcPr>
          <w:p>
            <w:pPr>
              <w:pStyle w:val="20"/>
              <w:spacing w:after="0"/>
              <w:ind w:left="0" w:leftChars="0" w:firstLine="0" w:firstLineChars="0"/>
              <w:rPr>
                <w:b/>
                <w:bCs/>
                <w:color w:val="000000"/>
                <w:sz w:val="24"/>
                <w:szCs w:val="24"/>
              </w:rPr>
            </w:pPr>
            <w:r>
              <w:rPr>
                <w:rFonts w:hint="eastAsia"/>
                <w:color w:val="000000"/>
                <w:sz w:val="24"/>
                <w:szCs w:val="24"/>
                <w:lang w:val="en-US"/>
              </w:rPr>
              <w:t>模块8</w:t>
            </w:r>
          </w:p>
        </w:tc>
        <w:tc>
          <w:tcPr>
            <w:tcW w:w="1285" w:type="dxa"/>
            <w:vAlign w:val="center"/>
          </w:tcPr>
          <w:p>
            <w:pPr>
              <w:pStyle w:val="20"/>
              <w:spacing w:after="0"/>
              <w:ind w:left="0" w:leftChars="0" w:firstLine="0" w:firstLineChars="0"/>
              <w:jc w:val="center"/>
              <w:rPr>
                <w:sz w:val="24"/>
                <w:szCs w:val="24"/>
              </w:rPr>
            </w:pPr>
            <w:r>
              <w:rPr>
                <w:rFonts w:hint="eastAsia"/>
                <w:sz w:val="24"/>
                <w:szCs w:val="24"/>
              </w:rPr>
              <w:t>数字金融业务监管</w:t>
            </w:r>
          </w:p>
        </w:tc>
        <w:tc>
          <w:tcPr>
            <w:tcW w:w="1292" w:type="dxa"/>
            <w:gridSpan w:val="2"/>
            <w:vAlign w:val="center"/>
          </w:tcPr>
          <w:p>
            <w:pPr>
              <w:pStyle w:val="20"/>
              <w:spacing w:after="0"/>
              <w:ind w:left="0" w:leftChars="0" w:firstLine="0" w:firstLineChars="0"/>
              <w:jc w:val="center"/>
              <w:rPr>
                <w:sz w:val="24"/>
                <w:szCs w:val="24"/>
              </w:rPr>
            </w:pPr>
            <w:r>
              <w:rPr>
                <w:rFonts w:hint="eastAsia"/>
                <w:sz w:val="24"/>
                <w:szCs w:val="24"/>
                <w:lang w:val="en-US"/>
              </w:rPr>
              <w:t>金融科技风险控制、信用风险管理、金融业务风险审查</w:t>
            </w:r>
          </w:p>
        </w:tc>
        <w:tc>
          <w:tcPr>
            <w:tcW w:w="3865" w:type="dxa"/>
            <w:gridSpan w:val="2"/>
            <w:vAlign w:val="center"/>
          </w:tcPr>
          <w:p>
            <w:pPr>
              <w:pStyle w:val="20"/>
              <w:spacing w:after="0"/>
              <w:ind w:left="0" w:leftChars="0" w:firstLine="0" w:firstLineChars="0"/>
              <w:rPr>
                <w:sz w:val="24"/>
                <w:szCs w:val="24"/>
              </w:rPr>
            </w:pPr>
            <w:r>
              <w:rPr>
                <w:rFonts w:hint="eastAsia"/>
                <w:sz w:val="24"/>
                <w:szCs w:val="24"/>
                <w:lang w:val="en-US"/>
              </w:rPr>
              <w:t>1.具有根据相关法律法规和行业规范开展金融服务和业务风险审查的能力；</w:t>
            </w:r>
          </w:p>
          <w:p>
            <w:pPr>
              <w:pStyle w:val="20"/>
              <w:spacing w:after="0"/>
              <w:ind w:left="0" w:leftChars="0" w:firstLine="0" w:firstLineChars="0"/>
              <w:rPr>
                <w:sz w:val="24"/>
                <w:szCs w:val="24"/>
              </w:rPr>
            </w:pPr>
            <w:r>
              <w:rPr>
                <w:rFonts w:hint="eastAsia"/>
                <w:sz w:val="24"/>
                <w:szCs w:val="24"/>
                <w:lang w:val="en-US"/>
              </w:rPr>
              <w:t>2.具有金融数据处理技能和信息技术应用的能力；</w:t>
            </w:r>
          </w:p>
          <w:p>
            <w:pPr>
              <w:pStyle w:val="20"/>
              <w:spacing w:after="0"/>
              <w:ind w:left="0" w:leftChars="0" w:firstLine="0" w:firstLineChars="0"/>
              <w:rPr>
                <w:sz w:val="24"/>
                <w:szCs w:val="24"/>
              </w:rPr>
            </w:pPr>
            <w:r>
              <w:rPr>
                <w:rFonts w:hint="eastAsia"/>
                <w:sz w:val="24"/>
                <w:szCs w:val="24"/>
                <w:lang w:val="en-US"/>
              </w:rPr>
              <w:t>3.具有运用创新意识、互联网思维研究并解决问题的能力；</w:t>
            </w:r>
          </w:p>
          <w:p>
            <w:pPr>
              <w:pStyle w:val="20"/>
              <w:spacing w:after="0"/>
              <w:ind w:left="0" w:leftChars="0" w:firstLine="0" w:firstLineChars="0"/>
              <w:jc w:val="center"/>
              <w:rPr>
                <w:sz w:val="24"/>
                <w:szCs w:val="24"/>
              </w:rPr>
            </w:pPr>
          </w:p>
        </w:tc>
        <w:tc>
          <w:tcPr>
            <w:tcW w:w="2114" w:type="dxa"/>
            <w:vAlign w:val="center"/>
          </w:tcPr>
          <w:p>
            <w:pPr>
              <w:pStyle w:val="20"/>
              <w:spacing w:after="0"/>
              <w:ind w:left="0" w:leftChars="0" w:firstLine="0" w:firstLineChars="0"/>
              <w:jc w:val="center"/>
              <w:rPr>
                <w:sz w:val="24"/>
                <w:szCs w:val="24"/>
              </w:rPr>
            </w:pPr>
            <w:r>
              <w:rPr>
                <w:rFonts w:hint="eastAsia"/>
                <w:sz w:val="24"/>
                <w:szCs w:val="24"/>
                <w:lang w:val="en-US"/>
              </w:rPr>
              <w:t>金融风险与合规、金融科技合规实务、金融风险管理</w:t>
            </w:r>
          </w:p>
        </w:tc>
        <w:tc>
          <w:tcPr>
            <w:tcW w:w="1294" w:type="dxa"/>
            <w:gridSpan w:val="2"/>
            <w:vAlign w:val="center"/>
          </w:tcPr>
          <w:p>
            <w:pPr>
              <w:pStyle w:val="20"/>
              <w:spacing w:after="0"/>
              <w:ind w:left="0" w:leftChars="0" w:firstLine="0" w:firstLineChars="0"/>
              <w:jc w:val="center"/>
              <w:rPr>
                <w:sz w:val="24"/>
                <w:szCs w:val="24"/>
              </w:rPr>
            </w:pPr>
            <w:r>
              <w:rPr>
                <w:rFonts w:hint="eastAsia"/>
                <w:sz w:val="24"/>
                <w:szCs w:val="24"/>
                <w:lang w:val="en-US"/>
              </w:rPr>
              <w:t>5%</w:t>
            </w:r>
          </w:p>
        </w:tc>
        <w:tc>
          <w:tcPr>
            <w:tcW w:w="1280" w:type="dxa"/>
            <w:vAlign w:val="center"/>
          </w:tcPr>
          <w:p>
            <w:pPr>
              <w:pStyle w:val="20"/>
              <w:spacing w:after="0"/>
              <w:ind w:left="0" w:leftChars="0" w:firstLine="0" w:firstLineChars="0"/>
              <w:jc w:val="center"/>
              <w:rPr>
                <w:sz w:val="24"/>
                <w:szCs w:val="24"/>
              </w:rPr>
            </w:pPr>
            <w:r>
              <w:rPr>
                <w:rFonts w:hint="eastAsia"/>
                <w:sz w:val="24"/>
                <w:szCs w:val="24"/>
                <w:lang w:val="en-US"/>
              </w:rPr>
              <w:t>9</w:t>
            </w:r>
          </w:p>
        </w:tc>
        <w:tc>
          <w:tcPr>
            <w:tcW w:w="1058" w:type="dxa"/>
            <w:vAlign w:val="center"/>
          </w:tcPr>
          <w:p>
            <w:pPr>
              <w:pStyle w:val="20"/>
              <w:spacing w:after="0"/>
              <w:ind w:left="0" w:leftChars="0" w:firstLine="0" w:firstLineChars="0"/>
              <w:jc w:val="center"/>
              <w:rPr>
                <w:sz w:val="24"/>
                <w:szCs w:val="24"/>
              </w:rPr>
            </w:pPr>
            <w:r>
              <w:rPr>
                <w:rFonts w:hint="eastAsia"/>
                <w:sz w:val="24"/>
                <w:szCs w:val="24"/>
                <w:lang w:val="en-US"/>
              </w:rPr>
              <w:t>机考评分</w:t>
            </w:r>
          </w:p>
        </w:tc>
      </w:tr>
    </w:tbl>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大数据金融</w:t>
      </w:r>
      <w:r>
        <w:rPr>
          <w:rFonts w:hint="eastAsia" w:ascii="仿宋" w:hAnsi="仿宋" w:cs="仿宋"/>
          <w:lang w:val="en-US"/>
        </w:rPr>
        <w:t>业务</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1</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模块1</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大数据金融</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11118" w:type="dxa"/>
            <w:gridSpan w:val="6"/>
            <w:vAlign w:val="center"/>
          </w:tcPr>
          <w:p>
            <w:pPr>
              <w:widowControl/>
              <w:ind w:firstLine="480" w:firstLineChars="200"/>
              <w:jc w:val="left"/>
              <w:rPr>
                <w:rFonts w:ascii="仿宋" w:hAnsi="仿宋" w:cs="仿宋"/>
                <w:b/>
                <w:bCs/>
                <w:sz w:val="24"/>
                <w:szCs w:val="24"/>
              </w:rPr>
            </w:pPr>
            <w:r>
              <w:rPr>
                <w:rFonts w:hint="eastAsia" w:ascii="仿宋" w:hAnsi="仿宋" w:eastAsia="仿宋" w:cs="仿宋"/>
                <w:color w:val="000000"/>
                <w:kern w:val="0"/>
                <w:sz w:val="24"/>
                <w:szCs w:val="24"/>
                <w:lang w:bidi="ar"/>
              </w:rPr>
              <w:t>某云服务提供机构新建了3个云应用</w:t>
            </w:r>
            <w:r>
              <w:rPr>
                <w:rFonts w:hint="eastAsia" w:ascii="仿宋" w:hAnsi="仿宋" w:cs="仿宋"/>
                <w:color w:val="000000"/>
                <w:kern w:val="0"/>
                <w:sz w:val="24"/>
                <w:szCs w:val="24"/>
                <w:lang w:bidi="ar"/>
              </w:rPr>
              <w:t>，详情如下</w:t>
            </w:r>
            <w:r>
              <w:rPr>
                <w:rFonts w:hint="eastAsia" w:ascii="仿宋" w:hAnsi="仿宋" w:eastAsia="仿宋" w:cs="仿宋"/>
                <w:color w:val="000000"/>
                <w:kern w:val="0"/>
                <w:sz w:val="24"/>
                <w:szCs w:val="24"/>
                <w:lang w:bidi="ar"/>
              </w:rPr>
              <w:t>。</w:t>
            </w:r>
          </w:p>
          <w:p>
            <w:pPr>
              <w:pStyle w:val="11"/>
              <w:ind w:firstLine="0" w:firstLineChars="0"/>
              <w:rPr>
                <w:rFonts w:ascii="仿宋" w:hAnsi="仿宋" w:cs="仿宋"/>
                <w:b/>
                <w:bCs/>
                <w:sz w:val="24"/>
                <w:szCs w:val="24"/>
              </w:rPr>
            </w:pPr>
            <w:r>
              <w:rPr>
                <w:rFonts w:hint="eastAsia" w:ascii="仿宋" w:hAnsi="仿宋" w:cs="仿宋"/>
                <w:b/>
                <w:bCs/>
                <w:sz w:val="24"/>
                <w:szCs w:val="24"/>
              </w:rPr>
              <w:t>云应用</w:t>
            </w:r>
          </w:p>
          <w:tbl>
            <w:tblPr>
              <w:tblStyle w:val="22"/>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1200"/>
              <w:gridCol w:w="1925"/>
              <w:gridCol w:w="3023"/>
              <w:gridCol w:w="4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tcPr>
                <w:p>
                  <w:pPr>
                    <w:pStyle w:val="11"/>
                    <w:ind w:firstLine="0" w:firstLineChars="0"/>
                    <w:rPr>
                      <w:rFonts w:ascii="仿宋" w:hAnsi="仿宋" w:cs="仿宋"/>
                      <w:kern w:val="0"/>
                      <w:sz w:val="24"/>
                      <w:szCs w:val="24"/>
                    </w:rPr>
                  </w:pPr>
                  <w:r>
                    <w:rPr>
                      <w:rFonts w:hint="eastAsia" w:ascii="仿宋" w:hAnsi="仿宋" w:cs="仿宋"/>
                      <w:kern w:val="0"/>
                      <w:sz w:val="24"/>
                      <w:szCs w:val="24"/>
                    </w:rPr>
                    <w:t>序号</w:t>
                  </w:r>
                </w:p>
              </w:tc>
              <w:tc>
                <w:tcPr>
                  <w:tcW w:w="551" w:type="pct"/>
                </w:tcPr>
                <w:p>
                  <w:pPr>
                    <w:pStyle w:val="11"/>
                    <w:ind w:firstLine="0" w:firstLineChars="0"/>
                    <w:rPr>
                      <w:rFonts w:ascii="仿宋" w:hAnsi="仿宋" w:cs="仿宋"/>
                      <w:kern w:val="0"/>
                      <w:sz w:val="24"/>
                      <w:szCs w:val="24"/>
                    </w:rPr>
                  </w:pPr>
                  <w:r>
                    <w:rPr>
                      <w:rFonts w:hint="eastAsia" w:ascii="仿宋" w:hAnsi="仿宋" w:cs="仿宋"/>
                      <w:kern w:val="0"/>
                      <w:sz w:val="24"/>
                      <w:szCs w:val="24"/>
                    </w:rPr>
                    <w:t>应用类型</w:t>
                  </w:r>
                </w:p>
              </w:tc>
              <w:tc>
                <w:tcPr>
                  <w:tcW w:w="884" w:type="pct"/>
                </w:tcPr>
                <w:p>
                  <w:pPr>
                    <w:pStyle w:val="11"/>
                    <w:ind w:firstLine="0" w:firstLineChars="0"/>
                    <w:rPr>
                      <w:rFonts w:ascii="仿宋" w:hAnsi="仿宋" w:cs="仿宋"/>
                      <w:kern w:val="0"/>
                      <w:sz w:val="24"/>
                      <w:szCs w:val="24"/>
                    </w:rPr>
                  </w:pPr>
                  <w:r>
                    <w:rPr>
                      <w:rFonts w:hint="eastAsia" w:ascii="仿宋" w:hAnsi="仿宋" w:cs="仿宋"/>
                      <w:kern w:val="0"/>
                      <w:sz w:val="24"/>
                      <w:szCs w:val="24"/>
                    </w:rPr>
                    <w:t>应用</w:t>
                  </w:r>
                </w:p>
              </w:tc>
              <w:tc>
                <w:tcPr>
                  <w:tcW w:w="1387" w:type="pct"/>
                </w:tcPr>
                <w:p>
                  <w:pPr>
                    <w:pStyle w:val="11"/>
                    <w:ind w:firstLine="0" w:firstLineChars="0"/>
                    <w:rPr>
                      <w:rFonts w:ascii="仿宋" w:hAnsi="仿宋" w:cs="仿宋"/>
                      <w:kern w:val="0"/>
                      <w:sz w:val="24"/>
                      <w:szCs w:val="24"/>
                    </w:rPr>
                  </w:pPr>
                  <w:r>
                    <w:rPr>
                      <w:rFonts w:hint="eastAsia" w:ascii="仿宋" w:hAnsi="仿宋" w:cs="仿宋"/>
                      <w:kern w:val="0"/>
                      <w:sz w:val="24"/>
                      <w:szCs w:val="24"/>
                    </w:rPr>
                    <w:t>应用描述</w:t>
                  </w:r>
                </w:p>
              </w:tc>
              <w:tc>
                <w:tcPr>
                  <w:tcW w:w="1840" w:type="pct"/>
                </w:tcPr>
                <w:p>
                  <w:pPr>
                    <w:pStyle w:val="11"/>
                    <w:ind w:firstLine="0" w:firstLineChars="0"/>
                    <w:rPr>
                      <w:rFonts w:ascii="仿宋" w:hAnsi="仿宋" w:cs="仿宋"/>
                      <w:kern w:val="0"/>
                      <w:sz w:val="24"/>
                      <w:szCs w:val="24"/>
                    </w:rPr>
                  </w:pPr>
                  <w:r>
                    <w:rPr>
                      <w:rFonts w:hint="eastAsia" w:ascii="仿宋" w:hAnsi="仿宋" w:cs="仿宋"/>
                      <w:kern w:val="0"/>
                      <w:sz w:val="24"/>
                      <w:szCs w:val="24"/>
                    </w:rPr>
                    <w:t>功能描述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tcPr>
                <w:p>
                  <w:pPr>
                    <w:pStyle w:val="11"/>
                    <w:ind w:firstLine="0" w:firstLineChars="0"/>
                    <w:rPr>
                      <w:rFonts w:ascii="仿宋" w:hAnsi="仿宋" w:cs="仿宋"/>
                      <w:kern w:val="0"/>
                      <w:sz w:val="24"/>
                      <w:szCs w:val="24"/>
                    </w:rPr>
                  </w:pPr>
                  <w:r>
                    <w:rPr>
                      <w:rFonts w:hint="eastAsia" w:ascii="仿宋" w:hAnsi="仿宋" w:cs="仿宋"/>
                      <w:kern w:val="0"/>
                      <w:sz w:val="24"/>
                      <w:szCs w:val="24"/>
                    </w:rPr>
                    <w:t>1</w:t>
                  </w:r>
                </w:p>
              </w:tc>
              <w:tc>
                <w:tcPr>
                  <w:tcW w:w="551" w:type="pct"/>
                </w:tcPr>
                <w:p>
                  <w:pPr>
                    <w:pStyle w:val="11"/>
                    <w:ind w:firstLine="0" w:firstLineChars="0"/>
                    <w:rPr>
                      <w:rFonts w:ascii="仿宋" w:hAnsi="仿宋" w:cs="仿宋"/>
                      <w:kern w:val="0"/>
                      <w:sz w:val="24"/>
                      <w:szCs w:val="24"/>
                    </w:rPr>
                  </w:pPr>
                  <w:r>
                    <w:rPr>
                      <w:rFonts w:hint="eastAsia" w:ascii="仿宋" w:hAnsi="仿宋" w:cs="仿宋"/>
                      <w:kern w:val="0"/>
                      <w:sz w:val="24"/>
                      <w:szCs w:val="24"/>
                    </w:rPr>
                    <w:t>云存储</w:t>
                  </w:r>
                </w:p>
              </w:tc>
              <w:tc>
                <w:tcPr>
                  <w:tcW w:w="884" w:type="pct"/>
                </w:tcPr>
                <w:p>
                  <w:pPr>
                    <w:pStyle w:val="11"/>
                    <w:ind w:firstLine="0" w:firstLineChars="0"/>
                    <w:rPr>
                      <w:rFonts w:ascii="仿宋" w:hAnsi="仿宋" w:cs="仿宋"/>
                      <w:kern w:val="0"/>
                      <w:sz w:val="24"/>
                      <w:szCs w:val="24"/>
                    </w:rPr>
                  </w:pPr>
                  <w:r>
                    <w:rPr>
                      <w:rFonts w:hint="eastAsia" w:ascii="仿宋" w:hAnsi="仿宋" w:cs="仿宋"/>
                      <w:kern w:val="0"/>
                      <w:sz w:val="24"/>
                      <w:szCs w:val="24"/>
                    </w:rPr>
                    <w:t>标准存储</w:t>
                  </w:r>
                </w:p>
              </w:tc>
              <w:tc>
                <w:tcPr>
                  <w:tcW w:w="1387" w:type="pct"/>
                </w:tcPr>
                <w:p>
                  <w:pPr>
                    <w:pStyle w:val="11"/>
                    <w:ind w:firstLine="0" w:firstLineChars="0"/>
                    <w:jc w:val="left"/>
                    <w:rPr>
                      <w:rFonts w:ascii="仿宋" w:hAnsi="仿宋" w:cs="仿宋"/>
                      <w:kern w:val="0"/>
                      <w:sz w:val="24"/>
                      <w:szCs w:val="24"/>
                    </w:rPr>
                  </w:pPr>
                  <w:r>
                    <w:rPr>
                      <w:rFonts w:hint="eastAsia" w:ascii="仿宋" w:hAnsi="仿宋" w:cs="仿宋"/>
                      <w:kern w:val="0"/>
                      <w:sz w:val="24"/>
                      <w:szCs w:val="24"/>
                    </w:rPr>
                    <w:t>1.数据持久性 99.9999999999（12个9）</w:t>
                  </w:r>
                </w:p>
                <w:p>
                  <w:pPr>
                    <w:pStyle w:val="11"/>
                    <w:ind w:firstLine="0" w:firstLineChars="0"/>
                    <w:jc w:val="left"/>
                    <w:rPr>
                      <w:rFonts w:ascii="仿宋" w:hAnsi="仿宋" w:cs="仿宋"/>
                      <w:kern w:val="0"/>
                      <w:sz w:val="24"/>
                      <w:szCs w:val="24"/>
                    </w:rPr>
                  </w:pPr>
                  <w:r>
                    <w:rPr>
                      <w:rFonts w:hint="eastAsia" w:ascii="仿宋" w:hAnsi="仿宋" w:cs="仿宋"/>
                      <w:kern w:val="0"/>
                      <w:sz w:val="24"/>
                      <w:szCs w:val="24"/>
                    </w:rPr>
                    <w:t>2.服务可用性 99.995%</w:t>
                  </w:r>
                </w:p>
              </w:tc>
              <w:tc>
                <w:tcPr>
                  <w:tcW w:w="1840" w:type="pct"/>
                </w:tcPr>
                <w:p>
                  <w:pPr>
                    <w:pStyle w:val="11"/>
                    <w:ind w:firstLine="0" w:firstLineChars="0"/>
                    <w:rPr>
                      <w:rFonts w:ascii="仿宋" w:hAnsi="仿宋" w:cs="仿宋"/>
                      <w:kern w:val="0"/>
                      <w:sz w:val="24"/>
                      <w:szCs w:val="24"/>
                    </w:rPr>
                  </w:pPr>
                  <w:r>
                    <w:rPr>
                      <w:rFonts w:hint="eastAsia" w:ascii="仿宋" w:hAnsi="仿宋" w:cs="仿宋"/>
                      <w:kern w:val="0"/>
                      <w:sz w:val="24"/>
                      <w:szCs w:val="24"/>
                    </w:rPr>
                    <w:t>1.手机图片、重要文件、商业数据、敏感信息等场景</w:t>
                  </w:r>
                </w:p>
                <w:p>
                  <w:pPr>
                    <w:pStyle w:val="11"/>
                    <w:ind w:firstLine="0" w:firstLineChars="0"/>
                    <w:rPr>
                      <w:rFonts w:ascii="仿宋" w:hAnsi="仿宋" w:cs="仿宋"/>
                      <w:kern w:val="0"/>
                      <w:sz w:val="24"/>
                      <w:szCs w:val="24"/>
                    </w:rPr>
                  </w:pPr>
                  <w:r>
                    <w:rPr>
                      <w:rFonts w:hint="eastAsia" w:ascii="仿宋" w:hAnsi="仿宋" w:cs="仿宋"/>
                      <w:kern w:val="0"/>
                      <w:sz w:val="24"/>
                      <w:szCs w:val="24"/>
                    </w:rPr>
                    <w:t>2.毫秒级数据响应</w:t>
                  </w:r>
                </w:p>
                <w:p>
                  <w:pPr>
                    <w:pStyle w:val="11"/>
                    <w:ind w:firstLine="0" w:firstLineChars="0"/>
                    <w:rPr>
                      <w:rFonts w:ascii="仿宋" w:hAnsi="仿宋" w:cs="仿宋"/>
                      <w:kern w:val="0"/>
                      <w:sz w:val="24"/>
                      <w:szCs w:val="24"/>
                    </w:rPr>
                  </w:pPr>
                  <w:r>
                    <w:rPr>
                      <w:rFonts w:hint="eastAsia" w:ascii="仿宋" w:hAnsi="仿宋" w:cs="仿宋"/>
                      <w:kern w:val="0"/>
                      <w:sz w:val="24"/>
                      <w:szCs w:val="24"/>
                    </w:rPr>
                    <w:t>3.不限制存储时间</w:t>
                  </w:r>
                </w:p>
                <w:p>
                  <w:pPr>
                    <w:pStyle w:val="11"/>
                    <w:ind w:firstLine="0" w:firstLineChars="0"/>
                    <w:rPr>
                      <w:rFonts w:ascii="仿宋" w:hAnsi="仿宋" w:cs="仿宋"/>
                      <w:kern w:val="0"/>
                      <w:sz w:val="24"/>
                      <w:szCs w:val="24"/>
                    </w:rPr>
                  </w:pPr>
                  <w:r>
                    <w:rPr>
                      <w:rFonts w:hint="eastAsia" w:ascii="仿宋" w:hAnsi="仿宋" w:cs="仿宋"/>
                      <w:kern w:val="0"/>
                      <w:sz w:val="24"/>
                      <w:szCs w:val="24"/>
                    </w:rPr>
                    <w:t>4.支持多AZ架构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tcPr>
                <w:p>
                  <w:pPr>
                    <w:pStyle w:val="11"/>
                    <w:ind w:firstLine="0" w:firstLineChars="0"/>
                    <w:rPr>
                      <w:rFonts w:ascii="仿宋" w:hAnsi="仿宋" w:cs="仿宋"/>
                      <w:kern w:val="0"/>
                      <w:sz w:val="24"/>
                      <w:szCs w:val="24"/>
                    </w:rPr>
                  </w:pPr>
                  <w:r>
                    <w:rPr>
                      <w:rFonts w:hint="eastAsia" w:ascii="仿宋" w:hAnsi="仿宋" w:cs="仿宋"/>
                      <w:kern w:val="0"/>
                      <w:sz w:val="24"/>
                      <w:szCs w:val="24"/>
                    </w:rPr>
                    <w:t>2</w:t>
                  </w:r>
                </w:p>
              </w:tc>
              <w:tc>
                <w:tcPr>
                  <w:tcW w:w="551" w:type="pct"/>
                </w:tcPr>
                <w:p>
                  <w:pPr>
                    <w:pStyle w:val="11"/>
                    <w:ind w:firstLine="0" w:firstLineChars="0"/>
                    <w:rPr>
                      <w:rFonts w:ascii="仿宋" w:hAnsi="仿宋" w:cs="仿宋"/>
                      <w:kern w:val="0"/>
                      <w:sz w:val="24"/>
                      <w:szCs w:val="24"/>
                    </w:rPr>
                  </w:pPr>
                  <w:r>
                    <w:rPr>
                      <w:rFonts w:hint="eastAsia" w:ascii="仿宋" w:hAnsi="仿宋" w:cs="仿宋"/>
                      <w:kern w:val="0"/>
                      <w:sz w:val="24"/>
                      <w:szCs w:val="24"/>
                    </w:rPr>
                    <w:t>云存储</w:t>
                  </w:r>
                </w:p>
              </w:tc>
              <w:tc>
                <w:tcPr>
                  <w:tcW w:w="884" w:type="pct"/>
                </w:tcPr>
                <w:p>
                  <w:pPr>
                    <w:pStyle w:val="11"/>
                    <w:ind w:firstLine="0" w:firstLineChars="0"/>
                    <w:rPr>
                      <w:rFonts w:ascii="仿宋" w:hAnsi="仿宋" w:cs="仿宋"/>
                      <w:kern w:val="0"/>
                      <w:sz w:val="24"/>
                      <w:szCs w:val="24"/>
                    </w:rPr>
                  </w:pPr>
                  <w:r>
                    <w:rPr>
                      <w:rFonts w:hint="eastAsia" w:ascii="仿宋" w:hAnsi="仿宋" w:cs="仿宋"/>
                      <w:kern w:val="0"/>
                      <w:sz w:val="24"/>
                      <w:szCs w:val="24"/>
                    </w:rPr>
                    <w:t>低频存储</w:t>
                  </w:r>
                </w:p>
              </w:tc>
              <w:tc>
                <w:tcPr>
                  <w:tcW w:w="1387" w:type="pct"/>
                </w:tcPr>
                <w:p>
                  <w:pPr>
                    <w:pStyle w:val="11"/>
                    <w:ind w:firstLine="0" w:firstLineChars="0"/>
                    <w:jc w:val="left"/>
                    <w:rPr>
                      <w:rFonts w:ascii="仿宋" w:hAnsi="仿宋" w:cs="仿宋"/>
                      <w:kern w:val="0"/>
                      <w:sz w:val="24"/>
                      <w:szCs w:val="24"/>
                    </w:rPr>
                  </w:pPr>
                  <w:r>
                    <w:rPr>
                      <w:rFonts w:hint="eastAsia" w:ascii="仿宋" w:hAnsi="仿宋" w:cs="仿宋"/>
                      <w:kern w:val="0"/>
                      <w:sz w:val="24"/>
                      <w:szCs w:val="24"/>
                    </w:rPr>
                    <w:t>1.数据持久性 99.9999999999（12个9）</w:t>
                  </w:r>
                </w:p>
                <w:p>
                  <w:pPr>
                    <w:pStyle w:val="11"/>
                    <w:ind w:firstLine="0" w:firstLineChars="0"/>
                    <w:rPr>
                      <w:rFonts w:ascii="仿宋" w:hAnsi="仿宋" w:cs="仿宋"/>
                      <w:kern w:val="0"/>
                      <w:sz w:val="24"/>
                      <w:szCs w:val="24"/>
                      <w:highlight w:val="yellow"/>
                    </w:rPr>
                  </w:pPr>
                  <w:r>
                    <w:rPr>
                      <w:rFonts w:hint="eastAsia" w:ascii="仿宋" w:hAnsi="仿宋" w:cs="仿宋"/>
                      <w:kern w:val="0"/>
                      <w:sz w:val="24"/>
                      <w:szCs w:val="24"/>
                    </w:rPr>
                    <w:t>2.服务可用性 99.995%</w:t>
                  </w:r>
                </w:p>
              </w:tc>
              <w:tc>
                <w:tcPr>
                  <w:tcW w:w="1840" w:type="pct"/>
                </w:tcPr>
                <w:p>
                  <w:pPr>
                    <w:pStyle w:val="11"/>
                    <w:ind w:firstLine="0" w:firstLineChars="0"/>
                    <w:rPr>
                      <w:rFonts w:ascii="仿宋" w:hAnsi="仿宋" w:cs="仿宋"/>
                      <w:kern w:val="0"/>
                      <w:sz w:val="24"/>
                      <w:szCs w:val="24"/>
                    </w:rPr>
                  </w:pPr>
                  <w:r>
                    <w:rPr>
                      <w:rFonts w:hint="eastAsia" w:ascii="仿宋" w:hAnsi="仿宋" w:cs="仿宋"/>
                      <w:kern w:val="0"/>
                      <w:sz w:val="24"/>
                      <w:szCs w:val="24"/>
                    </w:rPr>
                    <w:t>1.适用于网盘数据、大数据分析、政企业务数据、低频档案、监控数据等场景</w:t>
                  </w:r>
                </w:p>
                <w:p>
                  <w:pPr>
                    <w:pStyle w:val="11"/>
                    <w:ind w:firstLine="0" w:firstLineChars="0"/>
                    <w:rPr>
                      <w:rFonts w:ascii="仿宋" w:hAnsi="仿宋" w:cs="仿宋"/>
                      <w:kern w:val="0"/>
                      <w:sz w:val="24"/>
                      <w:szCs w:val="24"/>
                    </w:rPr>
                  </w:pPr>
                  <w:r>
                    <w:rPr>
                      <w:rFonts w:hint="eastAsia" w:ascii="仿宋" w:hAnsi="仿宋" w:cs="仿宋"/>
                      <w:kern w:val="0"/>
                      <w:sz w:val="24"/>
                      <w:szCs w:val="24"/>
                    </w:rPr>
                    <w:t>2.毫秒级数据响应</w:t>
                  </w:r>
                </w:p>
                <w:p>
                  <w:pPr>
                    <w:pStyle w:val="11"/>
                    <w:ind w:firstLine="0" w:firstLineChars="0"/>
                    <w:rPr>
                      <w:rFonts w:ascii="仿宋" w:hAnsi="仿宋" w:cs="仿宋"/>
                      <w:kern w:val="0"/>
                      <w:sz w:val="24"/>
                      <w:szCs w:val="24"/>
                    </w:rPr>
                  </w:pPr>
                  <w:r>
                    <w:rPr>
                      <w:rFonts w:hint="eastAsia" w:ascii="仿宋" w:hAnsi="仿宋" w:cs="仿宋"/>
                      <w:kern w:val="0"/>
                      <w:sz w:val="24"/>
                      <w:szCs w:val="24"/>
                    </w:rPr>
                    <w:t>3.最低30天存储时间</w:t>
                  </w:r>
                </w:p>
                <w:p>
                  <w:pPr>
                    <w:pStyle w:val="11"/>
                    <w:ind w:firstLine="0" w:firstLineChars="0"/>
                    <w:rPr>
                      <w:rFonts w:ascii="仿宋" w:hAnsi="仿宋" w:cs="仿宋"/>
                      <w:kern w:val="0"/>
                      <w:sz w:val="24"/>
                      <w:szCs w:val="24"/>
                      <w:highlight w:val="yellow"/>
                    </w:rPr>
                  </w:pPr>
                  <w:r>
                    <w:rPr>
                      <w:rFonts w:hint="eastAsia" w:ascii="仿宋" w:hAnsi="仿宋" w:cs="仿宋"/>
                      <w:kern w:val="0"/>
                      <w:sz w:val="24"/>
                      <w:szCs w:val="24"/>
                    </w:rPr>
                    <w:t>4.支持多AZ架构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36" w:type="pct"/>
                </w:tcPr>
                <w:p>
                  <w:pPr>
                    <w:pStyle w:val="11"/>
                    <w:ind w:firstLine="0" w:firstLineChars="0"/>
                    <w:rPr>
                      <w:rFonts w:ascii="仿宋" w:hAnsi="仿宋" w:cs="仿宋"/>
                      <w:kern w:val="0"/>
                      <w:sz w:val="24"/>
                      <w:szCs w:val="24"/>
                    </w:rPr>
                  </w:pPr>
                  <w:r>
                    <w:rPr>
                      <w:rFonts w:hint="eastAsia" w:ascii="仿宋" w:hAnsi="仿宋" w:cs="仿宋"/>
                      <w:kern w:val="0"/>
                      <w:sz w:val="24"/>
                      <w:szCs w:val="24"/>
                    </w:rPr>
                    <w:t>3</w:t>
                  </w:r>
                </w:p>
              </w:tc>
              <w:tc>
                <w:tcPr>
                  <w:tcW w:w="551" w:type="pct"/>
                </w:tcPr>
                <w:p>
                  <w:pPr>
                    <w:pStyle w:val="11"/>
                    <w:ind w:firstLine="0" w:firstLineChars="0"/>
                    <w:rPr>
                      <w:rFonts w:ascii="仿宋" w:hAnsi="仿宋" w:cs="仿宋"/>
                      <w:kern w:val="0"/>
                      <w:sz w:val="24"/>
                      <w:szCs w:val="24"/>
                    </w:rPr>
                  </w:pPr>
                  <w:r>
                    <w:rPr>
                      <w:rFonts w:hint="eastAsia" w:ascii="仿宋" w:hAnsi="仿宋" w:cs="仿宋"/>
                      <w:kern w:val="0"/>
                      <w:sz w:val="24"/>
                      <w:szCs w:val="24"/>
                    </w:rPr>
                    <w:t>云金融安全</w:t>
                  </w:r>
                </w:p>
              </w:tc>
              <w:tc>
                <w:tcPr>
                  <w:tcW w:w="884" w:type="pct"/>
                </w:tcPr>
                <w:p>
                  <w:pPr>
                    <w:pStyle w:val="11"/>
                    <w:ind w:firstLine="0" w:firstLineChars="0"/>
                    <w:rPr>
                      <w:rFonts w:ascii="仿宋" w:hAnsi="仿宋" w:cs="仿宋"/>
                      <w:kern w:val="0"/>
                      <w:sz w:val="24"/>
                      <w:szCs w:val="24"/>
                    </w:rPr>
                  </w:pPr>
                  <w:r>
                    <w:rPr>
                      <w:rFonts w:hint="eastAsia" w:ascii="仿宋" w:hAnsi="仿宋" w:cs="仿宋"/>
                      <w:kern w:val="0"/>
                      <w:sz w:val="24"/>
                      <w:szCs w:val="24"/>
                    </w:rPr>
                    <w:t>安全管家</w:t>
                  </w:r>
                </w:p>
              </w:tc>
              <w:tc>
                <w:tcPr>
                  <w:tcW w:w="1387" w:type="pct"/>
                </w:tcPr>
                <w:p>
                  <w:pPr>
                    <w:pStyle w:val="11"/>
                    <w:ind w:firstLine="0" w:firstLineChars="0"/>
                    <w:rPr>
                      <w:rFonts w:ascii="仿宋" w:hAnsi="仿宋" w:cs="仿宋"/>
                      <w:kern w:val="0"/>
                      <w:sz w:val="24"/>
                      <w:szCs w:val="24"/>
                    </w:rPr>
                  </w:pPr>
                  <w:r>
                    <w:rPr>
                      <w:rFonts w:hint="eastAsia" w:ascii="仿宋" w:hAnsi="仿宋" w:cs="仿宋"/>
                      <w:kern w:val="0"/>
                      <w:sz w:val="24"/>
                      <w:szCs w:val="24"/>
                    </w:rPr>
                    <w:t>面向大中型企业客户运维需求，全方位保障信息安全</w:t>
                  </w:r>
                </w:p>
              </w:tc>
              <w:tc>
                <w:tcPr>
                  <w:tcW w:w="1840" w:type="pct"/>
                </w:tcPr>
                <w:p>
                  <w:pPr>
                    <w:pStyle w:val="11"/>
                    <w:ind w:firstLine="0" w:firstLineChars="0"/>
                    <w:rPr>
                      <w:rFonts w:ascii="仿宋" w:hAnsi="仿宋" w:cs="仿宋"/>
                      <w:kern w:val="0"/>
                      <w:sz w:val="24"/>
                      <w:szCs w:val="24"/>
                    </w:rPr>
                  </w:pPr>
                  <w:r>
                    <w:rPr>
                      <w:rFonts w:hint="eastAsia" w:ascii="仿宋" w:hAnsi="仿宋" w:cs="仿宋"/>
                      <w:kern w:val="0"/>
                      <w:sz w:val="24"/>
                      <w:szCs w:val="24"/>
                    </w:rPr>
                    <w:t>1.专业风险评估</w:t>
                  </w:r>
                </w:p>
                <w:p>
                  <w:pPr>
                    <w:pStyle w:val="11"/>
                    <w:ind w:firstLine="0" w:firstLineChars="0"/>
                    <w:rPr>
                      <w:rFonts w:ascii="仿宋" w:hAnsi="仿宋" w:cs="仿宋"/>
                      <w:kern w:val="0"/>
                      <w:sz w:val="24"/>
                      <w:szCs w:val="24"/>
                    </w:rPr>
                  </w:pPr>
                  <w:r>
                    <w:rPr>
                      <w:rFonts w:hint="eastAsia" w:ascii="仿宋" w:hAnsi="仿宋" w:cs="仿宋"/>
                      <w:kern w:val="0"/>
                      <w:sz w:val="24"/>
                      <w:szCs w:val="24"/>
                    </w:rPr>
                    <w:t>2.持久每日巡检</w:t>
                  </w:r>
                </w:p>
              </w:tc>
            </w:tr>
          </w:tbl>
          <w:p>
            <w:pPr>
              <w:widowControl/>
              <w:ind w:firstLine="480" w:firstLineChars="200"/>
              <w:rPr>
                <w:rFonts w:ascii="仿宋" w:hAnsi="仿宋" w:cs="仿宋"/>
                <w:color w:val="000000"/>
                <w:kern w:val="0"/>
                <w:sz w:val="24"/>
                <w:szCs w:val="24"/>
                <w:lang w:bidi="ar"/>
              </w:rPr>
            </w:pPr>
            <w:r>
              <w:rPr>
                <w:rFonts w:hint="eastAsia" w:ascii="仿宋" w:hAnsi="仿宋" w:eastAsia="仿宋" w:cs="仿宋"/>
                <w:color w:val="000000"/>
                <w:kern w:val="0"/>
                <w:sz w:val="24"/>
                <w:szCs w:val="24"/>
                <w:lang w:bidi="ar"/>
              </w:rPr>
              <w:t>某</w:t>
            </w:r>
            <w:r>
              <w:rPr>
                <w:rFonts w:hint="eastAsia" w:ascii="仿宋" w:hAnsi="仿宋" w:cs="仿宋"/>
                <w:color w:val="000000"/>
                <w:kern w:val="0"/>
                <w:sz w:val="24"/>
                <w:szCs w:val="24"/>
                <w:lang w:bidi="ar"/>
              </w:rPr>
              <w:t>保险公司</w:t>
            </w:r>
            <w:r>
              <w:rPr>
                <w:rFonts w:hint="eastAsia" w:ascii="仿宋" w:hAnsi="仿宋" w:eastAsia="仿宋" w:cs="仿宋"/>
                <w:color w:val="000000"/>
                <w:kern w:val="0"/>
                <w:sz w:val="24"/>
                <w:szCs w:val="24"/>
                <w:lang w:bidi="ar"/>
              </w:rPr>
              <w:t>希望通过云服务开展</w:t>
            </w:r>
            <w:r>
              <w:rPr>
                <w:rFonts w:hint="eastAsia" w:ascii="仿宋" w:hAnsi="仿宋" w:cs="仿宋"/>
                <w:color w:val="000000"/>
                <w:kern w:val="0"/>
                <w:sz w:val="24"/>
                <w:szCs w:val="24"/>
                <w:lang w:bidi="ar"/>
              </w:rPr>
              <w:t>财产保险</w:t>
            </w:r>
            <w:r>
              <w:rPr>
                <w:rFonts w:hint="eastAsia" w:ascii="仿宋" w:hAnsi="仿宋" w:eastAsia="仿宋" w:cs="仿宋"/>
                <w:color w:val="000000"/>
                <w:kern w:val="0"/>
                <w:sz w:val="24"/>
                <w:szCs w:val="24"/>
                <w:lang w:bidi="ar"/>
              </w:rPr>
              <w:t>业务，于是于2023年4月6日向云服务机构申请</w:t>
            </w:r>
            <w:r>
              <w:rPr>
                <w:rFonts w:hint="eastAsia" w:ascii="仿宋" w:hAnsi="仿宋" w:cs="仿宋"/>
                <w:color w:val="000000"/>
                <w:kern w:val="0"/>
                <w:sz w:val="24"/>
                <w:szCs w:val="24"/>
                <w:lang w:bidi="ar"/>
              </w:rPr>
              <w:t>实例族为大数据型的</w:t>
            </w:r>
            <w:r>
              <w:rPr>
                <w:rFonts w:hint="eastAsia" w:ascii="仿宋" w:hAnsi="仿宋" w:eastAsia="仿宋" w:cs="仿宋"/>
                <w:color w:val="000000"/>
                <w:kern w:val="0"/>
                <w:sz w:val="24"/>
                <w:szCs w:val="24"/>
                <w:lang w:bidi="ar"/>
              </w:rPr>
              <w:t>定制化云服务，申请时长</w:t>
            </w:r>
            <w:r>
              <w:rPr>
                <w:rFonts w:hint="eastAsia" w:ascii="仿宋" w:hAnsi="仿宋" w:cs="仿宋"/>
                <w:color w:val="000000"/>
                <w:kern w:val="0"/>
                <w:sz w:val="24"/>
                <w:szCs w:val="24"/>
                <w:lang w:bidi="ar"/>
              </w:rPr>
              <w:t>2</w:t>
            </w:r>
            <w:r>
              <w:rPr>
                <w:rFonts w:hint="eastAsia" w:ascii="仿宋" w:hAnsi="仿宋" w:eastAsia="仿宋" w:cs="仿宋"/>
                <w:color w:val="000000"/>
                <w:kern w:val="0"/>
                <w:sz w:val="24"/>
                <w:szCs w:val="24"/>
                <w:lang w:bidi="ar"/>
              </w:rPr>
              <w:t>年，云服务提供机构同意了该</w:t>
            </w:r>
            <w:r>
              <w:rPr>
                <w:rFonts w:hint="eastAsia" w:ascii="仿宋" w:hAnsi="仿宋" w:cs="仿宋"/>
                <w:color w:val="000000"/>
                <w:kern w:val="0"/>
                <w:sz w:val="24"/>
                <w:szCs w:val="24"/>
                <w:lang w:bidi="ar"/>
              </w:rPr>
              <w:t>保险公司</w:t>
            </w:r>
            <w:r>
              <w:rPr>
                <w:rFonts w:hint="eastAsia" w:ascii="仿宋" w:hAnsi="仿宋" w:eastAsia="仿宋" w:cs="仿宋"/>
                <w:color w:val="000000"/>
                <w:kern w:val="0"/>
                <w:sz w:val="24"/>
                <w:szCs w:val="24"/>
                <w:lang w:bidi="ar"/>
              </w:rPr>
              <w:t>的申请，</w:t>
            </w:r>
            <w:r>
              <w:rPr>
                <w:rFonts w:hint="eastAsia" w:ascii="仿宋" w:hAnsi="仿宋" w:cs="仿宋"/>
                <w:color w:val="000000"/>
                <w:kern w:val="0"/>
                <w:sz w:val="24"/>
                <w:szCs w:val="24"/>
                <w:lang w:bidi="ar"/>
              </w:rPr>
              <w:t>保险公司</w:t>
            </w:r>
            <w:r>
              <w:rPr>
                <w:rFonts w:hint="eastAsia" w:ascii="仿宋" w:hAnsi="仿宋" w:eastAsia="仿宋" w:cs="仿宋"/>
                <w:color w:val="000000"/>
                <w:kern w:val="0"/>
                <w:sz w:val="24"/>
                <w:szCs w:val="24"/>
                <w:lang w:bidi="ar"/>
              </w:rPr>
              <w:t>完成账户充值后支付款项。随后该</w:t>
            </w:r>
            <w:r>
              <w:rPr>
                <w:rFonts w:hint="eastAsia" w:ascii="仿宋" w:hAnsi="仿宋" w:cs="仿宋"/>
                <w:color w:val="000000"/>
                <w:kern w:val="0"/>
                <w:sz w:val="24"/>
                <w:szCs w:val="24"/>
                <w:lang w:bidi="ar"/>
              </w:rPr>
              <w:t>保险公司</w:t>
            </w:r>
            <w:r>
              <w:rPr>
                <w:rFonts w:hint="eastAsia" w:ascii="仿宋" w:hAnsi="仿宋" w:eastAsia="仿宋" w:cs="仿宋"/>
                <w:color w:val="000000"/>
                <w:kern w:val="0"/>
                <w:sz w:val="24"/>
                <w:szCs w:val="24"/>
                <w:lang w:bidi="ar"/>
              </w:rPr>
              <w:t>购买了</w:t>
            </w:r>
            <w:r>
              <w:rPr>
                <w:rFonts w:hint="eastAsia" w:ascii="仿宋" w:hAnsi="仿宋" w:cs="仿宋"/>
                <w:color w:val="000000"/>
                <w:kern w:val="0"/>
                <w:sz w:val="24"/>
                <w:szCs w:val="24"/>
                <w:lang w:bidi="ar"/>
              </w:rPr>
              <w:t>低频</w:t>
            </w:r>
            <w:r>
              <w:rPr>
                <w:rFonts w:hint="eastAsia" w:ascii="仿宋" w:hAnsi="仿宋" w:eastAsia="仿宋" w:cs="仿宋"/>
                <w:color w:val="000000"/>
                <w:kern w:val="0"/>
                <w:sz w:val="24"/>
                <w:szCs w:val="24"/>
                <w:lang w:bidi="ar"/>
              </w:rPr>
              <w:t>存储和安全管家两个云应用。（扣款账号：6217021901714521，银行卡密码：888888，云服务密码：666666），该</w:t>
            </w:r>
            <w:r>
              <w:rPr>
                <w:rFonts w:hint="eastAsia" w:ascii="仿宋" w:hAnsi="仿宋" w:cs="仿宋"/>
                <w:color w:val="000000"/>
                <w:kern w:val="0"/>
                <w:sz w:val="24"/>
                <w:szCs w:val="24"/>
                <w:lang w:bidi="ar"/>
              </w:rPr>
              <w:t>保险公司</w:t>
            </w:r>
            <w:r>
              <w:rPr>
                <w:rFonts w:hint="eastAsia" w:ascii="仿宋" w:hAnsi="仿宋" w:eastAsia="仿宋" w:cs="仿宋"/>
                <w:color w:val="000000"/>
                <w:kern w:val="0"/>
                <w:sz w:val="24"/>
                <w:szCs w:val="24"/>
                <w:lang w:bidi="ar"/>
              </w:rPr>
              <w:t>于2023年4月10日进行基础设施检测（</w:t>
            </w:r>
            <w:r>
              <w:rPr>
                <w:rFonts w:hint="eastAsia" w:ascii="仿宋" w:hAnsi="仿宋" w:eastAsia="仿宋" w:cs="仿宋"/>
                <w:sz w:val="24"/>
                <w:szCs w:val="24"/>
              </w:rPr>
              <w:t>防雷检测和消防设施检测</w:t>
            </w:r>
            <w:r>
              <w:rPr>
                <w:rFonts w:hint="eastAsia" w:ascii="仿宋" w:hAnsi="仿宋" w:eastAsia="仿宋" w:cs="仿宋"/>
                <w:color w:val="000000"/>
                <w:kern w:val="0"/>
                <w:sz w:val="24"/>
                <w:szCs w:val="24"/>
                <w:lang w:bidi="ar"/>
              </w:rPr>
              <w:t>），随后新建了</w:t>
            </w:r>
            <w:r>
              <w:rPr>
                <w:rFonts w:hint="eastAsia" w:ascii="仿宋" w:hAnsi="仿宋" w:cs="仿宋"/>
                <w:color w:val="000000"/>
                <w:kern w:val="0"/>
                <w:sz w:val="24"/>
                <w:szCs w:val="24"/>
                <w:lang w:bidi="ar"/>
              </w:rPr>
              <w:t>家庭财产保险</w:t>
            </w:r>
            <w:r>
              <w:rPr>
                <w:rFonts w:hint="eastAsia" w:ascii="仿宋" w:hAnsi="仿宋" w:eastAsia="仿宋" w:cs="仿宋"/>
                <w:color w:val="000000"/>
                <w:kern w:val="0"/>
                <w:sz w:val="24"/>
                <w:szCs w:val="24"/>
                <w:lang w:bidi="ar"/>
              </w:rPr>
              <w:t>业务，产品名称“</w:t>
            </w:r>
            <w:r>
              <w:rPr>
                <w:rFonts w:hint="eastAsia" w:ascii="仿宋" w:hAnsi="仿宋" w:cs="仿宋"/>
                <w:color w:val="000000"/>
                <w:kern w:val="0"/>
                <w:sz w:val="24"/>
                <w:szCs w:val="24"/>
                <w:lang w:bidi="ar"/>
              </w:rPr>
              <w:t>家庭安心保险</w:t>
            </w:r>
            <w:r>
              <w:rPr>
                <w:rFonts w:hint="eastAsia" w:ascii="仿宋" w:hAnsi="仿宋" w:eastAsia="仿宋" w:cs="仿宋"/>
                <w:color w:val="000000"/>
                <w:kern w:val="0"/>
                <w:sz w:val="24"/>
                <w:szCs w:val="24"/>
                <w:lang w:bidi="ar"/>
              </w:rPr>
              <w:t>”。</w:t>
            </w:r>
          </w:p>
          <w:p>
            <w:pPr>
              <w:pStyle w:val="11"/>
              <w:ind w:firstLine="480"/>
              <w:rPr>
                <w:rFonts w:ascii="仿宋" w:hAnsi="仿宋" w:cs="仿宋"/>
                <w:sz w:val="24"/>
                <w:szCs w:val="24"/>
              </w:rPr>
            </w:pPr>
            <w:r>
              <w:rPr>
                <w:rFonts w:hint="eastAsia" w:ascii="仿宋" w:hAnsi="仿宋" w:cs="仿宋"/>
                <w:color w:val="000000"/>
                <w:kern w:val="0"/>
                <w:sz w:val="24"/>
                <w:szCs w:val="24"/>
                <w:lang w:bidi="ar"/>
              </w:rPr>
              <w:t>云服务提供机构在2023年4月12日进行基础设施检测及安全评估，2023年4月17日，云金融监管机构分别对云服务提供机构和该保险公司进行云金融信息安全监管，若存在风险行为则提示整改。</w:t>
            </w:r>
          </w:p>
          <w:p>
            <w:pPr>
              <w:pStyle w:val="19"/>
              <w:widowControl/>
              <w:ind w:firstLine="480" w:firstLineChars="200"/>
              <w:rPr>
                <w:color w:val="000000"/>
                <w:szCs w:val="24"/>
              </w:rPr>
            </w:pPr>
            <w:r>
              <w:rPr>
                <w:rFonts w:hint="eastAsia"/>
                <w:color w:val="000000"/>
                <w:szCs w:val="24"/>
              </w:rPr>
              <w:t>保险公司计划现阶段使用大数据模式运作，公司安排数据采集人员在“保险数据采集”任务中获取到了大量保险客户数据，并在“保险数据导入”任务中根据公司的业务方向导入了性别、年龄、省份、单位性质、月收入、投保_核保次数、续保_支付次数等数据，数据采集人员核查导入完成的数据后储存了数据。</w:t>
            </w:r>
          </w:p>
          <w:p>
            <w:pPr>
              <w:widowControl/>
              <w:ind w:firstLine="560"/>
              <w:jc w:val="left"/>
              <w:rPr>
                <w:rFonts w:ascii="仿宋" w:hAnsi="仿宋" w:cs="仿宋"/>
                <w:color w:val="000000"/>
                <w:sz w:val="24"/>
                <w:szCs w:val="24"/>
              </w:rPr>
            </w:pPr>
            <w:r>
              <w:rPr>
                <w:rFonts w:hint="eastAsia" w:ascii="仿宋" w:hAnsi="仿宋" w:eastAsia="仿宋" w:cs="仿宋"/>
                <w:color w:val="000000"/>
                <w:kern w:val="0"/>
                <w:sz w:val="24"/>
                <w:szCs w:val="24"/>
                <w:lang w:bidi="ar"/>
              </w:rPr>
              <w:t>数据分析人员希望通过储存的数据去分析保险客户的特性，从而进一步的获取新客户，于是数据分析人员以“保险客户数据分析”为数据分析名称分析了保险客户的性别、年龄、省份、单位性质、月收入等属性分布情况；在分析人员观察大量的数据后发现客户的年龄和投保_核保次数、续保_支付次数有密切的联系，于是在“保险客户数据挖掘”任务中，数据分析人员发现了其中的线性回归关系，数据挖掘模型表达式为：y=0.55x+0.82z，y为年龄，x为投保_核保次数，z为续保_支付次数。接着数据分析人员为了进一步分析数据，在“保险客户可视化分析”任务中以年龄为维度，投保_核保次数、续保_支付次数为指标创建了堆叠面积图。</w:t>
            </w:r>
          </w:p>
          <w:p>
            <w:pPr>
              <w:widowControl/>
              <w:jc w:val="left"/>
              <w:rPr>
                <w:rFonts w:ascii="仿宋" w:hAnsi="仿宋" w:cs="仿宋"/>
                <w:color w:val="000000"/>
                <w:sz w:val="24"/>
                <w:szCs w:val="24"/>
              </w:rPr>
            </w:pPr>
            <w:r>
              <w:rPr>
                <w:rFonts w:hint="eastAsia" w:ascii="仿宋" w:hAnsi="仿宋" w:eastAsia="仿宋" w:cs="仿宋"/>
                <w:color w:val="000000"/>
                <w:kern w:val="0"/>
                <w:sz w:val="24"/>
                <w:szCs w:val="24"/>
                <w:lang w:bidi="ar"/>
              </w:rPr>
              <w:t>       产品营销人员在拿到客户数据后，也针对三十岁以上（不包含三十岁）的客户群体在性别、年龄、单位性质、续保_支付次数等指标的全部指标项创建柱状图进行了用户画像分析，并为该用户画像任务命名为“保险客户画像”；接着营销人员针对用户画像的人群创建了“每月推送客户”精准营销任务，并设置每月1日给该客户群定期推送消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A3"/>
            </w:r>
            <w:r>
              <w:rPr>
                <w:rFonts w:hint="eastAsia"/>
                <w:color w:val="000000"/>
                <w:sz w:val="24"/>
                <w:szCs w:val="24"/>
                <w:lang w:val="en-US"/>
              </w:rPr>
              <w:t xml:space="preserve">基本专业素养  </w:t>
            </w:r>
            <w:r>
              <w:rPr>
                <w:rFonts w:hint="eastAsia"/>
                <w:color w:val="000000"/>
                <w:sz w:val="24"/>
                <w:szCs w:val="24"/>
                <w:lang w:val="en-US"/>
              </w:rPr>
              <w:sym w:font="Wingdings 2" w:char="0052"/>
            </w:r>
            <w:r>
              <w:rPr>
                <w:rFonts w:hint="eastAsia"/>
                <w:color w:val="000000"/>
                <w:sz w:val="24"/>
                <w:szCs w:val="24"/>
                <w:lang w:val="en-US"/>
              </w:rPr>
              <w:t xml:space="preserve">专业实践技能  </w:t>
            </w:r>
            <w:r>
              <w:rPr>
                <w:rFonts w:hint="eastAsia"/>
                <w:color w:val="000000"/>
                <w:sz w:val="24"/>
                <w:szCs w:val="24"/>
                <w:lang w:val="en-US"/>
              </w:rPr>
              <w:sym w:font="Wingdings 2" w:char="0052"/>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73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246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15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9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287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基于大数据云计算架构，完成云服务的申请</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云服务申请</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1.云服务申请流程</w:t>
            </w:r>
          </w:p>
          <w:p>
            <w:pPr>
              <w:pStyle w:val="20"/>
              <w:spacing w:after="0"/>
              <w:ind w:left="0" w:leftChars="0" w:firstLine="0" w:firstLineChars="0"/>
              <w:rPr>
                <w:color w:val="000000"/>
                <w:sz w:val="24"/>
                <w:szCs w:val="24"/>
              </w:rPr>
            </w:pPr>
            <w:r>
              <w:rPr>
                <w:rFonts w:hint="eastAsia"/>
                <w:color w:val="000000"/>
                <w:sz w:val="24"/>
                <w:szCs w:val="24"/>
                <w:lang w:val="en-US"/>
              </w:rPr>
              <w:t>2.云服务申请信息</w:t>
            </w:r>
          </w:p>
          <w:p>
            <w:pPr>
              <w:pStyle w:val="20"/>
              <w:spacing w:after="0"/>
              <w:ind w:left="0" w:leftChars="0" w:firstLine="0" w:firstLineChars="0"/>
              <w:rPr>
                <w:color w:val="000000"/>
                <w:sz w:val="24"/>
                <w:szCs w:val="24"/>
              </w:rPr>
            </w:pP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基于大数据云计算架构，完成云存储</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1.新建云应用</w:t>
            </w:r>
          </w:p>
          <w:p>
            <w:pPr>
              <w:pStyle w:val="20"/>
              <w:spacing w:after="0"/>
              <w:ind w:left="0" w:leftChars="0" w:firstLine="0" w:firstLineChars="0"/>
              <w:rPr>
                <w:color w:val="000000"/>
                <w:sz w:val="24"/>
                <w:szCs w:val="24"/>
              </w:rPr>
            </w:pPr>
            <w:r>
              <w:rPr>
                <w:rFonts w:hint="eastAsia"/>
                <w:color w:val="000000"/>
                <w:sz w:val="24"/>
                <w:szCs w:val="24"/>
                <w:lang w:val="en-US"/>
              </w:rPr>
              <w:t>2.云应用购买</w:t>
            </w:r>
          </w:p>
          <w:p>
            <w:pPr>
              <w:pStyle w:val="20"/>
              <w:spacing w:after="0"/>
              <w:ind w:left="0" w:leftChars="0" w:firstLine="0" w:firstLineChars="0"/>
              <w:rPr>
                <w:color w:val="000000"/>
                <w:sz w:val="24"/>
                <w:szCs w:val="24"/>
              </w:rPr>
            </w:pPr>
            <w:r>
              <w:rPr>
                <w:rFonts w:hint="eastAsia"/>
                <w:color w:val="000000"/>
                <w:sz w:val="24"/>
                <w:szCs w:val="24"/>
                <w:lang w:val="en-US"/>
              </w:rPr>
              <w:t>3.新建业务</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1.云应用新建信息</w:t>
            </w:r>
          </w:p>
          <w:p>
            <w:pPr>
              <w:pStyle w:val="20"/>
              <w:spacing w:after="0"/>
              <w:ind w:left="0" w:leftChars="0" w:firstLine="0" w:firstLineChars="0"/>
              <w:rPr>
                <w:color w:val="000000"/>
                <w:sz w:val="24"/>
                <w:szCs w:val="24"/>
              </w:rPr>
            </w:pPr>
            <w:r>
              <w:rPr>
                <w:rFonts w:hint="eastAsia"/>
                <w:color w:val="000000"/>
                <w:sz w:val="24"/>
                <w:szCs w:val="24"/>
                <w:lang w:val="en-US"/>
              </w:rPr>
              <w:t>2.云应用购买流程</w:t>
            </w:r>
          </w:p>
          <w:p>
            <w:pPr>
              <w:pStyle w:val="20"/>
              <w:spacing w:after="0"/>
              <w:ind w:left="0" w:leftChars="0" w:firstLine="0" w:firstLineChars="0"/>
              <w:rPr>
                <w:color w:val="000000"/>
                <w:sz w:val="24"/>
                <w:szCs w:val="24"/>
              </w:rPr>
            </w:pPr>
            <w:r>
              <w:rPr>
                <w:rFonts w:hint="eastAsia"/>
                <w:color w:val="000000"/>
                <w:sz w:val="24"/>
                <w:szCs w:val="24"/>
                <w:lang w:val="en-US"/>
              </w:rPr>
              <w:t>3.新建业务信息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子任务1-3</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基于大数据云计算架构安全技术要求，完成云金融信息安全</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1.基础设施检测</w:t>
            </w:r>
          </w:p>
          <w:p>
            <w:pPr>
              <w:pStyle w:val="20"/>
              <w:spacing w:after="0"/>
              <w:ind w:left="0" w:leftChars="0" w:firstLine="0" w:firstLineChars="0"/>
              <w:rPr>
                <w:color w:val="000000"/>
                <w:sz w:val="24"/>
                <w:szCs w:val="24"/>
              </w:rPr>
            </w:pPr>
            <w:r>
              <w:rPr>
                <w:rFonts w:hint="eastAsia"/>
                <w:color w:val="000000"/>
                <w:sz w:val="24"/>
                <w:szCs w:val="24"/>
                <w:lang w:val="en-US"/>
              </w:rPr>
              <w:t>2.安全评估</w:t>
            </w:r>
          </w:p>
          <w:p>
            <w:pPr>
              <w:pStyle w:val="20"/>
              <w:spacing w:after="0"/>
              <w:ind w:left="0" w:leftChars="0" w:firstLine="0" w:firstLineChars="0"/>
              <w:rPr>
                <w:color w:val="000000"/>
                <w:sz w:val="24"/>
                <w:szCs w:val="24"/>
              </w:rPr>
            </w:pPr>
            <w:r>
              <w:rPr>
                <w:rFonts w:hint="eastAsia"/>
                <w:color w:val="000000"/>
                <w:sz w:val="24"/>
                <w:szCs w:val="24"/>
                <w:lang w:val="en-US"/>
              </w:rPr>
              <w:t>3.安全监管</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1.基础设施检测流程</w:t>
            </w:r>
          </w:p>
          <w:p>
            <w:pPr>
              <w:pStyle w:val="20"/>
              <w:spacing w:after="0"/>
              <w:ind w:left="0" w:leftChars="0" w:firstLine="0" w:firstLineChars="0"/>
              <w:rPr>
                <w:color w:val="000000"/>
                <w:sz w:val="24"/>
                <w:szCs w:val="24"/>
              </w:rPr>
            </w:pPr>
            <w:r>
              <w:rPr>
                <w:rFonts w:hint="eastAsia"/>
                <w:color w:val="000000"/>
                <w:sz w:val="24"/>
                <w:szCs w:val="24"/>
                <w:lang w:val="en-US"/>
              </w:rPr>
              <w:t>2.安全评估流程</w:t>
            </w:r>
          </w:p>
          <w:p>
            <w:pPr>
              <w:pStyle w:val="20"/>
              <w:spacing w:after="0"/>
              <w:ind w:left="0" w:leftChars="0" w:firstLine="0" w:firstLineChars="0"/>
              <w:rPr>
                <w:color w:val="000000"/>
                <w:sz w:val="24"/>
                <w:szCs w:val="24"/>
              </w:rPr>
            </w:pPr>
            <w:r>
              <w:rPr>
                <w:rFonts w:hint="eastAsia"/>
                <w:color w:val="000000"/>
                <w:sz w:val="24"/>
                <w:szCs w:val="24"/>
                <w:lang w:val="en-US"/>
              </w:rPr>
              <w:t>3.安全监管流程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子任务1-4</w:t>
            </w:r>
          </w:p>
        </w:tc>
        <w:tc>
          <w:tcPr>
            <w:tcW w:w="2460" w:type="dxa"/>
            <w:gridSpan w:val="2"/>
            <w:vAlign w:val="center"/>
          </w:tcPr>
          <w:p>
            <w:pPr>
              <w:pStyle w:val="20"/>
              <w:spacing w:after="0"/>
              <w:ind w:left="0" w:leftChars="0" w:firstLine="0" w:firstLineChars="0"/>
              <w:rPr>
                <w:spacing w:val="-3"/>
                <w:sz w:val="24"/>
                <w:szCs w:val="24"/>
              </w:rPr>
            </w:pPr>
            <w:r>
              <w:rPr>
                <w:rFonts w:hint="eastAsia"/>
                <w:spacing w:val="-3"/>
                <w:sz w:val="24"/>
                <w:szCs w:val="24"/>
                <w:lang w:val="en-US"/>
              </w:rPr>
              <w:t>运用金融大数据采集分析技术完成证券客户数据管理</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1.数据采集</w:t>
            </w:r>
          </w:p>
          <w:p>
            <w:pPr>
              <w:pStyle w:val="20"/>
              <w:spacing w:after="0"/>
              <w:ind w:left="0" w:leftChars="0" w:firstLine="0" w:firstLineChars="0"/>
              <w:rPr>
                <w:color w:val="000000"/>
                <w:sz w:val="24"/>
                <w:szCs w:val="24"/>
              </w:rPr>
            </w:pPr>
            <w:r>
              <w:rPr>
                <w:rFonts w:hint="eastAsia"/>
                <w:color w:val="000000"/>
                <w:sz w:val="24"/>
                <w:szCs w:val="24"/>
                <w:lang w:val="en-US"/>
              </w:rPr>
              <w:t>2.数据导入和储存</w:t>
            </w:r>
          </w:p>
          <w:p>
            <w:pPr>
              <w:pStyle w:val="20"/>
              <w:spacing w:after="0"/>
              <w:ind w:left="0" w:leftChars="0" w:firstLine="0" w:firstLineChars="0"/>
              <w:rPr>
                <w:color w:val="000000"/>
                <w:sz w:val="24"/>
                <w:szCs w:val="24"/>
              </w:rPr>
            </w:pPr>
            <w:r>
              <w:rPr>
                <w:rFonts w:hint="eastAsia"/>
                <w:color w:val="000000"/>
                <w:sz w:val="24"/>
                <w:szCs w:val="24"/>
                <w:lang w:val="en-US"/>
              </w:rPr>
              <w:t>3.数据分析</w:t>
            </w:r>
          </w:p>
          <w:p>
            <w:pPr>
              <w:pStyle w:val="20"/>
              <w:spacing w:after="0"/>
              <w:ind w:left="0" w:leftChars="0" w:firstLine="0" w:firstLineChars="0"/>
              <w:rPr>
                <w:color w:val="000000"/>
                <w:sz w:val="24"/>
                <w:szCs w:val="24"/>
              </w:rPr>
            </w:pPr>
            <w:r>
              <w:rPr>
                <w:rFonts w:hint="eastAsia"/>
                <w:color w:val="000000"/>
                <w:sz w:val="24"/>
                <w:szCs w:val="24"/>
                <w:lang w:val="en-US"/>
              </w:rPr>
              <w:t>4.数据挖掘</w:t>
            </w:r>
          </w:p>
          <w:p>
            <w:pPr>
              <w:pStyle w:val="20"/>
              <w:spacing w:after="0"/>
              <w:ind w:left="0" w:leftChars="0" w:firstLine="0" w:firstLineChars="0"/>
              <w:rPr>
                <w:color w:val="000000"/>
                <w:sz w:val="24"/>
                <w:szCs w:val="24"/>
              </w:rPr>
            </w:pPr>
            <w:r>
              <w:rPr>
                <w:rFonts w:hint="eastAsia"/>
                <w:color w:val="000000"/>
                <w:sz w:val="24"/>
                <w:szCs w:val="24"/>
                <w:lang w:val="en-US"/>
              </w:rPr>
              <w:t>5.数据可视化</w:t>
            </w:r>
          </w:p>
          <w:p>
            <w:pPr>
              <w:pStyle w:val="20"/>
              <w:spacing w:after="0"/>
              <w:ind w:left="0" w:leftChars="0" w:firstLine="0" w:firstLineChars="0"/>
              <w:rPr>
                <w:color w:val="000000"/>
                <w:sz w:val="24"/>
                <w:szCs w:val="24"/>
              </w:rPr>
            </w:pPr>
            <w:r>
              <w:rPr>
                <w:rFonts w:hint="eastAsia"/>
                <w:color w:val="000000"/>
                <w:sz w:val="24"/>
                <w:szCs w:val="24"/>
                <w:lang w:val="en-US"/>
              </w:rPr>
              <w:t>6.用户画像</w:t>
            </w:r>
          </w:p>
          <w:p>
            <w:pPr>
              <w:pStyle w:val="20"/>
              <w:spacing w:after="0"/>
              <w:ind w:left="0" w:leftChars="0" w:firstLine="0" w:firstLineChars="0"/>
              <w:rPr>
                <w:color w:val="000000"/>
                <w:sz w:val="24"/>
                <w:szCs w:val="24"/>
              </w:rPr>
            </w:pPr>
            <w:r>
              <w:rPr>
                <w:rFonts w:hint="eastAsia"/>
                <w:color w:val="000000"/>
                <w:sz w:val="24"/>
                <w:szCs w:val="24"/>
                <w:lang w:val="en-US"/>
              </w:rPr>
              <w:t>7.精准营销</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1.数据采集流程</w:t>
            </w:r>
          </w:p>
          <w:p>
            <w:pPr>
              <w:pStyle w:val="20"/>
              <w:spacing w:after="0"/>
              <w:ind w:left="0" w:leftChars="0" w:firstLine="0" w:firstLineChars="0"/>
              <w:rPr>
                <w:color w:val="000000"/>
                <w:sz w:val="24"/>
                <w:szCs w:val="24"/>
              </w:rPr>
            </w:pPr>
            <w:r>
              <w:rPr>
                <w:rFonts w:hint="eastAsia"/>
                <w:color w:val="000000"/>
                <w:sz w:val="24"/>
                <w:szCs w:val="24"/>
                <w:lang w:val="en-US"/>
              </w:rPr>
              <w:t>2.数据导入和储存流程</w:t>
            </w:r>
          </w:p>
          <w:p>
            <w:pPr>
              <w:pStyle w:val="20"/>
              <w:spacing w:after="0"/>
              <w:ind w:left="0" w:leftChars="0" w:firstLine="0" w:firstLineChars="0"/>
              <w:rPr>
                <w:color w:val="000000"/>
                <w:sz w:val="24"/>
                <w:szCs w:val="24"/>
              </w:rPr>
            </w:pPr>
            <w:r>
              <w:rPr>
                <w:rFonts w:hint="eastAsia"/>
                <w:color w:val="000000"/>
                <w:sz w:val="24"/>
                <w:szCs w:val="24"/>
                <w:lang w:val="en-US"/>
              </w:rPr>
              <w:t>3.数据分析流程</w:t>
            </w:r>
          </w:p>
          <w:p>
            <w:pPr>
              <w:pStyle w:val="20"/>
              <w:spacing w:after="0"/>
              <w:ind w:left="0" w:leftChars="0" w:firstLine="0" w:firstLineChars="0"/>
              <w:rPr>
                <w:color w:val="000000"/>
                <w:sz w:val="24"/>
                <w:szCs w:val="24"/>
              </w:rPr>
            </w:pPr>
            <w:r>
              <w:rPr>
                <w:rFonts w:hint="eastAsia"/>
                <w:color w:val="000000"/>
                <w:sz w:val="24"/>
                <w:szCs w:val="24"/>
                <w:lang w:val="en-US"/>
              </w:rPr>
              <w:t>4.数据挖掘流程</w:t>
            </w:r>
          </w:p>
          <w:p>
            <w:pPr>
              <w:pStyle w:val="20"/>
              <w:spacing w:after="0"/>
              <w:ind w:left="0" w:leftChars="0" w:firstLine="0" w:firstLineChars="0"/>
              <w:rPr>
                <w:color w:val="000000"/>
                <w:sz w:val="24"/>
                <w:szCs w:val="24"/>
              </w:rPr>
            </w:pPr>
            <w:r>
              <w:rPr>
                <w:rFonts w:hint="eastAsia"/>
                <w:color w:val="000000"/>
                <w:sz w:val="24"/>
                <w:szCs w:val="24"/>
                <w:lang w:val="en-US"/>
              </w:rPr>
              <w:t>5.数据可视化流程</w:t>
            </w:r>
          </w:p>
          <w:p>
            <w:pPr>
              <w:pStyle w:val="20"/>
              <w:spacing w:after="0"/>
              <w:ind w:left="0" w:leftChars="0" w:firstLine="0" w:firstLineChars="0"/>
              <w:rPr>
                <w:color w:val="000000"/>
                <w:sz w:val="24"/>
                <w:szCs w:val="24"/>
              </w:rPr>
            </w:pPr>
            <w:r>
              <w:rPr>
                <w:rFonts w:hint="eastAsia"/>
                <w:color w:val="000000"/>
                <w:sz w:val="24"/>
                <w:szCs w:val="24"/>
                <w:lang w:val="en-US"/>
              </w:rPr>
              <w:t>6.用户画像流程</w:t>
            </w:r>
          </w:p>
          <w:p>
            <w:pPr>
              <w:pStyle w:val="20"/>
              <w:spacing w:after="0"/>
              <w:ind w:left="0" w:leftChars="0" w:firstLine="0" w:firstLineChars="0"/>
              <w:rPr>
                <w:color w:val="000000"/>
                <w:sz w:val="24"/>
                <w:szCs w:val="24"/>
              </w:rPr>
            </w:pPr>
            <w:r>
              <w:rPr>
                <w:rFonts w:hint="eastAsia"/>
                <w:color w:val="000000"/>
                <w:sz w:val="24"/>
                <w:szCs w:val="24"/>
                <w:lang w:val="en-US"/>
              </w:rPr>
              <w:t>7.精准营销流程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适应产业数字化发展需要的金融科技领域数字化技能；</w:t>
            </w:r>
          </w:p>
          <w:p>
            <w:pPr>
              <w:pStyle w:val="20"/>
              <w:spacing w:after="0"/>
              <w:ind w:left="0" w:leftChars="0" w:firstLine="0" w:firstLineChars="0"/>
              <w:rPr>
                <w:color w:val="000000"/>
                <w:sz w:val="24"/>
                <w:szCs w:val="24"/>
              </w:rPr>
            </w:pPr>
            <w:r>
              <w:rPr>
                <w:rFonts w:hint="eastAsia"/>
                <w:sz w:val="24"/>
                <w:szCs w:val="24"/>
                <w:lang w:val="en-US"/>
              </w:rPr>
              <w:t>2.</w:t>
            </w:r>
            <w:r>
              <w:rPr>
                <w:rFonts w:hint="eastAsia"/>
                <w:sz w:val="24"/>
                <w:szCs w:val="24"/>
              </w:rPr>
              <w:t>金融大数据采集与清洗、分析的能力；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GB/T 38673-2020</w:t>
            </w:r>
            <w:r>
              <w:rPr>
                <w:rFonts w:hint="eastAsia"/>
                <w:sz w:val="24"/>
                <w:szCs w:val="24"/>
                <w:lang w:val="en-US"/>
              </w:rPr>
              <w:t xml:space="preserve">  </w:t>
            </w:r>
            <w:r>
              <w:rPr>
                <w:rFonts w:hint="eastAsia"/>
                <w:sz w:val="24"/>
                <w:szCs w:val="24"/>
              </w:rPr>
              <w:t>信息技术 大数据 大数据系统基本要求</w:t>
            </w:r>
          </w:p>
          <w:p>
            <w:pPr>
              <w:pStyle w:val="20"/>
              <w:spacing w:after="0"/>
              <w:ind w:left="0" w:leftChars="0" w:firstLine="0" w:firstLineChars="0"/>
              <w:rPr>
                <w:sz w:val="24"/>
                <w:szCs w:val="24"/>
              </w:rPr>
            </w:pPr>
            <w:r>
              <w:rPr>
                <w:rFonts w:hint="eastAsia"/>
                <w:sz w:val="24"/>
                <w:szCs w:val="24"/>
                <w:lang w:val="en-US"/>
              </w:rPr>
              <w:t>2.</w:t>
            </w:r>
            <w:r>
              <w:rPr>
                <w:rFonts w:hint="eastAsia"/>
                <w:sz w:val="24"/>
                <w:szCs w:val="24"/>
              </w:rPr>
              <w:t>GB/T 38667-2020</w:t>
            </w:r>
            <w:r>
              <w:rPr>
                <w:rFonts w:hint="eastAsia"/>
                <w:sz w:val="24"/>
                <w:szCs w:val="24"/>
                <w:lang w:val="en-US"/>
              </w:rPr>
              <w:t xml:space="preserve">  </w:t>
            </w:r>
            <w:r>
              <w:rPr>
                <w:rFonts w:hint="eastAsia"/>
                <w:sz w:val="24"/>
                <w:szCs w:val="24"/>
              </w:rPr>
              <w:t>信息技术 大数据 数据分类指南</w:t>
            </w:r>
          </w:p>
          <w:p>
            <w:pPr>
              <w:pStyle w:val="20"/>
              <w:spacing w:after="0"/>
              <w:ind w:left="0" w:leftChars="0" w:firstLine="0" w:firstLineChars="0"/>
              <w:rPr>
                <w:sz w:val="24"/>
                <w:szCs w:val="24"/>
              </w:rPr>
            </w:pPr>
            <w:r>
              <w:rPr>
                <w:rFonts w:hint="eastAsia"/>
                <w:sz w:val="24"/>
                <w:szCs w:val="24"/>
                <w:lang w:val="en-US"/>
              </w:rPr>
              <w:t>3.</w:t>
            </w:r>
            <w:r>
              <w:rPr>
                <w:rFonts w:hint="eastAsia"/>
                <w:sz w:val="24"/>
                <w:szCs w:val="24"/>
              </w:rPr>
              <w:t>GB/T 37722-2019</w:t>
            </w:r>
            <w:r>
              <w:rPr>
                <w:rFonts w:hint="eastAsia"/>
                <w:sz w:val="24"/>
                <w:szCs w:val="24"/>
                <w:lang w:val="en-US"/>
              </w:rPr>
              <w:t xml:space="preserve">  </w:t>
            </w:r>
            <w:r>
              <w:rPr>
                <w:rFonts w:hint="eastAsia"/>
                <w:sz w:val="24"/>
                <w:szCs w:val="24"/>
              </w:rPr>
              <w:t>信息技术 大数据存储与处理系统功能要求        </w:t>
            </w:r>
          </w:p>
          <w:p>
            <w:pPr>
              <w:pStyle w:val="20"/>
              <w:spacing w:after="0"/>
              <w:ind w:left="0" w:leftChars="0" w:firstLine="0" w:firstLineChars="0"/>
              <w:rPr>
                <w:sz w:val="24"/>
                <w:szCs w:val="24"/>
              </w:rPr>
            </w:pPr>
            <w:r>
              <w:rPr>
                <w:rFonts w:hint="eastAsia"/>
                <w:sz w:val="24"/>
                <w:szCs w:val="24"/>
                <w:lang w:val="en-US"/>
              </w:rPr>
              <w:t>4.</w:t>
            </w:r>
            <w:r>
              <w:rPr>
                <w:rFonts w:hint="eastAsia"/>
                <w:sz w:val="24"/>
                <w:szCs w:val="24"/>
              </w:rPr>
              <w:t>GB/T 37721-2019</w:t>
            </w:r>
            <w:r>
              <w:rPr>
                <w:rFonts w:hint="eastAsia"/>
                <w:sz w:val="24"/>
                <w:szCs w:val="24"/>
                <w:lang w:val="en-US"/>
              </w:rPr>
              <w:t xml:space="preserve">  </w:t>
            </w:r>
            <w:r>
              <w:rPr>
                <w:rFonts w:hint="eastAsia"/>
                <w:sz w:val="24"/>
                <w:szCs w:val="24"/>
              </w:rPr>
              <w:t>信息技术 大数据分析系统功能要求</w:t>
            </w:r>
          </w:p>
          <w:p>
            <w:pPr>
              <w:pStyle w:val="20"/>
              <w:spacing w:after="0"/>
              <w:ind w:left="0" w:leftChars="0" w:firstLine="0" w:firstLineChars="0"/>
              <w:rPr>
                <w:sz w:val="24"/>
                <w:szCs w:val="24"/>
              </w:rPr>
            </w:pPr>
            <w:r>
              <w:rPr>
                <w:rFonts w:hint="eastAsia"/>
                <w:sz w:val="24"/>
                <w:szCs w:val="24"/>
                <w:lang w:val="en-US"/>
              </w:rPr>
              <w:t>5.</w:t>
            </w:r>
            <w:r>
              <w:rPr>
                <w:rFonts w:hint="eastAsia"/>
                <w:sz w:val="24"/>
                <w:szCs w:val="24"/>
              </w:rPr>
              <w:t>JR/T 0166-2020</w:t>
            </w:r>
            <w:r>
              <w:rPr>
                <w:rFonts w:hint="eastAsia"/>
                <w:sz w:val="24"/>
                <w:szCs w:val="24"/>
                <w:lang w:val="en-US"/>
              </w:rPr>
              <w:t xml:space="preserve">  </w:t>
            </w:r>
            <w:r>
              <w:rPr>
                <w:rFonts w:hint="eastAsia"/>
                <w:sz w:val="24"/>
                <w:szCs w:val="24"/>
              </w:rPr>
              <w:t>云计算技术金融应用规范 技术架构</w:t>
            </w:r>
          </w:p>
          <w:p>
            <w:pPr>
              <w:pStyle w:val="20"/>
              <w:spacing w:after="0"/>
              <w:ind w:left="0" w:leftChars="0" w:firstLine="0" w:firstLineChars="0"/>
              <w:rPr>
                <w:sz w:val="24"/>
                <w:szCs w:val="24"/>
              </w:rPr>
            </w:pPr>
            <w:r>
              <w:rPr>
                <w:rFonts w:hint="eastAsia"/>
                <w:sz w:val="24"/>
                <w:szCs w:val="24"/>
                <w:lang w:val="en-US"/>
              </w:rPr>
              <w:t>6.</w:t>
            </w:r>
            <w:r>
              <w:rPr>
                <w:rFonts w:hint="eastAsia"/>
                <w:sz w:val="24"/>
                <w:szCs w:val="24"/>
              </w:rPr>
              <w:t>JR/T 0167-2020</w:t>
            </w:r>
            <w:r>
              <w:rPr>
                <w:rFonts w:hint="eastAsia"/>
                <w:sz w:val="24"/>
                <w:szCs w:val="24"/>
                <w:lang w:val="en-US"/>
              </w:rPr>
              <w:t xml:space="preserve">  </w:t>
            </w:r>
            <w:r>
              <w:rPr>
                <w:rFonts w:hint="eastAsia"/>
                <w:sz w:val="24"/>
                <w:szCs w:val="24"/>
              </w:rPr>
              <w:t>云计算技术金融应用规范 安全技术要求</w:t>
            </w:r>
          </w:p>
          <w:p>
            <w:pPr>
              <w:pStyle w:val="20"/>
              <w:spacing w:after="0"/>
              <w:ind w:left="0" w:leftChars="0" w:firstLine="0" w:firstLineChars="0"/>
              <w:rPr>
                <w:sz w:val="24"/>
                <w:szCs w:val="24"/>
              </w:rPr>
            </w:pPr>
            <w:r>
              <w:rPr>
                <w:rFonts w:hint="eastAsia"/>
                <w:sz w:val="24"/>
                <w:szCs w:val="24"/>
                <w:lang w:val="en-US"/>
              </w:rPr>
              <w:t>7.</w:t>
            </w:r>
            <w:r>
              <w:rPr>
                <w:rFonts w:hint="eastAsia"/>
                <w:sz w:val="24"/>
                <w:szCs w:val="24"/>
              </w:rPr>
              <w:t>JR/T 0237—2021</w:t>
            </w:r>
            <w:r>
              <w:rPr>
                <w:rFonts w:hint="eastAsia"/>
                <w:sz w:val="24"/>
                <w:szCs w:val="24"/>
                <w:lang w:val="en-US"/>
              </w:rPr>
              <w:t xml:space="preserve">  </w:t>
            </w:r>
            <w:r>
              <w:rPr>
                <w:rFonts w:hint="eastAsia"/>
                <w:sz w:val="24"/>
                <w:szCs w:val="24"/>
              </w:rPr>
              <w:t>金融大数据平台总体技术要求</w:t>
            </w:r>
          </w:p>
          <w:p>
            <w:pPr>
              <w:pStyle w:val="20"/>
              <w:spacing w:after="0"/>
              <w:ind w:left="0" w:leftChars="0" w:firstLine="0" w:firstLineChars="0"/>
              <w:rPr>
                <w:color w:val="000000"/>
                <w:sz w:val="24"/>
                <w:szCs w:val="24"/>
              </w:rPr>
            </w:pPr>
            <w:r>
              <w:rPr>
                <w:rFonts w:hint="eastAsia"/>
                <w:sz w:val="24"/>
                <w:szCs w:val="24"/>
                <w:lang w:val="en-US"/>
              </w:rPr>
              <w:t xml:space="preserve">8.职业编码  </w:t>
            </w:r>
            <w:r>
              <w:rPr>
                <w:rFonts w:hint="eastAsia"/>
                <w:sz w:val="24"/>
                <w:szCs w:val="24"/>
              </w:rPr>
              <w:t>2-02-10-11</w:t>
            </w:r>
            <w:r>
              <w:rPr>
                <w:rFonts w:hint="eastAsia"/>
                <w:sz w:val="24"/>
                <w:szCs w:val="24"/>
                <w:lang w:val="en-US"/>
              </w:rPr>
              <w:t xml:space="preserve">  大数据工程技术人员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11118" w:type="dxa"/>
            <w:gridSpan w:val="6"/>
            <w:vAlign w:val="center"/>
          </w:tcPr>
          <w:p>
            <w:pPr>
              <w:pStyle w:val="20"/>
              <w:spacing w:after="0"/>
              <w:ind w:left="0" w:leftChars="0" w:firstLine="0" w:firstLineChars="0"/>
              <w:rPr>
                <w:color w:val="000000"/>
                <w:sz w:val="24"/>
                <w:szCs w:val="24"/>
              </w:rPr>
            </w:pPr>
          </w:p>
        </w:tc>
      </w:tr>
    </w:tbl>
    <w:p>
      <w:pPr>
        <w:pStyle w:val="3"/>
        <w:numPr>
          <w:ilvl w:val="1"/>
          <w:numId w:val="1"/>
        </w:numPr>
        <w:tabs>
          <w:tab w:val="left" w:pos="0"/>
        </w:tabs>
        <w:autoSpaceDE/>
        <w:autoSpaceDN/>
        <w:spacing w:line="240" w:lineRule="auto"/>
        <w:jc w:val="both"/>
        <w:rPr>
          <w:rFonts w:ascii="仿宋" w:hAnsi="仿宋"/>
        </w:rPr>
      </w:pPr>
      <w:r>
        <w:rPr>
          <w:rFonts w:hint="eastAsia" w:ascii="仿宋" w:hAnsi="仿宋" w:eastAsia="仿宋" w:cs="仿宋"/>
          <w:lang w:val="en-US"/>
        </w:rPr>
        <w:t>区块链金融</w:t>
      </w:r>
      <w:r>
        <w:rPr>
          <w:rFonts w:hint="eastAsia" w:ascii="仿宋" w:hAnsi="仿宋" w:cs="仿宋"/>
          <w:lang w:val="en-US"/>
        </w:rPr>
        <w:t>业务</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2</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模块2</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区块链金融业务</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6"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11118" w:type="dxa"/>
            <w:gridSpan w:val="6"/>
            <w:vAlign w:val="center"/>
          </w:tcPr>
          <w:p>
            <w:pPr>
              <w:pStyle w:val="19"/>
              <w:widowControl/>
              <w:spacing w:before="75" w:after="75"/>
              <w:ind w:firstLine="482" w:firstLineChars="200"/>
              <w:rPr>
                <w:b/>
                <w:bCs/>
                <w:color w:val="000000"/>
                <w:szCs w:val="24"/>
              </w:rPr>
            </w:pPr>
            <w:r>
              <w:rPr>
                <w:rFonts w:hint="eastAsia"/>
                <w:b/>
                <w:bCs/>
                <w:color w:val="000000"/>
                <w:szCs w:val="24"/>
                <w:lang w:val="en-US"/>
              </w:rPr>
              <w:t>区块链金融-链设计</w:t>
            </w:r>
          </w:p>
          <w:p>
            <w:pPr>
              <w:pStyle w:val="20"/>
              <w:spacing w:after="0"/>
              <w:ind w:left="0" w:leftChars="0" w:firstLine="480"/>
              <w:rPr>
                <w:color w:val="000000"/>
                <w:sz w:val="24"/>
                <w:szCs w:val="24"/>
              </w:rPr>
            </w:pPr>
            <w:r>
              <w:rPr>
                <w:rFonts w:hint="eastAsia"/>
                <w:color w:val="000000"/>
                <w:sz w:val="24"/>
                <w:szCs w:val="24"/>
                <w:lang w:val="en-US"/>
              </w:rPr>
              <w:t>1.在区块链业务中，首先至少需要认证6家机构，在接下来的区块链业务中需锁定这些机构，以完成相关区块链设计业务操作。</w:t>
            </w:r>
          </w:p>
          <w:p>
            <w:pPr>
              <w:pStyle w:val="20"/>
              <w:spacing w:after="0"/>
              <w:ind w:left="0" w:leftChars="0" w:firstLine="480"/>
              <w:rPr>
                <w:color w:val="000000"/>
                <w:sz w:val="24"/>
                <w:szCs w:val="24"/>
              </w:rPr>
            </w:pPr>
            <w:r>
              <w:rPr>
                <w:rFonts w:hint="eastAsia"/>
                <w:color w:val="000000"/>
                <w:sz w:val="24"/>
                <w:szCs w:val="24"/>
                <w:lang w:val="en-US"/>
              </w:rPr>
              <w:t>2.区块链在业务应用中，需要各联盟成员之间达成共识，双方一致确认使用区块链技术往来支付，请创建至少1条企业间合作使用的联盟链，作为后续操作的平台基础。</w:t>
            </w:r>
          </w:p>
          <w:p>
            <w:pPr>
              <w:pStyle w:val="20"/>
              <w:spacing w:after="0"/>
              <w:ind w:left="0" w:leftChars="0" w:firstLine="480"/>
              <w:rPr>
                <w:color w:val="000000"/>
                <w:sz w:val="24"/>
                <w:szCs w:val="24"/>
              </w:rPr>
            </w:pPr>
            <w:r>
              <w:rPr>
                <w:rFonts w:hint="eastAsia"/>
                <w:color w:val="000000"/>
                <w:sz w:val="24"/>
                <w:szCs w:val="24"/>
                <w:lang w:val="en-US"/>
              </w:rPr>
              <w:t>3.联盟链的节点数量是变化的，为了让联盟链的功能权限平衡，会对成员进行节点类型调整，请将联盟链至少1名成员设置为共识节点。</w:t>
            </w:r>
          </w:p>
          <w:p>
            <w:pPr>
              <w:pStyle w:val="20"/>
              <w:spacing w:after="0"/>
              <w:ind w:left="0" w:leftChars="0" w:firstLine="480"/>
              <w:rPr>
                <w:color w:val="000000"/>
                <w:sz w:val="24"/>
                <w:szCs w:val="24"/>
              </w:rPr>
            </w:pPr>
            <w:r>
              <w:rPr>
                <w:rFonts w:hint="eastAsia"/>
                <w:color w:val="000000"/>
                <w:sz w:val="24"/>
                <w:szCs w:val="24"/>
                <w:lang w:val="en-US"/>
              </w:rPr>
              <w:t>4.共识节点拥有记账的权限，联盟链中当企业认为自己有能力成为共识节点时，可发起切换自己为共识节点的申请，请在联盟链上至少开启共识1次。</w:t>
            </w:r>
          </w:p>
          <w:p>
            <w:pPr>
              <w:pStyle w:val="20"/>
              <w:spacing w:after="0"/>
              <w:ind w:left="0" w:leftChars="0" w:firstLine="480"/>
              <w:rPr>
                <w:color w:val="000000"/>
                <w:sz w:val="24"/>
                <w:szCs w:val="24"/>
              </w:rPr>
            </w:pPr>
            <w:r>
              <w:rPr>
                <w:rFonts w:hint="eastAsia"/>
                <w:color w:val="000000"/>
                <w:sz w:val="24"/>
                <w:szCs w:val="24"/>
                <w:lang w:val="en-US"/>
              </w:rPr>
              <w:t>5.创建联盟链的过程中要求节点数量达到一定要求方可开启联盟链，未启动的联盟链在业务中不能使用。请用链内成员企业邀请更多其它企业加入，使得有一条联盟链成员至少有4人，并启动，方便后续体验联盟链交互操作。</w:t>
            </w:r>
          </w:p>
          <w:p>
            <w:pPr>
              <w:pStyle w:val="20"/>
              <w:spacing w:after="0"/>
              <w:ind w:left="0" w:leftChars="0" w:firstLine="480"/>
              <w:rPr>
                <w:color w:val="000000"/>
                <w:sz w:val="24"/>
                <w:szCs w:val="24"/>
              </w:rPr>
            </w:pPr>
            <w:r>
              <w:rPr>
                <w:rFonts w:hint="eastAsia"/>
                <w:color w:val="000000"/>
                <w:sz w:val="24"/>
                <w:szCs w:val="24"/>
                <w:lang w:val="en-US"/>
              </w:rPr>
              <w:t>6.若发现联盟链上的节点异常，可通过共识操作对异常成员进行冻结，请在联盟链上至少冻结1名成员。</w:t>
            </w:r>
          </w:p>
          <w:p>
            <w:pPr>
              <w:pStyle w:val="20"/>
              <w:spacing w:after="0"/>
              <w:ind w:left="0" w:leftChars="0" w:firstLine="482"/>
              <w:rPr>
                <w:b/>
                <w:bCs/>
                <w:color w:val="000000"/>
                <w:sz w:val="24"/>
                <w:szCs w:val="24"/>
              </w:rPr>
            </w:pPr>
            <w:r>
              <w:rPr>
                <w:rFonts w:hint="eastAsia"/>
                <w:b/>
                <w:bCs/>
                <w:color w:val="000000"/>
                <w:sz w:val="24"/>
                <w:szCs w:val="24"/>
                <w:lang w:val="en-US"/>
              </w:rPr>
              <w:t>区块链应用-资产证券化（ABS）业务</w:t>
            </w:r>
          </w:p>
          <w:p>
            <w:pPr>
              <w:pStyle w:val="20"/>
              <w:spacing w:after="0"/>
              <w:ind w:left="0" w:leftChars="0" w:firstLine="480"/>
              <w:rPr>
                <w:color w:val="000000"/>
                <w:sz w:val="24"/>
                <w:szCs w:val="24"/>
              </w:rPr>
            </w:pPr>
            <w:r>
              <w:rPr>
                <w:rFonts w:hint="eastAsia"/>
                <w:color w:val="000000"/>
                <w:sz w:val="24"/>
                <w:szCs w:val="24"/>
                <w:lang w:val="en-US"/>
              </w:rPr>
              <w:t>中国建设银行股份有限公司为了增强资产的流动性、减小风险资产、获得低成本融资，于是中国建设银行以自有的一笔消费信贷资产重组现金流、构建资产池发起资产证券化计划，并为该计划命名(例：消费信贷资产支持证券化计划)；并计划委托平安证券股份有限公司、上海新世纪资信评估投资服务有限公司在深圳证券交易所挂牌上市发行；该笔消费信贷资产本金余额1600万人民币；剩余期限10个月。</w:t>
            </w:r>
          </w:p>
          <w:p>
            <w:pPr>
              <w:pStyle w:val="20"/>
              <w:spacing w:after="0"/>
              <w:ind w:left="0" w:leftChars="0" w:firstLine="480"/>
              <w:rPr>
                <w:color w:val="000000"/>
                <w:sz w:val="24"/>
                <w:szCs w:val="24"/>
              </w:rPr>
            </w:pPr>
            <w:r>
              <w:rPr>
                <w:rFonts w:hint="eastAsia"/>
                <w:color w:val="000000"/>
                <w:sz w:val="24"/>
                <w:szCs w:val="24"/>
                <w:lang w:val="en-US"/>
              </w:rPr>
              <w:t>为了实现“破产隔离”的独立的资产管理计划，于是平安证券股份有限公司以计划管理人身份引入以运营资产证券化为唯一目的的特殊目的信托SPT(例：建信信托有限责任公司)。</w:t>
            </w:r>
          </w:p>
          <w:p>
            <w:pPr>
              <w:pStyle w:val="20"/>
              <w:spacing w:after="0"/>
              <w:ind w:left="0" w:leftChars="0" w:firstLine="480"/>
              <w:rPr>
                <w:color w:val="000000"/>
                <w:sz w:val="24"/>
                <w:szCs w:val="24"/>
              </w:rPr>
            </w:pPr>
            <w:r>
              <w:rPr>
                <w:rFonts w:hint="eastAsia"/>
                <w:color w:val="000000"/>
                <w:sz w:val="24"/>
                <w:szCs w:val="24"/>
                <w:lang w:val="en-US"/>
              </w:rPr>
              <w:t>证券化资产需要从发起人中国建设银行到建信信托有限责任公司的转移，即实现资产的权属让渡，中国建设银行的债权人将不得追索该资产，建信信托有限责任公司的债权人也不得追索发起人的其他资产，从而实现风险隔离。于是发起人中国建设银行创建并签署了资产转让合同，并发送给建信信托有限责任公司签署同意转让，合同中需标明转让资产金额、转让方和收转让方等信息。</w:t>
            </w:r>
          </w:p>
          <w:p>
            <w:pPr>
              <w:pStyle w:val="20"/>
              <w:spacing w:after="0"/>
              <w:ind w:left="0" w:leftChars="0" w:firstLine="480"/>
              <w:rPr>
                <w:color w:val="000000"/>
                <w:sz w:val="24"/>
                <w:szCs w:val="24"/>
              </w:rPr>
            </w:pPr>
            <w:r>
              <w:rPr>
                <w:rFonts w:hint="eastAsia"/>
                <w:color w:val="000000"/>
                <w:sz w:val="24"/>
                <w:szCs w:val="24"/>
                <w:lang w:val="en-US"/>
              </w:rPr>
              <w:t xml:space="preserve">中国建设银行股份有限公司通过优先/次级结构设置、超额抵押等内部增信方式增加了该资产证券化计划的信用等级 ；其中优先/次级结构设置该计划证券分层为消费信贷01、消费信贷02、消费信贷03三个层次，分别的等级为优先A级、优先B级、次级，规模占比分别为80%、10%、10%；超额抵押增信中的发行规模为1200万元；而后再通过对证券化资产进行风险分析与风险重组，以降低可预见的信用风险，提高资产支持证券的信用等级。 </w:t>
            </w:r>
          </w:p>
          <w:p>
            <w:pPr>
              <w:pStyle w:val="20"/>
              <w:spacing w:after="0"/>
              <w:ind w:left="0" w:leftChars="0" w:firstLine="480"/>
              <w:rPr>
                <w:color w:val="000000"/>
                <w:sz w:val="24"/>
                <w:szCs w:val="24"/>
              </w:rPr>
            </w:pPr>
            <w:r>
              <w:rPr>
                <w:rFonts w:hint="eastAsia"/>
                <w:color w:val="000000"/>
                <w:sz w:val="24"/>
                <w:szCs w:val="24"/>
                <w:lang w:val="en-US"/>
              </w:rPr>
              <w:t>中国建设银行股份有限公司在给项目增信结束后，提交方案制定中的证券发售的方案，上海新世纪资信评估投资服务有限公司对未来资产能够产生的现金流以及对经过信用增级后的拟发证券进行评级，为投资者提供选择证券的依据。在信用评级的操作中，信用评级机构根据发起人制定方案过程中所制定的增信方式、资产池的特征、法律因素、财务因素等方面做出相应的证券信用评级，输出评级观点。</w:t>
            </w:r>
          </w:p>
          <w:p>
            <w:pPr>
              <w:pStyle w:val="20"/>
              <w:spacing w:after="0"/>
              <w:ind w:left="0" w:leftChars="0" w:firstLine="480"/>
              <w:rPr>
                <w:color w:val="000000"/>
                <w:sz w:val="24"/>
                <w:szCs w:val="24"/>
              </w:rPr>
            </w:pPr>
            <w:r>
              <w:rPr>
                <w:rFonts w:hint="eastAsia"/>
                <w:color w:val="000000"/>
                <w:sz w:val="24"/>
                <w:szCs w:val="24"/>
                <w:lang w:val="en-US"/>
              </w:rPr>
              <w:t>经过上海新世纪资信评估投资服务有限公司信用评级后，建信信托有限责任公司作为发行人通过证券承销商向投资者销售证券。在发售证券的操作中，建信信托有限责任公司需要提交资产证券化准备阶段和申报阶段的资料，准备阶段需要上传资料准备阶段材料、项目初步评估材料、项目方案资料、尽职调查资料；申报阶段需要上传挂牌转让申请书、计划说明书、法律意见书、主要交易合同文本、其他中介报告、其他资料等；所以资料上传成功以后，提交给深圳证券交易所审批，深圳证券交易所审批通过后证券发行成功，获取发售收入。</w:t>
            </w:r>
          </w:p>
          <w:p>
            <w:pPr>
              <w:pStyle w:val="20"/>
              <w:spacing w:after="0"/>
              <w:ind w:left="0" w:leftChars="0" w:firstLine="480"/>
              <w:rPr>
                <w:color w:val="000000"/>
                <w:sz w:val="24"/>
                <w:szCs w:val="24"/>
              </w:rPr>
            </w:pPr>
            <w:r>
              <w:rPr>
                <w:rFonts w:hint="eastAsia"/>
                <w:color w:val="000000"/>
                <w:sz w:val="24"/>
                <w:szCs w:val="24"/>
                <w:lang w:val="en-US"/>
              </w:rPr>
              <w:t>证券发售结束后，建信信托有限责任公司向发起人中国建设银行支付购买证券化资产的价款。建信信托有限责任公司在获取证券发行收入后，按照约定的购买价格向发起人支付购买价款。在资产证券化价款支付的操作中，建信信托有限责任公司需要向发起人中国建设银行转入发行证券所得的收入。</w:t>
            </w:r>
          </w:p>
          <w:p>
            <w:pPr>
              <w:pStyle w:val="20"/>
              <w:spacing w:after="0"/>
              <w:ind w:left="0" w:leftChars="0" w:firstLine="480"/>
              <w:rPr>
                <w:color w:val="000000"/>
                <w:sz w:val="24"/>
                <w:szCs w:val="24"/>
              </w:rPr>
            </w:pPr>
            <w:r>
              <w:rPr>
                <w:rFonts w:hint="eastAsia"/>
                <w:color w:val="000000"/>
                <w:sz w:val="24"/>
                <w:szCs w:val="24"/>
                <w:lang w:val="en-US"/>
              </w:rPr>
              <w:t>证券发行完毕后到金融市场申请挂牌上市，实现资产的流动性。建信信托有限责任公司则需对资产池进行管理和处理，对资产所产生的现金流进行分配。在操作中建信信托有限责任公司需要获取资产池产生的现金流，并对资金统一进行管理和分配。</w:t>
            </w:r>
          </w:p>
          <w:p>
            <w:pPr>
              <w:pStyle w:val="20"/>
              <w:spacing w:after="0"/>
              <w:ind w:left="0" w:leftChars="0" w:firstLine="480"/>
              <w:rPr>
                <w:color w:val="000000"/>
                <w:sz w:val="24"/>
                <w:szCs w:val="24"/>
              </w:rPr>
            </w:pPr>
            <w:r>
              <w:rPr>
                <w:rFonts w:hint="eastAsia"/>
                <w:color w:val="000000"/>
                <w:sz w:val="24"/>
                <w:szCs w:val="24"/>
                <w:lang w:val="en-US"/>
              </w:rPr>
              <w:t>资产池管理业务结束后，按照证券发行时的约定，待资产支持证券到期后，由资产池产生的收入在还本付息、支付各项服务费后，所有剩余，按协议规定在发起人中国建设银行和建信信托有限责任公司之间进行分配。至此，整个资产证券化过程结束。在证券清偿的操作中，建信信托有限责任公司需要支付投资者本息、证券公司的承销费和管理费、评级机构的评级费用、审计费用、法律顾问费用，有剩余资金即分配剩余收入。</w:t>
            </w:r>
          </w:p>
          <w:p>
            <w:pPr>
              <w:pStyle w:val="20"/>
              <w:spacing w:after="0"/>
              <w:ind w:left="0" w:leftChars="0" w:firstLine="482"/>
              <w:rPr>
                <w:b/>
                <w:bCs/>
                <w:color w:val="000000"/>
                <w:sz w:val="24"/>
                <w:szCs w:val="24"/>
              </w:rPr>
            </w:pPr>
            <w:r>
              <w:rPr>
                <w:rFonts w:hint="eastAsia"/>
                <w:b/>
                <w:bCs/>
                <w:color w:val="000000"/>
                <w:sz w:val="24"/>
                <w:szCs w:val="24"/>
                <w:lang w:val="en-US"/>
              </w:rPr>
              <w:t>区块链应用-航空延误、意外险</w:t>
            </w:r>
          </w:p>
          <w:p>
            <w:pPr>
              <w:autoSpaceDE w:val="0"/>
              <w:autoSpaceDN w:val="0"/>
              <w:ind w:firstLine="480" w:firstLineChars="200"/>
              <w:rPr>
                <w:rFonts w:ascii="仿宋" w:hAnsi="仿宋" w:cs="仿宋"/>
                <w:color w:val="000000"/>
                <w:sz w:val="24"/>
                <w:szCs w:val="24"/>
              </w:rPr>
            </w:pPr>
            <w:r>
              <w:rPr>
                <w:rFonts w:hint="eastAsia" w:ascii="仿宋" w:hAnsi="仿宋" w:eastAsia="仿宋" w:cs="仿宋"/>
                <w:color w:val="000000"/>
                <w:sz w:val="24"/>
                <w:szCs w:val="24"/>
              </w:rPr>
              <w:t>用户A和家人用户B、用户C、用户D决定年假期间到南方度假；于是用户A给自己和家人一起买了202</w:t>
            </w:r>
            <w:r>
              <w:rPr>
                <w:rFonts w:hint="eastAsia" w:ascii="仿宋" w:hAnsi="仿宋" w:cs="仿宋"/>
                <w:color w:val="000000"/>
                <w:sz w:val="24"/>
                <w:szCs w:val="24"/>
              </w:rPr>
              <w:t>3</w:t>
            </w:r>
            <w:r>
              <w:rPr>
                <w:rFonts w:hint="eastAsia" w:ascii="仿宋" w:hAnsi="仿宋" w:eastAsia="仿宋" w:cs="仿宋"/>
                <w:color w:val="000000"/>
                <w:sz w:val="24"/>
                <w:szCs w:val="24"/>
              </w:rPr>
              <w:t>年9月21日中国北方航空公司（CJ）从沈阳飞往海南的CJ1487号航班，用户A担心会因为航班延误而错过酒店入住的时间，带来不必要的损失，于是用户A给全家都买了保障方案为“延误3小时及以上赔付300元”的航班延误险。</w:t>
            </w:r>
          </w:p>
          <w:p>
            <w:pPr>
              <w:autoSpaceDE w:val="0"/>
              <w:autoSpaceDN w:val="0"/>
              <w:ind w:firstLine="480" w:firstLineChars="200"/>
              <w:rPr>
                <w:rFonts w:ascii="仿宋" w:hAnsi="仿宋" w:cs="仿宋"/>
                <w:color w:val="000000"/>
                <w:sz w:val="24"/>
                <w:szCs w:val="24"/>
              </w:rPr>
            </w:pPr>
            <w:r>
              <w:rPr>
                <w:rFonts w:hint="eastAsia" w:ascii="仿宋" w:hAnsi="仿宋" w:eastAsia="仿宋" w:cs="仿宋"/>
                <w:color w:val="000000"/>
                <w:sz w:val="24"/>
                <w:szCs w:val="24"/>
              </w:rPr>
              <w:t>用户A和家人出行当天果然收到航空公司的通知，因出发城市遭遇冰雪天气，大雪影响能见度，雪落在飞机的机身和机翼上可能造成起飞后结冰，将增大飞机在空气中的阻力，同时也将影响飞机的性能，造成操纵困难，产生飞行安全隐患，所以决定将航班延迟8小时后再起飞；保险公司在联盟链上确认航空公司发布的延误信息后，智能合约自动执行理赔，将理赔金转到了被保险人账户。</w:t>
            </w:r>
          </w:p>
          <w:p>
            <w:pPr>
              <w:autoSpaceDE w:val="0"/>
              <w:autoSpaceDN w:val="0"/>
              <w:ind w:firstLine="480" w:firstLineChars="200"/>
              <w:rPr>
                <w:rFonts w:ascii="仿宋" w:hAnsi="仿宋" w:cs="仿宋"/>
                <w:color w:val="000000"/>
                <w:sz w:val="24"/>
                <w:szCs w:val="24"/>
              </w:rPr>
            </w:pPr>
            <w:r>
              <w:rPr>
                <w:rFonts w:hint="eastAsia" w:ascii="仿宋" w:hAnsi="仿宋" w:eastAsia="仿宋" w:cs="仿宋"/>
                <w:color w:val="000000"/>
                <w:sz w:val="24"/>
                <w:szCs w:val="24"/>
              </w:rPr>
              <w:t>用户A在国庆期间外出游玩后，将在202</w:t>
            </w:r>
            <w:r>
              <w:rPr>
                <w:rFonts w:hint="eastAsia" w:ascii="仿宋" w:hAnsi="仿宋" w:cs="仿宋"/>
                <w:color w:val="000000"/>
                <w:sz w:val="24"/>
                <w:szCs w:val="24"/>
              </w:rPr>
              <w:t>3</w:t>
            </w:r>
            <w:r>
              <w:rPr>
                <w:rFonts w:hint="eastAsia" w:ascii="仿宋" w:hAnsi="仿宋" w:eastAsia="仿宋" w:cs="仿宋"/>
                <w:color w:val="000000"/>
                <w:sz w:val="24"/>
                <w:szCs w:val="24"/>
              </w:rPr>
              <w:t>年10月15日返回上海，用户A提前购买了当日中国西南航空公司（SZ）从云南飞往上海的SZ4587号航班，为保障自己的出行安全，用户A给自己购买了一份从出发当日开始，保障期限为1天，保额为100万的航空意外险。</w:t>
            </w:r>
          </w:p>
          <w:p>
            <w:pPr>
              <w:autoSpaceDE w:val="0"/>
              <w:autoSpaceDN w:val="0"/>
              <w:ind w:firstLine="480" w:firstLineChars="200"/>
              <w:rPr>
                <w:rFonts w:ascii="仿宋" w:hAnsi="仿宋" w:cs="仿宋"/>
                <w:color w:val="000000"/>
                <w:sz w:val="24"/>
                <w:szCs w:val="24"/>
              </w:rPr>
            </w:pPr>
            <w:r>
              <w:rPr>
                <w:rFonts w:hint="eastAsia" w:ascii="仿宋" w:hAnsi="仿宋" w:eastAsia="仿宋" w:cs="仿宋"/>
                <w:color w:val="000000"/>
                <w:sz w:val="24"/>
                <w:szCs w:val="24"/>
              </w:rPr>
              <w:t>用户A当天所乘坐的航班在降落过程中突遇风切变，最终导致特别重大飞行事故，用户A当场死亡。事故发生后，中国西南航空公司确定事故信息，及时在联盟链上发布了当天该次航班所遭遇的事故。</w:t>
            </w:r>
          </w:p>
          <w:p>
            <w:pPr>
              <w:autoSpaceDE w:val="0"/>
              <w:autoSpaceDN w:val="0"/>
              <w:ind w:firstLine="480" w:firstLineChars="200"/>
              <w:rPr>
                <w:rFonts w:ascii="仿宋" w:hAnsi="仿宋" w:cs="仿宋"/>
                <w:color w:val="000000"/>
                <w:sz w:val="24"/>
                <w:szCs w:val="24"/>
              </w:rPr>
            </w:pPr>
            <w:r>
              <w:rPr>
                <w:rFonts w:hint="eastAsia" w:ascii="仿宋" w:hAnsi="仿宋" w:eastAsia="仿宋" w:cs="仿宋"/>
                <w:color w:val="000000"/>
                <w:sz w:val="24"/>
                <w:szCs w:val="24"/>
              </w:rPr>
              <w:t>202</w:t>
            </w:r>
            <w:r>
              <w:rPr>
                <w:rFonts w:hint="eastAsia" w:ascii="仿宋" w:hAnsi="仿宋" w:cs="仿宋"/>
                <w:color w:val="000000"/>
                <w:sz w:val="24"/>
                <w:szCs w:val="24"/>
              </w:rPr>
              <w:t>3</w:t>
            </w:r>
            <w:r>
              <w:rPr>
                <w:rFonts w:hint="eastAsia" w:ascii="仿宋" w:hAnsi="仿宋" w:eastAsia="仿宋" w:cs="仿宋"/>
                <w:color w:val="000000"/>
                <w:sz w:val="24"/>
                <w:szCs w:val="24"/>
              </w:rPr>
              <w:t>年10月22日，用户A家属在当地派出所开具了死亡证明书，并提交了死亡证明书给保险公司，保险公司经过审核，确定材料及事件属实，并将死亡赔偿金转到了保险人用户A账户。</w:t>
            </w:r>
          </w:p>
          <w:p>
            <w:pPr>
              <w:autoSpaceDE w:val="0"/>
              <w:autoSpaceDN w:val="0"/>
              <w:ind w:firstLine="482" w:firstLineChars="200"/>
              <w:rPr>
                <w:rFonts w:ascii="仿宋" w:hAnsi="仿宋" w:cs="仿宋"/>
                <w:b/>
                <w:bCs/>
                <w:sz w:val="24"/>
                <w:szCs w:val="24"/>
              </w:rPr>
            </w:pPr>
            <w:r>
              <w:rPr>
                <w:rFonts w:hint="eastAsia" w:ascii="仿宋" w:hAnsi="仿宋" w:eastAsia="仿宋" w:cs="仿宋"/>
                <w:b/>
                <w:bCs/>
                <w:sz w:val="24"/>
                <w:szCs w:val="24"/>
              </w:rPr>
              <w:t>区块链应用-电子发票</w:t>
            </w:r>
          </w:p>
          <w:p>
            <w:pPr>
              <w:autoSpaceDE w:val="0"/>
              <w:autoSpaceDN w:val="0"/>
              <w:ind w:firstLine="480" w:firstLineChars="200"/>
              <w:jc w:val="left"/>
              <w:rPr>
                <w:rFonts w:ascii="仿宋" w:hAnsi="仿宋" w:cs="仿宋"/>
                <w:sz w:val="24"/>
                <w:szCs w:val="24"/>
              </w:rPr>
            </w:pPr>
            <w:r>
              <w:rPr>
                <w:rFonts w:hint="eastAsia" w:ascii="仿宋" w:hAnsi="仿宋" w:eastAsia="仿宋" w:cs="仿宋"/>
                <w:sz w:val="24"/>
                <w:szCs w:val="24"/>
              </w:rPr>
              <w:t>区块链电子发票具有全流程完整追溯、信息不可篡改等特性，与发票逻辑吻合，能够有效规避假发票，完善发票监管流程。此外，还具有降低成本、简化流程、保障数据安全和隐私的优势。为方便后续业务的开展，奥奇食品有限公司和富通粮业有限公司决定开通区块链电子发票。</w:t>
            </w:r>
          </w:p>
          <w:p>
            <w:pPr>
              <w:pStyle w:val="20"/>
              <w:spacing w:after="0"/>
              <w:ind w:left="0" w:leftChars="0" w:firstLine="480"/>
              <w:rPr>
                <w:color w:val="000000"/>
                <w:sz w:val="24"/>
                <w:szCs w:val="24"/>
              </w:rPr>
            </w:pPr>
            <w:r>
              <w:rPr>
                <w:rFonts w:hint="eastAsia"/>
                <w:sz w:val="24"/>
                <w:szCs w:val="24"/>
                <w:lang w:val="en-US"/>
              </w:rPr>
              <w:t>奥奇食品有限公司首先</w:t>
            </w:r>
            <w:r>
              <w:rPr>
                <w:rFonts w:hint="eastAsia"/>
                <w:color w:val="000000"/>
                <w:sz w:val="24"/>
                <w:szCs w:val="24"/>
                <w:lang w:val="en-US"/>
              </w:rPr>
              <w:t>创建智能合约，合约名称为《智能合约》，随后</w:t>
            </w:r>
            <w:r>
              <w:rPr>
                <w:rFonts w:hint="eastAsia"/>
                <w:sz w:val="24"/>
                <w:szCs w:val="24"/>
                <w:lang w:val="en-US"/>
              </w:rPr>
              <w:t>奥奇食品有限公司和富通粮业有限公司</w:t>
            </w:r>
            <w:r>
              <w:rPr>
                <w:rFonts w:hint="eastAsia"/>
                <w:color w:val="000000"/>
                <w:sz w:val="24"/>
                <w:szCs w:val="24"/>
                <w:lang w:val="en-US"/>
              </w:rPr>
              <w:t>于2023年5月 24日申请开通区块链电子发票，税务局收到申请后均审批同意。</w:t>
            </w:r>
          </w:p>
          <w:p>
            <w:pPr>
              <w:pStyle w:val="20"/>
              <w:spacing w:after="0"/>
              <w:ind w:left="0" w:leftChars="0" w:firstLine="480"/>
              <w:rPr>
                <w:color w:val="000000"/>
                <w:sz w:val="24"/>
                <w:szCs w:val="24"/>
              </w:rPr>
            </w:pPr>
            <w:r>
              <w:rPr>
                <w:rFonts w:hint="eastAsia"/>
                <w:sz w:val="24"/>
                <w:szCs w:val="24"/>
                <w:lang w:val="en-US"/>
              </w:rPr>
              <w:t>区块链电子发票开通成功后，奥奇食品有限公司和富通粮业有限公司</w:t>
            </w:r>
            <w:r>
              <w:rPr>
                <w:rFonts w:hint="eastAsia"/>
                <w:color w:val="000000"/>
                <w:sz w:val="24"/>
                <w:szCs w:val="24"/>
                <w:lang w:val="en-US"/>
              </w:rPr>
              <w:t>各自新增商品信息；2023年6月9日，</w:t>
            </w:r>
            <w:r>
              <w:rPr>
                <w:rFonts w:hint="eastAsia"/>
                <w:sz w:val="24"/>
                <w:szCs w:val="24"/>
                <w:lang w:val="en-US"/>
              </w:rPr>
              <w:t>奥奇食品有限公司</w:t>
            </w:r>
            <w:r>
              <w:rPr>
                <w:rFonts w:hint="eastAsia"/>
                <w:color w:val="000000"/>
                <w:sz w:val="24"/>
                <w:szCs w:val="24"/>
                <w:lang w:val="en-US"/>
              </w:rPr>
              <w:t>向</w:t>
            </w:r>
            <w:r>
              <w:rPr>
                <w:rFonts w:hint="eastAsia"/>
                <w:sz w:val="24"/>
                <w:szCs w:val="24"/>
                <w:lang w:val="en-US"/>
              </w:rPr>
              <w:t>富通粮业有限公司</w:t>
            </w:r>
            <w:r>
              <w:rPr>
                <w:rFonts w:hint="eastAsia"/>
                <w:color w:val="000000"/>
                <w:sz w:val="24"/>
                <w:szCs w:val="24"/>
                <w:lang w:val="en-US"/>
              </w:rPr>
              <w:t>发起1000kg稻谷、2000kg小麦、1500kg玉米的采购，采购项目命名为“</w:t>
            </w:r>
            <w:r>
              <w:rPr>
                <w:rFonts w:hint="eastAsia"/>
                <w:sz w:val="24"/>
                <w:szCs w:val="24"/>
                <w:lang w:val="en-US"/>
              </w:rPr>
              <w:t>奥奇食品</w:t>
            </w:r>
            <w:r>
              <w:rPr>
                <w:rFonts w:hint="eastAsia"/>
                <w:color w:val="000000"/>
                <w:sz w:val="24"/>
                <w:szCs w:val="24"/>
                <w:lang w:val="en-US"/>
              </w:rPr>
              <w:t>采购项目”，</w:t>
            </w:r>
            <w:r>
              <w:rPr>
                <w:rFonts w:hint="eastAsia"/>
                <w:sz w:val="24"/>
                <w:szCs w:val="24"/>
                <w:lang w:val="en-US"/>
              </w:rPr>
              <w:t>富通粮业有限公司</w:t>
            </w:r>
            <w:r>
              <w:rPr>
                <w:rFonts w:hint="eastAsia"/>
                <w:color w:val="000000"/>
                <w:sz w:val="24"/>
                <w:szCs w:val="24"/>
                <w:lang w:val="en-US"/>
              </w:rPr>
              <w:t>接受订单。</w:t>
            </w:r>
          </w:p>
          <w:tbl>
            <w:tblPr>
              <w:tblStyle w:val="22"/>
              <w:tblW w:w="9760"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4"/>
              <w:gridCol w:w="1746"/>
              <w:gridCol w:w="2618"/>
              <w:gridCol w:w="1711"/>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0" w:type="dxa"/>
                  <w:gridSpan w:val="5"/>
                  <w:vAlign w:val="center"/>
                </w:tcPr>
                <w:p>
                  <w:pPr>
                    <w:widowControl/>
                    <w:jc w:val="left"/>
                    <w:textAlignment w:val="center"/>
                    <w:rPr>
                      <w:rFonts w:ascii="仿宋" w:hAnsi="仿宋" w:eastAsia="宋体" w:cs="仿宋"/>
                      <w:kern w:val="0"/>
                      <w:sz w:val="24"/>
                      <w:szCs w:val="24"/>
                    </w:rPr>
                  </w:pPr>
                  <w:r>
                    <w:rPr>
                      <w:rFonts w:hint="eastAsia" w:ascii="仿宋" w:hAnsi="仿宋" w:eastAsia="仿宋" w:cs="仿宋"/>
                      <w:kern w:val="0"/>
                      <w:sz w:val="24"/>
                      <w:szCs w:val="24"/>
                    </w:rPr>
                    <w:t>新增商品信息-富通粮业有限公司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kern w:val="0"/>
                      <w:sz w:val="24"/>
                      <w:szCs w:val="24"/>
                    </w:rPr>
                    <w:t>货物和劳务名称</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kern w:val="0"/>
                      <w:sz w:val="24"/>
                      <w:szCs w:val="24"/>
                    </w:rPr>
                    <w:t>税收分类名称</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kern w:val="0"/>
                      <w:sz w:val="24"/>
                      <w:szCs w:val="24"/>
                    </w:rPr>
                    <w:t>税收分类编码</w:t>
                  </w:r>
                </w:p>
              </w:tc>
              <w:tc>
                <w:tcPr>
                  <w:tcW w:w="1711" w:type="dxa"/>
                  <w:vAlign w:val="center"/>
                </w:tcPr>
                <w:p>
                  <w:pPr>
                    <w:widowControl/>
                    <w:jc w:val="left"/>
                    <w:textAlignment w:val="center"/>
                    <w:rPr>
                      <w:rFonts w:ascii="仿宋" w:hAnsi="仿宋" w:eastAsia="宋体" w:cs="仿宋"/>
                      <w:kern w:val="0"/>
                      <w:sz w:val="24"/>
                      <w:szCs w:val="24"/>
                    </w:rPr>
                  </w:pPr>
                  <w:r>
                    <w:rPr>
                      <w:rFonts w:hint="eastAsia" w:ascii="仿宋" w:hAnsi="仿宋" w:eastAsia="仿宋" w:cs="仿宋"/>
                      <w:kern w:val="0"/>
                      <w:sz w:val="24"/>
                      <w:szCs w:val="24"/>
                    </w:rPr>
                    <w:t>增值税税率</w:t>
                  </w:r>
                </w:p>
              </w:tc>
              <w:tc>
                <w:tcPr>
                  <w:tcW w:w="1701" w:type="dxa"/>
                  <w:vAlign w:val="center"/>
                </w:tcPr>
                <w:p>
                  <w:pPr>
                    <w:widowControl/>
                    <w:jc w:val="left"/>
                    <w:textAlignment w:val="center"/>
                    <w:rPr>
                      <w:rFonts w:ascii="仿宋" w:hAnsi="仿宋" w:eastAsia="宋体" w:cs="仿宋"/>
                      <w:kern w:val="0"/>
                      <w:sz w:val="24"/>
                      <w:szCs w:val="24"/>
                    </w:rPr>
                  </w:pPr>
                  <w:r>
                    <w:rPr>
                      <w:rFonts w:hint="eastAsia" w:ascii="仿宋" w:hAnsi="仿宋" w:eastAsia="仿宋" w:cs="仿宋"/>
                      <w:kern w:val="0"/>
                      <w:sz w:val="24"/>
                      <w:szCs w:val="24"/>
                    </w:rPr>
                    <w:t>单价（元/kg）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84" w:type="dxa"/>
                  <w:vAlign w:val="center"/>
                </w:tcPr>
                <w:p>
                  <w:pPr>
                    <w:widowControl/>
                    <w:jc w:val="left"/>
                    <w:textAlignment w:val="center"/>
                    <w:rPr>
                      <w:rFonts w:ascii="仿宋" w:hAnsi="仿宋" w:eastAsia="宋体" w:cs="仿宋"/>
                      <w:color w:val="000000"/>
                      <w:kern w:val="0"/>
                      <w:sz w:val="24"/>
                      <w:szCs w:val="24"/>
                      <w:lang w:bidi="zh-CN"/>
                    </w:rPr>
                  </w:pPr>
                  <w:r>
                    <w:rPr>
                      <w:rFonts w:hint="eastAsia" w:ascii="仿宋" w:hAnsi="仿宋" w:eastAsia="仿宋" w:cs="仿宋"/>
                      <w:color w:val="000000"/>
                      <w:kern w:val="0"/>
                      <w:sz w:val="24"/>
                      <w:szCs w:val="24"/>
                      <w:lang w:bidi="ar"/>
                    </w:rPr>
                    <w:t>稻谷</w:t>
                  </w:r>
                </w:p>
              </w:tc>
              <w:tc>
                <w:tcPr>
                  <w:tcW w:w="1746" w:type="dxa"/>
                  <w:vAlign w:val="center"/>
                </w:tcPr>
                <w:p>
                  <w:pPr>
                    <w:widowControl/>
                    <w:jc w:val="left"/>
                    <w:textAlignment w:val="center"/>
                    <w:rPr>
                      <w:rFonts w:ascii="仿宋" w:hAnsi="仿宋" w:eastAsia="宋体" w:cs="仿宋"/>
                      <w:color w:val="000000"/>
                      <w:kern w:val="0"/>
                      <w:sz w:val="24"/>
                      <w:szCs w:val="24"/>
                      <w:lang w:bidi="zh-CN"/>
                    </w:rPr>
                  </w:pPr>
                  <w:r>
                    <w:rPr>
                      <w:rFonts w:hint="eastAsia" w:ascii="仿宋" w:hAnsi="仿宋" w:eastAsia="仿宋" w:cs="仿宋"/>
                      <w:color w:val="000000"/>
                      <w:kern w:val="0"/>
                      <w:sz w:val="24"/>
                      <w:szCs w:val="24"/>
                      <w:lang w:bidi="ar"/>
                    </w:rPr>
                    <w:t>谷物</w:t>
                  </w:r>
                </w:p>
              </w:tc>
              <w:tc>
                <w:tcPr>
                  <w:tcW w:w="2618" w:type="dxa"/>
                  <w:vAlign w:val="center"/>
                </w:tcPr>
                <w:p>
                  <w:pPr>
                    <w:widowControl/>
                    <w:jc w:val="left"/>
                    <w:textAlignment w:val="center"/>
                    <w:rPr>
                      <w:rFonts w:ascii="仿宋" w:hAnsi="仿宋" w:eastAsia="宋体" w:cs="仿宋"/>
                      <w:color w:val="000000"/>
                      <w:kern w:val="0"/>
                      <w:sz w:val="24"/>
                      <w:szCs w:val="24"/>
                      <w:lang w:bidi="zh-CN"/>
                    </w:rPr>
                  </w:pPr>
                  <w:r>
                    <w:rPr>
                      <w:rFonts w:hint="eastAsia" w:ascii="仿宋" w:hAnsi="仿宋" w:eastAsia="仿宋" w:cs="仿宋"/>
                      <w:color w:val="000000"/>
                      <w:kern w:val="0"/>
                      <w:sz w:val="24"/>
                      <w:szCs w:val="24"/>
                      <w:lang w:bidi="ar"/>
                    </w:rPr>
                    <w:t>1010101010000000000</w:t>
                  </w:r>
                </w:p>
              </w:tc>
              <w:tc>
                <w:tcPr>
                  <w:tcW w:w="171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9%</w:t>
                  </w:r>
                </w:p>
              </w:tc>
              <w:tc>
                <w:tcPr>
                  <w:tcW w:w="170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小麦</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谷物</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1010101020000000000</w:t>
                  </w:r>
                </w:p>
              </w:tc>
              <w:tc>
                <w:tcPr>
                  <w:tcW w:w="171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9%</w:t>
                  </w:r>
                </w:p>
              </w:tc>
              <w:tc>
                <w:tcPr>
                  <w:tcW w:w="170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trPr>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玉米</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谷物</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1010101030000000000</w:t>
                  </w:r>
                </w:p>
              </w:tc>
              <w:tc>
                <w:tcPr>
                  <w:tcW w:w="171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9%</w:t>
                  </w:r>
                </w:p>
              </w:tc>
              <w:tc>
                <w:tcPr>
                  <w:tcW w:w="170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60" w:type="dxa"/>
                  <w:gridSpan w:val="5"/>
                  <w:vAlign w:val="center"/>
                </w:tcPr>
                <w:p>
                  <w:pPr>
                    <w:widowControl/>
                    <w:jc w:val="left"/>
                    <w:textAlignment w:val="center"/>
                    <w:rPr>
                      <w:rFonts w:ascii="仿宋" w:hAnsi="仿宋" w:eastAsia="宋体" w:cs="仿宋"/>
                      <w:kern w:val="0"/>
                      <w:sz w:val="24"/>
                      <w:szCs w:val="24"/>
                    </w:rPr>
                  </w:pPr>
                  <w:r>
                    <w:rPr>
                      <w:rFonts w:hint="eastAsia" w:ascii="仿宋" w:hAnsi="仿宋" w:eastAsia="仿宋" w:cs="仿宋"/>
                      <w:kern w:val="0"/>
                      <w:sz w:val="24"/>
                      <w:szCs w:val="24"/>
                    </w:rPr>
                    <w:t>新增商品信息-</w:t>
                  </w:r>
                  <w:r>
                    <w:rPr>
                      <w:rFonts w:hint="eastAsia" w:ascii="仿宋" w:hAnsi="仿宋" w:eastAsia="宋体" w:cs="仿宋"/>
                      <w:kern w:val="0"/>
                      <w:sz w:val="24"/>
                      <w:szCs w:val="24"/>
                    </w:rPr>
                    <w:t>奥奇</w:t>
                  </w:r>
                  <w:r>
                    <w:rPr>
                      <w:rFonts w:hint="eastAsia" w:ascii="仿宋" w:hAnsi="仿宋" w:eastAsia="仿宋" w:cs="仿宋"/>
                      <w:kern w:val="0"/>
                      <w:sz w:val="24"/>
                      <w:szCs w:val="24"/>
                    </w:rPr>
                    <w:t>食品有限公司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kern w:val="0"/>
                      <w:sz w:val="24"/>
                      <w:szCs w:val="24"/>
                    </w:rPr>
                    <w:t>货物和劳务名称</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kern w:val="0"/>
                      <w:sz w:val="24"/>
                      <w:szCs w:val="24"/>
                    </w:rPr>
                    <w:t>税收分类名称</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kern w:val="0"/>
                      <w:sz w:val="24"/>
                      <w:szCs w:val="24"/>
                    </w:rPr>
                    <w:t>税收分类编码</w:t>
                  </w:r>
                </w:p>
              </w:tc>
              <w:tc>
                <w:tcPr>
                  <w:tcW w:w="1711" w:type="dxa"/>
                  <w:vAlign w:val="center"/>
                </w:tcPr>
                <w:p>
                  <w:pPr>
                    <w:widowControl/>
                    <w:jc w:val="left"/>
                    <w:textAlignment w:val="center"/>
                    <w:rPr>
                      <w:rFonts w:ascii="仿宋" w:hAnsi="仿宋" w:eastAsia="宋体" w:cs="仿宋"/>
                      <w:kern w:val="0"/>
                      <w:sz w:val="24"/>
                      <w:szCs w:val="24"/>
                    </w:rPr>
                  </w:pPr>
                  <w:r>
                    <w:rPr>
                      <w:rFonts w:hint="eastAsia" w:ascii="仿宋" w:hAnsi="仿宋" w:eastAsia="仿宋" w:cs="仿宋"/>
                      <w:kern w:val="0"/>
                      <w:sz w:val="24"/>
                      <w:szCs w:val="24"/>
                    </w:rPr>
                    <w:t>增值税税率</w:t>
                  </w:r>
                </w:p>
              </w:tc>
              <w:tc>
                <w:tcPr>
                  <w:tcW w:w="1701" w:type="dxa"/>
                  <w:vAlign w:val="center"/>
                </w:tcPr>
                <w:p>
                  <w:pPr>
                    <w:widowControl/>
                    <w:jc w:val="left"/>
                    <w:textAlignment w:val="center"/>
                    <w:rPr>
                      <w:rFonts w:ascii="仿宋" w:hAnsi="仿宋" w:eastAsia="宋体" w:cs="仿宋"/>
                      <w:kern w:val="0"/>
                      <w:sz w:val="24"/>
                      <w:szCs w:val="24"/>
                    </w:rPr>
                  </w:pPr>
                  <w:r>
                    <w:rPr>
                      <w:rFonts w:hint="eastAsia" w:ascii="仿宋" w:hAnsi="仿宋" w:eastAsia="仿宋" w:cs="仿宋"/>
                      <w:kern w:val="0"/>
                      <w:sz w:val="24"/>
                      <w:szCs w:val="24"/>
                    </w:rPr>
                    <w:t>单价（元/kg）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糕点</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焙烤食品</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1030201010000000000</w:t>
                  </w:r>
                </w:p>
              </w:tc>
              <w:tc>
                <w:tcPr>
                  <w:tcW w:w="171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w:t>
                  </w:r>
                </w:p>
              </w:tc>
              <w:tc>
                <w:tcPr>
                  <w:tcW w:w="170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面包</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焙烤食品</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1030201020000000000</w:t>
                  </w:r>
                </w:p>
              </w:tc>
              <w:tc>
                <w:tcPr>
                  <w:tcW w:w="171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w:t>
                  </w:r>
                </w:p>
              </w:tc>
              <w:tc>
                <w:tcPr>
                  <w:tcW w:w="170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饼干</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焙烤食品</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1030201030000000000</w:t>
                  </w:r>
                </w:p>
              </w:tc>
              <w:tc>
                <w:tcPr>
                  <w:tcW w:w="171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w:t>
                  </w:r>
                </w:p>
              </w:tc>
              <w:tc>
                <w:tcPr>
                  <w:tcW w:w="1701" w:type="dxa"/>
                  <w:vAlign w:val="center"/>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84"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膨化食品</w:t>
                  </w:r>
                </w:p>
              </w:tc>
              <w:tc>
                <w:tcPr>
                  <w:tcW w:w="1746"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焙烤食品</w:t>
                  </w:r>
                </w:p>
              </w:tc>
              <w:tc>
                <w:tcPr>
                  <w:tcW w:w="2618" w:type="dxa"/>
                  <w:vAlign w:val="center"/>
                </w:tcPr>
                <w:p>
                  <w:pPr>
                    <w:widowControl/>
                    <w:jc w:val="left"/>
                    <w:textAlignment w:val="center"/>
                    <w:rPr>
                      <w:rFonts w:ascii="仿宋" w:hAnsi="仿宋" w:eastAsia="宋体" w:cs="仿宋"/>
                      <w:color w:val="000000"/>
                      <w:kern w:val="0"/>
                      <w:sz w:val="24"/>
                      <w:szCs w:val="24"/>
                    </w:rPr>
                  </w:pPr>
                  <w:r>
                    <w:rPr>
                      <w:rFonts w:hint="eastAsia" w:ascii="仿宋" w:hAnsi="仿宋" w:eastAsia="仿宋" w:cs="仿宋"/>
                      <w:color w:val="000000"/>
                      <w:kern w:val="0"/>
                      <w:sz w:val="24"/>
                      <w:szCs w:val="24"/>
                      <w:lang w:bidi="ar"/>
                    </w:rPr>
                    <w:t>1030201040000000000</w:t>
                  </w:r>
                </w:p>
              </w:tc>
              <w:tc>
                <w:tcPr>
                  <w:tcW w:w="1711" w:type="dxa"/>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w:t>
                  </w:r>
                </w:p>
              </w:tc>
              <w:tc>
                <w:tcPr>
                  <w:tcW w:w="1701" w:type="dxa"/>
                </w:tcPr>
                <w:p>
                  <w:pPr>
                    <w:widowControl/>
                    <w:jc w:val="left"/>
                    <w:textAlignment w:val="center"/>
                    <w:rPr>
                      <w:rFonts w:ascii="仿宋" w:hAnsi="仿宋" w:eastAsia="宋体" w:cs="仿宋"/>
                      <w:color w:val="000000"/>
                      <w:kern w:val="0"/>
                      <w:sz w:val="24"/>
                      <w:szCs w:val="24"/>
                      <w:lang w:bidi="ar"/>
                    </w:rPr>
                  </w:pPr>
                  <w:r>
                    <w:rPr>
                      <w:rFonts w:hint="eastAsia" w:ascii="仿宋" w:hAnsi="仿宋" w:eastAsia="仿宋" w:cs="仿宋"/>
                      <w:color w:val="000000"/>
                      <w:kern w:val="0"/>
                      <w:sz w:val="24"/>
                      <w:szCs w:val="24"/>
                      <w:lang w:bidi="ar"/>
                    </w:rPr>
                    <w:t>30</w:t>
                  </w:r>
                </w:p>
              </w:tc>
            </w:tr>
          </w:tbl>
          <w:p>
            <w:pPr>
              <w:pStyle w:val="20"/>
              <w:spacing w:after="0"/>
              <w:ind w:left="0" w:leftChars="0" w:firstLine="480"/>
              <w:rPr>
                <w:color w:val="000000"/>
                <w:sz w:val="24"/>
                <w:szCs w:val="24"/>
              </w:rPr>
            </w:pPr>
            <w:r>
              <w:rPr>
                <w:rFonts w:hint="eastAsia"/>
                <w:sz w:val="24"/>
                <w:szCs w:val="24"/>
                <w:lang w:val="en-US"/>
              </w:rPr>
              <w:t>奥奇食品有限公司</w:t>
            </w:r>
            <w:r>
              <w:rPr>
                <w:rFonts w:hint="eastAsia"/>
                <w:color w:val="000000"/>
                <w:sz w:val="24"/>
                <w:szCs w:val="24"/>
                <w:lang w:val="en-US"/>
              </w:rPr>
              <w:t>支付货款并申请</w:t>
            </w:r>
            <w:r>
              <w:rPr>
                <w:rFonts w:hint="eastAsia"/>
                <w:sz w:val="24"/>
                <w:szCs w:val="24"/>
                <w:lang w:val="en-US"/>
              </w:rPr>
              <w:t>富通粮业有限公司</w:t>
            </w:r>
            <w:r>
              <w:rPr>
                <w:rFonts w:hint="eastAsia"/>
                <w:color w:val="000000"/>
                <w:sz w:val="24"/>
                <w:szCs w:val="24"/>
                <w:lang w:val="en-US"/>
              </w:rPr>
              <w:t>开具发票，收票方式为手机接收，</w:t>
            </w:r>
            <w:r>
              <w:rPr>
                <w:rFonts w:hint="eastAsia"/>
                <w:sz w:val="24"/>
                <w:szCs w:val="24"/>
                <w:lang w:val="en-US"/>
              </w:rPr>
              <w:t>富通粮业有限公司在2023年6月9日</w:t>
            </w:r>
            <w:r>
              <w:rPr>
                <w:rFonts w:hint="eastAsia"/>
                <w:color w:val="000000"/>
                <w:sz w:val="24"/>
                <w:szCs w:val="24"/>
                <w:lang w:val="en-US"/>
              </w:rPr>
              <w:t>根据采购信息开出发票，</w:t>
            </w:r>
            <w:r>
              <w:rPr>
                <w:rFonts w:hint="eastAsia"/>
                <w:sz w:val="24"/>
                <w:szCs w:val="24"/>
                <w:lang w:val="en-US"/>
              </w:rPr>
              <w:t>奥奇食品有限公司</w:t>
            </w:r>
            <w:r>
              <w:rPr>
                <w:rFonts w:hint="eastAsia"/>
                <w:color w:val="000000"/>
                <w:sz w:val="24"/>
                <w:szCs w:val="24"/>
                <w:lang w:val="en-US"/>
              </w:rPr>
              <w:t>接收发票。</w:t>
            </w:r>
          </w:p>
          <w:p>
            <w:pPr>
              <w:pStyle w:val="20"/>
              <w:spacing w:after="0"/>
              <w:ind w:left="0" w:leftChars="0" w:firstLine="480"/>
              <w:rPr>
                <w:b/>
                <w:bCs/>
                <w:color w:val="000000"/>
                <w:sz w:val="24"/>
                <w:szCs w:val="24"/>
              </w:rPr>
            </w:pPr>
            <w:r>
              <w:rPr>
                <w:rFonts w:hint="eastAsia"/>
                <w:sz w:val="24"/>
                <w:szCs w:val="24"/>
                <w:lang w:val="en-US"/>
              </w:rPr>
              <w:t>奥奇食品有限公司和富通粮业有限公司于2023年6月30日</w:t>
            </w:r>
            <w:r>
              <w:rPr>
                <w:rFonts w:hint="eastAsia"/>
                <w:color w:val="000000"/>
                <w:sz w:val="24"/>
                <w:szCs w:val="24"/>
                <w:lang w:val="en-US"/>
              </w:rPr>
              <w:t>将已开出/已接收的发票入账，税务局接收入账清单。</w:t>
            </w:r>
          </w:p>
          <w:p>
            <w:pPr>
              <w:pStyle w:val="20"/>
              <w:spacing w:after="0"/>
              <w:ind w:left="0" w:leftChars="0" w:firstLine="482"/>
              <w:rPr>
                <w:b/>
                <w:bCs/>
                <w:color w:val="000000"/>
                <w:sz w:val="24"/>
                <w:szCs w:val="24"/>
              </w:rPr>
            </w:pPr>
            <w:r>
              <w:rPr>
                <w:rFonts w:hint="eastAsia"/>
                <w:b/>
                <w:bCs/>
                <w:color w:val="000000"/>
                <w:sz w:val="24"/>
                <w:szCs w:val="24"/>
                <w:lang w:val="en-US"/>
              </w:rPr>
              <w:t>区块链应用-农业供应链</w:t>
            </w:r>
          </w:p>
          <w:p>
            <w:pPr>
              <w:pStyle w:val="20"/>
              <w:spacing w:after="0"/>
              <w:ind w:left="0" w:leftChars="0" w:firstLine="480"/>
              <w:rPr>
                <w:sz w:val="24"/>
                <w:szCs w:val="24"/>
              </w:rPr>
            </w:pPr>
            <w:r>
              <w:rPr>
                <w:rFonts w:hint="eastAsia"/>
                <w:sz w:val="24"/>
                <w:szCs w:val="24"/>
                <w:lang w:val="en-US"/>
              </w:rPr>
              <w:t>某禽畜类产品供应链上下游企业联合引进了一套区块链农产品管理系统，可以在系统上记录农产品生产过程以便于质量审查和农产品溯源；2023年2月15日，农产品生产企业计划在100亩的“有机土鸡养殖区”和200亩的“有机土鸭养殖区”分别投放100,000只鸡苗200,000只鸭苗；从投苗后需要每天采用机械作业的方式给养殖区分别投喂玉米15,000公斤、豆粕12,000公斤；生产企业分别在投苗后的第五个月出栏了200,000斤土鸡，第六个月出栏了600,000公斤土鸭。</w:t>
            </w:r>
          </w:p>
          <w:p>
            <w:pPr>
              <w:pStyle w:val="20"/>
              <w:spacing w:after="0"/>
              <w:ind w:left="0" w:leftChars="0" w:firstLine="480"/>
              <w:rPr>
                <w:b/>
                <w:bCs/>
                <w:sz w:val="24"/>
                <w:szCs w:val="24"/>
              </w:rPr>
            </w:pPr>
            <w:r>
              <w:rPr>
                <w:rFonts w:hint="eastAsia"/>
                <w:sz w:val="24"/>
                <w:szCs w:val="24"/>
                <w:lang w:val="en-US"/>
              </w:rPr>
              <w:t>生产企业完成农产品采收后立即申请了该批次土鸡和土鸭的有机产品认证和绿色食品认证，农产品质量安全中心审批申请并对农产品进行了抽样检测，确定各项标准在规定范围内后向农产品生产企业颁发了认证证书；生产企业随后把这批土鸭按65元每公斤，土鸡80元每公斤的价格发布在交易平台上，分销商企业在对这批农产品进行溯源审核后向生产企业发起了全部购买的订单，生产企业接受订单后向物流公司委托运输，物流公司受理托运后将农产品运往了分销商。</w:t>
            </w:r>
          </w:p>
          <w:p>
            <w:pPr>
              <w:pStyle w:val="19"/>
              <w:widowControl/>
              <w:spacing w:before="75" w:after="75"/>
              <w:ind w:firstLine="482" w:firstLineChars="200"/>
              <w:rPr>
                <w:b/>
                <w:bCs/>
                <w:color w:val="000000"/>
                <w:szCs w:val="24"/>
              </w:rPr>
            </w:pPr>
            <w:r>
              <w:rPr>
                <w:rFonts w:hint="eastAsia"/>
                <w:b/>
                <w:bCs/>
                <w:color w:val="000000"/>
                <w:szCs w:val="24"/>
                <w:lang w:val="en-US"/>
              </w:rPr>
              <w:t>区块链链审计-票据</w:t>
            </w:r>
          </w:p>
          <w:p>
            <w:pPr>
              <w:pStyle w:val="19"/>
              <w:widowControl/>
              <w:spacing w:before="75" w:after="75"/>
              <w:ind w:firstLine="480" w:firstLineChars="200"/>
              <w:rPr>
                <w:color w:val="000000"/>
                <w:szCs w:val="24"/>
              </w:rPr>
            </w:pPr>
            <w:r>
              <w:rPr>
                <w:rFonts w:hint="eastAsia"/>
                <w:color w:val="000000"/>
                <w:szCs w:val="24"/>
                <w:lang w:val="en-US"/>
              </w:rPr>
              <w:t xml:space="preserve">1.交易链式要求 </w:t>
            </w:r>
          </w:p>
          <w:p>
            <w:pPr>
              <w:pStyle w:val="19"/>
              <w:widowControl/>
              <w:spacing w:before="75" w:after="75"/>
              <w:ind w:firstLine="480" w:firstLineChars="200"/>
              <w:rPr>
                <w:color w:val="000000"/>
                <w:szCs w:val="24"/>
              </w:rPr>
            </w:pPr>
            <w:r>
              <w:rPr>
                <w:rFonts w:hint="eastAsia"/>
                <w:color w:val="000000"/>
                <w:szCs w:val="24"/>
                <w:lang w:val="en-US"/>
              </w:rPr>
              <w:t>特定项目的交易，区块链的节点写入权限都被限制，若需读取相关的权限则可根据需求的情况适当的对外开放。参与交易的发起人在创建链时，需采取自邀参与方才能进入。持币者选出几个代表的来运营网络，需保障区块链网络的安全和性能。受委托人的工作收集交易节点验证，并打包区块，同时需将相关的节点验证后添加到自己的数据库。密码算法上要求签名生成速度很快，解密时速度快，对验证和加密没有要求。隐私保护上，允许多笔交易输入合并构成一笔交易，当用户所要求的输出地址出现在输出地址列表时，用户才会对交易进行签名。</w:t>
            </w:r>
          </w:p>
          <w:p>
            <w:pPr>
              <w:pStyle w:val="19"/>
              <w:widowControl/>
              <w:spacing w:before="75" w:after="75"/>
              <w:ind w:firstLine="480" w:firstLineChars="200"/>
              <w:rPr>
                <w:color w:val="000000"/>
                <w:szCs w:val="24"/>
              </w:rPr>
            </w:pPr>
            <w:r>
              <w:rPr>
                <w:rFonts w:hint="eastAsia"/>
                <w:color w:val="000000"/>
                <w:szCs w:val="24"/>
                <w:lang w:val="en-US"/>
              </w:rPr>
              <w:t xml:space="preserve">2.合约流程说明 </w:t>
            </w:r>
          </w:p>
          <w:p>
            <w:pPr>
              <w:pStyle w:val="19"/>
              <w:widowControl/>
              <w:spacing w:before="75" w:after="75"/>
              <w:ind w:firstLine="480" w:firstLineChars="200"/>
              <w:rPr>
                <w:color w:val="000000"/>
                <w:szCs w:val="24"/>
              </w:rPr>
            </w:pPr>
            <w:r>
              <w:rPr>
                <w:rFonts w:hint="eastAsia"/>
                <w:color w:val="000000"/>
                <w:szCs w:val="24"/>
                <w:lang w:val="en-US"/>
              </w:rPr>
              <w:t xml:space="preserve">（1）赎回式转贴现业务在区块链上交易，A开具有一定交易额Y个月到期的承兑汇票给B，由C承兑。若C尚未承兑时，A可撤回出票；若C拒绝承兑时，则出票失败，若C接受承兑时才到B收票； </w:t>
            </w:r>
          </w:p>
          <w:p>
            <w:pPr>
              <w:pStyle w:val="19"/>
              <w:widowControl/>
              <w:spacing w:before="75" w:after="75"/>
              <w:ind w:firstLine="480" w:firstLineChars="200"/>
              <w:rPr>
                <w:color w:val="000000"/>
                <w:szCs w:val="24"/>
              </w:rPr>
            </w:pPr>
            <w:r>
              <w:rPr>
                <w:rFonts w:hint="eastAsia"/>
                <w:color w:val="000000"/>
                <w:szCs w:val="24"/>
                <w:lang w:val="en-US"/>
              </w:rPr>
              <w:t xml:space="preserve">（2）出票承兑成功后，B与D产生买断式贴现交易，B把票据按一定的利率贴出给D，并对D扣款，扣款成功后交易完成，D为贴现票据持有人； </w:t>
            </w:r>
          </w:p>
          <w:p>
            <w:pPr>
              <w:pStyle w:val="19"/>
              <w:widowControl/>
              <w:spacing w:before="75" w:after="75"/>
              <w:ind w:firstLine="480" w:firstLineChars="200"/>
              <w:rPr>
                <w:color w:val="000000"/>
                <w:szCs w:val="24"/>
              </w:rPr>
            </w:pPr>
            <w:r>
              <w:rPr>
                <w:rFonts w:hint="eastAsia"/>
                <w:color w:val="000000"/>
                <w:szCs w:val="24"/>
                <w:lang w:val="en-US"/>
              </w:rPr>
              <w:t>（3）买断式贴现成功后，D与E产生赎回式转贴现交易，D把票据按一定利率转贴出给E，并对E扣款，扣款成功后交易完成，E为转贴现票据最后持有人。</w:t>
            </w:r>
          </w:p>
          <w:p>
            <w:pPr>
              <w:pStyle w:val="19"/>
              <w:widowControl/>
              <w:spacing w:before="75" w:after="75"/>
              <w:ind w:firstLine="482" w:firstLineChars="200"/>
              <w:rPr>
                <w:b/>
                <w:bCs/>
                <w:color w:val="000000"/>
                <w:szCs w:val="24"/>
              </w:rPr>
            </w:pPr>
            <w:r>
              <w:rPr>
                <w:rFonts w:hint="eastAsia"/>
                <w:b/>
                <w:bCs/>
                <w:color w:val="000000"/>
                <w:szCs w:val="24"/>
                <w:lang w:val="en-US"/>
              </w:rPr>
              <w:t>区块链链审计-跨境支付</w:t>
            </w:r>
          </w:p>
          <w:p>
            <w:pPr>
              <w:pStyle w:val="19"/>
              <w:widowControl/>
              <w:spacing w:before="75" w:after="75"/>
              <w:ind w:firstLine="480" w:firstLineChars="200"/>
              <w:rPr>
                <w:color w:val="000000"/>
                <w:szCs w:val="24"/>
              </w:rPr>
            </w:pPr>
            <w:r>
              <w:rPr>
                <w:rFonts w:hint="eastAsia"/>
                <w:color w:val="000000"/>
                <w:szCs w:val="24"/>
                <w:lang w:val="en-US"/>
              </w:rPr>
              <w:t xml:space="preserve">1.交易链式要求 </w:t>
            </w:r>
          </w:p>
          <w:p>
            <w:pPr>
              <w:pStyle w:val="19"/>
              <w:widowControl/>
              <w:spacing w:before="75" w:after="75"/>
              <w:ind w:firstLine="480" w:firstLineChars="200"/>
              <w:rPr>
                <w:color w:val="000000"/>
                <w:szCs w:val="24"/>
              </w:rPr>
            </w:pPr>
            <w:r>
              <w:rPr>
                <w:rFonts w:hint="eastAsia"/>
                <w:color w:val="000000"/>
                <w:szCs w:val="24"/>
                <w:lang w:val="en-US"/>
              </w:rPr>
              <w:t xml:space="preserve">进行的交易速度非常之快且交易成本大幅降低甚至为零，各个节点的写入权限皆被严格控制，读取权限则可视需求有选择性地对外开放。进入该链无法链内邀请而是需要链外部者申请。在共识方面拥有权益越大则成为下一个记账人的概率越大，并不会因为算力的计算浪费大流量的电能。而在加密算法上它可以把任意长的消息转化为较短的、固定长度的消息摘要的算法（压缩算法），是最安全的Hash函数之一。对于隐私保护协议则通过网络路由增加加密互联网的流量用此提高调查人员确定IP地址和详细地理位置的难度。 </w:t>
            </w:r>
          </w:p>
          <w:p>
            <w:pPr>
              <w:pStyle w:val="19"/>
              <w:widowControl/>
              <w:spacing w:before="75" w:after="75"/>
              <w:ind w:firstLine="480" w:firstLineChars="200"/>
              <w:rPr>
                <w:color w:val="000000"/>
                <w:szCs w:val="24"/>
              </w:rPr>
            </w:pPr>
            <w:r>
              <w:rPr>
                <w:rFonts w:hint="eastAsia"/>
                <w:color w:val="000000"/>
                <w:szCs w:val="24"/>
                <w:lang w:val="en-US"/>
              </w:rPr>
              <w:t xml:space="preserve">2.合约流程说明 </w:t>
            </w:r>
          </w:p>
          <w:p>
            <w:pPr>
              <w:pStyle w:val="19"/>
              <w:widowControl/>
              <w:spacing w:before="75" w:after="75"/>
              <w:ind w:firstLine="480" w:firstLineChars="200"/>
              <w:rPr>
                <w:color w:val="000000"/>
                <w:szCs w:val="24"/>
              </w:rPr>
            </w:pPr>
            <w:r>
              <w:rPr>
                <w:rFonts w:hint="eastAsia"/>
                <w:color w:val="000000"/>
                <w:szCs w:val="24"/>
                <w:lang w:val="en-US"/>
              </w:rPr>
              <w:t xml:space="preserve">（1）拒绝汇款受理业务在区块链上交易，用户A在区块链中申请一笔跨境支付给用户B，系统将用户A的签名加密申请发送到用户A的开户银行处； </w:t>
            </w:r>
          </w:p>
          <w:p>
            <w:pPr>
              <w:pStyle w:val="19"/>
              <w:widowControl/>
              <w:spacing w:before="75" w:after="75"/>
              <w:ind w:firstLine="480" w:firstLineChars="200"/>
              <w:rPr>
                <w:color w:val="000000"/>
                <w:szCs w:val="24"/>
              </w:rPr>
            </w:pPr>
            <w:r>
              <w:rPr>
                <w:rFonts w:hint="eastAsia"/>
                <w:color w:val="000000"/>
                <w:szCs w:val="24"/>
                <w:lang w:val="en-US"/>
              </w:rPr>
              <w:t>（2）用户A的开户银行收到区块链系统发来的汇款申请，对信息进行解密，发现信息有误或者由于用户A的账户资金不足所以拒绝了用户A的汇款申请。</w:t>
            </w:r>
          </w:p>
          <w:p>
            <w:pPr>
              <w:pStyle w:val="19"/>
              <w:widowControl/>
              <w:spacing w:before="75" w:after="75"/>
              <w:ind w:firstLine="482" w:firstLineChars="200"/>
              <w:rPr>
                <w:b/>
                <w:bCs/>
                <w:color w:val="000000"/>
                <w:szCs w:val="24"/>
              </w:rPr>
            </w:pPr>
            <w:r>
              <w:rPr>
                <w:rFonts w:hint="eastAsia"/>
                <w:b/>
                <w:bCs/>
                <w:color w:val="000000"/>
                <w:szCs w:val="24"/>
                <w:lang w:val="en-US"/>
              </w:rPr>
              <w:t>区块链审计-资产证券化</w:t>
            </w:r>
          </w:p>
          <w:p>
            <w:pPr>
              <w:pStyle w:val="20"/>
              <w:spacing w:after="0"/>
              <w:ind w:left="0" w:leftChars="0" w:firstLine="480"/>
              <w:rPr>
                <w:color w:val="000000"/>
                <w:sz w:val="24"/>
                <w:szCs w:val="24"/>
              </w:rPr>
            </w:pPr>
            <w:r>
              <w:rPr>
                <w:rFonts w:hint="eastAsia"/>
                <w:color w:val="000000"/>
                <w:sz w:val="24"/>
                <w:szCs w:val="24"/>
                <w:lang w:val="en-US"/>
              </w:rPr>
              <w:t>1.交易链式要求</w:t>
            </w:r>
          </w:p>
          <w:p>
            <w:pPr>
              <w:pStyle w:val="20"/>
              <w:spacing w:after="0"/>
              <w:ind w:left="0" w:leftChars="0" w:firstLine="480"/>
              <w:rPr>
                <w:color w:val="000000"/>
                <w:sz w:val="24"/>
                <w:szCs w:val="24"/>
              </w:rPr>
            </w:pPr>
            <w:r>
              <w:rPr>
                <w:rFonts w:hint="eastAsia"/>
                <w:color w:val="000000"/>
                <w:sz w:val="24"/>
                <w:szCs w:val="24"/>
                <w:lang w:val="en-US"/>
              </w:rPr>
              <w:t>多个业务相关的机构之间联合起来共同作为节点参与当中的交易，从而形成的区块链，而外部第三方参与进来需要通过申请，而且得到大多数节点同意才能加入。在共识方面是基于投票选举的共识算法，用专业运行的网络服务器来保证区块链网络的安全和性能，不称职的节点有可能被随时投票出局，但其没有解决首富作恶的问题。而在加密算法上采用非对称加密的算法，其为一个支持变长密钥的公共密钥算法，需要加密的文件块的长度也是可变的。对于隐私保护协议则允许多笔交易输入合并构成一笔交易，当用户所要求的输出地址出现在输出地址列表时，用户才会对交易进行签名。</w:t>
            </w:r>
          </w:p>
          <w:p>
            <w:pPr>
              <w:pStyle w:val="20"/>
              <w:spacing w:after="0"/>
              <w:ind w:left="0" w:leftChars="0" w:firstLine="480"/>
              <w:rPr>
                <w:b/>
                <w:bCs/>
                <w:color w:val="000000"/>
                <w:sz w:val="24"/>
                <w:szCs w:val="24"/>
              </w:rPr>
            </w:pPr>
            <w:r>
              <w:rPr>
                <w:rFonts w:hint="eastAsia"/>
                <w:color w:val="000000"/>
                <w:sz w:val="24"/>
                <w:szCs w:val="24"/>
                <w:lang w:val="en-US"/>
              </w:rPr>
              <w:t>2.合约流程说明</w:t>
            </w:r>
            <w:r>
              <w:rPr>
                <w:rFonts w:hint="eastAsia"/>
                <w:color w:val="000000"/>
                <w:sz w:val="24"/>
                <w:szCs w:val="24"/>
                <w:lang w:val="en-US"/>
              </w:rPr>
              <w:br w:type="textWrapping"/>
            </w:r>
            <w:r>
              <w:rPr>
                <w:rFonts w:hint="eastAsia"/>
                <w:color w:val="000000"/>
                <w:sz w:val="24"/>
                <w:szCs w:val="24"/>
                <w:lang w:val="en-US"/>
              </w:rPr>
              <w:t>     （1）企业A和银行B为了增强资产的流动性、减小风险资产、获得低成本融资，于是企业A和银行B分别发起了资产证券化计划。企业A和银行B分别根据自身融资需求，重组现金流，构建资产池。对其拥有的能够产生未来现金流的资产进行清理、估算、考核确定证券化资产后，组建资产池。一般选择现金流稳定、可靠且风险较小的资产进行证券化。 </w:t>
            </w:r>
            <w:r>
              <w:rPr>
                <w:rFonts w:hint="eastAsia"/>
                <w:color w:val="000000"/>
                <w:sz w:val="24"/>
                <w:szCs w:val="24"/>
                <w:lang w:val="en-US"/>
              </w:rPr>
              <w:br w:type="textWrapping"/>
            </w:r>
            <w:r>
              <w:rPr>
                <w:rFonts w:hint="eastAsia"/>
                <w:color w:val="000000"/>
                <w:sz w:val="24"/>
                <w:szCs w:val="24"/>
                <w:lang w:val="en-US"/>
              </w:rPr>
              <w:t>    （2）资产池组建完成后，企业A或银行B组建以运营资产证券化为唯一目的的，可以实现“破产隔离”的独立的资产管理计划或信托实体 。</w:t>
            </w:r>
            <w:r>
              <w:rPr>
                <w:rFonts w:hint="eastAsia"/>
                <w:color w:val="000000"/>
                <w:sz w:val="24"/>
                <w:szCs w:val="24"/>
                <w:lang w:val="en-US"/>
              </w:rPr>
              <w:br w:type="textWrapping"/>
            </w:r>
            <w:r>
              <w:rPr>
                <w:rFonts w:hint="eastAsia"/>
                <w:color w:val="000000"/>
                <w:sz w:val="24"/>
                <w:szCs w:val="24"/>
                <w:lang w:val="en-US"/>
              </w:rPr>
              <w:t>    （3）特殊目的机构设立完成后，证券化资产完成从发起人（企业或银行）到特殊目的机构的转移，即实现资产的权属让渡，发起人的债权人将不得追索该资产，特殊目的机构的债权人也不得追索发起人的其他资产，从而实现风险隔离。</w:t>
            </w:r>
            <w:r>
              <w:rPr>
                <w:rFonts w:hint="eastAsia"/>
                <w:color w:val="000000"/>
                <w:sz w:val="24"/>
                <w:szCs w:val="24"/>
                <w:lang w:val="en-US"/>
              </w:rPr>
              <w:br w:type="textWrapping"/>
            </w:r>
            <w:r>
              <w:rPr>
                <w:rFonts w:hint="eastAsia"/>
                <w:color w:val="000000"/>
                <w:sz w:val="24"/>
                <w:szCs w:val="24"/>
                <w:lang w:val="en-US"/>
              </w:rPr>
              <w:t>    （4）资产转移完成后，特殊目的机构通过签订货款服务合同、托管合同、周转协议、承销协议等一系列的合同完善资产证券化的交易结构 。再通过对证券化资产进行风险分析与风险重组，并通过额外的现金流来源对可预见的损失进行弥补，以降低可预见的信用风险，提高资产支持证券的信用等级。</w:t>
            </w:r>
            <w:r>
              <w:rPr>
                <w:rFonts w:hint="eastAsia"/>
                <w:color w:val="000000"/>
                <w:sz w:val="24"/>
                <w:szCs w:val="24"/>
                <w:lang w:val="en-US"/>
              </w:rPr>
              <w:br w:type="textWrapping"/>
            </w:r>
            <w:r>
              <w:rPr>
                <w:rFonts w:hint="eastAsia"/>
                <w:color w:val="000000"/>
                <w:sz w:val="24"/>
                <w:szCs w:val="24"/>
                <w:lang w:val="en-US"/>
              </w:rPr>
              <w:t>    （5）信用增级完成后，信用评级机构对未来资产能够产生的现金流以及对经过信用增级后的拟发证券进行评级，为投资者提供选择证券的依据。</w:t>
            </w:r>
            <w:r>
              <w:rPr>
                <w:rFonts w:hint="eastAsia"/>
                <w:color w:val="000000"/>
                <w:sz w:val="24"/>
                <w:szCs w:val="24"/>
                <w:lang w:val="en-US"/>
              </w:rPr>
              <w:br w:type="textWrapping"/>
            </w:r>
            <w:r>
              <w:rPr>
                <w:rFonts w:hint="eastAsia"/>
                <w:color w:val="000000"/>
                <w:sz w:val="24"/>
                <w:szCs w:val="24"/>
                <w:lang w:val="en-US"/>
              </w:rPr>
              <w:t>    （6）经过信用评级后，特殊目的机构作为发行人通过各类金融机构如商业银行或证券承销商向投资者销售证券。</w:t>
            </w:r>
            <w:r>
              <w:rPr>
                <w:rFonts w:hint="eastAsia"/>
                <w:color w:val="000000"/>
                <w:sz w:val="24"/>
                <w:szCs w:val="24"/>
                <w:lang w:val="en-US"/>
              </w:rPr>
              <w:br w:type="textWrapping"/>
            </w:r>
            <w:r>
              <w:rPr>
                <w:rFonts w:hint="eastAsia"/>
                <w:color w:val="000000"/>
                <w:sz w:val="24"/>
                <w:szCs w:val="24"/>
                <w:lang w:val="en-US"/>
              </w:rPr>
              <w:t>    （7）证券发售成功后，特殊目的机构向发起人支付购买证券化资产的价款。特殊目的机构在获取证券发行收入后，按照约定的购买价格向发起人支付购买价款。</w:t>
            </w:r>
            <w:r>
              <w:rPr>
                <w:rFonts w:hint="eastAsia"/>
                <w:color w:val="000000"/>
                <w:sz w:val="24"/>
                <w:szCs w:val="24"/>
                <w:lang w:val="en-US"/>
              </w:rPr>
              <w:br w:type="textWrapping"/>
            </w:r>
            <w:r>
              <w:rPr>
                <w:rFonts w:hint="eastAsia"/>
                <w:color w:val="000000"/>
                <w:sz w:val="24"/>
                <w:szCs w:val="24"/>
                <w:lang w:val="en-US"/>
              </w:rPr>
              <w:t>    （8）资产证券化价款支付后，证券发行完毕后到金融市场申请挂牌上市，实现资产的流动性。特殊目的机构则需对资产池进行管理和处理，对资产所产生的现金流进行分配。</w:t>
            </w:r>
            <w:r>
              <w:rPr>
                <w:rFonts w:hint="eastAsia"/>
                <w:color w:val="000000"/>
                <w:sz w:val="24"/>
                <w:szCs w:val="24"/>
                <w:lang w:val="en-US"/>
              </w:rPr>
              <w:br w:type="textWrapping"/>
            </w:r>
            <w:r>
              <w:rPr>
                <w:rFonts w:hint="eastAsia"/>
                <w:color w:val="000000"/>
                <w:sz w:val="24"/>
                <w:szCs w:val="24"/>
                <w:lang w:val="en-US"/>
              </w:rPr>
              <w:t>    （9）证券到期后，按照证券发行时的约定，待资产支持证券到期后，由资产池产生的收入在还本付息、支付各项服务费后，所有剩余，按协议规定在发起人和特殊目的机构之间进行分配。至此，整个资产证券化过程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A3"/>
            </w:r>
            <w:r>
              <w:rPr>
                <w:rFonts w:hint="eastAsia"/>
                <w:color w:val="000000"/>
                <w:sz w:val="24"/>
                <w:szCs w:val="24"/>
                <w:lang w:val="en-US"/>
              </w:rPr>
              <w:t xml:space="preserve">基本专业素养  </w:t>
            </w:r>
            <w:r>
              <w:rPr>
                <w:rFonts w:hint="eastAsia"/>
                <w:color w:val="000000"/>
                <w:sz w:val="24"/>
                <w:szCs w:val="24"/>
                <w:lang w:val="en-US"/>
              </w:rPr>
              <w:sym w:font="Wingdings 2" w:char="0052"/>
            </w:r>
            <w:r>
              <w:rPr>
                <w:rFonts w:hint="eastAsia"/>
                <w:color w:val="000000"/>
                <w:sz w:val="24"/>
                <w:szCs w:val="24"/>
                <w:lang w:val="en-US"/>
              </w:rPr>
              <w:t xml:space="preserve">专业实践技能  </w:t>
            </w:r>
            <w:r>
              <w:rPr>
                <w:rFonts w:hint="eastAsia"/>
                <w:color w:val="000000"/>
                <w:sz w:val="24"/>
                <w:szCs w:val="24"/>
                <w:lang w:val="en-US"/>
              </w:rPr>
              <w:sym w:font="Wingdings 2" w:char="0052"/>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73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246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15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9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287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子任务1-1（区块链金融-链设计）</w:t>
            </w:r>
          </w:p>
        </w:tc>
        <w:tc>
          <w:tcPr>
            <w:tcW w:w="2460" w:type="dxa"/>
            <w:gridSpan w:val="2"/>
            <w:vAlign w:val="center"/>
          </w:tcPr>
          <w:p>
            <w:pPr>
              <w:rPr>
                <w:rFonts w:ascii="仿宋" w:hAnsi="仿宋" w:cs="仿宋"/>
                <w:color w:val="000000"/>
                <w:sz w:val="24"/>
                <w:szCs w:val="24"/>
              </w:rPr>
            </w:pPr>
            <w:r>
              <w:rPr>
                <w:rFonts w:hint="eastAsia" w:ascii="仿宋" w:hAnsi="仿宋" w:eastAsia="仿宋" w:cs="仿宋"/>
                <w:spacing w:val="-3"/>
                <w:sz w:val="24"/>
                <w:szCs w:val="24"/>
                <w:lang w:bidi="zh-CN"/>
              </w:rPr>
              <w:t>运用区块链与智能合约技术，完成联盟链的搭建</w:t>
            </w:r>
          </w:p>
        </w:tc>
        <w:tc>
          <w:tcPr>
            <w:tcW w:w="2150" w:type="dxa"/>
            <w:vAlign w:val="center"/>
          </w:tcPr>
          <w:p>
            <w:pPr>
              <w:rPr>
                <w:rFonts w:ascii="仿宋" w:hAnsi="仿宋" w:cs="仿宋"/>
                <w:sz w:val="24"/>
                <w:szCs w:val="24"/>
              </w:rPr>
            </w:pPr>
            <w:r>
              <w:rPr>
                <w:rFonts w:hint="eastAsia" w:ascii="仿宋" w:hAnsi="仿宋" w:eastAsia="仿宋" w:cs="仿宋"/>
                <w:sz w:val="24"/>
                <w:szCs w:val="24"/>
              </w:rPr>
              <w:t>1.搭建联盟链</w:t>
            </w:r>
          </w:p>
          <w:p>
            <w:pPr>
              <w:rPr>
                <w:rFonts w:ascii="仿宋" w:hAnsi="仿宋" w:cs="仿宋"/>
                <w:sz w:val="24"/>
                <w:szCs w:val="24"/>
              </w:rPr>
            </w:pPr>
            <w:r>
              <w:rPr>
                <w:rFonts w:hint="eastAsia" w:ascii="仿宋" w:hAnsi="仿宋" w:eastAsia="仿宋" w:cs="仿宋"/>
                <w:sz w:val="24"/>
                <w:szCs w:val="24"/>
              </w:rPr>
              <w:t>2.邀请节点</w:t>
            </w:r>
          </w:p>
          <w:p>
            <w:pPr>
              <w:rPr>
                <w:rFonts w:ascii="仿宋" w:hAnsi="仿宋" w:cs="仿宋"/>
                <w:sz w:val="24"/>
                <w:szCs w:val="24"/>
              </w:rPr>
            </w:pPr>
            <w:r>
              <w:rPr>
                <w:rFonts w:hint="eastAsia" w:ascii="仿宋" w:hAnsi="仿宋" w:eastAsia="仿宋" w:cs="仿宋"/>
                <w:sz w:val="24"/>
                <w:szCs w:val="24"/>
              </w:rPr>
              <w:t>3.开启共识</w:t>
            </w:r>
          </w:p>
          <w:p>
            <w:pPr>
              <w:rPr>
                <w:rFonts w:ascii="仿宋" w:hAnsi="仿宋" w:cs="仿宋"/>
                <w:sz w:val="24"/>
                <w:szCs w:val="24"/>
              </w:rPr>
            </w:pPr>
            <w:r>
              <w:rPr>
                <w:rFonts w:hint="eastAsia" w:ascii="仿宋" w:hAnsi="仿宋" w:eastAsia="仿宋" w:cs="仿宋"/>
                <w:sz w:val="24"/>
                <w:szCs w:val="24"/>
              </w:rPr>
              <w:t>4.邀请节</w:t>
            </w:r>
            <w:r>
              <w:rPr>
                <w:rFonts w:hint="eastAsia" w:ascii="仿宋" w:hAnsi="仿宋" w:cs="仿宋"/>
                <w:sz w:val="24"/>
                <w:szCs w:val="24"/>
              </w:rPr>
              <w:t>点</w:t>
            </w:r>
          </w:p>
          <w:p>
            <w:pPr>
              <w:rPr>
                <w:rFonts w:ascii="仿宋" w:hAnsi="仿宋" w:cs="仿宋"/>
                <w:sz w:val="24"/>
                <w:szCs w:val="24"/>
              </w:rPr>
            </w:pPr>
            <w:r>
              <w:rPr>
                <w:rFonts w:hint="eastAsia" w:ascii="仿宋" w:hAnsi="仿宋" w:cs="仿宋"/>
                <w:sz w:val="24"/>
                <w:szCs w:val="24"/>
              </w:rPr>
              <w:t>5.冻结节</w:t>
            </w:r>
            <w:r>
              <w:rPr>
                <w:rFonts w:hint="eastAsia" w:ascii="仿宋" w:hAnsi="仿宋" w:eastAsia="仿宋" w:cs="仿宋"/>
                <w:sz w:val="24"/>
                <w:szCs w:val="24"/>
              </w:rPr>
              <w:t>点</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1.搭建联盟链流程</w:t>
            </w:r>
          </w:p>
          <w:p>
            <w:pPr>
              <w:rPr>
                <w:rFonts w:ascii="仿宋" w:hAnsi="仿宋" w:cs="仿宋"/>
                <w:color w:val="000000"/>
                <w:sz w:val="24"/>
                <w:szCs w:val="24"/>
              </w:rPr>
            </w:pPr>
            <w:r>
              <w:rPr>
                <w:rFonts w:hint="eastAsia" w:ascii="仿宋" w:hAnsi="仿宋" w:eastAsia="仿宋" w:cs="仿宋"/>
                <w:color w:val="000000"/>
                <w:sz w:val="24"/>
                <w:szCs w:val="24"/>
              </w:rPr>
              <w:t>2.邀请节点流程</w:t>
            </w:r>
          </w:p>
          <w:p>
            <w:pPr>
              <w:rPr>
                <w:rFonts w:ascii="仿宋" w:hAnsi="仿宋" w:cs="仿宋"/>
                <w:color w:val="000000"/>
                <w:sz w:val="24"/>
                <w:szCs w:val="24"/>
              </w:rPr>
            </w:pPr>
            <w:r>
              <w:rPr>
                <w:rFonts w:hint="eastAsia" w:ascii="仿宋" w:hAnsi="仿宋" w:eastAsia="仿宋" w:cs="仿宋"/>
                <w:color w:val="000000"/>
                <w:sz w:val="24"/>
                <w:szCs w:val="24"/>
              </w:rPr>
              <w:t>3.开启共识流程</w:t>
            </w:r>
          </w:p>
          <w:p>
            <w:pPr>
              <w:rPr>
                <w:rFonts w:ascii="仿宋" w:hAnsi="仿宋" w:cs="仿宋"/>
                <w:color w:val="000000"/>
                <w:sz w:val="24"/>
                <w:szCs w:val="24"/>
              </w:rPr>
            </w:pPr>
            <w:r>
              <w:rPr>
                <w:rFonts w:hint="eastAsia" w:ascii="仿宋" w:hAnsi="仿宋" w:eastAsia="仿宋" w:cs="仿宋"/>
                <w:color w:val="000000"/>
                <w:sz w:val="24"/>
                <w:szCs w:val="24"/>
              </w:rPr>
              <w:t>4.</w:t>
            </w:r>
            <w:r>
              <w:rPr>
                <w:rFonts w:hint="eastAsia" w:ascii="仿宋" w:hAnsi="仿宋" w:cs="仿宋"/>
                <w:color w:val="000000"/>
                <w:sz w:val="24"/>
                <w:szCs w:val="24"/>
              </w:rPr>
              <w:t>冻结节点</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子任务2-1（区块链应用-资产证券化）-1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运用区块链技术完成信贷资产证券化信用增级业务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1.创建智能合约</w:t>
            </w:r>
          </w:p>
          <w:p>
            <w:pPr>
              <w:pStyle w:val="20"/>
              <w:spacing w:after="0"/>
              <w:ind w:left="0" w:leftChars="0" w:firstLine="0" w:firstLineChars="0"/>
              <w:rPr>
                <w:color w:val="000000"/>
                <w:sz w:val="24"/>
                <w:szCs w:val="24"/>
              </w:rPr>
            </w:pPr>
            <w:r>
              <w:rPr>
                <w:rFonts w:hint="eastAsia"/>
                <w:color w:val="000000"/>
                <w:sz w:val="24"/>
                <w:szCs w:val="24"/>
                <w:lang w:val="en-US"/>
              </w:rPr>
              <w:t>2.组建信贷资产池</w:t>
            </w:r>
          </w:p>
          <w:p>
            <w:pPr>
              <w:pStyle w:val="20"/>
              <w:spacing w:after="0"/>
              <w:ind w:left="0" w:leftChars="0" w:firstLine="0" w:firstLineChars="0"/>
              <w:rPr>
                <w:color w:val="000000"/>
                <w:sz w:val="24"/>
                <w:szCs w:val="24"/>
              </w:rPr>
            </w:pPr>
            <w:r>
              <w:rPr>
                <w:rFonts w:hint="eastAsia"/>
                <w:color w:val="000000"/>
                <w:sz w:val="24"/>
                <w:szCs w:val="24"/>
                <w:lang w:val="en-US"/>
              </w:rPr>
              <w:t>3.设立特殊目的机构SPV</w:t>
            </w:r>
          </w:p>
          <w:p>
            <w:pPr>
              <w:pStyle w:val="20"/>
              <w:spacing w:after="0"/>
              <w:ind w:left="0" w:leftChars="0" w:firstLine="0" w:firstLineChars="0"/>
              <w:rPr>
                <w:color w:val="000000"/>
                <w:sz w:val="24"/>
                <w:szCs w:val="24"/>
              </w:rPr>
            </w:pPr>
            <w:r>
              <w:rPr>
                <w:rFonts w:hint="eastAsia"/>
                <w:color w:val="000000"/>
                <w:sz w:val="24"/>
                <w:szCs w:val="24"/>
                <w:lang w:val="en-US"/>
              </w:rPr>
              <w:t>4.信贷资产转移</w:t>
            </w:r>
          </w:p>
          <w:p>
            <w:pPr>
              <w:pStyle w:val="20"/>
              <w:spacing w:after="0"/>
              <w:ind w:left="0" w:leftChars="0" w:firstLine="0" w:firstLineChars="0"/>
              <w:rPr>
                <w:color w:val="000000"/>
                <w:sz w:val="24"/>
                <w:szCs w:val="24"/>
              </w:rPr>
            </w:pPr>
            <w:r>
              <w:rPr>
                <w:rFonts w:hint="eastAsia"/>
                <w:color w:val="000000"/>
                <w:sz w:val="24"/>
                <w:szCs w:val="24"/>
                <w:lang w:val="en-US"/>
              </w:rPr>
              <w:t>5.信贷资产支持证券信用增级</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1.信用增级业务流程</w:t>
            </w:r>
          </w:p>
          <w:p>
            <w:pPr>
              <w:pStyle w:val="20"/>
              <w:spacing w:after="0"/>
              <w:ind w:left="0" w:leftChars="0" w:firstLine="0" w:firstLineChars="0"/>
              <w:rPr>
                <w:color w:val="000000"/>
                <w:sz w:val="24"/>
                <w:szCs w:val="24"/>
              </w:rPr>
            </w:pPr>
            <w:r>
              <w:rPr>
                <w:rFonts w:hint="eastAsia"/>
                <w:color w:val="000000"/>
                <w:sz w:val="24"/>
                <w:szCs w:val="24"/>
                <w:lang w:val="en-US"/>
              </w:rPr>
              <w:t>2.证券化资产信息</w:t>
            </w:r>
          </w:p>
          <w:p>
            <w:pPr>
              <w:pStyle w:val="20"/>
              <w:spacing w:after="0"/>
              <w:ind w:left="0" w:leftChars="0" w:firstLine="0" w:firstLineChars="0"/>
              <w:rPr>
                <w:color w:val="000000"/>
                <w:sz w:val="24"/>
                <w:szCs w:val="24"/>
              </w:rPr>
            </w:pPr>
            <w:r>
              <w:rPr>
                <w:rFonts w:hint="eastAsia"/>
                <w:color w:val="000000"/>
                <w:sz w:val="24"/>
                <w:szCs w:val="24"/>
                <w:lang w:val="en-US"/>
              </w:rPr>
              <w:t>3.资产证券化计划机构信息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子任务2-1（区块链应用-资产证券化）-2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运用区块链技术完成成信贷资产证券化信用评级业务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1.信用评级</w:t>
            </w:r>
          </w:p>
          <w:p>
            <w:pPr>
              <w:pStyle w:val="20"/>
              <w:spacing w:after="0"/>
              <w:ind w:left="0" w:leftChars="0" w:firstLine="0" w:firstLineChars="0"/>
              <w:rPr>
                <w:color w:val="000000"/>
                <w:sz w:val="24"/>
                <w:szCs w:val="24"/>
              </w:rPr>
            </w:pP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1.信贷资产证券化信用评级业务流程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子任务2-1（区块链应用-资产证券化）-3</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运用区块链技术完成成信贷资产证券化信用评级、发售证券</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1.信用评级</w:t>
            </w:r>
          </w:p>
          <w:p>
            <w:pPr>
              <w:pStyle w:val="20"/>
              <w:spacing w:after="0"/>
              <w:ind w:left="0" w:leftChars="0" w:firstLine="0" w:firstLineChars="0"/>
              <w:rPr>
                <w:color w:val="000000"/>
                <w:sz w:val="24"/>
                <w:szCs w:val="24"/>
              </w:rPr>
            </w:pPr>
            <w:r>
              <w:rPr>
                <w:rFonts w:hint="eastAsia"/>
                <w:color w:val="000000"/>
                <w:sz w:val="24"/>
                <w:szCs w:val="24"/>
                <w:lang w:val="en-US"/>
              </w:rPr>
              <w:t>2.上传准备阶段资料</w:t>
            </w:r>
          </w:p>
          <w:p>
            <w:pPr>
              <w:pStyle w:val="20"/>
              <w:spacing w:after="0"/>
              <w:ind w:left="0" w:leftChars="0" w:firstLine="0" w:firstLineChars="0"/>
              <w:rPr>
                <w:color w:val="000000"/>
                <w:sz w:val="24"/>
                <w:szCs w:val="24"/>
              </w:rPr>
            </w:pPr>
            <w:r>
              <w:rPr>
                <w:rFonts w:hint="eastAsia"/>
                <w:color w:val="000000"/>
                <w:sz w:val="24"/>
                <w:szCs w:val="24"/>
                <w:lang w:val="en-US"/>
              </w:rPr>
              <w:t>3.上传申报阶段资料</w:t>
            </w:r>
          </w:p>
          <w:p>
            <w:pPr>
              <w:pStyle w:val="20"/>
              <w:spacing w:after="0"/>
              <w:ind w:left="0" w:leftChars="0" w:firstLine="0" w:firstLineChars="0"/>
              <w:rPr>
                <w:color w:val="000000"/>
                <w:sz w:val="24"/>
                <w:szCs w:val="24"/>
              </w:rPr>
            </w:pPr>
            <w:r>
              <w:rPr>
                <w:rFonts w:hint="eastAsia"/>
                <w:color w:val="000000"/>
                <w:sz w:val="24"/>
                <w:szCs w:val="24"/>
                <w:lang w:val="en-US"/>
              </w:rPr>
              <w:t>4.审批资产证券化项目</w:t>
            </w:r>
          </w:p>
          <w:p>
            <w:pPr>
              <w:pStyle w:val="20"/>
              <w:spacing w:after="0"/>
              <w:ind w:left="0" w:leftChars="0" w:firstLine="0" w:firstLineChars="0"/>
              <w:rPr>
                <w:color w:val="000000"/>
                <w:sz w:val="24"/>
                <w:szCs w:val="24"/>
              </w:rPr>
            </w:pPr>
            <w:r>
              <w:rPr>
                <w:rFonts w:hint="eastAsia"/>
                <w:color w:val="000000"/>
                <w:sz w:val="24"/>
                <w:szCs w:val="24"/>
                <w:lang w:val="en-US"/>
              </w:rPr>
              <w:t>5.发售信贷资产支持证券</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1.发售信贷资产支持证券流程</w:t>
            </w:r>
          </w:p>
          <w:p>
            <w:pPr>
              <w:pStyle w:val="20"/>
              <w:spacing w:after="0"/>
              <w:ind w:left="0" w:leftChars="0" w:firstLine="0" w:firstLineChars="0"/>
              <w:rPr>
                <w:color w:val="000000"/>
                <w:sz w:val="24"/>
                <w:szCs w:val="24"/>
              </w:rPr>
            </w:pPr>
            <w:r>
              <w:rPr>
                <w:rFonts w:hint="eastAsia"/>
                <w:color w:val="000000"/>
                <w:sz w:val="24"/>
                <w:szCs w:val="24"/>
                <w:lang w:val="en-US"/>
              </w:rPr>
              <w:t>2.信贷资产证券化申请条件</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子任务2-1（区块链应用-资产证券化）-4</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运用区块链技术完成信贷证券化资产价款支付、信贷资产池管理、信贷资产支持证券清偿</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1.SPV支付向发起人支付购买证券化资产的价款</w:t>
            </w:r>
          </w:p>
          <w:p>
            <w:pPr>
              <w:pStyle w:val="20"/>
              <w:spacing w:after="0"/>
              <w:ind w:left="0" w:leftChars="0" w:firstLine="0" w:firstLineChars="0"/>
              <w:rPr>
                <w:color w:val="000000"/>
                <w:sz w:val="24"/>
                <w:szCs w:val="24"/>
              </w:rPr>
            </w:pPr>
            <w:r>
              <w:rPr>
                <w:rFonts w:hint="eastAsia"/>
                <w:color w:val="000000"/>
                <w:sz w:val="24"/>
                <w:szCs w:val="24"/>
                <w:lang w:val="en-US"/>
              </w:rPr>
              <w:t>2.SPV分配资产所产生的现金流</w:t>
            </w:r>
          </w:p>
          <w:p>
            <w:pPr>
              <w:pStyle w:val="20"/>
              <w:spacing w:after="0"/>
              <w:ind w:left="0" w:leftChars="0" w:firstLine="0" w:firstLineChars="0"/>
              <w:rPr>
                <w:color w:val="000000"/>
                <w:sz w:val="24"/>
                <w:szCs w:val="24"/>
              </w:rPr>
            </w:pPr>
            <w:r>
              <w:rPr>
                <w:rFonts w:hint="eastAsia"/>
                <w:color w:val="000000"/>
                <w:sz w:val="24"/>
                <w:szCs w:val="24"/>
                <w:lang w:val="en-US"/>
              </w:rPr>
              <w:t>3.分配资产池收入剩余资金</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1.信贷资产证券化资产价款支付业务流程</w:t>
            </w:r>
          </w:p>
          <w:p>
            <w:pPr>
              <w:pStyle w:val="20"/>
              <w:spacing w:after="0"/>
              <w:ind w:left="0" w:leftChars="0" w:firstLine="0" w:firstLineChars="0"/>
              <w:rPr>
                <w:color w:val="000000"/>
                <w:sz w:val="24"/>
                <w:szCs w:val="24"/>
              </w:rPr>
            </w:pPr>
            <w:r>
              <w:rPr>
                <w:rFonts w:hint="eastAsia"/>
                <w:color w:val="000000"/>
                <w:sz w:val="24"/>
                <w:szCs w:val="24"/>
                <w:lang w:val="en-US"/>
              </w:rPr>
              <w:t>2.信贷资产池管理业务流程</w:t>
            </w:r>
          </w:p>
          <w:p>
            <w:pPr>
              <w:pStyle w:val="20"/>
              <w:spacing w:after="0"/>
              <w:ind w:left="0" w:leftChars="0" w:firstLine="0" w:firstLineChars="0"/>
              <w:rPr>
                <w:color w:val="000000"/>
                <w:sz w:val="24"/>
                <w:szCs w:val="24"/>
              </w:rPr>
            </w:pPr>
            <w:r>
              <w:rPr>
                <w:rFonts w:hint="eastAsia"/>
                <w:color w:val="000000"/>
                <w:sz w:val="24"/>
                <w:szCs w:val="24"/>
                <w:lang w:val="en-US"/>
              </w:rPr>
              <w:t>3.信贷资产支持证券清偿业务流程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子任务2-2（区块链应用-航空延误、意外险）-1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运用区块链技术完成航空延误险业务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1.创建智能合约</w:t>
            </w:r>
          </w:p>
          <w:p>
            <w:pPr>
              <w:pStyle w:val="20"/>
              <w:spacing w:after="0"/>
              <w:ind w:left="0" w:leftChars="0" w:firstLine="0" w:firstLineChars="0"/>
              <w:rPr>
                <w:color w:val="000000"/>
                <w:sz w:val="24"/>
                <w:szCs w:val="24"/>
              </w:rPr>
            </w:pPr>
            <w:r>
              <w:rPr>
                <w:rFonts w:hint="eastAsia"/>
                <w:color w:val="000000"/>
                <w:sz w:val="24"/>
                <w:szCs w:val="24"/>
                <w:lang w:val="en-US"/>
              </w:rPr>
              <w:t>2.购买航空延误险</w:t>
            </w:r>
          </w:p>
          <w:p>
            <w:pPr>
              <w:pStyle w:val="20"/>
              <w:spacing w:after="0"/>
              <w:ind w:left="0" w:leftChars="0" w:firstLine="0" w:firstLineChars="0"/>
              <w:rPr>
                <w:color w:val="000000"/>
                <w:sz w:val="24"/>
                <w:szCs w:val="24"/>
              </w:rPr>
            </w:pPr>
            <w:r>
              <w:rPr>
                <w:rFonts w:hint="eastAsia"/>
                <w:color w:val="000000"/>
                <w:sz w:val="24"/>
                <w:szCs w:val="24"/>
                <w:lang w:val="en-US"/>
              </w:rPr>
              <w:t>3.发布航空延误信息</w:t>
            </w:r>
          </w:p>
          <w:p>
            <w:pPr>
              <w:pStyle w:val="20"/>
              <w:spacing w:after="0"/>
              <w:ind w:left="0" w:leftChars="0" w:firstLine="0" w:firstLineChars="0"/>
              <w:rPr>
                <w:color w:val="000000"/>
                <w:sz w:val="24"/>
                <w:szCs w:val="24"/>
              </w:rPr>
            </w:pP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1.航空延误险业务流程</w:t>
            </w:r>
          </w:p>
          <w:p>
            <w:pPr>
              <w:pStyle w:val="20"/>
              <w:spacing w:after="0"/>
              <w:ind w:left="0" w:leftChars="0" w:firstLine="0" w:firstLineChars="0"/>
              <w:rPr>
                <w:color w:val="000000"/>
                <w:sz w:val="24"/>
                <w:szCs w:val="24"/>
              </w:rPr>
            </w:pPr>
            <w:r>
              <w:rPr>
                <w:rFonts w:hint="eastAsia"/>
                <w:color w:val="000000"/>
                <w:sz w:val="24"/>
                <w:szCs w:val="24"/>
                <w:lang w:val="en-US"/>
              </w:rPr>
              <w:t>2.航空延误险投保信息</w:t>
            </w:r>
          </w:p>
          <w:p>
            <w:pPr>
              <w:pStyle w:val="20"/>
              <w:spacing w:after="0"/>
              <w:ind w:left="0" w:leftChars="0" w:firstLine="0" w:firstLineChars="0"/>
              <w:rPr>
                <w:color w:val="000000"/>
                <w:sz w:val="24"/>
                <w:szCs w:val="24"/>
              </w:rPr>
            </w:pPr>
            <w:r>
              <w:rPr>
                <w:rFonts w:hint="eastAsia"/>
                <w:color w:val="000000"/>
                <w:sz w:val="24"/>
                <w:szCs w:val="24"/>
                <w:lang w:val="en-US"/>
              </w:rPr>
              <w:t>3.航班延误信息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子任务2-2（区块链应用-航空延误、意外险）-2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运用区块链技术完成航空航意险业务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1.购买航空意外险</w:t>
            </w:r>
          </w:p>
          <w:p>
            <w:pPr>
              <w:pStyle w:val="20"/>
              <w:spacing w:after="0"/>
              <w:ind w:left="0" w:leftChars="0" w:firstLine="0" w:firstLineChars="0"/>
              <w:rPr>
                <w:color w:val="000000"/>
                <w:sz w:val="24"/>
                <w:szCs w:val="24"/>
              </w:rPr>
            </w:pPr>
            <w:r>
              <w:rPr>
                <w:rFonts w:hint="eastAsia"/>
                <w:color w:val="000000"/>
                <w:sz w:val="24"/>
                <w:szCs w:val="24"/>
                <w:lang w:val="en-US"/>
              </w:rPr>
              <w:t>2.发布航空事故信息</w:t>
            </w:r>
          </w:p>
          <w:p>
            <w:pPr>
              <w:pStyle w:val="20"/>
              <w:spacing w:after="0"/>
              <w:ind w:left="0" w:leftChars="0" w:firstLine="0" w:firstLineChars="0"/>
              <w:rPr>
                <w:color w:val="000000"/>
                <w:sz w:val="24"/>
                <w:szCs w:val="24"/>
              </w:rPr>
            </w:pPr>
            <w:r>
              <w:rPr>
                <w:rFonts w:hint="eastAsia"/>
                <w:color w:val="000000"/>
                <w:sz w:val="24"/>
                <w:szCs w:val="24"/>
                <w:lang w:val="en-US"/>
              </w:rPr>
              <w:t>3.申请死亡赔偿金索赔</w:t>
            </w:r>
          </w:p>
          <w:p>
            <w:pPr>
              <w:pStyle w:val="20"/>
              <w:spacing w:after="0"/>
              <w:ind w:left="0" w:leftChars="0" w:firstLine="0" w:firstLineChars="0"/>
              <w:rPr>
                <w:color w:val="000000"/>
                <w:sz w:val="24"/>
                <w:szCs w:val="24"/>
              </w:rPr>
            </w:pPr>
            <w:r>
              <w:rPr>
                <w:rFonts w:hint="eastAsia"/>
                <w:color w:val="000000"/>
                <w:sz w:val="24"/>
                <w:szCs w:val="24"/>
                <w:lang w:val="en-US"/>
              </w:rPr>
              <w:t>4.支付赔偿金</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1.航空意外险业务流程</w:t>
            </w:r>
          </w:p>
          <w:p>
            <w:pPr>
              <w:pStyle w:val="20"/>
              <w:spacing w:after="0"/>
              <w:ind w:left="0" w:leftChars="0" w:firstLine="0" w:firstLineChars="0"/>
              <w:rPr>
                <w:color w:val="000000"/>
                <w:sz w:val="24"/>
                <w:szCs w:val="24"/>
              </w:rPr>
            </w:pPr>
            <w:r>
              <w:rPr>
                <w:rFonts w:hint="eastAsia"/>
                <w:color w:val="000000"/>
                <w:sz w:val="24"/>
                <w:szCs w:val="24"/>
                <w:lang w:val="en-US"/>
              </w:rPr>
              <w:t>2.航空意外险投保信息</w:t>
            </w:r>
          </w:p>
          <w:p>
            <w:pPr>
              <w:pStyle w:val="20"/>
              <w:spacing w:after="0"/>
              <w:ind w:left="0" w:leftChars="0" w:firstLine="0" w:firstLineChars="0"/>
              <w:rPr>
                <w:color w:val="000000"/>
                <w:sz w:val="24"/>
                <w:szCs w:val="24"/>
              </w:rPr>
            </w:pPr>
            <w:r>
              <w:rPr>
                <w:rFonts w:hint="eastAsia"/>
                <w:color w:val="000000"/>
                <w:sz w:val="24"/>
                <w:szCs w:val="24"/>
                <w:lang w:val="en-US"/>
              </w:rPr>
              <w:t>3.航空事故信息</w:t>
            </w:r>
          </w:p>
          <w:p>
            <w:pPr>
              <w:pStyle w:val="20"/>
              <w:spacing w:after="0"/>
              <w:ind w:left="0" w:leftChars="0" w:firstLine="0" w:firstLineChars="0"/>
              <w:rPr>
                <w:color w:val="000000"/>
                <w:sz w:val="24"/>
                <w:szCs w:val="24"/>
              </w:rPr>
            </w:pPr>
            <w:r>
              <w:rPr>
                <w:rFonts w:hint="eastAsia"/>
                <w:color w:val="000000"/>
                <w:sz w:val="24"/>
                <w:szCs w:val="24"/>
                <w:lang w:val="en-US"/>
              </w:rPr>
              <w:t>4.航空意外险理赔信息</w:t>
            </w:r>
          </w:p>
          <w:p>
            <w:pPr>
              <w:pStyle w:val="20"/>
              <w:spacing w:after="0"/>
              <w:ind w:left="0" w:leftChars="0" w:firstLine="0" w:firstLineChars="0"/>
              <w:rPr>
                <w:color w:val="000000"/>
                <w:sz w:val="24"/>
                <w:szCs w:val="24"/>
              </w:rPr>
            </w:pP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子任务2-3（区块链应用-电子发票）-1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运用区块链技术完成区块链电子发票开通及审批</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1.创建智能合约</w:t>
            </w:r>
          </w:p>
          <w:p>
            <w:pPr>
              <w:pStyle w:val="20"/>
              <w:spacing w:after="0"/>
              <w:ind w:left="0" w:leftChars="0" w:firstLine="0" w:firstLineChars="0"/>
              <w:rPr>
                <w:color w:val="000000"/>
                <w:sz w:val="24"/>
                <w:szCs w:val="24"/>
              </w:rPr>
            </w:pPr>
            <w:r>
              <w:rPr>
                <w:rFonts w:hint="eastAsia"/>
                <w:color w:val="000000"/>
                <w:sz w:val="24"/>
                <w:szCs w:val="24"/>
                <w:lang w:val="en-US"/>
              </w:rPr>
              <w:t>2.申请开通区块链电子发票</w:t>
            </w:r>
          </w:p>
          <w:p>
            <w:pPr>
              <w:pStyle w:val="20"/>
              <w:spacing w:after="0"/>
              <w:ind w:left="0" w:leftChars="0" w:firstLine="0" w:firstLineChars="0"/>
              <w:rPr>
                <w:color w:val="000000"/>
                <w:sz w:val="24"/>
                <w:szCs w:val="24"/>
              </w:rPr>
            </w:pPr>
            <w:r>
              <w:rPr>
                <w:rFonts w:hint="eastAsia"/>
                <w:color w:val="000000"/>
                <w:sz w:val="24"/>
                <w:szCs w:val="24"/>
                <w:lang w:val="en-US"/>
              </w:rPr>
              <w:t>3.区块链电子发票审批</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1.区块链电子发票开通流程</w:t>
            </w:r>
          </w:p>
          <w:p>
            <w:pPr>
              <w:pStyle w:val="20"/>
              <w:spacing w:after="0"/>
              <w:ind w:left="0" w:leftChars="0" w:firstLine="0" w:firstLineChars="0"/>
              <w:rPr>
                <w:color w:val="000000"/>
                <w:sz w:val="24"/>
                <w:szCs w:val="24"/>
              </w:rPr>
            </w:pPr>
            <w:r>
              <w:rPr>
                <w:rFonts w:hint="eastAsia"/>
                <w:color w:val="000000"/>
                <w:sz w:val="24"/>
                <w:szCs w:val="24"/>
                <w:lang w:val="en-US"/>
              </w:rPr>
              <w:t>2.区块链电子发票申请信息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子任务2-3（区块链应用-电子发票）-2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w:t>
            </w:r>
            <w:r>
              <w:rPr>
                <w:rFonts w:hint="eastAsia"/>
                <w:color w:val="000000"/>
                <w:kern w:val="2"/>
                <w:sz w:val="24"/>
                <w:szCs w:val="24"/>
                <w:lang w:val="en-US" w:bidi="ar-SA"/>
              </w:rPr>
              <w:t>完成企业采购及开票</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1.新增商品信息</w:t>
            </w:r>
          </w:p>
          <w:p>
            <w:pPr>
              <w:pStyle w:val="20"/>
              <w:spacing w:after="0"/>
              <w:ind w:left="0" w:leftChars="0" w:firstLine="0" w:firstLineChars="0"/>
              <w:rPr>
                <w:color w:val="000000"/>
                <w:sz w:val="24"/>
                <w:szCs w:val="24"/>
              </w:rPr>
            </w:pPr>
            <w:r>
              <w:rPr>
                <w:rFonts w:hint="eastAsia"/>
                <w:color w:val="000000"/>
                <w:sz w:val="24"/>
                <w:szCs w:val="24"/>
                <w:lang w:val="en-US"/>
              </w:rPr>
              <w:t>2.发起采购</w:t>
            </w:r>
          </w:p>
          <w:p>
            <w:pPr>
              <w:pStyle w:val="20"/>
              <w:spacing w:after="0"/>
              <w:ind w:left="0" w:leftChars="0" w:firstLine="0" w:firstLineChars="0"/>
              <w:rPr>
                <w:color w:val="000000"/>
                <w:sz w:val="24"/>
                <w:szCs w:val="24"/>
              </w:rPr>
            </w:pPr>
            <w:r>
              <w:rPr>
                <w:rFonts w:hint="eastAsia"/>
                <w:color w:val="000000"/>
                <w:sz w:val="24"/>
                <w:szCs w:val="24"/>
                <w:lang w:val="en-US"/>
              </w:rPr>
              <w:t>3.接受订单</w:t>
            </w:r>
          </w:p>
          <w:p>
            <w:pPr>
              <w:pStyle w:val="20"/>
              <w:spacing w:after="0"/>
              <w:ind w:left="0" w:leftChars="0" w:firstLine="0" w:firstLineChars="0"/>
              <w:rPr>
                <w:color w:val="000000"/>
                <w:sz w:val="24"/>
                <w:szCs w:val="24"/>
              </w:rPr>
            </w:pPr>
            <w:r>
              <w:rPr>
                <w:rFonts w:hint="eastAsia"/>
                <w:color w:val="000000"/>
                <w:sz w:val="24"/>
                <w:szCs w:val="24"/>
                <w:lang w:val="en-US"/>
              </w:rPr>
              <w:t>4.申请开票</w:t>
            </w:r>
          </w:p>
          <w:p>
            <w:pPr>
              <w:pStyle w:val="20"/>
              <w:spacing w:after="0"/>
              <w:ind w:left="0" w:leftChars="0" w:firstLine="0" w:firstLineChars="0"/>
              <w:rPr>
                <w:color w:val="000000"/>
                <w:sz w:val="24"/>
                <w:szCs w:val="24"/>
              </w:rPr>
            </w:pPr>
            <w:r>
              <w:rPr>
                <w:rFonts w:hint="eastAsia"/>
                <w:color w:val="000000"/>
                <w:sz w:val="24"/>
                <w:szCs w:val="24"/>
                <w:lang w:val="en-US"/>
              </w:rPr>
              <w:t>5.开票</w:t>
            </w:r>
          </w:p>
          <w:p>
            <w:pPr>
              <w:pStyle w:val="20"/>
              <w:spacing w:after="0"/>
              <w:ind w:left="0" w:leftChars="0" w:firstLine="0" w:firstLineChars="0"/>
              <w:rPr>
                <w:color w:val="000000"/>
                <w:sz w:val="24"/>
                <w:szCs w:val="24"/>
              </w:rPr>
            </w:pPr>
            <w:r>
              <w:rPr>
                <w:rFonts w:hint="eastAsia"/>
                <w:color w:val="000000"/>
                <w:sz w:val="24"/>
                <w:szCs w:val="24"/>
                <w:lang w:val="en-US"/>
              </w:rPr>
              <w:t>6.接收发票</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1.商品信息</w:t>
            </w:r>
          </w:p>
          <w:p>
            <w:pPr>
              <w:pStyle w:val="20"/>
              <w:spacing w:after="0"/>
              <w:ind w:left="0" w:leftChars="0" w:firstLine="0" w:firstLineChars="0"/>
              <w:rPr>
                <w:color w:val="000000"/>
                <w:sz w:val="24"/>
                <w:szCs w:val="24"/>
              </w:rPr>
            </w:pPr>
            <w:r>
              <w:rPr>
                <w:rFonts w:hint="eastAsia"/>
                <w:color w:val="000000"/>
                <w:sz w:val="24"/>
                <w:szCs w:val="24"/>
                <w:lang w:val="en-US"/>
              </w:rPr>
              <w:t>2.采购流程</w:t>
            </w:r>
          </w:p>
          <w:p>
            <w:pPr>
              <w:pStyle w:val="20"/>
              <w:spacing w:after="0"/>
              <w:ind w:left="0" w:leftChars="0" w:firstLine="0" w:firstLineChars="0"/>
              <w:rPr>
                <w:color w:val="000000"/>
                <w:sz w:val="24"/>
                <w:szCs w:val="24"/>
              </w:rPr>
            </w:pPr>
            <w:r>
              <w:rPr>
                <w:rFonts w:hint="eastAsia"/>
                <w:color w:val="000000"/>
                <w:sz w:val="24"/>
                <w:szCs w:val="24"/>
                <w:lang w:val="en-US"/>
              </w:rPr>
              <w:t>3.采购信息</w:t>
            </w:r>
          </w:p>
          <w:p>
            <w:pPr>
              <w:pStyle w:val="20"/>
              <w:spacing w:after="0"/>
              <w:ind w:left="0" w:leftChars="0" w:firstLine="0" w:firstLineChars="0"/>
              <w:rPr>
                <w:color w:val="000000"/>
                <w:sz w:val="24"/>
                <w:szCs w:val="24"/>
              </w:rPr>
            </w:pPr>
            <w:r>
              <w:rPr>
                <w:rFonts w:hint="eastAsia"/>
                <w:color w:val="000000"/>
                <w:sz w:val="24"/>
                <w:szCs w:val="24"/>
                <w:lang w:val="en-US"/>
              </w:rPr>
              <w:t>4.开票流程</w:t>
            </w:r>
          </w:p>
          <w:p>
            <w:pPr>
              <w:pStyle w:val="20"/>
              <w:spacing w:after="0"/>
              <w:ind w:left="0" w:leftChars="0" w:firstLine="0" w:firstLineChars="0"/>
              <w:rPr>
                <w:color w:val="000000"/>
                <w:sz w:val="24"/>
                <w:szCs w:val="24"/>
              </w:rPr>
            </w:pPr>
            <w:r>
              <w:rPr>
                <w:rFonts w:hint="eastAsia"/>
                <w:color w:val="000000"/>
                <w:sz w:val="24"/>
                <w:szCs w:val="24"/>
                <w:lang w:val="en-US"/>
              </w:rPr>
              <w:t>5.开票信息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61"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子任务2-3（区块链应用-电子发票）-3</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w:t>
            </w:r>
            <w:r>
              <w:rPr>
                <w:rFonts w:hint="eastAsia"/>
                <w:color w:val="000000"/>
                <w:kern w:val="2"/>
                <w:sz w:val="24"/>
                <w:szCs w:val="24"/>
                <w:lang w:val="en-US" w:bidi="ar-SA"/>
              </w:rPr>
              <w:t>完成入账</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1.入账</w:t>
            </w:r>
          </w:p>
          <w:p>
            <w:pPr>
              <w:pStyle w:val="20"/>
              <w:spacing w:after="0"/>
              <w:ind w:left="0" w:leftChars="0" w:firstLine="0" w:firstLineChars="0"/>
              <w:rPr>
                <w:color w:val="000000"/>
                <w:sz w:val="24"/>
                <w:szCs w:val="24"/>
              </w:rPr>
            </w:pPr>
            <w:r>
              <w:rPr>
                <w:rFonts w:hint="eastAsia"/>
                <w:color w:val="000000"/>
                <w:sz w:val="24"/>
                <w:szCs w:val="24"/>
                <w:lang w:val="en-US"/>
              </w:rPr>
              <w:t>2.接收入账清单</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入账流程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子任务2-4（区块链应用-农业供应链）-1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运用区块链技术完成农产品地块信息、播种、农事操作记录上链</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1.创建智能合约</w:t>
            </w:r>
          </w:p>
          <w:p>
            <w:pPr>
              <w:pStyle w:val="20"/>
              <w:spacing w:after="0"/>
              <w:ind w:left="0" w:leftChars="0" w:firstLine="0" w:firstLineChars="0"/>
              <w:rPr>
                <w:color w:val="000000"/>
                <w:sz w:val="24"/>
                <w:szCs w:val="24"/>
              </w:rPr>
            </w:pPr>
            <w:r>
              <w:rPr>
                <w:rFonts w:hint="eastAsia"/>
                <w:color w:val="000000"/>
                <w:sz w:val="24"/>
                <w:szCs w:val="24"/>
                <w:lang w:val="en-US"/>
              </w:rPr>
              <w:t>2.农产品生产企业圈地</w:t>
            </w:r>
          </w:p>
          <w:p>
            <w:pPr>
              <w:pStyle w:val="20"/>
              <w:spacing w:after="0"/>
              <w:ind w:left="0" w:leftChars="0" w:firstLine="0" w:firstLineChars="0"/>
              <w:rPr>
                <w:color w:val="000000"/>
                <w:sz w:val="24"/>
                <w:szCs w:val="24"/>
              </w:rPr>
            </w:pPr>
            <w:r>
              <w:rPr>
                <w:rFonts w:hint="eastAsia"/>
                <w:color w:val="000000"/>
                <w:sz w:val="24"/>
                <w:szCs w:val="24"/>
                <w:lang w:val="en-US"/>
              </w:rPr>
              <w:t>3.添加农事操作</w:t>
            </w:r>
          </w:p>
          <w:p>
            <w:pPr>
              <w:pStyle w:val="20"/>
              <w:spacing w:after="0"/>
              <w:ind w:left="0" w:leftChars="0" w:firstLine="0" w:firstLineChars="0"/>
              <w:rPr>
                <w:color w:val="000000"/>
                <w:sz w:val="24"/>
                <w:szCs w:val="24"/>
              </w:rPr>
            </w:pPr>
            <w:r>
              <w:rPr>
                <w:rFonts w:hint="eastAsia"/>
                <w:color w:val="000000"/>
                <w:sz w:val="24"/>
                <w:szCs w:val="24"/>
                <w:lang w:val="en-US"/>
              </w:rPr>
              <w:t>4.添加种养品种</w:t>
            </w:r>
          </w:p>
          <w:p>
            <w:pPr>
              <w:pStyle w:val="20"/>
              <w:spacing w:after="0"/>
              <w:ind w:left="0" w:leftChars="0" w:firstLine="0" w:firstLineChars="0"/>
              <w:rPr>
                <w:color w:val="000000"/>
                <w:sz w:val="24"/>
                <w:szCs w:val="24"/>
              </w:rPr>
            </w:pPr>
            <w:r>
              <w:rPr>
                <w:rFonts w:hint="eastAsia"/>
                <w:color w:val="000000"/>
                <w:sz w:val="24"/>
                <w:szCs w:val="24"/>
                <w:lang w:val="en-US"/>
              </w:rPr>
              <w:t>5.采收农产品</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1.地块信息</w:t>
            </w:r>
          </w:p>
          <w:p>
            <w:pPr>
              <w:pStyle w:val="20"/>
              <w:spacing w:after="0"/>
              <w:ind w:left="0" w:leftChars="0" w:firstLine="0" w:firstLineChars="0"/>
              <w:rPr>
                <w:color w:val="000000"/>
                <w:sz w:val="24"/>
                <w:szCs w:val="24"/>
              </w:rPr>
            </w:pPr>
            <w:r>
              <w:rPr>
                <w:rFonts w:hint="eastAsia"/>
                <w:color w:val="000000"/>
                <w:sz w:val="24"/>
                <w:szCs w:val="24"/>
                <w:lang w:val="en-US"/>
              </w:rPr>
              <w:t>2.农事操作类型信息</w:t>
            </w:r>
          </w:p>
          <w:p>
            <w:pPr>
              <w:pStyle w:val="20"/>
              <w:spacing w:after="0"/>
              <w:ind w:left="0" w:leftChars="0" w:firstLine="0" w:firstLineChars="0"/>
              <w:rPr>
                <w:color w:val="000000"/>
                <w:sz w:val="24"/>
                <w:szCs w:val="24"/>
              </w:rPr>
            </w:pPr>
            <w:r>
              <w:rPr>
                <w:rFonts w:hint="eastAsia"/>
                <w:color w:val="000000"/>
                <w:sz w:val="24"/>
                <w:szCs w:val="24"/>
                <w:lang w:val="en-US"/>
              </w:rPr>
              <w:t>3.种养品种信息</w:t>
            </w:r>
          </w:p>
          <w:p>
            <w:pPr>
              <w:pStyle w:val="20"/>
              <w:spacing w:after="0"/>
              <w:ind w:left="0" w:leftChars="0" w:firstLine="0" w:firstLineChars="0"/>
              <w:rPr>
                <w:color w:val="000000"/>
                <w:sz w:val="24"/>
                <w:szCs w:val="24"/>
              </w:rPr>
            </w:pPr>
            <w:r>
              <w:rPr>
                <w:rFonts w:hint="eastAsia"/>
                <w:color w:val="000000"/>
                <w:sz w:val="24"/>
                <w:szCs w:val="24"/>
                <w:lang w:val="en-US"/>
              </w:rPr>
              <w:t>4.采收农产品信息</w:t>
            </w:r>
          </w:p>
          <w:p>
            <w:pPr>
              <w:pStyle w:val="20"/>
              <w:spacing w:after="0"/>
              <w:ind w:left="0" w:leftChars="0" w:firstLine="0" w:firstLineChars="0"/>
              <w:rPr>
                <w:color w:val="000000"/>
                <w:sz w:val="24"/>
                <w:szCs w:val="24"/>
              </w:rPr>
            </w:pPr>
            <w:r>
              <w:rPr>
                <w:rFonts w:hint="eastAsia"/>
                <w:color w:val="000000"/>
                <w:sz w:val="24"/>
                <w:szCs w:val="24"/>
                <w:lang w:val="en-US"/>
              </w:rPr>
              <w:t>5.农产品生产流程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子任务2-4（区块链应用-农业供应链）-2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运用区块链技术完成农产品认证、溯源、供应链交易业务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1.农产品质量安全认证</w:t>
            </w:r>
          </w:p>
          <w:p>
            <w:pPr>
              <w:pStyle w:val="20"/>
              <w:spacing w:after="0"/>
              <w:ind w:left="0" w:leftChars="0" w:firstLine="0" w:firstLineChars="0"/>
              <w:rPr>
                <w:color w:val="000000"/>
                <w:sz w:val="24"/>
                <w:szCs w:val="24"/>
              </w:rPr>
            </w:pPr>
            <w:r>
              <w:rPr>
                <w:rFonts w:hint="eastAsia"/>
                <w:color w:val="000000"/>
                <w:sz w:val="24"/>
                <w:szCs w:val="24"/>
                <w:lang w:val="en-US"/>
              </w:rPr>
              <w:t>2.农产品商品发布</w:t>
            </w:r>
          </w:p>
          <w:p>
            <w:pPr>
              <w:pStyle w:val="20"/>
              <w:spacing w:after="0"/>
              <w:ind w:left="0" w:leftChars="0" w:firstLine="0" w:firstLineChars="0"/>
              <w:rPr>
                <w:color w:val="000000"/>
                <w:sz w:val="24"/>
                <w:szCs w:val="24"/>
              </w:rPr>
            </w:pPr>
            <w:r>
              <w:rPr>
                <w:rFonts w:hint="eastAsia"/>
                <w:color w:val="000000"/>
                <w:sz w:val="24"/>
                <w:szCs w:val="24"/>
                <w:lang w:val="en-US"/>
              </w:rPr>
              <w:t>3.农产品溯源</w:t>
            </w:r>
          </w:p>
          <w:p>
            <w:pPr>
              <w:pStyle w:val="20"/>
              <w:spacing w:after="0"/>
              <w:ind w:left="0" w:leftChars="0" w:firstLine="0" w:firstLineChars="0"/>
              <w:rPr>
                <w:color w:val="000000"/>
                <w:sz w:val="24"/>
                <w:szCs w:val="24"/>
              </w:rPr>
            </w:pPr>
            <w:r>
              <w:rPr>
                <w:rFonts w:hint="eastAsia"/>
                <w:color w:val="000000"/>
                <w:sz w:val="24"/>
                <w:szCs w:val="24"/>
                <w:lang w:val="en-US"/>
              </w:rPr>
              <w:t>4.农产品采购</w:t>
            </w:r>
          </w:p>
          <w:p>
            <w:pPr>
              <w:pStyle w:val="20"/>
              <w:spacing w:after="0"/>
              <w:ind w:left="0" w:leftChars="0" w:firstLine="0" w:firstLineChars="0"/>
              <w:rPr>
                <w:color w:val="000000"/>
                <w:sz w:val="24"/>
                <w:szCs w:val="24"/>
              </w:rPr>
            </w:pPr>
            <w:r>
              <w:rPr>
                <w:rFonts w:hint="eastAsia"/>
                <w:color w:val="000000"/>
                <w:sz w:val="24"/>
                <w:szCs w:val="24"/>
                <w:lang w:val="en-US"/>
              </w:rPr>
              <w:t>5.农产品托运</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1.农产品质量安全认证流程</w:t>
            </w:r>
          </w:p>
          <w:p>
            <w:pPr>
              <w:pStyle w:val="20"/>
              <w:spacing w:after="0"/>
              <w:ind w:left="0" w:leftChars="0" w:firstLine="0" w:firstLineChars="0"/>
              <w:rPr>
                <w:color w:val="000000"/>
                <w:sz w:val="24"/>
                <w:szCs w:val="24"/>
              </w:rPr>
            </w:pPr>
            <w:r>
              <w:rPr>
                <w:rFonts w:hint="eastAsia"/>
                <w:color w:val="000000"/>
                <w:sz w:val="24"/>
                <w:szCs w:val="24"/>
                <w:lang w:val="en-US"/>
              </w:rPr>
              <w:t>2.农产品商品发布流程</w:t>
            </w:r>
          </w:p>
          <w:p>
            <w:pPr>
              <w:pStyle w:val="20"/>
              <w:spacing w:after="0"/>
              <w:ind w:left="0" w:leftChars="0" w:firstLine="0" w:firstLineChars="0"/>
              <w:rPr>
                <w:color w:val="000000"/>
                <w:sz w:val="24"/>
                <w:szCs w:val="24"/>
              </w:rPr>
            </w:pPr>
            <w:r>
              <w:rPr>
                <w:rFonts w:hint="eastAsia"/>
                <w:color w:val="000000"/>
                <w:sz w:val="24"/>
                <w:szCs w:val="24"/>
                <w:lang w:val="en-US"/>
              </w:rPr>
              <w:t>3.农产品溯源流程</w:t>
            </w:r>
          </w:p>
          <w:p>
            <w:pPr>
              <w:pStyle w:val="20"/>
              <w:spacing w:after="0"/>
              <w:ind w:left="0" w:leftChars="0" w:firstLine="0" w:firstLineChars="0"/>
              <w:rPr>
                <w:color w:val="000000"/>
                <w:sz w:val="24"/>
                <w:szCs w:val="24"/>
              </w:rPr>
            </w:pPr>
            <w:r>
              <w:rPr>
                <w:rFonts w:hint="eastAsia"/>
                <w:color w:val="000000"/>
                <w:sz w:val="24"/>
                <w:szCs w:val="24"/>
                <w:lang w:val="en-US"/>
              </w:rPr>
              <w:t>4.农产品采购流程</w:t>
            </w:r>
          </w:p>
          <w:p>
            <w:pPr>
              <w:pStyle w:val="20"/>
              <w:spacing w:after="0"/>
              <w:ind w:left="0" w:leftChars="0" w:firstLine="0" w:firstLineChars="0"/>
              <w:rPr>
                <w:color w:val="000000"/>
                <w:sz w:val="24"/>
                <w:szCs w:val="24"/>
              </w:rPr>
            </w:pPr>
            <w:r>
              <w:rPr>
                <w:rFonts w:hint="eastAsia"/>
                <w:color w:val="000000"/>
                <w:sz w:val="24"/>
                <w:szCs w:val="24"/>
                <w:lang w:val="en-US"/>
              </w:rPr>
              <w:t>5.农产品托运流程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19"/>
              <w:widowControl/>
              <w:spacing w:before="75" w:after="75"/>
              <w:rPr>
                <w:color w:val="000000"/>
                <w:kern w:val="2"/>
                <w:szCs w:val="24"/>
                <w:lang w:bidi="ar-SA"/>
              </w:rPr>
            </w:pPr>
            <w:r>
              <w:rPr>
                <w:rFonts w:hint="eastAsia"/>
                <w:color w:val="000000"/>
                <w:szCs w:val="24"/>
                <w:lang w:val="en-US"/>
              </w:rPr>
              <w:t>子任务3-1（区块链审计-票据）</w:t>
            </w:r>
          </w:p>
        </w:tc>
        <w:tc>
          <w:tcPr>
            <w:tcW w:w="2460"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运用区块链技术，完成票据业务链审计</w:t>
            </w:r>
          </w:p>
        </w:tc>
        <w:tc>
          <w:tcPr>
            <w:tcW w:w="2150" w:type="dxa"/>
            <w:vAlign w:val="center"/>
          </w:tcPr>
          <w:p>
            <w:pPr>
              <w:rPr>
                <w:rFonts w:ascii="仿宋" w:hAnsi="仿宋" w:cs="仿宋"/>
                <w:sz w:val="24"/>
                <w:szCs w:val="24"/>
              </w:rPr>
            </w:pPr>
            <w:r>
              <w:rPr>
                <w:rFonts w:hint="eastAsia" w:ascii="仿宋" w:hAnsi="仿宋" w:eastAsia="仿宋" w:cs="仿宋"/>
                <w:sz w:val="24"/>
                <w:szCs w:val="24"/>
              </w:rPr>
              <w:t>1.票据业务链结构审计</w:t>
            </w:r>
          </w:p>
          <w:p>
            <w:pPr>
              <w:rPr>
                <w:rFonts w:ascii="仿宋" w:hAnsi="仿宋" w:cs="仿宋"/>
                <w:sz w:val="24"/>
                <w:szCs w:val="24"/>
              </w:rPr>
            </w:pPr>
            <w:r>
              <w:rPr>
                <w:rFonts w:hint="eastAsia" w:ascii="仿宋" w:hAnsi="仿宋" w:eastAsia="仿宋" w:cs="仿宋"/>
                <w:sz w:val="24"/>
                <w:szCs w:val="24"/>
              </w:rPr>
              <w:t>2.票据业务智能合约审计</w:t>
            </w:r>
          </w:p>
          <w:p>
            <w:pPr>
              <w:rPr>
                <w:rFonts w:ascii="仿宋" w:hAnsi="仿宋" w:cs="仿宋"/>
                <w:sz w:val="24"/>
                <w:szCs w:val="24"/>
              </w:rPr>
            </w:pPr>
            <w:r>
              <w:rPr>
                <w:rFonts w:hint="eastAsia" w:ascii="仿宋" w:hAnsi="仿宋" w:eastAsia="仿宋" w:cs="仿宋"/>
                <w:sz w:val="24"/>
                <w:szCs w:val="24"/>
              </w:rPr>
              <w:t>3.票据业务代码审计</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sz w:val="24"/>
                <w:szCs w:val="24"/>
              </w:rPr>
              <w:t>票据业务</w:t>
            </w:r>
            <w:r>
              <w:rPr>
                <w:rFonts w:hint="eastAsia" w:ascii="仿宋" w:hAnsi="仿宋" w:eastAsia="仿宋" w:cs="仿宋"/>
                <w:color w:val="000000"/>
                <w:sz w:val="24"/>
                <w:szCs w:val="24"/>
              </w:rPr>
              <w:t>链结构信息</w:t>
            </w:r>
          </w:p>
          <w:p>
            <w:pPr>
              <w:rPr>
                <w:rFonts w:ascii="仿宋" w:hAnsi="仿宋" w:cs="仿宋"/>
                <w:color w:val="000000"/>
                <w:sz w:val="24"/>
                <w:szCs w:val="24"/>
              </w:rPr>
            </w:pPr>
            <w:r>
              <w:rPr>
                <w:rFonts w:hint="eastAsia" w:ascii="仿宋" w:hAnsi="仿宋" w:eastAsia="仿宋" w:cs="仿宋"/>
                <w:color w:val="000000"/>
                <w:sz w:val="24"/>
                <w:szCs w:val="24"/>
              </w:rPr>
              <w:t>2.</w:t>
            </w:r>
            <w:r>
              <w:rPr>
                <w:rFonts w:hint="eastAsia" w:ascii="仿宋" w:hAnsi="仿宋" w:eastAsia="仿宋" w:cs="仿宋"/>
                <w:sz w:val="24"/>
                <w:szCs w:val="24"/>
              </w:rPr>
              <w:t>票据业务</w:t>
            </w:r>
            <w:r>
              <w:rPr>
                <w:rFonts w:hint="eastAsia" w:ascii="仿宋" w:hAnsi="仿宋" w:eastAsia="仿宋" w:cs="仿宋"/>
                <w:color w:val="000000"/>
                <w:sz w:val="24"/>
                <w:szCs w:val="24"/>
              </w:rPr>
              <w:t>智能合约信息</w:t>
            </w:r>
          </w:p>
          <w:p>
            <w:pPr>
              <w:rPr>
                <w:rFonts w:ascii="仿宋" w:hAnsi="仿宋" w:cs="仿宋"/>
                <w:color w:val="000000"/>
                <w:sz w:val="24"/>
                <w:szCs w:val="24"/>
              </w:rPr>
            </w:pPr>
            <w:r>
              <w:rPr>
                <w:rFonts w:hint="eastAsia" w:ascii="仿宋" w:hAnsi="仿宋" w:eastAsia="仿宋" w:cs="仿宋"/>
                <w:color w:val="000000"/>
                <w:sz w:val="24"/>
                <w:szCs w:val="24"/>
              </w:rPr>
              <w:t>3.</w:t>
            </w:r>
            <w:r>
              <w:rPr>
                <w:rFonts w:hint="eastAsia" w:ascii="仿宋" w:hAnsi="仿宋" w:eastAsia="仿宋" w:cs="仿宋"/>
                <w:sz w:val="24"/>
                <w:szCs w:val="24"/>
              </w:rPr>
              <w:t>票据业务</w:t>
            </w:r>
            <w:r>
              <w:rPr>
                <w:rFonts w:hint="eastAsia" w:ascii="仿宋" w:hAnsi="仿宋" w:eastAsia="仿宋" w:cs="仿宋"/>
                <w:color w:val="000000"/>
                <w:sz w:val="24"/>
                <w:szCs w:val="24"/>
              </w:rPr>
              <w:t>代码信息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子任务3-2（区块链审计-跨境支付）</w:t>
            </w:r>
          </w:p>
        </w:tc>
        <w:tc>
          <w:tcPr>
            <w:tcW w:w="2460"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运用区块链技术，完成跨境支付业务链审计</w:t>
            </w:r>
          </w:p>
        </w:tc>
        <w:tc>
          <w:tcPr>
            <w:tcW w:w="2150" w:type="dxa"/>
            <w:vAlign w:val="center"/>
          </w:tcPr>
          <w:p>
            <w:pPr>
              <w:rPr>
                <w:rFonts w:ascii="仿宋" w:hAnsi="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rPr>
              <w:t>跨境支付</w:t>
            </w:r>
            <w:r>
              <w:rPr>
                <w:rFonts w:hint="eastAsia" w:ascii="仿宋" w:hAnsi="仿宋" w:eastAsia="仿宋" w:cs="仿宋"/>
                <w:sz w:val="24"/>
                <w:szCs w:val="24"/>
              </w:rPr>
              <w:t>业务链结构审计</w:t>
            </w:r>
          </w:p>
          <w:p>
            <w:pPr>
              <w:rPr>
                <w:rFonts w:ascii="仿宋" w:hAnsi="仿宋" w:cs="仿宋"/>
                <w:sz w:val="24"/>
                <w:szCs w:val="24"/>
              </w:rPr>
            </w:pPr>
            <w:r>
              <w:rPr>
                <w:rFonts w:hint="eastAsia" w:ascii="仿宋" w:hAnsi="仿宋" w:eastAsia="仿宋" w:cs="仿宋"/>
                <w:sz w:val="24"/>
                <w:szCs w:val="24"/>
              </w:rPr>
              <w:t>2.</w:t>
            </w:r>
            <w:r>
              <w:rPr>
                <w:rFonts w:hint="eastAsia" w:ascii="仿宋" w:hAnsi="仿宋" w:eastAsia="仿宋" w:cs="仿宋"/>
                <w:color w:val="000000"/>
                <w:sz w:val="24"/>
                <w:szCs w:val="24"/>
              </w:rPr>
              <w:t>跨境支付</w:t>
            </w:r>
            <w:r>
              <w:rPr>
                <w:rFonts w:hint="eastAsia" w:ascii="仿宋" w:hAnsi="仿宋" w:eastAsia="仿宋" w:cs="仿宋"/>
                <w:sz w:val="24"/>
                <w:szCs w:val="24"/>
              </w:rPr>
              <w:t>业务智能合约审计</w:t>
            </w:r>
          </w:p>
          <w:p>
            <w:pPr>
              <w:rPr>
                <w:rFonts w:ascii="仿宋" w:hAnsi="仿宋" w:cs="仿宋"/>
                <w:sz w:val="24"/>
                <w:szCs w:val="24"/>
                <w:lang w:bidi="zh-CN"/>
              </w:rPr>
            </w:pPr>
            <w:r>
              <w:rPr>
                <w:rFonts w:hint="eastAsia" w:ascii="仿宋" w:hAnsi="仿宋" w:eastAsia="仿宋" w:cs="仿宋"/>
                <w:sz w:val="24"/>
                <w:szCs w:val="24"/>
              </w:rPr>
              <w:t>3.</w:t>
            </w:r>
            <w:r>
              <w:rPr>
                <w:rFonts w:hint="eastAsia" w:ascii="仿宋" w:hAnsi="仿宋" w:eastAsia="仿宋" w:cs="仿宋"/>
                <w:color w:val="000000"/>
                <w:sz w:val="24"/>
                <w:szCs w:val="24"/>
              </w:rPr>
              <w:t>跨境支付</w:t>
            </w:r>
            <w:r>
              <w:rPr>
                <w:rFonts w:hint="eastAsia" w:ascii="仿宋" w:hAnsi="仿宋" w:eastAsia="仿宋" w:cs="仿宋"/>
                <w:sz w:val="24"/>
                <w:szCs w:val="24"/>
              </w:rPr>
              <w:t>业务代码审计</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1.跨境支付</w:t>
            </w:r>
            <w:r>
              <w:rPr>
                <w:rFonts w:hint="eastAsia" w:ascii="仿宋" w:hAnsi="仿宋" w:eastAsia="仿宋" w:cs="仿宋"/>
                <w:sz w:val="24"/>
                <w:szCs w:val="24"/>
              </w:rPr>
              <w:t>业务</w:t>
            </w:r>
            <w:r>
              <w:rPr>
                <w:rFonts w:hint="eastAsia" w:ascii="仿宋" w:hAnsi="仿宋" w:eastAsia="仿宋" w:cs="仿宋"/>
                <w:color w:val="000000"/>
                <w:sz w:val="24"/>
                <w:szCs w:val="24"/>
              </w:rPr>
              <w:t>链结构信息</w:t>
            </w:r>
          </w:p>
          <w:p>
            <w:pPr>
              <w:rPr>
                <w:rFonts w:ascii="仿宋" w:hAnsi="仿宋" w:cs="仿宋"/>
                <w:color w:val="000000"/>
                <w:sz w:val="24"/>
                <w:szCs w:val="24"/>
              </w:rPr>
            </w:pPr>
            <w:r>
              <w:rPr>
                <w:rFonts w:hint="eastAsia" w:ascii="仿宋" w:hAnsi="仿宋" w:eastAsia="仿宋" w:cs="仿宋"/>
                <w:color w:val="000000"/>
                <w:sz w:val="24"/>
                <w:szCs w:val="24"/>
              </w:rPr>
              <w:t>2.跨境支付</w:t>
            </w:r>
            <w:r>
              <w:rPr>
                <w:rFonts w:hint="eastAsia" w:ascii="仿宋" w:hAnsi="仿宋" w:eastAsia="仿宋" w:cs="仿宋"/>
                <w:sz w:val="24"/>
                <w:szCs w:val="24"/>
              </w:rPr>
              <w:t>业务</w:t>
            </w:r>
            <w:r>
              <w:rPr>
                <w:rFonts w:hint="eastAsia" w:ascii="仿宋" w:hAnsi="仿宋" w:eastAsia="仿宋" w:cs="仿宋"/>
                <w:color w:val="000000"/>
                <w:sz w:val="24"/>
                <w:szCs w:val="24"/>
              </w:rPr>
              <w:t>智能合约信息</w:t>
            </w:r>
          </w:p>
          <w:p>
            <w:pPr>
              <w:rPr>
                <w:rFonts w:ascii="仿宋" w:hAnsi="仿宋" w:cs="仿宋"/>
                <w:color w:val="000000"/>
                <w:sz w:val="24"/>
                <w:szCs w:val="24"/>
                <w:lang w:bidi="zh-CN"/>
              </w:rPr>
            </w:pPr>
            <w:r>
              <w:rPr>
                <w:rFonts w:hint="eastAsia" w:ascii="仿宋" w:hAnsi="仿宋" w:eastAsia="仿宋" w:cs="仿宋"/>
                <w:color w:val="000000"/>
                <w:sz w:val="24"/>
                <w:szCs w:val="24"/>
              </w:rPr>
              <w:t>3.跨境支付</w:t>
            </w:r>
            <w:r>
              <w:rPr>
                <w:rFonts w:hint="eastAsia" w:ascii="仿宋" w:hAnsi="仿宋" w:eastAsia="仿宋" w:cs="仿宋"/>
                <w:sz w:val="24"/>
                <w:szCs w:val="24"/>
              </w:rPr>
              <w:t>业务</w:t>
            </w:r>
            <w:r>
              <w:rPr>
                <w:rFonts w:hint="eastAsia" w:ascii="仿宋" w:hAnsi="仿宋" w:eastAsia="仿宋" w:cs="仿宋"/>
                <w:color w:val="000000"/>
                <w:sz w:val="24"/>
                <w:szCs w:val="24"/>
              </w:rPr>
              <w:t>代码信息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子任务3-3（区块链审计-资产证券化）</w:t>
            </w:r>
          </w:p>
        </w:tc>
        <w:tc>
          <w:tcPr>
            <w:tcW w:w="2460"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运用区块链技术，完成资产证券化业务链审计</w:t>
            </w:r>
          </w:p>
        </w:tc>
        <w:tc>
          <w:tcPr>
            <w:tcW w:w="2150" w:type="dxa"/>
            <w:vAlign w:val="center"/>
          </w:tcPr>
          <w:p>
            <w:pPr>
              <w:rPr>
                <w:rFonts w:ascii="仿宋" w:hAnsi="仿宋" w:cs="仿宋"/>
                <w:sz w:val="24"/>
                <w:szCs w:val="24"/>
              </w:rPr>
            </w:pPr>
            <w:r>
              <w:rPr>
                <w:rFonts w:hint="eastAsia" w:ascii="仿宋" w:hAnsi="仿宋" w:eastAsia="仿宋" w:cs="仿宋"/>
                <w:sz w:val="24"/>
                <w:szCs w:val="24"/>
              </w:rPr>
              <w:t>1.</w:t>
            </w:r>
            <w:r>
              <w:rPr>
                <w:rFonts w:hint="eastAsia" w:ascii="仿宋" w:hAnsi="仿宋" w:eastAsia="仿宋" w:cs="仿宋"/>
                <w:color w:val="000000"/>
                <w:sz w:val="24"/>
                <w:szCs w:val="24"/>
              </w:rPr>
              <w:t>资产证券化</w:t>
            </w:r>
            <w:r>
              <w:rPr>
                <w:rFonts w:hint="eastAsia" w:ascii="仿宋" w:hAnsi="仿宋" w:eastAsia="仿宋" w:cs="仿宋"/>
                <w:sz w:val="24"/>
                <w:szCs w:val="24"/>
              </w:rPr>
              <w:t>业务链结构审计</w:t>
            </w:r>
          </w:p>
          <w:p>
            <w:pPr>
              <w:rPr>
                <w:rFonts w:ascii="仿宋" w:hAnsi="仿宋" w:cs="仿宋"/>
                <w:sz w:val="24"/>
                <w:szCs w:val="24"/>
              </w:rPr>
            </w:pPr>
            <w:r>
              <w:rPr>
                <w:rFonts w:hint="eastAsia" w:ascii="仿宋" w:hAnsi="仿宋" w:eastAsia="仿宋" w:cs="仿宋"/>
                <w:sz w:val="24"/>
                <w:szCs w:val="24"/>
              </w:rPr>
              <w:t>2.</w:t>
            </w:r>
            <w:r>
              <w:rPr>
                <w:rFonts w:hint="eastAsia" w:ascii="仿宋" w:hAnsi="仿宋" w:eastAsia="仿宋" w:cs="仿宋"/>
                <w:color w:val="000000"/>
                <w:sz w:val="24"/>
                <w:szCs w:val="24"/>
              </w:rPr>
              <w:t>资产证券化</w:t>
            </w:r>
            <w:r>
              <w:rPr>
                <w:rFonts w:hint="eastAsia" w:ascii="仿宋" w:hAnsi="仿宋" w:eastAsia="仿宋" w:cs="仿宋"/>
                <w:sz w:val="24"/>
                <w:szCs w:val="24"/>
              </w:rPr>
              <w:t>业务智能合约审计</w:t>
            </w:r>
          </w:p>
          <w:p>
            <w:pPr>
              <w:rPr>
                <w:rFonts w:ascii="仿宋" w:hAnsi="仿宋" w:cs="仿宋"/>
                <w:sz w:val="24"/>
                <w:szCs w:val="24"/>
                <w:lang w:bidi="zh-CN"/>
              </w:rPr>
            </w:pPr>
            <w:r>
              <w:rPr>
                <w:rFonts w:hint="eastAsia" w:ascii="仿宋" w:hAnsi="仿宋" w:eastAsia="仿宋" w:cs="仿宋"/>
                <w:sz w:val="24"/>
                <w:szCs w:val="24"/>
              </w:rPr>
              <w:t>3.</w:t>
            </w:r>
            <w:r>
              <w:rPr>
                <w:rFonts w:hint="eastAsia" w:ascii="仿宋" w:hAnsi="仿宋" w:eastAsia="仿宋" w:cs="仿宋"/>
                <w:color w:val="000000"/>
                <w:sz w:val="24"/>
                <w:szCs w:val="24"/>
              </w:rPr>
              <w:t>资产证券化</w:t>
            </w:r>
            <w:r>
              <w:rPr>
                <w:rFonts w:hint="eastAsia" w:ascii="仿宋" w:hAnsi="仿宋" w:eastAsia="仿宋" w:cs="仿宋"/>
                <w:sz w:val="24"/>
                <w:szCs w:val="24"/>
              </w:rPr>
              <w:t>业务代码审计</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1.资产证券化</w:t>
            </w:r>
            <w:r>
              <w:rPr>
                <w:rFonts w:hint="eastAsia" w:ascii="仿宋" w:hAnsi="仿宋" w:eastAsia="仿宋" w:cs="仿宋"/>
                <w:sz w:val="24"/>
                <w:szCs w:val="24"/>
              </w:rPr>
              <w:t>业务</w:t>
            </w:r>
            <w:r>
              <w:rPr>
                <w:rFonts w:hint="eastAsia" w:ascii="仿宋" w:hAnsi="仿宋" w:eastAsia="仿宋" w:cs="仿宋"/>
                <w:color w:val="000000"/>
                <w:sz w:val="24"/>
                <w:szCs w:val="24"/>
              </w:rPr>
              <w:t>链结构信息</w:t>
            </w:r>
          </w:p>
          <w:p>
            <w:pPr>
              <w:rPr>
                <w:rFonts w:ascii="仿宋" w:hAnsi="仿宋" w:cs="仿宋"/>
                <w:color w:val="000000"/>
                <w:sz w:val="24"/>
                <w:szCs w:val="24"/>
              </w:rPr>
            </w:pPr>
            <w:r>
              <w:rPr>
                <w:rFonts w:hint="eastAsia" w:ascii="仿宋" w:hAnsi="仿宋" w:eastAsia="仿宋" w:cs="仿宋"/>
                <w:color w:val="000000"/>
                <w:sz w:val="24"/>
                <w:szCs w:val="24"/>
              </w:rPr>
              <w:t>2.资产证券化</w:t>
            </w:r>
            <w:r>
              <w:rPr>
                <w:rFonts w:hint="eastAsia" w:ascii="仿宋" w:hAnsi="仿宋" w:eastAsia="仿宋" w:cs="仿宋"/>
                <w:sz w:val="24"/>
                <w:szCs w:val="24"/>
              </w:rPr>
              <w:t>业务</w:t>
            </w:r>
            <w:r>
              <w:rPr>
                <w:rFonts w:hint="eastAsia" w:ascii="仿宋" w:hAnsi="仿宋" w:eastAsia="仿宋" w:cs="仿宋"/>
                <w:color w:val="000000"/>
                <w:sz w:val="24"/>
                <w:szCs w:val="24"/>
              </w:rPr>
              <w:t>智能合约信息</w:t>
            </w:r>
          </w:p>
          <w:p>
            <w:pPr>
              <w:rPr>
                <w:rFonts w:ascii="仿宋" w:hAnsi="仿宋" w:cs="仿宋"/>
                <w:color w:val="000000"/>
                <w:sz w:val="24"/>
                <w:szCs w:val="24"/>
                <w:lang w:bidi="zh-CN"/>
              </w:rPr>
            </w:pPr>
            <w:r>
              <w:rPr>
                <w:rFonts w:hint="eastAsia" w:ascii="仿宋" w:hAnsi="仿宋" w:eastAsia="仿宋" w:cs="仿宋"/>
                <w:color w:val="000000"/>
                <w:sz w:val="24"/>
                <w:szCs w:val="24"/>
              </w:rPr>
              <w:t>3.资产证券化</w:t>
            </w:r>
            <w:r>
              <w:rPr>
                <w:rFonts w:hint="eastAsia" w:ascii="仿宋" w:hAnsi="仿宋" w:eastAsia="仿宋" w:cs="仿宋"/>
                <w:sz w:val="24"/>
                <w:szCs w:val="24"/>
              </w:rPr>
              <w:t>业务</w:t>
            </w:r>
            <w:r>
              <w:rPr>
                <w:rFonts w:hint="eastAsia" w:ascii="仿宋" w:hAnsi="仿宋" w:eastAsia="仿宋" w:cs="仿宋"/>
                <w:color w:val="000000"/>
                <w:sz w:val="24"/>
                <w:szCs w:val="24"/>
              </w:rPr>
              <w:t>代码信息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区块链搭链、智能合约编写的能力；</w:t>
            </w:r>
          </w:p>
          <w:p>
            <w:pPr>
              <w:pStyle w:val="20"/>
              <w:spacing w:after="0"/>
              <w:ind w:left="0" w:leftChars="0" w:firstLine="0" w:firstLineChars="0"/>
              <w:rPr>
                <w:color w:val="000000"/>
                <w:sz w:val="24"/>
                <w:szCs w:val="24"/>
              </w:rPr>
            </w:pPr>
            <w:r>
              <w:rPr>
                <w:rFonts w:hint="eastAsia"/>
                <w:sz w:val="24"/>
                <w:szCs w:val="24"/>
                <w:lang w:val="en-US"/>
              </w:rPr>
              <w:t>2.</w:t>
            </w:r>
            <w:r>
              <w:rPr>
                <w:rFonts w:hint="eastAsia"/>
                <w:sz w:val="24"/>
                <w:szCs w:val="24"/>
              </w:rPr>
              <w:t>适应现代金融业的新知识、新技术、新方法、新应用的能力；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JR/T 0193-2020</w:t>
            </w:r>
            <w:r>
              <w:rPr>
                <w:rFonts w:hint="eastAsia"/>
                <w:sz w:val="24"/>
                <w:szCs w:val="24"/>
                <w:lang w:val="en-US"/>
              </w:rPr>
              <w:t xml:space="preserve">  </w:t>
            </w:r>
            <w:r>
              <w:rPr>
                <w:rFonts w:hint="eastAsia"/>
                <w:sz w:val="24"/>
                <w:szCs w:val="24"/>
              </w:rPr>
              <w:t>区块链技术金融应用 评估规则</w:t>
            </w:r>
            <w:r>
              <w:rPr>
                <w:rFonts w:hint="eastAsia"/>
                <w:sz w:val="24"/>
                <w:szCs w:val="24"/>
              </w:rPr>
              <w:br w:type="textWrapping"/>
            </w:r>
            <w:r>
              <w:rPr>
                <w:rFonts w:hint="eastAsia"/>
                <w:sz w:val="24"/>
                <w:szCs w:val="24"/>
              </w:rPr>
              <w:t>2</w:t>
            </w:r>
            <w:r>
              <w:rPr>
                <w:rFonts w:hint="eastAsia"/>
                <w:sz w:val="24"/>
                <w:szCs w:val="24"/>
                <w:lang w:val="en-US"/>
              </w:rPr>
              <w:t>.</w:t>
            </w:r>
            <w:r>
              <w:rPr>
                <w:rFonts w:hint="eastAsia"/>
                <w:sz w:val="24"/>
                <w:szCs w:val="24"/>
              </w:rPr>
              <w:t>JR/T 0074-2012</w:t>
            </w:r>
            <w:r>
              <w:rPr>
                <w:rFonts w:hint="eastAsia"/>
                <w:sz w:val="24"/>
                <w:szCs w:val="24"/>
                <w:lang w:val="en-US"/>
              </w:rPr>
              <w:t xml:space="preserve">  </w:t>
            </w:r>
            <w:r>
              <w:rPr>
                <w:rFonts w:hint="eastAsia"/>
                <w:sz w:val="24"/>
                <w:szCs w:val="24"/>
              </w:rPr>
              <w:t>保险业IT服务管理基本规范</w:t>
            </w:r>
            <w:r>
              <w:rPr>
                <w:rFonts w:hint="eastAsia"/>
                <w:sz w:val="24"/>
                <w:szCs w:val="24"/>
              </w:rPr>
              <w:br w:type="textWrapping"/>
            </w:r>
            <w:r>
              <w:rPr>
                <w:rFonts w:hint="eastAsia"/>
                <w:sz w:val="24"/>
                <w:szCs w:val="24"/>
              </w:rPr>
              <w:t>3</w:t>
            </w:r>
            <w:r>
              <w:rPr>
                <w:rFonts w:hint="eastAsia"/>
                <w:sz w:val="24"/>
                <w:szCs w:val="24"/>
                <w:lang w:val="en-US"/>
              </w:rPr>
              <w:t>.</w:t>
            </w:r>
            <w:r>
              <w:rPr>
                <w:rFonts w:hint="eastAsia"/>
                <w:sz w:val="24"/>
                <w:szCs w:val="24"/>
              </w:rPr>
              <w:t>NY/T 1993-2011</w:t>
            </w:r>
            <w:r>
              <w:rPr>
                <w:rFonts w:hint="eastAsia"/>
                <w:sz w:val="24"/>
                <w:szCs w:val="24"/>
                <w:lang w:val="en-US"/>
              </w:rPr>
              <w:t xml:space="preserve">  </w:t>
            </w:r>
            <w:r>
              <w:rPr>
                <w:rFonts w:hint="eastAsia"/>
                <w:sz w:val="24"/>
                <w:szCs w:val="24"/>
              </w:rPr>
              <w:t>农产品质量安全追溯操作规程 通则</w:t>
            </w:r>
          </w:p>
          <w:p>
            <w:pPr>
              <w:pStyle w:val="20"/>
              <w:spacing w:after="0"/>
              <w:ind w:left="0" w:leftChars="0" w:firstLine="0" w:firstLineChars="0"/>
              <w:rPr>
                <w:sz w:val="24"/>
                <w:szCs w:val="24"/>
              </w:rPr>
            </w:pPr>
            <w:r>
              <w:rPr>
                <w:rFonts w:hint="eastAsia"/>
                <w:sz w:val="24"/>
                <w:szCs w:val="24"/>
                <w:lang w:val="en-US"/>
              </w:rPr>
              <w:t xml:space="preserve">4.职业编码  </w:t>
            </w:r>
            <w:r>
              <w:rPr>
                <w:rFonts w:hint="eastAsia"/>
                <w:sz w:val="24"/>
                <w:szCs w:val="24"/>
              </w:rPr>
              <w:t>4-04-05-06</w:t>
            </w:r>
            <w:r>
              <w:rPr>
                <w:rFonts w:hint="eastAsia"/>
                <w:sz w:val="24"/>
                <w:szCs w:val="24"/>
                <w:lang w:val="en-US"/>
              </w:rPr>
              <w:t xml:space="preserve">  区块链应用操作员国家职业标准</w:t>
            </w:r>
          </w:p>
          <w:p>
            <w:pPr>
              <w:pStyle w:val="20"/>
              <w:spacing w:after="0"/>
              <w:ind w:left="0" w:leftChars="0" w:firstLine="0" w:firstLineChars="0"/>
              <w:rPr>
                <w:rFonts w:ascii="宋体" w:hAnsi="宋体" w:cs="宋体"/>
                <w:sz w:val="24"/>
                <w:szCs w:val="24"/>
              </w:rPr>
            </w:pPr>
            <w:r>
              <w:rPr>
                <w:rFonts w:hint="eastAsia"/>
                <w:sz w:val="24"/>
                <w:szCs w:val="24"/>
                <w:lang w:val="en-US"/>
              </w:rPr>
              <w:t xml:space="preserve">5.职业编码  </w:t>
            </w:r>
            <w:r>
              <w:rPr>
                <w:rFonts w:hint="eastAsia"/>
                <w:sz w:val="24"/>
                <w:szCs w:val="24"/>
              </w:rPr>
              <w:t>2-02-10-15</w:t>
            </w:r>
            <w:r>
              <w:rPr>
                <w:rFonts w:hint="eastAsia"/>
                <w:sz w:val="24"/>
                <w:szCs w:val="24"/>
                <w:lang w:val="en-US"/>
              </w:rPr>
              <w:t xml:space="preserve">  区块链工程技术人员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11118" w:type="dxa"/>
            <w:gridSpan w:val="6"/>
            <w:vAlign w:val="center"/>
          </w:tcPr>
          <w:p>
            <w:pPr>
              <w:pStyle w:val="20"/>
              <w:spacing w:after="0"/>
              <w:ind w:left="0" w:leftChars="0" w:firstLine="0" w:firstLineChars="0"/>
              <w:rPr>
                <w:color w:val="000000"/>
                <w:sz w:val="24"/>
                <w:szCs w:val="24"/>
              </w:rPr>
            </w:pPr>
          </w:p>
        </w:tc>
      </w:tr>
    </w:tbl>
    <w:p>
      <w:pPr>
        <w:pStyle w:val="20"/>
        <w:ind w:firstLine="440"/>
      </w:pPr>
    </w:p>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支付业务数字化</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3</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模块序号</w:t>
            </w: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模块3</w:t>
            </w:r>
          </w:p>
        </w:tc>
        <w:tc>
          <w:tcPr>
            <w:tcW w:w="3250" w:type="dxa"/>
            <w:gridSpan w:val="2"/>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对应赛项编号</w:t>
            </w:r>
          </w:p>
        </w:tc>
        <w:tc>
          <w:tcPr>
            <w:tcW w:w="4772" w:type="dxa"/>
            <w:gridSpan w:val="2"/>
            <w:vAlign w:val="center"/>
          </w:tcPr>
          <w:p>
            <w:pPr>
              <w:jc w:val="left"/>
              <w:rPr>
                <w:rFonts w:ascii="仿宋" w:hAnsi="仿宋" w:cs="仿宋"/>
                <w:color w:val="000000"/>
                <w:sz w:val="24"/>
                <w:szCs w:val="24"/>
              </w:rPr>
            </w:pPr>
            <w:r>
              <w:rPr>
                <w:rFonts w:hint="eastAsia" w:ascii="仿宋" w:hAnsi="仿宋" w:eastAsia="仿宋" w:cs="仿宋"/>
                <w:color w:val="000000"/>
                <w:sz w:val="24"/>
                <w:szCs w:val="24"/>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模块名称</w:t>
            </w: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支付业务数字化</w:t>
            </w:r>
          </w:p>
        </w:tc>
        <w:tc>
          <w:tcPr>
            <w:tcW w:w="3250" w:type="dxa"/>
            <w:gridSpan w:val="2"/>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子任务数量</w:t>
            </w:r>
          </w:p>
        </w:tc>
        <w:tc>
          <w:tcPr>
            <w:tcW w:w="4772" w:type="dxa"/>
            <w:gridSpan w:val="2"/>
            <w:vAlign w:val="center"/>
          </w:tcPr>
          <w:p>
            <w:pPr>
              <w:jc w:val="left"/>
              <w:rPr>
                <w:rFonts w:ascii="仿宋" w:hAnsi="仿宋" w:cs="仿宋"/>
                <w:color w:val="000000"/>
                <w:sz w:val="24"/>
                <w:szCs w:val="24"/>
              </w:rPr>
            </w:pPr>
            <w:r>
              <w:rPr>
                <w:rFonts w:hint="eastAsia" w:ascii="仿宋" w:hAnsi="仿宋" w:eastAsia="仿宋" w:cs="仿宋"/>
                <w:color w:val="000000"/>
                <w:sz w:val="24"/>
                <w:szCs w:val="24"/>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竞赛时间</w:t>
            </w:r>
          </w:p>
        </w:tc>
        <w:tc>
          <w:tcPr>
            <w:tcW w:w="11118" w:type="dxa"/>
            <w:gridSpan w:val="6"/>
            <w:vAlign w:val="center"/>
          </w:tcPr>
          <w:p>
            <w:pPr>
              <w:rPr>
                <w:rFonts w:ascii="仿宋" w:hAnsi="仿宋" w:cs="仿宋"/>
                <w:color w:val="000000"/>
                <w:sz w:val="24"/>
                <w:szCs w:val="24"/>
              </w:rPr>
            </w:pPr>
            <w:r>
              <w:rPr>
                <w:rFonts w:hint="eastAsia" w:ascii="仿宋" w:hAnsi="仿宋" w:eastAsia="仿宋" w:cs="仿宋"/>
                <w:color w:val="000000"/>
                <w:sz w:val="24"/>
                <w:szCs w:val="24"/>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任务描述</w:t>
            </w:r>
          </w:p>
        </w:tc>
        <w:tc>
          <w:tcPr>
            <w:tcW w:w="11118" w:type="dxa"/>
            <w:gridSpan w:val="6"/>
            <w:vAlign w:val="center"/>
          </w:tcPr>
          <w:p>
            <w:pPr>
              <w:ind w:firstLine="480" w:firstLineChars="200"/>
              <w:rPr>
                <w:rFonts w:ascii="仿宋" w:hAnsi="仿宋" w:cs="仿宋"/>
                <w:sz w:val="24"/>
                <w:szCs w:val="24"/>
              </w:rPr>
            </w:pPr>
            <w:r>
              <w:rPr>
                <w:rFonts w:hint="eastAsia" w:ascii="仿宋" w:hAnsi="仿宋" w:cs="仿宋"/>
                <w:sz w:val="24"/>
                <w:szCs w:val="24"/>
              </w:rPr>
              <w:t>数字人民币</w:t>
            </w:r>
            <w:r>
              <w:rPr>
                <w:rFonts w:hint="eastAsia" w:ascii="仿宋" w:hAnsi="仿宋" w:eastAsia="仿宋" w:cs="仿宋"/>
                <w:sz w:val="24"/>
                <w:szCs w:val="24"/>
              </w:rPr>
              <w:t>提高</w:t>
            </w:r>
            <w:r>
              <w:rPr>
                <w:rFonts w:hint="eastAsia" w:ascii="仿宋" w:hAnsi="仿宋" w:cs="仿宋"/>
                <w:sz w:val="24"/>
                <w:szCs w:val="24"/>
              </w:rPr>
              <w:t>了</w:t>
            </w:r>
            <w:r>
              <w:rPr>
                <w:rFonts w:hint="eastAsia" w:ascii="仿宋" w:hAnsi="仿宋" w:eastAsia="仿宋" w:cs="仿宋"/>
                <w:sz w:val="24"/>
                <w:szCs w:val="24"/>
              </w:rPr>
              <w:t>支付效率和安全性，促进金融科技的发展</w:t>
            </w:r>
            <w:r>
              <w:rPr>
                <w:rFonts w:hint="eastAsia" w:ascii="仿宋" w:hAnsi="仿宋" w:cs="仿宋"/>
                <w:sz w:val="24"/>
                <w:szCs w:val="24"/>
              </w:rPr>
              <w:t>，实现快速支付和转账。为加快数字人民币的发展，</w:t>
            </w:r>
            <w:r>
              <w:rPr>
                <w:rFonts w:hint="eastAsia" w:ascii="仿宋" w:hAnsi="仿宋" w:eastAsia="仿宋" w:cs="仿宋"/>
                <w:sz w:val="24"/>
                <w:szCs w:val="24"/>
              </w:rPr>
              <w:t>中国人民银行近期准备添加一个数字人民币发行计划，在2023年</w:t>
            </w:r>
            <w:r>
              <w:rPr>
                <w:rFonts w:hint="eastAsia" w:ascii="仿宋" w:hAnsi="仿宋" w:cs="仿宋"/>
                <w:sz w:val="24"/>
                <w:szCs w:val="24"/>
              </w:rPr>
              <w:t>4</w:t>
            </w:r>
            <w:r>
              <w:rPr>
                <w:rFonts w:hint="eastAsia" w:ascii="仿宋" w:hAnsi="仿宋" w:eastAsia="仿宋" w:cs="仿宋"/>
                <w:sz w:val="24"/>
                <w:szCs w:val="24"/>
              </w:rPr>
              <w:t>月21日制定计划，2023年</w:t>
            </w:r>
            <w:r>
              <w:rPr>
                <w:rFonts w:hint="eastAsia" w:ascii="仿宋" w:hAnsi="仿宋" w:cs="仿宋"/>
                <w:sz w:val="24"/>
                <w:szCs w:val="24"/>
              </w:rPr>
              <w:t>5</w:t>
            </w:r>
            <w:r>
              <w:rPr>
                <w:rFonts w:hint="eastAsia" w:ascii="仿宋" w:hAnsi="仿宋" w:eastAsia="仿宋" w:cs="仿宋"/>
                <w:sz w:val="24"/>
                <w:szCs w:val="24"/>
              </w:rPr>
              <w:t>月</w:t>
            </w:r>
            <w:r>
              <w:rPr>
                <w:rFonts w:hint="eastAsia" w:ascii="仿宋" w:hAnsi="仿宋" w:cs="仿宋"/>
                <w:sz w:val="24"/>
                <w:szCs w:val="24"/>
              </w:rPr>
              <w:t>8</w:t>
            </w:r>
            <w:r>
              <w:rPr>
                <w:rFonts w:hint="eastAsia" w:ascii="仿宋" w:hAnsi="仿宋" w:eastAsia="仿宋" w:cs="仿宋"/>
                <w:sz w:val="24"/>
                <w:szCs w:val="24"/>
              </w:rPr>
              <w:t>日发行，计划名称为“2023年</w:t>
            </w:r>
            <w:r>
              <w:rPr>
                <w:rFonts w:hint="eastAsia" w:ascii="仿宋" w:hAnsi="仿宋" w:cs="仿宋"/>
                <w:sz w:val="24"/>
                <w:szCs w:val="24"/>
              </w:rPr>
              <w:t>夏季</w:t>
            </w:r>
            <w:r>
              <w:rPr>
                <w:rFonts w:hint="eastAsia" w:ascii="仿宋" w:hAnsi="仿宋" w:eastAsia="仿宋" w:cs="仿宋"/>
                <w:sz w:val="24"/>
                <w:szCs w:val="24"/>
              </w:rPr>
              <w:t>数字人民币发行计划”，规划年度货币供应量为</w:t>
            </w:r>
            <w:r>
              <w:rPr>
                <w:rFonts w:hint="eastAsia" w:ascii="仿宋" w:hAnsi="仿宋" w:cs="仿宋"/>
                <w:sz w:val="24"/>
                <w:szCs w:val="24"/>
              </w:rPr>
              <w:t>10</w:t>
            </w:r>
            <w:r>
              <w:rPr>
                <w:rFonts w:hint="eastAsia" w:ascii="仿宋" w:hAnsi="仿宋" w:eastAsia="仿宋" w:cs="仿宋"/>
                <w:sz w:val="24"/>
                <w:szCs w:val="24"/>
              </w:rPr>
              <w:t>000000元，并规定由中国银行、</w:t>
            </w:r>
            <w:r>
              <w:rPr>
                <w:rFonts w:hint="eastAsia" w:ascii="仿宋" w:hAnsi="仿宋" w:cs="仿宋"/>
                <w:sz w:val="24"/>
                <w:szCs w:val="24"/>
              </w:rPr>
              <w:t>招商</w:t>
            </w:r>
            <w:r>
              <w:rPr>
                <w:rFonts w:hint="eastAsia" w:ascii="仿宋" w:hAnsi="仿宋" w:eastAsia="仿宋" w:cs="仿宋"/>
                <w:sz w:val="24"/>
                <w:szCs w:val="24"/>
              </w:rPr>
              <w:t>银行分别缴纳</w:t>
            </w:r>
            <w:r>
              <w:rPr>
                <w:rFonts w:hint="eastAsia" w:ascii="仿宋" w:hAnsi="仿宋" w:cs="仿宋"/>
                <w:sz w:val="24"/>
                <w:szCs w:val="24"/>
              </w:rPr>
              <w:t>5</w:t>
            </w:r>
            <w:r>
              <w:rPr>
                <w:rFonts w:hint="eastAsia" w:ascii="仿宋" w:hAnsi="仿宋" w:eastAsia="仿宋" w:cs="仿宋"/>
                <w:sz w:val="24"/>
                <w:szCs w:val="24"/>
              </w:rPr>
              <w:t>000000元准备金。该计划在国务院审批通过后，随即中国人民银行为该计划生成数字人民币，根据生成数字人民币的货币量，去发行数字人民币。 </w:t>
            </w:r>
            <w:r>
              <w:rPr>
                <w:rFonts w:hint="eastAsia" w:ascii="仿宋" w:hAnsi="仿宋" w:eastAsia="仿宋" w:cs="仿宋"/>
                <w:sz w:val="24"/>
                <w:szCs w:val="24"/>
              </w:rPr>
              <w:br w:type="textWrapping"/>
            </w:r>
            <w:r>
              <w:rPr>
                <w:rFonts w:hint="eastAsia" w:ascii="仿宋" w:hAnsi="仿宋" w:eastAsia="仿宋" w:cs="仿宋"/>
                <w:sz w:val="24"/>
                <w:szCs w:val="24"/>
              </w:rPr>
              <w:t>      在中国人民银行为该计划发行数字人民币之后，之前向该计划缴纳准备金的银行可以向中国人民银行兑换数字人民币，中国银行、</w:t>
            </w:r>
            <w:r>
              <w:rPr>
                <w:rFonts w:hint="eastAsia" w:ascii="仿宋" w:hAnsi="仿宋" w:cs="仿宋"/>
                <w:sz w:val="24"/>
                <w:szCs w:val="24"/>
              </w:rPr>
              <w:t>招商</w:t>
            </w:r>
            <w:r>
              <w:rPr>
                <w:rFonts w:hint="eastAsia" w:ascii="仿宋" w:hAnsi="仿宋" w:eastAsia="仿宋" w:cs="仿宋"/>
                <w:sz w:val="24"/>
                <w:szCs w:val="24"/>
              </w:rPr>
              <w:t>银行的兑换金额分别为</w:t>
            </w:r>
            <w:r>
              <w:rPr>
                <w:rFonts w:hint="eastAsia" w:ascii="仿宋" w:hAnsi="仿宋" w:cs="仿宋"/>
                <w:sz w:val="24"/>
                <w:szCs w:val="24"/>
              </w:rPr>
              <w:t>5</w:t>
            </w:r>
            <w:r>
              <w:rPr>
                <w:rFonts w:hint="eastAsia" w:ascii="仿宋" w:hAnsi="仿宋" w:eastAsia="仿宋" w:cs="仿宋"/>
                <w:sz w:val="24"/>
                <w:szCs w:val="24"/>
              </w:rPr>
              <w:t>000000元。</w:t>
            </w:r>
            <w:r>
              <w:rPr>
                <w:rFonts w:hint="eastAsia" w:ascii="仿宋" w:hAnsi="仿宋" w:cs="仿宋"/>
                <w:sz w:val="24"/>
                <w:szCs w:val="24"/>
              </w:rPr>
              <w:t>招商</w:t>
            </w:r>
            <w:r>
              <w:rPr>
                <w:rFonts w:hint="eastAsia" w:ascii="仿宋" w:hAnsi="仿宋" w:eastAsia="仿宋" w:cs="仿宋"/>
                <w:sz w:val="24"/>
                <w:szCs w:val="24"/>
              </w:rPr>
              <w:t>银行开发了二类级别和三级</w:t>
            </w:r>
            <w:r>
              <w:rPr>
                <w:rFonts w:hint="eastAsia" w:ascii="仿宋" w:hAnsi="仿宋" w:cs="仿宋"/>
                <w:sz w:val="24"/>
                <w:szCs w:val="24"/>
              </w:rPr>
              <w:t>级别</w:t>
            </w:r>
            <w:r>
              <w:rPr>
                <w:rFonts w:hint="eastAsia" w:ascii="仿宋" w:hAnsi="仿宋" w:eastAsia="仿宋" w:cs="仿宋"/>
                <w:sz w:val="24"/>
                <w:szCs w:val="24"/>
              </w:rPr>
              <w:t>的</w:t>
            </w:r>
            <w:r>
              <w:rPr>
                <w:rFonts w:hint="eastAsia" w:ascii="仿宋" w:hAnsi="仿宋" w:cs="仿宋"/>
                <w:sz w:val="24"/>
                <w:szCs w:val="24"/>
              </w:rPr>
              <w:t>软</w:t>
            </w:r>
            <w:r>
              <w:rPr>
                <w:rFonts w:hint="eastAsia" w:ascii="仿宋" w:hAnsi="仿宋" w:eastAsia="仿宋" w:cs="仿宋"/>
                <w:sz w:val="24"/>
                <w:szCs w:val="24"/>
              </w:rPr>
              <w:t>钱包，个人可以申请开户，开户成功后再申请数字人民币钱包。随后，张明向</w:t>
            </w:r>
            <w:r>
              <w:rPr>
                <w:rFonts w:hint="eastAsia" w:ascii="仿宋" w:hAnsi="仿宋" w:cs="仿宋"/>
                <w:sz w:val="24"/>
                <w:szCs w:val="24"/>
              </w:rPr>
              <w:t>招商</w:t>
            </w:r>
            <w:r>
              <w:rPr>
                <w:rFonts w:hint="eastAsia" w:ascii="仿宋" w:hAnsi="仿宋" w:eastAsia="仿宋" w:cs="仿宋"/>
                <w:sz w:val="24"/>
                <w:szCs w:val="24"/>
              </w:rPr>
              <w:t>银行以远程认证的方式申请了三类级别的钱包，并设置钱包账户名称为“张明</w:t>
            </w:r>
            <w:r>
              <w:rPr>
                <w:rFonts w:hint="eastAsia" w:ascii="仿宋" w:hAnsi="仿宋" w:cs="仿宋"/>
                <w:sz w:val="24"/>
                <w:szCs w:val="24"/>
              </w:rPr>
              <w:t>二</w:t>
            </w:r>
            <w:r>
              <w:rPr>
                <w:rFonts w:hint="eastAsia" w:ascii="仿宋" w:hAnsi="仿宋" w:eastAsia="仿宋" w:cs="仿宋"/>
                <w:sz w:val="24"/>
                <w:szCs w:val="24"/>
              </w:rPr>
              <w:t>类数字人民币钱包”，并先给钱包充值</w:t>
            </w:r>
            <w:r>
              <w:rPr>
                <w:rFonts w:hint="eastAsia" w:ascii="仿宋" w:hAnsi="仿宋" w:cs="仿宋"/>
                <w:sz w:val="24"/>
                <w:szCs w:val="24"/>
              </w:rPr>
              <w:t>3500</w:t>
            </w:r>
            <w:r>
              <w:rPr>
                <w:rFonts w:hint="eastAsia" w:ascii="仿宋" w:hAnsi="仿宋" w:eastAsia="仿宋" w:cs="仿宋"/>
                <w:sz w:val="24"/>
                <w:szCs w:val="24"/>
              </w:rPr>
              <w:t>元。</w:t>
            </w:r>
          </w:p>
          <w:p>
            <w:pPr>
              <w:pStyle w:val="11"/>
              <w:ind w:firstLine="480"/>
            </w:pPr>
            <w:r>
              <w:rPr>
                <w:rFonts w:hint="eastAsia" w:ascii="仿宋" w:hAnsi="仿宋" w:cs="仿宋"/>
                <w:sz w:val="24"/>
                <w:szCs w:val="24"/>
              </w:rPr>
              <w:t>提示:张明个人信息：身份证号：450104197710101516；个人电话：13177898999；银行账号：6013004568005200</w:t>
            </w:r>
          </w:p>
          <w:p>
            <w:pPr>
              <w:ind w:firstLine="480" w:firstLineChars="200"/>
              <w:rPr>
                <w:rFonts w:ascii="仿宋" w:hAnsi="仿宋" w:cs="仿宋"/>
                <w:sz w:val="24"/>
                <w:szCs w:val="24"/>
              </w:rPr>
            </w:pPr>
            <w:r>
              <w:rPr>
                <w:rFonts w:hint="eastAsia" w:ascii="仿宋" w:hAnsi="仿宋" w:eastAsia="仿宋" w:cs="仿宋"/>
                <w:sz w:val="24"/>
                <w:szCs w:val="24"/>
              </w:rPr>
              <w:t>随着数字人民币试点场景</w:t>
            </w:r>
            <w:r>
              <w:rPr>
                <w:rFonts w:hint="eastAsia" w:ascii="仿宋" w:hAnsi="仿宋" w:cs="仿宋"/>
                <w:sz w:val="24"/>
                <w:szCs w:val="24"/>
              </w:rPr>
              <w:t>不断拓展</w:t>
            </w:r>
            <w:r>
              <w:rPr>
                <w:rFonts w:hint="eastAsia" w:ascii="仿宋" w:hAnsi="仿宋" w:eastAsia="仿宋" w:cs="仿宋"/>
                <w:sz w:val="24"/>
                <w:szCs w:val="24"/>
              </w:rPr>
              <w:t>，蓝旗实业有限公司法人林亮发现数字人民币在交易市场</w:t>
            </w:r>
            <w:r>
              <w:rPr>
                <w:rFonts w:hint="eastAsia" w:ascii="仿宋" w:hAnsi="仿宋" w:cs="仿宋"/>
                <w:sz w:val="24"/>
                <w:szCs w:val="24"/>
              </w:rPr>
              <w:t>重要地位</w:t>
            </w:r>
            <w:r>
              <w:rPr>
                <w:rFonts w:hint="eastAsia" w:ascii="仿宋" w:hAnsi="仿宋" w:eastAsia="仿宋" w:cs="仿宋"/>
                <w:sz w:val="24"/>
                <w:szCs w:val="24"/>
              </w:rPr>
              <w:t>，蓝旗实业有限公司准备向</w:t>
            </w:r>
            <w:r>
              <w:rPr>
                <w:rFonts w:hint="eastAsia" w:ascii="仿宋" w:hAnsi="仿宋" w:cs="仿宋"/>
                <w:sz w:val="24"/>
                <w:szCs w:val="24"/>
              </w:rPr>
              <w:t>招商</w:t>
            </w:r>
            <w:r>
              <w:rPr>
                <w:rFonts w:hint="eastAsia" w:ascii="仿宋" w:hAnsi="仿宋" w:eastAsia="仿宋" w:cs="仿宋"/>
                <w:sz w:val="24"/>
                <w:szCs w:val="24"/>
              </w:rPr>
              <w:t>银行申请开户，完成开户后，蓝旗实业有限公司再向</w:t>
            </w:r>
            <w:r>
              <w:rPr>
                <w:rFonts w:hint="eastAsia" w:ascii="仿宋" w:hAnsi="仿宋" w:cs="仿宋"/>
                <w:sz w:val="24"/>
                <w:szCs w:val="24"/>
              </w:rPr>
              <w:t>招商</w:t>
            </w:r>
            <w:r>
              <w:rPr>
                <w:rFonts w:hint="eastAsia" w:ascii="仿宋" w:hAnsi="仿宋" w:eastAsia="仿宋" w:cs="仿宋"/>
                <w:sz w:val="24"/>
                <w:szCs w:val="24"/>
              </w:rPr>
              <w:t>银行申请接入支付合作，</w:t>
            </w:r>
            <w:r>
              <w:rPr>
                <w:rFonts w:hint="eastAsia" w:ascii="仿宋" w:hAnsi="仿宋" w:cs="仿宋"/>
                <w:sz w:val="24"/>
                <w:szCs w:val="24"/>
              </w:rPr>
              <w:t>招商</w:t>
            </w:r>
            <w:r>
              <w:rPr>
                <w:rFonts w:hint="eastAsia" w:ascii="仿宋" w:hAnsi="仿宋" w:eastAsia="仿宋" w:cs="仿宋"/>
                <w:sz w:val="24"/>
                <w:szCs w:val="24"/>
              </w:rPr>
              <w:t>银行审批申请，双方签署保密协议，双方再进行各自法务进行法审，法审通过后，蓝旗实业有限公司申请开立对公钱包，对公钱包名称为“数字</w:t>
            </w:r>
            <w:r>
              <w:rPr>
                <w:rFonts w:hint="eastAsia" w:ascii="仿宋" w:hAnsi="仿宋" w:cs="仿宋"/>
                <w:sz w:val="24"/>
                <w:szCs w:val="24"/>
              </w:rPr>
              <w:t>应用</w:t>
            </w:r>
            <w:r>
              <w:rPr>
                <w:rFonts w:hint="eastAsia" w:ascii="仿宋" w:hAnsi="仿宋" w:eastAsia="仿宋" w:cs="仿宋"/>
                <w:sz w:val="24"/>
                <w:szCs w:val="24"/>
              </w:rPr>
              <w:t>对公钱包”，开户银行为</w:t>
            </w:r>
            <w:r>
              <w:rPr>
                <w:rFonts w:hint="eastAsia" w:ascii="仿宋" w:hAnsi="仿宋" w:cs="仿宋"/>
                <w:sz w:val="24"/>
                <w:szCs w:val="24"/>
              </w:rPr>
              <w:t>招商</w:t>
            </w:r>
            <w:r>
              <w:rPr>
                <w:rFonts w:hint="eastAsia" w:ascii="仿宋" w:hAnsi="仿宋" w:eastAsia="仿宋" w:cs="仿宋"/>
                <w:sz w:val="24"/>
                <w:szCs w:val="24"/>
              </w:rPr>
              <w:t>银行，钱包载体类型为软钱包，经过面签且人脸识别后，完成企业开立对公钱包。</w:t>
            </w:r>
          </w:p>
          <w:p>
            <w:pPr>
              <w:ind w:firstLine="480" w:firstLineChars="200"/>
              <w:rPr>
                <w:rFonts w:ascii="仿宋" w:hAnsi="仿宋" w:cs="仿宋"/>
                <w:sz w:val="24"/>
                <w:szCs w:val="24"/>
              </w:rPr>
            </w:pPr>
            <w:r>
              <w:rPr>
                <w:rFonts w:hint="eastAsia" w:ascii="仿宋" w:hAnsi="仿宋" w:cs="仿宋"/>
                <w:sz w:val="24"/>
                <w:szCs w:val="24"/>
              </w:rPr>
              <w:t>招商</w:t>
            </w:r>
            <w:r>
              <w:rPr>
                <w:rFonts w:hint="eastAsia" w:ascii="仿宋" w:hAnsi="仿宋" w:eastAsia="仿宋" w:cs="仿宋"/>
                <w:sz w:val="24"/>
                <w:szCs w:val="24"/>
              </w:rPr>
              <w:t>银行向人民银行总行申请了跨境融资试点银行，得到人民银行总行的批准。富通国际有限公司的管理者对某些投资项目有一些初步的想法，准备先向</w:t>
            </w:r>
            <w:r>
              <w:rPr>
                <w:rFonts w:hint="eastAsia" w:ascii="仿宋" w:hAnsi="仿宋" w:cs="仿宋"/>
                <w:sz w:val="24"/>
                <w:szCs w:val="24"/>
              </w:rPr>
              <w:t>招商</w:t>
            </w:r>
            <w:r>
              <w:rPr>
                <w:rFonts w:hint="eastAsia" w:ascii="仿宋" w:hAnsi="仿宋" w:eastAsia="仿宋" w:cs="仿宋"/>
                <w:sz w:val="24"/>
                <w:szCs w:val="24"/>
              </w:rPr>
              <w:t>银行提交了“2023年美国</w:t>
            </w:r>
            <w:r>
              <w:rPr>
                <w:rFonts w:hint="eastAsia" w:ascii="仿宋" w:hAnsi="仿宋" w:cs="仿宋"/>
                <w:sz w:val="24"/>
                <w:szCs w:val="24"/>
              </w:rPr>
              <w:t>玉米</w:t>
            </w:r>
            <w:r>
              <w:rPr>
                <w:rFonts w:hint="eastAsia" w:ascii="仿宋" w:hAnsi="仿宋" w:eastAsia="仿宋" w:cs="仿宋"/>
                <w:sz w:val="24"/>
                <w:szCs w:val="24"/>
              </w:rPr>
              <w:t>投资试行项目”的跨境融资申请，具体投资细节将来再逐步完善。在开展跨境融资业务前，应据自身情况制定全口径跨境融资业务内控制度，按规定报中国人民银行和外汇局备案，上传《全口径跨境融资业务内控制度》和《跨境融资风险加权余额上限》文件，其中一级资本为0.</w:t>
            </w:r>
            <w:r>
              <w:rPr>
                <w:rFonts w:hint="eastAsia" w:ascii="仿宋" w:hAnsi="仿宋" w:cs="仿宋"/>
                <w:sz w:val="24"/>
                <w:szCs w:val="24"/>
              </w:rPr>
              <w:t>12</w:t>
            </w:r>
            <w:r>
              <w:rPr>
                <w:rFonts w:hint="eastAsia" w:ascii="仿宋" w:hAnsi="仿宋" w:eastAsia="仿宋" w:cs="仿宋"/>
                <w:sz w:val="24"/>
                <w:szCs w:val="24"/>
              </w:rPr>
              <w:t>亿元，随后中国人民银行和国家外汇管理局接收了备案材料。</w:t>
            </w:r>
          </w:p>
          <w:p>
            <w:pPr>
              <w:ind w:firstLine="480" w:firstLineChars="200"/>
              <w:rPr>
                <w:rFonts w:ascii="仿宋" w:hAnsi="仿宋" w:cs="仿宋"/>
                <w:sz w:val="24"/>
                <w:szCs w:val="24"/>
              </w:rPr>
            </w:pPr>
            <w:r>
              <w:rPr>
                <w:rFonts w:hint="eastAsia" w:ascii="仿宋" w:hAnsi="仿宋" w:eastAsia="仿宋" w:cs="仿宋"/>
                <w:sz w:val="24"/>
                <w:szCs w:val="24"/>
              </w:rPr>
              <w:t>富通国际有限公司准备在美国投资大豆共计</w:t>
            </w:r>
            <w:r>
              <w:rPr>
                <w:rFonts w:hint="eastAsia" w:ascii="仿宋" w:hAnsi="仿宋" w:cs="仿宋"/>
                <w:sz w:val="24"/>
                <w:szCs w:val="24"/>
              </w:rPr>
              <w:t>2</w:t>
            </w:r>
            <w:r>
              <w:rPr>
                <w:rFonts w:hint="eastAsia" w:ascii="仿宋" w:hAnsi="仿宋" w:eastAsia="仿宋" w:cs="仿宋"/>
                <w:sz w:val="24"/>
                <w:szCs w:val="24"/>
              </w:rPr>
              <w:t>000000.00元人民币，但目前已有投资资金500000.00元人民币，准备向</w:t>
            </w:r>
            <w:r>
              <w:rPr>
                <w:rFonts w:hint="eastAsia" w:ascii="仿宋" w:hAnsi="仿宋" w:cs="仿宋"/>
                <w:sz w:val="24"/>
                <w:szCs w:val="24"/>
              </w:rPr>
              <w:t>招商</w:t>
            </w:r>
            <w:r>
              <w:rPr>
                <w:rFonts w:hint="eastAsia" w:ascii="仿宋" w:hAnsi="仿宋" w:eastAsia="仿宋" w:cs="仿宋"/>
                <w:sz w:val="24"/>
                <w:szCs w:val="24"/>
              </w:rPr>
              <w:t>银行融资剩余部分，融资单位为阿彻丹尼尔斯米德兰公司，并且预计融资年限为</w:t>
            </w:r>
            <w:r>
              <w:rPr>
                <w:rFonts w:hint="eastAsia" w:ascii="仿宋" w:hAnsi="仿宋" w:cs="仿宋"/>
                <w:sz w:val="24"/>
                <w:szCs w:val="24"/>
              </w:rPr>
              <w:t>6</w:t>
            </w:r>
            <w:r>
              <w:rPr>
                <w:rFonts w:hint="eastAsia" w:ascii="仿宋" w:hAnsi="仿宋" w:eastAsia="仿宋" w:cs="仿宋"/>
                <w:sz w:val="24"/>
                <w:szCs w:val="24"/>
              </w:rPr>
              <w:t>个月，还款方式为一次还本付息，申请时间为2023年</w:t>
            </w:r>
            <w:r>
              <w:rPr>
                <w:rFonts w:hint="eastAsia" w:ascii="仿宋" w:hAnsi="仿宋" w:cs="仿宋"/>
                <w:sz w:val="24"/>
                <w:szCs w:val="24"/>
              </w:rPr>
              <w:t>2</w:t>
            </w:r>
            <w:r>
              <w:rPr>
                <w:rFonts w:hint="eastAsia" w:ascii="仿宋" w:hAnsi="仿宋" w:eastAsia="仿宋" w:cs="仿宋"/>
                <w:sz w:val="24"/>
                <w:szCs w:val="24"/>
              </w:rPr>
              <w:t>月7日，债务人类型为中资企业，净资产为</w:t>
            </w:r>
            <w:r>
              <w:rPr>
                <w:rFonts w:hint="eastAsia" w:ascii="仿宋" w:hAnsi="仿宋" w:cs="仿宋"/>
                <w:sz w:val="24"/>
                <w:szCs w:val="24"/>
              </w:rPr>
              <w:t>20</w:t>
            </w:r>
            <w:r>
              <w:rPr>
                <w:rFonts w:hint="eastAsia" w:ascii="仿宋" w:hAnsi="仿宋" w:eastAsia="仿宋" w:cs="仿宋"/>
                <w:sz w:val="24"/>
                <w:szCs w:val="24"/>
              </w:rPr>
              <w:t>00万，现有跨境融资余额</w:t>
            </w:r>
            <w:r>
              <w:rPr>
                <w:rFonts w:hint="eastAsia" w:ascii="仿宋" w:hAnsi="仿宋" w:cs="仿宋"/>
                <w:sz w:val="24"/>
                <w:szCs w:val="24"/>
              </w:rPr>
              <w:t>70</w:t>
            </w:r>
            <w:r>
              <w:rPr>
                <w:rFonts w:hint="eastAsia" w:ascii="仿宋" w:hAnsi="仿宋" w:eastAsia="仿宋" w:cs="仿宋"/>
                <w:sz w:val="24"/>
                <w:szCs w:val="24"/>
              </w:rPr>
              <w:t>万，本笔跨境融资签约额</w:t>
            </w:r>
            <w:r>
              <w:rPr>
                <w:rFonts w:hint="eastAsia" w:ascii="仿宋" w:hAnsi="仿宋" w:cs="仿宋"/>
                <w:sz w:val="24"/>
                <w:szCs w:val="24"/>
              </w:rPr>
              <w:t>1</w:t>
            </w:r>
            <w:r>
              <w:rPr>
                <w:rFonts w:hint="eastAsia" w:ascii="仿宋" w:hAnsi="仿宋" w:eastAsia="仿宋" w:cs="仿宋"/>
                <w:sz w:val="24"/>
                <w:szCs w:val="24"/>
              </w:rPr>
              <w:t>500000.00元人民币，不纳入计算的业务类型有流动负债，纳入计算的余额为7</w:t>
            </w:r>
            <w:r>
              <w:rPr>
                <w:rFonts w:hint="eastAsia" w:ascii="仿宋" w:hAnsi="仿宋" w:cs="仿宋"/>
                <w:sz w:val="24"/>
                <w:szCs w:val="24"/>
              </w:rPr>
              <w:t>0</w:t>
            </w:r>
            <w:r>
              <w:rPr>
                <w:rFonts w:hint="eastAsia" w:ascii="仿宋" w:hAnsi="仿宋" w:eastAsia="仿宋" w:cs="仿宋"/>
                <w:sz w:val="24"/>
                <w:szCs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职业要素</w:t>
            </w:r>
          </w:p>
        </w:tc>
        <w:tc>
          <w:tcPr>
            <w:tcW w:w="11118" w:type="dxa"/>
            <w:gridSpan w:val="6"/>
            <w:vAlign w:val="center"/>
          </w:tcPr>
          <w:p>
            <w:pPr>
              <w:rPr>
                <w:rFonts w:ascii="仿宋" w:hAnsi="仿宋" w:cs="仿宋"/>
                <w:color w:val="000000"/>
                <w:sz w:val="24"/>
                <w:szCs w:val="24"/>
              </w:rPr>
            </w:pPr>
            <w:r>
              <w:rPr>
                <w:rFonts w:hint="eastAsia" w:ascii="仿宋" w:hAnsi="仿宋" w:eastAsia="仿宋" w:cs="仿宋"/>
                <w:color w:val="000000"/>
                <w:sz w:val="24"/>
                <w:szCs w:val="24"/>
              </w:rPr>
              <w:sym w:font="Wingdings 2" w:char="00A3"/>
            </w:r>
            <w:r>
              <w:rPr>
                <w:rFonts w:hint="eastAsia" w:ascii="仿宋" w:hAnsi="仿宋" w:eastAsia="仿宋" w:cs="仿宋"/>
                <w:color w:val="000000"/>
                <w:sz w:val="24"/>
                <w:szCs w:val="24"/>
              </w:rPr>
              <w:t xml:space="preserve">基本专业素养  </w:t>
            </w:r>
            <w:r>
              <w:rPr>
                <w:rFonts w:hint="eastAsia" w:ascii="仿宋" w:hAnsi="仿宋" w:eastAsia="仿宋" w:cs="仿宋"/>
                <w:color w:val="000000"/>
                <w:sz w:val="24"/>
                <w:szCs w:val="24"/>
              </w:rPr>
              <w:sym w:font="Wingdings 2" w:char="0052"/>
            </w:r>
            <w:r>
              <w:rPr>
                <w:rFonts w:hint="eastAsia" w:ascii="仿宋" w:hAnsi="仿宋" w:eastAsia="仿宋" w:cs="仿宋"/>
                <w:color w:val="000000"/>
                <w:sz w:val="24"/>
                <w:szCs w:val="24"/>
              </w:rPr>
              <w:t xml:space="preserve">专业实践技能  </w:t>
            </w:r>
            <w:r>
              <w:rPr>
                <w:rFonts w:hint="eastAsia" w:ascii="仿宋" w:hAnsi="仿宋" w:eastAsia="仿宋" w:cs="仿宋"/>
                <w:color w:val="000000"/>
                <w:sz w:val="24"/>
                <w:szCs w:val="24"/>
              </w:rPr>
              <w:sym w:font="Wingdings 2" w:char="0052"/>
            </w:r>
            <w:r>
              <w:rPr>
                <w:rFonts w:hint="eastAsia" w:ascii="仿宋" w:hAnsi="仿宋" w:eastAsia="仿宋" w:cs="仿宋"/>
                <w:color w:val="000000"/>
                <w:sz w:val="24"/>
                <w:szCs w:val="24"/>
              </w:rPr>
              <w:t xml:space="preserve">协调协作能力  </w:t>
            </w:r>
            <w:r>
              <w:rPr>
                <w:rFonts w:hint="eastAsia" w:ascii="仿宋" w:hAnsi="仿宋" w:eastAsia="仿宋" w:cs="仿宋"/>
                <w:color w:val="000000"/>
                <w:sz w:val="24"/>
                <w:szCs w:val="24"/>
              </w:rPr>
              <w:sym w:font="Wingdings 2" w:char="00A3"/>
            </w:r>
            <w:r>
              <w:rPr>
                <w:rFonts w:hint="eastAsia" w:ascii="仿宋" w:hAnsi="仿宋" w:eastAsia="仿宋" w:cs="仿宋"/>
                <w:color w:val="000000"/>
                <w:sz w:val="24"/>
                <w:szCs w:val="24"/>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具体任务要求</w:t>
            </w:r>
          </w:p>
        </w:tc>
        <w:tc>
          <w:tcPr>
            <w:tcW w:w="1736"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子任务序号</w:t>
            </w:r>
          </w:p>
        </w:tc>
        <w:tc>
          <w:tcPr>
            <w:tcW w:w="2460" w:type="dxa"/>
            <w:gridSpan w:val="2"/>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任务要求</w:t>
            </w:r>
          </w:p>
        </w:tc>
        <w:tc>
          <w:tcPr>
            <w:tcW w:w="215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操作过程</w:t>
            </w:r>
          </w:p>
        </w:tc>
        <w:tc>
          <w:tcPr>
            <w:tcW w:w="190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考核点</w:t>
            </w:r>
          </w:p>
        </w:tc>
        <w:tc>
          <w:tcPr>
            <w:tcW w:w="2872"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子任务1-1</w:t>
            </w:r>
          </w:p>
        </w:tc>
        <w:tc>
          <w:tcPr>
            <w:tcW w:w="2460" w:type="dxa"/>
            <w:gridSpan w:val="2"/>
            <w:vAlign w:val="center"/>
          </w:tcPr>
          <w:p>
            <w:pPr>
              <w:rPr>
                <w:rFonts w:ascii="仿宋" w:hAnsi="仿宋" w:cs="仿宋"/>
                <w:color w:val="000000"/>
                <w:sz w:val="24"/>
                <w:szCs w:val="24"/>
              </w:rPr>
            </w:pPr>
            <w:r>
              <w:rPr>
                <w:rFonts w:hint="eastAsia" w:ascii="仿宋" w:hAnsi="仿宋" w:eastAsia="仿宋" w:cs="仿宋"/>
                <w:spacing w:val="-3"/>
                <w:sz w:val="24"/>
                <w:szCs w:val="24"/>
                <w:lang w:bidi="zh-CN"/>
              </w:rPr>
              <w:t>完成数字人民币生成、发行</w:t>
            </w:r>
          </w:p>
        </w:tc>
        <w:tc>
          <w:tcPr>
            <w:tcW w:w="2150" w:type="dxa"/>
            <w:vAlign w:val="center"/>
          </w:tcPr>
          <w:p>
            <w:pPr>
              <w:rPr>
                <w:rFonts w:ascii="仿宋" w:hAnsi="仿宋" w:cs="仿宋"/>
                <w:sz w:val="24"/>
                <w:szCs w:val="24"/>
              </w:rPr>
            </w:pPr>
            <w:r>
              <w:rPr>
                <w:rFonts w:hint="eastAsia" w:ascii="仿宋" w:hAnsi="仿宋" w:eastAsia="仿宋" w:cs="仿宋"/>
                <w:sz w:val="24"/>
                <w:szCs w:val="24"/>
              </w:rPr>
              <w:t>1.制定数字人民币发行计划</w:t>
            </w:r>
          </w:p>
          <w:p>
            <w:pPr>
              <w:rPr>
                <w:rFonts w:ascii="仿宋" w:hAnsi="仿宋" w:cs="仿宋"/>
                <w:sz w:val="24"/>
                <w:szCs w:val="24"/>
              </w:rPr>
            </w:pPr>
            <w:r>
              <w:rPr>
                <w:rFonts w:hint="eastAsia" w:ascii="仿宋" w:hAnsi="仿宋" w:eastAsia="仿宋" w:cs="仿宋"/>
                <w:sz w:val="24"/>
                <w:szCs w:val="24"/>
              </w:rPr>
              <w:t>2.审批数字人民币发行计划</w:t>
            </w:r>
          </w:p>
          <w:p>
            <w:pPr>
              <w:rPr>
                <w:rFonts w:ascii="仿宋" w:hAnsi="仿宋" w:cs="仿宋"/>
                <w:sz w:val="24"/>
                <w:szCs w:val="24"/>
              </w:rPr>
            </w:pPr>
            <w:r>
              <w:rPr>
                <w:rFonts w:hint="eastAsia" w:ascii="仿宋" w:hAnsi="仿宋" w:eastAsia="仿宋" w:cs="仿宋"/>
                <w:sz w:val="24"/>
                <w:szCs w:val="24"/>
              </w:rPr>
              <w:t>3.缴纳准备金</w:t>
            </w:r>
          </w:p>
          <w:p>
            <w:pPr>
              <w:rPr>
                <w:rFonts w:ascii="仿宋" w:hAnsi="仿宋" w:cs="仿宋"/>
                <w:sz w:val="24"/>
                <w:szCs w:val="24"/>
              </w:rPr>
            </w:pPr>
            <w:r>
              <w:rPr>
                <w:rFonts w:hint="eastAsia" w:ascii="仿宋" w:hAnsi="仿宋" w:eastAsia="仿宋" w:cs="仿宋"/>
                <w:sz w:val="24"/>
                <w:szCs w:val="24"/>
              </w:rPr>
              <w:t>4.清点准备金</w:t>
            </w:r>
          </w:p>
          <w:p>
            <w:pPr>
              <w:rPr>
                <w:rFonts w:ascii="仿宋" w:hAnsi="仿宋" w:cs="仿宋"/>
                <w:sz w:val="24"/>
                <w:szCs w:val="24"/>
              </w:rPr>
            </w:pPr>
            <w:r>
              <w:rPr>
                <w:rFonts w:hint="eastAsia" w:ascii="仿宋" w:hAnsi="仿宋" w:eastAsia="仿宋" w:cs="仿宋"/>
                <w:sz w:val="24"/>
                <w:szCs w:val="24"/>
              </w:rPr>
              <w:t>5.生成数字人民币</w:t>
            </w:r>
          </w:p>
          <w:p>
            <w:pPr>
              <w:rPr>
                <w:rFonts w:ascii="仿宋" w:hAnsi="仿宋" w:cs="仿宋"/>
                <w:sz w:val="24"/>
                <w:szCs w:val="24"/>
              </w:rPr>
            </w:pPr>
            <w:r>
              <w:rPr>
                <w:rFonts w:hint="eastAsia" w:ascii="仿宋" w:hAnsi="仿宋" w:eastAsia="仿宋" w:cs="仿宋"/>
                <w:sz w:val="24"/>
                <w:szCs w:val="24"/>
              </w:rPr>
              <w:t>6.发行数字人民币7.兑换数字人民币</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1.发行数字人民币流程</w:t>
            </w:r>
          </w:p>
          <w:p>
            <w:pPr>
              <w:rPr>
                <w:rFonts w:ascii="仿宋" w:hAnsi="仿宋" w:cs="仿宋"/>
                <w:color w:val="000000"/>
                <w:sz w:val="24"/>
                <w:szCs w:val="24"/>
              </w:rPr>
            </w:pPr>
            <w:r>
              <w:rPr>
                <w:rFonts w:hint="eastAsia" w:ascii="仿宋" w:hAnsi="仿宋" w:eastAsia="仿宋" w:cs="仿宋"/>
                <w:color w:val="000000"/>
                <w:sz w:val="24"/>
                <w:szCs w:val="24"/>
              </w:rPr>
              <w:t>2.数字人民币计划信息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子任务1-2</w:t>
            </w:r>
          </w:p>
        </w:tc>
        <w:tc>
          <w:tcPr>
            <w:tcW w:w="2460" w:type="dxa"/>
            <w:gridSpan w:val="2"/>
            <w:vAlign w:val="center"/>
          </w:tcPr>
          <w:p>
            <w:pPr>
              <w:rPr>
                <w:rFonts w:ascii="仿宋" w:hAnsi="仿宋" w:cs="仿宋"/>
                <w:spacing w:val="-3"/>
                <w:sz w:val="24"/>
                <w:szCs w:val="24"/>
                <w:lang w:bidi="zh-CN"/>
              </w:rPr>
            </w:pPr>
            <w:r>
              <w:rPr>
                <w:rFonts w:hint="eastAsia" w:ascii="仿宋" w:hAnsi="仿宋" w:eastAsia="仿宋" w:cs="仿宋"/>
                <w:spacing w:val="-3"/>
                <w:sz w:val="24"/>
                <w:szCs w:val="24"/>
                <w:lang w:bidi="zh-CN"/>
              </w:rPr>
              <w:t>运用子钱包技术完成数字人民币钱包开发</w:t>
            </w:r>
          </w:p>
        </w:tc>
        <w:tc>
          <w:tcPr>
            <w:tcW w:w="2150" w:type="dxa"/>
            <w:vAlign w:val="center"/>
          </w:tcPr>
          <w:p>
            <w:pPr>
              <w:rPr>
                <w:rFonts w:ascii="仿宋" w:hAnsi="仿宋" w:cs="仿宋"/>
                <w:sz w:val="24"/>
                <w:szCs w:val="24"/>
              </w:rPr>
            </w:pPr>
            <w:r>
              <w:rPr>
                <w:rFonts w:hint="eastAsia" w:ascii="仿宋" w:hAnsi="仿宋" w:eastAsia="仿宋" w:cs="仿宋"/>
                <w:sz w:val="24"/>
                <w:szCs w:val="24"/>
              </w:rPr>
              <w:t>1.开发数字人民币钱包</w:t>
            </w:r>
          </w:p>
          <w:p>
            <w:pPr>
              <w:rPr>
                <w:rFonts w:ascii="仿宋" w:hAnsi="仿宋" w:cs="仿宋"/>
                <w:sz w:val="24"/>
                <w:szCs w:val="24"/>
              </w:rPr>
            </w:pPr>
            <w:r>
              <w:rPr>
                <w:rFonts w:hint="eastAsia" w:ascii="仿宋" w:hAnsi="仿宋" w:eastAsia="仿宋" w:cs="仿宋"/>
                <w:sz w:val="24"/>
                <w:szCs w:val="24"/>
              </w:rPr>
              <w:t>2.申请开户</w:t>
            </w:r>
          </w:p>
          <w:p>
            <w:pPr>
              <w:rPr>
                <w:rFonts w:ascii="仿宋" w:hAnsi="仿宋" w:cs="仿宋"/>
                <w:sz w:val="24"/>
                <w:szCs w:val="24"/>
              </w:rPr>
            </w:pPr>
            <w:r>
              <w:rPr>
                <w:rFonts w:hint="eastAsia" w:ascii="仿宋" w:hAnsi="仿宋" w:eastAsia="仿宋" w:cs="仿宋"/>
                <w:sz w:val="24"/>
                <w:szCs w:val="24"/>
              </w:rPr>
              <w:t>3.审核开户并审核数字人民币钱包</w:t>
            </w:r>
          </w:p>
          <w:p>
            <w:pPr>
              <w:rPr>
                <w:rFonts w:ascii="仿宋" w:hAnsi="仿宋" w:cs="仿宋"/>
                <w:sz w:val="24"/>
                <w:szCs w:val="24"/>
              </w:rPr>
            </w:pPr>
            <w:r>
              <w:rPr>
                <w:rFonts w:hint="eastAsia" w:ascii="仿宋" w:hAnsi="仿宋" w:cs="仿宋"/>
                <w:sz w:val="24"/>
                <w:szCs w:val="24"/>
              </w:rPr>
              <w:t>4</w:t>
            </w:r>
            <w:r>
              <w:rPr>
                <w:rFonts w:hint="eastAsia" w:ascii="仿宋" w:hAnsi="仿宋" w:eastAsia="仿宋" w:cs="仿宋"/>
                <w:sz w:val="24"/>
                <w:szCs w:val="24"/>
              </w:rPr>
              <w:t>.申请对公钱包</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1.申请数字人民币钱包流程</w:t>
            </w:r>
          </w:p>
          <w:p>
            <w:pPr>
              <w:rPr>
                <w:rFonts w:ascii="仿宋" w:hAnsi="仿宋" w:cs="仿宋"/>
                <w:color w:val="000000"/>
                <w:sz w:val="24"/>
                <w:szCs w:val="24"/>
              </w:rPr>
            </w:pPr>
            <w:r>
              <w:rPr>
                <w:rFonts w:hint="eastAsia" w:ascii="仿宋" w:hAnsi="仿宋" w:cs="仿宋"/>
                <w:color w:val="000000"/>
                <w:sz w:val="24"/>
                <w:szCs w:val="24"/>
              </w:rPr>
              <w:t>2</w:t>
            </w:r>
            <w:r>
              <w:rPr>
                <w:rFonts w:hint="eastAsia" w:ascii="仿宋" w:hAnsi="仿宋" w:eastAsia="仿宋" w:cs="仿宋"/>
                <w:color w:val="000000"/>
                <w:sz w:val="24"/>
                <w:szCs w:val="24"/>
              </w:rPr>
              <w:t>.申请数字人民币钱包信息</w:t>
            </w:r>
          </w:p>
          <w:p>
            <w:pPr>
              <w:rPr>
                <w:rFonts w:ascii="仿宋" w:hAnsi="仿宋" w:cs="仿宋"/>
                <w:color w:val="000000"/>
                <w:sz w:val="24"/>
                <w:szCs w:val="24"/>
              </w:rPr>
            </w:pP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子任务1-3</w:t>
            </w:r>
          </w:p>
        </w:tc>
        <w:tc>
          <w:tcPr>
            <w:tcW w:w="2460" w:type="dxa"/>
            <w:gridSpan w:val="2"/>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完成区块链跨境金融试点审批</w:t>
            </w:r>
          </w:p>
        </w:tc>
        <w:tc>
          <w:tcPr>
            <w:tcW w:w="2150" w:type="dxa"/>
            <w:vAlign w:val="center"/>
          </w:tcPr>
          <w:p>
            <w:pPr>
              <w:rPr>
                <w:rFonts w:ascii="仿宋" w:hAnsi="仿宋" w:cs="仿宋"/>
                <w:color w:val="000000"/>
                <w:sz w:val="24"/>
                <w:szCs w:val="24"/>
              </w:rPr>
            </w:pPr>
            <w:r>
              <w:rPr>
                <w:rFonts w:hint="eastAsia" w:ascii="仿宋" w:hAnsi="仿宋" w:eastAsia="仿宋" w:cs="仿宋"/>
                <w:color w:val="000000"/>
                <w:sz w:val="24"/>
                <w:szCs w:val="24"/>
              </w:rPr>
              <w:t>1.试点申请</w:t>
            </w:r>
          </w:p>
          <w:p>
            <w:pPr>
              <w:rPr>
                <w:rFonts w:ascii="仿宋" w:hAnsi="仿宋" w:cs="仿宋"/>
                <w:color w:val="000000"/>
                <w:sz w:val="24"/>
                <w:szCs w:val="24"/>
              </w:rPr>
            </w:pPr>
            <w:r>
              <w:rPr>
                <w:rFonts w:hint="eastAsia" w:ascii="仿宋" w:hAnsi="仿宋" w:eastAsia="仿宋" w:cs="仿宋"/>
                <w:color w:val="000000"/>
                <w:sz w:val="24"/>
                <w:szCs w:val="24"/>
              </w:rPr>
              <w:t>2.审批试点申请</w:t>
            </w:r>
          </w:p>
          <w:p>
            <w:pPr>
              <w:rPr>
                <w:rFonts w:ascii="仿宋" w:hAnsi="仿宋" w:cs="仿宋"/>
                <w:color w:val="000000"/>
                <w:sz w:val="24"/>
                <w:szCs w:val="24"/>
                <w:lang w:bidi="zh-CN"/>
              </w:rPr>
            </w:pPr>
            <w:r>
              <w:rPr>
                <w:rFonts w:hint="eastAsia" w:ascii="仿宋" w:hAnsi="仿宋" w:eastAsia="仿宋" w:cs="仿宋"/>
                <w:color w:val="000000"/>
                <w:sz w:val="24"/>
                <w:szCs w:val="24"/>
              </w:rPr>
              <w:t>3.备案融资信息</w:t>
            </w:r>
          </w:p>
          <w:p>
            <w:pPr>
              <w:rPr>
                <w:rFonts w:ascii="仿宋" w:hAnsi="仿宋" w:cs="仿宋"/>
                <w:color w:val="000000"/>
                <w:sz w:val="24"/>
                <w:szCs w:val="24"/>
                <w:lang w:bidi="zh-CN"/>
              </w:rPr>
            </w:pPr>
            <w:r>
              <w:rPr>
                <w:rFonts w:hint="eastAsia" w:ascii="仿宋" w:hAnsi="仿宋" w:eastAsia="仿宋" w:cs="仿宋"/>
                <w:color w:val="000000"/>
                <w:sz w:val="24"/>
                <w:szCs w:val="24"/>
              </w:rPr>
              <w:t>4.接收备案材料</w:t>
            </w:r>
          </w:p>
        </w:tc>
        <w:tc>
          <w:tcPr>
            <w:tcW w:w="1900" w:type="dxa"/>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1.申请试点流程</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子任务1-4</w:t>
            </w:r>
          </w:p>
        </w:tc>
        <w:tc>
          <w:tcPr>
            <w:tcW w:w="2460" w:type="dxa"/>
            <w:gridSpan w:val="2"/>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运用区块链技术，完成区块链跨境金融融资</w:t>
            </w:r>
          </w:p>
        </w:tc>
        <w:tc>
          <w:tcPr>
            <w:tcW w:w="2150" w:type="dxa"/>
            <w:vAlign w:val="center"/>
          </w:tcPr>
          <w:p>
            <w:pPr>
              <w:rPr>
                <w:rFonts w:ascii="仿宋" w:hAnsi="仿宋" w:cs="仿宋"/>
                <w:color w:val="000000"/>
                <w:sz w:val="24"/>
                <w:szCs w:val="24"/>
              </w:rPr>
            </w:pPr>
            <w:r>
              <w:rPr>
                <w:rFonts w:hint="eastAsia" w:ascii="仿宋" w:hAnsi="仿宋" w:eastAsia="仿宋" w:cs="仿宋"/>
                <w:color w:val="000000"/>
                <w:sz w:val="24"/>
                <w:szCs w:val="24"/>
              </w:rPr>
              <w:t>1.申请融资</w:t>
            </w:r>
          </w:p>
          <w:p>
            <w:pPr>
              <w:rPr>
                <w:rFonts w:ascii="仿宋" w:hAnsi="仿宋" w:cs="仿宋"/>
                <w:color w:val="000000"/>
                <w:sz w:val="24"/>
                <w:szCs w:val="24"/>
                <w:lang w:bidi="zh-CN"/>
              </w:rPr>
            </w:pP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1.申请融资流程</w:t>
            </w:r>
          </w:p>
          <w:p>
            <w:pPr>
              <w:rPr>
                <w:rFonts w:ascii="仿宋" w:hAnsi="仿宋" w:cs="仿宋"/>
                <w:color w:val="000000"/>
                <w:sz w:val="24"/>
                <w:szCs w:val="24"/>
                <w:lang w:bidi="zh-CN"/>
              </w:rPr>
            </w:pPr>
            <w:r>
              <w:rPr>
                <w:rFonts w:hint="eastAsia" w:ascii="仿宋" w:hAnsi="仿宋" w:eastAsia="仿宋" w:cs="仿宋"/>
                <w:color w:val="000000"/>
                <w:sz w:val="24"/>
                <w:szCs w:val="24"/>
              </w:rPr>
              <w:t>2.申请融资信息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lang w:bidi="zh-CN"/>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赛项技术规范</w:t>
            </w: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涉及专业教学要求</w:t>
            </w:r>
          </w:p>
        </w:tc>
        <w:tc>
          <w:tcPr>
            <w:tcW w:w="8022" w:type="dxa"/>
            <w:gridSpan w:val="4"/>
            <w:vAlign w:val="center"/>
          </w:tcPr>
          <w:p>
            <w:pPr>
              <w:rPr>
                <w:rFonts w:ascii="仿宋" w:hAnsi="仿宋" w:cs="仿宋"/>
                <w:color w:val="000000"/>
                <w:sz w:val="24"/>
                <w:szCs w:val="24"/>
              </w:rPr>
            </w:pPr>
            <w:r>
              <w:rPr>
                <w:rFonts w:hint="eastAsia" w:ascii="仿宋" w:hAnsi="仿宋" w:eastAsia="仿宋" w:cs="仿宋"/>
                <w:color w:val="000000"/>
                <w:sz w:val="24"/>
                <w:szCs w:val="24"/>
              </w:rPr>
              <w:t>遵循专业人才培养、专业教学计划，国家课程标准、行业标准、专业标准要求。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遵循国家标准和行业标准</w:t>
            </w:r>
          </w:p>
        </w:tc>
        <w:tc>
          <w:tcPr>
            <w:tcW w:w="8022" w:type="dxa"/>
            <w:gridSpan w:val="4"/>
            <w:vAlign w:val="center"/>
          </w:tcPr>
          <w:p>
            <w:pPr>
              <w:rPr>
                <w:rFonts w:ascii="仿宋" w:hAnsi="仿宋" w:cs="仿宋"/>
                <w:color w:val="000000"/>
                <w:sz w:val="24"/>
                <w:szCs w:val="24"/>
              </w:rPr>
            </w:pPr>
            <w:r>
              <w:rPr>
                <w:rFonts w:hint="eastAsia" w:ascii="仿宋" w:hAnsi="仿宋" w:eastAsia="仿宋" w:cs="仿宋"/>
                <w:color w:val="000000"/>
                <w:sz w:val="24"/>
                <w:szCs w:val="24"/>
              </w:rPr>
              <w:t>《中国数字人民币的研发进展白皮书》《中国金融移动支付 支付标记化技术规范》《中国金融移动支付 应用安全规范》《人民币跨境支付清算信息交换规范》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赛项赛场准备</w:t>
            </w:r>
          </w:p>
        </w:tc>
        <w:tc>
          <w:tcPr>
            <w:tcW w:w="11118" w:type="dxa"/>
            <w:gridSpan w:val="6"/>
            <w:vAlign w:val="center"/>
          </w:tcPr>
          <w:p>
            <w:pPr>
              <w:rPr>
                <w:rFonts w:ascii="仿宋" w:hAnsi="仿宋" w:cs="仿宋"/>
                <w:color w:val="000000"/>
                <w:sz w:val="24"/>
                <w:szCs w:val="24"/>
              </w:rPr>
            </w:pPr>
            <w:r>
              <w:rPr>
                <w:rFonts w:hint="eastAsia" w:ascii="仿宋" w:hAnsi="仿宋" w:eastAsia="仿宋" w:cs="仿宋"/>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注意事项</w:t>
            </w:r>
          </w:p>
        </w:tc>
        <w:tc>
          <w:tcPr>
            <w:tcW w:w="11118" w:type="dxa"/>
            <w:gridSpan w:val="6"/>
            <w:vAlign w:val="center"/>
          </w:tcPr>
          <w:p>
            <w:pPr>
              <w:rPr>
                <w:rFonts w:ascii="仿宋" w:hAnsi="仿宋" w:cs="仿宋"/>
                <w:color w:val="000000"/>
                <w:sz w:val="24"/>
                <w:szCs w:val="24"/>
              </w:rPr>
            </w:pPr>
          </w:p>
        </w:tc>
      </w:tr>
    </w:tbl>
    <w:p>
      <w:pPr>
        <w:ind w:left="420" w:right="-27" w:rightChars="-13"/>
        <w:rPr>
          <w:rFonts w:ascii="仿宋" w:hAnsi="仿宋" w:cs="仿宋"/>
          <w:sz w:val="24"/>
          <w:szCs w:val="24"/>
        </w:rPr>
      </w:pPr>
    </w:p>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银行业务数字化</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4</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模块序号</w:t>
            </w: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模块4</w:t>
            </w:r>
          </w:p>
        </w:tc>
        <w:tc>
          <w:tcPr>
            <w:tcW w:w="3250" w:type="dxa"/>
            <w:gridSpan w:val="2"/>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对应赛项编号</w:t>
            </w:r>
          </w:p>
        </w:tc>
        <w:tc>
          <w:tcPr>
            <w:tcW w:w="4772" w:type="dxa"/>
            <w:gridSpan w:val="2"/>
            <w:vAlign w:val="center"/>
          </w:tcPr>
          <w:p>
            <w:pPr>
              <w:jc w:val="left"/>
              <w:rPr>
                <w:rFonts w:ascii="仿宋" w:hAnsi="仿宋" w:cs="仿宋"/>
                <w:color w:val="000000"/>
                <w:sz w:val="24"/>
                <w:szCs w:val="24"/>
              </w:rPr>
            </w:pPr>
            <w:r>
              <w:rPr>
                <w:rFonts w:hint="eastAsia" w:ascii="仿宋" w:hAnsi="仿宋" w:eastAsia="仿宋" w:cs="仿宋"/>
                <w:color w:val="000000"/>
                <w:sz w:val="24"/>
                <w:szCs w:val="24"/>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模块名称</w:t>
            </w: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银行业务数字化</w:t>
            </w:r>
          </w:p>
        </w:tc>
        <w:tc>
          <w:tcPr>
            <w:tcW w:w="3250" w:type="dxa"/>
            <w:gridSpan w:val="2"/>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子任务数量</w:t>
            </w:r>
          </w:p>
        </w:tc>
        <w:tc>
          <w:tcPr>
            <w:tcW w:w="4772" w:type="dxa"/>
            <w:gridSpan w:val="2"/>
            <w:vAlign w:val="center"/>
          </w:tcPr>
          <w:p>
            <w:pPr>
              <w:jc w:val="left"/>
              <w:rPr>
                <w:rFonts w:ascii="仿宋" w:hAnsi="仿宋" w:cs="仿宋"/>
                <w:color w:val="000000"/>
                <w:sz w:val="24"/>
                <w:szCs w:val="24"/>
              </w:rPr>
            </w:pPr>
            <w:r>
              <w:rPr>
                <w:rFonts w:hint="eastAsia" w:ascii="仿宋" w:hAnsi="仿宋" w:eastAsia="仿宋" w:cs="仿宋"/>
                <w:color w:val="000000"/>
                <w:sz w:val="24"/>
                <w:szCs w:val="24"/>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竞赛时间</w:t>
            </w:r>
          </w:p>
        </w:tc>
        <w:tc>
          <w:tcPr>
            <w:tcW w:w="11118" w:type="dxa"/>
            <w:gridSpan w:val="6"/>
            <w:vAlign w:val="center"/>
          </w:tcPr>
          <w:p>
            <w:pPr>
              <w:rPr>
                <w:rFonts w:ascii="仿宋" w:hAnsi="仿宋" w:cs="仿宋"/>
                <w:color w:val="000000"/>
                <w:sz w:val="24"/>
                <w:szCs w:val="24"/>
              </w:rPr>
            </w:pPr>
            <w:r>
              <w:rPr>
                <w:rFonts w:hint="eastAsia" w:ascii="仿宋" w:hAnsi="仿宋" w:eastAsia="仿宋" w:cs="仿宋"/>
                <w:color w:val="000000"/>
                <w:sz w:val="24"/>
                <w:szCs w:val="24"/>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任务描述</w:t>
            </w:r>
          </w:p>
        </w:tc>
        <w:tc>
          <w:tcPr>
            <w:tcW w:w="11118" w:type="dxa"/>
            <w:gridSpan w:val="6"/>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广西春容怡有限公司是一家制造业公司</w:t>
            </w:r>
            <w:r>
              <w:rPr>
                <w:rFonts w:hint="eastAsia" w:ascii="仿宋" w:hAnsi="仿宋" w:cs="仿宋"/>
                <w:sz w:val="24"/>
                <w:szCs w:val="24"/>
              </w:rPr>
              <w:t>,</w:t>
            </w:r>
            <w:r>
              <w:rPr>
                <w:rFonts w:hint="eastAsia" w:ascii="仿宋" w:hAnsi="仿宋" w:eastAsia="仿宋" w:cs="仿宋"/>
                <w:sz w:val="24"/>
                <w:szCs w:val="24"/>
              </w:rPr>
              <w:t>近期准备</w:t>
            </w:r>
            <w:r>
              <w:rPr>
                <w:rFonts w:hint="eastAsia" w:ascii="仿宋" w:hAnsi="仿宋" w:cs="仿宋"/>
                <w:sz w:val="24"/>
                <w:szCs w:val="24"/>
              </w:rPr>
              <w:t>购买外包服务，服务内容是一条</w:t>
            </w:r>
            <w:r>
              <w:rPr>
                <w:rFonts w:hint="eastAsia" w:ascii="仿宋" w:hAnsi="仿宋" w:eastAsia="仿宋" w:cs="仿宋"/>
                <w:sz w:val="24"/>
                <w:szCs w:val="24"/>
              </w:rPr>
              <w:t>价值5000000</w:t>
            </w:r>
            <w:r>
              <w:rPr>
                <w:rFonts w:hint="eastAsia" w:ascii="仿宋" w:hAnsi="仿宋" w:cs="仿宋"/>
                <w:sz w:val="24"/>
                <w:szCs w:val="24"/>
              </w:rPr>
              <w:t>.00元</w:t>
            </w:r>
            <w:r>
              <w:rPr>
                <w:rFonts w:hint="eastAsia" w:ascii="仿宋" w:hAnsi="仿宋" w:eastAsia="仿宋" w:cs="仿宋"/>
                <w:sz w:val="24"/>
                <w:szCs w:val="24"/>
              </w:rPr>
              <w:t>的生产线</w:t>
            </w:r>
            <w:r>
              <w:rPr>
                <w:rFonts w:hint="eastAsia" w:ascii="仿宋" w:hAnsi="仿宋" w:cs="仿宋"/>
                <w:sz w:val="24"/>
                <w:szCs w:val="24"/>
              </w:rPr>
              <w:t>。</w:t>
            </w:r>
            <w:r>
              <w:rPr>
                <w:rFonts w:hint="eastAsia" w:ascii="仿宋" w:hAnsi="仿宋" w:eastAsia="仿宋" w:cs="仿宋"/>
                <w:sz w:val="24"/>
                <w:szCs w:val="24"/>
              </w:rPr>
              <w:t>出于公司流动性考量，广西春容怡有限公司法定代表人荀吉不</w:t>
            </w:r>
            <w:r>
              <w:rPr>
                <w:rFonts w:hint="eastAsia" w:ascii="仿宋" w:hAnsi="仿宋" w:cs="仿宋"/>
                <w:sz w:val="24"/>
                <w:szCs w:val="24"/>
              </w:rPr>
              <w:t>打算</w:t>
            </w:r>
            <w:r>
              <w:rPr>
                <w:rFonts w:hint="eastAsia" w:ascii="仿宋" w:hAnsi="仿宋" w:eastAsia="仿宋" w:cs="仿宋"/>
                <w:sz w:val="24"/>
                <w:szCs w:val="24"/>
              </w:rPr>
              <w:t>一次性</w:t>
            </w:r>
            <w:r>
              <w:rPr>
                <w:rFonts w:hint="eastAsia" w:ascii="仿宋" w:hAnsi="仿宋" w:cs="仿宋"/>
                <w:sz w:val="24"/>
                <w:szCs w:val="24"/>
              </w:rPr>
              <w:t>结算款项</w:t>
            </w:r>
            <w:r>
              <w:rPr>
                <w:rFonts w:hint="eastAsia" w:ascii="仿宋" w:hAnsi="仿宋" w:eastAsia="仿宋" w:cs="仿宋"/>
                <w:sz w:val="24"/>
                <w:szCs w:val="24"/>
              </w:rPr>
              <w:t>，</w:t>
            </w:r>
            <w:r>
              <w:rPr>
                <w:rFonts w:hint="eastAsia" w:ascii="仿宋" w:hAnsi="仿宋" w:cs="仿宋"/>
                <w:sz w:val="24"/>
                <w:szCs w:val="24"/>
              </w:rPr>
              <w:t>准备</w:t>
            </w:r>
            <w:r>
              <w:rPr>
                <w:rFonts w:hint="eastAsia" w:ascii="仿宋" w:hAnsi="仿宋" w:eastAsia="仿宋" w:cs="仿宋"/>
                <w:sz w:val="24"/>
                <w:szCs w:val="24"/>
              </w:rPr>
              <w:t>选择申请一笔企业银行贷款用于支付当前所需的资金。202</w:t>
            </w:r>
            <w:r>
              <w:rPr>
                <w:rFonts w:hint="eastAsia" w:ascii="仿宋" w:hAnsi="仿宋" w:cs="仿宋"/>
                <w:sz w:val="24"/>
                <w:szCs w:val="24"/>
              </w:rPr>
              <w:t>3</w:t>
            </w:r>
            <w:r>
              <w:rPr>
                <w:rFonts w:hint="eastAsia" w:ascii="仿宋" w:hAnsi="仿宋" w:eastAsia="仿宋" w:cs="仿宋"/>
                <w:sz w:val="24"/>
                <w:szCs w:val="24"/>
              </w:rPr>
              <w:t>年5月6日，公司法定代表人荀吉首先向中国人民银行填制并申请了企业征信报告，并且获得了中国人民银行的批准。</w:t>
            </w:r>
          </w:p>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得到企业征信报告后，202</w:t>
            </w:r>
            <w:r>
              <w:rPr>
                <w:rFonts w:hint="eastAsia" w:ascii="仿宋" w:hAnsi="仿宋" w:cs="仿宋"/>
                <w:sz w:val="24"/>
                <w:szCs w:val="24"/>
              </w:rPr>
              <w:t>3</w:t>
            </w:r>
            <w:r>
              <w:rPr>
                <w:rFonts w:hint="eastAsia" w:ascii="仿宋" w:hAnsi="仿宋" w:eastAsia="仿宋" w:cs="仿宋"/>
                <w:sz w:val="24"/>
                <w:szCs w:val="24"/>
              </w:rPr>
              <w:t>年5月11日法定代表人荀吉按照已有信息填制了企业贷款申请表，希望贷款</w:t>
            </w:r>
            <w:r>
              <w:rPr>
                <w:rFonts w:hint="eastAsia" w:ascii="仿宋" w:hAnsi="仿宋" w:cs="仿宋"/>
                <w:sz w:val="24"/>
                <w:szCs w:val="24"/>
              </w:rPr>
              <w:t>300</w:t>
            </w:r>
            <w:r>
              <w:rPr>
                <w:rFonts w:hint="eastAsia" w:ascii="仿宋" w:hAnsi="仿宋" w:eastAsia="仿宋" w:cs="仿宋"/>
                <w:sz w:val="24"/>
                <w:szCs w:val="24"/>
              </w:rPr>
              <w:t>0000.00元并在9个月后还款，并提交了企业征信报告等贷款文件，提交给商业银行等待审批。</w:t>
            </w:r>
          </w:p>
          <w:tbl>
            <w:tblPr>
              <w:tblStyle w:val="21"/>
              <w:tblW w:w="4999" w:type="pct"/>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5449"/>
              <w:gridCol w:w="5451"/>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企业全称</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广西春容怡有限公司</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企业注册地址</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广西壮族自治区南宁市兴宁区民生街道</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企业注册时间</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2004-05-14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国税登记号</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344523943754754435</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企业注册资本（元）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5632000.00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企业组织机构代码</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26568754-2</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法定代表人姓名</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荀吉</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法定代表人证件号码</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452813197204117159</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法定代表人电话号码</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15471167130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法定代表人性别</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男</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法定代表人学历</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本科</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企业资产总额（元）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5930706.00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企业流动资产（元）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2153411.30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企业流动负债（元）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1930000.00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企业利润总额（元）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697724.00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企业财务费用（元）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445650.00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企业负债总额（元）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2653000.00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企业权益市场值（元）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4600000.00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企业销售收入（元）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1009423.00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企业未分配利润（元）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305363.00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企业主营业务收入净额（元）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650000.00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企业所有者权益（元）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4060056.00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企业折旧（元）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165300.00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企业摊销（元）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266456.00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企业利息支出（元）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230000.60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企业实收资本（元）</w:t>
                  </w:r>
                </w:p>
              </w:tc>
              <w:tc>
                <w:tcPr>
                  <w:tcW w:w="2500" w:type="pct"/>
                  <w:tcBorders>
                    <w:top w:val="single" w:color="A4A4A4" w:sz="8" w:space="0"/>
                    <w:left w:val="single" w:color="A4A4A4" w:sz="8" w:space="0"/>
                    <w:bottom w:val="single" w:color="A4A4A4" w:sz="8" w:space="0"/>
                    <w:right w:val="single" w:color="A4A4A4" w:sz="8" w:space="0"/>
                  </w:tcBorders>
                  <w:shd w:val="clear" w:color="auto" w:fill="auto"/>
                  <w:vAlign w:val="center"/>
                </w:tcPr>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2600000.00</w:t>
                  </w:r>
                </w:p>
              </w:tc>
            </w:tr>
          </w:tbl>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提示：银行业务中，企业贷款申请人为法定代表人，借款人为企业。</w:t>
            </w:r>
          </w:p>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养老金个税减免政策</w:t>
            </w:r>
            <w:r>
              <w:rPr>
                <w:rFonts w:hint="eastAsia" w:ascii="仿宋" w:hAnsi="仿宋" w:cs="仿宋"/>
                <w:sz w:val="24"/>
                <w:szCs w:val="24"/>
              </w:rPr>
              <w:t>已经上线并且稳定运行</w:t>
            </w:r>
            <w:r>
              <w:rPr>
                <w:rFonts w:hint="eastAsia" w:ascii="仿宋" w:hAnsi="仿宋" w:eastAsia="仿宋" w:cs="仿宋"/>
                <w:sz w:val="24"/>
                <w:szCs w:val="24"/>
              </w:rPr>
              <w:t>，邵瑾2020年4月6日先申请了个人养老金账户，随后商业银行给予审批通过。2023年3月10日申请了2022年整个年度的养老金个税减免，2022年</w:t>
            </w:r>
            <w:r>
              <w:rPr>
                <w:rFonts w:hint="eastAsia" w:ascii="仿宋" w:hAnsi="仿宋" w:cs="仿宋"/>
                <w:sz w:val="24"/>
                <w:szCs w:val="24"/>
              </w:rPr>
              <w:t>邵瑾</w:t>
            </w:r>
            <w:r>
              <w:rPr>
                <w:rFonts w:hint="eastAsia" w:ascii="仿宋" w:hAnsi="仿宋" w:eastAsia="仿宋" w:cs="仿宋"/>
                <w:sz w:val="24"/>
                <w:szCs w:val="24"/>
              </w:rPr>
              <w:t>缴费月度为</w:t>
            </w:r>
            <w:r>
              <w:rPr>
                <w:rFonts w:hint="eastAsia" w:ascii="仿宋" w:hAnsi="仿宋" w:cs="仿宋"/>
                <w:sz w:val="24"/>
                <w:szCs w:val="24"/>
              </w:rPr>
              <w:t>10</w:t>
            </w:r>
            <w:r>
              <w:rPr>
                <w:rFonts w:hint="eastAsia" w:ascii="仿宋" w:hAnsi="仿宋" w:eastAsia="仿宋" w:cs="仿宋"/>
                <w:sz w:val="24"/>
                <w:szCs w:val="24"/>
              </w:rPr>
              <w:t>个月，年收入为</w:t>
            </w:r>
            <w:r>
              <w:rPr>
                <w:rFonts w:hint="eastAsia" w:ascii="仿宋" w:hAnsi="仿宋" w:cs="仿宋"/>
                <w:sz w:val="24"/>
                <w:szCs w:val="24"/>
              </w:rPr>
              <w:t>7</w:t>
            </w:r>
            <w:r>
              <w:rPr>
                <w:rFonts w:hint="eastAsia" w:ascii="仿宋" w:hAnsi="仿宋" w:eastAsia="仿宋" w:cs="仿宋"/>
                <w:sz w:val="24"/>
                <w:szCs w:val="24"/>
              </w:rPr>
              <w:t>0000元，税务局经过检查核实，给与</w:t>
            </w:r>
            <w:r>
              <w:rPr>
                <w:rFonts w:hint="eastAsia" w:ascii="仿宋" w:hAnsi="仿宋" w:cs="仿宋"/>
                <w:sz w:val="24"/>
                <w:szCs w:val="24"/>
              </w:rPr>
              <w:t>邵瑾</w:t>
            </w:r>
            <w:r>
              <w:rPr>
                <w:rFonts w:hint="eastAsia" w:ascii="仿宋" w:hAnsi="仿宋" w:eastAsia="仿宋" w:cs="仿宋"/>
                <w:sz w:val="24"/>
                <w:szCs w:val="24"/>
              </w:rPr>
              <w:t>养老金个税减免审批通过。</w:t>
            </w:r>
          </w:p>
          <w:p>
            <w:pPr>
              <w:autoSpaceDE w:val="0"/>
              <w:autoSpaceDN w:val="0"/>
              <w:ind w:firstLine="480" w:firstLineChars="200"/>
              <w:rPr>
                <w:rFonts w:ascii="仿宋" w:hAnsi="仿宋" w:cs="仿宋"/>
                <w:sz w:val="24"/>
                <w:szCs w:val="24"/>
              </w:rPr>
            </w:pPr>
            <w:r>
              <w:rPr>
                <w:rFonts w:hint="eastAsia" w:ascii="仿宋" w:hAnsi="仿宋" w:eastAsia="仿宋" w:cs="仿宋"/>
                <w:sz w:val="24"/>
                <w:szCs w:val="24"/>
              </w:rPr>
              <w:t>近期中国</w:t>
            </w:r>
            <w:r>
              <w:rPr>
                <w:rFonts w:hint="eastAsia" w:ascii="仿宋" w:hAnsi="仿宋" w:cs="仿宋"/>
                <w:sz w:val="24"/>
                <w:szCs w:val="24"/>
              </w:rPr>
              <w:t>农业</w:t>
            </w:r>
            <w:r>
              <w:rPr>
                <w:rFonts w:hint="eastAsia" w:ascii="仿宋" w:hAnsi="仿宋" w:eastAsia="仿宋" w:cs="仿宋"/>
                <w:sz w:val="24"/>
                <w:szCs w:val="24"/>
              </w:rPr>
              <w:t>银行发现养老金投资</w:t>
            </w:r>
            <w:r>
              <w:rPr>
                <w:rFonts w:hint="eastAsia" w:ascii="仿宋" w:hAnsi="仿宋" w:cs="仿宋"/>
                <w:sz w:val="24"/>
                <w:szCs w:val="24"/>
              </w:rPr>
              <w:t>方向的红利市场</w:t>
            </w:r>
            <w:r>
              <w:rPr>
                <w:rFonts w:hint="eastAsia" w:ascii="仿宋" w:hAnsi="仿宋" w:eastAsia="仿宋" w:cs="仿宋"/>
                <w:sz w:val="24"/>
                <w:szCs w:val="24"/>
              </w:rPr>
              <w:t>，</w:t>
            </w:r>
            <w:r>
              <w:rPr>
                <w:rFonts w:hint="eastAsia" w:ascii="仿宋" w:hAnsi="仿宋" w:cs="仿宋"/>
                <w:sz w:val="24"/>
                <w:szCs w:val="24"/>
              </w:rPr>
              <w:t>客户经理从市场分析结果考虑，决定开张养老金投资业务，先</w:t>
            </w:r>
            <w:r>
              <w:rPr>
                <w:rFonts w:hint="eastAsia" w:ascii="仿宋" w:hAnsi="仿宋" w:eastAsia="仿宋" w:cs="仿宋"/>
                <w:sz w:val="24"/>
                <w:szCs w:val="24"/>
              </w:rPr>
              <w:t>发布1种养老基金产品，产品名称为“</w:t>
            </w:r>
            <w:r>
              <w:rPr>
                <w:rFonts w:hint="eastAsia" w:ascii="仿宋" w:hAnsi="仿宋" w:cs="仿宋"/>
                <w:sz w:val="24"/>
                <w:szCs w:val="24"/>
              </w:rPr>
              <w:t>安心高寿基金</w:t>
            </w:r>
            <w:r>
              <w:rPr>
                <w:rFonts w:hint="eastAsia" w:ascii="仿宋" w:hAnsi="仿宋" w:eastAsia="仿宋" w:cs="仿宋"/>
                <w:sz w:val="24"/>
                <w:szCs w:val="24"/>
              </w:rPr>
              <w:t>1号”，产品成立日期为2023年</w:t>
            </w:r>
            <w:r>
              <w:rPr>
                <w:rFonts w:hint="eastAsia" w:ascii="仿宋" w:hAnsi="仿宋" w:cs="仿宋"/>
                <w:sz w:val="24"/>
                <w:szCs w:val="24"/>
              </w:rPr>
              <w:t>3</w:t>
            </w:r>
            <w:r>
              <w:rPr>
                <w:rFonts w:hint="eastAsia" w:ascii="仿宋" w:hAnsi="仿宋" w:eastAsia="仿宋" w:cs="仿宋"/>
                <w:sz w:val="24"/>
                <w:szCs w:val="24"/>
              </w:rPr>
              <w:t>月20日，产品存续时间为</w:t>
            </w:r>
            <w:r>
              <w:rPr>
                <w:rFonts w:hint="eastAsia" w:ascii="仿宋" w:hAnsi="仿宋" w:cs="仿宋"/>
                <w:sz w:val="24"/>
                <w:szCs w:val="24"/>
              </w:rPr>
              <w:t>18</w:t>
            </w:r>
            <w:r>
              <w:rPr>
                <w:rFonts w:hint="eastAsia" w:ascii="仿宋" w:hAnsi="仿宋" w:eastAsia="仿宋" w:cs="仿宋"/>
                <w:sz w:val="24"/>
                <w:szCs w:val="24"/>
              </w:rPr>
              <w:t>个月，年化收益率为</w:t>
            </w:r>
            <w:r>
              <w:rPr>
                <w:rFonts w:hint="eastAsia" w:ascii="仿宋" w:hAnsi="仿宋" w:cs="仿宋"/>
                <w:sz w:val="24"/>
                <w:szCs w:val="24"/>
              </w:rPr>
              <w:t>3</w:t>
            </w:r>
            <w:r>
              <w:rPr>
                <w:rFonts w:hint="eastAsia" w:ascii="仿宋" w:hAnsi="仿宋" w:eastAsia="仿宋" w:cs="仿宋"/>
                <w:sz w:val="24"/>
                <w:szCs w:val="24"/>
              </w:rPr>
              <w:t>.</w:t>
            </w:r>
            <w:r>
              <w:rPr>
                <w:rFonts w:hint="eastAsia" w:ascii="仿宋" w:hAnsi="仿宋" w:cs="仿宋"/>
                <w:sz w:val="24"/>
                <w:szCs w:val="24"/>
              </w:rPr>
              <w:t>3</w:t>
            </w:r>
            <w:r>
              <w:rPr>
                <w:rFonts w:hint="eastAsia" w:ascii="仿宋" w:hAnsi="仿宋" w:eastAsia="仿宋" w:cs="仿宋"/>
                <w:sz w:val="24"/>
                <w:szCs w:val="24"/>
              </w:rPr>
              <w:t>6%。</w:t>
            </w:r>
            <w:r>
              <w:rPr>
                <w:rFonts w:hint="eastAsia" w:ascii="仿宋" w:hAnsi="仿宋" w:cs="仿宋"/>
                <w:sz w:val="24"/>
                <w:szCs w:val="24"/>
              </w:rPr>
              <w:t>邵瑾看</w:t>
            </w:r>
            <w:r>
              <w:rPr>
                <w:rFonts w:hint="eastAsia" w:ascii="仿宋" w:hAnsi="仿宋" w:eastAsia="仿宋" w:cs="仿宋"/>
                <w:sz w:val="24"/>
                <w:szCs w:val="24"/>
              </w:rPr>
              <w:t>到</w:t>
            </w:r>
            <w:r>
              <w:rPr>
                <w:rFonts w:hint="eastAsia" w:ascii="仿宋" w:hAnsi="仿宋" w:cs="仿宋"/>
                <w:sz w:val="24"/>
                <w:szCs w:val="24"/>
              </w:rPr>
              <w:t>安心高寿基金</w:t>
            </w:r>
            <w:r>
              <w:rPr>
                <w:rFonts w:hint="eastAsia" w:ascii="仿宋" w:hAnsi="仿宋" w:eastAsia="仿宋" w:cs="仿宋"/>
                <w:sz w:val="24"/>
                <w:szCs w:val="24"/>
              </w:rPr>
              <w:t>1号养老基金产品的收益率</w:t>
            </w:r>
            <w:r>
              <w:rPr>
                <w:rFonts w:hint="eastAsia" w:ascii="仿宋" w:hAnsi="仿宋" w:cs="仿宋"/>
                <w:sz w:val="24"/>
                <w:szCs w:val="24"/>
              </w:rPr>
              <w:t>较高</w:t>
            </w:r>
            <w:r>
              <w:rPr>
                <w:rFonts w:hint="eastAsia" w:ascii="仿宋" w:hAnsi="仿宋" w:eastAsia="仿宋" w:cs="仿宋"/>
                <w:sz w:val="24"/>
                <w:szCs w:val="24"/>
              </w:rPr>
              <w:t>，打算购买此基金产品。当即制定养老金投资计划，投资方案名称为“</w:t>
            </w:r>
            <w:r>
              <w:rPr>
                <w:rFonts w:hint="eastAsia" w:ascii="仿宋" w:hAnsi="仿宋" w:cs="仿宋"/>
                <w:sz w:val="24"/>
                <w:szCs w:val="24"/>
              </w:rPr>
              <w:t>安心高寿</w:t>
            </w:r>
            <w:r>
              <w:rPr>
                <w:rFonts w:hint="eastAsia" w:ascii="仿宋" w:hAnsi="仿宋" w:eastAsia="仿宋" w:cs="仿宋"/>
                <w:sz w:val="24"/>
                <w:szCs w:val="24"/>
              </w:rPr>
              <w:t>基金投资计划”，投资金额为</w:t>
            </w:r>
            <w:r>
              <w:rPr>
                <w:rFonts w:hint="eastAsia" w:ascii="仿宋" w:hAnsi="仿宋" w:cs="仿宋"/>
                <w:sz w:val="24"/>
                <w:szCs w:val="24"/>
              </w:rPr>
              <w:t>12500</w:t>
            </w:r>
            <w:r>
              <w:rPr>
                <w:rFonts w:hint="eastAsia" w:ascii="仿宋" w:hAnsi="仿宋" w:eastAsia="仿宋" w:cs="仿宋"/>
                <w:sz w:val="24"/>
                <w:szCs w:val="24"/>
              </w:rPr>
              <w:t>元，投资时间为2023年</w:t>
            </w:r>
            <w:r>
              <w:rPr>
                <w:rFonts w:hint="eastAsia" w:ascii="仿宋" w:hAnsi="仿宋" w:cs="仿宋"/>
                <w:sz w:val="24"/>
                <w:szCs w:val="24"/>
              </w:rPr>
              <w:t>3</w:t>
            </w:r>
            <w:r>
              <w:rPr>
                <w:rFonts w:hint="eastAsia" w:ascii="仿宋" w:hAnsi="仿宋" w:eastAsia="仿宋" w:cs="仿宋"/>
                <w:sz w:val="24"/>
                <w:szCs w:val="24"/>
              </w:rPr>
              <w:t>月</w:t>
            </w:r>
            <w:r>
              <w:rPr>
                <w:rFonts w:hint="eastAsia" w:ascii="仿宋" w:hAnsi="仿宋" w:cs="仿宋"/>
                <w:sz w:val="24"/>
                <w:szCs w:val="24"/>
              </w:rPr>
              <w:t>25</w:t>
            </w:r>
            <w:r>
              <w:rPr>
                <w:rFonts w:hint="eastAsia" w:ascii="仿宋" w:hAnsi="仿宋" w:eastAsia="仿宋" w:cs="仿宋"/>
                <w:sz w:val="24"/>
                <w:szCs w:val="24"/>
              </w:rPr>
              <w:t>日。</w:t>
            </w:r>
          </w:p>
          <w:tbl>
            <w:tblPr>
              <w:tblStyle w:val="21"/>
              <w:tblW w:w="4998" w:type="pct"/>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5448"/>
              <w:gridCol w:w="545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姓名</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cs="仿宋"/>
                      <w:sz w:val="24"/>
                      <w:szCs w:val="24"/>
                    </w:rPr>
                    <w:t>邵瑾</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身份证号码</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466530200107087450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户籍户别</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本市（城镇）户口</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联系地址</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海南省三沙市西沙区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户籍地址</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海南省三沙市西沙区</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联系电话</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18152134888</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文化程度</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初等教育</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政治面貌</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群众</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缴费机构</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cs="仿宋"/>
                      <w:sz w:val="24"/>
                      <w:szCs w:val="24"/>
                    </w:rPr>
                    <w:t>海南星宇娱乐</w:t>
                  </w:r>
                  <w:r>
                    <w:rPr>
                      <w:rFonts w:hint="eastAsia" w:ascii="仿宋" w:hAnsi="仿宋" w:eastAsia="仿宋" w:cs="仿宋"/>
                      <w:sz w:val="24"/>
                      <w:szCs w:val="24"/>
                    </w:rPr>
                    <w:t>有限公司</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缴费起始年月日</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20</w:t>
                  </w:r>
                  <w:r>
                    <w:rPr>
                      <w:rFonts w:hint="eastAsia" w:ascii="仿宋" w:hAnsi="仿宋" w:cs="仿宋"/>
                      <w:sz w:val="24"/>
                      <w:szCs w:val="24"/>
                    </w:rPr>
                    <w:t>18</w:t>
                  </w:r>
                  <w:r>
                    <w:rPr>
                      <w:rFonts w:hint="eastAsia" w:ascii="仿宋" w:hAnsi="仿宋" w:eastAsia="仿宋" w:cs="仿宋"/>
                      <w:sz w:val="24"/>
                      <w:szCs w:val="24"/>
                    </w:rPr>
                    <w:t>年1月20日</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缴费基数（元）</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cs="仿宋"/>
                      <w:sz w:val="24"/>
                      <w:szCs w:val="24"/>
                    </w:rPr>
                    <w:t>2550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缴费形式</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工作单位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jc w:val="center"/>
              </w:trPr>
              <w:tc>
                <w:tcPr>
                  <w:tcW w:w="2499"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缴费卡银行</w:t>
                  </w:r>
                </w:p>
              </w:tc>
              <w:tc>
                <w:tcPr>
                  <w:tcW w:w="2500" w:type="pct"/>
                  <w:tcBorders>
                    <w:top w:val="single" w:color="A4A4A4" w:sz="8" w:space="0"/>
                    <w:left w:val="single" w:color="A4A4A4" w:sz="8" w:space="0"/>
                    <w:bottom w:val="single" w:color="A4A4A4" w:sz="8" w:space="0"/>
                    <w:right w:val="single" w:color="A4A4A4" w:sz="8" w:space="0"/>
                  </w:tcBorders>
                  <w:vAlign w:val="center"/>
                </w:tcPr>
                <w:p>
                  <w:pPr>
                    <w:autoSpaceDE w:val="0"/>
                    <w:autoSpaceDN w:val="0"/>
                    <w:rPr>
                      <w:rFonts w:ascii="仿宋" w:hAnsi="仿宋" w:cs="仿宋"/>
                      <w:sz w:val="24"/>
                      <w:szCs w:val="24"/>
                    </w:rPr>
                  </w:pPr>
                  <w:r>
                    <w:rPr>
                      <w:rFonts w:hint="eastAsia" w:ascii="仿宋" w:hAnsi="仿宋" w:eastAsia="仿宋" w:cs="仿宋"/>
                      <w:sz w:val="24"/>
                      <w:szCs w:val="24"/>
                    </w:rPr>
                    <w:t>中国</w:t>
                  </w:r>
                  <w:r>
                    <w:rPr>
                      <w:rFonts w:hint="eastAsia" w:ascii="仿宋" w:hAnsi="仿宋" w:cs="仿宋"/>
                      <w:sz w:val="24"/>
                      <w:szCs w:val="24"/>
                    </w:rPr>
                    <w:t>农业</w:t>
                  </w:r>
                  <w:r>
                    <w:rPr>
                      <w:rFonts w:hint="eastAsia" w:ascii="仿宋" w:hAnsi="仿宋" w:eastAsia="仿宋" w:cs="仿宋"/>
                      <w:sz w:val="24"/>
                      <w:szCs w:val="24"/>
                    </w:rPr>
                    <w:t>银行</w:t>
                  </w:r>
                </w:p>
              </w:tc>
            </w:tr>
          </w:tbl>
          <w:p>
            <w:pPr>
              <w:autoSpaceDE w:val="0"/>
              <w:autoSpaceDN w:val="0"/>
              <w:ind w:firstLine="480" w:firstLineChars="200"/>
              <w:rPr>
                <w:rFonts w:ascii="仿宋" w:hAnsi="仿宋" w:cs="仿宋"/>
                <w:color w:val="000000"/>
                <w:sz w:val="24"/>
                <w:szCs w:val="24"/>
              </w:rPr>
            </w:pPr>
            <w:r>
              <w:rPr>
                <w:rFonts w:hint="eastAsia" w:ascii="仿宋" w:hAnsi="仿宋" w:eastAsia="仿宋" w:cs="仿宋"/>
                <w:sz w:val="24"/>
                <w:szCs w:val="24"/>
              </w:rPr>
              <w:t>在养老基金产品效益逐渐上升后，商业银行客户经理</w:t>
            </w:r>
            <w:r>
              <w:rPr>
                <w:rFonts w:hint="eastAsia" w:ascii="仿宋" w:hAnsi="仿宋" w:cs="仿宋"/>
                <w:sz w:val="24"/>
                <w:szCs w:val="24"/>
              </w:rPr>
              <w:t>雷俊</w:t>
            </w:r>
            <w:r>
              <w:rPr>
                <w:rFonts w:hint="eastAsia" w:ascii="仿宋" w:hAnsi="仿宋" w:eastAsia="仿宋" w:cs="仿宋"/>
                <w:sz w:val="24"/>
                <w:szCs w:val="24"/>
              </w:rPr>
              <w:t>在近期准备推出一款银行理财产品，</w:t>
            </w:r>
            <w:r>
              <w:rPr>
                <w:rFonts w:hint="eastAsia" w:ascii="仿宋" w:hAnsi="仿宋" w:cs="仿宋"/>
                <w:sz w:val="24"/>
                <w:szCs w:val="24"/>
              </w:rPr>
              <w:t>雷俊</w:t>
            </w:r>
            <w:r>
              <w:rPr>
                <w:rFonts w:hint="eastAsia" w:ascii="仿宋" w:hAnsi="仿宋" w:eastAsia="仿宋" w:cs="仿宋"/>
                <w:sz w:val="24"/>
                <w:szCs w:val="24"/>
              </w:rPr>
              <w:t>根据银行风控系统，选取月收入大于等于2万且小于等于3万且职称为中级职称的用户建立一个名为“高级养老理财用户”的用户群。为了更精确的锁定用户群体，</w:t>
            </w:r>
            <w:r>
              <w:rPr>
                <w:rFonts w:hint="eastAsia" w:ascii="仿宋" w:hAnsi="仿宋" w:cs="仿宋"/>
                <w:sz w:val="24"/>
                <w:szCs w:val="24"/>
              </w:rPr>
              <w:t>雷俊</w:t>
            </w:r>
            <w:r>
              <w:rPr>
                <w:rFonts w:hint="eastAsia" w:ascii="仿宋" w:hAnsi="仿宋" w:eastAsia="仿宋" w:cs="仿宋"/>
                <w:sz w:val="24"/>
                <w:szCs w:val="24"/>
              </w:rPr>
              <w:t>为“高级养老理财用户”用户群创建了客户画像。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职业要素</w:t>
            </w:r>
          </w:p>
        </w:tc>
        <w:tc>
          <w:tcPr>
            <w:tcW w:w="11118" w:type="dxa"/>
            <w:gridSpan w:val="6"/>
            <w:vAlign w:val="center"/>
          </w:tcPr>
          <w:p>
            <w:pPr>
              <w:rPr>
                <w:rFonts w:ascii="仿宋" w:hAnsi="仿宋" w:cs="仿宋"/>
                <w:color w:val="000000"/>
                <w:sz w:val="24"/>
                <w:szCs w:val="24"/>
              </w:rPr>
            </w:pPr>
            <w:r>
              <w:rPr>
                <w:rFonts w:hint="eastAsia" w:ascii="仿宋" w:hAnsi="仿宋" w:eastAsia="仿宋" w:cs="仿宋"/>
                <w:color w:val="000000"/>
                <w:sz w:val="24"/>
                <w:szCs w:val="24"/>
              </w:rPr>
              <w:sym w:font="Wingdings 2" w:char="00A3"/>
            </w:r>
            <w:r>
              <w:rPr>
                <w:rFonts w:hint="eastAsia" w:ascii="仿宋" w:hAnsi="仿宋" w:eastAsia="仿宋" w:cs="仿宋"/>
                <w:color w:val="000000"/>
                <w:sz w:val="24"/>
                <w:szCs w:val="24"/>
              </w:rPr>
              <w:t xml:space="preserve">基本专业素养  </w:t>
            </w:r>
            <w:r>
              <w:rPr>
                <w:rFonts w:hint="eastAsia" w:ascii="仿宋" w:hAnsi="仿宋" w:eastAsia="仿宋" w:cs="仿宋"/>
                <w:color w:val="000000"/>
                <w:sz w:val="24"/>
                <w:szCs w:val="24"/>
              </w:rPr>
              <w:sym w:font="Wingdings 2" w:char="0052"/>
            </w:r>
            <w:r>
              <w:rPr>
                <w:rFonts w:hint="eastAsia" w:ascii="仿宋" w:hAnsi="仿宋" w:eastAsia="仿宋" w:cs="仿宋"/>
                <w:color w:val="000000"/>
                <w:sz w:val="24"/>
                <w:szCs w:val="24"/>
              </w:rPr>
              <w:t xml:space="preserve">专业实践技能  </w:t>
            </w:r>
            <w:r>
              <w:rPr>
                <w:rFonts w:hint="eastAsia" w:ascii="仿宋" w:hAnsi="仿宋" w:eastAsia="仿宋" w:cs="仿宋"/>
                <w:color w:val="000000"/>
                <w:sz w:val="24"/>
                <w:szCs w:val="24"/>
              </w:rPr>
              <w:sym w:font="Wingdings 2" w:char="00A3"/>
            </w:r>
            <w:r>
              <w:rPr>
                <w:rFonts w:hint="eastAsia" w:ascii="仿宋" w:hAnsi="仿宋" w:eastAsia="仿宋" w:cs="仿宋"/>
                <w:color w:val="000000"/>
                <w:sz w:val="24"/>
                <w:szCs w:val="24"/>
              </w:rPr>
              <w:t xml:space="preserve">协调协作能力  </w:t>
            </w:r>
            <w:r>
              <w:rPr>
                <w:rFonts w:hint="eastAsia" w:ascii="仿宋" w:hAnsi="仿宋" w:eastAsia="仿宋" w:cs="仿宋"/>
                <w:color w:val="000000"/>
                <w:sz w:val="24"/>
                <w:szCs w:val="24"/>
              </w:rPr>
              <w:sym w:font="Wingdings 2" w:char="00A3"/>
            </w:r>
            <w:r>
              <w:rPr>
                <w:rFonts w:hint="eastAsia" w:ascii="仿宋" w:hAnsi="仿宋" w:eastAsia="仿宋" w:cs="仿宋"/>
                <w:color w:val="000000"/>
                <w:sz w:val="24"/>
                <w:szCs w:val="24"/>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具体任务要求</w:t>
            </w:r>
          </w:p>
        </w:tc>
        <w:tc>
          <w:tcPr>
            <w:tcW w:w="1736"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子任务序号</w:t>
            </w:r>
          </w:p>
        </w:tc>
        <w:tc>
          <w:tcPr>
            <w:tcW w:w="2460" w:type="dxa"/>
            <w:gridSpan w:val="2"/>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任务要求</w:t>
            </w:r>
          </w:p>
        </w:tc>
        <w:tc>
          <w:tcPr>
            <w:tcW w:w="215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操作过程</w:t>
            </w:r>
          </w:p>
        </w:tc>
        <w:tc>
          <w:tcPr>
            <w:tcW w:w="190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考核点</w:t>
            </w:r>
          </w:p>
        </w:tc>
        <w:tc>
          <w:tcPr>
            <w:tcW w:w="2872"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子任务1-1</w:t>
            </w:r>
          </w:p>
        </w:tc>
        <w:tc>
          <w:tcPr>
            <w:tcW w:w="2460" w:type="dxa"/>
            <w:gridSpan w:val="2"/>
            <w:vAlign w:val="center"/>
          </w:tcPr>
          <w:p>
            <w:pPr>
              <w:snapToGrid w:val="0"/>
              <w:rPr>
                <w:rFonts w:ascii="仿宋" w:hAnsi="仿宋" w:cs="仿宋"/>
                <w:color w:val="000000"/>
                <w:sz w:val="24"/>
                <w:szCs w:val="24"/>
              </w:rPr>
            </w:pPr>
            <w:r>
              <w:rPr>
                <w:rFonts w:hint="eastAsia" w:ascii="仿宋" w:hAnsi="仿宋" w:eastAsia="仿宋" w:cs="仿宋"/>
                <w:sz w:val="24"/>
                <w:szCs w:val="24"/>
              </w:rPr>
              <w:t>运用数据采集技术和大数据风控技术，完成自然人信用管理（信用数据采集和报告查询）、完成面向个人消费金融贷款业务</w:t>
            </w:r>
            <w:r>
              <w:rPr>
                <w:rFonts w:hint="eastAsia" w:ascii="仿宋" w:hAnsi="仿宋" w:cs="仿宋"/>
                <w:sz w:val="24"/>
                <w:szCs w:val="24"/>
              </w:rPr>
              <w:t>申请</w:t>
            </w:r>
          </w:p>
        </w:tc>
        <w:tc>
          <w:tcPr>
            <w:tcW w:w="2150" w:type="dxa"/>
            <w:vAlign w:val="center"/>
          </w:tcPr>
          <w:p>
            <w:pPr>
              <w:rPr>
                <w:rFonts w:ascii="仿宋" w:hAnsi="仿宋" w:cs="仿宋"/>
                <w:sz w:val="24"/>
                <w:szCs w:val="24"/>
              </w:rPr>
            </w:pPr>
            <w:r>
              <w:rPr>
                <w:rFonts w:hint="eastAsia" w:ascii="仿宋" w:hAnsi="仿宋" w:eastAsia="仿宋" w:cs="仿宋"/>
                <w:sz w:val="24"/>
                <w:szCs w:val="24"/>
              </w:rPr>
              <w:t>1.采集个人信用信息，形成个人信用报告</w:t>
            </w:r>
          </w:p>
          <w:p>
            <w:pPr>
              <w:rPr>
                <w:rFonts w:ascii="仿宋" w:hAnsi="仿宋" w:cs="仿宋"/>
                <w:sz w:val="24"/>
                <w:szCs w:val="24"/>
              </w:rPr>
            </w:pPr>
            <w:r>
              <w:rPr>
                <w:rFonts w:hint="eastAsia" w:ascii="仿宋" w:hAnsi="仿宋" w:eastAsia="仿宋" w:cs="仿宋"/>
                <w:sz w:val="24"/>
                <w:szCs w:val="24"/>
              </w:rPr>
              <w:t>2.审批个人信用报告申请</w:t>
            </w:r>
          </w:p>
          <w:p>
            <w:pPr>
              <w:rPr>
                <w:rFonts w:ascii="仿宋" w:hAnsi="仿宋" w:cs="仿宋"/>
                <w:sz w:val="24"/>
                <w:szCs w:val="24"/>
              </w:rPr>
            </w:pPr>
            <w:r>
              <w:rPr>
                <w:rFonts w:hint="eastAsia" w:ascii="仿宋" w:hAnsi="仿宋" w:eastAsia="仿宋" w:cs="仿宋"/>
                <w:sz w:val="24"/>
                <w:szCs w:val="24"/>
              </w:rPr>
              <w:t>3.申请个人消费贷款</w:t>
            </w:r>
          </w:p>
          <w:p>
            <w:pPr>
              <w:rPr>
                <w:rFonts w:ascii="仿宋" w:hAnsi="仿宋" w:cs="仿宋"/>
                <w:color w:val="000000"/>
                <w:sz w:val="24"/>
                <w:szCs w:val="24"/>
              </w:rPr>
            </w:pP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1.采集个人信用数据流程</w:t>
            </w:r>
          </w:p>
          <w:p>
            <w:pPr>
              <w:rPr>
                <w:rFonts w:ascii="仿宋" w:hAnsi="仿宋" w:cs="仿宋"/>
                <w:color w:val="000000"/>
                <w:sz w:val="24"/>
                <w:szCs w:val="24"/>
              </w:rPr>
            </w:pPr>
            <w:r>
              <w:rPr>
                <w:rFonts w:hint="eastAsia" w:ascii="仿宋" w:hAnsi="仿宋" w:eastAsia="仿宋" w:cs="仿宋"/>
                <w:color w:val="000000"/>
                <w:sz w:val="24"/>
                <w:szCs w:val="24"/>
              </w:rPr>
              <w:t>2.获取个人信用报告流程</w:t>
            </w:r>
          </w:p>
          <w:p>
            <w:pPr>
              <w:rPr>
                <w:rFonts w:ascii="仿宋" w:hAnsi="仿宋" w:cs="仿宋"/>
                <w:color w:val="000000"/>
                <w:sz w:val="24"/>
                <w:szCs w:val="24"/>
              </w:rPr>
            </w:pPr>
            <w:r>
              <w:rPr>
                <w:rFonts w:hint="eastAsia" w:ascii="仿宋" w:hAnsi="仿宋" w:eastAsia="仿宋" w:cs="仿宋"/>
                <w:color w:val="000000"/>
                <w:sz w:val="24"/>
                <w:szCs w:val="24"/>
              </w:rPr>
              <w:t>3.申请个人消费贷款流程</w:t>
            </w:r>
          </w:p>
          <w:p>
            <w:pPr>
              <w:rPr>
                <w:rFonts w:ascii="仿宋" w:hAnsi="仿宋" w:cs="仿宋"/>
                <w:color w:val="000000"/>
                <w:sz w:val="24"/>
                <w:szCs w:val="24"/>
              </w:rPr>
            </w:pPr>
            <w:r>
              <w:rPr>
                <w:rFonts w:hint="eastAsia" w:ascii="仿宋" w:hAnsi="仿宋" w:eastAsia="仿宋" w:cs="仿宋"/>
                <w:color w:val="000000"/>
                <w:sz w:val="24"/>
                <w:szCs w:val="24"/>
              </w:rPr>
              <w:t>4.申请个人消费贷款信息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子任务1-2</w:t>
            </w:r>
          </w:p>
        </w:tc>
        <w:tc>
          <w:tcPr>
            <w:tcW w:w="2460" w:type="dxa"/>
            <w:gridSpan w:val="2"/>
            <w:vAlign w:val="center"/>
          </w:tcPr>
          <w:p>
            <w:pPr>
              <w:rPr>
                <w:rFonts w:ascii="仿宋" w:hAnsi="仿宋" w:cs="仿宋"/>
                <w:color w:val="000000"/>
                <w:sz w:val="24"/>
                <w:szCs w:val="24"/>
                <w:lang w:bidi="zh-CN"/>
              </w:rPr>
            </w:pPr>
            <w:r>
              <w:rPr>
                <w:rFonts w:hint="eastAsia" w:ascii="仿宋" w:hAnsi="仿宋" w:eastAsia="仿宋" w:cs="仿宋"/>
                <w:spacing w:val="-3"/>
                <w:sz w:val="24"/>
                <w:szCs w:val="24"/>
                <w:lang w:bidi="zh-CN"/>
              </w:rPr>
              <w:t>完成个人养老金开户及理财投资、个人养老金个税减免</w:t>
            </w:r>
          </w:p>
        </w:tc>
        <w:tc>
          <w:tcPr>
            <w:tcW w:w="2150" w:type="dxa"/>
            <w:vAlign w:val="center"/>
          </w:tcPr>
          <w:p>
            <w:pPr>
              <w:rPr>
                <w:rFonts w:ascii="仿宋" w:hAnsi="仿宋" w:cs="仿宋"/>
                <w:color w:val="000000"/>
                <w:sz w:val="24"/>
                <w:szCs w:val="24"/>
              </w:rPr>
            </w:pPr>
            <w:r>
              <w:rPr>
                <w:rFonts w:hint="eastAsia" w:ascii="仿宋" w:hAnsi="仿宋" w:eastAsia="仿宋" w:cs="仿宋"/>
                <w:color w:val="000000"/>
                <w:sz w:val="24"/>
                <w:szCs w:val="24"/>
              </w:rPr>
              <w:t>1.个人养老金开户</w:t>
            </w:r>
          </w:p>
          <w:p>
            <w:pPr>
              <w:rPr>
                <w:rFonts w:ascii="仿宋" w:hAnsi="仿宋" w:cs="仿宋"/>
                <w:color w:val="000000"/>
                <w:sz w:val="24"/>
                <w:szCs w:val="24"/>
              </w:rPr>
            </w:pPr>
            <w:r>
              <w:rPr>
                <w:rFonts w:hint="eastAsia" w:ascii="仿宋" w:hAnsi="仿宋" w:eastAsia="仿宋" w:cs="仿宋"/>
                <w:color w:val="000000"/>
                <w:sz w:val="24"/>
                <w:szCs w:val="24"/>
              </w:rPr>
              <w:t>2.养老金开户审批。</w:t>
            </w:r>
          </w:p>
          <w:p>
            <w:pPr>
              <w:rPr>
                <w:rFonts w:ascii="仿宋" w:hAnsi="仿宋" w:cs="仿宋"/>
                <w:color w:val="000000"/>
                <w:sz w:val="24"/>
                <w:szCs w:val="24"/>
              </w:rPr>
            </w:pPr>
            <w:r>
              <w:rPr>
                <w:rFonts w:hint="eastAsia" w:ascii="仿宋" w:hAnsi="仿宋" w:eastAsia="仿宋" w:cs="仿宋"/>
                <w:color w:val="000000"/>
                <w:sz w:val="24"/>
                <w:szCs w:val="24"/>
              </w:rPr>
              <w:t>3.申请养老金个税减免</w:t>
            </w:r>
          </w:p>
          <w:p>
            <w:pPr>
              <w:rPr>
                <w:rFonts w:ascii="仿宋" w:hAnsi="仿宋" w:cs="仿宋"/>
                <w:color w:val="000000"/>
                <w:sz w:val="24"/>
                <w:szCs w:val="24"/>
              </w:rPr>
            </w:pPr>
            <w:r>
              <w:rPr>
                <w:rFonts w:hint="eastAsia" w:ascii="仿宋" w:hAnsi="仿宋" w:eastAsia="仿宋" w:cs="仿宋"/>
                <w:color w:val="000000"/>
                <w:sz w:val="24"/>
                <w:szCs w:val="24"/>
              </w:rPr>
              <w:t>4.发布养老金理财产品和基金产品</w:t>
            </w:r>
          </w:p>
          <w:p>
            <w:pPr>
              <w:rPr>
                <w:rFonts w:ascii="仿宋" w:hAnsi="仿宋" w:cs="仿宋"/>
                <w:color w:val="000000"/>
                <w:sz w:val="24"/>
                <w:szCs w:val="24"/>
              </w:rPr>
            </w:pPr>
            <w:r>
              <w:rPr>
                <w:rFonts w:hint="eastAsia" w:ascii="仿宋" w:hAnsi="仿宋" w:eastAsia="仿宋" w:cs="仿宋"/>
                <w:color w:val="000000"/>
                <w:sz w:val="24"/>
                <w:szCs w:val="24"/>
              </w:rPr>
              <w:t>5.制定养老金投资方案</w:t>
            </w:r>
          </w:p>
        </w:tc>
        <w:tc>
          <w:tcPr>
            <w:tcW w:w="1900" w:type="dxa"/>
            <w:vAlign w:val="center"/>
          </w:tcPr>
          <w:p>
            <w:pPr>
              <w:rPr>
                <w:rFonts w:ascii="仿宋" w:hAnsi="仿宋" w:cs="仿宋"/>
                <w:color w:val="000000"/>
                <w:sz w:val="24"/>
                <w:szCs w:val="24"/>
              </w:rPr>
            </w:pPr>
            <w:r>
              <w:rPr>
                <w:rFonts w:hint="eastAsia" w:ascii="仿宋" w:hAnsi="仿宋" w:eastAsia="仿宋" w:cs="仿宋"/>
                <w:color w:val="000000"/>
                <w:sz w:val="24"/>
                <w:szCs w:val="24"/>
              </w:rPr>
              <w:t>1.个人养老金开户流程</w:t>
            </w:r>
          </w:p>
          <w:p>
            <w:pPr>
              <w:rPr>
                <w:rFonts w:ascii="仿宋" w:hAnsi="仿宋" w:cs="仿宋"/>
                <w:color w:val="000000"/>
                <w:sz w:val="24"/>
                <w:szCs w:val="24"/>
              </w:rPr>
            </w:pPr>
            <w:r>
              <w:rPr>
                <w:rFonts w:hint="eastAsia" w:ascii="仿宋" w:hAnsi="仿宋" w:eastAsia="仿宋" w:cs="仿宋"/>
                <w:color w:val="000000"/>
                <w:sz w:val="24"/>
                <w:szCs w:val="24"/>
              </w:rPr>
              <w:t>2.个人养老金个税减免流程</w:t>
            </w:r>
          </w:p>
          <w:p>
            <w:pPr>
              <w:rPr>
                <w:rFonts w:ascii="仿宋" w:hAnsi="仿宋" w:cs="仿宋"/>
                <w:color w:val="000000"/>
                <w:sz w:val="24"/>
                <w:szCs w:val="24"/>
              </w:rPr>
            </w:pPr>
            <w:r>
              <w:rPr>
                <w:rFonts w:hint="eastAsia" w:ascii="仿宋" w:hAnsi="仿宋" w:eastAsia="仿宋" w:cs="仿宋"/>
                <w:color w:val="000000"/>
                <w:sz w:val="24"/>
                <w:szCs w:val="24"/>
              </w:rPr>
              <w:t>3.制定养老金投资方案流程</w:t>
            </w:r>
          </w:p>
          <w:p>
            <w:pPr>
              <w:rPr>
                <w:rFonts w:ascii="仿宋" w:hAnsi="仿宋" w:cs="仿宋"/>
                <w:color w:val="000000"/>
                <w:sz w:val="24"/>
                <w:szCs w:val="24"/>
              </w:rPr>
            </w:pPr>
            <w:r>
              <w:rPr>
                <w:rFonts w:hint="eastAsia" w:ascii="仿宋" w:hAnsi="仿宋" w:eastAsia="仿宋" w:cs="仿宋"/>
                <w:color w:val="000000"/>
                <w:sz w:val="24"/>
                <w:szCs w:val="24"/>
              </w:rPr>
              <w:t>4.理财产品和基金产品信息</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p>
        </w:tc>
        <w:tc>
          <w:tcPr>
            <w:tcW w:w="1736" w:type="dxa"/>
            <w:vAlign w:val="center"/>
          </w:tcPr>
          <w:p>
            <w:pPr>
              <w:rPr>
                <w:rFonts w:ascii="仿宋" w:hAnsi="仿宋" w:cs="仿宋"/>
                <w:color w:val="000000"/>
                <w:sz w:val="24"/>
                <w:szCs w:val="24"/>
              </w:rPr>
            </w:pPr>
            <w:r>
              <w:rPr>
                <w:rFonts w:hint="eastAsia" w:ascii="仿宋" w:hAnsi="仿宋" w:eastAsia="仿宋" w:cs="仿宋"/>
                <w:color w:val="000000"/>
                <w:sz w:val="24"/>
                <w:szCs w:val="24"/>
              </w:rPr>
              <w:t>子任务1-3</w:t>
            </w:r>
          </w:p>
        </w:tc>
        <w:tc>
          <w:tcPr>
            <w:tcW w:w="2460" w:type="dxa"/>
            <w:gridSpan w:val="2"/>
            <w:vAlign w:val="center"/>
          </w:tcPr>
          <w:p>
            <w:pPr>
              <w:rPr>
                <w:rFonts w:ascii="仿宋" w:hAnsi="仿宋" w:cs="仿宋"/>
                <w:color w:val="000000"/>
                <w:sz w:val="24"/>
                <w:szCs w:val="24"/>
                <w:lang w:bidi="zh-CN"/>
              </w:rPr>
            </w:pPr>
            <w:r>
              <w:rPr>
                <w:rFonts w:hint="eastAsia" w:ascii="仿宋" w:hAnsi="仿宋" w:eastAsia="仿宋" w:cs="仿宋"/>
                <w:color w:val="000000"/>
                <w:sz w:val="24"/>
                <w:szCs w:val="24"/>
                <w:lang w:bidi="zh-CN"/>
              </w:rPr>
              <w:t>运用金融产品推广与营销技术完成客户画像</w:t>
            </w:r>
          </w:p>
        </w:tc>
        <w:tc>
          <w:tcPr>
            <w:tcW w:w="2150" w:type="dxa"/>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1.金融产品客户画像分析</w:t>
            </w:r>
          </w:p>
        </w:tc>
        <w:tc>
          <w:tcPr>
            <w:tcW w:w="1900" w:type="dxa"/>
            <w:vAlign w:val="center"/>
          </w:tcPr>
          <w:p>
            <w:pPr>
              <w:rPr>
                <w:rFonts w:ascii="仿宋" w:hAnsi="仿宋" w:cs="仿宋"/>
                <w:color w:val="000000"/>
                <w:sz w:val="24"/>
                <w:szCs w:val="24"/>
                <w:lang w:bidi="zh-CN"/>
              </w:rPr>
            </w:pPr>
            <w:r>
              <w:rPr>
                <w:rFonts w:hint="eastAsia" w:ascii="仿宋" w:hAnsi="仿宋" w:eastAsia="仿宋" w:cs="仿宋"/>
                <w:color w:val="000000"/>
                <w:sz w:val="24"/>
                <w:szCs w:val="24"/>
              </w:rPr>
              <w:t>1.客户画像分析流程</w:t>
            </w:r>
          </w:p>
        </w:tc>
        <w:tc>
          <w:tcPr>
            <w:tcW w:w="2872" w:type="dxa"/>
            <w:vAlign w:val="center"/>
          </w:tcPr>
          <w:p>
            <w:pPr>
              <w:rPr>
                <w:rFonts w:ascii="仿宋" w:hAnsi="仿宋" w:cs="仿宋"/>
                <w:color w:val="000000"/>
                <w:sz w:val="24"/>
                <w:szCs w:val="24"/>
              </w:rPr>
            </w:pPr>
            <w:r>
              <w:rPr>
                <w:rFonts w:hint="eastAsia" w:ascii="仿宋" w:hAnsi="仿宋" w:eastAsia="仿宋" w:cs="仿宋"/>
                <w:color w:val="000000"/>
                <w:sz w:val="24"/>
                <w:szCs w:val="24"/>
              </w:rPr>
              <w:t>1.安全操作规范（0%）</w:t>
            </w:r>
          </w:p>
          <w:p>
            <w:pPr>
              <w:rPr>
                <w:rFonts w:ascii="仿宋" w:hAnsi="仿宋" w:cs="仿宋"/>
                <w:color w:val="000000"/>
                <w:sz w:val="24"/>
                <w:szCs w:val="24"/>
              </w:rPr>
            </w:pPr>
            <w:r>
              <w:rPr>
                <w:rFonts w:hint="eastAsia" w:ascii="仿宋" w:hAnsi="仿宋" w:eastAsia="仿宋" w:cs="仿宋"/>
                <w:color w:val="000000"/>
                <w:sz w:val="24"/>
                <w:szCs w:val="24"/>
              </w:rPr>
              <w:t>2.专业操作工艺（10%)</w:t>
            </w:r>
          </w:p>
          <w:p>
            <w:pPr>
              <w:rPr>
                <w:rFonts w:ascii="仿宋" w:hAnsi="仿宋" w:cs="仿宋"/>
                <w:color w:val="000000"/>
                <w:sz w:val="24"/>
                <w:szCs w:val="24"/>
                <w:lang w:bidi="zh-CN"/>
              </w:rPr>
            </w:pPr>
            <w:r>
              <w:rPr>
                <w:rFonts w:hint="eastAsia" w:ascii="仿宋" w:hAnsi="仿宋" w:eastAsia="仿宋" w:cs="仿宋"/>
                <w:color w:val="000000"/>
                <w:sz w:val="24"/>
                <w:szCs w:val="24"/>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赛项技术规范</w:t>
            </w: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涉及专业教学要求</w:t>
            </w:r>
          </w:p>
        </w:tc>
        <w:tc>
          <w:tcPr>
            <w:tcW w:w="8022" w:type="dxa"/>
            <w:gridSpan w:val="4"/>
            <w:vAlign w:val="center"/>
          </w:tcPr>
          <w:p>
            <w:pPr>
              <w:rPr>
                <w:rFonts w:ascii="仿宋" w:hAnsi="仿宋" w:cs="仿宋"/>
                <w:color w:val="000000"/>
                <w:sz w:val="24"/>
                <w:szCs w:val="24"/>
              </w:rPr>
            </w:pPr>
            <w:r>
              <w:rPr>
                <w:rFonts w:hint="eastAsia" w:ascii="仿宋" w:hAnsi="仿宋" w:eastAsia="仿宋" w:cs="仿宋"/>
                <w:color w:val="000000"/>
                <w:sz w:val="24"/>
                <w:szCs w:val="24"/>
              </w:rPr>
              <w:t>遵循专业人才培养、专业教学计划，国家课程标准、行业标准、专业标准要求。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adjustRightInd w:val="0"/>
              <w:snapToGrid w:val="0"/>
              <w:jc w:val="center"/>
              <w:rPr>
                <w:rFonts w:ascii="仿宋" w:hAnsi="仿宋" w:cs="仿宋"/>
                <w:b/>
                <w:color w:val="000000"/>
                <w:sz w:val="24"/>
                <w:szCs w:val="24"/>
              </w:rPr>
            </w:pPr>
          </w:p>
        </w:tc>
        <w:tc>
          <w:tcPr>
            <w:tcW w:w="3096" w:type="dxa"/>
            <w:gridSpan w:val="2"/>
            <w:vAlign w:val="center"/>
          </w:tcPr>
          <w:p>
            <w:pPr>
              <w:rPr>
                <w:rFonts w:ascii="仿宋" w:hAnsi="仿宋" w:cs="仿宋"/>
                <w:color w:val="000000"/>
                <w:sz w:val="24"/>
                <w:szCs w:val="24"/>
              </w:rPr>
            </w:pPr>
            <w:r>
              <w:rPr>
                <w:rFonts w:hint="eastAsia" w:ascii="仿宋" w:hAnsi="仿宋" w:eastAsia="仿宋" w:cs="仿宋"/>
                <w:color w:val="000000"/>
                <w:sz w:val="24"/>
                <w:szCs w:val="24"/>
              </w:rPr>
              <w:t>遵循国家标准和行业标准</w:t>
            </w:r>
          </w:p>
        </w:tc>
        <w:tc>
          <w:tcPr>
            <w:tcW w:w="8022" w:type="dxa"/>
            <w:gridSpan w:val="4"/>
            <w:vAlign w:val="center"/>
          </w:tcPr>
          <w:p>
            <w:pPr>
              <w:rPr>
                <w:rFonts w:ascii="仿宋" w:hAnsi="仿宋" w:cs="仿宋"/>
                <w:sz w:val="24"/>
                <w:szCs w:val="24"/>
              </w:rPr>
            </w:pPr>
            <w:r>
              <w:rPr>
                <w:rFonts w:hint="eastAsia" w:ascii="仿宋" w:hAnsi="仿宋" w:eastAsia="仿宋" w:cs="仿宋"/>
                <w:sz w:val="24"/>
                <w:szCs w:val="24"/>
              </w:rPr>
              <w:t>1.JR/T 0068—2020  网上银行系统信息安全通用规范</w:t>
            </w:r>
            <w:r>
              <w:rPr>
                <w:rFonts w:hint="eastAsia" w:ascii="仿宋" w:hAnsi="仿宋" w:eastAsia="仿宋" w:cs="仿宋"/>
                <w:sz w:val="24"/>
                <w:szCs w:val="24"/>
              </w:rPr>
              <w:br w:type="textWrapping"/>
            </w:r>
            <w:r>
              <w:rPr>
                <w:rFonts w:hint="eastAsia" w:ascii="仿宋" w:hAnsi="仿宋" w:eastAsia="仿宋" w:cs="仿宋"/>
                <w:sz w:val="24"/>
                <w:szCs w:val="24"/>
              </w:rPr>
              <w:t>2.JR/T 0116-2014  银行业标准化工作指南</w:t>
            </w:r>
          </w:p>
          <w:p>
            <w:pPr>
              <w:rPr>
                <w:rFonts w:ascii="仿宋" w:hAnsi="仿宋" w:cs="仿宋"/>
                <w:color w:val="000000"/>
                <w:sz w:val="24"/>
                <w:szCs w:val="24"/>
              </w:rPr>
            </w:pPr>
            <w:r>
              <w:rPr>
                <w:rFonts w:hint="eastAsia" w:ascii="仿宋" w:hAnsi="仿宋" w:eastAsia="仿宋" w:cs="仿宋"/>
                <w:sz w:val="24"/>
                <w:szCs w:val="24"/>
              </w:rPr>
              <w:t>3.GB/T 40474-2021</w:t>
            </w:r>
            <w:r>
              <w:rPr>
                <w:rFonts w:hint="eastAsia" w:ascii="仿宋" w:hAnsi="仿宋" w:cs="仿宋"/>
                <w:sz w:val="24"/>
                <w:szCs w:val="24"/>
              </w:rPr>
              <w:t xml:space="preserve">  </w:t>
            </w:r>
            <w:r>
              <w:rPr>
                <w:rFonts w:hint="eastAsia" w:ascii="仿宋" w:hAnsi="仿宋" w:eastAsia="仿宋" w:cs="仿宋"/>
                <w:sz w:val="24"/>
                <w:szCs w:val="24"/>
              </w:rPr>
              <w:t>银行业应用系统 代码与编码处置指南</w:t>
            </w:r>
            <w:r>
              <w:rPr>
                <w:rFonts w:hint="eastAsia" w:ascii="仿宋" w:hAnsi="仿宋" w:eastAsia="仿宋" w:cs="仿宋"/>
                <w:sz w:val="24"/>
                <w:szCs w:val="24"/>
              </w:rPr>
              <w:br w:type="textWrapping"/>
            </w:r>
            <w:r>
              <w:rPr>
                <w:rFonts w:hint="eastAsia" w:ascii="仿宋" w:hAnsi="仿宋" w:eastAsia="仿宋" w:cs="仿宋"/>
                <w:sz w:val="24"/>
                <w:szCs w:val="24"/>
              </w:rPr>
              <w:t>4.GB/T 32315-2015</w:t>
            </w:r>
            <w:r>
              <w:rPr>
                <w:rFonts w:hint="eastAsia" w:ascii="仿宋" w:hAnsi="仿宋" w:cs="仿宋"/>
                <w:sz w:val="24"/>
                <w:szCs w:val="24"/>
              </w:rPr>
              <w:t xml:space="preserve">  </w:t>
            </w:r>
            <w:r>
              <w:rPr>
                <w:rFonts w:hint="eastAsia" w:ascii="仿宋" w:hAnsi="仿宋" w:eastAsia="仿宋" w:cs="仿宋"/>
                <w:sz w:val="24"/>
                <w:szCs w:val="24"/>
              </w:rPr>
              <w:t>银行业客户服务中心基本要求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赛项赛场准备</w:t>
            </w:r>
          </w:p>
        </w:tc>
        <w:tc>
          <w:tcPr>
            <w:tcW w:w="11118" w:type="dxa"/>
            <w:gridSpan w:val="6"/>
            <w:vAlign w:val="center"/>
          </w:tcPr>
          <w:p>
            <w:pPr>
              <w:rPr>
                <w:rFonts w:ascii="仿宋" w:hAnsi="仿宋" w:cs="仿宋"/>
                <w:color w:val="000000"/>
                <w:sz w:val="24"/>
                <w:szCs w:val="24"/>
              </w:rPr>
            </w:pPr>
            <w:r>
              <w:rPr>
                <w:rFonts w:hint="eastAsia" w:ascii="仿宋" w:hAnsi="仿宋" w:eastAsia="仿宋" w:cs="仿宋"/>
                <w:color w:val="000000"/>
                <w:sz w:val="24"/>
                <w:szCs w:val="24"/>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adjustRightInd w:val="0"/>
              <w:snapToGrid w:val="0"/>
              <w:jc w:val="center"/>
              <w:rPr>
                <w:rFonts w:ascii="仿宋" w:hAnsi="仿宋" w:cs="仿宋"/>
                <w:b/>
                <w:color w:val="000000"/>
                <w:sz w:val="24"/>
                <w:szCs w:val="24"/>
              </w:rPr>
            </w:pPr>
            <w:r>
              <w:rPr>
                <w:rFonts w:hint="eastAsia" w:ascii="仿宋" w:hAnsi="仿宋" w:eastAsia="仿宋" w:cs="仿宋"/>
                <w:b/>
                <w:color w:val="000000"/>
                <w:sz w:val="24"/>
                <w:szCs w:val="24"/>
              </w:rPr>
              <w:t>注意事项</w:t>
            </w:r>
          </w:p>
        </w:tc>
        <w:tc>
          <w:tcPr>
            <w:tcW w:w="11118" w:type="dxa"/>
            <w:gridSpan w:val="6"/>
            <w:vAlign w:val="center"/>
          </w:tcPr>
          <w:p>
            <w:pPr>
              <w:rPr>
                <w:rFonts w:ascii="仿宋" w:hAnsi="仿宋" w:cs="仿宋"/>
                <w:color w:val="000000"/>
                <w:sz w:val="24"/>
                <w:szCs w:val="24"/>
              </w:rPr>
            </w:pPr>
          </w:p>
        </w:tc>
      </w:tr>
    </w:tbl>
    <w:p>
      <w:pPr>
        <w:pStyle w:val="20"/>
        <w:ind w:firstLine="440"/>
      </w:pPr>
    </w:p>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证券业务数字化</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5</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模块5</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证券业务数字化</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11118" w:type="dxa"/>
            <w:gridSpan w:val="6"/>
            <w:vAlign w:val="center"/>
          </w:tcPr>
          <w:p>
            <w:pPr>
              <w:pStyle w:val="20"/>
              <w:spacing w:after="0"/>
              <w:ind w:left="0" w:leftChars="0" w:firstLine="480"/>
              <w:rPr>
                <w:color w:val="000000"/>
                <w:sz w:val="24"/>
                <w:szCs w:val="24"/>
              </w:rPr>
            </w:pPr>
            <w:r>
              <w:rPr>
                <w:rFonts w:hint="eastAsia"/>
                <w:color w:val="000000"/>
                <w:sz w:val="24"/>
                <w:szCs w:val="24"/>
                <w:lang w:val="en-US"/>
              </w:rPr>
              <w:t>证券公司Z暑期迎来了一批进行线下金融实训的大学生，为了让学生体验证券投资组合的实效性，证券公司开放了证券金融业软件的“智能投顾”功能提供给大学生做实操训练。同学A作为第一位实操的人员，选择“智能投顾人员”角色。获取到证券公司Z 的用户数据后，同学A设置用户筛选了激进型投资属性并且可用资产在大于等于500万元小于1000万元的用户群体，并将筛选出来的用户群命名为“大学金融实操群”。然后同学A基于现有知识对“大学金融实操群”设计了金融服务方案，方案预计投资组合波动率将达到15.60%，预期收益率将达到47.50%，投资比例：现金管理类占比0.00%、固定收益类占比30.00%、权益收益类中占比20.00%、另类及其他占比50.00%。实际投资组合的构建过程中，同学A根据金融服务方案设定的比例进行了具体的基金配比，构建的投资组合按照金融服务方案声明预期收益率在47.50%以上、预期波动率在15.60%以下，并将该投资组合命名为“大学金融实操投资组合”。在证券公司员工的指导下，同学A选定“大学金融实操投资组合”，尝试了进行调整投资组合的基金类型配比，最终将当前投资组合的模拟年化收益率调整达到52%以上，模拟波动率保持在28%以下。完成上述操作后，同学A查看了当前投资组合的业绩报告。</w:t>
            </w:r>
          </w:p>
          <w:p>
            <w:pPr>
              <w:pStyle w:val="20"/>
              <w:spacing w:after="0"/>
              <w:ind w:left="0" w:leftChars="0" w:firstLine="480"/>
              <w:rPr>
                <w:color w:val="000000"/>
                <w:sz w:val="24"/>
                <w:szCs w:val="24"/>
              </w:rPr>
            </w:pPr>
            <w:r>
              <w:rPr>
                <w:rFonts w:hint="eastAsia"/>
                <w:color w:val="000000"/>
                <w:sz w:val="24"/>
                <w:szCs w:val="24"/>
                <w:lang w:val="en-US"/>
              </w:rPr>
              <w:t>同学B选择“智能投研人员”进行行业分析，根据当前的行业热点，同学B选择对“虚拟数字人、代糖概念、新冠药物”三个行业进行市场分析并出具投研报告。完成三个行业的分析后，同学B仔细查看了针对三个行业出具的投研报告。</w:t>
            </w:r>
          </w:p>
          <w:p>
            <w:pPr>
              <w:pStyle w:val="20"/>
              <w:spacing w:after="0"/>
              <w:ind w:left="0" w:leftChars="0" w:firstLine="480"/>
              <w:rPr>
                <w:color w:val="000000"/>
                <w:sz w:val="24"/>
                <w:szCs w:val="24"/>
              </w:rPr>
            </w:pPr>
            <w:r>
              <w:rPr>
                <w:rFonts w:hint="eastAsia"/>
                <w:color w:val="000000"/>
                <w:sz w:val="24"/>
                <w:szCs w:val="24"/>
                <w:lang w:val="en-US"/>
              </w:rPr>
              <w:t>同学C则作为“程序化交易人员”进行量化交易策略的构建。通过模块功能创建“金融实操量化策略”，同学C设定策略将在布林下线低于30时买入，在布林上线高于40时卖出，他还为每支股票设置了止盈止损点，单只股票跌幅达2%时止损，涨幅达到6%止盈，策略最大亏损达到5%平仓，策略最大止盈达9%时平仓。在选股前同学C选择查看了宁波银行、芒果超媒、招商银行三家公司的财务分析报告。在了解了具体财务信息后，筛选出了上海及深圳证券交易所中当日成交量大于1万手的股票。同学C最终在筛选出的股票中选择了：宁波银行、芒果超媒、招商银行3支股票，策略指标设置完成后同学C使用历史数据对策略进行了回测，最终回测累计收益率达到10.05%以上，最大回撤在2.71%以下。同学C觉得这个回测结果还未达到他的个人预期，于是在进行参数优化后，模拟应用检验结果的累计收益率达到15.30%以上，最大回撤不超过5.60%。在将各项数据调试到预期水平后，同学C对该策略进行了跟踪监测。</w:t>
            </w:r>
          </w:p>
          <w:p>
            <w:pPr>
              <w:pStyle w:val="20"/>
              <w:spacing w:after="0"/>
              <w:ind w:left="0" w:leftChars="0" w:firstLine="480"/>
              <w:rPr>
                <w:sz w:val="24"/>
                <w:szCs w:val="24"/>
              </w:rPr>
            </w:pPr>
            <w:r>
              <w:rPr>
                <w:rFonts w:hint="eastAsia"/>
                <w:sz w:val="24"/>
                <w:szCs w:val="24"/>
                <w:lang w:val="en-US"/>
              </w:rPr>
              <w:t>为提升基金销售业绩，丰富基金销售渠道，基金管理人委托基金销售机构代销“易方达供给改革A”基金，并根据协商的代销条件签订了委托代销协议；基金销售机构获得该基金的代销权后根据基金的面向人群制定了名为“易方达供给改革A客户服务计划”的个性化服务方案，该方案根据客户的年龄、性别、婚姻状况、教育程度、职业状况、家庭收入、个人收入等信息制作了投资者风险承受能力问卷设计，并为每个问卷得分区间设定了风险等级以及每个风险等级推荐买入的基金类型。</w:t>
            </w:r>
          </w:p>
          <w:p>
            <w:pPr>
              <w:pStyle w:val="20"/>
              <w:spacing w:after="0"/>
              <w:ind w:left="0" w:leftChars="0" w:firstLine="480"/>
              <w:rPr>
                <w:color w:val="000000"/>
                <w:sz w:val="24"/>
                <w:szCs w:val="24"/>
              </w:rPr>
            </w:pPr>
            <w:r>
              <w:rPr>
                <w:rFonts w:hint="eastAsia"/>
                <w:sz w:val="24"/>
                <w:szCs w:val="24"/>
                <w:lang w:val="en-US"/>
              </w:rPr>
              <w:t>基金销售机构希望通过制定营销活动来提高基金销售转化率，首先基金销售机构对“</w:t>
            </w:r>
            <w:r>
              <w:rPr>
                <w:rFonts w:hint="eastAsia"/>
                <w:color w:val="000000"/>
                <w:sz w:val="24"/>
                <w:szCs w:val="24"/>
                <w:lang w:val="en-US"/>
              </w:rPr>
              <w:t>大学金融实操群</w:t>
            </w:r>
            <w:r>
              <w:rPr>
                <w:rFonts w:hint="eastAsia"/>
                <w:sz w:val="24"/>
                <w:szCs w:val="24"/>
                <w:lang w:val="en-US"/>
              </w:rPr>
              <w:t>”进行了用户画像分析，对用户的个人属性信息进行了分析；接着基金销售机构针对用户群的特征制定了名为“</w:t>
            </w:r>
            <w:r>
              <w:rPr>
                <w:rFonts w:hint="eastAsia"/>
                <w:color w:val="000000"/>
                <w:sz w:val="24"/>
                <w:szCs w:val="24"/>
                <w:lang w:val="en-US"/>
              </w:rPr>
              <w:t>大学实操群</w:t>
            </w:r>
            <w:r>
              <w:rPr>
                <w:rFonts w:hint="eastAsia"/>
                <w:sz w:val="24"/>
                <w:szCs w:val="24"/>
                <w:lang w:val="en-US"/>
              </w:rPr>
              <w:t>营销策略”的营销方案，营销方案通过广告、推介会、座谈会、网络推销等方式推广基金产品的团队稳定性、业绩稳定性、风险把控、费率、流动性等方面信息；根据客户群不同的职业类型从不同的投资方式入手制定了业务营销方案；最后基金销售机构根据产品特性和营销策略编写了营销活动文案；营销方案审核完成后，基金销售机构于2023年6月13日在“学校会议厅”举办了座谈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A3"/>
            </w:r>
            <w:r>
              <w:rPr>
                <w:rFonts w:hint="eastAsia"/>
                <w:color w:val="000000"/>
                <w:sz w:val="24"/>
                <w:szCs w:val="24"/>
                <w:lang w:val="en-US"/>
              </w:rPr>
              <w:t xml:space="preserve">基本专业素养  </w:t>
            </w:r>
            <w:r>
              <w:rPr>
                <w:rFonts w:hint="eastAsia"/>
                <w:color w:val="000000"/>
                <w:sz w:val="24"/>
                <w:szCs w:val="24"/>
                <w:lang w:val="en-US"/>
              </w:rPr>
              <w:sym w:font="Wingdings 2" w:char="0052"/>
            </w:r>
            <w:r>
              <w:rPr>
                <w:rFonts w:hint="eastAsia"/>
                <w:color w:val="000000"/>
                <w:sz w:val="24"/>
                <w:szCs w:val="24"/>
                <w:lang w:val="en-US"/>
              </w:rPr>
              <w:t xml:space="preserve">专业实践技能  </w:t>
            </w:r>
            <w:r>
              <w:rPr>
                <w:rFonts w:hint="eastAsia"/>
                <w:color w:val="000000"/>
                <w:sz w:val="24"/>
                <w:szCs w:val="24"/>
                <w:lang w:val="en-US"/>
              </w:rPr>
              <w:sym w:font="Wingdings 2" w:char="0052"/>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73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246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15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9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287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利用大数据分析、智能化算法等工具，进行投资者分析, 提供个性化、自动化的理财服务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1.精准选择客户</w:t>
            </w:r>
          </w:p>
          <w:p>
            <w:pPr>
              <w:pStyle w:val="20"/>
              <w:spacing w:after="0"/>
              <w:ind w:left="0" w:leftChars="0" w:firstLine="0" w:firstLineChars="0"/>
              <w:rPr>
                <w:color w:val="000000"/>
                <w:sz w:val="24"/>
                <w:szCs w:val="24"/>
              </w:rPr>
            </w:pPr>
            <w:r>
              <w:rPr>
                <w:rFonts w:hint="eastAsia"/>
                <w:color w:val="000000"/>
                <w:sz w:val="24"/>
                <w:szCs w:val="24"/>
                <w:lang w:val="en-US"/>
              </w:rPr>
              <w:t>2.</w:t>
            </w:r>
            <w:r>
              <w:rPr>
                <w:rFonts w:hint="eastAsia"/>
                <w:spacing w:val="-3"/>
                <w:sz w:val="24"/>
                <w:szCs w:val="24"/>
                <w:lang w:val="en-US"/>
              </w:rPr>
              <w:t>设计金融服务方案</w:t>
            </w:r>
          </w:p>
          <w:p>
            <w:pPr>
              <w:pStyle w:val="20"/>
              <w:spacing w:after="0"/>
              <w:ind w:left="0" w:leftChars="0" w:firstLine="0" w:firstLineChars="0"/>
              <w:rPr>
                <w:spacing w:val="-3"/>
                <w:sz w:val="24"/>
                <w:szCs w:val="24"/>
              </w:rPr>
            </w:pPr>
            <w:r>
              <w:rPr>
                <w:rFonts w:hint="eastAsia"/>
                <w:color w:val="000000"/>
                <w:sz w:val="24"/>
                <w:szCs w:val="24"/>
                <w:lang w:val="en-US"/>
              </w:rPr>
              <w:t>3.</w:t>
            </w:r>
            <w:r>
              <w:rPr>
                <w:rFonts w:hint="eastAsia"/>
                <w:spacing w:val="-3"/>
                <w:sz w:val="24"/>
                <w:szCs w:val="24"/>
                <w:lang w:val="en-US"/>
              </w:rPr>
              <w:t>构建投资组合</w:t>
            </w:r>
          </w:p>
          <w:p>
            <w:pPr>
              <w:pStyle w:val="20"/>
              <w:spacing w:after="0"/>
              <w:ind w:left="0" w:leftChars="0" w:firstLine="0" w:firstLineChars="0"/>
              <w:rPr>
                <w:spacing w:val="-3"/>
                <w:sz w:val="24"/>
                <w:szCs w:val="24"/>
              </w:rPr>
            </w:pPr>
            <w:r>
              <w:rPr>
                <w:rFonts w:hint="eastAsia"/>
                <w:spacing w:val="-3"/>
                <w:sz w:val="24"/>
                <w:szCs w:val="24"/>
                <w:lang w:val="en-US"/>
              </w:rPr>
              <w:t>4.投资组合调仓</w:t>
            </w:r>
          </w:p>
          <w:p>
            <w:pPr>
              <w:pStyle w:val="20"/>
              <w:spacing w:after="0"/>
              <w:ind w:left="0" w:leftChars="0" w:firstLine="0" w:firstLineChars="0"/>
              <w:rPr>
                <w:spacing w:val="-3"/>
                <w:sz w:val="24"/>
                <w:szCs w:val="24"/>
              </w:rPr>
            </w:pPr>
            <w:r>
              <w:rPr>
                <w:rFonts w:hint="eastAsia"/>
                <w:spacing w:val="-3"/>
                <w:sz w:val="24"/>
                <w:szCs w:val="24"/>
                <w:lang w:val="en-US"/>
              </w:rPr>
              <w:t>5.获取投资业绩报告</w:t>
            </w:r>
          </w:p>
          <w:p>
            <w:pPr>
              <w:pStyle w:val="20"/>
              <w:spacing w:after="0"/>
              <w:ind w:left="0" w:leftChars="0" w:firstLine="0" w:firstLineChars="0"/>
              <w:rPr>
                <w:spacing w:val="-3"/>
                <w:sz w:val="24"/>
                <w:szCs w:val="24"/>
              </w:rPr>
            </w:pP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1.客户群筛选信息</w:t>
            </w:r>
          </w:p>
          <w:p>
            <w:pPr>
              <w:pStyle w:val="20"/>
              <w:spacing w:after="0"/>
              <w:ind w:left="0" w:leftChars="0" w:firstLine="0" w:firstLineChars="0"/>
              <w:rPr>
                <w:color w:val="000000"/>
                <w:sz w:val="24"/>
                <w:szCs w:val="24"/>
              </w:rPr>
            </w:pPr>
            <w:r>
              <w:rPr>
                <w:rFonts w:hint="eastAsia"/>
                <w:color w:val="000000"/>
                <w:sz w:val="24"/>
                <w:szCs w:val="24"/>
                <w:lang w:val="en-US"/>
              </w:rPr>
              <w:t>2.金融服务方案信息</w:t>
            </w:r>
          </w:p>
          <w:p>
            <w:pPr>
              <w:pStyle w:val="20"/>
              <w:spacing w:after="0"/>
              <w:ind w:left="0" w:leftChars="0" w:firstLine="0" w:firstLineChars="0"/>
              <w:rPr>
                <w:color w:val="000000"/>
                <w:sz w:val="24"/>
                <w:szCs w:val="24"/>
              </w:rPr>
            </w:pPr>
            <w:r>
              <w:rPr>
                <w:rFonts w:hint="eastAsia"/>
                <w:color w:val="000000"/>
                <w:sz w:val="24"/>
                <w:szCs w:val="24"/>
                <w:lang w:val="en-US"/>
              </w:rPr>
              <w:t>3.投资组合构建方案信息</w:t>
            </w:r>
          </w:p>
          <w:p>
            <w:pPr>
              <w:pStyle w:val="20"/>
              <w:spacing w:after="0"/>
              <w:ind w:left="0" w:leftChars="0" w:firstLine="0" w:firstLineChars="0"/>
              <w:rPr>
                <w:color w:val="000000"/>
                <w:sz w:val="24"/>
                <w:szCs w:val="24"/>
              </w:rPr>
            </w:pPr>
            <w:r>
              <w:rPr>
                <w:rFonts w:hint="eastAsia"/>
                <w:color w:val="000000"/>
                <w:sz w:val="24"/>
                <w:szCs w:val="24"/>
                <w:lang w:val="en-US"/>
              </w:rPr>
              <w:t>4.投资组合调仓流程</w:t>
            </w:r>
          </w:p>
          <w:p>
            <w:pPr>
              <w:pStyle w:val="20"/>
              <w:spacing w:after="0"/>
              <w:ind w:left="0" w:leftChars="0" w:firstLine="0" w:firstLineChars="0"/>
              <w:rPr>
                <w:color w:val="000000"/>
                <w:sz w:val="24"/>
                <w:szCs w:val="24"/>
              </w:rPr>
            </w:pPr>
            <w:r>
              <w:rPr>
                <w:rFonts w:hint="eastAsia"/>
                <w:color w:val="000000"/>
                <w:sz w:val="24"/>
                <w:szCs w:val="24"/>
                <w:lang w:val="en-US"/>
              </w:rPr>
              <w:t>5.智能投顾业务流程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运用投资分析、资产配置技术完成智能投研业务</w:t>
            </w:r>
          </w:p>
        </w:tc>
        <w:tc>
          <w:tcPr>
            <w:tcW w:w="2150" w:type="dxa"/>
            <w:vAlign w:val="center"/>
          </w:tcPr>
          <w:p>
            <w:pPr>
              <w:pStyle w:val="20"/>
              <w:spacing w:after="0"/>
              <w:ind w:left="0" w:leftChars="0" w:firstLine="0" w:firstLineChars="0"/>
              <w:rPr>
                <w:color w:val="000000"/>
                <w:sz w:val="24"/>
                <w:szCs w:val="24"/>
              </w:rPr>
            </w:pPr>
            <w:r>
              <w:rPr>
                <w:rFonts w:hint="eastAsia"/>
                <w:color w:val="000000"/>
                <w:kern w:val="2"/>
                <w:sz w:val="24"/>
                <w:szCs w:val="24"/>
                <w:lang w:val="en-US" w:bidi="ar-SA"/>
              </w:rPr>
              <w:t>1.整合市场信息</w:t>
            </w:r>
          </w:p>
          <w:p>
            <w:pPr>
              <w:pStyle w:val="20"/>
              <w:spacing w:after="0"/>
              <w:ind w:left="0" w:leftChars="0" w:firstLine="0" w:firstLineChars="0"/>
              <w:rPr>
                <w:color w:val="000000"/>
                <w:sz w:val="24"/>
                <w:szCs w:val="24"/>
              </w:rPr>
            </w:pPr>
            <w:r>
              <w:rPr>
                <w:rFonts w:hint="eastAsia"/>
                <w:color w:val="000000"/>
                <w:kern w:val="2"/>
                <w:sz w:val="24"/>
                <w:szCs w:val="24"/>
                <w:lang w:val="en-US" w:bidi="ar-SA"/>
              </w:rPr>
              <w:t>2.分析市场投资情绪</w:t>
            </w:r>
          </w:p>
          <w:p>
            <w:pPr>
              <w:pStyle w:val="20"/>
              <w:spacing w:after="0"/>
              <w:ind w:left="0" w:leftChars="0" w:firstLine="0" w:firstLineChars="0"/>
              <w:rPr>
                <w:color w:val="000000"/>
                <w:sz w:val="24"/>
                <w:szCs w:val="24"/>
              </w:rPr>
            </w:pPr>
            <w:r>
              <w:rPr>
                <w:rFonts w:hint="eastAsia"/>
                <w:color w:val="000000"/>
                <w:kern w:val="2"/>
                <w:sz w:val="24"/>
                <w:szCs w:val="24"/>
                <w:lang w:val="en-US" w:bidi="ar-SA"/>
              </w:rPr>
              <w:t>3.输出投研报告</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1.市场信息</w:t>
            </w:r>
          </w:p>
          <w:p>
            <w:pPr>
              <w:pStyle w:val="20"/>
              <w:spacing w:after="0"/>
              <w:ind w:left="0" w:leftChars="0" w:firstLine="0" w:firstLineChars="0"/>
              <w:rPr>
                <w:color w:val="000000"/>
                <w:sz w:val="24"/>
                <w:szCs w:val="24"/>
              </w:rPr>
            </w:pPr>
            <w:r>
              <w:rPr>
                <w:rFonts w:hint="eastAsia"/>
                <w:color w:val="000000"/>
                <w:sz w:val="24"/>
                <w:szCs w:val="24"/>
                <w:lang w:val="en-US"/>
              </w:rPr>
              <w:t>2.分析市场情绪流程</w:t>
            </w:r>
          </w:p>
          <w:p>
            <w:pPr>
              <w:pStyle w:val="20"/>
              <w:spacing w:after="0"/>
              <w:ind w:left="0" w:leftChars="0" w:firstLine="0" w:firstLineChars="0"/>
              <w:rPr>
                <w:color w:val="000000"/>
                <w:sz w:val="24"/>
                <w:szCs w:val="24"/>
              </w:rPr>
            </w:pPr>
            <w:r>
              <w:rPr>
                <w:rFonts w:hint="eastAsia"/>
                <w:color w:val="000000"/>
                <w:sz w:val="24"/>
                <w:szCs w:val="24"/>
                <w:lang w:val="en-US"/>
              </w:rPr>
              <w:t>3.智能投研业务流程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子任务1-3</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运用证券投资分析、量化投资、金融风险管理技术完成</w:t>
            </w:r>
            <w:r>
              <w:rPr>
                <w:rFonts w:hint="eastAsia"/>
                <w:spacing w:val="-3"/>
                <w:sz w:val="24"/>
                <w:szCs w:val="24"/>
                <w:lang w:val="en-US"/>
              </w:rPr>
              <w:t>程序化交易业务</w:t>
            </w:r>
          </w:p>
        </w:tc>
        <w:tc>
          <w:tcPr>
            <w:tcW w:w="2150" w:type="dxa"/>
            <w:vAlign w:val="center"/>
          </w:tcPr>
          <w:p>
            <w:pPr>
              <w:pStyle w:val="20"/>
              <w:spacing w:after="0"/>
              <w:ind w:left="0" w:leftChars="0" w:firstLine="0" w:firstLineChars="0"/>
              <w:rPr>
                <w:color w:val="000000"/>
                <w:sz w:val="24"/>
                <w:szCs w:val="24"/>
              </w:rPr>
            </w:pPr>
            <w:r>
              <w:rPr>
                <w:rFonts w:hint="eastAsia"/>
                <w:color w:val="000000"/>
                <w:kern w:val="2"/>
                <w:sz w:val="24"/>
                <w:szCs w:val="24"/>
                <w:lang w:val="en-US" w:bidi="ar-SA"/>
              </w:rPr>
              <w:t>1.制定交易策略</w:t>
            </w:r>
          </w:p>
          <w:p>
            <w:pPr>
              <w:pStyle w:val="20"/>
              <w:spacing w:after="0"/>
              <w:ind w:left="0" w:leftChars="0" w:firstLine="0" w:firstLineChars="0"/>
              <w:rPr>
                <w:color w:val="000000"/>
                <w:sz w:val="24"/>
                <w:szCs w:val="24"/>
              </w:rPr>
            </w:pPr>
            <w:r>
              <w:rPr>
                <w:rFonts w:hint="eastAsia"/>
                <w:color w:val="000000"/>
                <w:kern w:val="2"/>
                <w:sz w:val="24"/>
                <w:szCs w:val="24"/>
                <w:lang w:val="en-US" w:bidi="ar-SA"/>
              </w:rPr>
              <w:t>2.财务分析</w:t>
            </w:r>
          </w:p>
          <w:p>
            <w:pPr>
              <w:pStyle w:val="20"/>
              <w:spacing w:after="0"/>
              <w:ind w:left="0" w:leftChars="0" w:firstLine="0" w:firstLineChars="0"/>
              <w:rPr>
                <w:color w:val="000000"/>
                <w:sz w:val="24"/>
                <w:szCs w:val="24"/>
              </w:rPr>
            </w:pPr>
            <w:r>
              <w:rPr>
                <w:rFonts w:hint="eastAsia"/>
                <w:color w:val="000000"/>
                <w:kern w:val="2"/>
                <w:sz w:val="24"/>
                <w:szCs w:val="24"/>
                <w:lang w:val="en-US" w:bidi="ar-SA"/>
              </w:rPr>
              <w:t>3.证券产品分析与交易</w:t>
            </w:r>
          </w:p>
          <w:p>
            <w:pPr>
              <w:pStyle w:val="20"/>
              <w:spacing w:after="0"/>
              <w:ind w:left="0" w:leftChars="0" w:firstLine="0" w:firstLineChars="0"/>
              <w:rPr>
                <w:color w:val="000000"/>
                <w:sz w:val="24"/>
                <w:szCs w:val="24"/>
              </w:rPr>
            </w:pPr>
            <w:r>
              <w:rPr>
                <w:rFonts w:hint="eastAsia"/>
                <w:color w:val="000000"/>
                <w:kern w:val="2"/>
                <w:sz w:val="24"/>
                <w:szCs w:val="24"/>
                <w:lang w:val="en-US" w:bidi="ar-SA"/>
              </w:rPr>
              <w:t>4.历史数据回测</w:t>
            </w:r>
          </w:p>
          <w:p>
            <w:pPr>
              <w:pStyle w:val="20"/>
              <w:spacing w:after="0"/>
              <w:ind w:left="0" w:leftChars="0" w:firstLine="0" w:firstLineChars="0"/>
              <w:rPr>
                <w:color w:val="000000"/>
                <w:sz w:val="24"/>
                <w:szCs w:val="24"/>
              </w:rPr>
            </w:pPr>
            <w:r>
              <w:rPr>
                <w:rFonts w:hint="eastAsia"/>
                <w:color w:val="000000"/>
                <w:kern w:val="2"/>
                <w:sz w:val="24"/>
                <w:szCs w:val="24"/>
                <w:lang w:val="en-US" w:bidi="ar-SA"/>
              </w:rPr>
              <w:t>5.参数优化</w:t>
            </w:r>
          </w:p>
          <w:p>
            <w:pPr>
              <w:pStyle w:val="20"/>
              <w:spacing w:after="0"/>
              <w:ind w:left="0" w:leftChars="0" w:firstLine="0" w:firstLineChars="0"/>
              <w:rPr>
                <w:color w:val="000000"/>
                <w:sz w:val="24"/>
                <w:szCs w:val="24"/>
              </w:rPr>
            </w:pPr>
            <w:r>
              <w:rPr>
                <w:rFonts w:hint="eastAsia"/>
                <w:color w:val="000000"/>
                <w:kern w:val="2"/>
                <w:sz w:val="24"/>
                <w:szCs w:val="24"/>
                <w:lang w:val="en-US" w:bidi="ar-SA"/>
              </w:rPr>
              <w:t>6.模拟应用检验</w:t>
            </w:r>
          </w:p>
          <w:p>
            <w:pPr>
              <w:pStyle w:val="20"/>
              <w:spacing w:after="0"/>
              <w:ind w:left="0" w:leftChars="0" w:firstLine="0" w:firstLineChars="0"/>
              <w:rPr>
                <w:color w:val="000000"/>
                <w:sz w:val="24"/>
                <w:szCs w:val="24"/>
              </w:rPr>
            </w:pPr>
            <w:r>
              <w:rPr>
                <w:rFonts w:hint="eastAsia"/>
                <w:color w:val="000000"/>
                <w:kern w:val="2"/>
                <w:sz w:val="24"/>
                <w:szCs w:val="24"/>
                <w:lang w:val="en-US" w:bidi="ar-SA"/>
              </w:rPr>
              <w:t>7.跟踪监测</w:t>
            </w:r>
          </w:p>
        </w:tc>
        <w:tc>
          <w:tcPr>
            <w:tcW w:w="1900" w:type="dxa"/>
            <w:vAlign w:val="center"/>
          </w:tcPr>
          <w:p>
            <w:pPr>
              <w:pStyle w:val="20"/>
              <w:spacing w:after="0"/>
              <w:ind w:left="0" w:leftChars="0" w:firstLine="0" w:firstLineChars="0"/>
              <w:rPr>
                <w:color w:val="000000"/>
                <w:sz w:val="24"/>
                <w:szCs w:val="24"/>
              </w:rPr>
            </w:pPr>
            <w:r>
              <w:rPr>
                <w:rFonts w:hint="eastAsia"/>
                <w:color w:val="000000"/>
                <w:kern w:val="2"/>
                <w:sz w:val="24"/>
                <w:szCs w:val="24"/>
                <w:lang w:val="en-US" w:bidi="ar-SA"/>
              </w:rPr>
              <w:t>1.交易策略信息</w:t>
            </w:r>
          </w:p>
          <w:p>
            <w:pPr>
              <w:pStyle w:val="20"/>
              <w:spacing w:after="0"/>
              <w:ind w:left="0" w:leftChars="0" w:firstLine="0" w:firstLineChars="0"/>
              <w:rPr>
                <w:color w:val="000000"/>
                <w:sz w:val="24"/>
                <w:szCs w:val="24"/>
              </w:rPr>
            </w:pPr>
            <w:r>
              <w:rPr>
                <w:rFonts w:hint="eastAsia"/>
                <w:color w:val="000000"/>
                <w:kern w:val="2"/>
                <w:sz w:val="24"/>
                <w:szCs w:val="24"/>
                <w:lang w:val="en-US" w:bidi="ar-SA"/>
              </w:rPr>
              <w:t>2.财务分析流程</w:t>
            </w:r>
          </w:p>
          <w:p>
            <w:pPr>
              <w:pStyle w:val="20"/>
              <w:spacing w:after="0"/>
              <w:ind w:left="0" w:leftChars="0" w:firstLine="0" w:firstLineChars="0"/>
              <w:rPr>
                <w:color w:val="000000"/>
                <w:sz w:val="24"/>
                <w:szCs w:val="24"/>
              </w:rPr>
            </w:pPr>
            <w:r>
              <w:rPr>
                <w:rFonts w:hint="eastAsia"/>
                <w:color w:val="000000"/>
                <w:kern w:val="2"/>
                <w:sz w:val="24"/>
                <w:szCs w:val="24"/>
                <w:lang w:val="en-US" w:bidi="ar-SA"/>
              </w:rPr>
              <w:t>3.条件选股信息</w:t>
            </w:r>
          </w:p>
          <w:p>
            <w:pPr>
              <w:pStyle w:val="20"/>
              <w:spacing w:after="0"/>
              <w:ind w:left="0" w:leftChars="0" w:firstLine="0" w:firstLineChars="0"/>
              <w:rPr>
                <w:color w:val="000000"/>
                <w:sz w:val="24"/>
                <w:szCs w:val="24"/>
              </w:rPr>
            </w:pPr>
            <w:r>
              <w:rPr>
                <w:rFonts w:hint="eastAsia"/>
                <w:color w:val="000000"/>
                <w:kern w:val="2"/>
                <w:sz w:val="24"/>
                <w:szCs w:val="24"/>
                <w:lang w:val="en-US" w:bidi="ar-SA"/>
              </w:rPr>
              <w:t>4.参数优化信息</w:t>
            </w:r>
          </w:p>
          <w:p>
            <w:pPr>
              <w:pStyle w:val="20"/>
              <w:spacing w:after="0"/>
              <w:ind w:left="0" w:leftChars="0" w:firstLine="0" w:firstLineChars="0"/>
              <w:rPr>
                <w:color w:val="000000"/>
                <w:sz w:val="24"/>
                <w:szCs w:val="24"/>
              </w:rPr>
            </w:pPr>
            <w:r>
              <w:rPr>
                <w:rFonts w:hint="eastAsia"/>
                <w:color w:val="000000"/>
                <w:kern w:val="2"/>
                <w:sz w:val="24"/>
                <w:szCs w:val="24"/>
                <w:lang w:val="en-US" w:bidi="ar-SA"/>
              </w:rPr>
              <w:t>5.</w:t>
            </w:r>
            <w:r>
              <w:rPr>
                <w:rFonts w:hint="eastAsia"/>
                <w:spacing w:val="-3"/>
                <w:sz w:val="24"/>
                <w:szCs w:val="24"/>
                <w:lang w:val="en-US"/>
              </w:rPr>
              <w:t>程序化交易流程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子任务1-4</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运用金融营销、客户开发与服务技术完成互联网基金销售及个性化服务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1.签订基金代销协议</w:t>
            </w:r>
          </w:p>
          <w:p>
            <w:pPr>
              <w:pStyle w:val="20"/>
              <w:spacing w:after="0"/>
              <w:ind w:left="0" w:leftChars="0" w:firstLine="0" w:firstLineChars="0"/>
              <w:rPr>
                <w:color w:val="000000"/>
                <w:sz w:val="24"/>
                <w:szCs w:val="24"/>
              </w:rPr>
            </w:pPr>
            <w:r>
              <w:rPr>
                <w:rFonts w:hint="eastAsia"/>
                <w:color w:val="000000"/>
                <w:sz w:val="24"/>
                <w:szCs w:val="24"/>
                <w:lang w:val="en-US"/>
              </w:rPr>
              <w:t>2.制定客户服务计划</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1.互联网基金销售流程</w:t>
            </w:r>
          </w:p>
          <w:p>
            <w:pPr>
              <w:pStyle w:val="20"/>
              <w:spacing w:after="0"/>
              <w:ind w:left="0" w:leftChars="0" w:firstLine="0" w:firstLineChars="0"/>
              <w:rPr>
                <w:color w:val="000000"/>
                <w:sz w:val="24"/>
                <w:szCs w:val="24"/>
              </w:rPr>
            </w:pPr>
            <w:r>
              <w:rPr>
                <w:rFonts w:hint="eastAsia"/>
                <w:color w:val="000000"/>
                <w:sz w:val="24"/>
                <w:szCs w:val="24"/>
                <w:lang w:val="en-US"/>
              </w:rPr>
              <w:t>2.客户服务计划信息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子任务1-5</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运用金融产品推广与营销技术完成证券产品营销业务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1.证券产品客户画像分析</w:t>
            </w:r>
          </w:p>
          <w:p>
            <w:pPr>
              <w:pStyle w:val="20"/>
              <w:spacing w:after="0"/>
              <w:ind w:left="0" w:leftChars="0" w:firstLine="0" w:firstLineChars="0"/>
              <w:rPr>
                <w:color w:val="000000"/>
                <w:sz w:val="24"/>
                <w:szCs w:val="24"/>
              </w:rPr>
            </w:pPr>
            <w:r>
              <w:rPr>
                <w:rFonts w:hint="eastAsia"/>
                <w:color w:val="000000"/>
                <w:sz w:val="24"/>
                <w:szCs w:val="24"/>
                <w:lang w:val="en-US"/>
              </w:rPr>
              <w:t>2.营销方案设计</w:t>
            </w:r>
          </w:p>
          <w:p>
            <w:pPr>
              <w:pStyle w:val="20"/>
              <w:spacing w:after="0"/>
              <w:ind w:left="0" w:leftChars="0" w:firstLine="0" w:firstLineChars="0"/>
              <w:rPr>
                <w:color w:val="000000"/>
                <w:sz w:val="24"/>
                <w:szCs w:val="24"/>
              </w:rPr>
            </w:pPr>
            <w:r>
              <w:rPr>
                <w:rFonts w:hint="eastAsia"/>
                <w:color w:val="000000"/>
                <w:sz w:val="24"/>
                <w:szCs w:val="24"/>
                <w:lang w:val="en-US"/>
              </w:rPr>
              <w:t>3.业务营销方案撰写</w:t>
            </w:r>
          </w:p>
          <w:p>
            <w:pPr>
              <w:pStyle w:val="20"/>
              <w:spacing w:after="0"/>
              <w:ind w:left="0" w:leftChars="0" w:firstLine="0" w:firstLineChars="0"/>
              <w:rPr>
                <w:color w:val="000000"/>
                <w:sz w:val="24"/>
                <w:szCs w:val="24"/>
              </w:rPr>
            </w:pPr>
            <w:r>
              <w:rPr>
                <w:rFonts w:hint="eastAsia"/>
                <w:color w:val="000000"/>
                <w:sz w:val="24"/>
                <w:szCs w:val="24"/>
                <w:lang w:val="en-US"/>
              </w:rPr>
              <w:t>4.活动文案写作</w:t>
            </w:r>
          </w:p>
          <w:p>
            <w:pPr>
              <w:pStyle w:val="20"/>
              <w:spacing w:after="0"/>
              <w:ind w:left="0" w:leftChars="0" w:firstLine="0" w:firstLineChars="0"/>
              <w:rPr>
                <w:color w:val="000000"/>
                <w:sz w:val="24"/>
                <w:szCs w:val="24"/>
              </w:rPr>
            </w:pPr>
            <w:r>
              <w:rPr>
                <w:rFonts w:hint="eastAsia"/>
                <w:color w:val="000000"/>
                <w:sz w:val="24"/>
                <w:szCs w:val="24"/>
                <w:lang w:val="en-US"/>
              </w:rPr>
              <w:t>5.营销方案实施</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1.客户画像分析流程</w:t>
            </w:r>
          </w:p>
          <w:p>
            <w:pPr>
              <w:pStyle w:val="20"/>
              <w:spacing w:after="0"/>
              <w:ind w:left="0" w:leftChars="0" w:firstLine="0" w:firstLineChars="0"/>
              <w:rPr>
                <w:color w:val="000000"/>
                <w:sz w:val="24"/>
                <w:szCs w:val="24"/>
              </w:rPr>
            </w:pPr>
            <w:r>
              <w:rPr>
                <w:rFonts w:hint="eastAsia"/>
                <w:color w:val="000000"/>
                <w:sz w:val="24"/>
                <w:szCs w:val="24"/>
                <w:lang w:val="en-US"/>
              </w:rPr>
              <w:t>2.营销方案设计流程</w:t>
            </w:r>
          </w:p>
          <w:p>
            <w:pPr>
              <w:pStyle w:val="20"/>
              <w:spacing w:after="0"/>
              <w:ind w:left="0" w:leftChars="0" w:firstLine="0" w:firstLineChars="0"/>
              <w:rPr>
                <w:color w:val="000000"/>
                <w:sz w:val="24"/>
                <w:szCs w:val="24"/>
              </w:rPr>
            </w:pPr>
            <w:r>
              <w:rPr>
                <w:rFonts w:hint="eastAsia"/>
                <w:color w:val="000000"/>
                <w:sz w:val="24"/>
                <w:szCs w:val="24"/>
                <w:lang w:val="en-US"/>
              </w:rPr>
              <w:t>3.业务营销方案信息</w:t>
            </w:r>
          </w:p>
          <w:p>
            <w:pPr>
              <w:pStyle w:val="20"/>
              <w:spacing w:after="0"/>
              <w:ind w:left="0" w:leftChars="0" w:firstLine="0" w:firstLineChars="0"/>
              <w:rPr>
                <w:color w:val="000000"/>
                <w:sz w:val="24"/>
                <w:szCs w:val="24"/>
              </w:rPr>
            </w:pPr>
            <w:r>
              <w:rPr>
                <w:rFonts w:hint="eastAsia"/>
                <w:color w:val="000000"/>
                <w:sz w:val="24"/>
                <w:szCs w:val="24"/>
                <w:lang w:val="en-US"/>
              </w:rPr>
              <w:t>4.活动文案信息</w:t>
            </w:r>
          </w:p>
          <w:p>
            <w:pPr>
              <w:pStyle w:val="20"/>
              <w:spacing w:after="0"/>
              <w:ind w:left="0" w:leftChars="0" w:firstLine="0" w:firstLineChars="0"/>
              <w:rPr>
                <w:color w:val="000000"/>
                <w:sz w:val="24"/>
                <w:szCs w:val="24"/>
              </w:rPr>
            </w:pPr>
            <w:r>
              <w:rPr>
                <w:rFonts w:hint="eastAsia"/>
                <w:color w:val="000000"/>
                <w:sz w:val="24"/>
                <w:szCs w:val="24"/>
                <w:lang w:val="en-US"/>
              </w:rPr>
              <w:t>5.营销方案实施流程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 为客户提供证券经纪、期货经纪、投资分析、投资咨询等服务的能力；</w:t>
            </w:r>
          </w:p>
          <w:p>
            <w:pPr>
              <w:pStyle w:val="20"/>
              <w:spacing w:after="0"/>
              <w:ind w:left="0" w:leftChars="0" w:firstLine="0" w:firstLineChars="0"/>
              <w:rPr>
                <w:sz w:val="24"/>
                <w:szCs w:val="24"/>
              </w:rPr>
            </w:pPr>
            <w:r>
              <w:rPr>
                <w:rFonts w:hint="eastAsia"/>
                <w:sz w:val="24"/>
                <w:szCs w:val="24"/>
                <w:lang w:val="en-US"/>
              </w:rPr>
              <w:t>2. 为客户进行理财规划和配置资产的能力；</w:t>
            </w:r>
          </w:p>
          <w:p>
            <w:pPr>
              <w:pStyle w:val="20"/>
              <w:spacing w:after="0"/>
              <w:ind w:left="0" w:leftChars="0" w:firstLine="0" w:firstLineChars="0"/>
              <w:rPr>
                <w:sz w:val="24"/>
                <w:szCs w:val="24"/>
              </w:rPr>
            </w:pPr>
            <w:r>
              <w:rPr>
                <w:rFonts w:hint="eastAsia"/>
                <w:sz w:val="24"/>
                <w:szCs w:val="24"/>
                <w:lang w:val="en-US"/>
              </w:rPr>
              <w:t>3. 向客户进行金融产品推广和营销的能力；</w:t>
            </w:r>
          </w:p>
          <w:p>
            <w:pPr>
              <w:pStyle w:val="20"/>
              <w:spacing w:after="0"/>
              <w:ind w:left="0" w:leftChars="0" w:firstLine="0" w:firstLineChars="0"/>
              <w:rPr>
                <w:sz w:val="24"/>
                <w:szCs w:val="24"/>
              </w:rPr>
            </w:pPr>
            <w:r>
              <w:rPr>
                <w:rFonts w:hint="eastAsia"/>
                <w:sz w:val="24"/>
                <w:szCs w:val="24"/>
                <w:lang w:val="en-US"/>
              </w:rPr>
              <w:t>4. 使用办公软件、行情软件、客服软件等处理信息技术的能力；</w:t>
            </w:r>
          </w:p>
          <w:p>
            <w:pPr>
              <w:pStyle w:val="20"/>
              <w:spacing w:after="0"/>
              <w:ind w:left="0" w:leftChars="0" w:firstLine="0" w:firstLineChars="0"/>
              <w:rPr>
                <w:sz w:val="24"/>
                <w:szCs w:val="24"/>
              </w:rPr>
            </w:pPr>
            <w:r>
              <w:rPr>
                <w:rFonts w:hint="eastAsia"/>
                <w:sz w:val="24"/>
                <w:szCs w:val="24"/>
                <w:lang w:val="en-US"/>
              </w:rPr>
              <w:t>5. 使用金融领域基本数字化工具的能力；</w:t>
            </w:r>
          </w:p>
          <w:p>
            <w:pPr>
              <w:pStyle w:val="20"/>
              <w:spacing w:after="0"/>
              <w:ind w:left="0" w:leftChars="0" w:firstLine="0" w:firstLineChars="0"/>
              <w:rPr>
                <w:sz w:val="24"/>
                <w:szCs w:val="24"/>
              </w:rPr>
            </w:pPr>
            <w:r>
              <w:rPr>
                <w:rFonts w:hint="eastAsia"/>
                <w:sz w:val="24"/>
                <w:szCs w:val="24"/>
                <w:lang w:val="en-US"/>
              </w:rPr>
              <w:t>6. 依照证券市场基本法律法规、行业相关绿色生产、安全防护、质量管理等要求办理相关业务的能力；</w:t>
            </w:r>
          </w:p>
          <w:p>
            <w:pPr>
              <w:pStyle w:val="20"/>
              <w:spacing w:after="0"/>
              <w:ind w:left="0" w:leftChars="0" w:firstLine="0" w:firstLineChars="0"/>
              <w:rPr>
                <w:color w:val="000000"/>
                <w:sz w:val="24"/>
                <w:szCs w:val="24"/>
              </w:rPr>
            </w:pPr>
            <w:r>
              <w:rPr>
                <w:rFonts w:hint="eastAsia"/>
                <w:sz w:val="24"/>
                <w:szCs w:val="24"/>
                <w:lang w:val="en-US"/>
              </w:rPr>
              <w:t>7. 运用创新意识、互联网思维研究并解决问题的能力；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8022" w:type="dxa"/>
            <w:gridSpan w:val="4"/>
            <w:vAlign w:val="center"/>
          </w:tcPr>
          <w:p>
            <w:pPr>
              <w:rPr>
                <w:rFonts w:ascii="仿宋" w:hAnsi="仿宋" w:cs="仿宋"/>
                <w:sz w:val="24"/>
                <w:szCs w:val="24"/>
              </w:rPr>
            </w:pPr>
            <w:r>
              <w:rPr>
                <w:rFonts w:hint="eastAsia" w:ascii="仿宋" w:hAnsi="仿宋" w:eastAsia="仿宋" w:cs="仿宋"/>
                <w:sz w:val="24"/>
                <w:szCs w:val="24"/>
              </w:rPr>
              <w:t>1.JR/T 0175—2019</w:t>
            </w:r>
            <w:r>
              <w:rPr>
                <w:rFonts w:hint="eastAsia" w:ascii="仿宋" w:hAnsi="仿宋" w:cs="仿宋"/>
                <w:sz w:val="24"/>
                <w:szCs w:val="24"/>
              </w:rPr>
              <w:t xml:space="preserve">  </w:t>
            </w:r>
            <w:r>
              <w:rPr>
                <w:rFonts w:hint="eastAsia" w:ascii="仿宋" w:hAnsi="仿宋" w:eastAsia="仿宋" w:cs="仿宋"/>
                <w:sz w:val="24"/>
                <w:szCs w:val="24"/>
              </w:rPr>
              <w:t>证券期货业软件测试规范</w:t>
            </w:r>
          </w:p>
          <w:p>
            <w:pPr>
              <w:rPr>
                <w:rFonts w:ascii="仿宋" w:hAnsi="仿宋" w:cs="仿宋"/>
                <w:sz w:val="24"/>
                <w:szCs w:val="24"/>
              </w:rPr>
            </w:pPr>
            <w:r>
              <w:rPr>
                <w:rFonts w:hint="eastAsia" w:ascii="仿宋" w:hAnsi="仿宋" w:eastAsia="仿宋" w:cs="仿宋"/>
                <w:sz w:val="24"/>
                <w:szCs w:val="24"/>
              </w:rPr>
              <w:t>2.JR/T 0112—2014</w:t>
            </w:r>
            <w:r>
              <w:rPr>
                <w:rFonts w:hint="eastAsia" w:ascii="仿宋" w:hAnsi="仿宋" w:cs="仿宋"/>
                <w:sz w:val="24"/>
                <w:szCs w:val="24"/>
              </w:rPr>
              <w:t xml:space="preserve">  </w:t>
            </w:r>
            <w:r>
              <w:rPr>
                <w:rFonts w:hint="eastAsia" w:ascii="仿宋" w:hAnsi="仿宋" w:eastAsia="仿宋" w:cs="仿宋"/>
                <w:sz w:val="24"/>
                <w:szCs w:val="24"/>
              </w:rPr>
              <w:t>证券期货业信息系统审计规范</w:t>
            </w:r>
          </w:p>
          <w:p>
            <w:pPr>
              <w:rPr>
                <w:rFonts w:ascii="仿宋" w:hAnsi="仿宋" w:cs="仿宋"/>
                <w:sz w:val="24"/>
                <w:szCs w:val="24"/>
              </w:rPr>
            </w:pPr>
            <w:r>
              <w:rPr>
                <w:rFonts w:hint="eastAsia" w:ascii="仿宋" w:hAnsi="仿宋" w:eastAsia="仿宋" w:cs="仿宋"/>
                <w:sz w:val="24"/>
                <w:szCs w:val="24"/>
              </w:rPr>
              <w:t>3.JR/T 0192—2020</w:t>
            </w:r>
            <w:r>
              <w:rPr>
                <w:rFonts w:hint="eastAsia" w:ascii="仿宋" w:hAnsi="仿宋" w:cs="仿宋"/>
                <w:sz w:val="24"/>
                <w:szCs w:val="24"/>
              </w:rPr>
              <w:t xml:space="preserve">  </w:t>
            </w:r>
            <w:r>
              <w:rPr>
                <w:rFonts w:hint="eastAsia" w:ascii="仿宋" w:hAnsi="仿宋" w:eastAsia="仿宋" w:cs="仿宋"/>
                <w:sz w:val="24"/>
                <w:szCs w:val="24"/>
              </w:rPr>
              <w:t>证券期货业移动互联网应用程序安全规范</w:t>
            </w:r>
          </w:p>
          <w:p>
            <w:pPr>
              <w:rPr>
                <w:rFonts w:ascii="仿宋" w:hAnsi="仿宋" w:cs="仿宋"/>
                <w:color w:val="000000"/>
                <w:sz w:val="24"/>
                <w:szCs w:val="24"/>
              </w:rPr>
            </w:pPr>
            <w:r>
              <w:rPr>
                <w:rFonts w:hint="eastAsia" w:ascii="仿宋" w:hAnsi="仿宋" w:eastAsia="仿宋" w:cs="仿宋"/>
                <w:sz w:val="24"/>
                <w:szCs w:val="24"/>
              </w:rPr>
              <w:t>4.JR/T 0191—2020</w:t>
            </w:r>
            <w:r>
              <w:rPr>
                <w:rFonts w:hint="eastAsia" w:ascii="仿宋" w:hAnsi="仿宋" w:cs="仿宋"/>
                <w:sz w:val="24"/>
                <w:szCs w:val="24"/>
              </w:rPr>
              <w:t xml:space="preserve">  </w:t>
            </w:r>
            <w:r>
              <w:rPr>
                <w:rFonts w:hint="eastAsia" w:ascii="仿宋" w:hAnsi="仿宋" w:eastAsia="仿宋" w:cs="仿宋"/>
                <w:sz w:val="24"/>
                <w:szCs w:val="24"/>
              </w:rPr>
              <w:t>证券期货业软件测试指南 软件安全测试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11118" w:type="dxa"/>
            <w:gridSpan w:val="6"/>
            <w:vAlign w:val="center"/>
          </w:tcPr>
          <w:p>
            <w:pPr>
              <w:pStyle w:val="20"/>
              <w:spacing w:after="0"/>
              <w:ind w:left="0" w:leftChars="0" w:firstLine="0" w:firstLineChars="0"/>
              <w:rPr>
                <w:color w:val="000000"/>
                <w:sz w:val="24"/>
                <w:szCs w:val="24"/>
              </w:rPr>
            </w:pPr>
          </w:p>
        </w:tc>
      </w:tr>
    </w:tbl>
    <w:p/>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保险</w:t>
      </w:r>
      <w:r>
        <w:rPr>
          <w:rFonts w:hint="eastAsia" w:ascii="仿宋" w:hAnsi="仿宋" w:cs="仿宋"/>
          <w:lang w:val="en-US"/>
        </w:rPr>
        <w:t>业</w:t>
      </w:r>
      <w:r>
        <w:rPr>
          <w:rFonts w:hint="eastAsia" w:ascii="仿宋" w:hAnsi="仿宋" w:eastAsia="仿宋" w:cs="仿宋"/>
          <w:lang w:val="en-US"/>
        </w:rPr>
        <w:t>业务数字化</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6</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模块6</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保险业业务数字化</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11118" w:type="dxa"/>
            <w:gridSpan w:val="6"/>
            <w:vAlign w:val="center"/>
          </w:tcPr>
          <w:p>
            <w:pPr>
              <w:pStyle w:val="19"/>
              <w:widowControl/>
              <w:ind w:firstLine="480" w:firstLineChars="200"/>
              <w:rPr>
                <w:color w:val="000000"/>
                <w:szCs w:val="24"/>
              </w:rPr>
            </w:pPr>
            <w:r>
              <w:rPr>
                <w:rFonts w:hint="eastAsia"/>
                <w:color w:val="000000"/>
                <w:szCs w:val="24"/>
              </w:rPr>
              <w:t>随着居民收入的增加，越来越多人会为自己投保意外险类别的产品预防未发生的各种意外。保险公司当前想设计一款尽可能涵盖较多方面的意外险：适用人群主要是15岁至41岁的意外险类型保险，期限为“二十年”，并将保险命名为“贴心险”。“贴心险”保险属于意外险类型，保障计划中需求设计包括2个项目：“交通意外”中的“飞机意外伤害身故和伤残、火车意外伤害身故和伤残、轮船意外伤害身故和伤残”、“基础保障”中的“身故伤残保险责任”。设计人员考量到保险受众的经济能力后，对保险进行了保险范围和保费金额及定价的设置。</w:t>
            </w:r>
          </w:p>
          <w:p>
            <w:pPr>
              <w:pStyle w:val="19"/>
              <w:widowControl/>
              <w:ind w:firstLine="480" w:firstLineChars="200"/>
              <w:rPr>
                <w:color w:val="000000"/>
                <w:szCs w:val="24"/>
              </w:rPr>
            </w:pPr>
            <w:r>
              <w:rPr>
                <w:rFonts w:hint="eastAsia"/>
                <w:color w:val="000000"/>
                <w:szCs w:val="24"/>
              </w:rPr>
              <w:t>保险营销人员熟悉新产品后，针对新产品的属性，筛选出年龄在“15岁及以上41岁及以下”，并且投保年限“终身”的客户，并将客户群命名为“贴心险客户群”。建立好目标客户后，营销人员准备针对“贴心险客户群”指定时间202</w:t>
            </w:r>
            <w:r>
              <w:rPr>
                <w:rFonts w:hint="eastAsia"/>
                <w:color w:val="000000"/>
                <w:szCs w:val="24"/>
                <w:lang w:val="en-US"/>
              </w:rPr>
              <w:t>3</w:t>
            </w:r>
            <w:r>
              <w:rPr>
                <w:rFonts w:hint="eastAsia"/>
                <w:color w:val="000000"/>
                <w:szCs w:val="24"/>
              </w:rPr>
              <w:t>年6月6日开始，以“短信”方式营销。确定好方案后将方案命名为“贴心险营销方案”并在“达成销售”模块查看了销售数据，确认销售情况。</w:t>
            </w:r>
          </w:p>
          <w:p>
            <w:pPr>
              <w:pStyle w:val="19"/>
              <w:widowControl/>
              <w:ind w:firstLine="480" w:firstLineChars="200"/>
              <w:rPr>
                <w:color w:val="000000"/>
                <w:szCs w:val="24"/>
              </w:rPr>
            </w:pPr>
            <w:r>
              <w:rPr>
                <w:rFonts w:hint="eastAsia"/>
                <w:szCs w:val="24"/>
                <w:lang w:val="en-US"/>
              </w:rPr>
              <w:t>为加大“贴心险”的宣传力度，保险公司针对</w:t>
            </w:r>
            <w:r>
              <w:rPr>
                <w:rFonts w:hint="eastAsia"/>
                <w:szCs w:val="24"/>
              </w:rPr>
              <w:t>“</w:t>
            </w:r>
            <w:r>
              <w:rPr>
                <w:rFonts w:hint="eastAsia"/>
                <w:szCs w:val="24"/>
                <w:lang w:val="en-US"/>
              </w:rPr>
              <w:t>贴心险</w:t>
            </w:r>
            <w:r>
              <w:rPr>
                <w:rFonts w:hint="eastAsia"/>
                <w:szCs w:val="24"/>
              </w:rPr>
              <w:t>客户群”</w:t>
            </w:r>
            <w:r>
              <w:rPr>
                <w:rFonts w:hint="eastAsia"/>
                <w:szCs w:val="24"/>
                <w:lang w:val="en-US"/>
              </w:rPr>
              <w:t>进行了用户画像分析，对用户的个人属性进行了分析；随后制定“贴心险项目”营销策略，营销方案通过广告、推介会、报刊、网上路演、网络推广等方式推广保险产品杠杆高、提供伤残保障、核保宽松、一键理赔等特点，根据所选产品特点和促销策略撰写业务营销方案和活动文案，营销方案审核完成后保险公司于2023年7月10日在保险公司官网举办了产品的线上路演。</w:t>
            </w:r>
          </w:p>
          <w:p>
            <w:pPr>
              <w:pStyle w:val="19"/>
              <w:widowControl/>
              <w:ind w:firstLine="480" w:firstLineChars="200"/>
              <w:rPr>
                <w:color w:val="000000"/>
                <w:szCs w:val="24"/>
              </w:rPr>
            </w:pPr>
            <w:r>
              <w:rPr>
                <w:rFonts w:hint="eastAsia"/>
                <w:color w:val="000000"/>
                <w:szCs w:val="24"/>
              </w:rPr>
              <w:t>配合“贴心险”这款保险产品，风险管理人员设计了“贴心险核保”模型，针对“贴心险营销方案”保险购买者进行自动核保。风险管理人员将已经完成核保的“贴心险营销方案”进行了反欺诈识别保证保险正常赔付。完成风险识别后，风险管理人员正式将当前方案进行自动化理赔程序。</w:t>
            </w:r>
          </w:p>
          <w:p>
            <w:pPr>
              <w:pStyle w:val="19"/>
              <w:widowControl/>
              <w:ind w:firstLine="480" w:firstLineChars="200"/>
              <w:rPr>
                <w:color w:val="000000"/>
                <w:szCs w:val="24"/>
              </w:rPr>
            </w:pPr>
            <w:r>
              <w:rPr>
                <w:rFonts w:hint="eastAsia"/>
                <w:color w:val="000000"/>
                <w:szCs w:val="24"/>
              </w:rPr>
              <w:t>接收到营销信息的潜在客户通过客户服务了解了“贴心险”的产品项目列表。</w:t>
            </w:r>
          </w:p>
          <w:tbl>
            <w:tblPr>
              <w:tblStyle w:val="21"/>
              <w:tblW w:w="4999" w:type="pct"/>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autofit"/>
              <w:tblCellMar>
                <w:top w:w="15" w:type="dxa"/>
                <w:left w:w="15" w:type="dxa"/>
                <w:bottom w:w="15" w:type="dxa"/>
                <w:right w:w="15" w:type="dxa"/>
              </w:tblCellMar>
            </w:tblPr>
            <w:tblGrid>
              <w:gridCol w:w="1556"/>
              <w:gridCol w:w="421"/>
              <w:gridCol w:w="1136"/>
              <w:gridCol w:w="1557"/>
              <w:gridCol w:w="2882"/>
              <w:gridCol w:w="3348"/>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center"/>
                    <w:rPr>
                      <w:szCs w:val="24"/>
                    </w:rPr>
                  </w:pPr>
                  <w:r>
                    <w:rPr>
                      <w:rFonts w:hint="eastAsia"/>
                      <w:szCs w:val="24"/>
                    </w:rPr>
                    <w:t>保障项目</w:t>
                  </w:r>
                </w:p>
              </w:tc>
              <w:tc>
                <w:tcPr>
                  <w:tcW w:w="714"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保险范围</w:t>
                  </w:r>
                </w:p>
              </w:tc>
              <w:tc>
                <w:tcPr>
                  <w:tcW w:w="71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保险金额（元）</w:t>
                  </w:r>
                </w:p>
              </w:tc>
              <w:tc>
                <w:tcPr>
                  <w:tcW w:w="285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center"/>
                    <w:rPr>
                      <w:szCs w:val="24"/>
                    </w:rPr>
                  </w:pPr>
                  <w:r>
                    <w:rPr>
                      <w:rFonts w:hint="eastAsia"/>
                      <w:szCs w:val="24"/>
                    </w:rPr>
                    <w:t>保费定价（元）</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center"/>
                    <w:rPr>
                      <w:szCs w:val="24"/>
                    </w:rPr>
                  </w:pPr>
                  <w:r>
                    <w:rPr>
                      <w:rFonts w:hint="eastAsia"/>
                      <w:szCs w:val="24"/>
                    </w:rPr>
                    <w:t>基础保障</w:t>
                  </w:r>
                </w:p>
              </w:tc>
              <w:tc>
                <w:tcPr>
                  <w:tcW w:w="714" w:type="pct"/>
                  <w:gridSpan w:val="2"/>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身故伤残保险责任</w:t>
                  </w:r>
                </w:p>
              </w:tc>
              <w:tc>
                <w:tcPr>
                  <w:tcW w:w="714" w:type="pct"/>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30万</w:t>
                  </w: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5万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50.00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20万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30万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252.00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center"/>
                    <w:rPr>
                      <w:szCs w:val="24"/>
                    </w:rPr>
                  </w:pPr>
                  <w:r>
                    <w:rPr>
                      <w:rFonts w:hint="eastAsia"/>
                      <w:szCs w:val="24"/>
                    </w:rPr>
                    <w:t>交通意外</w:t>
                  </w:r>
                </w:p>
              </w:tc>
              <w:tc>
                <w:tcPr>
                  <w:tcW w:w="714" w:type="pct"/>
                  <w:gridSpan w:val="2"/>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火车意外伤害身故和伤残</w:t>
                  </w:r>
                </w:p>
              </w:tc>
              <w:tc>
                <w:tcPr>
                  <w:tcW w:w="714" w:type="pct"/>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20万</w:t>
                  </w: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20万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轮船意外伤害身故和伤残</w:t>
                  </w:r>
                </w:p>
              </w:tc>
              <w:tc>
                <w:tcPr>
                  <w:tcW w:w="714" w:type="pct"/>
                  <w:vMerge w:val="restar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20万</w:t>
                  </w: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20万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714" w:type="pct"/>
                  <w:vMerge w:val="continue"/>
                  <w:tcBorders>
                    <w:top w:val="single" w:color="A4A4A4" w:sz="8" w:space="0"/>
                    <w:left w:val="single" w:color="A4A4A4" w:sz="8" w:space="0"/>
                    <w:bottom w:val="single" w:color="A4A4A4" w:sz="8" w:space="0"/>
                    <w:right w:val="single" w:color="A4A4A4" w:sz="8" w:space="0"/>
                  </w:tcBorders>
                  <w:shd w:val="clear" w:color="auto" w:fill="auto"/>
                  <w:vAlign w:val="center"/>
                </w:tcPr>
                <w:p>
                  <w:pPr>
                    <w:rPr>
                      <w:rFonts w:ascii="仿宋" w:hAnsi="仿宋" w:cs="仿宋"/>
                      <w:sz w:val="24"/>
                      <w:szCs w:val="24"/>
                    </w:rPr>
                  </w:pPr>
                </w:p>
              </w:tc>
              <w:tc>
                <w:tcPr>
                  <w:tcW w:w="714"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飞机意外伤害身故和伤残</w:t>
                  </w:r>
                </w:p>
              </w:tc>
              <w:tc>
                <w:tcPr>
                  <w:tcW w:w="71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100万</w:t>
                  </w:r>
                </w:p>
              </w:tc>
              <w:tc>
                <w:tcPr>
                  <w:tcW w:w="1322"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100万</w:t>
                  </w:r>
                </w:p>
              </w:tc>
              <w:tc>
                <w:tcPr>
                  <w:tcW w:w="1534" w:type="pct"/>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1999.00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5000" w:type="pct"/>
                  <w:gridSpan w:val="6"/>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创建核保模型</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90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核保模型名称</w:t>
                  </w:r>
                </w:p>
              </w:tc>
              <w:tc>
                <w:tcPr>
                  <w:tcW w:w="4092" w:type="pct"/>
                  <w:gridSpan w:val="4"/>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贴心险核保</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90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除外承保</w:t>
                  </w:r>
                </w:p>
              </w:tc>
              <w:tc>
                <w:tcPr>
                  <w:tcW w:w="4092" w:type="pct"/>
                  <w:gridSpan w:val="4"/>
                  <w:tcBorders>
                    <w:top w:val="single" w:color="A4A4A4" w:sz="8" w:space="0"/>
                    <w:left w:val="single" w:color="A4A4A4" w:sz="8" w:space="0"/>
                    <w:bottom w:val="single" w:color="A4A4A4" w:sz="8" w:space="0"/>
                    <w:right w:val="single" w:color="A4A4A4" w:sz="8" w:space="0"/>
                  </w:tcBorders>
                  <w:shd w:val="clear" w:color="auto" w:fill="auto"/>
                  <w:vAlign w:val="center"/>
                </w:tcPr>
                <w:p>
                  <w:pPr>
                    <w:widowControl/>
                    <w:jc w:val="left"/>
                    <w:rPr>
                      <w:rFonts w:ascii="仿宋" w:hAnsi="仿宋" w:cs="仿宋"/>
                      <w:sz w:val="24"/>
                      <w:szCs w:val="24"/>
                    </w:rPr>
                  </w:pPr>
                  <w:r>
                    <w:rPr>
                      <w:rFonts w:hint="eastAsia" w:ascii="仿宋" w:hAnsi="仿宋" w:eastAsia="仿宋" w:cs="仿宋"/>
                      <w:kern w:val="0"/>
                      <w:sz w:val="24"/>
                      <w:szCs w:val="24"/>
                      <w:lang w:bidi="ar"/>
                    </w:rPr>
                    <w:t>B.任何白内障、青光眼、中耳炎、视网膜疾病</w:t>
                  </w:r>
                </w:p>
                <w:p>
                  <w:pPr>
                    <w:widowControl/>
                    <w:jc w:val="left"/>
                    <w:rPr>
                      <w:rFonts w:ascii="仿宋" w:hAnsi="仿宋" w:cs="仿宋"/>
                      <w:sz w:val="24"/>
                      <w:szCs w:val="24"/>
                    </w:rPr>
                  </w:pPr>
                  <w:r>
                    <w:rPr>
                      <w:rFonts w:hint="eastAsia" w:ascii="仿宋" w:hAnsi="仿宋" w:eastAsia="仿宋" w:cs="仿宋"/>
                      <w:kern w:val="0"/>
                      <w:sz w:val="24"/>
                      <w:szCs w:val="24"/>
                      <w:lang w:bidi="ar"/>
                    </w:rPr>
                    <w:t>C.哮喘、慢性支气管炎、肺气肿、胸膜疾病、肺结核、支气管扩张</w:t>
                  </w:r>
                </w:p>
                <w:p>
                  <w:pPr>
                    <w:widowControl/>
                    <w:jc w:val="left"/>
                    <w:rPr>
                      <w:rFonts w:ascii="仿宋" w:hAnsi="仿宋" w:cs="仿宋"/>
                      <w:sz w:val="24"/>
                      <w:szCs w:val="24"/>
                    </w:rPr>
                  </w:pPr>
                  <w:r>
                    <w:rPr>
                      <w:rFonts w:hint="eastAsia" w:ascii="仿宋" w:hAnsi="仿宋" w:eastAsia="仿宋" w:cs="仿宋"/>
                      <w:kern w:val="0"/>
                      <w:sz w:val="24"/>
                      <w:szCs w:val="24"/>
                      <w:lang w:bidi="ar"/>
                    </w:rPr>
                    <w:t>D.高血压、冠心病、风湿性心脏病、先天性心脏病</w:t>
                  </w:r>
                </w:p>
                <w:p>
                  <w:pPr>
                    <w:widowControl/>
                    <w:jc w:val="left"/>
                    <w:rPr>
                      <w:rFonts w:ascii="仿宋" w:hAnsi="仿宋" w:cs="仿宋"/>
                      <w:sz w:val="24"/>
                      <w:szCs w:val="24"/>
                    </w:rPr>
                  </w:pPr>
                  <w:r>
                    <w:rPr>
                      <w:rFonts w:hint="eastAsia" w:ascii="仿宋" w:hAnsi="仿宋" w:eastAsia="仿宋" w:cs="仿宋"/>
                      <w:kern w:val="0"/>
                      <w:sz w:val="24"/>
                      <w:szCs w:val="24"/>
                      <w:lang w:bidi="ar"/>
                    </w:rPr>
                    <w:t>E.食道疾病、胃炎、消化性溃疡、肝炎或病毒携带、肝硬化、胆囊炎、胰腺炎、肠炎</w:t>
                  </w:r>
                </w:p>
                <w:p>
                  <w:pPr>
                    <w:widowControl/>
                    <w:jc w:val="left"/>
                    <w:rPr>
                      <w:rFonts w:ascii="仿宋" w:hAnsi="仿宋" w:cs="仿宋"/>
                      <w:sz w:val="24"/>
                      <w:szCs w:val="24"/>
                    </w:rPr>
                  </w:pPr>
                  <w:r>
                    <w:rPr>
                      <w:rFonts w:hint="eastAsia" w:ascii="仿宋" w:hAnsi="仿宋" w:eastAsia="仿宋" w:cs="仿宋"/>
                      <w:kern w:val="0"/>
                      <w:sz w:val="24"/>
                      <w:szCs w:val="24"/>
                      <w:lang w:bidi="ar"/>
                    </w:rPr>
                    <w:t>F.肾小球肾炎、肾盂肾炎、肾病综合症、肾功能不全、尿路结石</w:t>
                  </w:r>
                </w:p>
                <w:p>
                  <w:pPr>
                    <w:widowControl/>
                    <w:jc w:val="left"/>
                    <w:rPr>
                      <w:rFonts w:ascii="仿宋" w:hAnsi="仿宋" w:cs="仿宋"/>
                      <w:sz w:val="24"/>
                      <w:szCs w:val="24"/>
                    </w:rPr>
                  </w:pPr>
                  <w:r>
                    <w:rPr>
                      <w:rFonts w:hint="eastAsia" w:ascii="仿宋" w:hAnsi="仿宋" w:eastAsia="仿宋" w:cs="仿宋"/>
                      <w:kern w:val="0"/>
                      <w:sz w:val="24"/>
                      <w:szCs w:val="24"/>
                      <w:lang w:bidi="ar"/>
                    </w:rPr>
                    <w:t>G.糖尿病或血糖异常、甲状腺疾病或检查异常、肾上腺疾病</w:t>
                  </w:r>
                </w:p>
                <w:p>
                  <w:pPr>
                    <w:widowControl/>
                    <w:jc w:val="left"/>
                    <w:rPr>
                      <w:rFonts w:ascii="仿宋" w:hAnsi="仿宋" w:cs="仿宋"/>
                      <w:sz w:val="24"/>
                      <w:szCs w:val="24"/>
                    </w:rPr>
                  </w:pPr>
                  <w:r>
                    <w:rPr>
                      <w:rFonts w:hint="eastAsia" w:ascii="仿宋" w:hAnsi="仿宋" w:eastAsia="仿宋" w:cs="仿宋"/>
                      <w:kern w:val="0"/>
                      <w:sz w:val="24"/>
                      <w:szCs w:val="24"/>
                      <w:lang w:bidi="ar"/>
                    </w:rPr>
                    <w:t>H.类风湿关节炎、系统性红斑狼疮、硬皮病</w:t>
                  </w:r>
                </w:p>
                <w:p>
                  <w:pPr>
                    <w:widowControl/>
                    <w:jc w:val="left"/>
                    <w:rPr>
                      <w:rFonts w:ascii="仿宋" w:hAnsi="仿宋" w:cs="仿宋"/>
                      <w:sz w:val="24"/>
                      <w:szCs w:val="24"/>
                    </w:rPr>
                  </w:pPr>
                  <w:r>
                    <w:rPr>
                      <w:rFonts w:hint="eastAsia" w:ascii="仿宋" w:hAnsi="仿宋" w:eastAsia="仿宋" w:cs="仿宋"/>
                      <w:kern w:val="0"/>
                      <w:sz w:val="24"/>
                      <w:szCs w:val="24"/>
                      <w:lang w:bidi="ar"/>
                    </w:rPr>
                    <w:t>I.各种贫血、血小板减少性紫痰、淋巴瘤</w:t>
                  </w:r>
                </w:p>
                <w:p>
                  <w:pPr>
                    <w:widowControl/>
                    <w:jc w:val="left"/>
                    <w:rPr>
                      <w:rFonts w:ascii="仿宋" w:hAnsi="仿宋" w:cs="仿宋"/>
                      <w:sz w:val="24"/>
                      <w:szCs w:val="24"/>
                    </w:rPr>
                  </w:pPr>
                  <w:r>
                    <w:rPr>
                      <w:rFonts w:hint="eastAsia" w:ascii="仿宋" w:hAnsi="仿宋" w:eastAsia="仿宋" w:cs="仿宋"/>
                      <w:kern w:val="0"/>
                      <w:sz w:val="24"/>
                      <w:szCs w:val="24"/>
                      <w:lang w:bidi="ar"/>
                    </w:rPr>
                    <w:t>J.视力、听力、言语、咀嚼功能障碍、肢残疾、胸廓、脊柱变形和功能障碍</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90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加费承保</w:t>
                  </w:r>
                </w:p>
              </w:tc>
              <w:tc>
                <w:tcPr>
                  <w:tcW w:w="4092" w:type="pct"/>
                  <w:gridSpan w:val="4"/>
                  <w:tcBorders>
                    <w:top w:val="single" w:color="A4A4A4" w:sz="8" w:space="0"/>
                    <w:left w:val="single" w:color="A4A4A4" w:sz="8" w:space="0"/>
                    <w:bottom w:val="single" w:color="A4A4A4" w:sz="8" w:space="0"/>
                    <w:right w:val="single" w:color="A4A4A4" w:sz="8" w:space="0"/>
                  </w:tcBorders>
                  <w:shd w:val="clear" w:color="auto" w:fill="auto"/>
                  <w:vAlign w:val="center"/>
                </w:tcPr>
                <w:p>
                  <w:pPr>
                    <w:widowControl/>
                    <w:jc w:val="left"/>
                    <w:rPr>
                      <w:rFonts w:ascii="仿宋" w:hAnsi="仿宋" w:cs="仿宋"/>
                      <w:sz w:val="24"/>
                      <w:szCs w:val="24"/>
                    </w:rPr>
                  </w:pPr>
                  <w:r>
                    <w:rPr>
                      <w:rFonts w:hint="eastAsia" w:ascii="仿宋" w:hAnsi="仿宋" w:eastAsia="仿宋" w:cs="仿宋"/>
                      <w:kern w:val="0"/>
                      <w:sz w:val="24"/>
                      <w:szCs w:val="24"/>
                      <w:lang w:bidi="ar"/>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90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人工核保</w:t>
                  </w:r>
                </w:p>
              </w:tc>
              <w:tc>
                <w:tcPr>
                  <w:tcW w:w="4092" w:type="pct"/>
                  <w:gridSpan w:val="4"/>
                  <w:tcBorders>
                    <w:top w:val="single" w:color="A4A4A4" w:sz="8" w:space="0"/>
                    <w:left w:val="single" w:color="A4A4A4" w:sz="8" w:space="0"/>
                    <w:bottom w:val="single" w:color="A4A4A4" w:sz="8" w:space="0"/>
                    <w:right w:val="single" w:color="A4A4A4" w:sz="8" w:space="0"/>
                  </w:tcBorders>
                  <w:shd w:val="clear" w:color="auto" w:fill="auto"/>
                  <w:vAlign w:val="center"/>
                </w:tcPr>
                <w:p>
                  <w:pPr>
                    <w:widowControl/>
                    <w:jc w:val="left"/>
                    <w:rPr>
                      <w:rFonts w:ascii="仿宋" w:hAnsi="仿宋" w:cs="仿宋"/>
                      <w:sz w:val="24"/>
                      <w:szCs w:val="24"/>
                    </w:rPr>
                  </w:pPr>
                  <w:r>
                    <w:rPr>
                      <w:rFonts w:hint="eastAsia" w:ascii="仿宋" w:hAnsi="仿宋" w:eastAsia="仿宋" w:cs="仿宋"/>
                      <w:kern w:val="0"/>
                      <w:sz w:val="24"/>
                      <w:szCs w:val="24"/>
                      <w:lang w:bidi="ar"/>
                    </w:rPr>
                    <w:t>K.颈椎病、腰椎间盘突出症、骨与关节结核、骨关节病</w:t>
                  </w:r>
                </w:p>
                <w:p>
                  <w:pPr>
                    <w:widowControl/>
                    <w:jc w:val="left"/>
                    <w:rPr>
                      <w:rFonts w:ascii="仿宋" w:hAnsi="仿宋" w:cs="仿宋"/>
                      <w:sz w:val="24"/>
                      <w:szCs w:val="24"/>
                    </w:rPr>
                  </w:pPr>
                  <w:r>
                    <w:rPr>
                      <w:rFonts w:hint="eastAsia" w:ascii="仿宋" w:hAnsi="仿宋" w:eastAsia="仿宋" w:cs="仿宋"/>
                      <w:kern w:val="0"/>
                      <w:sz w:val="24"/>
                      <w:szCs w:val="24"/>
                      <w:lang w:bidi="ar"/>
                    </w:rPr>
                    <w:t>L.恶性肿瘤、良性肿瘤、结节、肿块、包块等占位性病变及不典型增生、新生物等</w:t>
                  </w:r>
                </w:p>
                <w:p>
                  <w:pPr>
                    <w:widowControl/>
                    <w:jc w:val="left"/>
                    <w:rPr>
                      <w:rFonts w:ascii="仿宋" w:hAnsi="仿宋" w:cs="仿宋"/>
                      <w:sz w:val="24"/>
                      <w:szCs w:val="24"/>
                    </w:rPr>
                  </w:pPr>
                  <w:r>
                    <w:rPr>
                      <w:rFonts w:hint="eastAsia" w:ascii="仿宋" w:hAnsi="仿宋" w:eastAsia="仿宋" w:cs="仿宋"/>
                      <w:kern w:val="0"/>
                      <w:sz w:val="24"/>
                      <w:szCs w:val="24"/>
                      <w:lang w:bidi="ar"/>
                    </w:rPr>
                    <w:t>M.性病、HIV抗体阳性者、艾滋病及其并发症</w:t>
                  </w:r>
                </w:p>
                <w:p>
                  <w:pPr>
                    <w:widowControl/>
                    <w:jc w:val="left"/>
                    <w:rPr>
                      <w:rFonts w:ascii="仿宋" w:hAnsi="仿宋" w:cs="仿宋"/>
                      <w:sz w:val="24"/>
                      <w:szCs w:val="24"/>
                    </w:rPr>
                  </w:pPr>
                  <w:r>
                    <w:rPr>
                      <w:rFonts w:hint="eastAsia" w:ascii="仿宋" w:hAnsi="仿宋" w:eastAsia="仿宋" w:cs="仿宋"/>
                      <w:kern w:val="0"/>
                      <w:sz w:val="24"/>
                      <w:szCs w:val="24"/>
                      <w:lang w:bidi="ar"/>
                    </w:rPr>
                    <w:t>N.任何身体异常、残疾、畸形、缺损、假体、受伤</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90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延期承保</w:t>
                  </w:r>
                </w:p>
              </w:tc>
              <w:tc>
                <w:tcPr>
                  <w:tcW w:w="4092" w:type="pct"/>
                  <w:gridSpan w:val="4"/>
                  <w:tcBorders>
                    <w:top w:val="single" w:color="A4A4A4" w:sz="8" w:space="0"/>
                    <w:left w:val="single" w:color="A4A4A4" w:sz="8" w:space="0"/>
                    <w:bottom w:val="single" w:color="A4A4A4" w:sz="8" w:space="0"/>
                    <w:right w:val="single" w:color="A4A4A4" w:sz="8" w:space="0"/>
                  </w:tcBorders>
                  <w:shd w:val="clear" w:color="auto" w:fill="auto"/>
                  <w:vAlign w:val="center"/>
                </w:tcPr>
                <w:p>
                  <w:pPr>
                    <w:widowControl/>
                    <w:jc w:val="left"/>
                    <w:rPr>
                      <w:rFonts w:ascii="仿宋" w:hAnsi="仿宋" w:cs="仿宋"/>
                      <w:sz w:val="24"/>
                      <w:szCs w:val="24"/>
                    </w:rPr>
                  </w:pPr>
                  <w:r>
                    <w:rPr>
                      <w:rFonts w:hint="eastAsia" w:ascii="仿宋" w:hAnsi="仿宋" w:eastAsia="仿宋" w:cs="仿宋"/>
                      <w:kern w:val="0"/>
                      <w:sz w:val="24"/>
                      <w:szCs w:val="24"/>
                      <w:lang w:bidi="ar"/>
                    </w:rPr>
                    <w:t>A.脑出血、脑梗塞、脑动脉硬化、癫痫病、精神病</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907" w:type="pct"/>
                  <w:gridSpan w:val="2"/>
                  <w:tcBorders>
                    <w:top w:val="single" w:color="A4A4A4" w:sz="8" w:space="0"/>
                    <w:left w:val="single" w:color="A4A4A4" w:sz="8" w:space="0"/>
                    <w:bottom w:val="single" w:color="A4A4A4" w:sz="8" w:space="0"/>
                    <w:right w:val="single" w:color="A4A4A4" w:sz="8" w:space="0"/>
                  </w:tcBorders>
                  <w:shd w:val="clear" w:color="auto" w:fill="auto"/>
                  <w:vAlign w:val="center"/>
                </w:tcPr>
                <w:p>
                  <w:pPr>
                    <w:pStyle w:val="19"/>
                    <w:widowControl/>
                    <w:jc w:val="both"/>
                    <w:rPr>
                      <w:szCs w:val="24"/>
                    </w:rPr>
                  </w:pPr>
                  <w:r>
                    <w:rPr>
                      <w:rFonts w:hint="eastAsia"/>
                      <w:szCs w:val="24"/>
                    </w:rPr>
                    <w:t>拒保</w:t>
                  </w:r>
                </w:p>
              </w:tc>
              <w:tc>
                <w:tcPr>
                  <w:tcW w:w="4092" w:type="pct"/>
                  <w:gridSpan w:val="4"/>
                  <w:tcBorders>
                    <w:top w:val="single" w:color="A4A4A4" w:sz="8" w:space="0"/>
                    <w:left w:val="single" w:color="A4A4A4" w:sz="8" w:space="0"/>
                    <w:bottom w:val="single" w:color="A4A4A4" w:sz="8" w:space="0"/>
                    <w:right w:val="single" w:color="A4A4A4" w:sz="8" w:space="0"/>
                  </w:tcBorders>
                  <w:shd w:val="clear" w:color="auto" w:fill="auto"/>
                  <w:vAlign w:val="center"/>
                </w:tcPr>
                <w:p>
                  <w:pPr>
                    <w:widowControl/>
                    <w:jc w:val="left"/>
                    <w:rPr>
                      <w:rFonts w:ascii="仿宋" w:hAnsi="仿宋" w:cs="仿宋"/>
                      <w:sz w:val="24"/>
                      <w:szCs w:val="24"/>
                    </w:rPr>
                  </w:pPr>
                  <w:r>
                    <w:rPr>
                      <w:rFonts w:hint="eastAsia" w:ascii="仿宋" w:hAnsi="仿宋" w:eastAsia="仿宋" w:cs="仿宋"/>
                      <w:kern w:val="0"/>
                      <w:sz w:val="24"/>
                      <w:szCs w:val="24"/>
                      <w:lang w:bidi="ar"/>
                    </w:rPr>
                    <w:t> </w:t>
                  </w:r>
                </w:p>
              </w:tc>
            </w:tr>
          </w:tbl>
          <w:p>
            <w:pPr>
              <w:widowControl/>
              <w:jc w:val="left"/>
              <w:rPr>
                <w:rFonts w:ascii="仿宋" w:hAnsi="仿宋" w:cs="仿宋"/>
                <w:color w:val="000000"/>
                <w:sz w:val="24"/>
                <w:szCs w:val="24"/>
              </w:rPr>
            </w:pPr>
            <w:r>
              <w:rPr>
                <w:rFonts w:hint="eastAsia" w:ascii="仿宋" w:hAnsi="仿宋" w:eastAsia="仿宋" w:cs="仿宋"/>
                <w:kern w:val="0"/>
                <w:sz w:val="24"/>
                <w:szCs w:val="24"/>
                <w:lang w:bidi="ar"/>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A3"/>
            </w:r>
            <w:r>
              <w:rPr>
                <w:rFonts w:hint="eastAsia"/>
                <w:color w:val="000000"/>
                <w:sz w:val="24"/>
                <w:szCs w:val="24"/>
                <w:lang w:val="en-US"/>
              </w:rPr>
              <w:t xml:space="preserve">基本专业素养  </w:t>
            </w:r>
            <w:r>
              <w:rPr>
                <w:rFonts w:hint="eastAsia"/>
                <w:color w:val="000000"/>
                <w:sz w:val="24"/>
                <w:szCs w:val="24"/>
                <w:lang w:val="en-US"/>
              </w:rPr>
              <w:sym w:font="Wingdings 2" w:char="0052"/>
            </w:r>
            <w:r>
              <w:rPr>
                <w:rFonts w:hint="eastAsia"/>
                <w:color w:val="000000"/>
                <w:sz w:val="24"/>
                <w:szCs w:val="24"/>
                <w:lang w:val="en-US"/>
              </w:rPr>
              <w:t xml:space="preserve">专业实践技能  </w:t>
            </w:r>
            <w:r>
              <w:rPr>
                <w:rFonts w:hint="eastAsia"/>
                <w:color w:val="000000"/>
                <w:sz w:val="24"/>
                <w:szCs w:val="24"/>
                <w:lang w:val="en-US"/>
              </w:rPr>
              <w:sym w:font="Wingdings 2" w:char="0052"/>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73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246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15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9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287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运用保险业务综合处理，开展产品设计、</w:t>
            </w:r>
            <w:r>
              <w:rPr>
                <w:rFonts w:hint="eastAsia"/>
                <w:sz w:val="24"/>
                <w:szCs w:val="24"/>
                <w:lang w:val="en-US"/>
              </w:rPr>
              <w:t>精准定价、精准营销</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1.产品设计</w:t>
            </w:r>
          </w:p>
          <w:p>
            <w:pPr>
              <w:pStyle w:val="20"/>
              <w:spacing w:after="0"/>
              <w:ind w:left="0" w:leftChars="0" w:firstLine="0" w:firstLineChars="0"/>
              <w:rPr>
                <w:color w:val="000000"/>
                <w:sz w:val="24"/>
                <w:szCs w:val="24"/>
              </w:rPr>
            </w:pPr>
            <w:r>
              <w:rPr>
                <w:rFonts w:hint="eastAsia"/>
                <w:color w:val="000000"/>
                <w:sz w:val="24"/>
                <w:szCs w:val="24"/>
                <w:lang w:val="en-US"/>
              </w:rPr>
              <w:t>2.精准定价</w:t>
            </w:r>
          </w:p>
          <w:p>
            <w:pPr>
              <w:pStyle w:val="20"/>
              <w:spacing w:after="0"/>
              <w:ind w:left="0" w:leftChars="0" w:firstLine="0" w:firstLineChars="0"/>
              <w:rPr>
                <w:color w:val="000000"/>
                <w:sz w:val="24"/>
                <w:szCs w:val="24"/>
              </w:rPr>
            </w:pPr>
            <w:r>
              <w:rPr>
                <w:rFonts w:hint="eastAsia"/>
                <w:color w:val="000000"/>
                <w:sz w:val="24"/>
                <w:szCs w:val="24"/>
                <w:lang w:val="en-US"/>
              </w:rPr>
              <w:t>3.精准营销</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1.保险产品方案信息</w:t>
            </w:r>
          </w:p>
          <w:p>
            <w:pPr>
              <w:pStyle w:val="20"/>
              <w:spacing w:after="0"/>
              <w:ind w:left="0" w:leftChars="0" w:firstLine="0" w:firstLineChars="0"/>
              <w:rPr>
                <w:color w:val="000000"/>
                <w:sz w:val="24"/>
                <w:szCs w:val="24"/>
              </w:rPr>
            </w:pPr>
            <w:r>
              <w:rPr>
                <w:rFonts w:hint="eastAsia"/>
                <w:color w:val="000000"/>
                <w:sz w:val="24"/>
                <w:szCs w:val="24"/>
                <w:lang w:val="en-US"/>
              </w:rPr>
              <w:t>2.精准定价流程</w:t>
            </w:r>
          </w:p>
          <w:p>
            <w:pPr>
              <w:pStyle w:val="20"/>
              <w:spacing w:after="0"/>
              <w:ind w:left="0" w:leftChars="0" w:firstLine="0" w:firstLineChars="0"/>
              <w:rPr>
                <w:color w:val="000000"/>
                <w:sz w:val="24"/>
                <w:szCs w:val="24"/>
              </w:rPr>
            </w:pPr>
            <w:r>
              <w:rPr>
                <w:rFonts w:hint="eastAsia"/>
                <w:color w:val="000000"/>
                <w:sz w:val="24"/>
                <w:szCs w:val="24"/>
                <w:lang w:val="en-US"/>
              </w:rPr>
              <w:t>3.精准营销流程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子任务1-2</w:t>
            </w:r>
          </w:p>
        </w:tc>
        <w:tc>
          <w:tcPr>
            <w:tcW w:w="2460" w:type="dxa"/>
            <w:gridSpan w:val="2"/>
            <w:vAlign w:val="center"/>
          </w:tcPr>
          <w:p>
            <w:pPr>
              <w:pStyle w:val="20"/>
              <w:spacing w:after="0"/>
              <w:ind w:left="0" w:leftChars="0" w:firstLine="0" w:firstLineChars="0"/>
              <w:rPr>
                <w:color w:val="000000"/>
                <w:sz w:val="24"/>
                <w:szCs w:val="24"/>
              </w:rPr>
            </w:pPr>
            <w:r>
              <w:rPr>
                <w:rFonts w:hint="eastAsia"/>
                <w:kern w:val="2"/>
                <w:sz w:val="24"/>
                <w:szCs w:val="24"/>
                <w:lang w:val="en-US" w:bidi="ar-SA"/>
              </w:rPr>
              <w:t>运用金融产品推广与营销技术完成保险产品营销业务</w:t>
            </w:r>
          </w:p>
        </w:tc>
        <w:tc>
          <w:tcPr>
            <w:tcW w:w="2150" w:type="dxa"/>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用户画像分析</w:t>
            </w:r>
          </w:p>
          <w:p>
            <w:pPr>
              <w:pStyle w:val="20"/>
              <w:spacing w:after="0"/>
              <w:ind w:left="0" w:leftChars="0" w:firstLine="0" w:firstLineChars="0"/>
              <w:rPr>
                <w:color w:val="000000"/>
                <w:sz w:val="24"/>
                <w:szCs w:val="24"/>
              </w:rPr>
            </w:pPr>
            <w:r>
              <w:rPr>
                <w:rFonts w:hint="eastAsia"/>
                <w:sz w:val="24"/>
                <w:szCs w:val="24"/>
                <w:lang w:val="en-US"/>
              </w:rPr>
              <w:t>2.营销策略制定</w:t>
            </w:r>
          </w:p>
          <w:p>
            <w:pPr>
              <w:pStyle w:val="20"/>
              <w:spacing w:after="0"/>
              <w:ind w:left="0" w:leftChars="0" w:firstLine="0" w:firstLineChars="0"/>
              <w:rPr>
                <w:color w:val="000000"/>
                <w:sz w:val="24"/>
                <w:szCs w:val="24"/>
              </w:rPr>
            </w:pPr>
            <w:r>
              <w:rPr>
                <w:rFonts w:hint="eastAsia"/>
                <w:sz w:val="24"/>
                <w:szCs w:val="24"/>
                <w:lang w:val="en-US"/>
              </w:rPr>
              <w:t>3.</w:t>
            </w:r>
            <w:r>
              <w:rPr>
                <w:rFonts w:hint="eastAsia"/>
                <w:sz w:val="24"/>
                <w:szCs w:val="24"/>
              </w:rPr>
              <w:t>活动上线实施</w:t>
            </w:r>
          </w:p>
        </w:tc>
        <w:tc>
          <w:tcPr>
            <w:tcW w:w="1900" w:type="dxa"/>
            <w:vAlign w:val="center"/>
          </w:tcPr>
          <w:p>
            <w:pPr>
              <w:pStyle w:val="20"/>
              <w:spacing w:after="0"/>
              <w:ind w:left="0" w:leftChars="0" w:firstLine="0" w:firstLineChars="0"/>
              <w:rPr>
                <w:color w:val="000000"/>
                <w:sz w:val="24"/>
                <w:szCs w:val="24"/>
              </w:rPr>
            </w:pPr>
            <w:r>
              <w:rPr>
                <w:rFonts w:hint="eastAsia"/>
                <w:color w:val="000000"/>
                <w:kern w:val="2"/>
                <w:sz w:val="24"/>
                <w:szCs w:val="24"/>
                <w:lang w:val="en-US" w:bidi="ar-SA"/>
              </w:rPr>
              <w:t>1.用户画像分析流程</w:t>
            </w:r>
          </w:p>
          <w:p>
            <w:pPr>
              <w:pStyle w:val="20"/>
              <w:spacing w:after="0"/>
              <w:ind w:left="0" w:leftChars="0" w:firstLine="0" w:firstLineChars="0"/>
              <w:rPr>
                <w:color w:val="000000"/>
                <w:sz w:val="24"/>
                <w:szCs w:val="24"/>
              </w:rPr>
            </w:pPr>
            <w:r>
              <w:rPr>
                <w:rFonts w:hint="eastAsia"/>
                <w:color w:val="000000"/>
                <w:kern w:val="2"/>
                <w:sz w:val="24"/>
                <w:szCs w:val="24"/>
                <w:lang w:val="en-US" w:bidi="ar-SA"/>
              </w:rPr>
              <w:t>2.营销策略制定流程</w:t>
            </w:r>
          </w:p>
          <w:p>
            <w:pPr>
              <w:pStyle w:val="20"/>
              <w:spacing w:after="0"/>
              <w:ind w:left="0" w:leftChars="0" w:firstLine="0" w:firstLineChars="0"/>
              <w:rPr>
                <w:color w:val="000000"/>
                <w:sz w:val="24"/>
                <w:szCs w:val="24"/>
              </w:rPr>
            </w:pPr>
            <w:r>
              <w:rPr>
                <w:rFonts w:hint="eastAsia"/>
                <w:color w:val="000000"/>
                <w:kern w:val="2"/>
                <w:sz w:val="24"/>
                <w:szCs w:val="24"/>
                <w:lang w:val="en-US" w:bidi="ar-SA"/>
              </w:rPr>
              <w:t>3.业务营销方案及活动文案撰写</w:t>
            </w:r>
          </w:p>
          <w:p>
            <w:pPr>
              <w:pStyle w:val="20"/>
              <w:spacing w:after="0"/>
              <w:ind w:left="0" w:leftChars="0" w:firstLine="0" w:firstLineChars="0"/>
              <w:rPr>
                <w:color w:val="000000"/>
                <w:sz w:val="24"/>
                <w:szCs w:val="24"/>
              </w:rPr>
            </w:pPr>
            <w:r>
              <w:rPr>
                <w:rFonts w:hint="eastAsia"/>
                <w:color w:val="000000"/>
                <w:kern w:val="2"/>
                <w:sz w:val="24"/>
                <w:szCs w:val="24"/>
                <w:lang w:val="en-US" w:bidi="ar-SA"/>
              </w:rPr>
              <w:t>4.活动上线实施流程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子任务1-3</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运用保险业务综合处理，完成</w:t>
            </w:r>
            <w:r>
              <w:rPr>
                <w:rFonts w:hint="eastAsia"/>
                <w:sz w:val="24"/>
                <w:szCs w:val="24"/>
                <w:lang w:val="en-US"/>
              </w:rPr>
              <w:t>风险管理</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1.自动核保</w:t>
            </w:r>
          </w:p>
          <w:p>
            <w:pPr>
              <w:pStyle w:val="20"/>
              <w:spacing w:after="0"/>
              <w:ind w:left="0" w:leftChars="0" w:firstLine="0" w:firstLineChars="0"/>
              <w:rPr>
                <w:color w:val="000000"/>
                <w:sz w:val="24"/>
                <w:szCs w:val="24"/>
              </w:rPr>
            </w:pPr>
            <w:r>
              <w:rPr>
                <w:rFonts w:hint="eastAsia"/>
                <w:color w:val="000000"/>
                <w:sz w:val="24"/>
                <w:szCs w:val="24"/>
                <w:lang w:val="en-US"/>
              </w:rPr>
              <w:t>2.反欺诈识别</w:t>
            </w:r>
          </w:p>
          <w:p>
            <w:pPr>
              <w:pStyle w:val="20"/>
              <w:spacing w:after="0"/>
              <w:ind w:left="0" w:leftChars="0" w:firstLine="0" w:firstLineChars="0"/>
              <w:rPr>
                <w:color w:val="000000"/>
                <w:sz w:val="24"/>
                <w:szCs w:val="24"/>
              </w:rPr>
            </w:pPr>
            <w:r>
              <w:rPr>
                <w:rFonts w:hint="eastAsia"/>
                <w:color w:val="000000"/>
                <w:sz w:val="24"/>
                <w:szCs w:val="24"/>
                <w:lang w:val="en-US"/>
              </w:rPr>
              <w:t>3.自动化理赔</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1.自动核保流程</w:t>
            </w:r>
          </w:p>
          <w:p>
            <w:pPr>
              <w:pStyle w:val="20"/>
              <w:spacing w:after="0"/>
              <w:ind w:left="0" w:leftChars="0" w:firstLine="0" w:firstLineChars="0"/>
              <w:rPr>
                <w:color w:val="000000"/>
                <w:sz w:val="24"/>
                <w:szCs w:val="24"/>
              </w:rPr>
            </w:pPr>
            <w:r>
              <w:rPr>
                <w:rFonts w:hint="eastAsia"/>
                <w:color w:val="000000"/>
                <w:sz w:val="24"/>
                <w:szCs w:val="24"/>
                <w:lang w:val="en-US"/>
              </w:rPr>
              <w:t>2.反欺诈识别流程</w:t>
            </w:r>
          </w:p>
          <w:p>
            <w:pPr>
              <w:pStyle w:val="20"/>
              <w:spacing w:after="0"/>
              <w:ind w:left="0" w:leftChars="0" w:firstLine="0" w:firstLineChars="0"/>
              <w:rPr>
                <w:color w:val="000000"/>
                <w:sz w:val="24"/>
                <w:szCs w:val="24"/>
              </w:rPr>
            </w:pPr>
            <w:r>
              <w:rPr>
                <w:rFonts w:hint="eastAsia"/>
                <w:color w:val="000000"/>
                <w:sz w:val="24"/>
                <w:szCs w:val="24"/>
                <w:lang w:val="en-US"/>
              </w:rPr>
              <w:t>3.自动化理赔流程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 xml:space="preserve">量身定制保险理财规划、保险产品推广及销售等工作的能力； </w:t>
            </w:r>
          </w:p>
          <w:p>
            <w:pPr>
              <w:pStyle w:val="20"/>
              <w:spacing w:after="0"/>
              <w:ind w:left="0" w:leftChars="0" w:firstLine="0" w:firstLineChars="0"/>
              <w:rPr>
                <w:sz w:val="24"/>
                <w:szCs w:val="24"/>
              </w:rPr>
            </w:pPr>
            <w:r>
              <w:rPr>
                <w:rFonts w:hint="eastAsia"/>
                <w:sz w:val="24"/>
                <w:szCs w:val="24"/>
                <w:lang w:val="en-US"/>
              </w:rPr>
              <w:t>2</w:t>
            </w:r>
            <w:r>
              <w:rPr>
                <w:rFonts w:hint="eastAsia"/>
                <w:sz w:val="24"/>
                <w:szCs w:val="24"/>
              </w:rPr>
              <w:t>.风险识别与评估、风险查勘、损失分析与核定、理赔调查等核保理赔能力；</w:t>
            </w:r>
          </w:p>
          <w:p>
            <w:pPr>
              <w:pStyle w:val="20"/>
              <w:spacing w:after="0"/>
              <w:ind w:left="0" w:leftChars="0" w:firstLine="0" w:firstLineChars="0"/>
              <w:rPr>
                <w:color w:val="000000"/>
                <w:sz w:val="24"/>
                <w:szCs w:val="24"/>
              </w:rPr>
            </w:pPr>
            <w:r>
              <w:rPr>
                <w:rFonts w:hint="eastAsia"/>
                <w:sz w:val="24"/>
                <w:szCs w:val="24"/>
                <w:lang w:val="en-US"/>
              </w:rPr>
              <w:t>3.</w:t>
            </w:r>
            <w:r>
              <w:rPr>
                <w:rFonts w:hint="eastAsia"/>
                <w:sz w:val="24"/>
                <w:szCs w:val="24"/>
              </w:rPr>
              <w:t>数字营销方案撰写、活动策划及实施的能力；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8022" w:type="dxa"/>
            <w:gridSpan w:val="4"/>
            <w:vAlign w:val="center"/>
          </w:tcPr>
          <w:p>
            <w:pPr>
              <w:rPr>
                <w:rFonts w:ascii="仿宋" w:hAnsi="仿宋" w:cs="仿宋"/>
                <w:sz w:val="24"/>
                <w:szCs w:val="24"/>
              </w:rPr>
            </w:pPr>
            <w:r>
              <w:rPr>
                <w:rFonts w:hint="eastAsia" w:ascii="仿宋" w:hAnsi="仿宋" w:eastAsia="仿宋" w:cs="仿宋"/>
                <w:sz w:val="24"/>
                <w:szCs w:val="24"/>
              </w:rPr>
              <w:t>1.JR/T 0226—2021  保险行业信息共享平台数据交换规范</w:t>
            </w:r>
          </w:p>
          <w:p>
            <w:pPr>
              <w:rPr>
                <w:rFonts w:ascii="仿宋" w:hAnsi="仿宋" w:cs="仿宋"/>
                <w:sz w:val="24"/>
                <w:szCs w:val="24"/>
              </w:rPr>
            </w:pPr>
            <w:r>
              <w:rPr>
                <w:rFonts w:hint="eastAsia" w:ascii="仿宋" w:hAnsi="仿宋" w:eastAsia="仿宋" w:cs="仿宋"/>
                <w:sz w:val="24"/>
                <w:szCs w:val="24"/>
              </w:rPr>
              <w:t>2.JR/T 0224—2021  保险行业网络建设基本规范</w:t>
            </w:r>
          </w:p>
          <w:p>
            <w:pPr>
              <w:rPr>
                <w:rFonts w:ascii="仿宋" w:hAnsi="仿宋" w:cs="仿宋"/>
                <w:sz w:val="24"/>
                <w:szCs w:val="24"/>
              </w:rPr>
            </w:pPr>
            <w:r>
              <w:rPr>
                <w:rFonts w:hint="eastAsia" w:ascii="仿宋" w:hAnsi="仿宋" w:eastAsia="仿宋" w:cs="仿宋"/>
                <w:sz w:val="24"/>
                <w:szCs w:val="24"/>
              </w:rPr>
              <w:t>3.JR/T 0165-2018  保险业车联网基础数据元目录</w:t>
            </w:r>
          </w:p>
          <w:p>
            <w:pPr>
              <w:pStyle w:val="20"/>
              <w:spacing w:after="0"/>
              <w:ind w:left="0" w:leftChars="0" w:firstLine="0" w:firstLineChars="0"/>
              <w:rPr>
                <w:color w:val="000000"/>
                <w:sz w:val="24"/>
                <w:szCs w:val="24"/>
              </w:rPr>
            </w:pPr>
            <w:r>
              <w:rPr>
                <w:rFonts w:hint="eastAsia"/>
                <w:sz w:val="24"/>
                <w:szCs w:val="24"/>
                <w:lang w:val="en-US"/>
              </w:rPr>
              <w:t>4.</w:t>
            </w:r>
            <w:r>
              <w:rPr>
                <w:rFonts w:hint="eastAsia"/>
                <w:sz w:val="24"/>
                <w:szCs w:val="24"/>
              </w:rPr>
              <w:t>JR/T 0074-2012</w:t>
            </w:r>
            <w:r>
              <w:rPr>
                <w:rFonts w:hint="eastAsia"/>
                <w:sz w:val="24"/>
                <w:szCs w:val="24"/>
                <w:lang w:val="en-US"/>
              </w:rPr>
              <w:t xml:space="preserve">  保险业IT服务管理基本规范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11118" w:type="dxa"/>
            <w:gridSpan w:val="6"/>
            <w:vAlign w:val="center"/>
          </w:tcPr>
          <w:p>
            <w:pPr>
              <w:pStyle w:val="20"/>
              <w:spacing w:after="0"/>
              <w:ind w:left="0" w:leftChars="0" w:firstLine="0" w:firstLineChars="0"/>
              <w:rPr>
                <w:color w:val="000000"/>
                <w:sz w:val="24"/>
                <w:szCs w:val="24"/>
              </w:rPr>
            </w:pPr>
          </w:p>
        </w:tc>
      </w:tr>
    </w:tbl>
    <w:p>
      <w:pPr>
        <w:widowControl/>
        <w:jc w:val="left"/>
        <w:rPr>
          <w:rFonts w:ascii="仿宋" w:hAnsi="仿宋" w:cs="仿宋"/>
        </w:rPr>
      </w:pPr>
    </w:p>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金融科技业务创新</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7</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模块7</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金融科技业务创新</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11118" w:type="dxa"/>
            <w:gridSpan w:val="6"/>
            <w:vAlign w:val="center"/>
          </w:tcPr>
          <w:p>
            <w:pPr>
              <w:widowControl/>
              <w:ind w:firstLine="480" w:firstLineChars="200"/>
              <w:jc w:val="left"/>
              <w:rPr>
                <w:rFonts w:ascii="仿宋" w:hAnsi="仿宋" w:cs="仿宋"/>
                <w:sz w:val="24"/>
                <w:szCs w:val="24"/>
              </w:rPr>
            </w:pPr>
            <w:r>
              <w:rPr>
                <w:rFonts w:hint="eastAsia" w:ascii="仿宋" w:hAnsi="仿宋" w:eastAsia="仿宋" w:cs="仿宋"/>
                <w:kern w:val="0"/>
                <w:sz w:val="24"/>
                <w:szCs w:val="24"/>
                <w:lang w:bidi="ar"/>
              </w:rPr>
              <w:t>某供应链核心企业为了最大程度的减少对营运资金的占用和需求，计划在一次原材料采购中对上游贸易商上海妙尚有限公司采用先款后货的方式进行贸易，并使用银行承兑汇票的信用结算方式来支付货款，此次采购货款金额为620万元，202</w:t>
            </w:r>
            <w:r>
              <w:rPr>
                <w:rFonts w:hint="eastAsia" w:ascii="仿宋" w:hAnsi="仿宋" w:cs="仿宋"/>
                <w:kern w:val="0"/>
                <w:sz w:val="24"/>
                <w:szCs w:val="24"/>
                <w:lang w:bidi="ar"/>
              </w:rPr>
              <w:t>3</w:t>
            </w:r>
            <w:r>
              <w:rPr>
                <w:rFonts w:hint="eastAsia" w:ascii="仿宋" w:hAnsi="仿宋" w:eastAsia="仿宋" w:cs="仿宋"/>
                <w:kern w:val="0"/>
                <w:sz w:val="24"/>
                <w:szCs w:val="24"/>
                <w:lang w:bidi="ar"/>
              </w:rPr>
              <w:t>年7月8日，核心企业向银行发送了以上海妙尚有限公司为收票人的出票申请，票据期限为三个月，银行相关部门审核后，同意了该银行承兑汇票的承兑；在银行同意承兑后，上海妙尚有限公司收到该票据并同意了收票。</w:t>
            </w:r>
          </w:p>
          <w:p>
            <w:pPr>
              <w:widowControl/>
              <w:jc w:val="left"/>
              <w:rPr>
                <w:rFonts w:ascii="仿宋" w:hAnsi="仿宋" w:cs="仿宋"/>
                <w:sz w:val="24"/>
                <w:szCs w:val="24"/>
              </w:rPr>
            </w:pPr>
            <w:r>
              <w:rPr>
                <w:rFonts w:hint="eastAsia" w:ascii="仿宋" w:hAnsi="仿宋" w:eastAsia="仿宋" w:cs="仿宋"/>
                <w:kern w:val="0"/>
                <w:sz w:val="24"/>
                <w:szCs w:val="24"/>
                <w:lang w:bidi="ar"/>
              </w:rPr>
              <w:t>      由于本次交易金额较大，上海妙尚有限公司在这样的结算方式下面临较为严重的资金占压，企业现金流比较紧张，为了企业的进一步发展需要，上海妙尚有限公司决定转让该银行承兑汇票债权以获得485万元融资，202</w:t>
            </w:r>
            <w:r>
              <w:rPr>
                <w:rFonts w:hint="eastAsia" w:ascii="仿宋" w:hAnsi="仿宋" w:cs="仿宋"/>
                <w:kern w:val="0"/>
                <w:sz w:val="24"/>
                <w:szCs w:val="24"/>
                <w:lang w:bidi="ar"/>
              </w:rPr>
              <w:t>3</w:t>
            </w:r>
            <w:r>
              <w:rPr>
                <w:rFonts w:hint="eastAsia" w:ascii="仿宋" w:hAnsi="仿宋" w:eastAsia="仿宋" w:cs="仿宋"/>
                <w:kern w:val="0"/>
                <w:sz w:val="24"/>
                <w:szCs w:val="24"/>
                <w:lang w:bidi="ar"/>
              </w:rPr>
              <w:t>年7月22日，上海妙尚有限公司向保理公司申请了“上海供应链保理融资”。银行收到通知后同意了此次保理融资授信；接着保理公司收到了融资申请，审核该公司的信用后同意了该融资申请。</w:t>
            </w:r>
          </w:p>
          <w:p>
            <w:pPr>
              <w:widowControl/>
              <w:jc w:val="left"/>
              <w:rPr>
                <w:rFonts w:ascii="仿宋" w:hAnsi="仿宋" w:cs="仿宋"/>
                <w:sz w:val="24"/>
                <w:szCs w:val="24"/>
              </w:rPr>
            </w:pPr>
            <w:r>
              <w:rPr>
                <w:rFonts w:hint="eastAsia" w:ascii="仿宋" w:hAnsi="仿宋" w:eastAsia="仿宋" w:cs="仿宋"/>
                <w:kern w:val="0"/>
                <w:sz w:val="24"/>
                <w:szCs w:val="24"/>
                <w:lang w:bidi="ar"/>
              </w:rPr>
              <w:t>      接着上海妙尚有限公司向保理公司背书转让了用以获得融资的票据，保理公司在收到背书转让后给上海妙尚有限公司划转了融资金额。票据到期后保理公司向付款人银行发送了到期付款提示，银行收到提示后立即支付了票据款项，保理公司扣除保理融资的服务费用后向融资企业支付了票据余额。</w:t>
            </w:r>
          </w:p>
          <w:p>
            <w:pPr>
              <w:widowControl/>
              <w:jc w:val="left"/>
              <w:rPr>
                <w:rFonts w:ascii="仿宋" w:hAnsi="仿宋" w:cs="仿宋"/>
                <w:color w:val="000000"/>
                <w:kern w:val="0"/>
                <w:sz w:val="24"/>
                <w:szCs w:val="24"/>
                <w:lang w:bidi="ar"/>
              </w:rPr>
            </w:pPr>
            <w:r>
              <w:rPr>
                <w:rFonts w:hint="eastAsia" w:ascii="仿宋" w:hAnsi="仿宋" w:eastAsia="仿宋" w:cs="仿宋"/>
                <w:kern w:val="0"/>
                <w:sz w:val="24"/>
                <w:szCs w:val="24"/>
                <w:lang w:bidi="ar"/>
              </w:rPr>
              <w:t>      一个月后，核心企业向深圳盈冠有限公司进行了一次采购，这次核心企业选择使用银行承兑汇票进行付款结算，于是核心企业向银行发送了以深圳盈冠有限公司为收票人的出票申请，票据金额为850万元，票据期限为五个月；银行相关部门审核后，同意了该银行承兑汇票的承兑；在银行同意承兑后，深圳盈冠有限公司收到该票据并同意了收票。一个半月后，深圳盈冠有限公司在经营过程中发现该笔资金的缺失对企业的扩张计划和资金链流转影响较大，计划通过保理融资的方式背书转让银行承兑汇票以获得融资，于是深圳盈冠有限公司向保理公司申请了“深圳供应链保理融资”，融资金额为680万元；银行收到通知后同意了此次保理融资授信；接着保理公司收到了融资申请，保理公司审核了核心企业和深圳盈冠有限公司的经营状况后认为该融资项目存在一定的风险，于是拒绝了该融资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A3"/>
            </w:r>
            <w:r>
              <w:rPr>
                <w:rFonts w:hint="eastAsia"/>
                <w:color w:val="000000"/>
                <w:sz w:val="24"/>
                <w:szCs w:val="24"/>
                <w:lang w:val="en-US"/>
              </w:rPr>
              <w:t xml:space="preserve">基本专业素养  </w:t>
            </w:r>
            <w:r>
              <w:rPr>
                <w:rFonts w:hint="eastAsia"/>
                <w:color w:val="000000"/>
                <w:sz w:val="24"/>
                <w:szCs w:val="24"/>
                <w:lang w:val="en-US"/>
              </w:rPr>
              <w:sym w:font="Wingdings 2" w:char="0052"/>
            </w:r>
            <w:r>
              <w:rPr>
                <w:rFonts w:hint="eastAsia"/>
                <w:color w:val="000000"/>
                <w:sz w:val="24"/>
                <w:szCs w:val="24"/>
                <w:lang w:val="en-US"/>
              </w:rPr>
              <w:t xml:space="preserve">专业实践技能  </w:t>
            </w:r>
            <w:r>
              <w:rPr>
                <w:rFonts w:hint="eastAsia"/>
                <w:color w:val="000000"/>
                <w:sz w:val="24"/>
                <w:szCs w:val="24"/>
                <w:lang w:val="en-US"/>
              </w:rPr>
              <w:sym w:font="Wingdings 2" w:char="0052"/>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73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246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15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9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287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2460" w:type="dxa"/>
            <w:gridSpan w:val="2"/>
            <w:vAlign w:val="center"/>
          </w:tcPr>
          <w:p>
            <w:pPr>
              <w:pStyle w:val="20"/>
              <w:spacing w:after="0"/>
              <w:ind w:left="0" w:leftChars="0" w:firstLine="0" w:firstLineChars="0"/>
              <w:rPr>
                <w:color w:val="000000"/>
                <w:sz w:val="24"/>
                <w:szCs w:val="24"/>
              </w:rPr>
            </w:pPr>
            <w:r>
              <w:rPr>
                <w:rFonts w:hint="eastAsia"/>
                <w:spacing w:val="-3"/>
                <w:sz w:val="24"/>
                <w:szCs w:val="24"/>
                <w:lang w:val="en-US"/>
              </w:rPr>
              <w:t>基于供应链金融完成信用结算业务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1.银票出票</w:t>
            </w:r>
          </w:p>
          <w:p>
            <w:pPr>
              <w:pStyle w:val="20"/>
              <w:spacing w:after="0"/>
              <w:ind w:left="0" w:leftChars="0" w:firstLine="0" w:firstLineChars="0"/>
              <w:rPr>
                <w:color w:val="000000"/>
                <w:sz w:val="24"/>
                <w:szCs w:val="24"/>
              </w:rPr>
            </w:pPr>
            <w:r>
              <w:rPr>
                <w:rFonts w:hint="eastAsia"/>
                <w:color w:val="000000"/>
                <w:sz w:val="24"/>
                <w:szCs w:val="24"/>
                <w:lang w:val="en-US"/>
              </w:rPr>
              <w:t>2.银票承兑</w:t>
            </w:r>
          </w:p>
          <w:p>
            <w:pPr>
              <w:pStyle w:val="20"/>
              <w:spacing w:after="0"/>
              <w:ind w:left="0" w:leftChars="0" w:firstLine="0" w:firstLineChars="0"/>
              <w:rPr>
                <w:color w:val="000000"/>
                <w:sz w:val="24"/>
                <w:szCs w:val="24"/>
              </w:rPr>
            </w:pPr>
            <w:r>
              <w:rPr>
                <w:rFonts w:hint="eastAsia"/>
                <w:color w:val="000000"/>
                <w:sz w:val="24"/>
                <w:szCs w:val="24"/>
                <w:lang w:val="en-US"/>
              </w:rPr>
              <w:t>3.收票</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1.银票出票流程</w:t>
            </w:r>
          </w:p>
          <w:p>
            <w:pPr>
              <w:pStyle w:val="20"/>
              <w:spacing w:after="0"/>
              <w:ind w:left="0" w:leftChars="0" w:firstLine="0" w:firstLineChars="0"/>
              <w:rPr>
                <w:color w:val="000000"/>
                <w:sz w:val="24"/>
                <w:szCs w:val="24"/>
              </w:rPr>
            </w:pPr>
            <w:r>
              <w:rPr>
                <w:rFonts w:hint="eastAsia"/>
                <w:color w:val="000000"/>
                <w:sz w:val="24"/>
                <w:szCs w:val="24"/>
                <w:lang w:val="en-US"/>
              </w:rPr>
              <w:t>2.银票出票填写信息</w:t>
            </w:r>
          </w:p>
          <w:p>
            <w:pPr>
              <w:pStyle w:val="20"/>
              <w:spacing w:after="0"/>
              <w:ind w:left="0" w:leftChars="0" w:firstLine="0" w:firstLineChars="0"/>
              <w:rPr>
                <w:color w:val="000000"/>
                <w:sz w:val="24"/>
                <w:szCs w:val="24"/>
              </w:rPr>
            </w:pPr>
            <w:r>
              <w:rPr>
                <w:rFonts w:hint="eastAsia"/>
                <w:color w:val="000000"/>
                <w:sz w:val="24"/>
                <w:szCs w:val="24"/>
                <w:lang w:val="en-US"/>
              </w:rPr>
              <w:t>3.银票承兑流程</w:t>
            </w:r>
          </w:p>
          <w:p>
            <w:pPr>
              <w:pStyle w:val="20"/>
              <w:spacing w:after="0"/>
              <w:ind w:left="0" w:leftChars="0" w:firstLine="0" w:firstLineChars="0"/>
              <w:rPr>
                <w:color w:val="000000"/>
                <w:sz w:val="24"/>
                <w:szCs w:val="24"/>
              </w:rPr>
            </w:pPr>
            <w:r>
              <w:rPr>
                <w:rFonts w:hint="eastAsia"/>
                <w:color w:val="000000"/>
                <w:sz w:val="24"/>
                <w:szCs w:val="24"/>
                <w:lang w:val="en-US"/>
              </w:rPr>
              <w:t>4.银票收票流程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子任务1-2</w:t>
            </w:r>
          </w:p>
        </w:tc>
        <w:tc>
          <w:tcPr>
            <w:tcW w:w="2460" w:type="dxa"/>
            <w:gridSpan w:val="2"/>
            <w:vAlign w:val="center"/>
          </w:tcPr>
          <w:p>
            <w:pPr>
              <w:pStyle w:val="20"/>
              <w:spacing w:after="0"/>
              <w:ind w:left="0" w:leftChars="0" w:firstLine="0" w:firstLineChars="0"/>
              <w:rPr>
                <w:color w:val="000000"/>
                <w:sz w:val="24"/>
                <w:szCs w:val="24"/>
              </w:rPr>
            </w:pPr>
            <w:r>
              <w:rPr>
                <w:rFonts w:hint="eastAsia"/>
                <w:spacing w:val="-3"/>
                <w:sz w:val="24"/>
                <w:szCs w:val="24"/>
                <w:lang w:val="en-US"/>
              </w:rPr>
              <w:t>基于供应链金融完成保理业务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1.申请保理融资</w:t>
            </w:r>
          </w:p>
          <w:p>
            <w:pPr>
              <w:pStyle w:val="20"/>
              <w:spacing w:after="0"/>
              <w:ind w:left="0" w:leftChars="0" w:firstLine="0" w:firstLineChars="0"/>
              <w:rPr>
                <w:color w:val="000000"/>
                <w:sz w:val="24"/>
                <w:szCs w:val="24"/>
              </w:rPr>
            </w:pPr>
            <w:r>
              <w:rPr>
                <w:rFonts w:hint="eastAsia"/>
                <w:color w:val="000000"/>
                <w:sz w:val="24"/>
                <w:szCs w:val="24"/>
                <w:lang w:val="en-US"/>
              </w:rPr>
              <w:t>2.保理合同签订</w:t>
            </w:r>
          </w:p>
          <w:p>
            <w:pPr>
              <w:pStyle w:val="20"/>
              <w:spacing w:after="0"/>
              <w:ind w:left="0" w:leftChars="0" w:firstLine="0" w:firstLineChars="0"/>
              <w:rPr>
                <w:color w:val="000000"/>
                <w:sz w:val="24"/>
                <w:szCs w:val="24"/>
              </w:rPr>
            </w:pPr>
            <w:r>
              <w:rPr>
                <w:rFonts w:hint="eastAsia"/>
                <w:color w:val="000000"/>
                <w:sz w:val="24"/>
                <w:szCs w:val="24"/>
                <w:lang w:val="en-US"/>
              </w:rPr>
              <w:t>3.背书票据</w:t>
            </w:r>
          </w:p>
          <w:p>
            <w:pPr>
              <w:pStyle w:val="20"/>
              <w:spacing w:after="0"/>
              <w:ind w:left="0" w:leftChars="0" w:firstLine="0" w:firstLineChars="0"/>
              <w:rPr>
                <w:color w:val="000000"/>
                <w:sz w:val="24"/>
                <w:szCs w:val="24"/>
              </w:rPr>
            </w:pPr>
            <w:r>
              <w:rPr>
                <w:rFonts w:hint="eastAsia"/>
                <w:color w:val="000000"/>
                <w:sz w:val="24"/>
                <w:szCs w:val="24"/>
                <w:lang w:val="en-US"/>
              </w:rPr>
              <w:t>4.银票付款</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1.保理融资申请流程</w:t>
            </w:r>
          </w:p>
          <w:p>
            <w:pPr>
              <w:pStyle w:val="20"/>
              <w:spacing w:after="0"/>
              <w:ind w:left="0" w:leftChars="0" w:firstLine="0" w:firstLineChars="0"/>
              <w:rPr>
                <w:color w:val="000000"/>
                <w:sz w:val="24"/>
                <w:szCs w:val="24"/>
              </w:rPr>
            </w:pPr>
            <w:r>
              <w:rPr>
                <w:rFonts w:hint="eastAsia"/>
                <w:color w:val="000000"/>
                <w:sz w:val="24"/>
                <w:szCs w:val="24"/>
                <w:lang w:val="en-US"/>
              </w:rPr>
              <w:t>2.保理融资申请填写信息</w:t>
            </w:r>
          </w:p>
          <w:p>
            <w:pPr>
              <w:pStyle w:val="20"/>
              <w:spacing w:after="0"/>
              <w:ind w:left="0" w:leftChars="0" w:firstLine="0" w:firstLineChars="0"/>
              <w:rPr>
                <w:color w:val="000000"/>
                <w:sz w:val="24"/>
                <w:szCs w:val="24"/>
              </w:rPr>
            </w:pPr>
            <w:r>
              <w:rPr>
                <w:rFonts w:hint="eastAsia"/>
                <w:color w:val="000000"/>
                <w:sz w:val="24"/>
                <w:szCs w:val="24"/>
                <w:lang w:val="en-US"/>
              </w:rPr>
              <w:t>3.保理合同签订流程</w:t>
            </w:r>
          </w:p>
          <w:p>
            <w:pPr>
              <w:pStyle w:val="20"/>
              <w:spacing w:after="0"/>
              <w:ind w:left="0" w:leftChars="0" w:firstLine="0" w:firstLineChars="0"/>
              <w:rPr>
                <w:color w:val="000000"/>
                <w:sz w:val="24"/>
                <w:szCs w:val="24"/>
              </w:rPr>
            </w:pPr>
            <w:r>
              <w:rPr>
                <w:rFonts w:hint="eastAsia"/>
                <w:color w:val="000000"/>
                <w:sz w:val="24"/>
                <w:szCs w:val="24"/>
                <w:lang w:val="en-US"/>
              </w:rPr>
              <w:t>4.保理合同填写信息</w:t>
            </w:r>
          </w:p>
          <w:p>
            <w:pPr>
              <w:pStyle w:val="20"/>
              <w:spacing w:after="0"/>
              <w:ind w:left="0" w:leftChars="0" w:firstLine="0" w:firstLineChars="0"/>
              <w:rPr>
                <w:color w:val="000000"/>
                <w:sz w:val="24"/>
                <w:szCs w:val="24"/>
              </w:rPr>
            </w:pPr>
            <w:r>
              <w:rPr>
                <w:rFonts w:hint="eastAsia"/>
                <w:color w:val="000000"/>
                <w:sz w:val="24"/>
                <w:szCs w:val="24"/>
                <w:lang w:val="en-US"/>
              </w:rPr>
              <w:t>5.票据背书流程</w:t>
            </w:r>
          </w:p>
          <w:p>
            <w:pPr>
              <w:pStyle w:val="20"/>
              <w:spacing w:after="0"/>
              <w:ind w:left="0" w:leftChars="0" w:firstLine="0" w:firstLineChars="0"/>
              <w:rPr>
                <w:color w:val="000000"/>
                <w:sz w:val="24"/>
                <w:szCs w:val="24"/>
              </w:rPr>
            </w:pPr>
            <w:r>
              <w:rPr>
                <w:rFonts w:hint="eastAsia"/>
                <w:color w:val="000000"/>
                <w:sz w:val="24"/>
                <w:szCs w:val="24"/>
                <w:lang w:val="en-US"/>
              </w:rPr>
              <w:t>6.银票付款流程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w:t>
            </w:r>
            <w:r>
              <w:rPr>
                <w:rFonts w:hint="eastAsia"/>
                <w:sz w:val="24"/>
                <w:szCs w:val="24"/>
              </w:rPr>
              <w:t xml:space="preserve">适应金融产业数字化发展需求的信息技术基础知识、专业信息技术能力等 基本数字化技能； </w:t>
            </w:r>
          </w:p>
          <w:p>
            <w:pPr>
              <w:pStyle w:val="20"/>
              <w:spacing w:after="0"/>
              <w:ind w:left="0" w:leftChars="0" w:firstLine="0" w:firstLineChars="0"/>
              <w:rPr>
                <w:color w:val="000000"/>
                <w:sz w:val="24"/>
                <w:szCs w:val="24"/>
              </w:rPr>
            </w:pPr>
            <w:r>
              <w:rPr>
                <w:rFonts w:hint="eastAsia"/>
                <w:sz w:val="24"/>
                <w:szCs w:val="24"/>
                <w:lang w:val="en-US"/>
              </w:rPr>
              <w:t>2.</w:t>
            </w:r>
            <w:r>
              <w:rPr>
                <w:rFonts w:hint="eastAsia"/>
                <w:sz w:val="24"/>
                <w:szCs w:val="24"/>
              </w:rPr>
              <w:t>适应现代金融业的新知识、新技术、新方法、新应用的能力；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8022" w:type="dxa"/>
            <w:gridSpan w:val="4"/>
            <w:vAlign w:val="center"/>
          </w:tcPr>
          <w:p>
            <w:pPr>
              <w:rPr>
                <w:rFonts w:ascii="仿宋" w:hAnsi="仿宋" w:cs="仿宋"/>
                <w:sz w:val="24"/>
                <w:szCs w:val="24"/>
              </w:rPr>
            </w:pPr>
            <w:r>
              <w:rPr>
                <w:rFonts w:hint="eastAsia" w:ascii="仿宋" w:hAnsi="仿宋" w:eastAsia="仿宋" w:cs="仿宋"/>
                <w:sz w:val="24"/>
                <w:szCs w:val="24"/>
              </w:rPr>
              <w:t>1.JR/T 0200-2020  金融科技创新风险监控规范</w:t>
            </w:r>
          </w:p>
          <w:p>
            <w:pPr>
              <w:pStyle w:val="20"/>
              <w:spacing w:after="0"/>
              <w:ind w:left="0" w:leftChars="0" w:firstLine="0" w:firstLineChars="0"/>
              <w:rPr>
                <w:color w:val="000000"/>
                <w:sz w:val="24"/>
                <w:szCs w:val="24"/>
              </w:rPr>
            </w:pPr>
            <w:r>
              <w:rPr>
                <w:rFonts w:hint="eastAsia"/>
                <w:sz w:val="24"/>
                <w:szCs w:val="24"/>
                <w:lang w:val="en-US"/>
              </w:rPr>
              <w:t>2.</w:t>
            </w:r>
            <w:r>
              <w:rPr>
                <w:rFonts w:hint="eastAsia"/>
                <w:sz w:val="24"/>
                <w:szCs w:val="24"/>
              </w:rPr>
              <w:t>JR/T 0198-2020</w:t>
            </w:r>
            <w:r>
              <w:rPr>
                <w:rFonts w:hint="eastAsia"/>
                <w:sz w:val="24"/>
                <w:szCs w:val="24"/>
                <w:lang w:val="en-US"/>
              </w:rPr>
              <w:t xml:space="preserve">  金融科技创新应用测试规范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11118" w:type="dxa"/>
            <w:gridSpan w:val="6"/>
            <w:vAlign w:val="center"/>
          </w:tcPr>
          <w:p>
            <w:pPr>
              <w:pStyle w:val="20"/>
              <w:spacing w:after="0"/>
              <w:ind w:left="0" w:leftChars="0" w:firstLine="0" w:firstLineChars="0"/>
              <w:rPr>
                <w:color w:val="000000"/>
                <w:sz w:val="24"/>
                <w:szCs w:val="24"/>
              </w:rPr>
            </w:pPr>
          </w:p>
        </w:tc>
      </w:tr>
    </w:tbl>
    <w:p>
      <w:pPr>
        <w:rPr>
          <w:rFonts w:ascii="仿宋" w:hAnsi="仿宋" w:cs="仿宋"/>
        </w:rPr>
      </w:pPr>
    </w:p>
    <w:p>
      <w:pPr>
        <w:pStyle w:val="3"/>
        <w:numPr>
          <w:ilvl w:val="1"/>
          <w:numId w:val="1"/>
        </w:numPr>
        <w:tabs>
          <w:tab w:val="left" w:pos="0"/>
        </w:tabs>
        <w:autoSpaceDE/>
        <w:autoSpaceDN/>
        <w:spacing w:line="240" w:lineRule="auto"/>
        <w:jc w:val="both"/>
        <w:rPr>
          <w:rFonts w:ascii="仿宋" w:hAnsi="仿宋"/>
          <w:lang w:val="en-US"/>
        </w:rPr>
      </w:pPr>
      <w:r>
        <w:rPr>
          <w:rFonts w:hint="eastAsia" w:ascii="仿宋" w:hAnsi="仿宋" w:eastAsia="仿宋" w:cs="仿宋"/>
          <w:lang w:val="en-US"/>
        </w:rPr>
        <w:t>数字金融业务监管</w:t>
      </w:r>
    </w:p>
    <w:p>
      <w:pPr>
        <w:jc w:val="center"/>
      </w:pPr>
      <w:r>
        <w:rPr>
          <w:rFonts w:hint="eastAsia" w:ascii="仿宋" w:hAnsi="仿宋" w:eastAsia="仿宋" w:cs="仿宋"/>
          <w:b/>
          <w:color w:val="000000"/>
          <w:sz w:val="24"/>
          <w:szCs w:val="24"/>
          <w:lang w:bidi="zh-CN"/>
        </w:rPr>
        <w:t>表5 技能模块</w:t>
      </w:r>
      <w:r>
        <w:rPr>
          <w:rFonts w:hint="eastAsia" w:ascii="仿宋" w:hAnsi="仿宋" w:cs="仿宋"/>
          <w:b/>
          <w:color w:val="000000"/>
          <w:sz w:val="24"/>
          <w:szCs w:val="24"/>
          <w:lang w:bidi="zh-CN"/>
        </w:rPr>
        <w:t>8</w:t>
      </w:r>
      <w:r>
        <w:rPr>
          <w:rFonts w:hint="eastAsia" w:ascii="仿宋" w:hAnsi="仿宋" w:eastAsia="仿宋" w:cs="仿宋"/>
          <w:b/>
          <w:color w:val="000000"/>
          <w:sz w:val="24"/>
          <w:szCs w:val="24"/>
          <w:lang w:bidi="zh-CN"/>
        </w:rPr>
        <w:t>任务分解</w:t>
      </w:r>
    </w:p>
    <w:tbl>
      <w:tblPr>
        <w:tblStyle w:val="21"/>
        <w:tblW w:w="132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1736"/>
        <w:gridCol w:w="1360"/>
        <w:gridCol w:w="1100"/>
        <w:gridCol w:w="2150"/>
        <w:gridCol w:w="1900"/>
        <w:gridCol w:w="28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模块序号</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模块8</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对应赛项编号</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GZ044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模块名称</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数字金融业务监管</w:t>
            </w:r>
          </w:p>
        </w:tc>
        <w:tc>
          <w:tcPr>
            <w:tcW w:w="325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子任务数量</w:t>
            </w:r>
          </w:p>
        </w:tc>
        <w:tc>
          <w:tcPr>
            <w:tcW w:w="4772"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竞赛时间</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总时间180分钟，其中实施180分钟。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任务描述</w:t>
            </w:r>
          </w:p>
        </w:tc>
        <w:tc>
          <w:tcPr>
            <w:tcW w:w="11118" w:type="dxa"/>
            <w:gridSpan w:val="6"/>
            <w:vAlign w:val="center"/>
          </w:tcPr>
          <w:p>
            <w:pPr>
              <w:widowControl/>
              <w:spacing w:before="75" w:after="75"/>
              <w:ind w:firstLine="480" w:firstLineChars="200"/>
              <w:jc w:val="left"/>
              <w:rPr>
                <w:rFonts w:ascii="仿宋" w:hAnsi="仿宋" w:cs="仿宋"/>
                <w:color w:val="000000"/>
                <w:kern w:val="0"/>
                <w:sz w:val="24"/>
                <w:szCs w:val="24"/>
                <w:lang w:bidi="ar"/>
              </w:rPr>
            </w:pPr>
            <w:r>
              <w:rPr>
                <w:rFonts w:hint="eastAsia" w:ascii="仿宋" w:hAnsi="仿宋" w:cs="仿宋"/>
                <w:color w:val="000000"/>
                <w:kern w:val="0"/>
                <w:sz w:val="24"/>
                <w:szCs w:val="24"/>
                <w:lang w:bidi="ar"/>
              </w:rPr>
              <w:t>浙江网商</w:t>
            </w:r>
            <w:r>
              <w:rPr>
                <w:rFonts w:hint="eastAsia" w:ascii="仿宋" w:hAnsi="仿宋" w:eastAsia="仿宋" w:cs="仿宋"/>
                <w:color w:val="000000"/>
                <w:kern w:val="0"/>
                <w:sz w:val="24"/>
                <w:szCs w:val="24"/>
                <w:lang w:bidi="ar"/>
              </w:rPr>
              <w:t>银行股份有限公司为了降低银行业务中的风险，</w:t>
            </w:r>
            <w:r>
              <w:rPr>
                <w:rFonts w:hint="eastAsia" w:ascii="仿宋" w:hAnsi="仿宋" w:cs="仿宋"/>
                <w:color w:val="000000"/>
                <w:kern w:val="0"/>
                <w:sz w:val="24"/>
                <w:szCs w:val="24"/>
                <w:lang w:bidi="ar"/>
              </w:rPr>
              <w:t>浙江网商</w:t>
            </w:r>
            <w:r>
              <w:rPr>
                <w:rFonts w:hint="eastAsia" w:ascii="仿宋" w:hAnsi="仿宋" w:eastAsia="仿宋" w:cs="仿宋"/>
                <w:color w:val="000000"/>
                <w:kern w:val="0"/>
                <w:sz w:val="24"/>
                <w:szCs w:val="24"/>
                <w:lang w:bidi="ar"/>
              </w:rPr>
              <w:t>银行研制了一套基于卫星遥感和人工智能技术的智能化农村金融服务</w:t>
            </w:r>
            <w:r>
              <w:rPr>
                <w:rFonts w:hint="eastAsia" w:ascii="仿宋" w:hAnsi="仿宋" w:cs="仿宋"/>
                <w:color w:val="000000"/>
                <w:kern w:val="0"/>
                <w:sz w:val="24"/>
                <w:szCs w:val="24"/>
                <w:lang w:bidi="ar"/>
              </w:rPr>
              <w:t>方案</w:t>
            </w:r>
            <w:r>
              <w:rPr>
                <w:rFonts w:hint="eastAsia" w:ascii="仿宋" w:hAnsi="仿宋" w:eastAsia="仿宋" w:cs="仿宋"/>
                <w:color w:val="000000"/>
                <w:kern w:val="0"/>
                <w:sz w:val="24"/>
                <w:szCs w:val="24"/>
                <w:lang w:bidi="ar"/>
              </w:rPr>
              <w:t>，</w:t>
            </w:r>
            <w:r>
              <w:rPr>
                <w:rFonts w:hint="eastAsia" w:ascii="仿宋" w:hAnsi="仿宋" w:cs="仿宋"/>
                <w:color w:val="000000"/>
                <w:kern w:val="0"/>
                <w:sz w:val="24"/>
                <w:szCs w:val="24"/>
                <w:lang w:bidi="ar"/>
              </w:rPr>
              <w:t>该方案</w:t>
            </w:r>
            <w:r>
              <w:rPr>
                <w:rFonts w:hint="eastAsia" w:ascii="仿宋" w:hAnsi="仿宋" w:eastAsia="仿宋" w:cs="仿宋"/>
                <w:color w:val="000000"/>
                <w:kern w:val="0"/>
                <w:sz w:val="24"/>
                <w:szCs w:val="24"/>
                <w:lang w:bidi="ar"/>
              </w:rPr>
              <w:t>基于深度神经网络等普惠金融产品和服务创新案例I模型算法，网商银行建立了28个卫星识别模型，涵盖水稻、小麦等作物全生长周期识别、地块识别等模型。实现作物品类、种植面积、长势情况的识别，建立作物种植画像，了解农户贷款需求时点及授信动态管理。在推向市场之前，为了探索运用新型技术驱动金融创新、赋能金融提质增效，</w:t>
            </w:r>
            <w:r>
              <w:rPr>
                <w:rFonts w:hint="eastAsia" w:ascii="仿宋" w:hAnsi="仿宋" w:cs="仿宋"/>
                <w:color w:val="000000"/>
                <w:kern w:val="0"/>
                <w:sz w:val="24"/>
                <w:szCs w:val="24"/>
                <w:lang w:bidi="ar"/>
              </w:rPr>
              <w:t>浙江网商</w:t>
            </w:r>
            <w:r>
              <w:rPr>
                <w:rFonts w:hint="eastAsia" w:ascii="仿宋" w:hAnsi="仿宋" w:eastAsia="仿宋" w:cs="仿宋"/>
                <w:color w:val="000000"/>
                <w:kern w:val="0"/>
                <w:sz w:val="24"/>
                <w:szCs w:val="24"/>
                <w:lang w:bidi="ar"/>
              </w:rPr>
              <w:t>银行先识别了自身的各方面风险，接着向金融行为监管局申请了沙盒测试；</w:t>
            </w:r>
            <w:r>
              <w:rPr>
                <w:rFonts w:hint="eastAsia" w:ascii="仿宋" w:hAnsi="仿宋" w:eastAsia="仿宋" w:cs="仿宋"/>
                <w:color w:val="000000"/>
                <w:sz w:val="24"/>
                <w:szCs w:val="24"/>
              </w:rPr>
              <w:t>并向金融监督管理局发送了测试声明申请。</w:t>
            </w:r>
          </w:p>
          <w:p>
            <w:pPr>
              <w:widowControl/>
              <w:spacing w:before="75" w:after="75"/>
              <w:ind w:firstLine="480" w:firstLineChars="200"/>
              <w:jc w:val="left"/>
              <w:rPr>
                <w:rFonts w:ascii="仿宋" w:hAnsi="仿宋" w:cs="仿宋"/>
                <w:color w:val="000000"/>
                <w:sz w:val="24"/>
                <w:szCs w:val="24"/>
              </w:rPr>
            </w:pPr>
            <w:r>
              <w:rPr>
                <w:rFonts w:hint="eastAsia" w:ascii="仿宋" w:hAnsi="仿宋" w:cs="仿宋"/>
                <w:color w:val="000000"/>
                <w:kern w:val="0"/>
                <w:sz w:val="24"/>
                <w:szCs w:val="24"/>
                <w:lang w:bidi="ar"/>
              </w:rPr>
              <w:t>浙江网商</w:t>
            </w:r>
            <w:r>
              <w:rPr>
                <w:rFonts w:hint="eastAsia" w:ascii="仿宋" w:hAnsi="仿宋" w:eastAsia="仿宋" w:cs="仿宋"/>
                <w:color w:val="000000"/>
                <w:kern w:val="0"/>
                <w:sz w:val="24"/>
                <w:szCs w:val="24"/>
                <w:lang w:bidi="ar"/>
              </w:rPr>
              <w:t>银行财务数据：</w:t>
            </w:r>
          </w:p>
          <w:tbl>
            <w:tblPr>
              <w:tblStyle w:val="21"/>
              <w:tblW w:w="9752" w:type="dxa"/>
              <w:tblInd w:w="454"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tblLayout w:type="fixed"/>
              <w:tblCellMar>
                <w:top w:w="15" w:type="dxa"/>
                <w:left w:w="15" w:type="dxa"/>
                <w:bottom w:w="15" w:type="dxa"/>
                <w:right w:w="15" w:type="dxa"/>
              </w:tblCellMar>
            </w:tblPr>
            <w:tblGrid>
              <w:gridCol w:w="2230"/>
              <w:gridCol w:w="1635"/>
              <w:gridCol w:w="3660"/>
              <w:gridCol w:w="2227"/>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PrEx>
              <w:tc>
                <w:tcPr>
                  <w:tcW w:w="223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资产总额（万元）</w:t>
                  </w:r>
                </w:p>
              </w:tc>
              <w:tc>
                <w:tcPr>
                  <w:tcW w:w="1635"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860302400.00</w:t>
                  </w:r>
                </w:p>
              </w:tc>
              <w:tc>
                <w:tcPr>
                  <w:tcW w:w="366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流动资产（万元）</w:t>
                  </w:r>
                </w:p>
              </w:tc>
              <w:tc>
                <w:tcPr>
                  <w:tcW w:w="2227"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857818300.00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223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净利润（万元）</w:t>
                  </w:r>
                </w:p>
              </w:tc>
              <w:tc>
                <w:tcPr>
                  <w:tcW w:w="1635"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8268000.00</w:t>
                  </w:r>
                </w:p>
              </w:tc>
              <w:tc>
                <w:tcPr>
                  <w:tcW w:w="366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流动负债（万元）</w:t>
                  </w:r>
                </w:p>
              </w:tc>
              <w:tc>
                <w:tcPr>
                  <w:tcW w:w="2227"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791636600.00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223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资本充足率（%）</w:t>
                  </w:r>
                </w:p>
              </w:tc>
              <w:tc>
                <w:tcPr>
                  <w:tcW w:w="1635"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14.39</w:t>
                  </w:r>
                </w:p>
              </w:tc>
              <w:tc>
                <w:tcPr>
                  <w:tcW w:w="366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净资本余额（万元）</w:t>
                  </w:r>
                </w:p>
              </w:tc>
              <w:tc>
                <w:tcPr>
                  <w:tcW w:w="2227"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68665800.00</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223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核心资本充足率（%）</w:t>
                  </w:r>
                </w:p>
              </w:tc>
              <w:tc>
                <w:tcPr>
                  <w:tcW w:w="1635"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9.81</w:t>
                  </w:r>
                </w:p>
              </w:tc>
              <w:tc>
                <w:tcPr>
                  <w:tcW w:w="366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最大单一客户的贷款余额（万元）</w:t>
                  </w:r>
                </w:p>
              </w:tc>
              <w:tc>
                <w:tcPr>
                  <w:tcW w:w="2227"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1043720.16</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c>
                <w:tcPr>
                  <w:tcW w:w="223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贷款（万元）</w:t>
                  </w:r>
                </w:p>
              </w:tc>
              <w:tc>
                <w:tcPr>
                  <w:tcW w:w="1635"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443772870.00</w:t>
                  </w:r>
                </w:p>
              </w:tc>
              <w:tc>
                <w:tcPr>
                  <w:tcW w:w="366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最大十个贷款人贷款余额（万元）</w:t>
                  </w:r>
                </w:p>
              </w:tc>
              <w:tc>
                <w:tcPr>
                  <w:tcW w:w="2227"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6,543,850.74</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gridAfter w:val="1"/>
                <w:wAfter w:w="2227" w:type="dxa"/>
              </w:trPr>
              <w:tc>
                <w:tcPr>
                  <w:tcW w:w="2230"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存款（万元）</w:t>
                  </w:r>
                </w:p>
              </w:tc>
              <w:tc>
                <w:tcPr>
                  <w:tcW w:w="1635" w:type="dxa"/>
                  <w:tcBorders>
                    <w:top w:val="single" w:color="A4A4A4" w:sz="8" w:space="0"/>
                    <w:left w:val="single" w:color="A4A4A4" w:sz="8" w:space="0"/>
                    <w:bottom w:val="single" w:color="A4A4A4" w:sz="8" w:space="0"/>
                    <w:right w:val="single" w:color="A4A4A4" w:sz="8" w:space="0"/>
                  </w:tcBorders>
                  <w:shd w:val="clear" w:color="auto" w:fill="auto"/>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431104100.00</w:t>
                  </w:r>
                </w:p>
              </w:tc>
              <w:tc>
                <w:tcPr>
                  <w:tcW w:w="3660" w:type="dxa"/>
                  <w:tcBorders>
                    <w:top w:val="single" w:color="A4A4A4" w:sz="8" w:space="0"/>
                    <w:left w:val="single" w:color="A4A4A4" w:sz="8" w:space="0"/>
                    <w:bottom w:val="single" w:color="A4A4A4" w:sz="8" w:space="0"/>
                    <w:right w:val="single" w:color="A4A4A4" w:sz="8" w:space="0"/>
                  </w:tcBorders>
                  <w:shd w:val="clear" w:color="auto" w:fill="auto"/>
                </w:tcPr>
                <w:p>
                  <w:pPr>
                    <w:rPr>
                      <w:rFonts w:ascii="仿宋" w:hAnsi="仿宋" w:cs="仿宋"/>
                      <w:sz w:val="24"/>
                      <w:szCs w:val="24"/>
                    </w:rPr>
                  </w:pPr>
                </w:p>
              </w:tc>
            </w:tr>
          </w:tbl>
          <w:p>
            <w:pPr>
              <w:pStyle w:val="19"/>
              <w:widowControl/>
              <w:spacing w:before="75" w:after="75"/>
              <w:ind w:firstLine="480" w:firstLineChars="200"/>
              <w:rPr>
                <w:szCs w:val="24"/>
              </w:rPr>
            </w:pPr>
            <w:r>
              <w:rPr>
                <w:rFonts w:hint="eastAsia"/>
                <w:szCs w:val="24"/>
              </w:rPr>
              <w:t>金融监督管理局在收到浙江网商银行的测试申请后审核了其各方面标准，最终同意浙江网商银行进行沙盒测试，</w:t>
            </w:r>
            <w:r>
              <w:rPr>
                <w:rFonts w:hint="eastAsia"/>
                <w:szCs w:val="24"/>
                <w:lang w:val="en-US"/>
              </w:rPr>
              <w:t>并公示该测试项目</w:t>
            </w:r>
            <w:r>
              <w:rPr>
                <w:rFonts w:hint="eastAsia"/>
                <w:szCs w:val="24"/>
              </w:rPr>
              <w:t>；</w:t>
            </w:r>
            <w:r>
              <w:rPr>
                <w:rFonts w:hint="eastAsia"/>
                <w:szCs w:val="24"/>
                <w:lang w:val="en-US"/>
              </w:rPr>
              <w:t>在公示期间公众向浙江网商银行提出了关于“模型精确度不高”的意见，浙江网商银行对该意见作出了解答；在公示期结束前，浙江网商银行出具了全部的公众意见处理报告并上交自律组织，自律组织通过意见处理结果给出评估意见，评估通过后浙江网商银行登记了项目并发布了自声明；在测试过程中公众投诉“融资授信不准确”，浙江网商银行收到投诉后立马处理了这个问题，并对产品做出整改，消除了该项风险。2023年7月14日，自律组织下达给浙江网商银行应用反馈任务，浙江网商银行上报了2023年8月12日至12月12日四个月内的应用情况，在任务期间用户规模为310万，交易量：1800万次，资金量：28000.00万元；自律组织收到任务反馈后评估了浙江网商银行当前的项目风险，认为当前该项目风险较小，并对该项目做出了测试评价，最终通过了测试，金融监督管理局审核测试评价后也通过了测试；浙江网商银行申请退出测试，自律组织受理后完成了项目测试。</w:t>
            </w:r>
          </w:p>
          <w:p>
            <w:pPr>
              <w:pStyle w:val="19"/>
              <w:widowControl/>
              <w:spacing w:before="75" w:after="75"/>
              <w:ind w:firstLine="480" w:firstLineChars="200"/>
              <w:rPr>
                <w:color w:val="000000"/>
                <w:szCs w:val="24"/>
              </w:rPr>
            </w:pPr>
            <w:r>
              <w:rPr>
                <w:rFonts w:hint="eastAsia"/>
                <w:color w:val="000000"/>
                <w:szCs w:val="24"/>
              </w:rPr>
              <w:t>为了明确银行当前的风险状况，浙江网商银行计划委托第三方审计机构在202</w:t>
            </w:r>
            <w:r>
              <w:rPr>
                <w:rFonts w:hint="eastAsia"/>
                <w:color w:val="000000"/>
                <w:szCs w:val="24"/>
                <w:lang w:val="en-US"/>
              </w:rPr>
              <w:t>3</w:t>
            </w:r>
            <w:r>
              <w:rPr>
                <w:rFonts w:hint="eastAsia"/>
                <w:color w:val="000000"/>
                <w:szCs w:val="24"/>
              </w:rPr>
              <w:t>年</w:t>
            </w:r>
            <w:r>
              <w:rPr>
                <w:rFonts w:hint="eastAsia"/>
                <w:color w:val="000000"/>
                <w:szCs w:val="24"/>
                <w:lang w:val="en-US"/>
              </w:rPr>
              <w:t>12</w:t>
            </w:r>
            <w:r>
              <w:rPr>
                <w:rFonts w:hint="eastAsia"/>
                <w:color w:val="000000"/>
                <w:szCs w:val="24"/>
              </w:rPr>
              <w:t>月</w:t>
            </w:r>
            <w:r>
              <w:rPr>
                <w:rFonts w:hint="eastAsia"/>
                <w:color w:val="000000"/>
                <w:szCs w:val="24"/>
                <w:lang w:val="en-US"/>
              </w:rPr>
              <w:t>15</w:t>
            </w:r>
            <w:r>
              <w:rPr>
                <w:rFonts w:hint="eastAsia"/>
                <w:color w:val="000000"/>
                <w:szCs w:val="24"/>
              </w:rPr>
              <w:t>日以非现场审计的方式对公司完成一次其它专项审计，以了解公司当前的风险状况以及财务状况，来判断公司当前的情况是否适合发展新的业务。第三方审计机构和浙江网商银行商定审计费用为124万元，并接受了审计委托。审计完成后浙江网商银行查看审计报告，发现了自身的一些风险，于是决定自己定制一套风险预警模型来更好的控制自身风险。风险模型创建完成后，浙江网商银行对自己的财务状况进行了一次风险预警。</w:t>
            </w:r>
          </w:p>
          <w:p>
            <w:pPr>
              <w:pStyle w:val="19"/>
              <w:widowControl/>
              <w:spacing w:before="75" w:after="75"/>
              <w:ind w:firstLine="480" w:firstLineChars="200"/>
              <w:rPr>
                <w:color w:val="000000"/>
                <w:szCs w:val="24"/>
              </w:rPr>
            </w:pPr>
            <w:r>
              <w:rPr>
                <w:rFonts w:hint="eastAsia"/>
                <w:color w:val="000000"/>
                <w:szCs w:val="24"/>
              </w:rPr>
              <w:t>       浙江网商银行风险识别模型：</w:t>
            </w:r>
          </w:p>
          <w:tbl>
            <w:tblPr>
              <w:tblStyle w:val="21"/>
              <w:tblW w:w="9752" w:type="dxa"/>
              <w:tblInd w:w="454" w:type="dxa"/>
              <w:tblLayout w:type="fixed"/>
              <w:tblCellMar>
                <w:top w:w="15" w:type="dxa"/>
                <w:left w:w="15" w:type="dxa"/>
                <w:bottom w:w="15" w:type="dxa"/>
                <w:right w:w="15" w:type="dxa"/>
              </w:tblCellMar>
            </w:tblPr>
            <w:tblGrid>
              <w:gridCol w:w="3610"/>
              <w:gridCol w:w="1266"/>
              <w:gridCol w:w="2438"/>
              <w:gridCol w:w="2438"/>
            </w:tblGrid>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风险属性</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低风险预警范围</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中风险预警范围</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高风险预警范围</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资本充足率</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60"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1" descr="IMG_256"/>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40%-</w:t>
                  </w:r>
                  <w:r>
                    <w:rPr>
                      <w:rFonts w:hint="eastAsia" w:ascii="仿宋" w:hAnsi="仿宋" w:cs="仿宋"/>
                      <w:kern w:val="0"/>
                      <w:sz w:val="24"/>
                      <w:szCs w:val="24"/>
                    </w:rPr>
                    <w:drawing>
                      <wp:inline distT="0" distB="0" distL="114300" distR="114300">
                        <wp:extent cx="9525" cy="9525"/>
                        <wp:effectExtent l="0" t="0" r="0" b="0"/>
                        <wp:docPr id="61"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2" descr="IMG_257"/>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100%</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62"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3" descr="IMG_258"/>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15%-40</w:t>
                  </w:r>
                  <w:r>
                    <w:rPr>
                      <w:rFonts w:hint="eastAsia" w:ascii="仿宋" w:hAnsi="仿宋" w:cs="仿宋"/>
                      <w:kern w:val="0"/>
                      <w:sz w:val="24"/>
                      <w:szCs w:val="24"/>
                    </w:rPr>
                    <w:drawing>
                      <wp:inline distT="0" distB="0" distL="114300" distR="114300">
                        <wp:extent cx="9525" cy="9525"/>
                        <wp:effectExtent l="0" t="0" r="0" b="0"/>
                        <wp:docPr id="32" name="图片 4" descr="IMG_2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4" descr="IMG_259"/>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30" name="图片 5" descr="IMG_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5" descr="IMG_260"/>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0%-15%</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核心资本充足率</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31" name="图片 6" descr="IMG_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6" descr="IMG_261"/>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30%-</w:t>
                  </w:r>
                  <w:r>
                    <w:rPr>
                      <w:rFonts w:hint="eastAsia" w:ascii="仿宋" w:hAnsi="仿宋" w:cs="仿宋"/>
                      <w:kern w:val="0"/>
                      <w:sz w:val="24"/>
                      <w:szCs w:val="24"/>
                    </w:rPr>
                    <w:drawing>
                      <wp:inline distT="0" distB="0" distL="114300" distR="114300">
                        <wp:extent cx="9525" cy="9525"/>
                        <wp:effectExtent l="0" t="0" r="0" b="0"/>
                        <wp:docPr id="29" name="图片 7" descr="IMG_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7" descr="IMG_262"/>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100%</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33" name="图片 8" descr="IMG_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8" descr="IMG_263"/>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15%-30</w:t>
                  </w:r>
                  <w:r>
                    <w:rPr>
                      <w:rFonts w:hint="eastAsia" w:ascii="仿宋" w:hAnsi="仿宋" w:cs="仿宋"/>
                      <w:kern w:val="0"/>
                      <w:sz w:val="24"/>
                      <w:szCs w:val="24"/>
                    </w:rPr>
                    <w:drawing>
                      <wp:inline distT="0" distB="0" distL="114300" distR="114300">
                        <wp:extent cx="9525" cy="9525"/>
                        <wp:effectExtent l="0" t="0" r="0" b="0"/>
                        <wp:docPr id="34" name="图片 9" descr="IMG_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9" descr="IMG_264"/>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38" name="图片 10" descr="IMG_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10" descr="IMG_265"/>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w:t>
                  </w:r>
                  <w:r>
                    <w:rPr>
                      <w:rFonts w:hint="eastAsia" w:ascii="仿宋" w:hAnsi="仿宋" w:cs="仿宋"/>
                      <w:kern w:val="0"/>
                      <w:sz w:val="24"/>
                      <w:szCs w:val="24"/>
                    </w:rPr>
                    <w:drawing>
                      <wp:inline distT="0" distB="0" distL="114300" distR="114300">
                        <wp:extent cx="9525" cy="9525"/>
                        <wp:effectExtent l="0" t="0" r="0" b="0"/>
                        <wp:docPr id="35" name="图片 11" descr="IMG_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11" descr="IMG_266"/>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15%</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存贷款比率（贷款/存款)</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36" name="图片 12" descr="IMG_2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12" descr="IMG_267"/>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w:t>
                  </w:r>
                  <w:r>
                    <w:rPr>
                      <w:rFonts w:hint="eastAsia" w:ascii="仿宋" w:hAnsi="仿宋" w:cs="仿宋"/>
                      <w:kern w:val="0"/>
                      <w:sz w:val="24"/>
                      <w:szCs w:val="24"/>
                    </w:rPr>
                    <w:drawing>
                      <wp:inline distT="0" distB="0" distL="114300" distR="114300">
                        <wp:extent cx="9525" cy="9525"/>
                        <wp:effectExtent l="0" t="0" r="0" b="0"/>
                        <wp:docPr id="37" name="图片 13"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13" descr="IMG_268"/>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40%</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26" name="图片 14"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4" descr="IMG_269"/>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40%-70</w:t>
                  </w:r>
                  <w:r>
                    <w:rPr>
                      <w:rFonts w:hint="eastAsia" w:ascii="仿宋" w:hAnsi="仿宋" w:cs="仿宋"/>
                      <w:kern w:val="0"/>
                      <w:sz w:val="24"/>
                      <w:szCs w:val="24"/>
                    </w:rPr>
                    <w:drawing>
                      <wp:inline distT="0" distB="0" distL="114300" distR="114300">
                        <wp:extent cx="9525" cy="9525"/>
                        <wp:effectExtent l="0" t="0" r="0" b="0"/>
                        <wp:docPr id="27" name="图片 15" descr="IMG_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5" descr="IMG_270"/>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28" name="图片 16" descr="IMG_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16" descr="IMG_271"/>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70%-100</w:t>
                  </w:r>
                  <w:r>
                    <w:rPr>
                      <w:rFonts w:hint="eastAsia" w:ascii="仿宋" w:hAnsi="仿宋" w:cs="仿宋"/>
                      <w:kern w:val="0"/>
                      <w:sz w:val="24"/>
                      <w:szCs w:val="24"/>
                    </w:rPr>
                    <w:drawing>
                      <wp:inline distT="0" distB="0" distL="114300" distR="114300">
                        <wp:extent cx="9525" cy="9525"/>
                        <wp:effectExtent l="0" t="0" r="0" b="0"/>
                        <wp:docPr id="58" name="图片 17" descr="IMG_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17" descr="IMG_272"/>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流动比率（流动资产/流动负债）</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65%-</w:t>
                  </w:r>
                  <w:r>
                    <w:rPr>
                      <w:rFonts w:hint="eastAsia" w:ascii="仿宋" w:hAnsi="仿宋" w:cs="仿宋"/>
                      <w:kern w:val="0"/>
                      <w:sz w:val="24"/>
                      <w:szCs w:val="24"/>
                    </w:rPr>
                    <w:drawing>
                      <wp:inline distT="0" distB="0" distL="114300" distR="114300">
                        <wp:extent cx="9525" cy="9525"/>
                        <wp:effectExtent l="0" t="0" r="0" b="0"/>
                        <wp:docPr id="49" name="图片 18" descr="IMG_2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18" descr="IMG_273"/>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100%</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44" name="图片 19" descr="IMG_2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9" descr="IMG_274"/>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35%-</w:t>
                  </w:r>
                  <w:r>
                    <w:rPr>
                      <w:rFonts w:hint="eastAsia" w:ascii="仿宋" w:hAnsi="仿宋" w:cs="仿宋"/>
                      <w:kern w:val="0"/>
                      <w:sz w:val="24"/>
                      <w:szCs w:val="24"/>
                    </w:rPr>
                    <w:drawing>
                      <wp:inline distT="0" distB="0" distL="114300" distR="114300">
                        <wp:extent cx="9525" cy="9525"/>
                        <wp:effectExtent l="0" t="0" r="0" b="0"/>
                        <wp:docPr id="50" name="图片 20" descr="IMG_2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20" descr="IMG_275"/>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65%</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9" name="图片 21" descr="IMG_2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21" descr="IMG_276"/>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0%-35%</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资产收益率（净利润/资产总额）</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45" name="图片 22" descr="IMG_2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22" descr="IMG_277"/>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35%-</w:t>
                  </w:r>
                  <w:r>
                    <w:rPr>
                      <w:rFonts w:hint="eastAsia" w:ascii="仿宋" w:hAnsi="仿宋" w:cs="仿宋"/>
                      <w:kern w:val="0"/>
                      <w:sz w:val="24"/>
                      <w:szCs w:val="24"/>
                    </w:rPr>
                    <w:drawing>
                      <wp:inline distT="0" distB="0" distL="114300" distR="114300">
                        <wp:extent cx="9525" cy="9525"/>
                        <wp:effectExtent l="0" t="0" r="0" b="0"/>
                        <wp:docPr id="42" name="图片 23" descr="IMG_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23" descr="IMG_278"/>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100%</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1" name="图片 24" descr="IMG_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24" descr="IMG_279"/>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15%-</w:t>
                  </w:r>
                  <w:r>
                    <w:rPr>
                      <w:rFonts w:hint="eastAsia" w:ascii="仿宋" w:hAnsi="仿宋" w:cs="仿宋"/>
                      <w:kern w:val="0"/>
                      <w:sz w:val="24"/>
                      <w:szCs w:val="24"/>
                    </w:rPr>
                    <w:drawing>
                      <wp:inline distT="0" distB="0" distL="114300" distR="114300">
                        <wp:extent cx="9525" cy="9525"/>
                        <wp:effectExtent l="0" t="0" r="0" b="0"/>
                        <wp:docPr id="48" name="图片 25" descr="IMG_2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25" descr="IMG_280"/>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35%</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4" name="图片 26" descr="IMG_2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26" descr="IMG_281"/>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w:t>
                  </w:r>
                  <w:r>
                    <w:rPr>
                      <w:rFonts w:hint="eastAsia" w:ascii="仿宋" w:hAnsi="仿宋" w:cs="仿宋"/>
                      <w:kern w:val="0"/>
                      <w:sz w:val="24"/>
                      <w:szCs w:val="24"/>
                    </w:rPr>
                    <w:drawing>
                      <wp:inline distT="0" distB="0" distL="114300" distR="114300">
                        <wp:extent cx="9525" cy="9525"/>
                        <wp:effectExtent l="0" t="0" r="0" b="0"/>
                        <wp:docPr id="47" name="图片 27" descr="IMG_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27" descr="IMG_282"/>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15%</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最大单一客户的贷款余额/净资本余额</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41" name="图片 28" descr="IMG_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28" descr="IMG_283"/>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0%-8</w:t>
                  </w:r>
                  <w:r>
                    <w:rPr>
                      <w:rFonts w:hint="eastAsia" w:ascii="仿宋" w:hAnsi="仿宋" w:cs="仿宋"/>
                      <w:kern w:val="0"/>
                      <w:sz w:val="24"/>
                      <w:szCs w:val="24"/>
                    </w:rPr>
                    <w:drawing>
                      <wp:inline distT="0" distB="0" distL="114300" distR="114300">
                        <wp:extent cx="9525" cy="9525"/>
                        <wp:effectExtent l="0" t="0" r="0" b="0"/>
                        <wp:docPr id="55" name="图片 29" descr="IMG_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29" descr="IMG_284"/>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3" name="图片 30" descr="IMG_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30" descr="IMG_285"/>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8%-</w:t>
                  </w:r>
                  <w:r>
                    <w:rPr>
                      <w:rFonts w:hint="eastAsia" w:ascii="仿宋" w:hAnsi="仿宋" w:cs="仿宋"/>
                      <w:kern w:val="0"/>
                      <w:sz w:val="24"/>
                      <w:szCs w:val="24"/>
                    </w:rPr>
                    <w:drawing>
                      <wp:inline distT="0" distB="0" distL="114300" distR="114300">
                        <wp:extent cx="9525" cy="9525"/>
                        <wp:effectExtent l="0" t="0" r="0" b="0"/>
                        <wp:docPr id="46" name="图片 31" descr="IMG_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31" descr="IMG_286"/>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25%</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2" name="图片 32" descr="IMG_2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32" descr="IMG_287"/>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25%-100%</w:t>
                  </w:r>
                </w:p>
              </w:tc>
            </w:tr>
            <w:tr>
              <w:tblPrEx>
                <w:tblCellMar>
                  <w:top w:w="15" w:type="dxa"/>
                  <w:left w:w="15" w:type="dxa"/>
                  <w:bottom w:w="15" w:type="dxa"/>
                  <w:right w:w="15" w:type="dxa"/>
                </w:tblCellMar>
              </w:tblPrEx>
              <w:tc>
                <w:tcPr>
                  <w:tcW w:w="3610"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eastAsia="仿宋" w:cs="仿宋"/>
                      <w:kern w:val="0"/>
                      <w:sz w:val="24"/>
                      <w:szCs w:val="24"/>
                      <w:lang w:bidi="ar"/>
                    </w:rPr>
                    <w:t>最大十个贷款人贷款余额/净资本余额</w:t>
                  </w:r>
                </w:p>
              </w:tc>
              <w:tc>
                <w:tcPr>
                  <w:tcW w:w="1266"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6" name="图片 33" descr="IMG_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33" descr="IMG_288"/>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0%-15%</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57" name="图片 34" descr="IMG_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34" descr="IMG_289"/>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15%-40</w:t>
                  </w:r>
                  <w:r>
                    <w:rPr>
                      <w:rFonts w:hint="eastAsia" w:ascii="仿宋" w:hAnsi="仿宋" w:cs="仿宋"/>
                      <w:kern w:val="0"/>
                      <w:sz w:val="24"/>
                      <w:szCs w:val="24"/>
                    </w:rPr>
                    <w:drawing>
                      <wp:inline distT="0" distB="0" distL="114300" distR="114300">
                        <wp:extent cx="9525" cy="9525"/>
                        <wp:effectExtent l="0" t="0" r="0" b="0"/>
                        <wp:docPr id="39" name="图片 35" descr="IMG_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5" descr="IMG_290"/>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w:t>
                  </w:r>
                </w:p>
              </w:tc>
              <w:tc>
                <w:tcPr>
                  <w:tcW w:w="2438" w:type="dxa"/>
                  <w:tcBorders>
                    <w:top w:val="single" w:color="AAAAAA" w:sz="8" w:space="0"/>
                    <w:left w:val="single" w:color="AAAAAA" w:sz="8" w:space="0"/>
                    <w:bottom w:val="single" w:color="AAAAAA" w:sz="8" w:space="0"/>
                    <w:right w:val="single" w:color="AAAAAA" w:sz="8" w:space="0"/>
                  </w:tcBorders>
                  <w:shd w:val="clear" w:color="auto" w:fill="auto"/>
                  <w:vAlign w:val="center"/>
                </w:tcPr>
                <w:p>
                  <w:pPr>
                    <w:widowControl/>
                    <w:spacing w:before="75" w:after="75" w:line="23" w:lineRule="atLeast"/>
                    <w:jc w:val="left"/>
                    <w:rPr>
                      <w:rFonts w:ascii="仿宋" w:hAnsi="仿宋" w:cs="仿宋"/>
                      <w:sz w:val="24"/>
                      <w:szCs w:val="24"/>
                    </w:rPr>
                  </w:pPr>
                  <w:r>
                    <w:rPr>
                      <w:rFonts w:hint="eastAsia" w:ascii="仿宋" w:hAnsi="仿宋" w:cs="仿宋"/>
                      <w:kern w:val="0"/>
                      <w:sz w:val="24"/>
                      <w:szCs w:val="24"/>
                    </w:rPr>
                    <w:drawing>
                      <wp:inline distT="0" distB="0" distL="114300" distR="114300">
                        <wp:extent cx="9525" cy="9525"/>
                        <wp:effectExtent l="0" t="0" r="0" b="0"/>
                        <wp:docPr id="43" name="图片 36" descr="IMG_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36" descr="IMG_291"/>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40%-</w:t>
                  </w:r>
                  <w:r>
                    <w:rPr>
                      <w:rFonts w:hint="eastAsia" w:ascii="仿宋" w:hAnsi="仿宋" w:cs="仿宋"/>
                      <w:kern w:val="0"/>
                      <w:sz w:val="24"/>
                      <w:szCs w:val="24"/>
                    </w:rPr>
                    <w:drawing>
                      <wp:inline distT="0" distB="0" distL="114300" distR="114300">
                        <wp:extent cx="9525" cy="9525"/>
                        <wp:effectExtent l="0" t="0" r="0" b="0"/>
                        <wp:docPr id="40" name="图片 37" descr="IMG_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37" descr="IMG_292"/>
                                <pic:cNvPicPr>
                                  <a:picLocks noChangeAspect="1"/>
                                </pic:cNvPicPr>
                              </pic:nvPicPr>
                              <pic:blipFill>
                                <a:blip r:embed="rId12"/>
                                <a:stretch>
                                  <a:fillRect/>
                                </a:stretch>
                              </pic:blipFill>
                              <pic:spPr>
                                <a:xfrm>
                                  <a:off x="0" y="0"/>
                                  <a:ext cx="9525" cy="9525"/>
                                </a:xfrm>
                                <a:prstGeom prst="rect">
                                  <a:avLst/>
                                </a:prstGeom>
                                <a:noFill/>
                                <a:ln w="9525">
                                  <a:noFill/>
                                </a:ln>
                              </pic:spPr>
                            </pic:pic>
                          </a:graphicData>
                        </a:graphic>
                      </wp:inline>
                    </w:drawing>
                  </w:r>
                  <w:r>
                    <w:rPr>
                      <w:rFonts w:hint="eastAsia" w:ascii="仿宋" w:hAnsi="仿宋" w:eastAsia="仿宋" w:cs="仿宋"/>
                      <w:kern w:val="0"/>
                      <w:sz w:val="24"/>
                      <w:szCs w:val="24"/>
                      <w:lang w:bidi="ar"/>
                    </w:rPr>
                    <w:t>100%</w:t>
                  </w:r>
                </w:p>
              </w:tc>
            </w:tr>
          </w:tbl>
          <w:p>
            <w:pPr>
              <w:pStyle w:val="19"/>
              <w:widowControl/>
              <w:spacing w:before="75" w:after="75"/>
              <w:ind w:firstLine="480" w:firstLineChars="200"/>
              <w:rPr>
                <w:color w:val="000000"/>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职业要素</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sym w:font="Wingdings 2" w:char="00A3"/>
            </w:r>
            <w:r>
              <w:rPr>
                <w:rFonts w:hint="eastAsia"/>
                <w:color w:val="000000"/>
                <w:sz w:val="24"/>
                <w:szCs w:val="24"/>
                <w:lang w:val="en-US"/>
              </w:rPr>
              <w:t xml:space="preserve">基本专业素养  </w:t>
            </w:r>
            <w:r>
              <w:rPr>
                <w:rFonts w:hint="eastAsia"/>
                <w:color w:val="000000"/>
                <w:sz w:val="24"/>
                <w:szCs w:val="24"/>
                <w:lang w:val="en-US"/>
              </w:rPr>
              <w:sym w:font="Wingdings 2" w:char="0052"/>
            </w:r>
            <w:r>
              <w:rPr>
                <w:rFonts w:hint="eastAsia"/>
                <w:color w:val="000000"/>
                <w:sz w:val="24"/>
                <w:szCs w:val="24"/>
                <w:lang w:val="en-US"/>
              </w:rPr>
              <w:t xml:space="preserve">专业实践技能  </w:t>
            </w:r>
            <w:r>
              <w:rPr>
                <w:rFonts w:hint="eastAsia"/>
                <w:color w:val="000000"/>
                <w:sz w:val="24"/>
                <w:szCs w:val="24"/>
                <w:lang w:val="en-US"/>
              </w:rPr>
              <w:sym w:font="Wingdings 2" w:char="0052"/>
            </w:r>
            <w:r>
              <w:rPr>
                <w:rFonts w:hint="eastAsia"/>
                <w:color w:val="000000"/>
                <w:sz w:val="24"/>
                <w:szCs w:val="24"/>
                <w:lang w:val="en-US"/>
              </w:rPr>
              <w:t xml:space="preserve">协调协作能力  </w:t>
            </w:r>
            <w:r>
              <w:rPr>
                <w:rFonts w:hint="eastAsia"/>
                <w:color w:val="000000"/>
                <w:sz w:val="24"/>
                <w:szCs w:val="24"/>
                <w:lang w:val="en-US"/>
              </w:rPr>
              <w:sym w:font="Wingdings 2" w:char="00A3"/>
            </w:r>
            <w:r>
              <w:rPr>
                <w:rFonts w:hint="eastAsia"/>
                <w:color w:val="000000"/>
                <w:sz w:val="24"/>
                <w:szCs w:val="24"/>
                <w:lang w:val="en-US"/>
              </w:rPr>
              <w:t>持续发展能力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具体任务要求</w:t>
            </w:r>
          </w:p>
        </w:tc>
        <w:tc>
          <w:tcPr>
            <w:tcW w:w="1736"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子任务序号</w:t>
            </w:r>
          </w:p>
        </w:tc>
        <w:tc>
          <w:tcPr>
            <w:tcW w:w="2460" w:type="dxa"/>
            <w:gridSpan w:val="2"/>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任务要求</w:t>
            </w:r>
          </w:p>
        </w:tc>
        <w:tc>
          <w:tcPr>
            <w:tcW w:w="215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操作过程</w:t>
            </w:r>
          </w:p>
        </w:tc>
        <w:tc>
          <w:tcPr>
            <w:tcW w:w="190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考核点</w:t>
            </w:r>
          </w:p>
        </w:tc>
        <w:tc>
          <w:tcPr>
            <w:tcW w:w="2872"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评价标准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6"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子任务1-1</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运用金融科技风险控制技术完成金融机构风险识别业务</w:t>
            </w:r>
          </w:p>
        </w:tc>
        <w:tc>
          <w:tcPr>
            <w:tcW w:w="2150" w:type="dxa"/>
            <w:vAlign w:val="center"/>
          </w:tcPr>
          <w:p>
            <w:pPr>
              <w:pStyle w:val="20"/>
              <w:spacing w:after="0"/>
              <w:ind w:left="0" w:leftChars="0" w:firstLine="0" w:firstLineChars="0"/>
              <w:rPr>
                <w:spacing w:val="-3"/>
                <w:sz w:val="24"/>
                <w:szCs w:val="24"/>
              </w:rPr>
            </w:pPr>
            <w:r>
              <w:rPr>
                <w:rFonts w:hint="eastAsia"/>
                <w:spacing w:val="-3"/>
                <w:sz w:val="24"/>
                <w:szCs w:val="24"/>
                <w:lang w:val="en-US"/>
              </w:rPr>
              <w:t>1.识别</w:t>
            </w:r>
            <w:r>
              <w:rPr>
                <w:rFonts w:hint="eastAsia"/>
                <w:color w:val="000000"/>
                <w:sz w:val="24"/>
                <w:szCs w:val="24"/>
                <w:lang w:val="en-US"/>
              </w:rPr>
              <w:t>金融</w:t>
            </w:r>
            <w:r>
              <w:rPr>
                <w:rFonts w:hint="eastAsia"/>
                <w:spacing w:val="-3"/>
                <w:sz w:val="24"/>
                <w:szCs w:val="24"/>
                <w:lang w:val="en-US"/>
              </w:rPr>
              <w:t>机构风险</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1.金融机构财务信息</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子任务1-2</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使用监管沙盒模式完成金融科技创新项目测试</w:t>
            </w:r>
          </w:p>
        </w:tc>
        <w:tc>
          <w:tcPr>
            <w:tcW w:w="2150" w:type="dxa"/>
            <w:vAlign w:val="center"/>
          </w:tcPr>
          <w:p>
            <w:pPr>
              <w:pStyle w:val="20"/>
              <w:spacing w:after="0"/>
              <w:ind w:left="0" w:leftChars="0" w:firstLine="0" w:firstLineChars="0"/>
              <w:rPr>
                <w:color w:val="000000"/>
                <w:sz w:val="24"/>
                <w:szCs w:val="24"/>
              </w:rPr>
            </w:pPr>
            <w:r>
              <w:rPr>
                <w:rFonts w:hint="eastAsia"/>
                <w:color w:val="000000"/>
                <w:kern w:val="2"/>
                <w:sz w:val="24"/>
                <w:szCs w:val="24"/>
                <w:lang w:val="en-US" w:bidi="ar-SA"/>
              </w:rPr>
              <w:t>1.发布创新项目试点公告</w:t>
            </w:r>
          </w:p>
          <w:p>
            <w:pPr>
              <w:pStyle w:val="20"/>
              <w:spacing w:after="0"/>
              <w:ind w:left="0" w:leftChars="0" w:firstLine="0" w:firstLineChars="0"/>
              <w:rPr>
                <w:color w:val="000000"/>
                <w:sz w:val="24"/>
                <w:szCs w:val="24"/>
              </w:rPr>
            </w:pPr>
            <w:r>
              <w:rPr>
                <w:rFonts w:hint="eastAsia"/>
                <w:color w:val="000000"/>
                <w:kern w:val="2"/>
                <w:sz w:val="24"/>
                <w:szCs w:val="24"/>
                <w:lang w:val="en-US" w:bidi="ar-SA"/>
              </w:rPr>
              <w:t>2.项目申报</w:t>
            </w:r>
          </w:p>
          <w:p>
            <w:pPr>
              <w:pStyle w:val="20"/>
              <w:spacing w:after="0"/>
              <w:ind w:left="0" w:leftChars="0" w:firstLine="0" w:firstLineChars="0"/>
              <w:rPr>
                <w:color w:val="000000"/>
                <w:sz w:val="24"/>
                <w:szCs w:val="24"/>
              </w:rPr>
            </w:pPr>
            <w:r>
              <w:rPr>
                <w:rFonts w:hint="eastAsia"/>
                <w:color w:val="000000"/>
                <w:kern w:val="2"/>
                <w:sz w:val="24"/>
                <w:szCs w:val="24"/>
                <w:lang w:val="en-US" w:bidi="ar-SA"/>
              </w:rPr>
              <w:t>3.测试声明申请</w:t>
            </w:r>
          </w:p>
          <w:p>
            <w:pPr>
              <w:pStyle w:val="20"/>
              <w:spacing w:after="0"/>
              <w:ind w:left="0" w:leftChars="0" w:firstLine="0" w:firstLineChars="0"/>
              <w:rPr>
                <w:color w:val="000000"/>
                <w:sz w:val="24"/>
                <w:szCs w:val="24"/>
              </w:rPr>
            </w:pPr>
            <w:r>
              <w:rPr>
                <w:rFonts w:hint="eastAsia"/>
                <w:color w:val="000000"/>
                <w:kern w:val="2"/>
                <w:sz w:val="24"/>
                <w:szCs w:val="24"/>
                <w:lang w:val="en-US" w:bidi="ar-SA"/>
              </w:rPr>
              <w:t>4.项目测试审批</w:t>
            </w:r>
          </w:p>
          <w:p>
            <w:pPr>
              <w:pStyle w:val="20"/>
              <w:spacing w:after="0"/>
              <w:ind w:left="0" w:leftChars="0" w:firstLine="0" w:firstLineChars="0"/>
              <w:rPr>
                <w:color w:val="000000"/>
                <w:sz w:val="24"/>
                <w:szCs w:val="24"/>
              </w:rPr>
            </w:pPr>
            <w:r>
              <w:rPr>
                <w:rFonts w:hint="eastAsia"/>
                <w:color w:val="000000"/>
                <w:kern w:val="2"/>
                <w:sz w:val="24"/>
                <w:szCs w:val="24"/>
                <w:lang w:val="en-US" w:bidi="ar-SA"/>
              </w:rPr>
              <w:t>5.项目公示</w:t>
            </w:r>
          </w:p>
          <w:p>
            <w:pPr>
              <w:pStyle w:val="20"/>
              <w:spacing w:after="0"/>
              <w:ind w:left="0" w:leftChars="0" w:firstLine="0" w:firstLineChars="0"/>
              <w:rPr>
                <w:color w:val="000000"/>
                <w:sz w:val="24"/>
                <w:szCs w:val="24"/>
              </w:rPr>
            </w:pPr>
            <w:r>
              <w:rPr>
                <w:rFonts w:hint="eastAsia"/>
                <w:color w:val="000000"/>
                <w:kern w:val="2"/>
                <w:sz w:val="24"/>
                <w:szCs w:val="24"/>
                <w:lang w:val="en-US" w:bidi="ar-SA"/>
              </w:rPr>
              <w:t>6.公众提出意见</w:t>
            </w:r>
          </w:p>
          <w:p>
            <w:pPr>
              <w:pStyle w:val="20"/>
              <w:spacing w:after="0"/>
              <w:ind w:left="0" w:leftChars="0" w:firstLine="0" w:firstLineChars="0"/>
              <w:rPr>
                <w:color w:val="000000"/>
                <w:sz w:val="24"/>
                <w:szCs w:val="24"/>
              </w:rPr>
            </w:pPr>
            <w:r>
              <w:rPr>
                <w:rFonts w:hint="eastAsia"/>
                <w:color w:val="000000"/>
                <w:kern w:val="2"/>
                <w:sz w:val="24"/>
                <w:szCs w:val="24"/>
                <w:lang w:val="en-US" w:bidi="ar-SA"/>
              </w:rPr>
              <w:t>7.金融机构处理意见</w:t>
            </w:r>
          </w:p>
          <w:p>
            <w:pPr>
              <w:pStyle w:val="20"/>
              <w:spacing w:after="0"/>
              <w:ind w:left="0" w:leftChars="0" w:firstLine="0" w:firstLineChars="0"/>
              <w:rPr>
                <w:color w:val="000000"/>
                <w:sz w:val="24"/>
                <w:szCs w:val="24"/>
              </w:rPr>
            </w:pPr>
            <w:r>
              <w:rPr>
                <w:rFonts w:hint="eastAsia"/>
                <w:color w:val="000000"/>
                <w:kern w:val="2"/>
                <w:sz w:val="24"/>
                <w:szCs w:val="24"/>
                <w:lang w:val="en-US" w:bidi="ar-SA"/>
              </w:rPr>
              <w:t>8.出具意见处理报告</w:t>
            </w:r>
          </w:p>
          <w:p>
            <w:pPr>
              <w:pStyle w:val="20"/>
              <w:spacing w:after="0"/>
              <w:ind w:left="0" w:leftChars="0" w:firstLine="0" w:firstLineChars="0"/>
              <w:rPr>
                <w:color w:val="000000"/>
                <w:sz w:val="24"/>
                <w:szCs w:val="24"/>
              </w:rPr>
            </w:pPr>
            <w:r>
              <w:rPr>
                <w:rFonts w:hint="eastAsia"/>
                <w:color w:val="000000"/>
                <w:kern w:val="2"/>
                <w:sz w:val="24"/>
                <w:szCs w:val="24"/>
                <w:lang w:val="en-US" w:bidi="ar-SA"/>
              </w:rPr>
              <w:t>9.登记项目并发布自声明</w:t>
            </w:r>
          </w:p>
          <w:p>
            <w:pPr>
              <w:pStyle w:val="20"/>
              <w:spacing w:after="0"/>
              <w:ind w:left="0" w:leftChars="0" w:firstLine="0" w:firstLineChars="0"/>
              <w:rPr>
                <w:color w:val="000000"/>
                <w:sz w:val="24"/>
                <w:szCs w:val="24"/>
              </w:rPr>
            </w:pPr>
            <w:r>
              <w:rPr>
                <w:rFonts w:hint="eastAsia"/>
                <w:color w:val="000000"/>
                <w:kern w:val="2"/>
                <w:sz w:val="24"/>
                <w:szCs w:val="24"/>
                <w:lang w:val="en-US" w:bidi="ar-SA"/>
              </w:rPr>
              <w:t>10.自律组织监管金融机构</w:t>
            </w:r>
          </w:p>
          <w:p>
            <w:pPr>
              <w:pStyle w:val="20"/>
              <w:spacing w:after="0"/>
              <w:ind w:left="0" w:leftChars="0" w:firstLine="0" w:firstLineChars="0"/>
              <w:rPr>
                <w:color w:val="000000"/>
                <w:sz w:val="24"/>
                <w:szCs w:val="24"/>
              </w:rPr>
            </w:pPr>
            <w:r>
              <w:rPr>
                <w:rFonts w:hint="eastAsia"/>
                <w:color w:val="000000"/>
                <w:kern w:val="2"/>
                <w:sz w:val="24"/>
                <w:szCs w:val="24"/>
                <w:lang w:val="en-US" w:bidi="ar-SA"/>
              </w:rPr>
              <w:t>11.金融机构反馈应用情况</w:t>
            </w:r>
          </w:p>
          <w:p>
            <w:pPr>
              <w:pStyle w:val="20"/>
              <w:spacing w:after="0"/>
              <w:ind w:left="0" w:leftChars="0" w:firstLine="0" w:firstLineChars="0"/>
              <w:rPr>
                <w:color w:val="000000"/>
                <w:sz w:val="24"/>
                <w:szCs w:val="24"/>
              </w:rPr>
            </w:pPr>
            <w:r>
              <w:rPr>
                <w:rFonts w:hint="eastAsia"/>
                <w:color w:val="000000"/>
                <w:kern w:val="2"/>
                <w:sz w:val="24"/>
                <w:szCs w:val="24"/>
                <w:lang w:val="en-US" w:bidi="ar-SA"/>
              </w:rPr>
              <w:t>12.公众提出投诉意见</w:t>
            </w:r>
          </w:p>
          <w:p>
            <w:pPr>
              <w:pStyle w:val="20"/>
              <w:spacing w:after="0"/>
              <w:ind w:left="0" w:leftChars="0" w:firstLine="0" w:firstLineChars="0"/>
              <w:rPr>
                <w:color w:val="000000"/>
                <w:sz w:val="24"/>
                <w:szCs w:val="24"/>
              </w:rPr>
            </w:pPr>
            <w:r>
              <w:rPr>
                <w:rFonts w:hint="eastAsia"/>
                <w:color w:val="000000"/>
                <w:kern w:val="2"/>
                <w:sz w:val="24"/>
                <w:szCs w:val="24"/>
                <w:lang w:val="en-US" w:bidi="ar-SA"/>
              </w:rPr>
              <w:t>13.金融机构处理公众投诉</w:t>
            </w:r>
          </w:p>
          <w:p>
            <w:pPr>
              <w:pStyle w:val="20"/>
              <w:spacing w:after="0"/>
              <w:ind w:left="0" w:leftChars="0" w:firstLine="0" w:firstLineChars="0"/>
              <w:rPr>
                <w:color w:val="000000"/>
                <w:sz w:val="24"/>
                <w:szCs w:val="24"/>
              </w:rPr>
            </w:pPr>
            <w:r>
              <w:rPr>
                <w:rFonts w:hint="eastAsia"/>
                <w:color w:val="000000"/>
                <w:kern w:val="2"/>
                <w:sz w:val="24"/>
                <w:szCs w:val="24"/>
                <w:lang w:val="en-US" w:bidi="ar-SA"/>
              </w:rPr>
              <w:t>14.自律组织处置金融机构风险</w:t>
            </w:r>
          </w:p>
          <w:p>
            <w:pPr>
              <w:pStyle w:val="20"/>
              <w:spacing w:after="0"/>
              <w:ind w:left="0" w:leftChars="0" w:firstLine="0" w:firstLineChars="0"/>
              <w:rPr>
                <w:color w:val="000000"/>
                <w:sz w:val="24"/>
                <w:szCs w:val="24"/>
              </w:rPr>
            </w:pPr>
            <w:r>
              <w:rPr>
                <w:rFonts w:hint="eastAsia"/>
                <w:color w:val="000000"/>
                <w:kern w:val="2"/>
                <w:sz w:val="24"/>
                <w:szCs w:val="24"/>
                <w:lang w:val="en-US" w:bidi="ar-SA"/>
              </w:rPr>
              <w:t>15.自律组织出具测试评价</w:t>
            </w:r>
          </w:p>
          <w:p>
            <w:pPr>
              <w:pStyle w:val="20"/>
              <w:spacing w:after="0"/>
              <w:ind w:left="0" w:leftChars="0" w:firstLine="0" w:firstLineChars="0"/>
              <w:rPr>
                <w:color w:val="000000"/>
                <w:sz w:val="24"/>
                <w:szCs w:val="24"/>
              </w:rPr>
            </w:pPr>
            <w:r>
              <w:rPr>
                <w:rFonts w:hint="eastAsia"/>
                <w:color w:val="000000"/>
                <w:kern w:val="2"/>
                <w:sz w:val="24"/>
                <w:szCs w:val="24"/>
                <w:lang w:val="en-US" w:bidi="ar-SA"/>
              </w:rPr>
              <w:t>16.金融机构申请退出测试</w:t>
            </w:r>
          </w:p>
          <w:p>
            <w:pPr>
              <w:pStyle w:val="20"/>
              <w:spacing w:after="0"/>
              <w:ind w:left="0" w:leftChars="0" w:firstLine="0" w:firstLineChars="0"/>
              <w:rPr>
                <w:color w:val="000000"/>
                <w:sz w:val="24"/>
                <w:szCs w:val="24"/>
              </w:rPr>
            </w:pPr>
            <w:r>
              <w:rPr>
                <w:rFonts w:hint="eastAsia"/>
                <w:color w:val="000000"/>
                <w:kern w:val="2"/>
                <w:sz w:val="24"/>
                <w:szCs w:val="24"/>
                <w:lang w:val="en-US" w:bidi="ar-SA"/>
              </w:rPr>
              <w:t>17.自律组织受理退出测试</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1.金融科技创新项目信息</w:t>
            </w:r>
          </w:p>
          <w:p>
            <w:pPr>
              <w:pStyle w:val="20"/>
              <w:spacing w:after="0"/>
              <w:ind w:left="0" w:leftChars="0" w:firstLine="0" w:firstLineChars="0"/>
              <w:rPr>
                <w:color w:val="000000"/>
                <w:sz w:val="24"/>
                <w:szCs w:val="24"/>
              </w:rPr>
            </w:pPr>
            <w:r>
              <w:rPr>
                <w:rFonts w:hint="eastAsia"/>
                <w:color w:val="000000"/>
                <w:sz w:val="24"/>
                <w:szCs w:val="24"/>
                <w:lang w:val="en-US"/>
              </w:rPr>
              <w:t>2.公众意见信息</w:t>
            </w:r>
          </w:p>
          <w:p>
            <w:pPr>
              <w:pStyle w:val="20"/>
              <w:spacing w:after="0"/>
              <w:ind w:left="0" w:leftChars="0" w:firstLine="0" w:firstLineChars="0"/>
              <w:rPr>
                <w:color w:val="000000"/>
                <w:sz w:val="24"/>
                <w:szCs w:val="24"/>
              </w:rPr>
            </w:pPr>
            <w:r>
              <w:rPr>
                <w:rFonts w:hint="eastAsia"/>
                <w:color w:val="000000"/>
                <w:sz w:val="24"/>
                <w:szCs w:val="24"/>
                <w:lang w:val="en-US"/>
              </w:rPr>
              <w:t>3.公众投诉意见信息</w:t>
            </w:r>
          </w:p>
          <w:p>
            <w:pPr>
              <w:pStyle w:val="20"/>
              <w:spacing w:after="0"/>
              <w:ind w:left="0" w:leftChars="0" w:firstLine="0" w:firstLineChars="0"/>
              <w:rPr>
                <w:color w:val="000000"/>
                <w:sz w:val="24"/>
                <w:szCs w:val="24"/>
              </w:rPr>
            </w:pPr>
            <w:r>
              <w:rPr>
                <w:rFonts w:hint="eastAsia"/>
                <w:color w:val="000000"/>
                <w:sz w:val="24"/>
                <w:szCs w:val="24"/>
                <w:lang w:val="en-US"/>
              </w:rPr>
              <w:t>4.反馈任务信息</w:t>
            </w:r>
          </w:p>
          <w:p>
            <w:pPr>
              <w:pStyle w:val="20"/>
              <w:spacing w:after="0"/>
              <w:ind w:left="0" w:leftChars="0" w:firstLine="0" w:firstLineChars="0"/>
              <w:rPr>
                <w:color w:val="000000"/>
                <w:sz w:val="24"/>
                <w:szCs w:val="24"/>
              </w:rPr>
            </w:pPr>
            <w:r>
              <w:rPr>
                <w:rFonts w:hint="eastAsia"/>
                <w:color w:val="000000"/>
                <w:sz w:val="24"/>
                <w:szCs w:val="24"/>
                <w:lang w:val="en-US"/>
              </w:rPr>
              <w:t>5.评估意见信息</w:t>
            </w:r>
          </w:p>
          <w:p>
            <w:pPr>
              <w:pStyle w:val="20"/>
              <w:spacing w:after="0"/>
              <w:ind w:left="0" w:leftChars="0" w:firstLine="0" w:firstLineChars="0"/>
              <w:rPr>
                <w:color w:val="000000"/>
                <w:sz w:val="24"/>
                <w:szCs w:val="24"/>
              </w:rPr>
            </w:pPr>
            <w:r>
              <w:rPr>
                <w:rFonts w:hint="eastAsia"/>
                <w:color w:val="000000"/>
                <w:sz w:val="24"/>
                <w:szCs w:val="24"/>
                <w:lang w:val="en-US"/>
              </w:rPr>
              <w:t>6.测试评价信息</w:t>
            </w:r>
          </w:p>
          <w:p>
            <w:pPr>
              <w:pStyle w:val="20"/>
              <w:spacing w:after="0"/>
              <w:ind w:left="0" w:leftChars="0" w:firstLine="0" w:firstLineChars="0"/>
              <w:rPr>
                <w:color w:val="000000"/>
                <w:sz w:val="24"/>
                <w:szCs w:val="24"/>
              </w:rPr>
            </w:pPr>
            <w:r>
              <w:rPr>
                <w:rFonts w:hint="eastAsia"/>
                <w:color w:val="000000"/>
                <w:sz w:val="24"/>
                <w:szCs w:val="24"/>
                <w:lang w:val="en-US"/>
              </w:rPr>
              <w:t>7.监管沙盒测试流程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子任务1-3</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运用金融风险控制、企业风险分析技术完成非现场审计业务</w:t>
            </w:r>
          </w:p>
        </w:tc>
        <w:tc>
          <w:tcPr>
            <w:tcW w:w="2150" w:type="dxa"/>
            <w:vAlign w:val="center"/>
          </w:tcPr>
          <w:p>
            <w:pPr>
              <w:pStyle w:val="20"/>
              <w:spacing w:after="0"/>
              <w:ind w:left="0" w:leftChars="0" w:firstLine="0" w:firstLineChars="0"/>
              <w:rPr>
                <w:color w:val="000000"/>
                <w:sz w:val="24"/>
                <w:szCs w:val="24"/>
              </w:rPr>
            </w:pPr>
            <w:r>
              <w:rPr>
                <w:rFonts w:hint="eastAsia"/>
                <w:color w:val="000000"/>
                <w:kern w:val="2"/>
                <w:sz w:val="24"/>
                <w:szCs w:val="24"/>
                <w:lang w:val="en-US" w:bidi="ar-SA"/>
              </w:rPr>
              <w:t>1.委托第三方审计机构非现场审计</w:t>
            </w:r>
          </w:p>
          <w:p>
            <w:pPr>
              <w:pStyle w:val="20"/>
              <w:spacing w:after="0"/>
              <w:ind w:left="0" w:leftChars="0" w:firstLine="0" w:firstLineChars="0"/>
              <w:rPr>
                <w:color w:val="000000"/>
                <w:sz w:val="24"/>
                <w:szCs w:val="24"/>
              </w:rPr>
            </w:pPr>
            <w:r>
              <w:rPr>
                <w:rFonts w:hint="eastAsia"/>
                <w:color w:val="000000"/>
                <w:kern w:val="2"/>
                <w:sz w:val="24"/>
                <w:szCs w:val="24"/>
                <w:lang w:val="en-US" w:bidi="ar-SA"/>
              </w:rPr>
              <w:t>2.第三方审计机构接受委托</w:t>
            </w:r>
          </w:p>
          <w:p>
            <w:pPr>
              <w:pStyle w:val="20"/>
              <w:spacing w:after="0"/>
              <w:ind w:left="0" w:leftChars="0" w:firstLine="0" w:firstLineChars="0"/>
              <w:rPr>
                <w:color w:val="000000"/>
                <w:sz w:val="24"/>
                <w:szCs w:val="24"/>
              </w:rPr>
            </w:pPr>
            <w:r>
              <w:rPr>
                <w:rFonts w:hint="eastAsia"/>
                <w:color w:val="000000"/>
                <w:kern w:val="2"/>
                <w:sz w:val="24"/>
                <w:szCs w:val="24"/>
                <w:lang w:val="en-US" w:bidi="ar-SA"/>
              </w:rPr>
              <w:t>3.非现场审计</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1.审计委托信息</w:t>
            </w:r>
          </w:p>
          <w:p>
            <w:pPr>
              <w:pStyle w:val="20"/>
              <w:spacing w:after="0"/>
              <w:ind w:left="0" w:leftChars="0" w:firstLine="0" w:firstLineChars="0"/>
              <w:rPr>
                <w:color w:val="000000"/>
                <w:sz w:val="24"/>
                <w:szCs w:val="24"/>
              </w:rPr>
            </w:pPr>
            <w:r>
              <w:rPr>
                <w:rFonts w:hint="eastAsia"/>
                <w:color w:val="000000"/>
                <w:sz w:val="24"/>
                <w:szCs w:val="24"/>
                <w:lang w:val="en-US"/>
              </w:rPr>
              <w:t>2.非现场审计流程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1736" w:type="dxa"/>
            <w:vAlign w:val="center"/>
          </w:tcPr>
          <w:p>
            <w:pPr>
              <w:pStyle w:val="20"/>
              <w:spacing w:after="0"/>
              <w:ind w:left="0" w:leftChars="0" w:firstLine="0" w:firstLineChars="0"/>
              <w:rPr>
                <w:color w:val="000000"/>
                <w:sz w:val="24"/>
                <w:szCs w:val="24"/>
              </w:rPr>
            </w:pPr>
            <w:r>
              <w:rPr>
                <w:rFonts w:hint="eastAsia"/>
                <w:color w:val="000000"/>
                <w:sz w:val="24"/>
                <w:szCs w:val="24"/>
                <w:lang w:val="en-US"/>
              </w:rPr>
              <w:t>子任务1-4</w:t>
            </w:r>
          </w:p>
        </w:tc>
        <w:tc>
          <w:tcPr>
            <w:tcW w:w="2460"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运用金融风险防范技术完成风险预警业务</w:t>
            </w:r>
          </w:p>
        </w:tc>
        <w:tc>
          <w:tcPr>
            <w:tcW w:w="215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1.制定风险预警模型</w:t>
            </w:r>
          </w:p>
          <w:p>
            <w:pPr>
              <w:pStyle w:val="20"/>
              <w:spacing w:after="0"/>
              <w:ind w:left="0" w:leftChars="0" w:firstLine="0" w:firstLineChars="0"/>
              <w:rPr>
                <w:color w:val="000000"/>
                <w:sz w:val="24"/>
                <w:szCs w:val="24"/>
              </w:rPr>
            </w:pPr>
            <w:r>
              <w:rPr>
                <w:rFonts w:hint="eastAsia"/>
                <w:color w:val="000000"/>
                <w:sz w:val="24"/>
                <w:szCs w:val="24"/>
                <w:lang w:val="en-US"/>
              </w:rPr>
              <w:t>2.执行风险预警</w:t>
            </w:r>
          </w:p>
        </w:tc>
        <w:tc>
          <w:tcPr>
            <w:tcW w:w="1900"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1.风险预警模型信息</w:t>
            </w:r>
          </w:p>
          <w:p>
            <w:pPr>
              <w:pStyle w:val="20"/>
              <w:spacing w:after="0"/>
              <w:ind w:left="0" w:leftChars="0" w:firstLine="0" w:firstLineChars="0"/>
              <w:rPr>
                <w:color w:val="000000"/>
                <w:sz w:val="24"/>
                <w:szCs w:val="24"/>
              </w:rPr>
            </w:pPr>
            <w:r>
              <w:rPr>
                <w:rFonts w:hint="eastAsia"/>
                <w:color w:val="000000"/>
                <w:sz w:val="24"/>
                <w:szCs w:val="24"/>
                <w:lang w:val="en-US"/>
              </w:rPr>
              <w:t>2.风险预警流程</w:t>
            </w:r>
          </w:p>
        </w:tc>
        <w:tc>
          <w:tcPr>
            <w:tcW w:w="2872" w:type="dxa"/>
            <w:vAlign w:val="center"/>
          </w:tcPr>
          <w:p>
            <w:pPr>
              <w:pStyle w:val="20"/>
              <w:spacing w:after="0"/>
              <w:ind w:left="0" w:leftChars="0" w:firstLine="0" w:firstLineChars="0"/>
              <w:rPr>
                <w:color w:val="000000"/>
                <w:sz w:val="24"/>
                <w:szCs w:val="24"/>
              </w:rPr>
            </w:pPr>
            <w:r>
              <w:rPr>
                <w:rFonts w:hint="eastAsia"/>
                <w:color w:val="000000"/>
                <w:sz w:val="24"/>
                <w:szCs w:val="24"/>
                <w:lang w:val="en-US"/>
              </w:rPr>
              <w:t>1.安全操作规范（0%）</w:t>
            </w:r>
          </w:p>
          <w:p>
            <w:pPr>
              <w:pStyle w:val="20"/>
              <w:spacing w:after="0"/>
              <w:ind w:left="0" w:leftChars="0" w:firstLine="0" w:firstLineChars="0"/>
              <w:rPr>
                <w:color w:val="000000"/>
                <w:sz w:val="24"/>
                <w:szCs w:val="24"/>
              </w:rPr>
            </w:pPr>
            <w:r>
              <w:rPr>
                <w:rFonts w:hint="eastAsia"/>
                <w:color w:val="000000"/>
                <w:sz w:val="24"/>
                <w:szCs w:val="24"/>
                <w:lang w:val="en-US"/>
              </w:rPr>
              <w:t>2.专业操作工艺（10%)</w:t>
            </w:r>
          </w:p>
          <w:p>
            <w:pPr>
              <w:pStyle w:val="20"/>
              <w:spacing w:after="0"/>
              <w:ind w:left="0" w:leftChars="0" w:firstLine="0" w:firstLineChars="0"/>
              <w:rPr>
                <w:color w:val="000000"/>
                <w:sz w:val="24"/>
                <w:szCs w:val="24"/>
              </w:rPr>
            </w:pPr>
            <w:r>
              <w:rPr>
                <w:rFonts w:hint="eastAsia"/>
                <w:color w:val="000000"/>
                <w:sz w:val="24"/>
                <w:szCs w:val="24"/>
                <w:lang w:val="en-US"/>
              </w:rPr>
              <w:t>3.任务与功能验证（90%)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Merge w:val="restart"/>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赛项技术规范</w:t>
            </w: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涉及专业教学要求</w:t>
            </w:r>
          </w:p>
        </w:tc>
        <w:tc>
          <w:tcPr>
            <w:tcW w:w="8022" w:type="dxa"/>
            <w:gridSpan w:val="4"/>
            <w:vAlign w:val="center"/>
          </w:tcPr>
          <w:p>
            <w:pPr>
              <w:pStyle w:val="20"/>
              <w:spacing w:after="0"/>
              <w:ind w:left="0" w:leftChars="0" w:firstLine="0" w:firstLineChars="0"/>
              <w:rPr>
                <w:sz w:val="24"/>
                <w:szCs w:val="24"/>
              </w:rPr>
            </w:pPr>
            <w:r>
              <w:rPr>
                <w:rFonts w:hint="eastAsia"/>
                <w:sz w:val="24"/>
                <w:szCs w:val="24"/>
                <w:lang w:val="en-US"/>
              </w:rPr>
              <w:t>1.根据相关法律法规和行业规范开展金融服务和业务风险审查的能力；</w:t>
            </w:r>
          </w:p>
          <w:p>
            <w:pPr>
              <w:pStyle w:val="20"/>
              <w:spacing w:after="0"/>
              <w:ind w:left="0" w:leftChars="0" w:firstLine="0" w:firstLineChars="0"/>
              <w:rPr>
                <w:sz w:val="24"/>
                <w:szCs w:val="24"/>
              </w:rPr>
            </w:pPr>
            <w:r>
              <w:rPr>
                <w:rFonts w:hint="eastAsia"/>
                <w:sz w:val="24"/>
                <w:szCs w:val="24"/>
                <w:lang w:val="en-US"/>
              </w:rPr>
              <w:t>2.金融数据处理技能和信息技术应用的能力；</w:t>
            </w:r>
          </w:p>
          <w:p>
            <w:pPr>
              <w:pStyle w:val="20"/>
              <w:spacing w:after="0"/>
              <w:ind w:left="0" w:leftChars="0" w:firstLine="0" w:firstLineChars="0"/>
              <w:rPr>
                <w:color w:val="000000"/>
                <w:sz w:val="24"/>
                <w:szCs w:val="24"/>
              </w:rPr>
            </w:pPr>
            <w:r>
              <w:rPr>
                <w:rFonts w:hint="eastAsia"/>
                <w:sz w:val="24"/>
                <w:szCs w:val="24"/>
                <w:lang w:val="en-US"/>
              </w:rPr>
              <w:t>3.运用创新意识、互联网思维研究并解决问题的能力；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180" w:type="dxa"/>
            <w:vMerge w:val="continue"/>
            <w:vAlign w:val="center"/>
          </w:tcPr>
          <w:p>
            <w:pPr>
              <w:pStyle w:val="20"/>
              <w:adjustRightInd w:val="0"/>
              <w:snapToGrid w:val="0"/>
              <w:spacing w:after="0"/>
              <w:ind w:left="0" w:leftChars="0" w:firstLine="0" w:firstLineChars="0"/>
              <w:jc w:val="center"/>
              <w:rPr>
                <w:b/>
                <w:color w:val="000000"/>
                <w:sz w:val="24"/>
                <w:szCs w:val="24"/>
              </w:rPr>
            </w:pPr>
          </w:p>
        </w:tc>
        <w:tc>
          <w:tcPr>
            <w:tcW w:w="3096" w:type="dxa"/>
            <w:gridSpan w:val="2"/>
            <w:vAlign w:val="center"/>
          </w:tcPr>
          <w:p>
            <w:pPr>
              <w:pStyle w:val="20"/>
              <w:spacing w:after="0"/>
              <w:ind w:left="0" w:leftChars="0" w:firstLine="0" w:firstLineChars="0"/>
              <w:rPr>
                <w:color w:val="000000"/>
                <w:sz w:val="24"/>
                <w:szCs w:val="24"/>
              </w:rPr>
            </w:pPr>
            <w:r>
              <w:rPr>
                <w:rFonts w:hint="eastAsia"/>
                <w:color w:val="000000"/>
                <w:sz w:val="24"/>
                <w:szCs w:val="24"/>
                <w:lang w:val="en-US"/>
              </w:rPr>
              <w:t>遵循国家标准和行业标准</w:t>
            </w:r>
          </w:p>
        </w:tc>
        <w:tc>
          <w:tcPr>
            <w:tcW w:w="8022" w:type="dxa"/>
            <w:gridSpan w:val="4"/>
            <w:vAlign w:val="center"/>
          </w:tcPr>
          <w:p>
            <w:pPr>
              <w:pStyle w:val="20"/>
              <w:spacing w:after="0"/>
              <w:ind w:left="0" w:leftChars="0" w:firstLine="0" w:firstLineChars="0"/>
              <w:rPr>
                <w:color w:val="000000"/>
                <w:sz w:val="24"/>
                <w:szCs w:val="24"/>
              </w:rPr>
            </w:pPr>
            <w:r>
              <w:rPr>
                <w:rFonts w:hint="eastAsia"/>
                <w:color w:val="333333"/>
                <w:sz w:val="24"/>
                <w:szCs w:val="24"/>
                <w:shd w:val="clear" w:color="auto" w:fill="FFFFFF"/>
                <w:lang w:val="en-US"/>
              </w:rPr>
              <w:t>1.</w:t>
            </w:r>
            <w:r>
              <w:rPr>
                <w:rFonts w:hint="eastAsia"/>
                <w:color w:val="333333"/>
                <w:sz w:val="24"/>
                <w:szCs w:val="24"/>
                <w:shd w:val="clear" w:color="auto" w:fill="FFFFFF"/>
              </w:rPr>
              <w:t>JR/T 0201-2020</w:t>
            </w:r>
            <w:r>
              <w:rPr>
                <w:rFonts w:hint="eastAsia"/>
                <w:color w:val="333333"/>
                <w:sz w:val="24"/>
                <w:szCs w:val="24"/>
                <w:shd w:val="clear" w:color="auto" w:fill="FFFFFF"/>
                <w:lang w:val="en-US"/>
              </w:rPr>
              <w:t xml:space="preserve">  </w:t>
            </w:r>
            <w:r>
              <w:rPr>
                <w:rFonts w:hint="eastAsia"/>
                <w:color w:val="000000"/>
                <w:sz w:val="24"/>
                <w:szCs w:val="24"/>
                <w:lang w:val="en-US"/>
              </w:rPr>
              <w:t>金融科技发展指标</w:t>
            </w:r>
          </w:p>
          <w:p>
            <w:pPr>
              <w:pStyle w:val="20"/>
              <w:spacing w:after="0"/>
              <w:ind w:left="0" w:leftChars="0" w:firstLine="0" w:firstLineChars="0"/>
              <w:rPr>
                <w:color w:val="000000"/>
                <w:sz w:val="24"/>
                <w:szCs w:val="24"/>
              </w:rPr>
            </w:pPr>
            <w:r>
              <w:rPr>
                <w:rFonts w:hint="eastAsia"/>
                <w:color w:val="000000"/>
                <w:sz w:val="24"/>
                <w:szCs w:val="24"/>
                <w:lang w:val="en-US"/>
              </w:rPr>
              <w:t>2.</w:t>
            </w:r>
            <w:r>
              <w:rPr>
                <w:rFonts w:hint="eastAsia"/>
                <w:sz w:val="24"/>
                <w:szCs w:val="24"/>
              </w:rPr>
              <w:t>JR/T 0200-2020</w:t>
            </w:r>
            <w:r>
              <w:rPr>
                <w:rFonts w:hint="eastAsia"/>
                <w:sz w:val="24"/>
                <w:szCs w:val="24"/>
                <w:lang w:val="en-US"/>
              </w:rPr>
              <w:t xml:space="preserve">  </w:t>
            </w:r>
            <w:r>
              <w:rPr>
                <w:rFonts w:hint="eastAsia"/>
                <w:color w:val="000000"/>
                <w:sz w:val="24"/>
                <w:szCs w:val="24"/>
                <w:lang w:val="en-US"/>
              </w:rPr>
              <w:t>金融科技创新风险监控规范</w:t>
            </w:r>
          </w:p>
          <w:p>
            <w:pPr>
              <w:pStyle w:val="20"/>
              <w:spacing w:after="0"/>
              <w:ind w:left="0" w:leftChars="0" w:firstLine="0" w:firstLineChars="0"/>
              <w:rPr>
                <w:color w:val="000000"/>
                <w:sz w:val="24"/>
                <w:szCs w:val="24"/>
              </w:rPr>
            </w:pPr>
            <w:r>
              <w:rPr>
                <w:rFonts w:hint="eastAsia"/>
                <w:color w:val="000000"/>
                <w:sz w:val="24"/>
                <w:szCs w:val="24"/>
                <w:lang w:val="en-US"/>
              </w:rPr>
              <w:t>3.</w:t>
            </w:r>
            <w:r>
              <w:rPr>
                <w:rFonts w:hint="eastAsia"/>
                <w:sz w:val="24"/>
                <w:szCs w:val="24"/>
              </w:rPr>
              <w:t>JR/T 0199-2020</w:t>
            </w:r>
            <w:r>
              <w:rPr>
                <w:rFonts w:hint="eastAsia"/>
                <w:sz w:val="24"/>
                <w:szCs w:val="24"/>
                <w:lang w:val="en-US"/>
              </w:rPr>
              <w:t xml:space="preserve">  </w:t>
            </w:r>
            <w:r>
              <w:rPr>
                <w:rFonts w:hint="eastAsia"/>
                <w:color w:val="000000"/>
                <w:sz w:val="24"/>
                <w:szCs w:val="24"/>
                <w:lang w:val="en-US"/>
              </w:rPr>
              <w:t>金融科技创新安全通用规范</w:t>
            </w:r>
          </w:p>
          <w:p>
            <w:pPr>
              <w:pStyle w:val="20"/>
              <w:spacing w:after="0"/>
              <w:ind w:left="0" w:leftChars="0" w:firstLine="0" w:firstLineChars="0"/>
              <w:rPr>
                <w:color w:val="000000"/>
                <w:sz w:val="24"/>
                <w:szCs w:val="24"/>
              </w:rPr>
            </w:pPr>
            <w:r>
              <w:rPr>
                <w:rFonts w:hint="eastAsia"/>
                <w:color w:val="000000"/>
                <w:sz w:val="24"/>
                <w:szCs w:val="24"/>
                <w:lang w:val="en-US"/>
              </w:rPr>
              <w:t>4.</w:t>
            </w:r>
            <w:r>
              <w:rPr>
                <w:rFonts w:hint="eastAsia"/>
                <w:color w:val="333333"/>
                <w:sz w:val="24"/>
                <w:szCs w:val="24"/>
                <w:lang w:val="en-US" w:bidi="ar"/>
              </w:rPr>
              <w:t xml:space="preserve">JR/T 0198-2020  </w:t>
            </w:r>
            <w:r>
              <w:rPr>
                <w:rFonts w:hint="eastAsia"/>
                <w:color w:val="000000"/>
                <w:sz w:val="24"/>
                <w:szCs w:val="24"/>
                <w:lang w:val="en-US"/>
              </w:rPr>
              <w:t>金融科技创新应用测试规范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赛项赛场准备</w:t>
            </w:r>
          </w:p>
        </w:tc>
        <w:tc>
          <w:tcPr>
            <w:tcW w:w="11118" w:type="dxa"/>
            <w:gridSpan w:val="6"/>
            <w:vAlign w:val="center"/>
          </w:tcPr>
          <w:p>
            <w:pPr>
              <w:pStyle w:val="20"/>
              <w:spacing w:after="0"/>
              <w:ind w:left="0" w:leftChars="0" w:firstLine="0" w:firstLineChars="0"/>
              <w:rPr>
                <w:color w:val="000000"/>
                <w:sz w:val="24"/>
                <w:szCs w:val="24"/>
              </w:rPr>
            </w:pPr>
            <w:r>
              <w:rPr>
                <w:rFonts w:hint="eastAsia"/>
                <w:color w:val="000000"/>
                <w:sz w:val="24"/>
                <w:szCs w:val="24"/>
                <w:lang w:val="en-US"/>
              </w:rPr>
              <w:t>场地、材料、设备、检测工具、安全防护要求等。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2180" w:type="dxa"/>
            <w:vAlign w:val="center"/>
          </w:tcPr>
          <w:p>
            <w:pPr>
              <w:pStyle w:val="20"/>
              <w:adjustRightInd w:val="0"/>
              <w:snapToGrid w:val="0"/>
              <w:spacing w:after="0"/>
              <w:ind w:left="0" w:leftChars="0" w:firstLine="0" w:firstLineChars="0"/>
              <w:jc w:val="center"/>
              <w:rPr>
                <w:b/>
                <w:color w:val="000000"/>
                <w:sz w:val="24"/>
                <w:szCs w:val="24"/>
              </w:rPr>
            </w:pPr>
            <w:r>
              <w:rPr>
                <w:rFonts w:hint="eastAsia"/>
                <w:b/>
                <w:color w:val="000000"/>
                <w:sz w:val="24"/>
                <w:szCs w:val="24"/>
                <w:lang w:val="en-US"/>
              </w:rPr>
              <w:t>注意事项</w:t>
            </w:r>
          </w:p>
        </w:tc>
        <w:tc>
          <w:tcPr>
            <w:tcW w:w="11118" w:type="dxa"/>
            <w:gridSpan w:val="6"/>
            <w:vAlign w:val="center"/>
          </w:tcPr>
          <w:p>
            <w:pPr>
              <w:pStyle w:val="20"/>
              <w:spacing w:after="0"/>
              <w:ind w:left="0" w:leftChars="0" w:firstLine="0" w:firstLineChars="0"/>
              <w:rPr>
                <w:color w:val="000000"/>
                <w:sz w:val="24"/>
                <w:szCs w:val="24"/>
              </w:rPr>
            </w:pPr>
          </w:p>
        </w:tc>
      </w:tr>
    </w:tbl>
    <w:p>
      <w:pPr>
        <w:rPr>
          <w:rFonts w:ascii="仿宋" w:hAnsi="仿宋" w:cs="仿宋"/>
        </w:rPr>
      </w:pPr>
    </w:p>
    <w:p/>
    <w:p>
      <w:pPr>
        <w:pStyle w:val="34"/>
        <w:ind w:left="420" w:firstLine="0" w:firstLineChars="0"/>
        <w:rPr>
          <w:b/>
          <w:color w:val="000000"/>
          <w:sz w:val="24"/>
          <w:szCs w:val="24"/>
          <w:lang w:val="en-US"/>
        </w:rPr>
      </w:pPr>
    </w:p>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00" w:usb3="00000000" w:csb0="00040000" w:csb1="00000000"/>
  </w:font>
  <w:font w:name="Wingdings 2">
    <w:panose1 w:val="05020102010507070707"/>
    <w:charset w:val="02"/>
    <w:family w:val="roman"/>
    <w:pitch w:val="default"/>
    <w:sig w:usb0="00000000" w:usb1="00000000" w:usb2="00000000" w:usb3="00000000" w:csb0="80000000"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029244"/>
    <w:multiLevelType w:val="multilevel"/>
    <w:tmpl w:val="FE029244"/>
    <w:lvl w:ilvl="0" w:tentative="0">
      <w:start w:val="1"/>
      <w:numFmt w:val="decimal"/>
      <w:lvlText w:val="%1"/>
      <w:lvlJc w:val="left"/>
      <w:pPr>
        <w:ind w:left="432" w:hanging="432"/>
      </w:pPr>
      <w:rPr>
        <w:rFonts w:hint="default" w:ascii="宋体" w:hAnsi="宋体" w:eastAsia="宋体" w:cs="宋体"/>
      </w:rPr>
    </w:lvl>
    <w:lvl w:ilvl="1" w:tentative="0">
      <w:start w:val="1"/>
      <w:numFmt w:val="decimal"/>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1284" w:hanging="864"/>
      </w:pPr>
      <w:rPr>
        <w:rFonts w:hint="default" w:ascii="宋体" w:hAnsi="宋体" w:eastAsia="宋体" w:cs="宋体"/>
      </w:rPr>
    </w:lvl>
    <w:lvl w:ilvl="4" w:tentative="0">
      <w:start w:val="1"/>
      <w:numFmt w:val="decimal"/>
      <w:lvlText w:val="%1.%2.%3.%4.%5"/>
      <w:lvlJc w:val="left"/>
      <w:pPr>
        <w:ind w:left="0" w:firstLine="0"/>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4NTQwYzcwMGJhMjExM2NiMTRjOTE4YThhYjQ3NjEifQ=="/>
  </w:docVars>
  <w:rsids>
    <w:rsidRoot w:val="006568D3"/>
    <w:rsid w:val="006568D3"/>
    <w:rsid w:val="0079343F"/>
    <w:rsid w:val="00876BA9"/>
    <w:rsid w:val="00C633CB"/>
    <w:rsid w:val="00F52266"/>
    <w:rsid w:val="5E326B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qFormat="1"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36"/>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6"/>
    <w:semiHidden/>
    <w:unhideWhenUsed/>
    <w:qFormat/>
    <w:uiPriority w:val="0"/>
    <w:pPr>
      <w:keepNext/>
      <w:keepLines/>
      <w:autoSpaceDE w:val="0"/>
      <w:autoSpaceDN w:val="0"/>
      <w:spacing w:before="260" w:after="260" w:line="416" w:lineRule="auto"/>
      <w:jc w:val="left"/>
      <w:outlineLvl w:val="1"/>
    </w:pPr>
    <w:rPr>
      <w:rFonts w:asciiTheme="majorHAnsi" w:hAnsiTheme="majorHAnsi" w:eastAsiaTheme="majorEastAsia" w:cstheme="majorBidi"/>
      <w:b/>
      <w:bCs/>
      <w:kern w:val="0"/>
      <w:sz w:val="32"/>
      <w:szCs w:val="32"/>
      <w:lang w:val="zh-CN" w:bidi="zh-CN"/>
    </w:rPr>
  </w:style>
  <w:style w:type="paragraph" w:styleId="4">
    <w:name w:val="heading 3"/>
    <w:basedOn w:val="1"/>
    <w:next w:val="1"/>
    <w:link w:val="27"/>
    <w:qFormat/>
    <w:uiPriority w:val="0"/>
    <w:pPr>
      <w:autoSpaceDE w:val="0"/>
      <w:autoSpaceDN w:val="0"/>
      <w:spacing w:line="600" w:lineRule="exact"/>
      <w:ind w:firstLine="720" w:firstLineChars="200"/>
      <w:jc w:val="left"/>
      <w:outlineLvl w:val="2"/>
    </w:pPr>
    <w:rPr>
      <w:rFonts w:ascii="宋体" w:hAnsi="宋体" w:eastAsia="仿宋" w:cs="仿宋"/>
      <w:b/>
      <w:bCs/>
      <w:kern w:val="0"/>
      <w:sz w:val="22"/>
      <w:szCs w:val="27"/>
      <w:lang w:val="zh-CN" w:bidi="zh-CN"/>
    </w:rPr>
  </w:style>
  <w:style w:type="paragraph" w:styleId="5">
    <w:name w:val="heading 4"/>
    <w:basedOn w:val="1"/>
    <w:next w:val="1"/>
    <w:link w:val="37"/>
    <w:semiHidden/>
    <w:unhideWhenUsed/>
    <w:qFormat/>
    <w:uiPriority w:val="0"/>
    <w:pPr>
      <w:keepNext/>
      <w:keepLines/>
      <w:spacing w:before="280" w:after="290" w:line="372" w:lineRule="auto"/>
      <w:ind w:left="1284" w:hanging="864"/>
      <w:outlineLvl w:val="3"/>
    </w:pPr>
    <w:rPr>
      <w:rFonts w:ascii="Arial" w:hAnsi="Arial" w:eastAsia="宋体" w:cs="Times New Roman"/>
      <w:b/>
      <w:sz w:val="24"/>
      <w:lang w:val="zh-CN" w:bidi="zh-CN"/>
    </w:rPr>
  </w:style>
  <w:style w:type="paragraph" w:styleId="6">
    <w:name w:val="heading 5"/>
    <w:basedOn w:val="1"/>
    <w:next w:val="1"/>
    <w:link w:val="38"/>
    <w:semiHidden/>
    <w:unhideWhenUsed/>
    <w:qFormat/>
    <w:uiPriority w:val="0"/>
    <w:pPr>
      <w:keepNext/>
      <w:keepLines/>
      <w:spacing w:before="280" w:after="290" w:line="372" w:lineRule="auto"/>
      <w:outlineLvl w:val="4"/>
    </w:pPr>
    <w:rPr>
      <w:rFonts w:ascii="Times New Roman" w:hAnsi="Times New Roman" w:eastAsia="仿宋" w:cs="Times New Roman"/>
      <w:b/>
      <w:sz w:val="28"/>
    </w:rPr>
  </w:style>
  <w:style w:type="paragraph" w:styleId="7">
    <w:name w:val="heading 6"/>
    <w:basedOn w:val="1"/>
    <w:next w:val="1"/>
    <w:link w:val="39"/>
    <w:semiHidden/>
    <w:unhideWhenUsed/>
    <w:qFormat/>
    <w:uiPriority w:val="0"/>
    <w:pPr>
      <w:keepNext/>
      <w:keepLines/>
      <w:spacing w:before="240" w:after="64" w:line="317" w:lineRule="auto"/>
      <w:ind w:hanging="1151"/>
      <w:outlineLvl w:val="5"/>
    </w:pPr>
    <w:rPr>
      <w:rFonts w:ascii="Arial" w:hAnsi="Arial" w:eastAsia="仿宋" w:cs="Times New Roman"/>
      <w:b/>
      <w:sz w:val="24"/>
      <w:szCs w:val="24"/>
    </w:rPr>
  </w:style>
  <w:style w:type="paragraph" w:styleId="8">
    <w:name w:val="heading 7"/>
    <w:basedOn w:val="1"/>
    <w:next w:val="1"/>
    <w:link w:val="40"/>
    <w:semiHidden/>
    <w:unhideWhenUsed/>
    <w:qFormat/>
    <w:uiPriority w:val="0"/>
    <w:pPr>
      <w:keepNext/>
      <w:keepLines/>
      <w:spacing w:before="240" w:after="64" w:line="317" w:lineRule="auto"/>
      <w:ind w:left="1296" w:hanging="1296"/>
      <w:outlineLvl w:val="6"/>
    </w:pPr>
    <w:rPr>
      <w:rFonts w:ascii="Times New Roman" w:hAnsi="Times New Roman" w:eastAsia="仿宋" w:cs="Times New Roman"/>
      <w:b/>
      <w:sz w:val="24"/>
    </w:rPr>
  </w:style>
  <w:style w:type="paragraph" w:styleId="9">
    <w:name w:val="heading 8"/>
    <w:basedOn w:val="1"/>
    <w:next w:val="1"/>
    <w:link w:val="41"/>
    <w:semiHidden/>
    <w:unhideWhenUsed/>
    <w:qFormat/>
    <w:uiPriority w:val="0"/>
    <w:pPr>
      <w:keepNext/>
      <w:keepLines/>
      <w:spacing w:before="240" w:after="64" w:line="317" w:lineRule="auto"/>
      <w:ind w:left="1440" w:hanging="1440"/>
      <w:outlineLvl w:val="7"/>
    </w:pPr>
    <w:rPr>
      <w:rFonts w:ascii="Arial" w:hAnsi="Arial" w:eastAsia="仿宋" w:cs="Times New Roman"/>
      <w:sz w:val="24"/>
    </w:rPr>
  </w:style>
  <w:style w:type="paragraph" w:styleId="10">
    <w:name w:val="heading 9"/>
    <w:basedOn w:val="1"/>
    <w:next w:val="1"/>
    <w:link w:val="42"/>
    <w:semiHidden/>
    <w:unhideWhenUsed/>
    <w:qFormat/>
    <w:uiPriority w:val="0"/>
    <w:pPr>
      <w:keepNext/>
      <w:keepLines/>
      <w:spacing w:before="240" w:after="64" w:line="317" w:lineRule="auto"/>
      <w:ind w:left="1583" w:hanging="1583"/>
      <w:outlineLvl w:val="8"/>
    </w:pPr>
    <w:rPr>
      <w:rFonts w:ascii="Arial" w:hAnsi="Arial" w:eastAsia="仿宋" w:cs="仿宋"/>
      <w:sz w:val="28"/>
      <w:lang w:val="zh-CN" w:bidi="zh-CN"/>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rPr>
      <w:rFonts w:eastAsia="仿宋"/>
      <w:sz w:val="28"/>
    </w:rPr>
  </w:style>
  <w:style w:type="paragraph" w:styleId="12">
    <w:name w:val="annotation text"/>
    <w:basedOn w:val="1"/>
    <w:link w:val="30"/>
    <w:qFormat/>
    <w:uiPriority w:val="0"/>
    <w:pPr>
      <w:autoSpaceDE w:val="0"/>
      <w:autoSpaceDN w:val="0"/>
      <w:jc w:val="left"/>
    </w:pPr>
    <w:rPr>
      <w:rFonts w:ascii="仿宋" w:hAnsi="仿宋" w:eastAsia="仿宋" w:cs="仿宋"/>
      <w:kern w:val="0"/>
      <w:sz w:val="22"/>
      <w:lang w:val="zh-CN" w:bidi="zh-CN"/>
    </w:rPr>
  </w:style>
  <w:style w:type="paragraph" w:styleId="13">
    <w:name w:val="Body Text"/>
    <w:basedOn w:val="1"/>
    <w:link w:val="31"/>
    <w:qFormat/>
    <w:uiPriority w:val="1"/>
    <w:pPr>
      <w:autoSpaceDE w:val="0"/>
      <w:autoSpaceDN w:val="0"/>
      <w:jc w:val="left"/>
    </w:pPr>
    <w:rPr>
      <w:rFonts w:ascii="微软雅黑" w:hAnsi="微软雅黑" w:eastAsia="微软雅黑" w:cs="微软雅黑"/>
      <w:kern w:val="0"/>
      <w:sz w:val="24"/>
      <w:szCs w:val="24"/>
      <w:lang w:val="zh-CN" w:bidi="zh-CN"/>
    </w:rPr>
  </w:style>
  <w:style w:type="paragraph" w:styleId="14">
    <w:name w:val="Body Text Indent"/>
    <w:basedOn w:val="1"/>
    <w:link w:val="28"/>
    <w:unhideWhenUsed/>
    <w:qFormat/>
    <w:uiPriority w:val="99"/>
    <w:pPr>
      <w:autoSpaceDE w:val="0"/>
      <w:autoSpaceDN w:val="0"/>
      <w:spacing w:after="120"/>
      <w:ind w:left="420" w:leftChars="200"/>
      <w:jc w:val="left"/>
    </w:pPr>
    <w:rPr>
      <w:rFonts w:ascii="仿宋" w:hAnsi="仿宋" w:eastAsia="仿宋" w:cs="仿宋"/>
      <w:kern w:val="0"/>
      <w:sz w:val="22"/>
      <w:lang w:val="zh-CN" w:bidi="zh-CN"/>
    </w:rPr>
  </w:style>
  <w:style w:type="paragraph" w:styleId="15">
    <w:name w:val="Plain Text"/>
    <w:basedOn w:val="1"/>
    <w:link w:val="32"/>
    <w:unhideWhenUsed/>
    <w:qFormat/>
    <w:uiPriority w:val="99"/>
    <w:rPr>
      <w:rFonts w:ascii="等线" w:hAnsi="Courier New" w:eastAsia="等线" w:cs="Courier New"/>
    </w:rPr>
  </w:style>
  <w:style w:type="paragraph" w:styleId="16">
    <w:name w:val="Balloon Text"/>
    <w:basedOn w:val="1"/>
    <w:link w:val="33"/>
    <w:uiPriority w:val="0"/>
    <w:pPr>
      <w:autoSpaceDE w:val="0"/>
      <w:autoSpaceDN w:val="0"/>
      <w:jc w:val="left"/>
    </w:pPr>
    <w:rPr>
      <w:rFonts w:ascii="仿宋" w:hAnsi="仿宋" w:eastAsia="仿宋" w:cs="仿宋"/>
      <w:kern w:val="0"/>
      <w:sz w:val="18"/>
      <w:szCs w:val="18"/>
      <w:lang w:val="zh-CN" w:bidi="zh-CN"/>
    </w:rPr>
  </w:style>
  <w:style w:type="paragraph" w:styleId="17">
    <w:name w:val="footer"/>
    <w:basedOn w:val="1"/>
    <w:link w:val="25"/>
    <w:unhideWhenUsed/>
    <w:qFormat/>
    <w:uiPriority w:val="0"/>
    <w:pPr>
      <w:tabs>
        <w:tab w:val="center" w:pos="4153"/>
        <w:tab w:val="right" w:pos="8306"/>
      </w:tabs>
      <w:snapToGrid w:val="0"/>
      <w:jc w:val="left"/>
    </w:pPr>
    <w:rPr>
      <w:sz w:val="18"/>
      <w:szCs w:val="18"/>
    </w:rPr>
  </w:style>
  <w:style w:type="paragraph" w:styleId="18">
    <w:name w:val="header"/>
    <w:basedOn w:val="1"/>
    <w:link w:val="24"/>
    <w:unhideWhenUsed/>
    <w:qFormat/>
    <w:uiPriority w:val="0"/>
    <w:pPr>
      <w:pBdr>
        <w:bottom w:val="single" w:color="auto" w:sz="6" w:space="1"/>
      </w:pBdr>
      <w:tabs>
        <w:tab w:val="center" w:pos="4153"/>
        <w:tab w:val="right" w:pos="8306"/>
      </w:tabs>
      <w:snapToGrid w:val="0"/>
      <w:jc w:val="center"/>
    </w:pPr>
    <w:rPr>
      <w:sz w:val="18"/>
      <w:szCs w:val="18"/>
    </w:rPr>
  </w:style>
  <w:style w:type="paragraph" w:styleId="19">
    <w:name w:val="Normal (Web)"/>
    <w:basedOn w:val="1"/>
    <w:qFormat/>
    <w:uiPriority w:val="0"/>
    <w:pPr>
      <w:autoSpaceDE w:val="0"/>
      <w:autoSpaceDN w:val="0"/>
      <w:jc w:val="left"/>
    </w:pPr>
    <w:rPr>
      <w:rFonts w:ascii="仿宋" w:hAnsi="仿宋" w:eastAsia="仿宋" w:cs="仿宋"/>
      <w:kern w:val="0"/>
      <w:sz w:val="24"/>
      <w:lang w:val="zh-CN" w:bidi="zh-CN"/>
    </w:rPr>
  </w:style>
  <w:style w:type="paragraph" w:styleId="20">
    <w:name w:val="Body Text First Indent 2"/>
    <w:basedOn w:val="14"/>
    <w:link w:val="29"/>
    <w:unhideWhenUsed/>
    <w:qFormat/>
    <w:uiPriority w:val="99"/>
    <w:pPr>
      <w:ind w:firstLine="420" w:firstLineChars="200"/>
    </w:pPr>
  </w:style>
  <w:style w:type="table" w:styleId="22">
    <w:name w:val="Table Grid"/>
    <w:basedOn w:val="21"/>
    <w:qFormat/>
    <w:uiPriority w:val="0"/>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页眉 Char"/>
    <w:basedOn w:val="23"/>
    <w:link w:val="18"/>
    <w:qFormat/>
    <w:uiPriority w:val="0"/>
    <w:rPr>
      <w:sz w:val="18"/>
      <w:szCs w:val="18"/>
    </w:rPr>
  </w:style>
  <w:style w:type="character" w:customStyle="1" w:styleId="25">
    <w:name w:val="页脚 Char"/>
    <w:basedOn w:val="23"/>
    <w:link w:val="17"/>
    <w:qFormat/>
    <w:uiPriority w:val="0"/>
    <w:rPr>
      <w:sz w:val="18"/>
      <w:szCs w:val="18"/>
    </w:rPr>
  </w:style>
  <w:style w:type="character" w:customStyle="1" w:styleId="26">
    <w:name w:val="标题 2 Char"/>
    <w:basedOn w:val="23"/>
    <w:link w:val="3"/>
    <w:semiHidden/>
    <w:qFormat/>
    <w:uiPriority w:val="0"/>
    <w:rPr>
      <w:rFonts w:asciiTheme="majorHAnsi" w:hAnsiTheme="majorHAnsi" w:eastAsiaTheme="majorEastAsia" w:cstheme="majorBidi"/>
      <w:b/>
      <w:bCs/>
      <w:kern w:val="0"/>
      <w:sz w:val="32"/>
      <w:szCs w:val="32"/>
      <w:lang w:val="zh-CN" w:bidi="zh-CN"/>
    </w:rPr>
  </w:style>
  <w:style w:type="character" w:customStyle="1" w:styleId="27">
    <w:name w:val="标题 3 Char"/>
    <w:basedOn w:val="23"/>
    <w:link w:val="4"/>
    <w:qFormat/>
    <w:uiPriority w:val="0"/>
    <w:rPr>
      <w:rFonts w:ascii="宋体" w:hAnsi="宋体" w:eastAsia="仿宋" w:cs="仿宋"/>
      <w:b/>
      <w:bCs/>
      <w:kern w:val="0"/>
      <w:sz w:val="22"/>
      <w:szCs w:val="27"/>
      <w:lang w:val="zh-CN" w:bidi="zh-CN"/>
    </w:rPr>
  </w:style>
  <w:style w:type="character" w:customStyle="1" w:styleId="28">
    <w:name w:val="正文文本缩进 Char"/>
    <w:basedOn w:val="23"/>
    <w:link w:val="14"/>
    <w:qFormat/>
    <w:uiPriority w:val="99"/>
    <w:rPr>
      <w:rFonts w:ascii="仿宋" w:hAnsi="仿宋" w:eastAsia="仿宋" w:cs="仿宋"/>
      <w:kern w:val="0"/>
      <w:sz w:val="22"/>
      <w:lang w:val="zh-CN" w:bidi="zh-CN"/>
    </w:rPr>
  </w:style>
  <w:style w:type="character" w:customStyle="1" w:styleId="29">
    <w:name w:val="正文首行缩进 2 Char"/>
    <w:basedOn w:val="28"/>
    <w:link w:val="20"/>
    <w:qFormat/>
    <w:uiPriority w:val="99"/>
    <w:rPr>
      <w:rFonts w:ascii="仿宋" w:hAnsi="仿宋" w:eastAsia="仿宋" w:cs="仿宋"/>
      <w:kern w:val="0"/>
      <w:sz w:val="22"/>
      <w:lang w:val="zh-CN" w:bidi="zh-CN"/>
    </w:rPr>
  </w:style>
  <w:style w:type="character" w:customStyle="1" w:styleId="30">
    <w:name w:val="批注文字 Char"/>
    <w:basedOn w:val="23"/>
    <w:link w:val="12"/>
    <w:uiPriority w:val="0"/>
    <w:rPr>
      <w:rFonts w:ascii="仿宋" w:hAnsi="仿宋" w:eastAsia="仿宋" w:cs="仿宋"/>
      <w:kern w:val="0"/>
      <w:sz w:val="22"/>
      <w:lang w:val="zh-CN" w:bidi="zh-CN"/>
    </w:rPr>
  </w:style>
  <w:style w:type="character" w:customStyle="1" w:styleId="31">
    <w:name w:val="正文文本 Char"/>
    <w:basedOn w:val="23"/>
    <w:link w:val="13"/>
    <w:uiPriority w:val="1"/>
    <w:rPr>
      <w:rFonts w:ascii="微软雅黑" w:hAnsi="微软雅黑" w:eastAsia="微软雅黑" w:cs="微软雅黑"/>
      <w:kern w:val="0"/>
      <w:sz w:val="24"/>
      <w:szCs w:val="24"/>
      <w:lang w:val="zh-CN" w:bidi="zh-CN"/>
    </w:rPr>
  </w:style>
  <w:style w:type="character" w:customStyle="1" w:styleId="32">
    <w:name w:val="纯文本 Char"/>
    <w:basedOn w:val="23"/>
    <w:link w:val="15"/>
    <w:qFormat/>
    <w:uiPriority w:val="99"/>
    <w:rPr>
      <w:rFonts w:ascii="等线" w:hAnsi="Courier New" w:eastAsia="等线" w:cs="Courier New"/>
    </w:rPr>
  </w:style>
  <w:style w:type="character" w:customStyle="1" w:styleId="33">
    <w:name w:val="批注框文本 Char"/>
    <w:basedOn w:val="23"/>
    <w:link w:val="16"/>
    <w:uiPriority w:val="0"/>
    <w:rPr>
      <w:rFonts w:ascii="仿宋" w:hAnsi="仿宋" w:eastAsia="仿宋" w:cs="仿宋"/>
      <w:kern w:val="0"/>
      <w:sz w:val="18"/>
      <w:szCs w:val="18"/>
      <w:lang w:val="zh-CN" w:bidi="zh-CN"/>
    </w:rPr>
  </w:style>
  <w:style w:type="paragraph" w:styleId="34">
    <w:name w:val="List Paragraph"/>
    <w:basedOn w:val="1"/>
    <w:qFormat/>
    <w:uiPriority w:val="99"/>
    <w:pPr>
      <w:autoSpaceDE w:val="0"/>
      <w:autoSpaceDN w:val="0"/>
      <w:ind w:firstLine="420" w:firstLineChars="200"/>
      <w:jc w:val="left"/>
    </w:pPr>
    <w:rPr>
      <w:rFonts w:ascii="仿宋" w:hAnsi="仿宋" w:eastAsia="仿宋" w:cs="仿宋"/>
      <w:kern w:val="0"/>
      <w:sz w:val="22"/>
      <w:lang w:val="zh-CN" w:bidi="zh-CN"/>
    </w:rPr>
  </w:style>
  <w:style w:type="paragraph" w:customStyle="1" w:styleId="35">
    <w:name w:val="正文首行缩进 21"/>
    <w:basedOn w:val="14"/>
    <w:semiHidden/>
    <w:qFormat/>
    <w:uiPriority w:val="0"/>
    <w:pPr>
      <w:spacing w:before="100" w:beforeAutospacing="1" w:after="0"/>
      <w:ind w:firstLine="420" w:firstLineChars="200"/>
    </w:pPr>
    <w:rPr>
      <w:rFonts w:eastAsia="宋体" w:cs="宋体"/>
      <w:sz w:val="21"/>
      <w:szCs w:val="21"/>
      <w:lang w:val="en-US" w:bidi="ar-SA"/>
    </w:rPr>
  </w:style>
  <w:style w:type="character" w:customStyle="1" w:styleId="36">
    <w:name w:val="标题 1 Char"/>
    <w:basedOn w:val="23"/>
    <w:link w:val="2"/>
    <w:uiPriority w:val="9"/>
    <w:rPr>
      <w:b/>
      <w:bCs/>
      <w:kern w:val="44"/>
      <w:sz w:val="44"/>
      <w:szCs w:val="44"/>
    </w:rPr>
  </w:style>
  <w:style w:type="character" w:customStyle="1" w:styleId="37">
    <w:name w:val="标题 4 Char"/>
    <w:basedOn w:val="23"/>
    <w:link w:val="5"/>
    <w:semiHidden/>
    <w:qFormat/>
    <w:uiPriority w:val="0"/>
    <w:rPr>
      <w:rFonts w:ascii="Arial" w:hAnsi="Arial" w:eastAsia="宋体" w:cs="Times New Roman"/>
      <w:b/>
      <w:sz w:val="24"/>
      <w:lang w:val="zh-CN" w:bidi="zh-CN"/>
    </w:rPr>
  </w:style>
  <w:style w:type="character" w:customStyle="1" w:styleId="38">
    <w:name w:val="标题 5 Char"/>
    <w:basedOn w:val="23"/>
    <w:link w:val="6"/>
    <w:semiHidden/>
    <w:uiPriority w:val="0"/>
    <w:rPr>
      <w:rFonts w:ascii="Times New Roman" w:hAnsi="Times New Roman" w:eastAsia="仿宋" w:cs="Times New Roman"/>
      <w:b/>
      <w:sz w:val="28"/>
    </w:rPr>
  </w:style>
  <w:style w:type="character" w:customStyle="1" w:styleId="39">
    <w:name w:val="标题 6 Char"/>
    <w:basedOn w:val="23"/>
    <w:link w:val="7"/>
    <w:semiHidden/>
    <w:uiPriority w:val="0"/>
    <w:rPr>
      <w:rFonts w:ascii="Arial" w:hAnsi="Arial" w:eastAsia="仿宋" w:cs="Times New Roman"/>
      <w:b/>
      <w:sz w:val="24"/>
      <w:szCs w:val="24"/>
    </w:rPr>
  </w:style>
  <w:style w:type="character" w:customStyle="1" w:styleId="40">
    <w:name w:val="标题 7 Char"/>
    <w:basedOn w:val="23"/>
    <w:link w:val="8"/>
    <w:semiHidden/>
    <w:uiPriority w:val="0"/>
    <w:rPr>
      <w:rFonts w:ascii="Times New Roman" w:hAnsi="Times New Roman" w:eastAsia="仿宋" w:cs="Times New Roman"/>
      <w:b/>
      <w:sz w:val="24"/>
    </w:rPr>
  </w:style>
  <w:style w:type="character" w:customStyle="1" w:styleId="41">
    <w:name w:val="标题 8 Char"/>
    <w:basedOn w:val="23"/>
    <w:link w:val="9"/>
    <w:semiHidden/>
    <w:uiPriority w:val="0"/>
    <w:rPr>
      <w:rFonts w:ascii="Arial" w:hAnsi="Arial" w:eastAsia="仿宋" w:cs="Times New Roman"/>
      <w:sz w:val="24"/>
    </w:rPr>
  </w:style>
  <w:style w:type="character" w:customStyle="1" w:styleId="42">
    <w:name w:val="标题 9 Char"/>
    <w:basedOn w:val="23"/>
    <w:link w:val="10"/>
    <w:semiHidden/>
    <w:uiPriority w:val="0"/>
    <w:rPr>
      <w:rFonts w:ascii="Arial" w:hAnsi="Arial" w:eastAsia="仿宋" w:cs="仿宋"/>
      <w:sz w:val="28"/>
      <w:lang w:val="zh-CN" w:bidi="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NUL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TotalTime>15</TotalTime>
  <Pages>103</Pages>
  <Words>46205</Words>
  <Characters>51251</Characters>
  <DocSecurity>0</DocSecurity>
  <Lines>397</Lines>
  <Paragraphs>112</Paragraphs>
  <ScaleCrop>false</ScaleCrop>
  <LinksUpToDate>false</LinksUpToDate>
  <CharactersWithSpaces>52135</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2023-04-15T07:37:00Z</dcterms:created>
  <dcterms:modified xsi:type="dcterms:W3CDTF">2023-04-15T08:01:09Z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0346C1AE3FD34DC8BCD48E090076D056_12</vt:lpwstr>
  </property>
</Properties>
</file>