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2023年全国职业院校技能大赛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0"/>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lang w:val="en-US" w:eastAsia="zh-CN"/>
          <w14:textFill>
            <w14:solidFill>
              <w14:schemeClr w14:val="tx1"/>
            </w14:solidFill>
          </w14:textFill>
        </w:rPr>
        <w:t>一、</w:t>
      </w: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三十而已</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共3个模块（模块一服装创意设计，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小时；模块三服装陈列展示设计，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时间3小时）</w:t>
      </w:r>
    </w:p>
    <w:p>
      <w:p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三、比赛内容</w:t>
      </w:r>
    </w:p>
    <w:p>
      <w:pPr>
        <w:spacing w:line="360" w:lineRule="auto"/>
        <w:ind w:left="0" w:leftChars="0" w:firstLine="641"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（一）模块一  服装创意设计</w:t>
      </w:r>
    </w:p>
    <w:p>
      <w:pPr>
        <w:spacing w:line="360" w:lineRule="auto"/>
        <w:ind w:left="0" w:leftChars="0" w:firstLine="638" w:firstLineChars="228"/>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服装系列款式设计（30分）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以</w:t>
      </w:r>
      <w:r>
        <w:rPr>
          <w:rFonts w:hint="eastAsia" w:ascii="仿宋_GB2312" w:hAnsi="仿宋_GB2312" w:eastAsia="仿宋_GB2312" w:cs="仿宋_GB2312"/>
          <w:b w:val="0"/>
          <w:bCs w:val="0"/>
          <w:color w:val="auto"/>
          <w:sz w:val="28"/>
          <w:szCs w:val="28"/>
        </w:rPr>
        <w:t>“优雅、成熟”</w:t>
      </w:r>
      <w:r>
        <w:rPr>
          <w:rFonts w:hint="eastAsia" w:ascii="仿宋_GB2312" w:hAnsi="仿宋_GB2312" w:eastAsia="仿宋_GB2312" w:cs="仿宋_GB2312"/>
          <w:b w:val="0"/>
          <w:bCs w:val="0"/>
          <w:color w:val="auto"/>
          <w:sz w:val="28"/>
          <w:szCs w:val="28"/>
          <w:lang w:val="en-US" w:eastAsia="zh-CN"/>
        </w:rPr>
        <w:t>为设计</w:t>
      </w:r>
      <w:r>
        <w:rPr>
          <w:rFonts w:hint="eastAsia" w:ascii="仿宋_GB2312" w:hAnsi="仿宋_GB2312" w:eastAsia="仿宋_GB2312" w:cs="仿宋_GB2312"/>
          <w:b w:val="0"/>
          <w:bCs w:val="0"/>
          <w:color w:val="auto"/>
          <w:sz w:val="28"/>
          <w:szCs w:val="28"/>
        </w:rPr>
        <w:t>元素，</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b w:val="0"/>
          <w:bCs w:val="0"/>
          <w:color w:val="auto"/>
          <w:sz w:val="28"/>
          <w:szCs w:val="28"/>
        </w:rPr>
        <w:t>由参赛团队的两位选手共同讨论，完成系列创意时装款式设计。具体要求如下：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r>
        <w:rPr>
          <w:rFonts w:hint="eastAsia" w:ascii="仿宋_GB2312" w:hAnsi="仿宋_GB2312" w:eastAsia="仿宋_GB2312" w:cs="仿宋_GB2312"/>
          <w:kern w:val="0"/>
          <w:sz w:val="28"/>
          <w:szCs w:val="28"/>
        </w:rPr>
        <w:t>用</w:t>
      </w:r>
      <w:r>
        <w:rPr>
          <w:rFonts w:hint="eastAsia" w:ascii="仿宋_GB2312" w:hAnsi="仿宋_GB2312" w:eastAsia="仿宋_GB2312" w:cs="仿宋_GB2312"/>
          <w:kern w:val="0"/>
          <w:sz w:val="28"/>
          <w:szCs w:val="28"/>
          <w:lang w:val="en-US" w:eastAsia="zh-CN"/>
        </w:rPr>
        <w:t>手绘板、触控笔、</w:t>
      </w:r>
      <w:bookmarkStart w:id="5" w:name="_GoBack"/>
      <w:bookmarkEnd w:id="5"/>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绘图软件（CORELDRAW Graphics Suite X8、Adobe Illustrator CC2018、 PHOTOSHOP CC2018软件）绘制一个系列3款时装的正背面平面款式图，自行选择其中一款绘制为着装彩色效果图；页面设置A3规格。</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（2）系列设计主题突出，注重时尚和流行趋势的有机结合，保证服装设计的原创性。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（3）服装着装彩色效果图技法熟练，构图合理，人物动态准确，配饰齐全，能有效的表现设计构思，注重服装造型、结构、面料质感的审美性。</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（4）服装款式图比例、结构准确；图面不允许有任何文字标识，否则按作弊处理。</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（5）将平面款式图按①-③进行款式序列编号。</w:t>
      </w:r>
    </w:p>
    <w:p>
      <w:p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制作完成后，在版面的右上角标注工位号，字体为黑体2号，以“工位号+款式设计图”命名，另存为JPEG格式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以备工作人员输出A3 图样供评委打分使用。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注：选手完成任务一并按照存储要求保存完毕后，举手向监考人员报告，监考人员确认文件，选手签字后方可进入下一任务。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由裁判长现场从任务一服装系列款式设计中抽签决定一个款式，选手根据国家标准GB/T1335.2-2008中160/84A的号型规格尺寸，针对该款式进行样衣工艺单制定。具体要求如下：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（1）将抽签选定的款式正背面平面款式图绘制在相应位置（可根据款式需要，绘制相应的局部放大图例）。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（2）制定样衣成品尺寸表，列出面辅料配置，表述缝制工艺要求。</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服装立体造型设计（53分）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（1）应用赛场提供的耗材与设备，以立体裁剪的方式完成样衣的立体造型，</w:t>
      </w:r>
      <w:r>
        <w:rPr>
          <w:rFonts w:hint="eastAsia" w:ascii="仿宋_GB2312" w:hAnsi="仿宋_GB2312" w:eastAsia="仿宋_GB2312" w:cs="仿宋_GB2312"/>
          <w:b w:val="0"/>
          <w:bCs w:val="0"/>
          <w:color w:val="auto"/>
          <w:sz w:val="28"/>
          <w:szCs w:val="28"/>
          <w:lang w:val="en-US" w:eastAsia="zh-CN"/>
        </w:rPr>
        <w:t>表现形式原则上50%缝制，50%假缝</w:t>
      </w:r>
      <w:r>
        <w:rPr>
          <w:rFonts w:hint="eastAsia" w:ascii="仿宋_GB2312" w:hAnsi="仿宋_GB2312" w:eastAsia="仿宋_GB2312" w:cs="仿宋_GB2312"/>
          <w:b w:val="0"/>
          <w:bCs w:val="0"/>
          <w:color w:val="auto"/>
          <w:sz w:val="28"/>
          <w:szCs w:val="28"/>
          <w:lang w:eastAsia="zh-CN"/>
        </w:rPr>
        <w:t>。</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（2）样衣与指定的款式一致，充分体现设计构思的造型效果。</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（3）选手将立裁完成的样衣穿在人台上整理好，</w:t>
      </w:r>
      <w:r>
        <w:rPr>
          <w:rFonts w:hint="eastAsia" w:ascii="仿宋_GB2312" w:hAnsi="仿宋_GB2312" w:eastAsia="仿宋_GB2312" w:cs="仿宋_GB2312"/>
          <w:b w:val="0"/>
          <w:bCs w:val="0"/>
          <w:color w:val="auto"/>
          <w:sz w:val="28"/>
          <w:szCs w:val="28"/>
          <w:lang w:val="en-US" w:eastAsia="zh-CN"/>
        </w:rPr>
        <w:t>样衣可以从人台完全剥离，</w:t>
      </w:r>
      <w:r>
        <w:rPr>
          <w:rFonts w:hint="eastAsia" w:ascii="仿宋_GB2312" w:hAnsi="仿宋_GB2312" w:eastAsia="仿宋_GB2312" w:cs="仿宋_GB2312"/>
          <w:b w:val="0"/>
          <w:bCs w:val="0"/>
          <w:color w:val="auto"/>
          <w:sz w:val="28"/>
          <w:szCs w:val="28"/>
          <w:lang w:eastAsia="zh-CN"/>
        </w:rPr>
        <w:t>不能有大头针固定在人台上的情况出现，如有此现象，酌情扣分。</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4.职业素养（2分）</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3"/>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3"/>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3"/>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lang w:eastAsia="zh-CN"/>
          <w14:textFill>
            <w14:solidFill>
              <w14:schemeClr w14:val="tx1"/>
            </w14:solidFill>
          </w14:textFill>
        </w:rPr>
        <w:t>服装制版与工艺</w:t>
      </w:r>
      <w:bookmarkStart w:id="0" w:name="1.任务一__服装原创款式设计"/>
      <w:bookmarkEnd w:id="0"/>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围绕大赛主题和创意设计风格，</w:t>
      </w:r>
      <w:r>
        <w:rPr>
          <w:rFonts w:hint="eastAsia" w:ascii="仿宋_GB2312" w:hAnsi="仿宋_GB2312" w:eastAsia="仿宋_GB2312" w:cs="仿宋_GB2312"/>
          <w:b w:val="0"/>
          <w:bCs w:val="0"/>
          <w:color w:val="auto"/>
          <w:sz w:val="28"/>
          <w:szCs w:val="28"/>
          <w:lang w:val="en-US" w:eastAsia="zh-CN"/>
        </w:rPr>
        <w:t>根据提供的面辅料耗材小样，</w:t>
      </w:r>
      <w:r>
        <w:rPr>
          <w:rFonts w:hint="eastAsia" w:ascii="仿宋_GB2312" w:hAnsi="仿宋_GB2312" w:eastAsia="仿宋_GB2312" w:cs="仿宋_GB2312"/>
          <w:color w:val="000000" w:themeColor="text1"/>
          <w:sz w:val="28"/>
          <w:szCs w:val="28"/>
          <w:lang w:eastAsia="zh-CN"/>
          <w14:textFill>
            <w14:solidFill>
              <w14:schemeClr w14:val="tx1"/>
            </w14:solidFill>
          </w14:textFill>
        </w:rPr>
        <w:t>参赛团队的两位选手以服装产品和市场化运营为前提，共同讨论完成1款实用产品类女上装成衣的款式设计，表现形式不限，设计图只作为服装CAD制版的款式依据，不计入成绩考评。</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3"/>
        <w:spacing w:before="0" w:line="364" w:lineRule="auto"/>
        <w:ind w:left="0" w:leftChars="0" w:right="239" w:firstLine="647" w:firstLineChars="23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服装CAD样板设计与制作（30分）</w:t>
      </w:r>
    </w:p>
    <w:p>
      <w:pPr>
        <w:pStyle w:val="3"/>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根据上述产品款式设计，使用服装 CAD 软件，进行结构设计、样板制作和制定排料方案，具体要求如下：</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根据国家标准GB/T 1335.2-2008中160/84A的号型规格尺寸在CAD中自行设置成衣的成品尺码表，要求各部位尺寸设置合理，比例协调，兼具成衣穿着功能性和美观性。</w:t>
      </w:r>
    </w:p>
    <w:p>
      <w:pPr>
        <w:pStyle w:val="10"/>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根据本模块产品类女上装成衣的款式设计构思及表现，进行成衣的结构设计制图。在宽144cm×高100cm 的矩形内，绘制服装 CAD 制版结构图，并标注关键部位规格尺寸。</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0"/>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0"/>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0"/>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0"/>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工业生产时节约物料成本的常用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0"/>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3"/>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成衣的正背面平面款式图，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用平面软件绘制。</w:t>
      </w:r>
    </w:p>
    <w:p>
      <w:pPr>
        <w:pStyle w:val="3"/>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将样衣160/84A规格设为M码</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3"/>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裁剪与制作（53分）</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使用任务一中完成并1：1输出的工业样板，进行面、里、衬料的裁剪，并按照合理高效的制作工序和流程，完成样衣的所有缝制与整烫。要求如下：</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3"/>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3"/>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3"/>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4.职业素养（2分）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360" w:lineRule="auto"/>
        <w:ind w:left="0" w:leftChars="0" w:firstLine="647" w:firstLineChars="23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（三）模块三  服装陈列展示设计</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1.任务一  主题陈列展示（19分）</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团队的2名选手根据主题及元素要求，将模块一及模块二的成衣进行陈列展示。具体要求：根据赛场提供的道具和材料，在指定的陈列空间</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背板</w:t>
      </w:r>
      <w:r>
        <w:rPr>
          <w:rFonts w:hint="eastAsia" w:ascii="仿宋_GB2312" w:hAnsi="仿宋_GB2312" w:eastAsia="仿宋_GB2312" w:cs="仿宋_GB2312"/>
          <w:kern w:val="0"/>
          <w:sz w:val="28"/>
          <w:szCs w:val="28"/>
        </w:rPr>
        <w:t>长240cm、高240cm</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两侧板</w:t>
      </w:r>
      <w:r>
        <w:rPr>
          <w:rFonts w:hint="eastAsia" w:ascii="仿宋_GB2312" w:hAnsi="仿宋_GB2312" w:eastAsia="仿宋_GB2312" w:cs="仿宋_GB2312"/>
          <w:kern w:val="0"/>
          <w:sz w:val="28"/>
          <w:szCs w:val="28"/>
        </w:rPr>
        <w:t>长120cm、高240cm）</w:t>
      </w:r>
      <w:r>
        <w:rPr>
          <w:rFonts w:hint="eastAsia" w:ascii="仿宋_GB2312" w:hAnsi="仿宋_GB2312" w:eastAsia="仿宋_GB2312" w:cs="仿宋_GB2312"/>
          <w:bCs/>
          <w:color w:val="000000" w:themeColor="text1"/>
          <w:sz w:val="28"/>
          <w:szCs w:val="28"/>
          <w14:textFill>
            <w14:solidFill>
              <w14:schemeClr w14:val="tx1"/>
            </w14:solidFill>
          </w14:textFill>
        </w:rPr>
        <w:t>内完成两款成衣作品的陈列展示。</w:t>
      </w:r>
      <w:r>
        <w:rPr>
          <w:rFonts w:hint="eastAsia" w:ascii="仿宋_GB2312" w:hAnsi="仿宋_GB2312" w:eastAsia="仿宋_GB2312" w:cs="仿宋_GB2312"/>
          <w:color w:val="000000" w:themeColor="text1"/>
          <w:sz w:val="28"/>
          <w:szCs w:val="28"/>
          <w14:textFill>
            <w14:solidFill>
              <w14:schemeClr w14:val="tx1"/>
            </w14:solidFill>
          </w14:textFill>
        </w:rPr>
        <w:t>具体要求如下：</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（1）赛场提供指定的陈列空间，</w:t>
      </w:r>
      <w:r>
        <w:rPr>
          <w:rFonts w:hint="eastAsia" w:ascii="仿宋_GB2312" w:hAnsi="仿宋_GB2312" w:eastAsia="仿宋_GB2312" w:cs="仿宋_GB2312"/>
          <w:sz w:val="28"/>
          <w:szCs w:val="28"/>
        </w:rPr>
        <w:t>根据赛场提供的光源、工具和耗材；选手按照竞赛要求进行</w:t>
      </w:r>
      <w:r>
        <w:rPr>
          <w:rFonts w:hint="eastAsia" w:ascii="仿宋_GB2312" w:hAnsi="仿宋_GB2312" w:eastAsia="仿宋_GB2312" w:cs="仿宋_GB2312"/>
          <w:bCs/>
          <w:color w:val="000000" w:themeColor="text1"/>
          <w:sz w:val="28"/>
          <w:szCs w:val="28"/>
          <w14:textFill>
            <w14:solidFill>
              <w14:schemeClr w14:val="tx1"/>
            </w14:solidFill>
          </w14:textFill>
        </w:rPr>
        <w:t>陈列空间</w:t>
      </w:r>
      <w:r>
        <w:rPr>
          <w:rFonts w:hint="eastAsia" w:ascii="仿宋_GB2312" w:hAnsi="仿宋_GB2312" w:eastAsia="仿宋_GB2312" w:cs="仿宋_GB2312"/>
          <w:sz w:val="28"/>
          <w:szCs w:val="28"/>
        </w:rPr>
        <w:t>背面、左侧、右侧和展示空间的</w:t>
      </w:r>
      <w:r>
        <w:rPr>
          <w:rFonts w:hint="eastAsia" w:ascii="仿宋_GB2312" w:hAnsi="仿宋_GB2312" w:eastAsia="仿宋_GB2312" w:cs="仿宋_GB2312"/>
          <w:color w:val="000000" w:themeColor="text1"/>
          <w:sz w:val="28"/>
          <w:szCs w:val="28"/>
          <w14:textFill>
            <w14:solidFill>
              <w14:schemeClr w14:val="tx1"/>
            </w14:solidFill>
          </w14:textFill>
        </w:rPr>
        <w:t>合理布局与装饰设计。</w:t>
      </w:r>
      <w:r>
        <w:rPr>
          <w:rFonts w:hint="eastAsia" w:ascii="仿宋_GB2312" w:hAnsi="仿宋_GB2312" w:eastAsia="仿宋_GB2312" w:cs="仿宋_GB2312"/>
          <w:sz w:val="28"/>
          <w:szCs w:val="28"/>
        </w:rPr>
        <w:t>主题陈列展示设计必须</w:t>
      </w:r>
      <w:r>
        <w:rPr>
          <w:rFonts w:hint="eastAsia" w:ascii="仿宋_GB2312" w:hAnsi="仿宋_GB2312" w:eastAsia="仿宋_GB2312" w:cs="仿宋_GB2312"/>
          <w:color w:val="000000" w:themeColor="text1"/>
          <w:sz w:val="28"/>
          <w:szCs w:val="28"/>
          <w14:textFill>
            <w14:solidFill>
              <w14:schemeClr w14:val="tx1"/>
            </w14:solidFill>
          </w14:textFill>
        </w:rPr>
        <w:t>与大赛主题吻合</w:t>
      </w:r>
      <w:r>
        <w:rPr>
          <w:rFonts w:hint="eastAsia" w:ascii="仿宋_GB2312" w:hAnsi="仿宋_GB2312" w:eastAsia="仿宋_GB2312" w:cs="仿宋_GB2312"/>
          <w:sz w:val="28"/>
          <w:szCs w:val="28"/>
        </w:rPr>
        <w:t>。</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根据竞赛要求，利用赛场提供的材料和工具，检查整理需要展示的服装（服装创意设计作品和服装制版与工艺作品）、检查整理人模、橱窗等道具的完整性，利用给定的光源效果，做出符合主题风格的，达到平衡、美观、干净整洁的陈列展示效果。</w:t>
      </w:r>
    </w:p>
    <w:p>
      <w:pPr>
        <w:spacing w:line="360" w:lineRule="auto"/>
        <w:ind w:left="0" w:leftChars="0" w:firstLine="638" w:firstLineChars="228"/>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主题陈列展示要求与大赛主题风格一致，吸引目标受众审美共鸣，设计理念、主题清晰，合理使用道具，有效利用灯光，专业地展示服装（服装创意设计作品和服装制版与工艺作品），清晰地展现作品亮点。橱窗整体色调和色彩搭配符合视觉平衡，有动态节奏和视觉焦点的形式美感，专业整洁地完成。</w:t>
      </w:r>
    </w:p>
    <w:p>
      <w:pPr>
        <w:pStyle w:val="3"/>
        <w:spacing w:before="0" w:line="364" w:lineRule="auto"/>
        <w:ind w:left="0" w:leftChars="0" w:right="239" w:firstLine="641" w:firstLineChars="228"/>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陈列展示环节，选手不得在人台和服装上进行任何装饰动作，只能进行陈列空间的设计和展示。选手完成该模块后，举手向监考人员报告，监考人员现场拍照留存作品效果，选手签字确认后方可离场。选手切勿擅自离场，否则一切后果由选手自行承担。</w:t>
      </w:r>
    </w:p>
    <w:p>
      <w:pPr>
        <w:pStyle w:val="3"/>
        <w:spacing w:before="0" w:line="364" w:lineRule="auto"/>
        <w:ind w:left="0" w:leftChars="0" w:right="239" w:firstLine="640" w:firstLineChars="0"/>
        <w:jc w:val="both"/>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4.职业素养（1分）</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职业素养采用现场扣分方式，由现场裁判根据赛场实况，出现违反职业素养和职业道德的现象，酌情扣分，扣完为止。具体要求如下：</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（2）团队合作精神。整个竞赛过程中，团队成员相互协作，高效沟通；所有参赛选手之间无矛盾、争吵、推诿、干扰其他选手比赛等现象。</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（3）工作区整洁有序。赛前各种工具、材料摆放整齐；赛中各项操作规范有序；赛后工位整洁干净。</w:t>
      </w:r>
    </w:p>
    <w:p>
      <w:pPr>
        <w:pStyle w:val="3"/>
        <w:spacing w:before="0" w:line="364" w:lineRule="auto"/>
        <w:ind w:left="0" w:leftChars="0" w:right="239" w:firstLine="640" w:firstLineChars="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（4）树立节约意识。节约使用各种耗材，杜绝浪费。</w:t>
      </w:r>
    </w:p>
    <w:p>
      <w:pPr>
        <w:pStyle w:val="3"/>
        <w:spacing w:before="0" w:line="364" w:lineRule="auto"/>
        <w:ind w:left="0" w:leftChars="0" w:right="239" w:firstLine="0" w:firstLineChars="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YjJmYWIyYTRiYmRkYmJmYWQzZmFjYzlmNzJjMT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83453D"/>
    <w:rsid w:val="01F47C59"/>
    <w:rsid w:val="039B3DC0"/>
    <w:rsid w:val="03FE4564"/>
    <w:rsid w:val="05860158"/>
    <w:rsid w:val="05B16256"/>
    <w:rsid w:val="06E67100"/>
    <w:rsid w:val="070E7885"/>
    <w:rsid w:val="07BD6BB5"/>
    <w:rsid w:val="08FD4BD5"/>
    <w:rsid w:val="0A4E3258"/>
    <w:rsid w:val="0AC27E84"/>
    <w:rsid w:val="0ADD2F10"/>
    <w:rsid w:val="0B9335CE"/>
    <w:rsid w:val="0C0A0CF9"/>
    <w:rsid w:val="0E7616B1"/>
    <w:rsid w:val="10D5129D"/>
    <w:rsid w:val="11252F1A"/>
    <w:rsid w:val="138D48A3"/>
    <w:rsid w:val="13985C26"/>
    <w:rsid w:val="144E2788"/>
    <w:rsid w:val="148C1846"/>
    <w:rsid w:val="14D84E8D"/>
    <w:rsid w:val="15D02202"/>
    <w:rsid w:val="169142F5"/>
    <w:rsid w:val="170A6E3A"/>
    <w:rsid w:val="171F21BA"/>
    <w:rsid w:val="17771FF6"/>
    <w:rsid w:val="178A1D29"/>
    <w:rsid w:val="188E687B"/>
    <w:rsid w:val="18BD1C8B"/>
    <w:rsid w:val="19151AC7"/>
    <w:rsid w:val="196B0802"/>
    <w:rsid w:val="1A5255B1"/>
    <w:rsid w:val="1AB31597"/>
    <w:rsid w:val="1AF23E6D"/>
    <w:rsid w:val="1B2139BE"/>
    <w:rsid w:val="1C3D7F92"/>
    <w:rsid w:val="1C3E1334"/>
    <w:rsid w:val="1E624F8E"/>
    <w:rsid w:val="1E74103D"/>
    <w:rsid w:val="1EB05295"/>
    <w:rsid w:val="1F941997"/>
    <w:rsid w:val="1FD8336A"/>
    <w:rsid w:val="20E56222"/>
    <w:rsid w:val="2343188A"/>
    <w:rsid w:val="239C706C"/>
    <w:rsid w:val="23E66539"/>
    <w:rsid w:val="25494FD2"/>
    <w:rsid w:val="25DA74AE"/>
    <w:rsid w:val="265C1669"/>
    <w:rsid w:val="26727656"/>
    <w:rsid w:val="26842CBE"/>
    <w:rsid w:val="27E735FB"/>
    <w:rsid w:val="282B09BF"/>
    <w:rsid w:val="293146F9"/>
    <w:rsid w:val="296A5517"/>
    <w:rsid w:val="2AC670C5"/>
    <w:rsid w:val="2AE050B5"/>
    <w:rsid w:val="2CAD4B44"/>
    <w:rsid w:val="2DEC0BF0"/>
    <w:rsid w:val="2FA45453"/>
    <w:rsid w:val="30CE7BD1"/>
    <w:rsid w:val="31F43D52"/>
    <w:rsid w:val="32244DFC"/>
    <w:rsid w:val="326E280F"/>
    <w:rsid w:val="33042538"/>
    <w:rsid w:val="338C409E"/>
    <w:rsid w:val="34050CBD"/>
    <w:rsid w:val="34680E2A"/>
    <w:rsid w:val="36BC7253"/>
    <w:rsid w:val="370F76FD"/>
    <w:rsid w:val="3744462E"/>
    <w:rsid w:val="37ED5C91"/>
    <w:rsid w:val="38A85352"/>
    <w:rsid w:val="38B44A00"/>
    <w:rsid w:val="39BB0884"/>
    <w:rsid w:val="39F74BA5"/>
    <w:rsid w:val="3B010B3F"/>
    <w:rsid w:val="3B7346FF"/>
    <w:rsid w:val="3B954675"/>
    <w:rsid w:val="3CE5162C"/>
    <w:rsid w:val="3E6447D3"/>
    <w:rsid w:val="3F035D9A"/>
    <w:rsid w:val="3F253F62"/>
    <w:rsid w:val="3F4A11F4"/>
    <w:rsid w:val="3F5D7BA0"/>
    <w:rsid w:val="3FB05F21"/>
    <w:rsid w:val="403631D4"/>
    <w:rsid w:val="42843EC3"/>
    <w:rsid w:val="43853221"/>
    <w:rsid w:val="43C60D69"/>
    <w:rsid w:val="44890AEF"/>
    <w:rsid w:val="45FE72BB"/>
    <w:rsid w:val="46205483"/>
    <w:rsid w:val="476F0470"/>
    <w:rsid w:val="48393A46"/>
    <w:rsid w:val="487A3570"/>
    <w:rsid w:val="499F2B63"/>
    <w:rsid w:val="4B564807"/>
    <w:rsid w:val="4B63653E"/>
    <w:rsid w:val="4DF96CE5"/>
    <w:rsid w:val="4E8A3DE2"/>
    <w:rsid w:val="4EB33338"/>
    <w:rsid w:val="4FB90774"/>
    <w:rsid w:val="503C110B"/>
    <w:rsid w:val="5257222D"/>
    <w:rsid w:val="52A25052"/>
    <w:rsid w:val="52DE64AA"/>
    <w:rsid w:val="53430A03"/>
    <w:rsid w:val="546926EB"/>
    <w:rsid w:val="57914F76"/>
    <w:rsid w:val="583E30B9"/>
    <w:rsid w:val="5A6B2D19"/>
    <w:rsid w:val="5AB87F28"/>
    <w:rsid w:val="5B766EE6"/>
    <w:rsid w:val="5BF771A0"/>
    <w:rsid w:val="5FAD16DE"/>
    <w:rsid w:val="606B20C0"/>
    <w:rsid w:val="60962511"/>
    <w:rsid w:val="61860438"/>
    <w:rsid w:val="62DD5067"/>
    <w:rsid w:val="63302D52"/>
    <w:rsid w:val="637513E9"/>
    <w:rsid w:val="655D3BA6"/>
    <w:rsid w:val="66652D12"/>
    <w:rsid w:val="66AE397C"/>
    <w:rsid w:val="67485A6B"/>
    <w:rsid w:val="68C006D4"/>
    <w:rsid w:val="6A6E5F0E"/>
    <w:rsid w:val="6C136D6D"/>
    <w:rsid w:val="6C8859AD"/>
    <w:rsid w:val="6E7B06F5"/>
    <w:rsid w:val="6EBE7228"/>
    <w:rsid w:val="6EFA2466"/>
    <w:rsid w:val="6FC47092"/>
    <w:rsid w:val="70380103"/>
    <w:rsid w:val="71EE1406"/>
    <w:rsid w:val="73685BF0"/>
    <w:rsid w:val="74B3733F"/>
    <w:rsid w:val="76CA6BC2"/>
    <w:rsid w:val="7B18419A"/>
    <w:rsid w:val="7B342B95"/>
    <w:rsid w:val="7B8B4B71"/>
    <w:rsid w:val="7CDC2A19"/>
    <w:rsid w:val="7CDC31AB"/>
    <w:rsid w:val="7EEC4A6B"/>
    <w:rsid w:val="7F79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1"/>
    <w:pPr>
      <w:ind w:firstLine="420" w:firstLineChars="200"/>
    </w:pPr>
  </w:style>
  <w:style w:type="character" w:customStyle="1" w:styleId="11">
    <w:name w:val="正文文本 Char"/>
    <w:basedOn w:val="7"/>
    <w:link w:val="3"/>
    <w:qFormat/>
    <w:uiPriority w:val="1"/>
    <w:rPr>
      <w:rFonts w:ascii="仿宋" w:hAnsi="仿宋" w:eastAsia="仿宋" w:cs="仿宋"/>
      <w:kern w:val="0"/>
      <w:sz w:val="28"/>
      <w:szCs w:val="28"/>
      <w:lang w:eastAsia="en-US"/>
    </w:rPr>
  </w:style>
  <w:style w:type="character" w:customStyle="1" w:styleId="12">
    <w:name w:val="标题 1 Char"/>
    <w:basedOn w:val="7"/>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4262</Words>
  <Characters>4449</Characters>
  <Lines>31</Lines>
  <Paragraphs>8</Paragraphs>
  <TotalTime>0</TotalTime>
  <ScaleCrop>false</ScaleCrop>
  <LinksUpToDate>false</LinksUpToDate>
  <CharactersWithSpaces>4485</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139----2677</cp:lastModifiedBy>
  <dcterms:modified xsi:type="dcterms:W3CDTF">2023-04-17T07:59:33Z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6ADE44F04A0142BC8DF152B42FC3DFD2_13</vt:lpwstr>
  </property>
</Properties>
</file>