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76CAE" w14:textId="77777777" w:rsidR="00FE6FC5" w:rsidRPr="00DF1331" w:rsidRDefault="009A4EB3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DF1331">
        <w:rPr>
          <w:rFonts w:ascii="黑体" w:eastAsia="黑体" w:hAnsi="黑体" w:hint="eastAsia"/>
          <w:sz w:val="32"/>
          <w:szCs w:val="32"/>
        </w:rPr>
        <w:t>2023年全国职业院校技能大赛</w:t>
      </w:r>
    </w:p>
    <w:p w14:paraId="254112E0" w14:textId="03047EC4" w:rsidR="00FE6FC5" w:rsidRPr="00DF1331" w:rsidRDefault="009A4EB3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DF1331">
        <w:rPr>
          <w:rFonts w:ascii="黑体" w:eastAsia="黑体" w:hAnsi="黑体" w:hint="eastAsia"/>
          <w:sz w:val="32"/>
          <w:szCs w:val="32"/>
        </w:rPr>
        <w:t>智能网联汽车技术</w:t>
      </w:r>
      <w:r w:rsidR="00931094">
        <w:rPr>
          <w:rFonts w:ascii="黑体" w:eastAsia="黑体" w:hAnsi="黑体" w:hint="eastAsia"/>
          <w:sz w:val="32"/>
          <w:szCs w:val="32"/>
        </w:rPr>
        <w:t>赛项</w:t>
      </w:r>
    </w:p>
    <w:p w14:paraId="4C7DCFAD" w14:textId="77777777" w:rsidR="00FE6FC5" w:rsidRPr="00080035" w:rsidRDefault="009A4EB3">
      <w:pPr>
        <w:spacing w:beforeLines="50" w:before="156" w:afterLines="50" w:after="156"/>
        <w:jc w:val="left"/>
        <w:rPr>
          <w:rFonts w:ascii="楷体" w:eastAsia="楷体" w:hAnsi="楷体"/>
          <w:b/>
          <w:sz w:val="30"/>
          <w:szCs w:val="30"/>
        </w:rPr>
      </w:pPr>
      <w:r w:rsidRPr="00080035">
        <w:rPr>
          <w:rFonts w:ascii="楷体" w:eastAsia="楷体" w:hAnsi="楷体" w:hint="eastAsia"/>
          <w:b/>
          <w:sz w:val="30"/>
          <w:szCs w:val="30"/>
        </w:rPr>
        <w:t>模块一：智能网联汽车装调</w:t>
      </w:r>
    </w:p>
    <w:p w14:paraId="1194F173" w14:textId="77777777" w:rsidR="00FE6FC5" w:rsidRDefault="009A4EB3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故障点1：</w:t>
      </w:r>
    </w:p>
    <w:p w14:paraId="19FF74D6" w14:textId="77777777" w:rsidR="00FE6FC5" w:rsidRDefault="009A4EB3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能源供给系统故障-保险故障</w:t>
      </w:r>
    </w:p>
    <w:p w14:paraId="78320816" w14:textId="77777777" w:rsidR="00FE6FC5" w:rsidRDefault="009A4EB3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故障点2：</w:t>
      </w:r>
    </w:p>
    <w:p w14:paraId="326D25BC" w14:textId="77777777" w:rsidR="00FE6FC5" w:rsidRDefault="009A4EB3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智能传感器故障-摄像头故障</w:t>
      </w:r>
    </w:p>
    <w:p w14:paraId="204D6CF3" w14:textId="77777777" w:rsidR="00FE6FC5" w:rsidRDefault="009A4EB3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故障点3：</w:t>
      </w:r>
    </w:p>
    <w:p w14:paraId="55595CF9" w14:textId="77777777" w:rsidR="00FE6FC5" w:rsidRDefault="009A4EB3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总线故障-CANBUS总线系统故障</w:t>
      </w:r>
    </w:p>
    <w:p w14:paraId="6050AD39" w14:textId="77777777" w:rsidR="00FE6FC5" w:rsidRDefault="009A4EB3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故障点4：</w:t>
      </w:r>
    </w:p>
    <w:p w14:paraId="12124BB6" w14:textId="77777777" w:rsidR="00FE6FC5" w:rsidRDefault="009A4EB3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线束故障-搭铁异常</w:t>
      </w:r>
    </w:p>
    <w:p w14:paraId="62EF3D16" w14:textId="77777777" w:rsidR="00FE6FC5" w:rsidRDefault="009A4EB3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故障点5：</w:t>
      </w:r>
    </w:p>
    <w:p w14:paraId="0F076922" w14:textId="77777777" w:rsidR="00FE6FC5" w:rsidRDefault="009A4EB3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通信故障-线控底盘系统故障</w:t>
      </w:r>
    </w:p>
    <w:p w14:paraId="2A5905A9" w14:textId="77777777" w:rsidR="00FE6FC5" w:rsidRDefault="00FE6FC5">
      <w:pPr>
        <w:jc w:val="center"/>
        <w:rPr>
          <w:rFonts w:ascii="黑体" w:eastAsia="黑体" w:hAnsi="黑体"/>
          <w:sz w:val="36"/>
          <w:szCs w:val="40"/>
        </w:rPr>
      </w:pPr>
    </w:p>
    <w:p w14:paraId="343AE2BC" w14:textId="77777777" w:rsidR="00FE6FC5" w:rsidRDefault="00FE6FC5">
      <w:pPr>
        <w:jc w:val="left"/>
        <w:rPr>
          <w:rFonts w:ascii="黑体" w:eastAsia="黑体" w:hAnsi="黑体"/>
          <w:sz w:val="30"/>
          <w:szCs w:val="30"/>
        </w:rPr>
      </w:pPr>
    </w:p>
    <w:p w14:paraId="521924EE" w14:textId="77777777" w:rsidR="00FE6FC5" w:rsidRDefault="00FE6FC5">
      <w:pPr>
        <w:jc w:val="left"/>
        <w:rPr>
          <w:rFonts w:ascii="黑体" w:eastAsia="黑体" w:hAnsi="黑体"/>
          <w:sz w:val="30"/>
          <w:szCs w:val="30"/>
        </w:rPr>
      </w:pPr>
    </w:p>
    <w:p w14:paraId="29AAA81D" w14:textId="77777777" w:rsidR="00FE6FC5" w:rsidRDefault="00FE6FC5">
      <w:pPr>
        <w:jc w:val="left"/>
        <w:rPr>
          <w:rFonts w:ascii="黑体" w:eastAsia="黑体" w:hAnsi="黑体"/>
          <w:sz w:val="30"/>
          <w:szCs w:val="30"/>
        </w:rPr>
      </w:pPr>
    </w:p>
    <w:p w14:paraId="1300185C" w14:textId="77777777" w:rsidR="00FE6FC5" w:rsidRDefault="00FE6FC5">
      <w:pPr>
        <w:jc w:val="left"/>
        <w:rPr>
          <w:rFonts w:ascii="黑体" w:eastAsia="黑体" w:hAnsi="黑体"/>
          <w:sz w:val="30"/>
          <w:szCs w:val="30"/>
        </w:rPr>
      </w:pPr>
    </w:p>
    <w:p w14:paraId="05B34144" w14:textId="77777777" w:rsidR="00FE6FC5" w:rsidRDefault="00FE6FC5">
      <w:pPr>
        <w:jc w:val="left"/>
        <w:rPr>
          <w:rFonts w:ascii="黑体" w:eastAsia="黑体" w:hAnsi="黑体"/>
          <w:sz w:val="30"/>
          <w:szCs w:val="30"/>
        </w:rPr>
      </w:pPr>
    </w:p>
    <w:p w14:paraId="48DB77E3" w14:textId="77777777" w:rsidR="00FE6FC5" w:rsidRDefault="00FE6FC5">
      <w:pPr>
        <w:jc w:val="left"/>
        <w:rPr>
          <w:rFonts w:ascii="黑体" w:eastAsia="黑体" w:hAnsi="黑体"/>
          <w:sz w:val="30"/>
          <w:szCs w:val="30"/>
        </w:rPr>
      </w:pPr>
    </w:p>
    <w:p w14:paraId="2693236C" w14:textId="77777777" w:rsidR="00FE6FC5" w:rsidRDefault="00FE6FC5">
      <w:pPr>
        <w:jc w:val="left"/>
        <w:rPr>
          <w:rFonts w:ascii="黑体" w:eastAsia="黑体" w:hAnsi="黑体"/>
          <w:sz w:val="30"/>
          <w:szCs w:val="30"/>
        </w:rPr>
      </w:pPr>
    </w:p>
    <w:p w14:paraId="75C2A58C" w14:textId="77777777" w:rsidR="00FE6FC5" w:rsidRDefault="00FE6FC5">
      <w:pPr>
        <w:jc w:val="left"/>
        <w:rPr>
          <w:rFonts w:ascii="黑体" w:eastAsia="黑体" w:hAnsi="黑体"/>
          <w:sz w:val="30"/>
          <w:szCs w:val="30"/>
        </w:rPr>
      </w:pPr>
    </w:p>
    <w:p w14:paraId="4755D85B" w14:textId="77777777" w:rsidR="00FE6FC5" w:rsidRPr="00080035" w:rsidRDefault="009A4EB3">
      <w:pPr>
        <w:spacing w:beforeLines="50" w:before="156" w:afterLines="50" w:after="156"/>
        <w:jc w:val="left"/>
        <w:rPr>
          <w:rFonts w:ascii="楷体" w:eastAsia="楷体" w:hAnsi="楷体"/>
          <w:b/>
          <w:sz w:val="30"/>
          <w:szCs w:val="30"/>
        </w:rPr>
      </w:pPr>
      <w:r w:rsidRPr="00080035">
        <w:rPr>
          <w:rFonts w:ascii="楷体" w:eastAsia="楷体" w:hAnsi="楷体" w:hint="eastAsia"/>
          <w:b/>
          <w:sz w:val="30"/>
          <w:szCs w:val="30"/>
        </w:rPr>
        <w:lastRenderedPageBreak/>
        <w:t>模块二：智能网联汽车仿真与道路测试</w:t>
      </w:r>
    </w:p>
    <w:p w14:paraId="4359F57F" w14:textId="77777777" w:rsidR="00FE6FC5" w:rsidRPr="002B0FE7" w:rsidRDefault="009A4EB3">
      <w:pPr>
        <w:spacing w:line="360" w:lineRule="auto"/>
        <w:rPr>
          <w:rFonts w:ascii="仿宋_GB2312" w:eastAsia="仿宋_GB2312"/>
          <w:b/>
          <w:sz w:val="28"/>
          <w:szCs w:val="28"/>
        </w:rPr>
      </w:pPr>
      <w:r w:rsidRPr="002B0FE7">
        <w:rPr>
          <w:rFonts w:ascii="仿宋_GB2312" w:eastAsia="仿宋_GB2312" w:hint="eastAsia"/>
          <w:b/>
          <w:sz w:val="28"/>
          <w:szCs w:val="28"/>
        </w:rPr>
        <w:t>一、虚拟仿真任务</w:t>
      </w:r>
    </w:p>
    <w:p w14:paraId="6D2BEC31" w14:textId="77777777" w:rsidR="00FE6FC5" w:rsidRDefault="009A4EB3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1.天气场景：晴天；</w:t>
      </w:r>
    </w:p>
    <w:p w14:paraId="4910F296" w14:textId="77777777" w:rsidR="00FE6FC5" w:rsidRDefault="009A4EB3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2.道路设置：直线道路2段、弯曲道路2段、有信号灯十字路口</w:t>
      </w: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个、交通信号灯2个、交通标识牌1个、车道线虚线、双向2车道；</w:t>
      </w:r>
    </w:p>
    <w:p w14:paraId="2A3735CB" w14:textId="77777777" w:rsidR="00FE6FC5" w:rsidRDefault="009A4EB3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3.场景设置：行人配置1人、障碍物设置1处、场景车辆1辆；</w:t>
      </w:r>
    </w:p>
    <w:p w14:paraId="2317634C" w14:textId="77777777" w:rsidR="00FE6FC5" w:rsidRDefault="009A4EB3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4.功能：主动避障、自动紧急制动、自适应巡航、车道线识别、行人规避等功能验证；</w:t>
      </w:r>
    </w:p>
    <w:p w14:paraId="53491713" w14:textId="77777777" w:rsidR="00FE6FC5" w:rsidRDefault="009A4EB3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</w:t>
      </w:r>
      <w:r>
        <w:rPr>
          <w:rFonts w:ascii="仿宋_GB2312" w:eastAsia="仿宋_GB2312"/>
          <w:sz w:val="28"/>
          <w:szCs w:val="28"/>
        </w:rPr>
        <w:t>.</w:t>
      </w:r>
      <w:r>
        <w:rPr>
          <w:rFonts w:ascii="仿宋_GB2312" w:eastAsia="仿宋_GB2312" w:hint="eastAsia"/>
          <w:sz w:val="28"/>
          <w:szCs w:val="28"/>
        </w:rPr>
        <w:t>系统工作异常类型：毫米波雷达工作异常、视觉传感器工作异常。</w:t>
      </w:r>
    </w:p>
    <w:p w14:paraId="36072425" w14:textId="77777777" w:rsidR="00FE6FC5" w:rsidRPr="002B0FE7" w:rsidRDefault="009A4EB3">
      <w:pPr>
        <w:spacing w:line="360" w:lineRule="auto"/>
        <w:rPr>
          <w:rFonts w:ascii="仿宋_GB2312" w:eastAsia="仿宋_GB2312"/>
          <w:b/>
          <w:sz w:val="28"/>
          <w:szCs w:val="28"/>
        </w:rPr>
      </w:pPr>
      <w:r w:rsidRPr="002B0FE7">
        <w:rPr>
          <w:rFonts w:ascii="仿宋_GB2312" w:eastAsia="仿宋_GB2312" w:hint="eastAsia"/>
          <w:b/>
          <w:sz w:val="28"/>
          <w:szCs w:val="28"/>
        </w:rPr>
        <w:t>二、综合道路测试任务</w:t>
      </w:r>
    </w:p>
    <w:p w14:paraId="4B027D07" w14:textId="77777777" w:rsidR="00FE6FC5" w:rsidRDefault="009A4EB3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.GPS通讯异常、IMU通讯异常；</w:t>
      </w:r>
    </w:p>
    <w:p w14:paraId="39834A5D" w14:textId="77777777" w:rsidR="00FE6FC5" w:rsidRDefault="009A4EB3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.转向角度20°；</w:t>
      </w:r>
    </w:p>
    <w:p w14:paraId="7CC89CEF" w14:textId="77777777" w:rsidR="00FE6FC5" w:rsidRDefault="009A4EB3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.最低车速、最小转弯半径（根据竞赛平台确定）；</w:t>
      </w:r>
    </w:p>
    <w:p w14:paraId="37398425" w14:textId="77777777" w:rsidR="00FE6FC5" w:rsidRDefault="009A4EB3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.场景应用测试：红绿灯1个（异常）、避障物体2个；</w:t>
      </w:r>
    </w:p>
    <w:p w14:paraId="348F5B14" w14:textId="77777777" w:rsidR="00FE6FC5" w:rsidRDefault="009A4EB3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.交通标识：限速1个、左转弯1个、定点停车（停在路段中央）、终点定点停车。</w:t>
      </w:r>
    </w:p>
    <w:p w14:paraId="7AA5EDB9" w14:textId="77777777" w:rsidR="00FE6FC5" w:rsidRPr="00DF1331" w:rsidRDefault="00FE6FC5" w:rsidP="00DF1331">
      <w:pPr>
        <w:widowControl/>
        <w:spacing w:line="360" w:lineRule="auto"/>
        <w:jc w:val="left"/>
        <w:rPr>
          <w:rFonts w:ascii="仿宋_GB2312" w:eastAsia="仿宋_GB2312"/>
          <w:sz w:val="28"/>
          <w:szCs w:val="28"/>
        </w:rPr>
      </w:pPr>
    </w:p>
    <w:sectPr w:rsidR="00FE6FC5" w:rsidRPr="00DF13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39430" w14:textId="77777777" w:rsidR="006C064D" w:rsidRDefault="006C064D" w:rsidP="001A17A5">
      <w:r>
        <w:separator/>
      </w:r>
    </w:p>
  </w:endnote>
  <w:endnote w:type="continuationSeparator" w:id="0">
    <w:p w14:paraId="42B03880" w14:textId="77777777" w:rsidR="006C064D" w:rsidRDefault="006C064D" w:rsidP="001A1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DBBC8" w14:textId="77777777" w:rsidR="006C064D" w:rsidRDefault="006C064D" w:rsidP="001A17A5">
      <w:r>
        <w:separator/>
      </w:r>
    </w:p>
  </w:footnote>
  <w:footnote w:type="continuationSeparator" w:id="0">
    <w:p w14:paraId="625F3B34" w14:textId="77777777" w:rsidR="006C064D" w:rsidRDefault="006C064D" w:rsidP="001A17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FmOWRjNTA0YjZmODIzMjYwN2Y4ZjI0ZDU2NTY4NzIifQ=="/>
  </w:docVars>
  <w:rsids>
    <w:rsidRoot w:val="00FE6FC5"/>
    <w:rsid w:val="00080035"/>
    <w:rsid w:val="0013583A"/>
    <w:rsid w:val="001A17A5"/>
    <w:rsid w:val="002B0FE7"/>
    <w:rsid w:val="00557FE6"/>
    <w:rsid w:val="00586FEC"/>
    <w:rsid w:val="006C064D"/>
    <w:rsid w:val="00931094"/>
    <w:rsid w:val="009A4EB3"/>
    <w:rsid w:val="00A81F68"/>
    <w:rsid w:val="00D14629"/>
    <w:rsid w:val="00DF1331"/>
    <w:rsid w:val="00FE6FC5"/>
    <w:rsid w:val="0EB455CE"/>
    <w:rsid w:val="155E27A7"/>
    <w:rsid w:val="17451C21"/>
    <w:rsid w:val="19A03A86"/>
    <w:rsid w:val="29DF5ACC"/>
    <w:rsid w:val="2DB11966"/>
    <w:rsid w:val="2E6C6F19"/>
    <w:rsid w:val="35BE131A"/>
    <w:rsid w:val="42975177"/>
    <w:rsid w:val="42B94077"/>
    <w:rsid w:val="4E710AF3"/>
    <w:rsid w:val="516A1CA8"/>
    <w:rsid w:val="5362532D"/>
    <w:rsid w:val="596733BB"/>
    <w:rsid w:val="5C904CB9"/>
    <w:rsid w:val="5D23755F"/>
    <w:rsid w:val="61377DF9"/>
    <w:rsid w:val="62B8285C"/>
    <w:rsid w:val="67B57CC9"/>
    <w:rsid w:val="68530388"/>
    <w:rsid w:val="693C3AD3"/>
    <w:rsid w:val="71B1246E"/>
    <w:rsid w:val="75826D11"/>
    <w:rsid w:val="78533947"/>
    <w:rsid w:val="79EE2BC7"/>
    <w:rsid w:val="7AFA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859569"/>
  <w15:docId w15:val="{80789AF4-964B-4D7B-B43C-200D66BE6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kern w:val="44"/>
      <w:sz w:val="36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spacing w:line="560" w:lineRule="exact"/>
      <w:ind w:firstLineChars="200" w:firstLine="721"/>
    </w:pPr>
  </w:style>
  <w:style w:type="paragraph" w:styleId="a4">
    <w:name w:val="Body Text"/>
    <w:basedOn w:val="a"/>
    <w:uiPriority w:val="1"/>
    <w:qFormat/>
    <w:pPr>
      <w:ind w:left="660" w:firstLine="479"/>
    </w:pPr>
    <w:rPr>
      <w:rFonts w:ascii="仿宋" w:eastAsia="仿宋" w:hAnsi="仿宋" w:cs="仿宋"/>
      <w:sz w:val="24"/>
      <w:lang w:val="zh-CN" w:bidi="zh-CN"/>
    </w:rPr>
  </w:style>
  <w:style w:type="paragraph" w:styleId="a5">
    <w:name w:val="header"/>
    <w:basedOn w:val="a"/>
    <w:link w:val="a6"/>
    <w:rsid w:val="001A17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1A17A5"/>
    <w:rPr>
      <w:kern w:val="2"/>
      <w:sz w:val="18"/>
      <w:szCs w:val="18"/>
    </w:rPr>
  </w:style>
  <w:style w:type="paragraph" w:styleId="a7">
    <w:name w:val="footer"/>
    <w:basedOn w:val="a"/>
    <w:link w:val="a8"/>
    <w:rsid w:val="001A17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1A17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72</Words>
  <Characters>411</Characters>
  <Application>Microsoft Office Word</Application>
  <DocSecurity>0</DocSecurity>
  <Lines>3</Lines>
  <Paragraphs>1</Paragraphs>
  <ScaleCrop>false</ScaleCrop>
  <Company>Microsoft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 jt</cp:lastModifiedBy>
  <cp:revision>9</cp:revision>
  <dcterms:created xsi:type="dcterms:W3CDTF">2022-03-28T00:39:00Z</dcterms:created>
  <dcterms:modified xsi:type="dcterms:W3CDTF">2023-04-16T02:18:00Z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4DE24BC65938468F9937792A60FB184F</vt:lpwstr>
  </property>
</Properties>
</file>