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94400" w14:textId="49E0E07E" w:rsidR="0071170D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</w:t>
      </w:r>
      <w:r w:rsidR="008B0C83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6E426FF1" w14:textId="44C9FED3" w:rsidR="0071170D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C46F4C"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05CD5662" w14:textId="77777777" w:rsidR="0071170D" w:rsidRDefault="0071170D"/>
    <w:p w14:paraId="31779B62" w14:textId="6C8766D8" w:rsidR="0071170D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模块1：新能源汽车维护</w:t>
      </w:r>
      <w:r w:rsidR="00C46F4C">
        <w:rPr>
          <w:rFonts w:ascii="仿宋_GB2312" w:eastAsia="仿宋_GB2312" w:hAnsi="仿宋_GB2312" w:cs="仿宋_GB2312" w:hint="eastAsia"/>
          <w:sz w:val="32"/>
          <w:szCs w:val="32"/>
        </w:rPr>
        <w:t>与</w:t>
      </w:r>
      <w:r>
        <w:rPr>
          <w:rFonts w:ascii="仿宋_GB2312" w:eastAsia="仿宋_GB2312" w:hAnsi="仿宋_GB2312" w:cs="仿宋_GB2312" w:hint="eastAsia"/>
          <w:sz w:val="32"/>
          <w:szCs w:val="32"/>
        </w:rPr>
        <w:t>动力蓄电池检测设置故障点</w:t>
      </w:r>
    </w:p>
    <w:tbl>
      <w:tblPr>
        <w:tblW w:w="11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3616"/>
        <w:gridCol w:w="3370"/>
        <w:gridCol w:w="3150"/>
      </w:tblGrid>
      <w:tr w:rsidR="0071170D" w14:paraId="14A2E7B5" w14:textId="77777777">
        <w:trPr>
          <w:trHeight w:val="682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 w14:paraId="5490D7C4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616" w:type="dxa"/>
            <w:shd w:val="clear" w:color="000000" w:fill="BFBFBF"/>
            <w:noWrap/>
            <w:vAlign w:val="center"/>
          </w:tcPr>
          <w:p w14:paraId="53B259E3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370" w:type="dxa"/>
            <w:shd w:val="clear" w:color="000000" w:fill="BFBFBF"/>
            <w:noWrap/>
            <w:vAlign w:val="center"/>
          </w:tcPr>
          <w:p w14:paraId="7C2F3194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 w14:paraId="398DEBFC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71170D" w14:paraId="49A22E7B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489FD755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3714A3C8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后部雨刮不工作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2DDC0992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车身系统</w:t>
            </w:r>
          </w:p>
        </w:tc>
        <w:tc>
          <w:tcPr>
            <w:tcW w:w="3150" w:type="dxa"/>
            <w:vMerge w:val="restart"/>
            <w:vAlign w:val="center"/>
          </w:tcPr>
          <w:p w14:paraId="6D67FEAD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71170D" w14:paraId="4F4C3523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6DDDF36E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76D0BF7D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除霜功能不工作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414F1A6B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/>
            <w:vAlign w:val="center"/>
          </w:tcPr>
          <w:p w14:paraId="12B54607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170D" w14:paraId="23070FBF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399F5B34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317AAB6A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交流充电口有异物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4A0ECCF6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150" w:type="dxa"/>
            <w:vMerge/>
            <w:vAlign w:val="center"/>
          </w:tcPr>
          <w:p w14:paraId="34D9CFD6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170D" w14:paraId="2496F179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60F3E568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07B4AA84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动力总成螺栓漆标移位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38FE345D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</w:t>
            </w:r>
            <w:r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/>
            <w:vAlign w:val="center"/>
          </w:tcPr>
          <w:p w14:paraId="0B2BA649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170D" w14:paraId="56576DBC" w14:textId="77777777">
        <w:trPr>
          <w:trHeight w:val="796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4DBA7637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616" w:type="dxa"/>
            <w:shd w:val="clear" w:color="auto" w:fill="auto"/>
            <w:noWrap/>
            <w:vAlign w:val="center"/>
          </w:tcPr>
          <w:p w14:paraId="0555EBDC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减震器漏油</w:t>
            </w:r>
          </w:p>
        </w:tc>
        <w:tc>
          <w:tcPr>
            <w:tcW w:w="3370" w:type="dxa"/>
            <w:shd w:val="clear" w:color="auto" w:fill="auto"/>
            <w:noWrap/>
            <w:vAlign w:val="center"/>
          </w:tcPr>
          <w:p w14:paraId="4C45FC29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悬架系统</w:t>
            </w:r>
          </w:p>
        </w:tc>
        <w:tc>
          <w:tcPr>
            <w:tcW w:w="3150" w:type="dxa"/>
            <w:vMerge/>
            <w:vAlign w:val="center"/>
          </w:tcPr>
          <w:p w14:paraId="33E7954D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3199910" w14:textId="3CA189AD" w:rsidR="0071170D" w:rsidRDefault="0071170D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3811FDDD" w14:textId="22CBB1F3" w:rsidR="0071170D" w:rsidRDefault="00000000">
      <w:pPr>
        <w:widowControl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2544D54A" w14:textId="543A523D" w:rsidR="0071170D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8B0C83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5CB72EBB" w14:textId="6411C971" w:rsidR="0071170D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8C1B6A"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7A889445" w14:textId="77777777" w:rsidR="0071170D" w:rsidRDefault="0071170D"/>
    <w:p w14:paraId="64AD2130" w14:textId="77777777" w:rsidR="0071170D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模块2：电驱动总成装调与检修设置故障点</w:t>
      </w:r>
    </w:p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744"/>
        <w:gridCol w:w="3736"/>
        <w:gridCol w:w="3493"/>
      </w:tblGrid>
      <w:tr w:rsidR="0071170D" w14:paraId="245B343B" w14:textId="77777777">
        <w:trPr>
          <w:trHeight w:val="368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 w14:paraId="60DF0DAB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 w14:paraId="681C5427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 w14:paraId="21D53FC0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 w14:paraId="0CFB6B97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71170D" w14:paraId="5D0E0992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59EF93FF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570D924D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O形密封圈缺失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3EB266B2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 w:val="restart"/>
            <w:vAlign w:val="center"/>
          </w:tcPr>
          <w:p w14:paraId="5D1A8285" w14:textId="2F266EC4" w:rsidR="0071170D" w:rsidRDefault="005834F3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71170D" w14:paraId="6BA533C5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7E921D65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467EB975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lang w:bidi="ar"/>
              </w:rPr>
              <w:t>转速传感器缺失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 w14:paraId="069D8A76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减速器</w:t>
            </w:r>
          </w:p>
        </w:tc>
        <w:tc>
          <w:tcPr>
            <w:tcW w:w="3493" w:type="dxa"/>
            <w:vMerge/>
            <w:vAlign w:val="center"/>
          </w:tcPr>
          <w:p w14:paraId="64D572E2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170D" w14:paraId="5C0990D9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3BC00D72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51D09213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轴承齿轮损坏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4980BD91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6AF53545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170D" w14:paraId="7EFA6CCB" w14:textId="77777777">
        <w:trPr>
          <w:trHeight w:val="720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7606CD8A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7E0818DF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定子硅钢片有异物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 w14:paraId="17AF1907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/>
            <w:vAlign w:val="center"/>
          </w:tcPr>
          <w:p w14:paraId="335FD851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170D" w14:paraId="5FB93CBB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682CB1FD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15B515B3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通气阀堵塞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5F0E1EE2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3BC3C068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05BC1CD" w14:textId="77777777" w:rsidR="0071170D" w:rsidRDefault="0071170D">
      <w:pPr>
        <w:pStyle w:val="2"/>
        <w:spacing w:before="0" w:after="0" w:line="560" w:lineRule="exact"/>
        <w:ind w:firstLineChars="0" w:firstLine="0"/>
        <w:jc w:val="center"/>
      </w:pPr>
    </w:p>
    <w:p w14:paraId="3B26B695" w14:textId="77777777" w:rsidR="0071170D" w:rsidRDefault="00000000">
      <w:pPr>
        <w:widowControl/>
        <w:jc w:val="left"/>
        <w:rPr>
          <w:rFonts w:ascii="Arial" w:eastAsia="仿宋" w:hAnsi="Arial" w:cs="Times New Roman"/>
          <w:b/>
          <w:kern w:val="0"/>
          <w:sz w:val="28"/>
          <w:szCs w:val="20"/>
        </w:rPr>
      </w:pPr>
      <w:r>
        <w:br w:type="page"/>
      </w:r>
    </w:p>
    <w:p w14:paraId="57373530" w14:textId="14F86F54" w:rsidR="0071170D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8B0C83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7C006214" w14:textId="0CA4A324" w:rsidR="0071170D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8C1B6A"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35BF8BD5" w14:textId="77777777" w:rsidR="0071170D" w:rsidRDefault="0071170D"/>
    <w:p w14:paraId="106439E2" w14:textId="5C46BB13" w:rsidR="0071170D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模块3：新能源汽车简单故障诊断与排除设置故障点</w:t>
      </w:r>
    </w:p>
    <w:tbl>
      <w:tblPr>
        <w:tblW w:w="10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2665"/>
        <w:gridCol w:w="4158"/>
        <w:gridCol w:w="3076"/>
      </w:tblGrid>
      <w:tr w:rsidR="0071170D" w14:paraId="297E95A7" w14:textId="77777777">
        <w:trPr>
          <w:trHeight w:val="617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 w14:paraId="700D3BDC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 w14:paraId="46BE5FEE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 w14:paraId="107314CA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 w14:paraId="29F14F5E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71170D" w14:paraId="636C89EB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783FEC99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4764ADFB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7C734E85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驾驶员信息系统及显示单元系统</w:t>
            </w:r>
          </w:p>
        </w:tc>
        <w:tc>
          <w:tcPr>
            <w:tcW w:w="3076" w:type="dxa"/>
            <w:vMerge w:val="restart"/>
            <w:vAlign w:val="center"/>
          </w:tcPr>
          <w:p w14:paraId="6E984A6F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71170D" w14:paraId="584B729E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55F3F77A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0B69EDDF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79D742B9" w14:textId="7892F63D" w:rsidR="0071170D" w:rsidRDefault="005127EC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一键启动系统</w:t>
            </w:r>
          </w:p>
        </w:tc>
        <w:tc>
          <w:tcPr>
            <w:tcW w:w="3076" w:type="dxa"/>
            <w:vMerge/>
            <w:vAlign w:val="center"/>
          </w:tcPr>
          <w:p w14:paraId="5227B4AF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170D" w14:paraId="0166A021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6178F774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78BA1818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163B53B2" w14:textId="2C25BAA9" w:rsidR="0071170D" w:rsidRDefault="004328F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动力蓄电池系统</w:t>
            </w:r>
          </w:p>
        </w:tc>
        <w:tc>
          <w:tcPr>
            <w:tcW w:w="3076" w:type="dxa"/>
            <w:vMerge/>
            <w:vAlign w:val="center"/>
          </w:tcPr>
          <w:p w14:paraId="7D069A9E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170D" w14:paraId="0B619AEF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5919C7DC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4D1533C4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416FBA46" w14:textId="6B48A15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制动</w:t>
            </w:r>
            <w:r w:rsidR="004328FB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系统</w:t>
            </w:r>
          </w:p>
        </w:tc>
        <w:tc>
          <w:tcPr>
            <w:tcW w:w="3076" w:type="dxa"/>
            <w:vMerge/>
            <w:vAlign w:val="center"/>
          </w:tcPr>
          <w:p w14:paraId="7649E19F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170D" w14:paraId="6927503A" w14:textId="77777777">
        <w:trPr>
          <w:trHeight w:val="710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3A817434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1353BD45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行驶系统异常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0E90B365" w14:textId="3707BE99" w:rsidR="0071170D" w:rsidRDefault="00A60D1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低压供电系统</w:t>
            </w:r>
          </w:p>
        </w:tc>
        <w:tc>
          <w:tcPr>
            <w:tcW w:w="3076" w:type="dxa"/>
            <w:vMerge/>
            <w:vAlign w:val="center"/>
          </w:tcPr>
          <w:p w14:paraId="603EED6D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170D" w14:paraId="259772F7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43DB4E9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6E522170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交流充电系统异常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5FD9BAE0" w14:textId="5B6D2EA9" w:rsidR="0071170D" w:rsidRDefault="001D35B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动力蓄电池充电系统</w:t>
            </w:r>
          </w:p>
        </w:tc>
        <w:tc>
          <w:tcPr>
            <w:tcW w:w="3076" w:type="dxa"/>
            <w:vMerge/>
            <w:vAlign w:val="center"/>
          </w:tcPr>
          <w:p w14:paraId="3EE30083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170D" w14:paraId="46DE796A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3E222B3F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3FE1EE99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前部大灯异常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598B2DD6" w14:textId="73715802" w:rsidR="0071170D" w:rsidRDefault="001D35BC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车载网络系统</w:t>
            </w:r>
          </w:p>
        </w:tc>
        <w:tc>
          <w:tcPr>
            <w:tcW w:w="3076" w:type="dxa"/>
            <w:vMerge/>
            <w:vAlign w:val="center"/>
          </w:tcPr>
          <w:p w14:paraId="4B6A44CE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1170D" w14:paraId="2F940B43" w14:textId="77777777">
        <w:trPr>
          <w:trHeight w:val="626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5FE4A488" w14:textId="77777777" w:rsidR="0071170D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6188EB1E" w14:textId="213CAF16" w:rsidR="0071170D" w:rsidRDefault="00167097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倒车影像系统异常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5CB0C573" w14:textId="60A18D79" w:rsidR="0071170D" w:rsidRDefault="00167097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驾驶辅助系统</w:t>
            </w:r>
          </w:p>
        </w:tc>
        <w:tc>
          <w:tcPr>
            <w:tcW w:w="3076" w:type="dxa"/>
            <w:vMerge/>
            <w:vAlign w:val="center"/>
          </w:tcPr>
          <w:p w14:paraId="0493A7AB" w14:textId="77777777" w:rsidR="0071170D" w:rsidRDefault="0071170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D80CF65" w14:textId="1C2B7EBA" w:rsidR="0071170D" w:rsidRDefault="0071170D"/>
    <w:sectPr w:rsidR="0071170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422CE" w14:textId="77777777" w:rsidR="00C672FB" w:rsidRDefault="00C672FB" w:rsidP="008B0C83">
      <w:r>
        <w:separator/>
      </w:r>
    </w:p>
  </w:endnote>
  <w:endnote w:type="continuationSeparator" w:id="0">
    <w:p w14:paraId="64501E19" w14:textId="77777777" w:rsidR="00C672FB" w:rsidRDefault="00C672FB" w:rsidP="008B0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8F704" w14:textId="77777777" w:rsidR="00C672FB" w:rsidRDefault="00C672FB" w:rsidP="008B0C83">
      <w:r>
        <w:separator/>
      </w:r>
    </w:p>
  </w:footnote>
  <w:footnote w:type="continuationSeparator" w:id="0">
    <w:p w14:paraId="06A52B93" w14:textId="77777777" w:rsidR="00C672FB" w:rsidRDefault="00C672FB" w:rsidP="008B0C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A0NTZjZmU0MDk0YjI0OGFiMTczMDQzYzFmNWVlNGMifQ=="/>
  </w:docVars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67097"/>
    <w:rsid w:val="0018728C"/>
    <w:rsid w:val="001A11B6"/>
    <w:rsid w:val="001B33CC"/>
    <w:rsid w:val="001D35BC"/>
    <w:rsid w:val="00236E0B"/>
    <w:rsid w:val="0024107B"/>
    <w:rsid w:val="0026590E"/>
    <w:rsid w:val="002F32C4"/>
    <w:rsid w:val="00336C4A"/>
    <w:rsid w:val="00367ECD"/>
    <w:rsid w:val="003A5FEC"/>
    <w:rsid w:val="003B45C6"/>
    <w:rsid w:val="003B7023"/>
    <w:rsid w:val="004328FB"/>
    <w:rsid w:val="0045599F"/>
    <w:rsid w:val="004A6313"/>
    <w:rsid w:val="004A685A"/>
    <w:rsid w:val="004B299B"/>
    <w:rsid w:val="005127EC"/>
    <w:rsid w:val="00561C45"/>
    <w:rsid w:val="0056308D"/>
    <w:rsid w:val="005834F3"/>
    <w:rsid w:val="00597DAD"/>
    <w:rsid w:val="005A60E9"/>
    <w:rsid w:val="005E703A"/>
    <w:rsid w:val="00605E84"/>
    <w:rsid w:val="00616407"/>
    <w:rsid w:val="00617771"/>
    <w:rsid w:val="00630939"/>
    <w:rsid w:val="00672ED8"/>
    <w:rsid w:val="00697CEB"/>
    <w:rsid w:val="006A7139"/>
    <w:rsid w:val="006C2BC9"/>
    <w:rsid w:val="006D7EAD"/>
    <w:rsid w:val="0071170D"/>
    <w:rsid w:val="00723F93"/>
    <w:rsid w:val="00765C30"/>
    <w:rsid w:val="00776F83"/>
    <w:rsid w:val="0086276F"/>
    <w:rsid w:val="008762CB"/>
    <w:rsid w:val="00892454"/>
    <w:rsid w:val="008B0C83"/>
    <w:rsid w:val="008C1B6A"/>
    <w:rsid w:val="008D5854"/>
    <w:rsid w:val="00951070"/>
    <w:rsid w:val="009E3488"/>
    <w:rsid w:val="009F2D01"/>
    <w:rsid w:val="009F34B4"/>
    <w:rsid w:val="009F5C74"/>
    <w:rsid w:val="00A07613"/>
    <w:rsid w:val="00A4027B"/>
    <w:rsid w:val="00A433B8"/>
    <w:rsid w:val="00A43DD7"/>
    <w:rsid w:val="00A560DB"/>
    <w:rsid w:val="00A60D14"/>
    <w:rsid w:val="00AD7058"/>
    <w:rsid w:val="00AE3702"/>
    <w:rsid w:val="00AF07C0"/>
    <w:rsid w:val="00B54F70"/>
    <w:rsid w:val="00B90CEB"/>
    <w:rsid w:val="00BC7D6E"/>
    <w:rsid w:val="00BD293C"/>
    <w:rsid w:val="00BF0EE5"/>
    <w:rsid w:val="00BF2983"/>
    <w:rsid w:val="00BF2C8B"/>
    <w:rsid w:val="00C2659A"/>
    <w:rsid w:val="00C46F4C"/>
    <w:rsid w:val="00C64AA4"/>
    <w:rsid w:val="00C672FB"/>
    <w:rsid w:val="00C73D8A"/>
    <w:rsid w:val="00CC7344"/>
    <w:rsid w:val="00CE4460"/>
    <w:rsid w:val="00CF64E8"/>
    <w:rsid w:val="00D63461"/>
    <w:rsid w:val="00D76A52"/>
    <w:rsid w:val="00E213A9"/>
    <w:rsid w:val="00E55BCA"/>
    <w:rsid w:val="00E81813"/>
    <w:rsid w:val="00E91A78"/>
    <w:rsid w:val="00EB00E9"/>
    <w:rsid w:val="00ED6C83"/>
    <w:rsid w:val="00F273E4"/>
    <w:rsid w:val="00F32FE8"/>
    <w:rsid w:val="00FF616F"/>
    <w:rsid w:val="02163865"/>
    <w:rsid w:val="035D017E"/>
    <w:rsid w:val="07354082"/>
    <w:rsid w:val="0A563A30"/>
    <w:rsid w:val="0A897F16"/>
    <w:rsid w:val="10BB7B3B"/>
    <w:rsid w:val="118C388D"/>
    <w:rsid w:val="15131DD6"/>
    <w:rsid w:val="187745FF"/>
    <w:rsid w:val="2191002B"/>
    <w:rsid w:val="24B562A7"/>
    <w:rsid w:val="272A2817"/>
    <w:rsid w:val="29FB471A"/>
    <w:rsid w:val="2B245619"/>
    <w:rsid w:val="2B921B36"/>
    <w:rsid w:val="2D044B69"/>
    <w:rsid w:val="2E0C238C"/>
    <w:rsid w:val="2E22407D"/>
    <w:rsid w:val="2E8C4F06"/>
    <w:rsid w:val="32107ED0"/>
    <w:rsid w:val="33D829B7"/>
    <w:rsid w:val="34CF1676"/>
    <w:rsid w:val="376861FB"/>
    <w:rsid w:val="38E54BBA"/>
    <w:rsid w:val="39737471"/>
    <w:rsid w:val="3B510A28"/>
    <w:rsid w:val="3B6C6B54"/>
    <w:rsid w:val="3E417F94"/>
    <w:rsid w:val="42040C4D"/>
    <w:rsid w:val="42180715"/>
    <w:rsid w:val="49F231B6"/>
    <w:rsid w:val="4C9D0CB1"/>
    <w:rsid w:val="4DCA2259"/>
    <w:rsid w:val="4DD51E89"/>
    <w:rsid w:val="4EC6181F"/>
    <w:rsid w:val="504E3419"/>
    <w:rsid w:val="513E36C4"/>
    <w:rsid w:val="536C65D4"/>
    <w:rsid w:val="538564FA"/>
    <w:rsid w:val="56BB3B48"/>
    <w:rsid w:val="57054C77"/>
    <w:rsid w:val="5DD51065"/>
    <w:rsid w:val="5FAC785E"/>
    <w:rsid w:val="675E194A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C7857C"/>
  <w15:docId w15:val="{27466147-35CB-4B5A-B98B-17B3DE27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ind w:firstLineChars="200" w:firstLine="723"/>
      <w:outlineLvl w:val="1"/>
    </w:pPr>
    <w:rPr>
      <w:rFonts w:ascii="Arial" w:eastAsia="仿宋" w:hAnsi="Arial" w:cs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仿宋" w:hAnsi="Arial" w:cs="Times New Roman"/>
      <w:b/>
      <w:kern w:val="0"/>
      <w:sz w:val="28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MI</dc:creator>
  <cp:lastModifiedBy>zegang he</cp:lastModifiedBy>
  <cp:revision>60</cp:revision>
  <dcterms:created xsi:type="dcterms:W3CDTF">2020-09-21T01:30:00Z</dcterms:created>
  <dcterms:modified xsi:type="dcterms:W3CDTF">2023-04-16T03:30:00Z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8429E569574F480091C9A4E4AC80103A</vt:lpwstr>
  </property>
</Properties>
</file>