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宋体" w:hAnsi="宋体" w:eastAsia="宋体" w:cs="宋体"/>
          <w:b/>
          <w:color w:val="000000"/>
          <w:kern w:val="0"/>
          <w:sz w:val="43"/>
          <w:szCs w:val="43"/>
          <w:lang w:bidi="ar"/>
        </w:rPr>
      </w:pPr>
      <w:r>
        <w:rPr>
          <w:rFonts w:hint="eastAsia" w:ascii="宋体" w:hAnsi="宋体" w:eastAsia="宋体" w:cs="宋体"/>
          <w:b/>
          <w:color w:val="000000"/>
          <w:kern w:val="0"/>
          <w:sz w:val="43"/>
          <w:szCs w:val="43"/>
          <w:lang w:bidi="ar"/>
        </w:rPr>
        <w:t>2023年全国</w:t>
      </w:r>
      <w:r>
        <w:rPr>
          <w:rFonts w:hint="eastAsia" w:ascii="宋体" w:hAnsi="宋体" w:eastAsia="宋体" w:cs="宋体"/>
          <w:b/>
          <w:color w:val="000000"/>
          <w:kern w:val="0"/>
          <w:sz w:val="43"/>
          <w:szCs w:val="43"/>
          <w:lang w:val="en-US" w:eastAsia="zh-CN" w:bidi="ar"/>
        </w:rPr>
        <w:t>职业院</w:t>
      </w:r>
      <w:r>
        <w:rPr>
          <w:rFonts w:hint="eastAsia" w:ascii="宋体" w:hAnsi="宋体" w:eastAsia="宋体" w:cs="宋体"/>
          <w:b/>
          <w:color w:val="000000"/>
          <w:kern w:val="0"/>
          <w:sz w:val="43"/>
          <w:szCs w:val="43"/>
          <w:lang w:bidi="ar"/>
        </w:rPr>
        <w:t>校技能大赛</w:t>
      </w:r>
    </w:p>
    <w:p>
      <w:pPr>
        <w:widowControl/>
        <w:jc w:val="center"/>
        <w:rPr>
          <w:rFonts w:hint="eastAsia" w:ascii="宋体" w:hAnsi="宋体" w:eastAsia="宋体" w:cs="宋体"/>
          <w:b/>
          <w:color w:val="000000"/>
          <w:kern w:val="0"/>
          <w:sz w:val="43"/>
          <w:szCs w:val="43"/>
          <w:lang w:bidi="ar"/>
        </w:rPr>
      </w:pPr>
      <w:r>
        <w:rPr>
          <w:rFonts w:hint="eastAsia" w:ascii="宋体" w:hAnsi="宋体" w:eastAsia="宋体" w:cs="宋体"/>
          <w:b/>
          <w:color w:val="000000"/>
          <w:kern w:val="0"/>
          <w:sz w:val="43"/>
          <w:szCs w:val="43"/>
          <w:lang w:bidi="ar"/>
        </w:rPr>
        <w:t xml:space="preserve">养老照护赛项 </w:t>
      </w:r>
      <w:bookmarkStart w:id="0" w:name="_GoBack"/>
      <w:bookmarkEnd w:id="0"/>
      <w:r>
        <w:rPr>
          <w:rFonts w:hint="eastAsia" w:ascii="宋体" w:hAnsi="宋体" w:eastAsia="宋体" w:cs="宋体"/>
          <w:b/>
          <w:color w:val="000000"/>
          <w:kern w:val="0"/>
          <w:sz w:val="43"/>
          <w:szCs w:val="43"/>
          <w:lang w:bidi="ar"/>
        </w:rPr>
        <w:t xml:space="preserve">  </w:t>
      </w:r>
    </w:p>
    <w:p>
      <w:pPr>
        <w:widowControl/>
        <w:jc w:val="center"/>
        <w:rPr>
          <w:rFonts w:ascii="仿宋" w:hAnsi="仿宋" w:eastAsia="仿宋" w:cs="仿宋"/>
          <w:b/>
          <w:color w:val="000000"/>
          <w:kern w:val="0"/>
          <w:sz w:val="43"/>
          <w:szCs w:val="43"/>
          <w:lang w:bidi="a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ascii="仿宋" w:hAnsi="仿宋" w:eastAsia="仿宋_GB2312" w:cs="仿宋"/>
          <w:b/>
          <w:color w:val="000000"/>
          <w:kern w:val="0"/>
          <w:sz w:val="43"/>
          <w:szCs w:val="43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color w:val="000000"/>
          <w:kern w:val="0"/>
          <w:sz w:val="43"/>
          <w:szCs w:val="43"/>
          <w:lang w:bidi="ar"/>
        </w:rPr>
        <w:t>赛题</w:t>
      </w:r>
      <w:r>
        <w:rPr>
          <w:rFonts w:hint="eastAsia" w:ascii="仿宋_GB2312" w:hAnsi="仿宋_GB2312" w:eastAsia="仿宋_GB2312" w:cs="仿宋_GB2312"/>
          <w:b/>
          <w:color w:val="000000"/>
          <w:kern w:val="0"/>
          <w:sz w:val="43"/>
          <w:szCs w:val="43"/>
          <w:lang w:val="en-US" w:eastAsia="zh-CN" w:bidi="ar"/>
        </w:rPr>
        <w:t>八</w:t>
      </w:r>
    </w:p>
    <w:p>
      <w:pPr>
        <w:pStyle w:val="9"/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561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lang w:val="zh-TW" w:eastAsia="zh-TW"/>
        </w:rPr>
        <w:t>一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zh-TW" w:eastAsia="zh-CN"/>
        </w:rPr>
        <w:t>、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zh-TW" w:eastAsia="zh-TW"/>
        </w:rPr>
        <w:t>社区居家场景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color w:val="000000"/>
          <w:sz w:val="28"/>
          <w:szCs w:val="28"/>
          <w:lang w:val="zh-TW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zh-TW"/>
        </w:rPr>
        <w:t>孙青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zh-TW" w:eastAsia="zh-CN"/>
        </w:rPr>
        <w:t>，</w:t>
      </w:r>
      <w:r>
        <w:rPr>
          <w:rFonts w:ascii="仿宋_GB2312" w:hAnsi="仿宋_GB2312" w:eastAsia="仿宋_GB2312" w:cs="仿宋_GB2312"/>
          <w:color w:val="000000"/>
          <w:sz w:val="28"/>
          <w:szCs w:val="28"/>
          <w:lang w:val="zh-TW"/>
        </w:rPr>
        <w:t>女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zh-TW" w:eastAsia="zh-CN"/>
        </w:rPr>
        <w:t>，</w:t>
      </w:r>
      <w:r>
        <w:rPr>
          <w:rFonts w:ascii="仿宋_GB2312" w:hAnsi="仿宋_GB2312" w:eastAsia="仿宋_GB2312" w:cs="仿宋_GB2312"/>
          <w:color w:val="000000"/>
          <w:sz w:val="28"/>
          <w:szCs w:val="28"/>
          <w:lang w:val="zh-TW"/>
        </w:rPr>
        <w:t>70岁，居住在凤湖苑小区4栋103室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zh-TW" w:eastAsia="zh-CN"/>
        </w:rPr>
        <w:t>，</w:t>
      </w:r>
      <w:r>
        <w:rPr>
          <w:rFonts w:ascii="仿宋_GB2312" w:hAnsi="仿宋_GB2312" w:eastAsia="仿宋_GB2312" w:cs="仿宋_GB2312"/>
          <w:color w:val="000000"/>
          <w:sz w:val="28"/>
          <w:szCs w:val="28"/>
          <w:lang w:val="zh-TW"/>
        </w:rPr>
        <w:t>生病后由保姆和幸福颐养院居家护理员共同照护。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 xml:space="preserve"> </w:t>
      </w:r>
    </w:p>
    <w:p>
      <w:pPr>
        <w:widowControl/>
        <w:ind w:firstLine="562" w:firstLineChars="200"/>
        <w:jc w:val="left"/>
        <w:rPr>
          <w:lang w:eastAsia="zh-TW"/>
        </w:rPr>
      </w:pPr>
      <w:r>
        <w:rPr>
          <w:rFonts w:ascii="仿宋" w:hAnsi="仿宋" w:eastAsia="仿宋" w:cs="仿宋"/>
          <w:b/>
          <w:color w:val="000000"/>
          <w:kern w:val="0"/>
          <w:sz w:val="28"/>
          <w:szCs w:val="28"/>
          <w:lang w:eastAsia="zh-TW" w:bidi="ar"/>
        </w:rPr>
        <w:t xml:space="preserve">【基本信息】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eastAsia="zh-TW"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eastAsia="zh-TW" w:bidi="ar"/>
        </w:rPr>
        <w:t xml:space="preserve">出生年月：1953 年2月；身高：163cm；体重：58公斤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文化程度：大专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婚姻：未婚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经济状况：退休工资8000元/月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兴趣爱好：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瑜伽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、广场舞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饮食喜好：养生汤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、甜食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性格特点：外向乐观、完美主义者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家庭状况：侄子、侄女2个，常来看望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工作经历：政府机关工作直至退休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既往病史：2年前患“脑梗死；3个月前再次发生脑梗死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目前状况：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孙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奶奶神志清楚，言语不利，右侧肢体活动不灵，右上肢轻度屈 曲畸形，左侧能自由活动，帮助下可坐在床边，大部分时间卧床，可坐轮椅出行，正在做行走训练。目前老人生活不能自理，咀嚼吞咽功能受损，由保姆喂饭，护理员指导并协助生活照料。 </w:t>
      </w:r>
    </w:p>
    <w:p>
      <w:pPr>
        <w:widowControl/>
        <w:spacing w:line="360" w:lineRule="auto"/>
        <w:ind w:firstLine="560" w:firstLineChars="20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护理员李凤早上 8:00协助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孙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奶奶穿好开襟衣服和裤子离床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活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动；8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:3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0按康复计划指导老年人使用助行器进行步行训练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；下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午 15:00老人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主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诉身上发冷，用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电子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体温计为老年人测量体温。</w:t>
      </w:r>
    </w:p>
    <w:p>
      <w:pPr>
        <w:widowControl/>
        <w:spacing w:line="360" w:lineRule="auto"/>
        <w:ind w:firstLine="562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000000"/>
          <w:kern w:val="0"/>
          <w:sz w:val="28"/>
          <w:szCs w:val="28"/>
          <w:lang w:bidi="ar"/>
        </w:rPr>
        <w:t xml:space="preserve">【选手任务】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1.请根据案例完成生活照护模块实践操作任务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2.请根据案例完成基础照护模块实践操作任务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3.请根据案例完成康复照护模块实践操作任务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4.请根据案例书写老年人照护方案</w:t>
      </w:r>
    </w:p>
    <w:p>
      <w:pPr>
        <w:widowControl/>
        <w:spacing w:line="360" w:lineRule="auto"/>
        <w:ind w:firstLine="562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000000"/>
          <w:kern w:val="0"/>
          <w:sz w:val="28"/>
          <w:szCs w:val="28"/>
          <w:lang w:bidi="ar"/>
        </w:rPr>
        <w:t xml:space="preserve">【任务要求】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实操模块：要求选手尽可能地真实操作，用语言和非语言疏导不良情绪，鼓励、表扬老年人，增强老年人提高生活能力的信心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 w:bidi="ar"/>
        </w:rPr>
        <w:t>；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将沟通交流、安全照护、心理照护、人文关怀、职业安全与保护、健康教育等贯穿于照护服务全过程。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照护方案：请确定老人目前存在的主要照护问题，完成可行的照护方案，并与老人及其家属、其他相关专业人员沟通，保证照护工作的有效性。</w:t>
      </w:r>
    </w:p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9"/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561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lang w:val="zh-TW" w:eastAsia="zh-TW"/>
        </w:rPr>
        <w:t>二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zh-TW" w:eastAsia="zh-CN"/>
        </w:rPr>
        <w:t>、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zh-TW" w:eastAsia="zh-TW"/>
        </w:rPr>
        <w:t>养老机构场景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>刘</w:t>
      </w: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>德泽</w:t>
      </w: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，男，82岁，现入住康弘养老院501房间6床。 </w:t>
      </w:r>
    </w:p>
    <w:p>
      <w:pPr>
        <w:widowControl/>
        <w:ind w:firstLine="562" w:firstLineChars="200"/>
        <w:jc w:val="left"/>
        <w:rPr>
          <w:lang w:eastAsia="zh-TW"/>
        </w:rPr>
      </w:pPr>
      <w:r>
        <w:rPr>
          <w:rFonts w:ascii="仿宋" w:hAnsi="仿宋" w:eastAsia="仿宋" w:cs="仿宋"/>
          <w:b/>
          <w:color w:val="000000"/>
          <w:kern w:val="0"/>
          <w:sz w:val="28"/>
          <w:szCs w:val="28"/>
          <w:lang w:eastAsia="zh-TW" w:bidi="ar"/>
        </w:rPr>
        <w:t xml:space="preserve">【基本信息】 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>出生年月：194</w:t>
      </w:r>
      <w:r>
        <w:rPr>
          <w:rFonts w:ascii="仿宋_GB2312" w:hAnsi="仿宋_GB2312" w:eastAsia="PMingLiU" w:cs="仿宋_GB2312"/>
          <w:sz w:val="28"/>
          <w:szCs w:val="28"/>
          <w:lang w:val="zh-TW" w:eastAsia="zh-TW"/>
        </w:rPr>
        <w:t>1</w:t>
      </w: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年9月；身高：170cm；体重：80公斤 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文化程度：本科 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婚姻：已婚 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经济状况：有积蓄，退休金9000元/月；儿女经济条件好 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兴趣爱好：看书，下象棋 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饮食喜好：咸菜、浓茶 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性格特点：性格孤僻，急躁，易怒 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>家庭状况：一个女儿、一个儿子均在本地</w:t>
      </w: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>，</w:t>
      </w: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老伴每天过来探望 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工作经历：退休前是中学老师，多次获得优秀教师称号 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既往病史：10年前确诊高血压病，4个月前突发脑梗死 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目前状况： 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刘爷爷神志清楚，左侧偏瘫，右侧肢体能活动，卧床为主，大部 </w:t>
      </w:r>
    </w:p>
    <w:p>
      <w:pPr>
        <w:widowControl/>
        <w:jc w:val="left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分日常生活均需要护理员帮助，有悲观厌世情绪，不愿与人说话，也 </w:t>
      </w:r>
    </w:p>
    <w:p>
      <w:pPr>
        <w:widowControl/>
        <w:jc w:val="left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不想参加任何活动，晚上睡不着。近日老人由于感冒引发肺部感染， </w:t>
      </w:r>
    </w:p>
    <w:p>
      <w:pPr>
        <w:widowControl/>
        <w:jc w:val="left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出现低热、咳嗽、咳痰。 </w:t>
      </w:r>
    </w:p>
    <w:p>
      <w:pPr>
        <w:widowControl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zh-TW" w:eastAsia="zh-CN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>上午10:00老人咳痰污染床</w:t>
      </w: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>单及床</w:t>
      </w: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>旁物品，护理员</w:t>
      </w:r>
      <w:r>
        <w:rPr>
          <w:rFonts w:hint="eastAsia" w:ascii="仿宋_GB2312" w:hAnsi="仿宋_GB2312" w:eastAsia="仿宋_GB2312" w:cs="仿宋_GB2312"/>
          <w:sz w:val="28"/>
          <w:szCs w:val="28"/>
          <w:lang w:val="zh-TW"/>
        </w:rPr>
        <w:t>张明</w:t>
      </w: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>为老年人</w:t>
      </w: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>更换床单后进行环境物品消毒</w:t>
      </w: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>；下午15:00按康复计划指导老年人进行床上翻身训练后摆放健侧良肢位</w:t>
      </w:r>
      <w:r>
        <w:rPr>
          <w:rFonts w:hint="eastAsia" w:ascii="仿宋_GB2312" w:hAnsi="仿宋_GB2312" w:eastAsia="仿宋_GB2312" w:cs="仿宋_GB2312"/>
          <w:sz w:val="28"/>
          <w:szCs w:val="28"/>
          <w:lang w:val="zh-TW" w:eastAsia="zh-CN"/>
        </w:rPr>
        <w:t>。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</w:pPr>
    </w:p>
    <w:p>
      <w:pPr>
        <w:widowControl/>
        <w:spacing w:line="360" w:lineRule="auto"/>
        <w:ind w:firstLine="560" w:firstLineChars="200"/>
        <w:jc w:val="left"/>
        <w:outlineLvl w:val="1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 xml:space="preserve">【选手任务】 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 xml:space="preserve">1.请根据案例完成生活照护模块实践操作任务 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 xml:space="preserve">2.请根据案例完成基础照护模块实践操作任务 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 xml:space="preserve">3.请根据案例完成康复照护模块实践操作任务 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>4.请根据案例书写老年人照护方案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 xml:space="preserve">【任务要求】 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>实操模块：要求选手尽可能地真实操作，用语言和非语言疏导不良情绪，鼓励、表扬老年人，增强老年人提高生活能力的信心</w:t>
      </w:r>
      <w:r>
        <w:rPr>
          <w:rFonts w:hint="eastAsia" w:ascii="仿宋_GB2312" w:hAnsi="仿宋_GB2312" w:eastAsia="仿宋_GB2312" w:cs="仿宋_GB2312"/>
          <w:sz w:val="28"/>
          <w:szCs w:val="28"/>
          <w:lang w:val="zh-TW" w:eastAsia="zh-CN"/>
        </w:rPr>
        <w:t>；</w:t>
      </w: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 xml:space="preserve">将沟通交流、安全照护、心理照护、人文关怀、职业安全与保护、健康教育等贯穿于照护服务全过程。 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>照护方案：请确定老人目前存在的主要照护问题，完成可行的照护方案，并与老人及其家属、其他相关专业人员沟通，保证照护工作的有效性。</w:t>
      </w:r>
    </w:p>
    <w:p>
      <w:pPr>
        <w:widowControl/>
        <w:jc w:val="left"/>
        <w:rPr>
          <w:rFonts w:ascii="仿宋" w:hAnsi="仿宋" w:eastAsia="仿宋" w:cs="仿宋"/>
          <w:b/>
          <w:color w:val="000000"/>
          <w:kern w:val="0"/>
          <w:sz w:val="43"/>
          <w:szCs w:val="43"/>
          <w:lang w:eastAsia="zh-TW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NmZTBjZTJhODRlMjViMDRhYmU5NTU5YzZiNzJmODIifQ=="/>
  </w:docVars>
  <w:rsids>
    <w:rsidRoot w:val="5FF9800B"/>
    <w:rsid w:val="00020800"/>
    <w:rsid w:val="000B0789"/>
    <w:rsid w:val="003138F6"/>
    <w:rsid w:val="003B3E1B"/>
    <w:rsid w:val="005867D9"/>
    <w:rsid w:val="00617073"/>
    <w:rsid w:val="00911810"/>
    <w:rsid w:val="00921E5F"/>
    <w:rsid w:val="00A87967"/>
    <w:rsid w:val="00BF7A80"/>
    <w:rsid w:val="00D430B1"/>
    <w:rsid w:val="00F51CAB"/>
    <w:rsid w:val="00F5471E"/>
    <w:rsid w:val="22FE11E8"/>
    <w:rsid w:val="27DD1F1A"/>
    <w:rsid w:val="3232525E"/>
    <w:rsid w:val="3D015D3A"/>
    <w:rsid w:val="55541993"/>
    <w:rsid w:val="5FF9800B"/>
    <w:rsid w:val="731B5780"/>
    <w:rsid w:val="7A552C46"/>
    <w:rsid w:val="7BC450DC"/>
    <w:rsid w:val="7F72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9">
    <w:name w:val="正文 A"/>
    <w:qFormat/>
    <w:uiPriority w:val="0"/>
    <w:pPr>
      <w:framePr w:wrap="around" w:vAnchor="margin" w:hAnchor="text" w:y="1"/>
      <w:widowControl w:val="0"/>
      <w:jc w:val="both"/>
    </w:pPr>
    <w:rPr>
      <w:rFonts w:ascii="Calibri" w:hAnsi="Calibri" w:eastAsia="Calibri" w:cs="Calibri"/>
      <w:color w:val="000000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1294</Words>
  <Characters>1352</Characters>
  <Lines>10</Lines>
  <Paragraphs>3</Paragraphs>
  <TotalTime>0</TotalTime>
  <ScaleCrop>false</ScaleCrop>
  <LinksUpToDate>false</LinksUpToDate>
  <CharactersWithSpaces>1403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2022-11-14T23:12:00Z</dcterms:created>
  <dc:creator>qiuyun</dc:creator>
  <cp:lastModifiedBy>ycy</cp:lastModifiedBy>
  <dcterms:modified xsi:type="dcterms:W3CDTF">2023-04-15T07:12:54Z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0B8C7EDB72194BACB019A1CD3E4AFDCB_12</vt:lpwstr>
  </property>
</Properties>
</file>