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spacing w:after="156" w:afterLines="50"/>
        <w:jc w:val="center"/>
        <w:rPr>
          <w:rFonts w:ascii="黑体" w:hAnsi="华文细黑" w:eastAsia="黑体"/>
          <w:b/>
          <w:bCs/>
          <w:sz w:val="44"/>
          <w:szCs w:val="22"/>
        </w:rPr>
      </w:pPr>
      <w:r>
        <w:rPr>
          <w:rFonts w:hint="eastAsia" w:ascii="黑体" w:hAnsi="华文细黑" w:eastAsia="黑体"/>
          <w:b/>
          <w:bCs/>
          <w:sz w:val="44"/>
          <w:szCs w:val="22"/>
        </w:rPr>
        <w:t>2023年全国职业院校技能大赛</w:t>
      </w:r>
    </w:p>
    <w:p>
      <w:pPr>
        <w:pStyle w:val="7"/>
        <w:spacing w:after="156" w:afterLines="50"/>
        <w:jc w:val="center"/>
        <w:rPr>
          <w:rFonts w:ascii="黑体" w:hAnsi="华文细黑" w:eastAsia="黑体"/>
          <w:b/>
          <w:bCs/>
          <w:sz w:val="44"/>
          <w:szCs w:val="22"/>
        </w:rPr>
      </w:pPr>
      <w:r>
        <w:rPr>
          <w:rFonts w:hint="eastAsia" w:ascii="黑体" w:hAnsi="华文细黑" w:eastAsia="黑体"/>
          <w:b/>
          <w:bCs/>
          <w:sz w:val="44"/>
          <w:szCs w:val="22"/>
        </w:rPr>
        <w:t>ZZ020 电子商务运营赛项赛题</w:t>
      </w:r>
    </w:p>
    <w:p>
      <w:pPr>
        <w:pStyle w:val="7"/>
        <w:spacing w:after="156" w:afterLines="50"/>
        <w:jc w:val="center"/>
        <w:rPr>
          <w:rFonts w:ascii="黑体" w:hAnsi="黑体" w:cs="黑体"/>
          <w:b/>
        </w:rPr>
      </w:pPr>
      <w:r>
        <w:rPr>
          <w:rFonts w:hint="eastAsia" w:ascii="黑体" w:hAnsi="华文细黑" w:eastAsia="黑体"/>
          <w:b/>
          <w:bCs/>
          <w:sz w:val="44"/>
          <w:szCs w:val="22"/>
        </w:rPr>
        <w:t>（第5套）</w:t>
      </w:r>
    </w:p>
    <w:p>
      <w:pPr>
        <w:pStyle w:val="4"/>
        <w:spacing w:before="0" w:line="360" w:lineRule="auto"/>
        <w:rPr>
          <w:rFonts w:ascii="仿宋" w:hAnsi="仿宋" w:cs="仿宋"/>
          <w:sz w:val="24"/>
          <w:szCs w:val="24"/>
        </w:rPr>
      </w:pPr>
      <w:r>
        <w:rPr>
          <w:rFonts w:hint="eastAsia" w:ascii="黑体" w:hAnsi="黑体" w:cs="黑体"/>
        </w:rPr>
        <w:t>模块一：网店开设装修</w:t>
      </w:r>
    </w:p>
    <w:p>
      <w:pPr>
        <w:spacing w:line="360" w:lineRule="auto"/>
        <w:rPr>
          <w:rFonts w:ascii="黑体" w:hAnsi="黑体" w:eastAsia="黑体" w:cs="黑体"/>
          <w:sz w:val="24"/>
          <w:szCs w:val="24"/>
        </w:rPr>
      </w:pPr>
      <w:r>
        <w:rPr>
          <w:rFonts w:hint="eastAsia" w:ascii="黑体" w:hAnsi="黑体" w:eastAsia="黑体" w:cs="黑体"/>
          <w:sz w:val="24"/>
          <w:szCs w:val="24"/>
        </w:rPr>
        <w:t>任务1：网店规划与注册</w:t>
      </w:r>
    </w:p>
    <w:p>
      <w:pPr>
        <w:spacing w:line="360" w:lineRule="auto"/>
        <w:ind w:firstLine="482" w:firstLineChars="200"/>
        <w:rPr>
          <w:rFonts w:ascii="仿宋" w:hAnsi="仿宋" w:eastAsia="仿宋" w:cs="仿宋"/>
          <w:b/>
          <w:bCs/>
          <w:sz w:val="24"/>
          <w:szCs w:val="24"/>
        </w:rPr>
      </w:pPr>
      <w:r>
        <w:rPr>
          <w:rFonts w:hint="eastAsia" w:ascii="仿宋" w:hAnsi="仿宋" w:eastAsia="仿宋" w:cs="仿宋"/>
          <w:b/>
          <w:bCs/>
          <w:sz w:val="24"/>
          <w:szCs w:val="24"/>
        </w:rPr>
        <w:t>任务背景：</w:t>
      </w:r>
    </w:p>
    <w:p>
      <w:pPr>
        <w:spacing w:line="360" w:lineRule="auto"/>
        <w:ind w:firstLine="420"/>
        <w:rPr>
          <w:rFonts w:ascii="仿宋" w:hAnsi="仿宋" w:eastAsia="仿宋" w:cs="仿宋"/>
          <w:sz w:val="24"/>
          <w:szCs w:val="24"/>
        </w:rPr>
      </w:pPr>
      <w:r>
        <w:rPr>
          <w:rFonts w:hint="eastAsia" w:ascii="仿宋" w:hAnsi="仿宋" w:eastAsia="仿宋" w:cs="仿宋"/>
          <w:sz w:val="24"/>
          <w:szCs w:val="24"/>
        </w:rPr>
        <w:t>恒致运动是一家线上户外运动商品专卖店，主要面向喜爱运动与时尚的20至30岁的年轻人，商品主要特点是设计新颖，做工精湛。专卖店内热销商品主要有弹力带、筋膜球、呼啦圈、指南针等。为进一步获取更多客户资源，恒致运动决定进行多平台协同运营。恒致运动结合主流电商平台入驻条件和要求，选择适合入驻的电商平台，规划适合线上销售的商品品类，完成网店的开设，开启线上销售模式。</w:t>
      </w:r>
    </w:p>
    <w:p>
      <w:pPr>
        <w:spacing w:line="360" w:lineRule="auto"/>
        <w:ind w:firstLine="482" w:firstLineChars="200"/>
        <w:rPr>
          <w:rFonts w:ascii="仿宋" w:hAnsi="仿宋" w:eastAsia="仿宋" w:cs="仿宋"/>
          <w:b/>
          <w:bCs/>
          <w:sz w:val="24"/>
          <w:szCs w:val="24"/>
        </w:rPr>
      </w:pPr>
      <w:r>
        <w:rPr>
          <w:rFonts w:hint="eastAsia" w:ascii="仿宋" w:hAnsi="仿宋" w:eastAsia="仿宋" w:cs="仿宋"/>
          <w:b/>
          <w:bCs/>
          <w:sz w:val="24"/>
          <w:szCs w:val="24"/>
        </w:rPr>
        <w:t>任务素材：</w:t>
      </w:r>
    </w:p>
    <w:p>
      <w:pPr>
        <w:spacing w:line="360" w:lineRule="auto"/>
        <w:ind w:firstLine="480" w:firstLineChars="200"/>
      </w:pPr>
      <w:r>
        <w:rPr>
          <w:rFonts w:hint="eastAsia" w:ascii="仿宋" w:hAnsi="仿宋" w:eastAsia="仿宋" w:cs="仿宋"/>
          <w:sz w:val="24"/>
          <w:szCs w:val="24"/>
        </w:rPr>
        <w:t>网店负责人信息、平台规则、企业介绍、企业资质</w:t>
      </w:r>
    </w:p>
    <w:p>
      <w:pPr>
        <w:spacing w:line="360" w:lineRule="auto"/>
        <w:ind w:firstLine="482" w:firstLineChars="200"/>
      </w:pPr>
      <w:r>
        <w:rPr>
          <w:rFonts w:hint="eastAsia" w:ascii="仿宋" w:hAnsi="仿宋" w:eastAsia="仿宋" w:cs="仿宋"/>
          <w:b/>
          <w:bCs/>
          <w:sz w:val="24"/>
          <w:szCs w:val="24"/>
        </w:rPr>
        <w:t>任务要求：</w:t>
      </w:r>
    </w:p>
    <w:p>
      <w:pPr>
        <w:spacing w:line="360" w:lineRule="auto"/>
        <w:ind w:firstLine="480" w:firstLineChars="200"/>
        <w:jc w:val="left"/>
        <w:rPr>
          <w:rFonts w:ascii="仿宋" w:hAnsi="仿宋" w:eastAsia="仿宋" w:cs="仿宋"/>
          <w:b/>
          <w:bCs/>
          <w:sz w:val="24"/>
          <w:szCs w:val="24"/>
        </w:rPr>
      </w:pPr>
      <w:r>
        <w:rPr>
          <w:rFonts w:hint="eastAsia" w:ascii="仿宋" w:hAnsi="仿宋" w:eastAsia="仿宋" w:cs="仿宋"/>
          <w:sz w:val="24"/>
          <w:szCs w:val="24"/>
        </w:rPr>
        <w:t>根据运营要求，结合平台入驻条件和企业资质，利用提供的素材，完成网店规划与注册。</w:t>
      </w:r>
    </w:p>
    <w:p>
      <w:pPr>
        <w:spacing w:line="360" w:lineRule="auto"/>
        <w:ind w:firstLine="420"/>
        <w:rPr>
          <w:rFonts w:ascii="仿宋" w:hAnsi="仿宋" w:eastAsia="仿宋" w:cs="仿宋"/>
          <w:b/>
          <w:sz w:val="24"/>
          <w:szCs w:val="24"/>
        </w:rPr>
      </w:pPr>
      <w:r>
        <w:rPr>
          <w:rFonts w:hint="eastAsia" w:ascii="仿宋" w:hAnsi="仿宋" w:eastAsia="仿宋" w:cs="仿宋"/>
          <w:b/>
          <w:sz w:val="24"/>
          <w:szCs w:val="24"/>
        </w:rPr>
        <w:t>操作过程：</w:t>
      </w:r>
    </w:p>
    <w:p>
      <w:pPr>
        <w:spacing w:line="360" w:lineRule="auto"/>
        <w:ind w:firstLine="420"/>
        <w:rPr>
          <w:rFonts w:ascii="仿宋" w:hAnsi="仿宋" w:eastAsia="仿宋" w:cs="仿宋"/>
          <w:sz w:val="24"/>
          <w:szCs w:val="24"/>
        </w:rPr>
      </w:pPr>
      <w:r>
        <w:rPr>
          <w:rFonts w:hint="eastAsia" w:ascii="仿宋" w:hAnsi="仿宋" w:eastAsia="仿宋" w:cs="仿宋"/>
          <w:sz w:val="24"/>
          <w:szCs w:val="24"/>
        </w:rPr>
        <w:t>1.分析平台特点及规则；</w:t>
      </w:r>
    </w:p>
    <w:p>
      <w:pPr>
        <w:spacing w:line="360" w:lineRule="auto"/>
        <w:ind w:firstLine="420"/>
        <w:rPr>
          <w:rFonts w:ascii="仿宋" w:hAnsi="仿宋" w:eastAsia="仿宋" w:cs="仿宋"/>
          <w:sz w:val="24"/>
          <w:szCs w:val="24"/>
        </w:rPr>
      </w:pPr>
      <w:r>
        <w:rPr>
          <w:rFonts w:hint="eastAsia" w:ascii="仿宋" w:hAnsi="仿宋" w:eastAsia="仿宋" w:cs="仿宋"/>
          <w:sz w:val="24"/>
          <w:szCs w:val="24"/>
        </w:rPr>
        <w:t>2.整理网店注册所需资料；</w:t>
      </w:r>
    </w:p>
    <w:p>
      <w:pPr>
        <w:spacing w:line="360" w:lineRule="auto"/>
        <w:ind w:firstLine="420"/>
      </w:pPr>
      <w:r>
        <w:rPr>
          <w:rFonts w:hint="eastAsia" w:ascii="仿宋" w:hAnsi="仿宋" w:eastAsia="仿宋" w:cs="仿宋"/>
          <w:sz w:val="24"/>
          <w:szCs w:val="24"/>
        </w:rPr>
        <w:t>3.填写网店注册信息；</w:t>
      </w:r>
    </w:p>
    <w:p>
      <w:pPr>
        <w:spacing w:line="360" w:lineRule="auto"/>
        <w:ind w:firstLine="420"/>
        <w:rPr>
          <w:rFonts w:ascii="仿宋" w:hAnsi="仿宋" w:eastAsia="仿宋" w:cs="仿宋"/>
          <w:sz w:val="24"/>
          <w:szCs w:val="24"/>
        </w:rPr>
      </w:pPr>
      <w:r>
        <w:rPr>
          <w:rFonts w:hint="eastAsia" w:ascii="仿宋" w:hAnsi="仿宋" w:eastAsia="仿宋" w:cs="仿宋"/>
          <w:sz w:val="24"/>
          <w:szCs w:val="24"/>
        </w:rPr>
        <w:t>4.上传认证材料，完成卖家账号认证。</w:t>
      </w:r>
    </w:p>
    <w:p>
      <w:pPr>
        <w:spacing w:line="360" w:lineRule="auto"/>
        <w:rPr>
          <w:rFonts w:ascii="黑体" w:hAnsi="黑体" w:eastAsia="黑体" w:cs="黑体"/>
          <w:sz w:val="24"/>
          <w:szCs w:val="24"/>
        </w:rPr>
      </w:pPr>
      <w:r>
        <w:rPr>
          <w:rFonts w:hint="eastAsia" w:ascii="黑体" w:hAnsi="黑体" w:eastAsia="黑体" w:cs="黑体"/>
          <w:sz w:val="24"/>
          <w:szCs w:val="24"/>
        </w:rPr>
        <w:t>任务2：网店首页设计与制作</w:t>
      </w:r>
    </w:p>
    <w:p>
      <w:pPr>
        <w:spacing w:line="360" w:lineRule="auto"/>
        <w:ind w:firstLine="482" w:firstLineChars="200"/>
        <w:rPr>
          <w:rFonts w:ascii="仿宋" w:hAnsi="仿宋" w:eastAsia="仿宋" w:cs="仿宋"/>
          <w:b/>
          <w:sz w:val="24"/>
        </w:rPr>
      </w:pPr>
      <w:r>
        <w:rPr>
          <w:rFonts w:hint="eastAsia" w:ascii="仿宋" w:hAnsi="仿宋" w:eastAsia="仿宋" w:cs="仿宋"/>
          <w:b/>
          <w:sz w:val="24"/>
        </w:rPr>
        <w:t>任务背景：</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恒致运动在店庆活动来临之前，网店运营人员准备对网店首页重新进行布局和装修，提前营造节日氛围。网店美工利用现有商品图片和相关资料，设计与制作网店店招，并以弹力带、筋膜球、呼啦圈、指南针等四款商品为基础，分别为每款商品设计1张轮播图。</w:t>
      </w:r>
    </w:p>
    <w:p>
      <w:pPr>
        <w:spacing w:line="360" w:lineRule="auto"/>
        <w:ind w:firstLine="482" w:firstLineChars="200"/>
        <w:rPr>
          <w:rFonts w:ascii="仿宋" w:hAnsi="仿宋" w:eastAsia="仿宋" w:cs="仿宋"/>
          <w:b/>
          <w:bCs/>
          <w:sz w:val="24"/>
          <w:szCs w:val="24"/>
        </w:rPr>
      </w:pPr>
      <w:r>
        <w:rPr>
          <w:rFonts w:hint="eastAsia" w:ascii="仿宋" w:hAnsi="仿宋" w:eastAsia="仿宋" w:cs="仿宋"/>
          <w:b/>
          <w:bCs/>
          <w:sz w:val="24"/>
          <w:szCs w:val="24"/>
        </w:rPr>
        <w:t>任务素材：</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4款商品的图片素材、4款商品介绍文档各1份。</w:t>
      </w:r>
    </w:p>
    <w:p>
      <w:pPr>
        <w:spacing w:line="360" w:lineRule="auto"/>
        <w:ind w:firstLine="482" w:firstLineChars="200"/>
        <w:rPr>
          <w:rFonts w:ascii="仿宋" w:hAnsi="仿宋" w:eastAsia="仿宋" w:cs="仿宋"/>
          <w:b/>
          <w:sz w:val="24"/>
        </w:rPr>
      </w:pPr>
      <w:r>
        <w:rPr>
          <w:rFonts w:hint="eastAsia" w:ascii="仿宋" w:hAnsi="仿宋" w:eastAsia="仿宋" w:cs="仿宋"/>
          <w:b/>
          <w:sz w:val="24"/>
        </w:rPr>
        <w:t>任务要求：</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1.根据网店定位和首页设计需求，利用首页布局管理功能，完成网店首页布局；</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2.根据网店首页布局，利用提供的素材，设计与制作1张网店店招；</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3.根据网店首页布局和营销需求，利用提供的素材，为4款商品分别设计与制作1张轮播图。</w:t>
      </w:r>
    </w:p>
    <w:p>
      <w:pPr>
        <w:spacing w:line="360" w:lineRule="auto"/>
        <w:ind w:firstLine="480" w:firstLineChars="200"/>
        <w:rPr>
          <w:rFonts w:ascii="仿宋" w:hAnsi="仿宋" w:eastAsia="仿宋" w:cs="仿宋"/>
          <w:sz w:val="24"/>
          <w:szCs w:val="24"/>
        </w:rPr>
      </w:pPr>
      <w:r>
        <w:rPr>
          <w:rFonts w:ascii="仿宋" w:hAnsi="仿宋" w:eastAsia="仿宋" w:cs="仿宋"/>
          <w:sz w:val="24"/>
          <w:szCs w:val="24"/>
        </w:rPr>
        <w:t>4.</w:t>
      </w:r>
      <w:r>
        <w:rPr>
          <w:rFonts w:hint="eastAsia" w:ascii="仿宋" w:hAnsi="仿宋" w:eastAsia="仿宋" w:cs="仿宋"/>
          <w:sz w:val="24"/>
          <w:szCs w:val="24"/>
        </w:rPr>
        <w:t>网店首页设计规范：店招图片尺寸为950像素*120像素；轮播图尺寸为950像素*250像素。支持JPG、PNG图片格式，每张图大小不得超过3MB。要求一组内的图片宽度、高度必须完全一致。</w:t>
      </w:r>
    </w:p>
    <w:p>
      <w:pPr>
        <w:spacing w:line="360" w:lineRule="auto"/>
        <w:ind w:firstLine="482" w:firstLineChars="200"/>
        <w:rPr>
          <w:rFonts w:ascii="仿宋" w:hAnsi="仿宋" w:eastAsia="仿宋" w:cs="仿宋"/>
          <w:b/>
          <w:sz w:val="24"/>
          <w:szCs w:val="24"/>
        </w:rPr>
      </w:pPr>
      <w:r>
        <w:rPr>
          <w:rFonts w:hint="eastAsia" w:ascii="仿宋" w:hAnsi="仿宋" w:eastAsia="仿宋" w:cs="仿宋"/>
          <w:b/>
          <w:sz w:val="24"/>
          <w:szCs w:val="24"/>
        </w:rPr>
        <w:t>操作过程：</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1.拖动并添加首页展示模块；</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2.设计网店首页布局；</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3.制作并上传网店店招；</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4.制作并上传网店轮播图；</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5.网店首页发布。</w:t>
      </w:r>
    </w:p>
    <w:p>
      <w:pPr>
        <w:spacing w:line="360" w:lineRule="auto"/>
        <w:rPr>
          <w:rFonts w:ascii="黑体" w:hAnsi="黑体" w:eastAsia="黑体" w:cs="黑体"/>
          <w:sz w:val="24"/>
          <w:szCs w:val="24"/>
        </w:rPr>
      </w:pPr>
      <w:r>
        <w:rPr>
          <w:rFonts w:hint="eastAsia" w:ascii="黑体" w:hAnsi="黑体" w:eastAsia="黑体" w:cs="黑体"/>
          <w:sz w:val="24"/>
          <w:szCs w:val="24"/>
        </w:rPr>
        <w:t>任务3：商品主图视频设计与制作</w:t>
      </w:r>
    </w:p>
    <w:p>
      <w:pPr>
        <w:spacing w:line="360" w:lineRule="auto"/>
        <w:ind w:firstLine="482" w:firstLineChars="200"/>
        <w:rPr>
          <w:rFonts w:ascii="仿宋" w:hAnsi="仿宋" w:eastAsia="仿宋" w:cs="仿宋"/>
          <w:b/>
          <w:sz w:val="24"/>
        </w:rPr>
      </w:pPr>
      <w:r>
        <w:rPr>
          <w:rFonts w:hint="eastAsia" w:ascii="仿宋" w:hAnsi="仿宋" w:eastAsia="仿宋" w:cs="仿宋"/>
          <w:b/>
          <w:sz w:val="24"/>
        </w:rPr>
        <w:t>任务背景：</w:t>
      </w:r>
    </w:p>
    <w:p>
      <w:pPr>
        <w:pStyle w:val="2"/>
        <w:spacing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恒致运动旗舰店准备上新一款登山鞋，为快速吸引客户注意力，清晰全面地呈现商品卖点及特点，促进客户购买，准备为这款商品制作商品主图视频。</w:t>
      </w:r>
    </w:p>
    <w:p>
      <w:pPr>
        <w:pStyle w:val="2"/>
        <w:spacing w:line="360" w:lineRule="auto"/>
        <w:ind w:firstLine="482" w:firstLineChars="200"/>
        <w:rPr>
          <w:rFonts w:ascii="仿宋" w:hAnsi="仿宋" w:eastAsia="仿宋" w:cs="仿宋"/>
          <w:b/>
          <w:bCs/>
          <w:sz w:val="24"/>
          <w:szCs w:val="24"/>
          <w:lang w:eastAsia="zh-CN"/>
        </w:rPr>
      </w:pPr>
      <w:r>
        <w:rPr>
          <w:rFonts w:hint="eastAsia" w:ascii="仿宋" w:hAnsi="仿宋" w:eastAsia="仿宋" w:cs="仿宋"/>
          <w:b/>
          <w:bCs/>
          <w:sz w:val="24"/>
          <w:szCs w:val="24"/>
          <w:lang w:eastAsia="zh-CN"/>
        </w:rPr>
        <w:t>任务素材：</w:t>
      </w:r>
    </w:p>
    <w:p>
      <w:pPr>
        <w:pStyle w:val="2"/>
        <w:spacing w:line="360" w:lineRule="auto"/>
        <w:ind w:firstLine="480" w:firstLineChars="200"/>
        <w:rPr>
          <w:lang w:eastAsia="zh-CN"/>
        </w:rPr>
      </w:pPr>
      <w:r>
        <w:rPr>
          <w:rFonts w:hint="eastAsia" w:ascii="仿宋" w:hAnsi="仿宋" w:eastAsia="仿宋" w:cs="仿宋"/>
          <w:sz w:val="24"/>
          <w:szCs w:val="24"/>
          <w:lang w:eastAsia="zh-CN"/>
        </w:rPr>
        <w:t>商品视频素材、商品图片素材、商品介绍文档1份</w:t>
      </w:r>
    </w:p>
    <w:p>
      <w:pPr>
        <w:spacing w:line="360" w:lineRule="auto"/>
        <w:ind w:firstLine="482" w:firstLineChars="200"/>
        <w:rPr>
          <w:rFonts w:ascii="仿宋" w:hAnsi="仿宋" w:eastAsia="仿宋" w:cs="仿宋"/>
          <w:b/>
          <w:sz w:val="24"/>
        </w:rPr>
      </w:pPr>
      <w:r>
        <w:rPr>
          <w:rFonts w:hint="eastAsia" w:ascii="仿宋" w:hAnsi="仿宋" w:eastAsia="仿宋" w:cs="仿宋"/>
          <w:b/>
          <w:sz w:val="24"/>
        </w:rPr>
        <w:t>任务要求：</w:t>
      </w:r>
    </w:p>
    <w:p>
      <w:pPr>
        <w:spacing w:line="360" w:lineRule="auto"/>
        <w:ind w:firstLine="480" w:firstLineChars="200"/>
        <w:jc w:val="left"/>
        <w:rPr>
          <w:rFonts w:ascii="仿宋" w:hAnsi="仿宋" w:eastAsia="仿宋" w:cs="仿宋"/>
          <w:sz w:val="24"/>
          <w:szCs w:val="24"/>
        </w:rPr>
      </w:pPr>
      <w:r>
        <w:rPr>
          <w:rFonts w:hint="eastAsia" w:ascii="仿宋" w:hAnsi="仿宋" w:eastAsia="仿宋" w:cs="仿宋"/>
          <w:sz w:val="24"/>
          <w:szCs w:val="24"/>
        </w:rPr>
        <w:t>1.根据商品特点和消费者购物心理，利用提供的素材，策划商品主图视频内容；</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2.根据策划的主图视频内容，按照商品主图视频设计规范，利用视频剪辑模板，完成商品主图视频的设计与制作。</w:t>
      </w:r>
    </w:p>
    <w:p>
      <w:pPr>
        <w:spacing w:line="360" w:lineRule="auto"/>
        <w:ind w:firstLine="480" w:firstLineChars="200"/>
        <w:rPr>
          <w:rFonts w:ascii="仿宋" w:hAnsi="仿宋" w:eastAsia="仿宋" w:cs="仿宋"/>
          <w:sz w:val="24"/>
          <w:szCs w:val="24"/>
        </w:rPr>
      </w:pPr>
      <w:r>
        <w:rPr>
          <w:rFonts w:ascii="仿宋" w:hAnsi="仿宋" w:eastAsia="仿宋" w:cs="仿宋"/>
          <w:sz w:val="24"/>
          <w:szCs w:val="24"/>
        </w:rPr>
        <w:t>3.</w:t>
      </w:r>
      <w:r>
        <w:rPr>
          <w:rFonts w:hint="eastAsia" w:ascii="仿宋" w:hAnsi="仿宋" w:eastAsia="仿宋" w:cs="仿宋"/>
          <w:sz w:val="24"/>
          <w:szCs w:val="24"/>
        </w:rPr>
        <w:t>商品主图视频设计规范：视频尺寸比例为1:1或16:9，MP4格式，视频时长≤60秒，清晰度≥720p。</w:t>
      </w:r>
    </w:p>
    <w:p>
      <w:pPr>
        <w:spacing w:line="360" w:lineRule="auto"/>
        <w:ind w:firstLine="482" w:firstLineChars="200"/>
        <w:rPr>
          <w:rFonts w:ascii="仿宋" w:hAnsi="仿宋" w:eastAsia="仿宋" w:cs="仿宋"/>
          <w:b/>
          <w:sz w:val="24"/>
          <w:szCs w:val="24"/>
        </w:rPr>
      </w:pPr>
      <w:r>
        <w:rPr>
          <w:rFonts w:hint="eastAsia" w:ascii="仿宋" w:hAnsi="仿宋" w:eastAsia="仿宋" w:cs="仿宋"/>
          <w:b/>
          <w:sz w:val="24"/>
          <w:szCs w:val="24"/>
        </w:rPr>
        <w:t>操作过程：</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1.商品素材分析与整理；</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2.商品主图视频内容策划；</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3.商品主图视频剪辑与制作。</w:t>
      </w:r>
    </w:p>
    <w:p>
      <w:pPr>
        <w:spacing w:line="360" w:lineRule="auto"/>
        <w:rPr>
          <w:rFonts w:ascii="黑体" w:hAnsi="黑体" w:eastAsia="黑体" w:cs="黑体"/>
          <w:sz w:val="24"/>
          <w:szCs w:val="24"/>
        </w:rPr>
      </w:pPr>
      <w:r>
        <w:rPr>
          <w:rFonts w:hint="eastAsia" w:ascii="黑体" w:hAnsi="黑体" w:eastAsia="黑体" w:cs="黑体"/>
          <w:sz w:val="24"/>
          <w:szCs w:val="24"/>
        </w:rPr>
        <w:t>任务4：商品详情页设计与制作</w:t>
      </w:r>
    </w:p>
    <w:p>
      <w:pPr>
        <w:spacing w:line="360" w:lineRule="auto"/>
        <w:ind w:firstLine="482" w:firstLineChars="200"/>
        <w:rPr>
          <w:rFonts w:ascii="仿宋" w:hAnsi="仿宋" w:eastAsia="仿宋" w:cs="仿宋"/>
          <w:b/>
          <w:bCs/>
          <w:sz w:val="24"/>
          <w:szCs w:val="24"/>
        </w:rPr>
      </w:pPr>
      <w:r>
        <w:rPr>
          <w:rFonts w:hint="eastAsia" w:ascii="仿宋" w:hAnsi="仿宋" w:eastAsia="仿宋" w:cs="仿宋"/>
          <w:b/>
          <w:bCs/>
          <w:sz w:val="24"/>
          <w:szCs w:val="24"/>
        </w:rPr>
        <w:t>任务背景：</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网店收到工厂提供的商品图片和资料后，开始根据商品详情页发布要求，整理商品资料，提炼商品卖点，设计与制作商品详情页所需要的主图和详情描述，并完成此款登山鞋的发布。</w:t>
      </w:r>
    </w:p>
    <w:p>
      <w:pPr>
        <w:pStyle w:val="2"/>
        <w:spacing w:line="360" w:lineRule="auto"/>
        <w:ind w:firstLine="482" w:firstLineChars="200"/>
        <w:rPr>
          <w:rFonts w:ascii="仿宋" w:hAnsi="仿宋" w:eastAsia="仿宋" w:cs="仿宋"/>
          <w:b/>
          <w:bCs/>
          <w:sz w:val="24"/>
          <w:szCs w:val="24"/>
          <w:lang w:eastAsia="zh-CN"/>
        </w:rPr>
      </w:pPr>
      <w:r>
        <w:rPr>
          <w:rFonts w:hint="eastAsia" w:ascii="仿宋" w:hAnsi="仿宋" w:eastAsia="仿宋" w:cs="仿宋"/>
          <w:b/>
          <w:bCs/>
          <w:sz w:val="24"/>
          <w:szCs w:val="24"/>
          <w:lang w:eastAsia="zh-CN"/>
        </w:rPr>
        <w:t>任务素材：</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商品图片若干、商品介绍文档1份、商品评价图1张。</w:t>
      </w:r>
    </w:p>
    <w:p>
      <w:pPr>
        <w:spacing w:line="360" w:lineRule="auto"/>
        <w:ind w:firstLine="482" w:firstLineChars="200"/>
        <w:rPr>
          <w:rFonts w:ascii="仿宋" w:hAnsi="仿宋" w:eastAsia="仿宋" w:cs="仿宋"/>
          <w:b/>
          <w:sz w:val="24"/>
        </w:rPr>
      </w:pPr>
      <w:r>
        <w:rPr>
          <w:rFonts w:hint="eastAsia" w:ascii="仿宋" w:hAnsi="仿宋" w:eastAsia="仿宋" w:cs="仿宋"/>
          <w:b/>
          <w:sz w:val="24"/>
        </w:rPr>
        <w:t>任务要求：</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1.利用提供的素材，设计与制作5张商品主图；</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2.利用提供的素材和模板，设计与制作商品详情描述；</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3.根据平台商品发布规则和流程，利用提供的素材、设计的主图和商品详情描述，完成商品详情页设置并发布。</w:t>
      </w:r>
    </w:p>
    <w:p>
      <w:pPr>
        <w:spacing w:line="360" w:lineRule="auto"/>
        <w:ind w:firstLine="480" w:firstLineChars="200"/>
        <w:rPr>
          <w:rFonts w:ascii="仿宋" w:hAnsi="仿宋" w:eastAsia="仿宋" w:cs="仿宋"/>
          <w:sz w:val="24"/>
          <w:szCs w:val="24"/>
        </w:rPr>
      </w:pPr>
      <w:r>
        <w:rPr>
          <w:rFonts w:ascii="仿宋" w:hAnsi="仿宋" w:eastAsia="仿宋" w:cs="仿宋"/>
          <w:sz w:val="24"/>
          <w:szCs w:val="24"/>
        </w:rPr>
        <w:t>4</w:t>
      </w:r>
      <w:r>
        <w:rPr>
          <w:rFonts w:hint="eastAsia" w:ascii="仿宋" w:hAnsi="仿宋" w:eastAsia="仿宋" w:cs="仿宋"/>
          <w:sz w:val="24"/>
          <w:szCs w:val="24"/>
        </w:rPr>
        <w:t>．商品主图设计规范：允许上传5张商品主图，尺寸为800*800像素，每张图大小不超过3MB；</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w:t>
      </w:r>
      <w:r>
        <w:rPr>
          <w:rFonts w:ascii="仿宋" w:hAnsi="仿宋" w:eastAsia="仿宋" w:cs="仿宋"/>
          <w:sz w:val="24"/>
          <w:szCs w:val="24"/>
        </w:rPr>
        <w:t>.</w:t>
      </w:r>
      <w:r>
        <w:rPr>
          <w:rFonts w:hint="eastAsia" w:ascii="仿宋" w:hAnsi="仿宋" w:eastAsia="仿宋" w:cs="仿宋"/>
          <w:sz w:val="24"/>
          <w:szCs w:val="24"/>
        </w:rPr>
        <w:t>详情描述设计规范：图片建议宽度为750像素，总高度不超过35000像素，可通过添加图片、文字、源码、模块组合等方式设计制作商品详情描述。</w:t>
      </w:r>
    </w:p>
    <w:p>
      <w:pPr>
        <w:spacing w:line="360" w:lineRule="auto"/>
        <w:ind w:firstLine="420"/>
        <w:rPr>
          <w:rFonts w:ascii="仿宋" w:hAnsi="仿宋" w:eastAsia="仿宋" w:cs="仿宋"/>
          <w:b/>
          <w:sz w:val="24"/>
          <w:szCs w:val="24"/>
        </w:rPr>
      </w:pPr>
      <w:r>
        <w:rPr>
          <w:rFonts w:hint="eastAsia" w:ascii="仿宋" w:hAnsi="仿宋" w:eastAsia="仿宋" w:cs="仿宋"/>
          <w:b/>
          <w:sz w:val="24"/>
          <w:szCs w:val="24"/>
        </w:rPr>
        <w:t>操作过程：</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1.整理商品资料；</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2.提炼商品卖点；</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3.制作商品主图；</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4.制作商品详情描述；</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5.设置商品发布基本信息；</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6.添加商品主图；</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7.设置商品详情描述；</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8.预览并完成商品发布。</w:t>
      </w:r>
    </w:p>
    <w:p>
      <w:pPr>
        <w:pStyle w:val="4"/>
        <w:spacing w:before="0"/>
      </w:pPr>
      <w:r>
        <w:rPr>
          <w:rFonts w:hint="eastAsia"/>
        </w:rPr>
        <w:t>模块二：网店运营推广</w:t>
      </w:r>
    </w:p>
    <w:p>
      <w:pPr>
        <w:spacing w:line="360" w:lineRule="auto"/>
        <w:rPr>
          <w:rFonts w:ascii="黑体" w:hAnsi="黑体" w:eastAsia="黑体" w:cs="黑体"/>
          <w:sz w:val="24"/>
          <w:szCs w:val="24"/>
        </w:rPr>
      </w:pPr>
      <w:r>
        <w:rPr>
          <w:rFonts w:hint="eastAsia" w:ascii="黑体" w:hAnsi="黑体" w:eastAsia="黑体" w:cs="黑体"/>
          <w:b/>
          <w:sz w:val="24"/>
          <w:szCs w:val="24"/>
        </w:rPr>
        <w:t>一、</w:t>
      </w:r>
      <w:r>
        <w:rPr>
          <w:rFonts w:hint="eastAsia" w:ascii="黑体" w:hAnsi="黑体" w:eastAsia="黑体" w:cs="黑体"/>
          <w:sz w:val="24"/>
          <w:szCs w:val="24"/>
        </w:rPr>
        <w:t>情境创设</w:t>
      </w:r>
    </w:p>
    <w:p>
      <w:pPr>
        <w:widowControl/>
        <w:spacing w:line="360" w:lineRule="auto"/>
        <w:ind w:firstLine="420"/>
        <w:rPr>
          <w:rFonts w:ascii="仿宋" w:hAnsi="仿宋" w:eastAsia="仿宋" w:cs="仿宋"/>
          <w:sz w:val="24"/>
          <w:szCs w:val="24"/>
        </w:rPr>
      </w:pPr>
      <w:r>
        <w:rPr>
          <w:rFonts w:hint="eastAsia" w:ascii="仿宋" w:hAnsi="仿宋" w:eastAsia="仿宋" w:cs="仿宋"/>
          <w:sz w:val="24"/>
          <w:szCs w:val="24"/>
        </w:rPr>
        <w:t>恒致运动旗舰店是一家正在某主流电子商务平台上经营户外运动用品的网店，主营弹力带、筋膜球、指南针、呼啦圈等6款商品。网店定位于中高端市场，主要面向喜爱运动与时尚的20至30岁的年轻群体。为了吸引更多消费者，提高商品营销转化率，网店决定利用给定的推广预算，针对网店内弹力带、筋膜球、指南针、呼啦圈、登山鞋、拉力绳等6款商品进行3个周期的网店运营推广。商品信息如下所示：</w:t>
      </w:r>
    </w:p>
    <w:p>
      <w:pPr>
        <w:widowControl/>
        <w:spacing w:line="360" w:lineRule="auto"/>
        <w:ind w:firstLine="420"/>
        <w:rPr>
          <w:rFonts w:ascii="仿宋" w:hAnsi="仿宋" w:eastAsia="仿宋" w:cs="仿宋"/>
          <w:b/>
          <w:bCs/>
          <w:sz w:val="24"/>
          <w:szCs w:val="24"/>
        </w:rPr>
      </w:pPr>
      <w:r>
        <w:rPr>
          <w:rFonts w:hint="eastAsia" w:ascii="仿宋" w:hAnsi="仿宋" w:eastAsia="仿宋" w:cs="仿宋"/>
          <w:b/>
          <w:bCs/>
          <w:sz w:val="24"/>
          <w:szCs w:val="24"/>
        </w:rPr>
        <w:t>1.弹力带</w:t>
      </w:r>
    </w:p>
    <w:p>
      <w:pPr>
        <w:widowControl/>
        <w:spacing w:line="360" w:lineRule="auto"/>
        <w:ind w:firstLine="420"/>
        <w:rPr>
          <w:rFonts w:ascii="仿宋" w:hAnsi="仿宋" w:eastAsia="仿宋" w:cs="仿宋"/>
          <w:sz w:val="24"/>
          <w:szCs w:val="24"/>
        </w:rPr>
      </w:pPr>
      <w:r>
        <w:rPr>
          <w:rFonts w:hint="eastAsia" w:ascii="仿宋" w:hAnsi="仿宋" w:eastAsia="仿宋" w:cs="仿宋"/>
          <w:sz w:val="24"/>
          <w:szCs w:val="24"/>
        </w:rPr>
        <w:t>这款弹力带甄选天然生态乳胶，环保健康、无异味；5.5mm加厚设计，韧性强，经过12000次疲劳拉力测试不断裂。圆弧带面，专业生产一体成型，防断防卷，厚度均匀拉伸不变形，可以满足多种场景的训练需求。</w:t>
      </w:r>
    </w:p>
    <w:p>
      <w:pPr>
        <w:widowControl/>
        <w:spacing w:line="360" w:lineRule="auto"/>
        <w:ind w:firstLine="420"/>
        <w:rPr>
          <w:rFonts w:ascii="仿宋" w:hAnsi="仿宋" w:eastAsia="仿宋" w:cs="仿宋"/>
          <w:b/>
          <w:bCs/>
          <w:sz w:val="24"/>
          <w:szCs w:val="24"/>
        </w:rPr>
      </w:pPr>
      <w:r>
        <w:rPr>
          <w:rFonts w:hint="eastAsia" w:ascii="仿宋" w:hAnsi="仿宋" w:eastAsia="仿宋" w:cs="仿宋"/>
          <w:b/>
          <w:bCs/>
          <w:sz w:val="24"/>
          <w:szCs w:val="24"/>
        </w:rPr>
        <w:t>2.筋膜球</w:t>
      </w:r>
    </w:p>
    <w:p>
      <w:pPr>
        <w:widowControl/>
        <w:spacing w:line="360" w:lineRule="auto"/>
        <w:ind w:firstLine="420"/>
        <w:rPr>
          <w:rFonts w:ascii="仿宋" w:hAnsi="仿宋" w:eastAsia="仿宋" w:cs="仿宋"/>
          <w:sz w:val="24"/>
          <w:szCs w:val="24"/>
        </w:rPr>
      </w:pPr>
      <w:r>
        <w:rPr>
          <w:rFonts w:hint="eastAsia" w:ascii="仿宋" w:hAnsi="仿宋" w:eastAsia="仿宋" w:cs="仿宋"/>
          <w:sz w:val="24"/>
          <w:szCs w:val="24"/>
        </w:rPr>
        <w:t>这款筋膜球优选TPE材质，环保耐用，触感舒适，给人软硬适中的按摩体验。它采用仿生3D按摩凸点设计，能够深层按摩穴位，高效刺激血液循环。筋膜球全身可水洗，擦干即可使用，且身形小巧，方便携带，可随时随地享受按摩，缓减酸痛、放松肌肉、告别疲劳。</w:t>
      </w:r>
    </w:p>
    <w:p>
      <w:pPr>
        <w:widowControl/>
        <w:spacing w:line="360" w:lineRule="auto"/>
        <w:ind w:firstLine="420"/>
        <w:rPr>
          <w:rFonts w:ascii="仿宋" w:hAnsi="仿宋" w:eastAsia="仿宋" w:cs="仿宋"/>
          <w:b/>
          <w:bCs/>
          <w:sz w:val="24"/>
          <w:szCs w:val="24"/>
        </w:rPr>
      </w:pPr>
      <w:r>
        <w:rPr>
          <w:rFonts w:hint="eastAsia" w:ascii="仿宋" w:hAnsi="仿宋" w:eastAsia="仿宋" w:cs="仿宋"/>
          <w:b/>
          <w:bCs/>
          <w:sz w:val="24"/>
          <w:szCs w:val="24"/>
        </w:rPr>
        <w:t>3.呼啦圈</w:t>
      </w:r>
    </w:p>
    <w:p>
      <w:pPr>
        <w:widowControl/>
        <w:spacing w:line="360" w:lineRule="auto"/>
        <w:ind w:firstLine="420"/>
        <w:rPr>
          <w:rFonts w:ascii="仿宋" w:hAnsi="仿宋" w:eastAsia="仿宋" w:cs="仿宋"/>
          <w:sz w:val="24"/>
          <w:szCs w:val="24"/>
        </w:rPr>
      </w:pPr>
      <w:r>
        <w:rPr>
          <w:rFonts w:hint="eastAsia" w:ascii="仿宋" w:hAnsi="仿宋" w:eastAsia="仿宋" w:cs="仿宋"/>
          <w:sz w:val="24"/>
          <w:szCs w:val="24"/>
        </w:rPr>
        <w:t>这款呼啦圈采用新一代轻音轨道设计，搭配精钢滚珠轴承，避免滚轮卡顿，滑动更顺畅，轨道内侧加装24颗火山磁石减震按摩触点，环绕按摩、加速发热，运动体验更舒适、更高效。智能计数系统加持，能精准记录每次运动圈数及运动时间，有效避免误判，无需人工计数，运动更专注。重力锤可以根据自身情况调节长度和重量，自由调节训练难度</w:t>
      </w:r>
      <w:r>
        <w:rPr>
          <w:rFonts w:ascii="仿宋" w:hAnsi="仿宋" w:eastAsia="仿宋" w:cs="仿宋"/>
          <w:sz w:val="24"/>
          <w:szCs w:val="24"/>
        </w:rPr>
        <w:t>。</w:t>
      </w:r>
    </w:p>
    <w:p>
      <w:pPr>
        <w:widowControl/>
        <w:spacing w:line="360" w:lineRule="auto"/>
        <w:ind w:firstLine="420"/>
        <w:rPr>
          <w:rFonts w:ascii="仿宋" w:hAnsi="仿宋" w:eastAsia="仿宋" w:cs="仿宋"/>
          <w:b/>
          <w:bCs/>
          <w:sz w:val="24"/>
          <w:szCs w:val="24"/>
        </w:rPr>
      </w:pPr>
      <w:r>
        <w:rPr>
          <w:rFonts w:hint="eastAsia" w:ascii="仿宋" w:hAnsi="仿宋" w:eastAsia="仿宋" w:cs="仿宋"/>
          <w:b/>
          <w:bCs/>
          <w:sz w:val="24"/>
          <w:szCs w:val="24"/>
        </w:rPr>
        <w:t>4.登山鞋</w:t>
      </w:r>
    </w:p>
    <w:p>
      <w:pPr>
        <w:widowControl/>
        <w:spacing w:line="360" w:lineRule="auto"/>
        <w:ind w:firstLine="420"/>
        <w:rPr>
          <w:rFonts w:ascii="仿宋" w:hAnsi="仿宋" w:eastAsia="仿宋" w:cs="仿宋"/>
          <w:sz w:val="24"/>
          <w:szCs w:val="24"/>
        </w:rPr>
      </w:pPr>
      <w:r>
        <w:rPr>
          <w:rFonts w:hint="eastAsia" w:ascii="仿宋" w:hAnsi="仿宋" w:eastAsia="仿宋" w:cs="仿宋"/>
          <w:sz w:val="24"/>
          <w:szCs w:val="24"/>
        </w:rPr>
        <w:t>这款低帮登山鞋，设计灵感源自山峰和猛兽等极具力量感的元素，深纹理大底，抓地力升级，不惧地形，安全防滑。鞋面由合成革+织物打造，满载质感，灵活掌控，给双脚提供无缝贴合的舒适感。中底搭载EVA缓震科技加持，柔软回弹，有效缓冲落地冲击力；足弓科技，稳固支撑双足，赋予脚部更好的保护，助力攻克恶劣地形气候；防撞鞋头，构建完整足尖防护系统，有效抵御外力冲击，保护脚趾不受硬物撞击受伤，同时在攀爬和徒步时减少鞋头磨损。</w:t>
      </w:r>
    </w:p>
    <w:p>
      <w:pPr>
        <w:widowControl/>
        <w:spacing w:line="360" w:lineRule="auto"/>
        <w:ind w:firstLine="420"/>
        <w:rPr>
          <w:rFonts w:ascii="仿宋" w:hAnsi="仿宋" w:eastAsia="仿宋" w:cs="仿宋"/>
          <w:b/>
          <w:bCs/>
          <w:sz w:val="24"/>
          <w:szCs w:val="24"/>
        </w:rPr>
      </w:pPr>
      <w:r>
        <w:rPr>
          <w:rFonts w:hint="eastAsia" w:ascii="仿宋" w:hAnsi="仿宋" w:eastAsia="仿宋" w:cs="仿宋"/>
          <w:b/>
          <w:bCs/>
          <w:sz w:val="24"/>
          <w:szCs w:val="24"/>
        </w:rPr>
        <w:t>5.指南针</w:t>
      </w:r>
    </w:p>
    <w:p>
      <w:pPr>
        <w:widowControl/>
        <w:spacing w:line="360" w:lineRule="auto"/>
        <w:ind w:firstLine="420"/>
        <w:rPr>
          <w:rFonts w:ascii="仿宋" w:hAnsi="仿宋" w:eastAsia="仿宋" w:cs="仿宋"/>
          <w:sz w:val="24"/>
          <w:szCs w:val="24"/>
        </w:rPr>
      </w:pPr>
      <w:r>
        <w:rPr>
          <w:rFonts w:hint="eastAsia" w:ascii="仿宋" w:hAnsi="仿宋" w:eastAsia="仿宋" w:cs="仿宋"/>
          <w:sz w:val="24"/>
          <w:szCs w:val="24"/>
        </w:rPr>
        <w:t>这款指南针重量仅约60g，直径60mm，厚度13mm，单手轻松握持，外出携带可放在口袋或背包里，随取随用更便携。整个指南针采用不锈钢金属包裹，外观简洁干净，色泽明亮有质感，金属材质不易摔坏，经久耐用。刻度雕刻清晰可见，黑色底加萤绿色文字，方便读取数据，做工美观牢固。</w:t>
      </w:r>
    </w:p>
    <w:p>
      <w:pPr>
        <w:widowControl/>
        <w:spacing w:line="360" w:lineRule="auto"/>
        <w:ind w:firstLine="420"/>
        <w:rPr>
          <w:rFonts w:ascii="仿宋" w:hAnsi="仿宋" w:eastAsia="仿宋" w:cs="仿宋"/>
          <w:b/>
          <w:bCs/>
          <w:sz w:val="24"/>
          <w:szCs w:val="24"/>
        </w:rPr>
      </w:pPr>
      <w:r>
        <w:rPr>
          <w:rFonts w:hint="eastAsia" w:ascii="仿宋" w:hAnsi="仿宋" w:eastAsia="仿宋" w:cs="仿宋"/>
          <w:b/>
          <w:bCs/>
          <w:sz w:val="24"/>
          <w:szCs w:val="24"/>
        </w:rPr>
        <w:t>6.拉力绳</w:t>
      </w:r>
    </w:p>
    <w:p>
      <w:pPr>
        <w:widowControl/>
        <w:spacing w:line="360" w:lineRule="auto"/>
        <w:ind w:firstLine="420"/>
        <w:rPr>
          <w:rFonts w:ascii="仿宋" w:hAnsi="仿宋" w:eastAsia="仿宋" w:cs="仿宋"/>
          <w:sz w:val="24"/>
          <w:szCs w:val="24"/>
        </w:rPr>
      </w:pPr>
      <w:r>
        <w:rPr>
          <w:rFonts w:hint="eastAsia" w:ascii="仿宋" w:hAnsi="仿宋" w:eastAsia="仿宋" w:cs="仿宋"/>
          <w:sz w:val="24"/>
          <w:szCs w:val="24"/>
        </w:rPr>
        <w:t>这款开背拉力绳加粗加厚弹力管，延展性较好，抗撕裂回弹不变形。甄选环保TPR材质，亲肤不刺激，无毒无味安全运动。配有防滑泡棉手柄，耐撕裂，吸汗力强，透气速干，防滑耐磨，安全锻炼。</w:t>
      </w:r>
    </w:p>
    <w:p>
      <w:pPr>
        <w:spacing w:line="360" w:lineRule="auto"/>
        <w:rPr>
          <w:rFonts w:ascii="黑体" w:hAnsi="黑体" w:eastAsia="黑体" w:cs="黑体"/>
          <w:sz w:val="24"/>
          <w:szCs w:val="24"/>
        </w:rPr>
      </w:pPr>
      <w:r>
        <w:rPr>
          <w:rFonts w:hint="eastAsia" w:ascii="黑体" w:hAnsi="黑体" w:eastAsia="黑体" w:cs="黑体"/>
          <w:b/>
          <w:sz w:val="24"/>
          <w:szCs w:val="24"/>
        </w:rPr>
        <w:t>二、</w:t>
      </w:r>
      <w:r>
        <w:rPr>
          <w:rFonts w:hint="eastAsia" w:ascii="黑体" w:hAnsi="黑体" w:eastAsia="黑体" w:cs="黑体"/>
          <w:sz w:val="24"/>
          <w:szCs w:val="24"/>
        </w:rPr>
        <w:t>任务设计</w:t>
      </w:r>
    </w:p>
    <w:p>
      <w:pPr>
        <w:spacing w:line="360" w:lineRule="auto"/>
        <w:rPr>
          <w:rFonts w:ascii="黑体" w:hAnsi="黑体" w:eastAsia="黑体" w:cs="黑体"/>
          <w:sz w:val="24"/>
          <w:szCs w:val="24"/>
        </w:rPr>
      </w:pPr>
      <w:r>
        <w:rPr>
          <w:rFonts w:hint="eastAsia" w:ascii="黑体" w:hAnsi="黑体" w:eastAsia="黑体" w:cs="黑体"/>
          <w:sz w:val="24"/>
          <w:szCs w:val="24"/>
        </w:rPr>
        <w:t>任务1：网店运营推广方案制定</w:t>
      </w:r>
    </w:p>
    <w:p>
      <w:pPr>
        <w:widowControl/>
        <w:spacing w:line="360" w:lineRule="auto"/>
        <w:ind w:firstLine="420"/>
        <w:jc w:val="left"/>
        <w:rPr>
          <w:rFonts w:ascii="仿宋" w:hAnsi="仿宋" w:eastAsia="仿宋" w:cs="仿宋"/>
          <w:b/>
          <w:bCs/>
          <w:sz w:val="24"/>
          <w:szCs w:val="24"/>
        </w:rPr>
      </w:pPr>
      <w:r>
        <w:rPr>
          <w:rFonts w:hint="eastAsia" w:ascii="仿宋" w:hAnsi="仿宋" w:eastAsia="仿宋" w:cs="仿宋"/>
          <w:b/>
          <w:bCs/>
          <w:sz w:val="24"/>
          <w:szCs w:val="24"/>
        </w:rPr>
        <w:t>任务背景：</w:t>
      </w:r>
    </w:p>
    <w:p>
      <w:pPr>
        <w:widowControl/>
        <w:spacing w:line="360" w:lineRule="auto"/>
        <w:ind w:firstLine="420"/>
        <w:jc w:val="left"/>
        <w:rPr>
          <w:rFonts w:ascii="仿宋" w:hAnsi="仿宋" w:eastAsia="仿宋" w:cs="仿宋"/>
          <w:sz w:val="24"/>
          <w:szCs w:val="24"/>
        </w:rPr>
      </w:pPr>
      <w:r>
        <w:rPr>
          <w:rFonts w:hint="eastAsia" w:ascii="仿宋" w:hAnsi="仿宋" w:eastAsia="仿宋" w:cs="仿宋"/>
          <w:sz w:val="24"/>
          <w:szCs w:val="24"/>
        </w:rPr>
        <w:t>恒致运动旗舰店为了吸引更多的消费者，提高自身营销转化能力，网店决定通过搜索引擎优化、搜索引擎推广、推荐引擎推广等方式对网店商品进行多渠道推广。恒致运动旗舰店在推广实施之前需要结合目前户外运动用品行业数据，通过分析户外运动用品市场规模、目标消费者、竞争对手、商品运营情况，制定网店运营推广方案，为接下来网店运营推广实施提供依据。</w:t>
      </w:r>
    </w:p>
    <w:p>
      <w:pPr>
        <w:widowControl/>
        <w:spacing w:line="360" w:lineRule="auto"/>
        <w:ind w:firstLine="420"/>
        <w:jc w:val="left"/>
        <w:rPr>
          <w:rFonts w:ascii="仿宋" w:hAnsi="仿宋" w:eastAsia="仿宋" w:cs="仿宋"/>
          <w:b/>
          <w:bCs/>
          <w:sz w:val="24"/>
          <w:szCs w:val="24"/>
        </w:rPr>
      </w:pPr>
      <w:r>
        <w:rPr>
          <w:rFonts w:hint="eastAsia" w:ascii="仿宋" w:hAnsi="仿宋" w:eastAsia="仿宋" w:cs="仿宋"/>
          <w:b/>
          <w:bCs/>
          <w:sz w:val="24"/>
          <w:szCs w:val="24"/>
        </w:rPr>
        <w:t>任务要求：</w:t>
      </w:r>
    </w:p>
    <w:p>
      <w:pPr>
        <w:widowControl/>
        <w:numPr>
          <w:ilvl w:val="255"/>
          <w:numId w:val="0"/>
        </w:numPr>
        <w:spacing w:line="360" w:lineRule="auto"/>
        <w:ind w:firstLine="420"/>
        <w:jc w:val="left"/>
        <w:rPr>
          <w:rFonts w:ascii="仿宋" w:hAnsi="仿宋" w:eastAsia="仿宋" w:cs="仿宋"/>
          <w:sz w:val="24"/>
          <w:szCs w:val="24"/>
        </w:rPr>
      </w:pPr>
      <w:r>
        <w:rPr>
          <w:rFonts w:hint="eastAsia" w:ascii="仿宋" w:hAnsi="仿宋" w:eastAsia="仿宋" w:cs="仿宋"/>
          <w:sz w:val="24"/>
          <w:szCs w:val="24"/>
        </w:rPr>
        <w:t>1.根据网店运营推广目标，结合网店商品信息，制定网店运营多渠道推广方案；</w:t>
      </w:r>
    </w:p>
    <w:p>
      <w:pPr>
        <w:widowControl/>
        <w:spacing w:line="360" w:lineRule="auto"/>
        <w:ind w:firstLine="420"/>
        <w:jc w:val="left"/>
        <w:rPr>
          <w:rFonts w:ascii="仿宋" w:hAnsi="仿宋" w:eastAsia="仿宋" w:cs="仿宋"/>
          <w:sz w:val="24"/>
          <w:szCs w:val="24"/>
        </w:rPr>
      </w:pPr>
      <w:r>
        <w:rPr>
          <w:rFonts w:hint="eastAsia" w:ascii="仿宋" w:hAnsi="仿宋" w:eastAsia="仿宋" w:cs="仿宋"/>
          <w:sz w:val="24"/>
          <w:szCs w:val="24"/>
        </w:rPr>
        <w:t>2.根据搜索引擎排名规则，结合网店商品数据，制定搜索引擎优化方案；</w:t>
      </w:r>
    </w:p>
    <w:p>
      <w:pPr>
        <w:widowControl/>
        <w:numPr>
          <w:ilvl w:val="255"/>
          <w:numId w:val="0"/>
        </w:numPr>
        <w:spacing w:line="360" w:lineRule="auto"/>
        <w:ind w:firstLine="420"/>
        <w:jc w:val="left"/>
        <w:rPr>
          <w:rFonts w:ascii="仿宋" w:hAnsi="仿宋" w:eastAsia="仿宋" w:cs="仿宋"/>
          <w:sz w:val="24"/>
          <w:szCs w:val="24"/>
        </w:rPr>
      </w:pPr>
      <w:r>
        <w:rPr>
          <w:rFonts w:hint="eastAsia" w:ascii="仿宋" w:hAnsi="仿宋" w:eastAsia="仿宋" w:cs="仿宋"/>
          <w:sz w:val="24"/>
          <w:szCs w:val="24"/>
        </w:rPr>
        <w:t>3.根据搜索引擎竞价机制，结合网店商品数据，制定搜索引擎推广方案；</w:t>
      </w:r>
    </w:p>
    <w:p>
      <w:pPr>
        <w:widowControl/>
        <w:numPr>
          <w:ilvl w:val="255"/>
          <w:numId w:val="0"/>
        </w:numPr>
        <w:spacing w:line="360" w:lineRule="auto"/>
        <w:ind w:firstLine="420"/>
        <w:jc w:val="left"/>
      </w:pPr>
      <w:r>
        <w:rPr>
          <w:rFonts w:hint="eastAsia" w:ascii="仿宋" w:hAnsi="仿宋" w:eastAsia="仿宋" w:cs="仿宋"/>
          <w:sz w:val="24"/>
          <w:szCs w:val="24"/>
        </w:rPr>
        <w:t>4.根据推荐引擎推荐机制，结合网店商品数据，制定推荐引擎推广方案。</w:t>
      </w:r>
    </w:p>
    <w:p>
      <w:pPr>
        <w:widowControl/>
        <w:spacing w:line="360" w:lineRule="auto"/>
        <w:ind w:firstLine="420"/>
        <w:jc w:val="left"/>
        <w:rPr>
          <w:rFonts w:ascii="仿宋" w:hAnsi="仿宋" w:eastAsia="仿宋" w:cs="仿宋"/>
          <w:b/>
          <w:bCs/>
          <w:sz w:val="24"/>
          <w:szCs w:val="24"/>
        </w:rPr>
      </w:pPr>
      <w:r>
        <w:rPr>
          <w:rFonts w:hint="eastAsia" w:ascii="仿宋" w:hAnsi="仿宋" w:eastAsia="仿宋" w:cs="仿宋"/>
          <w:b/>
          <w:bCs/>
          <w:sz w:val="24"/>
          <w:szCs w:val="24"/>
        </w:rPr>
        <w:t>操作过程：</w:t>
      </w:r>
    </w:p>
    <w:p>
      <w:pPr>
        <w:widowControl/>
        <w:spacing w:line="360" w:lineRule="auto"/>
        <w:ind w:firstLine="420"/>
        <w:jc w:val="left"/>
        <w:rPr>
          <w:rFonts w:ascii="仿宋" w:hAnsi="仿宋" w:eastAsia="仿宋" w:cs="仿宋"/>
          <w:sz w:val="24"/>
          <w:szCs w:val="24"/>
        </w:rPr>
      </w:pPr>
      <w:r>
        <w:rPr>
          <w:rFonts w:hint="eastAsia" w:ascii="仿宋" w:hAnsi="仿宋" w:eastAsia="仿宋" w:cs="仿宋"/>
          <w:sz w:val="24"/>
          <w:szCs w:val="24"/>
        </w:rPr>
        <w:t>1.分析户外运动用品行业市场数据；</w:t>
      </w:r>
    </w:p>
    <w:p>
      <w:pPr>
        <w:widowControl/>
        <w:spacing w:line="360" w:lineRule="auto"/>
        <w:ind w:firstLine="420"/>
        <w:jc w:val="left"/>
        <w:rPr>
          <w:rFonts w:ascii="仿宋" w:hAnsi="仿宋" w:eastAsia="仿宋" w:cs="仿宋"/>
          <w:sz w:val="24"/>
          <w:szCs w:val="24"/>
        </w:rPr>
      </w:pPr>
      <w:r>
        <w:rPr>
          <w:rFonts w:hint="eastAsia" w:ascii="仿宋" w:hAnsi="仿宋" w:eastAsia="仿宋" w:cs="仿宋"/>
          <w:sz w:val="24"/>
          <w:szCs w:val="24"/>
        </w:rPr>
        <w:t>2.分析网店商品数据；</w:t>
      </w:r>
    </w:p>
    <w:p>
      <w:pPr>
        <w:pStyle w:val="2"/>
        <w:spacing w:line="360" w:lineRule="auto"/>
        <w:ind w:firstLine="420"/>
        <w:rPr>
          <w:rFonts w:eastAsia="仿宋"/>
          <w:lang w:eastAsia="zh-CN"/>
        </w:rPr>
      </w:pPr>
      <w:r>
        <w:rPr>
          <w:rFonts w:hint="eastAsia" w:ascii="仿宋" w:hAnsi="仿宋" w:eastAsia="仿宋" w:cs="仿宋"/>
          <w:sz w:val="24"/>
          <w:szCs w:val="24"/>
          <w:lang w:eastAsia="zh-CN"/>
        </w:rPr>
        <w:t>3.制定网店运营推广方案。</w:t>
      </w:r>
    </w:p>
    <w:p>
      <w:pPr>
        <w:spacing w:line="360" w:lineRule="auto"/>
        <w:rPr>
          <w:rFonts w:ascii="黑体" w:hAnsi="黑体" w:eastAsia="黑体" w:cs="黑体"/>
          <w:sz w:val="24"/>
          <w:szCs w:val="24"/>
        </w:rPr>
      </w:pPr>
      <w:r>
        <w:rPr>
          <w:rFonts w:hint="eastAsia" w:ascii="黑体" w:hAnsi="黑体" w:eastAsia="黑体" w:cs="黑体"/>
          <w:sz w:val="24"/>
          <w:szCs w:val="24"/>
        </w:rPr>
        <w:t>任务2：网店运营推广实施</w:t>
      </w:r>
    </w:p>
    <w:p>
      <w:pPr>
        <w:spacing w:line="360" w:lineRule="auto"/>
        <w:ind w:firstLine="482" w:firstLineChars="200"/>
        <w:rPr>
          <w:rFonts w:ascii="仿宋" w:hAnsi="仿宋" w:eastAsia="仿宋" w:cs="仿宋"/>
          <w:b/>
          <w:bCs/>
          <w:kern w:val="0"/>
          <w:sz w:val="24"/>
          <w:szCs w:val="24"/>
        </w:rPr>
      </w:pPr>
      <w:r>
        <w:rPr>
          <w:rFonts w:hint="eastAsia" w:ascii="仿宋" w:hAnsi="仿宋" w:eastAsia="仿宋" w:cs="仿宋"/>
          <w:b/>
          <w:bCs/>
          <w:kern w:val="0"/>
          <w:sz w:val="24"/>
          <w:szCs w:val="24"/>
        </w:rPr>
        <w:t>任务背景：</w:t>
      </w:r>
    </w:p>
    <w:p>
      <w:pPr>
        <w:widowControl/>
        <w:spacing w:line="360" w:lineRule="auto"/>
        <w:ind w:firstLine="420"/>
        <w:jc w:val="left"/>
        <w:rPr>
          <w:rFonts w:ascii="仿宋" w:hAnsi="仿宋" w:eastAsia="仿宋" w:cs="仿宋"/>
          <w:sz w:val="24"/>
          <w:szCs w:val="24"/>
        </w:rPr>
      </w:pPr>
      <w:r>
        <w:rPr>
          <w:rFonts w:hint="eastAsia" w:ascii="仿宋" w:hAnsi="仿宋" w:eastAsia="仿宋" w:cs="仿宋"/>
          <w:sz w:val="24"/>
          <w:szCs w:val="24"/>
        </w:rPr>
        <w:t>完成网店运营推广方案的制定之后，恒致运动接下来根据制定好的网店运营推广方案，通过搜索引擎优化方式，利用搜索引擎、推荐引擎两种推广渠道，结合网店商品信息，完成连续3个周期的搜索引擎优化、搜索引擎推广与优化、推荐引擎推广与优化实施，提高网店运营推广的整体效果。</w:t>
      </w:r>
    </w:p>
    <w:p>
      <w:pPr>
        <w:spacing w:line="360" w:lineRule="auto"/>
        <w:ind w:firstLine="482" w:firstLineChars="200"/>
        <w:rPr>
          <w:rFonts w:ascii="仿宋" w:hAnsi="仿宋" w:eastAsia="仿宋" w:cs="仿宋"/>
          <w:b/>
          <w:bCs/>
          <w:kern w:val="0"/>
          <w:sz w:val="24"/>
          <w:szCs w:val="24"/>
        </w:rPr>
      </w:pPr>
      <w:r>
        <w:rPr>
          <w:rFonts w:hint="eastAsia" w:ascii="仿宋" w:hAnsi="仿宋" w:eastAsia="仿宋" w:cs="仿宋"/>
          <w:b/>
          <w:bCs/>
          <w:kern w:val="0"/>
          <w:sz w:val="24"/>
          <w:szCs w:val="24"/>
        </w:rPr>
        <w:t>任务要求：</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1.根据搜索引擎优化方案，结合搜索引擎的排名规则，完成搜索引擎优化，提高商品自然搜索排名；</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2.根据搜索引擎推广方案，结合搜索引擎推广的竞价机制，完成搜索引擎推广，获取精准流量，提高商品的点击量和成交量；</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3.根据推荐引擎推广方案，结合推荐引擎推广的推荐机制，完成推荐引擎推广，增加商品有效曝光，提高商品的点击量和成交量。</w:t>
      </w:r>
    </w:p>
    <w:p>
      <w:pPr>
        <w:spacing w:line="360" w:lineRule="auto"/>
        <w:ind w:firstLine="482" w:firstLineChars="200"/>
        <w:rPr>
          <w:rFonts w:ascii="仿宋" w:hAnsi="仿宋" w:eastAsia="仿宋" w:cs="仿宋"/>
          <w:b/>
          <w:bCs/>
          <w:kern w:val="0"/>
          <w:sz w:val="24"/>
          <w:szCs w:val="24"/>
        </w:rPr>
      </w:pPr>
      <w:r>
        <w:rPr>
          <w:rFonts w:hint="eastAsia" w:ascii="仿宋" w:hAnsi="仿宋" w:eastAsia="仿宋" w:cs="仿宋"/>
          <w:b/>
          <w:bCs/>
          <w:kern w:val="0"/>
          <w:sz w:val="24"/>
          <w:szCs w:val="24"/>
        </w:rPr>
        <w:t>操作过程：</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1.搜索引擎优化</w:t>
      </w:r>
    </w:p>
    <w:p>
      <w:pPr>
        <w:widowControl/>
        <w:spacing w:line="360" w:lineRule="auto"/>
        <w:ind w:firstLine="420"/>
        <w:jc w:val="left"/>
        <w:rPr>
          <w:rFonts w:ascii="仿宋" w:hAnsi="仿宋" w:eastAsia="仿宋" w:cs="仿宋"/>
          <w:sz w:val="24"/>
          <w:szCs w:val="24"/>
        </w:rPr>
      </w:pPr>
      <w:r>
        <w:rPr>
          <w:rFonts w:hint="eastAsia" w:ascii="仿宋" w:hAnsi="仿宋" w:eastAsia="仿宋" w:cs="仿宋"/>
          <w:sz w:val="24"/>
          <w:szCs w:val="24"/>
        </w:rPr>
        <w:t>挖掘整理关键词—分析关键词数据—筛选与商品或网店匹配的关键词—借助搜索排名查询工具，对商品内容进行优化。</w:t>
      </w:r>
    </w:p>
    <w:p>
      <w:pPr>
        <w:widowControl/>
        <w:spacing w:line="360" w:lineRule="auto"/>
        <w:ind w:firstLine="420"/>
        <w:jc w:val="left"/>
        <w:rPr>
          <w:rFonts w:ascii="仿宋" w:hAnsi="仿宋" w:eastAsia="仿宋" w:cs="仿宋"/>
          <w:sz w:val="24"/>
          <w:szCs w:val="24"/>
        </w:rPr>
      </w:pPr>
      <w:r>
        <w:rPr>
          <w:rFonts w:hint="eastAsia" w:ascii="仿宋" w:hAnsi="仿宋" w:eastAsia="仿宋" w:cs="仿宋"/>
          <w:sz w:val="24"/>
          <w:szCs w:val="24"/>
        </w:rPr>
        <w:t>2.搜索引擎推广实施</w:t>
      </w:r>
    </w:p>
    <w:p>
      <w:pPr>
        <w:widowControl/>
        <w:spacing w:line="360" w:lineRule="auto"/>
        <w:ind w:firstLine="420"/>
        <w:jc w:val="left"/>
        <w:rPr>
          <w:rFonts w:ascii="仿宋" w:hAnsi="仿宋" w:eastAsia="仿宋" w:cs="仿宋"/>
          <w:sz w:val="24"/>
          <w:szCs w:val="24"/>
        </w:rPr>
      </w:pPr>
      <w:r>
        <w:rPr>
          <w:rFonts w:hint="eastAsia" w:ascii="仿宋" w:hAnsi="仿宋" w:eastAsia="仿宋" w:cs="仿宋"/>
          <w:sz w:val="24"/>
          <w:szCs w:val="24"/>
        </w:rPr>
        <w:t>搜索引擎推广账户搭建—推广计划制定—推广商品选择—推广关键词筛选—推广关键词添加与出价—人群定向与溢价—推广创意内容设计—推广时间及地域定向—设置推广预算并实施搜索引擎推广。</w:t>
      </w:r>
    </w:p>
    <w:p>
      <w:pPr>
        <w:widowControl/>
        <w:spacing w:line="360" w:lineRule="auto"/>
        <w:ind w:firstLine="420"/>
        <w:jc w:val="left"/>
        <w:rPr>
          <w:rFonts w:ascii="仿宋" w:hAnsi="仿宋" w:eastAsia="仿宋" w:cs="仿宋"/>
          <w:sz w:val="24"/>
          <w:szCs w:val="24"/>
        </w:rPr>
      </w:pPr>
      <w:r>
        <w:rPr>
          <w:rFonts w:hint="eastAsia" w:ascii="仿宋" w:hAnsi="仿宋" w:eastAsia="仿宋" w:cs="仿宋"/>
          <w:sz w:val="24"/>
          <w:szCs w:val="24"/>
        </w:rPr>
        <w:t>3.推荐引擎推广实施</w:t>
      </w:r>
    </w:p>
    <w:p>
      <w:pPr>
        <w:widowControl/>
        <w:spacing w:line="360" w:lineRule="auto"/>
        <w:ind w:firstLine="420"/>
        <w:jc w:val="left"/>
        <w:rPr>
          <w:rFonts w:ascii="仿宋" w:hAnsi="仿宋" w:eastAsia="仿宋" w:cs="仿宋"/>
          <w:sz w:val="24"/>
          <w:szCs w:val="24"/>
        </w:rPr>
      </w:pPr>
      <w:r>
        <w:rPr>
          <w:rFonts w:hint="eastAsia" w:ascii="仿宋" w:hAnsi="仿宋" w:eastAsia="仿宋" w:cs="仿宋"/>
          <w:sz w:val="24"/>
          <w:szCs w:val="24"/>
        </w:rPr>
        <w:t>搭建推荐引擎推广账户—新建计划组—选择付费方式—圈定目标推广人群—确定推广资源位—选择投放时间及地域—设置预算并实施推荐引擎推广。</w:t>
      </w:r>
    </w:p>
    <w:p>
      <w:pPr>
        <w:spacing w:line="360" w:lineRule="auto"/>
        <w:rPr>
          <w:rFonts w:ascii="黑体" w:hAnsi="黑体" w:eastAsia="黑体" w:cs="黑体"/>
          <w:sz w:val="24"/>
          <w:szCs w:val="24"/>
        </w:rPr>
      </w:pPr>
      <w:r>
        <w:rPr>
          <w:rFonts w:hint="eastAsia" w:ascii="黑体" w:hAnsi="黑体" w:eastAsia="黑体" w:cs="黑体"/>
          <w:sz w:val="24"/>
          <w:szCs w:val="24"/>
        </w:rPr>
        <w:t>任务3：网店运营推广数据分析与应用</w:t>
      </w:r>
    </w:p>
    <w:p>
      <w:pPr>
        <w:spacing w:line="360" w:lineRule="auto"/>
        <w:ind w:firstLine="482" w:firstLineChars="200"/>
        <w:rPr>
          <w:rFonts w:ascii="仿宋" w:hAnsi="仿宋" w:eastAsia="仿宋" w:cs="仿宋"/>
          <w:b/>
          <w:bCs/>
          <w:kern w:val="0"/>
          <w:sz w:val="24"/>
          <w:szCs w:val="24"/>
        </w:rPr>
      </w:pPr>
      <w:r>
        <w:rPr>
          <w:rFonts w:hint="eastAsia" w:ascii="仿宋" w:hAnsi="仿宋" w:eastAsia="仿宋" w:cs="仿宋"/>
          <w:b/>
          <w:bCs/>
          <w:kern w:val="0"/>
          <w:sz w:val="24"/>
          <w:szCs w:val="24"/>
        </w:rPr>
        <w:t>任务背景：</w:t>
      </w:r>
    </w:p>
    <w:p>
      <w:pPr>
        <w:spacing w:line="360" w:lineRule="auto"/>
        <w:ind w:firstLine="480" w:firstLineChars="200"/>
        <w:rPr>
          <w:rFonts w:eastAsia="仿宋"/>
          <w:color w:val="000000"/>
          <w:sz w:val="24"/>
          <w:szCs w:val="24"/>
        </w:rPr>
      </w:pPr>
      <w:r>
        <w:rPr>
          <w:rFonts w:hint="eastAsia" w:ascii="仿宋" w:hAnsi="仿宋" w:eastAsia="仿宋" w:cs="仿宋"/>
          <w:sz w:val="24"/>
          <w:szCs w:val="24"/>
        </w:rPr>
        <w:t>恒致运动在进行连续3个周期的网店运营推广过程中，</w:t>
      </w:r>
      <w:r>
        <w:rPr>
          <w:rFonts w:hint="eastAsia" w:eastAsia="仿宋"/>
          <w:color w:val="000000"/>
          <w:sz w:val="24"/>
          <w:szCs w:val="24"/>
        </w:rPr>
        <w:t>每结束一个周期的运营推广后，需要对网店运营推广的效果进行分析，诊断推广过程中存在的问题，制定下一周期的网店运营推广优化策略，不断优化网店运营推广效果，提高网店运营推广的投资回报率。</w:t>
      </w:r>
    </w:p>
    <w:p>
      <w:pPr>
        <w:spacing w:line="360" w:lineRule="auto"/>
        <w:ind w:firstLine="482" w:firstLineChars="200"/>
        <w:rPr>
          <w:rFonts w:ascii="仿宋" w:hAnsi="仿宋" w:eastAsia="仿宋" w:cs="仿宋"/>
          <w:b/>
          <w:bCs/>
          <w:kern w:val="0"/>
          <w:sz w:val="24"/>
          <w:szCs w:val="24"/>
        </w:rPr>
      </w:pPr>
      <w:r>
        <w:rPr>
          <w:rFonts w:hint="eastAsia" w:ascii="仿宋" w:hAnsi="仿宋" w:eastAsia="仿宋" w:cs="仿宋"/>
          <w:b/>
          <w:bCs/>
          <w:kern w:val="0"/>
          <w:sz w:val="24"/>
          <w:szCs w:val="24"/>
        </w:rPr>
        <w:t>任务要求：</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1.根据第一周期网店运营推广数据，分析第一周期搜索引擎优化、搜索引擎推广及推荐引擎推广效果，制定第二周期网店运营推广优化策略；</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2.根据第二周期网店运营推广数据，分析第二周期搜索引擎优化、搜索引擎推广及推荐引擎推广效果，制定第三周期网店运营推广优化策略。</w:t>
      </w:r>
    </w:p>
    <w:p>
      <w:pPr>
        <w:spacing w:line="360" w:lineRule="auto"/>
        <w:ind w:firstLine="482" w:firstLineChars="200"/>
        <w:rPr>
          <w:rFonts w:ascii="仿宋" w:hAnsi="仿宋" w:eastAsia="仿宋" w:cs="仿宋"/>
          <w:b/>
          <w:bCs/>
          <w:kern w:val="0"/>
          <w:sz w:val="24"/>
          <w:szCs w:val="24"/>
        </w:rPr>
      </w:pPr>
      <w:r>
        <w:rPr>
          <w:rFonts w:hint="eastAsia" w:ascii="仿宋" w:hAnsi="仿宋" w:eastAsia="仿宋" w:cs="仿宋"/>
          <w:b/>
          <w:bCs/>
          <w:kern w:val="0"/>
          <w:sz w:val="24"/>
          <w:szCs w:val="24"/>
        </w:rPr>
        <w:t>操作过程：</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1.第一周期网店运营推广数据分析与应用</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分析第一个推广周期的网店运营推广数据和商品数据，制定第二周期网店运营推广优化策略；</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2.第二周期网店运营推广数据分析与应用</w:t>
      </w:r>
    </w:p>
    <w:p>
      <w:pPr>
        <w:spacing w:line="360" w:lineRule="auto"/>
        <w:ind w:firstLine="480" w:firstLineChars="200"/>
      </w:pPr>
      <w:r>
        <w:rPr>
          <w:rFonts w:hint="eastAsia" w:ascii="仿宋" w:hAnsi="仿宋" w:eastAsia="仿宋" w:cs="仿宋"/>
          <w:sz w:val="24"/>
          <w:szCs w:val="24"/>
        </w:rPr>
        <w:t>分析第二个推广周期的推广数据和商品数据，进一步制定第三周期网店运营推广优化策略。</w:t>
      </w:r>
    </w:p>
    <w:p>
      <w:pPr>
        <w:pStyle w:val="4"/>
        <w:spacing w:before="0" w:line="360" w:lineRule="auto"/>
        <w:jc w:val="left"/>
        <w:rPr>
          <w:rFonts w:ascii="仿宋" w:hAnsi="仿宋" w:cs="仿宋"/>
          <w:sz w:val="24"/>
          <w:szCs w:val="24"/>
        </w:rPr>
      </w:pPr>
      <w:r>
        <w:rPr>
          <w:rFonts w:hint="eastAsia" w:ascii="黑体" w:hAnsi="黑体" w:cs="黑体"/>
        </w:rPr>
        <w:t>模块三：直播销售与客户服务</w:t>
      </w:r>
    </w:p>
    <w:p>
      <w:pPr>
        <w:spacing w:line="360" w:lineRule="auto"/>
        <w:rPr>
          <w:rFonts w:ascii="黑体" w:hAnsi="黑体" w:eastAsia="黑体" w:cs="黑体"/>
          <w:sz w:val="24"/>
          <w:szCs w:val="24"/>
        </w:rPr>
      </w:pPr>
      <w:r>
        <w:rPr>
          <w:rFonts w:hint="eastAsia" w:ascii="黑体" w:hAnsi="黑体" w:eastAsia="黑体" w:cs="黑体"/>
          <w:sz w:val="24"/>
          <w:szCs w:val="24"/>
        </w:rPr>
        <w:t>任务1：直播销售</w:t>
      </w:r>
    </w:p>
    <w:p>
      <w:pPr>
        <w:spacing w:line="360" w:lineRule="auto"/>
        <w:ind w:left="479" w:leftChars="228"/>
        <w:rPr>
          <w:rFonts w:ascii="仿宋" w:hAnsi="仿宋" w:eastAsia="仿宋" w:cs="仿宋"/>
          <w:b/>
          <w:sz w:val="24"/>
          <w:szCs w:val="24"/>
        </w:rPr>
      </w:pPr>
      <w:r>
        <w:rPr>
          <w:rFonts w:hint="eastAsia" w:ascii="仿宋" w:hAnsi="仿宋" w:eastAsia="仿宋" w:cs="仿宋"/>
          <w:b/>
          <w:sz w:val="24"/>
          <w:szCs w:val="24"/>
        </w:rPr>
        <w:t>任务背景：</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恒致运动旗舰店即将迎来开店一周年，决定进行店庆促销活动。网店以“恒致运动1周年”为主题，准备开展一次直播促销活动，与粉丝共同狂欢。为了保证直播效果，网店选取了销量最好的弹力带和筋膜球两款商品作为直播商品。</w:t>
      </w:r>
    </w:p>
    <w:p>
      <w:pPr>
        <w:spacing w:line="360" w:lineRule="auto"/>
        <w:ind w:firstLine="482" w:firstLineChars="200"/>
        <w:rPr>
          <w:rFonts w:ascii="仿宋" w:hAnsi="仿宋" w:eastAsia="仿宋" w:cs="仿宋"/>
          <w:b/>
          <w:sz w:val="24"/>
          <w:szCs w:val="24"/>
        </w:rPr>
      </w:pPr>
      <w:r>
        <w:rPr>
          <w:rFonts w:hint="eastAsia" w:ascii="仿宋" w:hAnsi="仿宋" w:eastAsia="仿宋" w:cs="仿宋"/>
          <w:b/>
          <w:sz w:val="24"/>
          <w:szCs w:val="24"/>
        </w:rPr>
        <w:t>任务素材：</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每款商品介绍文档各1份，人物设定文档1份</w:t>
      </w:r>
    </w:p>
    <w:p>
      <w:pPr>
        <w:spacing w:line="360" w:lineRule="auto"/>
        <w:ind w:firstLine="482" w:firstLineChars="200"/>
        <w:rPr>
          <w:rFonts w:ascii="仿宋" w:hAnsi="仿宋" w:eastAsia="仿宋" w:cs="仿宋"/>
          <w:b/>
          <w:sz w:val="24"/>
          <w:szCs w:val="24"/>
        </w:rPr>
      </w:pPr>
      <w:r>
        <w:rPr>
          <w:rFonts w:hint="eastAsia" w:ascii="仿宋" w:hAnsi="仿宋" w:eastAsia="仿宋" w:cs="仿宋"/>
          <w:b/>
          <w:sz w:val="24"/>
          <w:szCs w:val="24"/>
        </w:rPr>
        <w:t>任务要求：</w:t>
      </w:r>
    </w:p>
    <w:p>
      <w:pPr>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根据提供的素材，策划直播内容，设置互动活动和购买页信息，以给定的人物设定身份用普通话完成一场两款商品10分钟的直播销售。</w:t>
      </w:r>
    </w:p>
    <w:p>
      <w:pPr>
        <w:spacing w:line="360" w:lineRule="auto"/>
        <w:ind w:firstLine="482" w:firstLineChars="200"/>
        <w:rPr>
          <w:rFonts w:ascii="仿宋" w:hAnsi="仿宋" w:eastAsia="仿宋" w:cs="仿宋"/>
          <w:b/>
          <w:sz w:val="24"/>
          <w:szCs w:val="24"/>
        </w:rPr>
      </w:pPr>
      <w:bookmarkStart w:id="0" w:name="_GoBack"/>
      <w:bookmarkEnd w:id="0"/>
      <w:r>
        <w:rPr>
          <w:rFonts w:hint="eastAsia" w:ascii="仿宋" w:hAnsi="仿宋" w:eastAsia="仿宋" w:cs="仿宋"/>
          <w:b/>
          <w:sz w:val="24"/>
          <w:szCs w:val="24"/>
        </w:rPr>
        <w:t>操作过程：</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1.策划直播内容；</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2.设置直播互动活动及购买页；</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3.直播开场介绍；</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4.直播商品介绍与展示；</w:t>
      </w:r>
    </w:p>
    <w:p>
      <w:pPr>
        <w:spacing w:line="360" w:lineRule="auto"/>
        <w:ind w:firstLine="480" w:firstLineChars="200"/>
        <w:rPr>
          <w:rFonts w:eastAsia="仿宋"/>
        </w:rPr>
      </w:pPr>
      <w:r>
        <w:rPr>
          <w:rFonts w:hint="eastAsia" w:ascii="仿宋" w:hAnsi="仿宋" w:eastAsia="仿宋" w:cs="仿宋"/>
          <w:sz w:val="24"/>
          <w:szCs w:val="24"/>
        </w:rPr>
        <w:t>5.直播商品上架；</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6.直播弹幕互动；</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7.直播收尾。</w:t>
      </w:r>
    </w:p>
    <w:p>
      <w:pPr>
        <w:pStyle w:val="2"/>
        <w:spacing w:line="360" w:lineRule="auto"/>
        <w:rPr>
          <w:rFonts w:ascii="黑体" w:hAnsi="黑体" w:eastAsia="黑体" w:cs="黑体"/>
          <w:sz w:val="24"/>
          <w:szCs w:val="24"/>
          <w:lang w:eastAsia="zh-CN"/>
        </w:rPr>
      </w:pPr>
      <w:r>
        <w:rPr>
          <w:rFonts w:hint="eastAsia" w:ascii="黑体" w:hAnsi="黑体" w:eastAsia="黑体" w:cs="黑体"/>
          <w:sz w:val="24"/>
          <w:szCs w:val="24"/>
          <w:lang w:eastAsia="zh-CN"/>
        </w:rPr>
        <w:t>任务2：智能客服问答处理</w:t>
      </w:r>
    </w:p>
    <w:p>
      <w:pPr>
        <w:spacing w:line="360" w:lineRule="auto"/>
        <w:ind w:firstLine="420"/>
        <w:rPr>
          <w:rFonts w:ascii="仿宋" w:hAnsi="仿宋" w:eastAsia="仿宋" w:cs="仿宋"/>
          <w:b/>
          <w:sz w:val="24"/>
          <w:szCs w:val="24"/>
        </w:rPr>
      </w:pPr>
      <w:r>
        <w:rPr>
          <w:rFonts w:hint="eastAsia" w:ascii="仿宋" w:hAnsi="仿宋" w:eastAsia="仿宋" w:cs="仿宋"/>
          <w:b/>
          <w:sz w:val="24"/>
          <w:szCs w:val="24"/>
        </w:rPr>
        <w:t>任务背景：</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恒致运动旗舰店多平台协同运营后，呼啦圈、指南针、登山鞋、筋膜球和弹力带等五款商品销量大幅提升，客户咨询量也大大增加。由于客服人员有限，因不能及时回复而导致部分客户流失。为了改善这种情况，客户服务人员归纳整理出客户高频问题及标准回复话术，借助智能客服工具，设置快捷回复，辅助客服及时、准确地应答客户的各类问题，提高客户响应效率和客户满意度。</w:t>
      </w:r>
    </w:p>
    <w:p>
      <w:pPr>
        <w:spacing w:line="360" w:lineRule="auto"/>
        <w:ind w:firstLine="482" w:firstLineChars="200"/>
        <w:rPr>
          <w:rFonts w:ascii="仿宋" w:hAnsi="仿宋" w:eastAsia="仿宋" w:cs="仿宋"/>
          <w:b/>
          <w:sz w:val="24"/>
          <w:szCs w:val="24"/>
        </w:rPr>
      </w:pPr>
      <w:r>
        <w:rPr>
          <w:rFonts w:hint="eastAsia" w:ascii="仿宋" w:hAnsi="仿宋" w:eastAsia="仿宋" w:cs="仿宋"/>
          <w:b/>
          <w:sz w:val="24"/>
          <w:szCs w:val="24"/>
        </w:rPr>
        <w:t>任务素材：</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522" w:type="dxa"/>
          </w:tcPr>
          <w:p>
            <w:pPr>
              <w:spacing w:line="360" w:lineRule="auto"/>
              <w:rPr>
                <w:rFonts w:ascii="仿宋" w:hAnsi="仿宋" w:eastAsia="仿宋" w:cs="仿宋"/>
                <w:b/>
                <w:sz w:val="24"/>
                <w:szCs w:val="24"/>
              </w:rPr>
            </w:pPr>
            <w:r>
              <w:rPr>
                <w:rFonts w:hint="eastAsia" w:ascii="仿宋" w:hAnsi="仿宋" w:eastAsia="仿宋" w:cs="仿宋"/>
                <w:b/>
                <w:sz w:val="24"/>
                <w:szCs w:val="24"/>
              </w:rPr>
              <w:t>商品</w:t>
            </w:r>
            <w:r>
              <w:rPr>
                <w:rFonts w:ascii="仿宋" w:hAnsi="仿宋" w:eastAsia="仿宋" w:cs="仿宋"/>
                <w:b/>
                <w:sz w:val="24"/>
                <w:szCs w:val="24"/>
              </w:rPr>
              <w:t>信息：</w:t>
            </w:r>
          </w:p>
          <w:p>
            <w:pPr>
              <w:spacing w:line="360" w:lineRule="auto"/>
              <w:ind w:firstLine="482" w:firstLineChars="200"/>
              <w:rPr>
                <w:rFonts w:ascii="仿宋" w:hAnsi="仿宋" w:eastAsia="仿宋" w:cs="仿宋"/>
                <w:b/>
                <w:sz w:val="24"/>
                <w:szCs w:val="24"/>
              </w:rPr>
            </w:pPr>
            <w:r>
              <w:rPr>
                <w:rFonts w:hint="eastAsia" w:ascii="仿宋" w:hAnsi="仿宋" w:eastAsia="仿宋" w:cs="仿宋"/>
                <w:b/>
                <w:sz w:val="24"/>
                <w:szCs w:val="24"/>
              </w:rPr>
              <w:t>1.</w:t>
            </w:r>
            <w:r>
              <w:rPr>
                <w:rFonts w:ascii="仿宋" w:hAnsi="仿宋" w:eastAsia="仿宋" w:cs="仿宋"/>
                <w:b/>
                <w:sz w:val="24"/>
                <w:szCs w:val="24"/>
              </w:rPr>
              <w:t>弹力带</w:t>
            </w:r>
          </w:p>
          <w:p>
            <w:pPr>
              <w:spacing w:line="360" w:lineRule="auto"/>
              <w:ind w:firstLine="482"/>
              <w:rPr>
                <w:rFonts w:ascii="仿宋" w:hAnsi="仿宋" w:eastAsia="仿宋" w:cs="仿宋"/>
                <w:bCs/>
                <w:sz w:val="24"/>
                <w:szCs w:val="24"/>
              </w:rPr>
            </w:pPr>
            <w:r>
              <w:rPr>
                <w:rFonts w:hint="eastAsia" w:ascii="仿宋" w:hAnsi="仿宋" w:eastAsia="仿宋" w:cs="仿宋"/>
                <w:bCs/>
                <w:sz w:val="24"/>
                <w:szCs w:val="24"/>
              </w:rPr>
              <w:t>弹力带甄选天然生态乳胶，环保健康、无异味；5.5mm加厚设计，韧性强，经过12000次疲劳拉力测试不断裂。圆弧带面，专业生产一体成型，防断防卷，厚度均匀拉伸不变形，无毛边不勒手。弹力带的体积小、重量轻、方便携带，可以满足多种场景的训练需求。原价30.9元，现在仅售19.9元。</w:t>
            </w:r>
          </w:p>
          <w:tbl>
            <w:tblPr>
              <w:tblStyle w:val="12"/>
              <w:tblW w:w="5000" w:type="pct"/>
              <w:tblInd w:w="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autofit"/>
              <w:tblCellMar>
                <w:top w:w="0" w:type="dxa"/>
                <w:left w:w="0" w:type="dxa"/>
                <w:bottom w:w="0" w:type="dxa"/>
                <w:right w:w="0" w:type="dxa"/>
              </w:tblCellMar>
            </w:tblPr>
            <w:tblGrid>
              <w:gridCol w:w="1216"/>
              <w:gridCol w:w="1420"/>
              <w:gridCol w:w="1264"/>
              <w:gridCol w:w="1345"/>
              <w:gridCol w:w="1204"/>
              <w:gridCol w:w="1842"/>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850" w:hRule="atLeast"/>
              </w:trPr>
              <w:tc>
                <w:tcPr>
                  <w:tcW w:w="733"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sz w:val="24"/>
                      <w:szCs w:val="24"/>
                    </w:rPr>
                  </w:pPr>
                  <w:r>
                    <w:rPr>
                      <w:rFonts w:hint="eastAsia" w:ascii="仿宋" w:hAnsi="仿宋" w:eastAsia="仿宋" w:cs="仿宋"/>
                      <w:sz w:val="24"/>
                      <w:szCs w:val="24"/>
                    </w:rPr>
                    <w:t>商品名称</w:t>
                  </w:r>
                </w:p>
              </w:tc>
              <w:tc>
                <w:tcPr>
                  <w:tcW w:w="856"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sz w:val="24"/>
                      <w:szCs w:val="24"/>
                    </w:rPr>
                  </w:pPr>
                  <w:r>
                    <w:rPr>
                      <w:rFonts w:hint="eastAsia" w:ascii="仿宋" w:hAnsi="仿宋" w:eastAsia="仿宋" w:cs="仿宋"/>
                      <w:sz w:val="24"/>
                      <w:szCs w:val="24"/>
                    </w:rPr>
                    <w:t>弹力带</w:t>
                  </w:r>
                </w:p>
              </w:tc>
              <w:tc>
                <w:tcPr>
                  <w:tcW w:w="762"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sz w:val="24"/>
                      <w:szCs w:val="24"/>
                    </w:rPr>
                  </w:pPr>
                  <w:r>
                    <w:rPr>
                      <w:rFonts w:hint="eastAsia" w:ascii="仿宋" w:hAnsi="仿宋" w:eastAsia="仿宋" w:cs="仿宋"/>
                      <w:sz w:val="24"/>
                      <w:szCs w:val="24"/>
                    </w:rPr>
                    <w:t>品牌</w:t>
                  </w:r>
                </w:p>
              </w:tc>
              <w:tc>
                <w:tcPr>
                  <w:tcW w:w="811"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sz w:val="24"/>
                      <w:szCs w:val="24"/>
                    </w:rPr>
                  </w:pPr>
                  <w:r>
                    <w:rPr>
                      <w:rFonts w:hint="eastAsia" w:ascii="仿宋" w:hAnsi="仿宋" w:eastAsia="仿宋" w:cs="仿宋"/>
                      <w:sz w:val="24"/>
                      <w:szCs w:val="24"/>
                    </w:rPr>
                    <w:t>雀侠</w:t>
                  </w:r>
                </w:p>
              </w:tc>
              <w:tc>
                <w:tcPr>
                  <w:tcW w:w="726"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sz w:val="24"/>
                      <w:szCs w:val="24"/>
                    </w:rPr>
                  </w:pPr>
                  <w:r>
                    <w:rPr>
                      <w:rFonts w:hint="eastAsia" w:ascii="仿宋" w:hAnsi="仿宋" w:eastAsia="仿宋" w:cs="仿宋"/>
                      <w:sz w:val="24"/>
                      <w:szCs w:val="24"/>
                    </w:rPr>
                    <w:t>尺寸</w:t>
                  </w:r>
                </w:p>
              </w:tc>
              <w:tc>
                <w:tcPr>
                  <w:tcW w:w="1109"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sz w:val="24"/>
                      <w:szCs w:val="24"/>
                    </w:rPr>
                  </w:pPr>
                  <w:r>
                    <w:rPr>
                      <w:rFonts w:hint="eastAsia" w:ascii="仿宋" w:hAnsi="仿宋" w:eastAsia="仿宋" w:cs="仿宋"/>
                      <w:sz w:val="24"/>
                      <w:szCs w:val="24"/>
                    </w:rPr>
                    <w:t>2080mm*29mm</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850" w:hRule="atLeast"/>
              </w:trPr>
              <w:tc>
                <w:tcPr>
                  <w:tcW w:w="733"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sz w:val="24"/>
                      <w:szCs w:val="24"/>
                    </w:rPr>
                  </w:pPr>
                  <w:r>
                    <w:rPr>
                      <w:rFonts w:hint="eastAsia" w:ascii="仿宋" w:hAnsi="仿宋" w:eastAsia="仿宋" w:cs="仿宋"/>
                      <w:sz w:val="24"/>
                      <w:szCs w:val="24"/>
                    </w:rPr>
                    <w:t>阻力值</w:t>
                  </w:r>
                </w:p>
              </w:tc>
              <w:tc>
                <w:tcPr>
                  <w:tcW w:w="856"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sz w:val="24"/>
                      <w:szCs w:val="24"/>
                    </w:rPr>
                  </w:pPr>
                  <w:r>
                    <w:rPr>
                      <w:rFonts w:hint="eastAsia" w:ascii="仿宋" w:hAnsi="仿宋" w:eastAsia="仿宋" w:cs="仿宋"/>
                      <w:sz w:val="24"/>
                      <w:szCs w:val="24"/>
                    </w:rPr>
                    <w:t>39kg/85磅</w:t>
                  </w:r>
                </w:p>
              </w:tc>
              <w:tc>
                <w:tcPr>
                  <w:tcW w:w="762"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sz w:val="24"/>
                      <w:szCs w:val="24"/>
                    </w:rPr>
                  </w:pPr>
                  <w:r>
                    <w:rPr>
                      <w:rFonts w:hint="eastAsia" w:ascii="仿宋" w:hAnsi="仿宋" w:eastAsia="仿宋" w:cs="仿宋"/>
                      <w:sz w:val="24"/>
                      <w:szCs w:val="24"/>
                    </w:rPr>
                    <w:t>颜色</w:t>
                  </w:r>
                </w:p>
              </w:tc>
              <w:tc>
                <w:tcPr>
                  <w:tcW w:w="2647" w:type="pct"/>
                  <w:gridSpan w:val="3"/>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sz w:val="24"/>
                      <w:szCs w:val="24"/>
                    </w:rPr>
                  </w:pPr>
                  <w:r>
                    <w:rPr>
                      <w:rFonts w:hint="eastAsia" w:ascii="仿宋" w:hAnsi="仿宋" w:eastAsia="仿宋" w:cs="仿宋"/>
                      <w:sz w:val="24"/>
                      <w:szCs w:val="24"/>
                    </w:rPr>
                    <w:t>晴空蓝、中国红、坚毅黑、松枝绿、梵高灰、梦幻紫、深海蓝</w:t>
                  </w:r>
                </w:p>
              </w:tc>
            </w:tr>
          </w:tbl>
          <w:p>
            <w:pPr>
              <w:spacing w:line="360" w:lineRule="auto"/>
              <w:ind w:firstLine="482" w:firstLineChars="200"/>
              <w:rPr>
                <w:rFonts w:ascii="仿宋" w:hAnsi="仿宋" w:eastAsia="仿宋" w:cs="仿宋"/>
                <w:b/>
                <w:sz w:val="24"/>
                <w:szCs w:val="24"/>
              </w:rPr>
            </w:pPr>
            <w:r>
              <w:rPr>
                <w:rFonts w:hint="eastAsia" w:ascii="仿宋" w:hAnsi="仿宋" w:eastAsia="仿宋" w:cs="仿宋"/>
                <w:b/>
                <w:sz w:val="24"/>
                <w:szCs w:val="24"/>
              </w:rPr>
              <w:t>2.筋膜球</w:t>
            </w:r>
          </w:p>
          <w:p>
            <w:pPr>
              <w:spacing w:line="360" w:lineRule="auto"/>
              <w:ind w:firstLine="482"/>
              <w:rPr>
                <w:rFonts w:ascii="仿宋" w:hAnsi="仿宋" w:eastAsia="仿宋" w:cs="仿宋"/>
                <w:bCs/>
                <w:sz w:val="24"/>
                <w:szCs w:val="24"/>
              </w:rPr>
            </w:pPr>
            <w:r>
              <w:rPr>
                <w:rFonts w:hint="eastAsia" w:ascii="仿宋" w:hAnsi="仿宋" w:eastAsia="仿宋" w:cs="仿宋"/>
                <w:bCs/>
                <w:sz w:val="24"/>
                <w:szCs w:val="24"/>
              </w:rPr>
              <w:t>筋膜球优选TPE材质，环保耐用，触感舒适，给人软硬适中的按摩体验。它采用仿生3D按摩凸点设计，能够深层按摩穴位，高效刺激血液循环。筋膜球全身可水洗，擦干即可使用，且身形小巧，方便携带，可随时随地享受按摩，缓减酸痛、放松肌肉、告别疲劳。</w:t>
            </w:r>
          </w:p>
          <w:tbl>
            <w:tblPr>
              <w:tblStyle w:val="12"/>
              <w:tblW w:w="5072" w:type="pct"/>
              <w:tblInd w:w="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autofit"/>
              <w:tblCellMar>
                <w:top w:w="0" w:type="dxa"/>
                <w:left w:w="0" w:type="dxa"/>
                <w:bottom w:w="0" w:type="dxa"/>
                <w:right w:w="0" w:type="dxa"/>
              </w:tblCellMar>
            </w:tblPr>
            <w:tblGrid>
              <w:gridCol w:w="1178"/>
              <w:gridCol w:w="1413"/>
              <w:gridCol w:w="1327"/>
              <w:gridCol w:w="1183"/>
              <w:gridCol w:w="969"/>
              <w:gridCol w:w="2340"/>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850" w:hRule="atLeast"/>
              </w:trPr>
              <w:tc>
                <w:tcPr>
                  <w:tcW w:w="700"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sz w:val="24"/>
                      <w:szCs w:val="24"/>
                    </w:rPr>
                  </w:pPr>
                  <w:r>
                    <w:rPr>
                      <w:rFonts w:hint="eastAsia" w:ascii="仿宋" w:hAnsi="仿宋" w:eastAsia="仿宋" w:cs="仿宋"/>
                      <w:sz w:val="24"/>
                      <w:szCs w:val="24"/>
                    </w:rPr>
                    <w:t>商品名称</w:t>
                  </w:r>
                </w:p>
              </w:tc>
              <w:tc>
                <w:tcPr>
                  <w:tcW w:w="840"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sz w:val="24"/>
                      <w:szCs w:val="24"/>
                    </w:rPr>
                  </w:pPr>
                  <w:r>
                    <w:rPr>
                      <w:rFonts w:hint="eastAsia" w:ascii="仿宋" w:hAnsi="仿宋" w:eastAsia="仿宋" w:cs="仿宋"/>
                      <w:sz w:val="24"/>
                      <w:szCs w:val="24"/>
                    </w:rPr>
                    <w:t>筋膜球</w:t>
                  </w:r>
                </w:p>
              </w:tc>
              <w:tc>
                <w:tcPr>
                  <w:tcW w:w="789"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sz w:val="24"/>
                      <w:szCs w:val="24"/>
                    </w:rPr>
                  </w:pPr>
                  <w:r>
                    <w:rPr>
                      <w:rFonts w:hint="eastAsia" w:ascii="仿宋" w:hAnsi="仿宋" w:eastAsia="仿宋" w:cs="仿宋"/>
                      <w:sz w:val="24"/>
                      <w:szCs w:val="24"/>
                    </w:rPr>
                    <w:t>品牌</w:t>
                  </w:r>
                </w:p>
              </w:tc>
              <w:tc>
                <w:tcPr>
                  <w:tcW w:w="703"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sz w:val="24"/>
                      <w:szCs w:val="24"/>
                    </w:rPr>
                  </w:pPr>
                  <w:r>
                    <w:rPr>
                      <w:rFonts w:hint="eastAsia" w:ascii="仿宋" w:hAnsi="仿宋" w:eastAsia="仿宋" w:cs="仿宋"/>
                      <w:sz w:val="24"/>
                      <w:szCs w:val="24"/>
                    </w:rPr>
                    <w:t>奥义</w:t>
                  </w:r>
                </w:p>
              </w:tc>
              <w:tc>
                <w:tcPr>
                  <w:tcW w:w="576"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sz w:val="24"/>
                      <w:szCs w:val="24"/>
                    </w:rPr>
                  </w:pPr>
                  <w:r>
                    <w:rPr>
                      <w:rFonts w:hint="eastAsia" w:ascii="仿宋" w:hAnsi="仿宋" w:eastAsia="仿宋" w:cs="仿宋"/>
                      <w:sz w:val="24"/>
                      <w:szCs w:val="24"/>
                    </w:rPr>
                    <w:t>直径</w:t>
                  </w:r>
                </w:p>
              </w:tc>
              <w:tc>
                <w:tcPr>
                  <w:tcW w:w="1391"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sz w:val="24"/>
                      <w:szCs w:val="24"/>
                    </w:rPr>
                  </w:pPr>
                  <w:r>
                    <w:rPr>
                      <w:rFonts w:hint="eastAsia" w:ascii="仿宋" w:hAnsi="仿宋" w:eastAsia="仿宋" w:cs="仿宋"/>
                      <w:sz w:val="24"/>
                      <w:szCs w:val="24"/>
                    </w:rPr>
                    <w:t>5cm</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850" w:hRule="atLeast"/>
              </w:trPr>
              <w:tc>
                <w:tcPr>
                  <w:tcW w:w="700"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sz w:val="24"/>
                      <w:szCs w:val="24"/>
                    </w:rPr>
                  </w:pPr>
                  <w:r>
                    <w:rPr>
                      <w:rFonts w:hint="eastAsia" w:ascii="仿宋" w:hAnsi="仿宋" w:eastAsia="仿宋" w:cs="仿宋"/>
                      <w:sz w:val="24"/>
                      <w:szCs w:val="24"/>
                    </w:rPr>
                    <w:t>适用部位</w:t>
                  </w:r>
                </w:p>
              </w:tc>
              <w:tc>
                <w:tcPr>
                  <w:tcW w:w="840"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sz w:val="24"/>
                      <w:szCs w:val="24"/>
                    </w:rPr>
                  </w:pPr>
                  <w:r>
                    <w:rPr>
                      <w:rFonts w:hint="eastAsia" w:ascii="仿宋" w:hAnsi="仿宋" w:eastAsia="仿宋" w:cs="仿宋"/>
                      <w:sz w:val="24"/>
                      <w:szCs w:val="24"/>
                    </w:rPr>
                    <w:t>全身</w:t>
                  </w:r>
                </w:p>
              </w:tc>
              <w:tc>
                <w:tcPr>
                  <w:tcW w:w="789"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sz w:val="24"/>
                      <w:szCs w:val="24"/>
                    </w:rPr>
                  </w:pPr>
                  <w:r>
                    <w:rPr>
                      <w:rFonts w:hint="eastAsia" w:ascii="仿宋" w:hAnsi="仿宋" w:eastAsia="仿宋" w:cs="仿宋"/>
                      <w:sz w:val="24"/>
                      <w:szCs w:val="24"/>
                    </w:rPr>
                    <w:t>是否实心</w:t>
                  </w:r>
                </w:p>
              </w:tc>
              <w:tc>
                <w:tcPr>
                  <w:tcW w:w="703"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sz w:val="24"/>
                      <w:szCs w:val="24"/>
                    </w:rPr>
                  </w:pPr>
                  <w:r>
                    <w:rPr>
                      <w:rFonts w:hint="eastAsia" w:ascii="仿宋" w:hAnsi="仿宋" w:eastAsia="仿宋" w:cs="仿宋"/>
                      <w:sz w:val="24"/>
                      <w:szCs w:val="24"/>
                    </w:rPr>
                    <w:t>实心</w:t>
                  </w:r>
                </w:p>
              </w:tc>
              <w:tc>
                <w:tcPr>
                  <w:tcW w:w="576"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sz w:val="24"/>
                      <w:szCs w:val="24"/>
                    </w:rPr>
                  </w:pPr>
                  <w:r>
                    <w:rPr>
                      <w:rFonts w:hint="eastAsia" w:ascii="仿宋" w:hAnsi="仿宋" w:eastAsia="仿宋" w:cs="仿宋"/>
                      <w:sz w:val="24"/>
                      <w:szCs w:val="24"/>
                    </w:rPr>
                    <w:t>颜色</w:t>
                  </w:r>
                </w:p>
              </w:tc>
              <w:tc>
                <w:tcPr>
                  <w:tcW w:w="1391"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sz w:val="24"/>
                      <w:szCs w:val="24"/>
                    </w:rPr>
                  </w:pPr>
                  <w:r>
                    <w:rPr>
                      <w:rFonts w:hint="eastAsia" w:ascii="仿宋" w:hAnsi="仿宋" w:eastAsia="仿宋" w:cs="仿宋"/>
                      <w:sz w:val="24"/>
                      <w:szCs w:val="24"/>
                    </w:rPr>
                    <w:t>樱花粉、香芋紫、马卡蓝、雾松绿、耀夜黑</w:t>
                  </w:r>
                </w:p>
              </w:tc>
            </w:tr>
          </w:tbl>
          <w:p>
            <w:pPr>
              <w:spacing w:line="360" w:lineRule="auto"/>
              <w:ind w:firstLine="482" w:firstLineChars="200"/>
              <w:rPr>
                <w:rFonts w:ascii="仿宋" w:hAnsi="仿宋" w:eastAsia="仿宋" w:cs="仿宋"/>
                <w:b/>
                <w:sz w:val="24"/>
                <w:szCs w:val="24"/>
              </w:rPr>
            </w:pPr>
            <w:r>
              <w:rPr>
                <w:rFonts w:hint="eastAsia" w:ascii="仿宋" w:hAnsi="仿宋" w:eastAsia="仿宋" w:cs="仿宋"/>
                <w:b/>
                <w:sz w:val="24"/>
                <w:szCs w:val="24"/>
              </w:rPr>
              <w:t>3.呼啦圈</w:t>
            </w:r>
          </w:p>
          <w:p>
            <w:pPr>
              <w:spacing w:line="360" w:lineRule="auto"/>
              <w:ind w:firstLine="482"/>
              <w:rPr>
                <w:kern w:val="0"/>
                <w:sz w:val="28"/>
                <w:szCs w:val="28"/>
              </w:rPr>
            </w:pPr>
            <w:r>
              <w:rPr>
                <w:rFonts w:hint="eastAsia" w:ascii="仿宋" w:hAnsi="仿宋" w:eastAsia="仿宋" w:cs="仿宋"/>
                <w:bCs/>
                <w:sz w:val="24"/>
                <w:szCs w:val="24"/>
              </w:rPr>
              <w:t>呼啦圈采用新一代轻音轨道设计，搭配精钢滚珠轴承，避免滚轮卡顿，滑动更顺畅，轨道内侧加装24颗火山磁石减震按摩触点，环绕按摩、加速发热，运动体验更舒适、更高效。智能计数系统加持，能精准记录每次运动圈数及运动时间，有效避免误判，无需人工计数，运动更专注。重力锤可以根据自身情况调节长度和重量，自由调节训练难度。呼啦圈原价369元，活动价299元，并赠送加重钢珠和跳绳。</w:t>
            </w:r>
          </w:p>
          <w:tbl>
            <w:tblPr>
              <w:tblStyle w:val="12"/>
              <w:tblW w:w="5000" w:type="pct"/>
              <w:tblInd w:w="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autofit"/>
              <w:tblCellMar>
                <w:top w:w="0" w:type="dxa"/>
                <w:left w:w="0" w:type="dxa"/>
                <w:bottom w:w="0" w:type="dxa"/>
                <w:right w:w="0" w:type="dxa"/>
              </w:tblCellMar>
            </w:tblPr>
            <w:tblGrid>
              <w:gridCol w:w="1347"/>
              <w:gridCol w:w="1266"/>
              <w:gridCol w:w="1239"/>
              <w:gridCol w:w="1807"/>
              <w:gridCol w:w="1239"/>
              <w:gridCol w:w="1393"/>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850" w:hRule="atLeast"/>
              </w:trPr>
              <w:tc>
                <w:tcPr>
                  <w:tcW w:w="812"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sz w:val="24"/>
                      <w:szCs w:val="24"/>
                    </w:rPr>
                  </w:pPr>
                  <w:r>
                    <w:rPr>
                      <w:rFonts w:hint="eastAsia" w:ascii="仿宋" w:hAnsi="仿宋" w:eastAsia="仿宋" w:cs="仿宋"/>
                      <w:sz w:val="24"/>
                      <w:szCs w:val="24"/>
                    </w:rPr>
                    <w:t>商品名称</w:t>
                  </w:r>
                </w:p>
              </w:tc>
              <w:tc>
                <w:tcPr>
                  <w:tcW w:w="763"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sz w:val="24"/>
                      <w:szCs w:val="24"/>
                    </w:rPr>
                  </w:pPr>
                  <w:r>
                    <w:rPr>
                      <w:rFonts w:hint="eastAsia" w:ascii="仿宋" w:hAnsi="仿宋" w:eastAsia="仿宋" w:cs="仿宋"/>
                      <w:sz w:val="24"/>
                      <w:szCs w:val="24"/>
                    </w:rPr>
                    <w:t>呼啦圈</w:t>
                  </w:r>
                </w:p>
              </w:tc>
              <w:tc>
                <w:tcPr>
                  <w:tcW w:w="747"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sz w:val="24"/>
                      <w:szCs w:val="24"/>
                    </w:rPr>
                  </w:pPr>
                  <w:r>
                    <w:rPr>
                      <w:rFonts w:hint="eastAsia" w:ascii="仿宋" w:hAnsi="仿宋" w:eastAsia="仿宋" w:cs="仿宋"/>
                      <w:sz w:val="24"/>
                      <w:szCs w:val="24"/>
                    </w:rPr>
                    <w:t>尺寸</w:t>
                  </w:r>
                </w:p>
              </w:tc>
              <w:tc>
                <w:tcPr>
                  <w:tcW w:w="1089"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sz w:val="24"/>
                      <w:szCs w:val="24"/>
                    </w:rPr>
                  </w:pPr>
                  <w:r>
                    <w:rPr>
                      <w:rFonts w:hint="eastAsia" w:ascii="仿宋" w:hAnsi="仿宋" w:eastAsia="仿宋" w:cs="仿宋"/>
                      <w:sz w:val="24"/>
                      <w:szCs w:val="24"/>
                    </w:rPr>
                    <w:t>外直径36cm、内直径32cm</w:t>
                  </w:r>
                </w:p>
              </w:tc>
              <w:tc>
                <w:tcPr>
                  <w:tcW w:w="747"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sz w:val="24"/>
                      <w:szCs w:val="24"/>
                    </w:rPr>
                  </w:pPr>
                  <w:r>
                    <w:rPr>
                      <w:rFonts w:hint="eastAsia" w:ascii="仿宋" w:hAnsi="仿宋" w:eastAsia="仿宋" w:cs="仿宋"/>
                      <w:sz w:val="24"/>
                      <w:szCs w:val="24"/>
                    </w:rPr>
                    <w:t>充电接口</w:t>
                  </w:r>
                </w:p>
              </w:tc>
              <w:tc>
                <w:tcPr>
                  <w:tcW w:w="839"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sz w:val="24"/>
                      <w:szCs w:val="24"/>
                    </w:rPr>
                  </w:pPr>
                  <w:r>
                    <w:rPr>
                      <w:rFonts w:hint="eastAsia" w:ascii="仿宋" w:hAnsi="仿宋" w:eastAsia="仿宋" w:cs="仿宋"/>
                      <w:sz w:val="24"/>
                      <w:szCs w:val="24"/>
                    </w:rPr>
                    <w:t>Micro USB</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850" w:hRule="atLeast"/>
              </w:trPr>
              <w:tc>
                <w:tcPr>
                  <w:tcW w:w="812"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sz w:val="24"/>
                      <w:szCs w:val="24"/>
                    </w:rPr>
                  </w:pPr>
                  <w:r>
                    <w:rPr>
                      <w:rFonts w:hint="eastAsia" w:ascii="仿宋" w:hAnsi="仿宋" w:eastAsia="仿宋" w:cs="仿宋"/>
                      <w:sz w:val="24"/>
                      <w:szCs w:val="24"/>
                    </w:rPr>
                    <w:t>健身效果</w:t>
                  </w:r>
                </w:p>
              </w:tc>
              <w:tc>
                <w:tcPr>
                  <w:tcW w:w="763"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sz w:val="24"/>
                      <w:szCs w:val="24"/>
                    </w:rPr>
                  </w:pPr>
                  <w:r>
                    <w:rPr>
                      <w:rFonts w:hint="eastAsia" w:ascii="仿宋" w:hAnsi="仿宋" w:eastAsia="仿宋" w:cs="仿宋"/>
                      <w:sz w:val="24"/>
                      <w:szCs w:val="24"/>
                    </w:rPr>
                    <w:t>美腰</w:t>
                  </w:r>
                </w:p>
              </w:tc>
              <w:tc>
                <w:tcPr>
                  <w:tcW w:w="747"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sz w:val="24"/>
                      <w:szCs w:val="24"/>
                    </w:rPr>
                  </w:pPr>
                  <w:r>
                    <w:rPr>
                      <w:rFonts w:hint="eastAsia" w:ascii="仿宋" w:hAnsi="仿宋" w:eastAsia="仿宋" w:cs="仿宋"/>
                      <w:sz w:val="24"/>
                      <w:szCs w:val="24"/>
                    </w:rPr>
                    <w:t>是否可拆卸</w:t>
                  </w:r>
                </w:p>
              </w:tc>
              <w:tc>
                <w:tcPr>
                  <w:tcW w:w="1089"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sz w:val="24"/>
                      <w:szCs w:val="24"/>
                    </w:rPr>
                  </w:pPr>
                  <w:r>
                    <w:rPr>
                      <w:rFonts w:hint="eastAsia" w:ascii="仿宋" w:hAnsi="仿宋" w:eastAsia="仿宋" w:cs="仿宋"/>
                      <w:sz w:val="24"/>
                      <w:szCs w:val="24"/>
                    </w:rPr>
                    <w:t>可拆卸</w:t>
                  </w:r>
                </w:p>
              </w:tc>
              <w:tc>
                <w:tcPr>
                  <w:tcW w:w="747"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sz w:val="24"/>
                      <w:szCs w:val="24"/>
                    </w:rPr>
                  </w:pPr>
                  <w:r>
                    <w:rPr>
                      <w:rFonts w:hint="eastAsia" w:ascii="仿宋" w:hAnsi="仿宋" w:eastAsia="仿宋" w:cs="仿宋"/>
                      <w:sz w:val="24"/>
                      <w:szCs w:val="24"/>
                    </w:rPr>
                    <w:t>待机时间</w:t>
                  </w:r>
                </w:p>
              </w:tc>
              <w:tc>
                <w:tcPr>
                  <w:tcW w:w="839"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sz w:val="24"/>
                      <w:szCs w:val="24"/>
                    </w:rPr>
                  </w:pPr>
                  <w:r>
                    <w:rPr>
                      <w:rFonts w:hint="eastAsia" w:ascii="仿宋" w:hAnsi="仿宋" w:eastAsia="仿宋" w:cs="仿宋"/>
                      <w:sz w:val="24"/>
                      <w:szCs w:val="24"/>
                    </w:rPr>
                    <w:t>3小时</w:t>
                  </w:r>
                </w:p>
              </w:tc>
            </w:tr>
          </w:tbl>
          <w:p>
            <w:pPr>
              <w:spacing w:line="360" w:lineRule="auto"/>
              <w:ind w:firstLine="482" w:firstLineChars="200"/>
              <w:rPr>
                <w:rFonts w:ascii="仿宋" w:hAnsi="仿宋" w:eastAsia="仿宋" w:cs="仿宋"/>
                <w:b/>
                <w:sz w:val="24"/>
                <w:szCs w:val="24"/>
              </w:rPr>
            </w:pPr>
            <w:r>
              <w:rPr>
                <w:rFonts w:hint="eastAsia" w:ascii="仿宋" w:hAnsi="仿宋" w:eastAsia="仿宋" w:cs="仿宋"/>
                <w:b/>
                <w:sz w:val="24"/>
                <w:szCs w:val="24"/>
              </w:rPr>
              <w:t>4.登山鞋</w:t>
            </w:r>
          </w:p>
          <w:p>
            <w:pPr>
              <w:spacing w:line="360" w:lineRule="auto"/>
              <w:ind w:firstLine="482"/>
              <w:rPr>
                <w:rFonts w:ascii="仿宋" w:hAnsi="仿宋" w:eastAsia="仿宋" w:cs="仿宋"/>
                <w:bCs/>
                <w:sz w:val="24"/>
                <w:szCs w:val="24"/>
              </w:rPr>
            </w:pPr>
            <w:r>
              <w:rPr>
                <w:rFonts w:hint="eastAsia" w:ascii="仿宋" w:hAnsi="仿宋" w:eastAsia="仿宋" w:cs="仿宋"/>
                <w:bCs/>
                <w:sz w:val="24"/>
                <w:szCs w:val="24"/>
              </w:rPr>
              <w:t>这是一双造型富有冲击力的登山鞋，设计灵感源自山峰和猛兽等具力量感的元素，与之相媲美的是其硬核设计：深纹理大底，抓地力升级，不惧地形，安全防滑；鞋面由合成革+织物打造，满载质感，灵活掌控，给双脚提供无缝贴合的舒适感；中底搭载EVA缓震科技加持，柔软回弹，有效缓冲落地冲击力；足弓科技，稳固支撑双足，赋予脚部更好的保护，助力攻克恶劣地形气候；防撞鞋头，构建完整足尖防护系统，有效抵御外力冲击，保护脚趾不受硬物撞击受伤，同时在攀爬和徒步时减少鞋头磨损。</w:t>
            </w:r>
          </w:p>
          <w:tbl>
            <w:tblPr>
              <w:tblStyle w:val="12"/>
              <w:tblW w:w="5000" w:type="pct"/>
              <w:tblInd w:w="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autofit"/>
              <w:tblCellMar>
                <w:top w:w="0" w:type="dxa"/>
                <w:left w:w="0" w:type="dxa"/>
                <w:bottom w:w="0" w:type="dxa"/>
                <w:right w:w="0" w:type="dxa"/>
              </w:tblCellMar>
            </w:tblPr>
            <w:tblGrid>
              <w:gridCol w:w="1347"/>
              <w:gridCol w:w="1430"/>
              <w:gridCol w:w="1219"/>
              <w:gridCol w:w="1148"/>
              <w:gridCol w:w="1362"/>
              <w:gridCol w:w="1785"/>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850" w:hRule="atLeast"/>
              </w:trPr>
              <w:tc>
                <w:tcPr>
                  <w:tcW w:w="812"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sz w:val="24"/>
                      <w:szCs w:val="24"/>
                    </w:rPr>
                  </w:pPr>
                  <w:r>
                    <w:rPr>
                      <w:rFonts w:hint="eastAsia" w:ascii="仿宋" w:hAnsi="仿宋" w:eastAsia="仿宋" w:cs="仿宋"/>
                      <w:sz w:val="24"/>
                      <w:szCs w:val="24"/>
                    </w:rPr>
                    <w:t>商品名称</w:t>
                  </w:r>
                </w:p>
              </w:tc>
              <w:tc>
                <w:tcPr>
                  <w:tcW w:w="862"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sz w:val="24"/>
                      <w:szCs w:val="24"/>
                    </w:rPr>
                  </w:pPr>
                  <w:r>
                    <w:rPr>
                      <w:rFonts w:hint="eastAsia" w:ascii="仿宋" w:hAnsi="仿宋" w:eastAsia="仿宋" w:cs="仿宋"/>
                      <w:sz w:val="24"/>
                      <w:szCs w:val="24"/>
                    </w:rPr>
                    <w:t>登山鞋</w:t>
                  </w:r>
                </w:p>
              </w:tc>
              <w:tc>
                <w:tcPr>
                  <w:tcW w:w="735"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sz w:val="24"/>
                      <w:szCs w:val="24"/>
                    </w:rPr>
                  </w:pPr>
                  <w:r>
                    <w:rPr>
                      <w:rFonts w:hint="eastAsia" w:ascii="仿宋" w:hAnsi="仿宋" w:eastAsia="仿宋" w:cs="仿宋"/>
                      <w:sz w:val="24"/>
                      <w:szCs w:val="24"/>
                    </w:rPr>
                    <w:t>品牌</w:t>
                  </w:r>
                </w:p>
              </w:tc>
              <w:tc>
                <w:tcPr>
                  <w:tcW w:w="692"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sz w:val="24"/>
                      <w:szCs w:val="24"/>
                    </w:rPr>
                  </w:pPr>
                  <w:r>
                    <w:rPr>
                      <w:rFonts w:hint="eastAsia" w:ascii="仿宋" w:hAnsi="仿宋" w:eastAsia="仿宋" w:cs="仿宋"/>
                      <w:sz w:val="24"/>
                      <w:szCs w:val="24"/>
                    </w:rPr>
                    <w:t>悍途</w:t>
                  </w:r>
                </w:p>
              </w:tc>
              <w:tc>
                <w:tcPr>
                  <w:tcW w:w="821"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sz w:val="24"/>
                      <w:szCs w:val="24"/>
                    </w:rPr>
                  </w:pPr>
                  <w:r>
                    <w:rPr>
                      <w:rFonts w:hint="eastAsia" w:ascii="仿宋" w:hAnsi="仿宋" w:eastAsia="仿宋" w:cs="仿宋"/>
                      <w:sz w:val="24"/>
                      <w:szCs w:val="24"/>
                    </w:rPr>
                    <w:t>颜色</w:t>
                  </w:r>
                </w:p>
              </w:tc>
              <w:tc>
                <w:tcPr>
                  <w:tcW w:w="1076"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sz w:val="24"/>
                      <w:szCs w:val="24"/>
                    </w:rPr>
                  </w:pPr>
                  <w:r>
                    <w:rPr>
                      <w:rFonts w:hint="eastAsia" w:ascii="仿宋" w:hAnsi="仿宋" w:eastAsia="仿宋" w:cs="仿宋"/>
                      <w:sz w:val="24"/>
                      <w:szCs w:val="24"/>
                    </w:rPr>
                    <w:t>深灰、兰灰、黑色</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850" w:hRule="atLeast"/>
              </w:trPr>
              <w:tc>
                <w:tcPr>
                  <w:tcW w:w="812"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sz w:val="24"/>
                      <w:szCs w:val="24"/>
                    </w:rPr>
                  </w:pPr>
                  <w:r>
                    <w:rPr>
                      <w:rFonts w:hint="eastAsia" w:ascii="仿宋" w:hAnsi="仿宋" w:eastAsia="仿宋" w:cs="仿宋"/>
                      <w:sz w:val="24"/>
                      <w:szCs w:val="24"/>
                    </w:rPr>
                    <w:t>鞋帮高度</w:t>
                  </w:r>
                </w:p>
              </w:tc>
              <w:tc>
                <w:tcPr>
                  <w:tcW w:w="862"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sz w:val="24"/>
                      <w:szCs w:val="24"/>
                    </w:rPr>
                  </w:pPr>
                  <w:r>
                    <w:rPr>
                      <w:rFonts w:hint="eastAsia" w:ascii="仿宋" w:hAnsi="仿宋" w:eastAsia="仿宋" w:cs="仿宋"/>
                      <w:sz w:val="24"/>
                      <w:szCs w:val="24"/>
                    </w:rPr>
                    <w:t>低帮</w:t>
                  </w:r>
                </w:p>
              </w:tc>
              <w:tc>
                <w:tcPr>
                  <w:tcW w:w="735"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sz w:val="24"/>
                      <w:szCs w:val="24"/>
                    </w:rPr>
                  </w:pPr>
                  <w:r>
                    <w:rPr>
                      <w:rFonts w:hint="eastAsia" w:ascii="仿宋" w:hAnsi="仿宋" w:eastAsia="仿宋" w:cs="仿宋"/>
                      <w:sz w:val="24"/>
                      <w:szCs w:val="24"/>
                    </w:rPr>
                    <w:t>闭合方式</w:t>
                  </w:r>
                </w:p>
              </w:tc>
              <w:tc>
                <w:tcPr>
                  <w:tcW w:w="692"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sz w:val="24"/>
                      <w:szCs w:val="24"/>
                    </w:rPr>
                  </w:pPr>
                  <w:r>
                    <w:rPr>
                      <w:rFonts w:hint="eastAsia" w:ascii="仿宋" w:hAnsi="仿宋" w:eastAsia="仿宋" w:cs="仿宋"/>
                      <w:sz w:val="24"/>
                      <w:szCs w:val="24"/>
                    </w:rPr>
                    <w:t>系带</w:t>
                  </w:r>
                </w:p>
              </w:tc>
              <w:tc>
                <w:tcPr>
                  <w:tcW w:w="821"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sz w:val="24"/>
                      <w:szCs w:val="24"/>
                    </w:rPr>
                  </w:pPr>
                  <w:r>
                    <w:rPr>
                      <w:rFonts w:hint="eastAsia" w:ascii="仿宋" w:hAnsi="仿宋" w:eastAsia="仿宋" w:cs="仿宋"/>
                      <w:sz w:val="24"/>
                      <w:szCs w:val="24"/>
                    </w:rPr>
                    <w:t>适用性别</w:t>
                  </w:r>
                </w:p>
              </w:tc>
              <w:tc>
                <w:tcPr>
                  <w:tcW w:w="1076"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sz w:val="24"/>
                      <w:szCs w:val="24"/>
                    </w:rPr>
                  </w:pPr>
                  <w:r>
                    <w:rPr>
                      <w:rFonts w:hint="eastAsia" w:ascii="仿宋" w:hAnsi="仿宋" w:eastAsia="仿宋" w:cs="仿宋"/>
                      <w:sz w:val="24"/>
                      <w:szCs w:val="24"/>
                    </w:rPr>
                    <w:t>男</w:t>
                  </w:r>
                </w:p>
              </w:tc>
            </w:tr>
          </w:tbl>
          <w:p>
            <w:pPr>
              <w:spacing w:line="360" w:lineRule="auto"/>
              <w:ind w:firstLine="482" w:firstLineChars="200"/>
              <w:rPr>
                <w:rFonts w:ascii="仿宋" w:hAnsi="仿宋" w:eastAsia="仿宋" w:cs="仿宋"/>
                <w:b/>
                <w:sz w:val="24"/>
                <w:szCs w:val="24"/>
              </w:rPr>
            </w:pPr>
            <w:r>
              <w:rPr>
                <w:rFonts w:hint="eastAsia" w:ascii="仿宋" w:hAnsi="仿宋" w:eastAsia="仿宋" w:cs="仿宋"/>
                <w:b/>
                <w:sz w:val="24"/>
                <w:szCs w:val="24"/>
              </w:rPr>
              <w:t>5.指南针</w:t>
            </w:r>
          </w:p>
          <w:p>
            <w:pPr>
              <w:spacing w:line="360" w:lineRule="auto"/>
              <w:ind w:firstLine="482"/>
              <w:rPr>
                <w:rFonts w:ascii="仿宋" w:hAnsi="仿宋" w:eastAsia="仿宋" w:cs="仿宋"/>
                <w:bCs/>
                <w:sz w:val="24"/>
                <w:szCs w:val="24"/>
              </w:rPr>
            </w:pPr>
            <w:r>
              <w:rPr>
                <w:rFonts w:hint="eastAsia" w:ascii="仿宋" w:hAnsi="仿宋" w:eastAsia="仿宋" w:cs="仿宋"/>
                <w:bCs/>
                <w:sz w:val="24"/>
                <w:szCs w:val="24"/>
              </w:rPr>
              <w:t>这款指南针重量仅约60g，直径60mm，厚度13mm，单手轻松握持，外出携带可放在口袋或背包里，随取随用更便携。整个指南针采用不锈钢金属包裹，外观简洁干净，色泽明亮有质感，金属材质不易摔坏，经久耐用，整体看上去更上档次。刻度雕刻清晰可见，黑色底加萤绿色文字，方便读取数据，做工美观牢固。指南针原价19元，促销价15元。</w:t>
            </w:r>
          </w:p>
          <w:tbl>
            <w:tblPr>
              <w:tblStyle w:val="12"/>
              <w:tblW w:w="5000" w:type="pct"/>
              <w:tblInd w:w="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autofit"/>
              <w:tblCellMar>
                <w:top w:w="0" w:type="dxa"/>
                <w:left w:w="0" w:type="dxa"/>
                <w:bottom w:w="0" w:type="dxa"/>
                <w:right w:w="0" w:type="dxa"/>
              </w:tblCellMar>
            </w:tblPr>
            <w:tblGrid>
              <w:gridCol w:w="1276"/>
              <w:gridCol w:w="1397"/>
              <w:gridCol w:w="1281"/>
              <w:gridCol w:w="1366"/>
              <w:gridCol w:w="1663"/>
              <w:gridCol w:w="1308"/>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850" w:hRule="atLeast"/>
              </w:trPr>
              <w:tc>
                <w:tcPr>
                  <w:tcW w:w="769"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sz w:val="24"/>
                      <w:szCs w:val="24"/>
                    </w:rPr>
                  </w:pPr>
                  <w:r>
                    <w:rPr>
                      <w:rFonts w:hint="eastAsia" w:ascii="仿宋" w:hAnsi="仿宋" w:eastAsia="仿宋" w:cs="仿宋"/>
                      <w:sz w:val="24"/>
                      <w:szCs w:val="24"/>
                    </w:rPr>
                    <w:t>商品名称</w:t>
                  </w:r>
                </w:p>
              </w:tc>
              <w:tc>
                <w:tcPr>
                  <w:tcW w:w="842"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sz w:val="24"/>
                      <w:szCs w:val="24"/>
                    </w:rPr>
                  </w:pPr>
                  <w:r>
                    <w:rPr>
                      <w:rFonts w:hint="eastAsia" w:ascii="仿宋" w:hAnsi="仿宋" w:eastAsia="仿宋" w:cs="仿宋"/>
                      <w:sz w:val="24"/>
                      <w:szCs w:val="24"/>
                    </w:rPr>
                    <w:t>指南针</w:t>
                  </w:r>
                </w:p>
              </w:tc>
              <w:tc>
                <w:tcPr>
                  <w:tcW w:w="772"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sz w:val="24"/>
                      <w:szCs w:val="24"/>
                    </w:rPr>
                  </w:pPr>
                  <w:r>
                    <w:rPr>
                      <w:rFonts w:hint="eastAsia" w:ascii="仿宋" w:hAnsi="仿宋" w:eastAsia="仿宋" w:cs="仿宋"/>
                      <w:sz w:val="24"/>
                      <w:szCs w:val="24"/>
                    </w:rPr>
                    <w:t>品牌</w:t>
                  </w:r>
                </w:p>
              </w:tc>
              <w:tc>
                <w:tcPr>
                  <w:tcW w:w="823"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sz w:val="24"/>
                      <w:szCs w:val="24"/>
                    </w:rPr>
                  </w:pPr>
                  <w:r>
                    <w:rPr>
                      <w:rFonts w:hint="eastAsia" w:ascii="仿宋" w:hAnsi="仿宋" w:eastAsia="仿宋" w:cs="仿宋"/>
                      <w:sz w:val="24"/>
                      <w:szCs w:val="24"/>
                    </w:rPr>
                    <w:t>paulone</w:t>
                  </w:r>
                </w:p>
              </w:tc>
              <w:tc>
                <w:tcPr>
                  <w:tcW w:w="1002"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sz w:val="24"/>
                      <w:szCs w:val="24"/>
                    </w:rPr>
                  </w:pPr>
                  <w:r>
                    <w:rPr>
                      <w:rFonts w:hint="eastAsia" w:ascii="仿宋" w:hAnsi="仿宋" w:eastAsia="仿宋" w:cs="仿宋"/>
                      <w:sz w:val="24"/>
                      <w:szCs w:val="24"/>
                    </w:rPr>
                    <w:t>适用人群</w:t>
                  </w:r>
                </w:p>
              </w:tc>
              <w:tc>
                <w:tcPr>
                  <w:tcW w:w="788"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sz w:val="24"/>
                      <w:szCs w:val="24"/>
                    </w:rPr>
                  </w:pPr>
                  <w:r>
                    <w:rPr>
                      <w:rFonts w:hint="eastAsia" w:ascii="仿宋" w:hAnsi="仿宋" w:eastAsia="仿宋" w:cs="仿宋"/>
                      <w:sz w:val="24"/>
                      <w:szCs w:val="24"/>
                    </w:rPr>
                    <w:t>成人</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850" w:hRule="atLeast"/>
              </w:trPr>
              <w:tc>
                <w:tcPr>
                  <w:tcW w:w="769"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sz w:val="24"/>
                      <w:szCs w:val="24"/>
                    </w:rPr>
                  </w:pPr>
                  <w:r>
                    <w:rPr>
                      <w:rFonts w:hint="eastAsia" w:ascii="仿宋" w:hAnsi="仿宋" w:eastAsia="仿宋" w:cs="仿宋"/>
                      <w:sz w:val="24"/>
                      <w:szCs w:val="24"/>
                    </w:rPr>
                    <w:t>商品产地</w:t>
                  </w:r>
                </w:p>
              </w:tc>
              <w:tc>
                <w:tcPr>
                  <w:tcW w:w="842"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sz w:val="24"/>
                      <w:szCs w:val="24"/>
                    </w:rPr>
                  </w:pPr>
                  <w:r>
                    <w:rPr>
                      <w:rFonts w:hint="eastAsia" w:ascii="仿宋" w:hAnsi="仿宋" w:eastAsia="仿宋" w:cs="仿宋"/>
                      <w:sz w:val="24"/>
                      <w:szCs w:val="24"/>
                    </w:rPr>
                    <w:t>中国深圳</w:t>
                  </w:r>
                </w:p>
              </w:tc>
              <w:tc>
                <w:tcPr>
                  <w:tcW w:w="772"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sz w:val="24"/>
                      <w:szCs w:val="24"/>
                    </w:rPr>
                  </w:pPr>
                  <w:r>
                    <w:rPr>
                      <w:rFonts w:hint="eastAsia" w:ascii="仿宋" w:hAnsi="仿宋" w:eastAsia="仿宋" w:cs="仿宋"/>
                      <w:sz w:val="24"/>
                      <w:szCs w:val="24"/>
                    </w:rPr>
                    <w:t>颜色</w:t>
                  </w:r>
                </w:p>
              </w:tc>
              <w:tc>
                <w:tcPr>
                  <w:tcW w:w="823"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sz w:val="24"/>
                      <w:szCs w:val="24"/>
                    </w:rPr>
                  </w:pPr>
                  <w:r>
                    <w:rPr>
                      <w:rFonts w:hint="eastAsia" w:ascii="仿宋" w:hAnsi="仿宋" w:eastAsia="仿宋" w:cs="仿宋"/>
                      <w:sz w:val="24"/>
                      <w:szCs w:val="24"/>
                    </w:rPr>
                    <w:t>亮银色</w:t>
                  </w:r>
                </w:p>
              </w:tc>
              <w:tc>
                <w:tcPr>
                  <w:tcW w:w="1002"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sz w:val="24"/>
                      <w:szCs w:val="24"/>
                    </w:rPr>
                  </w:pPr>
                  <w:r>
                    <w:rPr>
                      <w:rFonts w:hint="eastAsia" w:ascii="仿宋" w:hAnsi="仿宋" w:eastAsia="仿宋" w:cs="仿宋"/>
                      <w:sz w:val="24"/>
                      <w:szCs w:val="24"/>
                    </w:rPr>
                    <w:t>尺寸</w:t>
                  </w:r>
                </w:p>
              </w:tc>
              <w:tc>
                <w:tcPr>
                  <w:tcW w:w="788"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ascii="仿宋" w:hAnsi="仿宋" w:eastAsia="仿宋" w:cs="仿宋"/>
                      <w:sz w:val="24"/>
                      <w:szCs w:val="24"/>
                    </w:rPr>
                  </w:pPr>
                  <w:r>
                    <w:rPr>
                      <w:rFonts w:hint="eastAsia" w:ascii="仿宋" w:hAnsi="仿宋" w:eastAsia="仿宋" w:cs="仿宋"/>
                      <w:sz w:val="24"/>
                      <w:szCs w:val="24"/>
                    </w:rPr>
                    <w:t>直径60m、厚度13mm</w:t>
                  </w:r>
                </w:p>
              </w:tc>
            </w:tr>
          </w:tbl>
          <w:p>
            <w:pPr>
              <w:spacing w:line="360" w:lineRule="auto"/>
              <w:rPr>
                <w:rFonts w:ascii="仿宋" w:hAnsi="仿宋" w:eastAsia="仿宋" w:cs="仿宋"/>
                <w:b/>
                <w:sz w:val="24"/>
                <w:szCs w:val="24"/>
              </w:rPr>
            </w:pPr>
            <w:r>
              <w:rPr>
                <w:rFonts w:hint="eastAsia" w:ascii="仿宋" w:hAnsi="仿宋" w:eastAsia="仿宋" w:cs="仿宋"/>
                <w:b/>
                <w:sz w:val="24"/>
                <w:szCs w:val="24"/>
              </w:rPr>
              <w:t>网店信息：</w:t>
            </w:r>
          </w:p>
          <w:p>
            <w:pPr>
              <w:spacing w:line="360" w:lineRule="auto"/>
              <w:ind w:firstLine="482" w:firstLineChars="200"/>
              <w:rPr>
                <w:rFonts w:ascii="仿宋" w:hAnsi="仿宋" w:eastAsia="仿宋" w:cs="仿宋"/>
                <w:b/>
                <w:sz w:val="24"/>
                <w:szCs w:val="24"/>
              </w:rPr>
            </w:pPr>
            <w:r>
              <w:rPr>
                <w:rFonts w:hint="eastAsia" w:ascii="仿宋" w:hAnsi="仿宋" w:eastAsia="仿宋" w:cs="仿宋"/>
                <w:b/>
                <w:sz w:val="24"/>
                <w:szCs w:val="24"/>
              </w:rPr>
              <w:t>1.关于商品</w:t>
            </w:r>
          </w:p>
          <w:p>
            <w:pPr>
              <w:spacing w:line="360" w:lineRule="auto"/>
              <w:ind w:firstLine="482"/>
              <w:jc w:val="left"/>
              <w:rPr>
                <w:rFonts w:ascii="仿宋" w:hAnsi="仿宋" w:eastAsia="仿宋" w:cs="仿宋"/>
                <w:bCs/>
                <w:sz w:val="24"/>
                <w:szCs w:val="24"/>
              </w:rPr>
            </w:pPr>
            <w:r>
              <w:rPr>
                <w:rFonts w:hint="eastAsia" w:ascii="仿宋" w:hAnsi="仿宋" w:eastAsia="仿宋" w:cs="仿宋"/>
                <w:bCs/>
                <w:sz w:val="24"/>
                <w:szCs w:val="24"/>
              </w:rPr>
              <w:t>商品因拍摄角度、拍摄光线、显示器不同等各种客观因素造成的色差是难免的，我公司相关工作人员会尽量减少商品色差，但仍请顾客以实物为准。</w:t>
            </w:r>
          </w:p>
          <w:p>
            <w:pPr>
              <w:spacing w:line="360" w:lineRule="auto"/>
              <w:ind w:firstLine="482"/>
              <w:jc w:val="left"/>
              <w:rPr>
                <w:rFonts w:ascii="仿宋" w:hAnsi="仿宋" w:eastAsia="仿宋" w:cs="仿宋"/>
                <w:bCs/>
                <w:sz w:val="24"/>
                <w:szCs w:val="24"/>
              </w:rPr>
            </w:pPr>
            <w:r>
              <w:rPr>
                <w:rFonts w:hint="eastAsia" w:ascii="仿宋" w:hAnsi="仿宋" w:eastAsia="仿宋" w:cs="仿宋"/>
                <w:bCs/>
                <w:sz w:val="24"/>
                <w:szCs w:val="24"/>
              </w:rPr>
              <w:t>商品自拍下之日起，七天之内出现降价，都可以退回差价。</w:t>
            </w:r>
          </w:p>
          <w:p>
            <w:pPr>
              <w:spacing w:line="360" w:lineRule="auto"/>
              <w:ind w:firstLine="482"/>
              <w:jc w:val="left"/>
              <w:rPr>
                <w:rFonts w:ascii="仿宋" w:hAnsi="仿宋" w:eastAsia="仿宋" w:cs="仿宋"/>
                <w:bCs/>
                <w:sz w:val="24"/>
                <w:szCs w:val="24"/>
              </w:rPr>
            </w:pPr>
            <w:r>
              <w:rPr>
                <w:rFonts w:hint="eastAsia" w:ascii="仿宋" w:hAnsi="仿宋" w:eastAsia="仿宋" w:cs="仿宋"/>
                <w:bCs/>
                <w:sz w:val="24"/>
                <w:szCs w:val="24"/>
              </w:rPr>
              <w:t>本店所有商品均为品牌直供，支持专柜验货。</w:t>
            </w:r>
          </w:p>
          <w:p>
            <w:pPr>
              <w:spacing w:line="360" w:lineRule="auto"/>
              <w:ind w:firstLine="482"/>
              <w:jc w:val="left"/>
              <w:rPr>
                <w:rFonts w:ascii="仿宋" w:hAnsi="仿宋" w:eastAsia="仿宋" w:cs="仿宋"/>
                <w:bCs/>
                <w:sz w:val="24"/>
                <w:szCs w:val="24"/>
              </w:rPr>
            </w:pPr>
            <w:r>
              <w:rPr>
                <w:rFonts w:hint="eastAsia" w:ascii="仿宋" w:hAnsi="仿宋" w:eastAsia="仿宋" w:cs="仿宋"/>
                <w:bCs/>
                <w:sz w:val="24"/>
                <w:szCs w:val="24"/>
              </w:rPr>
              <w:t>商品支持花呗支付，在提交订单的时候选择付款方式为花呗，然后选择要分期还款的期数，一般是3/6/9/12期，提交后使用花呗额度全额支付货款。在确认收货之后的下个月开始按照之前选择的分期数来还款到花呗额度。使用花呗分期，需要订单金额满100元以上，并且花呗额度在商品价格以上。</w:t>
            </w:r>
          </w:p>
          <w:p>
            <w:pPr>
              <w:spacing w:line="360" w:lineRule="auto"/>
              <w:ind w:firstLine="482"/>
              <w:rPr>
                <w:rFonts w:ascii="仿宋" w:hAnsi="仿宋" w:eastAsia="仿宋" w:cs="仿宋"/>
                <w:b/>
                <w:sz w:val="24"/>
                <w:szCs w:val="24"/>
              </w:rPr>
            </w:pPr>
            <w:r>
              <w:rPr>
                <w:rFonts w:hint="eastAsia" w:ascii="仿宋" w:hAnsi="仿宋" w:eastAsia="仿宋" w:cs="仿宋"/>
                <w:b/>
                <w:sz w:val="24"/>
                <w:szCs w:val="24"/>
              </w:rPr>
              <w:t>2.关于发票</w:t>
            </w:r>
          </w:p>
          <w:p>
            <w:pPr>
              <w:spacing w:line="360" w:lineRule="auto"/>
              <w:ind w:firstLine="482"/>
              <w:jc w:val="left"/>
              <w:rPr>
                <w:rFonts w:ascii="仿宋" w:hAnsi="仿宋" w:eastAsia="仿宋" w:cs="仿宋"/>
                <w:bCs/>
                <w:sz w:val="24"/>
                <w:szCs w:val="24"/>
              </w:rPr>
            </w:pPr>
            <w:r>
              <w:rPr>
                <w:rFonts w:hint="eastAsia" w:ascii="仿宋" w:hAnsi="仿宋" w:eastAsia="仿宋" w:cs="仿宋"/>
                <w:bCs/>
                <w:sz w:val="24"/>
                <w:szCs w:val="24"/>
              </w:rPr>
              <w:t>本店可以开发票，您只需在提交订单时，勾选发票，备注抬头与税号，确认收货后系统自动开具，一般申请好后10天左右开出。</w:t>
            </w:r>
          </w:p>
          <w:p>
            <w:pPr>
              <w:spacing w:line="360" w:lineRule="auto"/>
              <w:ind w:firstLine="482"/>
              <w:jc w:val="left"/>
              <w:rPr>
                <w:kern w:val="0"/>
                <w:sz w:val="28"/>
                <w:szCs w:val="28"/>
              </w:rPr>
            </w:pPr>
            <w:r>
              <w:rPr>
                <w:rFonts w:hint="eastAsia" w:ascii="仿宋" w:hAnsi="仿宋" w:eastAsia="仿宋" w:cs="仿宋"/>
                <w:bCs/>
                <w:sz w:val="24"/>
                <w:szCs w:val="24"/>
              </w:rPr>
              <w:t>开票内容是购买的产品明细，金额是实际付款的金额。</w:t>
            </w:r>
          </w:p>
          <w:p>
            <w:pPr>
              <w:spacing w:line="360" w:lineRule="auto"/>
              <w:ind w:firstLine="482" w:firstLineChars="200"/>
              <w:rPr>
                <w:rFonts w:ascii="仿宋" w:hAnsi="仿宋" w:eastAsia="仿宋" w:cs="仿宋"/>
                <w:b/>
                <w:sz w:val="24"/>
                <w:szCs w:val="24"/>
              </w:rPr>
            </w:pPr>
            <w:r>
              <w:rPr>
                <w:rFonts w:hint="eastAsia" w:ascii="仿宋" w:hAnsi="仿宋" w:eastAsia="仿宋" w:cs="仿宋"/>
                <w:b/>
                <w:sz w:val="24"/>
                <w:szCs w:val="24"/>
              </w:rPr>
              <w:t>3.关于快递</w:t>
            </w:r>
          </w:p>
          <w:p>
            <w:pPr>
              <w:spacing w:line="360" w:lineRule="auto"/>
              <w:ind w:firstLine="482"/>
              <w:jc w:val="left"/>
              <w:rPr>
                <w:rFonts w:ascii="仿宋" w:hAnsi="仿宋" w:eastAsia="仿宋" w:cs="仿宋"/>
                <w:bCs/>
                <w:sz w:val="24"/>
                <w:szCs w:val="24"/>
              </w:rPr>
            </w:pPr>
            <w:r>
              <w:rPr>
                <w:rFonts w:hint="eastAsia" w:ascii="仿宋" w:hAnsi="仿宋" w:eastAsia="仿宋" w:cs="仿宋"/>
                <w:bCs/>
                <w:sz w:val="24"/>
                <w:szCs w:val="24"/>
              </w:rPr>
              <w:t>正常情况下（有特殊情况除外），本店最迟会在您订单付款后3天内安排发货。</w:t>
            </w:r>
          </w:p>
          <w:p>
            <w:pPr>
              <w:spacing w:line="360" w:lineRule="auto"/>
              <w:ind w:firstLine="482"/>
              <w:jc w:val="left"/>
              <w:rPr>
                <w:rFonts w:ascii="仿宋" w:hAnsi="仿宋" w:eastAsia="仿宋" w:cs="仿宋"/>
                <w:bCs/>
                <w:sz w:val="24"/>
                <w:szCs w:val="24"/>
              </w:rPr>
            </w:pPr>
            <w:r>
              <w:rPr>
                <w:rFonts w:hint="eastAsia" w:ascii="仿宋" w:hAnsi="仿宋" w:eastAsia="仿宋" w:cs="仿宋"/>
                <w:bCs/>
                <w:sz w:val="24"/>
                <w:szCs w:val="24"/>
              </w:rPr>
              <w:t>本店合作的快递有圆通、中通、申通、EMS，默认发货快递是圆通，本店支持指定快递。</w:t>
            </w:r>
          </w:p>
          <w:p>
            <w:pPr>
              <w:spacing w:line="360" w:lineRule="auto"/>
              <w:ind w:firstLine="482"/>
              <w:jc w:val="left"/>
              <w:rPr>
                <w:kern w:val="0"/>
                <w:sz w:val="28"/>
                <w:szCs w:val="28"/>
              </w:rPr>
            </w:pPr>
            <w:r>
              <w:rPr>
                <w:rFonts w:hint="eastAsia" w:ascii="仿宋" w:hAnsi="仿宋" w:eastAsia="仿宋" w:cs="仿宋"/>
                <w:bCs/>
                <w:sz w:val="24"/>
                <w:szCs w:val="24"/>
              </w:rPr>
              <w:t>江浙沪地区一般3天内到达，偏远地区7天左右到达。</w:t>
            </w:r>
          </w:p>
          <w:p>
            <w:pPr>
              <w:spacing w:line="360" w:lineRule="auto"/>
              <w:ind w:firstLine="482" w:firstLineChars="200"/>
              <w:rPr>
                <w:rFonts w:ascii="仿宋" w:hAnsi="仿宋" w:eastAsia="仿宋" w:cs="仿宋"/>
                <w:b/>
                <w:sz w:val="24"/>
                <w:szCs w:val="24"/>
              </w:rPr>
            </w:pPr>
            <w:r>
              <w:rPr>
                <w:rFonts w:hint="eastAsia" w:ascii="仿宋" w:hAnsi="仿宋" w:eastAsia="仿宋" w:cs="仿宋"/>
                <w:b/>
                <w:sz w:val="24"/>
                <w:szCs w:val="24"/>
              </w:rPr>
              <w:t>4.关于退换货政策</w:t>
            </w:r>
          </w:p>
          <w:p>
            <w:pPr>
              <w:spacing w:line="360" w:lineRule="auto"/>
              <w:ind w:firstLine="482"/>
              <w:rPr>
                <w:rFonts w:ascii="仿宋" w:hAnsi="仿宋" w:eastAsia="仿宋" w:cs="仿宋"/>
                <w:bCs/>
                <w:sz w:val="24"/>
                <w:szCs w:val="24"/>
              </w:rPr>
            </w:pPr>
            <w:r>
              <w:rPr>
                <w:rFonts w:hint="eastAsia" w:ascii="仿宋" w:hAnsi="仿宋" w:eastAsia="仿宋" w:cs="仿宋"/>
                <w:bCs/>
                <w:sz w:val="24"/>
                <w:szCs w:val="24"/>
              </w:rPr>
              <w:t>本店支持7天无理由退换货，在规定的时间内，保证在商品不影响二次销售、包装保存完好的情况下，可联系客服退换货。</w:t>
            </w:r>
          </w:p>
          <w:p>
            <w:pPr>
              <w:spacing w:line="360" w:lineRule="auto"/>
              <w:ind w:firstLine="482"/>
              <w:rPr>
                <w:rFonts w:ascii="仿宋" w:hAnsi="仿宋" w:eastAsia="仿宋" w:cs="仿宋"/>
                <w:bCs/>
                <w:sz w:val="24"/>
                <w:szCs w:val="24"/>
              </w:rPr>
            </w:pPr>
            <w:r>
              <w:rPr>
                <w:rFonts w:hint="eastAsia" w:ascii="仿宋" w:hAnsi="仿宋" w:eastAsia="仿宋" w:cs="仿宋"/>
                <w:bCs/>
                <w:sz w:val="24"/>
                <w:szCs w:val="24"/>
              </w:rPr>
              <w:t>我们已为您购买运费险，如果需要退货，产生的运费会有保险公司理赔，您可以放心下单。</w:t>
            </w:r>
          </w:p>
          <w:p>
            <w:pPr>
              <w:spacing w:line="360" w:lineRule="auto"/>
              <w:ind w:firstLine="482"/>
              <w:jc w:val="left"/>
              <w:rPr>
                <w:rFonts w:ascii="仿宋" w:hAnsi="仿宋" w:eastAsia="仿宋" w:cs="仿宋"/>
                <w:bCs/>
                <w:sz w:val="24"/>
                <w:szCs w:val="24"/>
              </w:rPr>
            </w:pPr>
            <w:r>
              <w:rPr>
                <w:rFonts w:hint="eastAsia" w:ascii="仿宋" w:hAnsi="仿宋" w:eastAsia="仿宋" w:cs="仿宋"/>
                <w:bCs/>
                <w:sz w:val="24"/>
                <w:szCs w:val="24"/>
              </w:rPr>
              <w:t>如果您收货后对我们的商品不满意，可以到后台申请我要退货退款，在我们同意您的退货申请后，您既可以按照我们给的地址自行寄出商品，也可以通过上门取件的方式寄出商品，待仓库收到退货检查无误，我们的财务会统一安排退款。</w:t>
            </w:r>
          </w:p>
          <w:p>
            <w:pPr>
              <w:spacing w:line="360" w:lineRule="auto"/>
              <w:rPr>
                <w:rFonts w:ascii="仿宋" w:hAnsi="仿宋" w:eastAsia="仿宋" w:cs="仿宋"/>
                <w:b/>
                <w:sz w:val="24"/>
                <w:szCs w:val="24"/>
              </w:rPr>
            </w:pPr>
            <w:r>
              <w:rPr>
                <w:rFonts w:hint="eastAsia" w:ascii="仿宋" w:hAnsi="仿宋" w:eastAsia="仿宋" w:cs="仿宋"/>
                <w:b/>
                <w:sz w:val="24"/>
                <w:szCs w:val="24"/>
              </w:rPr>
              <w:t>客户高频问题：</w:t>
            </w:r>
          </w:p>
          <w:p>
            <w:pPr>
              <w:spacing w:line="360" w:lineRule="auto"/>
              <w:ind w:firstLine="482"/>
              <w:rPr>
                <w:rFonts w:ascii="仿宋" w:hAnsi="仿宋" w:eastAsia="仿宋" w:cs="仿宋"/>
                <w:bCs/>
                <w:sz w:val="24"/>
                <w:szCs w:val="24"/>
              </w:rPr>
            </w:pPr>
            <w:r>
              <w:rPr>
                <w:rFonts w:hint="eastAsia" w:ascii="仿宋" w:hAnsi="仿宋" w:eastAsia="仿宋" w:cs="仿宋"/>
                <w:bCs/>
                <w:sz w:val="24"/>
                <w:szCs w:val="24"/>
              </w:rPr>
              <w:t>1.Q：这个指南针的刻度清晰吗？</w:t>
            </w:r>
          </w:p>
          <w:p>
            <w:pPr>
              <w:spacing w:line="360" w:lineRule="auto"/>
              <w:ind w:firstLine="482"/>
              <w:rPr>
                <w:rFonts w:ascii="仿宋" w:hAnsi="仿宋" w:eastAsia="仿宋" w:cs="仿宋"/>
                <w:bCs/>
                <w:sz w:val="24"/>
                <w:szCs w:val="24"/>
              </w:rPr>
            </w:pPr>
            <w:r>
              <w:rPr>
                <w:rFonts w:hint="eastAsia" w:ascii="仿宋" w:hAnsi="仿宋" w:eastAsia="仿宋" w:cs="仿宋"/>
                <w:bCs/>
                <w:sz w:val="24"/>
                <w:szCs w:val="24"/>
              </w:rPr>
              <w:t>A：您好，这款指南针的刻度雕刻清晰可见，黑色底加萤绿色文字，方便读取数据，做工美观牢固。</w:t>
            </w:r>
          </w:p>
          <w:p>
            <w:pPr>
              <w:spacing w:line="360" w:lineRule="auto"/>
              <w:ind w:firstLine="482"/>
              <w:rPr>
                <w:rFonts w:ascii="仿宋" w:hAnsi="仿宋" w:eastAsia="仿宋" w:cs="仿宋"/>
                <w:bCs/>
                <w:sz w:val="24"/>
                <w:szCs w:val="24"/>
              </w:rPr>
            </w:pPr>
            <w:r>
              <w:rPr>
                <w:rFonts w:hint="eastAsia" w:ascii="仿宋" w:hAnsi="仿宋" w:eastAsia="仿宋" w:cs="仿宋"/>
                <w:bCs/>
                <w:sz w:val="24"/>
                <w:szCs w:val="24"/>
              </w:rPr>
              <w:t>2.Q：你好，登山鞋的鞋面是什么材质？</w:t>
            </w:r>
          </w:p>
          <w:p>
            <w:pPr>
              <w:spacing w:line="360" w:lineRule="auto"/>
              <w:ind w:firstLine="482"/>
              <w:rPr>
                <w:rFonts w:ascii="仿宋" w:hAnsi="仿宋" w:eastAsia="仿宋" w:cs="仿宋"/>
                <w:bCs/>
                <w:sz w:val="24"/>
                <w:szCs w:val="24"/>
              </w:rPr>
            </w:pPr>
            <w:r>
              <w:rPr>
                <w:rFonts w:hint="eastAsia" w:ascii="仿宋" w:hAnsi="仿宋" w:eastAsia="仿宋" w:cs="仿宋"/>
                <w:bCs/>
                <w:sz w:val="24"/>
                <w:szCs w:val="24"/>
              </w:rPr>
              <w:t>A：亲，您好，登山鞋的鞋面由合成革+织物打造，满载质感，灵活掌控，给双脚提供无缝贴合的舒适感。</w:t>
            </w:r>
          </w:p>
          <w:p>
            <w:pPr>
              <w:spacing w:line="360" w:lineRule="auto"/>
              <w:ind w:firstLine="482"/>
              <w:jc w:val="left"/>
              <w:rPr>
                <w:rFonts w:ascii="仿宋" w:hAnsi="仿宋" w:eastAsia="仿宋" w:cs="仿宋"/>
                <w:bCs/>
                <w:sz w:val="24"/>
                <w:szCs w:val="24"/>
              </w:rPr>
            </w:pPr>
            <w:r>
              <w:rPr>
                <w:rFonts w:hint="eastAsia" w:ascii="仿宋" w:hAnsi="仿宋" w:eastAsia="仿宋" w:cs="仿宋"/>
                <w:bCs/>
                <w:sz w:val="24"/>
                <w:szCs w:val="24"/>
              </w:rPr>
              <w:t>3.Q：你好，可以退差价吗？</w:t>
            </w:r>
          </w:p>
          <w:p>
            <w:pPr>
              <w:spacing w:line="360" w:lineRule="auto"/>
              <w:ind w:firstLine="482"/>
              <w:jc w:val="left"/>
              <w:rPr>
                <w:rFonts w:ascii="仿宋" w:hAnsi="仿宋" w:eastAsia="仿宋" w:cs="仿宋"/>
                <w:bCs/>
                <w:sz w:val="24"/>
                <w:szCs w:val="24"/>
              </w:rPr>
            </w:pPr>
            <w:r>
              <w:rPr>
                <w:rFonts w:hint="eastAsia" w:ascii="仿宋" w:hAnsi="仿宋" w:eastAsia="仿宋" w:cs="仿宋"/>
                <w:bCs/>
                <w:sz w:val="24"/>
                <w:szCs w:val="24"/>
              </w:rPr>
              <w:t>A：您好，我们是支持保价的，商品自拍下之日起，七天之内出现降价，都可以退回差价。</w:t>
            </w:r>
          </w:p>
          <w:p>
            <w:pPr>
              <w:spacing w:line="360" w:lineRule="auto"/>
              <w:ind w:firstLine="482"/>
              <w:rPr>
                <w:rFonts w:ascii="仿宋" w:hAnsi="仿宋" w:eastAsia="仿宋" w:cs="仿宋"/>
                <w:bCs/>
                <w:sz w:val="24"/>
                <w:szCs w:val="24"/>
              </w:rPr>
            </w:pPr>
            <w:r>
              <w:rPr>
                <w:rFonts w:hint="eastAsia" w:ascii="仿宋" w:hAnsi="仿宋" w:eastAsia="仿宋" w:cs="仿宋"/>
                <w:bCs/>
                <w:sz w:val="24"/>
                <w:szCs w:val="24"/>
              </w:rPr>
              <w:t>4.Q：呼啦圈的重力锤可以调节重量吗？</w:t>
            </w:r>
          </w:p>
          <w:p>
            <w:pPr>
              <w:spacing w:line="360" w:lineRule="auto"/>
              <w:ind w:firstLine="482"/>
              <w:rPr>
                <w:rFonts w:ascii="仿宋" w:hAnsi="仿宋" w:eastAsia="仿宋" w:cs="仿宋"/>
                <w:bCs/>
                <w:sz w:val="24"/>
                <w:szCs w:val="24"/>
              </w:rPr>
            </w:pPr>
            <w:r>
              <w:rPr>
                <w:rFonts w:hint="eastAsia" w:ascii="仿宋" w:hAnsi="仿宋" w:eastAsia="仿宋" w:cs="仿宋"/>
                <w:bCs/>
                <w:sz w:val="24"/>
                <w:szCs w:val="24"/>
              </w:rPr>
              <w:t>A：亲亲，呼啦圈的重力锤可以根据自身情况调节长度和重量，自由调节训练难度哦。</w:t>
            </w:r>
          </w:p>
          <w:p>
            <w:pPr>
              <w:spacing w:line="360" w:lineRule="auto"/>
              <w:ind w:firstLine="482"/>
              <w:rPr>
                <w:rFonts w:ascii="仿宋" w:hAnsi="仿宋" w:eastAsia="仿宋" w:cs="仿宋"/>
                <w:bCs/>
                <w:sz w:val="24"/>
                <w:szCs w:val="24"/>
              </w:rPr>
            </w:pPr>
            <w:r>
              <w:rPr>
                <w:rFonts w:hint="eastAsia" w:ascii="仿宋" w:hAnsi="仿宋" w:eastAsia="仿宋" w:cs="仿宋"/>
                <w:bCs/>
                <w:sz w:val="24"/>
                <w:szCs w:val="24"/>
              </w:rPr>
              <w:t>5.Q：你家这款登山鞋是低帮的吗？</w:t>
            </w:r>
          </w:p>
          <w:p>
            <w:pPr>
              <w:spacing w:line="360" w:lineRule="auto"/>
              <w:ind w:firstLine="482"/>
              <w:jc w:val="left"/>
              <w:rPr>
                <w:rFonts w:ascii="仿宋" w:hAnsi="仿宋" w:eastAsia="仿宋" w:cs="仿宋"/>
                <w:bCs/>
                <w:sz w:val="24"/>
                <w:szCs w:val="24"/>
              </w:rPr>
            </w:pPr>
            <w:r>
              <w:rPr>
                <w:rFonts w:hint="eastAsia" w:ascii="仿宋" w:hAnsi="仿宋" w:eastAsia="仿宋" w:cs="仿宋"/>
                <w:bCs/>
                <w:sz w:val="24"/>
                <w:szCs w:val="24"/>
              </w:rPr>
              <w:t>A：亲，本店的登山鞋是低帮的哦。</w:t>
            </w:r>
          </w:p>
          <w:p>
            <w:pPr>
              <w:spacing w:line="360" w:lineRule="auto"/>
              <w:ind w:firstLine="482"/>
              <w:jc w:val="left"/>
              <w:rPr>
                <w:rFonts w:ascii="仿宋" w:hAnsi="仿宋" w:eastAsia="仿宋" w:cs="仿宋"/>
                <w:bCs/>
                <w:sz w:val="24"/>
                <w:szCs w:val="24"/>
              </w:rPr>
            </w:pPr>
            <w:r>
              <w:rPr>
                <w:rFonts w:hint="eastAsia" w:ascii="仿宋" w:hAnsi="仿宋" w:eastAsia="仿宋" w:cs="仿宋"/>
                <w:bCs/>
                <w:sz w:val="24"/>
                <w:szCs w:val="24"/>
              </w:rPr>
              <w:t>6.Q：可以指定中通快递吗？</w:t>
            </w:r>
          </w:p>
          <w:p>
            <w:pPr>
              <w:spacing w:line="360" w:lineRule="auto"/>
              <w:ind w:firstLine="482"/>
              <w:jc w:val="left"/>
              <w:rPr>
                <w:rFonts w:ascii="仿宋" w:hAnsi="仿宋" w:eastAsia="仿宋" w:cs="仿宋"/>
                <w:bCs/>
                <w:sz w:val="24"/>
                <w:szCs w:val="24"/>
              </w:rPr>
            </w:pPr>
            <w:r>
              <w:rPr>
                <w:rFonts w:hint="eastAsia" w:ascii="仿宋" w:hAnsi="仿宋" w:eastAsia="仿宋" w:cs="仿宋"/>
                <w:bCs/>
                <w:sz w:val="24"/>
                <w:szCs w:val="24"/>
              </w:rPr>
              <w:t>A：亲亲，本店支持指定快递哦。</w:t>
            </w:r>
          </w:p>
          <w:p>
            <w:pPr>
              <w:spacing w:line="360" w:lineRule="auto"/>
              <w:ind w:firstLine="482"/>
              <w:rPr>
                <w:rFonts w:ascii="仿宋" w:hAnsi="仿宋" w:eastAsia="仿宋" w:cs="仿宋"/>
                <w:bCs/>
                <w:sz w:val="24"/>
                <w:szCs w:val="24"/>
              </w:rPr>
            </w:pPr>
            <w:r>
              <w:rPr>
                <w:rFonts w:hint="eastAsia" w:ascii="仿宋" w:hAnsi="仿宋" w:eastAsia="仿宋" w:cs="仿宋"/>
                <w:bCs/>
                <w:sz w:val="24"/>
                <w:szCs w:val="24"/>
              </w:rPr>
              <w:t>7.Q：筋膜球带有按摩凸点吗？</w:t>
            </w:r>
          </w:p>
          <w:p>
            <w:pPr>
              <w:spacing w:line="360" w:lineRule="auto"/>
              <w:ind w:firstLine="482"/>
              <w:jc w:val="left"/>
              <w:rPr>
                <w:rFonts w:ascii="仿宋" w:hAnsi="仿宋" w:eastAsia="仿宋" w:cs="仿宋"/>
                <w:bCs/>
                <w:sz w:val="24"/>
                <w:szCs w:val="24"/>
              </w:rPr>
            </w:pPr>
            <w:r>
              <w:rPr>
                <w:rFonts w:hint="eastAsia" w:ascii="仿宋" w:hAnsi="仿宋" w:eastAsia="仿宋" w:cs="仿宋"/>
                <w:bCs/>
                <w:sz w:val="24"/>
                <w:szCs w:val="24"/>
              </w:rPr>
              <w:t>A：亲亲，筋膜球采用仿生3D按摩凸点设计，能够深层按摩穴位，高效刺激血液循环。</w:t>
            </w:r>
          </w:p>
          <w:p>
            <w:pPr>
              <w:spacing w:line="360" w:lineRule="auto"/>
              <w:ind w:firstLine="482"/>
              <w:jc w:val="left"/>
              <w:rPr>
                <w:rFonts w:ascii="仿宋" w:hAnsi="仿宋" w:eastAsia="仿宋" w:cs="仿宋"/>
                <w:bCs/>
                <w:sz w:val="24"/>
                <w:szCs w:val="24"/>
              </w:rPr>
            </w:pPr>
            <w:r>
              <w:rPr>
                <w:rFonts w:hint="eastAsia" w:ascii="仿宋" w:hAnsi="仿宋" w:eastAsia="仿宋" w:cs="仿宋"/>
                <w:bCs/>
                <w:sz w:val="24"/>
                <w:szCs w:val="24"/>
              </w:rPr>
              <w:t>8.Q：发票几天能开出来？</w:t>
            </w:r>
          </w:p>
          <w:p>
            <w:pPr>
              <w:spacing w:line="360" w:lineRule="auto"/>
              <w:ind w:firstLine="482"/>
              <w:jc w:val="left"/>
              <w:rPr>
                <w:rFonts w:ascii="仿宋" w:hAnsi="仿宋" w:eastAsia="仿宋" w:cs="仿宋"/>
                <w:bCs/>
                <w:sz w:val="24"/>
                <w:szCs w:val="24"/>
              </w:rPr>
            </w:pPr>
            <w:r>
              <w:rPr>
                <w:rFonts w:hint="eastAsia" w:ascii="仿宋" w:hAnsi="仿宋" w:eastAsia="仿宋" w:cs="仿宋"/>
                <w:bCs/>
                <w:sz w:val="24"/>
                <w:szCs w:val="24"/>
              </w:rPr>
              <w:t>A：您好，发票一般申请好后10天左右开出。</w:t>
            </w:r>
          </w:p>
          <w:p>
            <w:pPr>
              <w:spacing w:line="360" w:lineRule="auto"/>
              <w:ind w:firstLine="482"/>
              <w:rPr>
                <w:rFonts w:ascii="仿宋" w:hAnsi="仿宋" w:eastAsia="仿宋" w:cs="仿宋"/>
                <w:bCs/>
                <w:sz w:val="24"/>
                <w:szCs w:val="24"/>
              </w:rPr>
            </w:pPr>
            <w:r>
              <w:rPr>
                <w:rFonts w:hint="eastAsia" w:ascii="仿宋" w:hAnsi="仿宋" w:eastAsia="仿宋" w:cs="仿宋"/>
                <w:bCs/>
                <w:sz w:val="24"/>
                <w:szCs w:val="24"/>
              </w:rPr>
              <w:t>9.Q：弹力带的阻力值是多少？</w:t>
            </w:r>
          </w:p>
          <w:p>
            <w:pPr>
              <w:spacing w:line="360" w:lineRule="auto"/>
              <w:ind w:firstLine="482"/>
              <w:jc w:val="left"/>
              <w:rPr>
                <w:rFonts w:ascii="仿宋" w:hAnsi="仿宋" w:eastAsia="仿宋" w:cs="仿宋"/>
                <w:bCs/>
                <w:sz w:val="24"/>
                <w:szCs w:val="24"/>
              </w:rPr>
            </w:pPr>
            <w:r>
              <w:rPr>
                <w:rFonts w:hint="eastAsia" w:ascii="仿宋" w:hAnsi="仿宋" w:eastAsia="仿宋" w:cs="仿宋"/>
                <w:bCs/>
                <w:sz w:val="24"/>
                <w:szCs w:val="24"/>
              </w:rPr>
              <w:t>A：亲亲，弹力带的阻力值为39kg/85磅，适合大众人群使用哦。</w:t>
            </w:r>
          </w:p>
          <w:p>
            <w:pPr>
              <w:spacing w:line="360" w:lineRule="auto"/>
              <w:ind w:firstLine="482"/>
              <w:jc w:val="left"/>
              <w:rPr>
                <w:rFonts w:ascii="仿宋" w:hAnsi="仿宋" w:eastAsia="仿宋" w:cs="仿宋"/>
                <w:bCs/>
                <w:sz w:val="24"/>
                <w:szCs w:val="24"/>
              </w:rPr>
            </w:pPr>
            <w:r>
              <w:rPr>
                <w:rFonts w:hint="eastAsia" w:ascii="仿宋" w:hAnsi="仿宋" w:eastAsia="仿宋" w:cs="仿宋"/>
                <w:bCs/>
                <w:sz w:val="24"/>
                <w:szCs w:val="24"/>
              </w:rPr>
              <w:t>10.Q：你们店有运费险吗？</w:t>
            </w:r>
          </w:p>
          <w:p>
            <w:pPr>
              <w:spacing w:line="360" w:lineRule="auto"/>
              <w:ind w:firstLine="482"/>
              <w:jc w:val="left"/>
              <w:rPr>
                <w:rFonts w:ascii="仿宋" w:hAnsi="仿宋" w:eastAsia="仿宋" w:cs="仿宋"/>
                <w:bCs/>
                <w:sz w:val="24"/>
                <w:szCs w:val="24"/>
              </w:rPr>
            </w:pPr>
            <w:r>
              <w:rPr>
                <w:rFonts w:hint="eastAsia" w:ascii="仿宋" w:hAnsi="仿宋" w:eastAsia="仿宋" w:cs="仿宋"/>
                <w:bCs/>
                <w:sz w:val="24"/>
                <w:szCs w:val="24"/>
              </w:rPr>
              <w:t>A：亲，我们已为您购买运费险，如果需要退货，产生的运费会有保险公司理赔，您可以放心下单。</w:t>
            </w:r>
          </w:p>
          <w:p>
            <w:pPr>
              <w:spacing w:line="360" w:lineRule="auto"/>
              <w:ind w:firstLine="482"/>
              <w:rPr>
                <w:rFonts w:ascii="仿宋" w:hAnsi="仿宋" w:eastAsia="仿宋" w:cs="仿宋"/>
                <w:bCs/>
                <w:sz w:val="24"/>
                <w:szCs w:val="24"/>
              </w:rPr>
            </w:pPr>
            <w:r>
              <w:rPr>
                <w:rFonts w:hint="eastAsia" w:ascii="仿宋" w:hAnsi="仿宋" w:eastAsia="仿宋" w:cs="仿宋"/>
                <w:bCs/>
                <w:sz w:val="24"/>
                <w:szCs w:val="24"/>
              </w:rPr>
              <w:t>11.Q：你好，筋膜球可以用水清洁吗？</w:t>
            </w:r>
          </w:p>
          <w:p>
            <w:pPr>
              <w:spacing w:line="360" w:lineRule="auto"/>
              <w:ind w:firstLine="482"/>
              <w:jc w:val="left"/>
              <w:rPr>
                <w:rFonts w:ascii="仿宋" w:hAnsi="仿宋" w:eastAsia="仿宋" w:cs="仿宋"/>
                <w:bCs/>
                <w:sz w:val="24"/>
                <w:szCs w:val="24"/>
              </w:rPr>
            </w:pPr>
            <w:r>
              <w:rPr>
                <w:rFonts w:hint="eastAsia" w:ascii="仿宋" w:hAnsi="仿宋" w:eastAsia="仿宋" w:cs="仿宋"/>
                <w:bCs/>
                <w:sz w:val="24"/>
                <w:szCs w:val="24"/>
              </w:rPr>
              <w:t>A：亲，您好，筋膜球全身可水洗，擦干即可使用，且身形小巧，方便携带，可随时随地享受按摩，缓减酸痛、放松肌肉、告别疲劳。</w:t>
            </w:r>
          </w:p>
          <w:p>
            <w:pPr>
              <w:spacing w:line="360" w:lineRule="auto"/>
              <w:ind w:firstLine="482"/>
              <w:rPr>
                <w:rFonts w:ascii="仿宋" w:hAnsi="仿宋" w:eastAsia="仿宋" w:cs="仿宋"/>
                <w:bCs/>
                <w:sz w:val="24"/>
                <w:szCs w:val="24"/>
              </w:rPr>
            </w:pPr>
            <w:r>
              <w:rPr>
                <w:rFonts w:hint="eastAsia" w:ascii="仿宋" w:hAnsi="仿宋" w:eastAsia="仿宋" w:cs="仿宋"/>
                <w:bCs/>
                <w:sz w:val="24"/>
                <w:szCs w:val="24"/>
              </w:rPr>
              <w:t>12.Q：呼啦圈有什么优惠活动吗？</w:t>
            </w:r>
          </w:p>
          <w:p>
            <w:pPr>
              <w:spacing w:line="360" w:lineRule="auto"/>
              <w:ind w:firstLine="482"/>
              <w:jc w:val="left"/>
              <w:rPr>
                <w:rFonts w:ascii="仿宋" w:hAnsi="仿宋" w:eastAsia="仿宋" w:cs="仿宋"/>
                <w:bCs/>
                <w:sz w:val="24"/>
                <w:szCs w:val="24"/>
              </w:rPr>
            </w:pPr>
            <w:r>
              <w:rPr>
                <w:rFonts w:hint="eastAsia" w:ascii="仿宋" w:hAnsi="仿宋" w:eastAsia="仿宋" w:cs="仿宋"/>
                <w:bCs/>
                <w:sz w:val="24"/>
                <w:szCs w:val="24"/>
              </w:rPr>
              <w:t>A：亲，呼啦圈原价369元，活动价299元，并赠送加重钢珠和跳绳。</w:t>
            </w:r>
          </w:p>
          <w:p>
            <w:pPr>
              <w:spacing w:line="360" w:lineRule="auto"/>
              <w:ind w:firstLine="482"/>
              <w:jc w:val="left"/>
              <w:rPr>
                <w:rFonts w:ascii="仿宋" w:hAnsi="仿宋" w:eastAsia="仿宋" w:cs="仿宋"/>
                <w:bCs/>
                <w:sz w:val="24"/>
                <w:szCs w:val="24"/>
              </w:rPr>
            </w:pPr>
            <w:r>
              <w:rPr>
                <w:rFonts w:hint="eastAsia" w:ascii="仿宋" w:hAnsi="仿宋" w:eastAsia="仿宋" w:cs="仿宋"/>
                <w:bCs/>
                <w:sz w:val="24"/>
                <w:szCs w:val="24"/>
              </w:rPr>
              <w:t>13.Q：快递几天能到？</w:t>
            </w:r>
          </w:p>
          <w:p>
            <w:pPr>
              <w:spacing w:line="360" w:lineRule="auto"/>
              <w:ind w:firstLine="482"/>
              <w:jc w:val="left"/>
              <w:rPr>
                <w:rFonts w:ascii="仿宋" w:hAnsi="仿宋" w:eastAsia="仿宋" w:cs="仿宋"/>
                <w:bCs/>
                <w:sz w:val="24"/>
                <w:szCs w:val="24"/>
              </w:rPr>
            </w:pPr>
            <w:r>
              <w:rPr>
                <w:rFonts w:hint="eastAsia" w:ascii="仿宋" w:hAnsi="仿宋" w:eastAsia="仿宋" w:cs="仿宋"/>
                <w:bCs/>
                <w:sz w:val="24"/>
                <w:szCs w:val="24"/>
              </w:rPr>
              <w:t>A：亲，江浙沪地区一般3天内到达，偏远地区7天左右到达。</w:t>
            </w:r>
          </w:p>
          <w:p>
            <w:pPr>
              <w:spacing w:line="360" w:lineRule="auto"/>
              <w:ind w:firstLine="482"/>
              <w:rPr>
                <w:rFonts w:ascii="仿宋" w:hAnsi="仿宋" w:eastAsia="仿宋" w:cs="仿宋"/>
                <w:bCs/>
                <w:sz w:val="24"/>
                <w:szCs w:val="24"/>
              </w:rPr>
            </w:pPr>
            <w:r>
              <w:rPr>
                <w:rFonts w:hint="eastAsia" w:ascii="仿宋" w:hAnsi="仿宋" w:eastAsia="仿宋" w:cs="仿宋"/>
                <w:bCs/>
                <w:sz w:val="24"/>
                <w:szCs w:val="24"/>
              </w:rPr>
              <w:t>14.Q：请问登山鞋鞋底抓地力如何？</w:t>
            </w:r>
          </w:p>
          <w:p>
            <w:pPr>
              <w:spacing w:line="360" w:lineRule="auto"/>
              <w:ind w:firstLine="482"/>
              <w:jc w:val="left"/>
              <w:rPr>
                <w:rFonts w:ascii="仿宋" w:hAnsi="仿宋" w:eastAsia="仿宋" w:cs="仿宋"/>
                <w:bCs/>
                <w:sz w:val="24"/>
                <w:szCs w:val="24"/>
              </w:rPr>
            </w:pPr>
            <w:r>
              <w:rPr>
                <w:rFonts w:hint="eastAsia" w:ascii="仿宋" w:hAnsi="仿宋" w:eastAsia="仿宋" w:cs="仿宋"/>
                <w:bCs/>
                <w:sz w:val="24"/>
                <w:szCs w:val="24"/>
              </w:rPr>
              <w:t>A：A：亲亲，登山鞋的深纹理大底，抓地力升级，不惧地形，安全防滑。</w:t>
            </w:r>
          </w:p>
          <w:p>
            <w:pPr>
              <w:spacing w:line="360" w:lineRule="auto"/>
              <w:ind w:firstLine="482"/>
              <w:rPr>
                <w:rFonts w:ascii="仿宋" w:hAnsi="仿宋" w:eastAsia="仿宋" w:cs="仿宋"/>
                <w:bCs/>
                <w:sz w:val="24"/>
                <w:szCs w:val="24"/>
              </w:rPr>
            </w:pPr>
            <w:r>
              <w:rPr>
                <w:rFonts w:hint="eastAsia" w:ascii="仿宋" w:hAnsi="仿宋" w:eastAsia="仿宋" w:cs="仿宋"/>
                <w:bCs/>
                <w:sz w:val="24"/>
                <w:szCs w:val="24"/>
              </w:rPr>
              <w:t>15.Q：指南针还能优惠吗？</w:t>
            </w:r>
          </w:p>
          <w:p>
            <w:pPr>
              <w:spacing w:line="360" w:lineRule="auto"/>
              <w:ind w:firstLine="482"/>
              <w:jc w:val="left"/>
              <w:rPr>
                <w:rFonts w:ascii="仿宋" w:hAnsi="仿宋" w:eastAsia="仿宋" w:cs="仿宋"/>
                <w:bCs/>
                <w:sz w:val="24"/>
                <w:szCs w:val="24"/>
              </w:rPr>
            </w:pPr>
            <w:r>
              <w:rPr>
                <w:rFonts w:hint="eastAsia" w:ascii="仿宋" w:hAnsi="仿宋" w:eastAsia="仿宋" w:cs="仿宋"/>
                <w:bCs/>
                <w:sz w:val="24"/>
                <w:szCs w:val="24"/>
              </w:rPr>
              <w:t>A：您好，指南针原价19元，促销价15元，价格划算，有需要的赶紧下单哦。</w:t>
            </w:r>
          </w:p>
          <w:p>
            <w:pPr>
              <w:spacing w:line="360" w:lineRule="auto"/>
              <w:ind w:firstLine="482"/>
              <w:jc w:val="left"/>
              <w:rPr>
                <w:rFonts w:ascii="仿宋" w:hAnsi="仿宋" w:eastAsia="仿宋" w:cs="仿宋"/>
                <w:bCs/>
                <w:sz w:val="24"/>
                <w:szCs w:val="24"/>
              </w:rPr>
            </w:pPr>
            <w:r>
              <w:rPr>
                <w:rFonts w:hint="eastAsia" w:ascii="仿宋" w:hAnsi="仿宋" w:eastAsia="仿宋" w:cs="仿宋"/>
                <w:bCs/>
                <w:sz w:val="24"/>
                <w:szCs w:val="24"/>
              </w:rPr>
              <w:t>16.Q：你们店支持七天无理由退换货吗？</w:t>
            </w:r>
          </w:p>
          <w:p>
            <w:pPr>
              <w:spacing w:line="360" w:lineRule="auto"/>
              <w:ind w:firstLine="482"/>
              <w:jc w:val="left"/>
              <w:rPr>
                <w:rFonts w:ascii="仿宋" w:hAnsi="仿宋" w:eastAsia="仿宋" w:cs="仿宋"/>
                <w:bCs/>
                <w:sz w:val="24"/>
                <w:szCs w:val="24"/>
              </w:rPr>
            </w:pPr>
            <w:r>
              <w:rPr>
                <w:rFonts w:hint="eastAsia" w:ascii="仿宋" w:hAnsi="仿宋" w:eastAsia="仿宋" w:cs="仿宋"/>
                <w:bCs/>
                <w:sz w:val="24"/>
                <w:szCs w:val="24"/>
              </w:rPr>
              <w:t>A：亲，本店支持7天无理由退换货，在规定的时间内，保证在商品不影响二次销售、包装保存完好的情况下，可联系客服退换货。</w:t>
            </w:r>
          </w:p>
          <w:p>
            <w:pPr>
              <w:spacing w:line="360" w:lineRule="auto"/>
              <w:ind w:firstLine="482"/>
              <w:rPr>
                <w:rFonts w:ascii="仿宋" w:hAnsi="仿宋" w:eastAsia="仿宋" w:cs="仿宋"/>
                <w:bCs/>
                <w:sz w:val="24"/>
                <w:szCs w:val="24"/>
              </w:rPr>
            </w:pPr>
            <w:r>
              <w:rPr>
                <w:rFonts w:hint="eastAsia" w:ascii="仿宋" w:hAnsi="仿宋" w:eastAsia="仿宋" w:cs="仿宋"/>
                <w:bCs/>
                <w:sz w:val="24"/>
                <w:szCs w:val="24"/>
              </w:rPr>
              <w:t>17.Q：你家的筋膜球有什么颜色？</w:t>
            </w:r>
          </w:p>
          <w:p>
            <w:pPr>
              <w:spacing w:line="360" w:lineRule="auto"/>
              <w:ind w:firstLine="482"/>
              <w:jc w:val="left"/>
              <w:rPr>
                <w:rFonts w:ascii="仿宋" w:hAnsi="仿宋" w:eastAsia="仿宋" w:cs="仿宋"/>
                <w:bCs/>
                <w:sz w:val="24"/>
                <w:szCs w:val="24"/>
              </w:rPr>
            </w:pPr>
            <w:r>
              <w:rPr>
                <w:rFonts w:hint="eastAsia" w:ascii="仿宋" w:hAnsi="仿宋" w:eastAsia="仿宋" w:cs="仿宋"/>
                <w:bCs/>
                <w:sz w:val="24"/>
                <w:szCs w:val="24"/>
              </w:rPr>
              <w:t>A：亲亲，本店这款筋膜球的颜色有樱花粉、香芋紫、马卡蓝、雾松绿、耀夜黑，多种颜色任您选择。</w:t>
            </w:r>
          </w:p>
          <w:p>
            <w:pPr>
              <w:spacing w:line="360" w:lineRule="auto"/>
              <w:ind w:firstLine="482"/>
              <w:rPr>
                <w:rFonts w:ascii="仿宋" w:hAnsi="仿宋" w:eastAsia="仿宋" w:cs="仿宋"/>
                <w:bCs/>
                <w:sz w:val="24"/>
                <w:szCs w:val="24"/>
              </w:rPr>
            </w:pPr>
            <w:r>
              <w:rPr>
                <w:rFonts w:hint="eastAsia" w:ascii="仿宋" w:hAnsi="仿宋" w:eastAsia="仿宋" w:cs="仿宋"/>
                <w:bCs/>
                <w:sz w:val="24"/>
                <w:szCs w:val="24"/>
              </w:rPr>
              <w:t>18.Q：弹力带的厚度是多少？</w:t>
            </w:r>
          </w:p>
          <w:p>
            <w:pPr>
              <w:spacing w:line="360" w:lineRule="auto"/>
              <w:ind w:firstLine="482"/>
              <w:jc w:val="left"/>
              <w:rPr>
                <w:rFonts w:ascii="仿宋" w:hAnsi="仿宋" w:eastAsia="仿宋" w:cs="仿宋"/>
                <w:bCs/>
                <w:sz w:val="24"/>
                <w:szCs w:val="24"/>
              </w:rPr>
            </w:pPr>
            <w:r>
              <w:rPr>
                <w:rFonts w:hint="eastAsia" w:ascii="仿宋" w:hAnsi="仿宋" w:eastAsia="仿宋" w:cs="仿宋"/>
                <w:bCs/>
                <w:sz w:val="24"/>
                <w:szCs w:val="24"/>
              </w:rPr>
              <w:t>A：亲，弹力带5.5mm加厚设计，韧性强，经过12000次疲劳拉力测试不断裂。</w:t>
            </w:r>
          </w:p>
          <w:p>
            <w:pPr>
              <w:spacing w:line="360" w:lineRule="auto"/>
              <w:ind w:firstLine="482"/>
              <w:rPr>
                <w:rFonts w:ascii="仿宋" w:hAnsi="仿宋" w:eastAsia="仿宋" w:cs="仿宋"/>
                <w:bCs/>
                <w:sz w:val="24"/>
                <w:szCs w:val="24"/>
              </w:rPr>
            </w:pPr>
            <w:r>
              <w:rPr>
                <w:rFonts w:hint="eastAsia" w:ascii="仿宋" w:hAnsi="仿宋" w:eastAsia="仿宋" w:cs="仿宋"/>
                <w:bCs/>
                <w:sz w:val="24"/>
                <w:szCs w:val="24"/>
              </w:rPr>
              <w:t>19.Q：呼啦圈的尺寸多大？</w:t>
            </w:r>
          </w:p>
          <w:p>
            <w:pPr>
              <w:spacing w:line="360" w:lineRule="auto"/>
              <w:ind w:firstLine="482"/>
              <w:jc w:val="left"/>
              <w:rPr>
                <w:rFonts w:ascii="仿宋" w:hAnsi="仿宋" w:eastAsia="仿宋" w:cs="仿宋"/>
                <w:bCs/>
                <w:sz w:val="24"/>
                <w:szCs w:val="24"/>
              </w:rPr>
            </w:pPr>
            <w:r>
              <w:rPr>
                <w:rFonts w:hint="eastAsia" w:ascii="仿宋" w:hAnsi="仿宋" w:eastAsia="仿宋" w:cs="仿宋"/>
                <w:bCs/>
                <w:sz w:val="24"/>
                <w:szCs w:val="24"/>
              </w:rPr>
              <w:t>A：亲，呼啦圈的外直径为36cm、内直径为32cm。</w:t>
            </w:r>
          </w:p>
          <w:p>
            <w:pPr>
              <w:spacing w:line="360" w:lineRule="auto"/>
              <w:ind w:firstLine="482"/>
              <w:rPr>
                <w:rFonts w:ascii="仿宋" w:hAnsi="仿宋" w:eastAsia="仿宋" w:cs="仿宋"/>
                <w:bCs/>
                <w:sz w:val="24"/>
                <w:szCs w:val="24"/>
              </w:rPr>
            </w:pPr>
            <w:r>
              <w:rPr>
                <w:rFonts w:hint="eastAsia" w:ascii="仿宋" w:hAnsi="仿宋" w:eastAsia="仿宋" w:cs="仿宋"/>
                <w:bCs/>
                <w:sz w:val="24"/>
                <w:szCs w:val="24"/>
              </w:rPr>
              <w:t>20.Q：弹力带的材质环保吗？</w:t>
            </w:r>
          </w:p>
          <w:p>
            <w:pPr>
              <w:spacing w:line="360" w:lineRule="auto"/>
              <w:ind w:firstLine="482"/>
              <w:jc w:val="left"/>
              <w:rPr>
                <w:rFonts w:ascii="仿宋" w:hAnsi="仿宋" w:eastAsia="仿宋" w:cs="仿宋"/>
                <w:bCs/>
                <w:sz w:val="24"/>
                <w:szCs w:val="24"/>
              </w:rPr>
            </w:pPr>
            <w:r>
              <w:rPr>
                <w:rFonts w:hint="eastAsia" w:ascii="仿宋" w:hAnsi="仿宋" w:eastAsia="仿宋" w:cs="仿宋"/>
                <w:bCs/>
                <w:sz w:val="24"/>
                <w:szCs w:val="24"/>
              </w:rPr>
              <w:t>A：亲，您好，这款弹力带甄选天然生态乳胶，环保健康、无异味哦。</w:t>
            </w:r>
          </w:p>
          <w:p>
            <w:pPr>
              <w:spacing w:line="360" w:lineRule="auto"/>
              <w:ind w:firstLine="482"/>
              <w:rPr>
                <w:rFonts w:ascii="仿宋" w:hAnsi="仿宋" w:eastAsia="仿宋" w:cs="仿宋"/>
                <w:bCs/>
                <w:sz w:val="24"/>
                <w:szCs w:val="24"/>
              </w:rPr>
            </w:pPr>
            <w:r>
              <w:rPr>
                <w:rFonts w:hint="eastAsia" w:ascii="仿宋" w:hAnsi="仿宋" w:eastAsia="仿宋" w:cs="仿宋"/>
                <w:bCs/>
                <w:sz w:val="24"/>
                <w:szCs w:val="24"/>
              </w:rPr>
              <w:t>21.Q：请问登山鞋鞋底抓地力如何？</w:t>
            </w:r>
          </w:p>
          <w:p>
            <w:pPr>
              <w:spacing w:line="360" w:lineRule="auto"/>
              <w:ind w:firstLine="482"/>
              <w:rPr>
                <w:rFonts w:ascii="仿宋" w:hAnsi="仿宋" w:eastAsia="仿宋" w:cs="仿宋"/>
                <w:bCs/>
                <w:sz w:val="24"/>
                <w:szCs w:val="24"/>
              </w:rPr>
            </w:pPr>
            <w:r>
              <w:rPr>
                <w:rFonts w:hint="eastAsia" w:ascii="仿宋" w:hAnsi="仿宋" w:eastAsia="仿宋" w:cs="仿宋"/>
                <w:bCs/>
                <w:sz w:val="24"/>
                <w:szCs w:val="24"/>
              </w:rPr>
              <w:t>A：亲亲，登山鞋的深纹理大底，让抓地力升级，唤醒跑者体内的动量因子，不惧地形，尽情突破吧。</w:t>
            </w:r>
          </w:p>
          <w:p>
            <w:pPr>
              <w:spacing w:line="360" w:lineRule="auto"/>
              <w:ind w:firstLine="482"/>
              <w:jc w:val="left"/>
              <w:rPr>
                <w:rFonts w:ascii="仿宋" w:hAnsi="仿宋" w:eastAsia="仿宋" w:cs="仿宋"/>
                <w:bCs/>
                <w:sz w:val="24"/>
                <w:szCs w:val="24"/>
              </w:rPr>
            </w:pPr>
            <w:r>
              <w:rPr>
                <w:rFonts w:hint="eastAsia" w:ascii="仿宋" w:hAnsi="仿宋" w:eastAsia="仿宋" w:cs="仿宋"/>
                <w:bCs/>
                <w:sz w:val="24"/>
                <w:szCs w:val="24"/>
              </w:rPr>
              <w:t>22.Q：开发票的流程发一下吧？</w:t>
            </w:r>
          </w:p>
          <w:p>
            <w:pPr>
              <w:spacing w:line="360" w:lineRule="auto"/>
              <w:ind w:firstLine="482"/>
              <w:rPr>
                <w:rFonts w:ascii="仿宋" w:hAnsi="仿宋" w:eastAsia="仿宋" w:cs="仿宋"/>
                <w:bCs/>
                <w:sz w:val="24"/>
                <w:szCs w:val="24"/>
              </w:rPr>
            </w:pPr>
            <w:r>
              <w:rPr>
                <w:rFonts w:hint="eastAsia" w:ascii="仿宋" w:hAnsi="仿宋" w:eastAsia="仿宋" w:cs="仿宋"/>
                <w:bCs/>
                <w:sz w:val="24"/>
                <w:szCs w:val="24"/>
              </w:rPr>
              <w:t>A：亲，您只需在提交订单时，勾选发票，备注抬头与税号，确认收货后系统自动开具。</w:t>
            </w:r>
          </w:p>
          <w:p>
            <w:pPr>
              <w:spacing w:line="360" w:lineRule="auto"/>
              <w:ind w:firstLine="482"/>
              <w:rPr>
                <w:rFonts w:ascii="仿宋" w:hAnsi="仿宋" w:eastAsia="仿宋" w:cs="仿宋"/>
                <w:bCs/>
                <w:sz w:val="24"/>
                <w:szCs w:val="24"/>
              </w:rPr>
            </w:pPr>
            <w:r>
              <w:rPr>
                <w:rFonts w:hint="eastAsia" w:ascii="仿宋" w:hAnsi="仿宋" w:eastAsia="仿宋" w:cs="仿宋"/>
                <w:bCs/>
                <w:sz w:val="24"/>
                <w:szCs w:val="24"/>
              </w:rPr>
              <w:t>23.Q：登山鞋的鞋头防撞吗？</w:t>
            </w:r>
          </w:p>
          <w:p>
            <w:pPr>
              <w:spacing w:line="360" w:lineRule="auto"/>
              <w:ind w:firstLine="482"/>
              <w:rPr>
                <w:rFonts w:ascii="仿宋" w:hAnsi="仿宋" w:eastAsia="仿宋" w:cs="仿宋"/>
                <w:bCs/>
                <w:sz w:val="24"/>
                <w:szCs w:val="24"/>
              </w:rPr>
            </w:pPr>
            <w:r>
              <w:rPr>
                <w:rFonts w:hint="eastAsia" w:ascii="仿宋" w:hAnsi="仿宋" w:eastAsia="仿宋" w:cs="仿宋"/>
                <w:bCs/>
                <w:sz w:val="24"/>
                <w:szCs w:val="24"/>
              </w:rPr>
              <w:t>A：亲，登山鞋的防撞鞋头，构建完整足尖防护系统，有效抵御外力冲击，保护脚趾不受硬物撞击受伤，同时在攀爬和徒步时减少鞋头磨损。</w:t>
            </w:r>
          </w:p>
          <w:p>
            <w:pPr>
              <w:spacing w:line="360" w:lineRule="auto"/>
              <w:ind w:firstLine="482"/>
              <w:rPr>
                <w:rFonts w:ascii="仿宋" w:hAnsi="仿宋" w:eastAsia="仿宋" w:cs="仿宋"/>
                <w:bCs/>
                <w:sz w:val="24"/>
                <w:szCs w:val="24"/>
              </w:rPr>
            </w:pPr>
            <w:r>
              <w:rPr>
                <w:rFonts w:hint="eastAsia" w:ascii="仿宋" w:hAnsi="仿宋" w:eastAsia="仿宋" w:cs="仿宋"/>
                <w:bCs/>
                <w:sz w:val="24"/>
                <w:szCs w:val="24"/>
              </w:rPr>
              <w:t>24.Q：看你们已经收到我退的货了，什么时候给我退款啊？</w:t>
            </w:r>
          </w:p>
          <w:p>
            <w:pPr>
              <w:spacing w:line="360" w:lineRule="auto"/>
              <w:ind w:firstLine="482"/>
              <w:rPr>
                <w:rFonts w:ascii="仿宋" w:hAnsi="仿宋" w:eastAsia="仿宋" w:cs="仿宋"/>
                <w:bCs/>
                <w:sz w:val="24"/>
                <w:szCs w:val="24"/>
              </w:rPr>
            </w:pPr>
            <w:r>
              <w:rPr>
                <w:rFonts w:hint="eastAsia" w:ascii="仿宋" w:hAnsi="仿宋" w:eastAsia="仿宋" w:cs="仿宋"/>
                <w:bCs/>
                <w:sz w:val="24"/>
                <w:szCs w:val="24"/>
              </w:rPr>
              <w:t>A：您好，待仓库收到退货检查无误，我们的财务会统一安排退款。</w:t>
            </w:r>
          </w:p>
          <w:p>
            <w:pPr>
              <w:spacing w:line="360" w:lineRule="auto"/>
              <w:ind w:firstLine="482"/>
              <w:jc w:val="left"/>
              <w:rPr>
                <w:rFonts w:ascii="仿宋" w:hAnsi="仿宋" w:eastAsia="仿宋" w:cs="仿宋"/>
                <w:bCs/>
                <w:sz w:val="24"/>
                <w:szCs w:val="24"/>
              </w:rPr>
            </w:pPr>
            <w:r>
              <w:rPr>
                <w:rFonts w:hint="eastAsia" w:ascii="仿宋" w:hAnsi="仿宋" w:eastAsia="仿宋" w:cs="仿宋"/>
                <w:bCs/>
                <w:sz w:val="24"/>
                <w:szCs w:val="24"/>
              </w:rPr>
              <w:t>25.Q：已经买了，可以早点发货吗？</w:t>
            </w:r>
          </w:p>
          <w:p>
            <w:pPr>
              <w:spacing w:line="360" w:lineRule="auto"/>
              <w:ind w:firstLine="482"/>
              <w:jc w:val="left"/>
              <w:rPr>
                <w:rFonts w:ascii="仿宋" w:hAnsi="仿宋" w:eastAsia="仿宋" w:cs="仿宋"/>
                <w:bCs/>
                <w:sz w:val="24"/>
                <w:szCs w:val="24"/>
              </w:rPr>
            </w:pPr>
            <w:r>
              <w:rPr>
                <w:rFonts w:hint="eastAsia" w:ascii="仿宋" w:hAnsi="仿宋" w:eastAsia="仿宋" w:cs="仿宋"/>
                <w:bCs/>
                <w:sz w:val="24"/>
                <w:szCs w:val="24"/>
              </w:rPr>
              <w:t>A：您好，正常情况下（有特殊情况除外），本店最迟会在您订单付款后3天内安排发货。</w:t>
            </w:r>
          </w:p>
          <w:p>
            <w:pPr>
              <w:spacing w:line="360" w:lineRule="auto"/>
              <w:ind w:firstLine="482"/>
              <w:rPr>
                <w:rFonts w:ascii="仿宋" w:hAnsi="仿宋" w:eastAsia="仿宋" w:cs="仿宋"/>
                <w:bCs/>
                <w:sz w:val="24"/>
                <w:szCs w:val="24"/>
              </w:rPr>
            </w:pPr>
            <w:r>
              <w:rPr>
                <w:rFonts w:hint="eastAsia" w:ascii="仿宋" w:hAnsi="仿宋" w:eastAsia="仿宋" w:cs="仿宋"/>
                <w:bCs/>
                <w:sz w:val="24"/>
                <w:szCs w:val="24"/>
              </w:rPr>
              <w:t>26.Q：指南针的重量是多少？</w:t>
            </w:r>
          </w:p>
          <w:p>
            <w:pPr>
              <w:spacing w:line="360" w:lineRule="auto"/>
              <w:ind w:firstLine="482"/>
              <w:jc w:val="left"/>
              <w:rPr>
                <w:rFonts w:ascii="仿宋" w:hAnsi="仿宋" w:eastAsia="仿宋" w:cs="仿宋"/>
                <w:bCs/>
                <w:sz w:val="24"/>
                <w:szCs w:val="24"/>
              </w:rPr>
            </w:pPr>
            <w:r>
              <w:rPr>
                <w:rFonts w:hint="eastAsia" w:ascii="仿宋" w:hAnsi="仿宋" w:eastAsia="仿宋" w:cs="仿宋"/>
                <w:bCs/>
                <w:sz w:val="24"/>
                <w:szCs w:val="24"/>
              </w:rPr>
              <w:t>A：您好，这款指南针重量仅约60g，直径60mm，厚度13mm，单手轻松握持，外出携带可放在口袋或背包里，随取随用更便携。</w:t>
            </w:r>
          </w:p>
          <w:p>
            <w:pPr>
              <w:spacing w:line="360" w:lineRule="auto"/>
              <w:ind w:firstLine="482"/>
              <w:jc w:val="left"/>
              <w:rPr>
                <w:rFonts w:ascii="仿宋" w:hAnsi="仿宋" w:eastAsia="仿宋" w:cs="仿宋"/>
                <w:bCs/>
                <w:sz w:val="24"/>
                <w:szCs w:val="24"/>
              </w:rPr>
            </w:pPr>
            <w:r>
              <w:rPr>
                <w:rFonts w:hint="eastAsia" w:ascii="仿宋" w:hAnsi="仿宋" w:eastAsia="仿宋" w:cs="仿宋"/>
                <w:bCs/>
                <w:sz w:val="24"/>
                <w:szCs w:val="24"/>
              </w:rPr>
              <w:t>27.Q：你们店的商品是品牌直供吗？</w:t>
            </w:r>
          </w:p>
          <w:p>
            <w:pPr>
              <w:spacing w:line="360" w:lineRule="auto"/>
              <w:ind w:firstLine="482"/>
              <w:jc w:val="left"/>
              <w:rPr>
                <w:rFonts w:ascii="仿宋" w:hAnsi="仿宋" w:eastAsia="仿宋" w:cs="仿宋"/>
                <w:bCs/>
                <w:sz w:val="24"/>
                <w:szCs w:val="24"/>
              </w:rPr>
            </w:pPr>
            <w:r>
              <w:rPr>
                <w:rFonts w:hint="eastAsia" w:ascii="仿宋" w:hAnsi="仿宋" w:eastAsia="仿宋" w:cs="仿宋"/>
                <w:bCs/>
                <w:sz w:val="24"/>
                <w:szCs w:val="24"/>
              </w:rPr>
              <w:t>A：亲，本店所有商品均为品牌直供，支持专柜验货哦。</w:t>
            </w:r>
          </w:p>
          <w:p>
            <w:pPr>
              <w:spacing w:line="360" w:lineRule="auto"/>
              <w:ind w:firstLine="482"/>
              <w:rPr>
                <w:rFonts w:ascii="仿宋" w:hAnsi="仿宋" w:eastAsia="仿宋" w:cs="仿宋"/>
                <w:bCs/>
                <w:sz w:val="24"/>
                <w:szCs w:val="24"/>
              </w:rPr>
            </w:pPr>
            <w:r>
              <w:rPr>
                <w:rFonts w:hint="eastAsia" w:ascii="仿宋" w:hAnsi="仿宋" w:eastAsia="仿宋" w:cs="仿宋"/>
                <w:bCs/>
                <w:sz w:val="24"/>
                <w:szCs w:val="24"/>
              </w:rPr>
              <w:t>28.Q：请问呼啦圈计数准确吗？</w:t>
            </w:r>
          </w:p>
          <w:p>
            <w:pPr>
              <w:widowControl/>
              <w:spacing w:line="360" w:lineRule="auto"/>
              <w:ind w:firstLine="482"/>
              <w:jc w:val="left"/>
              <w:rPr>
                <w:rFonts w:ascii="仿宋" w:hAnsi="仿宋" w:eastAsia="仿宋" w:cs="仿宋"/>
                <w:bCs/>
                <w:sz w:val="24"/>
                <w:szCs w:val="24"/>
              </w:rPr>
            </w:pPr>
            <w:r>
              <w:rPr>
                <w:rFonts w:hint="eastAsia" w:ascii="仿宋" w:hAnsi="仿宋" w:eastAsia="仿宋" w:cs="仿宋"/>
                <w:bCs/>
                <w:sz w:val="24"/>
                <w:szCs w:val="24"/>
              </w:rPr>
              <w:t>A：亲亲，本店这款呼啦圈搭载智能计数系统，能精准记录每次运动圈数及运动时间，有效避免误判，无需人工计数，使运动更专注。</w:t>
            </w:r>
          </w:p>
          <w:p>
            <w:pPr>
              <w:spacing w:line="360" w:lineRule="auto"/>
              <w:ind w:firstLine="482"/>
              <w:jc w:val="left"/>
              <w:rPr>
                <w:rFonts w:ascii="仿宋" w:hAnsi="仿宋" w:eastAsia="仿宋" w:cs="仿宋"/>
                <w:bCs/>
                <w:sz w:val="24"/>
                <w:szCs w:val="24"/>
              </w:rPr>
            </w:pPr>
            <w:r>
              <w:rPr>
                <w:rFonts w:hint="eastAsia" w:ascii="仿宋" w:hAnsi="仿宋" w:eastAsia="仿宋" w:cs="仿宋"/>
                <w:bCs/>
                <w:sz w:val="24"/>
                <w:szCs w:val="24"/>
              </w:rPr>
              <w:t>29.Q：我可以通过哪些方式寄出退货商品呢？</w:t>
            </w:r>
          </w:p>
          <w:p>
            <w:pPr>
              <w:spacing w:line="360" w:lineRule="auto"/>
              <w:ind w:firstLine="482"/>
              <w:jc w:val="left"/>
              <w:rPr>
                <w:rFonts w:ascii="仿宋" w:hAnsi="仿宋" w:eastAsia="仿宋" w:cs="仿宋"/>
                <w:bCs/>
                <w:sz w:val="24"/>
                <w:szCs w:val="24"/>
              </w:rPr>
            </w:pPr>
            <w:r>
              <w:rPr>
                <w:rFonts w:hint="eastAsia" w:ascii="仿宋" w:hAnsi="仿宋" w:eastAsia="仿宋" w:cs="仿宋"/>
                <w:bCs/>
                <w:sz w:val="24"/>
                <w:szCs w:val="24"/>
              </w:rPr>
              <w:t>A：亲，您既可以按照我们给的地址自行寄出商品，也可以通过上门取件的方式寄出商品。</w:t>
            </w:r>
          </w:p>
          <w:p>
            <w:pPr>
              <w:spacing w:line="360" w:lineRule="auto"/>
              <w:ind w:firstLine="482"/>
              <w:rPr>
                <w:rFonts w:ascii="仿宋" w:hAnsi="仿宋" w:eastAsia="仿宋" w:cs="仿宋"/>
                <w:bCs/>
                <w:sz w:val="24"/>
                <w:szCs w:val="24"/>
              </w:rPr>
            </w:pPr>
            <w:r>
              <w:rPr>
                <w:rFonts w:hint="eastAsia" w:ascii="仿宋" w:hAnsi="仿宋" w:eastAsia="仿宋" w:cs="仿宋"/>
                <w:bCs/>
                <w:sz w:val="24"/>
                <w:szCs w:val="24"/>
              </w:rPr>
              <w:t>30.Q：弹力带勒手吗？</w:t>
            </w:r>
          </w:p>
          <w:p>
            <w:pPr>
              <w:spacing w:line="360" w:lineRule="auto"/>
              <w:ind w:firstLine="482"/>
              <w:jc w:val="left"/>
              <w:rPr>
                <w:rFonts w:ascii="仿宋" w:hAnsi="仿宋" w:eastAsia="仿宋" w:cs="仿宋"/>
                <w:sz w:val="24"/>
                <w:szCs w:val="24"/>
              </w:rPr>
            </w:pPr>
            <w:r>
              <w:rPr>
                <w:rFonts w:hint="eastAsia" w:ascii="仿宋" w:hAnsi="仿宋" w:eastAsia="仿宋" w:cs="仿宋"/>
                <w:bCs/>
                <w:sz w:val="24"/>
                <w:szCs w:val="24"/>
              </w:rPr>
              <w:t>A：亲亲，圆弧带面，专业生产一体成型，防断防卷，厚度均匀拉伸不变形，无毛边不勒手。</w:t>
            </w:r>
          </w:p>
        </w:tc>
      </w:tr>
    </w:tbl>
    <w:p>
      <w:pPr>
        <w:spacing w:line="360" w:lineRule="auto"/>
        <w:ind w:firstLine="482" w:firstLineChars="200"/>
        <w:rPr>
          <w:rFonts w:ascii="仿宋" w:hAnsi="仿宋" w:eastAsia="仿宋" w:cs="仿宋"/>
          <w:b/>
          <w:sz w:val="24"/>
          <w:szCs w:val="24"/>
        </w:rPr>
      </w:pPr>
      <w:r>
        <w:rPr>
          <w:rFonts w:hint="eastAsia" w:ascii="仿宋" w:hAnsi="仿宋" w:eastAsia="仿宋" w:cs="仿宋"/>
          <w:b/>
          <w:sz w:val="24"/>
          <w:szCs w:val="24"/>
        </w:rPr>
        <w:t>任务要求：</w:t>
      </w:r>
    </w:p>
    <w:p>
      <w:pPr>
        <w:spacing w:line="360" w:lineRule="auto"/>
        <w:ind w:firstLine="420"/>
        <w:rPr>
          <w:rFonts w:ascii="仿宋" w:hAnsi="仿宋" w:eastAsia="仿宋" w:cs="仿宋"/>
          <w:b/>
          <w:sz w:val="24"/>
          <w:szCs w:val="24"/>
        </w:rPr>
      </w:pPr>
      <w:r>
        <w:rPr>
          <w:rFonts w:hint="eastAsia" w:ascii="仿宋" w:hAnsi="仿宋" w:eastAsia="仿宋" w:cs="仿宋"/>
          <w:bCs/>
          <w:sz w:val="24"/>
          <w:szCs w:val="24"/>
        </w:rPr>
        <w:t>利用提供的素材，结合客户高频问题及标准回复话术，设置快捷回复，在规定时间内，准确地应答15个客户的50个问题。</w:t>
      </w:r>
      <w:r>
        <w:rPr>
          <w:rFonts w:hint="eastAsia" w:ascii="仿宋" w:hAnsi="仿宋" w:eastAsia="仿宋" w:cs="仿宋"/>
          <w:b/>
          <w:sz w:val="24"/>
          <w:szCs w:val="24"/>
        </w:rPr>
        <w:t xml:space="preserve"> </w:t>
      </w:r>
    </w:p>
    <w:p>
      <w:pPr>
        <w:spacing w:line="360" w:lineRule="auto"/>
        <w:ind w:firstLine="420"/>
        <w:rPr>
          <w:rFonts w:ascii="仿宋" w:hAnsi="仿宋" w:eastAsia="仿宋" w:cs="仿宋"/>
          <w:b/>
          <w:sz w:val="24"/>
          <w:szCs w:val="24"/>
        </w:rPr>
      </w:pPr>
      <w:r>
        <w:rPr>
          <w:rFonts w:hint="eastAsia" w:ascii="仿宋" w:hAnsi="仿宋" w:eastAsia="仿宋" w:cs="仿宋"/>
          <w:b/>
          <w:sz w:val="24"/>
          <w:szCs w:val="24"/>
        </w:rPr>
        <w:t>操作过程：</w:t>
      </w:r>
    </w:p>
    <w:p>
      <w:pPr>
        <w:spacing w:line="360" w:lineRule="auto"/>
        <w:ind w:firstLine="420"/>
        <w:rPr>
          <w:rFonts w:ascii="仿宋" w:hAnsi="仿宋" w:eastAsia="仿宋" w:cs="仿宋"/>
          <w:sz w:val="24"/>
          <w:szCs w:val="24"/>
        </w:rPr>
      </w:pPr>
      <w:r>
        <w:rPr>
          <w:rFonts w:hint="eastAsia" w:ascii="仿宋" w:hAnsi="仿宋" w:eastAsia="仿宋" w:cs="仿宋"/>
          <w:sz w:val="24"/>
          <w:szCs w:val="24"/>
        </w:rPr>
        <w:t>1.分析网店及商品资料；</w:t>
      </w:r>
    </w:p>
    <w:p>
      <w:pPr>
        <w:spacing w:line="360" w:lineRule="auto"/>
        <w:ind w:firstLine="420"/>
        <w:rPr>
          <w:rFonts w:ascii="仿宋" w:hAnsi="仿宋" w:eastAsia="仿宋" w:cs="仿宋"/>
          <w:sz w:val="24"/>
          <w:szCs w:val="24"/>
        </w:rPr>
      </w:pPr>
      <w:r>
        <w:rPr>
          <w:rFonts w:hint="eastAsia" w:ascii="仿宋" w:hAnsi="仿宋" w:eastAsia="仿宋" w:cs="仿宋"/>
          <w:sz w:val="24"/>
          <w:szCs w:val="24"/>
        </w:rPr>
        <w:t>2.归纳客户高频问题；</w:t>
      </w:r>
    </w:p>
    <w:p>
      <w:pPr>
        <w:spacing w:line="360" w:lineRule="auto"/>
        <w:ind w:firstLine="420"/>
        <w:rPr>
          <w:rFonts w:ascii="仿宋" w:hAnsi="仿宋" w:eastAsia="仿宋" w:cs="仿宋"/>
          <w:sz w:val="24"/>
          <w:szCs w:val="24"/>
        </w:rPr>
      </w:pPr>
      <w:r>
        <w:rPr>
          <w:rFonts w:hint="eastAsia" w:ascii="仿宋" w:hAnsi="仿宋" w:eastAsia="仿宋" w:cs="仿宋"/>
          <w:sz w:val="24"/>
          <w:szCs w:val="24"/>
        </w:rPr>
        <w:t>3.设置标准回复话术；</w:t>
      </w:r>
    </w:p>
    <w:p>
      <w:pPr>
        <w:spacing w:line="360" w:lineRule="auto"/>
        <w:ind w:firstLine="420"/>
      </w:pPr>
      <w:r>
        <w:rPr>
          <w:rFonts w:hint="eastAsia" w:ascii="仿宋" w:hAnsi="仿宋" w:eastAsia="仿宋" w:cs="仿宋"/>
          <w:sz w:val="24"/>
          <w:szCs w:val="24"/>
        </w:rPr>
        <w:t>4.分析客户问题，识别客户需求；</w:t>
      </w:r>
    </w:p>
    <w:p>
      <w:pPr>
        <w:spacing w:line="360" w:lineRule="auto"/>
        <w:ind w:firstLine="420"/>
        <w:rPr>
          <w:rFonts w:ascii="仿宋" w:hAnsi="仿宋" w:eastAsia="仿宋" w:cs="仿宋"/>
          <w:sz w:val="24"/>
          <w:szCs w:val="24"/>
        </w:rPr>
      </w:pPr>
      <w:r>
        <w:rPr>
          <w:rFonts w:hint="eastAsia" w:ascii="仿宋" w:hAnsi="仿宋" w:eastAsia="仿宋" w:cs="仿宋"/>
          <w:sz w:val="24"/>
          <w:szCs w:val="24"/>
        </w:rPr>
        <w:t>5.动态应答客户各类问题。</w:t>
      </w:r>
    </w:p>
    <w:p>
      <w:pPr>
        <w:spacing w:line="360" w:lineRule="auto"/>
        <w:rPr>
          <w:rFonts w:ascii="黑体" w:hAnsi="黑体" w:eastAsia="黑体" w:cs="黑体"/>
          <w:sz w:val="24"/>
          <w:szCs w:val="24"/>
        </w:rPr>
      </w:pPr>
      <w:r>
        <w:rPr>
          <w:rFonts w:hint="eastAsia" w:ascii="黑体" w:hAnsi="黑体" w:eastAsia="黑体" w:cs="黑体"/>
          <w:sz w:val="24"/>
          <w:szCs w:val="24"/>
        </w:rPr>
        <w:t>任务3：客户异议处理</w:t>
      </w:r>
    </w:p>
    <w:p>
      <w:pPr>
        <w:spacing w:line="360" w:lineRule="auto"/>
        <w:ind w:firstLine="420"/>
        <w:rPr>
          <w:rFonts w:ascii="仿宋" w:hAnsi="仿宋" w:eastAsia="仿宋" w:cs="仿宋"/>
          <w:b/>
          <w:sz w:val="24"/>
          <w:szCs w:val="24"/>
        </w:rPr>
      </w:pPr>
      <w:r>
        <w:rPr>
          <w:rFonts w:hint="eastAsia" w:ascii="仿宋" w:hAnsi="仿宋" w:eastAsia="仿宋" w:cs="仿宋"/>
          <w:b/>
          <w:sz w:val="24"/>
          <w:szCs w:val="24"/>
        </w:rPr>
        <w:t>任务背景：</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恒致运动旗舰店正在销售弹力带、登山鞋、呼啦圈、指南针、筋膜球等五款商品。在商品销售过程中会遇到各种各样的客户异议，客服人员在服务的过程中遇到客户提出了如下异议：</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“这个筋膜球就是用来放松肌肉的嘛，那我自己揉揉也是一样的，那我没必要买了”</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“这个筋膜球上还有凸点，是不是很疼啊？算了不买了。”</w:t>
      </w:r>
    </w:p>
    <w:p>
      <w:pPr>
        <w:pStyle w:val="11"/>
        <w:spacing w:line="360" w:lineRule="auto"/>
        <w:ind w:left="0" w:leftChars="0" w:firstLine="480"/>
        <w:rPr>
          <w:rFonts w:ascii="仿宋" w:hAnsi="仿宋" w:eastAsia="仿宋" w:cs="仿宋"/>
          <w:sz w:val="24"/>
          <w:szCs w:val="24"/>
        </w:rPr>
      </w:pPr>
      <w:r>
        <w:rPr>
          <w:rFonts w:hint="eastAsia" w:ascii="仿宋" w:hAnsi="仿宋" w:eastAsia="仿宋" w:cs="仿宋"/>
          <w:sz w:val="24"/>
          <w:szCs w:val="24"/>
        </w:rPr>
        <w:t>请根据客户异议内容，结合网店信息、服务信息和商品信息，完成客户异议处理相关内容的填写。</w:t>
      </w:r>
    </w:p>
    <w:p>
      <w:pPr>
        <w:spacing w:line="360" w:lineRule="auto"/>
        <w:ind w:firstLine="420"/>
        <w:rPr>
          <w:rFonts w:ascii="仿宋" w:hAnsi="仿宋" w:eastAsia="仿宋" w:cs="仿宋"/>
          <w:b/>
          <w:sz w:val="24"/>
          <w:szCs w:val="24"/>
        </w:rPr>
      </w:pPr>
      <w:r>
        <w:rPr>
          <w:rFonts w:hint="eastAsia" w:ascii="仿宋" w:hAnsi="仿宋" w:eastAsia="仿宋" w:cs="仿宋"/>
          <w:b/>
          <w:sz w:val="24"/>
          <w:szCs w:val="24"/>
        </w:rPr>
        <w:t>任务素材：</w:t>
      </w:r>
    </w:p>
    <w:p>
      <w:pPr>
        <w:pStyle w:val="11"/>
        <w:spacing w:line="360" w:lineRule="auto"/>
        <w:ind w:left="0" w:leftChars="0" w:firstLine="480"/>
      </w:pPr>
      <w:r>
        <w:rPr>
          <w:rFonts w:hint="eastAsia" w:ascii="仿宋" w:hAnsi="仿宋" w:eastAsia="仿宋" w:cs="仿宋"/>
          <w:sz w:val="24"/>
          <w:szCs w:val="24"/>
        </w:rPr>
        <w:t>服务信息文档1份、商品信息文档1份、网店信息文档1份。</w:t>
      </w:r>
    </w:p>
    <w:p>
      <w:pPr>
        <w:spacing w:line="360" w:lineRule="auto"/>
        <w:ind w:firstLine="420"/>
        <w:rPr>
          <w:rFonts w:ascii="仿宋" w:hAnsi="仿宋" w:eastAsia="仿宋" w:cs="仿宋"/>
          <w:b/>
          <w:sz w:val="24"/>
          <w:szCs w:val="24"/>
        </w:rPr>
      </w:pPr>
      <w:r>
        <w:rPr>
          <w:rFonts w:hint="eastAsia" w:ascii="仿宋" w:hAnsi="仿宋" w:eastAsia="仿宋" w:cs="仿宋"/>
          <w:b/>
          <w:sz w:val="24"/>
          <w:szCs w:val="24"/>
        </w:rPr>
        <w:t>任务要求：</w:t>
      </w:r>
    </w:p>
    <w:p>
      <w:pPr>
        <w:pStyle w:val="11"/>
        <w:spacing w:after="0" w:line="360" w:lineRule="auto"/>
        <w:ind w:left="0" w:leftChars="0" w:firstLine="0" w:firstLineChars="0"/>
        <w:rPr>
          <w:rFonts w:ascii="仿宋" w:hAnsi="仿宋" w:eastAsia="仿宋" w:cs="仿宋"/>
          <w:bCs/>
          <w:sz w:val="24"/>
          <w:szCs w:val="24"/>
        </w:rPr>
      </w:pPr>
      <w:r>
        <w:rPr>
          <w:rFonts w:hint="eastAsia" w:ascii="仿宋" w:hAnsi="仿宋" w:eastAsia="仿宋" w:cs="仿宋"/>
          <w:b/>
          <w:sz w:val="24"/>
          <w:szCs w:val="24"/>
        </w:rPr>
        <w:t xml:space="preserve">    </w:t>
      </w:r>
      <w:r>
        <w:rPr>
          <w:rFonts w:hint="eastAsia" w:ascii="仿宋" w:hAnsi="仿宋" w:eastAsia="仿宋" w:cs="仿宋"/>
          <w:bCs/>
          <w:sz w:val="24"/>
          <w:szCs w:val="24"/>
        </w:rPr>
        <w:t>1.根据客户提出的异议内容，完成客户异议类型判断；</w:t>
      </w:r>
    </w:p>
    <w:p>
      <w:pPr>
        <w:pStyle w:val="11"/>
        <w:spacing w:after="0" w:line="360" w:lineRule="auto"/>
        <w:ind w:left="0" w:leftChars="0" w:firstLine="480"/>
      </w:pPr>
      <w:r>
        <w:rPr>
          <w:rFonts w:hint="eastAsia" w:ascii="仿宋" w:hAnsi="仿宋" w:eastAsia="仿宋" w:cs="仿宋"/>
          <w:bCs/>
          <w:sz w:val="24"/>
          <w:szCs w:val="24"/>
        </w:rPr>
        <w:t>2.分析客户异议产生原因，结合网店信息、服务信息和商品信息，制定客户异议处理方案。</w:t>
      </w:r>
    </w:p>
    <w:p>
      <w:pPr>
        <w:spacing w:line="360" w:lineRule="auto"/>
        <w:ind w:firstLine="420"/>
        <w:rPr>
          <w:rFonts w:ascii="仿宋" w:hAnsi="仿宋" w:eastAsia="仿宋" w:cs="仿宋"/>
          <w:b/>
          <w:sz w:val="24"/>
          <w:szCs w:val="24"/>
        </w:rPr>
      </w:pPr>
      <w:r>
        <w:rPr>
          <w:rFonts w:hint="eastAsia" w:ascii="仿宋" w:hAnsi="仿宋" w:eastAsia="仿宋" w:cs="仿宋"/>
          <w:b/>
          <w:sz w:val="24"/>
          <w:szCs w:val="24"/>
        </w:rPr>
        <w:t>操作过程：</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1.分析客户异议内容；</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2.填写客户异议类型；</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3.撰写客户异议产生原因；</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4.撰写客户异议处理方案。</w:t>
      </w:r>
    </w:p>
    <w:p>
      <w:pPr>
        <w:spacing w:line="360" w:lineRule="auto"/>
        <w:rPr>
          <w:rFonts w:ascii="仿宋" w:hAnsi="仿宋" w:eastAsia="仿宋" w:cs="仿宋"/>
          <w:sz w:val="24"/>
          <w:szCs w:val="24"/>
        </w:rPr>
      </w:pP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DD57729-CAAA-4203-891C-3DE443868FE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方正仿宋_GB2312">
    <w:altName w:val="仿宋"/>
    <w:panose1 w:val="00000000000000000000"/>
    <w:charset w:val="86"/>
    <w:family w:val="auto"/>
    <w:pitch w:val="default"/>
    <w:sig w:usb0="00000000" w:usb1="00000000" w:usb2="00000012" w:usb3="00000000" w:csb0="00040001" w:csb1="00000000"/>
  </w:font>
  <w:font w:name="Courier New">
    <w:panose1 w:val="02070309020205020404"/>
    <w:charset w:val="00"/>
    <w:family w:val="modern"/>
    <w:pitch w:val="default"/>
    <w:sig w:usb0="E0002EFF" w:usb1="C0007843" w:usb2="00000009" w:usb3="00000000" w:csb0="400001FF" w:csb1="FFFF0000"/>
  </w:font>
  <w:font w:name="华文细黑">
    <w:panose1 w:val="02010600040101010101"/>
    <w:charset w:val="86"/>
    <w:family w:val="auto"/>
    <w:pitch w:val="default"/>
    <w:sig w:usb0="00000287" w:usb1="080F0000" w:usb2="00000000" w:usb3="00000000" w:csb0="0004009F" w:csb1="DFD70000"/>
    <w:embedRegular r:id="rId2" w:fontKey="{A5ED99F1-4DB3-4918-B633-7104A238E1E1}"/>
  </w:font>
  <w:font w:name="仿宋">
    <w:panose1 w:val="02010609060101010101"/>
    <w:charset w:val="86"/>
    <w:family w:val="modern"/>
    <w:pitch w:val="default"/>
    <w:sig w:usb0="800002BF" w:usb1="38CF7CFA" w:usb2="00000016" w:usb3="00000000" w:csb0="00040001" w:csb1="00000000"/>
    <w:embedRegular r:id="rId3" w:fontKey="{98D20D6A-A806-45D4-AA58-55317CCC6A6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rPr>
        <w:rFonts w:ascii="宋体" w:hAnsi="宋体"/>
        <w:sz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OguJYs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g6C4liwCAABXBAAADgAAAAAAAAABACAAAAAfAQAAZHJzL2Uyb0RvYy54bWxQSwUGAAAAAAYA&#10;BgBZAQAAvQU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snapToGrid w:val="0"/>
      <w:spacing w:after="240" w:afterLines="100"/>
      <w:jc w:val="center"/>
      <w:rPr>
        <w:rFonts w:ascii="黑体" w:eastAsia="黑体"/>
        <w:sz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TrueTypeFonts/>
  <w:saveSubset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U4ZWQxZjJiY2Q2OTkxMTI4NWZhMTdjYWMxYzk3MTkifQ=="/>
  </w:docVars>
  <w:rsids>
    <w:rsidRoot w:val="2E733180"/>
    <w:rsid w:val="00006444"/>
    <w:rsid w:val="00014A0A"/>
    <w:rsid w:val="00024C33"/>
    <w:rsid w:val="00026669"/>
    <w:rsid w:val="00026950"/>
    <w:rsid w:val="00034138"/>
    <w:rsid w:val="00036EE9"/>
    <w:rsid w:val="00040E0A"/>
    <w:rsid w:val="0004668A"/>
    <w:rsid w:val="00063DBA"/>
    <w:rsid w:val="00067B8D"/>
    <w:rsid w:val="0008330A"/>
    <w:rsid w:val="000838F4"/>
    <w:rsid w:val="00083BA3"/>
    <w:rsid w:val="00086F57"/>
    <w:rsid w:val="00091293"/>
    <w:rsid w:val="00091AF7"/>
    <w:rsid w:val="000A66E5"/>
    <w:rsid w:val="000B1E1D"/>
    <w:rsid w:val="000B213C"/>
    <w:rsid w:val="000B4CCC"/>
    <w:rsid w:val="000E1DFB"/>
    <w:rsid w:val="000E5863"/>
    <w:rsid w:val="001066A0"/>
    <w:rsid w:val="00110650"/>
    <w:rsid w:val="001412EE"/>
    <w:rsid w:val="00141E80"/>
    <w:rsid w:val="001513E2"/>
    <w:rsid w:val="00156FBC"/>
    <w:rsid w:val="001640B1"/>
    <w:rsid w:val="00172811"/>
    <w:rsid w:val="001A7048"/>
    <w:rsid w:val="001B287D"/>
    <w:rsid w:val="001C1516"/>
    <w:rsid w:val="001C1762"/>
    <w:rsid w:val="001F0CDB"/>
    <w:rsid w:val="0022475C"/>
    <w:rsid w:val="00225977"/>
    <w:rsid w:val="00232F2A"/>
    <w:rsid w:val="00237F15"/>
    <w:rsid w:val="00257BA0"/>
    <w:rsid w:val="00265445"/>
    <w:rsid w:val="00280EFA"/>
    <w:rsid w:val="00281A87"/>
    <w:rsid w:val="0028269C"/>
    <w:rsid w:val="002B5A4D"/>
    <w:rsid w:val="002C4DC5"/>
    <w:rsid w:val="002D24F2"/>
    <w:rsid w:val="002E17F4"/>
    <w:rsid w:val="00305CD8"/>
    <w:rsid w:val="003166A3"/>
    <w:rsid w:val="0037134E"/>
    <w:rsid w:val="00387E8E"/>
    <w:rsid w:val="003B5768"/>
    <w:rsid w:val="003F5B55"/>
    <w:rsid w:val="003F77B1"/>
    <w:rsid w:val="003F77F5"/>
    <w:rsid w:val="00400362"/>
    <w:rsid w:val="00411F67"/>
    <w:rsid w:val="00455BED"/>
    <w:rsid w:val="0045761F"/>
    <w:rsid w:val="00464767"/>
    <w:rsid w:val="0049599C"/>
    <w:rsid w:val="004A3215"/>
    <w:rsid w:val="004A493D"/>
    <w:rsid w:val="004B7898"/>
    <w:rsid w:val="004C0527"/>
    <w:rsid w:val="005309B9"/>
    <w:rsid w:val="005425FE"/>
    <w:rsid w:val="005609FD"/>
    <w:rsid w:val="0058627E"/>
    <w:rsid w:val="00586D14"/>
    <w:rsid w:val="00594029"/>
    <w:rsid w:val="00594C5A"/>
    <w:rsid w:val="005F3DFA"/>
    <w:rsid w:val="00621EFA"/>
    <w:rsid w:val="00637693"/>
    <w:rsid w:val="006816FB"/>
    <w:rsid w:val="00690372"/>
    <w:rsid w:val="006D4EB2"/>
    <w:rsid w:val="00705C21"/>
    <w:rsid w:val="00726076"/>
    <w:rsid w:val="007323F1"/>
    <w:rsid w:val="007963C3"/>
    <w:rsid w:val="00797580"/>
    <w:rsid w:val="007A6B11"/>
    <w:rsid w:val="007C4ECF"/>
    <w:rsid w:val="007D1EA0"/>
    <w:rsid w:val="007D71EE"/>
    <w:rsid w:val="00806762"/>
    <w:rsid w:val="00824EC6"/>
    <w:rsid w:val="0083083E"/>
    <w:rsid w:val="00832FF4"/>
    <w:rsid w:val="00844FC2"/>
    <w:rsid w:val="00853FCF"/>
    <w:rsid w:val="00873C2D"/>
    <w:rsid w:val="008742F7"/>
    <w:rsid w:val="008B1134"/>
    <w:rsid w:val="008B3AA2"/>
    <w:rsid w:val="008B5D6F"/>
    <w:rsid w:val="008C6888"/>
    <w:rsid w:val="008D38CB"/>
    <w:rsid w:val="008D4980"/>
    <w:rsid w:val="008D4EE8"/>
    <w:rsid w:val="008D7D78"/>
    <w:rsid w:val="008F1D77"/>
    <w:rsid w:val="008F5DF0"/>
    <w:rsid w:val="0094668E"/>
    <w:rsid w:val="00946984"/>
    <w:rsid w:val="009514EC"/>
    <w:rsid w:val="00967498"/>
    <w:rsid w:val="009B4037"/>
    <w:rsid w:val="009C2D0B"/>
    <w:rsid w:val="009D6146"/>
    <w:rsid w:val="009E7CF9"/>
    <w:rsid w:val="009F58BD"/>
    <w:rsid w:val="00A74C12"/>
    <w:rsid w:val="00A75CEB"/>
    <w:rsid w:val="00A92D18"/>
    <w:rsid w:val="00AA49C3"/>
    <w:rsid w:val="00AA50DF"/>
    <w:rsid w:val="00AF5DA3"/>
    <w:rsid w:val="00B278CB"/>
    <w:rsid w:val="00B30F48"/>
    <w:rsid w:val="00B47623"/>
    <w:rsid w:val="00B52272"/>
    <w:rsid w:val="00B54AAB"/>
    <w:rsid w:val="00BA5410"/>
    <w:rsid w:val="00BD545E"/>
    <w:rsid w:val="00BF3814"/>
    <w:rsid w:val="00BF4D67"/>
    <w:rsid w:val="00C2465C"/>
    <w:rsid w:val="00C3638A"/>
    <w:rsid w:val="00C44396"/>
    <w:rsid w:val="00CA1F17"/>
    <w:rsid w:val="00CA2E66"/>
    <w:rsid w:val="00CB4CAE"/>
    <w:rsid w:val="00CC7BC2"/>
    <w:rsid w:val="00CD412D"/>
    <w:rsid w:val="00CF59B9"/>
    <w:rsid w:val="00D26295"/>
    <w:rsid w:val="00D5231F"/>
    <w:rsid w:val="00D53F61"/>
    <w:rsid w:val="00D72064"/>
    <w:rsid w:val="00D877A0"/>
    <w:rsid w:val="00DA21B8"/>
    <w:rsid w:val="00DA5D9D"/>
    <w:rsid w:val="00DF45A6"/>
    <w:rsid w:val="00E01C54"/>
    <w:rsid w:val="00E04FE2"/>
    <w:rsid w:val="00E15252"/>
    <w:rsid w:val="00E235FE"/>
    <w:rsid w:val="00E57BDA"/>
    <w:rsid w:val="00EA2408"/>
    <w:rsid w:val="00EB275D"/>
    <w:rsid w:val="00EF5EBA"/>
    <w:rsid w:val="00F04333"/>
    <w:rsid w:val="00F12BAA"/>
    <w:rsid w:val="00F14039"/>
    <w:rsid w:val="00F516F7"/>
    <w:rsid w:val="00F67A68"/>
    <w:rsid w:val="00F7316B"/>
    <w:rsid w:val="00FA2F38"/>
    <w:rsid w:val="00FD069B"/>
    <w:rsid w:val="00FE2613"/>
    <w:rsid w:val="00FE39E8"/>
    <w:rsid w:val="00FF2FAF"/>
    <w:rsid w:val="01735F55"/>
    <w:rsid w:val="01E343CA"/>
    <w:rsid w:val="0288746B"/>
    <w:rsid w:val="029951F6"/>
    <w:rsid w:val="029D33DC"/>
    <w:rsid w:val="02A25201"/>
    <w:rsid w:val="02A97FD3"/>
    <w:rsid w:val="032D29B2"/>
    <w:rsid w:val="038B19A3"/>
    <w:rsid w:val="03905CF6"/>
    <w:rsid w:val="04493E21"/>
    <w:rsid w:val="04FA68C4"/>
    <w:rsid w:val="05137986"/>
    <w:rsid w:val="055646EE"/>
    <w:rsid w:val="05B30F86"/>
    <w:rsid w:val="05D4454E"/>
    <w:rsid w:val="0614207F"/>
    <w:rsid w:val="06856661"/>
    <w:rsid w:val="07423B85"/>
    <w:rsid w:val="077B1E69"/>
    <w:rsid w:val="08FC7920"/>
    <w:rsid w:val="091C32AD"/>
    <w:rsid w:val="094146B4"/>
    <w:rsid w:val="097924AD"/>
    <w:rsid w:val="09B0633A"/>
    <w:rsid w:val="09F50350"/>
    <w:rsid w:val="0A037FC9"/>
    <w:rsid w:val="0A140428"/>
    <w:rsid w:val="0A20501F"/>
    <w:rsid w:val="0A742C74"/>
    <w:rsid w:val="0A9B6453"/>
    <w:rsid w:val="0AFD2C6A"/>
    <w:rsid w:val="0B6131F9"/>
    <w:rsid w:val="0C787F51"/>
    <w:rsid w:val="0D26635A"/>
    <w:rsid w:val="0D8E6743"/>
    <w:rsid w:val="0E4A4418"/>
    <w:rsid w:val="0EEE56EB"/>
    <w:rsid w:val="0F19203C"/>
    <w:rsid w:val="11584408"/>
    <w:rsid w:val="119836EC"/>
    <w:rsid w:val="120B3EBE"/>
    <w:rsid w:val="12573F56"/>
    <w:rsid w:val="12762B11"/>
    <w:rsid w:val="12AB1721"/>
    <w:rsid w:val="13C344C1"/>
    <w:rsid w:val="13CF716E"/>
    <w:rsid w:val="14515DD5"/>
    <w:rsid w:val="14834DAD"/>
    <w:rsid w:val="14BF5434"/>
    <w:rsid w:val="14CF38C9"/>
    <w:rsid w:val="156C736A"/>
    <w:rsid w:val="15B125A8"/>
    <w:rsid w:val="167504A0"/>
    <w:rsid w:val="16D97415"/>
    <w:rsid w:val="17577BA6"/>
    <w:rsid w:val="17764586"/>
    <w:rsid w:val="17796A7D"/>
    <w:rsid w:val="190C7705"/>
    <w:rsid w:val="197E58BE"/>
    <w:rsid w:val="1AD92704"/>
    <w:rsid w:val="1AF53C28"/>
    <w:rsid w:val="1B972C67"/>
    <w:rsid w:val="1C266FAE"/>
    <w:rsid w:val="1CDF48C5"/>
    <w:rsid w:val="1D0246AE"/>
    <w:rsid w:val="1D37200B"/>
    <w:rsid w:val="1D644DCB"/>
    <w:rsid w:val="1E477A2B"/>
    <w:rsid w:val="1EB37DB8"/>
    <w:rsid w:val="1F093327"/>
    <w:rsid w:val="1F0C74C8"/>
    <w:rsid w:val="1F134CFA"/>
    <w:rsid w:val="2011123A"/>
    <w:rsid w:val="202B55BF"/>
    <w:rsid w:val="20D26F9F"/>
    <w:rsid w:val="213F42CF"/>
    <w:rsid w:val="21CD2F3E"/>
    <w:rsid w:val="227E0257"/>
    <w:rsid w:val="22D60519"/>
    <w:rsid w:val="23DF001D"/>
    <w:rsid w:val="2432352A"/>
    <w:rsid w:val="245A309F"/>
    <w:rsid w:val="24741D97"/>
    <w:rsid w:val="249E0343"/>
    <w:rsid w:val="24D9609E"/>
    <w:rsid w:val="24F133E8"/>
    <w:rsid w:val="250258C1"/>
    <w:rsid w:val="25407646"/>
    <w:rsid w:val="25A8619C"/>
    <w:rsid w:val="25B04541"/>
    <w:rsid w:val="25B12B77"/>
    <w:rsid w:val="25DF1526"/>
    <w:rsid w:val="26291907"/>
    <w:rsid w:val="266A16A4"/>
    <w:rsid w:val="266D126A"/>
    <w:rsid w:val="267C3185"/>
    <w:rsid w:val="268838D8"/>
    <w:rsid w:val="26913EC4"/>
    <w:rsid w:val="27B56718"/>
    <w:rsid w:val="27BD5803"/>
    <w:rsid w:val="27E62FAC"/>
    <w:rsid w:val="27E92A9C"/>
    <w:rsid w:val="284721FC"/>
    <w:rsid w:val="28612632"/>
    <w:rsid w:val="28F92530"/>
    <w:rsid w:val="29B82726"/>
    <w:rsid w:val="2A1738F0"/>
    <w:rsid w:val="2A53244F"/>
    <w:rsid w:val="2A5D73CC"/>
    <w:rsid w:val="2BA967CA"/>
    <w:rsid w:val="2BCD1A36"/>
    <w:rsid w:val="2C205397"/>
    <w:rsid w:val="2CA86A82"/>
    <w:rsid w:val="2CDE2F61"/>
    <w:rsid w:val="2D152029"/>
    <w:rsid w:val="2D881BC0"/>
    <w:rsid w:val="2DAE1FD2"/>
    <w:rsid w:val="2E00644A"/>
    <w:rsid w:val="2E0C3040"/>
    <w:rsid w:val="2E152297"/>
    <w:rsid w:val="2E3F3416"/>
    <w:rsid w:val="2E4647A4"/>
    <w:rsid w:val="2E680F65"/>
    <w:rsid w:val="2E733180"/>
    <w:rsid w:val="2F096CB6"/>
    <w:rsid w:val="300E6446"/>
    <w:rsid w:val="30787140"/>
    <w:rsid w:val="3143321D"/>
    <w:rsid w:val="32B14AF8"/>
    <w:rsid w:val="32DF1FDC"/>
    <w:rsid w:val="33136C1F"/>
    <w:rsid w:val="334301D8"/>
    <w:rsid w:val="3423194F"/>
    <w:rsid w:val="343C4C08"/>
    <w:rsid w:val="346A35A2"/>
    <w:rsid w:val="3474193F"/>
    <w:rsid w:val="34B538C5"/>
    <w:rsid w:val="34C0329A"/>
    <w:rsid w:val="34D523DE"/>
    <w:rsid w:val="34E15227"/>
    <w:rsid w:val="361A2073"/>
    <w:rsid w:val="36C941C4"/>
    <w:rsid w:val="37272EAC"/>
    <w:rsid w:val="373F7FE3"/>
    <w:rsid w:val="382062B1"/>
    <w:rsid w:val="38455BB3"/>
    <w:rsid w:val="385201EA"/>
    <w:rsid w:val="389D691D"/>
    <w:rsid w:val="38E42339"/>
    <w:rsid w:val="392B2AB6"/>
    <w:rsid w:val="39372984"/>
    <w:rsid w:val="394B4D31"/>
    <w:rsid w:val="395F1B47"/>
    <w:rsid w:val="39F33306"/>
    <w:rsid w:val="3A29665B"/>
    <w:rsid w:val="3A3737E3"/>
    <w:rsid w:val="3A933AD7"/>
    <w:rsid w:val="3B933ABE"/>
    <w:rsid w:val="3C1A2DCC"/>
    <w:rsid w:val="3C9576A4"/>
    <w:rsid w:val="3CB55DDB"/>
    <w:rsid w:val="3D4445A5"/>
    <w:rsid w:val="3D8A6E4C"/>
    <w:rsid w:val="3DDB658B"/>
    <w:rsid w:val="3E2241BA"/>
    <w:rsid w:val="3E4660FB"/>
    <w:rsid w:val="3EC861F8"/>
    <w:rsid w:val="3EF70024"/>
    <w:rsid w:val="3EF91964"/>
    <w:rsid w:val="3FE773EE"/>
    <w:rsid w:val="40721429"/>
    <w:rsid w:val="409E5A3D"/>
    <w:rsid w:val="40BB0C1F"/>
    <w:rsid w:val="414B3616"/>
    <w:rsid w:val="415F453F"/>
    <w:rsid w:val="41B4276D"/>
    <w:rsid w:val="42276F64"/>
    <w:rsid w:val="424E1A22"/>
    <w:rsid w:val="42997141"/>
    <w:rsid w:val="42B86768"/>
    <w:rsid w:val="440F7F67"/>
    <w:rsid w:val="44B97C64"/>
    <w:rsid w:val="450D4629"/>
    <w:rsid w:val="4537679D"/>
    <w:rsid w:val="459E6A8F"/>
    <w:rsid w:val="465313B5"/>
    <w:rsid w:val="46554D00"/>
    <w:rsid w:val="467D28D5"/>
    <w:rsid w:val="46CA44E4"/>
    <w:rsid w:val="47590C4D"/>
    <w:rsid w:val="47C442AB"/>
    <w:rsid w:val="48074B4D"/>
    <w:rsid w:val="48625D94"/>
    <w:rsid w:val="48B96318"/>
    <w:rsid w:val="49107A31"/>
    <w:rsid w:val="49FA0551"/>
    <w:rsid w:val="4A677B24"/>
    <w:rsid w:val="4B1B26BD"/>
    <w:rsid w:val="4BD37406"/>
    <w:rsid w:val="4C455C43"/>
    <w:rsid w:val="4CC0176E"/>
    <w:rsid w:val="4CC34719"/>
    <w:rsid w:val="4CF431C6"/>
    <w:rsid w:val="4E9702AC"/>
    <w:rsid w:val="4EFD0A57"/>
    <w:rsid w:val="500639B9"/>
    <w:rsid w:val="501F0559"/>
    <w:rsid w:val="50302767"/>
    <w:rsid w:val="503E48FD"/>
    <w:rsid w:val="508A5EAA"/>
    <w:rsid w:val="50DC644B"/>
    <w:rsid w:val="52287B99"/>
    <w:rsid w:val="52422B69"/>
    <w:rsid w:val="536C1D08"/>
    <w:rsid w:val="536F64A3"/>
    <w:rsid w:val="538B2B4F"/>
    <w:rsid w:val="53DB6E8D"/>
    <w:rsid w:val="53F56AB4"/>
    <w:rsid w:val="54177EC5"/>
    <w:rsid w:val="546E4A63"/>
    <w:rsid w:val="55711857"/>
    <w:rsid w:val="55F36710"/>
    <w:rsid w:val="56010E2D"/>
    <w:rsid w:val="56913784"/>
    <w:rsid w:val="56D55F51"/>
    <w:rsid w:val="56DF0A43"/>
    <w:rsid w:val="57FE271E"/>
    <w:rsid w:val="580B5816"/>
    <w:rsid w:val="58E60F56"/>
    <w:rsid w:val="591212CD"/>
    <w:rsid w:val="59466932"/>
    <w:rsid w:val="596A1C5C"/>
    <w:rsid w:val="59BA3AD1"/>
    <w:rsid w:val="59E940B2"/>
    <w:rsid w:val="5A1412C3"/>
    <w:rsid w:val="5A3B68D8"/>
    <w:rsid w:val="5A54085F"/>
    <w:rsid w:val="5A7D6E25"/>
    <w:rsid w:val="5B295102"/>
    <w:rsid w:val="5B6B6D49"/>
    <w:rsid w:val="5BBB1B8C"/>
    <w:rsid w:val="5BC528FD"/>
    <w:rsid w:val="5C1F7933"/>
    <w:rsid w:val="5C736F8D"/>
    <w:rsid w:val="5CD360B7"/>
    <w:rsid w:val="5D0E2082"/>
    <w:rsid w:val="5D777C27"/>
    <w:rsid w:val="5D883BE2"/>
    <w:rsid w:val="5D924A61"/>
    <w:rsid w:val="5E0B535A"/>
    <w:rsid w:val="5EC6392A"/>
    <w:rsid w:val="5EE61070"/>
    <w:rsid w:val="5F5E7B15"/>
    <w:rsid w:val="5FA171DD"/>
    <w:rsid w:val="60C32C49"/>
    <w:rsid w:val="60D64C64"/>
    <w:rsid w:val="61BA27D8"/>
    <w:rsid w:val="61BC02FE"/>
    <w:rsid w:val="61DE2022"/>
    <w:rsid w:val="6232571E"/>
    <w:rsid w:val="62976675"/>
    <w:rsid w:val="62A90D5E"/>
    <w:rsid w:val="62FC6DD3"/>
    <w:rsid w:val="63C25344"/>
    <w:rsid w:val="63F34218"/>
    <w:rsid w:val="64485E79"/>
    <w:rsid w:val="644B5969"/>
    <w:rsid w:val="645C36D2"/>
    <w:rsid w:val="646D71D9"/>
    <w:rsid w:val="64F369B5"/>
    <w:rsid w:val="659D0447"/>
    <w:rsid w:val="66C07DE2"/>
    <w:rsid w:val="676236F6"/>
    <w:rsid w:val="678B49FB"/>
    <w:rsid w:val="67A23AF2"/>
    <w:rsid w:val="67CC54BF"/>
    <w:rsid w:val="68BC6E36"/>
    <w:rsid w:val="68F24605"/>
    <w:rsid w:val="69F36887"/>
    <w:rsid w:val="6A3815E2"/>
    <w:rsid w:val="6A431124"/>
    <w:rsid w:val="6AD838E0"/>
    <w:rsid w:val="6B00125C"/>
    <w:rsid w:val="6B1B42E7"/>
    <w:rsid w:val="6BBD0EFB"/>
    <w:rsid w:val="6BBE539B"/>
    <w:rsid w:val="6BE04BE9"/>
    <w:rsid w:val="6C180827"/>
    <w:rsid w:val="6C735A5D"/>
    <w:rsid w:val="6CAD5413"/>
    <w:rsid w:val="6CC22541"/>
    <w:rsid w:val="6CC87B57"/>
    <w:rsid w:val="6CE81FA7"/>
    <w:rsid w:val="6D050DAB"/>
    <w:rsid w:val="6DAA54AF"/>
    <w:rsid w:val="6DB0362D"/>
    <w:rsid w:val="6E63172C"/>
    <w:rsid w:val="6EA815CE"/>
    <w:rsid w:val="6EFA5101"/>
    <w:rsid w:val="6F1E7DFE"/>
    <w:rsid w:val="6F2F3EEF"/>
    <w:rsid w:val="6F563B40"/>
    <w:rsid w:val="6F806E0F"/>
    <w:rsid w:val="6FC73309"/>
    <w:rsid w:val="703B0F88"/>
    <w:rsid w:val="704F058F"/>
    <w:rsid w:val="705A17F8"/>
    <w:rsid w:val="70A46B2D"/>
    <w:rsid w:val="71C01745"/>
    <w:rsid w:val="72850298"/>
    <w:rsid w:val="72B5080A"/>
    <w:rsid w:val="72DE5CEF"/>
    <w:rsid w:val="735E1215"/>
    <w:rsid w:val="73BE02D8"/>
    <w:rsid w:val="744601C7"/>
    <w:rsid w:val="74C72DEA"/>
    <w:rsid w:val="74DB6895"/>
    <w:rsid w:val="74DD0860"/>
    <w:rsid w:val="7564688B"/>
    <w:rsid w:val="75E214ED"/>
    <w:rsid w:val="765B1A3C"/>
    <w:rsid w:val="765D692A"/>
    <w:rsid w:val="77100A78"/>
    <w:rsid w:val="78175E36"/>
    <w:rsid w:val="78482E0F"/>
    <w:rsid w:val="79A66D50"/>
    <w:rsid w:val="7A195E96"/>
    <w:rsid w:val="7A344677"/>
    <w:rsid w:val="7AD009FE"/>
    <w:rsid w:val="7B164809"/>
    <w:rsid w:val="7B2F0A9B"/>
    <w:rsid w:val="7B3D087F"/>
    <w:rsid w:val="7B803347"/>
    <w:rsid w:val="7C4B60AF"/>
    <w:rsid w:val="7CBF2104"/>
    <w:rsid w:val="7CC12009"/>
    <w:rsid w:val="7D1A7978"/>
    <w:rsid w:val="7D3F1B03"/>
    <w:rsid w:val="7E7D5F8B"/>
    <w:rsid w:val="7E963E18"/>
    <w:rsid w:val="7ED95BF4"/>
    <w:rsid w:val="7EE4674F"/>
    <w:rsid w:val="7F606484"/>
    <w:rsid w:val="7FA049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spacing w:beforeAutospacing="1" w:afterAutospacing="1"/>
      <w:jc w:val="left"/>
      <w:outlineLvl w:val="0"/>
    </w:pPr>
    <w:rPr>
      <w:rFonts w:hint="eastAsia" w:ascii="宋体" w:hAnsi="宋体"/>
      <w:b/>
      <w:bCs/>
      <w:kern w:val="44"/>
      <w:sz w:val="48"/>
      <w:szCs w:val="48"/>
    </w:rPr>
  </w:style>
  <w:style w:type="paragraph" w:styleId="4">
    <w:name w:val="heading 4"/>
    <w:basedOn w:val="1"/>
    <w:next w:val="1"/>
    <w:unhideWhenUsed/>
    <w:qFormat/>
    <w:uiPriority w:val="0"/>
    <w:pPr>
      <w:keepNext/>
      <w:keepLines/>
      <w:spacing w:before="280" w:line="372" w:lineRule="auto"/>
      <w:outlineLvl w:val="3"/>
    </w:pPr>
    <w:rPr>
      <w:rFonts w:ascii="Arial" w:hAnsi="Arial" w:eastAsia="黑体"/>
      <w:b/>
      <w:sz w:val="28"/>
    </w:rPr>
  </w:style>
  <w:style w:type="character" w:default="1" w:styleId="14">
    <w:name w:val="Default Paragraph Font"/>
    <w:semiHidden/>
    <w:unhideWhenUsed/>
    <w:qFormat/>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2">
    <w:name w:val="Body Text"/>
    <w:basedOn w:val="1"/>
    <w:next w:val="1"/>
    <w:qFormat/>
    <w:uiPriority w:val="1"/>
    <w:pPr>
      <w:autoSpaceDE w:val="0"/>
      <w:autoSpaceDN w:val="0"/>
      <w:jc w:val="left"/>
    </w:pPr>
    <w:rPr>
      <w:rFonts w:ascii="方正仿宋_GB2312" w:hAnsi="方正仿宋_GB2312" w:eastAsia="方正仿宋_GB2312" w:cs="方正仿宋_GB2312"/>
      <w:kern w:val="0"/>
      <w:sz w:val="32"/>
      <w:szCs w:val="32"/>
      <w:lang w:eastAsia="en-US"/>
    </w:rPr>
  </w:style>
  <w:style w:type="paragraph" w:styleId="5">
    <w:name w:val="annotation text"/>
    <w:basedOn w:val="1"/>
    <w:qFormat/>
    <w:uiPriority w:val="0"/>
    <w:pPr>
      <w:jc w:val="left"/>
    </w:pPr>
  </w:style>
  <w:style w:type="paragraph" w:styleId="6">
    <w:name w:val="Body Text Indent"/>
    <w:basedOn w:val="1"/>
    <w:unhideWhenUsed/>
    <w:qFormat/>
    <w:uiPriority w:val="99"/>
    <w:pPr>
      <w:spacing w:after="120"/>
      <w:ind w:left="420" w:leftChars="200"/>
    </w:pPr>
  </w:style>
  <w:style w:type="paragraph" w:styleId="7">
    <w:name w:val="Plain Text"/>
    <w:basedOn w:val="1"/>
    <w:link w:val="20"/>
    <w:qFormat/>
    <w:uiPriority w:val="0"/>
    <w:rPr>
      <w:rFonts w:ascii="宋体" w:hAnsi="Courier New"/>
    </w:r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header"/>
    <w:basedOn w:val="1"/>
    <w:link w:val="19"/>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spacing w:beforeAutospacing="1" w:afterAutospacing="1"/>
      <w:jc w:val="left"/>
    </w:pPr>
    <w:rPr>
      <w:kern w:val="0"/>
      <w:sz w:val="24"/>
    </w:rPr>
  </w:style>
  <w:style w:type="paragraph" w:styleId="11">
    <w:name w:val="Body Text First Indent 2"/>
    <w:basedOn w:val="6"/>
    <w:next w:val="1"/>
    <w:unhideWhenUsed/>
    <w:qFormat/>
    <w:uiPriority w:val="99"/>
    <w:pPr>
      <w:ind w:firstLine="420" w:firstLineChars="200"/>
    </w:pPr>
  </w:style>
  <w:style w:type="table" w:styleId="13">
    <w:name w:val="Table Grid"/>
    <w:basedOn w:val="12"/>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0"/>
    <w:rPr>
      <w:b/>
    </w:rPr>
  </w:style>
  <w:style w:type="character" w:styleId="16">
    <w:name w:val="page number"/>
    <w:qFormat/>
    <w:uiPriority w:val="0"/>
  </w:style>
  <w:style w:type="character" w:styleId="17">
    <w:name w:val="Emphasis"/>
    <w:basedOn w:val="14"/>
    <w:qFormat/>
    <w:uiPriority w:val="0"/>
    <w:rPr>
      <w:i/>
    </w:rPr>
  </w:style>
  <w:style w:type="character" w:styleId="18">
    <w:name w:val="annotation reference"/>
    <w:basedOn w:val="14"/>
    <w:qFormat/>
    <w:uiPriority w:val="0"/>
    <w:rPr>
      <w:sz w:val="21"/>
      <w:szCs w:val="21"/>
    </w:rPr>
  </w:style>
  <w:style w:type="character" w:customStyle="1" w:styleId="19">
    <w:name w:val="页眉 字符"/>
    <w:basedOn w:val="14"/>
    <w:link w:val="9"/>
    <w:qFormat/>
    <w:uiPriority w:val="0"/>
    <w:rPr>
      <w:kern w:val="2"/>
      <w:sz w:val="18"/>
      <w:szCs w:val="18"/>
    </w:rPr>
  </w:style>
  <w:style w:type="character" w:customStyle="1" w:styleId="20">
    <w:name w:val="纯文本 字符"/>
    <w:basedOn w:val="14"/>
    <w:link w:val="7"/>
    <w:qFormat/>
    <w:uiPriority w:val="0"/>
    <w:rPr>
      <w:rFonts w:ascii="宋体" w:hAnsi="Courier New"/>
      <w:kern w:val="2"/>
      <w:sz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7F4999A-0262-4AD1-8F18-FB20DC9D25C5}">
  <ds:schemaRefs/>
</ds:datastoreItem>
</file>

<file path=docProps/app.xml><?xml version="1.0" encoding="utf-8"?>
<Properties xmlns="http://schemas.openxmlformats.org/officeDocument/2006/extended-properties" xmlns:vt="http://schemas.openxmlformats.org/officeDocument/2006/docPropsVTypes">
  <Template>Normal.dotm</Template>
  <Pages>14</Pages>
  <Words>7940</Words>
  <Characters>8305</Characters>
  <Lines>61</Lines>
  <Paragraphs>17</Paragraphs>
  <TotalTime>23</TotalTime>
  <ScaleCrop>false</ScaleCrop>
  <LinksUpToDate>false</LinksUpToDate>
  <CharactersWithSpaces>8312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2023-04-07T12:01:00Z</dcterms:created>
  <dc:creator>虎咚咚</dc:creator>
  <cp:lastModifiedBy>祝维亮</cp:lastModifiedBy>
  <dcterms:modified xsi:type="dcterms:W3CDTF">2023-04-15T08:34:54Z</dcterms:modified>
  <cp:revision>113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2BDDB40FCD694747ACCBECB8F7433291</vt:lpwstr>
  </property>
</Properties>
</file>