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(四</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 w:hAnsi="仿宋" w:eastAsia="仿宋"/>
        </w:rPr>
      </w:pPr>
      <w:r>
        <w:rPr>
          <w:rFonts w:ascii="仿宋" w:hAnsi="仿宋" w:eastAsia="仿宋"/>
        </w:rPr>
        <w:t xml:space="preserve">一、竞赛项目简介 </w:t>
      </w:r>
    </w:p>
    <w:p>
      <w:pPr>
        <w:adjustRightInd w:val="0"/>
        <w:snapToGrid w:val="0"/>
        <w:ind w:firstLine="560"/>
        <w:rPr>
          <w:rFonts w:ascii="仿宋_GB2312" w:hAnsi="微软雅黑"/>
          <w:sz w:val="24"/>
          <w:szCs w:val="24"/>
        </w:rPr>
      </w:pPr>
      <w:r>
        <w:rPr>
          <w:rFonts w:ascii="仿宋" w:hAnsi="仿宋" w:eastAsia="仿宋"/>
        </w:rPr>
        <w:t>“</w:t>
      </w:r>
      <w:r>
        <w:rPr>
          <w:rFonts w:hint="eastAsia" w:ascii="仿宋" w:hAnsi="仿宋" w:eastAsia="仿宋"/>
        </w:rPr>
        <w:t>网络建设与运维</w:t>
      </w:r>
      <w:r>
        <w:rPr>
          <w:rFonts w:ascii="仿宋" w:hAnsi="仿宋" w:eastAsia="仿宋"/>
        </w:rPr>
        <w:t>”竞赛共分 A.</w:t>
      </w:r>
      <w:r>
        <w:rPr>
          <w:rFonts w:hint="eastAsia" w:ascii="仿宋" w:hAnsi="仿宋" w:eastAsia="仿宋"/>
        </w:rPr>
        <w:t>网络理论测试（从公布赛题模块一中随机抽取选择题70道，判断题30道）</w:t>
      </w:r>
      <w:r>
        <w:rPr>
          <w:rFonts w:ascii="仿宋" w:hAnsi="仿宋" w:eastAsia="仿宋"/>
        </w:rPr>
        <w:t>；B.</w:t>
      </w:r>
      <w:r>
        <w:rPr>
          <w:rFonts w:hint="eastAsia" w:ascii="仿宋" w:hAnsi="仿宋" w:eastAsia="仿宋"/>
        </w:rPr>
        <w:t>网络建设与调试</w:t>
      </w:r>
      <w:r>
        <w:rPr>
          <w:rFonts w:ascii="仿宋" w:hAnsi="仿宋" w:eastAsia="仿宋"/>
        </w:rPr>
        <w:t>；C.</w:t>
      </w:r>
      <w:r>
        <w:rPr>
          <w:rFonts w:hint="eastAsia" w:ascii="仿宋" w:hAnsi="仿宋" w:eastAsia="仿宋"/>
        </w:rPr>
        <w:t>服务搭建与运维</w:t>
      </w:r>
      <w:r>
        <w:rPr>
          <w:rFonts w:ascii="仿宋" w:hAnsi="仿宋" w:eastAsia="仿宋"/>
        </w:rPr>
        <w:t>等</w:t>
      </w:r>
      <w:r>
        <w:rPr>
          <w:rFonts w:hint="eastAsia" w:ascii="仿宋" w:hAnsi="仿宋" w:eastAsia="仿宋"/>
        </w:rPr>
        <w:t>三</w:t>
      </w:r>
      <w:r>
        <w:rPr>
          <w:rFonts w:ascii="仿宋" w:hAnsi="仿宋" w:eastAsia="仿宋"/>
        </w:rPr>
        <w:t>个模块。竞赛时间安排和分值权重见表1</w:t>
      </w:r>
    </w:p>
    <w:p>
      <w:pPr>
        <w:ind w:firstLine="480"/>
        <w:jc w:val="center"/>
        <w:rPr>
          <w:sz w:val="24"/>
          <w:szCs w:val="24"/>
        </w:rPr>
      </w:pPr>
      <w:r>
        <w:rPr>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w:t>
      </w:r>
      <w:r>
        <w:rPr>
          <w:rFonts w:ascii="仿宋_GB2312" w:hAnsi="微软雅黑"/>
          <w:szCs w:val="28"/>
        </w:rPr>
        <w:t>B</w:t>
      </w:r>
      <w:r>
        <w:rPr>
          <w:rFonts w:hint="eastAsia" w:ascii="仿宋_GB2312" w:hAnsi="微软雅黑"/>
          <w:szCs w:val="28"/>
        </w:rPr>
        <w:t>成立了分公司，又在城市</w:t>
      </w:r>
      <w:r>
        <w:rPr>
          <w:rFonts w:ascii="仿宋_GB2312" w:hAnsi="微软雅黑"/>
          <w:szCs w:val="28"/>
        </w:rPr>
        <w:t>C</w:t>
      </w:r>
      <w:r>
        <w:rPr>
          <w:rFonts w:hint="eastAsia" w:ascii="仿宋_GB2312" w:hAnsi="微软雅黑"/>
          <w:szCs w:val="28"/>
        </w:rPr>
        <w:t>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rPr>
          <w:rFonts w:ascii="仿宋_GB2312" w:hAnsi="微软雅黑"/>
          <w:szCs w:val="28"/>
        </w:rPr>
      </w:pPr>
      <w:r>
        <w:drawing>
          <wp:inline distT="0" distB="0" distL="0" distR="0">
            <wp:extent cx="5270500" cy="4218305"/>
            <wp:effectExtent l="0" t="0" r="635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0500" cy="4218305"/>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10.4.1.1/32</w:t>
            </w:r>
          </w:p>
          <w:p>
            <w:pPr>
              <w:pStyle w:val="10"/>
              <w:rPr>
                <w:rFonts w:ascii="仿宋_GB2312" w:hAnsi="微软雅黑" w:cstheme="minorBidi"/>
                <w:kern w:val="2"/>
                <w:sz w:val="24"/>
              </w:rPr>
            </w:pPr>
            <w:r>
              <w:rPr>
                <w:rFonts w:ascii="仿宋_GB2312" w:hAnsi="微软雅黑" w:cstheme="minorBidi"/>
                <w:kern w:val="2"/>
                <w:sz w:val="24"/>
              </w:rPr>
              <w:t>2001:10:2:1::1/128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10.4.11.1/24</w:t>
            </w:r>
          </w:p>
          <w:p>
            <w:pPr>
              <w:pStyle w:val="10"/>
              <w:rPr>
                <w:rFonts w:ascii="仿宋_GB2312" w:hAnsi="微软雅黑" w:cstheme="minorBidi"/>
                <w:kern w:val="2"/>
                <w:sz w:val="24"/>
              </w:rPr>
            </w:pPr>
            <w:r>
              <w:rPr>
                <w:rFonts w:ascii="仿宋_GB2312" w:hAnsi="微软雅黑" w:cstheme="minorBidi"/>
                <w:kern w:val="2"/>
                <w:sz w:val="24"/>
              </w:rPr>
              <w:t>2001:10:2:11::1/64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10.4.12.1/24</w:t>
            </w:r>
          </w:p>
          <w:p>
            <w:pPr>
              <w:pStyle w:val="10"/>
              <w:rPr>
                <w:rFonts w:ascii="仿宋_GB2312" w:hAnsi="微软雅黑" w:cstheme="minorBidi"/>
                <w:kern w:val="2"/>
                <w:sz w:val="24"/>
              </w:rPr>
            </w:pPr>
            <w:r>
              <w:rPr>
                <w:rFonts w:ascii="仿宋_GB2312" w:hAnsi="微软雅黑" w:cstheme="minorBidi"/>
                <w:kern w:val="2"/>
                <w:sz w:val="24"/>
              </w:rPr>
              <w:t>2001:10:2:12::1/64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10.4.13.1/24</w:t>
            </w:r>
          </w:p>
          <w:p>
            <w:pPr>
              <w:pStyle w:val="10"/>
              <w:rPr>
                <w:rFonts w:ascii="仿宋_GB2312" w:hAnsi="微软雅黑" w:cstheme="minorBidi"/>
                <w:kern w:val="2"/>
                <w:sz w:val="24"/>
              </w:rPr>
            </w:pPr>
            <w:r>
              <w:rPr>
                <w:rFonts w:ascii="仿宋_GB2312" w:hAnsi="微软雅黑" w:cstheme="minorBidi"/>
                <w:kern w:val="2"/>
                <w:sz w:val="24"/>
              </w:rPr>
              <w:t>2001:10:2:13::1/64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10.4.14.1/24</w:t>
            </w:r>
          </w:p>
          <w:p>
            <w:pPr>
              <w:pStyle w:val="10"/>
              <w:rPr>
                <w:rFonts w:ascii="仿宋_GB2312" w:hAnsi="微软雅黑" w:cstheme="minorBidi"/>
                <w:kern w:val="2"/>
                <w:sz w:val="24"/>
              </w:rPr>
            </w:pPr>
            <w:r>
              <w:rPr>
                <w:rFonts w:ascii="仿宋_GB2312" w:hAnsi="微软雅黑" w:cstheme="minorBidi"/>
                <w:kern w:val="2"/>
                <w:sz w:val="24"/>
              </w:rPr>
              <w:t>2001:10:2:14::1/64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10.4.15.1/24</w:t>
            </w:r>
          </w:p>
          <w:p>
            <w:pPr>
              <w:pStyle w:val="10"/>
              <w:rPr>
                <w:rFonts w:ascii="仿宋_GB2312" w:hAnsi="微软雅黑" w:cstheme="minorBidi"/>
                <w:kern w:val="2"/>
                <w:sz w:val="24"/>
              </w:rPr>
            </w:pPr>
            <w:r>
              <w:rPr>
                <w:rFonts w:ascii="仿宋_GB2312" w:hAnsi="微软雅黑" w:cstheme="minorBidi"/>
                <w:kern w:val="2"/>
                <w:sz w:val="24"/>
              </w:rPr>
              <w:t>2001:10:2:15::1/64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10.4.2.1/32</w:t>
            </w:r>
          </w:p>
          <w:p>
            <w:pPr>
              <w:pStyle w:val="10"/>
              <w:rPr>
                <w:rFonts w:ascii="仿宋_GB2312" w:hAnsi="微软雅黑" w:cstheme="minorBidi"/>
                <w:kern w:val="2"/>
                <w:sz w:val="24"/>
              </w:rPr>
            </w:pPr>
            <w:r>
              <w:rPr>
                <w:rFonts w:ascii="仿宋_GB2312" w:hAnsi="微软雅黑" w:cstheme="minorBidi"/>
                <w:kern w:val="2"/>
                <w:sz w:val="24"/>
              </w:rPr>
              <w:t>2001:10:2:2::1/128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10.4.21.1/24</w:t>
            </w:r>
          </w:p>
          <w:p>
            <w:pPr>
              <w:pStyle w:val="10"/>
              <w:rPr>
                <w:rFonts w:ascii="仿宋_GB2312" w:hAnsi="微软雅黑" w:cstheme="minorBidi"/>
                <w:kern w:val="2"/>
                <w:sz w:val="24"/>
              </w:rPr>
            </w:pPr>
            <w:r>
              <w:rPr>
                <w:rFonts w:ascii="仿宋_GB2312" w:hAnsi="微软雅黑" w:cstheme="minorBidi"/>
                <w:kern w:val="2"/>
                <w:sz w:val="24"/>
              </w:rPr>
              <w:t>2001:10:2:21::1/64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10.4.22.1/24</w:t>
            </w:r>
          </w:p>
          <w:p>
            <w:pPr>
              <w:pStyle w:val="10"/>
              <w:rPr>
                <w:rFonts w:ascii="仿宋_GB2312" w:hAnsi="微软雅黑" w:cstheme="minorBidi"/>
                <w:kern w:val="2"/>
                <w:sz w:val="24"/>
              </w:rPr>
            </w:pPr>
            <w:r>
              <w:rPr>
                <w:rFonts w:ascii="仿宋_GB2312" w:hAnsi="微软雅黑" w:cstheme="minorBidi"/>
                <w:kern w:val="2"/>
                <w:sz w:val="24"/>
              </w:rPr>
              <w:t>2001:10:2:22::1/64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10.4.23.1/24</w:t>
            </w:r>
          </w:p>
          <w:p>
            <w:pPr>
              <w:pStyle w:val="10"/>
              <w:rPr>
                <w:rFonts w:ascii="仿宋_GB2312" w:hAnsi="微软雅黑" w:cstheme="minorBidi"/>
                <w:kern w:val="2"/>
                <w:sz w:val="24"/>
              </w:rPr>
            </w:pPr>
            <w:r>
              <w:rPr>
                <w:rFonts w:ascii="仿宋_GB2312" w:hAnsi="微软雅黑" w:cstheme="minorBidi"/>
                <w:kern w:val="2"/>
                <w:sz w:val="24"/>
              </w:rPr>
              <w:t>2001:10:2:23::1/64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10.4.24.1/24</w:t>
            </w:r>
          </w:p>
          <w:p>
            <w:pPr>
              <w:pStyle w:val="10"/>
              <w:rPr>
                <w:rFonts w:ascii="仿宋_GB2312" w:hAnsi="微软雅黑" w:cstheme="minorBidi"/>
                <w:kern w:val="2"/>
                <w:sz w:val="24"/>
              </w:rPr>
            </w:pPr>
            <w:r>
              <w:rPr>
                <w:rFonts w:ascii="仿宋_GB2312" w:hAnsi="微软雅黑" w:cstheme="minorBidi"/>
                <w:kern w:val="2"/>
                <w:sz w:val="24"/>
              </w:rPr>
              <w:t>2001:10:2:24::1/64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10.4.25.1/24</w:t>
            </w:r>
          </w:p>
          <w:p>
            <w:pPr>
              <w:pStyle w:val="10"/>
              <w:rPr>
                <w:rFonts w:ascii="仿宋_GB2312" w:hAnsi="微软雅黑" w:cstheme="minorBidi"/>
                <w:kern w:val="2"/>
                <w:sz w:val="24"/>
              </w:rPr>
            </w:pPr>
            <w:r>
              <w:rPr>
                <w:rFonts w:ascii="仿宋_GB2312" w:hAnsi="微软雅黑" w:cstheme="minorBidi"/>
                <w:kern w:val="2"/>
                <w:sz w:val="24"/>
              </w:rPr>
              <w:t>2001:10:2:25::1/64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10.4.3.1/32</w:t>
            </w:r>
          </w:p>
          <w:p>
            <w:pPr>
              <w:pStyle w:val="10"/>
              <w:rPr>
                <w:rFonts w:ascii="仿宋_GB2312" w:hAnsi="微软雅黑" w:cstheme="minorBidi"/>
                <w:kern w:val="2"/>
                <w:sz w:val="24"/>
              </w:rPr>
            </w:pPr>
            <w:r>
              <w:rPr>
                <w:rFonts w:ascii="仿宋_GB2312" w:hAnsi="微软雅黑" w:cstheme="minorBidi"/>
                <w:kern w:val="2"/>
                <w:sz w:val="24"/>
              </w:rPr>
              <w:t>2001:10:2:3::1/128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10.4.31.1/24</w:t>
            </w:r>
          </w:p>
          <w:p>
            <w:pPr>
              <w:pStyle w:val="10"/>
              <w:rPr>
                <w:rFonts w:ascii="仿宋_GB2312" w:hAnsi="微软雅黑" w:cstheme="minorBidi"/>
                <w:kern w:val="2"/>
                <w:sz w:val="24"/>
              </w:rPr>
            </w:pPr>
            <w:r>
              <w:rPr>
                <w:rFonts w:ascii="仿宋_GB2312" w:hAnsi="微软雅黑" w:cstheme="minorBidi"/>
                <w:kern w:val="2"/>
                <w:sz w:val="24"/>
              </w:rPr>
              <w:t>2001:10:2:31::1/64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10.4.32.1/24</w:t>
            </w:r>
          </w:p>
          <w:p>
            <w:pPr>
              <w:pStyle w:val="10"/>
              <w:rPr>
                <w:rFonts w:ascii="仿宋_GB2312" w:hAnsi="微软雅黑" w:cstheme="minorBidi"/>
                <w:kern w:val="2"/>
                <w:sz w:val="24"/>
              </w:rPr>
            </w:pPr>
            <w:r>
              <w:rPr>
                <w:rFonts w:ascii="仿宋_GB2312" w:hAnsi="微软雅黑" w:cstheme="minorBidi"/>
                <w:kern w:val="2"/>
                <w:sz w:val="24"/>
              </w:rPr>
              <w:t>2001:10:2:32::1/64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10.4.33.1/24</w:t>
            </w:r>
          </w:p>
          <w:p>
            <w:pPr>
              <w:pStyle w:val="10"/>
              <w:rPr>
                <w:rFonts w:ascii="仿宋_GB2312" w:hAnsi="微软雅黑" w:cstheme="minorBidi"/>
                <w:kern w:val="2"/>
                <w:sz w:val="24"/>
              </w:rPr>
            </w:pPr>
            <w:r>
              <w:rPr>
                <w:rFonts w:ascii="仿宋_GB2312" w:hAnsi="微软雅黑" w:cstheme="minorBidi"/>
                <w:kern w:val="2"/>
                <w:sz w:val="24"/>
              </w:rPr>
              <w:t>2001:10:2:33::1/64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10.4.35.1/24</w:t>
            </w:r>
          </w:p>
          <w:p>
            <w:pPr>
              <w:pStyle w:val="10"/>
              <w:rPr>
                <w:rFonts w:ascii="仿宋_GB2312" w:hAnsi="微软雅黑" w:cstheme="minorBidi"/>
                <w:kern w:val="2"/>
                <w:sz w:val="24"/>
              </w:rPr>
            </w:pPr>
            <w:r>
              <w:rPr>
                <w:rFonts w:ascii="仿宋_GB2312" w:hAnsi="微软雅黑" w:cstheme="minorBidi"/>
                <w:kern w:val="2"/>
                <w:sz w:val="24"/>
              </w:rPr>
              <w:t>2001:10:2:35::1/64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10.4.3.2/32</w:t>
            </w:r>
          </w:p>
          <w:p>
            <w:pPr>
              <w:pStyle w:val="10"/>
              <w:rPr>
                <w:rFonts w:ascii="仿宋_GB2312" w:hAnsi="微软雅黑" w:cstheme="minorBidi"/>
                <w:kern w:val="2"/>
                <w:sz w:val="24"/>
              </w:rPr>
            </w:pPr>
            <w:r>
              <w:rPr>
                <w:rFonts w:ascii="仿宋_GB2312" w:hAnsi="微软雅黑" w:cstheme="minorBidi"/>
                <w:kern w:val="2"/>
                <w:sz w:val="24"/>
              </w:rPr>
              <w:t>2001:10:2:3::2/128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10.4.110.1/24</w:t>
            </w:r>
          </w:p>
          <w:p>
            <w:pPr>
              <w:pStyle w:val="10"/>
              <w:rPr>
                <w:rFonts w:ascii="仿宋_GB2312" w:hAnsi="微软雅黑" w:cstheme="minorBidi"/>
                <w:kern w:val="2"/>
                <w:sz w:val="24"/>
              </w:rPr>
            </w:pPr>
            <w:r>
              <w:rPr>
                <w:rFonts w:ascii="仿宋_GB2312" w:hAnsi="微软雅黑" w:cstheme="minorBidi"/>
                <w:kern w:val="2"/>
                <w:sz w:val="24"/>
              </w:rPr>
              <w:t>2001:10:2:110::1/64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10.4.120.1/24</w:t>
            </w:r>
          </w:p>
          <w:p>
            <w:pPr>
              <w:pStyle w:val="10"/>
              <w:rPr>
                <w:rFonts w:ascii="仿宋_GB2312" w:hAnsi="微软雅黑" w:cstheme="minorBidi"/>
                <w:kern w:val="2"/>
                <w:sz w:val="24"/>
              </w:rPr>
            </w:pPr>
            <w:r>
              <w:rPr>
                <w:rFonts w:ascii="仿宋_GB2312" w:hAnsi="微软雅黑" w:cstheme="minorBidi"/>
                <w:kern w:val="2"/>
                <w:sz w:val="24"/>
              </w:rPr>
              <w:t>2001:10:2:120::1/64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10.4.4.2/32</w:t>
            </w:r>
          </w:p>
          <w:p>
            <w:pPr>
              <w:pStyle w:val="10"/>
              <w:rPr>
                <w:rFonts w:ascii="仿宋_GB2312" w:hAnsi="微软雅黑" w:cstheme="minorBidi"/>
                <w:kern w:val="2"/>
                <w:sz w:val="24"/>
              </w:rPr>
            </w:pPr>
            <w:r>
              <w:rPr>
                <w:rFonts w:ascii="仿宋_GB2312" w:hAnsi="微软雅黑" w:cstheme="minorBidi"/>
                <w:kern w:val="2"/>
                <w:sz w:val="24"/>
              </w:rPr>
              <w:t>2001:10:2:4::2/128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2001:10:2:4::3/128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10.4.130.1/24</w:t>
            </w:r>
          </w:p>
          <w:p>
            <w:pPr>
              <w:pStyle w:val="10"/>
              <w:rPr>
                <w:rFonts w:ascii="仿宋_GB2312" w:hAnsi="微软雅黑" w:cstheme="minorBidi"/>
                <w:kern w:val="2"/>
                <w:sz w:val="24"/>
              </w:rPr>
            </w:pPr>
            <w:r>
              <w:rPr>
                <w:rFonts w:ascii="仿宋_GB2312" w:hAnsi="微软雅黑" w:cstheme="minorBidi"/>
                <w:kern w:val="2"/>
                <w:sz w:val="24"/>
              </w:rPr>
              <w:t>2001:10:2:130::1/64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10.4.140.1/24</w:t>
            </w:r>
          </w:p>
          <w:p>
            <w:pPr>
              <w:pStyle w:val="10"/>
              <w:rPr>
                <w:rFonts w:ascii="仿宋_GB2312" w:hAnsi="微软雅黑" w:cstheme="minorBidi"/>
                <w:kern w:val="2"/>
                <w:sz w:val="24"/>
              </w:rPr>
            </w:pPr>
            <w:r>
              <w:rPr>
                <w:rFonts w:ascii="仿宋_GB2312" w:hAnsi="微软雅黑" w:cstheme="minorBidi"/>
                <w:kern w:val="2"/>
                <w:sz w:val="24"/>
              </w:rPr>
              <w:t>2001:10:2:140::1/64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10.4.150.1/24</w:t>
            </w:r>
          </w:p>
          <w:p>
            <w:pPr>
              <w:pStyle w:val="10"/>
              <w:rPr>
                <w:rFonts w:ascii="仿宋_GB2312" w:hAnsi="微软雅黑" w:cstheme="minorBidi"/>
                <w:kern w:val="2"/>
                <w:sz w:val="24"/>
              </w:rPr>
            </w:pPr>
            <w:r>
              <w:rPr>
                <w:rFonts w:ascii="仿宋_GB2312" w:hAnsi="微软雅黑" w:cstheme="minorBidi"/>
                <w:kern w:val="2"/>
                <w:sz w:val="24"/>
              </w:rPr>
              <w:t>2001:10:2:150::1/64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10.4.5.1/32</w:t>
            </w:r>
          </w:p>
          <w:p>
            <w:pPr>
              <w:pStyle w:val="10"/>
              <w:rPr>
                <w:rFonts w:ascii="仿宋_GB2312" w:hAnsi="微软雅黑" w:cstheme="minorBidi"/>
                <w:kern w:val="2"/>
                <w:sz w:val="24"/>
              </w:rPr>
            </w:pPr>
            <w:r>
              <w:rPr>
                <w:rFonts w:ascii="仿宋_GB2312" w:hAnsi="微软雅黑" w:cstheme="minorBidi"/>
                <w:kern w:val="2"/>
                <w:sz w:val="24"/>
              </w:rPr>
              <w:t>2001:10:2:5::1/128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10.4.5.2/32</w:t>
            </w:r>
          </w:p>
          <w:p>
            <w:pPr>
              <w:pStyle w:val="10"/>
              <w:rPr>
                <w:rFonts w:ascii="仿宋_GB2312" w:hAnsi="微软雅黑" w:cstheme="minorBidi"/>
                <w:kern w:val="2"/>
                <w:sz w:val="24"/>
              </w:rPr>
            </w:pPr>
            <w:r>
              <w:rPr>
                <w:rFonts w:ascii="仿宋_GB2312" w:hAnsi="微软雅黑" w:cstheme="minorBidi"/>
                <w:kern w:val="2"/>
                <w:sz w:val="24"/>
              </w:rPr>
              <w:t>2001:10:2:5::2/128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10.4.5.3/32</w:t>
            </w:r>
          </w:p>
          <w:p>
            <w:pPr>
              <w:pStyle w:val="10"/>
              <w:rPr>
                <w:rFonts w:ascii="仿宋_GB2312" w:hAnsi="微软雅黑" w:cstheme="minorBidi"/>
                <w:kern w:val="2"/>
                <w:sz w:val="24"/>
              </w:rPr>
            </w:pPr>
            <w:r>
              <w:rPr>
                <w:rFonts w:ascii="仿宋_GB2312" w:hAnsi="微软雅黑" w:cstheme="minorBidi"/>
                <w:kern w:val="2"/>
                <w:sz w:val="24"/>
              </w:rPr>
              <w:t>2001:10:2:5::3/128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2001:10:2:5::4/128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10.4.5.5/32</w:t>
            </w:r>
          </w:p>
          <w:p>
            <w:pPr>
              <w:pStyle w:val="10"/>
              <w:rPr>
                <w:rFonts w:ascii="仿宋_GB2312" w:hAnsi="微软雅黑" w:cstheme="minorBidi"/>
                <w:kern w:val="2"/>
                <w:sz w:val="24"/>
              </w:rPr>
            </w:pPr>
            <w:r>
              <w:rPr>
                <w:rFonts w:ascii="仿宋_GB2312" w:hAnsi="微软雅黑" w:cstheme="minorBidi"/>
                <w:kern w:val="2"/>
                <w:sz w:val="24"/>
              </w:rPr>
              <w:t>2001:10:2:5::5/128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10.4.6.2/32</w:t>
            </w:r>
          </w:p>
          <w:p>
            <w:pPr>
              <w:pStyle w:val="10"/>
              <w:rPr>
                <w:rFonts w:ascii="仿宋_GB2312" w:hAnsi="微软雅黑" w:cstheme="minorBidi"/>
                <w:kern w:val="2"/>
                <w:sz w:val="24"/>
              </w:rPr>
            </w:pPr>
            <w:r>
              <w:rPr>
                <w:rFonts w:ascii="仿宋_GB2312" w:hAnsi="微软雅黑" w:cstheme="minorBidi"/>
                <w:kern w:val="2"/>
                <w:sz w:val="24"/>
              </w:rPr>
              <w:t>2001:10:2:6::2/128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10.4.</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2001:10:2:6::3/128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10.4.6.4/32</w:t>
            </w:r>
          </w:p>
          <w:p>
            <w:pPr>
              <w:pStyle w:val="10"/>
              <w:rPr>
                <w:rFonts w:ascii="仿宋_GB2312" w:hAnsi="微软雅黑" w:cstheme="minorBidi"/>
                <w:kern w:val="2"/>
                <w:sz w:val="24"/>
              </w:rPr>
            </w:pPr>
            <w:r>
              <w:rPr>
                <w:rFonts w:ascii="仿宋_GB2312" w:hAnsi="微软雅黑" w:cstheme="minorBidi"/>
                <w:kern w:val="2"/>
                <w:sz w:val="24"/>
              </w:rPr>
              <w:t>2001:10:2:6::4/128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10.4.6.5/32</w:t>
            </w:r>
          </w:p>
          <w:p>
            <w:pPr>
              <w:pStyle w:val="10"/>
              <w:rPr>
                <w:rFonts w:ascii="仿宋_GB2312" w:hAnsi="微软雅黑" w:cstheme="minorBidi"/>
                <w:kern w:val="2"/>
                <w:sz w:val="24"/>
              </w:rPr>
            </w:pPr>
            <w:r>
              <w:rPr>
                <w:rFonts w:ascii="仿宋_GB2312" w:hAnsi="微软雅黑" w:cstheme="minorBidi"/>
                <w:kern w:val="2"/>
                <w:sz w:val="24"/>
              </w:rPr>
              <w:t>2001:10:2:6::5/128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10.4.255.41/30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10.4.7.1/32</w:t>
            </w:r>
          </w:p>
          <w:p>
            <w:pPr>
              <w:pStyle w:val="10"/>
              <w:rPr>
                <w:rFonts w:ascii="仿宋_GB2312" w:hAnsi="微软雅黑" w:cstheme="minorBidi"/>
                <w:kern w:val="2"/>
                <w:sz w:val="24"/>
              </w:rPr>
            </w:pPr>
            <w:r>
              <w:rPr>
                <w:rFonts w:ascii="仿宋_GB2312" w:hAnsi="微软雅黑" w:cstheme="minorBidi"/>
                <w:kern w:val="2"/>
                <w:sz w:val="24"/>
              </w:rPr>
              <w:t>2001:10:2:7::1/128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10.4.7.2/32</w:t>
            </w:r>
          </w:p>
          <w:p>
            <w:pPr>
              <w:pStyle w:val="10"/>
              <w:rPr>
                <w:rFonts w:ascii="仿宋_GB2312" w:hAnsi="微软雅黑" w:cstheme="minorBidi"/>
                <w:kern w:val="2"/>
                <w:sz w:val="24"/>
              </w:rPr>
            </w:pPr>
            <w:r>
              <w:rPr>
                <w:rFonts w:ascii="仿宋_GB2312" w:hAnsi="微软雅黑" w:cstheme="minorBidi"/>
                <w:kern w:val="2"/>
                <w:sz w:val="24"/>
              </w:rPr>
              <w:t>2001:10:2:7::2/128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10.4.7.4/32</w:t>
            </w:r>
          </w:p>
          <w:p>
            <w:pPr>
              <w:pStyle w:val="10"/>
              <w:rPr>
                <w:rFonts w:ascii="仿宋_GB2312" w:hAnsi="微软雅黑" w:cstheme="minorBidi"/>
                <w:kern w:val="2"/>
                <w:sz w:val="24"/>
              </w:rPr>
            </w:pPr>
            <w:r>
              <w:rPr>
                <w:rFonts w:ascii="仿宋_GB2312" w:hAnsi="微软雅黑" w:cstheme="minorBidi"/>
                <w:kern w:val="2"/>
                <w:sz w:val="24"/>
              </w:rPr>
              <w:t>2001:10:2:7::4/128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10.4.8.1/32</w:t>
            </w:r>
          </w:p>
          <w:p>
            <w:pPr>
              <w:pStyle w:val="10"/>
              <w:rPr>
                <w:rFonts w:ascii="仿宋_GB2312" w:hAnsi="微软雅黑" w:cstheme="minorBidi"/>
                <w:kern w:val="2"/>
                <w:sz w:val="24"/>
              </w:rPr>
            </w:pPr>
            <w:r>
              <w:rPr>
                <w:rFonts w:hint="eastAsia" w:ascii="仿宋_GB2312" w:hAnsi="微软雅黑" w:cstheme="minorBidi"/>
                <w:kern w:val="2"/>
                <w:sz w:val="24"/>
              </w:rPr>
              <w:t>2001:10:2:</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10.4.255.26/30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jc w:val="left"/>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w:t>
      </w:r>
      <w:r>
        <w:rPr>
          <w:rFonts w:ascii="仿宋_GB2312" w:hAnsi="微软雅黑"/>
          <w:szCs w:val="28"/>
        </w:rPr>
        <w:t>2</w:t>
      </w:r>
      <w:r>
        <w:rPr>
          <w:rFonts w:hint="eastAsia" w:ascii="仿宋_GB2312" w:hAnsi="微软雅黑"/>
          <w:szCs w:val="28"/>
        </w:rPr>
        <w:t>）面对信息底盒方向左侧为1端口、右侧为2端口。所有配线架、模块按照568B标准端接。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hint="eastAsia" w:ascii="仿宋_GB2312" w:hAnsi="微软雅黑"/>
          <w:szCs w:val="28"/>
        </w:rPr>
        <w:t>3.IP规划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10.4.10.100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adjustRightInd w:val="0"/>
        <w:snapToGrid w:val="0"/>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br w:type="page"/>
            </w:r>
            <w:r>
              <w:rPr>
                <w:rFonts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Trap消息至集团网管服务器10.4.15.120、2001:10:1:15::120，采用最高安全级别；当法务部门对应的用户接口发生UP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6.对SW1与FW1互连流量镜像到SW1 E1/0/1，会话列表为1。</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10.4.210.101和10.4.220.101。IPv6地址池名称分别为Poolv6-Vlan11、Poolv6-Vlan21、Poolv6-Vlan130、Poolv6-Vlan140、Poolv6-Vlan150，IPv6地址池用网络前缀表示,排除网关，DNS为2400:3200::1。PC1保留地址10.4.11.9和2001:10:1:11::9，PC2保留地址10.4.21.9和2001:10:1:21::9，AP1保留地址10.4.130.9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7.配置vlan110无线接入用户上班时间（工作日09:00-17:00）访问Internet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 w:val="24"/>
          <w:szCs w:val="28"/>
        </w:rPr>
      </w:pPr>
      <w:r>
        <w:rPr>
          <w:rFonts w:hint="eastAsia" w:ascii="仿宋_GB2312" w:hAnsi="微软雅黑"/>
          <w:szCs w:val="28"/>
        </w:rPr>
        <w:t>8.开启Radio的自动信道调整，每天上午10:00触发信道调整功能。</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ipv4，转换ip/mask为200.200.200.16/28，保证每一个源ip产生的所有会话将被映射到同一个固定的IP地址；当有流量匹配本地址转换规则时产生日志信息，将匹配的日志发送至10.4.11.120的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10.4.11.101/24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10.4.11.102/24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10.4.210.1/24</w:t>
            </w:r>
          </w:p>
        </w:tc>
        <w:tc>
          <w:tcPr>
            <w:tcW w:w="2111" w:type="pct"/>
            <w:vAlign w:val="center"/>
          </w:tcPr>
          <w:p>
            <w:pPr>
              <w:pStyle w:val="10"/>
              <w:contextualSpacing/>
              <w:rPr>
                <w:rFonts w:ascii="仿宋_GB2312" w:hAnsi="仿宋"/>
                <w:sz w:val="24"/>
              </w:rPr>
            </w:pPr>
            <w:r>
              <w:rPr>
                <w:rFonts w:hint="eastAsia" w:ascii="仿宋_GB2312" w:hAnsi="仿宋"/>
                <w:sz w:val="24"/>
              </w:rPr>
              <w:t>10.4.210.100-10.4.210.109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10.4.211.1/24</w:t>
            </w:r>
          </w:p>
        </w:tc>
        <w:tc>
          <w:tcPr>
            <w:tcW w:w="2111" w:type="pct"/>
            <w:vAlign w:val="center"/>
          </w:tcPr>
          <w:p>
            <w:pPr>
              <w:pStyle w:val="10"/>
              <w:contextualSpacing/>
              <w:rPr>
                <w:rFonts w:ascii="仿宋_GB2312" w:hAnsi="仿宋"/>
                <w:sz w:val="24"/>
              </w:rPr>
            </w:pPr>
            <w:r>
              <w:rPr>
                <w:rFonts w:hint="eastAsia" w:ascii="仿宋_GB2312" w:hAnsi="仿宋"/>
                <w:sz w:val="24"/>
              </w:rPr>
              <w:t>10.4.211.100-10.4.211.109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10.4.212.1/24</w:t>
            </w:r>
          </w:p>
        </w:tc>
        <w:tc>
          <w:tcPr>
            <w:tcW w:w="2111" w:type="pct"/>
            <w:vAlign w:val="center"/>
          </w:tcPr>
          <w:p>
            <w:pPr>
              <w:pStyle w:val="10"/>
              <w:contextualSpacing/>
              <w:rPr>
                <w:rFonts w:ascii="仿宋_GB2312" w:hAnsi="仿宋"/>
                <w:sz w:val="24"/>
              </w:rPr>
            </w:pPr>
            <w:r>
              <w:rPr>
                <w:rFonts w:hint="eastAsia" w:ascii="仿宋_GB2312" w:hAnsi="仿宋"/>
                <w:sz w:val="24"/>
              </w:rPr>
              <w:t>10.4.212.100-10.4.212.109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10.4.210.101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10.4.210.102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10.4.210.103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10.4.210.104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10.4.210.105</w:t>
            </w:r>
          </w:p>
          <w:p>
            <w:pPr>
              <w:pStyle w:val="10"/>
              <w:contextualSpacing/>
              <w:rPr>
                <w:rFonts w:ascii="仿宋_GB2312" w:hAnsi="仿宋"/>
                <w:sz w:val="24"/>
              </w:rPr>
            </w:pPr>
            <w:r>
              <w:rPr>
                <w:rFonts w:hint="eastAsia" w:ascii="仿宋_GB2312" w:hAnsi="仿宋"/>
                <w:sz w:val="24"/>
              </w:rPr>
              <w:t>10.4.211.105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10.4.210.106</w:t>
            </w:r>
          </w:p>
          <w:p>
            <w:pPr>
              <w:pStyle w:val="10"/>
              <w:contextualSpacing/>
              <w:rPr>
                <w:rFonts w:ascii="仿宋_GB2312" w:hAnsi="仿宋"/>
                <w:sz w:val="24"/>
              </w:rPr>
            </w:pPr>
            <w:r>
              <w:rPr>
                <w:rFonts w:hint="eastAsia" w:ascii="仿宋_GB2312" w:hAnsi="仿宋"/>
                <w:sz w:val="24"/>
              </w:rPr>
              <w:t>10.4.211.106</w:t>
            </w:r>
          </w:p>
          <w:p>
            <w:pPr>
              <w:pStyle w:val="10"/>
              <w:contextualSpacing/>
              <w:rPr>
                <w:rFonts w:ascii="仿宋_GB2312" w:hAnsi="仿宋"/>
                <w:sz w:val="24"/>
              </w:rPr>
            </w:pPr>
            <w:r>
              <w:rPr>
                <w:rFonts w:hint="eastAsia" w:ascii="仿宋_GB2312" w:hAnsi="仿宋"/>
                <w:sz w:val="24"/>
              </w:rPr>
              <w:t>10.4.212.106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10.4.210.107</w:t>
            </w:r>
          </w:p>
          <w:p>
            <w:pPr>
              <w:pStyle w:val="10"/>
              <w:contextualSpacing/>
              <w:rPr>
                <w:rFonts w:ascii="仿宋_GB2312" w:hAnsi="仿宋"/>
                <w:sz w:val="24"/>
              </w:rPr>
            </w:pPr>
            <w:r>
              <w:rPr>
                <w:rFonts w:hint="eastAsia" w:ascii="仿宋_GB2312" w:hAnsi="仿宋"/>
                <w:sz w:val="24"/>
              </w:rPr>
              <w:t>10.4.211.107</w:t>
            </w:r>
          </w:p>
          <w:p>
            <w:pPr>
              <w:pStyle w:val="10"/>
              <w:contextualSpacing/>
              <w:rPr>
                <w:rFonts w:ascii="仿宋_GB2312" w:hAnsi="仿宋"/>
                <w:sz w:val="24"/>
              </w:rPr>
            </w:pPr>
            <w:r>
              <w:rPr>
                <w:rFonts w:hint="eastAsia" w:ascii="仿宋_GB2312" w:hAnsi="仿宋"/>
                <w:sz w:val="24"/>
              </w:rPr>
              <w:t>10.4.212.107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（3）拒绝所有可移动存储类的所有权限。</w:t>
      </w:r>
    </w:p>
    <w:p>
      <w:pPr>
        <w:pStyle w:val="36"/>
        <w:tabs>
          <w:tab w:val="left" w:pos="567"/>
          <w:tab w:val="left" w:pos="851"/>
        </w:tabs>
        <w:ind w:firstLine="560"/>
        <w:rPr>
          <w:rFonts w:ascii="仿宋_GB2312" w:hAnsi="微软雅黑"/>
          <w:szCs w:val="28"/>
        </w:rPr>
      </w:pPr>
      <w:r>
        <w:rPr>
          <w:rFonts w:hint="eastAsia" w:ascii="仿宋_GB2312" w:hAnsi="微软雅黑"/>
          <w:szCs w:val="28"/>
        </w:rPr>
        <w:t>（4）审核登录事件，同时审核成功和失败。</w:t>
      </w:r>
    </w:p>
    <w:p>
      <w:pPr>
        <w:pStyle w:val="36"/>
        <w:tabs>
          <w:tab w:val="left" w:pos="567"/>
          <w:tab w:val="left" w:pos="851"/>
        </w:tabs>
        <w:ind w:firstLine="560"/>
        <w:rPr>
          <w:rFonts w:ascii="仿宋_GB2312" w:hAnsi="微软雅黑"/>
          <w:szCs w:val="28"/>
        </w:rPr>
      </w:pPr>
      <w:r>
        <w:rPr>
          <w:rFonts w:hint="eastAsia" w:ascii="仿宋_GB2312" w:hAnsi="微软雅黑"/>
          <w:szCs w:val="28"/>
        </w:rPr>
        <w:t>（5）禁用“关闭事件跟踪程序”。</w:t>
      </w:r>
    </w:p>
    <w:p>
      <w:pPr>
        <w:pStyle w:val="36"/>
        <w:tabs>
          <w:tab w:val="left" w:pos="567"/>
          <w:tab w:val="left" w:pos="851"/>
        </w:tabs>
        <w:ind w:firstLine="560"/>
        <w:rPr>
          <w:rFonts w:ascii="仿宋_GB2312" w:hAnsi="微软雅黑"/>
          <w:szCs w:val="28"/>
        </w:rPr>
      </w:pPr>
      <w:r>
        <w:rPr>
          <w:rFonts w:hint="eastAsia" w:ascii="仿宋_GB2312" w:hAnsi="微软雅黑"/>
          <w:szCs w:val="28"/>
        </w:rPr>
        <w:t>（6）在登录时不自动显示服务器管理器。</w:t>
      </w:r>
    </w:p>
    <w:p>
      <w:pPr>
        <w:pStyle w:val="36"/>
        <w:tabs>
          <w:tab w:val="left" w:pos="567"/>
          <w:tab w:val="left" w:pos="851"/>
        </w:tabs>
        <w:ind w:firstLine="560"/>
        <w:rPr>
          <w:rFonts w:ascii="仿宋_GB2312" w:hAnsi="微软雅黑"/>
          <w:szCs w:val="28"/>
        </w:rPr>
      </w:pPr>
      <w:r>
        <w:rPr>
          <w:rFonts w:hint="eastAsia" w:ascii="仿宋_GB2312" w:hAnsi="微软雅黑"/>
          <w:szCs w:val="28"/>
        </w:rPr>
        <w:t>（7）加密数据库修正，保护级别为“易受攻击”。</w:t>
      </w:r>
    </w:p>
    <w:p>
      <w:pPr>
        <w:pStyle w:val="36"/>
        <w:ind w:firstLine="560"/>
        <w:rPr>
          <w:rFonts w:ascii="仿宋_GB2312" w:hAnsi="微软雅黑"/>
          <w:szCs w:val="28"/>
        </w:rPr>
      </w:pPr>
      <w:r>
        <w:rPr>
          <w:rFonts w:hint="eastAsia" w:ascii="仿宋_GB2312" w:hAnsi="微软雅黑"/>
          <w:szCs w:val="28"/>
        </w:rPr>
        <w:t>4.DFS服务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hint="eastAsia" w:ascii="仿宋_GB2312" w:hAnsi="微软雅黑"/>
          <w:szCs w:val="28"/>
        </w:rPr>
        <w:t>5.打印服务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任务描述：请采用共享打印服务，实现共享打印的安全性。</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（1）在windows4上安装打印机，驱动程序为“Ms Publisher Color Printer”，名称和共享名称均为“skillsprinter”；在域中发布共享；使用组策略部署在"Default Domain Policy"的计算机。</w:t>
      </w:r>
    </w:p>
    <w:p>
      <w:pPr>
        <w:pStyle w:val="36"/>
        <w:tabs>
          <w:tab w:val="left" w:pos="567"/>
          <w:tab w:val="left" w:pos="851"/>
        </w:tabs>
        <w:ind w:firstLine="560"/>
        <w:rPr>
          <w:rFonts w:ascii="仿宋_GB2312" w:hAnsi="微软雅黑"/>
          <w:szCs w:val="28"/>
        </w:rPr>
      </w:pPr>
      <w:r>
        <w:rPr>
          <w:rFonts w:hint="eastAsia" w:ascii="仿宋_GB2312" w:hAnsi="微软雅黑"/>
          <w:szCs w:val="28"/>
        </w:rPr>
        <w:t>（2）网站名称为skillssite，http和https绑定主机IP地址，仅允许使用域名访问，启用hsts，实现http访问自动跳转到https（使用“计算机副本”证书模板）。</w:t>
      </w:r>
    </w:p>
    <w:p>
      <w:pPr>
        <w:pStyle w:val="36"/>
        <w:tabs>
          <w:tab w:val="left" w:pos="567"/>
          <w:tab w:val="left" w:pos="851"/>
        </w:tabs>
        <w:ind w:firstLine="560"/>
        <w:rPr>
          <w:rFonts w:ascii="仿宋_GB2312" w:hAnsi="微软雅黑"/>
          <w:szCs w:val="28"/>
        </w:rPr>
      </w:pPr>
      <w:r>
        <w:rPr>
          <w:rFonts w:hint="eastAsia" w:ascii="仿宋_GB2312" w:hAnsi="微软雅黑"/>
          <w:szCs w:val="28"/>
        </w:rPr>
        <w:t>（3）用浏览器访问打印机虚拟目录printers时，启用匿名身份认证，匿名用户为manager00。</w:t>
      </w:r>
    </w:p>
    <w:p>
      <w:pPr>
        <w:pStyle w:val="36"/>
        <w:tabs>
          <w:tab w:val="left" w:pos="567"/>
          <w:tab w:val="left" w:pos="851"/>
        </w:tabs>
        <w:ind w:firstLine="560"/>
        <w:rPr>
          <w:rFonts w:ascii="仿宋_GB2312" w:hAnsi="微软雅黑"/>
          <w:szCs w:val="28"/>
        </w:rPr>
      </w:pPr>
      <w:r>
        <w:rPr>
          <w:rFonts w:hint="eastAsia" w:ascii="仿宋_GB2312" w:hAnsi="微软雅黑"/>
          <w:szCs w:val="28"/>
        </w:rPr>
        <w:t>（4）新建虚拟目录dev，对应物理目录C:\development，该虚拟目录启用windows身份验证，默认文档index.html内容为"development"。</w:t>
      </w:r>
    </w:p>
    <w:p>
      <w:pPr>
        <w:pStyle w:val="36"/>
        <w:ind w:firstLine="560"/>
        <w:rPr>
          <w:rFonts w:ascii="仿宋_GB2312" w:hAnsi="微软雅黑"/>
          <w:szCs w:val="28"/>
        </w:rPr>
      </w:pPr>
      <w:r>
        <w:rPr>
          <w:rFonts w:hint="eastAsia" w:ascii="仿宋_GB2312" w:hAnsi="微软雅黑"/>
          <w:szCs w:val="28"/>
        </w:rPr>
        <w:t>6.FTP服务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（1）把windows3配置为FTP服务器，FTP站点名称为ftp，站点绑定本机IP地址，站点根目录为C:\ftp。</w:t>
      </w:r>
    </w:p>
    <w:p>
      <w:pPr>
        <w:pStyle w:val="36"/>
        <w:tabs>
          <w:tab w:val="left" w:pos="567"/>
          <w:tab w:val="left" w:pos="851"/>
        </w:tabs>
        <w:ind w:firstLine="560"/>
        <w:rPr>
          <w:rFonts w:ascii="仿宋_GB2312" w:hAnsi="微软雅黑"/>
          <w:szCs w:val="28"/>
        </w:rPr>
      </w:pPr>
      <w:r>
        <w:rPr>
          <w:rFonts w:hint="eastAsia" w:ascii="仿宋_GB2312" w:hAnsi="微软雅黑"/>
          <w:szCs w:val="28"/>
        </w:rPr>
        <w:t>（2）站点通过Active Directory隔离用户，用户目录为C:\ftp，用户目录名称与用户名相同，使用manager00和manager01测试。</w:t>
      </w:r>
    </w:p>
    <w:p>
      <w:pPr>
        <w:pStyle w:val="36"/>
        <w:tabs>
          <w:tab w:val="left" w:pos="567"/>
          <w:tab w:val="left" w:pos="851"/>
        </w:tabs>
        <w:ind w:firstLine="560"/>
        <w:rPr>
          <w:rFonts w:ascii="仿宋_GB2312" w:hAnsi="微软雅黑"/>
          <w:szCs w:val="28"/>
        </w:rPr>
      </w:pPr>
      <w:r>
        <w:rPr>
          <w:rFonts w:hint="eastAsia" w:ascii="仿宋_GB2312" w:hAnsi="微软雅黑"/>
          <w:szCs w:val="28"/>
        </w:rPr>
        <w:t>（3）设置FTP最大客户端连接数为100，控制通道超时时间为5分钟,数据通道超时时间为1分钟。</w:t>
      </w:r>
    </w:p>
    <w:p>
      <w:pPr>
        <w:pStyle w:val="36"/>
        <w:ind w:firstLine="560"/>
        <w:rPr>
          <w:rFonts w:ascii="仿宋_GB2312" w:hAnsi="微软雅黑"/>
          <w:szCs w:val="28"/>
        </w:rPr>
      </w:pPr>
      <w:r>
        <w:rPr>
          <w:rFonts w:hint="eastAsia" w:ascii="仿宋_GB2312" w:hAnsi="微软雅黑"/>
          <w:szCs w:val="28"/>
        </w:rPr>
        <w:t>7.iSCSI服务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任务描述：请采用iSCSI，实现故障转移。</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5上安装iSCSI目标服务器，并新建iSCSI虚拟硬盘，存储位置为C:\iscsi；虚拟硬盘名称分别为Quorum和Files，硬盘大小为动态扩展，分别为512MB和5GB，目标名称为win，访问服务器为windows6和windows7，实行CHAP双向认证，Target认证用户名和密码分别为IncomingUser和IncomingPass，Initiator认证用户名和密码分别为OutgoingUser和OutgoingPass。目标的iqn名称为iqn.2023-08.lan.skills:server使用dns名称建立目标。发起程序的iqn名称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（2）在windows6和windows7上安装多路径I/O，10.4.210.0和10.4.211.0网络为MPIO网络，连接windows5的虚拟硬盘Quorum和Files，初始化为GPT分区表，创建NTFS分区，驱动器号分别为M和N。</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（3）配置windows6和windows7为故障转移群集；10.4.212.0网络为心跳网络。</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（4）在windows6上创建名称为WinCluster的群集，其IP地址为10.4.210.70.</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7上配置文件服务器角色，名称为WinClusterFiles，其IP地址为10.4.210.80。为WinClusterFiles添加共享文件夹，共享协议采用“SMB”，共享名称为WinClusterShare，存储位置为N:\，NTFS权限为仅域管理员和本地管理员组具有完全控制权限，域其他用户具有修改权限；共享权限为仅域管理员具有完全控制权限，域其他用户具有更改权限。</w:t>
      </w:r>
    </w:p>
    <w:p>
      <w:pPr>
        <w:pStyle w:val="36"/>
        <w:ind w:firstLine="560"/>
        <w:rPr>
          <w:rFonts w:ascii="仿宋_GB2312" w:hAnsi="微软雅黑"/>
          <w:szCs w:val="28"/>
        </w:rPr>
      </w:pPr>
      <w:r>
        <w:rPr>
          <w:rFonts w:hint="eastAsia" w:ascii="仿宋_GB2312" w:hAnsi="微软雅黑"/>
          <w:szCs w:val="28"/>
        </w:rPr>
        <w:t>8.powershell脚本</w:t>
      </w:r>
    </w:p>
    <w:p>
      <w:pPr>
        <w:tabs>
          <w:tab w:val="left" w:pos="567"/>
          <w:tab w:val="left" w:pos="851"/>
        </w:tabs>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 w:val="24"/>
          <w:szCs w:val="24"/>
        </w:rPr>
      </w:pPr>
      <w:r>
        <w:rPr>
          <w:rFonts w:hint="eastAsia" w:ascii="仿宋_GB2312" w:hAnsi="微软雅黑"/>
          <w:szCs w:val="28"/>
        </w:rPr>
        <w:t>（1）在windows7上编写C:\createdir.ps1的powershell脚本,创建20个文件夹C:\dir\dir00至C:\dir\dir19，如果文件夹存在，则删除后，再创建。</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（2）配置Server2的IPv4地址为10.4.220.100/24。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10.4.220.109/24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在linux1上安装ansible，作为ansible的控制节点。linux2-linux9作为ansible的受控节点。</w:t>
      </w:r>
    </w:p>
    <w:p>
      <w:pPr>
        <w:pStyle w:val="36"/>
        <w:ind w:firstLine="560"/>
        <w:rPr>
          <w:rFonts w:ascii="仿宋_GB2312" w:hAnsi="微软雅黑"/>
          <w:szCs w:val="28"/>
        </w:rPr>
      </w:pPr>
      <w:r>
        <w:rPr>
          <w:rFonts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tabs>
          <w:tab w:val="left" w:pos="567"/>
          <w:tab w:val="left" w:pos="851"/>
        </w:tabs>
        <w:ind w:firstLine="560"/>
        <w:rPr>
          <w:rFonts w:ascii="仿宋_GB2312" w:hAnsi="微软雅黑"/>
          <w:szCs w:val="28"/>
        </w:rPr>
      </w:pPr>
      <w:r>
        <w:rPr>
          <w:rFonts w:ascii="仿宋_GB2312" w:hAnsi="微软雅黑"/>
          <w:szCs w:val="28"/>
        </w:rPr>
        <w:t>6.samba服务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在linux4修改/etc/fstab,使用用户user00实现自动挂载linux3的sharesmb共享到/sharesmb。</w:t>
      </w:r>
    </w:p>
    <w:p>
      <w:pPr>
        <w:pStyle w:val="36"/>
        <w:tabs>
          <w:tab w:val="left" w:pos="567"/>
          <w:tab w:val="left" w:pos="851"/>
        </w:tabs>
        <w:ind w:firstLine="560"/>
        <w:rPr>
          <w:rFonts w:ascii="仿宋_GB2312" w:hAnsi="微软雅黑"/>
          <w:szCs w:val="28"/>
        </w:rPr>
      </w:pPr>
      <w:r>
        <w:rPr>
          <w:rFonts w:ascii="仿宋_GB2312" w:hAnsi="微软雅黑"/>
          <w:szCs w:val="28"/>
        </w:rPr>
        <w:t>7.nfs服务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配置linux4为nfs客户端，利用autofs按需挂载linux3上的/srv/sharenfs到/sharenfs目录，挂载成功后在该目录创建test目录。</w:t>
      </w:r>
    </w:p>
    <w:p>
      <w:pPr>
        <w:pStyle w:val="36"/>
        <w:tabs>
          <w:tab w:val="left" w:pos="567"/>
          <w:tab w:val="left" w:pos="851"/>
        </w:tabs>
        <w:ind w:firstLine="560"/>
        <w:rPr>
          <w:rFonts w:ascii="仿宋_GB2312" w:hAnsi="微软雅黑"/>
          <w:szCs w:val="28"/>
        </w:rPr>
      </w:pPr>
      <w:r>
        <w:rPr>
          <w:rFonts w:ascii="仿宋_GB2312" w:hAnsi="微软雅黑"/>
          <w:szCs w:val="28"/>
        </w:rPr>
        <w:t>8.kubernetes服务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创建一个deployment，名称为web，副本数为2；创建一个服务，类型为nodeport，名称为web，映射本机80端口和443端口分别到容器的80端口和443端口。</w:t>
      </w:r>
    </w:p>
    <w:p>
      <w:pPr>
        <w:pStyle w:val="36"/>
        <w:tabs>
          <w:tab w:val="left" w:pos="567"/>
          <w:tab w:val="left" w:pos="851"/>
        </w:tabs>
        <w:ind w:firstLine="560"/>
        <w:rPr>
          <w:rFonts w:ascii="仿宋_GB2312" w:hAnsi="微软雅黑"/>
          <w:szCs w:val="28"/>
        </w:rPr>
      </w:pPr>
      <w:r>
        <w:rPr>
          <w:rFonts w:ascii="仿宋_GB2312" w:hAnsi="微软雅黑"/>
          <w:szCs w:val="28"/>
        </w:rPr>
        <w:t>9.ftp服务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配置linux2为FTP服务器，安装vsftpd，新建本地用户test，本地用户登陆ftp后的目录为/var/ftp/pub，可以上传下载。</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配置ftp虚拟用户认证模式，虚拟用户ftp1和ftp2映射为ftp，ftp1登录ftp后的目录为/var/ftp/vdir/ftp1，可以上传下载,禁止上传后缀名为.docx的文件；ftp2登录ftp后的目录为/var/ftp/vdir/ftp2，仅有下载权限。</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使用ftp命令在本机验证。</w:t>
      </w:r>
    </w:p>
    <w:p>
      <w:pPr>
        <w:pStyle w:val="36"/>
        <w:tabs>
          <w:tab w:val="left" w:pos="567"/>
          <w:tab w:val="left" w:pos="851"/>
        </w:tabs>
        <w:ind w:firstLine="560"/>
        <w:rPr>
          <w:rFonts w:ascii="仿宋_GB2312" w:hAnsi="微软雅黑"/>
          <w:szCs w:val="28"/>
        </w:rPr>
      </w:pPr>
      <w:r>
        <w:rPr>
          <w:rFonts w:ascii="仿宋_GB2312" w:hAnsi="微软雅黑"/>
          <w:szCs w:val="28"/>
        </w:rPr>
        <w:t>10.iscsi服务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为linux8添加4块硬盘，每块硬盘大小为5G，创建lvm卷，卷组</w:t>
      </w:r>
      <w:r>
        <w:rPr>
          <w:rFonts w:hint="eastAsia" w:ascii="仿宋_GB2312" w:hAnsi="微软雅黑"/>
          <w:szCs w:val="28"/>
        </w:rPr>
        <w:t>名</w:t>
      </w:r>
      <w:r>
        <w:rPr>
          <w:rFonts w:ascii="仿宋_GB2312" w:hAnsi="微软雅黑"/>
          <w:szCs w:val="28"/>
        </w:rPr>
        <w:t>为vg1，逻辑卷</w:t>
      </w:r>
      <w:r>
        <w:rPr>
          <w:rFonts w:hint="eastAsia" w:ascii="仿宋_GB2312" w:hAnsi="微软雅黑"/>
          <w:szCs w:val="28"/>
        </w:rPr>
        <w:t>名</w:t>
      </w:r>
      <w:r>
        <w:rPr>
          <w:rFonts w:ascii="仿宋_GB2312" w:hAnsi="微软雅黑"/>
          <w:szCs w:val="28"/>
        </w:rPr>
        <w:t>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tabs>
          <w:tab w:val="left" w:pos="567"/>
          <w:tab w:val="left" w:pos="851"/>
        </w:tabs>
        <w:ind w:firstLine="560"/>
        <w:rPr>
          <w:rFonts w:ascii="仿宋_GB2312" w:hAnsi="微软雅黑"/>
          <w:szCs w:val="28"/>
        </w:rPr>
      </w:pPr>
      <w:r>
        <w:rPr>
          <w:rFonts w:ascii="仿宋_GB2312" w:hAnsi="微软雅黑"/>
          <w:szCs w:val="28"/>
        </w:rPr>
        <w:t>11.mysql服务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任务描述：请安装</w:t>
      </w:r>
      <w:r>
        <w:rPr>
          <w:rFonts w:ascii="仿宋_GB2312" w:hAnsi="微软雅黑"/>
          <w:szCs w:val="28"/>
        </w:rPr>
        <w:t>mysql服务，建立数据表。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配置linux2为mysql服务器，创建数据库用户xiao，在任意机器上对所有数据库有完全权限。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字段名</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数据类型</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主键</w:t>
            </w:r>
          </w:p>
        </w:tc>
        <w:tc>
          <w:tcPr>
            <w:tcW w:w="1728" w:type="dxa"/>
            <w:shd w:val="clear" w:color="auto" w:fill="E7E6E6" w:themeFill="background2"/>
          </w:tcPr>
          <w:p>
            <w:pPr>
              <w:pStyle w:val="10"/>
              <w:contextualSpacing/>
              <w:rPr>
                <w:rFonts w:ascii="仿宋_GB2312" w:hAnsi="仿宋"/>
                <w:sz w:val="24"/>
              </w:rPr>
            </w:pPr>
            <w:r>
              <w:rPr>
                <w:rFonts w:hint="eastAsia" w:ascii="仿宋_GB2312" w:hAnsi="仿宋"/>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contextualSpacing/>
              <w:rPr>
                <w:rFonts w:ascii="仿宋_GB2312" w:hAnsi="仿宋"/>
                <w:sz w:val="24"/>
              </w:rPr>
            </w:pPr>
            <w:r>
              <w:rPr>
                <w:rFonts w:hint="eastAsia" w:ascii="仿宋_GB2312" w:hAnsi="仿宋"/>
                <w:sz w:val="24"/>
              </w:rPr>
              <w:t>id</w:t>
            </w:r>
          </w:p>
        </w:tc>
        <w:tc>
          <w:tcPr>
            <w:tcW w:w="1776" w:type="dxa"/>
          </w:tcPr>
          <w:p>
            <w:pPr>
              <w:pStyle w:val="10"/>
              <w:contextualSpacing/>
              <w:rPr>
                <w:rFonts w:ascii="仿宋_GB2312" w:hAnsi="仿宋"/>
                <w:sz w:val="24"/>
              </w:rPr>
            </w:pPr>
            <w:r>
              <w:rPr>
                <w:rFonts w:hint="eastAsia" w:ascii="仿宋_GB2312" w:hAnsi="仿宋"/>
                <w:sz w:val="24"/>
              </w:rPr>
              <w:t>int</w:t>
            </w:r>
          </w:p>
        </w:tc>
        <w:tc>
          <w:tcPr>
            <w:tcW w:w="1776" w:type="dxa"/>
          </w:tcPr>
          <w:p>
            <w:pPr>
              <w:pStyle w:val="10"/>
              <w:contextualSpacing/>
              <w:rPr>
                <w:rFonts w:ascii="仿宋_GB2312" w:hAnsi="仿宋"/>
                <w:sz w:val="24"/>
              </w:rPr>
            </w:pPr>
            <w:r>
              <w:rPr>
                <w:rFonts w:hint="eastAsia" w:ascii="仿宋_GB2312" w:hAnsi="仿宋"/>
                <w:sz w:val="24"/>
              </w:rPr>
              <w:t>是</w:t>
            </w:r>
          </w:p>
        </w:tc>
        <w:tc>
          <w:tcPr>
            <w:tcW w:w="1728" w:type="dxa"/>
          </w:tcPr>
          <w:p>
            <w:pPr>
              <w:pStyle w:val="10"/>
              <w:contextualSpacing/>
              <w:rPr>
                <w:rFonts w:ascii="仿宋_GB2312" w:hAnsi="仿宋"/>
                <w:sz w:val="24"/>
              </w:rPr>
            </w:pPr>
            <w:r>
              <w:rPr>
                <w:rFonts w:hint="eastAsia" w:ascii="仿宋_GB2312" w:hAnsi="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name</w:t>
            </w:r>
          </w:p>
        </w:tc>
        <w:tc>
          <w:tcPr>
            <w:tcW w:w="1776" w:type="dxa"/>
          </w:tcPr>
          <w:p>
            <w:pPr>
              <w:pStyle w:val="10"/>
              <w:contextualSpacing/>
              <w:rPr>
                <w:rFonts w:ascii="仿宋_GB2312" w:hAnsi="仿宋"/>
                <w:sz w:val="24"/>
              </w:rPr>
            </w:pPr>
            <w:r>
              <w:rPr>
                <w:rFonts w:hint="eastAsia" w:ascii="仿宋_GB2312" w:hAnsi="仿宋"/>
                <w:sz w:val="24"/>
              </w:rPr>
              <w:t>varchar(10)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birthday</w:t>
            </w:r>
          </w:p>
        </w:tc>
        <w:tc>
          <w:tcPr>
            <w:tcW w:w="1776" w:type="dxa"/>
          </w:tcPr>
          <w:p>
            <w:pPr>
              <w:pStyle w:val="10"/>
              <w:contextualSpacing/>
              <w:rPr>
                <w:rFonts w:ascii="仿宋_GB2312" w:hAnsi="仿宋"/>
                <w:sz w:val="24"/>
              </w:rPr>
            </w:pPr>
            <w:r>
              <w:rPr>
                <w:rFonts w:hint="eastAsia" w:ascii="仿宋_GB2312" w:hAnsi="仿宋"/>
                <w:sz w:val="24"/>
              </w:rPr>
              <w:t>datetime</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sex</w:t>
            </w:r>
          </w:p>
        </w:tc>
        <w:tc>
          <w:tcPr>
            <w:tcW w:w="1776" w:type="dxa"/>
          </w:tcPr>
          <w:p>
            <w:pPr>
              <w:pStyle w:val="10"/>
              <w:contextualSpacing/>
              <w:rPr>
                <w:rFonts w:ascii="仿宋_GB2312" w:hAnsi="仿宋"/>
                <w:sz w:val="24"/>
              </w:rPr>
            </w:pPr>
            <w:r>
              <w:rPr>
                <w:rFonts w:hint="eastAsia" w:ascii="仿宋_GB2312" w:hAnsi="仿宋"/>
                <w:sz w:val="24"/>
              </w:rPr>
              <w:t>varchar(5)</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password</w:t>
            </w:r>
          </w:p>
        </w:tc>
        <w:tc>
          <w:tcPr>
            <w:tcW w:w="1776" w:type="dxa"/>
          </w:tcPr>
          <w:p>
            <w:pPr>
              <w:pStyle w:val="10"/>
              <w:contextualSpacing/>
              <w:rPr>
                <w:rFonts w:ascii="仿宋_GB2312" w:hAnsi="仿宋"/>
                <w:sz w:val="24"/>
              </w:rPr>
            </w:pPr>
            <w:r>
              <w:rPr>
                <w:rFonts w:hint="eastAsia" w:ascii="仿宋_GB2312" w:hAnsi="仿宋"/>
                <w:sz w:val="24"/>
              </w:rPr>
              <w:t>varchar(200)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在表中插入2条记录，分别为(1,user1，1999-07-01，男)，(2,user2，1999-07-02，女)，password与name相同，password字段用password函数加密。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Cs w:val="28"/>
        </w:rPr>
      </w:pPr>
      <w:r>
        <w:rPr>
          <w:rFonts w:hint="eastAsia" w:ascii="仿宋_GB2312" w:hAnsi="微软雅黑"/>
          <w:szCs w:val="28"/>
        </w:rPr>
        <w:t>（5）</w:t>
      </w:r>
      <w:r>
        <w:rPr>
          <w:rFonts w:ascii="仿宋_GB2312" w:hAnsi="微软雅黑"/>
          <w:szCs w:val="28"/>
        </w:rPr>
        <w:t>新建/var/mysqlbak/userinfo.txt文件，文件内容如下，然后将文件内容导入到userinfo表中，password字段用password函数加密。</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3,user3,1.63,1999-07-03,女,user3</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4,user4,1.64,1999-07-04,男,user4</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5,user5,1.65,1999-07-05,男,user5</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6,user6,1.66,1999-07-06,女,user6</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7,user7,1.67,1999-07-07,女,user7</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8,user8,1.68,1999-07-08,男,user8</w:t>
      </w:r>
    </w:p>
    <w:p>
      <w:pPr>
        <w:pStyle w:val="23"/>
        <w:spacing w:after="0"/>
        <w:ind w:left="0" w:leftChars="0" w:firstLine="0" w:firstLineChars="0"/>
        <w:jc w:val="center"/>
        <w:rPr>
          <w:rFonts w:ascii="仿宋_GB2312" w:eastAsia="仿宋_GB2312"/>
          <w:sz w:val="28"/>
          <w:szCs w:val="28"/>
          <w:lang w:val="en-US"/>
        </w:rPr>
      </w:pPr>
      <w:r>
        <w:rPr>
          <w:rFonts w:hint="eastAsia" w:ascii="仿宋_GB2312" w:eastAsia="仿宋_GB2312"/>
          <w:sz w:val="28"/>
          <w:szCs w:val="28"/>
          <w:lang w:val="en-US"/>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w:t>
      </w:r>
      <w:r>
        <w:rPr>
          <w:rFonts w:ascii="仿宋_GB2312" w:hAnsi="微软雅黑"/>
          <w:szCs w:val="28"/>
        </w:rPr>
        <w:t>将表userinfo的记录导出，存放到/var/databak/mysql.sql，字段之间用','分隔。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w:t>
      </w:r>
      <w:r>
        <w:rPr>
          <w:rFonts w:ascii="仿宋_GB2312" w:hAnsi="微软雅黑"/>
          <w:szCs w:val="28"/>
        </w:rPr>
        <w:t>每周五凌晨1:00以root用户身份备份数据库userdb到/var/databak/userdb.sql(含创建数据库命令)。</w:t>
      </w:r>
    </w:p>
    <w:p>
      <w:pPr>
        <w:pStyle w:val="36"/>
        <w:tabs>
          <w:tab w:val="left" w:pos="567"/>
          <w:tab w:val="left" w:pos="851"/>
        </w:tabs>
        <w:ind w:firstLine="560"/>
        <w:rPr>
          <w:rFonts w:ascii="仿宋_GB2312" w:hAnsi="微软雅黑"/>
          <w:szCs w:val="28"/>
        </w:rPr>
      </w:pPr>
      <w:r>
        <w:rPr>
          <w:rFonts w:ascii="仿宋_GB2312" w:hAnsi="微软雅黑"/>
          <w:szCs w:val="28"/>
        </w:rPr>
        <w:t>12.docker服务</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podman，实现有守护程序的容器应用。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在linux2上安装docker-ce，导入rocky镜像。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创建名称为skills的容器，映射本机的8000端口到容器的80端口，在容器内安装apache2，默认网页内容为“HelloDocker”。</w:t>
      </w:r>
    </w:p>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配置docker私有仓库。</w:t>
      </w:r>
    </w:p>
    <w:p>
      <w:pPr>
        <w:pStyle w:val="36"/>
        <w:tabs>
          <w:tab w:val="left" w:pos="567"/>
          <w:tab w:val="left" w:pos="851"/>
        </w:tabs>
        <w:ind w:firstLine="560"/>
        <w:rPr>
          <w:rFonts w:ascii="仿宋_GB2312" w:hAnsi="微软雅黑"/>
          <w:szCs w:val="28"/>
        </w:rPr>
      </w:pPr>
      <w:r>
        <w:rPr>
          <w:rFonts w:ascii="仿宋_GB2312" w:hAnsi="微软雅黑"/>
          <w:szCs w:val="28"/>
        </w:rPr>
        <w:t>13.shell脚本</w:t>
      </w:r>
    </w:p>
    <w:p>
      <w:pPr>
        <w:pStyle w:val="36"/>
        <w:tabs>
          <w:tab w:val="left" w:pos="567"/>
          <w:tab w:val="left" w:pos="851"/>
        </w:tabs>
        <w:ind w:firstLine="560"/>
        <w:rPr>
          <w:rFonts w:ascii="仿宋_GB2312" w:hAnsi="微软雅黑"/>
          <w:szCs w:val="28"/>
        </w:rPr>
      </w:pPr>
      <w:r>
        <w:rPr>
          <w:rFonts w:hint="eastAsia" w:ascii="仿宋_GB2312" w:hAnsi="微软雅黑"/>
          <w:szCs w:val="28"/>
        </w:rPr>
        <w:t>任务描述：请采用</w:t>
      </w:r>
      <w:r>
        <w:rPr>
          <w:rFonts w:ascii="仿宋_GB2312" w:hAnsi="微软雅黑"/>
          <w:szCs w:val="28"/>
        </w:rPr>
        <w:t>shell脚本,实现快速批量的操作。</w:t>
      </w:r>
    </w:p>
    <w:p>
      <w:pPr>
        <w:pStyle w:val="36"/>
        <w:tabs>
          <w:tab w:val="left" w:pos="567"/>
          <w:tab w:val="left" w:pos="851"/>
        </w:tabs>
        <w:ind w:firstLine="560"/>
        <w:rPr>
          <w:rFonts w:ascii="仿宋_GB2312" w:hAnsi="微软雅黑"/>
          <w:szCs w:val="28"/>
        </w:rPr>
      </w:pPr>
      <w:r>
        <w:rPr>
          <w:rFonts w:ascii="仿宋_GB2312" w:hAnsi="微软雅黑"/>
          <w:szCs w:val="28"/>
        </w:rPr>
        <w:t>在linux4上编写/root/createfile.sh的shell脚本，创建20个文件/root/shell/file00至/root/shell/file19，如果文件存在，则删除再创建；每个文件的内容同文件名，如file00文件的内容为“file00”。用/root/createfile.sh命令测试。</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4452620" cy="2266950"/>
            <wp:effectExtent l="0" t="0" r="508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465663" cy="2273791"/>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设备</w:t>
            </w:r>
          </w:p>
        </w:tc>
        <w:tc>
          <w:tcPr>
            <w:tcW w:w="2088"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设备名称</w:t>
            </w:r>
          </w:p>
        </w:tc>
        <w:tc>
          <w:tcPr>
            <w:tcW w:w="1540" w:type="dxa"/>
            <w:shd w:val="clear" w:color="auto" w:fill="D9D9D9"/>
            <w:vAlign w:val="center"/>
          </w:tcPr>
          <w:p>
            <w:pPr>
              <w:ind w:firstLine="0" w:firstLineChars="0"/>
              <w:jc w:val="center"/>
              <w:rPr>
                <w:rFonts w:cs="Times New Roman"/>
                <w:sz w:val="24"/>
                <w:szCs w:val="24"/>
              </w:rPr>
            </w:pPr>
            <w:r>
              <w:rPr>
                <w:rFonts w:hint="eastAsia" w:ascii="宋体" w:hAnsi="宋体" w:cs="Arial"/>
                <w:b/>
                <w:sz w:val="24"/>
                <w:szCs w:val="24"/>
              </w:rPr>
              <w:t>设备接口</w:t>
            </w:r>
          </w:p>
        </w:tc>
        <w:tc>
          <w:tcPr>
            <w:tcW w:w="2842"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cs="Times New Roman"/>
                <w:sz w:val="24"/>
                <w:szCs w:val="24"/>
              </w:rPr>
            </w:pPr>
            <w:r>
              <w:rPr>
                <w:rFonts w:hint="eastAsia" w:cs="Times New Roman"/>
                <w:sz w:val="24"/>
                <w:szCs w:val="24"/>
              </w:rPr>
              <w:t>服务器</w:t>
            </w: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Server1</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Eth0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cs="Times New Roman"/>
                <w:sz w:val="24"/>
                <w:szCs w:val="24"/>
              </w:rPr>
            </w:pP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Server2</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Eth0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宋体" w:hAnsi="宋体" w:cs="Arial"/>
                <w:sz w:val="24"/>
                <w:szCs w:val="24"/>
              </w:rPr>
            </w:pPr>
            <w:r>
              <w:rPr>
                <w:rFonts w:hint="eastAsia" w:ascii="宋体" w:hAnsi="宋体" w:cs="Arial"/>
                <w:sz w:val="24"/>
                <w:szCs w:val="24"/>
              </w:rPr>
              <w:t>三层</w:t>
            </w:r>
          </w:p>
          <w:p>
            <w:pPr>
              <w:ind w:firstLine="0" w:firstLineChars="0"/>
              <w:jc w:val="center"/>
              <w:rPr>
                <w:rFonts w:cs="Times New Roman"/>
                <w:sz w:val="24"/>
                <w:szCs w:val="24"/>
              </w:rPr>
            </w:pPr>
            <w:r>
              <w:rPr>
                <w:rFonts w:hint="eastAsia" w:ascii="宋体" w:hAnsi="宋体" w:cs="Arial"/>
                <w:sz w:val="24"/>
                <w:szCs w:val="24"/>
              </w:rPr>
              <w:t>交换机</w:t>
            </w:r>
          </w:p>
        </w:tc>
        <w:tc>
          <w:tcPr>
            <w:tcW w:w="2088" w:type="dxa"/>
            <w:vMerge w:val="restart"/>
            <w:vAlign w:val="center"/>
          </w:tcPr>
          <w:p>
            <w:pPr>
              <w:tabs>
                <w:tab w:val="center" w:pos="1017"/>
              </w:tabs>
              <w:ind w:firstLine="480"/>
              <w:rPr>
                <w:rFonts w:ascii="宋体" w:hAnsi="宋体" w:cs="Arial"/>
                <w:sz w:val="24"/>
                <w:szCs w:val="24"/>
              </w:rPr>
            </w:pPr>
            <w:r>
              <w:rPr>
                <w:rFonts w:ascii="宋体" w:hAnsi="宋体" w:cs="Arial"/>
                <w:sz w:val="24"/>
                <w:szCs w:val="24"/>
              </w:rPr>
              <w:t>L3_</w:t>
            </w:r>
            <w:r>
              <w:rPr>
                <w:rFonts w:hint="eastAsia" w:ascii="宋体" w:hAnsi="宋体" w:cs="Arial"/>
                <w:sz w:val="24"/>
                <w:szCs w:val="24"/>
              </w:rPr>
              <w:t>SW</w:t>
            </w:r>
            <w:r>
              <w:rPr>
                <w:rFonts w:ascii="宋体" w:hAnsi="宋体" w:cs="Arial"/>
                <w:sz w:val="24"/>
                <w:szCs w:val="24"/>
              </w:rPr>
              <w:t>1</w:t>
            </w: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0/1</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0/2</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cs="Times New Roman"/>
                <w:sz w:val="24"/>
                <w:szCs w:val="24"/>
              </w:rPr>
            </w:pPr>
            <w:r>
              <w:rPr>
                <w:rFonts w:hint="eastAsia" w:cs="Times New Roman"/>
                <w:sz w:val="24"/>
                <w:szCs w:val="24"/>
              </w:rPr>
              <w:t>路由器</w:t>
            </w:r>
          </w:p>
        </w:tc>
        <w:tc>
          <w:tcPr>
            <w:tcW w:w="2088" w:type="dxa"/>
            <w:vMerge w:val="restart"/>
            <w:vAlign w:val="center"/>
          </w:tcPr>
          <w:p>
            <w:pPr>
              <w:tabs>
                <w:tab w:val="center" w:pos="1017"/>
              </w:tabs>
              <w:ind w:firstLine="720" w:firstLineChars="300"/>
              <w:rPr>
                <w:rFonts w:ascii="宋体" w:hAnsi="宋体" w:cs="Arial"/>
                <w:sz w:val="24"/>
                <w:szCs w:val="24"/>
              </w:rPr>
            </w:pPr>
            <w:r>
              <w:rPr>
                <w:rFonts w:ascii="宋体" w:hAnsi="宋体" w:cs="Arial"/>
                <w:sz w:val="24"/>
                <w:szCs w:val="24"/>
              </w:rPr>
              <w:t>R1</w:t>
            </w: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0/2</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0/1</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cs="Times New Roman"/>
                <w:sz w:val="24"/>
                <w:szCs w:val="24"/>
              </w:rPr>
            </w:pPr>
            <w:r>
              <w:rPr>
                <w:rFonts w:hint="eastAsia" w:cs="Times New Roman"/>
                <w:sz w:val="24"/>
                <w:szCs w:val="24"/>
              </w:rPr>
              <w:t>防火墙</w:t>
            </w: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Firewall</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G</w:t>
            </w:r>
            <w:r>
              <w:rPr>
                <w:rFonts w:hint="eastAsia" w:ascii="宋体" w:hAnsi="宋体" w:cs="Arial"/>
                <w:sz w:val="24"/>
                <w:szCs w:val="24"/>
              </w:rPr>
              <w:t>1/0/0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（1）L3_SW1上交换机接口vlan划分出现了故障，但具体故障未知，请分析原因并且故障排除。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（2）L3_SW1上交换机配置三层vlan接口，并与路由器对接使用路由协议，但是L3_SW1与R1之间的路由学习不正确， 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（3）拓扑中R1路由器通过路由协议没有学习到交换机上服务器所在的网络，请分析故障排除。</w:t>
      </w:r>
    </w:p>
    <w:p>
      <w:pPr>
        <w:autoSpaceDE w:val="0"/>
        <w:autoSpaceDN w:val="0"/>
        <w:ind w:firstLine="560"/>
        <w:rPr>
          <w:rFonts w:ascii="仿宋_GB2312" w:hAnsi="仿宋" w:cs="仿宋"/>
          <w:szCs w:val="28"/>
        </w:rPr>
      </w:pPr>
      <w:r>
        <w:rPr>
          <w:rFonts w:hint="eastAsia" w:ascii="仿宋_GB2312" w:hAnsi="仿宋" w:cs="仿宋"/>
          <w:szCs w:val="28"/>
        </w:rPr>
        <w:t>（4）Firewall防火墙需要配置nat上网要求，流量在经过防火墙，并未发现对上网地址做转换，请分析原因并且故障排除。</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（6）通过对数据包的分析找到黑客成功登录网站后写入的第一个木马的密码，将他作为Flag提交；（格式：[Hacker]）</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（7）通过对数据包的分析找到黑客连接木马后在网站上创建了一个文件，将这个文件的内容作为Flag提交；（格式：[Hello World!]）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ind w:firstLine="560"/>
        <w:rPr>
          <w:rFonts w:ascii="仿宋_GB2312" w:hAnsi="仿宋" w:cs="仿宋"/>
          <w:szCs w:val="28"/>
        </w:rPr>
      </w:pPr>
      <w:r>
        <w:rPr>
          <w:rFonts w:hint="eastAsia" w:ascii="仿宋_GB2312" w:hAnsi="仿宋" w:cs="仿宋"/>
          <w:szCs w:val="28"/>
        </w:rPr>
        <w:t>防火墙的日志中出现了挖矿警告，Server2服务器上出现了资源高负责情况，管理员已经将服务器进行了安全隔离。请你登陆到服务器上，对挖矿情况进行排查与处置。</w:t>
      </w:r>
    </w:p>
    <w:p>
      <w:pPr>
        <w:ind w:firstLine="560"/>
        <w:rPr>
          <w:rFonts w:ascii="仿宋_GB2312" w:hAnsi="仿宋" w:cs="仿宋"/>
          <w:szCs w:val="28"/>
        </w:rPr>
      </w:pPr>
      <w:r>
        <w:rPr>
          <w:rFonts w:hint="eastAsia" w:ascii="仿宋_GB2312" w:hAnsi="仿宋" w:cs="仿宋"/>
          <w:szCs w:val="28"/>
        </w:rPr>
        <w:t>（8）在服务器上找到挖矿程序，并将挖矿程序的程序名作为flag提交；（格式：[abc.exe]）</w:t>
      </w:r>
    </w:p>
    <w:p>
      <w:pPr>
        <w:ind w:firstLine="560"/>
        <w:rPr>
          <w:rFonts w:ascii="仿宋_GB2312" w:hAnsi="仿宋" w:cs="仿宋"/>
          <w:szCs w:val="28"/>
        </w:rPr>
      </w:pPr>
      <w:r>
        <w:rPr>
          <w:rFonts w:hint="eastAsia" w:ascii="仿宋_GB2312" w:hAnsi="仿宋" w:cs="仿宋"/>
          <w:szCs w:val="28"/>
        </w:rPr>
        <w:t>（9）在服务器上找到上传挖矿程序的方式，将上传挖矿程序的IP地址作为flag进行提交；（格式：[192.168.1.1]）</w:t>
      </w:r>
    </w:p>
    <w:p>
      <w:pPr>
        <w:ind w:firstLine="560"/>
        <w:rPr>
          <w:rFonts w:ascii="仿宋_GB2312" w:hAnsi="仿宋" w:cs="仿宋"/>
          <w:szCs w:val="28"/>
        </w:rPr>
      </w:pPr>
      <w:r>
        <w:rPr>
          <w:rFonts w:hint="eastAsia" w:ascii="仿宋_GB2312" w:hAnsi="仿宋" w:cs="仿宋"/>
          <w:szCs w:val="28"/>
        </w:rPr>
        <w:t>（10）找出服务器上存在的后门账号，将账号的密码作为flag进行提交。（格式：[password]）</w:t>
      </w:r>
    </w:p>
    <w:p>
      <w:pPr>
        <w:ind w:firstLine="0" w:firstLineChars="0"/>
        <w:rPr>
          <w:rFonts w:hint="eastAsia"/>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93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112</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赛题(四)</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53777"/>
    <w:rsid w:val="00060621"/>
    <w:rsid w:val="00061C08"/>
    <w:rsid w:val="00062017"/>
    <w:rsid w:val="0006285A"/>
    <w:rsid w:val="00063508"/>
    <w:rsid w:val="000643E3"/>
    <w:rsid w:val="000751CE"/>
    <w:rsid w:val="000761AA"/>
    <w:rsid w:val="00076798"/>
    <w:rsid w:val="00077EB1"/>
    <w:rsid w:val="00082E3A"/>
    <w:rsid w:val="00083979"/>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E6A4B"/>
    <w:rsid w:val="000E6BD1"/>
    <w:rsid w:val="000F2856"/>
    <w:rsid w:val="000F37B9"/>
    <w:rsid w:val="000F424E"/>
    <w:rsid w:val="000F67E5"/>
    <w:rsid w:val="000F7BAF"/>
    <w:rsid w:val="00101296"/>
    <w:rsid w:val="00101299"/>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55CF"/>
    <w:rsid w:val="001C7B43"/>
    <w:rsid w:val="001D6B5A"/>
    <w:rsid w:val="001E103B"/>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0E19"/>
    <w:rsid w:val="0026167B"/>
    <w:rsid w:val="00261D1D"/>
    <w:rsid w:val="0026757F"/>
    <w:rsid w:val="0028110E"/>
    <w:rsid w:val="00290CEB"/>
    <w:rsid w:val="00291FB4"/>
    <w:rsid w:val="002A2FF3"/>
    <w:rsid w:val="002A5F35"/>
    <w:rsid w:val="002B04F8"/>
    <w:rsid w:val="002B4D1A"/>
    <w:rsid w:val="002B525C"/>
    <w:rsid w:val="002C60B4"/>
    <w:rsid w:val="002C77D4"/>
    <w:rsid w:val="002D12DF"/>
    <w:rsid w:val="002D3F78"/>
    <w:rsid w:val="002D4EBC"/>
    <w:rsid w:val="002D4FEA"/>
    <w:rsid w:val="002D5939"/>
    <w:rsid w:val="002D6AF2"/>
    <w:rsid w:val="002E52F8"/>
    <w:rsid w:val="002E6FB1"/>
    <w:rsid w:val="002F2727"/>
    <w:rsid w:val="003017FA"/>
    <w:rsid w:val="003119E0"/>
    <w:rsid w:val="00314CE2"/>
    <w:rsid w:val="00317F8B"/>
    <w:rsid w:val="00326C95"/>
    <w:rsid w:val="0033188E"/>
    <w:rsid w:val="00332891"/>
    <w:rsid w:val="0033422E"/>
    <w:rsid w:val="00335D66"/>
    <w:rsid w:val="003421C8"/>
    <w:rsid w:val="00345668"/>
    <w:rsid w:val="0035006E"/>
    <w:rsid w:val="00350183"/>
    <w:rsid w:val="00356465"/>
    <w:rsid w:val="0036009B"/>
    <w:rsid w:val="003624D1"/>
    <w:rsid w:val="003639D0"/>
    <w:rsid w:val="00365198"/>
    <w:rsid w:val="00365D59"/>
    <w:rsid w:val="00367092"/>
    <w:rsid w:val="00374D7B"/>
    <w:rsid w:val="00377DE7"/>
    <w:rsid w:val="003852E2"/>
    <w:rsid w:val="00386BD9"/>
    <w:rsid w:val="00391B8C"/>
    <w:rsid w:val="00391DF8"/>
    <w:rsid w:val="0039298D"/>
    <w:rsid w:val="003A01A1"/>
    <w:rsid w:val="003A621B"/>
    <w:rsid w:val="003B03CC"/>
    <w:rsid w:val="003B635D"/>
    <w:rsid w:val="003D153F"/>
    <w:rsid w:val="003D4E3D"/>
    <w:rsid w:val="003D719A"/>
    <w:rsid w:val="003D7F62"/>
    <w:rsid w:val="003E1AF5"/>
    <w:rsid w:val="003E59DC"/>
    <w:rsid w:val="003F6BB7"/>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3240"/>
    <w:rsid w:val="0044771A"/>
    <w:rsid w:val="0045085B"/>
    <w:rsid w:val="00452185"/>
    <w:rsid w:val="00454D2E"/>
    <w:rsid w:val="0045707A"/>
    <w:rsid w:val="004608B0"/>
    <w:rsid w:val="004639EA"/>
    <w:rsid w:val="004663C9"/>
    <w:rsid w:val="00470A78"/>
    <w:rsid w:val="004735AF"/>
    <w:rsid w:val="00473DC0"/>
    <w:rsid w:val="00484EFE"/>
    <w:rsid w:val="00486CA0"/>
    <w:rsid w:val="00490C32"/>
    <w:rsid w:val="004916D3"/>
    <w:rsid w:val="0049198A"/>
    <w:rsid w:val="004924E7"/>
    <w:rsid w:val="00494B72"/>
    <w:rsid w:val="004A0A86"/>
    <w:rsid w:val="004A3FF3"/>
    <w:rsid w:val="004A6A4E"/>
    <w:rsid w:val="004B197E"/>
    <w:rsid w:val="004C3D15"/>
    <w:rsid w:val="004C5A03"/>
    <w:rsid w:val="004C611D"/>
    <w:rsid w:val="004D0661"/>
    <w:rsid w:val="004D229E"/>
    <w:rsid w:val="004D2765"/>
    <w:rsid w:val="004D391E"/>
    <w:rsid w:val="004D4BB1"/>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35706"/>
    <w:rsid w:val="0053650F"/>
    <w:rsid w:val="005373BF"/>
    <w:rsid w:val="00540953"/>
    <w:rsid w:val="00541902"/>
    <w:rsid w:val="00541F5B"/>
    <w:rsid w:val="00542376"/>
    <w:rsid w:val="00551918"/>
    <w:rsid w:val="00551EDC"/>
    <w:rsid w:val="005547A3"/>
    <w:rsid w:val="005579C5"/>
    <w:rsid w:val="00566087"/>
    <w:rsid w:val="005710A4"/>
    <w:rsid w:val="00571F6D"/>
    <w:rsid w:val="00573EAB"/>
    <w:rsid w:val="00574C51"/>
    <w:rsid w:val="00580A9F"/>
    <w:rsid w:val="0058594F"/>
    <w:rsid w:val="005927EF"/>
    <w:rsid w:val="00592FE4"/>
    <w:rsid w:val="00594C5F"/>
    <w:rsid w:val="0059653D"/>
    <w:rsid w:val="005A22BD"/>
    <w:rsid w:val="005A7BD3"/>
    <w:rsid w:val="005C1182"/>
    <w:rsid w:val="005C1503"/>
    <w:rsid w:val="005C25F8"/>
    <w:rsid w:val="005C2AA4"/>
    <w:rsid w:val="005C5B1C"/>
    <w:rsid w:val="005C72AE"/>
    <w:rsid w:val="005C78F8"/>
    <w:rsid w:val="005C7A4B"/>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657FA"/>
    <w:rsid w:val="006666BA"/>
    <w:rsid w:val="0066745F"/>
    <w:rsid w:val="00667FA0"/>
    <w:rsid w:val="0067032E"/>
    <w:rsid w:val="00670C63"/>
    <w:rsid w:val="00673DF1"/>
    <w:rsid w:val="00674630"/>
    <w:rsid w:val="006756C5"/>
    <w:rsid w:val="00676F27"/>
    <w:rsid w:val="00677A53"/>
    <w:rsid w:val="00677F61"/>
    <w:rsid w:val="00682819"/>
    <w:rsid w:val="0068323B"/>
    <w:rsid w:val="0068429E"/>
    <w:rsid w:val="006863ED"/>
    <w:rsid w:val="00686767"/>
    <w:rsid w:val="0068708E"/>
    <w:rsid w:val="006900B3"/>
    <w:rsid w:val="00692980"/>
    <w:rsid w:val="006932B0"/>
    <w:rsid w:val="00696B86"/>
    <w:rsid w:val="006A0DF3"/>
    <w:rsid w:val="006B7D65"/>
    <w:rsid w:val="006C22D5"/>
    <w:rsid w:val="006C2E65"/>
    <w:rsid w:val="006C321F"/>
    <w:rsid w:val="006C3C3C"/>
    <w:rsid w:val="006C3D3A"/>
    <w:rsid w:val="006C50DC"/>
    <w:rsid w:val="006D5A7C"/>
    <w:rsid w:val="006E0271"/>
    <w:rsid w:val="006E177B"/>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4759"/>
    <w:rsid w:val="00777539"/>
    <w:rsid w:val="00780825"/>
    <w:rsid w:val="00780E21"/>
    <w:rsid w:val="007825E3"/>
    <w:rsid w:val="00784BEA"/>
    <w:rsid w:val="0078538A"/>
    <w:rsid w:val="00787C5C"/>
    <w:rsid w:val="00790BF5"/>
    <w:rsid w:val="00797FF8"/>
    <w:rsid w:val="007A02FA"/>
    <w:rsid w:val="007A18B7"/>
    <w:rsid w:val="007A1B78"/>
    <w:rsid w:val="007A5C4D"/>
    <w:rsid w:val="007A5CA5"/>
    <w:rsid w:val="007A66FA"/>
    <w:rsid w:val="007B0998"/>
    <w:rsid w:val="007B3935"/>
    <w:rsid w:val="007C08C2"/>
    <w:rsid w:val="007C0FAC"/>
    <w:rsid w:val="007C344E"/>
    <w:rsid w:val="007C66A2"/>
    <w:rsid w:val="007C6778"/>
    <w:rsid w:val="007D232C"/>
    <w:rsid w:val="007D770B"/>
    <w:rsid w:val="007D7E80"/>
    <w:rsid w:val="007E2AC2"/>
    <w:rsid w:val="007E5944"/>
    <w:rsid w:val="007E6F42"/>
    <w:rsid w:val="007F09DC"/>
    <w:rsid w:val="007F3751"/>
    <w:rsid w:val="007F6E45"/>
    <w:rsid w:val="0080075C"/>
    <w:rsid w:val="00805927"/>
    <w:rsid w:val="00811283"/>
    <w:rsid w:val="008129E6"/>
    <w:rsid w:val="008208B3"/>
    <w:rsid w:val="00823DF9"/>
    <w:rsid w:val="00826E55"/>
    <w:rsid w:val="0083095D"/>
    <w:rsid w:val="00835269"/>
    <w:rsid w:val="008353ED"/>
    <w:rsid w:val="00835643"/>
    <w:rsid w:val="00836DFD"/>
    <w:rsid w:val="00837748"/>
    <w:rsid w:val="00840A76"/>
    <w:rsid w:val="0084117F"/>
    <w:rsid w:val="0084371C"/>
    <w:rsid w:val="0084481F"/>
    <w:rsid w:val="008477C9"/>
    <w:rsid w:val="0085369B"/>
    <w:rsid w:val="00860D0A"/>
    <w:rsid w:val="00865BA2"/>
    <w:rsid w:val="00867152"/>
    <w:rsid w:val="00872952"/>
    <w:rsid w:val="00872CC2"/>
    <w:rsid w:val="008741EC"/>
    <w:rsid w:val="00874948"/>
    <w:rsid w:val="00877768"/>
    <w:rsid w:val="00877F85"/>
    <w:rsid w:val="008906C6"/>
    <w:rsid w:val="00890FBC"/>
    <w:rsid w:val="0089231B"/>
    <w:rsid w:val="008944FC"/>
    <w:rsid w:val="008A2CDE"/>
    <w:rsid w:val="008A6664"/>
    <w:rsid w:val="008A713C"/>
    <w:rsid w:val="008B450B"/>
    <w:rsid w:val="008B46EA"/>
    <w:rsid w:val="008C0385"/>
    <w:rsid w:val="008C73B7"/>
    <w:rsid w:val="008D0409"/>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0E61"/>
    <w:rsid w:val="0097180B"/>
    <w:rsid w:val="009743A7"/>
    <w:rsid w:val="00975F3B"/>
    <w:rsid w:val="00980705"/>
    <w:rsid w:val="0098180A"/>
    <w:rsid w:val="00993C05"/>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5CDB"/>
    <w:rsid w:val="00A3632A"/>
    <w:rsid w:val="00A40C14"/>
    <w:rsid w:val="00A41E00"/>
    <w:rsid w:val="00A440EA"/>
    <w:rsid w:val="00A452A3"/>
    <w:rsid w:val="00A53148"/>
    <w:rsid w:val="00A561F7"/>
    <w:rsid w:val="00A6261E"/>
    <w:rsid w:val="00A62A1C"/>
    <w:rsid w:val="00A651D2"/>
    <w:rsid w:val="00A659DA"/>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97615"/>
    <w:rsid w:val="00AA10D6"/>
    <w:rsid w:val="00AA1DFB"/>
    <w:rsid w:val="00AA4E8D"/>
    <w:rsid w:val="00AA5EFC"/>
    <w:rsid w:val="00AA6836"/>
    <w:rsid w:val="00AB3239"/>
    <w:rsid w:val="00AB4FD0"/>
    <w:rsid w:val="00AC78BB"/>
    <w:rsid w:val="00AD35B9"/>
    <w:rsid w:val="00AD591C"/>
    <w:rsid w:val="00AD7E5C"/>
    <w:rsid w:val="00AE0ECD"/>
    <w:rsid w:val="00AE2FC8"/>
    <w:rsid w:val="00AE4C99"/>
    <w:rsid w:val="00AE6611"/>
    <w:rsid w:val="00AF40A1"/>
    <w:rsid w:val="00AF62C0"/>
    <w:rsid w:val="00B01342"/>
    <w:rsid w:val="00B02DFB"/>
    <w:rsid w:val="00B0547D"/>
    <w:rsid w:val="00B11F2C"/>
    <w:rsid w:val="00B121E5"/>
    <w:rsid w:val="00B13A3D"/>
    <w:rsid w:val="00B1410B"/>
    <w:rsid w:val="00B1753A"/>
    <w:rsid w:val="00B2484F"/>
    <w:rsid w:val="00B30415"/>
    <w:rsid w:val="00B400B2"/>
    <w:rsid w:val="00B40D0B"/>
    <w:rsid w:val="00B44BFF"/>
    <w:rsid w:val="00B44F25"/>
    <w:rsid w:val="00B450E6"/>
    <w:rsid w:val="00B5248F"/>
    <w:rsid w:val="00B5308A"/>
    <w:rsid w:val="00B57089"/>
    <w:rsid w:val="00B6085D"/>
    <w:rsid w:val="00B613D4"/>
    <w:rsid w:val="00B63ED5"/>
    <w:rsid w:val="00B650F0"/>
    <w:rsid w:val="00B701DA"/>
    <w:rsid w:val="00B72F6B"/>
    <w:rsid w:val="00B812B5"/>
    <w:rsid w:val="00B8378E"/>
    <w:rsid w:val="00B92629"/>
    <w:rsid w:val="00B9398D"/>
    <w:rsid w:val="00B95CAF"/>
    <w:rsid w:val="00BA0A7B"/>
    <w:rsid w:val="00BA5AD1"/>
    <w:rsid w:val="00BA6F15"/>
    <w:rsid w:val="00BB0D51"/>
    <w:rsid w:val="00BB6FB3"/>
    <w:rsid w:val="00BB784C"/>
    <w:rsid w:val="00BC1E19"/>
    <w:rsid w:val="00BD2CC7"/>
    <w:rsid w:val="00BD358D"/>
    <w:rsid w:val="00BE0337"/>
    <w:rsid w:val="00BF0DC6"/>
    <w:rsid w:val="00BF1848"/>
    <w:rsid w:val="00BF4164"/>
    <w:rsid w:val="00C00C2B"/>
    <w:rsid w:val="00C02FBF"/>
    <w:rsid w:val="00C038F7"/>
    <w:rsid w:val="00C05FAC"/>
    <w:rsid w:val="00C126CA"/>
    <w:rsid w:val="00C12FD9"/>
    <w:rsid w:val="00C14F32"/>
    <w:rsid w:val="00C16EF9"/>
    <w:rsid w:val="00C21DA6"/>
    <w:rsid w:val="00C21F73"/>
    <w:rsid w:val="00C23FFF"/>
    <w:rsid w:val="00C24122"/>
    <w:rsid w:val="00C25290"/>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6C7A"/>
    <w:rsid w:val="00C9087E"/>
    <w:rsid w:val="00C941DE"/>
    <w:rsid w:val="00C94629"/>
    <w:rsid w:val="00C95061"/>
    <w:rsid w:val="00CA4EC1"/>
    <w:rsid w:val="00CB28B1"/>
    <w:rsid w:val="00CB32B1"/>
    <w:rsid w:val="00CC0481"/>
    <w:rsid w:val="00CD1BAF"/>
    <w:rsid w:val="00CD2B91"/>
    <w:rsid w:val="00CD3DDD"/>
    <w:rsid w:val="00CE0753"/>
    <w:rsid w:val="00CE1C9F"/>
    <w:rsid w:val="00CE2EB2"/>
    <w:rsid w:val="00CF52C8"/>
    <w:rsid w:val="00D03A56"/>
    <w:rsid w:val="00D04095"/>
    <w:rsid w:val="00D04388"/>
    <w:rsid w:val="00D04547"/>
    <w:rsid w:val="00D05F9F"/>
    <w:rsid w:val="00D072C0"/>
    <w:rsid w:val="00D07911"/>
    <w:rsid w:val="00D13907"/>
    <w:rsid w:val="00D13F52"/>
    <w:rsid w:val="00D16D25"/>
    <w:rsid w:val="00D205E7"/>
    <w:rsid w:val="00D23118"/>
    <w:rsid w:val="00D25FE1"/>
    <w:rsid w:val="00D2693C"/>
    <w:rsid w:val="00D27336"/>
    <w:rsid w:val="00D35B03"/>
    <w:rsid w:val="00D41214"/>
    <w:rsid w:val="00D42B84"/>
    <w:rsid w:val="00D46270"/>
    <w:rsid w:val="00D521BD"/>
    <w:rsid w:val="00D554AD"/>
    <w:rsid w:val="00D56A4B"/>
    <w:rsid w:val="00D6083B"/>
    <w:rsid w:val="00D61B64"/>
    <w:rsid w:val="00D624CF"/>
    <w:rsid w:val="00D62C64"/>
    <w:rsid w:val="00D71EF9"/>
    <w:rsid w:val="00D722A3"/>
    <w:rsid w:val="00D724F2"/>
    <w:rsid w:val="00D773AE"/>
    <w:rsid w:val="00D77E57"/>
    <w:rsid w:val="00D81C00"/>
    <w:rsid w:val="00D82651"/>
    <w:rsid w:val="00D858D0"/>
    <w:rsid w:val="00D962E6"/>
    <w:rsid w:val="00DA3DDD"/>
    <w:rsid w:val="00DA6176"/>
    <w:rsid w:val="00DB4FFC"/>
    <w:rsid w:val="00DB5015"/>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2F11"/>
    <w:rsid w:val="00DE4949"/>
    <w:rsid w:val="00DE51F6"/>
    <w:rsid w:val="00DE542D"/>
    <w:rsid w:val="00DE6058"/>
    <w:rsid w:val="00DF1533"/>
    <w:rsid w:val="00DF1BF8"/>
    <w:rsid w:val="00DF2136"/>
    <w:rsid w:val="00DF2405"/>
    <w:rsid w:val="00DF2834"/>
    <w:rsid w:val="00DF313D"/>
    <w:rsid w:val="00DF63CC"/>
    <w:rsid w:val="00E05345"/>
    <w:rsid w:val="00E13456"/>
    <w:rsid w:val="00E143CD"/>
    <w:rsid w:val="00E178CA"/>
    <w:rsid w:val="00E209CF"/>
    <w:rsid w:val="00E20E75"/>
    <w:rsid w:val="00E23BC9"/>
    <w:rsid w:val="00E32643"/>
    <w:rsid w:val="00E3378A"/>
    <w:rsid w:val="00E41DA0"/>
    <w:rsid w:val="00E475F6"/>
    <w:rsid w:val="00E52E86"/>
    <w:rsid w:val="00E5523F"/>
    <w:rsid w:val="00E6014A"/>
    <w:rsid w:val="00E60265"/>
    <w:rsid w:val="00E66F36"/>
    <w:rsid w:val="00E66FF3"/>
    <w:rsid w:val="00E71A4C"/>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5011"/>
    <w:rsid w:val="00EB2F55"/>
    <w:rsid w:val="00EB30D2"/>
    <w:rsid w:val="00EC09D5"/>
    <w:rsid w:val="00EC0EB8"/>
    <w:rsid w:val="00EC28C6"/>
    <w:rsid w:val="00EC6A86"/>
    <w:rsid w:val="00EC6D5E"/>
    <w:rsid w:val="00EC6F29"/>
    <w:rsid w:val="00EC6F51"/>
    <w:rsid w:val="00ED33F4"/>
    <w:rsid w:val="00ED4647"/>
    <w:rsid w:val="00ED5288"/>
    <w:rsid w:val="00EE148E"/>
    <w:rsid w:val="00EE5319"/>
    <w:rsid w:val="00EF1574"/>
    <w:rsid w:val="00EF4B89"/>
    <w:rsid w:val="00EF5438"/>
    <w:rsid w:val="00EF71C4"/>
    <w:rsid w:val="00F03425"/>
    <w:rsid w:val="00F03697"/>
    <w:rsid w:val="00F07CE4"/>
    <w:rsid w:val="00F1098D"/>
    <w:rsid w:val="00F15EC9"/>
    <w:rsid w:val="00F1772E"/>
    <w:rsid w:val="00F2076F"/>
    <w:rsid w:val="00F2294C"/>
    <w:rsid w:val="00F23D06"/>
    <w:rsid w:val="00F2416C"/>
    <w:rsid w:val="00F27DC8"/>
    <w:rsid w:val="00F31C5A"/>
    <w:rsid w:val="00F3313A"/>
    <w:rsid w:val="00F33EF2"/>
    <w:rsid w:val="00F4191D"/>
    <w:rsid w:val="00F50BB5"/>
    <w:rsid w:val="00F5441E"/>
    <w:rsid w:val="00F63973"/>
    <w:rsid w:val="00F63982"/>
    <w:rsid w:val="00F64D78"/>
    <w:rsid w:val="00F66130"/>
    <w:rsid w:val="00F66338"/>
    <w:rsid w:val="00F66AB3"/>
    <w:rsid w:val="00F714B6"/>
    <w:rsid w:val="00F7199F"/>
    <w:rsid w:val="00F722D0"/>
    <w:rsid w:val="00F749CC"/>
    <w:rsid w:val="00F86BFB"/>
    <w:rsid w:val="00F97796"/>
    <w:rsid w:val="00FA50A8"/>
    <w:rsid w:val="00FA74C9"/>
    <w:rsid w:val="00FC09D9"/>
    <w:rsid w:val="00FC4488"/>
    <w:rsid w:val="00FC6582"/>
    <w:rsid w:val="00FD07EB"/>
    <w:rsid w:val="00FD6682"/>
    <w:rsid w:val="00FD7B8F"/>
    <w:rsid w:val="00FE1AA1"/>
    <w:rsid w:val="00FE2318"/>
    <w:rsid w:val="00FE2EE0"/>
    <w:rsid w:val="00FE70B2"/>
    <w:rsid w:val="00FF0135"/>
    <w:rsid w:val="00FF12DE"/>
    <w:rsid w:val="00FF4FB5"/>
    <w:rsid w:val="00FF7062"/>
    <w:rsid w:val="00FF7361"/>
    <w:rsid w:val="012D4C34"/>
    <w:rsid w:val="082D5916"/>
    <w:rsid w:val="2BD0075F"/>
    <w:rsid w:val="3CE643D5"/>
    <w:rsid w:val="41BD3A49"/>
    <w:rsid w:val="42E160C4"/>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 w:type="table" w:customStyle="1" w:styleId="74">
    <w:name w:val="网格型1"/>
    <w:basedOn w:val="24"/>
    <w:qFormat/>
    <w:uiPriority w:val="9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BA154-41BF-401D-B7DE-CF16D6FB1F54}">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10399</Words>
  <Characters>59278</Characters>
  <Lines>493</Lines>
  <Paragraphs>139</Paragraphs>
  <TotalTime>112</TotalTime>
  <ScaleCrop>false</ScaleCrop>
  <LinksUpToDate>false</LinksUpToDate>
  <CharactersWithSpaces>69538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2023-04-15T06:39:00Z</cp:lastPrinted>
  <dcterms:modified xsi:type="dcterms:W3CDTF">2023-04-17T09:57:41Z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B3436A456A38464BA2A9624267A0C5DE_12</vt:lpwstr>
  </property>
</Properties>
</file>