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BF915" w14:textId="603E5D54" w:rsidR="00D0130D" w:rsidRPr="00811391" w:rsidRDefault="00D0130D" w:rsidP="00811391">
      <w:pPr>
        <w:pStyle w:val="2"/>
        <w:kinsoku w:val="0"/>
        <w:overflowPunct w:val="0"/>
        <w:spacing w:line="484" w:lineRule="exact"/>
        <w:ind w:right="66"/>
        <w:jc w:val="center"/>
        <w:rPr>
          <w:sz w:val="28"/>
          <w:szCs w:val="28"/>
        </w:rPr>
      </w:pPr>
      <w:r w:rsidRPr="00811391">
        <w:rPr>
          <w:rFonts w:hint="eastAsia"/>
          <w:sz w:val="28"/>
          <w:szCs w:val="28"/>
        </w:rPr>
        <w:t>表</w:t>
      </w:r>
      <w:r w:rsidR="00DF38D3">
        <w:rPr>
          <w:sz w:val="28"/>
          <w:szCs w:val="28"/>
        </w:rPr>
        <w:t>4</w:t>
      </w:r>
      <w:r w:rsidR="00FE156B">
        <w:rPr>
          <w:sz w:val="28"/>
          <w:szCs w:val="28"/>
        </w:rPr>
        <w:t>-1</w:t>
      </w:r>
      <w:r w:rsidRPr="00811391">
        <w:rPr>
          <w:rFonts w:hint="eastAsia"/>
          <w:sz w:val="28"/>
          <w:szCs w:val="28"/>
        </w:rPr>
        <w:t>设备检修与职业素养现场操作记录表</w:t>
      </w:r>
      <w:r w:rsidR="0013510B">
        <w:rPr>
          <w:sz w:val="28"/>
          <w:szCs w:val="28"/>
        </w:rPr>
        <w:t xml:space="preserve"> </w:t>
      </w:r>
    </w:p>
    <w:tbl>
      <w:tblPr>
        <w:tblW w:w="138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851"/>
        <w:gridCol w:w="830"/>
        <w:gridCol w:w="624"/>
        <w:gridCol w:w="624"/>
        <w:gridCol w:w="623"/>
        <w:gridCol w:w="623"/>
        <w:gridCol w:w="623"/>
        <w:gridCol w:w="623"/>
        <w:gridCol w:w="623"/>
        <w:gridCol w:w="623"/>
        <w:gridCol w:w="623"/>
        <w:gridCol w:w="623"/>
        <w:gridCol w:w="623"/>
        <w:gridCol w:w="623"/>
        <w:gridCol w:w="628"/>
        <w:gridCol w:w="567"/>
        <w:gridCol w:w="567"/>
        <w:gridCol w:w="1276"/>
        <w:gridCol w:w="1134"/>
      </w:tblGrid>
      <w:tr w:rsidR="003A6FF4" w14:paraId="51FA8B09" w14:textId="77777777" w:rsidTr="00373839">
        <w:trPr>
          <w:trHeight w:val="633"/>
        </w:trPr>
        <w:tc>
          <w:tcPr>
            <w:tcW w:w="567" w:type="dxa"/>
            <w:vMerge w:val="restart"/>
            <w:vAlign w:val="center"/>
          </w:tcPr>
          <w:p w14:paraId="38940558" w14:textId="77777777" w:rsidR="006125B0" w:rsidRDefault="006125B0" w:rsidP="00811391">
            <w:pPr>
              <w:pStyle w:val="TableParagraph"/>
              <w:kinsoku w:val="0"/>
              <w:overflowPunct w:val="0"/>
              <w:spacing w:before="1"/>
              <w:jc w:val="center"/>
              <w:rPr>
                <w:b/>
                <w:bCs/>
                <w:sz w:val="22"/>
                <w:szCs w:val="22"/>
              </w:rPr>
            </w:pPr>
            <w:r>
              <w:rPr>
                <w:rFonts w:hint="eastAsia"/>
                <w:b/>
                <w:bCs/>
                <w:sz w:val="22"/>
                <w:szCs w:val="22"/>
              </w:rPr>
              <w:t>点</w:t>
            </w:r>
          </w:p>
          <w:p w14:paraId="417B1661" w14:textId="77777777" w:rsidR="006125B0" w:rsidRDefault="006125B0" w:rsidP="00811391">
            <w:pPr>
              <w:pStyle w:val="TableParagraph"/>
              <w:kinsoku w:val="0"/>
              <w:overflowPunct w:val="0"/>
              <w:spacing w:before="1"/>
              <w:jc w:val="center"/>
              <w:rPr>
                <w:b/>
                <w:bCs/>
                <w:sz w:val="22"/>
                <w:szCs w:val="22"/>
              </w:rPr>
            </w:pPr>
            <w:r>
              <w:rPr>
                <w:rFonts w:hint="eastAsia"/>
                <w:b/>
                <w:bCs/>
                <w:sz w:val="22"/>
                <w:szCs w:val="22"/>
              </w:rPr>
              <w:t>检</w:t>
            </w:r>
          </w:p>
          <w:p w14:paraId="4A616797" w14:textId="219DE586" w:rsidR="00D0130D" w:rsidRDefault="006125B0" w:rsidP="00811391">
            <w:pPr>
              <w:pStyle w:val="TableParagraph"/>
              <w:kinsoku w:val="0"/>
              <w:overflowPunct w:val="0"/>
              <w:spacing w:before="1"/>
              <w:jc w:val="center"/>
              <w:rPr>
                <w:b/>
                <w:bCs/>
                <w:sz w:val="22"/>
                <w:szCs w:val="22"/>
              </w:rPr>
            </w:pPr>
            <w:r>
              <w:rPr>
                <w:rFonts w:hint="eastAsia"/>
                <w:b/>
                <w:bCs/>
                <w:sz w:val="22"/>
                <w:szCs w:val="22"/>
              </w:rPr>
              <w:t>人</w:t>
            </w:r>
          </w:p>
        </w:tc>
        <w:tc>
          <w:tcPr>
            <w:tcW w:w="851" w:type="dxa"/>
            <w:vMerge w:val="restart"/>
            <w:vAlign w:val="center"/>
          </w:tcPr>
          <w:p w14:paraId="15CFEC24" w14:textId="77777777" w:rsidR="00D0130D" w:rsidRPr="00FE156B" w:rsidRDefault="00D0130D" w:rsidP="006125B0">
            <w:pPr>
              <w:pStyle w:val="TableParagraph"/>
              <w:kinsoku w:val="0"/>
              <w:overflowPunct w:val="0"/>
              <w:spacing w:line="280" w:lineRule="exact"/>
              <w:ind w:left="159" w:right="148"/>
              <w:jc w:val="center"/>
              <w:rPr>
                <w:b/>
                <w:bCs/>
                <w:spacing w:val="-9"/>
                <w:sz w:val="20"/>
                <w:szCs w:val="20"/>
              </w:rPr>
            </w:pPr>
            <w:r w:rsidRPr="00FE156B">
              <w:rPr>
                <w:rFonts w:hint="eastAsia"/>
                <w:b/>
                <w:bCs/>
                <w:spacing w:val="-9"/>
                <w:sz w:val="20"/>
                <w:szCs w:val="20"/>
              </w:rPr>
              <w:t>劳动防护</w:t>
            </w:r>
          </w:p>
          <w:p w14:paraId="64A2E436" w14:textId="51514DE3" w:rsidR="00D0130D" w:rsidRPr="00FE156B" w:rsidRDefault="00D0130D" w:rsidP="00FE156B">
            <w:pPr>
              <w:pStyle w:val="TableParagraph"/>
              <w:kinsoku w:val="0"/>
              <w:overflowPunct w:val="0"/>
              <w:spacing w:line="280" w:lineRule="exact"/>
              <w:ind w:right="148"/>
              <w:rPr>
                <w:rFonts w:ascii="Times New Roman" w:cs="Times New Roman"/>
                <w:b/>
                <w:bCs/>
                <w:spacing w:val="-17"/>
                <w:sz w:val="20"/>
                <w:szCs w:val="20"/>
              </w:rPr>
            </w:pPr>
            <w:r w:rsidRPr="00FE156B">
              <w:rPr>
                <w:rFonts w:ascii="Times New Roman" w:cs="Times New Roman"/>
                <w:b/>
                <w:bCs/>
                <w:sz w:val="20"/>
                <w:szCs w:val="20"/>
              </w:rPr>
              <w:t>（</w:t>
            </w:r>
            <w:r w:rsidR="00FE156B" w:rsidRPr="00FE156B">
              <w:rPr>
                <w:rFonts w:ascii="Times New Roman" w:cs="Times New Roman" w:hint="eastAsia"/>
                <w:b/>
                <w:bCs/>
                <w:sz w:val="20"/>
                <w:szCs w:val="20"/>
              </w:rPr>
              <w:t>2</w:t>
            </w:r>
            <w:r w:rsidRPr="00FE156B">
              <w:rPr>
                <w:rFonts w:ascii="Times New Roman" w:cs="Times New Roman"/>
                <w:b/>
                <w:bCs/>
                <w:spacing w:val="-1"/>
                <w:sz w:val="20"/>
                <w:szCs w:val="20"/>
              </w:rPr>
              <w:t>分</w:t>
            </w:r>
            <w:r w:rsidRPr="00FE156B">
              <w:rPr>
                <w:rFonts w:ascii="Times New Roman" w:cs="Times New Roman"/>
                <w:b/>
                <w:bCs/>
                <w:spacing w:val="-17"/>
                <w:sz w:val="20"/>
                <w:szCs w:val="20"/>
              </w:rPr>
              <w:t>）</w:t>
            </w:r>
          </w:p>
        </w:tc>
        <w:tc>
          <w:tcPr>
            <w:tcW w:w="830" w:type="dxa"/>
            <w:vMerge w:val="restart"/>
            <w:vAlign w:val="center"/>
          </w:tcPr>
          <w:p w14:paraId="5819E23A" w14:textId="04E0CE62" w:rsidR="00D0130D" w:rsidRPr="00FE156B" w:rsidRDefault="00D0130D" w:rsidP="00FE156B">
            <w:pPr>
              <w:pStyle w:val="TableParagraph"/>
              <w:kinsoku w:val="0"/>
              <w:overflowPunct w:val="0"/>
              <w:spacing w:line="280" w:lineRule="exact"/>
              <w:ind w:left="199" w:right="188"/>
              <w:rPr>
                <w:b/>
                <w:bCs/>
                <w:sz w:val="20"/>
                <w:szCs w:val="20"/>
              </w:rPr>
            </w:pPr>
            <w:r w:rsidRPr="00FE156B">
              <w:rPr>
                <w:rFonts w:hint="eastAsia"/>
                <w:b/>
                <w:bCs/>
                <w:sz w:val="20"/>
                <w:szCs w:val="20"/>
              </w:rPr>
              <w:t>工</w:t>
            </w:r>
            <w:r w:rsidR="00D9148B">
              <w:rPr>
                <w:rFonts w:hint="eastAsia"/>
                <w:b/>
                <w:bCs/>
                <w:sz w:val="20"/>
                <w:szCs w:val="20"/>
              </w:rPr>
              <w:t>器</w:t>
            </w:r>
            <w:r w:rsidRPr="00FE156B">
              <w:rPr>
                <w:rFonts w:hint="eastAsia"/>
                <w:b/>
                <w:bCs/>
                <w:sz w:val="20"/>
                <w:szCs w:val="20"/>
              </w:rPr>
              <w:t>具确认</w:t>
            </w:r>
          </w:p>
          <w:p w14:paraId="7408B983" w14:textId="6A7381C9" w:rsidR="00D0130D" w:rsidRPr="00373839" w:rsidRDefault="00D0130D" w:rsidP="00FE156B">
            <w:pPr>
              <w:pStyle w:val="TableParagraph"/>
              <w:kinsoku w:val="0"/>
              <w:overflowPunct w:val="0"/>
              <w:spacing w:line="280" w:lineRule="exact"/>
              <w:ind w:right="133"/>
              <w:rPr>
                <w:b/>
                <w:bCs/>
                <w:sz w:val="18"/>
                <w:szCs w:val="18"/>
              </w:rPr>
            </w:pPr>
            <w:r w:rsidRPr="00373839">
              <w:rPr>
                <w:rFonts w:hint="eastAsia"/>
                <w:b/>
                <w:bCs/>
                <w:sz w:val="18"/>
                <w:szCs w:val="18"/>
              </w:rPr>
              <w:t>（</w:t>
            </w:r>
            <w:r w:rsidR="00811391" w:rsidRPr="00373839">
              <w:rPr>
                <w:b/>
                <w:bCs/>
                <w:sz w:val="18"/>
                <w:szCs w:val="18"/>
              </w:rPr>
              <w:t>3</w:t>
            </w:r>
            <w:r w:rsidRPr="00373839">
              <w:rPr>
                <w:rFonts w:hint="eastAsia"/>
                <w:b/>
                <w:bCs/>
                <w:sz w:val="18"/>
                <w:szCs w:val="18"/>
              </w:rPr>
              <w:t>分</w:t>
            </w:r>
            <w:r w:rsidR="00FA76A6" w:rsidRPr="00373839">
              <w:rPr>
                <w:rFonts w:hint="eastAsia"/>
                <w:b/>
                <w:bCs/>
                <w:sz w:val="18"/>
                <w:szCs w:val="18"/>
              </w:rPr>
              <w:t>）</w:t>
            </w:r>
          </w:p>
        </w:tc>
        <w:tc>
          <w:tcPr>
            <w:tcW w:w="2494" w:type="dxa"/>
            <w:gridSpan w:val="4"/>
            <w:vAlign w:val="center"/>
          </w:tcPr>
          <w:p w14:paraId="5ED8CCD2" w14:textId="76D47014" w:rsidR="00D0130D" w:rsidRDefault="00D0130D" w:rsidP="003A6FF4">
            <w:pPr>
              <w:pStyle w:val="TableParagraph"/>
              <w:kinsoku w:val="0"/>
              <w:overflowPunct w:val="0"/>
              <w:ind w:left="437"/>
              <w:rPr>
                <w:b/>
                <w:bCs/>
                <w:sz w:val="22"/>
                <w:szCs w:val="22"/>
              </w:rPr>
            </w:pPr>
            <w:r>
              <w:rPr>
                <w:rFonts w:hint="eastAsia"/>
                <w:b/>
                <w:bCs/>
                <w:sz w:val="22"/>
                <w:szCs w:val="22"/>
              </w:rPr>
              <w:t>操作台（</w:t>
            </w:r>
            <w:r w:rsidR="00811391">
              <w:rPr>
                <w:b/>
                <w:bCs/>
                <w:sz w:val="22"/>
                <w:szCs w:val="22"/>
              </w:rPr>
              <w:t>3</w:t>
            </w:r>
            <w:r>
              <w:rPr>
                <w:rFonts w:hint="eastAsia"/>
                <w:b/>
                <w:bCs/>
                <w:sz w:val="22"/>
                <w:szCs w:val="22"/>
              </w:rPr>
              <w:t>分）</w:t>
            </w:r>
          </w:p>
        </w:tc>
        <w:tc>
          <w:tcPr>
            <w:tcW w:w="2492" w:type="dxa"/>
            <w:gridSpan w:val="4"/>
            <w:vAlign w:val="center"/>
          </w:tcPr>
          <w:p w14:paraId="4C6A7449" w14:textId="6CC54266" w:rsidR="00D0130D" w:rsidRDefault="00D0130D" w:rsidP="003A6FF4">
            <w:pPr>
              <w:pStyle w:val="TableParagraph"/>
              <w:kinsoku w:val="0"/>
              <w:overflowPunct w:val="0"/>
              <w:ind w:left="650"/>
              <w:rPr>
                <w:b/>
                <w:bCs/>
                <w:sz w:val="22"/>
                <w:szCs w:val="22"/>
              </w:rPr>
            </w:pPr>
            <w:r>
              <w:rPr>
                <w:rFonts w:hint="eastAsia"/>
                <w:b/>
                <w:bCs/>
                <w:sz w:val="22"/>
                <w:szCs w:val="22"/>
              </w:rPr>
              <w:t>控制柜（</w:t>
            </w:r>
            <w:r>
              <w:rPr>
                <w:b/>
                <w:bCs/>
                <w:sz w:val="22"/>
                <w:szCs w:val="22"/>
              </w:rPr>
              <w:t>2</w:t>
            </w:r>
            <w:r>
              <w:rPr>
                <w:rFonts w:hint="eastAsia"/>
                <w:b/>
                <w:bCs/>
                <w:sz w:val="22"/>
                <w:szCs w:val="22"/>
              </w:rPr>
              <w:t>分）</w:t>
            </w:r>
          </w:p>
        </w:tc>
        <w:tc>
          <w:tcPr>
            <w:tcW w:w="2492" w:type="dxa"/>
            <w:gridSpan w:val="4"/>
            <w:vAlign w:val="center"/>
          </w:tcPr>
          <w:p w14:paraId="1DA0B4D9" w14:textId="6691335F" w:rsidR="00D0130D" w:rsidRDefault="00D0130D" w:rsidP="003A6FF4">
            <w:pPr>
              <w:pStyle w:val="TableParagraph"/>
              <w:kinsoku w:val="0"/>
              <w:overflowPunct w:val="0"/>
              <w:ind w:left="373"/>
              <w:rPr>
                <w:b/>
                <w:bCs/>
                <w:sz w:val="22"/>
                <w:szCs w:val="22"/>
              </w:rPr>
            </w:pPr>
            <w:r>
              <w:rPr>
                <w:rFonts w:hint="eastAsia"/>
                <w:b/>
                <w:bCs/>
                <w:sz w:val="22"/>
                <w:szCs w:val="22"/>
              </w:rPr>
              <w:t>传动系统（</w:t>
            </w:r>
            <w:r>
              <w:rPr>
                <w:b/>
                <w:bCs/>
                <w:sz w:val="22"/>
                <w:szCs w:val="22"/>
              </w:rPr>
              <w:t>2</w:t>
            </w:r>
            <w:r>
              <w:rPr>
                <w:rFonts w:hint="eastAsia"/>
                <w:b/>
                <w:bCs/>
                <w:sz w:val="22"/>
                <w:szCs w:val="22"/>
              </w:rPr>
              <w:t>分）</w:t>
            </w:r>
          </w:p>
        </w:tc>
        <w:tc>
          <w:tcPr>
            <w:tcW w:w="1762" w:type="dxa"/>
            <w:gridSpan w:val="3"/>
            <w:vAlign w:val="center"/>
          </w:tcPr>
          <w:p w14:paraId="657FAD84" w14:textId="6B6CA823" w:rsidR="00D0130D" w:rsidRDefault="00D0130D" w:rsidP="003A6FF4">
            <w:pPr>
              <w:pStyle w:val="TableParagraph"/>
              <w:kinsoku w:val="0"/>
              <w:overflowPunct w:val="0"/>
              <w:ind w:left="160"/>
              <w:rPr>
                <w:b/>
                <w:bCs/>
                <w:sz w:val="22"/>
                <w:szCs w:val="22"/>
              </w:rPr>
            </w:pPr>
            <w:r>
              <w:rPr>
                <w:rFonts w:hint="eastAsia"/>
                <w:b/>
                <w:bCs/>
                <w:sz w:val="22"/>
                <w:szCs w:val="22"/>
              </w:rPr>
              <w:t>制动器（</w:t>
            </w:r>
            <w:r>
              <w:rPr>
                <w:b/>
                <w:bCs/>
                <w:sz w:val="22"/>
                <w:szCs w:val="22"/>
              </w:rPr>
              <w:t>3</w:t>
            </w:r>
            <w:r>
              <w:rPr>
                <w:rFonts w:hint="eastAsia"/>
                <w:b/>
                <w:bCs/>
                <w:sz w:val="22"/>
                <w:szCs w:val="22"/>
              </w:rPr>
              <w:t>分）</w:t>
            </w:r>
          </w:p>
        </w:tc>
        <w:tc>
          <w:tcPr>
            <w:tcW w:w="1276" w:type="dxa"/>
            <w:vMerge w:val="restart"/>
            <w:vAlign w:val="center"/>
          </w:tcPr>
          <w:p w14:paraId="212048A7" w14:textId="77777777" w:rsidR="006125B0" w:rsidRDefault="00D0130D" w:rsidP="00811391">
            <w:pPr>
              <w:pStyle w:val="TableParagraph"/>
              <w:kinsoku w:val="0"/>
              <w:overflowPunct w:val="0"/>
              <w:jc w:val="center"/>
              <w:rPr>
                <w:b/>
                <w:bCs/>
                <w:sz w:val="22"/>
                <w:szCs w:val="22"/>
              </w:rPr>
            </w:pPr>
            <w:r>
              <w:rPr>
                <w:rFonts w:hint="eastAsia"/>
                <w:b/>
                <w:bCs/>
                <w:sz w:val="22"/>
                <w:szCs w:val="22"/>
              </w:rPr>
              <w:t>点检人</w:t>
            </w:r>
            <w:r w:rsidR="006125B0">
              <w:rPr>
                <w:rFonts w:hint="eastAsia"/>
                <w:b/>
                <w:bCs/>
                <w:sz w:val="22"/>
                <w:szCs w:val="22"/>
              </w:rPr>
              <w:t>签字</w:t>
            </w:r>
          </w:p>
          <w:p w14:paraId="3555AE0A" w14:textId="6E8FEAFC" w:rsidR="00D0130D" w:rsidRDefault="006125B0" w:rsidP="00811391">
            <w:pPr>
              <w:pStyle w:val="TableParagraph"/>
              <w:kinsoku w:val="0"/>
              <w:overflowPunct w:val="0"/>
              <w:jc w:val="center"/>
              <w:rPr>
                <w:b/>
                <w:bCs/>
                <w:sz w:val="22"/>
                <w:szCs w:val="22"/>
              </w:rPr>
            </w:pPr>
            <w:r>
              <w:rPr>
                <w:rFonts w:hint="eastAsia"/>
                <w:b/>
                <w:bCs/>
                <w:sz w:val="22"/>
                <w:szCs w:val="22"/>
              </w:rPr>
              <w:t>（编号）</w:t>
            </w:r>
          </w:p>
        </w:tc>
        <w:tc>
          <w:tcPr>
            <w:tcW w:w="1134" w:type="dxa"/>
            <w:vMerge w:val="restart"/>
            <w:vAlign w:val="center"/>
          </w:tcPr>
          <w:p w14:paraId="486125F9" w14:textId="77777777" w:rsidR="00D0130D" w:rsidRDefault="00D0130D" w:rsidP="00811391">
            <w:pPr>
              <w:pStyle w:val="TableParagraph"/>
              <w:kinsoku w:val="0"/>
              <w:overflowPunct w:val="0"/>
              <w:jc w:val="center"/>
              <w:rPr>
                <w:b/>
                <w:bCs/>
                <w:sz w:val="22"/>
                <w:szCs w:val="22"/>
              </w:rPr>
            </w:pPr>
            <w:r>
              <w:rPr>
                <w:rFonts w:hint="eastAsia"/>
                <w:b/>
                <w:bCs/>
                <w:sz w:val="22"/>
                <w:szCs w:val="22"/>
              </w:rPr>
              <w:t>点检时间</w:t>
            </w:r>
          </w:p>
        </w:tc>
      </w:tr>
      <w:tr w:rsidR="006125B0" w14:paraId="47957853" w14:textId="77777777" w:rsidTr="00373839">
        <w:trPr>
          <w:trHeight w:val="1833"/>
        </w:trPr>
        <w:tc>
          <w:tcPr>
            <w:tcW w:w="567" w:type="dxa"/>
            <w:vMerge/>
            <w:vAlign w:val="center"/>
          </w:tcPr>
          <w:p w14:paraId="13B4C059" w14:textId="77777777" w:rsidR="00D0130D" w:rsidRDefault="00D0130D" w:rsidP="006F51CC">
            <w:pPr>
              <w:pStyle w:val="a4"/>
              <w:jc w:val="center"/>
            </w:pPr>
          </w:p>
        </w:tc>
        <w:tc>
          <w:tcPr>
            <w:tcW w:w="851" w:type="dxa"/>
            <w:vMerge/>
            <w:vAlign w:val="center"/>
          </w:tcPr>
          <w:p w14:paraId="1843D546" w14:textId="77777777" w:rsidR="00D0130D" w:rsidRDefault="00D0130D" w:rsidP="006F51CC">
            <w:pPr>
              <w:pStyle w:val="a4"/>
              <w:jc w:val="center"/>
            </w:pPr>
          </w:p>
        </w:tc>
        <w:tc>
          <w:tcPr>
            <w:tcW w:w="830" w:type="dxa"/>
            <w:vMerge/>
            <w:vAlign w:val="center"/>
          </w:tcPr>
          <w:p w14:paraId="7D59A815" w14:textId="77777777" w:rsidR="00D0130D" w:rsidRDefault="00D0130D" w:rsidP="006F51CC">
            <w:pPr>
              <w:pStyle w:val="a4"/>
              <w:jc w:val="center"/>
            </w:pPr>
          </w:p>
        </w:tc>
        <w:tc>
          <w:tcPr>
            <w:tcW w:w="624" w:type="dxa"/>
            <w:vAlign w:val="center"/>
          </w:tcPr>
          <w:p w14:paraId="4762D3D1" w14:textId="75678F8F" w:rsidR="00D0130D" w:rsidRDefault="00D0130D" w:rsidP="003A6FF4">
            <w:pPr>
              <w:pStyle w:val="TableParagraph"/>
              <w:kinsoku w:val="0"/>
              <w:overflowPunct w:val="0"/>
              <w:spacing w:line="240" w:lineRule="exact"/>
              <w:ind w:left="195" w:right="185"/>
              <w:jc w:val="center"/>
              <w:rPr>
                <w:b/>
                <w:bCs/>
                <w:sz w:val="22"/>
                <w:szCs w:val="22"/>
              </w:rPr>
            </w:pPr>
            <w:r>
              <w:rPr>
                <w:rFonts w:hint="eastAsia"/>
                <w:b/>
                <w:bCs/>
                <w:sz w:val="22"/>
                <w:szCs w:val="22"/>
              </w:rPr>
              <w:t>主令控制器</w:t>
            </w:r>
          </w:p>
        </w:tc>
        <w:tc>
          <w:tcPr>
            <w:tcW w:w="624" w:type="dxa"/>
            <w:vAlign w:val="center"/>
          </w:tcPr>
          <w:p w14:paraId="77B17DFA" w14:textId="02E063F6" w:rsidR="00D0130D" w:rsidRDefault="00D0130D" w:rsidP="003A6FF4">
            <w:pPr>
              <w:pStyle w:val="TableParagraph"/>
              <w:kinsoku w:val="0"/>
              <w:overflowPunct w:val="0"/>
              <w:spacing w:line="240" w:lineRule="exact"/>
              <w:ind w:left="176" w:right="166"/>
              <w:jc w:val="center"/>
              <w:rPr>
                <w:b/>
                <w:bCs/>
                <w:sz w:val="22"/>
                <w:szCs w:val="22"/>
              </w:rPr>
            </w:pPr>
            <w:r>
              <w:rPr>
                <w:rFonts w:hint="eastAsia"/>
                <w:b/>
                <w:bCs/>
                <w:sz w:val="22"/>
                <w:szCs w:val="22"/>
              </w:rPr>
              <w:t>停送电开关</w:t>
            </w:r>
          </w:p>
        </w:tc>
        <w:tc>
          <w:tcPr>
            <w:tcW w:w="623" w:type="dxa"/>
            <w:vAlign w:val="center"/>
          </w:tcPr>
          <w:p w14:paraId="6F3ACF63" w14:textId="77777777" w:rsidR="00D0130D" w:rsidRDefault="00D0130D" w:rsidP="003A6FF4">
            <w:pPr>
              <w:pStyle w:val="TableParagraph"/>
              <w:kinsoku w:val="0"/>
              <w:overflowPunct w:val="0"/>
              <w:spacing w:line="240" w:lineRule="exact"/>
              <w:ind w:left="169" w:right="160"/>
              <w:jc w:val="center"/>
              <w:rPr>
                <w:b/>
                <w:bCs/>
                <w:sz w:val="22"/>
                <w:szCs w:val="22"/>
              </w:rPr>
            </w:pPr>
            <w:r>
              <w:rPr>
                <w:rFonts w:hint="eastAsia"/>
                <w:b/>
                <w:bCs/>
                <w:sz w:val="22"/>
                <w:szCs w:val="22"/>
              </w:rPr>
              <w:t>急停开关</w:t>
            </w:r>
          </w:p>
        </w:tc>
        <w:tc>
          <w:tcPr>
            <w:tcW w:w="623" w:type="dxa"/>
            <w:vAlign w:val="center"/>
          </w:tcPr>
          <w:p w14:paraId="43DFEBCE" w14:textId="77777777" w:rsidR="00D0130D" w:rsidRDefault="00D0130D" w:rsidP="003A6FF4">
            <w:pPr>
              <w:pStyle w:val="TableParagraph"/>
              <w:kinsoku w:val="0"/>
              <w:overflowPunct w:val="0"/>
              <w:spacing w:line="240" w:lineRule="exact"/>
              <w:ind w:left="194" w:right="182"/>
              <w:jc w:val="center"/>
              <w:rPr>
                <w:b/>
                <w:bCs/>
                <w:sz w:val="22"/>
                <w:szCs w:val="22"/>
              </w:rPr>
            </w:pPr>
            <w:r>
              <w:rPr>
                <w:rFonts w:hint="eastAsia"/>
                <w:b/>
                <w:bCs/>
                <w:sz w:val="22"/>
                <w:szCs w:val="22"/>
              </w:rPr>
              <w:t>警铃</w:t>
            </w:r>
          </w:p>
        </w:tc>
        <w:tc>
          <w:tcPr>
            <w:tcW w:w="623" w:type="dxa"/>
            <w:vAlign w:val="center"/>
          </w:tcPr>
          <w:p w14:paraId="20C86435" w14:textId="77777777" w:rsidR="00373839" w:rsidRDefault="00D0130D" w:rsidP="003A6FF4">
            <w:pPr>
              <w:pStyle w:val="TableParagraph"/>
              <w:kinsoku w:val="0"/>
              <w:overflowPunct w:val="0"/>
              <w:spacing w:line="240" w:lineRule="exact"/>
              <w:ind w:left="117"/>
              <w:rPr>
                <w:b/>
                <w:bCs/>
                <w:sz w:val="22"/>
                <w:szCs w:val="22"/>
              </w:rPr>
            </w:pPr>
            <w:r>
              <w:rPr>
                <w:rFonts w:hint="eastAsia"/>
                <w:b/>
                <w:bCs/>
                <w:sz w:val="22"/>
                <w:szCs w:val="22"/>
              </w:rPr>
              <w:t>照</w:t>
            </w:r>
          </w:p>
          <w:p w14:paraId="511BE236" w14:textId="77777777" w:rsidR="00373839" w:rsidRDefault="00D0130D" w:rsidP="003A6FF4">
            <w:pPr>
              <w:pStyle w:val="TableParagraph"/>
              <w:kinsoku w:val="0"/>
              <w:overflowPunct w:val="0"/>
              <w:spacing w:line="240" w:lineRule="exact"/>
              <w:ind w:left="117"/>
              <w:rPr>
                <w:b/>
                <w:bCs/>
                <w:sz w:val="22"/>
                <w:szCs w:val="22"/>
              </w:rPr>
            </w:pPr>
            <w:r>
              <w:rPr>
                <w:rFonts w:hint="eastAsia"/>
                <w:b/>
                <w:bCs/>
                <w:sz w:val="22"/>
                <w:szCs w:val="22"/>
              </w:rPr>
              <w:t>明</w:t>
            </w:r>
          </w:p>
          <w:p w14:paraId="1EB4E4E8" w14:textId="42B91308" w:rsidR="00D0130D" w:rsidRDefault="00D0130D" w:rsidP="003A6FF4">
            <w:pPr>
              <w:pStyle w:val="TableParagraph"/>
              <w:kinsoku w:val="0"/>
              <w:overflowPunct w:val="0"/>
              <w:spacing w:line="240" w:lineRule="exact"/>
              <w:ind w:left="117"/>
              <w:rPr>
                <w:b/>
                <w:bCs/>
                <w:sz w:val="22"/>
                <w:szCs w:val="22"/>
              </w:rPr>
            </w:pPr>
            <w:r>
              <w:rPr>
                <w:rFonts w:hint="eastAsia"/>
                <w:b/>
                <w:bCs/>
                <w:sz w:val="22"/>
                <w:szCs w:val="22"/>
              </w:rPr>
              <w:t>灯</w:t>
            </w:r>
          </w:p>
        </w:tc>
        <w:tc>
          <w:tcPr>
            <w:tcW w:w="623" w:type="dxa"/>
            <w:vAlign w:val="center"/>
          </w:tcPr>
          <w:p w14:paraId="4BF15D33" w14:textId="74569615" w:rsidR="00D0130D" w:rsidRDefault="00D0130D" w:rsidP="003A6FF4">
            <w:pPr>
              <w:pStyle w:val="TableParagraph"/>
              <w:kinsoku w:val="0"/>
              <w:overflowPunct w:val="0"/>
              <w:spacing w:line="240" w:lineRule="exact"/>
              <w:ind w:left="201" w:right="192"/>
              <w:jc w:val="center"/>
              <w:rPr>
                <w:b/>
                <w:bCs/>
                <w:sz w:val="22"/>
                <w:szCs w:val="22"/>
              </w:rPr>
            </w:pPr>
            <w:proofErr w:type="gramStart"/>
            <w:r>
              <w:rPr>
                <w:rFonts w:hint="eastAsia"/>
                <w:b/>
                <w:bCs/>
                <w:sz w:val="22"/>
                <w:szCs w:val="22"/>
              </w:rPr>
              <w:t>仓门</w:t>
            </w:r>
            <w:proofErr w:type="gramEnd"/>
            <w:r>
              <w:rPr>
                <w:rFonts w:hint="eastAsia"/>
                <w:b/>
                <w:bCs/>
                <w:sz w:val="22"/>
                <w:szCs w:val="22"/>
              </w:rPr>
              <w:t>及开关</w:t>
            </w:r>
          </w:p>
        </w:tc>
        <w:tc>
          <w:tcPr>
            <w:tcW w:w="623" w:type="dxa"/>
            <w:vAlign w:val="center"/>
          </w:tcPr>
          <w:p w14:paraId="31B0AFB8" w14:textId="38C89A9E" w:rsidR="00D0130D" w:rsidRDefault="00D0130D" w:rsidP="003A6FF4">
            <w:pPr>
              <w:pStyle w:val="TableParagraph"/>
              <w:kinsoku w:val="0"/>
              <w:overflowPunct w:val="0"/>
              <w:spacing w:line="240" w:lineRule="exact"/>
              <w:ind w:left="215" w:right="204"/>
              <w:jc w:val="center"/>
              <w:rPr>
                <w:b/>
                <w:bCs/>
                <w:sz w:val="22"/>
                <w:szCs w:val="22"/>
              </w:rPr>
            </w:pPr>
            <w:r>
              <w:rPr>
                <w:rFonts w:hint="eastAsia"/>
                <w:b/>
                <w:bCs/>
                <w:sz w:val="22"/>
                <w:szCs w:val="22"/>
              </w:rPr>
              <w:t>电气元器件</w:t>
            </w:r>
          </w:p>
        </w:tc>
        <w:tc>
          <w:tcPr>
            <w:tcW w:w="623" w:type="dxa"/>
            <w:vAlign w:val="center"/>
          </w:tcPr>
          <w:p w14:paraId="7B66954D" w14:textId="77777777" w:rsidR="00D0130D" w:rsidRDefault="00D0130D" w:rsidP="003A6FF4">
            <w:pPr>
              <w:pStyle w:val="TableParagraph"/>
              <w:kinsoku w:val="0"/>
              <w:overflowPunct w:val="0"/>
              <w:spacing w:line="240" w:lineRule="exact"/>
              <w:ind w:left="193" w:right="183"/>
              <w:jc w:val="center"/>
              <w:rPr>
                <w:b/>
                <w:bCs/>
                <w:sz w:val="22"/>
                <w:szCs w:val="22"/>
              </w:rPr>
            </w:pPr>
            <w:r>
              <w:rPr>
                <w:rFonts w:hint="eastAsia"/>
                <w:b/>
                <w:bCs/>
                <w:sz w:val="22"/>
                <w:szCs w:val="22"/>
              </w:rPr>
              <w:t>电缆</w:t>
            </w:r>
          </w:p>
        </w:tc>
        <w:tc>
          <w:tcPr>
            <w:tcW w:w="623" w:type="dxa"/>
            <w:vAlign w:val="center"/>
          </w:tcPr>
          <w:p w14:paraId="5EBE54DB" w14:textId="77777777" w:rsidR="00D0130D" w:rsidRDefault="00D0130D" w:rsidP="003A6FF4">
            <w:pPr>
              <w:pStyle w:val="TableParagraph"/>
              <w:kinsoku w:val="0"/>
              <w:overflowPunct w:val="0"/>
              <w:spacing w:line="240" w:lineRule="exact"/>
              <w:ind w:left="190" w:right="177"/>
              <w:jc w:val="center"/>
              <w:rPr>
                <w:b/>
                <w:bCs/>
                <w:sz w:val="22"/>
                <w:szCs w:val="22"/>
              </w:rPr>
            </w:pPr>
            <w:r>
              <w:rPr>
                <w:rFonts w:hint="eastAsia"/>
                <w:b/>
                <w:bCs/>
                <w:sz w:val="22"/>
                <w:szCs w:val="22"/>
              </w:rPr>
              <w:t>电动机</w:t>
            </w:r>
          </w:p>
        </w:tc>
        <w:tc>
          <w:tcPr>
            <w:tcW w:w="623" w:type="dxa"/>
            <w:vAlign w:val="center"/>
          </w:tcPr>
          <w:p w14:paraId="589FAA29" w14:textId="77777777" w:rsidR="00D0130D" w:rsidRDefault="00D0130D" w:rsidP="003A6FF4">
            <w:pPr>
              <w:pStyle w:val="TableParagraph"/>
              <w:kinsoku w:val="0"/>
              <w:overflowPunct w:val="0"/>
              <w:spacing w:line="240" w:lineRule="exact"/>
              <w:ind w:left="196" w:right="184"/>
              <w:jc w:val="center"/>
              <w:rPr>
                <w:b/>
                <w:bCs/>
                <w:sz w:val="22"/>
                <w:szCs w:val="22"/>
              </w:rPr>
            </w:pPr>
            <w:r>
              <w:rPr>
                <w:rFonts w:hint="eastAsia"/>
                <w:b/>
                <w:bCs/>
                <w:sz w:val="22"/>
                <w:szCs w:val="22"/>
              </w:rPr>
              <w:t>制动轮</w:t>
            </w:r>
          </w:p>
        </w:tc>
        <w:tc>
          <w:tcPr>
            <w:tcW w:w="623" w:type="dxa"/>
            <w:vAlign w:val="center"/>
          </w:tcPr>
          <w:p w14:paraId="004FD1E5" w14:textId="77777777" w:rsidR="00D0130D" w:rsidRDefault="00D0130D" w:rsidP="003A6FF4">
            <w:pPr>
              <w:pStyle w:val="TableParagraph"/>
              <w:kinsoku w:val="0"/>
              <w:overflowPunct w:val="0"/>
              <w:spacing w:line="240" w:lineRule="exact"/>
              <w:ind w:left="202" w:right="191"/>
              <w:jc w:val="center"/>
              <w:rPr>
                <w:b/>
                <w:bCs/>
                <w:sz w:val="22"/>
                <w:szCs w:val="22"/>
              </w:rPr>
            </w:pPr>
            <w:r>
              <w:rPr>
                <w:rFonts w:hint="eastAsia"/>
                <w:b/>
                <w:bCs/>
                <w:sz w:val="22"/>
                <w:szCs w:val="22"/>
              </w:rPr>
              <w:t>限位开关</w:t>
            </w:r>
          </w:p>
        </w:tc>
        <w:tc>
          <w:tcPr>
            <w:tcW w:w="623" w:type="dxa"/>
            <w:vAlign w:val="center"/>
          </w:tcPr>
          <w:p w14:paraId="12FE6573" w14:textId="77777777" w:rsidR="00D0130D" w:rsidRDefault="00D0130D" w:rsidP="003A6FF4">
            <w:pPr>
              <w:pStyle w:val="TableParagraph"/>
              <w:kinsoku w:val="0"/>
              <w:overflowPunct w:val="0"/>
              <w:spacing w:line="240" w:lineRule="exact"/>
              <w:ind w:left="194" w:right="182"/>
              <w:jc w:val="center"/>
              <w:rPr>
                <w:b/>
                <w:bCs/>
                <w:sz w:val="22"/>
                <w:szCs w:val="22"/>
              </w:rPr>
            </w:pPr>
            <w:r>
              <w:rPr>
                <w:rFonts w:hint="eastAsia"/>
                <w:b/>
                <w:bCs/>
                <w:sz w:val="22"/>
                <w:szCs w:val="22"/>
              </w:rPr>
              <w:t>电缆</w:t>
            </w:r>
          </w:p>
        </w:tc>
        <w:tc>
          <w:tcPr>
            <w:tcW w:w="628" w:type="dxa"/>
            <w:vAlign w:val="center"/>
          </w:tcPr>
          <w:p w14:paraId="4486AC13" w14:textId="39FF9AAC" w:rsidR="00D0130D" w:rsidRDefault="00D0130D" w:rsidP="003A6FF4">
            <w:pPr>
              <w:pStyle w:val="TableParagraph"/>
              <w:kinsoku w:val="0"/>
              <w:overflowPunct w:val="0"/>
              <w:spacing w:line="240" w:lineRule="exact"/>
              <w:ind w:left="131" w:right="119"/>
              <w:jc w:val="center"/>
              <w:rPr>
                <w:b/>
                <w:bCs/>
                <w:sz w:val="22"/>
                <w:szCs w:val="22"/>
              </w:rPr>
            </w:pPr>
            <w:r>
              <w:rPr>
                <w:rFonts w:hint="eastAsia"/>
                <w:b/>
                <w:bCs/>
                <w:sz w:val="22"/>
                <w:szCs w:val="22"/>
              </w:rPr>
              <w:t>电动液压推动器</w:t>
            </w:r>
          </w:p>
        </w:tc>
        <w:tc>
          <w:tcPr>
            <w:tcW w:w="567" w:type="dxa"/>
            <w:vAlign w:val="center"/>
          </w:tcPr>
          <w:p w14:paraId="513B1D2E" w14:textId="77777777" w:rsidR="00D0130D" w:rsidRDefault="00D0130D" w:rsidP="003A6FF4">
            <w:pPr>
              <w:pStyle w:val="TableParagraph"/>
              <w:kinsoku w:val="0"/>
              <w:overflowPunct w:val="0"/>
              <w:spacing w:line="240" w:lineRule="exact"/>
              <w:ind w:left="158" w:right="145"/>
              <w:jc w:val="center"/>
              <w:rPr>
                <w:b/>
                <w:bCs/>
                <w:sz w:val="22"/>
                <w:szCs w:val="22"/>
              </w:rPr>
            </w:pPr>
            <w:r>
              <w:rPr>
                <w:rFonts w:hint="eastAsia"/>
                <w:b/>
                <w:bCs/>
                <w:sz w:val="22"/>
                <w:szCs w:val="22"/>
              </w:rPr>
              <w:t>制动架</w:t>
            </w:r>
          </w:p>
        </w:tc>
        <w:tc>
          <w:tcPr>
            <w:tcW w:w="567" w:type="dxa"/>
            <w:vAlign w:val="center"/>
          </w:tcPr>
          <w:p w14:paraId="6E887B90" w14:textId="77777777" w:rsidR="00D0130D" w:rsidRDefault="00D0130D" w:rsidP="003A6FF4">
            <w:pPr>
              <w:pStyle w:val="TableParagraph"/>
              <w:kinsoku w:val="0"/>
              <w:overflowPunct w:val="0"/>
              <w:spacing w:line="240" w:lineRule="exact"/>
              <w:ind w:left="171" w:right="158"/>
              <w:jc w:val="center"/>
              <w:rPr>
                <w:b/>
                <w:bCs/>
                <w:sz w:val="22"/>
                <w:szCs w:val="22"/>
              </w:rPr>
            </w:pPr>
            <w:r>
              <w:rPr>
                <w:rFonts w:hint="eastAsia"/>
                <w:b/>
                <w:bCs/>
                <w:sz w:val="22"/>
                <w:szCs w:val="22"/>
              </w:rPr>
              <w:t>制动片</w:t>
            </w:r>
          </w:p>
        </w:tc>
        <w:tc>
          <w:tcPr>
            <w:tcW w:w="1276" w:type="dxa"/>
            <w:vMerge/>
            <w:vAlign w:val="center"/>
          </w:tcPr>
          <w:p w14:paraId="04F9459E" w14:textId="77777777" w:rsidR="00D0130D" w:rsidRDefault="00D0130D" w:rsidP="00FA76A6">
            <w:pPr>
              <w:pStyle w:val="a4"/>
              <w:spacing w:before="0" w:line="240" w:lineRule="auto"/>
              <w:jc w:val="center"/>
            </w:pPr>
          </w:p>
        </w:tc>
        <w:tc>
          <w:tcPr>
            <w:tcW w:w="1134" w:type="dxa"/>
            <w:vMerge/>
            <w:vAlign w:val="center"/>
          </w:tcPr>
          <w:p w14:paraId="69F06D14" w14:textId="77777777" w:rsidR="00D0130D" w:rsidRDefault="00D0130D" w:rsidP="00FA76A6">
            <w:pPr>
              <w:pStyle w:val="a4"/>
              <w:spacing w:before="0" w:line="240" w:lineRule="auto"/>
              <w:jc w:val="center"/>
            </w:pPr>
          </w:p>
        </w:tc>
      </w:tr>
      <w:tr w:rsidR="006125B0" w14:paraId="34902BBA" w14:textId="77777777" w:rsidTr="00373839">
        <w:trPr>
          <w:trHeight w:hRule="exact" w:val="510"/>
        </w:trPr>
        <w:tc>
          <w:tcPr>
            <w:tcW w:w="567" w:type="dxa"/>
            <w:vAlign w:val="center"/>
          </w:tcPr>
          <w:p w14:paraId="4C35DCBF" w14:textId="77777777" w:rsidR="00D0130D" w:rsidRDefault="00D0130D" w:rsidP="00FA76A6">
            <w:pPr>
              <w:pStyle w:val="TableParagraph"/>
              <w:kinsoku w:val="0"/>
              <w:overflowPunct w:val="0"/>
              <w:spacing w:before="60"/>
              <w:ind w:left="11"/>
              <w:jc w:val="center"/>
              <w:rPr>
                <w:b/>
                <w:bCs/>
                <w:w w:val="99"/>
                <w:sz w:val="22"/>
                <w:szCs w:val="22"/>
              </w:rPr>
            </w:pPr>
            <w:r>
              <w:rPr>
                <w:b/>
                <w:bCs/>
                <w:w w:val="99"/>
                <w:sz w:val="22"/>
                <w:szCs w:val="22"/>
              </w:rPr>
              <w:t>1</w:t>
            </w:r>
          </w:p>
        </w:tc>
        <w:tc>
          <w:tcPr>
            <w:tcW w:w="851" w:type="dxa"/>
            <w:vAlign w:val="center"/>
          </w:tcPr>
          <w:p w14:paraId="496267FF" w14:textId="77777777" w:rsidR="00D0130D" w:rsidRPr="003A6FF4" w:rsidRDefault="00D0130D" w:rsidP="00FA76A6">
            <w:pPr>
              <w:pStyle w:val="TableParagraph"/>
              <w:kinsoku w:val="0"/>
              <w:overflowPunct w:val="0"/>
              <w:jc w:val="center"/>
              <w:rPr>
                <w:b/>
                <w:bCs/>
                <w:w w:val="99"/>
                <w:sz w:val="22"/>
                <w:szCs w:val="22"/>
              </w:rPr>
            </w:pPr>
          </w:p>
        </w:tc>
        <w:tc>
          <w:tcPr>
            <w:tcW w:w="830" w:type="dxa"/>
            <w:vAlign w:val="center"/>
          </w:tcPr>
          <w:p w14:paraId="5F3C8EF5" w14:textId="77777777" w:rsidR="00D0130D" w:rsidRPr="003A6FF4" w:rsidRDefault="00D0130D" w:rsidP="00FA76A6">
            <w:pPr>
              <w:pStyle w:val="TableParagraph"/>
              <w:kinsoku w:val="0"/>
              <w:overflowPunct w:val="0"/>
              <w:jc w:val="center"/>
              <w:rPr>
                <w:b/>
                <w:bCs/>
                <w:w w:val="99"/>
                <w:sz w:val="22"/>
                <w:szCs w:val="22"/>
              </w:rPr>
            </w:pPr>
          </w:p>
        </w:tc>
        <w:tc>
          <w:tcPr>
            <w:tcW w:w="624" w:type="dxa"/>
            <w:vAlign w:val="center"/>
          </w:tcPr>
          <w:p w14:paraId="3145275E" w14:textId="77777777" w:rsidR="00D0130D" w:rsidRPr="003A6FF4" w:rsidRDefault="00D0130D" w:rsidP="00FA76A6">
            <w:pPr>
              <w:pStyle w:val="TableParagraph"/>
              <w:kinsoku w:val="0"/>
              <w:overflowPunct w:val="0"/>
              <w:jc w:val="center"/>
              <w:rPr>
                <w:b/>
                <w:bCs/>
                <w:w w:val="99"/>
                <w:sz w:val="22"/>
                <w:szCs w:val="22"/>
              </w:rPr>
            </w:pPr>
          </w:p>
        </w:tc>
        <w:tc>
          <w:tcPr>
            <w:tcW w:w="624" w:type="dxa"/>
            <w:vAlign w:val="center"/>
          </w:tcPr>
          <w:p w14:paraId="45041D3C"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49E269B4"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0DFDEF3E"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61CFD09F"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7C835F51"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56EC946B"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4D06BF96"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16F0BADB"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2C3D2379"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4086B079"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0A2CF1CB" w14:textId="77777777" w:rsidR="00D0130D" w:rsidRPr="003A6FF4" w:rsidRDefault="00D0130D" w:rsidP="00FA76A6">
            <w:pPr>
              <w:pStyle w:val="TableParagraph"/>
              <w:kinsoku w:val="0"/>
              <w:overflowPunct w:val="0"/>
              <w:jc w:val="center"/>
              <w:rPr>
                <w:b/>
                <w:bCs/>
                <w:w w:val="99"/>
                <w:sz w:val="22"/>
                <w:szCs w:val="22"/>
              </w:rPr>
            </w:pPr>
          </w:p>
        </w:tc>
        <w:tc>
          <w:tcPr>
            <w:tcW w:w="628" w:type="dxa"/>
            <w:vAlign w:val="center"/>
          </w:tcPr>
          <w:p w14:paraId="7944B86F" w14:textId="77777777" w:rsidR="00D0130D" w:rsidRPr="003A6FF4" w:rsidRDefault="00D0130D" w:rsidP="00FA76A6">
            <w:pPr>
              <w:pStyle w:val="TableParagraph"/>
              <w:kinsoku w:val="0"/>
              <w:overflowPunct w:val="0"/>
              <w:jc w:val="center"/>
              <w:rPr>
                <w:b/>
                <w:bCs/>
                <w:w w:val="99"/>
                <w:sz w:val="22"/>
                <w:szCs w:val="22"/>
              </w:rPr>
            </w:pPr>
          </w:p>
        </w:tc>
        <w:tc>
          <w:tcPr>
            <w:tcW w:w="567" w:type="dxa"/>
            <w:vAlign w:val="center"/>
          </w:tcPr>
          <w:p w14:paraId="5C64634C" w14:textId="77777777" w:rsidR="00D0130D" w:rsidRPr="003A6FF4" w:rsidRDefault="00D0130D" w:rsidP="00FA76A6">
            <w:pPr>
              <w:pStyle w:val="TableParagraph"/>
              <w:kinsoku w:val="0"/>
              <w:overflowPunct w:val="0"/>
              <w:jc w:val="center"/>
              <w:rPr>
                <w:b/>
                <w:bCs/>
                <w:w w:val="99"/>
                <w:sz w:val="22"/>
                <w:szCs w:val="22"/>
              </w:rPr>
            </w:pPr>
          </w:p>
        </w:tc>
        <w:tc>
          <w:tcPr>
            <w:tcW w:w="567" w:type="dxa"/>
            <w:vAlign w:val="center"/>
          </w:tcPr>
          <w:p w14:paraId="124246E2" w14:textId="77777777" w:rsidR="00D0130D" w:rsidRPr="003A6FF4" w:rsidRDefault="00D0130D" w:rsidP="00FA76A6">
            <w:pPr>
              <w:pStyle w:val="TableParagraph"/>
              <w:kinsoku w:val="0"/>
              <w:overflowPunct w:val="0"/>
              <w:jc w:val="center"/>
              <w:rPr>
                <w:b/>
                <w:bCs/>
                <w:w w:val="99"/>
                <w:sz w:val="22"/>
                <w:szCs w:val="22"/>
              </w:rPr>
            </w:pPr>
          </w:p>
        </w:tc>
        <w:tc>
          <w:tcPr>
            <w:tcW w:w="1276" w:type="dxa"/>
            <w:vAlign w:val="center"/>
          </w:tcPr>
          <w:p w14:paraId="13A611A3" w14:textId="77777777" w:rsidR="00D0130D" w:rsidRPr="003A6FF4" w:rsidRDefault="00D0130D" w:rsidP="00FA76A6">
            <w:pPr>
              <w:pStyle w:val="TableParagraph"/>
              <w:kinsoku w:val="0"/>
              <w:overflowPunct w:val="0"/>
              <w:jc w:val="center"/>
              <w:rPr>
                <w:b/>
                <w:bCs/>
                <w:w w:val="99"/>
                <w:sz w:val="22"/>
                <w:szCs w:val="22"/>
              </w:rPr>
            </w:pPr>
          </w:p>
        </w:tc>
        <w:tc>
          <w:tcPr>
            <w:tcW w:w="1134" w:type="dxa"/>
            <w:vAlign w:val="center"/>
          </w:tcPr>
          <w:p w14:paraId="64FF6345" w14:textId="77777777" w:rsidR="00D0130D" w:rsidRPr="003A6FF4" w:rsidRDefault="00D0130D" w:rsidP="00FA76A6">
            <w:pPr>
              <w:pStyle w:val="TableParagraph"/>
              <w:kinsoku w:val="0"/>
              <w:overflowPunct w:val="0"/>
              <w:jc w:val="center"/>
              <w:rPr>
                <w:b/>
                <w:bCs/>
                <w:w w:val="99"/>
                <w:sz w:val="22"/>
                <w:szCs w:val="22"/>
              </w:rPr>
            </w:pPr>
          </w:p>
        </w:tc>
      </w:tr>
      <w:tr w:rsidR="006125B0" w14:paraId="76347E76" w14:textId="77777777" w:rsidTr="00373839">
        <w:trPr>
          <w:trHeight w:hRule="exact" w:val="510"/>
        </w:trPr>
        <w:tc>
          <w:tcPr>
            <w:tcW w:w="567" w:type="dxa"/>
            <w:vAlign w:val="center"/>
          </w:tcPr>
          <w:p w14:paraId="19EA5A5C" w14:textId="77777777" w:rsidR="00D0130D" w:rsidRDefault="00D0130D" w:rsidP="003A6FF4">
            <w:pPr>
              <w:pStyle w:val="TableParagraph"/>
              <w:kinsoku w:val="0"/>
              <w:overflowPunct w:val="0"/>
              <w:spacing w:before="60"/>
              <w:ind w:left="11"/>
              <w:jc w:val="center"/>
              <w:rPr>
                <w:b/>
                <w:bCs/>
                <w:w w:val="99"/>
                <w:sz w:val="22"/>
                <w:szCs w:val="22"/>
              </w:rPr>
            </w:pPr>
            <w:r>
              <w:rPr>
                <w:b/>
                <w:bCs/>
                <w:w w:val="99"/>
                <w:sz w:val="22"/>
                <w:szCs w:val="22"/>
              </w:rPr>
              <w:t>2</w:t>
            </w:r>
          </w:p>
        </w:tc>
        <w:tc>
          <w:tcPr>
            <w:tcW w:w="851" w:type="dxa"/>
            <w:vAlign w:val="center"/>
          </w:tcPr>
          <w:p w14:paraId="4E994274" w14:textId="77777777" w:rsidR="00D0130D" w:rsidRPr="003A6FF4" w:rsidRDefault="00D0130D" w:rsidP="003A6FF4">
            <w:pPr>
              <w:pStyle w:val="TableParagraph"/>
              <w:kinsoku w:val="0"/>
              <w:overflowPunct w:val="0"/>
              <w:spacing w:before="60"/>
              <w:jc w:val="center"/>
              <w:rPr>
                <w:b/>
                <w:bCs/>
                <w:w w:val="99"/>
                <w:sz w:val="22"/>
                <w:szCs w:val="22"/>
              </w:rPr>
            </w:pPr>
          </w:p>
        </w:tc>
        <w:tc>
          <w:tcPr>
            <w:tcW w:w="830" w:type="dxa"/>
            <w:vAlign w:val="center"/>
          </w:tcPr>
          <w:p w14:paraId="68973D78" w14:textId="77777777" w:rsidR="00D0130D" w:rsidRPr="003A6FF4" w:rsidRDefault="00D0130D" w:rsidP="003A6FF4">
            <w:pPr>
              <w:pStyle w:val="TableParagraph"/>
              <w:kinsoku w:val="0"/>
              <w:overflowPunct w:val="0"/>
              <w:spacing w:before="60"/>
              <w:jc w:val="center"/>
              <w:rPr>
                <w:b/>
                <w:bCs/>
                <w:w w:val="99"/>
                <w:sz w:val="22"/>
                <w:szCs w:val="22"/>
              </w:rPr>
            </w:pPr>
          </w:p>
        </w:tc>
        <w:tc>
          <w:tcPr>
            <w:tcW w:w="624" w:type="dxa"/>
            <w:vAlign w:val="center"/>
          </w:tcPr>
          <w:p w14:paraId="0D1E22ED" w14:textId="77777777" w:rsidR="00D0130D" w:rsidRPr="003A6FF4" w:rsidRDefault="00D0130D" w:rsidP="003A6FF4">
            <w:pPr>
              <w:pStyle w:val="TableParagraph"/>
              <w:kinsoku w:val="0"/>
              <w:overflowPunct w:val="0"/>
              <w:spacing w:before="60"/>
              <w:jc w:val="center"/>
              <w:rPr>
                <w:b/>
                <w:bCs/>
                <w:w w:val="99"/>
                <w:sz w:val="22"/>
                <w:szCs w:val="22"/>
              </w:rPr>
            </w:pPr>
          </w:p>
        </w:tc>
        <w:tc>
          <w:tcPr>
            <w:tcW w:w="624" w:type="dxa"/>
            <w:vAlign w:val="center"/>
          </w:tcPr>
          <w:p w14:paraId="582E9B03" w14:textId="77777777" w:rsidR="00D0130D" w:rsidRPr="003A6FF4" w:rsidRDefault="00D0130D" w:rsidP="003A6FF4">
            <w:pPr>
              <w:pStyle w:val="TableParagraph"/>
              <w:kinsoku w:val="0"/>
              <w:overflowPunct w:val="0"/>
              <w:spacing w:before="60"/>
              <w:jc w:val="center"/>
              <w:rPr>
                <w:b/>
                <w:bCs/>
                <w:w w:val="99"/>
                <w:sz w:val="22"/>
                <w:szCs w:val="22"/>
              </w:rPr>
            </w:pPr>
          </w:p>
        </w:tc>
        <w:tc>
          <w:tcPr>
            <w:tcW w:w="623" w:type="dxa"/>
            <w:vAlign w:val="center"/>
          </w:tcPr>
          <w:p w14:paraId="0EFDB5C8" w14:textId="77777777" w:rsidR="00D0130D" w:rsidRPr="003A6FF4" w:rsidRDefault="00D0130D" w:rsidP="003A6FF4">
            <w:pPr>
              <w:pStyle w:val="TableParagraph"/>
              <w:kinsoku w:val="0"/>
              <w:overflowPunct w:val="0"/>
              <w:spacing w:before="60"/>
              <w:jc w:val="center"/>
              <w:rPr>
                <w:b/>
                <w:bCs/>
                <w:w w:val="99"/>
                <w:sz w:val="22"/>
                <w:szCs w:val="22"/>
              </w:rPr>
            </w:pPr>
          </w:p>
        </w:tc>
        <w:tc>
          <w:tcPr>
            <w:tcW w:w="623" w:type="dxa"/>
            <w:vAlign w:val="center"/>
          </w:tcPr>
          <w:p w14:paraId="36337E84" w14:textId="77777777" w:rsidR="00D0130D" w:rsidRPr="003A6FF4" w:rsidRDefault="00D0130D" w:rsidP="003A6FF4">
            <w:pPr>
              <w:pStyle w:val="TableParagraph"/>
              <w:kinsoku w:val="0"/>
              <w:overflowPunct w:val="0"/>
              <w:spacing w:before="60"/>
              <w:jc w:val="center"/>
              <w:rPr>
                <w:b/>
                <w:bCs/>
                <w:w w:val="99"/>
                <w:sz w:val="22"/>
                <w:szCs w:val="22"/>
              </w:rPr>
            </w:pPr>
          </w:p>
        </w:tc>
        <w:tc>
          <w:tcPr>
            <w:tcW w:w="623" w:type="dxa"/>
            <w:vAlign w:val="center"/>
          </w:tcPr>
          <w:p w14:paraId="70896504" w14:textId="77777777" w:rsidR="00D0130D" w:rsidRPr="003A6FF4" w:rsidRDefault="00D0130D" w:rsidP="003A6FF4">
            <w:pPr>
              <w:pStyle w:val="TableParagraph"/>
              <w:kinsoku w:val="0"/>
              <w:overflowPunct w:val="0"/>
              <w:spacing w:before="60"/>
              <w:jc w:val="center"/>
              <w:rPr>
                <w:b/>
                <w:bCs/>
                <w:w w:val="99"/>
                <w:sz w:val="22"/>
                <w:szCs w:val="22"/>
              </w:rPr>
            </w:pPr>
          </w:p>
        </w:tc>
        <w:tc>
          <w:tcPr>
            <w:tcW w:w="623" w:type="dxa"/>
            <w:vAlign w:val="center"/>
          </w:tcPr>
          <w:p w14:paraId="61F54D34" w14:textId="77777777" w:rsidR="00D0130D" w:rsidRPr="003A6FF4" w:rsidRDefault="00D0130D" w:rsidP="003A6FF4">
            <w:pPr>
              <w:pStyle w:val="TableParagraph"/>
              <w:kinsoku w:val="0"/>
              <w:overflowPunct w:val="0"/>
              <w:spacing w:before="60"/>
              <w:jc w:val="center"/>
              <w:rPr>
                <w:b/>
                <w:bCs/>
                <w:w w:val="99"/>
                <w:sz w:val="22"/>
                <w:szCs w:val="22"/>
              </w:rPr>
            </w:pPr>
          </w:p>
        </w:tc>
        <w:tc>
          <w:tcPr>
            <w:tcW w:w="623" w:type="dxa"/>
            <w:vAlign w:val="center"/>
          </w:tcPr>
          <w:p w14:paraId="1A9F9C62" w14:textId="77777777" w:rsidR="00D0130D" w:rsidRPr="003A6FF4" w:rsidRDefault="00D0130D" w:rsidP="003A6FF4">
            <w:pPr>
              <w:pStyle w:val="TableParagraph"/>
              <w:kinsoku w:val="0"/>
              <w:overflowPunct w:val="0"/>
              <w:spacing w:before="60"/>
              <w:jc w:val="center"/>
              <w:rPr>
                <w:b/>
                <w:bCs/>
                <w:w w:val="99"/>
                <w:sz w:val="22"/>
                <w:szCs w:val="22"/>
              </w:rPr>
            </w:pPr>
          </w:p>
        </w:tc>
        <w:tc>
          <w:tcPr>
            <w:tcW w:w="623" w:type="dxa"/>
            <w:vAlign w:val="center"/>
          </w:tcPr>
          <w:p w14:paraId="783F22EE" w14:textId="77777777" w:rsidR="00D0130D" w:rsidRPr="003A6FF4" w:rsidRDefault="00D0130D" w:rsidP="003A6FF4">
            <w:pPr>
              <w:pStyle w:val="TableParagraph"/>
              <w:kinsoku w:val="0"/>
              <w:overflowPunct w:val="0"/>
              <w:spacing w:before="60"/>
              <w:jc w:val="center"/>
              <w:rPr>
                <w:b/>
                <w:bCs/>
                <w:w w:val="99"/>
                <w:sz w:val="22"/>
                <w:szCs w:val="22"/>
              </w:rPr>
            </w:pPr>
          </w:p>
        </w:tc>
        <w:tc>
          <w:tcPr>
            <w:tcW w:w="623" w:type="dxa"/>
            <w:vAlign w:val="center"/>
          </w:tcPr>
          <w:p w14:paraId="292C01AB" w14:textId="77777777" w:rsidR="00D0130D" w:rsidRPr="003A6FF4" w:rsidRDefault="00D0130D" w:rsidP="003A6FF4">
            <w:pPr>
              <w:pStyle w:val="TableParagraph"/>
              <w:kinsoku w:val="0"/>
              <w:overflowPunct w:val="0"/>
              <w:spacing w:before="60"/>
              <w:jc w:val="center"/>
              <w:rPr>
                <w:b/>
                <w:bCs/>
                <w:w w:val="99"/>
                <w:sz w:val="22"/>
                <w:szCs w:val="22"/>
              </w:rPr>
            </w:pPr>
          </w:p>
        </w:tc>
        <w:tc>
          <w:tcPr>
            <w:tcW w:w="623" w:type="dxa"/>
            <w:vAlign w:val="center"/>
          </w:tcPr>
          <w:p w14:paraId="1848C4AE" w14:textId="77777777" w:rsidR="00D0130D" w:rsidRPr="003A6FF4" w:rsidRDefault="00D0130D" w:rsidP="003A6FF4">
            <w:pPr>
              <w:pStyle w:val="TableParagraph"/>
              <w:kinsoku w:val="0"/>
              <w:overflowPunct w:val="0"/>
              <w:spacing w:before="60"/>
              <w:jc w:val="center"/>
              <w:rPr>
                <w:b/>
                <w:bCs/>
                <w:w w:val="99"/>
                <w:sz w:val="22"/>
                <w:szCs w:val="22"/>
              </w:rPr>
            </w:pPr>
          </w:p>
        </w:tc>
        <w:tc>
          <w:tcPr>
            <w:tcW w:w="623" w:type="dxa"/>
            <w:vAlign w:val="center"/>
          </w:tcPr>
          <w:p w14:paraId="3AAE0C98" w14:textId="77777777" w:rsidR="00D0130D" w:rsidRPr="003A6FF4" w:rsidRDefault="00D0130D" w:rsidP="003A6FF4">
            <w:pPr>
              <w:pStyle w:val="TableParagraph"/>
              <w:kinsoku w:val="0"/>
              <w:overflowPunct w:val="0"/>
              <w:spacing w:before="60"/>
              <w:jc w:val="center"/>
              <w:rPr>
                <w:b/>
                <w:bCs/>
                <w:w w:val="99"/>
                <w:sz w:val="22"/>
                <w:szCs w:val="22"/>
              </w:rPr>
            </w:pPr>
          </w:p>
        </w:tc>
        <w:tc>
          <w:tcPr>
            <w:tcW w:w="623" w:type="dxa"/>
            <w:vAlign w:val="center"/>
          </w:tcPr>
          <w:p w14:paraId="422604B3" w14:textId="77777777" w:rsidR="00D0130D" w:rsidRPr="003A6FF4" w:rsidRDefault="00D0130D" w:rsidP="003A6FF4">
            <w:pPr>
              <w:pStyle w:val="TableParagraph"/>
              <w:kinsoku w:val="0"/>
              <w:overflowPunct w:val="0"/>
              <w:spacing w:before="60"/>
              <w:jc w:val="center"/>
              <w:rPr>
                <w:b/>
                <w:bCs/>
                <w:w w:val="99"/>
                <w:sz w:val="22"/>
                <w:szCs w:val="22"/>
              </w:rPr>
            </w:pPr>
          </w:p>
        </w:tc>
        <w:tc>
          <w:tcPr>
            <w:tcW w:w="628" w:type="dxa"/>
            <w:vAlign w:val="center"/>
          </w:tcPr>
          <w:p w14:paraId="478F2CEE" w14:textId="77777777" w:rsidR="00D0130D" w:rsidRPr="003A6FF4" w:rsidRDefault="00D0130D" w:rsidP="003A6FF4">
            <w:pPr>
              <w:pStyle w:val="TableParagraph"/>
              <w:kinsoku w:val="0"/>
              <w:overflowPunct w:val="0"/>
              <w:spacing w:before="60"/>
              <w:jc w:val="center"/>
              <w:rPr>
                <w:b/>
                <w:bCs/>
                <w:w w:val="99"/>
                <w:sz w:val="22"/>
                <w:szCs w:val="22"/>
              </w:rPr>
            </w:pPr>
          </w:p>
        </w:tc>
        <w:tc>
          <w:tcPr>
            <w:tcW w:w="567" w:type="dxa"/>
            <w:vAlign w:val="center"/>
          </w:tcPr>
          <w:p w14:paraId="5ABB817F" w14:textId="77777777" w:rsidR="00D0130D" w:rsidRPr="003A6FF4" w:rsidRDefault="00D0130D" w:rsidP="003A6FF4">
            <w:pPr>
              <w:pStyle w:val="TableParagraph"/>
              <w:kinsoku w:val="0"/>
              <w:overflowPunct w:val="0"/>
              <w:spacing w:before="60"/>
              <w:jc w:val="center"/>
              <w:rPr>
                <w:b/>
                <w:bCs/>
                <w:w w:val="99"/>
                <w:sz w:val="22"/>
                <w:szCs w:val="22"/>
              </w:rPr>
            </w:pPr>
          </w:p>
        </w:tc>
        <w:tc>
          <w:tcPr>
            <w:tcW w:w="567" w:type="dxa"/>
            <w:vAlign w:val="center"/>
          </w:tcPr>
          <w:p w14:paraId="6663D993" w14:textId="77777777" w:rsidR="00D0130D" w:rsidRPr="003A6FF4" w:rsidRDefault="00D0130D" w:rsidP="003A6FF4">
            <w:pPr>
              <w:pStyle w:val="TableParagraph"/>
              <w:kinsoku w:val="0"/>
              <w:overflowPunct w:val="0"/>
              <w:spacing w:before="60"/>
              <w:jc w:val="center"/>
              <w:rPr>
                <w:b/>
                <w:bCs/>
                <w:w w:val="99"/>
                <w:sz w:val="22"/>
                <w:szCs w:val="22"/>
              </w:rPr>
            </w:pPr>
          </w:p>
        </w:tc>
        <w:tc>
          <w:tcPr>
            <w:tcW w:w="1276" w:type="dxa"/>
            <w:vAlign w:val="center"/>
          </w:tcPr>
          <w:p w14:paraId="1F9EC095" w14:textId="77777777" w:rsidR="00D0130D" w:rsidRPr="003A6FF4" w:rsidRDefault="00D0130D" w:rsidP="003A6FF4">
            <w:pPr>
              <w:pStyle w:val="TableParagraph"/>
              <w:kinsoku w:val="0"/>
              <w:overflowPunct w:val="0"/>
              <w:spacing w:before="60"/>
              <w:jc w:val="center"/>
              <w:rPr>
                <w:b/>
                <w:bCs/>
                <w:w w:val="99"/>
                <w:sz w:val="22"/>
                <w:szCs w:val="22"/>
              </w:rPr>
            </w:pPr>
          </w:p>
        </w:tc>
        <w:tc>
          <w:tcPr>
            <w:tcW w:w="1134" w:type="dxa"/>
            <w:vAlign w:val="center"/>
          </w:tcPr>
          <w:p w14:paraId="284EE85A" w14:textId="77777777" w:rsidR="00D0130D" w:rsidRPr="003A6FF4" w:rsidRDefault="00D0130D" w:rsidP="003A6FF4">
            <w:pPr>
              <w:pStyle w:val="TableParagraph"/>
              <w:kinsoku w:val="0"/>
              <w:overflowPunct w:val="0"/>
              <w:spacing w:before="60"/>
              <w:jc w:val="center"/>
              <w:rPr>
                <w:b/>
                <w:bCs/>
                <w:w w:val="99"/>
                <w:sz w:val="22"/>
                <w:szCs w:val="22"/>
              </w:rPr>
            </w:pPr>
          </w:p>
        </w:tc>
      </w:tr>
      <w:tr w:rsidR="006125B0" w14:paraId="74D290E9" w14:textId="77777777" w:rsidTr="00373839">
        <w:trPr>
          <w:trHeight w:hRule="exact" w:val="510"/>
        </w:trPr>
        <w:tc>
          <w:tcPr>
            <w:tcW w:w="567" w:type="dxa"/>
            <w:vAlign w:val="center"/>
          </w:tcPr>
          <w:p w14:paraId="56E476CB" w14:textId="77777777" w:rsidR="00D0130D" w:rsidRDefault="00D0130D" w:rsidP="00FA76A6">
            <w:pPr>
              <w:pStyle w:val="TableParagraph"/>
              <w:kinsoku w:val="0"/>
              <w:overflowPunct w:val="0"/>
              <w:spacing w:before="60"/>
              <w:ind w:left="11"/>
              <w:jc w:val="center"/>
              <w:rPr>
                <w:b/>
                <w:bCs/>
                <w:w w:val="99"/>
                <w:sz w:val="22"/>
                <w:szCs w:val="22"/>
              </w:rPr>
            </w:pPr>
            <w:r>
              <w:rPr>
                <w:b/>
                <w:bCs/>
                <w:w w:val="99"/>
                <w:sz w:val="22"/>
                <w:szCs w:val="22"/>
              </w:rPr>
              <w:t>3</w:t>
            </w:r>
          </w:p>
        </w:tc>
        <w:tc>
          <w:tcPr>
            <w:tcW w:w="851" w:type="dxa"/>
            <w:vAlign w:val="center"/>
          </w:tcPr>
          <w:p w14:paraId="15AE2264" w14:textId="77777777" w:rsidR="00D0130D" w:rsidRPr="003A6FF4" w:rsidRDefault="00D0130D" w:rsidP="00FA76A6">
            <w:pPr>
              <w:pStyle w:val="TableParagraph"/>
              <w:kinsoku w:val="0"/>
              <w:overflowPunct w:val="0"/>
              <w:jc w:val="center"/>
              <w:rPr>
                <w:b/>
                <w:bCs/>
                <w:w w:val="99"/>
                <w:sz w:val="22"/>
                <w:szCs w:val="22"/>
              </w:rPr>
            </w:pPr>
          </w:p>
        </w:tc>
        <w:tc>
          <w:tcPr>
            <w:tcW w:w="830" w:type="dxa"/>
            <w:vAlign w:val="center"/>
          </w:tcPr>
          <w:p w14:paraId="546A053B" w14:textId="77777777" w:rsidR="00D0130D" w:rsidRPr="003A6FF4" w:rsidRDefault="00D0130D" w:rsidP="00FA76A6">
            <w:pPr>
              <w:pStyle w:val="TableParagraph"/>
              <w:kinsoku w:val="0"/>
              <w:overflowPunct w:val="0"/>
              <w:jc w:val="center"/>
              <w:rPr>
                <w:b/>
                <w:bCs/>
                <w:w w:val="99"/>
                <w:sz w:val="22"/>
                <w:szCs w:val="22"/>
              </w:rPr>
            </w:pPr>
          </w:p>
        </w:tc>
        <w:tc>
          <w:tcPr>
            <w:tcW w:w="624" w:type="dxa"/>
            <w:vAlign w:val="center"/>
          </w:tcPr>
          <w:p w14:paraId="02579D67" w14:textId="77777777" w:rsidR="00D0130D" w:rsidRPr="003A6FF4" w:rsidRDefault="00D0130D" w:rsidP="00FA76A6">
            <w:pPr>
              <w:pStyle w:val="TableParagraph"/>
              <w:kinsoku w:val="0"/>
              <w:overflowPunct w:val="0"/>
              <w:jc w:val="center"/>
              <w:rPr>
                <w:b/>
                <w:bCs/>
                <w:w w:val="99"/>
                <w:sz w:val="22"/>
                <w:szCs w:val="22"/>
              </w:rPr>
            </w:pPr>
          </w:p>
        </w:tc>
        <w:tc>
          <w:tcPr>
            <w:tcW w:w="624" w:type="dxa"/>
            <w:vAlign w:val="center"/>
          </w:tcPr>
          <w:p w14:paraId="763E1A48"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47834042"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1144F760"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1DD2D7B9"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3CAA9060"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7671873E"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7C5E4397"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4753F19D"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7A68F451"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2771B0ED" w14:textId="77777777" w:rsidR="00D0130D" w:rsidRPr="003A6FF4" w:rsidRDefault="00D0130D" w:rsidP="00FA76A6">
            <w:pPr>
              <w:pStyle w:val="TableParagraph"/>
              <w:kinsoku w:val="0"/>
              <w:overflowPunct w:val="0"/>
              <w:jc w:val="center"/>
              <w:rPr>
                <w:b/>
                <w:bCs/>
                <w:w w:val="99"/>
                <w:sz w:val="22"/>
                <w:szCs w:val="22"/>
              </w:rPr>
            </w:pPr>
          </w:p>
        </w:tc>
        <w:tc>
          <w:tcPr>
            <w:tcW w:w="623" w:type="dxa"/>
            <w:vAlign w:val="center"/>
          </w:tcPr>
          <w:p w14:paraId="4F9D4458" w14:textId="77777777" w:rsidR="00D0130D" w:rsidRPr="003A6FF4" w:rsidRDefault="00D0130D" w:rsidP="00FA76A6">
            <w:pPr>
              <w:pStyle w:val="TableParagraph"/>
              <w:kinsoku w:val="0"/>
              <w:overflowPunct w:val="0"/>
              <w:jc w:val="center"/>
              <w:rPr>
                <w:b/>
                <w:bCs/>
                <w:w w:val="99"/>
                <w:sz w:val="22"/>
                <w:szCs w:val="22"/>
              </w:rPr>
            </w:pPr>
          </w:p>
        </w:tc>
        <w:tc>
          <w:tcPr>
            <w:tcW w:w="628" w:type="dxa"/>
            <w:vAlign w:val="center"/>
          </w:tcPr>
          <w:p w14:paraId="5F53D269" w14:textId="77777777" w:rsidR="00D0130D" w:rsidRPr="003A6FF4" w:rsidRDefault="00D0130D" w:rsidP="00FA76A6">
            <w:pPr>
              <w:pStyle w:val="TableParagraph"/>
              <w:kinsoku w:val="0"/>
              <w:overflowPunct w:val="0"/>
              <w:jc w:val="center"/>
              <w:rPr>
                <w:b/>
                <w:bCs/>
                <w:w w:val="99"/>
                <w:sz w:val="22"/>
                <w:szCs w:val="22"/>
              </w:rPr>
            </w:pPr>
          </w:p>
        </w:tc>
        <w:tc>
          <w:tcPr>
            <w:tcW w:w="567" w:type="dxa"/>
            <w:vAlign w:val="center"/>
          </w:tcPr>
          <w:p w14:paraId="2DBBFC4F" w14:textId="77777777" w:rsidR="00D0130D" w:rsidRPr="003A6FF4" w:rsidRDefault="00D0130D" w:rsidP="00FA76A6">
            <w:pPr>
              <w:pStyle w:val="TableParagraph"/>
              <w:kinsoku w:val="0"/>
              <w:overflowPunct w:val="0"/>
              <w:jc w:val="center"/>
              <w:rPr>
                <w:b/>
                <w:bCs/>
                <w:w w:val="99"/>
                <w:sz w:val="22"/>
                <w:szCs w:val="22"/>
              </w:rPr>
            </w:pPr>
          </w:p>
        </w:tc>
        <w:tc>
          <w:tcPr>
            <w:tcW w:w="567" w:type="dxa"/>
            <w:vAlign w:val="center"/>
          </w:tcPr>
          <w:p w14:paraId="1FCB2756" w14:textId="77777777" w:rsidR="00D0130D" w:rsidRPr="003A6FF4" w:rsidRDefault="00D0130D" w:rsidP="00FA76A6">
            <w:pPr>
              <w:pStyle w:val="TableParagraph"/>
              <w:kinsoku w:val="0"/>
              <w:overflowPunct w:val="0"/>
              <w:jc w:val="center"/>
              <w:rPr>
                <w:b/>
                <w:bCs/>
                <w:w w:val="99"/>
                <w:sz w:val="22"/>
                <w:szCs w:val="22"/>
              </w:rPr>
            </w:pPr>
          </w:p>
        </w:tc>
        <w:tc>
          <w:tcPr>
            <w:tcW w:w="1276" w:type="dxa"/>
            <w:vAlign w:val="center"/>
          </w:tcPr>
          <w:p w14:paraId="4FB0D067" w14:textId="77777777" w:rsidR="00D0130D" w:rsidRPr="003A6FF4" w:rsidRDefault="00D0130D" w:rsidP="00FA76A6">
            <w:pPr>
              <w:pStyle w:val="TableParagraph"/>
              <w:kinsoku w:val="0"/>
              <w:overflowPunct w:val="0"/>
              <w:jc w:val="center"/>
              <w:rPr>
                <w:b/>
                <w:bCs/>
                <w:w w:val="99"/>
                <w:sz w:val="22"/>
                <w:szCs w:val="22"/>
              </w:rPr>
            </w:pPr>
          </w:p>
        </w:tc>
        <w:tc>
          <w:tcPr>
            <w:tcW w:w="1134" w:type="dxa"/>
            <w:vAlign w:val="center"/>
          </w:tcPr>
          <w:p w14:paraId="4D37E82B" w14:textId="77777777" w:rsidR="00D0130D" w:rsidRPr="003A6FF4" w:rsidRDefault="00D0130D" w:rsidP="00FA76A6">
            <w:pPr>
              <w:pStyle w:val="TableParagraph"/>
              <w:kinsoku w:val="0"/>
              <w:overflowPunct w:val="0"/>
              <w:jc w:val="center"/>
              <w:rPr>
                <w:b/>
                <w:bCs/>
                <w:w w:val="99"/>
                <w:sz w:val="22"/>
                <w:szCs w:val="22"/>
              </w:rPr>
            </w:pPr>
          </w:p>
        </w:tc>
      </w:tr>
      <w:tr w:rsidR="00D0130D" w14:paraId="7878FF03" w14:textId="77777777" w:rsidTr="00373839">
        <w:trPr>
          <w:trHeight w:val="3992"/>
        </w:trPr>
        <w:tc>
          <w:tcPr>
            <w:tcW w:w="567" w:type="dxa"/>
            <w:vAlign w:val="center"/>
          </w:tcPr>
          <w:p w14:paraId="434FD965" w14:textId="77777777" w:rsidR="00D0130D" w:rsidRDefault="000D2598" w:rsidP="00373839">
            <w:pPr>
              <w:pStyle w:val="TableParagraph"/>
              <w:kinsoku w:val="0"/>
              <w:overflowPunct w:val="0"/>
              <w:spacing w:line="279" w:lineRule="exact"/>
              <w:jc w:val="center"/>
              <w:rPr>
                <w:rFonts w:ascii="Times New Roman" w:eastAsiaTheme="minorEastAsia" w:cs="Times New Roman"/>
                <w:sz w:val="22"/>
                <w:szCs w:val="22"/>
              </w:rPr>
            </w:pPr>
            <w:r>
              <w:rPr>
                <w:rFonts w:ascii="Times New Roman" w:eastAsiaTheme="minorEastAsia" w:cs="Times New Roman" w:hint="eastAsia"/>
                <w:sz w:val="22"/>
                <w:szCs w:val="22"/>
              </w:rPr>
              <w:t>点</w:t>
            </w:r>
            <w:proofErr w:type="gramStart"/>
            <w:r>
              <w:rPr>
                <w:rFonts w:ascii="Times New Roman" w:eastAsiaTheme="minorEastAsia" w:cs="Times New Roman" w:hint="eastAsia"/>
                <w:sz w:val="22"/>
                <w:szCs w:val="22"/>
              </w:rPr>
              <w:t>检</w:t>
            </w:r>
            <w:r w:rsidR="00BA21CF">
              <w:rPr>
                <w:rFonts w:ascii="Times New Roman" w:eastAsiaTheme="minorEastAsia" w:cs="Times New Roman" w:hint="eastAsia"/>
                <w:sz w:val="22"/>
                <w:szCs w:val="22"/>
              </w:rPr>
              <w:t>问题</w:t>
            </w:r>
            <w:proofErr w:type="gramEnd"/>
            <w:r w:rsidR="00BA21CF">
              <w:rPr>
                <w:rFonts w:ascii="Times New Roman" w:eastAsiaTheme="minorEastAsia" w:cs="Times New Roman" w:hint="eastAsia"/>
                <w:sz w:val="22"/>
                <w:szCs w:val="22"/>
              </w:rPr>
              <w:t>现象描述及</w:t>
            </w:r>
          </w:p>
          <w:p w14:paraId="439DA603" w14:textId="3235EA5B" w:rsidR="00BA21CF" w:rsidRDefault="00BA21CF" w:rsidP="00373839">
            <w:pPr>
              <w:pStyle w:val="TableParagraph"/>
              <w:kinsoku w:val="0"/>
              <w:overflowPunct w:val="0"/>
              <w:spacing w:line="279" w:lineRule="exact"/>
              <w:jc w:val="center"/>
              <w:rPr>
                <w:rFonts w:ascii="Times New Roman" w:eastAsiaTheme="minorEastAsia" w:cs="Times New Roman"/>
                <w:sz w:val="22"/>
                <w:szCs w:val="22"/>
              </w:rPr>
            </w:pPr>
            <w:r>
              <w:rPr>
                <w:rFonts w:ascii="Times New Roman" w:eastAsiaTheme="minorEastAsia" w:cs="Times New Roman" w:hint="eastAsia"/>
                <w:sz w:val="22"/>
                <w:szCs w:val="22"/>
              </w:rPr>
              <w:t>处理措施</w:t>
            </w:r>
          </w:p>
        </w:tc>
        <w:tc>
          <w:tcPr>
            <w:tcW w:w="13331" w:type="dxa"/>
            <w:gridSpan w:val="19"/>
          </w:tcPr>
          <w:p w14:paraId="6A7DD59E" w14:textId="77777777" w:rsidR="00D0130D" w:rsidRPr="002E7C82" w:rsidRDefault="00D0130D" w:rsidP="00BC2FBB">
            <w:pPr>
              <w:pStyle w:val="TableParagraph"/>
              <w:kinsoku w:val="0"/>
              <w:overflowPunct w:val="0"/>
            </w:pPr>
          </w:p>
        </w:tc>
      </w:tr>
      <w:tr w:rsidR="00D0130D" w14:paraId="05E6802E" w14:textId="77777777" w:rsidTr="00373839">
        <w:trPr>
          <w:trHeight w:val="578"/>
        </w:trPr>
        <w:tc>
          <w:tcPr>
            <w:tcW w:w="13898" w:type="dxa"/>
            <w:gridSpan w:val="20"/>
            <w:vAlign w:val="center"/>
          </w:tcPr>
          <w:p w14:paraId="4FA19BE5" w14:textId="5597B935" w:rsidR="00D0130D" w:rsidRPr="00FA76A6" w:rsidRDefault="00FA76A6" w:rsidP="00FA76A6">
            <w:pPr>
              <w:pStyle w:val="af4"/>
              <w:rPr>
                <w:rFonts w:eastAsiaTheme="minorEastAsia"/>
                <w:b/>
                <w:bCs/>
              </w:rPr>
            </w:pPr>
            <w:r w:rsidRPr="006F51CC">
              <w:rPr>
                <w:rFonts w:hint="eastAsia"/>
              </w:rPr>
              <w:t>备注：无隐患在对应的栏内打√</w:t>
            </w:r>
            <w:r w:rsidR="00147023">
              <w:rPr>
                <w:rFonts w:hint="eastAsia"/>
              </w:rPr>
              <w:t>；</w:t>
            </w:r>
            <w:r w:rsidRPr="006F51CC">
              <w:rPr>
                <w:rFonts w:hint="eastAsia"/>
              </w:rPr>
              <w:t>存在隐患在对应的栏内打×，并在</w:t>
            </w:r>
            <w:r w:rsidR="00147023">
              <w:rPr>
                <w:rFonts w:hint="eastAsia"/>
              </w:rPr>
              <w:t>点检记录中</w:t>
            </w:r>
            <w:r w:rsidRPr="006F51CC">
              <w:rPr>
                <w:rFonts w:hint="eastAsia"/>
              </w:rPr>
              <w:t>说明。</w:t>
            </w:r>
          </w:p>
        </w:tc>
      </w:tr>
    </w:tbl>
    <w:p w14:paraId="7EED55EF" w14:textId="7783CB63" w:rsidR="006063BE" w:rsidRDefault="006063BE">
      <w:pPr>
        <w:widowControl/>
        <w:autoSpaceDE/>
        <w:autoSpaceDN/>
        <w:adjustRightInd/>
        <w:rPr>
          <w:rFonts w:ascii="Calibri" w:hAnsi="Calibri" w:cs="Times New Roman"/>
          <w:kern w:val="2"/>
          <w:sz w:val="21"/>
          <w:szCs w:val="24"/>
        </w:rPr>
      </w:pPr>
      <w:r>
        <w:br w:type="page"/>
      </w:r>
    </w:p>
    <w:p w14:paraId="28CE473C" w14:textId="77777777" w:rsidR="006063BE" w:rsidRDefault="006063BE" w:rsidP="007A651D">
      <w:pPr>
        <w:pStyle w:val="af4"/>
        <w:sectPr w:rsidR="006063BE" w:rsidSect="003A6FF4">
          <w:footerReference w:type="default" r:id="rId9"/>
          <w:pgSz w:w="16838" w:h="11906" w:orient="landscape"/>
          <w:pgMar w:top="1134" w:right="1418" w:bottom="1134" w:left="1418" w:header="851" w:footer="992" w:gutter="0"/>
          <w:pgNumType w:start="1"/>
          <w:cols w:space="425"/>
          <w:docGrid w:type="lines" w:linePitch="312"/>
        </w:sectPr>
      </w:pPr>
    </w:p>
    <w:p w14:paraId="1DF3BE10" w14:textId="410AE329" w:rsidR="00147023" w:rsidRPr="00811391" w:rsidRDefault="00147023" w:rsidP="00147023">
      <w:pPr>
        <w:pStyle w:val="2"/>
        <w:kinsoku w:val="0"/>
        <w:overflowPunct w:val="0"/>
        <w:spacing w:line="484" w:lineRule="exact"/>
        <w:ind w:right="66"/>
        <w:jc w:val="center"/>
        <w:rPr>
          <w:sz w:val="28"/>
          <w:szCs w:val="28"/>
        </w:rPr>
      </w:pPr>
      <w:r w:rsidRPr="00811391">
        <w:rPr>
          <w:rFonts w:hint="eastAsia"/>
          <w:sz w:val="28"/>
          <w:szCs w:val="28"/>
        </w:rPr>
        <w:lastRenderedPageBreak/>
        <w:t>表</w:t>
      </w:r>
      <w:r w:rsidR="00DF38D3">
        <w:rPr>
          <w:sz w:val="28"/>
          <w:szCs w:val="28"/>
        </w:rPr>
        <w:t>4</w:t>
      </w:r>
      <w:r w:rsidR="0024162D">
        <w:rPr>
          <w:sz w:val="28"/>
          <w:szCs w:val="28"/>
        </w:rPr>
        <w:t>-2</w:t>
      </w:r>
      <w:r w:rsidRPr="00811391">
        <w:rPr>
          <w:rFonts w:hint="eastAsia"/>
          <w:sz w:val="28"/>
          <w:szCs w:val="28"/>
        </w:rPr>
        <w:t>设备检修与职业素养现场操作记录表</w:t>
      </w:r>
      <w:r>
        <w:rPr>
          <w:sz w:val="28"/>
          <w:szCs w:val="28"/>
        </w:rPr>
        <w:t xml:space="preserve"> </w:t>
      </w:r>
    </w:p>
    <w:p w14:paraId="5DB0DCDB" w14:textId="77777777" w:rsidR="0013510B" w:rsidRPr="00147023" w:rsidRDefault="0013510B" w:rsidP="007A651D">
      <w:pPr>
        <w:pStyle w:val="af4"/>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51"/>
      </w:tblGrid>
      <w:tr w:rsidR="0024162D" w:rsidRPr="006F51CC" w14:paraId="51F9DD12" w14:textId="77777777" w:rsidTr="0024162D">
        <w:trPr>
          <w:trHeight w:val="596"/>
          <w:jc w:val="center"/>
        </w:trPr>
        <w:tc>
          <w:tcPr>
            <w:tcW w:w="9351" w:type="dxa"/>
          </w:tcPr>
          <w:p w14:paraId="13918DCE" w14:textId="39072917" w:rsidR="0024162D" w:rsidRPr="006F51CC" w:rsidRDefault="0024162D" w:rsidP="0024162D">
            <w:pPr>
              <w:pStyle w:val="af4"/>
              <w:rPr>
                <w:sz w:val="28"/>
                <w:szCs w:val="28"/>
              </w:rPr>
            </w:pPr>
            <w:r w:rsidRPr="006F51CC">
              <w:rPr>
                <w:rFonts w:hint="eastAsia"/>
                <w:b/>
                <w:bCs/>
                <w:sz w:val="28"/>
                <w:szCs w:val="28"/>
              </w:rPr>
              <w:t>班前班后会要点记录（</w:t>
            </w:r>
            <w:r w:rsidRPr="006F51CC">
              <w:rPr>
                <w:b/>
                <w:bCs/>
                <w:sz w:val="28"/>
                <w:szCs w:val="28"/>
              </w:rPr>
              <w:t xml:space="preserve">5 </w:t>
            </w:r>
            <w:r w:rsidRPr="006F51CC">
              <w:rPr>
                <w:rFonts w:hint="eastAsia"/>
                <w:b/>
                <w:bCs/>
                <w:sz w:val="28"/>
                <w:szCs w:val="28"/>
              </w:rPr>
              <w:t>分）</w:t>
            </w:r>
          </w:p>
        </w:tc>
      </w:tr>
      <w:tr w:rsidR="0024162D" w:rsidRPr="006F51CC" w14:paraId="16BA82B3" w14:textId="77777777" w:rsidTr="0024162D">
        <w:trPr>
          <w:trHeight w:val="11703"/>
          <w:jc w:val="center"/>
        </w:trPr>
        <w:tc>
          <w:tcPr>
            <w:tcW w:w="9351" w:type="dxa"/>
          </w:tcPr>
          <w:p w14:paraId="43866AC3" w14:textId="77777777" w:rsidR="0024162D" w:rsidRPr="006F51CC" w:rsidRDefault="0024162D" w:rsidP="006F51CC">
            <w:pPr>
              <w:pStyle w:val="af4"/>
            </w:pPr>
          </w:p>
        </w:tc>
      </w:tr>
    </w:tbl>
    <w:p w14:paraId="69FDBEE4" w14:textId="4691220B" w:rsidR="0013510B" w:rsidRDefault="0013510B">
      <w:pPr>
        <w:widowControl/>
        <w:autoSpaceDE/>
        <w:autoSpaceDN/>
        <w:adjustRightInd/>
        <w:rPr>
          <w:rFonts w:ascii="Calibri" w:hAnsi="Calibri" w:cs="Times New Roman"/>
          <w:kern w:val="2"/>
          <w:sz w:val="21"/>
          <w:szCs w:val="24"/>
        </w:rPr>
      </w:pPr>
      <w:r>
        <w:br w:type="page"/>
      </w:r>
    </w:p>
    <w:p w14:paraId="2ACF328C" w14:textId="32EBC0F0" w:rsidR="00147023" w:rsidRPr="00811391" w:rsidRDefault="00147023" w:rsidP="00147023">
      <w:pPr>
        <w:pStyle w:val="2"/>
        <w:kinsoku w:val="0"/>
        <w:overflowPunct w:val="0"/>
        <w:spacing w:line="484" w:lineRule="exact"/>
        <w:ind w:right="66"/>
        <w:jc w:val="center"/>
        <w:rPr>
          <w:sz w:val="28"/>
          <w:szCs w:val="28"/>
        </w:rPr>
      </w:pPr>
      <w:r w:rsidRPr="00811391">
        <w:rPr>
          <w:rFonts w:hint="eastAsia"/>
          <w:sz w:val="28"/>
          <w:szCs w:val="28"/>
        </w:rPr>
        <w:lastRenderedPageBreak/>
        <w:t>表</w:t>
      </w:r>
      <w:r w:rsidR="00DF38D3">
        <w:rPr>
          <w:sz w:val="28"/>
          <w:szCs w:val="28"/>
        </w:rPr>
        <w:t>4</w:t>
      </w:r>
      <w:r w:rsidR="00460B85">
        <w:rPr>
          <w:sz w:val="28"/>
          <w:szCs w:val="28"/>
        </w:rPr>
        <w:t>-3</w:t>
      </w:r>
      <w:r w:rsidRPr="00811391">
        <w:rPr>
          <w:rFonts w:hint="eastAsia"/>
          <w:sz w:val="28"/>
          <w:szCs w:val="28"/>
        </w:rPr>
        <w:t>设备检修与职业素养现场操作记录表</w:t>
      </w:r>
      <w:r>
        <w:rPr>
          <w:sz w:val="28"/>
          <w:szCs w:val="28"/>
        </w:rPr>
        <w:t xml:space="preserve"> </w:t>
      </w:r>
    </w:p>
    <w:tbl>
      <w:tblPr>
        <w:tblpPr w:leftFromText="180" w:rightFromText="180" w:vertAnchor="page" w:horzAnchor="margin" w:tblpY="2053"/>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4"/>
        <w:gridCol w:w="992"/>
        <w:gridCol w:w="7938"/>
      </w:tblGrid>
      <w:tr w:rsidR="003E0059" w:rsidRPr="006F51CC" w14:paraId="16BE5050" w14:textId="77777777" w:rsidTr="00A430EB">
        <w:trPr>
          <w:trHeight w:hRule="exact" w:val="1588"/>
        </w:trPr>
        <w:tc>
          <w:tcPr>
            <w:tcW w:w="704" w:type="dxa"/>
            <w:vMerge w:val="restart"/>
            <w:vAlign w:val="center"/>
          </w:tcPr>
          <w:p w14:paraId="0A3D5D09" w14:textId="158AD8E2" w:rsidR="003E0059" w:rsidRPr="006F51CC" w:rsidRDefault="003E0059" w:rsidP="003E0059">
            <w:pPr>
              <w:pStyle w:val="af4"/>
              <w:jc w:val="left"/>
              <w:rPr>
                <w:b/>
                <w:bCs/>
              </w:rPr>
            </w:pPr>
            <w:r w:rsidRPr="003E0059">
              <w:rPr>
                <w:rFonts w:hint="eastAsia"/>
                <w:b/>
                <w:bCs/>
              </w:rPr>
              <w:t>故障</w:t>
            </w:r>
            <w:r>
              <w:rPr>
                <w:rFonts w:hint="eastAsia"/>
                <w:b/>
                <w:bCs/>
              </w:rPr>
              <w:t>1</w:t>
            </w:r>
          </w:p>
        </w:tc>
        <w:tc>
          <w:tcPr>
            <w:tcW w:w="992" w:type="dxa"/>
            <w:vAlign w:val="center"/>
          </w:tcPr>
          <w:p w14:paraId="6F26E806" w14:textId="29D45BB0" w:rsidR="003E0059" w:rsidRPr="006F51CC" w:rsidRDefault="003E0059" w:rsidP="003E0059">
            <w:pPr>
              <w:pStyle w:val="af4"/>
              <w:jc w:val="left"/>
              <w:rPr>
                <w:b/>
                <w:bCs/>
              </w:rPr>
            </w:pPr>
            <w:r w:rsidRPr="003E0059">
              <w:rPr>
                <w:rFonts w:hint="eastAsia"/>
                <w:b/>
                <w:bCs/>
              </w:rPr>
              <w:t>故障现象</w:t>
            </w:r>
            <w:r w:rsidR="002E1FC3">
              <w:rPr>
                <w:rFonts w:hint="eastAsia"/>
                <w:b/>
                <w:bCs/>
              </w:rPr>
              <w:t>描述</w:t>
            </w:r>
          </w:p>
        </w:tc>
        <w:tc>
          <w:tcPr>
            <w:tcW w:w="7938" w:type="dxa"/>
            <w:vAlign w:val="center"/>
          </w:tcPr>
          <w:p w14:paraId="42A03281" w14:textId="77777777" w:rsidR="003E0059" w:rsidRPr="003E0059" w:rsidRDefault="003E0059" w:rsidP="003E0059">
            <w:pPr>
              <w:pStyle w:val="af4"/>
              <w:rPr>
                <w:b/>
                <w:bCs/>
              </w:rPr>
            </w:pPr>
          </w:p>
        </w:tc>
      </w:tr>
      <w:tr w:rsidR="003E0059" w:rsidRPr="006F51CC" w14:paraId="318CEC53" w14:textId="77777777" w:rsidTr="00A430EB">
        <w:trPr>
          <w:trHeight w:hRule="exact" w:val="1588"/>
        </w:trPr>
        <w:tc>
          <w:tcPr>
            <w:tcW w:w="704" w:type="dxa"/>
            <w:vMerge/>
            <w:vAlign w:val="center"/>
          </w:tcPr>
          <w:p w14:paraId="1E1BD18D" w14:textId="77777777" w:rsidR="003E0059" w:rsidRPr="003E0059" w:rsidRDefault="003E0059" w:rsidP="003E0059">
            <w:pPr>
              <w:pStyle w:val="af4"/>
              <w:jc w:val="left"/>
              <w:rPr>
                <w:b/>
                <w:bCs/>
              </w:rPr>
            </w:pPr>
          </w:p>
        </w:tc>
        <w:tc>
          <w:tcPr>
            <w:tcW w:w="992" w:type="dxa"/>
            <w:vAlign w:val="center"/>
          </w:tcPr>
          <w:p w14:paraId="2C42C273" w14:textId="77777777" w:rsidR="003E0059" w:rsidRPr="003E0059" w:rsidRDefault="003E0059" w:rsidP="003E0059">
            <w:pPr>
              <w:pStyle w:val="af4"/>
              <w:jc w:val="left"/>
              <w:rPr>
                <w:b/>
                <w:bCs/>
              </w:rPr>
            </w:pPr>
            <w:r w:rsidRPr="003E0059">
              <w:rPr>
                <w:rFonts w:hint="eastAsia"/>
                <w:b/>
                <w:bCs/>
              </w:rPr>
              <w:t>排</w:t>
            </w:r>
            <w:proofErr w:type="gramStart"/>
            <w:r w:rsidRPr="003E0059">
              <w:rPr>
                <w:rFonts w:hint="eastAsia"/>
                <w:b/>
                <w:bCs/>
              </w:rPr>
              <w:t>故过程</w:t>
            </w:r>
            <w:proofErr w:type="gramEnd"/>
            <w:r w:rsidRPr="003E0059">
              <w:rPr>
                <w:rFonts w:hint="eastAsia"/>
                <w:b/>
                <w:bCs/>
              </w:rPr>
              <w:t>说明</w:t>
            </w:r>
          </w:p>
        </w:tc>
        <w:tc>
          <w:tcPr>
            <w:tcW w:w="7938" w:type="dxa"/>
            <w:vAlign w:val="center"/>
          </w:tcPr>
          <w:p w14:paraId="182A8069" w14:textId="77777777" w:rsidR="003E0059" w:rsidRPr="003E0059" w:rsidRDefault="003E0059" w:rsidP="003E0059">
            <w:pPr>
              <w:pStyle w:val="af4"/>
              <w:rPr>
                <w:b/>
                <w:bCs/>
              </w:rPr>
            </w:pPr>
          </w:p>
        </w:tc>
      </w:tr>
      <w:tr w:rsidR="003E0059" w:rsidRPr="003E0059" w14:paraId="307E8E50" w14:textId="77777777" w:rsidTr="00A430EB">
        <w:trPr>
          <w:trHeight w:hRule="exact" w:val="1588"/>
        </w:trPr>
        <w:tc>
          <w:tcPr>
            <w:tcW w:w="704" w:type="dxa"/>
            <w:vMerge w:val="restart"/>
            <w:vAlign w:val="center"/>
          </w:tcPr>
          <w:p w14:paraId="53F300C1" w14:textId="778DEA41" w:rsidR="003E0059" w:rsidRPr="006F51CC" w:rsidRDefault="003E0059" w:rsidP="003E511E">
            <w:pPr>
              <w:pStyle w:val="af4"/>
              <w:jc w:val="left"/>
              <w:rPr>
                <w:b/>
                <w:bCs/>
              </w:rPr>
            </w:pPr>
            <w:r w:rsidRPr="003E0059">
              <w:rPr>
                <w:rFonts w:hint="eastAsia"/>
                <w:b/>
                <w:bCs/>
              </w:rPr>
              <w:t>故障</w:t>
            </w:r>
            <w:r>
              <w:rPr>
                <w:rFonts w:hint="eastAsia"/>
                <w:b/>
                <w:bCs/>
              </w:rPr>
              <w:t>2</w:t>
            </w:r>
          </w:p>
        </w:tc>
        <w:tc>
          <w:tcPr>
            <w:tcW w:w="992" w:type="dxa"/>
            <w:vAlign w:val="center"/>
          </w:tcPr>
          <w:p w14:paraId="2C70C97A" w14:textId="7D48E9EA" w:rsidR="003E0059" w:rsidRPr="006F51CC" w:rsidRDefault="002E1FC3" w:rsidP="003E511E">
            <w:pPr>
              <w:pStyle w:val="af4"/>
              <w:jc w:val="left"/>
              <w:rPr>
                <w:b/>
                <w:bCs/>
              </w:rPr>
            </w:pPr>
            <w:r w:rsidRPr="003E0059">
              <w:rPr>
                <w:rFonts w:hint="eastAsia"/>
                <w:b/>
                <w:bCs/>
              </w:rPr>
              <w:t>故障现象</w:t>
            </w:r>
            <w:r>
              <w:rPr>
                <w:rFonts w:hint="eastAsia"/>
                <w:b/>
                <w:bCs/>
              </w:rPr>
              <w:t>描述</w:t>
            </w:r>
          </w:p>
        </w:tc>
        <w:tc>
          <w:tcPr>
            <w:tcW w:w="7938" w:type="dxa"/>
            <w:vAlign w:val="center"/>
          </w:tcPr>
          <w:p w14:paraId="7DEE0D3B" w14:textId="77777777" w:rsidR="003E0059" w:rsidRPr="003E0059" w:rsidRDefault="003E0059" w:rsidP="003E511E">
            <w:pPr>
              <w:pStyle w:val="af4"/>
              <w:rPr>
                <w:b/>
                <w:bCs/>
              </w:rPr>
            </w:pPr>
          </w:p>
        </w:tc>
      </w:tr>
      <w:tr w:rsidR="003E0059" w:rsidRPr="003E0059" w14:paraId="043FFB57" w14:textId="77777777" w:rsidTr="00A430EB">
        <w:trPr>
          <w:trHeight w:hRule="exact" w:val="1588"/>
        </w:trPr>
        <w:tc>
          <w:tcPr>
            <w:tcW w:w="704" w:type="dxa"/>
            <w:vMerge/>
            <w:vAlign w:val="center"/>
          </w:tcPr>
          <w:p w14:paraId="022672E6" w14:textId="77777777" w:rsidR="003E0059" w:rsidRPr="003E0059" w:rsidRDefault="003E0059" w:rsidP="003E511E">
            <w:pPr>
              <w:pStyle w:val="af4"/>
              <w:jc w:val="left"/>
              <w:rPr>
                <w:b/>
                <w:bCs/>
              </w:rPr>
            </w:pPr>
          </w:p>
        </w:tc>
        <w:tc>
          <w:tcPr>
            <w:tcW w:w="992" w:type="dxa"/>
            <w:vAlign w:val="center"/>
          </w:tcPr>
          <w:p w14:paraId="1812A13F" w14:textId="77777777" w:rsidR="003E0059" w:rsidRPr="003E0059" w:rsidRDefault="003E0059" w:rsidP="003E511E">
            <w:pPr>
              <w:pStyle w:val="af4"/>
              <w:jc w:val="left"/>
              <w:rPr>
                <w:b/>
                <w:bCs/>
              </w:rPr>
            </w:pPr>
            <w:r w:rsidRPr="003E0059">
              <w:rPr>
                <w:rFonts w:hint="eastAsia"/>
                <w:b/>
                <w:bCs/>
              </w:rPr>
              <w:t>排</w:t>
            </w:r>
            <w:proofErr w:type="gramStart"/>
            <w:r w:rsidRPr="003E0059">
              <w:rPr>
                <w:rFonts w:hint="eastAsia"/>
                <w:b/>
                <w:bCs/>
              </w:rPr>
              <w:t>故过程</w:t>
            </w:r>
            <w:proofErr w:type="gramEnd"/>
            <w:r w:rsidRPr="003E0059">
              <w:rPr>
                <w:rFonts w:hint="eastAsia"/>
                <w:b/>
                <w:bCs/>
              </w:rPr>
              <w:t>说明</w:t>
            </w:r>
          </w:p>
        </w:tc>
        <w:tc>
          <w:tcPr>
            <w:tcW w:w="7938" w:type="dxa"/>
            <w:vAlign w:val="center"/>
          </w:tcPr>
          <w:p w14:paraId="1DC0B081" w14:textId="77777777" w:rsidR="003E0059" w:rsidRPr="003E0059" w:rsidRDefault="003E0059" w:rsidP="003E511E">
            <w:pPr>
              <w:pStyle w:val="af4"/>
              <w:rPr>
                <w:b/>
                <w:bCs/>
              </w:rPr>
            </w:pPr>
          </w:p>
        </w:tc>
      </w:tr>
      <w:tr w:rsidR="003E0059" w:rsidRPr="003E0059" w14:paraId="3CFAB57C" w14:textId="77777777" w:rsidTr="00A430EB">
        <w:trPr>
          <w:trHeight w:hRule="exact" w:val="1588"/>
        </w:trPr>
        <w:tc>
          <w:tcPr>
            <w:tcW w:w="704" w:type="dxa"/>
            <w:vMerge w:val="restart"/>
            <w:vAlign w:val="center"/>
          </w:tcPr>
          <w:p w14:paraId="2599EE1B" w14:textId="0BA5F25F" w:rsidR="003E0059" w:rsidRPr="006F51CC" w:rsidRDefault="003E0059" w:rsidP="003E511E">
            <w:pPr>
              <w:pStyle w:val="af4"/>
              <w:jc w:val="left"/>
              <w:rPr>
                <w:b/>
                <w:bCs/>
              </w:rPr>
            </w:pPr>
            <w:r w:rsidRPr="003E0059">
              <w:rPr>
                <w:rFonts w:hint="eastAsia"/>
                <w:b/>
                <w:bCs/>
              </w:rPr>
              <w:t>故障</w:t>
            </w:r>
            <w:r>
              <w:rPr>
                <w:rFonts w:hint="eastAsia"/>
                <w:b/>
                <w:bCs/>
              </w:rPr>
              <w:t>3</w:t>
            </w:r>
          </w:p>
        </w:tc>
        <w:tc>
          <w:tcPr>
            <w:tcW w:w="992" w:type="dxa"/>
            <w:vAlign w:val="center"/>
          </w:tcPr>
          <w:p w14:paraId="1D504FD0" w14:textId="29772ECB" w:rsidR="003E0059" w:rsidRPr="006F51CC" w:rsidRDefault="002E1FC3" w:rsidP="003E511E">
            <w:pPr>
              <w:pStyle w:val="af4"/>
              <w:jc w:val="left"/>
              <w:rPr>
                <w:b/>
                <w:bCs/>
              </w:rPr>
            </w:pPr>
            <w:r w:rsidRPr="003E0059">
              <w:rPr>
                <w:rFonts w:hint="eastAsia"/>
                <w:b/>
                <w:bCs/>
              </w:rPr>
              <w:t>故障现象</w:t>
            </w:r>
            <w:r>
              <w:rPr>
                <w:rFonts w:hint="eastAsia"/>
                <w:b/>
                <w:bCs/>
              </w:rPr>
              <w:t>描述</w:t>
            </w:r>
          </w:p>
        </w:tc>
        <w:tc>
          <w:tcPr>
            <w:tcW w:w="7938" w:type="dxa"/>
            <w:vAlign w:val="center"/>
          </w:tcPr>
          <w:p w14:paraId="2D129569" w14:textId="77777777" w:rsidR="003E0059" w:rsidRPr="003E0059" w:rsidRDefault="003E0059" w:rsidP="003E511E">
            <w:pPr>
              <w:pStyle w:val="af4"/>
              <w:rPr>
                <w:b/>
                <w:bCs/>
              </w:rPr>
            </w:pPr>
          </w:p>
        </w:tc>
      </w:tr>
      <w:tr w:rsidR="003E0059" w:rsidRPr="003E0059" w14:paraId="419522EC" w14:textId="77777777" w:rsidTr="00A430EB">
        <w:trPr>
          <w:trHeight w:hRule="exact" w:val="1588"/>
        </w:trPr>
        <w:tc>
          <w:tcPr>
            <w:tcW w:w="704" w:type="dxa"/>
            <w:vMerge/>
            <w:vAlign w:val="center"/>
          </w:tcPr>
          <w:p w14:paraId="791135CD" w14:textId="77777777" w:rsidR="003E0059" w:rsidRPr="003E0059" w:rsidRDefault="003E0059" w:rsidP="003E511E">
            <w:pPr>
              <w:pStyle w:val="af4"/>
              <w:jc w:val="left"/>
              <w:rPr>
                <w:b/>
                <w:bCs/>
              </w:rPr>
            </w:pPr>
          </w:p>
        </w:tc>
        <w:tc>
          <w:tcPr>
            <w:tcW w:w="992" w:type="dxa"/>
            <w:vAlign w:val="center"/>
          </w:tcPr>
          <w:p w14:paraId="2449FEEC" w14:textId="77777777" w:rsidR="003E0059" w:rsidRPr="003E0059" w:rsidRDefault="003E0059" w:rsidP="003E511E">
            <w:pPr>
              <w:pStyle w:val="af4"/>
              <w:jc w:val="left"/>
              <w:rPr>
                <w:b/>
                <w:bCs/>
              </w:rPr>
            </w:pPr>
            <w:r w:rsidRPr="003E0059">
              <w:rPr>
                <w:rFonts w:hint="eastAsia"/>
                <w:b/>
                <w:bCs/>
              </w:rPr>
              <w:t>排</w:t>
            </w:r>
            <w:proofErr w:type="gramStart"/>
            <w:r w:rsidRPr="003E0059">
              <w:rPr>
                <w:rFonts w:hint="eastAsia"/>
                <w:b/>
                <w:bCs/>
              </w:rPr>
              <w:t>故过程</w:t>
            </w:r>
            <w:proofErr w:type="gramEnd"/>
            <w:r w:rsidRPr="003E0059">
              <w:rPr>
                <w:rFonts w:hint="eastAsia"/>
                <w:b/>
                <w:bCs/>
              </w:rPr>
              <w:t>说明</w:t>
            </w:r>
          </w:p>
        </w:tc>
        <w:tc>
          <w:tcPr>
            <w:tcW w:w="7938" w:type="dxa"/>
            <w:vAlign w:val="center"/>
          </w:tcPr>
          <w:p w14:paraId="45C56A8B" w14:textId="77777777" w:rsidR="003E0059" w:rsidRPr="003E0059" w:rsidRDefault="003E0059" w:rsidP="003E511E">
            <w:pPr>
              <w:pStyle w:val="af4"/>
              <w:rPr>
                <w:b/>
                <w:bCs/>
              </w:rPr>
            </w:pPr>
          </w:p>
        </w:tc>
      </w:tr>
      <w:tr w:rsidR="003E0059" w:rsidRPr="003E0059" w14:paraId="64291D0F" w14:textId="77777777" w:rsidTr="00A430EB">
        <w:trPr>
          <w:trHeight w:hRule="exact" w:val="1588"/>
        </w:trPr>
        <w:tc>
          <w:tcPr>
            <w:tcW w:w="704" w:type="dxa"/>
            <w:vMerge w:val="restart"/>
            <w:vAlign w:val="center"/>
          </w:tcPr>
          <w:p w14:paraId="1F71E10B" w14:textId="290EC03B" w:rsidR="003E0059" w:rsidRPr="006F51CC" w:rsidRDefault="003E0059" w:rsidP="003E511E">
            <w:pPr>
              <w:pStyle w:val="af4"/>
              <w:jc w:val="left"/>
              <w:rPr>
                <w:b/>
                <w:bCs/>
              </w:rPr>
            </w:pPr>
            <w:r w:rsidRPr="003E0059">
              <w:rPr>
                <w:rFonts w:hint="eastAsia"/>
                <w:b/>
                <w:bCs/>
              </w:rPr>
              <w:t>故障</w:t>
            </w:r>
            <w:r>
              <w:rPr>
                <w:rFonts w:hint="eastAsia"/>
                <w:b/>
                <w:bCs/>
              </w:rPr>
              <w:t>4</w:t>
            </w:r>
          </w:p>
        </w:tc>
        <w:tc>
          <w:tcPr>
            <w:tcW w:w="992" w:type="dxa"/>
            <w:vAlign w:val="center"/>
          </w:tcPr>
          <w:p w14:paraId="6ED31665" w14:textId="4243CAF1" w:rsidR="003E0059" w:rsidRPr="006F51CC" w:rsidRDefault="002E1FC3" w:rsidP="003E511E">
            <w:pPr>
              <w:pStyle w:val="af4"/>
              <w:jc w:val="left"/>
              <w:rPr>
                <w:b/>
                <w:bCs/>
              </w:rPr>
            </w:pPr>
            <w:r w:rsidRPr="003E0059">
              <w:rPr>
                <w:rFonts w:hint="eastAsia"/>
                <w:b/>
                <w:bCs/>
              </w:rPr>
              <w:t>故障现象</w:t>
            </w:r>
            <w:r>
              <w:rPr>
                <w:rFonts w:hint="eastAsia"/>
                <w:b/>
                <w:bCs/>
              </w:rPr>
              <w:t>描述</w:t>
            </w:r>
          </w:p>
        </w:tc>
        <w:tc>
          <w:tcPr>
            <w:tcW w:w="7938" w:type="dxa"/>
            <w:vAlign w:val="center"/>
          </w:tcPr>
          <w:p w14:paraId="330F11C2" w14:textId="77777777" w:rsidR="003E0059" w:rsidRPr="003E0059" w:rsidRDefault="003E0059" w:rsidP="003E511E">
            <w:pPr>
              <w:pStyle w:val="af4"/>
              <w:rPr>
                <w:b/>
                <w:bCs/>
              </w:rPr>
            </w:pPr>
          </w:p>
        </w:tc>
      </w:tr>
      <w:tr w:rsidR="003E0059" w:rsidRPr="003E0059" w14:paraId="251BA147" w14:textId="77777777" w:rsidTr="00A430EB">
        <w:trPr>
          <w:trHeight w:hRule="exact" w:val="1588"/>
        </w:trPr>
        <w:tc>
          <w:tcPr>
            <w:tcW w:w="704" w:type="dxa"/>
            <w:vMerge/>
            <w:vAlign w:val="center"/>
          </w:tcPr>
          <w:p w14:paraId="184CC3A2" w14:textId="77777777" w:rsidR="003E0059" w:rsidRPr="003E0059" w:rsidRDefault="003E0059" w:rsidP="003E511E">
            <w:pPr>
              <w:pStyle w:val="af4"/>
              <w:jc w:val="left"/>
              <w:rPr>
                <w:b/>
                <w:bCs/>
              </w:rPr>
            </w:pPr>
          </w:p>
        </w:tc>
        <w:tc>
          <w:tcPr>
            <w:tcW w:w="992" w:type="dxa"/>
            <w:vAlign w:val="center"/>
          </w:tcPr>
          <w:p w14:paraId="53F9E901" w14:textId="77777777" w:rsidR="003E0059" w:rsidRPr="003E0059" w:rsidRDefault="003E0059" w:rsidP="003E511E">
            <w:pPr>
              <w:pStyle w:val="af4"/>
              <w:jc w:val="left"/>
              <w:rPr>
                <w:b/>
                <w:bCs/>
              </w:rPr>
            </w:pPr>
            <w:r w:rsidRPr="003E0059">
              <w:rPr>
                <w:rFonts w:hint="eastAsia"/>
                <w:b/>
                <w:bCs/>
              </w:rPr>
              <w:t>排</w:t>
            </w:r>
            <w:proofErr w:type="gramStart"/>
            <w:r w:rsidRPr="003E0059">
              <w:rPr>
                <w:rFonts w:hint="eastAsia"/>
                <w:b/>
                <w:bCs/>
              </w:rPr>
              <w:t>故过程</w:t>
            </w:r>
            <w:proofErr w:type="gramEnd"/>
            <w:r w:rsidRPr="003E0059">
              <w:rPr>
                <w:rFonts w:hint="eastAsia"/>
                <w:b/>
                <w:bCs/>
              </w:rPr>
              <w:t>说明</w:t>
            </w:r>
          </w:p>
        </w:tc>
        <w:tc>
          <w:tcPr>
            <w:tcW w:w="7938" w:type="dxa"/>
            <w:vAlign w:val="center"/>
          </w:tcPr>
          <w:p w14:paraId="356CAC52" w14:textId="77777777" w:rsidR="003E0059" w:rsidRPr="003E0059" w:rsidRDefault="003E0059" w:rsidP="003E511E">
            <w:pPr>
              <w:pStyle w:val="af4"/>
              <w:rPr>
                <w:b/>
                <w:bCs/>
              </w:rPr>
            </w:pPr>
          </w:p>
        </w:tc>
      </w:tr>
    </w:tbl>
    <w:p w14:paraId="19959013" w14:textId="37B203D4" w:rsidR="0013510B" w:rsidRPr="00FA76A6" w:rsidRDefault="0013510B" w:rsidP="00FE156B">
      <w:pPr>
        <w:widowControl/>
        <w:autoSpaceDE/>
        <w:autoSpaceDN/>
        <w:adjustRightInd/>
      </w:pPr>
    </w:p>
    <w:sectPr w:rsidR="0013510B" w:rsidRPr="00FA76A6" w:rsidSect="006063BE">
      <w:pgSz w:w="11906" w:h="16838"/>
      <w:pgMar w:top="1418" w:right="1134" w:bottom="1418" w:left="1134" w:header="851" w:footer="992" w:gutter="0"/>
      <w:pgNumType w:start="1"/>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0043A" w14:textId="77777777" w:rsidR="00500424" w:rsidRDefault="00500424">
      <w:r>
        <w:separator/>
      </w:r>
    </w:p>
  </w:endnote>
  <w:endnote w:type="continuationSeparator" w:id="0">
    <w:p w14:paraId="567187F3" w14:textId="77777777" w:rsidR="00500424" w:rsidRDefault="00500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angSong_GB2312">
    <w:panose1 w:val="02010609060101010101"/>
    <w:charset w:val="86"/>
    <w:family w:val="modern"/>
    <w:pitch w:val="fixed"/>
    <w:sig w:usb0="800002BF" w:usb1="38CF7CFA" w:usb2="00000016" w:usb3="00000000" w:csb0="00040001" w:csb1="00000000"/>
  </w:font>
  <w:font w:name="Inria Serif">
    <w:altName w:val="Times New Roman"/>
    <w:charset w:val="00"/>
    <w:family w:val="auto"/>
    <w:pitch w:val="default"/>
    <w:sig w:usb0="00000000" w:usb1="00000000" w:usb2="00000000" w:usb3="00000000" w:csb0="00000001" w:csb1="00000000"/>
  </w:font>
  <w:font w:name="Times New Roman (Headings CS)">
    <w:altName w:val="Times New Roman"/>
    <w:charset w:val="00"/>
    <w:family w:val="modern"/>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06041" w14:textId="1A63C013" w:rsidR="0001752F" w:rsidRDefault="0001752F" w:rsidP="00F60FD2">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CC608" w14:textId="77777777" w:rsidR="00500424" w:rsidRDefault="00500424">
      <w:r>
        <w:separator/>
      </w:r>
    </w:p>
  </w:footnote>
  <w:footnote w:type="continuationSeparator" w:id="0">
    <w:p w14:paraId="43133ABA" w14:textId="77777777" w:rsidR="00500424" w:rsidRDefault="005004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843E1A"/>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AD0064B8"/>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B4C2EEEC"/>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C2804E4E"/>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8BB078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CA36FF86"/>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CBD6882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E9D63F7A"/>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CFDCD11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9D06E0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59319B1"/>
    <w:multiLevelType w:val="hybridMultilevel"/>
    <w:tmpl w:val="E16A370A"/>
    <w:lvl w:ilvl="0" w:tplc="16ECC52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0F735C62"/>
    <w:multiLevelType w:val="hybridMultilevel"/>
    <w:tmpl w:val="6FC2FABC"/>
    <w:lvl w:ilvl="0" w:tplc="4F4CA7FE">
      <w:start w:val="5"/>
      <w:numFmt w:val="decimal"/>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2" w15:restartNumberingAfterBreak="0">
    <w:nsid w:val="24593190"/>
    <w:multiLevelType w:val="hybridMultilevel"/>
    <w:tmpl w:val="C6346368"/>
    <w:lvl w:ilvl="0" w:tplc="E03AC436">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15:restartNumberingAfterBreak="0">
    <w:nsid w:val="253230D7"/>
    <w:multiLevelType w:val="hybridMultilevel"/>
    <w:tmpl w:val="B9A6C850"/>
    <w:lvl w:ilvl="0" w:tplc="D0144B7E">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4" w15:restartNumberingAfterBreak="0">
    <w:nsid w:val="3A812880"/>
    <w:multiLevelType w:val="hybridMultilevel"/>
    <w:tmpl w:val="D22C720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5AB76E0"/>
    <w:multiLevelType w:val="hybridMultilevel"/>
    <w:tmpl w:val="792267D8"/>
    <w:lvl w:ilvl="0" w:tplc="7550D7A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5"/>
  </w:num>
  <w:num w:numId="2">
    <w:abstractNumId w:val="14"/>
  </w:num>
  <w:num w:numId="3">
    <w:abstractNumId w:val="13"/>
  </w:num>
  <w:num w:numId="4">
    <w:abstractNumId w:val="12"/>
  </w:num>
  <w:num w:numId="5">
    <w:abstractNumId w:val="10"/>
  </w:num>
  <w:num w:numId="6">
    <w:abstractNumId w:val="11"/>
  </w:num>
  <w:num w:numId="7">
    <w:abstractNumId w:val="8"/>
  </w:num>
  <w:num w:numId="8">
    <w:abstractNumId w:val="3"/>
  </w:num>
  <w:num w:numId="9">
    <w:abstractNumId w:val="2"/>
  </w:num>
  <w:num w:numId="10">
    <w:abstractNumId w:val="1"/>
  </w:num>
  <w:num w:numId="11">
    <w:abstractNumId w:val="0"/>
  </w:num>
  <w:num w:numId="12">
    <w:abstractNumId w:val="9"/>
  </w:num>
  <w:num w:numId="13">
    <w:abstractNumId w:val="7"/>
  </w:num>
  <w:num w:numId="14">
    <w:abstractNumId w:val="6"/>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drawingGridHorizontalSpacing w:val="110"/>
  <w:drawingGridVerticalSpacing w:val="156"/>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486"/>
    <w:rsid w:val="00011D5F"/>
    <w:rsid w:val="00016E86"/>
    <w:rsid w:val="0001752F"/>
    <w:rsid w:val="00020AAE"/>
    <w:rsid w:val="000330A4"/>
    <w:rsid w:val="00061CA5"/>
    <w:rsid w:val="00063018"/>
    <w:rsid w:val="00071A2B"/>
    <w:rsid w:val="000808E9"/>
    <w:rsid w:val="00091467"/>
    <w:rsid w:val="000A585C"/>
    <w:rsid w:val="000B32A6"/>
    <w:rsid w:val="000C004B"/>
    <w:rsid w:val="000D2598"/>
    <w:rsid w:val="000E3C31"/>
    <w:rsid w:val="000F2809"/>
    <w:rsid w:val="0010578F"/>
    <w:rsid w:val="00131B7F"/>
    <w:rsid w:val="0013510B"/>
    <w:rsid w:val="00135342"/>
    <w:rsid w:val="00140553"/>
    <w:rsid w:val="001419EE"/>
    <w:rsid w:val="00147023"/>
    <w:rsid w:val="00160CDB"/>
    <w:rsid w:val="00177442"/>
    <w:rsid w:val="001E0A87"/>
    <w:rsid w:val="00203F38"/>
    <w:rsid w:val="002070E1"/>
    <w:rsid w:val="00207717"/>
    <w:rsid w:val="00225881"/>
    <w:rsid w:val="00225955"/>
    <w:rsid w:val="0024162D"/>
    <w:rsid w:val="00245C33"/>
    <w:rsid w:val="00252E7D"/>
    <w:rsid w:val="00254F16"/>
    <w:rsid w:val="002C4316"/>
    <w:rsid w:val="002D4F2C"/>
    <w:rsid w:val="002E1FC3"/>
    <w:rsid w:val="002E7C82"/>
    <w:rsid w:val="002F6A3C"/>
    <w:rsid w:val="003004EC"/>
    <w:rsid w:val="00302D19"/>
    <w:rsid w:val="003301BF"/>
    <w:rsid w:val="00346DD2"/>
    <w:rsid w:val="0035059E"/>
    <w:rsid w:val="00373839"/>
    <w:rsid w:val="003A6FF4"/>
    <w:rsid w:val="003E0059"/>
    <w:rsid w:val="003E4BB6"/>
    <w:rsid w:val="003F5D6B"/>
    <w:rsid w:val="003F61A3"/>
    <w:rsid w:val="00440779"/>
    <w:rsid w:val="00457F6D"/>
    <w:rsid w:val="00460091"/>
    <w:rsid w:val="00460B85"/>
    <w:rsid w:val="004633A4"/>
    <w:rsid w:val="00475356"/>
    <w:rsid w:val="00487AF4"/>
    <w:rsid w:val="00491F0C"/>
    <w:rsid w:val="004D4543"/>
    <w:rsid w:val="004D58C4"/>
    <w:rsid w:val="00500424"/>
    <w:rsid w:val="00501D96"/>
    <w:rsid w:val="00510208"/>
    <w:rsid w:val="00566B6A"/>
    <w:rsid w:val="00581298"/>
    <w:rsid w:val="005C061F"/>
    <w:rsid w:val="005D0811"/>
    <w:rsid w:val="005D3133"/>
    <w:rsid w:val="005D3FFC"/>
    <w:rsid w:val="005E0C31"/>
    <w:rsid w:val="005E36D9"/>
    <w:rsid w:val="005E4D9D"/>
    <w:rsid w:val="006063BE"/>
    <w:rsid w:val="006125B0"/>
    <w:rsid w:val="006539AB"/>
    <w:rsid w:val="00656B98"/>
    <w:rsid w:val="00671FC5"/>
    <w:rsid w:val="00690C7B"/>
    <w:rsid w:val="006978DE"/>
    <w:rsid w:val="006A6283"/>
    <w:rsid w:val="006C1175"/>
    <w:rsid w:val="006C614D"/>
    <w:rsid w:val="006E0B2B"/>
    <w:rsid w:val="006E6255"/>
    <w:rsid w:val="006F51CC"/>
    <w:rsid w:val="007101AD"/>
    <w:rsid w:val="007125F5"/>
    <w:rsid w:val="007213E8"/>
    <w:rsid w:val="00735EF2"/>
    <w:rsid w:val="00745F4D"/>
    <w:rsid w:val="007762D4"/>
    <w:rsid w:val="007A651D"/>
    <w:rsid w:val="007C430E"/>
    <w:rsid w:val="007D0441"/>
    <w:rsid w:val="007E5045"/>
    <w:rsid w:val="007F544E"/>
    <w:rsid w:val="007F7763"/>
    <w:rsid w:val="00801341"/>
    <w:rsid w:val="00811391"/>
    <w:rsid w:val="00832769"/>
    <w:rsid w:val="00835C48"/>
    <w:rsid w:val="00870658"/>
    <w:rsid w:val="008733C0"/>
    <w:rsid w:val="008F2A1E"/>
    <w:rsid w:val="00907BE6"/>
    <w:rsid w:val="009162B0"/>
    <w:rsid w:val="00920CD5"/>
    <w:rsid w:val="0092179A"/>
    <w:rsid w:val="009223AD"/>
    <w:rsid w:val="009716F7"/>
    <w:rsid w:val="009733E9"/>
    <w:rsid w:val="00986A95"/>
    <w:rsid w:val="00994260"/>
    <w:rsid w:val="00997A4A"/>
    <w:rsid w:val="009A6F79"/>
    <w:rsid w:val="009E3B49"/>
    <w:rsid w:val="00A0070A"/>
    <w:rsid w:val="00A20386"/>
    <w:rsid w:val="00A33B69"/>
    <w:rsid w:val="00A430EB"/>
    <w:rsid w:val="00A51F98"/>
    <w:rsid w:val="00A565C1"/>
    <w:rsid w:val="00A56F1D"/>
    <w:rsid w:val="00A60D9F"/>
    <w:rsid w:val="00A6190C"/>
    <w:rsid w:val="00A8635B"/>
    <w:rsid w:val="00AC6879"/>
    <w:rsid w:val="00AE0F59"/>
    <w:rsid w:val="00AF1C64"/>
    <w:rsid w:val="00B15A56"/>
    <w:rsid w:val="00B27368"/>
    <w:rsid w:val="00B3019A"/>
    <w:rsid w:val="00B40958"/>
    <w:rsid w:val="00B5736A"/>
    <w:rsid w:val="00B62C46"/>
    <w:rsid w:val="00B70B27"/>
    <w:rsid w:val="00B70DF7"/>
    <w:rsid w:val="00BA21CF"/>
    <w:rsid w:val="00BB2521"/>
    <w:rsid w:val="00BC2FBB"/>
    <w:rsid w:val="00BD2E1A"/>
    <w:rsid w:val="00C246CF"/>
    <w:rsid w:val="00C34DCE"/>
    <w:rsid w:val="00C4508E"/>
    <w:rsid w:val="00C57733"/>
    <w:rsid w:val="00C60D58"/>
    <w:rsid w:val="00CB2A57"/>
    <w:rsid w:val="00CB7B99"/>
    <w:rsid w:val="00CC1A5B"/>
    <w:rsid w:val="00CD215C"/>
    <w:rsid w:val="00CD60C7"/>
    <w:rsid w:val="00D0130D"/>
    <w:rsid w:val="00D01489"/>
    <w:rsid w:val="00D10D0E"/>
    <w:rsid w:val="00D142ED"/>
    <w:rsid w:val="00D15207"/>
    <w:rsid w:val="00D15B99"/>
    <w:rsid w:val="00D24675"/>
    <w:rsid w:val="00D31215"/>
    <w:rsid w:val="00D322EC"/>
    <w:rsid w:val="00D32C02"/>
    <w:rsid w:val="00D3529C"/>
    <w:rsid w:val="00D35D84"/>
    <w:rsid w:val="00D44114"/>
    <w:rsid w:val="00D66656"/>
    <w:rsid w:val="00D70486"/>
    <w:rsid w:val="00D9148B"/>
    <w:rsid w:val="00DC536E"/>
    <w:rsid w:val="00DD4292"/>
    <w:rsid w:val="00DE69F4"/>
    <w:rsid w:val="00DE72E2"/>
    <w:rsid w:val="00DF0075"/>
    <w:rsid w:val="00DF38D3"/>
    <w:rsid w:val="00DF395A"/>
    <w:rsid w:val="00E42521"/>
    <w:rsid w:val="00E548AE"/>
    <w:rsid w:val="00E873BC"/>
    <w:rsid w:val="00E97773"/>
    <w:rsid w:val="00EA6C25"/>
    <w:rsid w:val="00EC0961"/>
    <w:rsid w:val="00ED2D1C"/>
    <w:rsid w:val="00EF3769"/>
    <w:rsid w:val="00F25712"/>
    <w:rsid w:val="00F552B1"/>
    <w:rsid w:val="00F567F9"/>
    <w:rsid w:val="00F60FD2"/>
    <w:rsid w:val="00F73AB9"/>
    <w:rsid w:val="00F92670"/>
    <w:rsid w:val="00FA7489"/>
    <w:rsid w:val="00FA76A6"/>
    <w:rsid w:val="00FB79C9"/>
    <w:rsid w:val="00FC01CA"/>
    <w:rsid w:val="00FC3C25"/>
    <w:rsid w:val="00FD4C8A"/>
    <w:rsid w:val="00FE156B"/>
    <w:rsid w:val="01557D79"/>
    <w:rsid w:val="018E3968"/>
    <w:rsid w:val="02F4511E"/>
    <w:rsid w:val="05E459C2"/>
    <w:rsid w:val="05F03721"/>
    <w:rsid w:val="07305C94"/>
    <w:rsid w:val="07A11E29"/>
    <w:rsid w:val="083F6B00"/>
    <w:rsid w:val="08601DDB"/>
    <w:rsid w:val="089F1EC7"/>
    <w:rsid w:val="08D67813"/>
    <w:rsid w:val="094057DB"/>
    <w:rsid w:val="096F4BC8"/>
    <w:rsid w:val="09B127E2"/>
    <w:rsid w:val="0A174F61"/>
    <w:rsid w:val="0B0C73F9"/>
    <w:rsid w:val="0C3E309A"/>
    <w:rsid w:val="0C4B2A89"/>
    <w:rsid w:val="0D4D1671"/>
    <w:rsid w:val="0DBF3C15"/>
    <w:rsid w:val="0DE05E64"/>
    <w:rsid w:val="0EAF6844"/>
    <w:rsid w:val="0F4F42FD"/>
    <w:rsid w:val="0F6F5DD7"/>
    <w:rsid w:val="0FC576A3"/>
    <w:rsid w:val="115A5AEA"/>
    <w:rsid w:val="11660A66"/>
    <w:rsid w:val="126826C0"/>
    <w:rsid w:val="13914C3C"/>
    <w:rsid w:val="140D0A5F"/>
    <w:rsid w:val="1451377A"/>
    <w:rsid w:val="14F77A9A"/>
    <w:rsid w:val="15045D7C"/>
    <w:rsid w:val="15296F7D"/>
    <w:rsid w:val="159C193A"/>
    <w:rsid w:val="15B15364"/>
    <w:rsid w:val="16730FD7"/>
    <w:rsid w:val="179003E0"/>
    <w:rsid w:val="18564279"/>
    <w:rsid w:val="186A7A4F"/>
    <w:rsid w:val="19AF18A2"/>
    <w:rsid w:val="1ACB283D"/>
    <w:rsid w:val="1BA448C8"/>
    <w:rsid w:val="1BDA7913"/>
    <w:rsid w:val="1CD77B29"/>
    <w:rsid w:val="1D5C5EEA"/>
    <w:rsid w:val="1E827A84"/>
    <w:rsid w:val="1EB321F6"/>
    <w:rsid w:val="1F3C1849"/>
    <w:rsid w:val="1F576CD4"/>
    <w:rsid w:val="1FBC6FBB"/>
    <w:rsid w:val="2005158E"/>
    <w:rsid w:val="20E627B5"/>
    <w:rsid w:val="20EE2E39"/>
    <w:rsid w:val="22B74B01"/>
    <w:rsid w:val="232B5C53"/>
    <w:rsid w:val="239C267B"/>
    <w:rsid w:val="24280E4A"/>
    <w:rsid w:val="25572EFF"/>
    <w:rsid w:val="278438A6"/>
    <w:rsid w:val="291120E1"/>
    <w:rsid w:val="29CC38B7"/>
    <w:rsid w:val="2B8F545D"/>
    <w:rsid w:val="2BCF30F4"/>
    <w:rsid w:val="2C734119"/>
    <w:rsid w:val="2C7368E3"/>
    <w:rsid w:val="2CFD6EC0"/>
    <w:rsid w:val="2DEB5434"/>
    <w:rsid w:val="2E1E440C"/>
    <w:rsid w:val="2F4A189B"/>
    <w:rsid w:val="2F551C5B"/>
    <w:rsid w:val="30185CCC"/>
    <w:rsid w:val="31476967"/>
    <w:rsid w:val="31BF1E76"/>
    <w:rsid w:val="32476BC3"/>
    <w:rsid w:val="33262BCA"/>
    <w:rsid w:val="34563CEC"/>
    <w:rsid w:val="34BA1146"/>
    <w:rsid w:val="36BA2BA7"/>
    <w:rsid w:val="38080C91"/>
    <w:rsid w:val="38C70B1E"/>
    <w:rsid w:val="39493C64"/>
    <w:rsid w:val="394F65EA"/>
    <w:rsid w:val="395E11AB"/>
    <w:rsid w:val="3AC61E66"/>
    <w:rsid w:val="3D3B29FB"/>
    <w:rsid w:val="3E6B5143"/>
    <w:rsid w:val="3FC133F9"/>
    <w:rsid w:val="40723F48"/>
    <w:rsid w:val="42003FA6"/>
    <w:rsid w:val="42C537EB"/>
    <w:rsid w:val="42C8484E"/>
    <w:rsid w:val="44914841"/>
    <w:rsid w:val="45A0049E"/>
    <w:rsid w:val="461F1B7F"/>
    <w:rsid w:val="46BC3FB1"/>
    <w:rsid w:val="481A691F"/>
    <w:rsid w:val="4A7B7C48"/>
    <w:rsid w:val="4B2D5C24"/>
    <w:rsid w:val="4B854331"/>
    <w:rsid w:val="4BA41D5A"/>
    <w:rsid w:val="4C533754"/>
    <w:rsid w:val="4CBB2B97"/>
    <w:rsid w:val="4D2B65FF"/>
    <w:rsid w:val="4D305A71"/>
    <w:rsid w:val="4E2236B2"/>
    <w:rsid w:val="4FF83C6B"/>
    <w:rsid w:val="51863772"/>
    <w:rsid w:val="521F28AF"/>
    <w:rsid w:val="52717F87"/>
    <w:rsid w:val="52755898"/>
    <w:rsid w:val="527A2193"/>
    <w:rsid w:val="52EA12F3"/>
    <w:rsid w:val="534B2DE2"/>
    <w:rsid w:val="546F4843"/>
    <w:rsid w:val="54BA4709"/>
    <w:rsid w:val="55960864"/>
    <w:rsid w:val="55A3753C"/>
    <w:rsid w:val="56877847"/>
    <w:rsid w:val="56A21D0D"/>
    <w:rsid w:val="56DD5596"/>
    <w:rsid w:val="576A28E3"/>
    <w:rsid w:val="5839375C"/>
    <w:rsid w:val="58DA3ACA"/>
    <w:rsid w:val="597A5D23"/>
    <w:rsid w:val="5A20427A"/>
    <w:rsid w:val="5A5A3786"/>
    <w:rsid w:val="5B4E505D"/>
    <w:rsid w:val="5BB4672E"/>
    <w:rsid w:val="5D102994"/>
    <w:rsid w:val="5DFC3BE5"/>
    <w:rsid w:val="5E3A6227"/>
    <w:rsid w:val="5E6C01CF"/>
    <w:rsid w:val="5F5F37A3"/>
    <w:rsid w:val="6043636C"/>
    <w:rsid w:val="610E4B69"/>
    <w:rsid w:val="612A62FA"/>
    <w:rsid w:val="61654112"/>
    <w:rsid w:val="617835A5"/>
    <w:rsid w:val="62070D04"/>
    <w:rsid w:val="6295193C"/>
    <w:rsid w:val="63CD41A6"/>
    <w:rsid w:val="657A5FFF"/>
    <w:rsid w:val="65E60E74"/>
    <w:rsid w:val="66A31A68"/>
    <w:rsid w:val="66C04922"/>
    <w:rsid w:val="66CD4CD7"/>
    <w:rsid w:val="66D61CE8"/>
    <w:rsid w:val="672F660C"/>
    <w:rsid w:val="679C2630"/>
    <w:rsid w:val="686552BB"/>
    <w:rsid w:val="695826D6"/>
    <w:rsid w:val="69A60AA0"/>
    <w:rsid w:val="69E912C7"/>
    <w:rsid w:val="6A3E5CF4"/>
    <w:rsid w:val="6BEB1724"/>
    <w:rsid w:val="6BFE6D96"/>
    <w:rsid w:val="6CFB1022"/>
    <w:rsid w:val="6D65733B"/>
    <w:rsid w:val="6DBB1BD2"/>
    <w:rsid w:val="6DFD4323"/>
    <w:rsid w:val="6E260FC3"/>
    <w:rsid w:val="6E2A41D5"/>
    <w:rsid w:val="6EF64DBF"/>
    <w:rsid w:val="6F065831"/>
    <w:rsid w:val="6F1A46D6"/>
    <w:rsid w:val="6FDB0B8A"/>
    <w:rsid w:val="705847EA"/>
    <w:rsid w:val="709A3C22"/>
    <w:rsid w:val="70AC15CF"/>
    <w:rsid w:val="70B95D38"/>
    <w:rsid w:val="716E7D69"/>
    <w:rsid w:val="71E45073"/>
    <w:rsid w:val="74667F29"/>
    <w:rsid w:val="746C14B4"/>
    <w:rsid w:val="74D21C6F"/>
    <w:rsid w:val="75685810"/>
    <w:rsid w:val="764D600A"/>
    <w:rsid w:val="768826ED"/>
    <w:rsid w:val="776408F8"/>
    <w:rsid w:val="77A9433B"/>
    <w:rsid w:val="785D3B28"/>
    <w:rsid w:val="787C4634"/>
    <w:rsid w:val="7AAB7D4D"/>
    <w:rsid w:val="7AFE5CF3"/>
    <w:rsid w:val="7C8A4E6E"/>
    <w:rsid w:val="7C8F0033"/>
    <w:rsid w:val="7DC77316"/>
    <w:rsid w:val="7DFF08C2"/>
    <w:rsid w:val="7E511BF9"/>
    <w:rsid w:val="7ECB3B8A"/>
    <w:rsid w:val="7F601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3759D02F"/>
  <w15:chartTrackingRefBased/>
  <w15:docId w15:val="{7C9E1639-ED28-431F-B512-F866BEDC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qFormat="1"/>
    <w:lsdException w:name="heading 2" w:uiPriority="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semiHidden="1" w:qFormat="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uiPriority="0" w:qFormat="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qFormat="1"/>
    <w:lsdException w:name="FollowedHyperlink" w:qFormat="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C6879"/>
    <w:pPr>
      <w:widowControl w:val="0"/>
      <w:autoSpaceDE w:val="0"/>
      <w:autoSpaceDN w:val="0"/>
      <w:adjustRightInd w:val="0"/>
    </w:pPr>
    <w:rPr>
      <w:rFonts w:ascii="宋体" w:cs="宋体"/>
      <w:sz w:val="22"/>
      <w:szCs w:val="22"/>
    </w:rPr>
  </w:style>
  <w:style w:type="paragraph" w:styleId="1">
    <w:name w:val="heading 1"/>
    <w:basedOn w:val="a"/>
    <w:next w:val="a"/>
    <w:link w:val="10"/>
    <w:uiPriority w:val="99"/>
    <w:qFormat/>
    <w:rsid w:val="005E0C31"/>
    <w:pPr>
      <w:autoSpaceDE/>
      <w:autoSpaceDN/>
      <w:adjustRightInd/>
      <w:spacing w:before="100" w:beforeAutospacing="1" w:after="100" w:afterAutospacing="1"/>
      <w:outlineLvl w:val="0"/>
    </w:pPr>
    <w:rPr>
      <w:rFonts w:hAnsi="宋体" w:cs="Times New Roman"/>
      <w:b/>
      <w:kern w:val="44"/>
      <w:sz w:val="48"/>
      <w:szCs w:val="48"/>
    </w:rPr>
  </w:style>
  <w:style w:type="paragraph" w:styleId="2">
    <w:name w:val="heading 2"/>
    <w:basedOn w:val="a"/>
    <w:next w:val="a"/>
    <w:link w:val="20"/>
    <w:uiPriority w:val="1"/>
    <w:qFormat/>
    <w:rsid w:val="005E0C31"/>
    <w:pPr>
      <w:autoSpaceDE/>
      <w:autoSpaceDN/>
      <w:adjustRightInd/>
      <w:outlineLvl w:val="1"/>
    </w:pPr>
    <w:rPr>
      <w:rFonts w:hAnsi="宋体" w:cs="Times New Roman"/>
      <w:b/>
      <w:sz w:val="21"/>
      <w:szCs w:val="21"/>
    </w:rPr>
  </w:style>
  <w:style w:type="paragraph" w:styleId="3">
    <w:name w:val="heading 3"/>
    <w:basedOn w:val="a"/>
    <w:next w:val="a"/>
    <w:link w:val="30"/>
    <w:autoRedefine/>
    <w:uiPriority w:val="9"/>
    <w:unhideWhenUsed/>
    <w:qFormat/>
    <w:locked/>
    <w:rsid w:val="00907BE6"/>
    <w:pPr>
      <w:keepNext/>
      <w:keepLines/>
      <w:autoSpaceDE/>
      <w:autoSpaceDN/>
      <w:adjustRightInd/>
      <w:spacing w:before="260" w:after="260" w:line="416" w:lineRule="auto"/>
      <w:jc w:val="both"/>
      <w:outlineLvl w:val="2"/>
    </w:pPr>
    <w:rPr>
      <w:rFonts w:ascii="Calibri" w:hAnsi="Calibri" w:cs="Times New Roman"/>
      <w:b/>
      <w:bCs/>
      <w:kern w:val="2"/>
      <w:sz w:val="32"/>
      <w:szCs w:val="32"/>
    </w:rPr>
  </w:style>
  <w:style w:type="paragraph" w:styleId="4">
    <w:name w:val="heading 4"/>
    <w:basedOn w:val="a"/>
    <w:next w:val="a"/>
    <w:link w:val="40"/>
    <w:autoRedefine/>
    <w:uiPriority w:val="9"/>
    <w:unhideWhenUsed/>
    <w:qFormat/>
    <w:locked/>
    <w:rsid w:val="00907BE6"/>
    <w:pPr>
      <w:keepNext/>
      <w:keepLines/>
      <w:autoSpaceDE/>
      <w:autoSpaceDN/>
      <w:adjustRightInd/>
      <w:spacing w:before="280" w:after="290" w:line="376" w:lineRule="auto"/>
      <w:ind w:leftChars="100" w:left="100" w:rightChars="100" w:right="100"/>
      <w:jc w:val="both"/>
      <w:outlineLvl w:val="3"/>
    </w:pPr>
    <w:rPr>
      <w:rFonts w:asciiTheme="majorHAnsi" w:eastAsiaTheme="majorEastAsia" w:hAnsiTheme="majorHAnsi" w:cstheme="majorBidi"/>
      <w:b/>
      <w:bCs/>
      <w:kern w:val="2"/>
      <w:sz w:val="28"/>
      <w:szCs w:val="28"/>
    </w:rPr>
  </w:style>
  <w:style w:type="paragraph" w:styleId="5">
    <w:name w:val="heading 5"/>
    <w:basedOn w:val="a"/>
    <w:next w:val="a"/>
    <w:link w:val="50"/>
    <w:autoRedefine/>
    <w:uiPriority w:val="9"/>
    <w:unhideWhenUsed/>
    <w:qFormat/>
    <w:locked/>
    <w:rsid w:val="00907BE6"/>
    <w:pPr>
      <w:keepNext/>
      <w:keepLines/>
      <w:autoSpaceDE/>
      <w:autoSpaceDN/>
      <w:adjustRightInd/>
      <w:spacing w:before="280" w:after="290" w:line="376" w:lineRule="auto"/>
      <w:jc w:val="both"/>
      <w:outlineLvl w:val="4"/>
    </w:pPr>
    <w:rPr>
      <w:rFonts w:ascii="Calibri" w:hAnsi="Calibri" w:cs="Times New Roman"/>
      <w:b/>
      <w:bCs/>
      <w:kern w:val="2"/>
      <w:sz w:val="28"/>
      <w:szCs w:val="28"/>
    </w:rPr>
  </w:style>
  <w:style w:type="paragraph" w:styleId="6">
    <w:name w:val="heading 6"/>
    <w:basedOn w:val="a"/>
    <w:next w:val="a"/>
    <w:link w:val="60"/>
    <w:autoRedefine/>
    <w:uiPriority w:val="9"/>
    <w:unhideWhenUsed/>
    <w:qFormat/>
    <w:locked/>
    <w:rsid w:val="00907BE6"/>
    <w:pPr>
      <w:keepNext/>
      <w:keepLines/>
      <w:autoSpaceDE/>
      <w:autoSpaceDN/>
      <w:adjustRightInd/>
      <w:spacing w:before="240" w:after="64" w:line="320" w:lineRule="auto"/>
      <w:jc w:val="both"/>
      <w:outlineLvl w:val="5"/>
    </w:pPr>
    <w:rPr>
      <w:rFonts w:asciiTheme="majorHAnsi" w:eastAsiaTheme="majorEastAsia" w:hAnsiTheme="majorHAnsi" w:cstheme="majorBidi"/>
      <w:b/>
      <w:bCs/>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First Indent"/>
    <w:basedOn w:val="a4"/>
    <w:qFormat/>
    <w:locked/>
    <w:rsid w:val="005E0C31"/>
    <w:pPr>
      <w:spacing w:line="560" w:lineRule="exact"/>
      <w:ind w:firstLineChars="200" w:firstLine="721"/>
    </w:pPr>
    <w:rPr>
      <w:rFonts w:ascii="Calibri"/>
    </w:rPr>
  </w:style>
  <w:style w:type="paragraph" w:styleId="a4">
    <w:name w:val="Body Text"/>
    <w:basedOn w:val="a"/>
    <w:link w:val="a5"/>
    <w:autoRedefine/>
    <w:uiPriority w:val="1"/>
    <w:qFormat/>
    <w:locked/>
    <w:rsid w:val="00F60FD2"/>
    <w:pPr>
      <w:tabs>
        <w:tab w:val="left" w:pos="2480"/>
        <w:tab w:val="left" w:pos="6635"/>
        <w:tab w:val="left" w:pos="10660"/>
      </w:tabs>
      <w:kinsoku w:val="0"/>
      <w:overflowPunct w:val="0"/>
      <w:autoSpaceDE/>
      <w:autoSpaceDN/>
      <w:adjustRightInd/>
      <w:spacing w:before="62" w:line="266" w:lineRule="auto"/>
      <w:ind w:left="213" w:right="203" w:firstLine="440"/>
      <w:jc w:val="both"/>
    </w:pPr>
    <w:rPr>
      <w:rFonts w:ascii="FangSong_GB2312" w:eastAsia="FangSong_GB2312" w:hAnsi="Calibri" w:cs="Times New Roman"/>
      <w:kern w:val="2"/>
      <w:sz w:val="32"/>
      <w:szCs w:val="24"/>
    </w:rPr>
  </w:style>
  <w:style w:type="paragraph" w:styleId="a6">
    <w:name w:val="footer"/>
    <w:basedOn w:val="a"/>
    <w:link w:val="a7"/>
    <w:uiPriority w:val="99"/>
    <w:qFormat/>
    <w:rsid w:val="005E0C31"/>
    <w:pPr>
      <w:tabs>
        <w:tab w:val="center" w:pos="4153"/>
        <w:tab w:val="right" w:pos="8306"/>
      </w:tabs>
      <w:autoSpaceDE/>
      <w:autoSpaceDN/>
      <w:adjustRightInd/>
      <w:snapToGrid w:val="0"/>
    </w:pPr>
    <w:rPr>
      <w:rFonts w:ascii="Calibri" w:hAnsi="Calibri" w:cs="Times New Roman"/>
      <w:kern w:val="2"/>
      <w:sz w:val="18"/>
      <w:szCs w:val="18"/>
    </w:rPr>
  </w:style>
  <w:style w:type="paragraph" w:styleId="a8">
    <w:name w:val="header"/>
    <w:basedOn w:val="a"/>
    <w:link w:val="a9"/>
    <w:uiPriority w:val="99"/>
    <w:qFormat/>
    <w:rsid w:val="005E0C31"/>
    <w:pPr>
      <w:pBdr>
        <w:bottom w:val="single" w:sz="6" w:space="1" w:color="auto"/>
      </w:pBdr>
      <w:tabs>
        <w:tab w:val="center" w:pos="4153"/>
        <w:tab w:val="right" w:pos="8306"/>
      </w:tabs>
      <w:autoSpaceDE/>
      <w:autoSpaceDN/>
      <w:adjustRightInd/>
      <w:snapToGrid w:val="0"/>
      <w:jc w:val="center"/>
    </w:pPr>
    <w:rPr>
      <w:rFonts w:ascii="Calibri" w:hAnsi="Calibri" w:cs="Times New Roman"/>
      <w:kern w:val="2"/>
      <w:sz w:val="18"/>
      <w:szCs w:val="18"/>
    </w:rPr>
  </w:style>
  <w:style w:type="paragraph" w:styleId="aa">
    <w:name w:val="Normal (Web)"/>
    <w:basedOn w:val="a"/>
    <w:uiPriority w:val="99"/>
    <w:qFormat/>
    <w:rsid w:val="005E0C31"/>
    <w:pPr>
      <w:autoSpaceDE/>
      <w:autoSpaceDN/>
      <w:adjustRightInd/>
    </w:pPr>
    <w:rPr>
      <w:rFonts w:ascii="Calibri" w:hAnsi="Calibri" w:cs="Times New Roman"/>
      <w:sz w:val="21"/>
      <w:szCs w:val="21"/>
    </w:rPr>
  </w:style>
  <w:style w:type="paragraph" w:styleId="ab">
    <w:name w:val="Title"/>
    <w:basedOn w:val="a"/>
    <w:next w:val="a"/>
    <w:qFormat/>
    <w:locked/>
    <w:rsid w:val="005E0C31"/>
    <w:pPr>
      <w:widowControl/>
      <w:autoSpaceDE/>
      <w:autoSpaceDN/>
      <w:adjustRightInd/>
      <w:spacing w:line="560" w:lineRule="exact"/>
      <w:contextualSpacing/>
      <w:jc w:val="both"/>
    </w:pPr>
    <w:rPr>
      <w:rFonts w:ascii="Inria Serif" w:hAnsi="Inria Serif" w:cs="Times New Roman (Headings CS)"/>
      <w:b/>
      <w:color w:val="0084AD"/>
      <w:spacing w:val="-10"/>
      <w:kern w:val="28"/>
      <w:sz w:val="50"/>
      <w:szCs w:val="56"/>
      <w:lang w:val="en-AU" w:eastAsia="en-US"/>
    </w:rPr>
  </w:style>
  <w:style w:type="character" w:styleId="ac">
    <w:name w:val="FollowedHyperlink"/>
    <w:basedOn w:val="a0"/>
    <w:uiPriority w:val="99"/>
    <w:qFormat/>
    <w:rsid w:val="005E0C31"/>
    <w:rPr>
      <w:rFonts w:cs="Times New Roman"/>
      <w:color w:val="000000"/>
      <w:u w:val="none"/>
    </w:rPr>
  </w:style>
  <w:style w:type="character" w:styleId="ad">
    <w:name w:val="Hyperlink"/>
    <w:basedOn w:val="a0"/>
    <w:uiPriority w:val="99"/>
    <w:qFormat/>
    <w:rsid w:val="005E0C31"/>
    <w:rPr>
      <w:rFonts w:cs="Times New Roman"/>
      <w:color w:val="000000"/>
      <w:u w:val="none"/>
    </w:rPr>
  </w:style>
  <w:style w:type="character" w:customStyle="1" w:styleId="10">
    <w:name w:val="标题 1 字符"/>
    <w:basedOn w:val="a0"/>
    <w:link w:val="1"/>
    <w:uiPriority w:val="99"/>
    <w:qFormat/>
    <w:locked/>
    <w:rsid w:val="005E0C31"/>
    <w:rPr>
      <w:rFonts w:ascii="Calibri" w:hAnsi="Calibri" w:cs="Times New Roman"/>
      <w:b/>
      <w:bCs/>
      <w:kern w:val="44"/>
      <w:sz w:val="44"/>
      <w:szCs w:val="44"/>
    </w:rPr>
  </w:style>
  <w:style w:type="character" w:customStyle="1" w:styleId="20">
    <w:name w:val="标题 2 字符"/>
    <w:basedOn w:val="a0"/>
    <w:link w:val="2"/>
    <w:uiPriority w:val="9"/>
    <w:semiHidden/>
    <w:qFormat/>
    <w:locked/>
    <w:rsid w:val="005E0C31"/>
    <w:rPr>
      <w:rFonts w:ascii="Cambria" w:eastAsia="宋体" w:hAnsi="Cambria" w:cs="Times New Roman"/>
      <w:b/>
      <w:bCs/>
      <w:sz w:val="32"/>
      <w:szCs w:val="32"/>
    </w:rPr>
  </w:style>
  <w:style w:type="character" w:customStyle="1" w:styleId="a7">
    <w:name w:val="页脚 字符"/>
    <w:basedOn w:val="a0"/>
    <w:link w:val="a6"/>
    <w:uiPriority w:val="99"/>
    <w:qFormat/>
    <w:locked/>
    <w:rsid w:val="005E0C31"/>
    <w:rPr>
      <w:rFonts w:ascii="Calibri" w:hAnsi="Calibri" w:cs="Times New Roman"/>
      <w:sz w:val="18"/>
      <w:szCs w:val="18"/>
    </w:rPr>
  </w:style>
  <w:style w:type="character" w:customStyle="1" w:styleId="a9">
    <w:name w:val="页眉 字符"/>
    <w:basedOn w:val="a0"/>
    <w:link w:val="a8"/>
    <w:uiPriority w:val="99"/>
    <w:semiHidden/>
    <w:qFormat/>
    <w:locked/>
    <w:rsid w:val="005E0C31"/>
    <w:rPr>
      <w:rFonts w:ascii="Calibri" w:hAnsi="Calibri" w:cs="Times New Roman"/>
      <w:sz w:val="18"/>
      <w:szCs w:val="18"/>
    </w:rPr>
  </w:style>
  <w:style w:type="character" w:customStyle="1" w:styleId="cjfengxiangdao1">
    <w:name w:val="cj_fengxiangdao1"/>
    <w:basedOn w:val="a0"/>
    <w:uiPriority w:val="99"/>
    <w:qFormat/>
    <w:rsid w:val="005E0C31"/>
    <w:rPr>
      <w:rFonts w:cs="Times New Roman"/>
      <w:color w:val="333333"/>
      <w:sz w:val="21"/>
      <w:szCs w:val="21"/>
    </w:rPr>
  </w:style>
  <w:style w:type="table" w:styleId="ae">
    <w:name w:val="Table Grid"/>
    <w:basedOn w:val="a1"/>
    <w:uiPriority w:val="59"/>
    <w:locked/>
    <w:rsid w:val="0071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aliases w:val="正文首行不缩进,Bullet List,FooterText,numbered,Paragraphe de liste1,lp1,List Paragraph1"/>
    <w:basedOn w:val="a"/>
    <w:link w:val="af0"/>
    <w:uiPriority w:val="34"/>
    <w:qFormat/>
    <w:rsid w:val="00487AF4"/>
    <w:pPr>
      <w:autoSpaceDE/>
      <w:autoSpaceDN/>
      <w:adjustRightInd/>
      <w:ind w:firstLineChars="200" w:firstLine="420"/>
      <w:jc w:val="both"/>
    </w:pPr>
    <w:rPr>
      <w:rFonts w:ascii="Calibri" w:hAnsi="Calibri" w:cs="Times New Roman"/>
      <w:kern w:val="2"/>
      <w:sz w:val="21"/>
      <w:szCs w:val="24"/>
    </w:rPr>
  </w:style>
  <w:style w:type="paragraph" w:customStyle="1" w:styleId="af1">
    <w:basedOn w:val="a"/>
    <w:next w:val="af"/>
    <w:uiPriority w:val="34"/>
    <w:qFormat/>
    <w:rsid w:val="007F544E"/>
    <w:pPr>
      <w:autoSpaceDE/>
      <w:autoSpaceDN/>
      <w:adjustRightInd/>
      <w:ind w:firstLineChars="200" w:firstLine="420"/>
      <w:jc w:val="both"/>
    </w:pPr>
    <w:rPr>
      <w:rFonts w:ascii="Calibri" w:hAnsi="Calibri" w:cs="Times New Roman"/>
      <w:kern w:val="2"/>
      <w:sz w:val="21"/>
    </w:rPr>
  </w:style>
  <w:style w:type="paragraph" w:customStyle="1" w:styleId="11">
    <w:name w:val="普通(网站)1"/>
    <w:basedOn w:val="a"/>
    <w:qFormat/>
    <w:rsid w:val="007F544E"/>
    <w:pPr>
      <w:widowControl/>
      <w:autoSpaceDE/>
      <w:autoSpaceDN/>
      <w:adjustRightInd/>
    </w:pPr>
    <w:rPr>
      <w:rFonts w:hAnsi="宋体"/>
      <w:sz w:val="24"/>
      <w:szCs w:val="24"/>
    </w:rPr>
  </w:style>
  <w:style w:type="character" w:customStyle="1" w:styleId="af0">
    <w:name w:val="列表段落 字符"/>
    <w:aliases w:val="正文首行不缩进 字符,Bullet List 字符,FooterText 字符,numbered 字符,Paragraphe de liste1 字符,lp1 字符,List Paragraph1 字符"/>
    <w:link w:val="af"/>
    <w:uiPriority w:val="34"/>
    <w:qFormat/>
    <w:locked/>
    <w:rsid w:val="000C004B"/>
    <w:rPr>
      <w:rFonts w:ascii="Calibri" w:hAnsi="Calibri"/>
      <w:kern w:val="2"/>
      <w:sz w:val="21"/>
      <w:szCs w:val="24"/>
    </w:rPr>
  </w:style>
  <w:style w:type="paragraph" w:styleId="af2">
    <w:name w:val="Balloon Text"/>
    <w:basedOn w:val="a"/>
    <w:link w:val="af3"/>
    <w:uiPriority w:val="99"/>
    <w:semiHidden/>
    <w:unhideWhenUsed/>
    <w:locked/>
    <w:rsid w:val="00D142ED"/>
    <w:pPr>
      <w:autoSpaceDE/>
      <w:autoSpaceDN/>
      <w:adjustRightInd/>
      <w:jc w:val="both"/>
    </w:pPr>
    <w:rPr>
      <w:rFonts w:ascii="Calibri" w:hAnsi="Calibri" w:cs="Times New Roman"/>
      <w:kern w:val="2"/>
      <w:sz w:val="18"/>
      <w:szCs w:val="18"/>
    </w:rPr>
  </w:style>
  <w:style w:type="character" w:customStyle="1" w:styleId="af3">
    <w:name w:val="批注框文本 字符"/>
    <w:basedOn w:val="a0"/>
    <w:link w:val="af2"/>
    <w:uiPriority w:val="99"/>
    <w:semiHidden/>
    <w:rsid w:val="00D142ED"/>
    <w:rPr>
      <w:rFonts w:ascii="Calibri" w:hAnsi="Calibri"/>
      <w:kern w:val="2"/>
      <w:sz w:val="18"/>
      <w:szCs w:val="18"/>
    </w:rPr>
  </w:style>
  <w:style w:type="paragraph" w:customStyle="1" w:styleId="af4">
    <w:name w:val="图片"/>
    <w:basedOn w:val="a"/>
    <w:link w:val="af5"/>
    <w:qFormat/>
    <w:rsid w:val="007A651D"/>
    <w:pPr>
      <w:autoSpaceDE/>
      <w:autoSpaceDN/>
      <w:adjustRightInd/>
      <w:jc w:val="both"/>
    </w:pPr>
    <w:rPr>
      <w:rFonts w:ascii="Calibri" w:hAnsi="Calibri" w:cs="Times New Roman"/>
      <w:kern w:val="2"/>
      <w:sz w:val="21"/>
      <w:szCs w:val="24"/>
    </w:rPr>
  </w:style>
  <w:style w:type="character" w:customStyle="1" w:styleId="af5">
    <w:name w:val="图片 字符"/>
    <w:basedOn w:val="a0"/>
    <w:link w:val="af4"/>
    <w:rsid w:val="007A651D"/>
    <w:rPr>
      <w:rFonts w:ascii="Calibri" w:hAnsi="Calibri"/>
      <w:kern w:val="2"/>
      <w:sz w:val="21"/>
      <w:szCs w:val="24"/>
    </w:rPr>
  </w:style>
  <w:style w:type="character" w:customStyle="1" w:styleId="30">
    <w:name w:val="标题 3 字符"/>
    <w:basedOn w:val="a0"/>
    <w:link w:val="3"/>
    <w:uiPriority w:val="9"/>
    <w:rsid w:val="00907BE6"/>
    <w:rPr>
      <w:rFonts w:ascii="Calibri" w:hAnsi="Calibri"/>
      <w:b/>
      <w:bCs/>
      <w:kern w:val="2"/>
      <w:sz w:val="32"/>
      <w:szCs w:val="32"/>
    </w:rPr>
  </w:style>
  <w:style w:type="character" w:customStyle="1" w:styleId="40">
    <w:name w:val="标题 4 字符"/>
    <w:basedOn w:val="a0"/>
    <w:link w:val="4"/>
    <w:uiPriority w:val="9"/>
    <w:rsid w:val="00907BE6"/>
    <w:rPr>
      <w:rFonts w:asciiTheme="majorHAnsi" w:eastAsiaTheme="majorEastAsia" w:hAnsiTheme="majorHAnsi" w:cstheme="majorBidi"/>
      <w:b/>
      <w:bCs/>
      <w:kern w:val="2"/>
      <w:sz w:val="28"/>
      <w:szCs w:val="28"/>
    </w:rPr>
  </w:style>
  <w:style w:type="character" w:customStyle="1" w:styleId="50">
    <w:name w:val="标题 5 字符"/>
    <w:basedOn w:val="a0"/>
    <w:link w:val="5"/>
    <w:uiPriority w:val="9"/>
    <w:rsid w:val="00907BE6"/>
    <w:rPr>
      <w:rFonts w:ascii="Calibri" w:hAnsi="Calibri"/>
      <w:b/>
      <w:bCs/>
      <w:kern w:val="2"/>
      <w:sz w:val="28"/>
      <w:szCs w:val="28"/>
    </w:rPr>
  </w:style>
  <w:style w:type="character" w:customStyle="1" w:styleId="60">
    <w:name w:val="标题 6 字符"/>
    <w:basedOn w:val="a0"/>
    <w:link w:val="6"/>
    <w:uiPriority w:val="9"/>
    <w:rsid w:val="00907BE6"/>
    <w:rPr>
      <w:rFonts w:asciiTheme="majorHAnsi" w:eastAsiaTheme="majorEastAsia" w:hAnsiTheme="majorHAnsi" w:cstheme="majorBidi"/>
      <w:b/>
      <w:bCs/>
      <w:kern w:val="2"/>
      <w:sz w:val="24"/>
      <w:szCs w:val="24"/>
    </w:rPr>
  </w:style>
  <w:style w:type="character" w:customStyle="1" w:styleId="a5">
    <w:name w:val="正文文本 字符"/>
    <w:basedOn w:val="a0"/>
    <w:link w:val="a4"/>
    <w:uiPriority w:val="1"/>
    <w:rsid w:val="00F60FD2"/>
    <w:rPr>
      <w:rFonts w:ascii="FangSong_GB2312" w:eastAsia="FangSong_GB2312" w:hAnsi="Calibri"/>
      <w:kern w:val="2"/>
      <w:sz w:val="32"/>
      <w:szCs w:val="24"/>
    </w:rPr>
  </w:style>
  <w:style w:type="paragraph" w:customStyle="1" w:styleId="TableParagraph">
    <w:name w:val="Table Paragraph"/>
    <w:basedOn w:val="a"/>
    <w:uiPriority w:val="1"/>
    <w:qFormat/>
    <w:rsid w:val="00AC68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539990EE-D056-4E04-8C9C-4ED39DDC8E5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Pages>
  <Words>68</Words>
  <Characters>394</Characters>
  <Application>Microsoft Office Word</Application>
  <DocSecurity>0</DocSecurity>
  <Lines>3</Lines>
  <Paragraphs>1</Paragraphs>
  <ScaleCrop>false</ScaleCrop>
  <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河北省人力资源和社会保障厅关于印发河北省第一届职业技能大赛竞赛技术规则的通知</dc:title>
  <dc:subject/>
  <dc:creator>gaoxue</dc:creator>
  <cp:keywords/>
  <dc:description/>
  <cp:lastModifiedBy>kuilong</cp:lastModifiedBy>
  <cp:revision>12</cp:revision>
  <dcterms:created xsi:type="dcterms:W3CDTF">2022-08-15T06:19:00Z</dcterms:created>
  <dcterms:modified xsi:type="dcterms:W3CDTF">2022-09-07T12:02:00Z</dcterms:modified>
</cp:coreProperties>
</file>