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首</w:t>
      </w:r>
      <w:bookmarkStart w:id="32" w:name="_GoBack"/>
      <w:r>
        <w:rPr>
          <w:rFonts w:hint="eastAsia" w:ascii="方正小标宋简体" w:hAnsi="方正小标宋简体" w:eastAsia="方正小标宋简体" w:cs="方正小标宋简体"/>
          <w:sz w:val="36"/>
          <w:szCs w:val="36"/>
        </w:rPr>
        <w:t>届世界职业院校技能大赛</w:t>
      </w:r>
    </w:p>
    <w:p>
      <w:pPr>
        <w:jc w:val="center"/>
        <w:rPr>
          <w:rFonts w:ascii="方正小标宋简体" w:hAnsi="方正小标宋简体" w:eastAsia="方正小标宋简体" w:cs="方正小标宋简体"/>
          <w:sz w:val="36"/>
          <w:szCs w:val="36"/>
          <w:lang w:eastAsia="zh-Hans"/>
        </w:rPr>
      </w:pPr>
      <w:r>
        <w:rPr>
          <w:rFonts w:hint="eastAsia" w:ascii="方正小标宋简体" w:hAnsi="方正小标宋简体" w:eastAsia="方正小标宋简体" w:cs="方正小标宋简体"/>
          <w:sz w:val="36"/>
          <w:szCs w:val="36"/>
        </w:rPr>
        <w:t>虚拟现实（VR）设计与</w:t>
      </w:r>
      <w:bookmarkEnd w:id="32"/>
      <w:r>
        <w:rPr>
          <w:rFonts w:hint="eastAsia" w:ascii="方正小标宋简体" w:hAnsi="方正小标宋简体" w:eastAsia="方正小标宋简体" w:cs="方正小标宋简体"/>
          <w:sz w:val="36"/>
          <w:szCs w:val="36"/>
        </w:rPr>
        <w:t>制作赛项线上</w:t>
      </w:r>
      <w:r>
        <w:rPr>
          <w:rFonts w:hint="eastAsia" w:ascii="方正小标宋简体" w:hAnsi="方正小标宋简体" w:eastAsia="方正小标宋简体" w:cs="方正小标宋简体"/>
          <w:sz w:val="36"/>
          <w:szCs w:val="36"/>
          <w:lang w:eastAsia="zh-Hans"/>
        </w:rPr>
        <w:t>竞赛预案</w:t>
      </w:r>
    </w:p>
    <w:p>
      <w:pPr>
        <w:pStyle w:val="2"/>
        <w:rPr>
          <w:lang w:eastAsia="zh-Hans"/>
        </w:rPr>
      </w:pPr>
    </w:p>
    <w:p>
      <w:pPr>
        <w:numPr>
          <w:ilvl w:val="255"/>
          <w:numId w:val="0"/>
        </w:numPr>
        <w:spacing w:line="560" w:lineRule="exact"/>
        <w:jc w:val="center"/>
        <w:rPr>
          <w:rFonts w:ascii="黑体" w:eastAsia="黑体"/>
          <w:sz w:val="32"/>
          <w:szCs w:val="32"/>
        </w:rPr>
      </w:pPr>
      <w:r>
        <w:rPr>
          <w:rFonts w:hint="eastAsia" w:ascii="黑体" w:eastAsia="黑体"/>
          <w:sz w:val="32"/>
          <w:szCs w:val="32"/>
        </w:rPr>
        <w:t>第一部分  竞赛总体要求</w:t>
      </w:r>
      <w:bookmarkStart w:id="0" w:name="pindex14"/>
      <w:bookmarkEnd w:id="0"/>
    </w:p>
    <w:p>
      <w:pPr>
        <w:pStyle w:val="16"/>
        <w:numPr>
          <w:ilvl w:val="0"/>
          <w:numId w:val="1"/>
        </w:numPr>
        <w:spacing w:line="560" w:lineRule="exact"/>
        <w:ind w:firstLineChars="0"/>
        <w:rPr>
          <w:rFonts w:ascii="仿宋" w:hAnsi="仿宋" w:eastAsia="仿宋" w:cs="仿宋"/>
          <w:b/>
          <w:bCs/>
          <w:sz w:val="30"/>
          <w:szCs w:val="30"/>
        </w:rPr>
      </w:pPr>
      <w:r>
        <w:rPr>
          <w:rFonts w:hint="eastAsia" w:ascii="仿宋" w:hAnsi="仿宋" w:eastAsia="仿宋" w:cs="仿宋"/>
          <w:b/>
          <w:bCs/>
          <w:sz w:val="30"/>
          <w:szCs w:val="30"/>
        </w:rPr>
        <w:t>线上竞赛主要目标</w:t>
      </w:r>
      <w:bookmarkStart w:id="1" w:name="pindex16"/>
      <w:bookmarkEnd w:id="1"/>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本项赛的主要目标是在世界职业技术教育大会背景下，依托会赛、赛证和赛展一体的赛事机制，开展的创新办赛模式的赛事，通过参赛国之间的同台竞技与交流合作，促进虚拟现实（VR）技术的应用和推广，营造中外职业院校学生同台竞技，合作交流的竞赛氛围。</w:t>
      </w:r>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虚拟现实（VR）设计与制作赛项竞演内容，覆盖虚拟现实技术、计算机、数字媒体等众多专业的专项技术和专业核心技术技能，考察职业院校虚拟现实技术、计算机等相关专业参赛选手进行团队协作、信息化水平等方面的综合能力，展示参赛选手文明生产意识和团队合作精神，培养高素质技术技能人才，聚焦新职业，助力后疫情时代职业技术教育发展，凸显职业教育的重要性。</w:t>
      </w:r>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二、线上竞赛基本原则</w:t>
      </w:r>
      <w:bookmarkStart w:id="2" w:name="pindex18"/>
      <w:bookmarkEnd w:id="2"/>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1.国际标准原则</w:t>
      </w:r>
      <w:bookmarkStart w:id="3" w:name="pindex19"/>
      <w:bookmarkEnd w:id="3"/>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2.公平公正原则</w:t>
      </w:r>
      <w:bookmarkStart w:id="4" w:name="pindex20"/>
      <w:bookmarkEnd w:id="4"/>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3.协作配合原则</w:t>
      </w:r>
      <w:bookmarkStart w:id="5" w:name="pindex21"/>
      <w:bookmarkEnd w:id="5"/>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4.科学竞赛原则</w:t>
      </w:r>
      <w:bookmarkStart w:id="6" w:name="pindex22"/>
      <w:bookmarkEnd w:id="6"/>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5.强化质量原则</w:t>
      </w:r>
      <w:bookmarkStart w:id="7" w:name="pindex23"/>
      <w:bookmarkEnd w:id="7"/>
    </w:p>
    <w:p>
      <w:pPr>
        <w:numPr>
          <w:ilvl w:val="255"/>
          <w:numId w:val="0"/>
        </w:num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6.加强交流原则</w:t>
      </w:r>
      <w:bookmarkStart w:id="8" w:name="pindex24"/>
      <w:bookmarkEnd w:id="8"/>
    </w:p>
    <w:p>
      <w:pPr>
        <w:pStyle w:val="2"/>
      </w:pPr>
    </w:p>
    <w:p>
      <w:pPr>
        <w:pStyle w:val="2"/>
      </w:pPr>
      <w:r>
        <w:rPr>
          <w:rFonts w:ascii="仿宋" w:hAnsi="仿宋" w:eastAsia="仿宋" w:cs="仿宋"/>
          <w:b/>
          <w:bCs/>
          <w:sz w:val="30"/>
          <w:szCs w:val="30"/>
        </w:rPr>
        <w:drawing>
          <wp:anchor distT="0" distB="0" distL="114300" distR="114300" simplePos="0" relativeHeight="251660288" behindDoc="0" locked="0" layoutInCell="1" allowOverlap="1">
            <wp:simplePos x="0" y="0"/>
            <wp:positionH relativeFrom="column">
              <wp:posOffset>831850</wp:posOffset>
            </wp:positionH>
            <wp:positionV relativeFrom="paragraph">
              <wp:posOffset>7620</wp:posOffset>
            </wp:positionV>
            <wp:extent cx="4253865" cy="102616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253888" cy="1026341"/>
                    </a:xfrm>
                    <a:prstGeom prst="rect">
                      <a:avLst/>
                    </a:prstGeom>
                  </pic:spPr>
                </pic:pic>
              </a:graphicData>
            </a:graphic>
          </wp:anchor>
        </w:drawing>
      </w:r>
    </w:p>
    <w:p>
      <w:pPr>
        <w:pStyle w:val="2"/>
      </w:pPr>
    </w:p>
    <w:p>
      <w:pPr>
        <w:pStyle w:val="2"/>
        <w:rPr>
          <w:rFonts w:hint="eastAsia"/>
        </w:rPr>
      </w:pPr>
    </w:p>
    <w:p>
      <w:pPr>
        <w:numPr>
          <w:ilvl w:val="255"/>
          <w:numId w:val="0"/>
        </w:numPr>
        <w:spacing w:line="560" w:lineRule="exact"/>
        <w:jc w:val="center"/>
        <w:rPr>
          <w:rFonts w:ascii="黑体" w:eastAsia="黑体"/>
          <w:sz w:val="32"/>
          <w:szCs w:val="32"/>
        </w:rPr>
      </w:pPr>
      <w:r>
        <w:rPr>
          <w:rFonts w:hint="eastAsia" w:ascii="黑体" w:eastAsia="黑体"/>
          <w:sz w:val="32"/>
          <w:szCs w:val="32"/>
        </w:rPr>
        <w:t>第二部分  竞赛组织实施</w:t>
      </w:r>
      <w:bookmarkStart w:id="9" w:name="pindex34"/>
      <w:bookmarkEnd w:id="9"/>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三、竞赛形式</w:t>
      </w:r>
      <w:bookmarkStart w:id="10" w:name="pindex36"/>
      <w:bookmarkEnd w:id="10"/>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根据赛项的组队方式和竞赛内容，考虑“线上+线下”“集中+分散相结合”的可能性，确定线上竞赛形式。参赛队按照线上参赛环境设置标准，布置竞赛场地并线上参赛。</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1、各参赛队需要在当地布置一个满足“2022年世界职业院校技能大赛虚拟现实（VR）设计与制作赛项规程”的竞赛场地，具体要求详见：赛项规程：“八、竞赛环境，（一）竞赛场地环境、设施设备要求”。</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2、在竞赛场地增加1个高清全景摄像机录制赛场全景的整个比赛环境及过程，2个实时在线摄像头分别展示参赛选手屏幕的做题过程，并且全程录屏。</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3、采取线上背靠背打分方式评审。交卷：参赛选手把完成的赛题存到指定的文件夹中，打包后，通过网络传输给收卷裁判。收到的打包的赛卷，由裁判组专人负责做两次加密（去掉单位名称、参赛选手名称等信息），再传输给评分裁判进行评分，评分完毕后，由裁判组解密各参赛队得分。</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4、裁判组集中在江西南昌赛区线下赛场，将各参赛队的竞赛答卷结果还原安装到参赛设备环境上，进行评判得分。</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5、在本校或经批准的学校设置的赛场，需要按规定时间统一开赛，直播比赛过程，结束后在规定时间内提交视频。</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四、</w:t>
      </w:r>
      <w:bookmarkStart w:id="11" w:name="pindex47"/>
      <w:bookmarkEnd w:id="11"/>
      <w:r>
        <w:rPr>
          <w:rFonts w:hint="eastAsia" w:ascii="仿宋" w:hAnsi="仿宋" w:eastAsia="仿宋" w:cs="仿宋"/>
          <w:b/>
          <w:bCs/>
          <w:sz w:val="30"/>
          <w:szCs w:val="30"/>
        </w:rPr>
        <w:t>竞赛内容</w:t>
      </w:r>
    </w:p>
    <w:p>
      <w:pPr>
        <w:ind w:firstLine="600" w:firstLineChars="200"/>
        <w:rPr>
          <w:rFonts w:ascii="仿宋" w:hAnsi="仿宋" w:eastAsia="仿宋" w:cs="仿宋"/>
          <w:sz w:val="30"/>
          <w:szCs w:val="30"/>
        </w:rPr>
      </w:pPr>
      <w:r>
        <w:rPr>
          <w:rFonts w:hint="eastAsia" w:ascii="仿宋" w:hAnsi="仿宋" w:eastAsia="仿宋" w:cs="仿宋"/>
          <w:sz w:val="30"/>
          <w:szCs w:val="30"/>
        </w:rPr>
        <w:t>依据世界技能大赛理念和标准，融合各国职业技能教育特点，围绕虚拟现实技术，进行VR项目设计与制作，竞赛内容分为五个模块，国外完成模块一任务，国内完成模块二至四任务，模块五为扣分项。</w:t>
      </w:r>
    </w:p>
    <w:p>
      <w:pPr>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模块一：VR项目设计。根据任务描述，以文字和图形结合的方式进行项目设计，把设计的意图尽可能清晰的表达给程序、美术、界面设计师，并提供项目设计过程录像。</w:t>
      </w:r>
    </w:p>
    <w:p>
      <w:pPr>
        <w:ind w:firstLine="600" w:firstLineChars="200"/>
        <w:rPr>
          <w:rFonts w:ascii="仿宋" w:hAnsi="仿宋" w:eastAsia="仿宋" w:cs="仿宋"/>
          <w:sz w:val="30"/>
          <w:szCs w:val="30"/>
        </w:rPr>
      </w:pPr>
      <w:r>
        <w:rPr>
          <w:rFonts w:hint="eastAsia" w:ascii="仿宋" w:hAnsi="仿宋" w:eastAsia="仿宋" w:cs="仿宋"/>
          <w:sz w:val="30"/>
          <w:szCs w:val="30"/>
        </w:rPr>
        <w:t>模块二：VR模型制作。根据任务描述，使用模型制作软件进行三维建模，通过三维建模、UV展开、贴图烘培、贴图制作等技术，完成模型的制作。</w:t>
      </w:r>
    </w:p>
    <w:p>
      <w:pPr>
        <w:ind w:firstLine="600" w:firstLineChars="200"/>
        <w:rPr>
          <w:rFonts w:ascii="仿宋" w:hAnsi="仿宋" w:eastAsia="仿宋" w:cs="仿宋"/>
          <w:sz w:val="30"/>
          <w:szCs w:val="30"/>
        </w:rPr>
      </w:pPr>
      <w:r>
        <w:rPr>
          <w:rFonts w:hint="eastAsia" w:ascii="仿宋" w:hAnsi="仿宋" w:eastAsia="仿宋" w:cs="仿宋"/>
          <w:sz w:val="30"/>
          <w:szCs w:val="30"/>
        </w:rPr>
        <w:t>模块三：VR引擎制作。紧扣主题，根据任务书要求及所提供的参考资料，利用VR引擎完成项目的开发，并发布到VR设备上运行展示。</w:t>
      </w:r>
    </w:p>
    <w:p>
      <w:pPr>
        <w:ind w:firstLine="600" w:firstLineChars="200"/>
        <w:rPr>
          <w:rFonts w:ascii="仿宋" w:hAnsi="仿宋" w:eastAsia="仿宋" w:cs="仿宋"/>
          <w:sz w:val="30"/>
          <w:szCs w:val="30"/>
        </w:rPr>
      </w:pPr>
      <w:r>
        <w:rPr>
          <w:rFonts w:hint="eastAsia" w:ascii="仿宋" w:hAnsi="仿宋" w:eastAsia="仿宋" w:cs="仿宋"/>
          <w:sz w:val="30"/>
          <w:szCs w:val="30"/>
        </w:rPr>
        <w:t>模块四：动作交互制作。根据所提供的动画示例完成模型绑定、动画制作、渲染和合成并按要求输出动态视频文件。</w:t>
      </w:r>
    </w:p>
    <w:p>
      <w:pPr>
        <w:ind w:firstLine="600" w:firstLineChars="200"/>
        <w:rPr>
          <w:rFonts w:ascii="仿宋" w:hAnsi="仿宋" w:eastAsia="仿宋" w:cs="仿宋"/>
          <w:sz w:val="30"/>
          <w:szCs w:val="30"/>
        </w:rPr>
      </w:pPr>
      <w:r>
        <w:rPr>
          <w:rFonts w:hint="eastAsia" w:ascii="仿宋" w:hAnsi="仿宋" w:eastAsia="仿宋" w:cs="仿宋"/>
          <w:sz w:val="30"/>
          <w:szCs w:val="30"/>
        </w:rPr>
        <w:t>模块五：职业素养和安全意识。</w:t>
      </w:r>
    </w:p>
    <w:p>
      <w:pPr>
        <w:ind w:firstLine="600" w:firstLineChars="200"/>
        <w:rPr>
          <w:rFonts w:ascii="仿宋" w:hAnsi="仿宋" w:eastAsia="仿宋" w:cs="仿宋"/>
          <w:sz w:val="30"/>
          <w:szCs w:val="30"/>
        </w:rPr>
      </w:pPr>
      <w:r>
        <w:rPr>
          <w:rFonts w:hint="eastAsia" w:ascii="仿宋" w:hAnsi="仿宋" w:eastAsia="仿宋" w:cs="仿宋"/>
          <w:sz w:val="30"/>
          <w:szCs w:val="30"/>
        </w:rPr>
        <w:t>（1）操作过程中遵守标准和规范。</w:t>
      </w:r>
    </w:p>
    <w:p>
      <w:pPr>
        <w:ind w:firstLine="600" w:firstLineChars="200"/>
        <w:rPr>
          <w:rFonts w:ascii="仿宋" w:hAnsi="仿宋" w:eastAsia="仿宋" w:cs="仿宋"/>
          <w:sz w:val="30"/>
          <w:szCs w:val="30"/>
        </w:rPr>
      </w:pPr>
      <w:r>
        <w:rPr>
          <w:rFonts w:hint="eastAsia" w:ascii="仿宋" w:hAnsi="仿宋" w:eastAsia="仿宋" w:cs="仿宋"/>
          <w:sz w:val="30"/>
          <w:szCs w:val="30"/>
        </w:rPr>
        <w:t>（2）参赛选手间和谐团结，善意对待其他选手。</w:t>
      </w:r>
    </w:p>
    <w:p>
      <w:pPr>
        <w:ind w:firstLine="600" w:firstLineChars="200"/>
        <w:rPr>
          <w:rFonts w:ascii="仿宋" w:hAnsi="仿宋" w:eastAsia="仿宋" w:cs="仿宋"/>
          <w:sz w:val="30"/>
          <w:szCs w:val="30"/>
        </w:rPr>
      </w:pPr>
      <w:r>
        <w:rPr>
          <w:rFonts w:hint="eastAsia" w:ascii="仿宋" w:hAnsi="仿宋" w:eastAsia="仿宋" w:cs="仿宋"/>
          <w:sz w:val="30"/>
          <w:szCs w:val="30"/>
        </w:rPr>
        <w:t>（3）尊重裁判及其他赛场工作人员，言行举止文明。</w:t>
      </w:r>
    </w:p>
    <w:p>
      <w:pPr>
        <w:numPr>
          <w:ilvl w:val="255"/>
          <w:numId w:val="0"/>
        </w:numPr>
        <w:rPr>
          <w:rFonts w:ascii="仿宋" w:hAnsi="仿宋" w:eastAsia="仿宋" w:cs="仿宋"/>
          <w:b/>
          <w:bCs/>
          <w:sz w:val="30"/>
          <w:szCs w:val="30"/>
        </w:rPr>
      </w:pPr>
      <w:bookmarkStart w:id="12" w:name="pindex49"/>
      <w:bookmarkEnd w:id="12"/>
      <w:r>
        <w:rPr>
          <w:rFonts w:hint="eastAsia" w:ascii="仿宋" w:hAnsi="仿宋" w:eastAsia="仿宋" w:cs="仿宋"/>
          <w:b/>
          <w:bCs/>
          <w:sz w:val="30"/>
          <w:szCs w:val="30"/>
        </w:rPr>
        <w:t>五、竞赛时间</w:t>
      </w:r>
      <w:bookmarkStart w:id="13" w:name="pindex139"/>
      <w:bookmarkEnd w:id="13"/>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根据赛项规程，竞赛时长8小时（480分钟），竞赛时间流程表如下。</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636"/>
        <w:gridCol w:w="2951"/>
        <w:gridCol w:w="174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12"/>
              <w:jc w:val="center"/>
              <w:rPr>
                <w:rFonts w:ascii="仿宋_GB2312"/>
                <w:b/>
              </w:rPr>
            </w:pPr>
            <w:r>
              <w:rPr>
                <w:rFonts w:hint="eastAsia" w:ascii="仿宋_GB2312"/>
                <w:b/>
              </w:rPr>
              <w:t>日期</w:t>
            </w:r>
          </w:p>
        </w:tc>
        <w:tc>
          <w:tcPr>
            <w:tcW w:w="1636" w:type="dxa"/>
            <w:vAlign w:val="center"/>
          </w:tcPr>
          <w:p>
            <w:pPr>
              <w:pStyle w:val="12"/>
              <w:jc w:val="center"/>
              <w:rPr>
                <w:rFonts w:ascii="仿宋_GB2312"/>
                <w:b/>
              </w:rPr>
            </w:pPr>
            <w:r>
              <w:rPr>
                <w:rFonts w:hint="eastAsia" w:ascii="仿宋_GB2312"/>
                <w:b/>
              </w:rPr>
              <w:t>时间</w:t>
            </w:r>
          </w:p>
        </w:tc>
        <w:tc>
          <w:tcPr>
            <w:tcW w:w="2951" w:type="dxa"/>
            <w:vAlign w:val="center"/>
          </w:tcPr>
          <w:p>
            <w:pPr>
              <w:pStyle w:val="12"/>
              <w:jc w:val="center"/>
              <w:rPr>
                <w:rFonts w:ascii="仿宋_GB2312"/>
                <w:b/>
              </w:rPr>
            </w:pPr>
            <w:r>
              <w:rPr>
                <w:rFonts w:hint="eastAsia" w:ascii="仿宋_GB2312"/>
                <w:b/>
              </w:rPr>
              <w:t>事项</w:t>
            </w:r>
          </w:p>
        </w:tc>
        <w:tc>
          <w:tcPr>
            <w:tcW w:w="1749" w:type="dxa"/>
            <w:vAlign w:val="center"/>
          </w:tcPr>
          <w:p>
            <w:pPr>
              <w:pStyle w:val="12"/>
              <w:jc w:val="center"/>
              <w:rPr>
                <w:rFonts w:ascii="仿宋_GB2312"/>
                <w:b/>
              </w:rPr>
            </w:pPr>
            <w:r>
              <w:rPr>
                <w:rFonts w:hint="eastAsia" w:ascii="仿宋_GB2312"/>
                <w:b/>
              </w:rPr>
              <w:t>参加人员</w:t>
            </w:r>
          </w:p>
        </w:tc>
        <w:tc>
          <w:tcPr>
            <w:tcW w:w="1278" w:type="dxa"/>
            <w:vAlign w:val="center"/>
          </w:tcPr>
          <w:p>
            <w:pPr>
              <w:pStyle w:val="12"/>
              <w:jc w:val="center"/>
              <w:rPr>
                <w:rFonts w:ascii="仿宋_GB2312"/>
                <w:b/>
              </w:rPr>
            </w:pPr>
            <w:r>
              <w:rPr>
                <w:rFonts w:hint="eastAsia" w:ascii="仿宋_GB2312"/>
                <w:b/>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2"/>
              <w:jc w:val="left"/>
              <w:rPr>
                <w:rFonts w:ascii="仿宋_GB2312"/>
              </w:rPr>
            </w:pPr>
            <w:r>
              <w:rPr>
                <w:rFonts w:hint="eastAsia" w:ascii="仿宋_GB2312"/>
              </w:rPr>
              <w:t>竞赛</w:t>
            </w:r>
          </w:p>
          <w:p>
            <w:pPr>
              <w:pStyle w:val="12"/>
              <w:jc w:val="left"/>
              <w:rPr>
                <w:rFonts w:ascii="仿宋_GB2312"/>
              </w:rPr>
            </w:pPr>
            <w:r>
              <w:rPr>
                <w:rFonts w:hint="eastAsia" w:ascii="仿宋_GB2312"/>
              </w:rPr>
              <w:t>前1日</w:t>
            </w:r>
          </w:p>
        </w:tc>
        <w:tc>
          <w:tcPr>
            <w:tcW w:w="1636" w:type="dxa"/>
            <w:vAlign w:val="center"/>
          </w:tcPr>
          <w:p>
            <w:pPr>
              <w:pStyle w:val="12"/>
              <w:jc w:val="left"/>
              <w:rPr>
                <w:rFonts w:ascii="仿宋_GB2312" w:hAnsi="宋体"/>
                <w:shd w:val="clear" w:color="auto" w:fill="FFFFFF"/>
              </w:rPr>
            </w:pPr>
            <w:r>
              <w:rPr>
                <w:rFonts w:ascii="仿宋_GB2312" w:hAnsi="宋体"/>
                <w:shd w:val="clear" w:color="auto" w:fill="FFFFFF"/>
              </w:rPr>
              <w:t>0</w:t>
            </w:r>
            <w:r>
              <w:rPr>
                <w:rFonts w:hint="eastAsia" w:ascii="仿宋_GB2312" w:hAnsi="宋体"/>
                <w:shd w:val="clear" w:color="auto" w:fill="FFFFFF"/>
              </w:rPr>
              <w:t>9:0</w:t>
            </w:r>
            <w:r>
              <w:rPr>
                <w:rFonts w:ascii="仿宋_GB2312" w:hAnsi="宋体"/>
                <w:shd w:val="clear" w:color="auto" w:fill="FFFFFF"/>
              </w:rPr>
              <w:t>0-10</w:t>
            </w:r>
            <w:r>
              <w:rPr>
                <w:rFonts w:hint="eastAsia" w:ascii="仿宋_GB2312" w:hAnsi="宋体"/>
                <w:shd w:val="clear" w:color="auto" w:fill="FFFFFF"/>
              </w:rPr>
              <w:t>:0</w:t>
            </w:r>
            <w:r>
              <w:rPr>
                <w:rFonts w:ascii="仿宋_GB2312" w:hAnsi="宋体"/>
                <w:shd w:val="clear" w:color="auto" w:fill="FFFFFF"/>
              </w:rPr>
              <w:t>0</w:t>
            </w:r>
          </w:p>
        </w:tc>
        <w:tc>
          <w:tcPr>
            <w:tcW w:w="2951" w:type="dxa"/>
            <w:vAlign w:val="center"/>
          </w:tcPr>
          <w:p>
            <w:pPr>
              <w:pStyle w:val="12"/>
              <w:jc w:val="left"/>
              <w:rPr>
                <w:rFonts w:ascii="仿宋_GB2312" w:hAnsi="宋体"/>
                <w:shd w:val="clear" w:color="auto" w:fill="FFFFFF"/>
              </w:rPr>
            </w:pPr>
            <w:r>
              <w:rPr>
                <w:rFonts w:hint="eastAsia" w:ascii="仿宋_GB2312" w:hAnsi="宋体"/>
                <w:shd w:val="clear" w:color="auto" w:fill="FFFFFF"/>
              </w:rPr>
              <w:t>裁判工作会议</w:t>
            </w:r>
          </w:p>
        </w:tc>
        <w:tc>
          <w:tcPr>
            <w:tcW w:w="1749" w:type="dxa"/>
            <w:vAlign w:val="center"/>
          </w:tcPr>
          <w:p>
            <w:pPr>
              <w:pStyle w:val="12"/>
              <w:jc w:val="left"/>
              <w:rPr>
                <w:rFonts w:ascii="仿宋_GB2312" w:hAnsi="宋体"/>
                <w:shd w:val="clear" w:color="auto" w:fill="FFFFFF"/>
              </w:rPr>
            </w:pPr>
            <w:r>
              <w:rPr>
                <w:rFonts w:hint="eastAsia" w:ascii="仿宋_GB2312" w:hAnsi="宋体"/>
                <w:shd w:val="clear" w:color="auto" w:fill="FFFFFF"/>
              </w:rPr>
              <w:t>裁判长、裁判员、监督仲裁组</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hAnsi="宋体"/>
                <w:shd w:val="clear" w:color="auto" w:fill="FFFFFF"/>
              </w:rPr>
            </w:pPr>
            <w:r>
              <w:rPr>
                <w:rFonts w:hint="eastAsia" w:ascii="仿宋_GB2312" w:hAnsi="宋体"/>
                <w:shd w:val="clear" w:color="auto" w:fill="FFFFFF"/>
              </w:rPr>
              <w:t>1</w:t>
            </w:r>
            <w:r>
              <w:rPr>
                <w:rFonts w:ascii="仿宋_GB2312" w:hAnsi="宋体"/>
                <w:shd w:val="clear" w:color="auto" w:fill="FFFFFF"/>
              </w:rPr>
              <w:t>0</w:t>
            </w:r>
            <w:r>
              <w:rPr>
                <w:rFonts w:hint="eastAsia" w:ascii="仿宋_GB2312" w:hAnsi="宋体"/>
                <w:shd w:val="clear" w:color="auto" w:fill="FFFFFF"/>
              </w:rPr>
              <w:t>:3</w:t>
            </w:r>
            <w:r>
              <w:rPr>
                <w:rFonts w:ascii="仿宋_GB2312" w:hAnsi="宋体"/>
                <w:shd w:val="clear" w:color="auto" w:fill="FFFFFF"/>
              </w:rPr>
              <w:t>0-11</w:t>
            </w:r>
            <w:r>
              <w:rPr>
                <w:rFonts w:hint="eastAsia" w:ascii="仿宋_GB2312" w:hAnsi="宋体"/>
                <w:shd w:val="clear" w:color="auto" w:fill="FFFFFF"/>
              </w:rPr>
              <w:t>:0</w:t>
            </w:r>
            <w:r>
              <w:rPr>
                <w:rFonts w:ascii="仿宋_GB2312" w:hAnsi="宋体"/>
                <w:shd w:val="clear" w:color="auto" w:fill="FFFFFF"/>
              </w:rPr>
              <w:t>0</w:t>
            </w:r>
          </w:p>
        </w:tc>
        <w:tc>
          <w:tcPr>
            <w:tcW w:w="2951" w:type="dxa"/>
            <w:vAlign w:val="center"/>
          </w:tcPr>
          <w:p>
            <w:pPr>
              <w:pStyle w:val="12"/>
              <w:jc w:val="left"/>
              <w:rPr>
                <w:rFonts w:ascii="仿宋_GB2312" w:hAnsi="宋体"/>
                <w:shd w:val="clear" w:color="auto" w:fill="FFFFFF"/>
              </w:rPr>
            </w:pPr>
            <w:r>
              <w:rPr>
                <w:rFonts w:hint="eastAsia" w:ascii="仿宋_GB2312" w:hAnsi="宋体"/>
                <w:shd w:val="clear" w:color="auto" w:fill="FFFFFF"/>
              </w:rPr>
              <w:t>领队会</w:t>
            </w:r>
          </w:p>
        </w:tc>
        <w:tc>
          <w:tcPr>
            <w:tcW w:w="1749" w:type="dxa"/>
            <w:vAlign w:val="center"/>
          </w:tcPr>
          <w:p>
            <w:pPr>
              <w:pStyle w:val="12"/>
              <w:jc w:val="left"/>
              <w:rPr>
                <w:rFonts w:ascii="仿宋_GB2312" w:hAnsi="宋体"/>
                <w:shd w:val="clear" w:color="auto" w:fill="FFFFFF"/>
              </w:rPr>
            </w:pPr>
            <w:r>
              <w:rPr>
                <w:rFonts w:hint="eastAsia" w:ascii="仿宋_GB2312" w:hAnsi="宋体"/>
                <w:shd w:val="clear" w:color="auto" w:fill="FFFFFF"/>
              </w:rPr>
              <w:t>各参赛队领队、裁判长</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hAnsi="宋体"/>
                <w:shd w:val="clear" w:color="auto" w:fill="FFFFFF"/>
              </w:rPr>
            </w:pPr>
            <w:r>
              <w:rPr>
                <w:rFonts w:hint="eastAsia" w:ascii="仿宋_GB2312" w:hAnsi="宋体"/>
                <w:shd w:val="clear" w:color="auto" w:fill="FFFFFF"/>
              </w:rPr>
              <w:t>1</w:t>
            </w:r>
            <w:r>
              <w:rPr>
                <w:rFonts w:ascii="仿宋_GB2312" w:hAnsi="宋体"/>
                <w:shd w:val="clear" w:color="auto" w:fill="FFFFFF"/>
              </w:rPr>
              <w:t>1:00-11:30</w:t>
            </w:r>
          </w:p>
        </w:tc>
        <w:tc>
          <w:tcPr>
            <w:tcW w:w="2951" w:type="dxa"/>
            <w:vAlign w:val="center"/>
          </w:tcPr>
          <w:p>
            <w:pPr>
              <w:pStyle w:val="12"/>
              <w:jc w:val="left"/>
              <w:rPr>
                <w:rFonts w:ascii="仿宋_GB2312" w:hAnsi="宋体"/>
                <w:shd w:val="clear" w:color="auto" w:fill="FFFFFF"/>
              </w:rPr>
            </w:pPr>
            <w:r>
              <w:rPr>
                <w:rFonts w:hint="eastAsia" w:ascii="仿宋_GB2312" w:hAnsi="宋体"/>
                <w:shd w:val="clear" w:color="auto" w:fill="FFFFFF"/>
              </w:rPr>
              <w:t>赛场环境确认</w:t>
            </w:r>
          </w:p>
        </w:tc>
        <w:tc>
          <w:tcPr>
            <w:tcW w:w="1749" w:type="dxa"/>
            <w:vAlign w:val="center"/>
          </w:tcPr>
          <w:p>
            <w:pPr>
              <w:pStyle w:val="12"/>
              <w:jc w:val="left"/>
              <w:rPr>
                <w:rFonts w:ascii="仿宋_GB2312" w:hAnsi="宋体"/>
                <w:shd w:val="clear" w:color="auto" w:fill="FFFFFF"/>
              </w:rPr>
            </w:pPr>
            <w:r>
              <w:rPr>
                <w:rFonts w:hint="eastAsia" w:ascii="仿宋_GB2312" w:hAnsi="宋体"/>
                <w:shd w:val="clear" w:color="auto" w:fill="FFFFFF"/>
              </w:rPr>
              <w:t>各参赛队领队、现场裁判、监督仲裁组</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hAnsi="宋体"/>
                <w:shd w:val="clear" w:color="auto" w:fill="FFFFFF"/>
              </w:rPr>
            </w:pPr>
            <w:r>
              <w:rPr>
                <w:rFonts w:hint="eastAsia" w:ascii="仿宋_GB2312" w:hAnsi="宋体"/>
                <w:shd w:val="clear" w:color="auto" w:fill="FFFFFF"/>
              </w:rPr>
              <w:t>1</w:t>
            </w:r>
            <w:r>
              <w:rPr>
                <w:rFonts w:ascii="仿宋_GB2312" w:hAnsi="宋体"/>
                <w:shd w:val="clear" w:color="auto" w:fill="FFFFFF"/>
              </w:rPr>
              <w:t>1:30-12:00</w:t>
            </w:r>
          </w:p>
        </w:tc>
        <w:tc>
          <w:tcPr>
            <w:tcW w:w="2951" w:type="dxa"/>
            <w:vAlign w:val="center"/>
          </w:tcPr>
          <w:p>
            <w:pPr>
              <w:pStyle w:val="12"/>
              <w:jc w:val="left"/>
              <w:rPr>
                <w:rFonts w:ascii="仿宋_GB2312" w:hAnsi="宋体"/>
                <w:shd w:val="clear" w:color="auto" w:fill="FFFFFF"/>
              </w:rPr>
            </w:pPr>
            <w:r>
              <w:rPr>
                <w:rFonts w:hint="eastAsia" w:ascii="仿宋_GB2312" w:hAnsi="宋体"/>
                <w:shd w:val="clear" w:color="auto" w:fill="FFFFFF"/>
              </w:rPr>
              <w:t>检查封闭赛场</w:t>
            </w:r>
          </w:p>
        </w:tc>
        <w:tc>
          <w:tcPr>
            <w:tcW w:w="1749" w:type="dxa"/>
            <w:vAlign w:val="center"/>
          </w:tcPr>
          <w:p>
            <w:pPr>
              <w:pStyle w:val="12"/>
              <w:jc w:val="left"/>
              <w:rPr>
                <w:rFonts w:ascii="仿宋_GB2312" w:hAnsi="宋体"/>
                <w:shd w:val="clear" w:color="auto" w:fill="FFFFFF"/>
              </w:rPr>
            </w:pPr>
            <w:r>
              <w:rPr>
                <w:rFonts w:hint="eastAsia" w:ascii="仿宋_GB2312" w:hAnsi="宋体"/>
                <w:shd w:val="clear" w:color="auto" w:fill="FFFFFF"/>
              </w:rPr>
              <w:t>裁判长、监督仲裁组</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2"/>
              <w:ind w:right="-155" w:rightChars="-74"/>
              <w:jc w:val="left"/>
              <w:rPr>
                <w:rFonts w:ascii="仿宋_GB2312"/>
              </w:rPr>
            </w:pPr>
            <w:r>
              <w:rPr>
                <w:rFonts w:hint="eastAsia" w:ascii="仿宋_GB2312"/>
              </w:rPr>
              <w:t>竞赛日</w:t>
            </w:r>
          </w:p>
        </w:tc>
        <w:tc>
          <w:tcPr>
            <w:tcW w:w="1636" w:type="dxa"/>
            <w:vAlign w:val="center"/>
          </w:tcPr>
          <w:p>
            <w:pPr>
              <w:pStyle w:val="12"/>
              <w:jc w:val="left"/>
              <w:rPr>
                <w:rFonts w:ascii="仿宋_GB2312"/>
                <w:bCs/>
                <w:kern w:val="0"/>
              </w:rPr>
            </w:pPr>
            <w:r>
              <w:rPr>
                <w:rFonts w:ascii="仿宋_GB2312"/>
                <w:bCs/>
                <w:kern w:val="0"/>
              </w:rPr>
              <w:t>08:00</w:t>
            </w:r>
          </w:p>
        </w:tc>
        <w:tc>
          <w:tcPr>
            <w:tcW w:w="2951" w:type="dxa"/>
            <w:vAlign w:val="center"/>
          </w:tcPr>
          <w:p>
            <w:pPr>
              <w:pStyle w:val="12"/>
              <w:jc w:val="left"/>
              <w:rPr>
                <w:rFonts w:ascii="仿宋_GB2312"/>
                <w:kern w:val="0"/>
              </w:rPr>
            </w:pPr>
            <w:r>
              <w:rPr>
                <w:rFonts w:hint="eastAsia" w:ascii="仿宋_GB2312"/>
                <w:kern w:val="0"/>
              </w:rPr>
              <w:t>裁判进入裁判室</w:t>
            </w:r>
          </w:p>
        </w:tc>
        <w:tc>
          <w:tcPr>
            <w:tcW w:w="1749" w:type="dxa"/>
            <w:vAlign w:val="center"/>
          </w:tcPr>
          <w:p>
            <w:pPr>
              <w:pStyle w:val="12"/>
              <w:jc w:val="left"/>
              <w:rPr>
                <w:rFonts w:ascii="仿宋_GB2312"/>
                <w:bCs/>
                <w:kern w:val="0"/>
              </w:rPr>
            </w:pPr>
            <w:r>
              <w:rPr>
                <w:rFonts w:hint="eastAsia" w:ascii="仿宋_GB2312"/>
                <w:bCs/>
                <w:kern w:val="0"/>
              </w:rPr>
              <w:t>裁判长、现场裁判、</w:t>
            </w:r>
            <w:r>
              <w:rPr>
                <w:rFonts w:hint="eastAsia" w:ascii="仿宋_GB2312" w:hAnsi="宋体"/>
                <w:shd w:val="clear" w:color="auto" w:fill="FFFFFF"/>
              </w:rPr>
              <w:t>监督仲裁组</w:t>
            </w:r>
          </w:p>
        </w:tc>
        <w:tc>
          <w:tcPr>
            <w:tcW w:w="1278" w:type="dxa"/>
            <w:vAlign w:val="center"/>
          </w:tcPr>
          <w:p>
            <w:pPr>
              <w:pStyle w:val="12"/>
              <w:jc w:val="left"/>
              <w:rPr>
                <w:rFonts w:ascii="仿宋_GB2312"/>
              </w:rPr>
            </w:pPr>
            <w:r>
              <w:rPr>
                <w:rFonts w:hint="eastAsia" w:ascii="仿宋_GB2312" w:hAnsi="宋体"/>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ascii="仿宋_GB2312"/>
                <w:bCs/>
                <w:kern w:val="0"/>
              </w:rPr>
              <w:t>0</w:t>
            </w:r>
            <w:r>
              <w:rPr>
                <w:rFonts w:hint="eastAsia" w:ascii="仿宋_GB2312"/>
                <w:bCs/>
                <w:kern w:val="0"/>
              </w:rPr>
              <w:t>7</w:t>
            </w:r>
            <w:r>
              <w:rPr>
                <w:rFonts w:ascii="仿宋_GB2312"/>
                <w:bCs/>
                <w:kern w:val="0"/>
              </w:rPr>
              <w:t>:50-08:50</w:t>
            </w:r>
          </w:p>
        </w:tc>
        <w:tc>
          <w:tcPr>
            <w:tcW w:w="2951" w:type="dxa"/>
            <w:vAlign w:val="center"/>
          </w:tcPr>
          <w:p>
            <w:pPr>
              <w:pStyle w:val="12"/>
              <w:jc w:val="left"/>
              <w:rPr>
                <w:rFonts w:ascii="仿宋_GB2312"/>
                <w:bCs/>
                <w:kern w:val="0"/>
              </w:rPr>
            </w:pPr>
            <w:r>
              <w:rPr>
                <w:rFonts w:hint="eastAsia" w:ascii="仿宋_GB2312"/>
                <w:bCs/>
                <w:kern w:val="0"/>
              </w:rPr>
              <w:t>参赛选手检录，抽定赛位号、一次加密</w:t>
            </w:r>
            <w:r>
              <w:rPr>
                <w:rFonts w:hint="eastAsia" w:ascii="仿宋" w:hAnsi="仿宋" w:eastAsia="仿宋" w:cs="仿宋"/>
                <w:sz w:val="30"/>
                <w:szCs w:val="30"/>
              </w:rPr>
              <w:t>、</w:t>
            </w:r>
            <w:r>
              <w:rPr>
                <w:rFonts w:hint="eastAsia" w:ascii="仿宋_GB2312"/>
                <w:bCs/>
                <w:kern w:val="0"/>
              </w:rPr>
              <w:t>赛场环境确认</w:t>
            </w:r>
          </w:p>
        </w:tc>
        <w:tc>
          <w:tcPr>
            <w:tcW w:w="1749" w:type="dxa"/>
            <w:vAlign w:val="center"/>
          </w:tcPr>
          <w:p>
            <w:pPr>
              <w:pStyle w:val="12"/>
              <w:jc w:val="left"/>
              <w:rPr>
                <w:rFonts w:ascii="仿宋_GB2312"/>
                <w:bCs/>
                <w:kern w:val="0"/>
              </w:rPr>
            </w:pPr>
            <w:r>
              <w:rPr>
                <w:rFonts w:hint="eastAsia" w:ascii="仿宋_GB2312"/>
                <w:bCs/>
                <w:kern w:val="0"/>
              </w:rPr>
              <w:t>参赛选手、加密裁判、保障组</w:t>
            </w:r>
          </w:p>
        </w:tc>
        <w:tc>
          <w:tcPr>
            <w:tcW w:w="1278" w:type="dxa"/>
            <w:vAlign w:val="center"/>
          </w:tcPr>
          <w:p>
            <w:pPr>
              <w:pStyle w:val="12"/>
              <w:jc w:val="left"/>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ascii="仿宋_GB2312"/>
                <w:bCs/>
                <w:kern w:val="0"/>
              </w:rPr>
              <w:t>0</w:t>
            </w:r>
            <w:r>
              <w:rPr>
                <w:rFonts w:hint="eastAsia" w:ascii="仿宋_GB2312"/>
                <w:bCs/>
                <w:kern w:val="0"/>
              </w:rPr>
              <w:t>8</w:t>
            </w:r>
            <w:r>
              <w:rPr>
                <w:rFonts w:ascii="仿宋_GB2312"/>
                <w:bCs/>
                <w:kern w:val="0"/>
              </w:rPr>
              <w:t>:50-09:00</w:t>
            </w:r>
          </w:p>
        </w:tc>
        <w:tc>
          <w:tcPr>
            <w:tcW w:w="2951" w:type="dxa"/>
            <w:vAlign w:val="center"/>
          </w:tcPr>
          <w:p>
            <w:pPr>
              <w:pStyle w:val="12"/>
              <w:jc w:val="left"/>
              <w:rPr>
                <w:rFonts w:ascii="仿宋_GB2312"/>
                <w:kern w:val="0"/>
              </w:rPr>
            </w:pPr>
            <w:r>
              <w:rPr>
                <w:rFonts w:hint="eastAsia" w:ascii="仿宋_GB2312"/>
                <w:kern w:val="0"/>
              </w:rPr>
              <w:t>宣读竞赛须知</w:t>
            </w:r>
          </w:p>
        </w:tc>
        <w:tc>
          <w:tcPr>
            <w:tcW w:w="1749" w:type="dxa"/>
            <w:vAlign w:val="center"/>
          </w:tcPr>
          <w:p>
            <w:pPr>
              <w:pStyle w:val="12"/>
              <w:jc w:val="left"/>
              <w:rPr>
                <w:rFonts w:ascii="仿宋_GB2312"/>
              </w:rPr>
            </w:pPr>
            <w:r>
              <w:rPr>
                <w:rFonts w:hint="eastAsia" w:ascii="仿宋_GB2312"/>
                <w:bCs/>
                <w:kern w:val="0"/>
              </w:rPr>
              <w:t>参赛选手、裁判长</w:t>
            </w:r>
          </w:p>
        </w:tc>
        <w:tc>
          <w:tcPr>
            <w:tcW w:w="1278" w:type="dxa"/>
            <w:vAlign w:val="center"/>
          </w:tcPr>
          <w:p>
            <w:pPr>
              <w:pStyle w:val="12"/>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ascii="仿宋_GB2312"/>
                <w:bCs/>
                <w:kern w:val="0"/>
              </w:rPr>
              <w:t>0</w:t>
            </w:r>
            <w:r>
              <w:rPr>
                <w:rFonts w:hint="eastAsia" w:ascii="仿宋_GB2312"/>
                <w:bCs/>
                <w:kern w:val="0"/>
              </w:rPr>
              <w:t>9</w:t>
            </w:r>
            <w:r>
              <w:rPr>
                <w:rFonts w:ascii="仿宋_GB2312"/>
                <w:bCs/>
                <w:kern w:val="0"/>
              </w:rPr>
              <w:t>:00</w:t>
            </w:r>
          </w:p>
        </w:tc>
        <w:tc>
          <w:tcPr>
            <w:tcW w:w="2951" w:type="dxa"/>
            <w:vAlign w:val="center"/>
          </w:tcPr>
          <w:p>
            <w:pPr>
              <w:pStyle w:val="12"/>
              <w:jc w:val="left"/>
              <w:rPr>
                <w:rFonts w:ascii="仿宋_GB2312"/>
                <w:kern w:val="0"/>
              </w:rPr>
            </w:pPr>
            <w:r>
              <w:rPr>
                <w:rFonts w:hint="eastAsia" w:ascii="仿宋_GB2312"/>
                <w:kern w:val="0"/>
              </w:rPr>
              <w:t>赛题发放时间</w:t>
            </w:r>
          </w:p>
        </w:tc>
        <w:tc>
          <w:tcPr>
            <w:tcW w:w="1749" w:type="dxa"/>
            <w:vAlign w:val="center"/>
          </w:tcPr>
          <w:p>
            <w:pPr>
              <w:pStyle w:val="12"/>
              <w:jc w:val="left"/>
              <w:rPr>
                <w:rFonts w:ascii="仿宋_GB2312"/>
              </w:rPr>
            </w:pPr>
            <w:r>
              <w:rPr>
                <w:rFonts w:hint="eastAsia" w:ascii="仿宋_GB2312"/>
                <w:bCs/>
                <w:kern w:val="0"/>
              </w:rPr>
              <w:t>参赛选手、现场裁判</w:t>
            </w:r>
          </w:p>
        </w:tc>
        <w:tc>
          <w:tcPr>
            <w:tcW w:w="1278" w:type="dxa"/>
            <w:vAlign w:val="center"/>
          </w:tcPr>
          <w:p>
            <w:pPr>
              <w:pStyle w:val="12"/>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hint="eastAsia" w:ascii="仿宋_GB2312"/>
                <w:bCs/>
                <w:kern w:val="0"/>
              </w:rPr>
              <w:t>0</w:t>
            </w:r>
            <w:r>
              <w:rPr>
                <w:rFonts w:ascii="仿宋_GB2312"/>
                <w:bCs/>
                <w:kern w:val="0"/>
              </w:rPr>
              <w:t>9:00-17:00</w:t>
            </w:r>
          </w:p>
        </w:tc>
        <w:tc>
          <w:tcPr>
            <w:tcW w:w="2951" w:type="dxa"/>
            <w:vAlign w:val="center"/>
          </w:tcPr>
          <w:p>
            <w:pPr>
              <w:pStyle w:val="12"/>
              <w:jc w:val="left"/>
              <w:rPr>
                <w:rFonts w:ascii="仿宋_GB2312"/>
                <w:kern w:val="0"/>
              </w:rPr>
            </w:pPr>
            <w:r>
              <w:rPr>
                <w:rFonts w:hint="eastAsia" w:ascii="仿宋_GB2312"/>
                <w:kern w:val="0"/>
              </w:rPr>
              <w:t>竞赛时间</w:t>
            </w:r>
          </w:p>
        </w:tc>
        <w:tc>
          <w:tcPr>
            <w:tcW w:w="1749" w:type="dxa"/>
            <w:vAlign w:val="center"/>
          </w:tcPr>
          <w:p>
            <w:pPr>
              <w:pStyle w:val="12"/>
              <w:jc w:val="left"/>
              <w:rPr>
                <w:rFonts w:ascii="仿宋_GB2312"/>
              </w:rPr>
            </w:pPr>
            <w:r>
              <w:rPr>
                <w:rFonts w:hint="eastAsia" w:ascii="仿宋_GB2312"/>
                <w:bCs/>
                <w:kern w:val="0"/>
              </w:rPr>
              <w:t>参赛选手、现场裁判</w:t>
            </w:r>
          </w:p>
        </w:tc>
        <w:tc>
          <w:tcPr>
            <w:tcW w:w="1278" w:type="dxa"/>
            <w:vAlign w:val="center"/>
          </w:tcPr>
          <w:p>
            <w:pPr>
              <w:pStyle w:val="12"/>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Theme="minorHAnsi" w:hAnsiTheme="minorHAnsi"/>
                <w:bCs/>
                <w:kern w:val="0"/>
              </w:rPr>
            </w:pPr>
            <w:r>
              <w:rPr>
                <w:rFonts w:hint="eastAsia" w:ascii="仿宋_GB2312"/>
                <w:bCs/>
                <w:kern w:val="0"/>
              </w:rPr>
              <w:t>1</w:t>
            </w:r>
            <w:r>
              <w:rPr>
                <w:rFonts w:ascii="仿宋_GB2312"/>
                <w:bCs/>
                <w:kern w:val="0"/>
              </w:rPr>
              <w:t>7:00-17:50</w:t>
            </w:r>
          </w:p>
        </w:tc>
        <w:tc>
          <w:tcPr>
            <w:tcW w:w="2951" w:type="dxa"/>
            <w:vAlign w:val="center"/>
          </w:tcPr>
          <w:p>
            <w:pPr>
              <w:pStyle w:val="12"/>
              <w:jc w:val="left"/>
              <w:rPr>
                <w:rFonts w:ascii="仿宋_GB2312"/>
                <w:kern w:val="0"/>
              </w:rPr>
            </w:pPr>
            <w:r>
              <w:rPr>
                <w:rFonts w:hint="eastAsia" w:ascii="仿宋_GB2312"/>
                <w:kern w:val="0"/>
              </w:rPr>
              <w:t>结果提交时间；</w:t>
            </w:r>
          </w:p>
          <w:p>
            <w:pPr>
              <w:pStyle w:val="12"/>
              <w:jc w:val="left"/>
              <w:rPr>
                <w:rFonts w:ascii="仿宋_GB2312"/>
                <w:kern w:val="0"/>
              </w:rPr>
            </w:pPr>
            <w:r>
              <w:rPr>
                <w:rFonts w:hint="eastAsia" w:ascii="仿宋_GB2312"/>
                <w:kern w:val="0"/>
              </w:rPr>
              <w:t>二次加密；</w:t>
            </w:r>
          </w:p>
          <w:p>
            <w:pPr>
              <w:pStyle w:val="12"/>
              <w:jc w:val="left"/>
              <w:rPr>
                <w:rFonts w:ascii="仿宋_GB2312"/>
                <w:kern w:val="0"/>
              </w:rPr>
            </w:pPr>
            <w:r>
              <w:rPr>
                <w:rFonts w:hint="eastAsia" w:ascii="仿宋_GB2312"/>
                <w:kern w:val="0"/>
              </w:rPr>
              <w:t>上传竞赛作品及录屏文件；</w:t>
            </w:r>
          </w:p>
        </w:tc>
        <w:tc>
          <w:tcPr>
            <w:tcW w:w="1749" w:type="dxa"/>
            <w:vAlign w:val="center"/>
          </w:tcPr>
          <w:p>
            <w:pPr>
              <w:pStyle w:val="12"/>
              <w:jc w:val="left"/>
              <w:rPr>
                <w:rFonts w:ascii="仿宋_GB2312"/>
                <w:bCs/>
                <w:kern w:val="0"/>
              </w:rPr>
            </w:pPr>
            <w:r>
              <w:rPr>
                <w:rFonts w:hint="eastAsia" w:ascii="仿宋_GB2312"/>
                <w:bCs/>
                <w:kern w:val="0"/>
              </w:rPr>
              <w:t>参赛选手、现场裁判</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ascii="仿宋_GB2312"/>
                <w:bCs/>
                <w:kern w:val="0"/>
              </w:rPr>
              <w:t>17:00-19:00</w:t>
            </w:r>
          </w:p>
        </w:tc>
        <w:tc>
          <w:tcPr>
            <w:tcW w:w="2951" w:type="dxa"/>
            <w:vAlign w:val="center"/>
          </w:tcPr>
          <w:p>
            <w:pPr>
              <w:pStyle w:val="12"/>
              <w:jc w:val="left"/>
              <w:rPr>
                <w:rFonts w:ascii="仿宋_GB2312"/>
                <w:kern w:val="0"/>
              </w:rPr>
            </w:pPr>
            <w:r>
              <w:rPr>
                <w:rFonts w:hint="eastAsia" w:ascii="仿宋_GB2312"/>
                <w:kern w:val="0"/>
              </w:rPr>
              <w:t>申诉期</w:t>
            </w:r>
          </w:p>
        </w:tc>
        <w:tc>
          <w:tcPr>
            <w:tcW w:w="1749" w:type="dxa"/>
            <w:vAlign w:val="center"/>
          </w:tcPr>
          <w:p>
            <w:pPr>
              <w:pStyle w:val="12"/>
              <w:jc w:val="left"/>
              <w:rPr>
                <w:rFonts w:ascii="仿宋_GB2312"/>
                <w:bCs/>
                <w:kern w:val="0"/>
              </w:rPr>
            </w:pPr>
            <w:r>
              <w:rPr>
                <w:rFonts w:hint="eastAsia" w:ascii="仿宋_GB2312"/>
                <w:bCs/>
                <w:kern w:val="0"/>
              </w:rPr>
              <w:t>参赛选手、现场裁判、</w:t>
            </w:r>
            <w:r>
              <w:rPr>
                <w:rFonts w:hint="eastAsia" w:ascii="仿宋_GB2312" w:hAnsi="宋体"/>
                <w:shd w:val="clear" w:color="auto" w:fill="FFFFFF"/>
              </w:rPr>
              <w:t>裁判长</w:t>
            </w:r>
            <w:r>
              <w:rPr>
                <w:rFonts w:hint="eastAsia" w:ascii="仿宋_GB2312"/>
                <w:bCs/>
                <w:kern w:val="0"/>
              </w:rPr>
              <w:t>、</w:t>
            </w:r>
            <w:r>
              <w:rPr>
                <w:rFonts w:hint="eastAsia" w:ascii="仿宋_GB2312" w:hAnsi="宋体"/>
                <w:shd w:val="clear" w:color="auto" w:fill="FFFFFF"/>
              </w:rPr>
              <w:t>监督仲裁组</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ascii="仿宋_GB2312"/>
                <w:bCs/>
                <w:kern w:val="0"/>
              </w:rPr>
              <w:t>19:00-21:00</w:t>
            </w:r>
          </w:p>
        </w:tc>
        <w:tc>
          <w:tcPr>
            <w:tcW w:w="2951" w:type="dxa"/>
            <w:vAlign w:val="center"/>
          </w:tcPr>
          <w:p>
            <w:pPr>
              <w:pStyle w:val="12"/>
              <w:jc w:val="left"/>
              <w:rPr>
                <w:rFonts w:ascii="仿宋_GB2312"/>
                <w:kern w:val="0"/>
              </w:rPr>
            </w:pPr>
            <w:r>
              <w:rPr>
                <w:rFonts w:hint="eastAsia" w:ascii="仿宋_GB2312" w:hAnsi="Arial Narrow"/>
              </w:rPr>
              <w:t>裁判组对竞赛的各参赛队进行成绩评定与复核</w:t>
            </w:r>
          </w:p>
        </w:tc>
        <w:tc>
          <w:tcPr>
            <w:tcW w:w="1749" w:type="dxa"/>
            <w:vAlign w:val="center"/>
          </w:tcPr>
          <w:p>
            <w:pPr>
              <w:pStyle w:val="12"/>
              <w:jc w:val="left"/>
              <w:rPr>
                <w:rFonts w:ascii="仿宋_GB2312"/>
                <w:bCs/>
                <w:kern w:val="0"/>
              </w:rPr>
            </w:pPr>
            <w:r>
              <w:rPr>
                <w:rFonts w:hint="eastAsia" w:ascii="仿宋_GB2312"/>
                <w:bCs/>
                <w:kern w:val="0"/>
              </w:rPr>
              <w:t>评分裁判</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left"/>
              <w:rPr>
                <w:rFonts w:ascii="仿宋_GB2312"/>
              </w:rPr>
            </w:pPr>
          </w:p>
        </w:tc>
        <w:tc>
          <w:tcPr>
            <w:tcW w:w="1636" w:type="dxa"/>
            <w:vAlign w:val="center"/>
          </w:tcPr>
          <w:p>
            <w:pPr>
              <w:pStyle w:val="12"/>
              <w:jc w:val="left"/>
              <w:rPr>
                <w:rFonts w:ascii="仿宋_GB2312"/>
                <w:bCs/>
                <w:kern w:val="0"/>
              </w:rPr>
            </w:pPr>
            <w:r>
              <w:rPr>
                <w:rFonts w:hint="eastAsia" w:ascii="仿宋_GB2312"/>
                <w:bCs/>
                <w:kern w:val="0"/>
              </w:rPr>
              <w:t>2</w:t>
            </w:r>
            <w:r>
              <w:rPr>
                <w:rFonts w:ascii="仿宋_GB2312"/>
                <w:bCs/>
                <w:kern w:val="0"/>
              </w:rPr>
              <w:t>1:00-21:30</w:t>
            </w:r>
          </w:p>
        </w:tc>
        <w:tc>
          <w:tcPr>
            <w:tcW w:w="2951" w:type="dxa"/>
            <w:vAlign w:val="center"/>
          </w:tcPr>
          <w:p>
            <w:pPr>
              <w:pStyle w:val="12"/>
              <w:jc w:val="left"/>
              <w:rPr>
                <w:rFonts w:ascii="仿宋_GB2312" w:hAnsi="Arial Narrow"/>
              </w:rPr>
            </w:pPr>
            <w:r>
              <w:rPr>
                <w:rFonts w:hint="eastAsia" w:ascii="仿宋_GB2312" w:hAnsi="Arial Narrow"/>
              </w:rPr>
              <w:t>加密信息解密</w:t>
            </w:r>
          </w:p>
        </w:tc>
        <w:tc>
          <w:tcPr>
            <w:tcW w:w="1749" w:type="dxa"/>
            <w:vAlign w:val="center"/>
          </w:tcPr>
          <w:p>
            <w:pPr>
              <w:pStyle w:val="12"/>
              <w:jc w:val="left"/>
              <w:rPr>
                <w:rFonts w:ascii="仿宋_GB2312"/>
                <w:bCs/>
                <w:kern w:val="0"/>
              </w:rPr>
            </w:pPr>
            <w:r>
              <w:rPr>
                <w:rFonts w:hint="eastAsia" w:ascii="仿宋_GB2312"/>
                <w:bCs/>
                <w:kern w:val="0"/>
              </w:rPr>
              <w:t>加密裁判</w:t>
            </w:r>
          </w:p>
        </w:tc>
        <w:tc>
          <w:tcPr>
            <w:tcW w:w="1278" w:type="dxa"/>
            <w:vAlign w:val="center"/>
          </w:tcPr>
          <w:p>
            <w:pPr>
              <w:pStyle w:val="12"/>
              <w:jc w:val="left"/>
              <w:rPr>
                <w:rFonts w:ascii="仿宋_GB2312" w:hAnsi="宋体"/>
                <w:shd w:val="clear" w:color="auto" w:fill="FFFFFF"/>
              </w:rPr>
            </w:pPr>
            <w:r>
              <w:rPr>
                <w:rFonts w:hint="eastAsia" w:ascii="仿宋_GB2312" w:hAnsi="宋体"/>
                <w:shd w:val="clear" w:color="auto" w:fill="FFFFFF"/>
              </w:rPr>
              <w:t>线下</w:t>
            </w:r>
          </w:p>
        </w:tc>
      </w:tr>
    </w:tbl>
    <w:p>
      <w:pPr>
        <w:ind w:firstLine="600" w:firstLineChars="200"/>
        <w:rPr>
          <w:rFonts w:ascii="仿宋" w:hAnsi="仿宋" w:eastAsia="仿宋" w:cs="仿宋"/>
          <w:sz w:val="30"/>
          <w:szCs w:val="30"/>
        </w:rPr>
      </w:pP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六、成绩评审</w:t>
      </w:r>
      <w:bookmarkStart w:id="14" w:name="pindex142"/>
      <w:bookmarkEnd w:id="14"/>
    </w:p>
    <w:p>
      <w:pPr>
        <w:ind w:firstLine="600" w:firstLineChars="200"/>
        <w:rPr>
          <w:rFonts w:ascii="仿宋" w:hAnsi="仿宋" w:eastAsia="仿宋" w:cs="仿宋"/>
          <w:sz w:val="30"/>
          <w:szCs w:val="30"/>
        </w:rPr>
      </w:pPr>
      <w:r>
        <w:rPr>
          <w:rFonts w:hint="eastAsia" w:ascii="仿宋" w:hAnsi="仿宋" w:eastAsia="仿宋" w:cs="仿宋"/>
          <w:sz w:val="30"/>
          <w:szCs w:val="30"/>
        </w:rPr>
        <w:t>1.裁判需求表</w:t>
      </w:r>
    </w:p>
    <w:p>
      <w:pPr>
        <w:ind w:firstLine="600" w:firstLineChars="200"/>
        <w:rPr>
          <w:rFonts w:ascii="仿宋" w:hAnsi="仿宋" w:eastAsia="仿宋" w:cs="仿宋"/>
          <w:sz w:val="30"/>
          <w:szCs w:val="30"/>
        </w:rPr>
      </w:pPr>
      <w:r>
        <w:rPr>
          <w:rFonts w:hint="eastAsia" w:ascii="仿宋" w:hAnsi="仿宋" w:eastAsia="仿宋" w:cs="仿宋"/>
          <w:sz w:val="30"/>
          <w:szCs w:val="30"/>
        </w:rPr>
        <w:t>裁判组织机构包括：裁判组、监督仲裁组、纪检组，受赛项执委会领导。</w:t>
      </w:r>
    </w:p>
    <w:p>
      <w:pPr>
        <w:ind w:firstLine="600" w:firstLineChars="200"/>
        <w:rPr>
          <w:rFonts w:ascii="仿宋" w:hAnsi="仿宋" w:eastAsia="仿宋" w:cs="仿宋"/>
          <w:sz w:val="30"/>
          <w:szCs w:val="30"/>
        </w:rPr>
      </w:pPr>
      <w:r>
        <w:rPr>
          <w:rFonts w:hint="eastAsia" w:ascii="仿宋" w:hAnsi="仿宋" w:eastAsia="仿宋" w:cs="仿宋"/>
          <w:sz w:val="30"/>
          <w:szCs w:val="30"/>
        </w:rPr>
        <w:t>裁判组实行“裁判长负责制”，设裁判长1名；加密裁判3名；现场裁判</w:t>
      </w:r>
      <w:r>
        <w:rPr>
          <w:rFonts w:ascii="仿宋" w:hAnsi="仿宋" w:eastAsia="仿宋" w:cs="仿宋"/>
          <w:sz w:val="30"/>
          <w:szCs w:val="30"/>
        </w:rPr>
        <w:t>18</w:t>
      </w:r>
      <w:r>
        <w:rPr>
          <w:rFonts w:hint="eastAsia" w:ascii="仿宋" w:hAnsi="仿宋" w:eastAsia="仿宋" w:cs="仿宋"/>
          <w:sz w:val="30"/>
          <w:szCs w:val="30"/>
        </w:rPr>
        <w:t>名（1</w:t>
      </w:r>
      <w:r>
        <w:rPr>
          <w:rFonts w:ascii="仿宋" w:hAnsi="仿宋" w:eastAsia="仿宋" w:cs="仿宋"/>
          <w:sz w:val="30"/>
          <w:szCs w:val="30"/>
        </w:rPr>
        <w:t>8</w:t>
      </w:r>
      <w:r>
        <w:rPr>
          <w:rFonts w:hint="eastAsia" w:ascii="仿宋" w:hAnsi="仿宋" w:eastAsia="仿宋" w:cs="仿宋"/>
          <w:sz w:val="30"/>
          <w:szCs w:val="30"/>
        </w:rPr>
        <w:t>个参赛队），评分裁判16名（评分方式为结果评分，由3名裁判和1名英语翻译裁判为一组，分组分模块进行评分），共计</w:t>
      </w:r>
      <w:r>
        <w:rPr>
          <w:rFonts w:ascii="仿宋" w:hAnsi="仿宋" w:eastAsia="仿宋" w:cs="仿宋"/>
          <w:sz w:val="30"/>
          <w:szCs w:val="30"/>
        </w:rPr>
        <w:t>38</w:t>
      </w:r>
      <w:r>
        <w:rPr>
          <w:rFonts w:hint="eastAsia" w:ascii="仿宋" w:hAnsi="仿宋" w:eastAsia="仿宋" w:cs="仿宋"/>
          <w:sz w:val="30"/>
          <w:szCs w:val="30"/>
        </w:rPr>
        <w:t>人</w:t>
      </w:r>
    </w:p>
    <w:p>
      <w:pPr>
        <w:ind w:firstLine="600" w:firstLineChars="200"/>
        <w:rPr>
          <w:rFonts w:ascii="仿宋" w:hAnsi="仿宋" w:eastAsia="仿宋" w:cs="仿宋"/>
          <w:sz w:val="30"/>
          <w:szCs w:val="30"/>
          <w:lang w:eastAsia="zh-Hans"/>
        </w:rPr>
      </w:pPr>
      <w:r>
        <w:rPr>
          <w:rFonts w:hint="eastAsia" w:ascii="仿宋" w:hAnsi="仿宋" w:eastAsia="仿宋" w:cs="仿宋"/>
          <w:sz w:val="30"/>
          <w:szCs w:val="30"/>
        </w:rPr>
        <w:t>线上评审裁判，由世校赛或赛区执委会抽取。</w:t>
      </w:r>
      <w:r>
        <w:rPr>
          <w:rFonts w:hint="eastAsia" w:ascii="仿宋" w:hAnsi="仿宋" w:eastAsia="仿宋" w:cs="仿宋"/>
          <w:sz w:val="30"/>
          <w:szCs w:val="30"/>
          <w:lang w:eastAsia="zh-Hans"/>
        </w:rPr>
        <w:t>专家组、评分裁判需要集中办公。</w:t>
      </w:r>
    </w:p>
    <w:p>
      <w:pPr>
        <w:ind w:firstLine="420" w:firstLineChars="200"/>
        <w:rPr>
          <w:rFonts w:ascii="仿宋" w:hAnsi="仿宋" w:eastAsia="仿宋" w:cs="仿宋"/>
          <w:sz w:val="30"/>
          <w:szCs w:val="30"/>
          <w:lang w:eastAsia="zh-Hans"/>
        </w:rPr>
      </w:pPr>
      <w:r>
        <w:rPr>
          <w:rFonts w:hint="eastAsia"/>
          <w:lang w:eastAsia="zh-Hans"/>
        </w:rPr>
        <w:t xml:space="preserve"> </w:t>
      </w:r>
      <w:r>
        <w:rPr>
          <w:rFonts w:hint="eastAsia" w:ascii="仿宋" w:hAnsi="仿宋" w:eastAsia="仿宋" w:cs="仿宋"/>
          <w:sz w:val="30"/>
          <w:szCs w:val="30"/>
          <w:lang w:eastAsia="zh-Hans"/>
        </w:rPr>
        <w:t>监督仲裁人员</w:t>
      </w:r>
      <w:r>
        <w:rPr>
          <w:rFonts w:ascii="仿宋" w:hAnsi="仿宋" w:eastAsia="仿宋" w:cs="仿宋"/>
          <w:sz w:val="30"/>
          <w:szCs w:val="30"/>
          <w:lang w:eastAsia="zh-Hans"/>
        </w:rPr>
        <w:t>18</w:t>
      </w:r>
      <w:r>
        <w:rPr>
          <w:rFonts w:hint="eastAsia" w:ascii="仿宋" w:hAnsi="仿宋" w:eastAsia="仿宋" w:cs="仿宋"/>
          <w:sz w:val="30"/>
          <w:szCs w:val="30"/>
          <w:lang w:eastAsia="zh-Hans"/>
        </w:rPr>
        <w:t>名。各参赛队所在省教育厅为每个参赛队派纪检人员</w:t>
      </w:r>
      <w:r>
        <w:rPr>
          <w:rFonts w:ascii="仿宋" w:hAnsi="仿宋" w:eastAsia="仿宋" w:cs="仿宋"/>
          <w:sz w:val="30"/>
          <w:szCs w:val="30"/>
          <w:lang w:eastAsia="zh-Hans"/>
        </w:rPr>
        <w:t>1</w:t>
      </w:r>
      <w:r>
        <w:rPr>
          <w:rFonts w:hint="eastAsia" w:ascii="仿宋" w:hAnsi="仿宋" w:eastAsia="仿宋" w:cs="仿宋"/>
          <w:sz w:val="30"/>
          <w:szCs w:val="30"/>
          <w:lang w:eastAsia="zh-Hans"/>
        </w:rPr>
        <w:t>名，共计</w:t>
      </w:r>
      <w:r>
        <w:rPr>
          <w:rFonts w:hint="eastAsia" w:ascii="仿宋" w:hAnsi="仿宋" w:eastAsia="仿宋" w:cs="仿宋"/>
          <w:sz w:val="30"/>
          <w:szCs w:val="30"/>
        </w:rPr>
        <w:t>1</w:t>
      </w:r>
      <w:r>
        <w:rPr>
          <w:rFonts w:ascii="仿宋" w:hAnsi="仿宋" w:eastAsia="仿宋" w:cs="仿宋"/>
          <w:sz w:val="30"/>
          <w:szCs w:val="30"/>
        </w:rPr>
        <w:t>8</w:t>
      </w:r>
      <w:r>
        <w:rPr>
          <w:rFonts w:hint="eastAsia" w:ascii="仿宋" w:hAnsi="仿宋" w:eastAsia="仿宋" w:cs="仿宋"/>
          <w:sz w:val="30"/>
          <w:szCs w:val="30"/>
        </w:rPr>
        <w:t>人</w:t>
      </w:r>
      <w:r>
        <w:rPr>
          <w:rFonts w:hint="eastAsia" w:ascii="仿宋" w:hAnsi="仿宋" w:eastAsia="仿宋" w:cs="仿宋"/>
          <w:sz w:val="30"/>
          <w:szCs w:val="30"/>
          <w:lang w:eastAsia="zh-Hans"/>
        </w:rPr>
        <w:t>。</w:t>
      </w:r>
    </w:p>
    <w:p>
      <w:pPr>
        <w:ind w:firstLine="600" w:firstLineChars="200"/>
        <w:rPr>
          <w:rFonts w:ascii="仿宋" w:hAnsi="仿宋" w:eastAsia="仿宋" w:cs="仿宋"/>
          <w:sz w:val="30"/>
          <w:szCs w:val="30"/>
        </w:rPr>
      </w:pPr>
      <w:r>
        <w:rPr>
          <w:rFonts w:hint="eastAsia" w:ascii="仿宋" w:hAnsi="仿宋" w:eastAsia="仿宋" w:cs="仿宋"/>
          <w:sz w:val="30"/>
          <w:szCs w:val="30"/>
        </w:rPr>
        <w:t>裁判需求表如下：</w:t>
      </w:r>
    </w:p>
    <w:p>
      <w:pPr>
        <w:pStyle w:val="2"/>
      </w:pPr>
    </w:p>
    <w:tbl>
      <w:tblPr>
        <w:tblStyle w:val="6"/>
        <w:tblW w:w="5401"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2"/>
        <w:gridCol w:w="1195"/>
        <w:gridCol w:w="2089"/>
        <w:gridCol w:w="2398"/>
        <w:gridCol w:w="1779"/>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91" w:type="pct"/>
            <w:vAlign w:val="center"/>
          </w:tcPr>
          <w:p>
            <w:pPr>
              <w:pStyle w:val="17"/>
              <w:spacing w:before="153" w:line="280" w:lineRule="atLeast"/>
              <w:ind w:right="81"/>
              <w:jc w:val="center"/>
              <w:rPr>
                <w:kern w:val="2"/>
                <w:sz w:val="24"/>
                <w:szCs w:val="24"/>
                <w:lang w:eastAsia="zh-CN"/>
              </w:rPr>
            </w:pPr>
            <w:r>
              <w:rPr>
                <w:kern w:val="2"/>
                <w:sz w:val="24"/>
                <w:szCs w:val="24"/>
                <w:lang w:eastAsia="zh-CN"/>
              </w:rPr>
              <w:t>序号</w:t>
            </w:r>
          </w:p>
        </w:tc>
        <w:tc>
          <w:tcPr>
            <w:tcW w:w="665" w:type="pct"/>
            <w:vAlign w:val="center"/>
          </w:tcPr>
          <w:p>
            <w:pPr>
              <w:pStyle w:val="17"/>
              <w:spacing w:line="280" w:lineRule="atLeast"/>
              <w:ind w:left="146" w:right="138"/>
              <w:jc w:val="center"/>
              <w:rPr>
                <w:kern w:val="2"/>
                <w:sz w:val="24"/>
                <w:szCs w:val="24"/>
                <w:lang w:eastAsia="zh-CN"/>
              </w:rPr>
            </w:pPr>
            <w:r>
              <w:rPr>
                <w:kern w:val="2"/>
                <w:sz w:val="24"/>
                <w:szCs w:val="24"/>
                <w:lang w:eastAsia="zh-CN"/>
              </w:rPr>
              <w:t>专业技术</w:t>
            </w:r>
          </w:p>
          <w:p>
            <w:pPr>
              <w:pStyle w:val="17"/>
              <w:spacing w:line="280" w:lineRule="atLeast"/>
              <w:ind w:left="146" w:right="138"/>
              <w:jc w:val="center"/>
              <w:rPr>
                <w:kern w:val="2"/>
                <w:sz w:val="24"/>
                <w:szCs w:val="24"/>
                <w:lang w:eastAsia="zh-CN"/>
              </w:rPr>
            </w:pPr>
            <w:r>
              <w:rPr>
                <w:kern w:val="2"/>
                <w:sz w:val="24"/>
                <w:szCs w:val="24"/>
                <w:lang w:eastAsia="zh-CN"/>
              </w:rPr>
              <w:t>方向</w:t>
            </w:r>
          </w:p>
        </w:tc>
        <w:tc>
          <w:tcPr>
            <w:tcW w:w="1163" w:type="pct"/>
            <w:vAlign w:val="center"/>
          </w:tcPr>
          <w:p>
            <w:pPr>
              <w:pStyle w:val="17"/>
              <w:spacing w:before="153" w:line="280" w:lineRule="atLeast"/>
              <w:ind w:left="119"/>
              <w:jc w:val="center"/>
              <w:rPr>
                <w:kern w:val="2"/>
                <w:sz w:val="24"/>
                <w:szCs w:val="24"/>
                <w:lang w:eastAsia="zh-CN"/>
              </w:rPr>
            </w:pPr>
            <w:r>
              <w:rPr>
                <w:kern w:val="2"/>
                <w:sz w:val="24"/>
                <w:szCs w:val="24"/>
                <w:lang w:eastAsia="zh-CN"/>
              </w:rPr>
              <w:t>知识能力要求</w:t>
            </w:r>
          </w:p>
        </w:tc>
        <w:tc>
          <w:tcPr>
            <w:tcW w:w="1335" w:type="pct"/>
            <w:vAlign w:val="center"/>
          </w:tcPr>
          <w:p>
            <w:pPr>
              <w:pStyle w:val="17"/>
              <w:spacing w:line="280" w:lineRule="atLeast"/>
              <w:ind w:left="108" w:right="86"/>
              <w:jc w:val="center"/>
              <w:rPr>
                <w:kern w:val="2"/>
                <w:sz w:val="24"/>
                <w:szCs w:val="24"/>
                <w:lang w:eastAsia="zh-CN"/>
              </w:rPr>
            </w:pPr>
            <w:r>
              <w:rPr>
                <w:kern w:val="2"/>
                <w:sz w:val="24"/>
                <w:szCs w:val="24"/>
                <w:lang w:eastAsia="zh-CN"/>
              </w:rPr>
              <w:t>执裁、教学、</w:t>
            </w:r>
          </w:p>
          <w:p>
            <w:pPr>
              <w:pStyle w:val="17"/>
              <w:spacing w:before="4" w:line="280" w:lineRule="atLeast"/>
              <w:ind w:left="96" w:right="86"/>
              <w:jc w:val="center"/>
              <w:rPr>
                <w:kern w:val="2"/>
                <w:sz w:val="24"/>
                <w:szCs w:val="24"/>
                <w:lang w:eastAsia="zh-CN"/>
              </w:rPr>
            </w:pPr>
            <w:r>
              <w:rPr>
                <w:kern w:val="2"/>
                <w:sz w:val="24"/>
                <w:szCs w:val="24"/>
                <w:lang w:eastAsia="zh-CN"/>
              </w:rPr>
              <w:t>工作经历</w:t>
            </w:r>
          </w:p>
        </w:tc>
        <w:tc>
          <w:tcPr>
            <w:tcW w:w="990" w:type="pct"/>
            <w:vAlign w:val="center"/>
          </w:tcPr>
          <w:p>
            <w:pPr>
              <w:pStyle w:val="17"/>
              <w:spacing w:line="280" w:lineRule="atLeast"/>
              <w:ind w:left="139" w:right="132"/>
              <w:jc w:val="center"/>
              <w:rPr>
                <w:kern w:val="2"/>
                <w:sz w:val="24"/>
                <w:szCs w:val="24"/>
                <w:lang w:eastAsia="zh-CN"/>
              </w:rPr>
            </w:pPr>
            <w:r>
              <w:rPr>
                <w:kern w:val="2"/>
                <w:sz w:val="24"/>
                <w:szCs w:val="24"/>
                <w:lang w:eastAsia="zh-CN"/>
              </w:rPr>
              <w:t>专业技术职称</w:t>
            </w:r>
          </w:p>
          <w:p>
            <w:pPr>
              <w:pStyle w:val="17"/>
              <w:spacing w:before="4" w:line="280" w:lineRule="atLeast"/>
              <w:ind w:left="139" w:right="132"/>
              <w:jc w:val="center"/>
              <w:rPr>
                <w:kern w:val="2"/>
                <w:sz w:val="24"/>
                <w:szCs w:val="24"/>
                <w:lang w:eastAsia="zh-CN"/>
              </w:rPr>
            </w:pPr>
            <w:r>
              <w:rPr>
                <w:kern w:val="2"/>
                <w:sz w:val="24"/>
                <w:szCs w:val="24"/>
                <w:lang w:eastAsia="zh-CN"/>
              </w:rPr>
              <w:t>（职业资格等级）</w:t>
            </w:r>
          </w:p>
        </w:tc>
        <w:tc>
          <w:tcPr>
            <w:tcW w:w="456" w:type="pct"/>
            <w:vAlign w:val="center"/>
          </w:tcPr>
          <w:p>
            <w:pPr>
              <w:pStyle w:val="17"/>
              <w:spacing w:line="280" w:lineRule="atLeast"/>
              <w:ind w:left="106"/>
              <w:jc w:val="center"/>
              <w:rPr>
                <w:kern w:val="2"/>
                <w:sz w:val="24"/>
                <w:szCs w:val="24"/>
                <w:lang w:eastAsia="zh-CN"/>
              </w:rPr>
            </w:pPr>
            <w:r>
              <w:rPr>
                <w:kern w:val="2"/>
                <w:sz w:val="24"/>
                <w:szCs w:val="24"/>
                <w:lang w:eastAsia="zh-CN"/>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391" w:type="pct"/>
            <w:vAlign w:val="center"/>
          </w:tcPr>
          <w:p>
            <w:pPr>
              <w:pStyle w:val="17"/>
              <w:spacing w:before="166" w:line="280" w:lineRule="atLeast"/>
              <w:jc w:val="center"/>
              <w:rPr>
                <w:kern w:val="2"/>
                <w:sz w:val="24"/>
                <w:szCs w:val="24"/>
                <w:lang w:eastAsia="zh-CN"/>
              </w:rPr>
            </w:pPr>
            <w:r>
              <w:rPr>
                <w:kern w:val="2"/>
                <w:sz w:val="24"/>
                <w:szCs w:val="24"/>
                <w:lang w:eastAsia="zh-CN"/>
              </w:rPr>
              <w:t>1</w:t>
            </w:r>
          </w:p>
        </w:tc>
        <w:tc>
          <w:tcPr>
            <w:tcW w:w="665" w:type="pct"/>
            <w:vAlign w:val="center"/>
          </w:tcPr>
          <w:p>
            <w:pPr>
              <w:pStyle w:val="17"/>
              <w:spacing w:line="280" w:lineRule="atLeast"/>
              <w:ind w:right="156"/>
              <w:jc w:val="center"/>
              <w:rPr>
                <w:kern w:val="2"/>
                <w:sz w:val="24"/>
                <w:szCs w:val="24"/>
                <w:lang w:eastAsia="zh-CN"/>
              </w:rPr>
            </w:pPr>
            <w:r>
              <w:rPr>
                <w:kern w:val="2"/>
                <w:sz w:val="24"/>
                <w:szCs w:val="24"/>
                <w:lang w:eastAsia="zh-CN"/>
              </w:rPr>
              <w:t>虚拟现实技术专业相关</w:t>
            </w:r>
          </w:p>
        </w:tc>
        <w:tc>
          <w:tcPr>
            <w:tcW w:w="1163" w:type="pct"/>
            <w:vAlign w:val="center"/>
          </w:tcPr>
          <w:p>
            <w:pPr>
              <w:pStyle w:val="17"/>
              <w:spacing w:line="280" w:lineRule="atLeast"/>
              <w:ind w:right="108"/>
              <w:jc w:val="center"/>
              <w:rPr>
                <w:kern w:val="2"/>
                <w:sz w:val="24"/>
                <w:szCs w:val="24"/>
                <w:lang w:eastAsia="zh-CN"/>
              </w:rPr>
            </w:pPr>
            <w:r>
              <w:rPr>
                <w:kern w:val="2"/>
                <w:sz w:val="24"/>
                <w:szCs w:val="24"/>
                <w:lang w:eastAsia="zh-CN"/>
              </w:rPr>
              <w:t>具备VR项目设计和制作能力</w:t>
            </w:r>
          </w:p>
        </w:tc>
        <w:tc>
          <w:tcPr>
            <w:tcW w:w="1335" w:type="pct"/>
            <w:vAlign w:val="center"/>
          </w:tcPr>
          <w:p>
            <w:pPr>
              <w:pStyle w:val="17"/>
              <w:spacing w:line="280" w:lineRule="atLeast"/>
              <w:ind w:left="107" w:right="95"/>
              <w:jc w:val="center"/>
              <w:rPr>
                <w:kern w:val="2"/>
                <w:sz w:val="24"/>
                <w:szCs w:val="24"/>
                <w:lang w:eastAsia="zh-CN"/>
              </w:rPr>
            </w:pPr>
            <w:r>
              <w:rPr>
                <w:kern w:val="2"/>
                <w:sz w:val="24"/>
                <w:szCs w:val="24"/>
                <w:lang w:eastAsia="zh-CN"/>
              </w:rPr>
              <w:t>虚拟现实专业教学 5 年以上，裁判长需要</w:t>
            </w:r>
            <w:r>
              <w:rPr>
                <w:rFonts w:hint="eastAsia"/>
                <w:kern w:val="2"/>
                <w:sz w:val="24"/>
                <w:szCs w:val="24"/>
                <w:lang w:eastAsia="zh-CN"/>
              </w:rPr>
              <w:t>担任过省</w:t>
            </w:r>
            <w:r>
              <w:rPr>
                <w:kern w:val="2"/>
                <w:sz w:val="24"/>
                <w:szCs w:val="24"/>
                <w:lang w:eastAsia="zh-CN"/>
              </w:rPr>
              <w:t>赛以上相关赛项</w:t>
            </w:r>
            <w:r>
              <w:rPr>
                <w:rFonts w:hint="eastAsia"/>
                <w:kern w:val="2"/>
                <w:sz w:val="24"/>
                <w:szCs w:val="24"/>
                <w:lang w:eastAsia="zh-CN"/>
              </w:rPr>
              <w:t>的负责人</w:t>
            </w:r>
            <w:r>
              <w:rPr>
                <w:kern w:val="2"/>
                <w:sz w:val="24"/>
                <w:szCs w:val="24"/>
                <w:lang w:eastAsia="zh-CN"/>
              </w:rPr>
              <w:t>，副高以上职称。</w:t>
            </w:r>
          </w:p>
        </w:tc>
        <w:tc>
          <w:tcPr>
            <w:tcW w:w="990" w:type="pct"/>
            <w:vAlign w:val="center"/>
          </w:tcPr>
          <w:p>
            <w:pPr>
              <w:pStyle w:val="17"/>
              <w:spacing w:before="166" w:line="280" w:lineRule="atLeast"/>
              <w:ind w:right="132"/>
              <w:jc w:val="center"/>
              <w:rPr>
                <w:kern w:val="2"/>
                <w:sz w:val="24"/>
                <w:szCs w:val="24"/>
                <w:lang w:eastAsia="zh-CN"/>
              </w:rPr>
            </w:pPr>
            <w:r>
              <w:rPr>
                <w:kern w:val="2"/>
                <w:sz w:val="24"/>
                <w:szCs w:val="24"/>
                <w:lang w:eastAsia="zh-CN"/>
              </w:rPr>
              <w:t>中级以上</w:t>
            </w:r>
          </w:p>
        </w:tc>
        <w:tc>
          <w:tcPr>
            <w:tcW w:w="456" w:type="pct"/>
            <w:vAlign w:val="center"/>
          </w:tcPr>
          <w:p>
            <w:pPr>
              <w:pStyle w:val="17"/>
              <w:spacing w:before="166" w:line="280" w:lineRule="atLeast"/>
              <w:jc w:val="center"/>
              <w:rPr>
                <w:kern w:val="2"/>
                <w:sz w:val="24"/>
                <w:szCs w:val="24"/>
                <w:lang w:eastAsia="zh-CN"/>
              </w:rPr>
            </w:pPr>
            <w:r>
              <w:rPr>
                <w:kern w:val="2"/>
                <w:sz w:val="24"/>
                <w:szCs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391" w:type="pct"/>
            <w:vAlign w:val="center"/>
          </w:tcPr>
          <w:p>
            <w:pPr>
              <w:pStyle w:val="17"/>
              <w:spacing w:line="280" w:lineRule="atLeast"/>
              <w:jc w:val="center"/>
              <w:rPr>
                <w:kern w:val="2"/>
                <w:sz w:val="24"/>
                <w:szCs w:val="24"/>
                <w:lang w:eastAsia="zh-CN"/>
              </w:rPr>
            </w:pPr>
            <w:r>
              <w:rPr>
                <w:kern w:val="2"/>
                <w:sz w:val="24"/>
                <w:szCs w:val="24"/>
                <w:lang w:eastAsia="zh-CN"/>
              </w:rPr>
              <w:t>2</w:t>
            </w:r>
          </w:p>
        </w:tc>
        <w:tc>
          <w:tcPr>
            <w:tcW w:w="665" w:type="pct"/>
            <w:vAlign w:val="center"/>
          </w:tcPr>
          <w:p>
            <w:pPr>
              <w:pStyle w:val="17"/>
              <w:spacing w:before="158" w:line="280" w:lineRule="atLeast"/>
              <w:ind w:right="156"/>
              <w:jc w:val="center"/>
              <w:rPr>
                <w:kern w:val="2"/>
                <w:sz w:val="24"/>
                <w:szCs w:val="24"/>
                <w:lang w:eastAsia="zh-CN"/>
              </w:rPr>
            </w:pPr>
            <w:r>
              <w:rPr>
                <w:kern w:val="2"/>
                <w:sz w:val="24"/>
                <w:szCs w:val="24"/>
                <w:lang w:eastAsia="zh-CN"/>
              </w:rPr>
              <w:t>动画相关专业</w:t>
            </w:r>
          </w:p>
        </w:tc>
        <w:tc>
          <w:tcPr>
            <w:tcW w:w="1163" w:type="pct"/>
            <w:vAlign w:val="center"/>
          </w:tcPr>
          <w:p>
            <w:pPr>
              <w:pStyle w:val="17"/>
              <w:spacing w:before="158" w:line="280" w:lineRule="atLeast"/>
              <w:ind w:right="108"/>
              <w:jc w:val="center"/>
              <w:rPr>
                <w:kern w:val="2"/>
                <w:sz w:val="24"/>
                <w:szCs w:val="24"/>
                <w:lang w:eastAsia="zh-CN"/>
              </w:rPr>
            </w:pPr>
            <w:r>
              <w:rPr>
                <w:kern w:val="2"/>
                <w:sz w:val="24"/>
                <w:szCs w:val="24"/>
                <w:lang w:eastAsia="zh-CN"/>
              </w:rPr>
              <w:t>熟悉建模和动画模块技术</w:t>
            </w:r>
          </w:p>
        </w:tc>
        <w:tc>
          <w:tcPr>
            <w:tcW w:w="1335" w:type="pct"/>
            <w:vAlign w:val="center"/>
          </w:tcPr>
          <w:p>
            <w:pPr>
              <w:pStyle w:val="17"/>
              <w:spacing w:line="280" w:lineRule="atLeast"/>
              <w:ind w:left="107" w:right="95"/>
              <w:jc w:val="center"/>
              <w:rPr>
                <w:kern w:val="2"/>
                <w:sz w:val="24"/>
                <w:szCs w:val="24"/>
                <w:lang w:eastAsia="zh-CN"/>
              </w:rPr>
            </w:pPr>
            <w:r>
              <w:rPr>
                <w:kern w:val="2"/>
                <w:sz w:val="24"/>
                <w:szCs w:val="24"/>
                <w:lang w:eastAsia="zh-CN"/>
              </w:rPr>
              <w:t>动画专业教学工作 3 年以上，原则上需要省赛行赛执裁经验。</w:t>
            </w:r>
          </w:p>
        </w:tc>
        <w:tc>
          <w:tcPr>
            <w:tcW w:w="990" w:type="pct"/>
            <w:vAlign w:val="center"/>
          </w:tcPr>
          <w:p>
            <w:pPr>
              <w:pStyle w:val="17"/>
              <w:spacing w:line="280" w:lineRule="atLeast"/>
              <w:ind w:right="132"/>
              <w:jc w:val="center"/>
              <w:rPr>
                <w:kern w:val="2"/>
                <w:sz w:val="24"/>
                <w:szCs w:val="24"/>
                <w:lang w:eastAsia="zh-CN"/>
              </w:rPr>
            </w:pPr>
            <w:r>
              <w:rPr>
                <w:kern w:val="2"/>
                <w:sz w:val="24"/>
                <w:szCs w:val="24"/>
                <w:lang w:eastAsia="zh-CN"/>
              </w:rPr>
              <w:t>中级以上</w:t>
            </w:r>
          </w:p>
        </w:tc>
        <w:tc>
          <w:tcPr>
            <w:tcW w:w="456" w:type="pct"/>
            <w:vAlign w:val="center"/>
          </w:tcPr>
          <w:p>
            <w:pPr>
              <w:pStyle w:val="17"/>
              <w:spacing w:line="280" w:lineRule="atLeast"/>
              <w:jc w:val="center"/>
              <w:rPr>
                <w:kern w:val="2"/>
                <w:sz w:val="24"/>
                <w:szCs w:val="24"/>
                <w:lang w:eastAsia="zh-CN"/>
              </w:rPr>
            </w:pPr>
            <w:r>
              <w:rPr>
                <w:kern w:val="2"/>
                <w:sz w:val="24"/>
                <w:szCs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391" w:type="pct"/>
            <w:vAlign w:val="center"/>
          </w:tcPr>
          <w:p>
            <w:pPr>
              <w:pStyle w:val="17"/>
              <w:spacing w:line="280" w:lineRule="atLeast"/>
              <w:jc w:val="center"/>
              <w:rPr>
                <w:kern w:val="2"/>
                <w:sz w:val="24"/>
                <w:szCs w:val="24"/>
                <w:lang w:eastAsia="zh-CN"/>
              </w:rPr>
            </w:pPr>
            <w:r>
              <w:rPr>
                <w:kern w:val="2"/>
                <w:sz w:val="24"/>
                <w:szCs w:val="24"/>
                <w:lang w:eastAsia="zh-CN"/>
              </w:rPr>
              <w:t>3</w:t>
            </w:r>
          </w:p>
        </w:tc>
        <w:tc>
          <w:tcPr>
            <w:tcW w:w="665" w:type="pct"/>
            <w:vAlign w:val="center"/>
          </w:tcPr>
          <w:p>
            <w:pPr>
              <w:pStyle w:val="17"/>
              <w:spacing w:before="155" w:line="280" w:lineRule="atLeast"/>
              <w:ind w:right="156"/>
              <w:jc w:val="center"/>
              <w:rPr>
                <w:kern w:val="2"/>
                <w:sz w:val="24"/>
                <w:szCs w:val="24"/>
                <w:lang w:eastAsia="zh-CN"/>
              </w:rPr>
            </w:pPr>
            <w:r>
              <w:rPr>
                <w:kern w:val="2"/>
                <w:sz w:val="24"/>
                <w:szCs w:val="24"/>
                <w:lang w:eastAsia="zh-CN"/>
              </w:rPr>
              <w:t>计算机相关专业</w:t>
            </w:r>
          </w:p>
        </w:tc>
        <w:tc>
          <w:tcPr>
            <w:tcW w:w="1163" w:type="pct"/>
            <w:vAlign w:val="center"/>
          </w:tcPr>
          <w:p>
            <w:pPr>
              <w:pStyle w:val="17"/>
              <w:spacing w:before="155" w:line="280" w:lineRule="atLeast"/>
              <w:ind w:right="108"/>
              <w:jc w:val="center"/>
              <w:rPr>
                <w:kern w:val="2"/>
                <w:sz w:val="24"/>
                <w:szCs w:val="24"/>
                <w:lang w:eastAsia="zh-CN"/>
              </w:rPr>
            </w:pPr>
            <w:r>
              <w:rPr>
                <w:kern w:val="2"/>
                <w:sz w:val="24"/>
                <w:szCs w:val="24"/>
                <w:lang w:eastAsia="zh-CN"/>
              </w:rPr>
              <w:t>熟悉引擎制作技能</w:t>
            </w:r>
          </w:p>
        </w:tc>
        <w:tc>
          <w:tcPr>
            <w:tcW w:w="1335" w:type="pct"/>
            <w:vAlign w:val="center"/>
          </w:tcPr>
          <w:p>
            <w:pPr>
              <w:pStyle w:val="17"/>
              <w:spacing w:line="280" w:lineRule="atLeast"/>
              <w:ind w:left="107" w:right="95"/>
              <w:jc w:val="center"/>
              <w:rPr>
                <w:kern w:val="2"/>
                <w:sz w:val="24"/>
                <w:szCs w:val="24"/>
                <w:lang w:eastAsia="zh-CN"/>
              </w:rPr>
            </w:pPr>
            <w:r>
              <w:rPr>
                <w:kern w:val="2"/>
                <w:sz w:val="24"/>
                <w:szCs w:val="24"/>
                <w:lang w:eastAsia="zh-CN"/>
              </w:rPr>
              <w:t>计算机专业教学工作3 年以上，原则上需要省赛行赛执裁经验。</w:t>
            </w:r>
          </w:p>
        </w:tc>
        <w:tc>
          <w:tcPr>
            <w:tcW w:w="990" w:type="pct"/>
            <w:vAlign w:val="center"/>
          </w:tcPr>
          <w:p>
            <w:pPr>
              <w:pStyle w:val="17"/>
              <w:spacing w:line="280" w:lineRule="atLeast"/>
              <w:ind w:right="132"/>
              <w:jc w:val="center"/>
              <w:rPr>
                <w:kern w:val="2"/>
                <w:sz w:val="24"/>
                <w:szCs w:val="24"/>
                <w:lang w:eastAsia="zh-CN"/>
              </w:rPr>
            </w:pPr>
            <w:r>
              <w:rPr>
                <w:kern w:val="2"/>
                <w:sz w:val="24"/>
                <w:szCs w:val="24"/>
                <w:lang w:eastAsia="zh-CN"/>
              </w:rPr>
              <w:t>中级以上</w:t>
            </w:r>
          </w:p>
        </w:tc>
        <w:tc>
          <w:tcPr>
            <w:tcW w:w="456" w:type="pct"/>
            <w:vAlign w:val="center"/>
          </w:tcPr>
          <w:p>
            <w:pPr>
              <w:pStyle w:val="17"/>
              <w:spacing w:line="280" w:lineRule="atLeast"/>
              <w:jc w:val="center"/>
              <w:rPr>
                <w:kern w:val="2"/>
                <w:sz w:val="24"/>
                <w:szCs w:val="24"/>
                <w:lang w:eastAsia="zh-CN"/>
              </w:rPr>
            </w:pPr>
            <w:r>
              <w:rPr>
                <w:kern w:val="2"/>
                <w:sz w:val="24"/>
                <w:szCs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391" w:type="pct"/>
            <w:vAlign w:val="center"/>
          </w:tcPr>
          <w:p>
            <w:pPr>
              <w:pStyle w:val="17"/>
              <w:spacing w:line="280" w:lineRule="atLeast"/>
              <w:jc w:val="center"/>
              <w:rPr>
                <w:kern w:val="2"/>
                <w:sz w:val="24"/>
                <w:szCs w:val="24"/>
                <w:lang w:eastAsia="zh-CN"/>
              </w:rPr>
            </w:pPr>
            <w:r>
              <w:rPr>
                <w:rFonts w:hint="eastAsia"/>
                <w:kern w:val="2"/>
                <w:sz w:val="24"/>
                <w:szCs w:val="24"/>
                <w:lang w:eastAsia="zh-CN"/>
              </w:rPr>
              <w:t>4</w:t>
            </w:r>
          </w:p>
        </w:tc>
        <w:tc>
          <w:tcPr>
            <w:tcW w:w="665" w:type="pct"/>
            <w:vAlign w:val="center"/>
          </w:tcPr>
          <w:p>
            <w:pPr>
              <w:pStyle w:val="17"/>
              <w:spacing w:before="155" w:line="280" w:lineRule="atLeast"/>
              <w:ind w:right="156"/>
              <w:jc w:val="center"/>
              <w:rPr>
                <w:kern w:val="2"/>
                <w:sz w:val="24"/>
                <w:szCs w:val="24"/>
                <w:lang w:eastAsia="zh-CN"/>
              </w:rPr>
            </w:pPr>
            <w:r>
              <w:rPr>
                <w:rFonts w:hint="eastAsia"/>
                <w:kern w:val="2"/>
                <w:sz w:val="24"/>
                <w:szCs w:val="24"/>
                <w:lang w:eastAsia="zh-CN"/>
              </w:rPr>
              <w:t>英语相关专业</w:t>
            </w:r>
          </w:p>
        </w:tc>
        <w:tc>
          <w:tcPr>
            <w:tcW w:w="1163" w:type="pct"/>
            <w:vAlign w:val="center"/>
          </w:tcPr>
          <w:p>
            <w:pPr>
              <w:pStyle w:val="17"/>
              <w:spacing w:before="155" w:line="280" w:lineRule="atLeast"/>
              <w:ind w:right="108"/>
              <w:jc w:val="center"/>
              <w:rPr>
                <w:kern w:val="2"/>
                <w:sz w:val="24"/>
                <w:szCs w:val="24"/>
                <w:lang w:eastAsia="zh-CN"/>
              </w:rPr>
            </w:pPr>
            <w:r>
              <w:rPr>
                <w:rFonts w:hint="eastAsia"/>
                <w:kern w:val="2"/>
                <w:sz w:val="24"/>
                <w:szCs w:val="24"/>
                <w:lang w:eastAsia="zh-CN"/>
              </w:rPr>
              <w:t>熟悉计算机专业术语</w:t>
            </w:r>
          </w:p>
        </w:tc>
        <w:tc>
          <w:tcPr>
            <w:tcW w:w="1335" w:type="pct"/>
            <w:vAlign w:val="center"/>
          </w:tcPr>
          <w:p>
            <w:pPr>
              <w:pStyle w:val="17"/>
              <w:spacing w:line="280" w:lineRule="atLeast"/>
              <w:ind w:left="107" w:right="95"/>
              <w:jc w:val="center"/>
              <w:rPr>
                <w:kern w:val="2"/>
                <w:sz w:val="24"/>
                <w:szCs w:val="24"/>
                <w:lang w:eastAsia="zh-CN"/>
              </w:rPr>
            </w:pPr>
            <w:r>
              <w:rPr>
                <w:rFonts w:hint="eastAsia"/>
                <w:kern w:val="2"/>
                <w:sz w:val="24"/>
                <w:szCs w:val="24"/>
                <w:lang w:eastAsia="zh-CN"/>
              </w:rPr>
              <w:t>专业英语8级以上。</w:t>
            </w:r>
          </w:p>
        </w:tc>
        <w:tc>
          <w:tcPr>
            <w:tcW w:w="990" w:type="pct"/>
            <w:vAlign w:val="center"/>
          </w:tcPr>
          <w:p>
            <w:pPr>
              <w:pStyle w:val="17"/>
              <w:spacing w:line="280" w:lineRule="atLeast"/>
              <w:ind w:right="132"/>
              <w:jc w:val="center"/>
              <w:rPr>
                <w:kern w:val="2"/>
                <w:sz w:val="24"/>
                <w:szCs w:val="24"/>
                <w:lang w:eastAsia="zh-CN"/>
              </w:rPr>
            </w:pPr>
            <w:r>
              <w:rPr>
                <w:rFonts w:hint="eastAsia"/>
                <w:kern w:val="2"/>
                <w:sz w:val="24"/>
                <w:szCs w:val="24"/>
                <w:lang w:eastAsia="zh-CN"/>
              </w:rPr>
              <w:t>大学本科学历</w:t>
            </w:r>
            <w:r>
              <w:rPr>
                <w:kern w:val="2"/>
                <w:sz w:val="24"/>
                <w:szCs w:val="24"/>
                <w:lang w:eastAsia="zh-CN"/>
              </w:rPr>
              <w:t>以上</w:t>
            </w:r>
          </w:p>
        </w:tc>
        <w:tc>
          <w:tcPr>
            <w:tcW w:w="456" w:type="pct"/>
            <w:vAlign w:val="center"/>
          </w:tcPr>
          <w:p>
            <w:pPr>
              <w:pStyle w:val="17"/>
              <w:spacing w:line="280" w:lineRule="atLeast"/>
              <w:jc w:val="center"/>
              <w:rPr>
                <w:kern w:val="2"/>
                <w:sz w:val="24"/>
                <w:szCs w:val="24"/>
                <w:lang w:eastAsia="zh-CN"/>
              </w:rPr>
            </w:pPr>
            <w:r>
              <w:rPr>
                <w:kern w:val="2"/>
                <w:sz w:val="24"/>
                <w:szCs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391" w:type="pct"/>
            <w:vAlign w:val="center"/>
          </w:tcPr>
          <w:p>
            <w:pPr>
              <w:pStyle w:val="17"/>
              <w:spacing w:line="280" w:lineRule="atLeast"/>
              <w:jc w:val="center"/>
              <w:rPr>
                <w:kern w:val="2"/>
                <w:sz w:val="24"/>
                <w:szCs w:val="24"/>
                <w:lang w:eastAsia="zh-CN"/>
              </w:rPr>
            </w:pPr>
            <w:r>
              <w:rPr>
                <w:rFonts w:hint="eastAsia"/>
                <w:kern w:val="2"/>
                <w:sz w:val="24"/>
                <w:szCs w:val="24"/>
                <w:lang w:eastAsia="zh-CN"/>
              </w:rPr>
              <w:t>5</w:t>
            </w:r>
          </w:p>
        </w:tc>
        <w:tc>
          <w:tcPr>
            <w:tcW w:w="665" w:type="pct"/>
            <w:vAlign w:val="center"/>
          </w:tcPr>
          <w:p>
            <w:pPr>
              <w:pStyle w:val="17"/>
              <w:spacing w:before="155" w:line="280" w:lineRule="atLeast"/>
              <w:ind w:right="156"/>
              <w:jc w:val="center"/>
              <w:rPr>
                <w:kern w:val="2"/>
                <w:sz w:val="24"/>
                <w:szCs w:val="24"/>
                <w:lang w:eastAsia="zh-CN"/>
              </w:rPr>
            </w:pPr>
            <w:r>
              <w:rPr>
                <w:rFonts w:hint="eastAsia"/>
                <w:kern w:val="2"/>
                <w:sz w:val="24"/>
                <w:szCs w:val="24"/>
                <w:lang w:eastAsia="zh-CN"/>
              </w:rPr>
              <w:t>计算机、动画、数字媒体等相关专业</w:t>
            </w:r>
          </w:p>
        </w:tc>
        <w:tc>
          <w:tcPr>
            <w:tcW w:w="1163" w:type="pct"/>
            <w:vAlign w:val="center"/>
          </w:tcPr>
          <w:p>
            <w:pPr>
              <w:pStyle w:val="17"/>
              <w:spacing w:before="155" w:line="280" w:lineRule="atLeast"/>
              <w:ind w:right="108"/>
              <w:jc w:val="center"/>
              <w:rPr>
                <w:kern w:val="2"/>
                <w:sz w:val="24"/>
                <w:szCs w:val="24"/>
                <w:lang w:eastAsia="zh-CN"/>
              </w:rPr>
            </w:pPr>
            <w:r>
              <w:rPr>
                <w:rFonts w:hint="eastAsia"/>
                <w:kern w:val="2"/>
                <w:sz w:val="24"/>
                <w:szCs w:val="24"/>
                <w:lang w:eastAsia="zh-CN"/>
              </w:rPr>
              <w:t>了解计算机、动画、数字媒体等相关专业技术</w:t>
            </w:r>
          </w:p>
        </w:tc>
        <w:tc>
          <w:tcPr>
            <w:tcW w:w="1335" w:type="pct"/>
            <w:vAlign w:val="center"/>
          </w:tcPr>
          <w:p>
            <w:pPr>
              <w:pStyle w:val="17"/>
              <w:spacing w:line="280" w:lineRule="atLeast"/>
              <w:ind w:left="107" w:right="95"/>
              <w:jc w:val="center"/>
              <w:rPr>
                <w:kern w:val="2"/>
                <w:sz w:val="24"/>
                <w:szCs w:val="24"/>
                <w:lang w:eastAsia="zh-CN"/>
              </w:rPr>
            </w:pPr>
            <w:r>
              <w:rPr>
                <w:rFonts w:hint="eastAsia"/>
                <w:kern w:val="2"/>
                <w:sz w:val="24"/>
                <w:szCs w:val="24"/>
                <w:lang w:eastAsia="zh-CN"/>
              </w:rPr>
              <w:t>现场裁判、加密裁判</w:t>
            </w:r>
          </w:p>
        </w:tc>
        <w:tc>
          <w:tcPr>
            <w:tcW w:w="990" w:type="pct"/>
            <w:vAlign w:val="center"/>
          </w:tcPr>
          <w:p>
            <w:pPr>
              <w:pStyle w:val="17"/>
              <w:spacing w:line="280" w:lineRule="atLeast"/>
              <w:ind w:right="132"/>
              <w:jc w:val="center"/>
              <w:rPr>
                <w:kern w:val="2"/>
                <w:sz w:val="24"/>
                <w:szCs w:val="24"/>
                <w:lang w:eastAsia="zh-CN"/>
              </w:rPr>
            </w:pPr>
            <w:r>
              <w:rPr>
                <w:rFonts w:hint="eastAsia"/>
                <w:kern w:val="2"/>
                <w:sz w:val="24"/>
                <w:szCs w:val="24"/>
                <w:lang w:eastAsia="zh-CN"/>
              </w:rPr>
              <w:t>不限</w:t>
            </w:r>
          </w:p>
        </w:tc>
        <w:tc>
          <w:tcPr>
            <w:tcW w:w="456" w:type="pct"/>
            <w:vAlign w:val="center"/>
          </w:tcPr>
          <w:p>
            <w:pPr>
              <w:pStyle w:val="17"/>
              <w:spacing w:line="280" w:lineRule="atLeast"/>
              <w:jc w:val="center"/>
              <w:rPr>
                <w:kern w:val="2"/>
                <w:sz w:val="24"/>
                <w:szCs w:val="24"/>
                <w:lang w:eastAsia="zh-CN"/>
              </w:rPr>
            </w:pPr>
            <w:r>
              <w:rPr>
                <w:kern w:val="2"/>
                <w:sz w:val="24"/>
                <w:szCs w:val="24"/>
                <w:lang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000" w:type="pct"/>
            <w:gridSpan w:val="6"/>
            <w:vAlign w:val="center"/>
          </w:tcPr>
          <w:p>
            <w:pPr>
              <w:pStyle w:val="17"/>
              <w:spacing w:before="1" w:line="280" w:lineRule="atLeast"/>
              <w:ind w:right="3524"/>
              <w:jc w:val="center"/>
              <w:rPr>
                <w:kern w:val="2"/>
                <w:sz w:val="24"/>
                <w:szCs w:val="24"/>
                <w:lang w:eastAsia="zh-CN"/>
              </w:rPr>
            </w:pPr>
            <w:r>
              <w:rPr>
                <w:rFonts w:hint="eastAsia"/>
                <w:kern w:val="2"/>
                <w:sz w:val="24"/>
                <w:szCs w:val="24"/>
                <w:lang w:eastAsia="zh-CN"/>
              </w:rPr>
              <w:t xml:space="preserve">                          </w:t>
            </w:r>
            <w:r>
              <w:rPr>
                <w:kern w:val="2"/>
                <w:sz w:val="24"/>
                <w:szCs w:val="24"/>
                <w:lang w:eastAsia="zh-CN"/>
              </w:rPr>
              <w:t>裁判总人数</w:t>
            </w:r>
            <w:r>
              <w:rPr>
                <w:rFonts w:hint="eastAsia"/>
                <w:kern w:val="2"/>
                <w:sz w:val="24"/>
                <w:szCs w:val="24"/>
                <w:lang w:eastAsia="zh-CN"/>
              </w:rPr>
              <w:t xml:space="preserve"> </w:t>
            </w:r>
            <w:r>
              <w:rPr>
                <w:kern w:val="2"/>
                <w:sz w:val="24"/>
                <w:szCs w:val="24"/>
                <w:lang w:eastAsia="zh-CN"/>
              </w:rPr>
              <w:t xml:space="preserve">  38人</w:t>
            </w:r>
          </w:p>
        </w:tc>
      </w:tr>
    </w:tbl>
    <w:p>
      <w:pPr>
        <w:ind w:firstLine="600" w:firstLineChars="200"/>
        <w:rPr>
          <w:rFonts w:ascii="仿宋" w:hAnsi="仿宋" w:eastAsia="仿宋" w:cs="仿宋"/>
          <w:sz w:val="30"/>
          <w:szCs w:val="30"/>
        </w:rPr>
      </w:pPr>
      <w:bookmarkStart w:id="15" w:name="pindex143"/>
      <w:bookmarkEnd w:id="15"/>
      <w:r>
        <w:rPr>
          <w:rFonts w:hint="eastAsia" w:ascii="仿宋" w:hAnsi="仿宋" w:eastAsia="仿宋" w:cs="仿宋"/>
          <w:sz w:val="30"/>
          <w:szCs w:val="30"/>
        </w:rPr>
        <w:t>2.评审方式：线下与线上评审相结合。现场裁判由世校赛执委会在本省/市抽取产生（与参赛队所在学校有直接关系的应回避），负责竞赛现场全程裁决；竞赛结束后，线上评审裁判背靠背打分（含机评系统自动评分）。</w:t>
      </w:r>
    </w:p>
    <w:p>
      <w:pPr>
        <w:ind w:firstLine="600" w:firstLineChars="200"/>
        <w:rPr>
          <w:rFonts w:ascii="仿宋" w:hAnsi="仿宋" w:eastAsia="仿宋" w:cs="仿宋"/>
          <w:sz w:val="30"/>
          <w:szCs w:val="30"/>
        </w:rPr>
      </w:pPr>
    </w:p>
    <w:p>
      <w:pPr>
        <w:numPr>
          <w:ilvl w:val="255"/>
          <w:numId w:val="0"/>
        </w:numPr>
        <w:rPr>
          <w:rFonts w:ascii="仿宋" w:hAnsi="仿宋" w:eastAsia="仿宋" w:cs="仿宋"/>
          <w:b/>
          <w:bCs/>
          <w:sz w:val="30"/>
          <w:szCs w:val="30"/>
        </w:rPr>
      </w:pPr>
      <w:bookmarkStart w:id="16" w:name="pindex144"/>
      <w:bookmarkEnd w:id="16"/>
      <w:r>
        <w:rPr>
          <w:rFonts w:hint="eastAsia" w:ascii="仿宋" w:hAnsi="仿宋" w:eastAsia="仿宋" w:cs="仿宋"/>
          <w:b/>
          <w:bCs/>
          <w:sz w:val="30"/>
          <w:szCs w:val="30"/>
        </w:rPr>
        <w:t>七、</w:t>
      </w:r>
      <w:bookmarkStart w:id="17" w:name="pindex145"/>
      <w:bookmarkEnd w:id="17"/>
      <w:r>
        <w:rPr>
          <w:rFonts w:hint="eastAsia" w:ascii="仿宋" w:hAnsi="仿宋" w:eastAsia="仿宋" w:cs="仿宋"/>
          <w:b/>
          <w:bCs/>
          <w:sz w:val="30"/>
          <w:szCs w:val="30"/>
        </w:rPr>
        <w:t>赛事安排</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1.赛前准备。</w:t>
      </w:r>
      <w:r>
        <w:rPr>
          <w:rFonts w:hint="eastAsia" w:ascii="仿宋" w:hAnsi="仿宋" w:eastAsia="仿宋" w:cs="仿宋"/>
          <w:sz w:val="30"/>
          <w:szCs w:val="30"/>
        </w:rPr>
        <w:t>竞赛</w:t>
      </w:r>
      <w:r>
        <w:rPr>
          <w:rFonts w:ascii="仿宋" w:hAnsi="仿宋" w:eastAsia="仿宋" w:cs="仿宋"/>
          <w:sz w:val="30"/>
          <w:szCs w:val="30"/>
        </w:rPr>
        <w:t>前7天，各参赛校选定参赛场地并上报世校赛执委会，完成人员调配、设备调试和环境布置等准备工作（具体要求见附件）。</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参与人员：参赛校、保障组、联络员、领队。</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2.赛项说明会。</w:t>
      </w:r>
      <w:r>
        <w:rPr>
          <w:rFonts w:hint="eastAsia" w:ascii="仿宋" w:hAnsi="仿宋" w:eastAsia="仿宋" w:cs="仿宋"/>
          <w:sz w:val="30"/>
          <w:szCs w:val="30"/>
        </w:rPr>
        <w:t>竞赛</w:t>
      </w:r>
      <w:r>
        <w:rPr>
          <w:rFonts w:ascii="仿宋" w:hAnsi="仿宋" w:eastAsia="仿宋" w:cs="仿宋"/>
          <w:sz w:val="30"/>
          <w:szCs w:val="30"/>
        </w:rPr>
        <w:t>前15天召开赛项说明会，公布竞赛时间、竞赛方式、环境要求、竞赛流程、注意事项等内容。</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参与人员：专家组、裁判长、领队、指导教师。</w:t>
      </w:r>
    </w:p>
    <w:p>
      <w:pPr>
        <w:ind w:firstLine="600" w:firstLineChars="200"/>
        <w:rPr>
          <w:rFonts w:ascii="仿宋" w:hAnsi="仿宋" w:eastAsia="仿宋" w:cs="仿宋"/>
          <w:sz w:val="30"/>
          <w:szCs w:val="30"/>
        </w:rPr>
      </w:pPr>
      <w:r>
        <w:rPr>
          <w:rFonts w:ascii="仿宋" w:hAnsi="仿宋" w:eastAsia="仿宋" w:cs="仿宋"/>
          <w:sz w:val="30"/>
          <w:szCs w:val="30"/>
        </w:rPr>
        <w:t>3.赛场验收。</w:t>
      </w:r>
      <w:r>
        <w:rPr>
          <w:rFonts w:hint="eastAsia" w:ascii="仿宋" w:hAnsi="仿宋" w:eastAsia="仿宋" w:cs="仿宋"/>
          <w:sz w:val="30"/>
          <w:szCs w:val="30"/>
        </w:rPr>
        <w:t>竞赛</w:t>
      </w:r>
      <w:r>
        <w:rPr>
          <w:rFonts w:ascii="仿宋" w:hAnsi="仿宋" w:eastAsia="仿宋" w:cs="仿宋"/>
          <w:sz w:val="30"/>
          <w:szCs w:val="30"/>
        </w:rPr>
        <w:t>前1天，参赛校竞赛环境测试。世校赛执委会专家组、裁判组、监督仲裁组、将通过</w:t>
      </w:r>
      <w:r>
        <w:rPr>
          <w:rFonts w:hint="eastAsia" w:ascii="仿宋" w:hAnsi="仿宋" w:eastAsia="仿宋" w:cs="仿宋"/>
          <w:sz w:val="30"/>
          <w:szCs w:val="30"/>
        </w:rPr>
        <w:t>腾讯会议</w:t>
      </w:r>
      <w:r>
        <w:rPr>
          <w:rFonts w:ascii="仿宋" w:hAnsi="仿宋" w:eastAsia="仿宋" w:cs="仿宋"/>
          <w:sz w:val="30"/>
          <w:szCs w:val="30"/>
        </w:rPr>
        <w:t>（会议号通过参赛校联络员下发，并向保障组短信确认）进行检查验收并测试。验收通过后，赛场封闭贴封条，录制封场视频</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赛前，由现场裁判、监督仲裁、纪检人员检查所有竞赛与视频连线及文件上传电脑，应该没有任何与竞赛赛题相关的其他资料及素材（除了线上下发的正式比赛素材以外），且没有任何可能内部传输文件的方式。</w:t>
      </w:r>
    </w:p>
    <w:p>
      <w:pPr>
        <w:ind w:firstLine="600" w:firstLineChars="200"/>
        <w:rPr>
          <w:rFonts w:ascii="仿宋" w:hAnsi="仿宋" w:eastAsia="仿宋" w:cs="仿宋"/>
          <w:sz w:val="30"/>
          <w:szCs w:val="30"/>
        </w:rPr>
      </w:pPr>
      <w:r>
        <w:rPr>
          <w:rFonts w:hint="eastAsia" w:ascii="仿宋" w:hAnsi="仿宋" w:eastAsia="仿宋" w:cs="仿宋"/>
          <w:sz w:val="30"/>
          <w:szCs w:val="30"/>
        </w:rPr>
        <w:t>参与人员：参赛校领队及联络员、专家组、裁判组、监督仲裁组、保障组、纪检人员。</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进场准备。竞赛当天规定时间前，各参赛校及相关人员进入竞赛场地，保障组工作人员创建本评审组视频会议，用短信通知本评审组参赛队联络员视频会议号。参赛队联络员回复指定手机号码确认：“虚拟现实（VR）设计与制作赛项XXX（学校名称）参赛队已收到虚拟现实（VR）设计与制作赛项腾讯会议号：※※※ ※※※ ※※※，X月XX日上午/下午X时前，做好一切准备。特此确认。”。在现场裁判、监督仲裁、纪检人员监督下，开封赛场并开启录制视频，通过视频会议进入相应评审组并调试好所有设备。场内除了参赛选手、现场裁判、监督仲裁、纪检人员、视频拍摄、转换、上传技术人员、视频连线人员之外，不得有其他人员在场；始终保持视频连线，并能全程监视决赛场所。参赛队按时用视频连线电脑登录视频会议，将成员名改为赛位号+队员编号。开启外接广角摄像头（一直到竞赛全部事宜结束），由现场裁判、监督仲裁组人员、纪检人员、保障组工作人员等检查场所、场内人员。</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身份核验。竞赛当天8时，每个参赛队在规定时间内，通过视频会议与保障组工作人员单独连线，各参赛选手听从保障组工作人员的指挥，逐一在广角摄像头前展示人脸及本人身份证（护照）、学生证、指导教师工作证，保障组工作人员将截屏留存，完成参赛选手的身份核验。</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.抽定赛位号。加密裁判按参赛队联络员姓氏笔画为序，在监督仲裁组的监督下，抽签决定参赛队的赛位号；每个参赛队使用赛位号进入竞赛专用腾讯会议。参赛团队负责人回复短信确认。</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.实时录制。由保障组工作人员在统一的时间点连线公布“竞赛特定标识”，由各参赛校固定张贴（或书写）在视频录制始终可见位置。</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.竞赛报告单上传。竞赛结束后按题目要求将竞赛报告单在规定时间内上传至指定地址。</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.录屏上传。将录制好的视频文件分别以“赛项编号+赛项名称+模块号+加密代号.mp4”命名，采用MP4格式封装，不允许另行剪辑及配音，视频录制软件不限，采用H.264/AVC（MPEG-4 Part10）编码格式压缩；动态码流的码率不低于1024Kbps；分辨率设定为720×576（标清4:3拍摄）或1280×720（高清16:9拍摄）；采用逐行扫描（帧率25帧/秒）。音频采用AAC（MPEG4 Part3）格式压缩；采样率48KHz；码流128Kbps（恒定）。及时将赛题中要求录屏的视频上传至竞赛官网（使用新的用户名、密码），上传完成后利用预览功能自行检查所传视频完整性，同时发送到赛项指定邮箱（承办校负责）。上传截止时间为竞赛结束后50分钟内；封闭和开封赛场录制视频上传为竞赛日当天12点前。现场录像由现场裁判封存保管一年。</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.完成竞赛。各参赛队在完成竞赛全部事宜，并确认视频上传无误后，参赛队负责人回复指定手机号码确认：“虚拟现实（VR）设计与制作赛项XXX（赛位号）参赛队已经完成竞赛，特此确认。”</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.评审。根据竞赛阶段流程要求，线上评审-裁判组通过网络评审各参赛队提交竞赛报告单，按照评审要求，依据评分标准打分（含机评-系统自动评分）。线上评审成绩由裁判长统计汇总。</w:t>
      </w:r>
    </w:p>
    <w:p>
      <w:pPr>
        <w:ind w:firstLine="600" w:firstLineChars="200"/>
        <w:rPr>
          <w:rFonts w:ascii="仿宋" w:hAnsi="仿宋" w:eastAsia="仿宋" w:cs="仿宋"/>
          <w:sz w:val="30"/>
          <w:szCs w:val="30"/>
        </w:rPr>
      </w:pPr>
      <w:r>
        <w:rPr>
          <w:rFonts w:ascii="仿宋" w:hAnsi="仿宋" w:eastAsia="仿宋" w:cs="仿宋"/>
          <w:sz w:val="30"/>
          <w:szCs w:val="30"/>
        </w:rPr>
        <w:t>12</w:t>
      </w:r>
      <w:r>
        <w:rPr>
          <w:rFonts w:hint="eastAsia" w:ascii="仿宋" w:hAnsi="仿宋" w:eastAsia="仿宋" w:cs="仿宋"/>
          <w:sz w:val="30"/>
          <w:szCs w:val="30"/>
        </w:rPr>
        <w:t>.成绩计算及公示。根据既定规则确定最终成绩，成绩评定方法依照赛项规程，并由监督仲裁组进行成绩复核。成绩公示时间为：竞赛结束后第2天公示。</w:t>
      </w:r>
      <w:bookmarkStart w:id="18" w:name="pindex153"/>
      <w:bookmarkEnd w:id="18"/>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八、竞赛保障</w:t>
      </w:r>
      <w:bookmarkStart w:id="19" w:name="pindex154"/>
      <w:bookmarkEnd w:id="19"/>
    </w:p>
    <w:p>
      <w:pPr>
        <w:ind w:firstLine="600" w:firstLineChars="200"/>
        <w:rPr>
          <w:rFonts w:ascii="仿宋" w:hAnsi="仿宋" w:eastAsia="仿宋" w:cs="仿宋"/>
          <w:sz w:val="30"/>
          <w:szCs w:val="30"/>
        </w:rPr>
      </w:pPr>
      <w:r>
        <w:rPr>
          <w:rFonts w:hint="eastAsia" w:ascii="仿宋" w:hAnsi="仿宋" w:eastAsia="仿宋" w:cs="仿宋"/>
          <w:sz w:val="30"/>
          <w:szCs w:val="30"/>
        </w:rPr>
        <w:t>1.沟通保障。各分赛场委派工作人员（1—</w:t>
      </w:r>
      <w:r>
        <w:rPr>
          <w:rFonts w:ascii="仿宋" w:hAnsi="仿宋" w:eastAsia="仿宋" w:cs="仿宋"/>
          <w:sz w:val="30"/>
          <w:szCs w:val="30"/>
        </w:rPr>
        <w:t>2</w:t>
      </w:r>
      <w:r>
        <w:rPr>
          <w:rFonts w:hint="eastAsia" w:ascii="仿宋" w:hAnsi="仿宋" w:eastAsia="仿宋" w:cs="仿宋"/>
          <w:sz w:val="30"/>
          <w:szCs w:val="30"/>
        </w:rPr>
        <w:t>人）作为沟通联络员，与大赛执委会在赛场布置、竞赛环节、赛后资料上传等事宜进行沟通，并确保沟通及时顺畅。</w:t>
      </w:r>
    </w:p>
    <w:p>
      <w:pPr>
        <w:ind w:firstLine="600" w:firstLineChars="200"/>
        <w:rPr>
          <w:rFonts w:ascii="仿宋" w:hAnsi="仿宋" w:eastAsia="仿宋" w:cs="仿宋"/>
          <w:sz w:val="30"/>
          <w:szCs w:val="30"/>
        </w:rPr>
      </w:pPr>
      <w:r>
        <w:rPr>
          <w:rFonts w:hint="eastAsia" w:ascii="仿宋" w:hAnsi="仿宋" w:eastAsia="仿宋" w:cs="仿宋"/>
          <w:sz w:val="30"/>
          <w:szCs w:val="30"/>
        </w:rPr>
        <w:t>2.网络保障。各分赛场委派工作人员（1—</w:t>
      </w:r>
      <w:r>
        <w:rPr>
          <w:rFonts w:ascii="仿宋" w:hAnsi="仿宋" w:eastAsia="仿宋" w:cs="仿宋"/>
          <w:sz w:val="30"/>
          <w:szCs w:val="30"/>
        </w:rPr>
        <w:t>2</w:t>
      </w:r>
      <w:r>
        <w:rPr>
          <w:rFonts w:hint="eastAsia" w:ascii="仿宋" w:hAnsi="仿宋" w:eastAsia="仿宋" w:cs="仿宋"/>
          <w:sz w:val="30"/>
          <w:szCs w:val="30"/>
        </w:rPr>
        <w:t>人）作为网络保障员，负责赛场的网络通信保障，保障赛前调试、赛中直播与录制、赛后资料上传等事宜顺利开展。</w:t>
      </w:r>
    </w:p>
    <w:p>
      <w:pPr>
        <w:ind w:firstLine="600" w:firstLineChars="200"/>
        <w:rPr>
          <w:rFonts w:ascii="仿宋" w:hAnsi="仿宋" w:eastAsia="仿宋" w:cs="仿宋"/>
          <w:sz w:val="30"/>
          <w:szCs w:val="30"/>
        </w:rPr>
      </w:pPr>
      <w:r>
        <w:rPr>
          <w:rFonts w:hint="eastAsia" w:ascii="仿宋" w:hAnsi="仿宋" w:eastAsia="仿宋" w:cs="仿宋"/>
          <w:sz w:val="30"/>
          <w:szCs w:val="30"/>
        </w:rPr>
        <w:t>3.直播与录制保障。各分赛场委派工作人员（1—</w:t>
      </w:r>
      <w:r>
        <w:rPr>
          <w:rFonts w:ascii="仿宋" w:hAnsi="仿宋" w:eastAsia="仿宋" w:cs="仿宋"/>
          <w:sz w:val="30"/>
          <w:szCs w:val="30"/>
        </w:rPr>
        <w:t>2</w:t>
      </w:r>
      <w:r>
        <w:rPr>
          <w:rFonts w:hint="eastAsia" w:ascii="仿宋" w:hAnsi="仿宋" w:eastAsia="仿宋" w:cs="仿宋"/>
          <w:sz w:val="30"/>
          <w:szCs w:val="30"/>
        </w:rPr>
        <w:t>人）作为直播与录制保障员，按照大赛要求的赛项直播与录制技术要求，负责赛场的所有摄像机位、直播系统、录制与存储系统的正常运行，并协助线下裁判员、监督仲裁员完成赛后视频上传。</w:t>
      </w:r>
    </w:p>
    <w:p>
      <w:pPr>
        <w:ind w:firstLine="600" w:firstLineChars="200"/>
        <w:rPr>
          <w:rFonts w:ascii="仿宋" w:hAnsi="仿宋" w:eastAsia="仿宋" w:cs="仿宋"/>
          <w:sz w:val="30"/>
          <w:szCs w:val="30"/>
        </w:rPr>
      </w:pPr>
      <w:r>
        <w:rPr>
          <w:rFonts w:hint="eastAsia" w:ascii="仿宋" w:hAnsi="仿宋" w:eastAsia="仿宋" w:cs="仿宋"/>
          <w:sz w:val="30"/>
          <w:szCs w:val="30"/>
        </w:rPr>
        <w:t>4.打印保障。各赛点委派工作人员（1—</w:t>
      </w:r>
      <w:r>
        <w:rPr>
          <w:rFonts w:ascii="仿宋" w:hAnsi="仿宋" w:eastAsia="仿宋" w:cs="仿宋"/>
          <w:sz w:val="30"/>
          <w:szCs w:val="30"/>
        </w:rPr>
        <w:t>2</w:t>
      </w:r>
      <w:r>
        <w:rPr>
          <w:rFonts w:hint="eastAsia" w:ascii="仿宋" w:hAnsi="仿宋" w:eastAsia="仿宋" w:cs="仿宋"/>
          <w:sz w:val="30"/>
          <w:szCs w:val="30"/>
        </w:rPr>
        <w:t>人）作为资料打印保障员，按照大赛要求，备好彩色打印机、黑白打印机等用品，在监督仲裁的监督下，在规定时间完成各竞赛模块的赛题打印、线下裁判评分表打印以及选手报告单打印，并将其交于线下裁判员。竞赛结束后，协助线下裁判员将打印的所有资料装档，并交于监督仲裁人员封存备查。</w:t>
      </w:r>
    </w:p>
    <w:p>
      <w:pPr>
        <w:ind w:firstLine="600" w:firstLineChars="200"/>
        <w:rPr>
          <w:rFonts w:ascii="仿宋" w:hAnsi="仿宋" w:eastAsia="仿宋" w:cs="仿宋"/>
          <w:sz w:val="30"/>
          <w:szCs w:val="30"/>
        </w:rPr>
      </w:pPr>
      <w:r>
        <w:rPr>
          <w:rFonts w:hint="eastAsia" w:ascii="仿宋" w:hAnsi="仿宋" w:eastAsia="仿宋" w:cs="仿宋"/>
          <w:sz w:val="30"/>
          <w:szCs w:val="30"/>
        </w:rPr>
        <w:t>5.赛项技术保障。各分赛场委派工作人员（1—</w:t>
      </w:r>
      <w:r>
        <w:rPr>
          <w:rFonts w:ascii="仿宋" w:hAnsi="仿宋" w:eastAsia="仿宋" w:cs="仿宋"/>
          <w:sz w:val="30"/>
          <w:szCs w:val="30"/>
        </w:rPr>
        <w:t>2</w:t>
      </w:r>
      <w:r>
        <w:rPr>
          <w:rFonts w:hint="eastAsia" w:ascii="仿宋" w:hAnsi="仿宋" w:eastAsia="仿宋" w:cs="仿宋"/>
          <w:sz w:val="30"/>
          <w:szCs w:val="30"/>
        </w:rPr>
        <w:t>人）作为技术保障员，按照大赛要求，赛前在规定时间内完成赛场竞赛设备的安装调试，赛中如遇设备问题，及时处理，确保大赛顺利进行。</w:t>
      </w:r>
    </w:p>
    <w:p>
      <w:pPr>
        <w:ind w:firstLine="600" w:firstLineChars="200"/>
        <w:rPr>
          <w:rFonts w:ascii="仿宋" w:hAnsi="仿宋" w:eastAsia="仿宋" w:cs="仿宋"/>
          <w:sz w:val="30"/>
          <w:szCs w:val="30"/>
        </w:rPr>
      </w:pPr>
      <w:r>
        <w:rPr>
          <w:rFonts w:hint="eastAsia" w:ascii="仿宋" w:hAnsi="仿宋" w:eastAsia="仿宋" w:cs="仿宋"/>
          <w:sz w:val="30"/>
          <w:szCs w:val="30"/>
        </w:rPr>
        <w:t>6.电力、消防安全保障。各分赛场委派工作人员（1—</w:t>
      </w:r>
      <w:r>
        <w:rPr>
          <w:rFonts w:ascii="仿宋" w:hAnsi="仿宋" w:eastAsia="仿宋" w:cs="仿宋"/>
          <w:sz w:val="30"/>
          <w:szCs w:val="30"/>
        </w:rPr>
        <w:t>2</w:t>
      </w:r>
      <w:r>
        <w:rPr>
          <w:rFonts w:hint="eastAsia" w:ascii="仿宋" w:hAnsi="仿宋" w:eastAsia="仿宋" w:cs="仿宋"/>
          <w:sz w:val="30"/>
          <w:szCs w:val="30"/>
        </w:rPr>
        <w:t>人）作为电力、消防安全保障员，保障赛场的电力以及消防安全。</w:t>
      </w:r>
    </w:p>
    <w:p>
      <w:pPr>
        <w:ind w:firstLine="600" w:firstLineChars="200"/>
        <w:rPr>
          <w:rFonts w:ascii="仿宋" w:hAnsi="仿宋" w:eastAsia="仿宋" w:cs="仿宋"/>
          <w:sz w:val="30"/>
          <w:szCs w:val="30"/>
        </w:rPr>
      </w:pPr>
      <w:r>
        <w:rPr>
          <w:rFonts w:hint="eastAsia" w:ascii="仿宋" w:hAnsi="仿宋" w:eastAsia="仿宋" w:cs="仿宋"/>
          <w:sz w:val="30"/>
          <w:szCs w:val="30"/>
        </w:rPr>
        <w:t>7.应急保障。各分赛场委派工作人员（1—</w:t>
      </w:r>
      <w:r>
        <w:rPr>
          <w:rFonts w:ascii="仿宋" w:hAnsi="仿宋" w:eastAsia="仿宋" w:cs="仿宋"/>
          <w:sz w:val="30"/>
          <w:szCs w:val="30"/>
        </w:rPr>
        <w:t>2</w:t>
      </w:r>
      <w:r>
        <w:rPr>
          <w:rFonts w:hint="eastAsia" w:ascii="仿宋" w:hAnsi="仿宋" w:eastAsia="仿宋" w:cs="仿宋"/>
          <w:sz w:val="30"/>
          <w:szCs w:val="30"/>
        </w:rPr>
        <w:t>人）作为应急保障员，在赛场遇到突发情况时，协助赛场人员进行处理。</w:t>
      </w:r>
      <w:bookmarkStart w:id="20" w:name="pindex169"/>
      <w:bookmarkEnd w:id="20"/>
    </w:p>
    <w:p>
      <w:pPr>
        <w:numPr>
          <w:ilvl w:val="255"/>
          <w:numId w:val="0"/>
        </w:numPr>
        <w:ind w:firstLine="640" w:firstLineChars="200"/>
        <w:rPr>
          <w:rFonts w:ascii="楷体_GB2312" w:hAnsi="Times New Roman" w:eastAsia="楷体_GB2312"/>
          <w:sz w:val="32"/>
          <w:szCs w:val="32"/>
        </w:rPr>
      </w:pPr>
    </w:p>
    <w:p>
      <w:pPr>
        <w:numPr>
          <w:ilvl w:val="255"/>
          <w:numId w:val="0"/>
        </w:numPr>
        <w:spacing w:line="560" w:lineRule="exact"/>
        <w:jc w:val="center"/>
        <w:rPr>
          <w:rFonts w:ascii="仿宋" w:hAnsi="仿宋" w:eastAsia="仿宋" w:cs="仿宋"/>
          <w:b/>
          <w:bCs/>
          <w:sz w:val="30"/>
          <w:szCs w:val="30"/>
        </w:rPr>
      </w:pPr>
      <w:r>
        <w:rPr>
          <w:rFonts w:hint="eastAsia" w:ascii="黑体" w:eastAsia="黑体"/>
          <w:sz w:val="32"/>
          <w:szCs w:val="32"/>
        </w:rPr>
        <w:t xml:space="preserve">第三部分  </w:t>
      </w:r>
      <w:r>
        <w:rPr>
          <w:rFonts w:hint="eastAsia" w:ascii="黑体" w:eastAsia="黑体"/>
          <w:color w:val="000000"/>
          <w:sz w:val="32"/>
          <w:szCs w:val="32"/>
        </w:rPr>
        <w:t>其他相关工作</w:t>
      </w:r>
      <w:bookmarkStart w:id="21" w:name="pindex202"/>
      <w:bookmarkEnd w:id="21"/>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九、疫情防控应急处置</w:t>
      </w:r>
    </w:p>
    <w:p>
      <w:pPr>
        <w:numPr>
          <w:ilvl w:val="255"/>
          <w:numId w:val="0"/>
        </w:numPr>
        <w:ind w:firstLine="600" w:firstLineChars="200"/>
        <w:rPr>
          <w:rFonts w:ascii="仿宋" w:hAnsi="仿宋" w:eastAsia="仿宋" w:cs="仿宋"/>
          <w:b/>
          <w:bCs/>
          <w:sz w:val="30"/>
          <w:szCs w:val="30"/>
        </w:rPr>
      </w:pPr>
      <w:r>
        <w:rPr>
          <w:rFonts w:hint="eastAsia" w:ascii="仿宋" w:hAnsi="仿宋" w:eastAsia="仿宋" w:cs="仿宋"/>
          <w:sz w:val="30"/>
          <w:szCs w:val="30"/>
        </w:rPr>
        <w:t>疫情防控与应急处置按照选手属地和各学校相关规定执行。</w:t>
      </w:r>
      <w:bookmarkStart w:id="22" w:name="pindex204"/>
      <w:bookmarkEnd w:id="22"/>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十、违纪与处理</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对于竞赛中违反竞赛纪律的选手，一经查实，将取消选手本人竞赛资格、竞赛成绩以及其所在代表队团体奖评奖资格（奖项评出后发现的，依规追回奖项），且该选手所在学校连续五届不得报名参加世校赛竞赛，同时通报全国职业院校技能大赛组织委员会，责成省级教育行政部门依据有关规定严肃处理。若现场裁判有违规</w:t>
      </w:r>
      <w:sdt>
        <w:sdtPr>
          <w:alias w:val="易错词检查"/>
          <w:id w:val="173636"/>
        </w:sdtPr>
        <w:sdtContent>
          <w:bookmarkStart w:id="23" w:name="bkReivew173636"/>
          <w:r>
            <w:rPr>
              <w:rFonts w:hint="eastAsia" w:ascii="仿宋" w:hAnsi="仿宋" w:eastAsia="仿宋" w:cs="仿宋"/>
              <w:sz w:val="30"/>
              <w:szCs w:val="30"/>
            </w:rPr>
            <w:t>执裁</w:t>
          </w:r>
          <w:bookmarkEnd w:id="23"/>
        </w:sdtContent>
      </w:sdt>
      <w:r>
        <w:rPr>
          <w:rFonts w:hint="eastAsia" w:ascii="仿宋" w:hAnsi="仿宋" w:eastAsia="仿宋" w:cs="仿宋"/>
          <w:sz w:val="30"/>
          <w:szCs w:val="30"/>
        </w:rPr>
        <w:t>行为，将立即取消裁判资格，且永久取消其在全国职业院校技能大赛及世界职业院校技能大赛</w:t>
      </w:r>
      <w:sdt>
        <w:sdtPr>
          <w:alias w:val="易错词检查"/>
          <w:id w:val="181743"/>
        </w:sdtPr>
        <w:sdtContent>
          <w:bookmarkStart w:id="24" w:name="bkReivew181743"/>
          <w:r>
            <w:rPr>
              <w:rFonts w:hint="eastAsia" w:ascii="仿宋" w:hAnsi="仿宋" w:eastAsia="仿宋" w:cs="仿宋"/>
              <w:sz w:val="30"/>
              <w:szCs w:val="30"/>
            </w:rPr>
            <w:t>执裁</w:t>
          </w:r>
          <w:bookmarkEnd w:id="24"/>
        </w:sdtContent>
      </w:sdt>
      <w:r>
        <w:rPr>
          <w:rFonts w:hint="eastAsia" w:ascii="仿宋" w:hAnsi="仿宋" w:eastAsia="仿宋" w:cs="仿宋"/>
          <w:sz w:val="30"/>
          <w:szCs w:val="30"/>
        </w:rPr>
        <w:t>资格。</w:t>
      </w:r>
      <w:bookmarkStart w:id="25" w:name="pindex205"/>
      <w:bookmarkEnd w:id="25"/>
    </w:p>
    <w:p>
      <w:pPr>
        <w:wordWrap w:val="0"/>
        <w:jc w:val="right"/>
        <w:rPr>
          <w:rFonts w:ascii="仿宋" w:hAnsi="仿宋" w:eastAsia="仿宋" w:cs="仿宋"/>
          <w:sz w:val="30"/>
          <w:szCs w:val="30"/>
        </w:rPr>
      </w:pPr>
    </w:p>
    <w:p>
      <w:r>
        <w:br w:type="page"/>
      </w:r>
    </w:p>
    <w:p>
      <w:pPr>
        <w:jc w:val="left"/>
        <w:rPr>
          <w:rFonts w:ascii="仿宋" w:hAnsi="仿宋" w:eastAsia="仿宋" w:cs="仿宋"/>
          <w:sz w:val="30"/>
          <w:szCs w:val="30"/>
        </w:rPr>
      </w:pPr>
      <w:r>
        <w:rPr>
          <w:rFonts w:hint="eastAsia" w:ascii="仿宋" w:hAnsi="仿宋" w:eastAsia="仿宋" w:cs="仿宋"/>
          <w:sz w:val="30"/>
          <w:szCs w:val="30"/>
        </w:rPr>
        <w:t>附件</w:t>
      </w:r>
      <w:bookmarkStart w:id="26" w:name="pindex208"/>
      <w:bookmarkEnd w:id="26"/>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虚拟现实（VR）设计与制作赛项</w:t>
      </w:r>
      <w:bookmarkStart w:id="27" w:name="pindex209"/>
      <w:bookmarkEnd w:id="27"/>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竞赛环境、设备及流程要求</w:t>
      </w:r>
    </w:p>
    <w:p>
      <w:pPr>
        <w:pStyle w:val="2"/>
      </w:pPr>
    </w:p>
    <w:p>
      <w:pPr>
        <w:numPr>
          <w:ilvl w:val="0"/>
          <w:numId w:val="2"/>
        </w:numPr>
        <w:rPr>
          <w:rFonts w:ascii="仿宋" w:hAnsi="仿宋" w:eastAsia="仿宋" w:cs="仿宋"/>
          <w:b/>
          <w:bCs/>
          <w:sz w:val="30"/>
          <w:szCs w:val="30"/>
        </w:rPr>
      </w:pPr>
      <w:r>
        <w:rPr>
          <w:rFonts w:hint="eastAsia" w:ascii="仿宋" w:hAnsi="仿宋" w:eastAsia="仿宋" w:cs="仿宋"/>
          <w:b/>
          <w:bCs/>
          <w:sz w:val="30"/>
          <w:szCs w:val="30"/>
        </w:rPr>
        <w:t>竞赛环境要求</w:t>
      </w:r>
      <w:bookmarkStart w:id="28" w:name="pindex212"/>
      <w:bookmarkEnd w:id="28"/>
    </w:p>
    <w:p>
      <w:pPr>
        <w:ind w:firstLine="600" w:firstLineChars="200"/>
        <w:rPr>
          <w:rFonts w:ascii="仿宋" w:hAnsi="仿宋" w:eastAsia="仿宋" w:cs="仿宋"/>
          <w:sz w:val="30"/>
          <w:szCs w:val="30"/>
        </w:rPr>
      </w:pPr>
      <w:r>
        <w:rPr>
          <w:rFonts w:hint="eastAsia" w:ascii="仿宋" w:hAnsi="仿宋" w:eastAsia="仿宋" w:cs="仿宋"/>
          <w:sz w:val="30"/>
          <w:szCs w:val="30"/>
        </w:rPr>
        <w:t>1.各参赛校在本校或经世校赛执委会批准的其他学校选择合适的竞赛场所，在此场所内完成竞赛所有事宜，不得中途变换。同一院校有多支参赛队，需合理安排竞赛场所。本地区跨校组队的参赛队所有成员必须在其中某一院校参加竞赛。</w:t>
      </w:r>
    </w:p>
    <w:p>
      <w:pPr>
        <w:ind w:firstLine="600" w:firstLineChars="200"/>
        <w:rPr>
          <w:rFonts w:ascii="仿宋" w:hAnsi="仿宋" w:eastAsia="仿宋" w:cs="仿宋"/>
          <w:sz w:val="30"/>
          <w:szCs w:val="30"/>
        </w:rPr>
      </w:pPr>
      <w:r>
        <w:rPr>
          <w:rFonts w:hint="eastAsia" w:ascii="仿宋" w:hAnsi="仿宋" w:eastAsia="仿宋" w:cs="仿宋"/>
          <w:sz w:val="30"/>
          <w:szCs w:val="30"/>
        </w:rPr>
        <w:t>2.竞赛场所内应有摄录设备、视频转码电脑（设备）、视频连线电脑（安装视频会议软件、外接广角摄像头）等。</w:t>
      </w:r>
    </w:p>
    <w:p>
      <w:pPr>
        <w:ind w:firstLine="600" w:firstLineChars="200"/>
        <w:rPr>
          <w:rFonts w:ascii="仿宋" w:hAnsi="仿宋" w:eastAsia="仿宋" w:cs="仿宋"/>
          <w:sz w:val="30"/>
          <w:szCs w:val="30"/>
        </w:rPr>
      </w:pPr>
      <w:r>
        <w:rPr>
          <w:rFonts w:hint="eastAsia" w:ascii="仿宋" w:hAnsi="仿宋" w:eastAsia="仿宋" w:cs="仿宋"/>
          <w:sz w:val="30"/>
          <w:szCs w:val="30"/>
        </w:rPr>
        <w:t>3.竞赛场所应为独立竞赛空间。赛场内不得出现学校名称、LOGO等包含学校信息的内容；不得出现学校、老师、学生的照片；参赛选手及相关人员服装不得出现所在省份、学校信息的元素。</w:t>
      </w:r>
    </w:p>
    <w:p>
      <w:pPr>
        <w:ind w:firstLine="600" w:firstLineChars="200"/>
        <w:rPr>
          <w:rFonts w:ascii="仿宋" w:hAnsi="仿宋" w:eastAsia="仿宋" w:cs="仿宋"/>
          <w:sz w:val="30"/>
          <w:szCs w:val="30"/>
        </w:rPr>
      </w:pPr>
      <w:r>
        <w:rPr>
          <w:rFonts w:hint="eastAsia" w:ascii="仿宋" w:hAnsi="仿宋" w:eastAsia="仿宋" w:cs="仿宋"/>
          <w:sz w:val="30"/>
          <w:szCs w:val="30"/>
        </w:rPr>
        <w:t>4.竞赛场所应保证录制视频的画面明亮、声音清晰。外接广角摄像头置于场所前方一侧上方，能始终看到竞赛场所的全景；摄录设备面向场所前方，能始终看清参赛选手、竞赛内容、黑板（或白板）上的“竞赛特定标识”；视频转码电脑、视频连线电脑等设备置于场所后方（或侧方），不影响竞赛过程。</w:t>
      </w:r>
    </w:p>
    <w:p>
      <w:pPr>
        <w:ind w:firstLine="600" w:firstLineChars="200"/>
      </w:pPr>
      <w:r>
        <w:rPr>
          <w:rFonts w:hint="eastAsia" w:ascii="仿宋" w:hAnsi="仿宋" w:eastAsia="仿宋" w:cs="仿宋"/>
          <w:sz w:val="30"/>
          <w:szCs w:val="30"/>
        </w:rPr>
        <w:t>5.竞赛场所的上行带宽需保障在</w:t>
      </w:r>
      <w:r>
        <w:rPr>
          <w:rFonts w:ascii="仿宋" w:hAnsi="仿宋" w:eastAsia="仿宋" w:cs="仿宋"/>
          <w:sz w:val="30"/>
          <w:szCs w:val="30"/>
        </w:rPr>
        <w:t>10</w:t>
      </w:r>
      <w:r>
        <w:rPr>
          <w:rFonts w:hint="eastAsia" w:ascii="仿宋" w:hAnsi="仿宋" w:eastAsia="仿宋" w:cs="仿宋"/>
          <w:sz w:val="30"/>
          <w:szCs w:val="30"/>
        </w:rPr>
        <w:t>M/s带宽以上。</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二、竞赛设备、软件及网络</w:t>
      </w:r>
      <w:bookmarkStart w:id="29" w:name="pindex215"/>
      <w:bookmarkEnd w:id="29"/>
      <w:r>
        <w:rPr>
          <w:rFonts w:hint="eastAsia" w:ascii="仿宋" w:hAnsi="仿宋" w:eastAsia="仿宋" w:cs="仿宋"/>
          <w:b/>
          <w:bCs/>
          <w:sz w:val="30"/>
          <w:szCs w:val="30"/>
        </w:rPr>
        <w:t>要求</w:t>
      </w:r>
    </w:p>
    <w:p>
      <w:pPr>
        <w:pStyle w:val="2"/>
      </w:pPr>
      <w:r>
        <w:rPr>
          <w:rFonts w:hint="eastAsia" w:ascii="仿宋" w:hAnsi="仿宋" w:eastAsia="仿宋" w:cs="仿宋"/>
          <w:sz w:val="30"/>
          <w:szCs w:val="30"/>
        </w:rPr>
        <w:t>设备需求表：</w:t>
      </w:r>
    </w:p>
    <w:tbl>
      <w:tblPr>
        <w:tblStyle w:val="6"/>
        <w:tblW w:w="878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00"/>
        <w:gridCol w:w="1611"/>
        <w:gridCol w:w="2122"/>
        <w:gridCol w:w="135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56"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序号</w:t>
            </w:r>
          </w:p>
        </w:tc>
        <w:tc>
          <w:tcPr>
            <w:tcW w:w="1400"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设备类别</w:t>
            </w:r>
          </w:p>
        </w:tc>
        <w:tc>
          <w:tcPr>
            <w:tcW w:w="1611"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设备名称</w:t>
            </w:r>
          </w:p>
        </w:tc>
        <w:tc>
          <w:tcPr>
            <w:tcW w:w="2122"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参数要求</w:t>
            </w:r>
          </w:p>
        </w:tc>
        <w:tc>
          <w:tcPr>
            <w:tcW w:w="1356"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设备数量</w:t>
            </w:r>
          </w:p>
        </w:tc>
        <w:tc>
          <w:tcPr>
            <w:tcW w:w="1244" w:type="dxa"/>
            <w:shd w:val="clear" w:color="auto" w:fill="auto"/>
            <w:vAlign w:val="center"/>
          </w:tcPr>
          <w:p>
            <w:pPr>
              <w:rPr>
                <w:rFonts w:ascii="仿宋" w:hAnsi="仿宋" w:eastAsia="仿宋" w:cs="等线"/>
                <w:b/>
                <w:bCs/>
                <w:sz w:val="28"/>
                <w:szCs w:val="28"/>
              </w:rPr>
            </w:pPr>
            <w:r>
              <w:rPr>
                <w:rFonts w:hint="eastAsia" w:ascii="仿宋" w:hAnsi="仿宋" w:eastAsia="仿宋" w:cs="等线"/>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1</w:t>
            </w:r>
          </w:p>
        </w:tc>
        <w:tc>
          <w:tcPr>
            <w:tcW w:w="1400"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硬件</w:t>
            </w:r>
          </w:p>
        </w:tc>
        <w:tc>
          <w:tcPr>
            <w:tcW w:w="1611" w:type="dxa"/>
            <w:shd w:val="clear" w:color="auto" w:fill="auto"/>
            <w:vAlign w:val="center"/>
          </w:tcPr>
          <w:p>
            <w:pPr>
              <w:ind w:right="-134" w:rightChars="-64"/>
              <w:jc w:val="center"/>
              <w:rPr>
                <w:rFonts w:ascii="仿宋" w:hAnsi="仿宋" w:eastAsia="仿宋" w:cs="等线"/>
                <w:sz w:val="24"/>
              </w:rPr>
            </w:pPr>
            <w:r>
              <w:rPr>
                <w:rFonts w:hint="eastAsia" w:ascii="仿宋_GB2312" w:hAnsi="Arial Narrow" w:eastAsia="仿宋_GB2312" w:cs="宋体"/>
                <w:sz w:val="24"/>
              </w:rPr>
              <w:t>VR工作站</w:t>
            </w:r>
          </w:p>
        </w:tc>
        <w:tc>
          <w:tcPr>
            <w:tcW w:w="2122" w:type="dxa"/>
            <w:shd w:val="clear" w:color="auto" w:fill="auto"/>
            <w:vAlign w:val="center"/>
          </w:tcPr>
          <w:p>
            <w:pPr>
              <w:jc w:val="center"/>
              <w:rPr>
                <w:rFonts w:ascii="仿宋" w:hAnsi="仿宋" w:eastAsia="仿宋" w:cs="等线"/>
                <w:sz w:val="24"/>
              </w:rPr>
            </w:pPr>
            <w:r>
              <w:rPr>
                <w:rFonts w:hint="eastAsia" w:ascii="仿宋_GB2312" w:hAnsi="Arial Narrow" w:eastAsia="仿宋_GB2312" w:cs="宋体"/>
                <w:sz w:val="24"/>
              </w:rPr>
              <w:t>CPU9代I7及以上，内存１６G及以上，显存４G及以上，硬盘２５６G及以上，端口至少一个串口，2个USB接口，</w:t>
            </w:r>
          </w:p>
        </w:tc>
        <w:tc>
          <w:tcPr>
            <w:tcW w:w="13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3</w:t>
            </w:r>
          </w:p>
        </w:tc>
        <w:tc>
          <w:tcPr>
            <w:tcW w:w="1244" w:type="dxa"/>
            <w:shd w:val="clear" w:color="auto" w:fill="auto"/>
            <w:vAlign w:val="center"/>
          </w:tcPr>
          <w:p>
            <w:pPr>
              <w:rPr>
                <w:rFonts w:ascii="仿宋" w:hAnsi="仿宋" w:eastAsia="仿宋" w:cs="等线"/>
                <w:sz w:val="24"/>
              </w:rPr>
            </w:pPr>
            <w:r>
              <w:rPr>
                <w:rFonts w:hint="eastAsia" w:ascii="仿宋" w:hAnsi="仿宋" w:eastAsia="仿宋" w:cs="等线"/>
                <w:sz w:val="24"/>
              </w:rPr>
              <w:t>1台备用，要求竞赛期间断网，除正式赛题素材外，要求赛前检查没有任何其他与赛题相关内容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2</w:t>
            </w:r>
          </w:p>
        </w:tc>
        <w:tc>
          <w:tcPr>
            <w:tcW w:w="1400"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硬件</w:t>
            </w:r>
          </w:p>
        </w:tc>
        <w:tc>
          <w:tcPr>
            <w:tcW w:w="1611" w:type="dxa"/>
            <w:shd w:val="clear" w:color="auto" w:fill="auto"/>
            <w:vAlign w:val="center"/>
          </w:tcPr>
          <w:p>
            <w:pPr>
              <w:ind w:right="-134" w:rightChars="-64"/>
              <w:jc w:val="center"/>
              <w:rPr>
                <w:rFonts w:ascii="仿宋" w:hAnsi="仿宋" w:eastAsia="仿宋" w:cs="等线"/>
                <w:sz w:val="24"/>
              </w:rPr>
            </w:pPr>
            <w:r>
              <w:rPr>
                <w:rFonts w:hint="eastAsia" w:ascii="仿宋_GB2312" w:hAnsi="Arial Narrow" w:eastAsia="仿宋_GB2312" w:cs="宋体"/>
                <w:sz w:val="24"/>
              </w:rPr>
              <w:t>VR开发套件</w:t>
            </w:r>
          </w:p>
        </w:tc>
        <w:tc>
          <w:tcPr>
            <w:tcW w:w="2122"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自由度</w:t>
            </w:r>
            <w:r>
              <w:rPr>
                <w:rFonts w:ascii="仿宋_GB2312" w:hAnsi="Arial Narrow" w:eastAsia="仿宋_GB2312" w:cs="宋体"/>
                <w:sz w:val="24"/>
              </w:rPr>
              <w:t>6DoF</w:t>
            </w:r>
            <w:r>
              <w:rPr>
                <w:rFonts w:hint="eastAsia" w:ascii="仿宋_GB2312" w:hAnsi="Arial Narrow" w:eastAsia="仿宋_GB2312" w:cs="宋体"/>
                <w:sz w:val="24"/>
              </w:rPr>
              <w:t>、刷新率不低于7</w:t>
            </w:r>
            <w:r>
              <w:rPr>
                <w:rFonts w:ascii="仿宋_GB2312" w:hAnsi="Arial Narrow" w:eastAsia="仿宋_GB2312" w:cs="宋体"/>
                <w:sz w:val="24"/>
              </w:rPr>
              <w:t>2</w:t>
            </w:r>
            <w:r>
              <w:rPr>
                <w:rFonts w:hint="eastAsia" w:ascii="仿宋_GB2312" w:hAnsi="Arial Narrow" w:eastAsia="仿宋_GB2312" w:cs="宋体"/>
                <w:sz w:val="24"/>
              </w:rPr>
              <w:t>Hz、视场角不低于</w:t>
            </w:r>
            <w:r>
              <w:rPr>
                <w:rFonts w:ascii="仿宋_GB2312" w:hAnsi="Arial Narrow" w:eastAsia="仿宋_GB2312" w:cs="宋体"/>
                <w:sz w:val="24"/>
              </w:rPr>
              <w:t>9</w:t>
            </w:r>
            <w:r>
              <w:rPr>
                <w:rFonts w:hint="eastAsia" w:ascii="仿宋_GB2312" w:hAnsi="Arial Narrow" w:eastAsia="仿宋_GB2312" w:cs="宋体"/>
                <w:sz w:val="24"/>
              </w:rPr>
              <w:t>0度、连接口USB-C3.0  DP1.2 蓝牙、传感器：陀螺仪，距离感测器，瞳距感测器</w:t>
            </w:r>
          </w:p>
        </w:tc>
        <w:tc>
          <w:tcPr>
            <w:tcW w:w="13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2</w:t>
            </w:r>
          </w:p>
        </w:tc>
        <w:tc>
          <w:tcPr>
            <w:tcW w:w="1244" w:type="dxa"/>
            <w:shd w:val="clear" w:color="auto" w:fill="auto"/>
            <w:vAlign w:val="center"/>
          </w:tcPr>
          <w:p>
            <w:pPr>
              <w:rPr>
                <w:rFonts w:ascii="仿宋" w:hAnsi="仿宋" w:eastAsia="仿宋" w:cs="等线"/>
                <w:sz w:val="24"/>
              </w:rPr>
            </w:pPr>
            <w:r>
              <w:rPr>
                <w:rFonts w:hint="eastAsia" w:ascii="仿宋" w:hAnsi="仿宋" w:eastAsia="仿宋" w:cs="等线"/>
                <w:sz w:val="24"/>
              </w:rPr>
              <w:t>1套备用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3</w:t>
            </w:r>
          </w:p>
        </w:tc>
        <w:tc>
          <w:tcPr>
            <w:tcW w:w="1400"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硬件</w:t>
            </w:r>
          </w:p>
        </w:tc>
        <w:tc>
          <w:tcPr>
            <w:tcW w:w="1611" w:type="dxa"/>
            <w:shd w:val="clear" w:color="auto" w:fill="auto"/>
            <w:vAlign w:val="center"/>
          </w:tcPr>
          <w:p>
            <w:pPr>
              <w:jc w:val="center"/>
              <w:rPr>
                <w:rFonts w:ascii="仿宋" w:hAnsi="仿宋" w:eastAsia="仿宋" w:cs="等线"/>
                <w:sz w:val="24"/>
              </w:rPr>
            </w:pPr>
            <w:r>
              <w:rPr>
                <w:rFonts w:hint="eastAsia" w:ascii="仿宋_GB2312" w:hAnsi="Arial Narrow" w:eastAsia="仿宋_GB2312" w:cs="宋体"/>
                <w:sz w:val="24"/>
              </w:rPr>
              <w:t>高清摄影机</w:t>
            </w:r>
          </w:p>
        </w:tc>
        <w:tc>
          <w:tcPr>
            <w:tcW w:w="2122"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通用、主流</w:t>
            </w:r>
          </w:p>
        </w:tc>
        <w:tc>
          <w:tcPr>
            <w:tcW w:w="1356" w:type="dxa"/>
            <w:shd w:val="clear" w:color="auto" w:fill="auto"/>
            <w:vAlign w:val="center"/>
          </w:tcPr>
          <w:p>
            <w:pPr>
              <w:jc w:val="center"/>
              <w:rPr>
                <w:rFonts w:ascii="仿宋" w:hAnsi="仿宋" w:eastAsia="仿宋" w:cs="等线"/>
                <w:sz w:val="24"/>
              </w:rPr>
            </w:pPr>
            <w:r>
              <w:rPr>
                <w:rFonts w:hint="eastAsia" w:ascii="仿宋" w:hAnsi="仿宋" w:eastAsia="仿宋" w:cs="等线"/>
                <w:sz w:val="24"/>
              </w:rPr>
              <w:t>１</w:t>
            </w:r>
          </w:p>
        </w:tc>
        <w:tc>
          <w:tcPr>
            <w:tcW w:w="1244" w:type="dxa"/>
            <w:shd w:val="clear" w:color="auto" w:fill="auto"/>
            <w:vAlign w:val="center"/>
          </w:tcPr>
          <w:p>
            <w:pPr>
              <w:rPr>
                <w:rFonts w:ascii="仿宋" w:hAnsi="仿宋" w:eastAsia="仿宋" w:cs="等线"/>
                <w:sz w:val="24"/>
              </w:rPr>
            </w:pPr>
            <w:r>
              <w:rPr>
                <w:rFonts w:hint="eastAsia" w:ascii="仿宋_GB2312" w:hAnsi="Arial Narrow" w:eastAsia="仿宋_GB2312" w:cs="宋体"/>
                <w:sz w:val="24"/>
              </w:rPr>
              <w:t>赛场全景摄像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4</w:t>
            </w:r>
          </w:p>
        </w:tc>
        <w:tc>
          <w:tcPr>
            <w:tcW w:w="1400" w:type="dxa"/>
            <w:shd w:val="clear" w:color="auto" w:fill="auto"/>
            <w:vAlign w:val="center"/>
          </w:tcPr>
          <w:p>
            <w:pPr>
              <w:jc w:val="center"/>
              <w:rPr>
                <w:rFonts w:ascii="仿宋_GB2312" w:hAnsi="Arial Narrow" w:eastAsia="仿宋_GB2312" w:cs="宋体"/>
                <w:sz w:val="24"/>
              </w:rPr>
            </w:pPr>
            <w:r>
              <w:rPr>
                <w:rFonts w:hint="eastAsia" w:ascii="仿宋" w:hAnsi="仿宋" w:eastAsia="仿宋" w:cs="等线"/>
                <w:sz w:val="24"/>
              </w:rPr>
              <w:t>硬件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视频转码电脑</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通用、运行流畅</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5</w:t>
            </w:r>
          </w:p>
        </w:tc>
        <w:tc>
          <w:tcPr>
            <w:tcW w:w="1400" w:type="dxa"/>
            <w:shd w:val="clear" w:color="auto" w:fill="auto"/>
            <w:vAlign w:val="center"/>
          </w:tcPr>
          <w:p>
            <w:pPr>
              <w:jc w:val="center"/>
              <w:rPr>
                <w:rFonts w:ascii="仿宋_GB2312" w:hAnsi="Arial Narrow" w:eastAsia="仿宋_GB2312" w:cs="宋体"/>
                <w:sz w:val="24"/>
              </w:rPr>
            </w:pPr>
            <w:r>
              <w:rPr>
                <w:rFonts w:hint="eastAsia" w:ascii="仿宋" w:hAnsi="仿宋" w:eastAsia="仿宋" w:cs="等线"/>
                <w:sz w:val="24"/>
              </w:rPr>
              <w:t>硬件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视频连线电脑</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安装视频会议软件（腾讯会议）、外接广角摄像头</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p>
        </w:tc>
        <w:tc>
          <w:tcPr>
            <w:tcW w:w="1244" w:type="dxa"/>
            <w:shd w:val="clear" w:color="auto" w:fill="auto"/>
            <w:vAlign w:val="center"/>
          </w:tcPr>
          <w:p>
            <w:pPr>
              <w:rPr>
                <w:rFonts w:ascii="仿宋_GB2312" w:hAnsi="Arial Narrow" w:eastAsia="仿宋_GB2312" w:cs="宋体"/>
                <w:sz w:val="24"/>
              </w:rPr>
            </w:pPr>
            <w:r>
              <w:rPr>
                <w:rFonts w:hint="eastAsia" w:ascii="仿宋" w:hAnsi="仿宋" w:eastAsia="仿宋" w:cs="等线"/>
                <w:sz w:val="24"/>
              </w:rPr>
              <w:t>上传竞赛相关作品及视频等，要求赛前检查没有任何与赛题相关内容，且没有任何可内部传输文件可能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6</w:t>
            </w:r>
          </w:p>
        </w:tc>
        <w:tc>
          <w:tcPr>
            <w:tcW w:w="1400" w:type="dxa"/>
            <w:shd w:val="clear" w:color="auto" w:fill="auto"/>
            <w:vAlign w:val="center"/>
          </w:tcPr>
          <w:p>
            <w:pPr>
              <w:jc w:val="center"/>
              <w:rPr>
                <w:rFonts w:ascii="仿宋_GB2312" w:hAnsi="Arial Narrow" w:eastAsia="仿宋_GB2312" w:cs="宋体"/>
                <w:sz w:val="24"/>
              </w:rPr>
            </w:pPr>
            <w:r>
              <w:rPr>
                <w:rFonts w:hint="eastAsia" w:ascii="仿宋" w:hAnsi="仿宋" w:eastAsia="仿宋" w:cs="等线"/>
                <w:sz w:val="24"/>
              </w:rPr>
              <w:t>硬件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实时在线摄像头</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主流、通用</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2</w:t>
            </w:r>
          </w:p>
        </w:tc>
        <w:tc>
          <w:tcPr>
            <w:tcW w:w="1244" w:type="dxa"/>
            <w:shd w:val="clear" w:color="auto" w:fill="auto"/>
            <w:vAlign w:val="center"/>
          </w:tcPr>
          <w:p>
            <w:pPr>
              <w:rPr>
                <w:rFonts w:ascii="仿宋_GB2312" w:hAnsi="Arial Narrow" w:eastAsia="仿宋_GB2312" w:cs="宋体"/>
                <w:sz w:val="24"/>
              </w:rPr>
            </w:pPr>
            <w:r>
              <w:rPr>
                <w:rFonts w:hint="eastAsia" w:ascii="仿宋_GB2312" w:hAnsi="Arial Narrow" w:eastAsia="仿宋_GB2312" w:cs="宋体"/>
                <w:sz w:val="24"/>
              </w:rPr>
              <w:t>分别展示参赛选手屏幕的做题过程，并且全程录屏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7</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硬件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U盘</w:t>
            </w:r>
          </w:p>
        </w:tc>
        <w:tc>
          <w:tcPr>
            <w:tcW w:w="2122" w:type="dxa"/>
            <w:shd w:val="clear" w:color="auto" w:fill="auto"/>
            <w:vAlign w:val="center"/>
          </w:tcPr>
          <w:p>
            <w:pPr>
              <w:jc w:val="center"/>
              <w:rPr>
                <w:rFonts w:ascii="仿宋_GB2312" w:hAnsi="Arial Narrow" w:eastAsia="仿宋_GB2312" w:cs="宋体"/>
                <w:sz w:val="24"/>
              </w:rPr>
            </w:pPr>
            <w:r>
              <w:rPr>
                <w:rFonts w:ascii="仿宋_GB2312" w:hAnsi="Arial Narrow" w:eastAsia="仿宋_GB2312" w:cs="宋体"/>
                <w:sz w:val="24"/>
              </w:rPr>
              <w:t>USB3.0 64G</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p>
        </w:tc>
        <w:tc>
          <w:tcPr>
            <w:tcW w:w="1244" w:type="dxa"/>
            <w:shd w:val="clear" w:color="auto" w:fill="auto"/>
            <w:vAlign w:val="center"/>
          </w:tcPr>
          <w:p>
            <w:pPr>
              <w:rPr>
                <w:rFonts w:ascii="仿宋_GB2312" w:hAnsi="Arial Narrow" w:eastAsia="仿宋_GB2312" w:cs="宋体"/>
                <w:sz w:val="24"/>
              </w:rPr>
            </w:pPr>
            <w:r>
              <w:rPr>
                <w:rFonts w:hint="eastAsia" w:ascii="仿宋_GB2312" w:hAnsi="Arial Narrow" w:eastAsia="仿宋_GB2312" w:cs="宋体"/>
                <w:sz w:val="24"/>
              </w:rPr>
              <w:t>拷贝竞赛作品及视频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8</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硬件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打印机</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彩色、黑白打印功能</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p>
        </w:tc>
        <w:tc>
          <w:tcPr>
            <w:tcW w:w="1244" w:type="dxa"/>
            <w:shd w:val="clear" w:color="auto" w:fill="auto"/>
            <w:vAlign w:val="center"/>
          </w:tcPr>
          <w:p>
            <w:pPr>
              <w:rPr>
                <w:rFonts w:ascii="仿宋_GB2312" w:hAnsi="Arial Narrow" w:eastAsia="仿宋_GB2312" w:cs="宋体"/>
                <w:sz w:val="24"/>
              </w:rPr>
            </w:pPr>
            <w:r>
              <w:rPr>
                <w:rFonts w:hint="eastAsia" w:ascii="仿宋_GB2312" w:hAnsi="Arial Narrow" w:eastAsia="仿宋_GB2312" w:cs="宋体"/>
                <w:sz w:val="24"/>
              </w:rPr>
              <w:t>裁判评分表打印以及选手报告单打印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9</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硬件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工作台</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20x60</w:t>
            </w:r>
            <w:r>
              <w:rPr>
                <w:rFonts w:hint="eastAsia" w:ascii="仿宋_GB2312" w:hAnsi="Arial Narrow" w:eastAsia="仿宋_GB2312" w:cs="宋体"/>
                <w:sz w:val="24"/>
              </w:rPr>
              <w:t>c</w:t>
            </w:r>
            <w:r>
              <w:rPr>
                <w:rFonts w:ascii="仿宋_GB2312" w:hAnsi="Arial Narrow" w:eastAsia="仿宋_GB2312" w:cs="宋体"/>
                <w:sz w:val="24"/>
              </w:rPr>
              <w:t>m</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5</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0</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软件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操作系统</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Windows</w:t>
            </w:r>
            <w:r>
              <w:rPr>
                <w:rFonts w:ascii="仿宋_GB2312" w:hAnsi="Arial Narrow" w:eastAsia="仿宋_GB2312" w:cs="宋体"/>
                <w:sz w:val="24"/>
              </w:rPr>
              <w:t xml:space="preserve"> </w:t>
            </w:r>
            <w:r>
              <w:rPr>
                <w:rFonts w:hint="eastAsia" w:ascii="仿宋_GB2312" w:hAnsi="Arial Narrow" w:eastAsia="仿宋_GB2312" w:cs="宋体"/>
                <w:sz w:val="24"/>
              </w:rPr>
              <w:t>64 位 Win10</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5</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1</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软件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VR美术资源制作软件</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3ds Max</w:t>
            </w:r>
            <w:r>
              <w:rPr>
                <w:rFonts w:ascii="仿宋_GB2312" w:hAnsi="Arial Narrow" w:eastAsia="仿宋_GB2312" w:cs="宋体"/>
                <w:sz w:val="24"/>
              </w:rPr>
              <w:t xml:space="preserve"> </w:t>
            </w:r>
            <w:r>
              <w:rPr>
                <w:rFonts w:hint="eastAsia" w:ascii="仿宋_GB2312" w:hAnsi="Arial Narrow" w:eastAsia="仿宋_GB2312" w:cs="宋体"/>
                <w:sz w:val="24"/>
              </w:rPr>
              <w:t>2020 版、Maya2020 版、Photoshop CC</w:t>
            </w:r>
            <w:r>
              <w:rPr>
                <w:rFonts w:ascii="仿宋_GB2312" w:hAnsi="Arial Narrow" w:eastAsia="仿宋_GB2312" w:cs="宋体"/>
                <w:sz w:val="24"/>
              </w:rPr>
              <w:t xml:space="preserve"> </w:t>
            </w:r>
            <w:r>
              <w:rPr>
                <w:rFonts w:hint="eastAsia" w:ascii="仿宋_GB2312" w:hAnsi="Arial Narrow" w:eastAsia="仿宋_GB2312" w:cs="宋体"/>
                <w:sz w:val="24"/>
              </w:rPr>
              <w:t>2017 版、</w:t>
            </w:r>
            <w:r>
              <w:rPr>
                <w:rFonts w:ascii="仿宋_GB2312" w:hAnsi="Arial Narrow" w:eastAsia="仿宋_GB2312" w:cs="宋体"/>
                <w:sz w:val="24"/>
              </w:rPr>
              <w:t>Substance painter2020</w:t>
            </w:r>
            <w:r>
              <w:rPr>
                <w:rFonts w:hint="eastAsia" w:ascii="仿宋_GB2312" w:hAnsi="Arial Narrow" w:eastAsia="仿宋_GB2312" w:cs="宋体"/>
                <w:sz w:val="24"/>
              </w:rPr>
              <w:t>版</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3</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2</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软件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VR引擎</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Unity 2019.4.</w:t>
            </w:r>
            <w:r>
              <w:rPr>
                <w:rFonts w:ascii="仿宋_GB2312" w:hAnsi="Arial Narrow" w:eastAsia="仿宋_GB2312" w:cs="宋体"/>
                <w:sz w:val="24"/>
              </w:rPr>
              <w:t>22.</w:t>
            </w:r>
            <w:r>
              <w:rPr>
                <w:rFonts w:hint="eastAsia" w:ascii="仿宋_GB2312" w:hAnsi="Arial Narrow" w:eastAsia="仿宋_GB2312" w:cs="宋体"/>
                <w:sz w:val="24"/>
              </w:rPr>
              <w:t>f1、Unreal Engine（UE）4.27 版</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3</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3</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软件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VR项目设计及支撑软件</w:t>
            </w:r>
          </w:p>
        </w:tc>
        <w:tc>
          <w:tcPr>
            <w:tcW w:w="2122" w:type="dxa"/>
            <w:shd w:val="clear" w:color="auto" w:fill="auto"/>
            <w:vAlign w:val="center"/>
          </w:tcPr>
          <w:p>
            <w:pPr>
              <w:spacing w:line="360" w:lineRule="auto"/>
              <w:jc w:val="center"/>
              <w:rPr>
                <w:rFonts w:ascii="仿宋_GB2312" w:hAnsi="Arial Narrow" w:eastAsia="仿宋_GB2312" w:cs="宋体"/>
                <w:sz w:val="24"/>
              </w:rPr>
            </w:pPr>
            <w:r>
              <w:rPr>
                <w:rFonts w:hint="eastAsia" w:ascii="仿宋_GB2312" w:hAnsi="Arial Narrow" w:eastAsia="仿宋_GB2312" w:cs="宋体"/>
                <w:sz w:val="24"/>
              </w:rPr>
              <w:t>Microsoft Office2019 版、Microsoft Visual Studio2019 版、红蜻蜓抓图精灵/</w:t>
            </w:r>
          </w:p>
          <w:p>
            <w:pPr>
              <w:jc w:val="center"/>
              <w:rPr>
                <w:rFonts w:ascii="仿宋_GB2312" w:hAnsi="Arial Narrow" w:eastAsia="仿宋_GB2312" w:cs="宋体"/>
                <w:sz w:val="24"/>
              </w:rPr>
            </w:pPr>
            <w:r>
              <w:rPr>
                <w:rFonts w:hint="eastAsia" w:ascii="仿宋_GB2312" w:hAnsi="Arial Narrow" w:eastAsia="仿宋_GB2312" w:cs="宋体"/>
                <w:sz w:val="24"/>
              </w:rPr>
              <w:t>FastStone Capture</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3</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4</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软件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录屏软件</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EV录屏或其他主流录屏软件</w:t>
            </w:r>
          </w:p>
        </w:tc>
        <w:tc>
          <w:tcPr>
            <w:tcW w:w="13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3</w:t>
            </w:r>
          </w:p>
        </w:tc>
        <w:tc>
          <w:tcPr>
            <w:tcW w:w="1244" w:type="dxa"/>
            <w:shd w:val="clear" w:color="auto" w:fill="auto"/>
            <w:vAlign w:val="center"/>
          </w:tcPr>
          <w:p>
            <w:pPr>
              <w:rPr>
                <w:rFonts w:ascii="仿宋_GB2312" w:hAnsi="Arial Narrow"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1</w:t>
            </w:r>
            <w:r>
              <w:rPr>
                <w:rFonts w:ascii="仿宋_GB2312" w:hAnsi="Arial Narrow" w:eastAsia="仿宋_GB2312" w:cs="宋体"/>
                <w:sz w:val="24"/>
              </w:rPr>
              <w:t>5</w:t>
            </w:r>
          </w:p>
        </w:tc>
        <w:tc>
          <w:tcPr>
            <w:tcW w:w="1400"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软件</w:t>
            </w:r>
          </w:p>
        </w:tc>
        <w:tc>
          <w:tcPr>
            <w:tcW w:w="1611"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线上会议软件</w:t>
            </w:r>
          </w:p>
        </w:tc>
        <w:tc>
          <w:tcPr>
            <w:tcW w:w="2122" w:type="dxa"/>
            <w:shd w:val="clear" w:color="auto" w:fill="auto"/>
            <w:vAlign w:val="center"/>
          </w:tcPr>
          <w:p>
            <w:pPr>
              <w:jc w:val="center"/>
              <w:rPr>
                <w:rFonts w:ascii="仿宋_GB2312" w:hAnsi="Arial Narrow" w:eastAsia="仿宋_GB2312" w:cs="宋体"/>
                <w:sz w:val="24"/>
              </w:rPr>
            </w:pPr>
            <w:r>
              <w:rPr>
                <w:rFonts w:hint="eastAsia" w:ascii="仿宋_GB2312" w:hAnsi="Arial Narrow" w:eastAsia="仿宋_GB2312" w:cs="宋体"/>
                <w:sz w:val="24"/>
              </w:rPr>
              <w:t>腾讯会议</w:t>
            </w:r>
          </w:p>
        </w:tc>
        <w:tc>
          <w:tcPr>
            <w:tcW w:w="1356" w:type="dxa"/>
            <w:shd w:val="clear" w:color="auto" w:fill="auto"/>
            <w:vAlign w:val="center"/>
          </w:tcPr>
          <w:p>
            <w:pPr>
              <w:jc w:val="center"/>
              <w:rPr>
                <w:rFonts w:ascii="仿宋_GB2312" w:hAnsi="Arial Narrow" w:eastAsia="仿宋_GB2312" w:cs="宋体"/>
                <w:sz w:val="24"/>
              </w:rPr>
            </w:pPr>
            <w:r>
              <w:rPr>
                <w:rFonts w:ascii="仿宋_GB2312" w:hAnsi="Arial Narrow" w:eastAsia="仿宋_GB2312" w:cs="宋体"/>
                <w:sz w:val="24"/>
              </w:rPr>
              <w:t>4</w:t>
            </w:r>
          </w:p>
        </w:tc>
        <w:tc>
          <w:tcPr>
            <w:tcW w:w="1244" w:type="dxa"/>
            <w:shd w:val="clear" w:color="auto" w:fill="auto"/>
            <w:vAlign w:val="center"/>
          </w:tcPr>
          <w:p>
            <w:pPr>
              <w:rPr>
                <w:rFonts w:ascii="仿宋_GB2312" w:hAnsi="Arial Narrow" w:eastAsia="仿宋_GB2312" w:cs="宋体"/>
                <w:sz w:val="24"/>
              </w:rPr>
            </w:pPr>
            <w:r>
              <w:rPr>
                <w:rFonts w:hint="eastAsia" w:ascii="仿宋_GB2312" w:hAnsi="Arial Narrow" w:eastAsia="仿宋_GB2312" w:cs="宋体"/>
                <w:sz w:val="24"/>
              </w:rPr>
              <w:t>钉钉备用</w:t>
            </w:r>
          </w:p>
        </w:tc>
      </w:tr>
    </w:tbl>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检查验收表：</w:t>
      </w:r>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19"/>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项目</w:t>
            </w:r>
          </w:p>
        </w:tc>
        <w:tc>
          <w:tcPr>
            <w:tcW w:w="3119"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参赛队表述内容</w:t>
            </w:r>
          </w:p>
        </w:tc>
        <w:tc>
          <w:tcPr>
            <w:tcW w:w="1700"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联络员意见</w:t>
            </w:r>
          </w:p>
        </w:tc>
        <w:tc>
          <w:tcPr>
            <w:tcW w:w="1701"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保障组意见</w:t>
            </w:r>
          </w:p>
        </w:tc>
        <w:tc>
          <w:tcPr>
            <w:tcW w:w="1276"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场所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设备</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布局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连线</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bl>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三、现场设备布局图</w:t>
      </w:r>
      <w:bookmarkStart w:id="30" w:name="pindex265"/>
      <w:bookmarkEnd w:id="30"/>
    </w:p>
    <w:p>
      <w:pPr>
        <w:ind w:firstLine="600" w:firstLineChars="200"/>
        <w:jc w:val="left"/>
        <w:rPr>
          <w:rFonts w:ascii="仿宋" w:hAnsi="仿宋" w:eastAsia="仿宋" w:cs="仿宋"/>
          <w:sz w:val="30"/>
          <w:szCs w:val="30"/>
        </w:rPr>
      </w:pPr>
      <w:r>
        <w:rPr>
          <w:rFonts w:hint="eastAsia" w:ascii="仿宋" w:hAnsi="仿宋" w:eastAsia="仿宋" w:cs="仿宋"/>
          <w:sz w:val="30"/>
          <w:szCs w:val="30"/>
        </w:rPr>
        <w:t>请绘制现场设备布局图，包括工位、竞赛设备、摄像设备等。</w:t>
      </w:r>
      <w:bookmarkStart w:id="31" w:name="pindex268"/>
      <w:bookmarkEnd w:id="31"/>
    </w:p>
    <w:p>
      <w:pPr>
        <w:pStyle w:val="2"/>
      </w:pPr>
      <w:r>
        <w:rPr>
          <w:rFonts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1188085</wp:posOffset>
                </wp:positionV>
                <wp:extent cx="4318635" cy="1987550"/>
                <wp:effectExtent l="0" t="0" r="24765" b="12700"/>
                <wp:wrapNone/>
                <wp:docPr id="22" name="组合 22"/>
                <wp:cNvGraphicFramePr/>
                <a:graphic xmlns:a="http://schemas.openxmlformats.org/drawingml/2006/main">
                  <a:graphicData uri="http://schemas.microsoft.com/office/word/2010/wordprocessingGroup">
                    <wpg:wgp>
                      <wpg:cNvGrpSpPr/>
                      <wpg:grpSpPr>
                        <a:xfrm>
                          <a:off x="0" y="0"/>
                          <a:ext cx="4318635" cy="1987550"/>
                          <a:chOff x="0" y="0"/>
                          <a:chExt cx="4318635" cy="1987550"/>
                        </a:xfrm>
                      </wpg:grpSpPr>
                      <wps:wsp>
                        <wps:cNvPr id="11" name="矩形: 圆角 11"/>
                        <wps:cNvSpPr/>
                        <wps:spPr>
                          <a:xfrm>
                            <a:off x="0" y="539750"/>
                            <a:ext cx="782261" cy="33827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备用设备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539750" y="850900"/>
                            <a:ext cx="45719" cy="269508"/>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13" name="矩形: 圆角 13"/>
                        <wps:cNvSpPr/>
                        <wps:spPr>
                          <a:xfrm>
                            <a:off x="3670300" y="1352550"/>
                            <a:ext cx="648335" cy="3378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监督员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圆角 15"/>
                        <wps:cNvSpPr/>
                        <wps:spPr>
                          <a:xfrm>
                            <a:off x="2654300" y="1466850"/>
                            <a:ext cx="648335"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全景摄像机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直接箭头连接符 16"/>
                        <wps:cNvCnPr/>
                        <wps:spPr>
                          <a:xfrm flipH="1" flipV="1">
                            <a:off x="2336800" y="1143000"/>
                            <a:ext cx="394335" cy="377190"/>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g:grpSp>
                        <wpg:cNvPr id="21" name="组合 21"/>
                        <wpg:cNvGrpSpPr/>
                        <wpg:grpSpPr>
                          <a:xfrm>
                            <a:off x="965200" y="0"/>
                            <a:ext cx="2903219" cy="1323626"/>
                            <a:chOff x="0" y="0"/>
                            <a:chExt cx="2903219" cy="1323626"/>
                          </a:xfrm>
                        </wpg:grpSpPr>
                        <wps:wsp>
                          <wps:cNvPr id="4" name="矩形: 圆角 4"/>
                          <wps:cNvSpPr/>
                          <wps:spPr>
                            <a:xfrm>
                              <a:off x="76200" y="0"/>
                              <a:ext cx="946113" cy="306562"/>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工位摄像头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箭头连接符 5"/>
                          <wps:cNvCnPr/>
                          <wps:spPr>
                            <a:xfrm flipH="1">
                              <a:off x="0" y="311150"/>
                              <a:ext cx="105711" cy="137424"/>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7" name="直接箭头连接符 7"/>
                          <wps:cNvCnPr/>
                          <wps:spPr>
                            <a:xfrm>
                              <a:off x="996950" y="304800"/>
                              <a:ext cx="121850" cy="102518"/>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8" name="矩形: 圆角 8"/>
                          <wps:cNvSpPr/>
                          <wps:spPr>
                            <a:xfrm>
                              <a:off x="1333500" y="234950"/>
                              <a:ext cx="996950" cy="30607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sz w:val="18"/>
                                    <w:szCs w:val="18"/>
                                  </w:rPr>
                                  <w:t>电脑</w:t>
                                </w:r>
                                <w:r>
                                  <w:rPr>
                                    <w:rFonts w:hint="eastAsia"/>
                                    <w:sz w:val="18"/>
                                    <w:szCs w:val="18"/>
                                  </w:rPr>
                                  <w:t>及VR</w:t>
                                </w:r>
                                <w:r>
                                  <w:rPr>
                                    <w:sz w:val="18"/>
                                    <w:szCs w:val="18"/>
                                  </w:rPr>
                                  <w:t>套件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9"/>
                          <wps:cNvCnPr/>
                          <wps:spPr>
                            <a:xfrm flipH="1">
                              <a:off x="1092200" y="527050"/>
                              <a:ext cx="247650" cy="343535"/>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10" name="直接箭头连接符 10"/>
                          <wps:cNvCnPr/>
                          <wps:spPr>
                            <a:xfrm>
                              <a:off x="1498600" y="558800"/>
                              <a:ext cx="82550" cy="266700"/>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14" name="直接箭头连接符 14"/>
                          <wps:cNvCnPr/>
                          <wps:spPr>
                            <a:xfrm flipH="1" flipV="1">
                              <a:off x="2857500" y="1060450"/>
                              <a:ext cx="45719" cy="263176"/>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17" name="矩形: 圆角 17"/>
                          <wps:cNvSpPr/>
                          <wps:spPr>
                            <a:xfrm>
                              <a:off x="1671685" y="733205"/>
                              <a:ext cx="539750"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工位1</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9" name="矩形: 圆角 19"/>
                        <wps:cNvSpPr/>
                        <wps:spPr>
                          <a:xfrm>
                            <a:off x="1606550" y="1085850"/>
                            <a:ext cx="539750" cy="29210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工位</w:t>
                              </w:r>
                              <w:r>
                                <w:rPr>
                                  <w:sz w:val="18"/>
                                  <w:szCs w:val="18"/>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4pt;margin-top:93.55pt;height:156.5pt;width:340.05pt;z-index:251659264;mso-width-relative:page;mso-height-relative:page;" coordsize="4318635,1987550" o:gfxdata="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">
                <o:lock v:ext="edit" aspectratio="f"/>
                <v:roundrect id="矩形: 圆角 11" o:spid="_x0000_s1026" o:spt="2" style="position:absolute;left:0;top:539750;height:338275;width:782261;v-text-anchor:middle;" fillcolor="#CCE8CF [3201]" filled="t" stroked="t" coordsize="21600,21600" arcsize="0.166666666666667" o:gfxdata="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NzdxrgAAADbAAAA&#10;DwAAAAAAAAABACAAAAAiAAAAZHJzL2Rvd25yZXYueG1sUEsBAhQAFAAAAAgAh07iQDMvBZ47AAAA&#10;OQAAABAAAAAAAAAAAQAgAAAABwEAAGRycy9zaGFwZXhtbC54bWxQSwUGAAAAAAYABgBbAQAAsQMA&#10;AAAA&#10;">
                  <v:fill on="t" focussize="0,0"/>
                  <v:stroke weight="1pt" color="#70AD47 [3209]" miterlimit="8" joinstyle="miter"/>
                  <v:imagedata o:title=""/>
                  <o:lock v:ext="edit" aspectratio="f"/>
                  <v:textbox>
                    <w:txbxContent>
                      <w:p>
                        <w:pPr>
                          <w:jc w:val="center"/>
                          <w:rPr>
                            <w:sz w:val="18"/>
                            <w:szCs w:val="18"/>
                          </w:rPr>
                        </w:pPr>
                        <w:r>
                          <w:rPr>
                            <w:rFonts w:hint="eastAsia"/>
                            <w:sz w:val="18"/>
                            <w:szCs w:val="18"/>
                          </w:rPr>
                          <w:t>备用设备</w:t>
                        </w:r>
                      </w:p>
                    </w:txbxContent>
                  </v:textbox>
                </v:roundrect>
                <v:shape id="_x0000_s1026" o:spid="_x0000_s1026" o:spt="32" type="#_x0000_t32" style="position:absolute;left:539750;top:850900;height:269508;width:45719;" filled="f" stroked="t" coordsize="21600,21600" o:gfxdata="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Gc+bsAAADb&#10;AAAADwAAAAAAAAABACAAAAAiAAAAZHJzL2Rvd25yZXYueG1sUEsBAhQAFAAAAAgAh07iQDMvBZ47&#10;AAAAOQAAABAAAAAAAAAAAQAgAAAACgEAAGRycy9zaGFwZXhtbC54bWxQSwUGAAAAAAYABgBbAQAA&#10;tAMAAAAA&#10;">
                  <v:fill on="f" focussize="0,0"/>
                  <v:stroke weight="3pt" color="#70AD47 [3209]" miterlimit="8" joinstyle="miter" endarrow="block"/>
                  <v:imagedata o:title=""/>
                  <o:lock v:ext="edit" aspectratio="f"/>
                </v:shape>
                <v:roundrect id="矩形: 圆角 13" o:spid="_x0000_s1026" o:spt="2" style="position:absolute;left:3670300;top:1352550;height:337820;width:648335;v-text-anchor:middle;" fillcolor="#CCE8CF [3201]" filled="t" stroked="t" coordsize="21600,21600" arcsize="0.166666666666667" o:gfxdata="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QuYqugAAANsA&#10;AAAPAAAAAAAAAAEAIAAAACIAAABkcnMvZG93bnJldi54bWxQSwECFAAUAAAACACHTuJAMy8FnjsA&#10;AAA5AAAAEAAAAAAAAAABACAAAAAJAQAAZHJzL3NoYXBleG1sLnhtbFBLBQYAAAAABgAGAFsBAACz&#10;AwAAAAA=&#10;">
                  <v:fill on="t" focussize="0,0"/>
                  <v:stroke weight="1pt" color="#70AD47 [3209]" miterlimit="8" joinstyle="miter"/>
                  <v:imagedata o:title=""/>
                  <o:lock v:ext="edit" aspectratio="f"/>
                  <v:textbox>
                    <w:txbxContent>
                      <w:p>
                        <w:pPr>
                          <w:jc w:val="center"/>
                          <w:rPr>
                            <w:sz w:val="18"/>
                            <w:szCs w:val="18"/>
                          </w:rPr>
                        </w:pPr>
                        <w:r>
                          <w:rPr>
                            <w:rFonts w:hint="eastAsia"/>
                            <w:sz w:val="18"/>
                            <w:szCs w:val="18"/>
                          </w:rPr>
                          <w:t>监督员</w:t>
                        </w:r>
                      </w:p>
                    </w:txbxContent>
                  </v:textbox>
                </v:roundrect>
                <v:roundrect id="矩形: 圆角 15" o:spid="_x0000_s1026" o:spt="2" style="position:absolute;left:2654300;top:1466850;height:520700;width:648335;v-text-anchor:middle;" fillcolor="#CCE8CF [3201]" filled="t" stroked="t" coordsize="21600,21600" arcsize="0.166666666666667" o:gfxdata="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fbxbgAAADbAAAA&#10;DwAAAAAAAAABACAAAAAiAAAAZHJzL2Rvd25yZXYueG1sUEsBAhQAFAAAAAgAh07iQDMvBZ47AAAA&#10;OQAAABAAAAAAAAAAAQAgAAAABwEAAGRycy9zaGFwZXhtbC54bWxQSwUGAAAAAAYABgBbAQAAsQMA&#10;AAAA&#10;">
                  <v:fill on="t" focussize="0,0"/>
                  <v:stroke weight="1pt" color="#70AD47 [3209]" miterlimit="8" joinstyle="miter"/>
                  <v:imagedata o:title=""/>
                  <o:lock v:ext="edit" aspectratio="f"/>
                  <v:textbox>
                    <w:txbxContent>
                      <w:p>
                        <w:pPr>
                          <w:jc w:val="center"/>
                          <w:rPr>
                            <w:sz w:val="18"/>
                            <w:szCs w:val="18"/>
                          </w:rPr>
                        </w:pPr>
                        <w:r>
                          <w:rPr>
                            <w:rFonts w:hint="eastAsia"/>
                            <w:sz w:val="18"/>
                            <w:szCs w:val="18"/>
                          </w:rPr>
                          <w:t>全景摄像机</w:t>
                        </w:r>
                      </w:p>
                    </w:txbxContent>
                  </v:textbox>
                </v:roundrect>
                <v:shape id="_x0000_s1026" o:spid="_x0000_s1026" o:spt="32" type="#_x0000_t32" style="position:absolute;left:2336800;top:1143000;flip:x y;height:377190;width:394335;" filled="f" stroked="t" coordsize="21600,21600" o:gfxdata="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egb7sAAADb&#10;AAAADwAAAAAAAAABACAAAAAiAAAAZHJzL2Rvd25yZXYueG1sUEsBAhQAFAAAAAgAh07iQDMvBZ47&#10;AAAAOQAAABAAAAAAAAAAAQAgAAAACgEAAGRycy9zaGFwZXhtbC54bWxQSwUGAAAAAAYABgBbAQAA&#10;tAMAAAAA&#10;">
                  <v:fill on="f" focussize="0,0"/>
                  <v:stroke weight="3pt" color="#70AD47 [3209]" miterlimit="8" joinstyle="miter" endarrow="block"/>
                  <v:imagedata o:title=""/>
                  <o:lock v:ext="edit" aspectratio="f"/>
                </v:shape>
                <v:group id="_x0000_s1026" o:spid="_x0000_s1026" o:spt="203" style="position:absolute;left:965200;top:0;height:1323626;width:2903219;" coordsize="2903219,1323626"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oundrect id="矩形: 圆角 4" o:spid="_x0000_s1026" o:spt="2" style="position:absolute;left:76200;top:0;height:306562;width:946113;v-text-anchor:middle;" fillcolor="#CCE8CF [3201]" filled="t" stroked="t" coordsize="21600,21600" arcsize="0.166666666666667" o:gfxdata="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FREu7sAAADa&#10;AAAADwAAAAAAAAABACAAAAAiAAAAZHJzL2Rvd25yZXYueG1sUEsBAhQAFAAAAAgAh07iQDMvBZ47&#10;AAAAOQAAABAAAAAAAAAAAQAgAAAACgEAAGRycy9zaGFwZXhtbC54bWxQSwUGAAAAAAYABgBbAQAA&#10;tAMAAAAA&#10;">
                    <v:fill on="t" focussize="0,0"/>
                    <v:stroke weight="1pt" color="#70AD47 [3209]" miterlimit="8" joinstyle="miter"/>
                    <v:imagedata o:title=""/>
                    <o:lock v:ext="edit" aspectratio="f"/>
                    <v:textbox>
                      <w:txbxContent>
                        <w:p>
                          <w:pPr>
                            <w:jc w:val="center"/>
                            <w:rPr>
                              <w:sz w:val="18"/>
                              <w:szCs w:val="18"/>
                            </w:rPr>
                          </w:pPr>
                          <w:r>
                            <w:rPr>
                              <w:rFonts w:hint="eastAsia"/>
                              <w:sz w:val="18"/>
                              <w:szCs w:val="18"/>
                            </w:rPr>
                            <w:t>工位摄像头</w:t>
                          </w:r>
                        </w:p>
                      </w:txbxContent>
                    </v:textbox>
                  </v:roundrect>
                  <v:shape id="_x0000_s1026" o:spid="_x0000_s1026" o:spt="32" type="#_x0000_t32" style="position:absolute;left:0;top:311150;flip:x;height:137424;width:105711;" filled="f" stroked="t" coordsize="21600,21600" o:gfxdata="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L7mm5AAAA2gAA&#10;AA8AAAAAAAAAAQAgAAAAIgAAAGRycy9kb3ducmV2LnhtbFBLAQIUABQAAAAIAIdO4kAzLwWeOwAA&#10;ADkAAAAQAAAAAAAAAAEAIAAAAAgBAABkcnMvc2hhcGV4bWwueG1sUEsFBgAAAAAGAAYAWwEAALID&#10;AAAAAA==&#10;">
                    <v:fill on="f" focussize="0,0"/>
                    <v:stroke weight="3pt" color="#70AD47 [3209]" miterlimit="8" joinstyle="miter" endarrow="block"/>
                    <v:imagedata o:title=""/>
                    <o:lock v:ext="edit" aspectratio="f"/>
                  </v:shape>
                  <v:shape id="_x0000_s1026" o:spid="_x0000_s1026" o:spt="32" type="#_x0000_t32" style="position:absolute;left:996950;top:304800;height:102518;width:121850;" filled="f" stroked="t" coordsize="21600,21600" o:gfxdata="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0I6G8AAAA&#10;2gAAAA8AAAAAAAAAAQAgAAAAIgAAAGRycy9kb3ducmV2LnhtbFBLAQIUABQAAAAIAIdO4kAzLwWe&#10;OwAAADkAAAAQAAAAAAAAAAEAIAAAAAsBAABkcnMvc2hhcGV4bWwueG1sUEsFBgAAAAAGAAYAWwEA&#10;ALUDAAAAAA==&#10;">
                    <v:fill on="f" focussize="0,0"/>
                    <v:stroke weight="3pt" color="#70AD47 [3209]" miterlimit="8" joinstyle="miter" endarrow="block"/>
                    <v:imagedata o:title=""/>
                    <o:lock v:ext="edit" aspectratio="f"/>
                  </v:shape>
                  <v:roundrect id="矩形: 圆角 8" o:spid="_x0000_s1026" o:spt="2" style="position:absolute;left:1333500;top:234950;height:306070;width:996950;v-text-anchor:middle;" fillcolor="#CCE8CF [3201]" filled="t" stroked="t" coordsize="21600,21600" arcsize="0.166666666666667" o:gfxdata="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9GU6+twAAANoAAAAP&#10;AAAAAAAAAAEAIAAAACIAAABkcnMvZG93bnJldi54bWxQSwECFAAUAAAACACHTuJAMy8FnjsAAAA5&#10;AAAAEAAAAAAAAAABACAAAAAGAQAAZHJzL3NoYXBleG1sLnhtbFBLBQYAAAAABgAGAFsBAACwAwAA&#10;AAA=&#10;">
                    <v:fill on="t" focussize="0,0"/>
                    <v:stroke weight="1pt" color="#70AD47 [3209]" miterlimit="8" joinstyle="miter"/>
                    <v:imagedata o:title=""/>
                    <o:lock v:ext="edit" aspectratio="f"/>
                    <v:textbox>
                      <w:txbxContent>
                        <w:p>
                          <w:pPr>
                            <w:jc w:val="center"/>
                            <w:rPr>
                              <w:sz w:val="18"/>
                              <w:szCs w:val="18"/>
                            </w:rPr>
                          </w:pPr>
                          <w:r>
                            <w:rPr>
                              <w:sz w:val="18"/>
                              <w:szCs w:val="18"/>
                            </w:rPr>
                            <w:t>电脑</w:t>
                          </w:r>
                          <w:r>
                            <w:rPr>
                              <w:rFonts w:hint="eastAsia"/>
                              <w:sz w:val="18"/>
                              <w:szCs w:val="18"/>
                            </w:rPr>
                            <w:t>及VR</w:t>
                          </w:r>
                          <w:r>
                            <w:rPr>
                              <w:sz w:val="18"/>
                              <w:szCs w:val="18"/>
                            </w:rPr>
                            <w:t>套件</w:t>
                          </w:r>
                        </w:p>
                      </w:txbxContent>
                    </v:textbox>
                  </v:roundrect>
                  <v:shape id="_x0000_s1026" o:spid="_x0000_s1026" o:spt="32" type="#_x0000_t32" style="position:absolute;left:1092200;top:527050;flip:x;height:343535;width:247650;" filled="f" stroked="t" coordsize="21600,21600" o:gfxdata="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RuRsugAAANoA&#10;AAAPAAAAAAAAAAEAIAAAACIAAABkcnMvZG93bnJldi54bWxQSwECFAAUAAAACACHTuJAMy8FnjsA&#10;AAA5AAAAEAAAAAAAAAABACAAAAAJAQAAZHJzL3NoYXBleG1sLnhtbFBLBQYAAAAABgAGAFsBAACz&#10;AwAAAAA=&#10;">
                    <v:fill on="f" focussize="0,0"/>
                    <v:stroke weight="3pt" color="#70AD47 [3209]" miterlimit="8" joinstyle="miter" endarrow="block"/>
                    <v:imagedata o:title=""/>
                    <o:lock v:ext="edit" aspectratio="f"/>
                  </v:shape>
                  <v:shape id="_x0000_s1026" o:spid="_x0000_s1026" o:spt="32" type="#_x0000_t32" style="position:absolute;left:1498600;top:558800;height:266700;width:82550;" filled="f" stroked="t" coordsize="21600,21600" o:gfxdata="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X6cVvQAA&#10;ANsAAAAPAAAAAAAAAAEAIAAAACIAAABkcnMvZG93bnJldi54bWxQSwECFAAUAAAACACHTuJAMy8F&#10;njsAAAA5AAAAEAAAAAAAAAABACAAAAAMAQAAZHJzL3NoYXBleG1sLnhtbFBLBQYAAAAABgAGAFsB&#10;AAC2AwAAAAA=&#10;">
                    <v:fill on="f" focussize="0,0"/>
                    <v:stroke weight="3pt" color="#70AD47 [3209]" miterlimit="8" joinstyle="miter" endarrow="block"/>
                    <v:imagedata o:title=""/>
                    <o:lock v:ext="edit" aspectratio="f"/>
                  </v:shape>
                  <v:shape id="_x0000_s1026" o:spid="_x0000_s1026" o:spt="32" type="#_x0000_t32" style="position:absolute;left:2857500;top:1060450;flip:x y;height:263176;width:45719;" filled="f" stroked="t" coordsize="21600,21600" o:gfxdata="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ZuDvQAA&#10;ANsAAAAPAAAAAAAAAAEAIAAAACIAAABkcnMvZG93bnJldi54bWxQSwECFAAUAAAACACHTuJAMy8F&#10;njsAAAA5AAAAEAAAAAAAAAABACAAAAAMAQAAZHJzL3NoYXBleG1sLnhtbFBLBQYAAAAABgAGAFsB&#10;AAC2AwAAAAA=&#10;">
                    <v:fill on="f" focussize="0,0"/>
                    <v:stroke weight="3pt" color="#70AD47 [3209]" miterlimit="8" joinstyle="miter" endarrow="block"/>
                    <v:imagedata o:title=""/>
                    <o:lock v:ext="edit" aspectratio="f"/>
                  </v:shape>
                  <v:roundrect id="矩形: 圆角 17" o:spid="_x0000_s1026" o:spt="2" style="position:absolute;left:1671685;top:733205;height:298450;width:539750;v-text-anchor:middle;" fillcolor="#CCE8CF [3201]" filled="t" stroked="t" coordsize="21600,21600" arcsize="0.166666666666667" o:gfxdata="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54Cm5AAAA2wAA&#10;AA8AAAAAAAAAAQAgAAAAIgAAAGRycy9kb3ducmV2LnhtbFBLAQIUABQAAAAIAIdO4kAzLwWeOwAA&#10;ADkAAAAQAAAAAAAAAAEAIAAAAAgBAABkcnMvc2hhcGV4bWwueG1sUEsFBgAAAAAGAAYAWwEAALID&#10;AAAAAA==&#10;">
                    <v:fill on="t" focussize="0,0"/>
                    <v:stroke weight="1pt" color="#70AD47 [3209]" miterlimit="8" joinstyle="miter"/>
                    <v:imagedata o:title=""/>
                    <o:lock v:ext="edit" aspectratio="f"/>
                    <v:textbox>
                      <w:txbxContent>
                        <w:p>
                          <w:pPr>
                            <w:jc w:val="center"/>
                            <w:rPr>
                              <w:sz w:val="18"/>
                              <w:szCs w:val="18"/>
                            </w:rPr>
                          </w:pPr>
                          <w:r>
                            <w:rPr>
                              <w:rFonts w:hint="eastAsia"/>
                              <w:sz w:val="18"/>
                              <w:szCs w:val="18"/>
                            </w:rPr>
                            <w:t>工位1</w:t>
                          </w:r>
                        </w:p>
                      </w:txbxContent>
                    </v:textbox>
                  </v:roundrect>
                </v:group>
                <v:roundrect id="矩形: 圆角 19" o:spid="_x0000_s1026" o:spt="2" style="position:absolute;left:1606550;top:1085850;height:292100;width:539750;v-text-anchor:middle;" fillcolor="#CCE8CF [3201]" filled="t" stroked="t" coordsize="21600,21600" arcsize="0.166666666666667" o:gfxdata="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qtHAugAAANsA&#10;AAAPAAAAAAAAAAEAIAAAACIAAABkcnMvZG93bnJldi54bWxQSwECFAAUAAAACACHTuJAMy8FnjsA&#10;AAA5AAAAEAAAAAAAAAABACAAAAAJAQAAZHJzL3NoYXBleG1sLnhtbFBLBQYAAAAABgAGAFsBAACz&#10;AwAAAAA=&#10;">
                  <v:fill on="t" focussize="0,0"/>
                  <v:stroke weight="1pt" color="#70AD47 [3209]" miterlimit="8" joinstyle="miter"/>
                  <v:imagedata o:title=""/>
                  <o:lock v:ext="edit" aspectratio="f"/>
                  <v:textbox>
                    <w:txbxContent>
                      <w:p>
                        <w:pPr>
                          <w:jc w:val="center"/>
                          <w:rPr>
                            <w:sz w:val="18"/>
                            <w:szCs w:val="18"/>
                          </w:rPr>
                        </w:pPr>
                        <w:r>
                          <w:rPr>
                            <w:rFonts w:hint="eastAsia"/>
                            <w:sz w:val="18"/>
                            <w:szCs w:val="18"/>
                          </w:rPr>
                          <w:t>工位</w:t>
                        </w:r>
                        <w:r>
                          <w:rPr>
                            <w:sz w:val="18"/>
                            <w:szCs w:val="18"/>
                          </w:rPr>
                          <w:t>2</w:t>
                        </w:r>
                      </w:p>
                    </w:txbxContent>
                  </v:textbox>
                </v:roundrect>
              </v:group>
            </w:pict>
          </mc:Fallback>
        </mc:AlternateContent>
      </w:r>
      <w:r>
        <w:rPr>
          <w:rFonts w:ascii="仿宋" w:hAnsi="仿宋" w:eastAsia="仿宋" w:cs="仿宋"/>
          <w:sz w:val="30"/>
          <w:szCs w:val="30"/>
        </w:rPr>
        <w:drawing>
          <wp:inline distT="0" distB="0" distL="0" distR="0">
            <wp:extent cx="5274310" cy="3957320"/>
            <wp:effectExtent l="0" t="0" r="2540" b="5080"/>
            <wp:docPr id="3" name="图片 3" descr="房间里有许多行李&#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房间里有许多行李&#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7320"/>
                    </a:xfrm>
                    <a:prstGeom prst="rect">
                      <a:avLst/>
                    </a:prstGeom>
                    <a:noFill/>
                    <a:ln>
                      <a:noFill/>
                    </a:ln>
                  </pic:spPr>
                </pic:pic>
              </a:graphicData>
            </a:graphic>
          </wp:inline>
        </w:drawing>
      </w:r>
    </w:p>
    <w:p>
      <w:pPr>
        <w:ind w:firstLine="600" w:firstLineChars="2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7960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abstractNum w:abstractNumId="1">
    <w:nsid w:val="654B35CB"/>
    <w:multiLevelType w:val="multilevel"/>
    <w:tmpl w:val="654B35CB"/>
    <w:lvl w:ilvl="0" w:tentative="0">
      <w:start w:val="1"/>
      <w:numFmt w:val="japaneseCounting"/>
      <w:lvlText w:val="%1、"/>
      <w:lvlJc w:val="left"/>
      <w:pPr>
        <w:ind w:left="624" w:hanging="62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305F7E"/>
    <w:rsid w:val="00002E1A"/>
    <w:rsid w:val="000265C3"/>
    <w:rsid w:val="000419BA"/>
    <w:rsid w:val="00045DB5"/>
    <w:rsid w:val="0005661A"/>
    <w:rsid w:val="000B2DB8"/>
    <w:rsid w:val="000D7D2A"/>
    <w:rsid w:val="000E7D8B"/>
    <w:rsid w:val="00107315"/>
    <w:rsid w:val="001214FF"/>
    <w:rsid w:val="00130069"/>
    <w:rsid w:val="0013635C"/>
    <w:rsid w:val="00145AB0"/>
    <w:rsid w:val="001468D2"/>
    <w:rsid w:val="001478DB"/>
    <w:rsid w:val="001D2297"/>
    <w:rsid w:val="001E2DBF"/>
    <w:rsid w:val="001F6FA9"/>
    <w:rsid w:val="00237AC6"/>
    <w:rsid w:val="002505DF"/>
    <w:rsid w:val="00253602"/>
    <w:rsid w:val="00253AB0"/>
    <w:rsid w:val="00266471"/>
    <w:rsid w:val="00276147"/>
    <w:rsid w:val="00284B4A"/>
    <w:rsid w:val="002E6468"/>
    <w:rsid w:val="002F7762"/>
    <w:rsid w:val="00305F7E"/>
    <w:rsid w:val="00306C94"/>
    <w:rsid w:val="00314603"/>
    <w:rsid w:val="00315AFE"/>
    <w:rsid w:val="00350425"/>
    <w:rsid w:val="00384B7C"/>
    <w:rsid w:val="00386C61"/>
    <w:rsid w:val="003C37A7"/>
    <w:rsid w:val="003D058B"/>
    <w:rsid w:val="003D4AB2"/>
    <w:rsid w:val="003F6D71"/>
    <w:rsid w:val="0040433F"/>
    <w:rsid w:val="0040572A"/>
    <w:rsid w:val="004108C3"/>
    <w:rsid w:val="004302C1"/>
    <w:rsid w:val="00463768"/>
    <w:rsid w:val="0046388C"/>
    <w:rsid w:val="004724B1"/>
    <w:rsid w:val="0047303C"/>
    <w:rsid w:val="00475F9B"/>
    <w:rsid w:val="004760C7"/>
    <w:rsid w:val="00477B75"/>
    <w:rsid w:val="004974A3"/>
    <w:rsid w:val="004B4C5E"/>
    <w:rsid w:val="004D4452"/>
    <w:rsid w:val="004E2690"/>
    <w:rsid w:val="004F1CCF"/>
    <w:rsid w:val="004F452F"/>
    <w:rsid w:val="004F659F"/>
    <w:rsid w:val="005109FA"/>
    <w:rsid w:val="005157EC"/>
    <w:rsid w:val="00520B88"/>
    <w:rsid w:val="00526B2F"/>
    <w:rsid w:val="00564B8C"/>
    <w:rsid w:val="00596C25"/>
    <w:rsid w:val="005C4D3C"/>
    <w:rsid w:val="005D5024"/>
    <w:rsid w:val="00631487"/>
    <w:rsid w:val="00634762"/>
    <w:rsid w:val="00635EAA"/>
    <w:rsid w:val="006571A8"/>
    <w:rsid w:val="00660DD7"/>
    <w:rsid w:val="00665AC1"/>
    <w:rsid w:val="00666AE3"/>
    <w:rsid w:val="00670AFD"/>
    <w:rsid w:val="0067338F"/>
    <w:rsid w:val="006F23EA"/>
    <w:rsid w:val="00701048"/>
    <w:rsid w:val="0072094A"/>
    <w:rsid w:val="0074758D"/>
    <w:rsid w:val="007507C6"/>
    <w:rsid w:val="00754E00"/>
    <w:rsid w:val="0076779D"/>
    <w:rsid w:val="00770581"/>
    <w:rsid w:val="007836AB"/>
    <w:rsid w:val="00784301"/>
    <w:rsid w:val="00790455"/>
    <w:rsid w:val="007A6C31"/>
    <w:rsid w:val="007C2907"/>
    <w:rsid w:val="007E6533"/>
    <w:rsid w:val="007F66BD"/>
    <w:rsid w:val="0080584E"/>
    <w:rsid w:val="0081304D"/>
    <w:rsid w:val="00813CA5"/>
    <w:rsid w:val="00815ED1"/>
    <w:rsid w:val="0081764C"/>
    <w:rsid w:val="00827B1C"/>
    <w:rsid w:val="00862B6D"/>
    <w:rsid w:val="008773EC"/>
    <w:rsid w:val="00894626"/>
    <w:rsid w:val="008A0DB5"/>
    <w:rsid w:val="008B7E3A"/>
    <w:rsid w:val="008C2A50"/>
    <w:rsid w:val="008D499B"/>
    <w:rsid w:val="008F53FE"/>
    <w:rsid w:val="008F7400"/>
    <w:rsid w:val="008F7FA9"/>
    <w:rsid w:val="00910285"/>
    <w:rsid w:val="00917054"/>
    <w:rsid w:val="00920EEA"/>
    <w:rsid w:val="0093552F"/>
    <w:rsid w:val="00935E5C"/>
    <w:rsid w:val="00942308"/>
    <w:rsid w:val="00956054"/>
    <w:rsid w:val="009576D5"/>
    <w:rsid w:val="00961568"/>
    <w:rsid w:val="00980922"/>
    <w:rsid w:val="00992CC9"/>
    <w:rsid w:val="009D3A2F"/>
    <w:rsid w:val="009D3A5E"/>
    <w:rsid w:val="00A44410"/>
    <w:rsid w:val="00A61695"/>
    <w:rsid w:val="00A63A53"/>
    <w:rsid w:val="00A7571C"/>
    <w:rsid w:val="00AA345A"/>
    <w:rsid w:val="00AA39E4"/>
    <w:rsid w:val="00AB2180"/>
    <w:rsid w:val="00AB4F8B"/>
    <w:rsid w:val="00AC016A"/>
    <w:rsid w:val="00B00557"/>
    <w:rsid w:val="00B01C3F"/>
    <w:rsid w:val="00B02EC8"/>
    <w:rsid w:val="00B0799D"/>
    <w:rsid w:val="00B20501"/>
    <w:rsid w:val="00B425E9"/>
    <w:rsid w:val="00B73354"/>
    <w:rsid w:val="00B943EF"/>
    <w:rsid w:val="00BA3E85"/>
    <w:rsid w:val="00BA7A1C"/>
    <w:rsid w:val="00C340CC"/>
    <w:rsid w:val="00C419FE"/>
    <w:rsid w:val="00C4331C"/>
    <w:rsid w:val="00C44DE7"/>
    <w:rsid w:val="00C5159E"/>
    <w:rsid w:val="00C86302"/>
    <w:rsid w:val="00CA7CD8"/>
    <w:rsid w:val="00CD5CD0"/>
    <w:rsid w:val="00CE2EBD"/>
    <w:rsid w:val="00CE6657"/>
    <w:rsid w:val="00CF1E87"/>
    <w:rsid w:val="00D045F5"/>
    <w:rsid w:val="00D24957"/>
    <w:rsid w:val="00D43D5C"/>
    <w:rsid w:val="00D80250"/>
    <w:rsid w:val="00D82752"/>
    <w:rsid w:val="00D872E4"/>
    <w:rsid w:val="00DB68FC"/>
    <w:rsid w:val="00DC5C1F"/>
    <w:rsid w:val="00E55C8E"/>
    <w:rsid w:val="00E71AE4"/>
    <w:rsid w:val="00E82AF6"/>
    <w:rsid w:val="00ED2026"/>
    <w:rsid w:val="00EF4167"/>
    <w:rsid w:val="00F15952"/>
    <w:rsid w:val="00F1637A"/>
    <w:rsid w:val="00F244C6"/>
    <w:rsid w:val="00F3551E"/>
    <w:rsid w:val="00F427EF"/>
    <w:rsid w:val="00F74809"/>
    <w:rsid w:val="00F82287"/>
    <w:rsid w:val="00F947CD"/>
    <w:rsid w:val="00FA5683"/>
    <w:rsid w:val="00FA612F"/>
    <w:rsid w:val="00FB48C2"/>
    <w:rsid w:val="00FC0F89"/>
    <w:rsid w:val="00FC6A71"/>
    <w:rsid w:val="00FE06D2"/>
    <w:rsid w:val="081B7ED7"/>
    <w:rsid w:val="084F27E4"/>
    <w:rsid w:val="08615A1D"/>
    <w:rsid w:val="0CF46ECE"/>
    <w:rsid w:val="0ED0266B"/>
    <w:rsid w:val="10A4691A"/>
    <w:rsid w:val="11E3402C"/>
    <w:rsid w:val="12E66CFD"/>
    <w:rsid w:val="1885048C"/>
    <w:rsid w:val="1B521211"/>
    <w:rsid w:val="1E035DAE"/>
    <w:rsid w:val="1ECB2E08"/>
    <w:rsid w:val="241366D0"/>
    <w:rsid w:val="277DB96B"/>
    <w:rsid w:val="2DFB04FF"/>
    <w:rsid w:val="2E9861CF"/>
    <w:rsid w:val="31592A40"/>
    <w:rsid w:val="31F46EC7"/>
    <w:rsid w:val="35DD743F"/>
    <w:rsid w:val="377A5E40"/>
    <w:rsid w:val="3A1A4327"/>
    <w:rsid w:val="3ABA60F4"/>
    <w:rsid w:val="3BE16681"/>
    <w:rsid w:val="3EA03F0B"/>
    <w:rsid w:val="4049137C"/>
    <w:rsid w:val="43342414"/>
    <w:rsid w:val="46672E81"/>
    <w:rsid w:val="46F36134"/>
    <w:rsid w:val="47E93FB4"/>
    <w:rsid w:val="50BD4C8C"/>
    <w:rsid w:val="535202BB"/>
    <w:rsid w:val="59394624"/>
    <w:rsid w:val="5DA07197"/>
    <w:rsid w:val="5FFB2881"/>
    <w:rsid w:val="64892207"/>
    <w:rsid w:val="66D04F6D"/>
    <w:rsid w:val="67353B42"/>
    <w:rsid w:val="688433C8"/>
    <w:rsid w:val="689F6036"/>
    <w:rsid w:val="68C47AD3"/>
    <w:rsid w:val="694310FF"/>
    <w:rsid w:val="69BF6070"/>
    <w:rsid w:val="6DF73173"/>
    <w:rsid w:val="6F1E029F"/>
    <w:rsid w:val="710866F3"/>
    <w:rsid w:val="71670D1F"/>
    <w:rsid w:val="720A50CC"/>
    <w:rsid w:val="75EB456E"/>
    <w:rsid w:val="763B4332"/>
    <w:rsid w:val="76FD3998"/>
    <w:rsid w:val="78FD58FD"/>
    <w:rsid w:val="7AFB607C"/>
    <w:rsid w:val="7D9FEE1F"/>
    <w:rsid w:val="AEFC9456"/>
    <w:rsid w:val="AFECC015"/>
    <w:rsid w:val="BAFE8071"/>
    <w:rsid w:val="EE7E17C5"/>
    <w:rsid w:val="EFCB8BB0"/>
    <w:rsid w:val="F6A72238"/>
    <w:rsid w:val="FEF9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4"/>
    <w:qFormat/>
    <w:uiPriority w:val="0"/>
    <w:pPr>
      <w:keepNext/>
      <w:keepLines/>
      <w:spacing w:before="260" w:after="260" w:line="416" w:lineRule="auto"/>
      <w:outlineLvl w:val="2"/>
    </w:pPr>
    <w:rPr>
      <w:rFonts w:ascii="Times New Roman" w:hAnsi="Times New Roman"/>
      <w:b/>
      <w:bCs/>
      <w:sz w:val="32"/>
      <w:szCs w:val="32"/>
      <w:lang w:val="zh-CN"/>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563C1"/>
      <w:u w:val="single"/>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 w:type="paragraph" w:customStyle="1" w:styleId="11">
    <w:name w:val="修订2"/>
    <w:hidden/>
    <w:semiHidden/>
    <w:qFormat/>
    <w:uiPriority w:val="99"/>
    <w:rPr>
      <w:rFonts w:ascii="Calibri" w:hAnsi="Calibri" w:eastAsia="宋体" w:cs="Times New Roman"/>
      <w:kern w:val="2"/>
      <w:sz w:val="21"/>
      <w:szCs w:val="24"/>
      <w:lang w:val="en-US" w:eastAsia="zh-CN" w:bidi="ar-SA"/>
    </w:rPr>
  </w:style>
  <w:style w:type="paragraph" w:styleId="12">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3">
    <w:name w:val="标题 3 字符"/>
    <w:basedOn w:val="8"/>
    <w:semiHidden/>
    <w:qFormat/>
    <w:uiPriority w:val="0"/>
    <w:rPr>
      <w:rFonts w:ascii="Calibri" w:hAnsi="Calibri" w:eastAsia="宋体" w:cs="Times New Roman"/>
      <w:b/>
      <w:bCs/>
      <w:kern w:val="2"/>
      <w:sz w:val="32"/>
      <w:szCs w:val="32"/>
    </w:rPr>
  </w:style>
  <w:style w:type="character" w:customStyle="1" w:styleId="14">
    <w:name w:val="标题 3 字符1"/>
    <w:link w:val="3"/>
    <w:qFormat/>
    <w:uiPriority w:val="0"/>
    <w:rPr>
      <w:b/>
      <w:bCs/>
      <w:kern w:val="2"/>
      <w:sz w:val="32"/>
      <w:szCs w:val="32"/>
      <w:lang w:val="zh-CN" w:eastAsia="zh-CN"/>
    </w:rPr>
  </w:style>
  <w:style w:type="paragraph" w:customStyle="1" w:styleId="15">
    <w:name w:val="修订3"/>
    <w:hidden/>
    <w:semiHidden/>
    <w:qFormat/>
    <w:uiPriority w:val="99"/>
    <w:rPr>
      <w:rFonts w:ascii="Calibri" w:hAnsi="Calibri" w:eastAsia="宋体" w:cs="Times New Roman"/>
      <w:kern w:val="2"/>
      <w:sz w:val="21"/>
      <w:szCs w:val="24"/>
      <w:lang w:val="en-US" w:eastAsia="zh-CN" w:bidi="ar-SA"/>
    </w:rPr>
  </w:style>
  <w:style w:type="paragraph" w:styleId="16">
    <w:name w:val="List Paragraph"/>
    <w:basedOn w:val="1"/>
    <w:qFormat/>
    <w:uiPriority w:val="99"/>
    <w:pPr>
      <w:ind w:firstLine="420" w:firstLineChars="200"/>
    </w:pPr>
  </w:style>
  <w:style w:type="paragraph" w:customStyle="1" w:styleId="1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
    <w:name w:val="页脚 字符"/>
    <w:basedOn w:val="8"/>
    <w:link w:val="2"/>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5777</Words>
  <Characters>6226</Characters>
  <Lines>47</Lines>
  <Paragraphs>13</Paragraphs>
  <TotalTime>482</TotalTime>
  <ScaleCrop>false</ScaleCrop>
  <LinksUpToDate>false</LinksUpToDate>
  <CharactersWithSpaces>6296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2022-06-09T20:54:00Z</dcterms:created>
  <dc:creator>HEP</dc:creator>
  <cp:lastModifiedBy>于海宁</cp:lastModifiedBy>
  <dcterms:modified xsi:type="dcterms:W3CDTF">2022-07-14T02:39:23Z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86D09BDF1D3D48839E0CE9A672A6E8A0</vt:lpwstr>
  </property>
</Properties>
</file>