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无人机维修与应用赛项线上竞赛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rPr>
        <w:t>案</w:t>
      </w:r>
    </w:p>
    <w:p>
      <w:pPr>
        <w:numPr>
          <w:ilvl w:val="255"/>
          <w:numId w:val="0"/>
        </w:numPr>
        <w:spacing w:line="560" w:lineRule="exact"/>
        <w:jc w:val="center"/>
        <w:rPr>
          <w:rFonts w:ascii="黑体" w:eastAsia="黑体"/>
          <w:sz w:val="32"/>
          <w:szCs w:val="32"/>
        </w:rPr>
      </w:pPr>
      <w:bookmarkStart w:id="43" w:name="_GoBack"/>
      <w:bookmarkEnd w:id="43"/>
      <w:r>
        <w:rPr>
          <w:rFonts w:hint="eastAsia" w:ascii="黑体" w:eastAsia="黑体"/>
          <w:sz w:val="32"/>
          <w:szCs w:val="32"/>
        </w:rPr>
        <w:t>第一部分  竞赛总体要求</w:t>
      </w:r>
      <w:bookmarkStart w:id="0" w:name="pindex14"/>
      <w:bookmarkEnd w:id="0"/>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一、线上竞赛主要目标</w:t>
      </w:r>
      <w:bookmarkStart w:id="1" w:name="pindex16"/>
      <w:bookmarkEnd w:id="1"/>
    </w:p>
    <w:p>
      <w:pPr>
        <w:pStyle w:val="6"/>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与交流于一体的形式，分享国际职业技术教育最佳实践经验，提升我国职业技术教育在世界职业技术教育领域的影响力，推动我国职业技术教育与世界接轨。</w:t>
      </w:r>
    </w:p>
    <w:p>
      <w:pPr>
        <w:pStyle w:val="6"/>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无人机作为航空和信息技术高度交叉融合的科技前沿，受到了世界各国的高度关注。随着科技发展，无人机应用范畴不断拓宽，从最初的军用到现在的民用，无人机在消费、植保、电力、安防、测绘等行业日渐成熟，从事无人机装配、调试及售后维修服务人员将长期保持亟需趋势。本赛项的举办将推进职业院校装备制造类、电子信息类专业中无人机应用技术、无人机测绘技术等相关专业的建设与教学改革，培养无人机生产组装、调试、维修、飞行操控和智能应用开发的高素质技术技能人才，积极响应国家技能型人才培养战略，形成“以赛促教，以赛促产，产教结合，协同发展”良好态势格局。大力弘扬精益求精、追求完美的工匠精神，和“忠诚担当的政治品格、严谨科学的专业精神、团结协作的工作作风、敬业奉献的职业操守”这一当代航空精神。</w:t>
      </w: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参照世界技能大赛技术要求，借鉴世界技能大赛有益做法，结合国内技能竞赛成功经验和实际情况组织实施。</w:t>
      </w:r>
    </w:p>
    <w:p>
      <w:pPr>
        <w:numPr>
          <w:ilvl w:val="0"/>
          <w:numId w:val="1"/>
        </w:numPr>
        <w:spacing w:line="560" w:lineRule="exact"/>
        <w:rPr>
          <w:rFonts w:ascii="仿宋" w:hAnsi="仿宋" w:eastAsia="仿宋" w:cs="仿宋"/>
          <w:sz w:val="30"/>
          <w:szCs w:val="30"/>
        </w:rPr>
      </w:pPr>
      <w:r>
        <w:rPr>
          <w:rFonts w:hint="eastAsia" w:ascii="仿宋" w:hAnsi="仿宋" w:eastAsia="仿宋" w:cs="仿宋"/>
          <w:sz w:val="30"/>
          <w:szCs w:val="30"/>
        </w:rPr>
        <w:t>公平公正原则</w:t>
      </w:r>
      <w:bookmarkStart w:id="4" w:name="pindex20"/>
      <w:bookmarkEnd w:id="4"/>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承办比赛任务的地区、行业组织（集团公司），要按照本竞赛技术规则要求，严控各项目比赛技术关键环节，精心组织实施。参赛队伍按规定参与试题确定、评判和监督等工作，确保比赛公平、公正。</w:t>
      </w:r>
    </w:p>
    <w:p>
      <w:pPr>
        <w:numPr>
          <w:ilvl w:val="0"/>
          <w:numId w:val="1"/>
        </w:numPr>
        <w:spacing w:line="560" w:lineRule="exact"/>
        <w:rPr>
          <w:rFonts w:ascii="仿宋" w:hAnsi="仿宋" w:eastAsia="仿宋" w:cs="仿宋"/>
          <w:sz w:val="30"/>
          <w:szCs w:val="30"/>
        </w:rPr>
      </w:pPr>
      <w:r>
        <w:rPr>
          <w:rFonts w:hint="eastAsia" w:ascii="仿宋" w:hAnsi="仿宋" w:eastAsia="仿宋" w:cs="仿宋"/>
          <w:sz w:val="30"/>
          <w:szCs w:val="30"/>
        </w:rPr>
        <w:t>协作配合原则</w:t>
      </w:r>
      <w:bookmarkStart w:id="5" w:name="pindex21"/>
      <w:bookmarkEnd w:id="5"/>
    </w:p>
    <w:p>
      <w:pPr>
        <w:spacing w:line="560" w:lineRule="exact"/>
        <w:ind w:firstLine="600" w:firstLineChars="200"/>
      </w:pPr>
      <w:r>
        <w:rPr>
          <w:rFonts w:hint="eastAsia" w:ascii="仿宋" w:hAnsi="仿宋" w:eastAsia="仿宋" w:cs="仿宋"/>
          <w:sz w:val="30"/>
          <w:szCs w:val="30"/>
        </w:rPr>
        <w:t>竞赛的组织实施过程中严格遵循协作配合原则，承办单位与组织单位和相关专家进行分工协作，积极参与，确保比赛的流畅与竞赛质量，参加比赛的队伍应进行分工协作完成各赛项内容。</w:t>
      </w:r>
    </w:p>
    <w:p>
      <w:pPr>
        <w:numPr>
          <w:ilvl w:val="0"/>
          <w:numId w:val="1"/>
        </w:numPr>
        <w:spacing w:line="560" w:lineRule="exact"/>
        <w:rPr>
          <w:rFonts w:ascii="仿宋" w:hAnsi="仿宋" w:eastAsia="仿宋" w:cs="仿宋"/>
          <w:sz w:val="30"/>
          <w:szCs w:val="30"/>
        </w:rPr>
      </w:pPr>
      <w:r>
        <w:rPr>
          <w:rFonts w:hint="eastAsia" w:ascii="仿宋" w:hAnsi="仿宋" w:eastAsia="仿宋" w:cs="仿宋"/>
          <w:sz w:val="30"/>
          <w:szCs w:val="30"/>
        </w:rPr>
        <w:t>科学竞赛原则</w:t>
      </w:r>
      <w:bookmarkStart w:id="6" w:name="pindex22"/>
      <w:bookmarkEnd w:id="6"/>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竞赛赛项设置遵循行业发展，竞赛评分体系与实际岗位重要技能与知识相结合，确保竞赛内容科学，竞赛过程科学。</w:t>
      </w:r>
    </w:p>
    <w:p>
      <w:pPr>
        <w:numPr>
          <w:ilvl w:val="0"/>
          <w:numId w:val="1"/>
        </w:numPr>
        <w:spacing w:line="560" w:lineRule="exact"/>
        <w:rPr>
          <w:rFonts w:ascii="仿宋" w:hAnsi="仿宋" w:eastAsia="仿宋" w:cs="仿宋"/>
          <w:sz w:val="30"/>
          <w:szCs w:val="30"/>
        </w:rPr>
      </w:pPr>
      <w:r>
        <w:rPr>
          <w:rFonts w:hint="eastAsia" w:ascii="仿宋" w:hAnsi="仿宋" w:eastAsia="仿宋" w:cs="仿宋"/>
          <w:sz w:val="30"/>
          <w:szCs w:val="30"/>
        </w:rPr>
        <w:t>强化质量原则</w:t>
      </w:r>
      <w:bookmarkStart w:id="7" w:name="pindex23"/>
      <w:bookmarkEnd w:id="7"/>
    </w:p>
    <w:p>
      <w:pPr>
        <w:spacing w:line="560" w:lineRule="exact"/>
        <w:ind w:firstLine="600" w:firstLineChars="200"/>
      </w:pPr>
      <w:r>
        <w:rPr>
          <w:rFonts w:hint="eastAsia" w:ascii="仿宋" w:hAnsi="仿宋" w:eastAsia="仿宋" w:cs="仿宋"/>
          <w:sz w:val="30"/>
          <w:szCs w:val="30"/>
        </w:rPr>
        <w:t>通过竞赛各赛项的比拼，强化学生技能，提升教师专业水平，达到以赛促教、以赛促学、以赛促改、以赛促建的相关目标，强化质量。</w:t>
      </w:r>
    </w:p>
    <w:p>
      <w:pPr>
        <w:numPr>
          <w:ilvl w:val="0"/>
          <w:numId w:val="1"/>
        </w:numPr>
        <w:spacing w:line="560" w:lineRule="exact"/>
      </w:pPr>
      <w:r>
        <w:rPr>
          <w:rFonts w:hint="eastAsia" w:ascii="仿宋" w:hAnsi="仿宋" w:eastAsia="仿宋" w:cs="仿宋"/>
          <w:sz w:val="30"/>
          <w:szCs w:val="30"/>
        </w:rPr>
        <w:t>加强交流原则</w:t>
      </w:r>
      <w:bookmarkStart w:id="8" w:name="pindex24"/>
      <w:bookmarkEnd w:id="8"/>
    </w:p>
    <w:p>
      <w:pPr>
        <w:spacing w:line="560" w:lineRule="exact"/>
        <w:ind w:firstLine="600" w:firstLineChars="200"/>
      </w:pPr>
      <w:r>
        <w:rPr>
          <w:rFonts w:hint="eastAsia" w:ascii="仿宋" w:hAnsi="仿宋" w:eastAsia="仿宋" w:cs="仿宋"/>
          <w:sz w:val="30"/>
          <w:szCs w:val="30"/>
        </w:rPr>
        <w:t>本次竞赛开展时，组织实施一展、一赛、一论坛的综合性交流与竞赛流程，增强校与校、师与师、生与生、行业与教育多方面的交流。</w:t>
      </w:r>
    </w:p>
    <w:p>
      <w:pPr>
        <w:pStyle w:val="6"/>
      </w:pPr>
    </w:p>
    <w:p>
      <w:pPr>
        <w:numPr>
          <w:ilvl w:val="255"/>
          <w:numId w:val="0"/>
        </w:numPr>
        <w:spacing w:line="560" w:lineRule="exact"/>
        <w:ind w:firstLine="2560" w:firstLineChars="800"/>
        <w:rPr>
          <w:rFonts w:ascii="黑体" w:eastAsia="黑体"/>
          <w:sz w:val="32"/>
          <w:szCs w:val="32"/>
        </w:rPr>
      </w:pPr>
    </w:p>
    <w:p>
      <w:pPr>
        <w:rPr>
          <w:rFonts w:ascii="黑体" w:eastAsia="黑体"/>
          <w:sz w:val="32"/>
          <w:szCs w:val="32"/>
        </w:rPr>
      </w:pPr>
      <w:r>
        <w:rPr>
          <w:rFonts w:hint="eastAsia" w:ascii="黑体" w:eastAsia="黑体"/>
          <w:sz w:val="32"/>
          <w:szCs w:val="32"/>
        </w:rPr>
        <w:br w:type="page"/>
      </w: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根据赛项的组队方式和竞赛内容，考虑“线上+线下”“集中+分散相结合”的可能性，确定线上竞赛形式。</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本赛项重点检验选手在无人机理论知识、结构选型、组装调试、飞行操控、维修应用及基于视觉识别技术的应用开发等职业技能水平，检验选手的团队协作、组织协调及安全质量意识水平。要求选手具备无人机构型选配、部件安装、电气连接、功能调试、运行维护、飞行操控、二次开发等方面技能操作能力、技术创新能力、应用分析能力和职业综合素养。</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本赛项借鉴全国民航行业和各省市地区举办相关的无人机类大赛的成功经验，并结合行业特点，策划和设计“无人机维修及应用”技能竞赛。</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竞赛内容将以任务书形式公布。</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本项目为团体赛，整个竞赛分五个阶段进行比赛，竞赛时间为5小时。各竞赛队在规定的时间内，以现场操作的方式，根据赛场提供的有关资料和赛项任务书，完成本赛项三个阶段比赛任务，选手根据任务情况自行分工。竞赛内容和评分权重如下：</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第一阶段为理论、法规及职业能力考核</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竞赛时间：0.5小时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本项分值权重：10%</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重点考核：飞行原理、飞行器结构组成、多旋翼原理、导航知识、无人机飞行管理法规、无人机操控职业素养。具体内容如下：</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根据任务书要求，理论及法规考核采用标准化试卷，人工监考或网络视频直播考核方式进行。</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第二阶段为无人机装调检修（装、调、飞、修）</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竞赛时间：2.5小时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本项分值权重：40%</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重点考核：无人机组装、无人机调试、无人机飞行操控、无人机维修检测等实践操作技能。具体内容如下：</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（1）无人机组装调试</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根据任务书要求，利用赛位区提供的全套无人机零部件、配套工具及耗材，完成无人机的组装和调试。要求选手尽可能快速、正确、符合机械和电气装配工艺的完成无人机的组装，组装完成后使用专业软件进行开源飞控参数设置与测试；测试完成后示意裁判进行无人机状态飞行演示，使其达到飞行标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（2）无人机维修定损</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根据任务书要求，利用赛位区提供的无人机维修定损平台，检测判断平台设置的无人机常见故障，并使用万用表测量出故障点，并对其进行故障产生原因进行分析和判断，思考记录其故障的排除方法，并完成故障检测报告。</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第三阶段为基于视觉识别技术的无人机自动河道巡查开发应用</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竞赛时间：3小时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本项分值权重：50%</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重点考核：无人机应用开发能力、目标物视觉识别开发能力和河道自动巡检实际应用能力。具体内容如下：</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根据任务书要求，通过赛前组委会公开的巡查对象图片作为数据集，基于这些图片进行无人机平台深度学习的训练开发，比赛时，组委会从这些图片中任选一组作为识别对象，参赛队伍使用已深度学习训练开发过的无人机平台进行河道自动巡查，在规定时间内自动识别并进行拍照举证，并在数据库中自动标识识别对象名称。然后根据识别结果使用无人机取水设备进行河道巡查水样取证。</w:t>
      </w:r>
    </w:p>
    <w:p>
      <w:pPr>
        <w:numPr>
          <w:ilvl w:val="255"/>
          <w:numId w:val="0"/>
        </w:numPr>
        <w:rPr>
          <w:rFonts w:ascii="仿宋" w:hAnsi="仿宋" w:eastAsia="仿宋" w:cs="仿宋"/>
          <w:b/>
          <w:bCs/>
          <w:sz w:val="30"/>
          <w:szCs w:val="30"/>
        </w:rPr>
      </w:pPr>
      <w:bookmarkStart w:id="12" w:name="pindex49"/>
      <w:bookmarkEnd w:id="12"/>
      <w:r>
        <w:rPr>
          <w:rFonts w:hint="eastAsia" w:ascii="仿宋" w:hAnsi="仿宋" w:eastAsia="仿宋" w:cs="仿宋"/>
          <w:b/>
          <w:bCs/>
          <w:sz w:val="30"/>
          <w:szCs w:val="30"/>
        </w:rPr>
        <w:t>五、竞赛时间</w:t>
      </w:r>
      <w:bookmarkStart w:id="13" w:name="pindex139"/>
      <w:bookmarkEnd w:id="13"/>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745"/>
        <w:gridCol w:w="2842"/>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4"/>
              <w:jc w:val="center"/>
              <w:rPr>
                <w:rFonts w:ascii="仿宋_GB2312"/>
                <w:b/>
              </w:rPr>
            </w:pPr>
            <w:r>
              <w:rPr>
                <w:rFonts w:hint="eastAsia" w:ascii="仿宋_GB2312"/>
                <w:b/>
              </w:rPr>
              <w:t>日期</w:t>
            </w:r>
          </w:p>
        </w:tc>
        <w:tc>
          <w:tcPr>
            <w:tcW w:w="1745" w:type="dxa"/>
            <w:vAlign w:val="center"/>
          </w:tcPr>
          <w:p>
            <w:pPr>
              <w:pStyle w:val="14"/>
              <w:jc w:val="center"/>
              <w:rPr>
                <w:rFonts w:ascii="仿宋_GB2312"/>
                <w:b/>
              </w:rPr>
            </w:pPr>
            <w:r>
              <w:rPr>
                <w:rFonts w:hint="eastAsia" w:ascii="仿宋_GB2312"/>
                <w:b/>
              </w:rPr>
              <w:t>时间</w:t>
            </w:r>
          </w:p>
        </w:tc>
        <w:tc>
          <w:tcPr>
            <w:tcW w:w="2842" w:type="dxa"/>
            <w:vAlign w:val="center"/>
          </w:tcPr>
          <w:p>
            <w:pPr>
              <w:pStyle w:val="14"/>
              <w:jc w:val="center"/>
              <w:rPr>
                <w:rFonts w:ascii="仿宋_GB2312"/>
                <w:b/>
              </w:rPr>
            </w:pPr>
            <w:r>
              <w:rPr>
                <w:rFonts w:hint="eastAsia" w:ascii="仿宋_GB2312"/>
                <w:b/>
              </w:rPr>
              <w:t>事项</w:t>
            </w:r>
          </w:p>
        </w:tc>
        <w:tc>
          <w:tcPr>
            <w:tcW w:w="1749" w:type="dxa"/>
            <w:vAlign w:val="center"/>
          </w:tcPr>
          <w:p>
            <w:pPr>
              <w:pStyle w:val="14"/>
              <w:jc w:val="center"/>
              <w:rPr>
                <w:rFonts w:ascii="仿宋_GB2312"/>
                <w:b/>
              </w:rPr>
            </w:pPr>
            <w:r>
              <w:rPr>
                <w:rFonts w:hint="eastAsia" w:ascii="仿宋_GB2312"/>
                <w:b/>
              </w:rPr>
              <w:t>参加人员</w:t>
            </w:r>
          </w:p>
        </w:tc>
        <w:tc>
          <w:tcPr>
            <w:tcW w:w="1278" w:type="dxa"/>
            <w:vAlign w:val="center"/>
          </w:tcPr>
          <w:p>
            <w:pPr>
              <w:pStyle w:val="14"/>
              <w:jc w:val="center"/>
              <w:rPr>
                <w:rFonts w:ascii="仿宋_GB2312"/>
                <w:b/>
              </w:rPr>
            </w:pPr>
            <w:r>
              <w:rPr>
                <w:rFonts w:hint="eastAsia" w:ascii="仿宋_GB2312"/>
                <w:b/>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4"/>
              <w:jc w:val="left"/>
              <w:rPr>
                <w:rFonts w:ascii="仿宋_GB2312"/>
              </w:rPr>
            </w:pPr>
            <w:r>
              <w:rPr>
                <w:rFonts w:hint="eastAsia" w:ascii="仿宋_GB2312"/>
              </w:rPr>
              <w:t>竞赛</w:t>
            </w:r>
          </w:p>
          <w:p>
            <w:pPr>
              <w:pStyle w:val="14"/>
              <w:jc w:val="left"/>
              <w:rPr>
                <w:rFonts w:ascii="仿宋_GB2312"/>
              </w:rPr>
            </w:pPr>
            <w:r>
              <w:rPr>
                <w:rFonts w:hint="eastAsia" w:ascii="仿宋_GB2312"/>
              </w:rPr>
              <w:t>前1日</w:t>
            </w:r>
          </w:p>
        </w:tc>
        <w:tc>
          <w:tcPr>
            <w:tcW w:w="1745" w:type="dxa"/>
            <w:vAlign w:val="center"/>
          </w:tcPr>
          <w:p>
            <w:pPr>
              <w:pStyle w:val="14"/>
              <w:jc w:val="left"/>
              <w:rPr>
                <w:rFonts w:ascii="仿宋_GB2312" w:hAnsi="宋体"/>
                <w:shd w:val="clear" w:color="auto" w:fill="FFFFFF"/>
              </w:rPr>
            </w:pPr>
            <w:r>
              <w:rPr>
                <w:rFonts w:hint="eastAsia" w:ascii="仿宋_GB2312" w:hAnsi="宋体"/>
                <w:shd w:val="clear" w:color="auto" w:fill="FFFFFF"/>
              </w:rPr>
              <w:t>8:00-10:00</w:t>
            </w:r>
          </w:p>
        </w:tc>
        <w:tc>
          <w:tcPr>
            <w:tcW w:w="2842" w:type="dxa"/>
            <w:vAlign w:val="center"/>
          </w:tcPr>
          <w:p>
            <w:pPr>
              <w:pStyle w:val="14"/>
              <w:jc w:val="left"/>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hAnsi="宋体"/>
                <w:shd w:val="clear" w:color="auto" w:fill="FFFFFF"/>
              </w:rPr>
            </w:pPr>
            <w:r>
              <w:rPr>
                <w:rFonts w:hint="eastAsia" w:ascii="仿宋_GB2312" w:hAnsi="宋体"/>
                <w:shd w:val="clear" w:color="auto" w:fill="FFFFFF"/>
              </w:rPr>
              <w:t>10:20-12:20</w:t>
            </w:r>
          </w:p>
        </w:tc>
        <w:tc>
          <w:tcPr>
            <w:tcW w:w="2842" w:type="dxa"/>
            <w:vAlign w:val="center"/>
          </w:tcPr>
          <w:p>
            <w:pPr>
              <w:pStyle w:val="14"/>
              <w:jc w:val="left"/>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hAnsi="宋体"/>
                <w:shd w:val="clear" w:color="auto" w:fill="FFFFFF"/>
              </w:rPr>
            </w:pPr>
            <w:r>
              <w:rPr>
                <w:rFonts w:hint="eastAsia" w:ascii="仿宋_GB2312" w:hAnsi="宋体"/>
                <w:shd w:val="clear" w:color="auto" w:fill="FFFFFF"/>
              </w:rPr>
              <w:t>14:00-17:00</w:t>
            </w:r>
          </w:p>
        </w:tc>
        <w:tc>
          <w:tcPr>
            <w:tcW w:w="2842" w:type="dxa"/>
            <w:vAlign w:val="center"/>
          </w:tcPr>
          <w:p>
            <w:pPr>
              <w:pStyle w:val="14"/>
              <w:jc w:val="left"/>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hAnsi="宋体"/>
                <w:shd w:val="clear" w:color="auto" w:fill="FFFFFF"/>
              </w:rPr>
            </w:pPr>
            <w:r>
              <w:rPr>
                <w:rFonts w:hint="eastAsia" w:ascii="仿宋_GB2312" w:hAnsi="宋体"/>
                <w:shd w:val="clear" w:color="auto" w:fill="FFFFFF"/>
              </w:rPr>
              <w:t>18:00-19:00</w:t>
            </w:r>
          </w:p>
        </w:tc>
        <w:tc>
          <w:tcPr>
            <w:tcW w:w="2842" w:type="dxa"/>
            <w:vAlign w:val="center"/>
          </w:tcPr>
          <w:p>
            <w:pPr>
              <w:pStyle w:val="14"/>
              <w:jc w:val="left"/>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4"/>
              <w:jc w:val="left"/>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4"/>
              <w:jc w:val="left"/>
              <w:rPr>
                <w:rFonts w:ascii="仿宋_GB2312"/>
              </w:rPr>
            </w:pPr>
            <w:r>
              <w:rPr>
                <w:rFonts w:hint="eastAsia" w:ascii="仿宋_GB2312"/>
              </w:rPr>
              <w:t>竞赛</w:t>
            </w:r>
          </w:p>
          <w:p>
            <w:pPr>
              <w:pStyle w:val="14"/>
              <w:jc w:val="left"/>
              <w:rPr>
                <w:rFonts w:ascii="仿宋_GB2312"/>
              </w:rPr>
            </w:pPr>
            <w:r>
              <w:rPr>
                <w:rFonts w:hint="eastAsia" w:ascii="仿宋_GB2312"/>
              </w:rPr>
              <w:t>日</w:t>
            </w:r>
          </w:p>
        </w:tc>
        <w:tc>
          <w:tcPr>
            <w:tcW w:w="1745" w:type="dxa"/>
            <w:vAlign w:val="center"/>
          </w:tcPr>
          <w:p>
            <w:pPr>
              <w:pStyle w:val="14"/>
              <w:jc w:val="left"/>
              <w:rPr>
                <w:rFonts w:ascii="仿宋_GB2312"/>
                <w:bCs/>
                <w:kern w:val="0"/>
              </w:rPr>
            </w:pPr>
            <w:r>
              <w:rPr>
                <w:rFonts w:hint="eastAsia" w:ascii="仿宋_GB2312"/>
                <w:bCs/>
                <w:kern w:val="0"/>
              </w:rPr>
              <w:t>8:00-8:10</w:t>
            </w:r>
          </w:p>
        </w:tc>
        <w:tc>
          <w:tcPr>
            <w:tcW w:w="2842" w:type="dxa"/>
            <w:vAlign w:val="center"/>
          </w:tcPr>
          <w:p>
            <w:pPr>
              <w:pStyle w:val="14"/>
              <w:jc w:val="left"/>
              <w:rPr>
                <w:rFonts w:ascii="仿宋_GB2312"/>
                <w:kern w:val="0"/>
              </w:rPr>
            </w:pPr>
            <w:r>
              <w:rPr>
                <w:rFonts w:hint="eastAsia" w:ascii="仿宋_GB2312"/>
                <w:kern w:val="0"/>
              </w:rPr>
              <w:t>裁判进入裁判室</w:t>
            </w:r>
          </w:p>
        </w:tc>
        <w:tc>
          <w:tcPr>
            <w:tcW w:w="1749" w:type="dxa"/>
            <w:vAlign w:val="center"/>
          </w:tcPr>
          <w:p>
            <w:pPr>
              <w:pStyle w:val="14"/>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4"/>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8:10-8:20</w:t>
            </w:r>
          </w:p>
        </w:tc>
        <w:tc>
          <w:tcPr>
            <w:tcW w:w="2842" w:type="dxa"/>
            <w:vAlign w:val="center"/>
          </w:tcPr>
          <w:p>
            <w:pPr>
              <w:pStyle w:val="14"/>
              <w:rPr>
                <w:rFonts w:ascii="仿宋_GB2312"/>
                <w:bCs/>
                <w:kern w:val="0"/>
              </w:rPr>
            </w:pPr>
            <w:r>
              <w:rPr>
                <w:rFonts w:hint="eastAsia" w:ascii="仿宋_GB2312"/>
                <w:bCs/>
                <w:kern w:val="0"/>
              </w:rPr>
              <w:t>参赛选手检录，一次加密，赛场环境确认</w:t>
            </w:r>
          </w:p>
        </w:tc>
        <w:tc>
          <w:tcPr>
            <w:tcW w:w="1749" w:type="dxa"/>
            <w:vAlign w:val="center"/>
          </w:tcPr>
          <w:p>
            <w:pPr>
              <w:pStyle w:val="14"/>
              <w:jc w:val="left"/>
              <w:rPr>
                <w:rFonts w:ascii="仿宋_GB2312"/>
                <w:bCs/>
                <w:kern w:val="0"/>
              </w:rPr>
            </w:pPr>
            <w:r>
              <w:rPr>
                <w:rFonts w:hint="eastAsia" w:ascii="仿宋_GB2312"/>
                <w:bCs/>
                <w:kern w:val="0"/>
              </w:rPr>
              <w:t>参赛选手、加密裁判、保障组</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8:20-8:30</w:t>
            </w:r>
          </w:p>
        </w:tc>
        <w:tc>
          <w:tcPr>
            <w:tcW w:w="2842" w:type="dxa"/>
            <w:vAlign w:val="center"/>
          </w:tcPr>
          <w:p>
            <w:pPr>
              <w:pStyle w:val="14"/>
              <w:jc w:val="left"/>
              <w:rPr>
                <w:rFonts w:ascii="仿宋_GB2312"/>
                <w:kern w:val="0"/>
              </w:rPr>
            </w:pPr>
            <w:r>
              <w:rPr>
                <w:rFonts w:hint="eastAsia" w:ascii="仿宋_GB2312"/>
                <w:kern w:val="0"/>
              </w:rPr>
              <w:t>宣读第一阶段竞赛须知</w:t>
            </w:r>
          </w:p>
        </w:tc>
        <w:tc>
          <w:tcPr>
            <w:tcW w:w="1749" w:type="dxa"/>
            <w:vAlign w:val="center"/>
          </w:tcPr>
          <w:p>
            <w:pPr>
              <w:pStyle w:val="14"/>
              <w:jc w:val="left"/>
              <w:rPr>
                <w:rFonts w:ascii="仿宋_GB2312"/>
              </w:rPr>
            </w:pPr>
            <w:r>
              <w:rPr>
                <w:rFonts w:hint="eastAsia" w:ascii="仿宋_GB2312"/>
                <w:bCs/>
                <w:kern w:val="0"/>
              </w:rPr>
              <w:t>参赛选手、裁判长</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8:30-8：40</w:t>
            </w:r>
          </w:p>
        </w:tc>
        <w:tc>
          <w:tcPr>
            <w:tcW w:w="2842" w:type="dxa"/>
            <w:vAlign w:val="center"/>
          </w:tcPr>
          <w:p>
            <w:pPr>
              <w:pStyle w:val="14"/>
              <w:jc w:val="left"/>
              <w:rPr>
                <w:rFonts w:ascii="仿宋_GB2312"/>
                <w:kern w:val="0"/>
              </w:rPr>
            </w:pPr>
            <w:r>
              <w:rPr>
                <w:rFonts w:hint="eastAsia" w:ascii="仿宋_GB2312"/>
                <w:kern w:val="0"/>
              </w:rPr>
              <w:t>第一阶段赛题发放时间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8:40-9:10</w:t>
            </w:r>
          </w:p>
        </w:tc>
        <w:tc>
          <w:tcPr>
            <w:tcW w:w="2842" w:type="dxa"/>
            <w:vAlign w:val="center"/>
          </w:tcPr>
          <w:p>
            <w:pPr>
              <w:pStyle w:val="14"/>
              <w:jc w:val="left"/>
              <w:rPr>
                <w:rFonts w:ascii="仿宋_GB2312"/>
                <w:kern w:val="0"/>
              </w:rPr>
            </w:pPr>
            <w:r>
              <w:rPr>
                <w:rFonts w:hint="eastAsia" w:ascii="仿宋_GB2312"/>
                <w:kern w:val="0"/>
              </w:rPr>
              <w:t>第一阶段竞赛时间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9:10-9:30</w:t>
            </w:r>
          </w:p>
        </w:tc>
        <w:tc>
          <w:tcPr>
            <w:tcW w:w="2842" w:type="dxa"/>
            <w:vAlign w:val="center"/>
          </w:tcPr>
          <w:p>
            <w:pPr>
              <w:pStyle w:val="14"/>
              <w:jc w:val="left"/>
              <w:rPr>
                <w:rFonts w:ascii="仿宋_GB2312"/>
                <w:kern w:val="0"/>
              </w:rPr>
            </w:pPr>
            <w:r>
              <w:rPr>
                <w:rFonts w:hint="eastAsia" w:ascii="仿宋_GB2312"/>
                <w:kern w:val="0"/>
              </w:rPr>
              <w:t>第一阶段结果提交时间；</w:t>
            </w:r>
          </w:p>
          <w:p>
            <w:pPr>
              <w:pStyle w:val="14"/>
              <w:jc w:val="left"/>
              <w:rPr>
                <w:rFonts w:ascii="仿宋_GB2312"/>
                <w:kern w:val="0"/>
              </w:rPr>
            </w:pPr>
            <w:r>
              <w:rPr>
                <w:rFonts w:hint="eastAsia" w:ascii="仿宋_GB2312"/>
                <w:kern w:val="0"/>
              </w:rPr>
              <w:t>二次加密；</w:t>
            </w:r>
          </w:p>
          <w:p>
            <w:pPr>
              <w:pStyle w:val="14"/>
              <w:jc w:val="left"/>
            </w:pPr>
            <w:r>
              <w:rPr>
                <w:rFonts w:hint="eastAsia" w:ascii="仿宋_GB2312"/>
                <w:kern w:val="0"/>
              </w:rPr>
              <w:t>上传录屏文件；</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9:30-9:40</w:t>
            </w:r>
          </w:p>
        </w:tc>
        <w:tc>
          <w:tcPr>
            <w:tcW w:w="2842" w:type="dxa"/>
            <w:vAlign w:val="center"/>
          </w:tcPr>
          <w:p>
            <w:pPr>
              <w:pStyle w:val="14"/>
              <w:jc w:val="left"/>
              <w:rPr>
                <w:rFonts w:ascii="仿宋_GB2312"/>
                <w:kern w:val="0"/>
              </w:rPr>
            </w:pPr>
            <w:r>
              <w:rPr>
                <w:rFonts w:hint="eastAsia" w:ascii="仿宋_GB2312"/>
                <w:kern w:val="0"/>
              </w:rPr>
              <w:t>宣读第二阶段竞赛须知</w:t>
            </w:r>
          </w:p>
        </w:tc>
        <w:tc>
          <w:tcPr>
            <w:tcW w:w="1749" w:type="dxa"/>
            <w:vAlign w:val="center"/>
          </w:tcPr>
          <w:p>
            <w:pPr>
              <w:pStyle w:val="14"/>
              <w:jc w:val="left"/>
              <w:rPr>
                <w:rFonts w:ascii="仿宋_GB2312"/>
                <w:bCs/>
                <w:kern w:val="0"/>
              </w:rPr>
            </w:pPr>
            <w:r>
              <w:rPr>
                <w:rFonts w:hint="eastAsia" w:ascii="仿宋_GB2312"/>
                <w:bCs/>
                <w:kern w:val="0"/>
              </w:rPr>
              <w:t>参赛选手、现场裁判</w:t>
            </w:r>
          </w:p>
        </w:tc>
        <w:tc>
          <w:tcPr>
            <w:tcW w:w="1278" w:type="dxa"/>
            <w:vAlign w:val="center"/>
          </w:tcPr>
          <w:p>
            <w:pPr>
              <w:pStyle w:val="14"/>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9：40-9：50</w:t>
            </w:r>
          </w:p>
        </w:tc>
        <w:tc>
          <w:tcPr>
            <w:tcW w:w="2842" w:type="dxa"/>
            <w:vAlign w:val="center"/>
          </w:tcPr>
          <w:p>
            <w:pPr>
              <w:pStyle w:val="14"/>
              <w:jc w:val="left"/>
              <w:rPr>
                <w:rFonts w:ascii="仿宋_GB2312"/>
                <w:kern w:val="0"/>
              </w:rPr>
            </w:pPr>
            <w:r>
              <w:rPr>
                <w:rFonts w:hint="eastAsia" w:ascii="仿宋_GB2312"/>
                <w:kern w:val="0"/>
              </w:rPr>
              <w:t>第二阶段赛题发放时间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9：50-12：20</w:t>
            </w:r>
          </w:p>
        </w:tc>
        <w:tc>
          <w:tcPr>
            <w:tcW w:w="2842" w:type="dxa"/>
            <w:vAlign w:val="center"/>
          </w:tcPr>
          <w:p>
            <w:pPr>
              <w:pStyle w:val="14"/>
              <w:jc w:val="left"/>
              <w:rPr>
                <w:rFonts w:ascii="仿宋_GB2312"/>
                <w:kern w:val="0"/>
              </w:rPr>
            </w:pPr>
            <w:r>
              <w:rPr>
                <w:rFonts w:hint="eastAsia" w:ascii="仿宋_GB2312"/>
                <w:kern w:val="0"/>
              </w:rPr>
              <w:t>第二阶段竞赛时间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12：20-12：50</w:t>
            </w:r>
          </w:p>
        </w:tc>
        <w:tc>
          <w:tcPr>
            <w:tcW w:w="2842" w:type="dxa"/>
            <w:vAlign w:val="center"/>
          </w:tcPr>
          <w:p>
            <w:pPr>
              <w:pStyle w:val="14"/>
              <w:jc w:val="left"/>
              <w:rPr>
                <w:rFonts w:ascii="仿宋_GB2312"/>
                <w:kern w:val="0"/>
              </w:rPr>
            </w:pPr>
            <w:r>
              <w:rPr>
                <w:rFonts w:hint="eastAsia" w:ascii="仿宋_GB2312"/>
                <w:kern w:val="0"/>
              </w:rPr>
              <w:t>第二阶段结果提交时间；</w:t>
            </w:r>
          </w:p>
          <w:p>
            <w:pPr>
              <w:pStyle w:val="14"/>
              <w:jc w:val="left"/>
              <w:rPr>
                <w:rFonts w:ascii="仿宋_GB2312"/>
                <w:kern w:val="0"/>
              </w:rPr>
            </w:pPr>
            <w:r>
              <w:rPr>
                <w:rFonts w:hint="eastAsia" w:ascii="仿宋_GB2312"/>
                <w:kern w:val="0"/>
              </w:rPr>
              <w:t>二次加密；</w:t>
            </w:r>
          </w:p>
          <w:p>
            <w:pPr>
              <w:pStyle w:val="14"/>
              <w:jc w:val="left"/>
              <w:rPr>
                <w:rFonts w:ascii="仿宋_GB2312"/>
                <w:kern w:val="0"/>
              </w:rPr>
            </w:pPr>
            <w:r>
              <w:rPr>
                <w:rFonts w:hint="eastAsia" w:ascii="仿宋_GB2312"/>
                <w:kern w:val="0"/>
              </w:rPr>
              <w:t>上传录屏文件；</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14：00-14：10</w:t>
            </w:r>
          </w:p>
        </w:tc>
        <w:tc>
          <w:tcPr>
            <w:tcW w:w="2842" w:type="dxa"/>
            <w:vAlign w:val="center"/>
          </w:tcPr>
          <w:p>
            <w:pPr>
              <w:pStyle w:val="14"/>
              <w:jc w:val="left"/>
              <w:rPr>
                <w:rFonts w:ascii="仿宋_GB2312"/>
                <w:kern w:val="0"/>
              </w:rPr>
            </w:pPr>
            <w:r>
              <w:rPr>
                <w:rFonts w:hint="eastAsia" w:ascii="仿宋_GB2312"/>
                <w:kern w:val="0"/>
              </w:rPr>
              <w:t>宣读第三阶段竞赛须知</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14：10-14：20</w:t>
            </w:r>
          </w:p>
        </w:tc>
        <w:tc>
          <w:tcPr>
            <w:tcW w:w="2842" w:type="dxa"/>
            <w:vAlign w:val="center"/>
          </w:tcPr>
          <w:p>
            <w:pPr>
              <w:pStyle w:val="14"/>
              <w:jc w:val="left"/>
              <w:rPr>
                <w:rFonts w:ascii="仿宋_GB2312"/>
                <w:kern w:val="0"/>
              </w:rPr>
            </w:pPr>
            <w:r>
              <w:rPr>
                <w:rFonts w:hint="eastAsia" w:ascii="仿宋_GB2312"/>
                <w:kern w:val="0"/>
              </w:rPr>
              <w:t>第三阶段赛题发放时间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14：20-17：20</w:t>
            </w:r>
          </w:p>
        </w:tc>
        <w:tc>
          <w:tcPr>
            <w:tcW w:w="2842" w:type="dxa"/>
            <w:vAlign w:val="center"/>
          </w:tcPr>
          <w:p>
            <w:pPr>
              <w:pStyle w:val="14"/>
              <w:jc w:val="left"/>
              <w:rPr>
                <w:rFonts w:ascii="仿宋_GB2312"/>
                <w:kern w:val="0"/>
              </w:rPr>
            </w:pPr>
            <w:r>
              <w:rPr>
                <w:rFonts w:hint="eastAsia" w:ascii="仿宋_GB2312"/>
                <w:kern w:val="0"/>
              </w:rPr>
              <w:t>第三阶段竞赛时间</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17：20-17：50</w:t>
            </w:r>
          </w:p>
        </w:tc>
        <w:tc>
          <w:tcPr>
            <w:tcW w:w="2842" w:type="dxa"/>
            <w:vAlign w:val="center"/>
          </w:tcPr>
          <w:p>
            <w:pPr>
              <w:pStyle w:val="14"/>
              <w:jc w:val="left"/>
              <w:rPr>
                <w:rFonts w:ascii="仿宋_GB2312"/>
                <w:kern w:val="0"/>
              </w:rPr>
            </w:pPr>
            <w:r>
              <w:rPr>
                <w:rFonts w:hint="eastAsia" w:ascii="仿宋_GB2312"/>
                <w:kern w:val="0"/>
              </w:rPr>
              <w:t>第三阶段结果提交时间；</w:t>
            </w:r>
          </w:p>
          <w:p>
            <w:pPr>
              <w:pStyle w:val="14"/>
              <w:jc w:val="left"/>
              <w:rPr>
                <w:rFonts w:ascii="仿宋_GB2312"/>
                <w:kern w:val="0"/>
              </w:rPr>
            </w:pPr>
            <w:r>
              <w:rPr>
                <w:rFonts w:hint="eastAsia" w:ascii="仿宋_GB2312"/>
                <w:kern w:val="0"/>
              </w:rPr>
              <w:t>二次加密；</w:t>
            </w:r>
          </w:p>
          <w:p>
            <w:pPr>
              <w:pStyle w:val="14"/>
              <w:jc w:val="left"/>
              <w:rPr>
                <w:rFonts w:ascii="仿宋_GB2312"/>
                <w:kern w:val="0"/>
              </w:rPr>
            </w:pPr>
            <w:r>
              <w:rPr>
                <w:rFonts w:hint="eastAsia" w:ascii="仿宋_GB2312"/>
                <w:kern w:val="0"/>
              </w:rPr>
              <w:t>上传录屏文件；</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17:50-18:50</w:t>
            </w:r>
          </w:p>
        </w:tc>
        <w:tc>
          <w:tcPr>
            <w:tcW w:w="2842" w:type="dxa"/>
            <w:vAlign w:val="center"/>
          </w:tcPr>
          <w:p>
            <w:pPr>
              <w:pStyle w:val="14"/>
              <w:jc w:val="left"/>
              <w:rPr>
                <w:rFonts w:ascii="仿宋_GB2312"/>
                <w:kern w:val="0"/>
              </w:rPr>
            </w:pPr>
            <w:r>
              <w:rPr>
                <w:rFonts w:hint="eastAsia" w:ascii="仿宋_GB2312"/>
                <w:kern w:val="0"/>
              </w:rPr>
              <w:t>竞赛成绩评定</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4"/>
              <w:jc w:val="left"/>
              <w:rPr>
                <w:rFonts w:ascii="仿宋_GB2312"/>
              </w:rPr>
            </w:pPr>
          </w:p>
        </w:tc>
        <w:tc>
          <w:tcPr>
            <w:tcW w:w="1745" w:type="dxa"/>
            <w:vAlign w:val="center"/>
          </w:tcPr>
          <w:p>
            <w:pPr>
              <w:pStyle w:val="14"/>
              <w:jc w:val="left"/>
              <w:rPr>
                <w:rFonts w:ascii="仿宋_GB2312"/>
                <w:bCs/>
                <w:kern w:val="0"/>
              </w:rPr>
            </w:pPr>
            <w:r>
              <w:rPr>
                <w:rFonts w:hint="eastAsia" w:ascii="仿宋_GB2312"/>
                <w:bCs/>
                <w:kern w:val="0"/>
              </w:rPr>
              <w:t>18:50-19:30</w:t>
            </w:r>
          </w:p>
        </w:tc>
        <w:tc>
          <w:tcPr>
            <w:tcW w:w="2842" w:type="dxa"/>
            <w:vAlign w:val="center"/>
          </w:tcPr>
          <w:p>
            <w:pPr>
              <w:pStyle w:val="14"/>
              <w:jc w:val="left"/>
              <w:rPr>
                <w:rFonts w:ascii="仿宋_GB2312"/>
                <w:kern w:val="0"/>
              </w:rPr>
            </w:pPr>
            <w:r>
              <w:rPr>
                <w:rFonts w:hint="eastAsia" w:ascii="仿宋_GB2312"/>
                <w:kern w:val="0"/>
              </w:rPr>
              <w:t>表彰大会</w:t>
            </w:r>
          </w:p>
        </w:tc>
        <w:tc>
          <w:tcPr>
            <w:tcW w:w="1749" w:type="dxa"/>
            <w:vAlign w:val="center"/>
          </w:tcPr>
          <w:p>
            <w:pPr>
              <w:pStyle w:val="14"/>
              <w:jc w:val="left"/>
              <w:rPr>
                <w:rFonts w:ascii="仿宋_GB2312"/>
              </w:rPr>
            </w:pPr>
            <w:r>
              <w:rPr>
                <w:rFonts w:hint="eastAsia" w:ascii="仿宋_GB2312"/>
                <w:bCs/>
                <w:kern w:val="0"/>
              </w:rPr>
              <w:t>参赛选手、现场裁判</w:t>
            </w:r>
          </w:p>
        </w:tc>
        <w:tc>
          <w:tcPr>
            <w:tcW w:w="1278" w:type="dxa"/>
            <w:vAlign w:val="center"/>
          </w:tcPr>
          <w:p>
            <w:pPr>
              <w:pStyle w:val="14"/>
              <w:jc w:val="left"/>
              <w:rPr>
                <w:rFonts w:ascii="仿宋_GB2312"/>
              </w:rPr>
            </w:pPr>
            <w:r>
              <w:rPr>
                <w:rFonts w:hint="eastAsia" w:ascii="仿宋_GB2312" w:hAnsi="宋体"/>
                <w:shd w:val="clear" w:color="auto" w:fill="FFFFFF"/>
              </w:rPr>
              <w:t>线上线下结合</w:t>
            </w:r>
          </w:p>
        </w:tc>
      </w:tr>
    </w:tbl>
    <w:p>
      <w:pPr>
        <w:ind w:firstLine="630" w:firstLineChars="300"/>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bookmarkStart w:id="15" w:name="pindex143"/>
      <w:bookmarkEnd w:id="15"/>
    </w:p>
    <w:tbl>
      <w:tblPr>
        <w:tblStyle w:val="9"/>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110"/>
        <w:gridCol w:w="4742"/>
        <w:gridCol w:w="103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spacing w:line="360" w:lineRule="auto"/>
              <w:jc w:val="center"/>
              <w:rPr>
                <w:rFonts w:ascii="仿宋" w:hAnsi="仿宋" w:eastAsia="仿宋" w:cs="仿宋"/>
                <w:sz w:val="24"/>
              </w:rPr>
            </w:pPr>
            <w:r>
              <w:rPr>
                <w:rFonts w:hint="eastAsia" w:ascii="仿宋" w:hAnsi="仿宋" w:eastAsia="仿宋" w:cs="仿宋"/>
                <w:sz w:val="24"/>
              </w:rPr>
              <w:t>序号</w:t>
            </w:r>
          </w:p>
        </w:tc>
        <w:tc>
          <w:tcPr>
            <w:tcW w:w="1245" w:type="dxa"/>
            <w:vAlign w:val="center"/>
          </w:tcPr>
          <w:p>
            <w:pPr>
              <w:spacing w:line="360" w:lineRule="auto"/>
              <w:jc w:val="center"/>
              <w:rPr>
                <w:rFonts w:ascii="仿宋" w:hAnsi="仿宋" w:eastAsia="仿宋" w:cs="仿宋"/>
                <w:sz w:val="24"/>
              </w:rPr>
            </w:pPr>
            <w:r>
              <w:rPr>
                <w:rFonts w:hint="eastAsia" w:ascii="仿宋" w:hAnsi="仿宋" w:eastAsia="仿宋" w:cs="仿宋"/>
                <w:sz w:val="24"/>
              </w:rPr>
              <w:t>专业技术方向</w:t>
            </w:r>
          </w:p>
        </w:tc>
        <w:tc>
          <w:tcPr>
            <w:tcW w:w="5580" w:type="dxa"/>
            <w:vAlign w:val="center"/>
          </w:tcPr>
          <w:p>
            <w:pPr>
              <w:spacing w:line="360" w:lineRule="auto"/>
              <w:jc w:val="center"/>
              <w:rPr>
                <w:rFonts w:ascii="仿宋" w:hAnsi="仿宋" w:eastAsia="仿宋" w:cs="仿宋"/>
                <w:sz w:val="24"/>
              </w:rPr>
            </w:pPr>
            <w:r>
              <w:rPr>
                <w:rFonts w:hint="eastAsia" w:ascii="仿宋" w:hAnsi="仿宋" w:eastAsia="仿宋" w:cs="仿宋"/>
                <w:sz w:val="24"/>
              </w:rPr>
              <w:t>知识能力要求</w:t>
            </w:r>
          </w:p>
        </w:tc>
        <w:tc>
          <w:tcPr>
            <w:tcW w:w="1155" w:type="dxa"/>
            <w:vAlign w:val="center"/>
          </w:tcPr>
          <w:p>
            <w:pPr>
              <w:spacing w:line="360" w:lineRule="auto"/>
              <w:jc w:val="center"/>
              <w:rPr>
                <w:rFonts w:ascii="仿宋" w:hAnsi="仿宋" w:eastAsia="仿宋" w:cs="仿宋"/>
                <w:sz w:val="24"/>
              </w:rPr>
            </w:pPr>
            <w:r>
              <w:rPr>
                <w:rFonts w:hint="eastAsia" w:ascii="仿宋" w:hAnsi="仿宋" w:eastAsia="仿宋" w:cs="仿宋"/>
                <w:sz w:val="24"/>
              </w:rPr>
              <w:t>专业技术职称</w:t>
            </w:r>
          </w:p>
        </w:tc>
        <w:tc>
          <w:tcPr>
            <w:tcW w:w="795" w:type="dxa"/>
            <w:vAlign w:val="center"/>
          </w:tcPr>
          <w:p>
            <w:pPr>
              <w:spacing w:line="360" w:lineRule="auto"/>
              <w:jc w:val="center"/>
              <w:rPr>
                <w:rFonts w:ascii="仿宋" w:hAnsi="仿宋" w:eastAsia="仿宋" w:cs="仿宋"/>
                <w:sz w:val="24"/>
              </w:rPr>
            </w:pPr>
            <w:r>
              <w:rPr>
                <w:rFonts w:hint="eastAsia" w:ascii="仿宋" w:hAnsi="仿宋" w:eastAsia="仿宋" w:cs="仿宋"/>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245" w:type="dxa"/>
            <w:vAlign w:val="center"/>
          </w:tcPr>
          <w:p>
            <w:pPr>
              <w:spacing w:line="360" w:lineRule="auto"/>
              <w:jc w:val="center"/>
              <w:rPr>
                <w:rFonts w:ascii="仿宋" w:hAnsi="仿宋" w:eastAsia="仿宋" w:cs="仿宋"/>
                <w:sz w:val="24"/>
              </w:rPr>
            </w:pPr>
            <w:r>
              <w:rPr>
                <w:rFonts w:hint="eastAsia" w:ascii="仿宋" w:hAnsi="仿宋" w:eastAsia="仿宋" w:cs="仿宋"/>
                <w:sz w:val="24"/>
              </w:rPr>
              <w:t>无人机</w:t>
            </w:r>
          </w:p>
        </w:tc>
        <w:tc>
          <w:tcPr>
            <w:tcW w:w="5580" w:type="dxa"/>
            <w:vAlign w:val="center"/>
          </w:tcPr>
          <w:p>
            <w:pPr>
              <w:spacing w:line="360" w:lineRule="auto"/>
              <w:jc w:val="left"/>
              <w:rPr>
                <w:rFonts w:ascii="仿宋" w:hAnsi="仿宋" w:eastAsia="仿宋" w:cs="仿宋"/>
                <w:sz w:val="24"/>
              </w:rPr>
            </w:pPr>
            <w:r>
              <w:rPr>
                <w:rFonts w:hint="eastAsia" w:ascii="仿宋" w:hAnsi="仿宋" w:eastAsia="仿宋" w:cs="仿宋"/>
                <w:sz w:val="24"/>
              </w:rPr>
              <w:t>具备深厚的无人机专业理论知识和较高的实践技能水平；</w:t>
            </w:r>
          </w:p>
          <w:p>
            <w:pPr>
              <w:spacing w:line="360" w:lineRule="auto"/>
              <w:jc w:val="left"/>
              <w:rPr>
                <w:rFonts w:ascii="仿宋" w:hAnsi="仿宋" w:eastAsia="仿宋" w:cs="仿宋"/>
                <w:sz w:val="24"/>
              </w:rPr>
            </w:pPr>
            <w:r>
              <w:rPr>
                <w:rFonts w:hint="eastAsia" w:ascii="仿宋" w:hAnsi="仿宋" w:eastAsia="仿宋" w:cs="仿宋"/>
                <w:sz w:val="24"/>
              </w:rPr>
              <w:t>具有较丰富的无人机执照及行业证书考评员的工作经验；</w:t>
            </w:r>
          </w:p>
          <w:p>
            <w:pPr>
              <w:spacing w:line="360" w:lineRule="auto"/>
              <w:jc w:val="left"/>
              <w:rPr>
                <w:rFonts w:ascii="仿宋" w:hAnsi="仿宋" w:eastAsia="仿宋" w:cs="仿宋"/>
                <w:sz w:val="24"/>
              </w:rPr>
            </w:pPr>
            <w:r>
              <w:rPr>
                <w:rFonts w:hint="eastAsia" w:ascii="仿宋" w:hAnsi="仿宋" w:eastAsia="仿宋" w:cs="仿宋"/>
                <w:sz w:val="24"/>
              </w:rPr>
              <w:t>熟悉职业教育和大赛工作；</w:t>
            </w:r>
          </w:p>
          <w:p>
            <w:pPr>
              <w:spacing w:line="360" w:lineRule="auto"/>
              <w:jc w:val="left"/>
              <w:rPr>
                <w:rFonts w:ascii="仿宋" w:hAnsi="仿宋" w:eastAsia="仿宋" w:cs="仿宋"/>
                <w:sz w:val="24"/>
              </w:rPr>
            </w:pPr>
            <w:r>
              <w:rPr>
                <w:rFonts w:hint="eastAsia" w:ascii="仿宋" w:hAnsi="仿宋" w:eastAsia="仿宋" w:cs="仿宋"/>
                <w:sz w:val="24"/>
              </w:rPr>
              <w:t>具有较强的组织协调能力和临场应变能力；</w:t>
            </w:r>
          </w:p>
          <w:p>
            <w:pPr>
              <w:spacing w:line="360" w:lineRule="auto"/>
              <w:jc w:val="left"/>
              <w:rPr>
                <w:rFonts w:ascii="仿宋" w:hAnsi="仿宋" w:eastAsia="仿宋" w:cs="仿宋"/>
                <w:sz w:val="24"/>
              </w:rPr>
            </w:pPr>
            <w:r>
              <w:rPr>
                <w:rFonts w:hint="eastAsia" w:ascii="仿宋" w:hAnsi="仿宋" w:eastAsia="仿宋" w:cs="仿宋"/>
                <w:sz w:val="24"/>
              </w:rPr>
              <w:t>具有良好的职业道德和秉公办事等优良品质。</w:t>
            </w:r>
          </w:p>
        </w:tc>
        <w:tc>
          <w:tcPr>
            <w:tcW w:w="1155" w:type="dxa"/>
            <w:vAlign w:val="center"/>
          </w:tcPr>
          <w:p>
            <w:pPr>
              <w:spacing w:line="360" w:lineRule="auto"/>
              <w:jc w:val="left"/>
              <w:rPr>
                <w:rFonts w:ascii="仿宋" w:hAnsi="仿宋" w:eastAsia="仿宋" w:cs="仿宋"/>
                <w:sz w:val="24"/>
              </w:rPr>
            </w:pPr>
            <w:r>
              <w:rPr>
                <w:rFonts w:hint="eastAsia" w:ascii="仿宋" w:hAnsi="仿宋" w:eastAsia="仿宋" w:cs="仿宋"/>
                <w:sz w:val="24"/>
              </w:rPr>
              <w:t>中国民航局考试员或具有无人机相关职业资格证书</w:t>
            </w:r>
          </w:p>
        </w:tc>
        <w:tc>
          <w:tcPr>
            <w:tcW w:w="795" w:type="dxa"/>
            <w:vAlign w:val="center"/>
          </w:tcPr>
          <w:p>
            <w:pPr>
              <w:spacing w:line="360" w:lineRule="auto"/>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裁判总人数</w:t>
            </w:r>
          </w:p>
        </w:tc>
        <w:tc>
          <w:tcPr>
            <w:tcW w:w="5580" w:type="dxa"/>
            <w:vAlign w:val="center"/>
          </w:tcPr>
          <w:p>
            <w:pPr>
              <w:spacing w:line="360" w:lineRule="auto"/>
              <w:jc w:val="center"/>
              <w:rPr>
                <w:rFonts w:ascii="仿宋" w:hAnsi="仿宋" w:eastAsia="仿宋" w:cs="仿宋"/>
                <w:sz w:val="24"/>
              </w:rPr>
            </w:pPr>
          </w:p>
        </w:tc>
        <w:tc>
          <w:tcPr>
            <w:tcW w:w="1155" w:type="dxa"/>
            <w:vAlign w:val="center"/>
          </w:tcPr>
          <w:p>
            <w:pPr>
              <w:spacing w:line="360" w:lineRule="auto"/>
              <w:jc w:val="center"/>
              <w:rPr>
                <w:rFonts w:ascii="仿宋" w:hAnsi="仿宋" w:eastAsia="仿宋" w:cs="仿宋"/>
                <w:sz w:val="24"/>
              </w:rPr>
            </w:pPr>
          </w:p>
        </w:tc>
        <w:tc>
          <w:tcPr>
            <w:tcW w:w="795" w:type="dxa"/>
            <w:vAlign w:val="center"/>
          </w:tcPr>
          <w:p>
            <w:pPr>
              <w:spacing w:line="360" w:lineRule="auto"/>
              <w:jc w:val="center"/>
              <w:rPr>
                <w:rFonts w:ascii="仿宋" w:hAnsi="仿宋" w:eastAsia="仿宋" w:cs="仿宋"/>
                <w:sz w:val="24"/>
              </w:rPr>
            </w:pPr>
            <w:r>
              <w:rPr>
                <w:rFonts w:hint="eastAsia" w:ascii="仿宋" w:hAnsi="仿宋" w:eastAsia="仿宋" w:cs="仿宋"/>
                <w:sz w:val="24"/>
              </w:rPr>
              <w:t>30</w:t>
            </w:r>
          </w:p>
        </w:tc>
      </w:tr>
    </w:tbl>
    <w:p>
      <w:pPr>
        <w:pStyle w:val="6"/>
      </w:pPr>
    </w:p>
    <w:p>
      <w:pPr>
        <w:ind w:firstLine="600" w:firstLineChars="200"/>
        <w:rPr>
          <w:rFonts w:eastAsia="仿宋"/>
        </w:rPr>
      </w:pPr>
      <w:r>
        <w:rPr>
          <w:rFonts w:hint="eastAsia" w:ascii="仿宋" w:hAnsi="仿宋" w:eastAsia="仿宋" w:cs="仿宋"/>
          <w:sz w:val="30"/>
          <w:szCs w:val="30"/>
        </w:rPr>
        <w:t>2.评审方式：线下与线上评审相结合。现场裁判与线上裁判由世校赛执委会在民航执照考试员及具有无人机相关职业资格证书组成的裁判库中抽取，现场裁判在本省/市抽取产生（与参赛队所在学校有直接关系的应回避），负责竞赛现场全程裁决；竞赛结束后，线上评审裁判背靠背打分（含机评系统自动评分）。</w:t>
      </w:r>
      <w:bookmarkStart w:id="16" w:name="pindex144"/>
      <w:bookmarkEnd w:id="16"/>
      <w:r>
        <w:rPr>
          <w:rFonts w:hint="eastAsia" w:ascii="仿宋" w:hAnsi="仿宋" w:eastAsia="仿宋" w:cs="仿宋"/>
          <w:sz w:val="30"/>
          <w:szCs w:val="30"/>
        </w:rPr>
        <w:t>由世校赛执委会在民航执照考试员组成的裁判库中抽取</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七、</w:t>
      </w:r>
      <w:bookmarkStart w:id="17" w:name="pindex145"/>
      <w:bookmarkEnd w:id="17"/>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请按照竞赛流程，写明每个环节的工作内容、参与人员和注意事项。（这一部分需要加入防止作弊的措施内容。）可参照以下模板：</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w:t>
      </w:r>
      <w:r>
        <w:rPr>
          <w:rFonts w:hint="eastAsia" w:ascii="仿宋" w:hAnsi="仿宋" w:eastAsia="仿宋" w:cs="仿宋"/>
          <w:sz w:val="30"/>
          <w:szCs w:val="30"/>
        </w:rPr>
        <w:t>5</w:t>
      </w:r>
      <w:r>
        <w:rPr>
          <w:rFonts w:ascii="仿宋" w:hAnsi="仿宋" w:eastAsia="仿宋" w:cs="仿宋"/>
          <w:sz w:val="30"/>
          <w:szCs w:val="30"/>
        </w:rPr>
        <w:t>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w:t>
      </w:r>
      <w:r>
        <w:rPr>
          <w:rFonts w:ascii="仿宋" w:hAnsi="仿宋" w:eastAsia="仿宋" w:cs="仿宋"/>
          <w:sz w:val="30"/>
          <w:szCs w:val="30"/>
        </w:rPr>
        <w:t>前1天，参赛校竞赛环境测试。世校赛执委会专家组、裁判组、监督仲裁组、将通过</w:t>
      </w:r>
      <w:r>
        <w:rPr>
          <w:rFonts w:hint="eastAsia" w:ascii="仿宋" w:hAnsi="仿宋" w:eastAsia="仿宋" w:cs="仿宋"/>
          <w:sz w:val="30"/>
          <w:szCs w:val="30"/>
        </w:rPr>
        <w:t>X</w:t>
      </w:r>
      <w:r>
        <w:rPr>
          <w:rFonts w:ascii="仿宋" w:hAnsi="仿宋" w:eastAsia="仿宋" w:cs="仿宋"/>
          <w:sz w:val="30"/>
          <w:szCs w:val="30"/>
        </w:rPr>
        <w:t>XX（会议号通过参赛校联络员下发，并向保障组短信确认）进行检查验收并测试。验收通过后，赛场封闭贴封条，录制封场视频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无人机维修与应用赛项XXX（学校名称）参赛队已收到X</w:t>
      </w:r>
      <w:r>
        <w:rPr>
          <w:rFonts w:ascii="仿宋" w:hAnsi="仿宋" w:eastAsia="仿宋" w:cs="仿宋"/>
          <w:sz w:val="30"/>
          <w:szCs w:val="30"/>
        </w:rPr>
        <w:t>XXX</w:t>
      </w:r>
      <w:r>
        <w:rPr>
          <w:rFonts w:hint="eastAsia" w:ascii="仿宋" w:hAnsi="仿宋" w:eastAsia="仿宋" w:cs="仿宋"/>
          <w:color w:val="000000"/>
          <w:sz w:val="30"/>
          <w:szCs w:val="30"/>
        </w:rPr>
        <w:t>赛项</w:t>
      </w:r>
      <w:r>
        <w:rPr>
          <w:rFonts w:hint="eastAsia" w:ascii="仿宋" w:hAnsi="仿宋" w:eastAsia="仿宋" w:cs="仿宋"/>
          <w:sz w:val="30"/>
          <w:szCs w:val="30"/>
        </w:rPr>
        <w:t>腾讯会议号：※※※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.技能操作关键步骤直播。由保障组工作人员使用经纬M300无人机与司空软件平台按照竞赛要求进行关键步骤直播，并录制关键步骤视频。</w:t>
      </w:r>
    </w:p>
    <w:p>
      <w:pPr>
        <w:ind w:firstLine="600" w:firstLineChars="200"/>
        <w:rPr>
          <w:rFonts w:ascii="仿宋" w:hAnsi="仿宋" w:eastAsia="仿宋" w:cs="仿宋"/>
          <w:sz w:val="30"/>
          <w:szCs w:val="30"/>
        </w:rPr>
      </w:pPr>
      <w:r>
        <w:rPr>
          <w:rFonts w:hint="eastAsia" w:ascii="仿宋" w:hAnsi="仿宋" w:eastAsia="仿宋" w:cs="仿宋"/>
          <w:sz w:val="30"/>
          <w:szCs w:val="30"/>
        </w:rPr>
        <w:t>9.室外竞赛内容进行要求。室外竞赛相关科目需要由保障组工作人员使用经纬M300无人机与司空软件平台进行全程视频录制与关键操作步骤直播。</w:t>
      </w:r>
    </w:p>
    <w:p>
      <w:pPr>
        <w:ind w:firstLine="600" w:firstLineChars="200"/>
        <w:rPr>
          <w:rFonts w:ascii="仿宋" w:hAnsi="仿宋" w:eastAsia="仿宋" w:cs="仿宋"/>
          <w:sz w:val="30"/>
          <w:szCs w:val="30"/>
        </w:rPr>
      </w:pPr>
      <w:r>
        <w:rPr>
          <w:rFonts w:hint="eastAsia" w:ascii="仿宋" w:hAnsi="仿宋" w:eastAsia="仿宋" w:cs="仿宋"/>
          <w:sz w:val="30"/>
          <w:szCs w:val="30"/>
        </w:rPr>
        <w:t>10.竞赛报告单上传。竞赛结束后按题目要求将竞赛报告单在规定时间内上传至指定地址。</w:t>
      </w:r>
    </w:p>
    <w:p>
      <w:pPr>
        <w:ind w:firstLine="600" w:firstLineChars="200"/>
        <w:rPr>
          <w:rFonts w:ascii="仿宋" w:hAnsi="仿宋" w:eastAsia="仿宋" w:cs="仿宋"/>
          <w:sz w:val="30"/>
          <w:szCs w:val="30"/>
        </w:rPr>
      </w:pPr>
      <w:r>
        <w:rPr>
          <w:rFonts w:hint="eastAsia" w:ascii="仿宋" w:hAnsi="仿宋" w:eastAsia="仿宋" w:cs="仿宋"/>
          <w:sz w:val="30"/>
          <w:szCs w:val="30"/>
        </w:rPr>
        <w:t>11.录屏上传。将录制好的视频文件分别以“赛项编号+赛项名称+模块号+加密代号.mp4”命名，采用MP4格式封装，每个文件大小不超过XXM,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2.完成竞赛。各参赛队在完成竞赛全部事宜，并确认视频上传无误后，参赛队负责人回复指定手机号码确认：“无人机维修与应用赛项XXX（赛位号）参赛队已经完成竞赛，特此确认。”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3.评审。根据竞赛阶段流程要求，线上评审-裁判组通过网络评审各参赛队提交竞赛报告单，按照评审要求，依据评分标准打分（含机评-系统自动评分）。线上评审成绩由裁判长统计汇总。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4.成绩计算及公示。根据既定规则确定最终成绩，成绩评定方法依照赛项规程，并由监督仲裁组进行成绩复核。成绩公示时间为竞赛日下午18：50分。</w:t>
      </w:r>
      <w:bookmarkStart w:id="18" w:name="pindex153"/>
      <w:bookmarkEnd w:id="18"/>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9" w:name="pindex154"/>
      <w:bookmarkEnd w:id="19"/>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1.沟通保障。各分赛场委派工作人员（1人）作为沟通联络员，与大赛执委会在赛场布置、竞赛环节、赛后资料上传等事宜进行沟通，并确保沟通及时顺畅。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2.网络保障。各分赛场委派工作人员（1人）作为网络保障员，负责赛场的网络</w:t>
      </w:r>
      <w:r>
        <w:rPr>
          <w:rFonts w:hint="eastAsia" w:ascii="仿宋" w:hAnsi="仿宋" w:eastAsia="仿宋" w:cs="仿宋"/>
          <w:color w:val="000000"/>
          <w:sz w:val="30"/>
          <w:szCs w:val="30"/>
        </w:rPr>
        <w:t>通信保障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1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1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5.赛项技术保障。各分赛场委派工作人员（1人）作为技术保障员，按照大赛要求，赛前在规定时间内完成赛场竞赛设备的安装调试，赛中如遇设备问题，及时处理，确保大赛顺利进行。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6.电力、消防安全保障。各分赛场委派工作人员（1人）作为电力、消防安全保障员，保障赛场的电力以及消防安全。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7.应急保障。各分赛场委派工作人员（1人）作为应急保障员，在赛场遇到突发情况时，协助赛场人员进行处理。</w:t>
      </w:r>
      <w:bookmarkStart w:id="20" w:name="pindex169"/>
      <w:bookmarkEnd w:id="20"/>
    </w:p>
    <w:p>
      <w:pPr>
        <w:numPr>
          <w:ilvl w:val="255"/>
          <w:numId w:val="0"/>
        </w:numPr>
        <w:ind w:firstLine="640" w:firstLineChars="200"/>
        <w:rPr>
          <w:rFonts w:ascii="楷体_GB2312" w:hAnsi="Times New Roman" w:eastAsia="楷体_GB2312"/>
          <w:sz w:val="32"/>
          <w:szCs w:val="32"/>
        </w:rPr>
      </w:pPr>
    </w:p>
    <w:p>
      <w:pPr>
        <w:rPr>
          <w:rFonts w:ascii="黑体" w:eastAsia="黑体"/>
          <w:sz w:val="32"/>
          <w:szCs w:val="32"/>
        </w:rPr>
      </w:pPr>
      <w:r>
        <w:rPr>
          <w:rFonts w:hint="eastAsia" w:ascii="黑体" w:eastAsia="黑体"/>
          <w:sz w:val="32"/>
          <w:szCs w:val="32"/>
        </w:rPr>
        <w:br w:type="page"/>
      </w: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1" w:name="pindex202"/>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2" w:name="pindex204"/>
      <w:bookmarkEnd w:id="22"/>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23" w:name="bkReivew173636"/>
          <w:r>
            <w:rPr>
              <w:rFonts w:hint="eastAsia" w:ascii="仿宋" w:hAnsi="仿宋" w:eastAsia="仿宋" w:cs="仿宋"/>
              <w:sz w:val="30"/>
              <w:szCs w:val="30"/>
            </w:rPr>
            <w:t>执裁</w:t>
          </w:r>
          <w:bookmarkEnd w:id="23"/>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24" w:name="bkReivew181743"/>
          <w:r>
            <w:rPr>
              <w:rFonts w:hint="eastAsia" w:ascii="仿宋" w:hAnsi="仿宋" w:eastAsia="仿宋" w:cs="仿宋"/>
              <w:sz w:val="30"/>
              <w:szCs w:val="30"/>
            </w:rPr>
            <w:t>执裁</w:t>
          </w:r>
          <w:bookmarkEnd w:id="24"/>
        </w:sdtContent>
      </w:sdt>
      <w:r>
        <w:rPr>
          <w:rFonts w:hint="eastAsia" w:ascii="仿宋" w:hAnsi="仿宋" w:eastAsia="仿宋" w:cs="仿宋"/>
          <w:sz w:val="30"/>
          <w:szCs w:val="30"/>
        </w:rPr>
        <w:t>资格。</w:t>
      </w:r>
      <w:bookmarkStart w:id="25" w:name="pindex205"/>
      <w:bookmarkEnd w:id="25"/>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6" w:name="pindex208"/>
      <w:bookmarkEnd w:id="26"/>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无人机维修与应用赛项</w:t>
      </w:r>
      <w:bookmarkStart w:id="27" w:name="pindex209"/>
      <w:bookmarkEnd w:id="27"/>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6"/>
      </w:pPr>
    </w:p>
    <w:p>
      <w:pPr>
        <w:numPr>
          <w:ilvl w:val="0"/>
          <w:numId w:val="2"/>
        </w:numPr>
        <w:rPr>
          <w:rFonts w:ascii="仿宋" w:hAnsi="仿宋" w:eastAsia="仿宋" w:cs="仿宋"/>
          <w:b/>
          <w:bCs/>
          <w:sz w:val="30"/>
          <w:szCs w:val="30"/>
        </w:rPr>
      </w:pPr>
      <w:r>
        <w:rPr>
          <w:rFonts w:hint="eastAsia" w:ascii="仿宋" w:hAnsi="仿宋" w:eastAsia="仿宋" w:cs="仿宋"/>
          <w:b/>
          <w:bCs/>
          <w:sz w:val="30"/>
          <w:szCs w:val="30"/>
        </w:rPr>
        <w:t>竞赛环境要求</w:t>
      </w:r>
      <w:bookmarkStart w:id="28" w:name="pindex212"/>
      <w:bookmarkEnd w:id="28"/>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9" w:name="pindex215"/>
      <w:bookmarkEnd w:id="29"/>
      <w:r>
        <w:rPr>
          <w:rFonts w:hint="eastAsia" w:ascii="仿宋" w:hAnsi="仿宋" w:eastAsia="仿宋" w:cs="仿宋"/>
          <w:b/>
          <w:bCs/>
          <w:sz w:val="30"/>
          <w:szCs w:val="30"/>
        </w:rPr>
        <w:t>要求</w:t>
      </w:r>
    </w:p>
    <w:p>
      <w:pPr>
        <w:pStyle w:val="6"/>
      </w:pPr>
      <w:r>
        <w:rPr>
          <w:rFonts w:hint="eastAsia" w:ascii="仿宋" w:hAnsi="仿宋" w:eastAsia="仿宋" w:cs="仿宋"/>
          <w:sz w:val="30"/>
          <w:szCs w:val="30"/>
        </w:rPr>
        <w:t>设备需求表：</w:t>
      </w:r>
    </w:p>
    <w:tbl>
      <w:tblPr>
        <w:tblStyle w:val="8"/>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816"/>
        <w:gridCol w:w="1040"/>
        <w:gridCol w:w="4500"/>
        <w:gridCol w:w="891"/>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63"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序号</w:t>
            </w:r>
          </w:p>
        </w:tc>
        <w:tc>
          <w:tcPr>
            <w:tcW w:w="816"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设备类别</w:t>
            </w:r>
          </w:p>
        </w:tc>
        <w:tc>
          <w:tcPr>
            <w:tcW w:w="1040"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设备名称</w:t>
            </w:r>
          </w:p>
        </w:tc>
        <w:tc>
          <w:tcPr>
            <w:tcW w:w="4500"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参数要求</w:t>
            </w:r>
          </w:p>
        </w:tc>
        <w:tc>
          <w:tcPr>
            <w:tcW w:w="891"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设备数量</w:t>
            </w:r>
          </w:p>
        </w:tc>
        <w:tc>
          <w:tcPr>
            <w:tcW w:w="879" w:type="dxa"/>
            <w:shd w:val="clear" w:color="auto" w:fill="auto"/>
            <w:vAlign w:val="center"/>
          </w:tcPr>
          <w:p>
            <w:pPr>
              <w:jc w:val="center"/>
              <w:rPr>
                <w:rFonts w:ascii="仿宋" w:hAnsi="仿宋" w:eastAsia="仿宋" w:cs="等线"/>
                <w:b/>
                <w:bCs/>
                <w:sz w:val="28"/>
                <w:szCs w:val="28"/>
              </w:rPr>
            </w:pPr>
            <w:r>
              <w:rPr>
                <w:rFonts w:hint="eastAsia" w:ascii="仿宋" w:hAnsi="仿宋" w:eastAsia="仿宋" w:cs="等线"/>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rPr>
              <w:t>装调实训无人机教学系统（多旋翼）</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技术参数</w:t>
            </w:r>
          </w:p>
          <w:p>
            <w:pPr>
              <w:spacing w:line="360" w:lineRule="auto"/>
              <w:jc w:val="left"/>
              <w:rPr>
                <w:rFonts w:ascii="仿宋" w:hAnsi="仿宋" w:eastAsia="仿宋" w:cs="仿宋"/>
                <w:sz w:val="24"/>
              </w:rPr>
            </w:pPr>
            <w:r>
              <w:rPr>
                <w:rFonts w:hint="eastAsia" w:ascii="仿宋" w:hAnsi="仿宋" w:eastAsia="仿宋" w:cs="仿宋"/>
                <w:sz w:val="24"/>
              </w:rPr>
              <w:t>1、机架布局为“X”；机身轴距≧450mm</w:t>
            </w:r>
          </w:p>
          <w:p>
            <w:pPr>
              <w:spacing w:line="360" w:lineRule="auto"/>
              <w:jc w:val="left"/>
              <w:rPr>
                <w:rFonts w:ascii="仿宋" w:hAnsi="仿宋" w:eastAsia="仿宋" w:cs="仿宋"/>
                <w:sz w:val="24"/>
              </w:rPr>
            </w:pPr>
            <w:r>
              <w:rPr>
                <w:rFonts w:hint="eastAsia" w:ascii="仿宋" w:hAnsi="仿宋" w:eastAsia="仿宋" w:cs="仿宋"/>
                <w:sz w:val="24"/>
              </w:rPr>
              <w:t>2、机身材料：碳纤维和航空铝件</w:t>
            </w:r>
          </w:p>
          <w:p>
            <w:pPr>
              <w:spacing w:line="360" w:lineRule="auto"/>
              <w:jc w:val="left"/>
              <w:rPr>
                <w:rFonts w:ascii="仿宋" w:hAnsi="仿宋" w:eastAsia="仿宋" w:cs="仿宋"/>
                <w:sz w:val="24"/>
              </w:rPr>
            </w:pPr>
            <w:r>
              <w:rPr>
                <w:rFonts w:hint="eastAsia" w:ascii="仿宋" w:hAnsi="仿宋" w:eastAsia="仿宋" w:cs="仿宋"/>
                <w:sz w:val="24"/>
              </w:rPr>
              <w:t>3、最大飞行时间不得低于15 min,最大起飞重量＞1.5kg</w:t>
            </w:r>
          </w:p>
          <w:p>
            <w:pPr>
              <w:spacing w:line="360" w:lineRule="auto"/>
              <w:jc w:val="left"/>
              <w:rPr>
                <w:rFonts w:ascii="仿宋" w:hAnsi="仿宋" w:eastAsia="仿宋" w:cs="仿宋"/>
                <w:sz w:val="24"/>
              </w:rPr>
            </w:pPr>
            <w:r>
              <w:rPr>
                <w:rFonts w:hint="eastAsia" w:ascii="仿宋" w:hAnsi="仿宋" w:eastAsia="仿宋" w:cs="仿宋"/>
                <w:sz w:val="24"/>
              </w:rPr>
              <w:t>4、工作环境温度-10〜40℃</w:t>
            </w:r>
          </w:p>
          <w:p>
            <w:pPr>
              <w:spacing w:line="360" w:lineRule="auto"/>
              <w:jc w:val="left"/>
              <w:rPr>
                <w:rFonts w:ascii="仿宋" w:hAnsi="仿宋" w:eastAsia="仿宋" w:cs="仿宋"/>
                <w:sz w:val="24"/>
              </w:rPr>
            </w:pPr>
            <w:r>
              <w:rPr>
                <w:rFonts w:hint="eastAsia" w:ascii="仿宋" w:hAnsi="仿宋" w:eastAsia="仿宋" w:cs="仿宋"/>
                <w:sz w:val="24"/>
              </w:rPr>
              <w:t>5、最大上升速度≥4m\s;最大下降速度为≤5m\s;最大平飞速度≥7m\s</w:t>
            </w:r>
          </w:p>
          <w:p>
            <w:pPr>
              <w:spacing w:line="360" w:lineRule="auto"/>
              <w:jc w:val="left"/>
              <w:rPr>
                <w:rFonts w:ascii="仿宋" w:hAnsi="仿宋" w:eastAsia="仿宋" w:cs="仿宋"/>
                <w:sz w:val="24"/>
              </w:rPr>
            </w:pPr>
            <w:r>
              <w:rPr>
                <w:rFonts w:hint="eastAsia" w:ascii="仿宋" w:hAnsi="仿宋" w:eastAsia="仿宋" w:cs="仿宋"/>
                <w:sz w:val="24"/>
              </w:rPr>
              <w:t>6、最大可承受风速≥8m\s；悬停精度，垂直±0.5m,水平±1m(GPS状态）</w:t>
            </w:r>
          </w:p>
          <w:p>
            <w:pPr>
              <w:spacing w:line="360" w:lineRule="auto"/>
              <w:jc w:val="left"/>
              <w:rPr>
                <w:rFonts w:ascii="仿宋" w:hAnsi="仿宋" w:eastAsia="仿宋" w:cs="仿宋"/>
                <w:sz w:val="24"/>
              </w:rPr>
            </w:pPr>
            <w:r>
              <w:rPr>
                <w:rFonts w:hint="eastAsia" w:ascii="仿宋" w:hAnsi="仿宋" w:eastAsia="仿宋" w:cs="仿宋"/>
                <w:sz w:val="24"/>
              </w:rPr>
              <w:t>7、使用场景；室内、室外</w:t>
            </w:r>
          </w:p>
          <w:p>
            <w:pPr>
              <w:spacing w:line="360" w:lineRule="auto"/>
              <w:jc w:val="left"/>
              <w:rPr>
                <w:rFonts w:ascii="仿宋" w:hAnsi="仿宋" w:eastAsia="仿宋" w:cs="仿宋"/>
                <w:sz w:val="24"/>
              </w:rPr>
            </w:pPr>
            <w:r>
              <w:rPr>
                <w:rFonts w:hint="eastAsia" w:ascii="仿宋" w:hAnsi="仿宋" w:eastAsia="仿宋" w:cs="仿宋"/>
                <w:sz w:val="24"/>
              </w:rPr>
              <w:t>8、最大俯仰角度不小于35°；</w:t>
            </w:r>
          </w:p>
          <w:p>
            <w:pPr>
              <w:spacing w:line="360" w:lineRule="auto"/>
              <w:jc w:val="left"/>
              <w:rPr>
                <w:rFonts w:ascii="仿宋" w:hAnsi="仿宋" w:eastAsia="仿宋" w:cs="仿宋"/>
                <w:sz w:val="24"/>
              </w:rPr>
            </w:pPr>
            <w:r>
              <w:rPr>
                <w:rFonts w:hint="eastAsia" w:ascii="仿宋" w:hAnsi="仿宋" w:eastAsia="仿宋" w:cs="仿宋"/>
                <w:sz w:val="24"/>
              </w:rPr>
              <w:t>9、控制方式为最少支持：遥控器控制、地面站控制，机载电脑控制等</w:t>
            </w:r>
          </w:p>
          <w:p>
            <w:pPr>
              <w:spacing w:line="360" w:lineRule="auto"/>
              <w:jc w:val="left"/>
              <w:rPr>
                <w:rFonts w:ascii="仿宋" w:hAnsi="仿宋" w:eastAsia="仿宋" w:cs="仿宋"/>
                <w:sz w:val="24"/>
              </w:rPr>
            </w:pPr>
            <w:r>
              <w:rPr>
                <w:rFonts w:hint="eastAsia" w:ascii="仿宋" w:hAnsi="仿宋" w:eastAsia="仿宋" w:cs="仿宋"/>
                <w:sz w:val="24"/>
              </w:rPr>
              <w:t>10、机体下中心板为PCB电路板设计，电子线路为沉埋式设计，且PCB电路板上具有明显的信号线序号标识，防止组装调试时安装线序出错。连接插头采取插拔式设计，保证100次以上的重复使用性。</w:t>
            </w:r>
          </w:p>
          <w:p>
            <w:pPr>
              <w:spacing w:line="360" w:lineRule="auto"/>
              <w:jc w:val="left"/>
              <w:rPr>
                <w:rFonts w:ascii="仿宋" w:hAnsi="仿宋" w:eastAsia="仿宋" w:cs="仿宋"/>
                <w:sz w:val="24"/>
              </w:rPr>
            </w:pPr>
            <w:r>
              <w:rPr>
                <w:rFonts w:hint="eastAsia" w:ascii="仿宋" w:hAnsi="仿宋" w:eastAsia="仿宋" w:cs="仿宋"/>
                <w:sz w:val="24"/>
              </w:rPr>
              <w:t>11、不可将内部线路直接裸露在外，配备ABS塑料可拆卸壳体，保证设备电子元器件的防水性与美观性，并且拆卸简单</w:t>
            </w:r>
          </w:p>
          <w:p>
            <w:pPr>
              <w:spacing w:line="360" w:lineRule="auto"/>
              <w:jc w:val="left"/>
              <w:rPr>
                <w:rFonts w:ascii="仿宋" w:hAnsi="仿宋" w:eastAsia="仿宋" w:cs="仿宋"/>
                <w:sz w:val="24"/>
              </w:rPr>
            </w:pPr>
            <w:r>
              <w:rPr>
                <w:rFonts w:hint="eastAsia" w:ascii="仿宋" w:hAnsi="仿宋" w:eastAsia="仿宋" w:cs="仿宋"/>
                <w:sz w:val="24"/>
              </w:rPr>
              <w:t>12、机身处附有二维码图标，通过扫描二维码图标，可在移动端查看该机型的组装视频。</w:t>
            </w:r>
          </w:p>
          <w:p>
            <w:pPr>
              <w:spacing w:line="360" w:lineRule="auto"/>
              <w:jc w:val="left"/>
              <w:rPr>
                <w:rFonts w:ascii="仿宋" w:hAnsi="仿宋" w:eastAsia="仿宋" w:cs="仿宋"/>
                <w:sz w:val="24"/>
              </w:rPr>
            </w:pPr>
            <w:r>
              <w:rPr>
                <w:rFonts w:hint="eastAsia" w:ascii="仿宋" w:hAnsi="仿宋" w:eastAsia="仿宋" w:cs="仿宋"/>
                <w:sz w:val="24"/>
              </w:rPr>
              <w:t>13、配套各个型号的内六角工具套装，尖嘴钳、剥线钳等工具，为无人机拆装、维修等实训任务提供支持，工具明细如下：</w:t>
            </w:r>
          </w:p>
          <w:p>
            <w:pPr>
              <w:spacing w:line="360" w:lineRule="auto"/>
              <w:jc w:val="left"/>
              <w:rPr>
                <w:rFonts w:ascii="仿宋" w:hAnsi="仿宋" w:eastAsia="仿宋" w:cs="仿宋"/>
                <w:sz w:val="24"/>
              </w:rPr>
            </w:pPr>
            <w:r>
              <w:rPr>
                <w:rFonts w:hint="eastAsia" w:ascii="仿宋" w:hAnsi="仿宋" w:eastAsia="仿宋" w:cs="仿宋"/>
                <w:sz w:val="24"/>
              </w:rPr>
              <w:t>1）、M1.5 内六角螺丝刀1把</w:t>
            </w:r>
          </w:p>
          <w:p>
            <w:pPr>
              <w:spacing w:line="360" w:lineRule="auto"/>
              <w:jc w:val="left"/>
              <w:rPr>
                <w:rFonts w:ascii="仿宋" w:hAnsi="仿宋" w:eastAsia="仿宋" w:cs="仿宋"/>
                <w:sz w:val="24"/>
              </w:rPr>
            </w:pPr>
            <w:r>
              <w:rPr>
                <w:rFonts w:hint="eastAsia" w:ascii="仿宋" w:hAnsi="仿宋" w:eastAsia="仿宋" w:cs="仿宋"/>
                <w:sz w:val="24"/>
              </w:rPr>
              <w:t>2）、M2.0内六角螺丝刀 1把</w:t>
            </w:r>
          </w:p>
          <w:p>
            <w:pPr>
              <w:spacing w:line="360" w:lineRule="auto"/>
              <w:jc w:val="left"/>
              <w:rPr>
                <w:rFonts w:ascii="仿宋" w:hAnsi="仿宋" w:eastAsia="仿宋" w:cs="仿宋"/>
                <w:sz w:val="24"/>
              </w:rPr>
            </w:pPr>
            <w:r>
              <w:rPr>
                <w:rFonts w:hint="eastAsia" w:ascii="仿宋" w:hAnsi="仿宋" w:eastAsia="仿宋" w:cs="仿宋"/>
                <w:sz w:val="24"/>
              </w:rPr>
              <w:t>3）、M2.5 内六角螺丝刀1把</w:t>
            </w:r>
          </w:p>
          <w:p>
            <w:pPr>
              <w:spacing w:line="360" w:lineRule="auto"/>
              <w:jc w:val="left"/>
              <w:rPr>
                <w:rFonts w:ascii="仿宋" w:hAnsi="仿宋" w:eastAsia="仿宋" w:cs="仿宋"/>
                <w:sz w:val="24"/>
              </w:rPr>
            </w:pPr>
            <w:r>
              <w:rPr>
                <w:rFonts w:hint="eastAsia" w:ascii="仿宋" w:hAnsi="仿宋" w:eastAsia="仿宋" w:cs="仿宋"/>
                <w:sz w:val="24"/>
              </w:rPr>
              <w:t>4）、M3.0内六角螺丝刀1把</w:t>
            </w:r>
          </w:p>
          <w:p>
            <w:pPr>
              <w:spacing w:line="360" w:lineRule="auto"/>
              <w:jc w:val="left"/>
              <w:rPr>
                <w:rFonts w:ascii="仿宋" w:hAnsi="仿宋" w:eastAsia="仿宋" w:cs="仿宋"/>
                <w:sz w:val="24"/>
              </w:rPr>
            </w:pPr>
            <w:r>
              <w:rPr>
                <w:rFonts w:hint="eastAsia" w:ascii="仿宋" w:hAnsi="仿宋" w:eastAsia="仿宋" w:cs="仿宋"/>
                <w:sz w:val="24"/>
              </w:rPr>
              <w:t>5）、一字螺丝刀 1把</w:t>
            </w:r>
          </w:p>
          <w:p>
            <w:pPr>
              <w:spacing w:line="360" w:lineRule="auto"/>
              <w:jc w:val="left"/>
              <w:rPr>
                <w:rFonts w:ascii="仿宋" w:hAnsi="仿宋" w:eastAsia="仿宋" w:cs="仿宋"/>
                <w:sz w:val="24"/>
              </w:rPr>
            </w:pPr>
            <w:r>
              <w:rPr>
                <w:rFonts w:hint="eastAsia" w:ascii="仿宋" w:hAnsi="仿宋" w:eastAsia="仿宋" w:cs="仿宋"/>
                <w:sz w:val="24"/>
              </w:rPr>
              <w:t>6）、十字螺丝刀 1把</w:t>
            </w:r>
          </w:p>
          <w:p>
            <w:pPr>
              <w:spacing w:line="360" w:lineRule="auto"/>
              <w:jc w:val="left"/>
              <w:rPr>
                <w:rFonts w:ascii="仿宋" w:hAnsi="仿宋" w:eastAsia="仿宋" w:cs="仿宋"/>
                <w:sz w:val="24"/>
              </w:rPr>
            </w:pPr>
            <w:r>
              <w:rPr>
                <w:rFonts w:hint="eastAsia" w:ascii="仿宋" w:hAnsi="仿宋" w:eastAsia="仿宋" w:cs="仿宋"/>
                <w:sz w:val="24"/>
              </w:rPr>
              <w:t>7）、斜口钳1把</w:t>
            </w:r>
          </w:p>
          <w:p>
            <w:pPr>
              <w:spacing w:line="360" w:lineRule="auto"/>
              <w:jc w:val="left"/>
              <w:rPr>
                <w:rFonts w:ascii="仿宋" w:hAnsi="仿宋" w:eastAsia="仿宋" w:cs="仿宋"/>
                <w:sz w:val="24"/>
              </w:rPr>
            </w:pPr>
            <w:r>
              <w:rPr>
                <w:rFonts w:hint="eastAsia" w:ascii="仿宋" w:hAnsi="仿宋" w:eastAsia="仿宋" w:cs="仿宋"/>
                <w:sz w:val="24"/>
              </w:rPr>
              <w:t>8）、剥线钳1把</w:t>
            </w:r>
          </w:p>
          <w:p>
            <w:pPr>
              <w:spacing w:line="360" w:lineRule="auto"/>
              <w:jc w:val="left"/>
              <w:rPr>
                <w:rFonts w:ascii="仿宋" w:hAnsi="仿宋" w:eastAsia="仿宋" w:cs="仿宋"/>
                <w:sz w:val="24"/>
              </w:rPr>
            </w:pPr>
            <w:r>
              <w:rPr>
                <w:rFonts w:hint="eastAsia" w:ascii="仿宋" w:hAnsi="仿宋" w:eastAsia="仿宋" w:cs="仿宋"/>
                <w:sz w:val="24"/>
              </w:rPr>
              <w:t>9）、壁纸刀1把</w:t>
            </w:r>
          </w:p>
          <w:p>
            <w:pPr>
              <w:spacing w:line="360" w:lineRule="auto"/>
              <w:jc w:val="left"/>
              <w:rPr>
                <w:rFonts w:ascii="仿宋" w:hAnsi="仿宋" w:eastAsia="仿宋" w:cs="仿宋"/>
                <w:sz w:val="24"/>
              </w:rPr>
            </w:pPr>
            <w:r>
              <w:rPr>
                <w:rFonts w:hint="eastAsia" w:ascii="仿宋" w:hAnsi="仿宋" w:eastAsia="仿宋" w:cs="仿宋"/>
                <w:sz w:val="24"/>
              </w:rPr>
              <w:t>10）、烙铁架1套</w:t>
            </w:r>
          </w:p>
          <w:p>
            <w:pPr>
              <w:spacing w:line="360" w:lineRule="auto"/>
              <w:jc w:val="left"/>
              <w:rPr>
                <w:rFonts w:ascii="仿宋" w:hAnsi="仿宋" w:eastAsia="仿宋" w:cs="仿宋"/>
                <w:sz w:val="24"/>
              </w:rPr>
            </w:pPr>
            <w:r>
              <w:rPr>
                <w:rFonts w:hint="eastAsia" w:ascii="仿宋" w:hAnsi="仿宋" w:eastAsia="仿宋" w:cs="仿宋"/>
                <w:sz w:val="24"/>
              </w:rPr>
              <w:t>11）、焊锡丝1卷</w:t>
            </w:r>
          </w:p>
          <w:p>
            <w:pPr>
              <w:spacing w:line="360" w:lineRule="auto"/>
              <w:jc w:val="left"/>
              <w:rPr>
                <w:rFonts w:ascii="仿宋" w:hAnsi="仿宋" w:eastAsia="仿宋" w:cs="仿宋"/>
                <w:sz w:val="24"/>
              </w:rPr>
            </w:pPr>
            <w:r>
              <w:rPr>
                <w:rFonts w:hint="eastAsia" w:ascii="仿宋" w:hAnsi="仿宋" w:eastAsia="仿宋" w:cs="仿宋"/>
                <w:sz w:val="24"/>
              </w:rPr>
              <w:t>12）、松香1盒</w:t>
            </w:r>
          </w:p>
          <w:p>
            <w:pPr>
              <w:spacing w:line="360" w:lineRule="auto"/>
              <w:jc w:val="left"/>
              <w:rPr>
                <w:rFonts w:ascii="仿宋" w:hAnsi="仿宋" w:eastAsia="仿宋" w:cs="仿宋"/>
                <w:sz w:val="24"/>
              </w:rPr>
            </w:pPr>
            <w:r>
              <w:rPr>
                <w:rFonts w:hint="eastAsia" w:ascii="仿宋" w:hAnsi="仿宋" w:eastAsia="仿宋" w:cs="仿宋"/>
                <w:sz w:val="24"/>
              </w:rPr>
              <w:t>13）、50W电烙铁 1支</w:t>
            </w:r>
          </w:p>
          <w:p>
            <w:pPr>
              <w:spacing w:line="360" w:lineRule="auto"/>
              <w:jc w:val="left"/>
              <w:rPr>
                <w:rFonts w:ascii="仿宋" w:hAnsi="仿宋" w:eastAsia="仿宋" w:cs="仿宋"/>
                <w:sz w:val="24"/>
              </w:rPr>
            </w:pPr>
            <w:r>
              <w:rPr>
                <w:rFonts w:hint="eastAsia" w:ascii="仿宋" w:hAnsi="仿宋" w:eastAsia="仿宋" w:cs="仿宋"/>
                <w:sz w:val="24"/>
              </w:rPr>
              <w:t>14）、动力电池测电器1个</w:t>
            </w:r>
          </w:p>
          <w:p>
            <w:pPr>
              <w:spacing w:line="360" w:lineRule="auto"/>
              <w:jc w:val="left"/>
              <w:rPr>
                <w:rFonts w:ascii="仿宋" w:hAnsi="仿宋" w:eastAsia="仿宋" w:cs="仿宋"/>
                <w:sz w:val="24"/>
              </w:rPr>
            </w:pPr>
            <w:r>
              <w:rPr>
                <w:rFonts w:hint="eastAsia" w:ascii="仿宋" w:hAnsi="仿宋" w:eastAsia="仿宋" w:cs="仿宋"/>
                <w:sz w:val="24"/>
              </w:rPr>
              <w:t>15）、万用表套装 1个</w:t>
            </w:r>
          </w:p>
          <w:p>
            <w:pPr>
              <w:spacing w:line="360" w:lineRule="auto"/>
              <w:jc w:val="left"/>
              <w:rPr>
                <w:rFonts w:ascii="仿宋" w:hAnsi="仿宋" w:eastAsia="仿宋" w:cs="仿宋"/>
                <w:sz w:val="24"/>
              </w:rPr>
            </w:pPr>
            <w:r>
              <w:rPr>
                <w:rFonts w:hint="eastAsia" w:ascii="仿宋" w:hAnsi="仿宋" w:eastAsia="仿宋" w:cs="仿宋"/>
                <w:sz w:val="24"/>
              </w:rPr>
              <w:t>16）、水平测量柱1个</w:t>
            </w:r>
          </w:p>
          <w:p>
            <w:pPr>
              <w:spacing w:line="360" w:lineRule="auto"/>
              <w:jc w:val="left"/>
              <w:rPr>
                <w:rFonts w:ascii="仿宋" w:hAnsi="仿宋" w:eastAsia="仿宋" w:cs="仿宋"/>
                <w:sz w:val="24"/>
              </w:rPr>
            </w:pPr>
            <w:r>
              <w:rPr>
                <w:rFonts w:hint="eastAsia" w:ascii="仿宋" w:hAnsi="仿宋" w:eastAsia="仿宋" w:cs="仿宋"/>
                <w:sz w:val="24"/>
              </w:rPr>
              <w:t>17）、锉刀1个</w:t>
            </w:r>
          </w:p>
          <w:p>
            <w:pPr>
              <w:spacing w:line="360" w:lineRule="auto"/>
              <w:jc w:val="left"/>
              <w:rPr>
                <w:rFonts w:ascii="仿宋" w:hAnsi="仿宋" w:eastAsia="仿宋" w:cs="仿宋"/>
                <w:sz w:val="24"/>
              </w:rPr>
            </w:pPr>
            <w:r>
              <w:rPr>
                <w:rFonts w:hint="eastAsia" w:ascii="仿宋" w:hAnsi="仿宋" w:eastAsia="仿宋" w:cs="仿宋"/>
                <w:sz w:val="24"/>
              </w:rPr>
              <w:t>18）、螺丝胶1 盒</w:t>
            </w:r>
          </w:p>
          <w:p>
            <w:pPr>
              <w:spacing w:line="360" w:lineRule="auto"/>
              <w:jc w:val="left"/>
              <w:rPr>
                <w:rFonts w:ascii="仿宋" w:hAnsi="仿宋" w:eastAsia="仿宋" w:cs="仿宋"/>
                <w:sz w:val="24"/>
              </w:rPr>
            </w:pPr>
            <w:r>
              <w:rPr>
                <w:rFonts w:hint="eastAsia" w:ascii="仿宋" w:hAnsi="仿宋" w:eastAsia="仿宋" w:cs="仿宋"/>
                <w:sz w:val="24"/>
              </w:rPr>
              <w:t>19）、香蕉头焊台1个</w:t>
            </w:r>
          </w:p>
          <w:p>
            <w:pPr>
              <w:spacing w:line="360" w:lineRule="auto"/>
              <w:jc w:val="left"/>
              <w:rPr>
                <w:rFonts w:ascii="仿宋" w:hAnsi="仿宋" w:eastAsia="仿宋" w:cs="仿宋"/>
                <w:sz w:val="24"/>
              </w:rPr>
            </w:pPr>
            <w:r>
              <w:rPr>
                <w:rFonts w:hint="eastAsia" w:ascii="仿宋" w:hAnsi="仿宋" w:eastAsia="仿宋" w:cs="仿宋"/>
                <w:sz w:val="24"/>
              </w:rPr>
              <w:t>20）、试电笔1个</w:t>
            </w:r>
          </w:p>
          <w:p>
            <w:pPr>
              <w:spacing w:line="360" w:lineRule="auto"/>
              <w:jc w:val="left"/>
              <w:rPr>
                <w:rFonts w:ascii="仿宋" w:hAnsi="仿宋" w:eastAsia="仿宋" w:cs="仿宋"/>
                <w:sz w:val="24"/>
              </w:rPr>
            </w:pPr>
            <w:r>
              <w:rPr>
                <w:rFonts w:hint="eastAsia" w:ascii="仿宋" w:hAnsi="仿宋" w:eastAsia="仿宋" w:cs="仿宋"/>
                <w:sz w:val="24"/>
              </w:rPr>
              <w:t>21）、USB调参线1条</w:t>
            </w:r>
          </w:p>
          <w:p>
            <w:pPr>
              <w:spacing w:line="360" w:lineRule="auto"/>
              <w:jc w:val="left"/>
              <w:rPr>
                <w:rFonts w:ascii="仿宋" w:hAnsi="仿宋" w:eastAsia="仿宋" w:cs="仿宋"/>
                <w:sz w:val="24"/>
              </w:rPr>
            </w:pPr>
            <w:r>
              <w:rPr>
                <w:rFonts w:hint="eastAsia" w:ascii="仿宋" w:hAnsi="仿宋" w:eastAsia="仿宋" w:cs="仿宋"/>
                <w:sz w:val="24"/>
              </w:rPr>
              <w:t>22）、热熔胶枪1条</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rPr>
              <w:t>无人机维修定损实训箱</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1、动力系统构成情况为：电机类型要求为无刷电机，定子尺寸不小于23mm，kv值不小于1000KV，电调类型要求为无刷电调，持续工作电流不小于30A,支持最大瞬间电流不小于40A,适用于2S〜6S电池，动力电池类型要求为：锂电池，容量不小于2200mah;放电倍率不小于25C；</w:t>
            </w:r>
          </w:p>
          <w:p>
            <w:pPr>
              <w:spacing w:line="360" w:lineRule="auto"/>
              <w:jc w:val="left"/>
              <w:rPr>
                <w:rFonts w:ascii="仿宋" w:hAnsi="仿宋" w:eastAsia="仿宋" w:cs="仿宋"/>
                <w:sz w:val="24"/>
              </w:rPr>
            </w:pPr>
            <w:r>
              <w:rPr>
                <w:rFonts w:hint="eastAsia" w:ascii="仿宋" w:hAnsi="仿宋" w:eastAsia="仿宋" w:cs="仿宋"/>
                <w:sz w:val="24"/>
              </w:rPr>
              <w:t>2、遥控器工作频率：2400MHz〜2483.5MHz；通道数不少于8个；支持宽电压输入；至少支持SUS、PWM信号输出，系统功耗不得大于80mA；传输速率不小于38kbps；遥控系统具备信号发射指示灯，调制模式至少支持GFSK模式；且遥控器至少具备三段不少于1个，二段开关不少于1个；</w:t>
            </w:r>
          </w:p>
          <w:p>
            <w:pPr>
              <w:spacing w:line="360" w:lineRule="auto"/>
              <w:jc w:val="left"/>
              <w:rPr>
                <w:rFonts w:ascii="仿宋" w:hAnsi="仿宋" w:eastAsia="仿宋" w:cs="仿宋"/>
                <w:sz w:val="24"/>
              </w:rPr>
            </w:pPr>
            <w:r>
              <w:rPr>
                <w:rFonts w:hint="eastAsia" w:ascii="仿宋" w:hAnsi="仿宋" w:eastAsia="仿宋" w:cs="仿宋"/>
                <w:sz w:val="24"/>
              </w:rPr>
              <w:t>3、飞控系统：飞行模式至少支持定点模式、定高模式、任务模式和返航模式；飞控内部要求集成蜂鸣器，免于外接蜂鸣器模块；FLASH存储≧8MB,供电范围4.8〜5.5V；该飞控支持轴距在250mm〜1800mm轴距的多旋翼飞行器；传感器模块至少包含空速传感器模块、磁罗盘传感器模块、气压高度计模块、磁罗盘与加速度计模块、陀螺传感器模块、陀螺与加速度计传感器模块、CAN总线模块、声音报警模块、七彩指示灯模块、低压差供电模块、飞行数据存储模块、电平转换模块、参数存储模块、主控制器模块、输入输出控制器模块等；外设串口至少包含：数传串口、RTK串口、GPS串口、外置罗盘、光流串口：TFMINI串口等；飞控系统要求采用高性能STM32H743VIT6处理器，主频≥480Mhz,带有双精度浮点硬件处理器；飞控系统要求具备：磁罗盘异常修正、单参数调节、多传感器融合、超快速二次开发等功能；</w:t>
            </w:r>
          </w:p>
          <w:p>
            <w:pPr>
              <w:spacing w:line="360" w:lineRule="auto"/>
              <w:jc w:val="left"/>
              <w:rPr>
                <w:rFonts w:ascii="仿宋" w:hAnsi="仿宋" w:eastAsia="仿宋" w:cs="仿宋"/>
                <w:sz w:val="24"/>
              </w:rPr>
            </w:pPr>
            <w:r>
              <w:rPr>
                <w:rFonts w:hint="eastAsia" w:ascii="仿宋" w:hAnsi="仿宋" w:eastAsia="仿宋" w:cs="仿宋"/>
                <w:sz w:val="24"/>
              </w:rPr>
              <w:t>4、无人机维修定损实训箱要求在故障点设置面板上具备总电源开关，以及分电板供电故障开关；开关面板为锁扣式设计；</w:t>
            </w:r>
          </w:p>
          <w:p>
            <w:pPr>
              <w:spacing w:line="360" w:lineRule="auto"/>
              <w:jc w:val="left"/>
              <w:rPr>
                <w:rFonts w:ascii="仿宋" w:hAnsi="仿宋" w:eastAsia="仿宋" w:cs="仿宋"/>
                <w:sz w:val="24"/>
              </w:rPr>
            </w:pPr>
            <w:r>
              <w:rPr>
                <w:rFonts w:hint="eastAsia" w:ascii="仿宋" w:hAnsi="仿宋" w:eastAsia="仿宋" w:cs="仿宋"/>
                <w:sz w:val="24"/>
              </w:rPr>
              <w:t>5、无人机维修定损实训箱要求能够还原四旋翼无人机系统构成，要求能够直观展示无人机内部线路的连接方式</w:t>
            </w:r>
          </w:p>
          <w:p>
            <w:pPr>
              <w:spacing w:line="360" w:lineRule="auto"/>
              <w:jc w:val="left"/>
              <w:rPr>
                <w:rFonts w:ascii="仿宋" w:hAnsi="仿宋" w:eastAsia="仿宋" w:cs="仿宋"/>
                <w:sz w:val="24"/>
              </w:rPr>
            </w:pPr>
            <w:r>
              <w:rPr>
                <w:rFonts w:hint="eastAsia" w:ascii="仿宋" w:hAnsi="仿宋" w:eastAsia="仿宋" w:cs="仿宋"/>
                <w:sz w:val="24"/>
              </w:rPr>
              <w:t>6、无人机维修定损实训箱至少满足一键设置多种不同的无人机故障，所有故障检测定损流程与真实情况完全符合，所有故障均可在一分钟内进行恢复复原；</w:t>
            </w:r>
          </w:p>
          <w:p>
            <w:pPr>
              <w:spacing w:line="360" w:lineRule="auto"/>
              <w:jc w:val="left"/>
              <w:rPr>
                <w:rFonts w:ascii="仿宋" w:hAnsi="仿宋" w:eastAsia="仿宋" w:cs="仿宋"/>
                <w:sz w:val="24"/>
              </w:rPr>
            </w:pPr>
            <w:r>
              <w:rPr>
                <w:rFonts w:hint="eastAsia" w:ascii="仿宋" w:hAnsi="仿宋" w:eastAsia="仿宋" w:cs="仿宋"/>
                <w:sz w:val="24"/>
              </w:rPr>
              <w:t>7、故障点设置时能够完美展现真实故障情况的发生以及检测维修；</w:t>
            </w:r>
          </w:p>
          <w:p>
            <w:pPr>
              <w:spacing w:line="360" w:lineRule="auto"/>
              <w:jc w:val="left"/>
              <w:rPr>
                <w:rFonts w:ascii="仿宋" w:hAnsi="仿宋" w:eastAsia="仿宋" w:cs="仿宋"/>
                <w:sz w:val="24"/>
              </w:rPr>
            </w:pPr>
            <w:r>
              <w:rPr>
                <w:rFonts w:hint="eastAsia" w:ascii="仿宋" w:hAnsi="仿宋" w:eastAsia="仿宋" w:cs="仿宋"/>
                <w:sz w:val="24"/>
              </w:rPr>
              <w:t>8、能够实现对无人机系统部件进行功能检测；</w:t>
            </w:r>
          </w:p>
          <w:p>
            <w:pPr>
              <w:spacing w:line="360" w:lineRule="auto"/>
              <w:jc w:val="left"/>
              <w:rPr>
                <w:rFonts w:ascii="仿宋" w:hAnsi="仿宋" w:eastAsia="仿宋" w:cs="仿宋"/>
                <w:sz w:val="24"/>
              </w:rPr>
            </w:pPr>
            <w:r>
              <w:rPr>
                <w:rFonts w:hint="eastAsia" w:ascii="仿宋" w:hAnsi="仿宋" w:eastAsia="仿宋" w:cs="仿宋"/>
                <w:sz w:val="24"/>
              </w:rPr>
              <w:t>9、最少能够实现动力系统、飞控系统、机体结构等部位的故障设置；</w:t>
            </w:r>
          </w:p>
          <w:p>
            <w:pPr>
              <w:spacing w:line="360" w:lineRule="auto"/>
              <w:jc w:val="left"/>
              <w:rPr>
                <w:rFonts w:ascii="仿宋" w:hAnsi="仿宋" w:eastAsia="仿宋" w:cs="仿宋"/>
                <w:sz w:val="24"/>
              </w:rPr>
            </w:pPr>
            <w:r>
              <w:rPr>
                <w:rFonts w:hint="eastAsia" w:ascii="仿宋" w:hAnsi="仿宋" w:eastAsia="仿宋" w:cs="仿宋"/>
                <w:sz w:val="24"/>
              </w:rPr>
              <w:t>10、内部含有无人机飞控系统，动力系统、接收系统、故障控制系统等；</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rPr>
              <w:t>无人机视觉识别飞行平台1</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技术参数</w:t>
            </w:r>
          </w:p>
          <w:p>
            <w:pPr>
              <w:spacing w:line="360" w:lineRule="auto"/>
              <w:jc w:val="left"/>
              <w:rPr>
                <w:rFonts w:ascii="仿宋" w:hAnsi="仿宋" w:eastAsia="仿宋" w:cs="仿宋"/>
                <w:sz w:val="24"/>
              </w:rPr>
            </w:pPr>
            <w:r>
              <w:rPr>
                <w:rFonts w:hint="eastAsia" w:ascii="仿宋" w:hAnsi="仿宋" w:eastAsia="仿宋" w:cs="仿宋"/>
                <w:sz w:val="24"/>
              </w:rPr>
              <w:t>1、飞行器整体基本参数</w:t>
            </w:r>
          </w:p>
          <w:p>
            <w:pPr>
              <w:spacing w:line="360" w:lineRule="auto"/>
              <w:jc w:val="left"/>
              <w:rPr>
                <w:rFonts w:ascii="仿宋" w:hAnsi="仿宋" w:eastAsia="仿宋" w:cs="仿宋"/>
                <w:sz w:val="24"/>
              </w:rPr>
            </w:pPr>
            <w:r>
              <w:rPr>
                <w:rFonts w:hint="eastAsia" w:ascii="仿宋" w:hAnsi="仿宋" w:eastAsia="仿宋" w:cs="仿宋"/>
                <w:sz w:val="24"/>
              </w:rPr>
              <w:t>（1）机身对称轴距≥800mm；</w:t>
            </w:r>
          </w:p>
          <w:p>
            <w:pPr>
              <w:spacing w:line="360" w:lineRule="auto"/>
              <w:jc w:val="left"/>
              <w:rPr>
                <w:rFonts w:ascii="仿宋" w:hAnsi="仿宋" w:eastAsia="仿宋" w:cs="仿宋"/>
                <w:sz w:val="24"/>
              </w:rPr>
            </w:pPr>
            <w:r>
              <w:rPr>
                <w:rFonts w:hint="eastAsia" w:ascii="仿宋" w:hAnsi="仿宋" w:eastAsia="仿宋" w:cs="仿宋"/>
                <w:sz w:val="24"/>
              </w:rPr>
              <w:t>（2）机臂展开方式要求为：可折叠式；脚架安装方式：快拆、装式；机身具备飞行状态指示灯；</w:t>
            </w:r>
          </w:p>
          <w:p>
            <w:pPr>
              <w:spacing w:line="360" w:lineRule="auto"/>
              <w:jc w:val="left"/>
              <w:rPr>
                <w:rFonts w:ascii="仿宋" w:hAnsi="仿宋" w:eastAsia="仿宋" w:cs="仿宋"/>
                <w:sz w:val="24"/>
              </w:rPr>
            </w:pPr>
            <w:r>
              <w:rPr>
                <w:rFonts w:hint="eastAsia" w:ascii="仿宋" w:hAnsi="仿宋" w:eastAsia="仿宋" w:cs="仿宋"/>
                <w:sz w:val="24"/>
              </w:rPr>
              <w:t>（3）飞行器最大载重≥2.65kg，最大起飞重量≥9.0kg；</w:t>
            </w:r>
          </w:p>
          <w:p>
            <w:pPr>
              <w:spacing w:line="360" w:lineRule="auto"/>
              <w:jc w:val="left"/>
              <w:rPr>
                <w:rFonts w:ascii="仿宋" w:hAnsi="仿宋" w:eastAsia="仿宋" w:cs="仿宋"/>
                <w:sz w:val="24"/>
              </w:rPr>
            </w:pPr>
            <w:r>
              <w:rPr>
                <w:rFonts w:hint="eastAsia" w:ascii="仿宋" w:hAnsi="仿宋" w:eastAsia="仿宋" w:cs="仿宋"/>
                <w:sz w:val="24"/>
              </w:rPr>
              <w:t>（4）工作频率：2.4GHz～2.4835GHz；5.725GHz～5.580GHz；</w:t>
            </w:r>
          </w:p>
          <w:p>
            <w:pPr>
              <w:spacing w:line="360" w:lineRule="auto"/>
              <w:jc w:val="left"/>
              <w:rPr>
                <w:rFonts w:ascii="仿宋" w:hAnsi="仿宋" w:eastAsia="仿宋" w:cs="仿宋"/>
                <w:sz w:val="24"/>
              </w:rPr>
            </w:pPr>
            <w:r>
              <w:rPr>
                <w:rFonts w:hint="eastAsia" w:ascii="仿宋" w:hAnsi="仿宋" w:eastAsia="仿宋" w:cs="仿宋"/>
                <w:sz w:val="24"/>
              </w:rPr>
              <w:t>（5）悬停精度：±0.1m(视觉定位正常工作时），±0.5m(GPS正常工作时）</w:t>
            </w:r>
          </w:p>
          <w:p>
            <w:pPr>
              <w:spacing w:line="360" w:lineRule="auto"/>
              <w:jc w:val="left"/>
              <w:rPr>
                <w:rFonts w:ascii="仿宋" w:hAnsi="仿宋" w:eastAsia="仿宋" w:cs="仿宋"/>
                <w:sz w:val="24"/>
              </w:rPr>
            </w:pPr>
            <w:r>
              <w:rPr>
                <w:rFonts w:hint="eastAsia" w:ascii="仿宋" w:hAnsi="仿宋" w:eastAsia="仿宋" w:cs="仿宋"/>
                <w:sz w:val="24"/>
              </w:rPr>
              <w:t>（6）最大旋转角速度：俯仰轴≥300°/s ,航向轴≥100°/s；</w:t>
            </w:r>
          </w:p>
          <w:p>
            <w:pPr>
              <w:spacing w:line="360" w:lineRule="auto"/>
              <w:jc w:val="left"/>
              <w:rPr>
                <w:rFonts w:ascii="仿宋" w:hAnsi="仿宋" w:eastAsia="仿宋" w:cs="仿宋"/>
                <w:sz w:val="24"/>
              </w:rPr>
            </w:pPr>
            <w:r>
              <w:rPr>
                <w:rFonts w:hint="eastAsia" w:ascii="仿宋" w:hAnsi="仿宋" w:eastAsia="仿宋" w:cs="仿宋"/>
                <w:sz w:val="24"/>
              </w:rPr>
              <w:t>（7）最大上升速度≥6m/s,最大下降速度≥5m/s；最大平飞速度≥23m/s；</w:t>
            </w:r>
          </w:p>
          <w:p>
            <w:pPr>
              <w:spacing w:line="360" w:lineRule="auto"/>
              <w:jc w:val="left"/>
              <w:rPr>
                <w:rFonts w:ascii="仿宋" w:hAnsi="仿宋" w:eastAsia="仿宋" w:cs="仿宋"/>
                <w:sz w:val="24"/>
              </w:rPr>
            </w:pPr>
            <w:r>
              <w:rPr>
                <w:rFonts w:hint="eastAsia" w:ascii="仿宋" w:hAnsi="仿宋" w:eastAsia="仿宋" w:cs="仿宋"/>
                <w:sz w:val="24"/>
              </w:rPr>
              <w:t>（8）最大飞行海拔高度≥5000m；</w:t>
            </w:r>
          </w:p>
          <w:p>
            <w:pPr>
              <w:spacing w:line="360" w:lineRule="auto"/>
              <w:jc w:val="left"/>
              <w:rPr>
                <w:rFonts w:ascii="仿宋" w:hAnsi="仿宋" w:eastAsia="仿宋" w:cs="仿宋"/>
                <w:sz w:val="24"/>
              </w:rPr>
            </w:pPr>
            <w:r>
              <w:rPr>
                <w:rFonts w:hint="eastAsia" w:ascii="仿宋" w:hAnsi="仿宋" w:eastAsia="仿宋" w:cs="仿宋"/>
                <w:sz w:val="24"/>
              </w:rPr>
              <w:t>（9）最大承受风速≥13m/s；</w:t>
            </w:r>
          </w:p>
          <w:p>
            <w:pPr>
              <w:spacing w:line="360" w:lineRule="auto"/>
              <w:jc w:val="left"/>
              <w:rPr>
                <w:rFonts w:ascii="仿宋" w:hAnsi="仿宋" w:eastAsia="仿宋" w:cs="仿宋"/>
                <w:sz w:val="24"/>
              </w:rPr>
            </w:pPr>
            <w:r>
              <w:rPr>
                <w:rFonts w:hint="eastAsia" w:ascii="仿宋" w:hAnsi="仿宋" w:eastAsia="仿宋" w:cs="仿宋"/>
                <w:sz w:val="24"/>
              </w:rPr>
              <w:t>（10）防护等级≥IP45级（参照IEC60529标准）；</w:t>
            </w:r>
          </w:p>
          <w:p>
            <w:pPr>
              <w:spacing w:line="360" w:lineRule="auto"/>
              <w:jc w:val="left"/>
              <w:rPr>
                <w:rFonts w:ascii="仿宋" w:hAnsi="仿宋" w:eastAsia="仿宋" w:cs="仿宋"/>
                <w:sz w:val="24"/>
              </w:rPr>
            </w:pPr>
            <w:r>
              <w:rPr>
                <w:rFonts w:hint="eastAsia" w:ascii="仿宋" w:hAnsi="仿宋" w:eastAsia="仿宋" w:cs="仿宋"/>
                <w:sz w:val="24"/>
              </w:rPr>
              <w:t>（11）最大飞行时间（空载）：不少于50分钟；</w:t>
            </w:r>
          </w:p>
          <w:p>
            <w:pPr>
              <w:spacing w:line="360" w:lineRule="auto"/>
              <w:jc w:val="left"/>
              <w:rPr>
                <w:rFonts w:ascii="仿宋" w:hAnsi="仿宋" w:eastAsia="仿宋" w:cs="仿宋"/>
                <w:sz w:val="24"/>
              </w:rPr>
            </w:pPr>
            <w:r>
              <w:rPr>
                <w:rFonts w:hint="eastAsia" w:ascii="仿宋" w:hAnsi="仿宋" w:eastAsia="仿宋" w:cs="仿宋"/>
                <w:sz w:val="24"/>
              </w:rPr>
              <w:t>（12）最大图传距离(无遮挡，无干扰）≥15公里；</w:t>
            </w:r>
          </w:p>
          <w:p>
            <w:pPr>
              <w:spacing w:line="360" w:lineRule="auto"/>
              <w:jc w:val="left"/>
              <w:rPr>
                <w:rFonts w:ascii="仿宋" w:hAnsi="仿宋" w:eastAsia="仿宋" w:cs="仿宋"/>
                <w:sz w:val="24"/>
              </w:rPr>
            </w:pPr>
            <w:r>
              <w:rPr>
                <w:rFonts w:hint="eastAsia" w:ascii="仿宋" w:hAnsi="仿宋" w:eastAsia="仿宋" w:cs="仿宋"/>
                <w:sz w:val="24"/>
              </w:rPr>
              <w:t>（13）RTK:飞行器具备RTK定位和定向能力，能够在指南针受到干扰的环境下利用RTK定向安全飞行；</w:t>
            </w:r>
          </w:p>
          <w:p>
            <w:pPr>
              <w:spacing w:line="360" w:lineRule="auto"/>
              <w:jc w:val="left"/>
              <w:rPr>
                <w:rFonts w:ascii="仿宋" w:hAnsi="仿宋" w:eastAsia="仿宋" w:cs="仿宋"/>
                <w:sz w:val="24"/>
              </w:rPr>
            </w:pPr>
            <w:r>
              <w:rPr>
                <w:rFonts w:hint="eastAsia" w:ascii="仿宋" w:hAnsi="仿宋" w:eastAsia="仿宋" w:cs="仿宋"/>
                <w:sz w:val="24"/>
              </w:rPr>
              <w:t>（14）工作环境温度支持：-20至50℃；</w:t>
            </w:r>
          </w:p>
          <w:p>
            <w:pPr>
              <w:spacing w:line="360" w:lineRule="auto"/>
              <w:jc w:val="left"/>
              <w:rPr>
                <w:rFonts w:ascii="仿宋" w:hAnsi="仿宋" w:eastAsia="仿宋" w:cs="仿宋"/>
                <w:sz w:val="24"/>
              </w:rPr>
            </w:pPr>
            <w:r>
              <w:rPr>
                <w:rFonts w:hint="eastAsia" w:ascii="仿宋" w:hAnsi="仿宋" w:eastAsia="仿宋" w:cs="仿宋"/>
                <w:sz w:val="24"/>
              </w:rPr>
              <w:t>2、遥控系统</w:t>
            </w:r>
          </w:p>
          <w:p>
            <w:pPr>
              <w:spacing w:line="360" w:lineRule="auto"/>
              <w:jc w:val="left"/>
              <w:rPr>
                <w:rFonts w:ascii="仿宋" w:hAnsi="仿宋" w:eastAsia="仿宋" w:cs="仿宋"/>
                <w:sz w:val="24"/>
              </w:rPr>
            </w:pPr>
            <w:r>
              <w:rPr>
                <w:rFonts w:hint="eastAsia" w:ascii="仿宋" w:hAnsi="仿宋" w:eastAsia="仿宋" w:cs="仿宋"/>
                <w:sz w:val="24"/>
              </w:rPr>
              <w:t>（1）工作频率：2.4GHz～2.4835GHz；系统采用Android系统；</w:t>
            </w:r>
          </w:p>
          <w:p>
            <w:pPr>
              <w:spacing w:line="360" w:lineRule="auto"/>
              <w:jc w:val="left"/>
              <w:rPr>
                <w:rFonts w:ascii="仿宋" w:hAnsi="仿宋" w:eastAsia="仿宋" w:cs="仿宋"/>
                <w:sz w:val="24"/>
              </w:rPr>
            </w:pPr>
            <w:r>
              <w:rPr>
                <w:rFonts w:hint="eastAsia" w:ascii="仿宋" w:hAnsi="仿宋" w:eastAsia="仿宋" w:cs="仿宋"/>
                <w:sz w:val="24"/>
              </w:rPr>
              <w:t>（2）遥控器内置高亮触摸屏，且尺寸不小于5英寸；</w:t>
            </w:r>
          </w:p>
          <w:p>
            <w:pPr>
              <w:spacing w:line="360" w:lineRule="auto"/>
              <w:jc w:val="left"/>
              <w:rPr>
                <w:rFonts w:ascii="仿宋" w:hAnsi="仿宋" w:eastAsia="仿宋" w:cs="仿宋"/>
                <w:sz w:val="24"/>
              </w:rPr>
            </w:pPr>
            <w:r>
              <w:rPr>
                <w:rFonts w:hint="eastAsia" w:ascii="仿宋" w:hAnsi="仿宋" w:eastAsia="仿宋" w:cs="仿宋"/>
                <w:sz w:val="24"/>
              </w:rPr>
              <w:t>（3）具备蓝牙以及卫星定位功能，且可以支持通过Wi-Fi或4G无线上网卡得方式连接至互联网；</w:t>
            </w:r>
          </w:p>
          <w:p>
            <w:pPr>
              <w:spacing w:line="360" w:lineRule="auto"/>
              <w:jc w:val="left"/>
              <w:rPr>
                <w:rFonts w:ascii="仿宋" w:hAnsi="仿宋" w:eastAsia="仿宋" w:cs="仿宋"/>
                <w:sz w:val="24"/>
              </w:rPr>
            </w:pPr>
            <w:r>
              <w:rPr>
                <w:rFonts w:hint="eastAsia" w:ascii="仿宋" w:hAnsi="仿宋" w:eastAsia="仿宋" w:cs="仿宋"/>
                <w:sz w:val="24"/>
              </w:rPr>
              <w:t>（4）遥控器至少支持使用内置电池工作，也可支持使用内置电池与外置电池结合使用的方式进行工作；</w:t>
            </w:r>
          </w:p>
          <w:p>
            <w:pPr>
              <w:spacing w:line="360" w:lineRule="auto"/>
              <w:jc w:val="left"/>
              <w:rPr>
                <w:rFonts w:ascii="仿宋" w:hAnsi="仿宋" w:eastAsia="仿宋" w:cs="仿宋"/>
                <w:sz w:val="24"/>
              </w:rPr>
            </w:pPr>
            <w:r>
              <w:rPr>
                <w:rFonts w:hint="eastAsia" w:ascii="仿宋" w:hAnsi="仿宋" w:eastAsia="仿宋" w:cs="仿宋"/>
                <w:sz w:val="24"/>
              </w:rPr>
              <w:t>（5）使用遥控器操控飞行器方式不少于三种；遥控器具备飞行器模式切换开关；</w:t>
            </w:r>
          </w:p>
          <w:p>
            <w:pPr>
              <w:spacing w:line="360" w:lineRule="auto"/>
              <w:jc w:val="left"/>
              <w:rPr>
                <w:rFonts w:ascii="仿宋" w:hAnsi="仿宋" w:eastAsia="仿宋" w:cs="仿宋"/>
                <w:sz w:val="24"/>
              </w:rPr>
            </w:pPr>
            <w:r>
              <w:rPr>
                <w:rFonts w:hint="eastAsia" w:ascii="仿宋" w:hAnsi="仿宋" w:eastAsia="仿宋" w:cs="仿宋"/>
                <w:sz w:val="24"/>
              </w:rPr>
              <w:t>（6）遥控器存储空间：ROM≥30GB；</w:t>
            </w:r>
          </w:p>
          <w:p>
            <w:pPr>
              <w:spacing w:line="360" w:lineRule="auto"/>
              <w:jc w:val="left"/>
              <w:rPr>
                <w:rFonts w:ascii="仿宋" w:hAnsi="仿宋" w:eastAsia="仿宋" w:cs="仿宋"/>
                <w:sz w:val="24"/>
              </w:rPr>
            </w:pPr>
            <w:r>
              <w:rPr>
                <w:rFonts w:hint="eastAsia" w:ascii="仿宋" w:hAnsi="仿宋" w:eastAsia="仿宋" w:cs="仿宋"/>
                <w:sz w:val="24"/>
              </w:rPr>
              <w:t>（7）遥控器电池使用类型须为LiPo，且续航时间不少于2.5小时；且充电时间小于3小时；</w:t>
            </w:r>
          </w:p>
          <w:p>
            <w:pPr>
              <w:spacing w:line="360" w:lineRule="auto"/>
              <w:jc w:val="left"/>
              <w:rPr>
                <w:rFonts w:ascii="仿宋" w:hAnsi="仿宋" w:eastAsia="仿宋" w:cs="仿宋"/>
                <w:sz w:val="24"/>
              </w:rPr>
            </w:pPr>
            <w:r>
              <w:rPr>
                <w:rFonts w:hint="eastAsia" w:ascii="仿宋" w:hAnsi="仿宋" w:eastAsia="仿宋" w:cs="仿宋"/>
                <w:sz w:val="24"/>
              </w:rPr>
              <w:t>3、视觉感知系统</w:t>
            </w:r>
          </w:p>
          <w:p>
            <w:pPr>
              <w:spacing w:line="360" w:lineRule="auto"/>
              <w:jc w:val="left"/>
              <w:rPr>
                <w:rFonts w:ascii="仿宋" w:hAnsi="仿宋" w:eastAsia="仿宋" w:cs="仿宋"/>
                <w:sz w:val="24"/>
              </w:rPr>
            </w:pPr>
            <w:r>
              <w:rPr>
                <w:rFonts w:hint="eastAsia" w:ascii="仿宋" w:hAnsi="仿宋" w:eastAsia="仿宋" w:cs="仿宋"/>
                <w:sz w:val="24"/>
              </w:rPr>
              <w:t>（1）视觉系统障碍物感知范围：前后左右感知范围0.7m～30m；上下感知范围0.6m～30m；</w:t>
            </w:r>
          </w:p>
          <w:p>
            <w:pPr>
              <w:spacing w:line="360" w:lineRule="auto"/>
              <w:jc w:val="left"/>
              <w:rPr>
                <w:rFonts w:ascii="仿宋" w:hAnsi="仿宋" w:eastAsia="仿宋" w:cs="仿宋"/>
                <w:sz w:val="24"/>
              </w:rPr>
            </w:pPr>
            <w:r>
              <w:rPr>
                <w:rFonts w:hint="eastAsia" w:ascii="仿宋" w:hAnsi="仿宋" w:eastAsia="仿宋" w:cs="仿宋"/>
                <w:sz w:val="24"/>
              </w:rPr>
              <w:t>（2）红外感知系统障碍物感知范围0.05～7.5m；</w:t>
            </w:r>
          </w:p>
          <w:p>
            <w:pPr>
              <w:spacing w:line="360" w:lineRule="auto"/>
              <w:jc w:val="left"/>
              <w:rPr>
                <w:rFonts w:ascii="仿宋" w:hAnsi="仿宋" w:eastAsia="仿宋" w:cs="仿宋"/>
                <w:sz w:val="24"/>
              </w:rPr>
            </w:pPr>
            <w:r>
              <w:rPr>
                <w:rFonts w:hint="eastAsia" w:ascii="仿宋" w:hAnsi="仿宋" w:eastAsia="仿宋" w:cs="仿宋"/>
                <w:sz w:val="24"/>
              </w:rPr>
              <w:t>（3）补光灯有效照明距离≥5m；照明方式常亮；</w:t>
            </w:r>
          </w:p>
          <w:p>
            <w:pPr>
              <w:spacing w:line="360" w:lineRule="auto"/>
              <w:jc w:val="left"/>
              <w:rPr>
                <w:rFonts w:ascii="仿宋" w:hAnsi="仿宋" w:eastAsia="仿宋" w:cs="仿宋"/>
                <w:sz w:val="24"/>
              </w:rPr>
            </w:pPr>
            <w:r>
              <w:rPr>
                <w:rFonts w:hint="eastAsia" w:ascii="仿宋" w:hAnsi="仿宋" w:eastAsia="仿宋" w:cs="仿宋"/>
                <w:sz w:val="24"/>
              </w:rPr>
              <w:t>（4）FPV摄像头分辨率不小于960p；帧率≥30fps；</w:t>
            </w:r>
          </w:p>
          <w:p>
            <w:pPr>
              <w:spacing w:line="360" w:lineRule="auto"/>
              <w:jc w:val="left"/>
              <w:rPr>
                <w:rFonts w:ascii="仿宋" w:hAnsi="仿宋" w:eastAsia="仿宋" w:cs="仿宋"/>
                <w:sz w:val="24"/>
              </w:rPr>
            </w:pPr>
            <w:r>
              <w:rPr>
                <w:rFonts w:hint="eastAsia" w:ascii="仿宋" w:hAnsi="仿宋" w:eastAsia="仿宋" w:cs="仿宋"/>
                <w:sz w:val="24"/>
              </w:rPr>
              <w:t>5、飞行器功能要求：</w:t>
            </w:r>
          </w:p>
          <w:p>
            <w:pPr>
              <w:spacing w:line="360" w:lineRule="auto"/>
              <w:jc w:val="left"/>
              <w:rPr>
                <w:rFonts w:ascii="仿宋" w:hAnsi="仿宋" w:eastAsia="仿宋" w:cs="仿宋"/>
                <w:sz w:val="24"/>
              </w:rPr>
            </w:pPr>
            <w:r>
              <w:rPr>
                <w:rFonts w:hint="eastAsia" w:ascii="仿宋" w:hAnsi="仿宋" w:eastAsia="仿宋" w:cs="仿宋"/>
                <w:sz w:val="24"/>
              </w:rPr>
              <w:t>（1）飞行器至少具备自动返航功能，不少于三种返航方式；</w:t>
            </w:r>
          </w:p>
          <w:p>
            <w:pPr>
              <w:spacing w:line="360" w:lineRule="auto"/>
              <w:jc w:val="left"/>
              <w:rPr>
                <w:rFonts w:ascii="仿宋" w:hAnsi="仿宋" w:eastAsia="仿宋" w:cs="仿宋"/>
                <w:sz w:val="24"/>
              </w:rPr>
            </w:pPr>
            <w:r>
              <w:rPr>
                <w:rFonts w:hint="eastAsia" w:ascii="仿宋" w:hAnsi="仿宋" w:eastAsia="仿宋" w:cs="仿宋"/>
                <w:sz w:val="24"/>
              </w:rPr>
              <w:t>（2）飞行器至少具备降落保护功能；</w:t>
            </w:r>
          </w:p>
          <w:p>
            <w:pPr>
              <w:spacing w:line="360" w:lineRule="auto"/>
              <w:jc w:val="left"/>
              <w:rPr>
                <w:rFonts w:ascii="仿宋" w:hAnsi="仿宋" w:eastAsia="仿宋" w:cs="仿宋"/>
                <w:sz w:val="24"/>
              </w:rPr>
            </w:pPr>
            <w:r>
              <w:rPr>
                <w:rFonts w:hint="eastAsia" w:ascii="仿宋" w:hAnsi="仿宋" w:eastAsia="仿宋" w:cs="仿宋"/>
                <w:sz w:val="24"/>
              </w:rPr>
              <w:t>（3）飞行器至少具备飞行数据记录功能，所有飞行数据可存储于飞行器中，保持飞行器开启连接至电脑，通过相应软件可导出飞行数据。</w:t>
            </w:r>
          </w:p>
          <w:p>
            <w:pPr>
              <w:spacing w:line="360" w:lineRule="auto"/>
              <w:jc w:val="left"/>
              <w:rPr>
                <w:rFonts w:ascii="仿宋" w:hAnsi="仿宋" w:eastAsia="仿宋" w:cs="仿宋"/>
                <w:sz w:val="24"/>
              </w:rPr>
            </w:pPr>
            <w:r>
              <w:rPr>
                <w:rFonts w:hint="eastAsia" w:ascii="仿宋" w:hAnsi="仿宋" w:eastAsia="仿宋" w:cs="仿宋"/>
                <w:sz w:val="24"/>
              </w:rPr>
              <w:t>（4）螺旋桨叶需具有明显正反标示；</w:t>
            </w:r>
          </w:p>
          <w:p>
            <w:pPr>
              <w:spacing w:line="360" w:lineRule="auto"/>
              <w:jc w:val="left"/>
              <w:rPr>
                <w:rFonts w:ascii="仿宋" w:hAnsi="仿宋" w:eastAsia="仿宋" w:cs="仿宋"/>
                <w:sz w:val="24"/>
              </w:rPr>
            </w:pPr>
            <w:r>
              <w:rPr>
                <w:rFonts w:hint="eastAsia" w:ascii="仿宋" w:hAnsi="仿宋" w:eastAsia="仿宋" w:cs="仿宋"/>
                <w:sz w:val="24"/>
              </w:rPr>
              <w:t>（5）飞行器需内置RTK模块，可提供强大的抗电磁干扰能力，可在复杂的强磁干扰环境下保障可靠飞行;</w:t>
            </w:r>
          </w:p>
          <w:p>
            <w:pPr>
              <w:spacing w:line="360" w:lineRule="auto"/>
              <w:jc w:val="left"/>
              <w:rPr>
                <w:rFonts w:ascii="仿宋" w:hAnsi="仿宋" w:eastAsia="仿宋" w:cs="仿宋"/>
                <w:sz w:val="24"/>
              </w:rPr>
            </w:pPr>
            <w:r>
              <w:rPr>
                <w:rFonts w:hint="eastAsia" w:ascii="仿宋" w:hAnsi="仿宋" w:eastAsia="仿宋" w:cs="仿宋"/>
                <w:sz w:val="24"/>
              </w:rPr>
              <w:t>（6）飞行器需提供不少于3个PSDK扩展接口，且PSDK扩展接口对外供电能力≥17V;</w:t>
            </w:r>
          </w:p>
          <w:p>
            <w:pPr>
              <w:spacing w:line="360" w:lineRule="auto"/>
              <w:jc w:val="left"/>
              <w:rPr>
                <w:rFonts w:ascii="仿宋" w:hAnsi="仿宋" w:eastAsia="仿宋" w:cs="仿宋"/>
                <w:sz w:val="24"/>
              </w:rPr>
            </w:pPr>
            <w:r>
              <w:rPr>
                <w:rFonts w:hint="eastAsia" w:ascii="仿宋" w:hAnsi="仿宋" w:eastAsia="仿宋" w:cs="仿宋"/>
                <w:sz w:val="24"/>
              </w:rPr>
              <w:t>（7）该飞行器至少支持高级双控模式，适用于双人同时操控一台飞行器；</w:t>
            </w:r>
          </w:p>
          <w:p>
            <w:pPr>
              <w:spacing w:line="360" w:lineRule="auto"/>
              <w:jc w:val="left"/>
              <w:rPr>
                <w:rFonts w:ascii="仿宋" w:hAnsi="仿宋" w:eastAsia="仿宋" w:cs="仿宋"/>
                <w:sz w:val="24"/>
              </w:rPr>
            </w:pPr>
            <w:r>
              <w:rPr>
                <w:rFonts w:hint="eastAsia" w:ascii="仿宋" w:hAnsi="仿宋" w:eastAsia="仿宋" w:cs="仿宋"/>
                <w:sz w:val="24"/>
              </w:rPr>
              <w:t>（8）至少支持两路1080p图传；</w:t>
            </w:r>
          </w:p>
          <w:p>
            <w:pPr>
              <w:spacing w:line="360" w:lineRule="auto"/>
              <w:jc w:val="left"/>
              <w:rPr>
                <w:rFonts w:ascii="仿宋" w:hAnsi="仿宋" w:eastAsia="仿宋" w:cs="仿宋"/>
                <w:sz w:val="24"/>
              </w:rPr>
            </w:pPr>
            <w:r>
              <w:rPr>
                <w:rFonts w:hint="eastAsia" w:ascii="仿宋" w:hAnsi="仿宋" w:eastAsia="仿宋" w:cs="仿宋"/>
                <w:sz w:val="24"/>
              </w:rPr>
              <w:t>（9）该飞行器配套软件APP，至少支持进行航线规划，自动作业等功能；</w:t>
            </w:r>
          </w:p>
          <w:p>
            <w:pPr>
              <w:spacing w:line="360" w:lineRule="auto"/>
              <w:jc w:val="left"/>
              <w:rPr>
                <w:rFonts w:ascii="仿宋" w:hAnsi="仿宋" w:eastAsia="仿宋" w:cs="仿宋"/>
                <w:sz w:val="24"/>
              </w:rPr>
            </w:pPr>
            <w:r>
              <w:rPr>
                <w:rFonts w:hint="eastAsia" w:ascii="仿宋" w:hAnsi="仿宋" w:eastAsia="仿宋" w:cs="仿宋"/>
                <w:sz w:val="24"/>
              </w:rPr>
              <w:t>（10）具备飞行器健康管理系统：至少包含异常诊断，日志管理，保养指导等模块；</w:t>
            </w:r>
          </w:p>
          <w:p>
            <w:pPr>
              <w:spacing w:line="360" w:lineRule="auto"/>
              <w:jc w:val="left"/>
              <w:rPr>
                <w:rFonts w:ascii="仿宋" w:hAnsi="仿宋" w:eastAsia="仿宋" w:cs="仿宋"/>
                <w:sz w:val="28"/>
                <w:szCs w:val="28"/>
              </w:rPr>
            </w:pPr>
            <w:r>
              <w:rPr>
                <w:rFonts w:hint="eastAsia" w:ascii="仿宋" w:hAnsi="仿宋" w:eastAsia="仿宋" w:cs="仿宋"/>
                <w:sz w:val="24"/>
              </w:rPr>
              <w:t>（11）具备地理围栏系统，可提供实时空域信息，还可提供飞行安全与飞行限制相关信息实现特殊区域飞行限制功能。</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rPr>
              <w:t>视觉识别云台相机</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1.防水等级≧IP44，人眼安全等级≧Class 1M；</w:t>
            </w:r>
          </w:p>
          <w:p>
            <w:pPr>
              <w:spacing w:line="360" w:lineRule="auto"/>
              <w:jc w:val="left"/>
              <w:rPr>
                <w:rFonts w:ascii="仿宋" w:hAnsi="仿宋" w:eastAsia="仿宋" w:cs="仿宋"/>
                <w:sz w:val="24"/>
              </w:rPr>
            </w:pPr>
            <w:r>
              <w:rPr>
                <w:rFonts w:hint="eastAsia" w:ascii="仿宋" w:hAnsi="仿宋" w:eastAsia="仿宋" w:cs="仿宋"/>
                <w:sz w:val="24"/>
              </w:rPr>
              <w:t>2.设备存储温度支持-20℃ 至 60℃；</w:t>
            </w:r>
          </w:p>
          <w:p>
            <w:pPr>
              <w:spacing w:line="360" w:lineRule="auto"/>
              <w:jc w:val="left"/>
              <w:rPr>
                <w:rFonts w:ascii="仿宋" w:hAnsi="仿宋" w:eastAsia="仿宋" w:cs="仿宋"/>
                <w:sz w:val="24"/>
              </w:rPr>
            </w:pPr>
            <w:r>
              <w:rPr>
                <w:rFonts w:hint="eastAsia" w:ascii="仿宋" w:hAnsi="仿宋" w:eastAsia="仿宋" w:cs="仿宋"/>
                <w:sz w:val="24"/>
              </w:rPr>
              <w:t>3.云台安装方式属于可拆装式；</w:t>
            </w:r>
          </w:p>
          <w:p>
            <w:pPr>
              <w:spacing w:line="360" w:lineRule="auto"/>
              <w:jc w:val="left"/>
              <w:rPr>
                <w:rFonts w:ascii="仿宋" w:hAnsi="仿宋" w:eastAsia="仿宋" w:cs="仿宋"/>
                <w:sz w:val="24"/>
              </w:rPr>
            </w:pPr>
            <w:r>
              <w:rPr>
                <w:rFonts w:hint="eastAsia" w:ascii="仿宋" w:hAnsi="仿宋" w:eastAsia="仿宋" w:cs="仿宋"/>
                <w:sz w:val="24"/>
              </w:rPr>
              <w:t>4.云台角度抖动量≦±0.01°；</w:t>
            </w:r>
          </w:p>
          <w:p>
            <w:pPr>
              <w:spacing w:line="360" w:lineRule="auto"/>
              <w:jc w:val="left"/>
              <w:rPr>
                <w:rFonts w:ascii="仿宋" w:hAnsi="仿宋" w:eastAsia="仿宋" w:cs="仿宋"/>
                <w:sz w:val="24"/>
              </w:rPr>
            </w:pPr>
            <w:r>
              <w:rPr>
                <w:rFonts w:hint="eastAsia" w:ascii="仿宋" w:hAnsi="仿宋" w:eastAsia="仿宋" w:cs="仿宋"/>
                <w:sz w:val="24"/>
              </w:rPr>
              <w:t>5.变焦相机影像传感器1\1.7 CMOS，有效像素不小于2000万；</w:t>
            </w:r>
          </w:p>
          <w:p>
            <w:pPr>
              <w:spacing w:line="360" w:lineRule="auto"/>
              <w:jc w:val="left"/>
              <w:rPr>
                <w:rFonts w:ascii="仿宋" w:hAnsi="仿宋" w:eastAsia="仿宋" w:cs="仿宋"/>
                <w:sz w:val="24"/>
              </w:rPr>
            </w:pPr>
            <w:r>
              <w:rPr>
                <w:rFonts w:hint="eastAsia" w:ascii="仿宋" w:hAnsi="仿宋" w:eastAsia="仿宋" w:cs="仿宋"/>
                <w:sz w:val="24"/>
              </w:rPr>
              <w:t>6.曝光方式不少于两种，且支持程序自动曝光以及手动曝光；</w:t>
            </w:r>
          </w:p>
          <w:p>
            <w:pPr>
              <w:spacing w:line="360" w:lineRule="auto"/>
              <w:jc w:val="left"/>
              <w:rPr>
                <w:rFonts w:ascii="仿宋" w:hAnsi="仿宋" w:eastAsia="仿宋" w:cs="仿宋"/>
                <w:sz w:val="24"/>
              </w:rPr>
            </w:pPr>
            <w:r>
              <w:rPr>
                <w:rFonts w:hint="eastAsia" w:ascii="仿宋" w:hAnsi="仿宋" w:eastAsia="仿宋" w:cs="仿宋"/>
                <w:sz w:val="24"/>
              </w:rPr>
              <w:t>7.支持点测光、中央重点测光两种测光模式，且支持测光锁定；</w:t>
            </w:r>
          </w:p>
          <w:p>
            <w:pPr>
              <w:spacing w:line="360" w:lineRule="auto"/>
              <w:jc w:val="left"/>
              <w:rPr>
                <w:rFonts w:ascii="仿宋" w:hAnsi="仿宋" w:eastAsia="仿宋" w:cs="仿宋"/>
                <w:sz w:val="24"/>
              </w:rPr>
            </w:pPr>
            <w:r>
              <w:rPr>
                <w:rFonts w:hint="eastAsia" w:ascii="仿宋" w:hAnsi="仿宋" w:eastAsia="仿宋" w:cs="仿宋"/>
                <w:sz w:val="24"/>
              </w:rPr>
              <w:t>8.电子快门最快速度不小8000/s；</w:t>
            </w:r>
          </w:p>
          <w:p>
            <w:pPr>
              <w:spacing w:line="360" w:lineRule="auto"/>
              <w:jc w:val="left"/>
              <w:rPr>
                <w:rFonts w:ascii="仿宋" w:hAnsi="仿宋" w:eastAsia="仿宋" w:cs="仿宋"/>
                <w:sz w:val="24"/>
              </w:rPr>
            </w:pPr>
            <w:r>
              <w:rPr>
                <w:rFonts w:hint="eastAsia" w:ascii="仿宋" w:hAnsi="仿宋" w:eastAsia="仿宋" w:cs="仿宋"/>
                <w:sz w:val="24"/>
              </w:rPr>
              <w:t>9.照片拍摄ISO范围支持照片：100 ～25600；</w:t>
            </w:r>
          </w:p>
          <w:p>
            <w:pPr>
              <w:spacing w:line="360" w:lineRule="auto"/>
              <w:jc w:val="left"/>
              <w:rPr>
                <w:rFonts w:ascii="仿宋" w:hAnsi="仿宋" w:eastAsia="仿宋" w:cs="仿宋"/>
                <w:sz w:val="24"/>
              </w:rPr>
            </w:pPr>
            <w:r>
              <w:rPr>
                <w:rFonts w:hint="eastAsia" w:ascii="仿宋" w:hAnsi="仿宋" w:eastAsia="仿宋" w:cs="仿宋"/>
                <w:sz w:val="24"/>
              </w:rPr>
              <w:t>10.视频分辨率不小于3840x2160 @30fps；</w:t>
            </w:r>
          </w:p>
          <w:p>
            <w:pPr>
              <w:spacing w:line="360" w:lineRule="auto"/>
              <w:jc w:val="left"/>
              <w:rPr>
                <w:rFonts w:ascii="仿宋" w:hAnsi="仿宋" w:eastAsia="仿宋" w:cs="仿宋"/>
                <w:sz w:val="24"/>
              </w:rPr>
            </w:pPr>
            <w:r>
              <w:rPr>
                <w:rFonts w:hint="eastAsia" w:ascii="仿宋" w:hAnsi="仿宋" w:eastAsia="仿宋" w:cs="仿宋"/>
                <w:sz w:val="24"/>
              </w:rPr>
              <w:t>11.支出MP4视频拍摄格式，支持JPEG照片拍摄格式；</w:t>
            </w:r>
          </w:p>
          <w:p>
            <w:pPr>
              <w:spacing w:line="360" w:lineRule="auto"/>
              <w:jc w:val="left"/>
              <w:rPr>
                <w:rFonts w:ascii="仿宋" w:hAnsi="仿宋" w:eastAsia="仿宋" w:cs="仿宋"/>
                <w:sz w:val="24"/>
              </w:rPr>
            </w:pPr>
            <w:r>
              <w:rPr>
                <w:rFonts w:hint="eastAsia" w:ascii="仿宋" w:hAnsi="仿宋" w:eastAsia="仿宋" w:cs="仿宋"/>
                <w:sz w:val="24"/>
              </w:rPr>
              <w:t>12.广角相机有效像素不少于1200万；</w:t>
            </w:r>
          </w:p>
          <w:p>
            <w:pPr>
              <w:spacing w:line="360" w:lineRule="auto"/>
              <w:jc w:val="left"/>
              <w:rPr>
                <w:rFonts w:ascii="仿宋" w:hAnsi="仿宋" w:eastAsia="仿宋" w:cs="仿宋"/>
                <w:sz w:val="24"/>
              </w:rPr>
            </w:pPr>
            <w:r>
              <w:rPr>
                <w:rFonts w:hint="eastAsia" w:ascii="仿宋" w:hAnsi="仿宋" w:eastAsia="仿宋" w:cs="仿宋"/>
                <w:sz w:val="24"/>
              </w:rPr>
              <w:t>13.广角相机视频拍摄分辨率不小于1920×1080@30fps；</w:t>
            </w:r>
          </w:p>
          <w:p>
            <w:pPr>
              <w:spacing w:line="360" w:lineRule="auto"/>
              <w:jc w:val="left"/>
              <w:rPr>
                <w:rFonts w:ascii="仿宋" w:hAnsi="仿宋" w:eastAsia="仿宋" w:cs="仿宋"/>
                <w:sz w:val="24"/>
              </w:rPr>
            </w:pPr>
            <w:r>
              <w:rPr>
                <w:rFonts w:hint="eastAsia" w:ascii="仿宋" w:hAnsi="仿宋" w:eastAsia="仿宋" w:cs="仿宋"/>
                <w:sz w:val="24"/>
              </w:rPr>
              <w:t>14.热成像相机传感器类型为非制冷氧化钒（VOx）微测热辐射计；</w:t>
            </w:r>
          </w:p>
          <w:p>
            <w:pPr>
              <w:spacing w:line="360" w:lineRule="auto"/>
              <w:jc w:val="left"/>
              <w:rPr>
                <w:rFonts w:ascii="仿宋" w:hAnsi="仿宋" w:eastAsia="仿宋" w:cs="仿宋"/>
                <w:sz w:val="24"/>
              </w:rPr>
            </w:pPr>
            <w:r>
              <w:rPr>
                <w:rFonts w:hint="eastAsia" w:ascii="仿宋" w:hAnsi="仿宋" w:eastAsia="仿宋" w:cs="仿宋"/>
                <w:sz w:val="24"/>
              </w:rPr>
              <w:t>15.支持1x，2x，4x，8x数字变焦；</w:t>
            </w:r>
          </w:p>
          <w:p>
            <w:pPr>
              <w:spacing w:line="360" w:lineRule="auto"/>
              <w:jc w:val="left"/>
              <w:rPr>
                <w:rFonts w:ascii="仿宋" w:hAnsi="仿宋" w:eastAsia="仿宋" w:cs="仿宋"/>
                <w:sz w:val="24"/>
              </w:rPr>
            </w:pPr>
            <w:r>
              <w:rPr>
                <w:rFonts w:hint="eastAsia" w:ascii="仿宋" w:hAnsi="仿宋" w:eastAsia="仿宋" w:cs="仿宋"/>
                <w:sz w:val="24"/>
              </w:rPr>
              <w:t>16.热成像相机视频拍摄分辨率不小于640×512 @ 30 Hz；</w:t>
            </w:r>
          </w:p>
          <w:p>
            <w:pPr>
              <w:spacing w:line="360" w:lineRule="auto"/>
              <w:jc w:val="left"/>
              <w:rPr>
                <w:rFonts w:ascii="仿宋" w:hAnsi="仿宋" w:eastAsia="仿宋" w:cs="仿宋"/>
                <w:sz w:val="24"/>
              </w:rPr>
            </w:pPr>
            <w:r>
              <w:rPr>
                <w:rFonts w:hint="eastAsia" w:ascii="仿宋" w:hAnsi="仿宋" w:eastAsia="仿宋" w:cs="仿宋"/>
                <w:sz w:val="24"/>
              </w:rPr>
              <w:t>17.测温方式支持点测温、区域测温；</w:t>
            </w:r>
          </w:p>
          <w:p>
            <w:pPr>
              <w:spacing w:line="360" w:lineRule="auto"/>
              <w:jc w:val="left"/>
              <w:rPr>
                <w:rFonts w:ascii="仿宋" w:hAnsi="仿宋" w:eastAsia="仿宋" w:cs="仿宋"/>
                <w:sz w:val="24"/>
              </w:rPr>
            </w:pPr>
            <w:r>
              <w:rPr>
                <w:rFonts w:hint="eastAsia" w:ascii="仿宋" w:hAnsi="仿宋" w:eastAsia="仿宋" w:cs="仿宋"/>
                <w:sz w:val="24"/>
              </w:rPr>
              <w:t>18.热成像相机支持高温警报功能；</w:t>
            </w:r>
          </w:p>
          <w:p>
            <w:pPr>
              <w:spacing w:line="360" w:lineRule="auto"/>
              <w:jc w:val="left"/>
              <w:rPr>
                <w:rFonts w:ascii="仿宋" w:hAnsi="仿宋" w:eastAsia="仿宋" w:cs="仿宋"/>
                <w:sz w:val="24"/>
              </w:rPr>
            </w:pPr>
            <w:r>
              <w:rPr>
                <w:rFonts w:hint="eastAsia" w:ascii="仿宋" w:hAnsi="仿宋" w:eastAsia="仿宋" w:cs="仿宋"/>
                <w:sz w:val="24"/>
              </w:rPr>
              <w:t>19.灵敏度（NETD）≤50 mK @ f/1.0</w:t>
            </w:r>
          </w:p>
          <w:p>
            <w:pPr>
              <w:spacing w:line="360" w:lineRule="auto"/>
              <w:jc w:val="left"/>
              <w:rPr>
                <w:rFonts w:ascii="仿宋" w:hAnsi="仿宋" w:eastAsia="仿宋" w:cs="仿宋"/>
                <w:sz w:val="24"/>
              </w:rPr>
            </w:pPr>
            <w:r>
              <w:rPr>
                <w:rFonts w:hint="eastAsia" w:ascii="仿宋" w:hAnsi="仿宋" w:eastAsia="仿宋" w:cs="仿宋"/>
                <w:sz w:val="24"/>
              </w:rPr>
              <w:t>20.激光测距仪波长不下于905 nm；</w:t>
            </w:r>
          </w:p>
          <w:p>
            <w:pPr>
              <w:spacing w:line="360" w:lineRule="auto"/>
              <w:jc w:val="left"/>
              <w:rPr>
                <w:rFonts w:ascii="仿宋" w:hAnsi="仿宋" w:eastAsia="仿宋" w:cs="仿宋"/>
                <w:sz w:val="24"/>
              </w:rPr>
            </w:pPr>
            <w:r>
              <w:rPr>
                <w:rFonts w:hint="eastAsia" w:ascii="仿宋" w:hAnsi="仿宋" w:eastAsia="仿宋" w:cs="仿宋"/>
                <w:sz w:val="24"/>
              </w:rPr>
              <w:t>21.激光测距仪测量范围不下于1200 m；</w:t>
            </w:r>
          </w:p>
          <w:p>
            <w:pPr>
              <w:spacing w:line="360" w:lineRule="auto"/>
              <w:jc w:val="left"/>
              <w:rPr>
                <w:rFonts w:ascii="仿宋" w:hAnsi="仿宋" w:eastAsia="仿宋" w:cs="仿宋"/>
                <w:sz w:val="24"/>
              </w:rPr>
            </w:pPr>
            <w:r>
              <w:rPr>
                <w:rFonts w:hint="eastAsia" w:ascii="仿宋" w:hAnsi="仿宋" w:eastAsia="仿宋" w:cs="仿宋"/>
                <w:sz w:val="24"/>
              </w:rPr>
              <w:t>22.高性能无人机云台相机混合光学变焦倍数不少于23倍</w:t>
            </w:r>
          </w:p>
          <w:p>
            <w:pPr>
              <w:spacing w:line="360" w:lineRule="auto"/>
              <w:jc w:val="left"/>
              <w:rPr>
                <w:rFonts w:ascii="仿宋" w:hAnsi="仿宋" w:eastAsia="仿宋" w:cs="仿宋"/>
                <w:sz w:val="24"/>
              </w:rPr>
            </w:pPr>
            <w:r>
              <w:rPr>
                <w:rFonts w:hint="eastAsia" w:ascii="仿宋" w:hAnsi="仿宋" w:eastAsia="仿宋" w:cs="仿宋"/>
                <w:sz w:val="24"/>
              </w:rPr>
              <w:t>23.支持联动拍摄模式，变焦、广角、热成像相机同时拍照/录像功能；</w:t>
            </w:r>
          </w:p>
          <w:p>
            <w:pPr>
              <w:spacing w:line="360" w:lineRule="auto"/>
              <w:jc w:val="left"/>
              <w:rPr>
                <w:rFonts w:ascii="仿宋" w:hAnsi="仿宋" w:eastAsia="仿宋" w:cs="仿宋"/>
                <w:sz w:val="24"/>
              </w:rPr>
            </w:pPr>
            <w:r>
              <w:rPr>
                <w:rFonts w:hint="eastAsia" w:ascii="仿宋" w:hAnsi="仿宋" w:eastAsia="仿宋" w:cs="仿宋"/>
                <w:sz w:val="24"/>
              </w:rPr>
              <w:t>24.最大变焦倍数不小于200倍；</w:t>
            </w:r>
          </w:p>
          <w:p>
            <w:pPr>
              <w:spacing w:line="360" w:lineRule="auto"/>
              <w:jc w:val="left"/>
              <w:rPr>
                <w:rFonts w:ascii="仿宋" w:hAnsi="仿宋" w:eastAsia="仿宋" w:cs="仿宋"/>
                <w:sz w:val="24"/>
              </w:rPr>
            </w:pPr>
            <w:r>
              <w:rPr>
                <w:rFonts w:hint="eastAsia" w:ascii="仿宋" w:hAnsi="仿宋" w:eastAsia="仿宋" w:cs="仿宋"/>
                <w:sz w:val="24"/>
              </w:rPr>
              <w:t>25.具备指点对准对准功能，可在广角/热成像相机的画面上双击兴趣点，系统自动转动云台把兴趣点置于变焦相机画面中心；</w:t>
            </w:r>
          </w:p>
          <w:p>
            <w:pPr>
              <w:spacing w:line="360" w:lineRule="auto"/>
              <w:jc w:val="left"/>
              <w:rPr>
                <w:rFonts w:ascii="仿宋" w:hAnsi="仿宋" w:eastAsia="仿宋" w:cs="仿宋"/>
                <w:sz w:val="24"/>
              </w:rPr>
            </w:pPr>
            <w:r>
              <w:rPr>
                <w:rFonts w:hint="eastAsia" w:ascii="仿宋" w:hAnsi="仿宋" w:eastAsia="仿宋" w:cs="仿宋"/>
                <w:sz w:val="24"/>
              </w:rPr>
              <w:t>26.变焦相机支持拍摄夜景模式；</w:t>
            </w:r>
          </w:p>
          <w:p>
            <w:pPr>
              <w:spacing w:line="360" w:lineRule="auto"/>
              <w:jc w:val="left"/>
              <w:rPr>
                <w:rFonts w:ascii="仿宋" w:hAnsi="仿宋" w:eastAsia="仿宋" w:cs="仿宋"/>
                <w:sz w:val="24"/>
              </w:rPr>
            </w:pPr>
            <w:r>
              <w:rPr>
                <w:rFonts w:hint="eastAsia" w:ascii="仿宋" w:hAnsi="仿宋" w:eastAsia="仿宋" w:cs="仿宋"/>
                <w:sz w:val="24"/>
              </w:rPr>
              <w:t>27.支持超清矩阵拍照模式，可在广角相机的画面中选取一个区域，系统会使用广角相机拍摄一张照片，并自动转动云台，使用变焦相机使用当前变焦倍数对选取区域拍摄若干张 2000 万像素的照片。所有照片将存储于 SD 卡的一个子文件夹中，并生成一个 HTML 文件，可在电脑上使用浏览器打开该 HTML 文件，浏览所有的广角照片和变焦照片。</w:t>
            </w:r>
          </w:p>
          <w:p>
            <w:pPr>
              <w:spacing w:line="360" w:lineRule="auto"/>
              <w:jc w:val="left"/>
              <w:rPr>
                <w:rFonts w:ascii="仿宋" w:hAnsi="仿宋" w:eastAsia="仿宋" w:cs="仿宋"/>
                <w:sz w:val="24"/>
              </w:rPr>
            </w:pPr>
            <w:r>
              <w:rPr>
                <w:rFonts w:hint="eastAsia" w:ascii="仿宋" w:hAnsi="仿宋" w:eastAsia="仿宋" w:cs="仿宋"/>
                <w:sz w:val="24"/>
              </w:rPr>
              <w:t>28.最大支持 128 GB容量移动存储设备；</w:t>
            </w:r>
          </w:p>
          <w:p>
            <w:pPr>
              <w:spacing w:line="360" w:lineRule="auto"/>
              <w:jc w:val="left"/>
              <w:rPr>
                <w:rFonts w:ascii="仿宋" w:hAnsi="仿宋" w:eastAsia="仿宋" w:cs="仿宋"/>
                <w:sz w:val="24"/>
              </w:rPr>
            </w:pPr>
            <w:r>
              <w:rPr>
                <w:rFonts w:hint="eastAsia" w:ascii="仿宋" w:hAnsi="仿宋" w:eastAsia="仿宋" w:cs="仿宋"/>
                <w:sz w:val="24"/>
              </w:rPr>
              <w:t>29.支持指点对准功能、超清矩阵拍摄功能，夜景拍摄模式；</w:t>
            </w:r>
          </w:p>
          <w:p>
            <w:pPr>
              <w:spacing w:line="360" w:lineRule="auto"/>
              <w:jc w:val="left"/>
              <w:rPr>
                <w:rFonts w:ascii="仿宋" w:hAnsi="仿宋" w:eastAsia="仿宋" w:cs="仿宋"/>
                <w:sz w:val="24"/>
              </w:rPr>
            </w:pPr>
            <w:r>
              <w:rPr>
                <w:rFonts w:hint="eastAsia" w:ascii="仿宋" w:hAnsi="仿宋" w:eastAsia="仿宋" w:cs="仿宋"/>
                <w:sz w:val="24"/>
              </w:rPr>
              <w:t>30.对焦模式支持手动对焦，自动连续对焦、自动单点对焦模式；</w:t>
            </w:r>
          </w:p>
          <w:p>
            <w:pPr>
              <w:spacing w:line="360" w:lineRule="auto"/>
              <w:jc w:val="left"/>
              <w:rPr>
                <w:rFonts w:ascii="仿宋" w:hAnsi="仿宋" w:eastAsia="仿宋" w:cs="仿宋"/>
                <w:sz w:val="28"/>
                <w:szCs w:val="28"/>
              </w:rPr>
            </w:pPr>
            <w:r>
              <w:rPr>
                <w:rFonts w:hint="eastAsia" w:ascii="仿宋" w:hAnsi="仿宋" w:eastAsia="仿宋" w:cs="仿宋"/>
                <w:sz w:val="24"/>
              </w:rPr>
              <w:t>31.红外热成像相机提供调色板、等温线、点测温，数字变焦等功能。</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lang w:bidi="zh-CN"/>
              </w:rPr>
              <w:t>应用开发机载计算机</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1、重量≥150g；</w:t>
            </w:r>
          </w:p>
          <w:p>
            <w:pPr>
              <w:spacing w:line="360" w:lineRule="auto"/>
              <w:jc w:val="left"/>
              <w:rPr>
                <w:rFonts w:ascii="仿宋" w:hAnsi="仿宋" w:eastAsia="仿宋" w:cs="仿宋"/>
                <w:sz w:val="24"/>
              </w:rPr>
            </w:pPr>
            <w:r>
              <w:rPr>
                <w:rFonts w:hint="eastAsia" w:ascii="仿宋" w:hAnsi="仿宋" w:eastAsia="仿宋" w:cs="仿宋"/>
                <w:sz w:val="24"/>
              </w:rPr>
              <w:t>2、尺寸（不含无人机支架）≥86 × 58 × 29 mm；</w:t>
            </w:r>
          </w:p>
          <w:p>
            <w:pPr>
              <w:spacing w:line="360" w:lineRule="auto"/>
              <w:jc w:val="left"/>
              <w:rPr>
                <w:rFonts w:ascii="仿宋" w:hAnsi="仿宋" w:eastAsia="仿宋" w:cs="仿宋"/>
                <w:sz w:val="24"/>
              </w:rPr>
            </w:pPr>
            <w:r>
              <w:rPr>
                <w:rFonts w:hint="eastAsia" w:ascii="仿宋" w:hAnsi="仿宋" w:eastAsia="仿宋" w:cs="仿宋"/>
                <w:sz w:val="24"/>
              </w:rPr>
              <w:t>3、处理器：NVIDIA Jetson Xavier Nano；</w:t>
            </w:r>
          </w:p>
          <w:p>
            <w:pPr>
              <w:spacing w:line="360" w:lineRule="auto"/>
              <w:jc w:val="left"/>
              <w:rPr>
                <w:rFonts w:ascii="仿宋" w:hAnsi="仿宋" w:eastAsia="仿宋" w:cs="仿宋"/>
                <w:sz w:val="24"/>
              </w:rPr>
            </w:pPr>
            <w:r>
              <w:rPr>
                <w:rFonts w:hint="eastAsia" w:ascii="仿宋" w:hAnsi="仿宋" w:eastAsia="仿宋" w:cs="仿宋"/>
                <w:sz w:val="24"/>
              </w:rPr>
              <w:t>4、AI性能：472 GFLOPS；</w:t>
            </w:r>
          </w:p>
          <w:p>
            <w:pPr>
              <w:spacing w:line="360" w:lineRule="auto"/>
              <w:jc w:val="left"/>
              <w:rPr>
                <w:rFonts w:ascii="仿宋" w:hAnsi="仿宋" w:eastAsia="仿宋" w:cs="仿宋"/>
                <w:sz w:val="24"/>
              </w:rPr>
            </w:pPr>
            <w:r>
              <w:rPr>
                <w:rFonts w:hint="eastAsia" w:ascii="仿宋" w:hAnsi="仿宋" w:eastAsia="仿宋" w:cs="仿宋"/>
                <w:sz w:val="24"/>
              </w:rPr>
              <w:t>5、最大抗风等级≥6级；</w:t>
            </w:r>
          </w:p>
          <w:p>
            <w:pPr>
              <w:spacing w:line="360" w:lineRule="auto"/>
              <w:jc w:val="left"/>
              <w:rPr>
                <w:rFonts w:ascii="仿宋" w:hAnsi="仿宋" w:eastAsia="仿宋" w:cs="仿宋"/>
                <w:sz w:val="24"/>
              </w:rPr>
            </w:pPr>
            <w:r>
              <w:rPr>
                <w:rFonts w:hint="eastAsia" w:ascii="仿宋" w:hAnsi="仿宋" w:eastAsia="仿宋" w:cs="仿宋"/>
                <w:sz w:val="24"/>
              </w:rPr>
              <w:t>6、内存≥4GB 64 位 LPDDR4 25.6GB/s；</w:t>
            </w:r>
          </w:p>
          <w:p>
            <w:pPr>
              <w:spacing w:line="360" w:lineRule="auto"/>
              <w:jc w:val="left"/>
              <w:rPr>
                <w:rFonts w:ascii="仿宋" w:hAnsi="仿宋" w:eastAsia="仿宋" w:cs="仿宋"/>
                <w:sz w:val="24"/>
              </w:rPr>
            </w:pPr>
            <w:r>
              <w:rPr>
                <w:rFonts w:hint="eastAsia" w:ascii="仿宋" w:hAnsi="仿宋" w:eastAsia="仿宋" w:cs="仿宋"/>
                <w:sz w:val="24"/>
              </w:rPr>
              <w:t>7、存储≥128GB SSD；</w:t>
            </w:r>
          </w:p>
          <w:p>
            <w:pPr>
              <w:spacing w:line="360" w:lineRule="auto"/>
              <w:jc w:val="left"/>
              <w:rPr>
                <w:rFonts w:ascii="仿宋" w:hAnsi="仿宋" w:eastAsia="仿宋" w:cs="仿宋"/>
                <w:sz w:val="24"/>
              </w:rPr>
            </w:pPr>
            <w:r>
              <w:rPr>
                <w:rFonts w:hint="eastAsia" w:ascii="仿宋" w:hAnsi="仿宋" w:eastAsia="仿宋" w:cs="仿宋"/>
                <w:sz w:val="24"/>
              </w:rPr>
              <w:t>8、功率：5-10W之间；</w:t>
            </w:r>
          </w:p>
          <w:p>
            <w:pPr>
              <w:spacing w:line="360" w:lineRule="auto"/>
              <w:jc w:val="left"/>
              <w:rPr>
                <w:rFonts w:ascii="仿宋" w:hAnsi="仿宋" w:eastAsia="仿宋" w:cs="仿宋"/>
                <w:sz w:val="24"/>
              </w:rPr>
            </w:pPr>
            <w:r>
              <w:rPr>
                <w:rFonts w:hint="eastAsia" w:ascii="仿宋" w:hAnsi="仿宋" w:eastAsia="仿宋" w:cs="仿宋"/>
                <w:sz w:val="24"/>
              </w:rPr>
              <w:t>9、机载计算机应预安装Icrest2 SDK 1.0；Jetpack 4.5.1；Ubuntu 18.04；CUDA 10.2；OpenCV 4.1；ROS；CMake；Git；Htop；Terminator；Eigen；Ceres等基础SDK开发软件；</w:t>
            </w:r>
          </w:p>
          <w:p>
            <w:pPr>
              <w:spacing w:line="360" w:lineRule="auto"/>
              <w:jc w:val="left"/>
              <w:rPr>
                <w:rFonts w:ascii="仿宋" w:hAnsi="仿宋" w:eastAsia="仿宋" w:cs="仿宋"/>
                <w:sz w:val="28"/>
                <w:szCs w:val="28"/>
              </w:rPr>
            </w:pPr>
            <w:r>
              <w:rPr>
                <w:rFonts w:hint="eastAsia" w:ascii="仿宋" w:hAnsi="仿宋" w:eastAsia="仿宋" w:cs="仿宋"/>
                <w:sz w:val="24"/>
              </w:rPr>
              <w:t>10、I/O接口≥UART 接口×3;</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rPr>
              <w:t>河道巡检取水系统</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1、尺寸≥200×80×70毫米（长×宽×高）</w:t>
            </w:r>
          </w:p>
          <w:p>
            <w:pPr>
              <w:spacing w:line="360" w:lineRule="auto"/>
              <w:jc w:val="left"/>
              <w:rPr>
                <w:rFonts w:ascii="仿宋" w:hAnsi="仿宋" w:eastAsia="仿宋" w:cs="仿宋"/>
                <w:sz w:val="24"/>
              </w:rPr>
            </w:pPr>
            <w:r>
              <w:rPr>
                <w:rFonts w:hint="eastAsia" w:ascii="仿宋" w:hAnsi="仿宋" w:eastAsia="仿宋" w:cs="仿宋"/>
                <w:sz w:val="24"/>
              </w:rPr>
              <w:t>2、重量≤600克（采水器+安装支架）</w:t>
            </w:r>
          </w:p>
          <w:p>
            <w:pPr>
              <w:spacing w:line="360" w:lineRule="auto"/>
              <w:jc w:val="left"/>
              <w:rPr>
                <w:rFonts w:ascii="仿宋" w:hAnsi="仿宋" w:eastAsia="仿宋" w:cs="仿宋"/>
                <w:sz w:val="24"/>
              </w:rPr>
            </w:pPr>
            <w:r>
              <w:rPr>
                <w:rFonts w:hint="eastAsia" w:ascii="仿宋" w:hAnsi="仿宋" w:eastAsia="仿宋" w:cs="仿宋"/>
                <w:sz w:val="24"/>
              </w:rPr>
              <w:t>3、可搭载1升或1.5升容量有机玻璃采样瓶</w:t>
            </w:r>
          </w:p>
          <w:p>
            <w:pPr>
              <w:spacing w:line="360" w:lineRule="auto"/>
              <w:jc w:val="left"/>
              <w:rPr>
                <w:rFonts w:ascii="仿宋" w:hAnsi="仿宋" w:eastAsia="仿宋" w:cs="仿宋"/>
                <w:sz w:val="24"/>
              </w:rPr>
            </w:pPr>
            <w:r>
              <w:rPr>
                <w:rFonts w:hint="eastAsia" w:ascii="仿宋" w:hAnsi="仿宋" w:eastAsia="仿宋" w:cs="仿宋"/>
                <w:sz w:val="24"/>
              </w:rPr>
              <w:t>4、无电力或控制信号输入时，具备上限位自锁性</w:t>
            </w:r>
          </w:p>
          <w:p>
            <w:pPr>
              <w:spacing w:line="360" w:lineRule="auto"/>
              <w:jc w:val="left"/>
              <w:rPr>
                <w:rFonts w:ascii="仿宋" w:hAnsi="仿宋" w:eastAsia="仿宋" w:cs="仿宋"/>
                <w:sz w:val="24"/>
              </w:rPr>
            </w:pPr>
            <w:r>
              <w:rPr>
                <w:rFonts w:hint="eastAsia" w:ascii="仿宋" w:hAnsi="仿宋" w:eastAsia="仿宋" w:cs="仿宋"/>
                <w:sz w:val="24"/>
              </w:rPr>
              <w:t>5、至少具备全自动采水和手动采水模式</w:t>
            </w:r>
          </w:p>
          <w:p>
            <w:pPr>
              <w:spacing w:line="360" w:lineRule="auto"/>
              <w:jc w:val="left"/>
              <w:rPr>
                <w:rFonts w:ascii="仿宋" w:hAnsi="仿宋" w:eastAsia="仿宋" w:cs="仿宋"/>
                <w:sz w:val="24"/>
              </w:rPr>
            </w:pPr>
            <w:r>
              <w:rPr>
                <w:rFonts w:hint="eastAsia" w:ascii="仿宋" w:hAnsi="仿宋" w:eastAsia="仿宋" w:cs="仿宋"/>
                <w:sz w:val="24"/>
              </w:rPr>
              <w:t>6、极限承重能力≥4公斤</w:t>
            </w:r>
          </w:p>
          <w:p>
            <w:pPr>
              <w:spacing w:line="360" w:lineRule="auto"/>
              <w:jc w:val="left"/>
              <w:rPr>
                <w:rFonts w:ascii="仿宋" w:hAnsi="仿宋" w:eastAsia="仿宋" w:cs="仿宋"/>
                <w:sz w:val="24"/>
              </w:rPr>
            </w:pPr>
            <w:r>
              <w:rPr>
                <w:rFonts w:hint="eastAsia" w:ascii="仿宋" w:hAnsi="仿宋" w:eastAsia="仿宋" w:cs="仿宋"/>
                <w:sz w:val="24"/>
              </w:rPr>
              <w:t>7、至少具备实时检测已释放绳长和采样瓶下放速度</w:t>
            </w:r>
          </w:p>
          <w:p>
            <w:pPr>
              <w:spacing w:line="360" w:lineRule="auto"/>
              <w:jc w:val="left"/>
              <w:rPr>
                <w:rFonts w:ascii="仿宋" w:hAnsi="仿宋" w:eastAsia="仿宋" w:cs="仿宋"/>
                <w:sz w:val="24"/>
              </w:rPr>
            </w:pPr>
            <w:r>
              <w:rPr>
                <w:rFonts w:hint="eastAsia" w:ascii="仿宋" w:hAnsi="仿宋" w:eastAsia="仿宋" w:cs="仿宋"/>
                <w:sz w:val="24"/>
              </w:rPr>
              <w:t>8、至少具备自动脱线功能</w:t>
            </w:r>
          </w:p>
          <w:p>
            <w:pPr>
              <w:spacing w:line="360" w:lineRule="auto"/>
              <w:jc w:val="left"/>
              <w:rPr>
                <w:rFonts w:ascii="仿宋" w:hAnsi="仿宋" w:eastAsia="仿宋" w:cs="仿宋"/>
                <w:sz w:val="24"/>
              </w:rPr>
            </w:pPr>
            <w:r>
              <w:rPr>
                <w:rFonts w:hint="eastAsia" w:ascii="仿宋" w:hAnsi="仿宋" w:eastAsia="仿宋" w:cs="仿宋"/>
                <w:sz w:val="24"/>
              </w:rPr>
              <w:t>9、接口至少具备Type-C接口,满足无人机视觉识别飞行平台2快速通信连接</w:t>
            </w:r>
          </w:p>
          <w:p>
            <w:pPr>
              <w:spacing w:line="360" w:lineRule="auto"/>
              <w:jc w:val="left"/>
              <w:rPr>
                <w:rFonts w:ascii="仿宋" w:hAnsi="仿宋" w:eastAsia="仿宋" w:cs="仿宋"/>
                <w:sz w:val="24"/>
              </w:rPr>
            </w:pPr>
            <w:r>
              <w:rPr>
                <w:rFonts w:hint="eastAsia" w:ascii="仿宋" w:hAnsi="仿宋" w:eastAsia="仿宋" w:cs="仿宋"/>
                <w:sz w:val="24"/>
              </w:rPr>
              <w:t>10、至少具有毫米波雷达，实时检测飞机距离水面的安全距离及采样的深度。</w:t>
            </w:r>
          </w:p>
          <w:p>
            <w:pPr>
              <w:spacing w:line="360" w:lineRule="auto"/>
              <w:jc w:val="left"/>
              <w:rPr>
                <w:rFonts w:ascii="仿宋" w:hAnsi="仿宋" w:eastAsia="仿宋" w:cs="仿宋"/>
                <w:sz w:val="24"/>
              </w:rPr>
            </w:pPr>
            <w:r>
              <w:rPr>
                <w:rFonts w:hint="eastAsia" w:ascii="仿宋" w:hAnsi="仿宋" w:eastAsia="仿宋" w:cs="仿宋"/>
                <w:sz w:val="24"/>
              </w:rPr>
              <w:t>12、支持5秒快速安装到无人机上，3秒安装采水瓶</w:t>
            </w:r>
          </w:p>
          <w:p>
            <w:pPr>
              <w:spacing w:line="360" w:lineRule="auto"/>
              <w:jc w:val="left"/>
              <w:rPr>
                <w:rFonts w:ascii="仿宋" w:hAnsi="仿宋" w:eastAsia="仿宋" w:cs="仿宋"/>
                <w:sz w:val="28"/>
                <w:szCs w:val="28"/>
              </w:rPr>
            </w:pPr>
            <w:r>
              <w:rPr>
                <w:rFonts w:hint="eastAsia" w:ascii="仿宋" w:hAnsi="仿宋" w:eastAsia="仿宋" w:cs="仿宋"/>
                <w:sz w:val="24"/>
              </w:rPr>
              <w:t>13、异常保护，当设备使用逻辑不当或有外力施加时可最大程度保护人身安全，设备安全。</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lang w:bidi="zh-CN"/>
              </w:rPr>
            </w:pPr>
            <w:r>
              <w:rPr>
                <w:rFonts w:hint="eastAsia" w:ascii="仿宋" w:hAnsi="仿宋" w:eastAsia="仿宋" w:cs="仿宋"/>
                <w:sz w:val="24"/>
                <w:lang w:bidi="zh-CN"/>
              </w:rPr>
              <w:t>三维模型构建及航线规划软件</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1、支持实时三维重建：可将无人机采集的数据可视化，实时生成高精度、高密度彩色点云，满足事故现场、工程监测、电力巡线等场景的展示与精确测量需求；</w:t>
            </w:r>
          </w:p>
          <w:p>
            <w:pPr>
              <w:spacing w:line="360" w:lineRule="auto"/>
              <w:jc w:val="left"/>
              <w:rPr>
                <w:rFonts w:ascii="仿宋" w:hAnsi="仿宋" w:eastAsia="仿宋" w:cs="仿宋"/>
                <w:sz w:val="24"/>
              </w:rPr>
            </w:pPr>
            <w:r>
              <w:rPr>
                <w:rFonts w:hint="eastAsia" w:ascii="仿宋" w:hAnsi="仿宋" w:eastAsia="仿宋" w:cs="仿宋"/>
                <w:sz w:val="24"/>
              </w:rPr>
              <w:t>2、支持实时建图：二维建图航拍任务，支持实时生成二维正射影像，实现边飞边出图，并可对农田和城市等不同场景做对应优化；</w:t>
            </w:r>
          </w:p>
          <w:p>
            <w:pPr>
              <w:spacing w:line="360" w:lineRule="auto"/>
              <w:jc w:val="left"/>
              <w:rPr>
                <w:rFonts w:ascii="仿宋" w:hAnsi="仿宋" w:eastAsia="仿宋" w:cs="仿宋"/>
                <w:sz w:val="24"/>
              </w:rPr>
            </w:pPr>
            <w:r>
              <w:rPr>
                <w:rFonts w:hint="eastAsia" w:ascii="仿宋" w:hAnsi="仿宋" w:eastAsia="仿宋" w:cs="仿宋"/>
                <w:sz w:val="24"/>
              </w:rPr>
              <w:t>3、软件同时可以进行高精度后处理建图，包括二维正摄影像和三维模型，包含地图瓦片、正射影像和数字表面模型（默认采用行业通用的基于UTM投影的GeoTiff格式）。以及多细节层次模型（支持.osgb，.b3dm和.S3MB模型格式格式）、单一的纹理模型（.ply和.obj格式）和点云（.las格式）。</w:t>
            </w:r>
          </w:p>
          <w:p>
            <w:pPr>
              <w:spacing w:line="360" w:lineRule="auto"/>
              <w:jc w:val="left"/>
              <w:rPr>
                <w:rFonts w:ascii="仿宋" w:hAnsi="仿宋" w:eastAsia="仿宋" w:cs="仿宋"/>
                <w:sz w:val="24"/>
              </w:rPr>
            </w:pPr>
            <w:r>
              <w:rPr>
                <w:rFonts w:hint="eastAsia" w:ascii="仿宋" w:hAnsi="仿宋" w:eastAsia="仿宋" w:cs="仿宋"/>
                <w:sz w:val="24"/>
              </w:rPr>
              <w:t>4、支持三维重建自动分块：当用以重建的照片数量大于当前电脑配置（内存）可支持的照片数量时，算法自动进入分块处理，以满足重建需求；</w:t>
            </w:r>
          </w:p>
          <w:p>
            <w:pPr>
              <w:spacing w:line="360" w:lineRule="auto"/>
              <w:jc w:val="left"/>
              <w:rPr>
                <w:rFonts w:ascii="仿宋" w:hAnsi="仿宋" w:eastAsia="仿宋" w:cs="仿宋"/>
                <w:sz w:val="24"/>
              </w:rPr>
            </w:pPr>
            <w:r>
              <w:rPr>
                <w:rFonts w:hint="eastAsia" w:ascii="仿宋" w:hAnsi="仿宋" w:eastAsia="仿宋" w:cs="仿宋"/>
                <w:sz w:val="24"/>
              </w:rPr>
              <w:t>5、支持全自动二维/三维重建：对于飞行器拍摄的照片，全自动完成二维/三维重建,所有参数均内置；</w:t>
            </w:r>
          </w:p>
          <w:p>
            <w:pPr>
              <w:spacing w:line="360" w:lineRule="auto"/>
              <w:jc w:val="left"/>
              <w:rPr>
                <w:rFonts w:ascii="仿宋" w:hAnsi="仿宋" w:eastAsia="仿宋" w:cs="仿宋"/>
                <w:sz w:val="24"/>
              </w:rPr>
            </w:pPr>
            <w:r>
              <w:rPr>
                <w:rFonts w:hint="eastAsia" w:ascii="仿宋" w:hAnsi="仿宋" w:eastAsia="仿宋" w:cs="仿宋"/>
                <w:sz w:val="24"/>
              </w:rPr>
              <w:t>6、建模效率：能够进行快速的三维建模，普通1080Ti配置的PC处理100张照片的高精度三维重建耗时不超过1小时；</w:t>
            </w:r>
          </w:p>
          <w:p>
            <w:pPr>
              <w:spacing w:line="360" w:lineRule="auto"/>
              <w:jc w:val="left"/>
              <w:rPr>
                <w:rFonts w:ascii="仿宋" w:hAnsi="仿宋" w:eastAsia="仿宋" w:cs="仿宋"/>
                <w:sz w:val="24"/>
              </w:rPr>
            </w:pPr>
            <w:r>
              <w:rPr>
                <w:rFonts w:hint="eastAsia" w:ascii="仿宋" w:hAnsi="仿宋" w:eastAsia="仿宋" w:cs="仿宋"/>
                <w:sz w:val="24"/>
              </w:rPr>
              <w:t>7、支持多光谱重建：软件支持实时NDVI以及二维多光谱后处理重建，可生成各波段影像的正射镶嵌结果和根据各波段影像的正射镶嵌结果计算的指数，比如NDVI，NDRE，LCI，GNDVI，OSAVI。</w:t>
            </w:r>
          </w:p>
          <w:p>
            <w:pPr>
              <w:spacing w:line="360" w:lineRule="auto"/>
              <w:jc w:val="left"/>
              <w:rPr>
                <w:rFonts w:ascii="仿宋" w:hAnsi="仿宋" w:eastAsia="仿宋" w:cs="仿宋"/>
                <w:sz w:val="24"/>
              </w:rPr>
            </w:pPr>
            <w:r>
              <w:rPr>
                <w:rFonts w:hint="eastAsia" w:ascii="仿宋" w:hAnsi="仿宋" w:eastAsia="仿宋" w:cs="仿宋"/>
                <w:sz w:val="24"/>
              </w:rPr>
              <w:t>8、支持二维正射图多任务叠加显示：可将生成的多个二维模型进行叠加显示，加载效率为秒级；</w:t>
            </w:r>
          </w:p>
          <w:p>
            <w:pPr>
              <w:spacing w:line="360" w:lineRule="auto"/>
              <w:jc w:val="left"/>
              <w:rPr>
                <w:rFonts w:ascii="仿宋" w:hAnsi="仿宋" w:eastAsia="仿宋" w:cs="仿宋"/>
                <w:sz w:val="24"/>
              </w:rPr>
            </w:pPr>
            <w:r>
              <w:rPr>
                <w:rFonts w:hint="eastAsia" w:ascii="仿宋" w:hAnsi="仿宋" w:eastAsia="仿宋" w:cs="仿宋"/>
                <w:sz w:val="24"/>
              </w:rPr>
              <w:t>9、照片定位功能：（1）可查看该模型的对应的所有拍照点；（2）点击模型上任意一处，该处对应的拍照点会高亮显示，同时每个拍照点的原图会展示，选中任意一张原图，该图对应的拍照点会再高亮显示。</w:t>
            </w:r>
          </w:p>
          <w:p>
            <w:pPr>
              <w:spacing w:line="360" w:lineRule="auto"/>
              <w:jc w:val="left"/>
              <w:rPr>
                <w:rFonts w:ascii="仿宋" w:hAnsi="仿宋" w:eastAsia="仿宋" w:cs="仿宋"/>
                <w:sz w:val="24"/>
              </w:rPr>
            </w:pPr>
            <w:r>
              <w:rPr>
                <w:rFonts w:hint="eastAsia" w:ascii="仿宋" w:hAnsi="仿宋" w:eastAsia="仿宋" w:cs="仿宋"/>
                <w:sz w:val="24"/>
              </w:rPr>
              <w:t>10、支持像控点管理与输出坐标系设置，软件内置丰富的成果坐标系，可根据项目需求选择对应的坐标系，支持生成质量报告，确保任务结果符合项目的精度要求。</w:t>
            </w:r>
          </w:p>
          <w:p>
            <w:pPr>
              <w:spacing w:line="360" w:lineRule="auto"/>
              <w:jc w:val="left"/>
              <w:rPr>
                <w:rFonts w:ascii="仿宋" w:hAnsi="仿宋" w:eastAsia="仿宋" w:cs="仿宋"/>
                <w:sz w:val="24"/>
              </w:rPr>
            </w:pPr>
            <w:r>
              <w:rPr>
                <w:rFonts w:hint="eastAsia" w:ascii="仿宋" w:hAnsi="仿宋" w:eastAsia="仿宋" w:cs="仿宋"/>
                <w:sz w:val="24"/>
              </w:rPr>
              <w:t>11、软件支持二维与三维测量，包括测量目标对象的坐标、距离、面积、体积等多种关键数据，并保存测量结果，可为进一步分析决策提供数据支撑。</w:t>
            </w:r>
          </w:p>
          <w:p>
            <w:pPr>
              <w:spacing w:line="360" w:lineRule="auto"/>
              <w:jc w:val="left"/>
              <w:rPr>
                <w:rFonts w:ascii="仿宋" w:hAnsi="仿宋" w:eastAsia="仿宋" w:cs="仿宋"/>
                <w:sz w:val="24"/>
              </w:rPr>
            </w:pPr>
            <w:r>
              <w:rPr>
                <w:rFonts w:hint="eastAsia" w:ascii="仿宋" w:hAnsi="仿宋" w:eastAsia="仿宋" w:cs="仿宋"/>
                <w:sz w:val="24"/>
              </w:rPr>
              <w:t>12、支持一键打开任务文件夹：支持通过任务库的任务更多选项或快捷键打开该任务对应的文件夹；</w:t>
            </w:r>
          </w:p>
          <w:p>
            <w:pPr>
              <w:spacing w:line="360" w:lineRule="auto"/>
              <w:jc w:val="left"/>
              <w:rPr>
                <w:rFonts w:ascii="仿宋" w:hAnsi="仿宋" w:eastAsia="仿宋" w:cs="仿宋"/>
                <w:sz w:val="24"/>
              </w:rPr>
            </w:pPr>
            <w:r>
              <w:rPr>
                <w:rFonts w:hint="eastAsia" w:ascii="仿宋" w:hAnsi="仿宋" w:eastAsia="仿宋" w:cs="仿宋"/>
                <w:sz w:val="24"/>
              </w:rPr>
              <w:t>13、支持成果数据无缝导入SuperMap、Wish3D、EPS、SV360、MapMatrix、ShareGIS等诸多第三方GIS及测图软件。</w:t>
            </w:r>
          </w:p>
          <w:p>
            <w:pPr>
              <w:spacing w:line="360" w:lineRule="auto"/>
              <w:jc w:val="left"/>
              <w:rPr>
                <w:rFonts w:ascii="仿宋" w:hAnsi="仿宋" w:eastAsia="仿宋" w:cs="仿宋"/>
                <w:sz w:val="24"/>
              </w:rPr>
            </w:pPr>
            <w:r>
              <w:rPr>
                <w:rFonts w:hint="eastAsia" w:ascii="仿宋" w:hAnsi="仿宋" w:eastAsia="仿宋" w:cs="仿宋"/>
                <w:sz w:val="24"/>
              </w:rPr>
              <w:t>14、软件具备多种航线规划功能，比如航点飞行，建图航拍，倾斜摄影，带状航线等；</w:t>
            </w:r>
          </w:p>
          <w:p>
            <w:pPr>
              <w:spacing w:line="360" w:lineRule="auto"/>
              <w:jc w:val="left"/>
              <w:rPr>
                <w:rFonts w:ascii="仿宋" w:hAnsi="仿宋" w:eastAsia="仿宋" w:cs="仿宋"/>
                <w:sz w:val="24"/>
              </w:rPr>
            </w:pPr>
            <w:r>
              <w:rPr>
                <w:rFonts w:hint="eastAsia" w:ascii="仿宋" w:hAnsi="仿宋" w:eastAsia="仿宋" w:cs="仿宋"/>
                <w:sz w:val="24"/>
              </w:rPr>
              <w:t>15、倾斜摄影模式下，软件会根据选定目标区域自动规划5组航线：1组正射航线和4组不同角度的倾斜航线。全面的视角帮助构建更高精度的实景三维模型，同时支持设置倾斜云台角度，GSD，飞行速度，重叠度等相关参数；</w:t>
            </w:r>
          </w:p>
          <w:p>
            <w:pPr>
              <w:spacing w:line="360" w:lineRule="auto"/>
              <w:jc w:val="left"/>
              <w:rPr>
                <w:rFonts w:ascii="仿宋" w:hAnsi="仿宋" w:eastAsia="仿宋" w:cs="仿宋"/>
                <w:sz w:val="24"/>
              </w:rPr>
            </w:pPr>
            <w:r>
              <w:rPr>
                <w:rFonts w:hint="eastAsia" w:ascii="仿宋" w:hAnsi="仿宋" w:eastAsia="仿宋" w:cs="仿宋"/>
                <w:sz w:val="24"/>
              </w:rPr>
              <w:t>16、软件提供地图打点、KML文件导入、飞行器打点等3种方式添加边界点，在无网络情况下也可正常作业。规划过程中，界面会显示预计飞行时间、预计拍照数及面积等重要信息；</w:t>
            </w:r>
          </w:p>
          <w:p>
            <w:pPr>
              <w:spacing w:line="360" w:lineRule="auto"/>
              <w:jc w:val="left"/>
              <w:rPr>
                <w:rFonts w:ascii="仿宋" w:hAnsi="仿宋" w:eastAsia="仿宋" w:cs="仿宋"/>
                <w:sz w:val="24"/>
              </w:rPr>
            </w:pPr>
            <w:r>
              <w:rPr>
                <w:rFonts w:hint="eastAsia" w:ascii="仿宋" w:hAnsi="仿宋" w:eastAsia="仿宋" w:cs="仿宋"/>
                <w:sz w:val="24"/>
              </w:rPr>
              <w:t>17、针对大面积带状航线规划，软件可进行自动切割，分段规划航线。同时用户可自由调整带状宽度，合理规划航线，提升作业效率；</w:t>
            </w:r>
          </w:p>
          <w:p>
            <w:pPr>
              <w:spacing w:line="360" w:lineRule="auto"/>
              <w:jc w:val="left"/>
              <w:rPr>
                <w:rFonts w:ascii="仿宋" w:hAnsi="仿宋" w:eastAsia="仿宋" w:cs="仿宋"/>
                <w:sz w:val="24"/>
              </w:rPr>
            </w:pPr>
            <w:r>
              <w:rPr>
                <w:rFonts w:hint="eastAsia" w:ascii="仿宋" w:hAnsi="仿宋" w:eastAsia="仿宋" w:cs="仿宋"/>
                <w:sz w:val="24"/>
              </w:rPr>
              <w:t>18、航点飞行需支持为每个航点单独设置丰富的航点动作，支持航点飞行任务航点间定时拍照，同时可调整航点的飞行高度、飞行速度、飞行航向、云台俯仰角度等参数。对于精细化飞行任务，还可导入已建好的二维正射地图或三维模型上进行航点规划；</w:t>
            </w:r>
          </w:p>
          <w:p>
            <w:pPr>
              <w:spacing w:line="360" w:lineRule="auto"/>
              <w:jc w:val="left"/>
              <w:rPr>
                <w:rFonts w:ascii="仿宋" w:hAnsi="仿宋" w:eastAsia="仿宋" w:cs="仿宋"/>
                <w:sz w:val="24"/>
              </w:rPr>
            </w:pPr>
            <w:r>
              <w:rPr>
                <w:rFonts w:hint="eastAsia" w:ascii="仿宋" w:hAnsi="仿宋" w:eastAsia="仿宋" w:cs="仿宋"/>
                <w:sz w:val="24"/>
              </w:rPr>
              <w:t>19、三维航线规划：（1）可在三维模型或者点云上进行航线规划；（2）可在三维航线规划中设置自动录制视频和定时拍照；</w:t>
            </w:r>
          </w:p>
          <w:p>
            <w:pPr>
              <w:spacing w:line="360" w:lineRule="auto"/>
              <w:jc w:val="left"/>
              <w:rPr>
                <w:rFonts w:ascii="仿宋" w:hAnsi="仿宋" w:eastAsia="仿宋" w:cs="仿宋"/>
                <w:sz w:val="28"/>
                <w:szCs w:val="28"/>
              </w:rPr>
            </w:pPr>
            <w:r>
              <w:rPr>
                <w:rFonts w:hint="eastAsia" w:ascii="仿宋" w:hAnsi="仿宋" w:eastAsia="仿宋" w:cs="仿宋"/>
                <w:sz w:val="24"/>
              </w:rPr>
              <w:t>20、精细化巡检：基于模型或点云设置拍摄目标，可自动生成拍摄航线，实现巡检作业流程自动化。</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autoSpaceDE w:val="0"/>
              <w:autoSpaceDN w:val="0"/>
              <w:spacing w:line="360" w:lineRule="auto"/>
              <w:jc w:val="center"/>
              <w:outlineLvl w:val="1"/>
              <w:rPr>
                <w:rFonts w:ascii="仿宋" w:hAnsi="仿宋" w:eastAsia="仿宋" w:cs="仿宋"/>
                <w:sz w:val="24"/>
              </w:rPr>
            </w:pPr>
            <w:r>
              <w:rPr>
                <w:rFonts w:hint="eastAsia" w:ascii="仿宋" w:hAnsi="仿宋" w:eastAsia="仿宋" w:cs="仿宋"/>
                <w:sz w:val="24"/>
                <w:lang w:bidi="zh-CN"/>
              </w:rPr>
              <w:t>飞行模拟仿真实训系统（推荐设备）</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（一）仿真功能至少具备：</w:t>
            </w:r>
          </w:p>
          <w:p>
            <w:pPr>
              <w:spacing w:line="360" w:lineRule="auto"/>
              <w:jc w:val="left"/>
              <w:rPr>
                <w:rFonts w:ascii="仿宋" w:hAnsi="仿宋" w:eastAsia="仿宋" w:cs="仿宋"/>
                <w:sz w:val="24"/>
              </w:rPr>
            </w:pPr>
            <w:r>
              <w:rPr>
                <w:rFonts w:hint="eastAsia" w:ascii="仿宋" w:hAnsi="仿宋" w:eastAsia="仿宋" w:cs="仿宋"/>
                <w:sz w:val="24"/>
              </w:rPr>
              <w:t>1.飞行模式：定位模式、姿态模式、运动模式；</w:t>
            </w:r>
          </w:p>
          <w:p>
            <w:pPr>
              <w:spacing w:line="360" w:lineRule="auto"/>
              <w:jc w:val="left"/>
              <w:rPr>
                <w:rFonts w:ascii="仿宋" w:hAnsi="仿宋" w:eastAsia="仿宋" w:cs="仿宋"/>
                <w:sz w:val="24"/>
              </w:rPr>
            </w:pPr>
            <w:r>
              <w:rPr>
                <w:rFonts w:hint="eastAsia" w:ascii="仿宋" w:hAnsi="仿宋" w:eastAsia="仿宋" w:cs="仿宋"/>
                <w:sz w:val="24"/>
              </w:rPr>
              <w:t>2. 仿真视角：跟随视角、飞手视角、图传视角、FPV视角、第三人称视角；</w:t>
            </w:r>
          </w:p>
          <w:p>
            <w:pPr>
              <w:spacing w:line="360" w:lineRule="auto"/>
              <w:jc w:val="left"/>
              <w:rPr>
                <w:rFonts w:ascii="仿宋" w:hAnsi="仿宋" w:eastAsia="仿宋" w:cs="仿宋"/>
                <w:sz w:val="24"/>
              </w:rPr>
            </w:pPr>
            <w:r>
              <w:rPr>
                <w:rFonts w:hint="eastAsia" w:ascii="仿宋" w:hAnsi="仿宋" w:eastAsia="仿宋" w:cs="仿宋"/>
                <w:sz w:val="24"/>
              </w:rPr>
              <w:t>3 .环境仿真：风扰动、天气、光照、电磁干扰；</w:t>
            </w:r>
          </w:p>
          <w:p>
            <w:pPr>
              <w:spacing w:line="360" w:lineRule="auto"/>
              <w:jc w:val="left"/>
              <w:rPr>
                <w:rFonts w:ascii="仿宋" w:hAnsi="仿宋" w:eastAsia="仿宋" w:cs="仿宋"/>
                <w:sz w:val="24"/>
              </w:rPr>
            </w:pPr>
            <w:r>
              <w:rPr>
                <w:rFonts w:hint="eastAsia" w:ascii="仿宋" w:hAnsi="仿宋" w:eastAsia="仿宋" w:cs="仿宋"/>
                <w:sz w:val="24"/>
              </w:rPr>
              <w:t>4. 其他仿真：图传距离、电池续航、小地图、虚拟摇杆；</w:t>
            </w:r>
          </w:p>
          <w:p>
            <w:pPr>
              <w:spacing w:line="360" w:lineRule="auto"/>
              <w:jc w:val="left"/>
              <w:rPr>
                <w:rFonts w:ascii="仿宋" w:hAnsi="仿宋" w:eastAsia="仿宋" w:cs="仿宋"/>
                <w:sz w:val="24"/>
              </w:rPr>
            </w:pPr>
            <w:r>
              <w:rPr>
                <w:rFonts w:hint="eastAsia" w:ascii="仿宋" w:hAnsi="仿宋" w:eastAsia="仿宋" w:cs="仿宋"/>
                <w:sz w:val="24"/>
              </w:rPr>
              <w:t>5. 控制设置：EXP曲线、感度、灵敏度、摇杆模式；</w:t>
            </w:r>
          </w:p>
          <w:p>
            <w:pPr>
              <w:spacing w:line="360" w:lineRule="auto"/>
              <w:jc w:val="left"/>
              <w:rPr>
                <w:rFonts w:ascii="仿宋" w:hAnsi="仿宋" w:eastAsia="仿宋" w:cs="仿宋"/>
                <w:sz w:val="24"/>
              </w:rPr>
            </w:pPr>
            <w:r>
              <w:rPr>
                <w:rFonts w:hint="eastAsia" w:ascii="仿宋" w:hAnsi="仿宋" w:eastAsia="仿宋" w:cs="仿宋"/>
                <w:sz w:val="24"/>
              </w:rPr>
              <w:t>6. 实践仿真：森林救援、电力巡检应用、考核模拟等；</w:t>
            </w:r>
          </w:p>
          <w:p>
            <w:pPr>
              <w:spacing w:line="360" w:lineRule="auto"/>
              <w:jc w:val="left"/>
              <w:rPr>
                <w:rFonts w:ascii="仿宋" w:hAnsi="仿宋" w:eastAsia="仿宋" w:cs="仿宋"/>
                <w:sz w:val="24"/>
              </w:rPr>
            </w:pPr>
            <w:r>
              <w:rPr>
                <w:rFonts w:hint="eastAsia" w:ascii="仿宋" w:hAnsi="仿宋" w:eastAsia="仿宋" w:cs="仿宋"/>
                <w:sz w:val="24"/>
              </w:rPr>
              <w:t>7. 训练仿真：悬停训练、航线训练、自由训练等各类考试关卡。</w:t>
            </w:r>
          </w:p>
          <w:p>
            <w:pPr>
              <w:spacing w:line="360" w:lineRule="auto"/>
              <w:jc w:val="left"/>
              <w:rPr>
                <w:rFonts w:ascii="仿宋" w:hAnsi="仿宋" w:eastAsia="仿宋" w:cs="仿宋"/>
                <w:sz w:val="24"/>
              </w:rPr>
            </w:pPr>
            <w:r>
              <w:rPr>
                <w:rFonts w:hint="eastAsia" w:ascii="仿宋" w:hAnsi="仿宋" w:eastAsia="仿宋" w:cs="仿宋"/>
                <w:sz w:val="24"/>
              </w:rPr>
              <w:t>（二）教学功能：</w:t>
            </w:r>
          </w:p>
          <w:p>
            <w:pPr>
              <w:spacing w:line="360" w:lineRule="auto"/>
              <w:jc w:val="left"/>
              <w:rPr>
                <w:rFonts w:ascii="仿宋" w:hAnsi="仿宋" w:eastAsia="仿宋" w:cs="仿宋"/>
                <w:sz w:val="24"/>
              </w:rPr>
            </w:pPr>
            <w:r>
              <w:rPr>
                <w:rFonts w:hint="eastAsia" w:ascii="仿宋" w:hAnsi="仿宋" w:eastAsia="仿宋" w:cs="仿宋"/>
                <w:sz w:val="24"/>
              </w:rPr>
              <w:t>1. 基础教学：针对无人机专业学生编写的基础教学课程。学生可在该教学课程内学习基础的无人机摇杆操控技术、如何应用云台进行拍摄、如何使用无人机进行航线飞行与规划，以及对于各种飞行模式进行了解；</w:t>
            </w:r>
          </w:p>
          <w:p>
            <w:pPr>
              <w:spacing w:line="360" w:lineRule="auto"/>
              <w:jc w:val="left"/>
              <w:rPr>
                <w:rFonts w:ascii="仿宋" w:hAnsi="仿宋" w:eastAsia="仿宋" w:cs="仿宋"/>
                <w:sz w:val="24"/>
              </w:rPr>
            </w:pPr>
            <w:r>
              <w:rPr>
                <w:rFonts w:hint="eastAsia" w:ascii="仿宋" w:hAnsi="仿宋" w:eastAsia="仿宋" w:cs="仿宋"/>
                <w:sz w:val="24"/>
              </w:rPr>
              <w:t>2.自由模式：在自由模式场景下，学生可以根据需求，自由进行练习，新手不必再担心对无人机产品不熟悉所带来的安全事故，在虚拟场景中练习产品实操。自由训练模式，还将提供多种辅助功能协助常规训练的开展，当前支持的辅助功能有：针对航线训练提供飞行轨迹协助、针对悬停训练提供悬停辅助判定以及风力。扰动等参数的自助调节；</w:t>
            </w:r>
          </w:p>
          <w:p>
            <w:pPr>
              <w:spacing w:line="360" w:lineRule="auto"/>
              <w:jc w:val="left"/>
              <w:rPr>
                <w:rFonts w:ascii="仿宋" w:hAnsi="仿宋" w:eastAsia="仿宋" w:cs="仿宋"/>
                <w:sz w:val="24"/>
              </w:rPr>
            </w:pPr>
            <w:r>
              <w:rPr>
                <w:rFonts w:hint="eastAsia" w:ascii="仿宋" w:hAnsi="仿宋" w:eastAsia="仿宋" w:cs="仿宋"/>
                <w:sz w:val="24"/>
              </w:rPr>
              <w:t>3.飞行技能考核：悬停考核、航线考核、应用技能考核。</w:t>
            </w:r>
          </w:p>
          <w:p>
            <w:pPr>
              <w:spacing w:line="360" w:lineRule="auto"/>
              <w:jc w:val="left"/>
              <w:rPr>
                <w:rFonts w:ascii="仿宋" w:hAnsi="仿宋" w:eastAsia="仿宋" w:cs="仿宋"/>
                <w:sz w:val="24"/>
              </w:rPr>
            </w:pPr>
            <w:r>
              <w:rPr>
                <w:rFonts w:hint="eastAsia" w:ascii="仿宋" w:hAnsi="仿宋" w:eastAsia="仿宋" w:cs="仿宋"/>
                <w:sz w:val="24"/>
              </w:rPr>
              <w:t>4 .竞技比赛系统：通过竞技比赛系统可以使原本枯燥乏味的练习变得有趣起来，增强学习兴趣，激发学习热情，还可以通过该系统举行模拟飞行类比赛，提高学生之间的竞争意识。</w:t>
            </w:r>
          </w:p>
          <w:p>
            <w:pPr>
              <w:spacing w:line="360" w:lineRule="auto"/>
              <w:jc w:val="left"/>
              <w:rPr>
                <w:rFonts w:ascii="仿宋" w:hAnsi="仿宋" w:eastAsia="仿宋" w:cs="仿宋"/>
                <w:sz w:val="24"/>
              </w:rPr>
            </w:pPr>
            <w:r>
              <w:rPr>
                <w:rFonts w:hint="eastAsia" w:ascii="仿宋" w:hAnsi="仿宋" w:eastAsia="仿宋" w:cs="仿宋"/>
                <w:sz w:val="24"/>
              </w:rPr>
              <w:t>5.软件运行环境：支持Windows 10系统；</w:t>
            </w:r>
          </w:p>
          <w:p>
            <w:pPr>
              <w:spacing w:line="360" w:lineRule="auto"/>
              <w:jc w:val="left"/>
              <w:rPr>
                <w:rFonts w:ascii="仿宋" w:hAnsi="仿宋" w:eastAsia="仿宋" w:cs="仿宋"/>
                <w:sz w:val="24"/>
              </w:rPr>
            </w:pPr>
            <w:r>
              <w:rPr>
                <w:rFonts w:hint="eastAsia" w:ascii="仿宋" w:hAnsi="仿宋" w:eastAsia="仿宋" w:cs="仿宋"/>
                <w:sz w:val="24"/>
              </w:rPr>
              <w:t>6.最低安装环境要求：中央处理器（CPU）：G4560；</w:t>
            </w:r>
          </w:p>
          <w:p>
            <w:pPr>
              <w:spacing w:line="360" w:lineRule="auto"/>
              <w:jc w:val="left"/>
              <w:rPr>
                <w:rFonts w:ascii="仿宋" w:hAnsi="仿宋" w:eastAsia="仿宋" w:cs="仿宋"/>
                <w:sz w:val="24"/>
              </w:rPr>
            </w:pPr>
            <w:r>
              <w:rPr>
                <w:rFonts w:hint="eastAsia" w:ascii="仿宋" w:hAnsi="仿宋" w:eastAsia="仿宋" w:cs="仿宋"/>
                <w:sz w:val="24"/>
              </w:rPr>
              <w:t>图形处理器（GPU）：GeForce GTX 1050 Ti；</w:t>
            </w:r>
          </w:p>
          <w:p>
            <w:pPr>
              <w:spacing w:line="360" w:lineRule="auto"/>
              <w:jc w:val="left"/>
              <w:rPr>
                <w:rFonts w:ascii="仿宋" w:hAnsi="仿宋" w:eastAsia="仿宋" w:cs="仿宋"/>
                <w:sz w:val="24"/>
              </w:rPr>
            </w:pPr>
            <w:r>
              <w:rPr>
                <w:rFonts w:hint="eastAsia" w:ascii="仿宋" w:hAnsi="仿宋" w:eastAsia="仿宋" w:cs="仿宋"/>
                <w:sz w:val="24"/>
              </w:rPr>
              <w:t>显存（VRAM）：4GB；</w:t>
            </w:r>
          </w:p>
          <w:p>
            <w:pPr>
              <w:spacing w:line="360" w:lineRule="auto"/>
              <w:jc w:val="left"/>
              <w:rPr>
                <w:rFonts w:ascii="仿宋" w:hAnsi="仿宋" w:eastAsia="仿宋" w:cs="仿宋"/>
                <w:sz w:val="24"/>
              </w:rPr>
            </w:pPr>
            <w:r>
              <w:rPr>
                <w:rFonts w:hint="eastAsia" w:ascii="仿宋" w:hAnsi="仿宋" w:eastAsia="仿宋" w:cs="仿宋"/>
                <w:sz w:val="24"/>
              </w:rPr>
              <w:t>内存（RAM）：16GB；</w:t>
            </w:r>
          </w:p>
          <w:p>
            <w:pPr>
              <w:spacing w:line="360" w:lineRule="auto"/>
              <w:jc w:val="left"/>
              <w:rPr>
                <w:rFonts w:ascii="仿宋" w:hAnsi="仿宋" w:eastAsia="仿宋" w:cs="仿宋"/>
                <w:sz w:val="28"/>
                <w:szCs w:val="28"/>
              </w:rPr>
            </w:pPr>
            <w:r>
              <w:rPr>
                <w:rFonts w:hint="eastAsia" w:ascii="仿宋" w:hAnsi="仿宋" w:eastAsia="仿宋" w:cs="仿宋"/>
                <w:sz w:val="24"/>
              </w:rPr>
              <w:t>硬盘（HDD）：80GB Free。</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9</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竞赛设备</w:t>
            </w:r>
          </w:p>
        </w:tc>
        <w:tc>
          <w:tcPr>
            <w:tcW w:w="1040" w:type="dxa"/>
            <w:shd w:val="clear" w:color="auto" w:fill="auto"/>
            <w:vAlign w:val="center"/>
          </w:tcPr>
          <w:p>
            <w:pPr>
              <w:jc w:val="center"/>
              <w:rPr>
                <w:rFonts w:ascii="仿宋" w:hAnsi="仿宋" w:eastAsia="仿宋" w:cs="仿宋"/>
                <w:sz w:val="24"/>
              </w:rPr>
            </w:pPr>
            <w:r>
              <w:rPr>
                <w:rFonts w:hint="eastAsia" w:ascii="仿宋" w:hAnsi="仿宋" w:eastAsia="仿宋" w:cs="仿宋"/>
                <w:sz w:val="24"/>
                <w:lang w:bidi="zh-CN"/>
              </w:rPr>
              <w:t>安全飞行区配套装置</w:t>
            </w:r>
          </w:p>
        </w:tc>
        <w:tc>
          <w:tcPr>
            <w:tcW w:w="4500"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4"/>
              </w:rPr>
              <w:t>在满足无人机应用技术大赛完成相关飞行任务的前提下保证飞行安全。</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10</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录像设备</w:t>
            </w:r>
          </w:p>
        </w:tc>
        <w:tc>
          <w:tcPr>
            <w:tcW w:w="1040"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录像机</w:t>
            </w:r>
          </w:p>
        </w:tc>
        <w:tc>
          <w:tcPr>
            <w:tcW w:w="4500" w:type="dxa"/>
            <w:shd w:val="clear" w:color="auto" w:fill="auto"/>
            <w:vAlign w:val="center"/>
          </w:tcPr>
          <w:p>
            <w:pPr>
              <w:jc w:val="left"/>
              <w:rPr>
                <w:rFonts w:ascii="仿宋" w:hAnsi="仿宋" w:eastAsia="仿宋" w:cs="仿宋"/>
                <w:sz w:val="28"/>
                <w:szCs w:val="28"/>
              </w:rPr>
            </w:pPr>
            <w:r>
              <w:rPr>
                <w:rFonts w:hint="eastAsia" w:ascii="仿宋" w:hAnsi="仿宋" w:eastAsia="仿宋" w:cs="仿宋"/>
                <w:sz w:val="28"/>
                <w:szCs w:val="28"/>
              </w:rPr>
              <w:t>满足大赛赛场拍摄及录像相关规格与标准，能够使用支架或者吊到房顶等形式安装，摄像头续航时间至少达到4小时小时。</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2套</w:t>
            </w:r>
          </w:p>
        </w:tc>
        <w:tc>
          <w:tcPr>
            <w:tcW w:w="879" w:type="dxa"/>
            <w:shd w:val="clear" w:color="auto" w:fill="auto"/>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3"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11</w:t>
            </w:r>
          </w:p>
        </w:tc>
        <w:tc>
          <w:tcPr>
            <w:tcW w:w="816"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竞赛辅助设备</w:t>
            </w:r>
          </w:p>
        </w:tc>
        <w:tc>
          <w:tcPr>
            <w:tcW w:w="1040" w:type="dxa"/>
            <w:shd w:val="clear" w:color="auto" w:fill="auto"/>
            <w:vAlign w:val="center"/>
          </w:tcPr>
          <w:p>
            <w:pPr>
              <w:jc w:val="center"/>
              <w:rPr>
                <w:rFonts w:ascii="仿宋" w:hAnsi="仿宋" w:eastAsia="仿宋" w:cs="仿宋"/>
                <w:sz w:val="24"/>
              </w:rPr>
            </w:pPr>
            <w:r>
              <w:rPr>
                <w:rFonts w:hint="eastAsia" w:ascii="仿宋" w:hAnsi="仿宋" w:eastAsia="仿宋" w:cs="仿宋"/>
                <w:sz w:val="28"/>
                <w:szCs w:val="28"/>
              </w:rPr>
              <w:t>视觉开发计算机</w:t>
            </w:r>
          </w:p>
        </w:tc>
        <w:tc>
          <w:tcPr>
            <w:tcW w:w="4500" w:type="dxa"/>
            <w:shd w:val="clear" w:color="auto" w:fill="auto"/>
            <w:vAlign w:val="center"/>
          </w:tcPr>
          <w:p>
            <w:pPr>
              <w:spacing w:line="360" w:lineRule="auto"/>
              <w:jc w:val="left"/>
              <w:rPr>
                <w:rFonts w:ascii="仿宋" w:hAnsi="仿宋" w:eastAsia="仿宋" w:cs="仿宋"/>
                <w:sz w:val="24"/>
              </w:rPr>
            </w:pPr>
            <w:r>
              <w:rPr>
                <w:rFonts w:hint="eastAsia" w:ascii="仿宋" w:hAnsi="仿宋" w:eastAsia="仿宋" w:cs="仿宋"/>
                <w:sz w:val="24"/>
              </w:rPr>
              <w:t>机型类别:国际知名品牌、华硕、七彩虹、金士顿、</w:t>
            </w:r>
          </w:p>
          <w:p>
            <w:pPr>
              <w:spacing w:line="360" w:lineRule="auto"/>
              <w:jc w:val="left"/>
              <w:rPr>
                <w:rFonts w:ascii="仿宋" w:hAnsi="仿宋" w:eastAsia="仿宋" w:cs="仿宋"/>
                <w:sz w:val="24"/>
              </w:rPr>
            </w:pPr>
            <w:r>
              <w:rPr>
                <w:rFonts w:hint="eastAsia" w:ascii="仿宋" w:hAnsi="仿宋" w:eastAsia="仿宋" w:cs="仿宋"/>
                <w:sz w:val="24"/>
              </w:rPr>
              <w:t>芯片组：英特尔</w:t>
            </w:r>
          </w:p>
          <w:p>
            <w:pPr>
              <w:spacing w:line="360" w:lineRule="auto"/>
              <w:jc w:val="left"/>
              <w:rPr>
                <w:rFonts w:ascii="仿宋" w:hAnsi="仿宋" w:eastAsia="仿宋" w:cs="仿宋"/>
                <w:sz w:val="24"/>
              </w:rPr>
            </w:pPr>
            <w:r>
              <w:rPr>
                <w:rFonts w:hint="eastAsia" w:ascii="仿宋" w:hAnsi="仿宋" w:eastAsia="仿宋" w:cs="仿宋"/>
                <w:sz w:val="24"/>
              </w:rPr>
              <w:t>处理器：英特尔酷睿I5-10600KF 六核心十二线程 4.1GHZ主频</w:t>
            </w:r>
          </w:p>
          <w:p>
            <w:pPr>
              <w:spacing w:line="360" w:lineRule="auto"/>
              <w:jc w:val="left"/>
              <w:rPr>
                <w:rFonts w:ascii="仿宋" w:hAnsi="仿宋" w:eastAsia="仿宋" w:cs="仿宋"/>
                <w:sz w:val="24"/>
              </w:rPr>
            </w:pPr>
            <w:r>
              <w:rPr>
                <w:rFonts w:hint="eastAsia" w:ascii="仿宋" w:hAnsi="仿宋" w:eastAsia="仿宋" w:cs="仿宋"/>
                <w:sz w:val="24"/>
              </w:rPr>
              <w:t>内存条：16G DDR4 3200</w:t>
            </w:r>
          </w:p>
          <w:p>
            <w:pPr>
              <w:spacing w:line="360" w:lineRule="auto"/>
              <w:jc w:val="left"/>
              <w:rPr>
                <w:rFonts w:ascii="仿宋" w:hAnsi="仿宋" w:eastAsia="仿宋" w:cs="仿宋"/>
                <w:sz w:val="24"/>
              </w:rPr>
            </w:pPr>
            <w:r>
              <w:rPr>
                <w:rFonts w:hint="eastAsia" w:ascii="仿宋" w:hAnsi="仿宋" w:eastAsia="仿宋" w:cs="仿宋"/>
                <w:sz w:val="24"/>
              </w:rPr>
              <w:t>显卡：RTX2060Super 8G显存</w:t>
            </w:r>
          </w:p>
          <w:p>
            <w:pPr>
              <w:spacing w:line="360" w:lineRule="auto"/>
              <w:jc w:val="left"/>
              <w:rPr>
                <w:rFonts w:ascii="仿宋" w:hAnsi="仿宋" w:eastAsia="仿宋" w:cs="仿宋"/>
                <w:sz w:val="24"/>
              </w:rPr>
            </w:pPr>
            <w:r>
              <w:rPr>
                <w:rFonts w:hint="eastAsia" w:ascii="仿宋" w:hAnsi="仿宋" w:eastAsia="仿宋" w:cs="仿宋"/>
                <w:sz w:val="24"/>
              </w:rPr>
              <w:t>硬盘：512GB SSD M.2固态硬盘</w:t>
            </w:r>
          </w:p>
          <w:p>
            <w:pPr>
              <w:spacing w:line="360" w:lineRule="auto"/>
              <w:jc w:val="left"/>
              <w:rPr>
                <w:rFonts w:ascii="仿宋" w:hAnsi="仿宋" w:eastAsia="仿宋" w:cs="仿宋"/>
                <w:sz w:val="24"/>
              </w:rPr>
            </w:pPr>
            <w:r>
              <w:rPr>
                <w:rFonts w:hint="eastAsia" w:ascii="仿宋" w:hAnsi="仿宋" w:eastAsia="仿宋" w:cs="仿宋"/>
                <w:sz w:val="24"/>
              </w:rPr>
              <w:t>输入设备：AOC原厂USB鼠标键盘套装</w:t>
            </w:r>
          </w:p>
          <w:p>
            <w:pPr>
              <w:spacing w:line="360" w:lineRule="auto"/>
              <w:jc w:val="left"/>
              <w:rPr>
                <w:rFonts w:ascii="仿宋" w:hAnsi="仿宋" w:eastAsia="仿宋" w:cs="仿宋"/>
                <w:sz w:val="24"/>
              </w:rPr>
            </w:pPr>
            <w:r>
              <w:rPr>
                <w:rFonts w:hint="eastAsia" w:ascii="仿宋" w:hAnsi="仿宋" w:eastAsia="仿宋" w:cs="仿宋"/>
                <w:sz w:val="24"/>
              </w:rPr>
              <w:t>网卡：主板集成1000M自适应以太网卡</w:t>
            </w:r>
          </w:p>
          <w:p>
            <w:pPr>
              <w:spacing w:line="360" w:lineRule="auto"/>
              <w:jc w:val="left"/>
              <w:rPr>
                <w:rFonts w:ascii="仿宋" w:hAnsi="仿宋" w:eastAsia="仿宋" w:cs="仿宋"/>
                <w:sz w:val="24"/>
              </w:rPr>
            </w:pPr>
            <w:r>
              <w:rPr>
                <w:rFonts w:hint="eastAsia" w:ascii="仿宋" w:hAnsi="仿宋" w:eastAsia="仿宋" w:cs="仿宋"/>
                <w:sz w:val="24"/>
              </w:rPr>
              <w:t>主板插槽：1个M.2 2230插槽 1个M.2 2280插槽 PCIE3*16插槽2个</w:t>
            </w:r>
          </w:p>
          <w:p>
            <w:pPr>
              <w:spacing w:line="360" w:lineRule="auto"/>
              <w:jc w:val="left"/>
              <w:rPr>
                <w:rFonts w:ascii="仿宋" w:hAnsi="仿宋" w:eastAsia="仿宋" w:cs="仿宋"/>
                <w:sz w:val="24"/>
              </w:rPr>
            </w:pPr>
            <w:r>
              <w:rPr>
                <w:rFonts w:hint="eastAsia" w:ascii="仿宋" w:hAnsi="仿宋" w:eastAsia="仿宋" w:cs="仿宋"/>
                <w:sz w:val="24"/>
              </w:rPr>
              <w:t>PCIE3*1插槽1个</w:t>
            </w:r>
          </w:p>
          <w:p>
            <w:pPr>
              <w:spacing w:line="360" w:lineRule="auto"/>
              <w:jc w:val="left"/>
              <w:rPr>
                <w:rFonts w:ascii="仿宋" w:hAnsi="仿宋" w:eastAsia="仿宋" w:cs="仿宋"/>
                <w:sz w:val="24"/>
              </w:rPr>
            </w:pPr>
            <w:r>
              <w:rPr>
                <w:rFonts w:hint="eastAsia" w:ascii="仿宋" w:hAnsi="仿宋" w:eastAsia="仿宋" w:cs="仿宋"/>
                <w:sz w:val="24"/>
              </w:rPr>
              <w:t>端口：前置6个USB 后置1个VGA端口 1个DP端口 4个USB2.0端口</w:t>
            </w:r>
          </w:p>
          <w:p>
            <w:pPr>
              <w:spacing w:line="360" w:lineRule="auto"/>
              <w:jc w:val="left"/>
              <w:rPr>
                <w:rFonts w:ascii="仿宋" w:hAnsi="仿宋" w:eastAsia="仿宋" w:cs="仿宋"/>
                <w:sz w:val="24"/>
              </w:rPr>
            </w:pPr>
            <w:r>
              <w:rPr>
                <w:rFonts w:hint="eastAsia" w:ascii="仿宋" w:hAnsi="仿宋" w:eastAsia="仿宋" w:cs="仿宋"/>
                <w:sz w:val="24"/>
              </w:rPr>
              <w:t>机箱：先马20L，支持免工具拆卸</w:t>
            </w:r>
          </w:p>
          <w:p>
            <w:pPr>
              <w:spacing w:line="360" w:lineRule="auto"/>
              <w:jc w:val="left"/>
              <w:rPr>
                <w:rFonts w:ascii="仿宋" w:hAnsi="仿宋" w:eastAsia="仿宋" w:cs="仿宋"/>
                <w:sz w:val="24"/>
              </w:rPr>
            </w:pPr>
            <w:r>
              <w:rPr>
                <w:rFonts w:hint="eastAsia" w:ascii="仿宋" w:hAnsi="仿宋" w:eastAsia="仿宋" w:cs="仿宋"/>
                <w:sz w:val="24"/>
              </w:rPr>
              <w:t>电源：500W能效电源</w:t>
            </w:r>
          </w:p>
          <w:p>
            <w:pPr>
              <w:spacing w:line="360" w:lineRule="auto"/>
              <w:jc w:val="left"/>
              <w:rPr>
                <w:rFonts w:ascii="仿宋" w:hAnsi="仿宋" w:eastAsia="仿宋" w:cs="仿宋"/>
                <w:sz w:val="24"/>
              </w:rPr>
            </w:pPr>
            <w:r>
              <w:rPr>
                <w:rFonts w:hint="eastAsia" w:ascii="仿宋" w:hAnsi="仿宋" w:eastAsia="仿宋" w:cs="仿宋"/>
                <w:sz w:val="24"/>
              </w:rPr>
              <w:t>声卡和音响：主板集成声卡</w:t>
            </w:r>
          </w:p>
          <w:p>
            <w:pPr>
              <w:spacing w:line="360" w:lineRule="auto"/>
              <w:jc w:val="left"/>
              <w:rPr>
                <w:rFonts w:ascii="仿宋" w:hAnsi="仿宋" w:eastAsia="仿宋" w:cs="仿宋"/>
                <w:sz w:val="24"/>
              </w:rPr>
            </w:pPr>
            <w:r>
              <w:rPr>
                <w:rFonts w:hint="eastAsia" w:ascii="仿宋" w:hAnsi="仿宋" w:eastAsia="仿宋" w:cs="仿宋"/>
                <w:sz w:val="24"/>
              </w:rPr>
              <w:t>操作系统：win10 专业版</w:t>
            </w:r>
          </w:p>
          <w:p>
            <w:pPr>
              <w:spacing w:line="360" w:lineRule="auto"/>
              <w:jc w:val="left"/>
              <w:rPr>
                <w:rFonts w:ascii="仿宋" w:hAnsi="仿宋" w:eastAsia="仿宋" w:cs="仿宋"/>
                <w:sz w:val="28"/>
                <w:szCs w:val="28"/>
              </w:rPr>
            </w:pPr>
            <w:r>
              <w:rPr>
                <w:rFonts w:hint="eastAsia" w:ascii="仿宋" w:hAnsi="仿宋" w:eastAsia="仿宋" w:cs="仿宋"/>
                <w:sz w:val="24"/>
              </w:rPr>
              <w:t>显示器： （21.5宽屏 16：9 LED 背光 IPS液晶显示屏，三边超窄边框，VGA,HDMI 1920*1080）</w:t>
            </w:r>
          </w:p>
        </w:tc>
        <w:tc>
          <w:tcPr>
            <w:tcW w:w="891"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1套</w:t>
            </w:r>
          </w:p>
        </w:tc>
        <w:tc>
          <w:tcPr>
            <w:tcW w:w="879" w:type="dxa"/>
            <w:shd w:val="clear" w:color="auto" w:fill="auto"/>
            <w:vAlign w:val="center"/>
          </w:tcPr>
          <w:p>
            <w:pPr>
              <w:jc w:val="center"/>
              <w:rPr>
                <w:rFonts w:ascii="仿宋" w:hAnsi="仿宋" w:eastAsia="仿宋" w:cs="仿宋"/>
                <w:sz w:val="28"/>
                <w:szCs w:val="28"/>
              </w:rPr>
            </w:pPr>
          </w:p>
        </w:tc>
      </w:tr>
    </w:tbl>
    <w:p>
      <w:pPr>
        <w:rPr>
          <w:rFonts w:ascii="仿宋" w:hAnsi="仿宋" w:eastAsia="仿宋" w:cs="仿宋"/>
          <w:sz w:val="30"/>
          <w:szCs w:val="30"/>
        </w:rPr>
      </w:pPr>
      <w:r>
        <w:rPr>
          <w:rFonts w:hint="eastAsia" w:ascii="仿宋" w:hAnsi="仿宋" w:eastAsia="仿宋" w:cs="仿宋"/>
          <w:sz w:val="30"/>
          <w:szCs w:val="30"/>
        </w:rPr>
        <w:t>检查验收表：</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784" w:type="dxa"/>
            <w:gridSpan w:val="5"/>
            <w:vAlign w:val="center"/>
          </w:tcPr>
          <w:p>
            <w:pPr>
              <w:rPr>
                <w:rFonts w:ascii="仿宋" w:hAnsi="仿宋" w:eastAsia="仿宋" w:cs="仿宋"/>
                <w:sz w:val="28"/>
                <w:szCs w:val="28"/>
              </w:rPr>
            </w:pPr>
            <w:r>
              <w:rPr>
                <w:rFonts w:ascii="仿宋" w:hAnsi="仿宋" w:eastAsia="仿宋" w:cs="仿宋"/>
                <w:sz w:val="28"/>
                <w:szCs w:val="28"/>
              </w:rPr>
              <w:t>现场裁判意见</w:t>
            </w:r>
            <w:r>
              <w:rPr>
                <w:rFonts w:hint="eastAsia" w:ascii="仿宋" w:hAnsi="仿宋" w:eastAsia="仿宋" w:cs="仿宋"/>
                <w:sz w:val="28"/>
                <w:szCs w:val="28"/>
              </w:rPr>
              <w:t>：</w:t>
            </w: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30" w:name="pindex265"/>
      <w:bookmarkEnd w:id="30"/>
    </w:p>
    <w:p>
      <w:pPr>
        <w:ind w:firstLine="600" w:firstLineChars="200"/>
        <w:jc w:val="left"/>
      </w:pPr>
      <w:r>
        <w:rPr>
          <w:rFonts w:hint="eastAsia" w:ascii="仿宋" w:hAnsi="仿宋" w:eastAsia="仿宋" w:cs="仿宋"/>
          <w:sz w:val="30"/>
          <w:szCs w:val="30"/>
        </w:rPr>
        <w:t>1.室内赛位布局图。</w:t>
      </w:r>
      <w:bookmarkStart w:id="31" w:name="pindex268"/>
      <w:bookmarkEnd w:id="31"/>
    </w:p>
    <w:p>
      <w:pPr>
        <w:pStyle w:val="2"/>
        <w:ind w:firstLine="560" w:firstLineChars="200"/>
        <w:jc w:val="left"/>
      </w:pPr>
      <w:r>
        <w:rPr>
          <w:rFonts w:hint="eastAsia"/>
        </w:rPr>
        <w:t>线上竞赛场地设置为室内竞赛场地、试飞竞赛场地和室外竞赛场地，</w:t>
      </w:r>
      <w:r>
        <w:rPr>
          <w:rFonts w:hint="eastAsia"/>
          <w:lang w:val="en-US"/>
        </w:rPr>
        <w:t>具体布局如下图所示</w:t>
      </w:r>
      <w:r>
        <w:rPr>
          <w:rFonts w:hint="eastAsia"/>
        </w:rPr>
        <w:t>。</w:t>
      </w:r>
    </w:p>
    <w:p>
      <w:pPr>
        <w:pStyle w:val="2"/>
        <w:jc w:val="center"/>
      </w:pPr>
      <w:r>
        <w:rPr>
          <w:lang w:val="en-US" w:bidi="ar-SA"/>
        </w:rPr>
        <w:drawing>
          <wp:anchor distT="0" distB="0" distL="114300" distR="114300" simplePos="0" relativeHeight="251661312" behindDoc="0" locked="0" layoutInCell="1" allowOverlap="1">
            <wp:simplePos x="0" y="0"/>
            <wp:positionH relativeFrom="column">
              <wp:posOffset>2555240</wp:posOffset>
            </wp:positionH>
            <wp:positionV relativeFrom="paragraph">
              <wp:posOffset>407670</wp:posOffset>
            </wp:positionV>
            <wp:extent cx="280670" cy="255905"/>
            <wp:effectExtent l="19050" t="0" r="5182" b="0"/>
            <wp:wrapNone/>
            <wp:docPr id="5" name="图片 1" descr="C:\Users\Administrator\Documents\WeChat Files\wxid_1cyux45j0zut21\FileStorage\Temp\1657160929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Documents\WeChat Files\wxid_1cyux45j0zut21\FileStorage\Temp\1657160929413.png"/>
                    <pic:cNvPicPr>
                      <a:picLocks noChangeAspect="1" noChangeArrowheads="1"/>
                    </pic:cNvPicPr>
                  </pic:nvPicPr>
                  <pic:blipFill>
                    <a:blip r:embed="rId5" cstate="print"/>
                    <a:srcRect/>
                    <a:stretch>
                      <a:fillRect/>
                    </a:stretch>
                  </pic:blipFill>
                  <pic:spPr>
                    <a:xfrm>
                      <a:off x="0" y="0"/>
                      <a:ext cx="280568" cy="256032"/>
                    </a:xfrm>
                    <a:prstGeom prst="rect">
                      <a:avLst/>
                    </a:prstGeom>
                    <a:noFill/>
                    <a:ln w="9525">
                      <a:noFill/>
                      <a:miter lim="800000"/>
                      <a:headEnd/>
                      <a:tailEnd/>
                    </a:ln>
                  </pic:spPr>
                </pic:pic>
              </a:graphicData>
            </a:graphic>
          </wp:anchor>
        </w:drawing>
      </w:r>
      <w:r>
        <w:rPr>
          <w:lang w:val="en-US" w:bidi="ar-SA"/>
        </w:rPr>
        <w:drawing>
          <wp:anchor distT="0" distB="0" distL="114300" distR="114300" simplePos="0" relativeHeight="251659264" behindDoc="0" locked="0" layoutInCell="1" allowOverlap="1">
            <wp:simplePos x="0" y="0"/>
            <wp:positionH relativeFrom="column">
              <wp:posOffset>1706880</wp:posOffset>
            </wp:positionH>
            <wp:positionV relativeFrom="paragraph">
              <wp:posOffset>1116965</wp:posOffset>
            </wp:positionV>
            <wp:extent cx="278130" cy="255905"/>
            <wp:effectExtent l="19050" t="0" r="7730" b="0"/>
            <wp:wrapNone/>
            <wp:docPr id="1" name="图片 1" descr="C:\Users\Administrator\Documents\WeChat Files\wxid_1cyux45j0zut21\FileStorage\Temp\1657160929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1cyux45j0zut21\FileStorage\Temp\1657160929413.png"/>
                    <pic:cNvPicPr>
                      <a:picLocks noChangeAspect="1" noChangeArrowheads="1"/>
                    </pic:cNvPicPr>
                  </pic:nvPicPr>
                  <pic:blipFill>
                    <a:blip r:embed="rId5" cstate="print"/>
                    <a:srcRect/>
                    <a:stretch>
                      <a:fillRect/>
                    </a:stretch>
                  </pic:blipFill>
                  <pic:spPr>
                    <a:xfrm>
                      <a:off x="0" y="0"/>
                      <a:ext cx="277950" cy="255732"/>
                    </a:xfrm>
                    <a:prstGeom prst="rect">
                      <a:avLst/>
                    </a:prstGeom>
                    <a:noFill/>
                    <a:ln w="9525">
                      <a:noFill/>
                      <a:miter lim="800000"/>
                      <a:headEnd/>
                      <a:tailEnd/>
                    </a:ln>
                  </pic:spPr>
                </pic:pic>
              </a:graphicData>
            </a:graphic>
          </wp:anchor>
        </w:drawing>
      </w:r>
      <w:r>
        <w:rPr>
          <w:lang w:val="en-US" w:bidi="ar-SA"/>
        </w:rPr>
        <w:drawing>
          <wp:inline distT="0" distB="0" distL="114300" distR="114300">
            <wp:extent cx="1299845" cy="1476375"/>
            <wp:effectExtent l="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srcRect t="12171"/>
                    <a:stretch>
                      <a:fillRect/>
                    </a:stretch>
                  </pic:blipFill>
                  <pic:spPr>
                    <a:xfrm>
                      <a:off x="0" y="0"/>
                      <a:ext cx="1299845" cy="1476375"/>
                    </a:xfrm>
                    <a:prstGeom prst="rect">
                      <a:avLst/>
                    </a:prstGeom>
                    <a:noFill/>
                    <a:ln>
                      <a:noFill/>
                    </a:ln>
                  </pic:spPr>
                </pic:pic>
              </a:graphicData>
            </a:graphic>
          </wp:inline>
        </w:drawing>
      </w:r>
      <w:r>
        <w:rPr>
          <w:lang w:val="en-US" w:bidi="ar-SA"/>
        </w:rPr>
        <w:drawing>
          <wp:inline distT="0" distB="0" distL="114300" distR="114300">
            <wp:extent cx="3492500" cy="1513840"/>
            <wp:effectExtent l="0" t="0" r="317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cstate="print"/>
                    <a:srcRect l="30929" b="20658"/>
                    <a:stretch>
                      <a:fillRect/>
                    </a:stretch>
                  </pic:blipFill>
                  <pic:spPr>
                    <a:xfrm>
                      <a:off x="0" y="0"/>
                      <a:ext cx="3492500" cy="1513840"/>
                    </a:xfrm>
                    <a:prstGeom prst="rect">
                      <a:avLst/>
                    </a:prstGeom>
                    <a:noFill/>
                    <a:ln>
                      <a:noFill/>
                    </a:ln>
                  </pic:spPr>
                </pic:pic>
              </a:graphicData>
            </a:graphic>
          </wp:inline>
        </w:drawing>
      </w:r>
    </w:p>
    <w:p>
      <w:pPr>
        <w:pStyle w:val="2"/>
        <w:ind w:firstLine="560" w:firstLineChars="200"/>
        <w:rPr>
          <w:rFonts w:ascii="仿宋" w:hAnsi="仿宋" w:eastAsia="仿宋" w:cs="仿宋"/>
          <w:sz w:val="30"/>
          <w:szCs w:val="30"/>
          <w:lang w:val="en-US"/>
        </w:rPr>
      </w:pPr>
      <w:r>
        <w:rPr>
          <w:rFonts w:hint="eastAsia"/>
        </w:rPr>
        <w:t>室内竞赛场地</w:t>
      </w:r>
      <w:r>
        <w:rPr>
          <w:rFonts w:hint="eastAsia"/>
          <w:lang w:val="en-US"/>
        </w:rPr>
        <w:t xml:space="preserve">    </w:t>
      </w:r>
      <w:r>
        <w:rPr>
          <w:rFonts w:hint="eastAsia"/>
        </w:rPr>
        <w:t>试飞竞赛场</w:t>
      </w:r>
      <w:r>
        <w:rPr>
          <w:rFonts w:hint="eastAsia"/>
          <w:lang w:val="en-US"/>
        </w:rPr>
        <w:t xml:space="preserve">地         </w:t>
      </w:r>
      <w:r>
        <w:rPr>
          <w:rFonts w:hint="eastAsia"/>
        </w:rPr>
        <w:t>室外竞赛场地</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四、流程要求</w:t>
      </w:r>
      <w:bookmarkStart w:id="32" w:name="pindex269"/>
      <w:bookmarkEnd w:id="32"/>
    </w:p>
    <w:p>
      <w:pPr>
        <w:ind w:firstLine="600" w:firstLineChars="200"/>
        <w:jc w:val="left"/>
        <w:rPr>
          <w:rFonts w:ascii="仿宋" w:hAnsi="仿宋" w:eastAsia="仿宋" w:cs="仿宋"/>
          <w:sz w:val="30"/>
          <w:szCs w:val="30"/>
        </w:rPr>
      </w:pPr>
      <w:r>
        <w:rPr>
          <w:rFonts w:hint="eastAsia" w:ascii="仿宋" w:hAnsi="仿宋" w:eastAsia="仿宋" w:cs="仿宋"/>
          <w:sz w:val="30"/>
          <w:szCs w:val="30"/>
        </w:rPr>
        <w:t>1.进场准备</w:t>
      </w:r>
      <w:bookmarkStart w:id="33" w:name="pindex270"/>
      <w:bookmarkEnd w:id="33"/>
    </w:p>
    <w:p>
      <w:pPr>
        <w:ind w:firstLine="600" w:firstLineChars="200"/>
        <w:rPr>
          <w:rFonts w:ascii="仿宋" w:hAnsi="仿宋" w:eastAsia="仿宋" w:cs="仿宋"/>
          <w:sz w:val="30"/>
          <w:szCs w:val="30"/>
        </w:rPr>
      </w:pPr>
      <w:r>
        <w:rPr>
          <w:rFonts w:hint="eastAsia" w:ascii="仿宋" w:hAnsi="仿宋" w:eastAsia="仿宋" w:cs="仿宋"/>
          <w:sz w:val="30"/>
          <w:szCs w:val="30"/>
        </w:rPr>
        <w:t>2.身份核验</w:t>
      </w:r>
      <w:bookmarkStart w:id="34" w:name="pindex271"/>
      <w:bookmarkEnd w:id="34"/>
    </w:p>
    <w:p>
      <w:pPr>
        <w:ind w:firstLine="600" w:firstLineChars="200"/>
        <w:rPr>
          <w:rFonts w:ascii="仿宋" w:hAnsi="仿宋" w:eastAsia="仿宋" w:cs="仿宋"/>
          <w:sz w:val="30"/>
          <w:szCs w:val="30"/>
        </w:rPr>
      </w:pPr>
      <w:r>
        <w:rPr>
          <w:rFonts w:hint="eastAsia" w:ascii="仿宋" w:hAnsi="仿宋" w:eastAsia="仿宋" w:cs="仿宋"/>
          <w:sz w:val="30"/>
          <w:szCs w:val="30"/>
        </w:rPr>
        <w:t>3.抽定赛位号</w:t>
      </w:r>
      <w:bookmarkStart w:id="35" w:name="pindex272"/>
      <w:bookmarkEnd w:id="35"/>
    </w:p>
    <w:p>
      <w:pPr>
        <w:ind w:firstLine="600" w:firstLineChars="200"/>
        <w:rPr>
          <w:rFonts w:ascii="仿宋" w:hAnsi="仿宋" w:eastAsia="仿宋" w:cs="仿宋"/>
          <w:sz w:val="30"/>
          <w:szCs w:val="30"/>
        </w:rPr>
      </w:pPr>
      <w:r>
        <w:rPr>
          <w:rFonts w:hint="eastAsia" w:ascii="仿宋" w:hAnsi="仿宋" w:eastAsia="仿宋" w:cs="仿宋"/>
          <w:sz w:val="30"/>
          <w:szCs w:val="30"/>
        </w:rPr>
        <w:t>4.实时录制</w:t>
      </w:r>
      <w:bookmarkStart w:id="36" w:name="pindex273"/>
      <w:bookmarkEnd w:id="36"/>
    </w:p>
    <w:p>
      <w:pPr>
        <w:ind w:firstLine="600" w:firstLineChars="200"/>
        <w:rPr>
          <w:rFonts w:ascii="仿宋" w:hAnsi="仿宋" w:eastAsia="仿宋" w:cs="仿宋"/>
          <w:sz w:val="30"/>
          <w:szCs w:val="30"/>
        </w:rPr>
      </w:pPr>
      <w:r>
        <w:rPr>
          <w:rFonts w:hint="eastAsia" w:ascii="仿宋" w:hAnsi="仿宋" w:eastAsia="仿宋" w:cs="仿宋"/>
          <w:sz w:val="30"/>
          <w:szCs w:val="30"/>
        </w:rPr>
        <w:t>5.竞赛报告单上传</w:t>
      </w:r>
      <w:bookmarkStart w:id="37" w:name="pindex274"/>
      <w:bookmarkEnd w:id="37"/>
    </w:p>
    <w:p>
      <w:pPr>
        <w:ind w:firstLine="600" w:firstLineChars="200"/>
        <w:rPr>
          <w:rFonts w:ascii="仿宋" w:hAnsi="仿宋" w:eastAsia="仿宋" w:cs="仿宋"/>
          <w:sz w:val="30"/>
          <w:szCs w:val="30"/>
        </w:rPr>
      </w:pPr>
      <w:r>
        <w:rPr>
          <w:rFonts w:hint="eastAsia" w:ascii="仿宋" w:hAnsi="仿宋" w:eastAsia="仿宋" w:cs="仿宋"/>
          <w:sz w:val="30"/>
          <w:szCs w:val="30"/>
        </w:rPr>
        <w:t>6.录屏上传</w:t>
      </w:r>
      <w:bookmarkStart w:id="38" w:name="pindex275"/>
      <w:bookmarkEnd w:id="38"/>
    </w:p>
    <w:p>
      <w:pPr>
        <w:ind w:firstLine="600" w:firstLineChars="200"/>
        <w:rPr>
          <w:rFonts w:ascii="仿宋" w:hAnsi="仿宋" w:eastAsia="仿宋" w:cs="仿宋"/>
          <w:sz w:val="30"/>
          <w:szCs w:val="30"/>
        </w:rPr>
      </w:pPr>
      <w:r>
        <w:rPr>
          <w:rFonts w:hint="eastAsia" w:ascii="仿宋" w:hAnsi="仿宋" w:eastAsia="仿宋" w:cs="仿宋"/>
          <w:sz w:val="30"/>
          <w:szCs w:val="30"/>
        </w:rPr>
        <w:t>7.完成竞赛</w:t>
      </w:r>
      <w:bookmarkStart w:id="39" w:name="pindex276"/>
      <w:bookmarkEnd w:id="39"/>
    </w:p>
    <w:p>
      <w:pPr>
        <w:ind w:firstLine="600" w:firstLineChars="200"/>
        <w:rPr>
          <w:rFonts w:ascii="仿宋" w:hAnsi="仿宋" w:eastAsia="仿宋" w:cs="仿宋"/>
          <w:sz w:val="30"/>
          <w:szCs w:val="30"/>
        </w:rPr>
      </w:pPr>
      <w:r>
        <w:rPr>
          <w:rFonts w:hint="eastAsia" w:ascii="仿宋" w:hAnsi="仿宋" w:eastAsia="仿宋" w:cs="仿宋"/>
          <w:sz w:val="30"/>
          <w:szCs w:val="30"/>
        </w:rPr>
        <w:t>8.评审</w:t>
      </w:r>
      <w:bookmarkStart w:id="40" w:name="pindex277"/>
      <w:bookmarkEnd w:id="40"/>
    </w:p>
    <w:p>
      <w:pPr>
        <w:ind w:firstLine="600" w:firstLineChars="200"/>
        <w:rPr>
          <w:rFonts w:ascii="仿宋" w:hAnsi="仿宋" w:eastAsia="仿宋" w:cs="仿宋"/>
          <w:sz w:val="30"/>
          <w:szCs w:val="30"/>
        </w:rPr>
      </w:pPr>
      <w:r>
        <w:rPr>
          <w:rFonts w:hint="eastAsia" w:ascii="仿宋" w:hAnsi="仿宋" w:eastAsia="仿宋" w:cs="仿宋"/>
          <w:sz w:val="30"/>
          <w:szCs w:val="30"/>
        </w:rPr>
        <w:t>9.成绩计算及公示</w:t>
      </w:r>
      <w:bookmarkStart w:id="41" w:name="pindex278"/>
      <w:bookmarkEnd w:id="41"/>
    </w:p>
    <w:p>
      <w:pPr>
        <w:ind w:firstLine="600" w:firstLineChars="200"/>
        <w:rPr>
          <w:rFonts w:ascii="仿宋" w:hAnsi="仿宋" w:eastAsia="仿宋" w:cs="仿宋"/>
          <w:sz w:val="30"/>
          <w:szCs w:val="30"/>
        </w:rPr>
      </w:pPr>
      <w:r>
        <w:rPr>
          <w:rFonts w:hint="eastAsia" w:ascii="仿宋" w:hAnsi="仿宋" w:eastAsia="仿宋" w:cs="仿宋"/>
          <w:sz w:val="30"/>
          <w:szCs w:val="30"/>
        </w:rPr>
        <w:t>10.成绩公布</w:t>
      </w:r>
      <w:bookmarkStart w:id="42" w:name="pindex279"/>
      <w:bookmarkEnd w:id="42"/>
    </w:p>
    <w:p>
      <w:pPr>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C3C3CD-4364-40F8-A59F-901EB131D8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B9BA085-42A4-41C4-B8C7-DB165902E3F4}"/>
  </w:font>
  <w:font w:name="方正小标宋简体">
    <w:panose1 w:val="02000000000000000000"/>
    <w:charset w:val="86"/>
    <w:family w:val="script"/>
    <w:pitch w:val="default"/>
    <w:sig w:usb0="A00002BF" w:usb1="184F6CFA" w:usb2="00000012" w:usb3="00000000" w:csb0="00040001" w:csb1="00000000"/>
    <w:embedRegular r:id="rId3" w:fontKey="{C86CC391-F125-4815-8E54-ACC9C2D56B09}"/>
  </w:font>
  <w:font w:name="仿宋">
    <w:panose1 w:val="02010609060101010101"/>
    <w:charset w:val="86"/>
    <w:family w:val="modern"/>
    <w:pitch w:val="default"/>
    <w:sig w:usb0="800002BF" w:usb1="38CF7CFA" w:usb2="00000016" w:usb3="00000000" w:csb0="00040001" w:csb1="00000000"/>
    <w:embedRegular r:id="rId4" w:fontKey="{554A3836-3397-4987-AB10-62BE33C9600C}"/>
  </w:font>
  <w:font w:name="楷体_GB2312">
    <w:altName w:val="楷体"/>
    <w:panose1 w:val="02010609030101010101"/>
    <w:charset w:val="86"/>
    <w:family w:val="modern"/>
    <w:pitch w:val="default"/>
    <w:sig w:usb0="00000000" w:usb1="00000000" w:usb2="00000010" w:usb3="00000000" w:csb0="00040000" w:csb1="00000000"/>
    <w:embedRegular r:id="rId5" w:fontKey="{7D7814FA-38FC-4099-8C02-53A3EA988C43}"/>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6" w:fontKey="{32709F9B-DD7A-4914-9260-176ACC597C3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F44975DE"/>
    <w:multiLevelType w:val="singleLevel"/>
    <w:tmpl w:val="F44975DE"/>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I1ZjE2ODUzYWZkYjZlODgwYTFhMmQ3NThmODhkNDUifQ=="/>
  </w:docVars>
  <w:rsids>
    <w:rsidRoot w:val="00305F7E"/>
    <w:rsid w:val="00002E1A"/>
    <w:rsid w:val="000419BA"/>
    <w:rsid w:val="0005661A"/>
    <w:rsid w:val="000D7D2A"/>
    <w:rsid w:val="000E7D8B"/>
    <w:rsid w:val="00107315"/>
    <w:rsid w:val="001214FF"/>
    <w:rsid w:val="00130069"/>
    <w:rsid w:val="0013635C"/>
    <w:rsid w:val="00145AB0"/>
    <w:rsid w:val="001468D2"/>
    <w:rsid w:val="001F6FA9"/>
    <w:rsid w:val="00237AC6"/>
    <w:rsid w:val="002505DF"/>
    <w:rsid w:val="00253AB0"/>
    <w:rsid w:val="00276147"/>
    <w:rsid w:val="002E6468"/>
    <w:rsid w:val="002F7762"/>
    <w:rsid w:val="00305F7E"/>
    <w:rsid w:val="00314603"/>
    <w:rsid w:val="00350425"/>
    <w:rsid w:val="00384B7C"/>
    <w:rsid w:val="00386C61"/>
    <w:rsid w:val="003C37A7"/>
    <w:rsid w:val="003D058B"/>
    <w:rsid w:val="003D4AB2"/>
    <w:rsid w:val="003F6D71"/>
    <w:rsid w:val="004108C3"/>
    <w:rsid w:val="004302C1"/>
    <w:rsid w:val="00463768"/>
    <w:rsid w:val="0046388C"/>
    <w:rsid w:val="0047303C"/>
    <w:rsid w:val="00475F9B"/>
    <w:rsid w:val="004760C7"/>
    <w:rsid w:val="00477B75"/>
    <w:rsid w:val="004A4583"/>
    <w:rsid w:val="004B4C5E"/>
    <w:rsid w:val="004D4452"/>
    <w:rsid w:val="004F452F"/>
    <w:rsid w:val="005109FA"/>
    <w:rsid w:val="00513DAF"/>
    <w:rsid w:val="00526B2F"/>
    <w:rsid w:val="00631487"/>
    <w:rsid w:val="00634762"/>
    <w:rsid w:val="00635EAA"/>
    <w:rsid w:val="00663437"/>
    <w:rsid w:val="00665AC1"/>
    <w:rsid w:val="00670AFD"/>
    <w:rsid w:val="006F23EA"/>
    <w:rsid w:val="0072094A"/>
    <w:rsid w:val="007507C6"/>
    <w:rsid w:val="0076779D"/>
    <w:rsid w:val="00784301"/>
    <w:rsid w:val="007C2907"/>
    <w:rsid w:val="0080584E"/>
    <w:rsid w:val="0081304D"/>
    <w:rsid w:val="00813CA5"/>
    <w:rsid w:val="00815ED1"/>
    <w:rsid w:val="00894626"/>
    <w:rsid w:val="008B7E3A"/>
    <w:rsid w:val="008C1445"/>
    <w:rsid w:val="008C2A50"/>
    <w:rsid w:val="008D499B"/>
    <w:rsid w:val="008F53FE"/>
    <w:rsid w:val="008F7400"/>
    <w:rsid w:val="00920EEA"/>
    <w:rsid w:val="0093552F"/>
    <w:rsid w:val="00935E5C"/>
    <w:rsid w:val="00956054"/>
    <w:rsid w:val="00961568"/>
    <w:rsid w:val="00974B09"/>
    <w:rsid w:val="00980922"/>
    <w:rsid w:val="009E5AE4"/>
    <w:rsid w:val="00A3384D"/>
    <w:rsid w:val="00A44410"/>
    <w:rsid w:val="00A57101"/>
    <w:rsid w:val="00A63A53"/>
    <w:rsid w:val="00A7571C"/>
    <w:rsid w:val="00AA345A"/>
    <w:rsid w:val="00AA39E4"/>
    <w:rsid w:val="00AB4F8B"/>
    <w:rsid w:val="00AC3FBD"/>
    <w:rsid w:val="00B00557"/>
    <w:rsid w:val="00B01C3F"/>
    <w:rsid w:val="00B02EC8"/>
    <w:rsid w:val="00B943EF"/>
    <w:rsid w:val="00BA3E85"/>
    <w:rsid w:val="00BA7A1C"/>
    <w:rsid w:val="00C340CC"/>
    <w:rsid w:val="00C5159E"/>
    <w:rsid w:val="00CD5CD0"/>
    <w:rsid w:val="00CE020A"/>
    <w:rsid w:val="00CE2EBD"/>
    <w:rsid w:val="00CF1E87"/>
    <w:rsid w:val="00D24957"/>
    <w:rsid w:val="00D367AB"/>
    <w:rsid w:val="00D80250"/>
    <w:rsid w:val="00E55C8E"/>
    <w:rsid w:val="00ED2026"/>
    <w:rsid w:val="00F15952"/>
    <w:rsid w:val="00F244C6"/>
    <w:rsid w:val="00F82287"/>
    <w:rsid w:val="00FA5683"/>
    <w:rsid w:val="00FB48C2"/>
    <w:rsid w:val="07FB627D"/>
    <w:rsid w:val="081B7ED7"/>
    <w:rsid w:val="084F27E4"/>
    <w:rsid w:val="08615A1D"/>
    <w:rsid w:val="0CF46ECE"/>
    <w:rsid w:val="0ED0266B"/>
    <w:rsid w:val="10A4691A"/>
    <w:rsid w:val="11E3402C"/>
    <w:rsid w:val="12E66CFD"/>
    <w:rsid w:val="1885048C"/>
    <w:rsid w:val="1B521211"/>
    <w:rsid w:val="1E035DAE"/>
    <w:rsid w:val="1ECB2E08"/>
    <w:rsid w:val="216D1146"/>
    <w:rsid w:val="241366D0"/>
    <w:rsid w:val="277DB96B"/>
    <w:rsid w:val="2DFB04FF"/>
    <w:rsid w:val="2E9861CF"/>
    <w:rsid w:val="31592A40"/>
    <w:rsid w:val="31F46EC7"/>
    <w:rsid w:val="33342A2C"/>
    <w:rsid w:val="35DD743F"/>
    <w:rsid w:val="377A5E40"/>
    <w:rsid w:val="3A1A4327"/>
    <w:rsid w:val="3ABA60F4"/>
    <w:rsid w:val="3BE16681"/>
    <w:rsid w:val="3EA03F0B"/>
    <w:rsid w:val="4049137C"/>
    <w:rsid w:val="43342414"/>
    <w:rsid w:val="46672E81"/>
    <w:rsid w:val="46A41E47"/>
    <w:rsid w:val="46F36134"/>
    <w:rsid w:val="47E93FB4"/>
    <w:rsid w:val="50BD4C8C"/>
    <w:rsid w:val="535202BB"/>
    <w:rsid w:val="59394624"/>
    <w:rsid w:val="5DA07197"/>
    <w:rsid w:val="5FFB2881"/>
    <w:rsid w:val="64892207"/>
    <w:rsid w:val="66D04F6D"/>
    <w:rsid w:val="688433C8"/>
    <w:rsid w:val="689F6036"/>
    <w:rsid w:val="68C47AD3"/>
    <w:rsid w:val="69BF6070"/>
    <w:rsid w:val="6DF73173"/>
    <w:rsid w:val="6F1E029F"/>
    <w:rsid w:val="710866F3"/>
    <w:rsid w:val="71670D1F"/>
    <w:rsid w:val="720A50CC"/>
    <w:rsid w:val="75EB456E"/>
    <w:rsid w:val="763B4332"/>
    <w:rsid w:val="76FD3998"/>
    <w:rsid w:val="77AB5D7B"/>
    <w:rsid w:val="78FD58FD"/>
    <w:rsid w:val="7AFB607C"/>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6"/>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宋体"/>
      <w:sz w:val="28"/>
      <w:szCs w:val="28"/>
      <w:lang w:val="zh-CN" w:bidi="zh-CN"/>
    </w:rPr>
  </w:style>
  <w:style w:type="paragraph" w:styleId="4">
    <w:name w:val="annotation text"/>
    <w:basedOn w:val="1"/>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unhideWhenUsed/>
    <w:qFormat/>
    <w:uiPriority w:val="99"/>
    <w:rPr>
      <w:color w:val="0563C1"/>
      <w:u w:val="single"/>
    </w:rPr>
  </w:style>
  <w:style w:type="paragraph" w:customStyle="1" w:styleId="12">
    <w:name w:val="修订1"/>
    <w:hidden/>
    <w:semiHidden/>
    <w:qFormat/>
    <w:uiPriority w:val="99"/>
    <w:rPr>
      <w:rFonts w:ascii="Calibri" w:hAnsi="Calibri" w:eastAsia="宋体" w:cs="Times New Roman"/>
      <w:kern w:val="2"/>
      <w:sz w:val="21"/>
      <w:szCs w:val="24"/>
      <w:lang w:val="en-US" w:eastAsia="zh-CN" w:bidi="ar-SA"/>
    </w:rPr>
  </w:style>
  <w:style w:type="paragraph" w:customStyle="1" w:styleId="13">
    <w:name w:val="修订2"/>
    <w:hidden/>
    <w:semiHidden/>
    <w:qFormat/>
    <w:uiPriority w:val="99"/>
    <w:rPr>
      <w:rFonts w:ascii="Calibri" w:hAnsi="Calibri" w:eastAsia="宋体" w:cs="Times New Roman"/>
      <w:kern w:val="2"/>
      <w:sz w:val="21"/>
      <w:szCs w:val="24"/>
      <w:lang w:val="en-US" w:eastAsia="zh-CN" w:bidi="ar-SA"/>
    </w:rPr>
  </w:style>
  <w:style w:type="paragraph" w:styleId="14">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5">
    <w:name w:val="标题 3 字符"/>
    <w:basedOn w:val="10"/>
    <w:semiHidden/>
    <w:qFormat/>
    <w:uiPriority w:val="0"/>
    <w:rPr>
      <w:rFonts w:ascii="Calibri" w:hAnsi="Calibri" w:eastAsia="宋体" w:cs="Times New Roman"/>
      <w:b/>
      <w:bCs/>
      <w:kern w:val="2"/>
      <w:sz w:val="32"/>
      <w:szCs w:val="32"/>
    </w:rPr>
  </w:style>
  <w:style w:type="character" w:customStyle="1" w:styleId="16">
    <w:name w:val="标题 3 Char"/>
    <w:link w:val="3"/>
    <w:qFormat/>
    <w:uiPriority w:val="0"/>
    <w:rPr>
      <w:b/>
      <w:bCs/>
      <w:kern w:val="2"/>
      <w:sz w:val="32"/>
      <w:szCs w:val="32"/>
      <w:lang w:val="zh-CN" w:eastAsia="zh-CN"/>
    </w:rPr>
  </w:style>
  <w:style w:type="paragraph" w:customStyle="1" w:styleId="17">
    <w:name w:val="修订3"/>
    <w:hidden/>
    <w:semiHidden/>
    <w:qFormat/>
    <w:uiPriority w:val="99"/>
    <w:rPr>
      <w:rFonts w:ascii="Calibri" w:hAnsi="Calibri"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12932</Words>
  <Characters>14211</Characters>
  <Lines>105</Lines>
  <Paragraphs>29</Paragraphs>
  <TotalTime>0</TotalTime>
  <ScaleCrop>false</ScaleCrop>
  <LinksUpToDate>false</LinksUpToDate>
  <CharactersWithSpaces>14324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2022-07-14T02:35:45Z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2DCFC4560C0B418DA0BE78AE3369AFDE</vt:lpwstr>
  </property>
</Properties>
</file>