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48944" w14:textId="77777777" w:rsidR="00707021" w:rsidRDefault="005325F3">
      <w:pPr>
        <w:rPr>
          <w:rFonts w:ascii="黑体" w:eastAsia="黑体" w:hAnsi="黑体"/>
          <w:bCs/>
          <w:sz w:val="30"/>
          <w:szCs w:val="30"/>
        </w:rPr>
      </w:pPr>
      <w:r>
        <w:rPr>
          <w:rFonts w:ascii="黑体" w:eastAsia="黑体" w:hAnsi="黑体" w:hint="eastAsia"/>
          <w:bCs/>
          <w:sz w:val="30"/>
          <w:szCs w:val="30"/>
        </w:rPr>
        <w:t>附件4</w:t>
      </w:r>
    </w:p>
    <w:p w14:paraId="2922BB9D" w14:textId="77777777" w:rsidR="00707021" w:rsidRDefault="005325F3">
      <w:pPr>
        <w:jc w:val="center"/>
        <w:rPr>
          <w:rFonts w:ascii="方正小标宋简体" w:eastAsia="方正小标宋简体"/>
          <w:sz w:val="40"/>
          <w:szCs w:val="36"/>
        </w:rPr>
      </w:pPr>
      <w:r>
        <w:rPr>
          <w:rFonts w:ascii="方正小标宋简体" w:eastAsia="方正小标宋简体" w:hint="eastAsia"/>
          <w:sz w:val="40"/>
          <w:szCs w:val="36"/>
        </w:rPr>
        <w:t>2022年全国职业院校技能大赛赛项意向承办校和合作企业需求信息统计表</w:t>
      </w:r>
    </w:p>
    <w:p w14:paraId="34843B92" w14:textId="77777777" w:rsidR="00707021" w:rsidRDefault="00707021">
      <w:pPr>
        <w:rPr>
          <w:sz w:val="24"/>
        </w:rPr>
      </w:pPr>
    </w:p>
    <w:tbl>
      <w:tblPr>
        <w:tblStyle w:val="a7"/>
        <w:tblW w:w="14596" w:type="dxa"/>
        <w:jc w:val="center"/>
        <w:tblLook w:val="04A0" w:firstRow="1" w:lastRow="0" w:firstColumn="1" w:lastColumn="0" w:noHBand="0" w:noVBand="1"/>
      </w:tblPr>
      <w:tblGrid>
        <w:gridCol w:w="541"/>
        <w:gridCol w:w="580"/>
        <w:gridCol w:w="701"/>
        <w:gridCol w:w="1485"/>
        <w:gridCol w:w="760"/>
        <w:gridCol w:w="1525"/>
        <w:gridCol w:w="1113"/>
        <w:gridCol w:w="1536"/>
        <w:gridCol w:w="6355"/>
      </w:tblGrid>
      <w:tr w:rsidR="00707021" w14:paraId="640008FB" w14:textId="77777777">
        <w:trPr>
          <w:trHeight w:val="639"/>
          <w:jc w:val="center"/>
        </w:trPr>
        <w:tc>
          <w:tcPr>
            <w:tcW w:w="544" w:type="dxa"/>
            <w:vAlign w:val="center"/>
          </w:tcPr>
          <w:p w14:paraId="4FEE1918" w14:textId="77777777" w:rsidR="00707021" w:rsidRDefault="005325F3">
            <w:pPr>
              <w:jc w:val="center"/>
              <w:rPr>
                <w:rFonts w:ascii="仿宋_GB2312" w:eastAsia="仿宋_GB2312" w:hAnsi="黑体"/>
                <w:sz w:val="24"/>
                <w:szCs w:val="24"/>
              </w:rPr>
            </w:pPr>
            <w:r>
              <w:rPr>
                <w:rFonts w:ascii="仿宋_GB2312" w:eastAsia="仿宋_GB2312" w:hAnsi="黑体" w:cs="宋体" w:hint="eastAsia"/>
                <w:color w:val="000000"/>
                <w:kern w:val="0"/>
                <w:sz w:val="24"/>
                <w:szCs w:val="24"/>
              </w:rPr>
              <w:t>序号</w:t>
            </w:r>
          </w:p>
        </w:tc>
        <w:tc>
          <w:tcPr>
            <w:tcW w:w="584" w:type="dxa"/>
            <w:vAlign w:val="center"/>
          </w:tcPr>
          <w:p w14:paraId="7C458B60" w14:textId="77777777" w:rsidR="00707021" w:rsidRDefault="005325F3">
            <w:pPr>
              <w:jc w:val="center"/>
              <w:rPr>
                <w:rFonts w:ascii="仿宋_GB2312" w:eastAsia="仿宋_GB2312" w:hAnsi="黑体"/>
                <w:sz w:val="24"/>
                <w:szCs w:val="24"/>
              </w:rPr>
            </w:pPr>
            <w:r>
              <w:rPr>
                <w:rFonts w:ascii="仿宋_GB2312" w:eastAsia="仿宋_GB2312" w:hAnsi="黑体" w:cs="宋体" w:hint="eastAsia"/>
                <w:color w:val="000000"/>
                <w:kern w:val="0"/>
                <w:sz w:val="24"/>
                <w:szCs w:val="24"/>
              </w:rPr>
              <w:t>组别</w:t>
            </w:r>
          </w:p>
        </w:tc>
        <w:tc>
          <w:tcPr>
            <w:tcW w:w="709" w:type="dxa"/>
            <w:vAlign w:val="center"/>
          </w:tcPr>
          <w:p w14:paraId="1300E407" w14:textId="77777777" w:rsidR="00707021" w:rsidRDefault="005325F3">
            <w:pPr>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专业大类</w:t>
            </w:r>
          </w:p>
        </w:tc>
        <w:tc>
          <w:tcPr>
            <w:tcW w:w="1499" w:type="dxa"/>
            <w:vAlign w:val="center"/>
          </w:tcPr>
          <w:p w14:paraId="2438A7A7" w14:textId="77777777" w:rsidR="00707021" w:rsidRDefault="005325F3">
            <w:pPr>
              <w:jc w:val="center"/>
              <w:rPr>
                <w:rFonts w:ascii="仿宋_GB2312" w:eastAsia="仿宋_GB2312" w:hAnsi="黑体"/>
                <w:sz w:val="24"/>
                <w:szCs w:val="24"/>
              </w:rPr>
            </w:pPr>
            <w:r>
              <w:rPr>
                <w:rFonts w:ascii="仿宋_GB2312" w:eastAsia="仿宋_GB2312" w:hAnsi="黑体" w:cs="宋体" w:hint="eastAsia"/>
                <w:color w:val="000000"/>
                <w:kern w:val="0"/>
                <w:sz w:val="24"/>
                <w:szCs w:val="24"/>
              </w:rPr>
              <w:t>赛项编号</w:t>
            </w:r>
          </w:p>
        </w:tc>
        <w:tc>
          <w:tcPr>
            <w:tcW w:w="770" w:type="dxa"/>
            <w:vAlign w:val="center"/>
          </w:tcPr>
          <w:p w14:paraId="2C84739B" w14:textId="77777777" w:rsidR="00707021" w:rsidRDefault="005325F3">
            <w:pPr>
              <w:jc w:val="center"/>
              <w:rPr>
                <w:rFonts w:ascii="仿宋_GB2312" w:eastAsia="仿宋_GB2312" w:hAnsi="黑体"/>
                <w:sz w:val="24"/>
                <w:szCs w:val="24"/>
              </w:rPr>
            </w:pPr>
            <w:r>
              <w:rPr>
                <w:rFonts w:ascii="仿宋_GB2312" w:eastAsia="仿宋_GB2312" w:hAnsi="黑体" w:cs="宋体" w:hint="eastAsia"/>
                <w:color w:val="000000"/>
                <w:kern w:val="0"/>
                <w:sz w:val="24"/>
                <w:szCs w:val="24"/>
              </w:rPr>
              <w:t>赛项名称</w:t>
            </w:r>
          </w:p>
        </w:tc>
        <w:tc>
          <w:tcPr>
            <w:tcW w:w="1559" w:type="dxa"/>
            <w:vAlign w:val="center"/>
          </w:tcPr>
          <w:p w14:paraId="7053D527" w14:textId="77777777" w:rsidR="00707021" w:rsidRDefault="005325F3">
            <w:pPr>
              <w:jc w:val="center"/>
              <w:rPr>
                <w:rFonts w:ascii="仿宋_GB2312" w:eastAsia="仿宋_GB2312" w:hAnsi="黑体"/>
                <w:sz w:val="24"/>
                <w:szCs w:val="24"/>
              </w:rPr>
            </w:pPr>
            <w:r>
              <w:rPr>
                <w:rFonts w:ascii="仿宋_GB2312" w:eastAsia="仿宋_GB2312" w:hAnsi="黑体" w:cs="宋体" w:hint="eastAsia"/>
                <w:color w:val="000000"/>
                <w:kern w:val="0"/>
                <w:sz w:val="24"/>
                <w:szCs w:val="24"/>
              </w:rPr>
              <w:t>申办校</w:t>
            </w:r>
          </w:p>
        </w:tc>
        <w:tc>
          <w:tcPr>
            <w:tcW w:w="1134" w:type="dxa"/>
            <w:vAlign w:val="center"/>
          </w:tcPr>
          <w:p w14:paraId="5B251CD2" w14:textId="77777777" w:rsidR="00707021" w:rsidRDefault="005325F3">
            <w:pPr>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申办校联系人</w:t>
            </w:r>
          </w:p>
        </w:tc>
        <w:tc>
          <w:tcPr>
            <w:tcW w:w="1276" w:type="dxa"/>
            <w:vAlign w:val="center"/>
          </w:tcPr>
          <w:p w14:paraId="39CF949B" w14:textId="77777777" w:rsidR="00707021" w:rsidRDefault="005325F3">
            <w:pPr>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申办校联系方式</w:t>
            </w:r>
          </w:p>
        </w:tc>
        <w:tc>
          <w:tcPr>
            <w:tcW w:w="6521" w:type="dxa"/>
            <w:vAlign w:val="center"/>
          </w:tcPr>
          <w:p w14:paraId="6B84E2DC" w14:textId="77777777" w:rsidR="00707021" w:rsidRDefault="005325F3">
            <w:pPr>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合作企业需求信息</w:t>
            </w:r>
          </w:p>
        </w:tc>
      </w:tr>
      <w:tr w:rsidR="00707021" w14:paraId="601F5BAA" w14:textId="77777777" w:rsidTr="00271020">
        <w:trPr>
          <w:trHeight w:val="1358"/>
          <w:jc w:val="center"/>
        </w:trPr>
        <w:tc>
          <w:tcPr>
            <w:tcW w:w="544" w:type="dxa"/>
            <w:vAlign w:val="center"/>
          </w:tcPr>
          <w:p w14:paraId="70657726" w14:textId="77777777" w:rsidR="00707021" w:rsidRDefault="005325F3" w:rsidP="00670EE2">
            <w:pPr>
              <w:jc w:val="center"/>
              <w:rPr>
                <w:rFonts w:ascii="仿宋_GB2312" w:eastAsia="仿宋_GB2312"/>
                <w:sz w:val="24"/>
                <w:szCs w:val="24"/>
              </w:rPr>
            </w:pPr>
            <w:r>
              <w:rPr>
                <w:rFonts w:ascii="仿宋_GB2312" w:eastAsia="仿宋_GB2312" w:hAnsi="宋体" w:cs="宋体" w:hint="eastAsia"/>
                <w:kern w:val="0"/>
                <w:sz w:val="24"/>
                <w:szCs w:val="24"/>
              </w:rPr>
              <w:t>1</w:t>
            </w:r>
          </w:p>
        </w:tc>
        <w:tc>
          <w:tcPr>
            <w:tcW w:w="584" w:type="dxa"/>
            <w:vAlign w:val="center"/>
          </w:tcPr>
          <w:p w14:paraId="7F98D134" w14:textId="77777777" w:rsidR="00707021" w:rsidRDefault="005325F3" w:rsidP="00670EE2">
            <w:pPr>
              <w:jc w:val="center"/>
              <w:rPr>
                <w:rFonts w:ascii="仿宋_GB2312" w:eastAsia="仿宋_GB2312"/>
                <w:sz w:val="24"/>
                <w:szCs w:val="24"/>
              </w:rPr>
            </w:pPr>
            <w:r>
              <w:rPr>
                <w:rFonts w:ascii="仿宋_GB2312" w:eastAsia="仿宋_GB2312" w:hint="eastAsia"/>
                <w:sz w:val="24"/>
                <w:szCs w:val="24"/>
              </w:rPr>
              <w:t>中职组</w:t>
            </w:r>
          </w:p>
        </w:tc>
        <w:tc>
          <w:tcPr>
            <w:tcW w:w="709" w:type="dxa"/>
            <w:vAlign w:val="center"/>
          </w:tcPr>
          <w:p w14:paraId="249EC761" w14:textId="2041C39B" w:rsidR="00707021" w:rsidRDefault="00271020" w:rsidP="00670EE2">
            <w:pPr>
              <w:jc w:val="center"/>
              <w:rPr>
                <w:rFonts w:ascii="仿宋_GB2312" w:eastAsia="仿宋_GB2312"/>
                <w:sz w:val="24"/>
                <w:szCs w:val="24"/>
              </w:rPr>
            </w:pPr>
            <w:r w:rsidRPr="00271020">
              <w:rPr>
                <w:rFonts w:ascii="仿宋_GB2312" w:eastAsia="仿宋_GB2312" w:hint="eastAsia"/>
                <w:sz w:val="24"/>
                <w:szCs w:val="24"/>
              </w:rPr>
              <w:t>生物与化工</w:t>
            </w:r>
          </w:p>
        </w:tc>
        <w:tc>
          <w:tcPr>
            <w:tcW w:w="1499" w:type="dxa"/>
            <w:vAlign w:val="center"/>
          </w:tcPr>
          <w:p w14:paraId="7A53A814" w14:textId="7541E1F4" w:rsidR="00707021" w:rsidRDefault="005325F3" w:rsidP="00670EE2">
            <w:pPr>
              <w:jc w:val="center"/>
              <w:rPr>
                <w:rFonts w:ascii="仿宋_GB2312" w:eastAsia="仿宋_GB2312"/>
                <w:sz w:val="24"/>
                <w:szCs w:val="24"/>
              </w:rPr>
            </w:pPr>
            <w:r>
              <w:rPr>
                <w:rFonts w:ascii="仿宋_GB2312" w:eastAsia="仿宋_GB2312" w:hint="eastAsia"/>
                <w:sz w:val="24"/>
                <w:szCs w:val="24"/>
              </w:rPr>
              <w:t>ZZ</w:t>
            </w:r>
            <w:r w:rsidR="00670EE2">
              <w:rPr>
                <w:rFonts w:ascii="仿宋_GB2312" w:eastAsia="仿宋_GB2312" w:hint="eastAsia"/>
                <w:sz w:val="24"/>
                <w:szCs w:val="24"/>
              </w:rPr>
              <w:t>-</w:t>
            </w:r>
            <w:r>
              <w:rPr>
                <w:rFonts w:ascii="仿宋_GB2312" w:eastAsia="仿宋_GB2312" w:hint="eastAsia"/>
                <w:sz w:val="24"/>
                <w:szCs w:val="24"/>
              </w:rPr>
              <w:t>2022020</w:t>
            </w:r>
          </w:p>
        </w:tc>
        <w:tc>
          <w:tcPr>
            <w:tcW w:w="770" w:type="dxa"/>
            <w:vAlign w:val="center"/>
          </w:tcPr>
          <w:p w14:paraId="76641148" w14:textId="77777777" w:rsidR="00707021" w:rsidRDefault="005325F3" w:rsidP="00670EE2">
            <w:pPr>
              <w:jc w:val="center"/>
              <w:rPr>
                <w:rFonts w:ascii="仿宋_GB2312" w:eastAsia="仿宋_GB2312"/>
                <w:sz w:val="24"/>
                <w:szCs w:val="24"/>
              </w:rPr>
            </w:pPr>
            <w:r>
              <w:rPr>
                <w:rFonts w:ascii="仿宋_GB2312" w:eastAsia="仿宋_GB2312" w:hint="eastAsia"/>
                <w:sz w:val="24"/>
                <w:szCs w:val="24"/>
              </w:rPr>
              <w:t>化工生产技术</w:t>
            </w:r>
          </w:p>
        </w:tc>
        <w:tc>
          <w:tcPr>
            <w:tcW w:w="1559" w:type="dxa"/>
            <w:vAlign w:val="center"/>
          </w:tcPr>
          <w:p w14:paraId="77F7E778" w14:textId="77777777" w:rsidR="00707021" w:rsidRDefault="005325F3" w:rsidP="00670EE2">
            <w:pPr>
              <w:jc w:val="center"/>
              <w:rPr>
                <w:rFonts w:ascii="仿宋_GB2312" w:eastAsia="仿宋_GB2312"/>
                <w:sz w:val="24"/>
                <w:szCs w:val="24"/>
              </w:rPr>
            </w:pPr>
            <w:r>
              <w:rPr>
                <w:rFonts w:ascii="仿宋_GB2312" w:eastAsia="仿宋_GB2312" w:hint="eastAsia"/>
                <w:sz w:val="24"/>
                <w:szCs w:val="24"/>
              </w:rPr>
              <w:t>江西应用技术职业学院</w:t>
            </w:r>
          </w:p>
        </w:tc>
        <w:tc>
          <w:tcPr>
            <w:tcW w:w="1134" w:type="dxa"/>
            <w:vAlign w:val="center"/>
          </w:tcPr>
          <w:p w14:paraId="7C77F195" w14:textId="24BE5FF9" w:rsidR="00707021" w:rsidRDefault="00271020" w:rsidP="00670EE2">
            <w:pPr>
              <w:jc w:val="center"/>
              <w:rPr>
                <w:rFonts w:ascii="仿宋_GB2312" w:eastAsia="仿宋_GB2312"/>
                <w:sz w:val="24"/>
                <w:szCs w:val="24"/>
              </w:rPr>
            </w:pPr>
            <w:r>
              <w:rPr>
                <w:rFonts w:ascii="仿宋_GB2312" w:eastAsia="仿宋_GB2312" w:hint="eastAsia"/>
                <w:sz w:val="24"/>
                <w:szCs w:val="24"/>
              </w:rPr>
              <w:t>李志平</w:t>
            </w:r>
          </w:p>
        </w:tc>
        <w:tc>
          <w:tcPr>
            <w:tcW w:w="1276" w:type="dxa"/>
            <w:vAlign w:val="center"/>
          </w:tcPr>
          <w:p w14:paraId="207BDF3C" w14:textId="157A447B" w:rsidR="00707021" w:rsidRDefault="00271020" w:rsidP="00670EE2">
            <w:pPr>
              <w:jc w:val="center"/>
              <w:rPr>
                <w:rFonts w:ascii="仿宋_GB2312" w:eastAsia="仿宋_GB2312"/>
                <w:sz w:val="24"/>
                <w:szCs w:val="24"/>
              </w:rPr>
            </w:pPr>
            <w:r>
              <w:rPr>
                <w:rFonts w:ascii="仿宋_GB2312" w:eastAsia="仿宋_GB2312" w:hint="eastAsia"/>
                <w:sz w:val="24"/>
                <w:szCs w:val="24"/>
              </w:rPr>
              <w:t>1</w:t>
            </w:r>
            <w:r>
              <w:rPr>
                <w:rFonts w:ascii="仿宋_GB2312" w:eastAsia="仿宋_GB2312"/>
                <w:sz w:val="24"/>
                <w:szCs w:val="24"/>
              </w:rPr>
              <w:t>3766373367</w:t>
            </w:r>
          </w:p>
        </w:tc>
        <w:tc>
          <w:tcPr>
            <w:tcW w:w="6521" w:type="dxa"/>
          </w:tcPr>
          <w:p w14:paraId="4B2FCF3F" w14:textId="77777777" w:rsidR="00707021" w:rsidRDefault="005325F3">
            <w:pPr>
              <w:ind w:firstLineChars="200" w:firstLine="480"/>
              <w:rPr>
                <w:rFonts w:ascii="仿宋_GB2312" w:eastAsia="仿宋_GB2312"/>
                <w:sz w:val="24"/>
                <w:szCs w:val="24"/>
              </w:rPr>
            </w:pPr>
            <w:r>
              <w:rPr>
                <w:rFonts w:ascii="仿宋_GB2312" w:eastAsia="仿宋_GB2312" w:hint="eastAsia"/>
                <w:sz w:val="24"/>
                <w:szCs w:val="24"/>
              </w:rPr>
              <w:t>一</w:t>
            </w:r>
            <w:r>
              <w:rPr>
                <w:rFonts w:ascii="仿宋_GB2312" w:eastAsia="仿宋_GB2312"/>
                <w:sz w:val="24"/>
                <w:szCs w:val="24"/>
              </w:rPr>
              <w:t>、</w:t>
            </w:r>
            <w:r>
              <w:rPr>
                <w:rFonts w:ascii="仿宋_GB2312" w:eastAsia="仿宋_GB2312" w:hint="eastAsia"/>
                <w:sz w:val="24"/>
                <w:szCs w:val="24"/>
              </w:rPr>
              <w:t>合作企业须符合</w:t>
            </w:r>
            <w:r>
              <w:rPr>
                <w:rFonts w:ascii="仿宋_GB2312" w:eastAsia="仿宋_GB2312"/>
                <w:sz w:val="24"/>
                <w:szCs w:val="24"/>
              </w:rPr>
              <w:t>以下条件</w:t>
            </w:r>
          </w:p>
          <w:p w14:paraId="042E848C" w14:textId="77777777" w:rsidR="00707021" w:rsidRDefault="005325F3">
            <w:pPr>
              <w:ind w:firstLineChars="200" w:firstLine="480"/>
              <w:rPr>
                <w:rFonts w:ascii="仿宋_GB2312" w:eastAsia="仿宋_GB2312"/>
                <w:sz w:val="24"/>
                <w:szCs w:val="24"/>
              </w:rPr>
            </w:pPr>
            <w:r>
              <w:rPr>
                <w:rFonts w:ascii="仿宋_GB2312" w:eastAsia="仿宋_GB2312" w:hint="eastAsia"/>
                <w:sz w:val="24"/>
                <w:szCs w:val="24"/>
              </w:rPr>
              <w:t>1.合作企业须是独立法人，能够提供满足赛项所需的产品和服务。</w:t>
            </w:r>
          </w:p>
          <w:p w14:paraId="079FAE7A" w14:textId="77777777" w:rsidR="00707021" w:rsidRDefault="005325F3">
            <w:pPr>
              <w:ind w:firstLineChars="200" w:firstLine="480"/>
              <w:rPr>
                <w:rFonts w:ascii="仿宋_GB2312" w:eastAsia="仿宋_GB2312"/>
                <w:sz w:val="24"/>
                <w:szCs w:val="24"/>
              </w:rPr>
            </w:pPr>
            <w:r>
              <w:rPr>
                <w:rFonts w:ascii="仿宋_GB2312" w:eastAsia="仿宋_GB2312" w:hint="eastAsia"/>
                <w:sz w:val="24"/>
                <w:szCs w:val="24"/>
              </w:rPr>
              <w:t>2.合作企业近三年在经营活动和参与全国职业院校技能大赛等赛项合作中，没有违法违规和失信记录，没有违反大赛制度等行为;</w:t>
            </w:r>
          </w:p>
          <w:p w14:paraId="13F539F7" w14:textId="77777777" w:rsidR="00707021" w:rsidRDefault="005325F3">
            <w:pPr>
              <w:ind w:firstLineChars="200" w:firstLine="480"/>
              <w:rPr>
                <w:rFonts w:ascii="仿宋_GB2312" w:eastAsia="仿宋_GB2312"/>
                <w:sz w:val="24"/>
                <w:szCs w:val="24"/>
              </w:rPr>
            </w:pPr>
            <w:r>
              <w:rPr>
                <w:rFonts w:ascii="仿宋_GB2312" w:eastAsia="仿宋_GB2312" w:hint="eastAsia"/>
                <w:sz w:val="24"/>
                <w:szCs w:val="24"/>
              </w:rPr>
              <w:t>3.合作企业须有较好的资信，运营良好，无不良借贷记录、无重大经济和知识产权纠纷、无恶意拖欠款等行为。</w:t>
            </w:r>
          </w:p>
          <w:p w14:paraId="41BD82AF" w14:textId="77777777" w:rsidR="00707021" w:rsidRDefault="005325F3">
            <w:pPr>
              <w:ind w:firstLineChars="200" w:firstLine="480"/>
              <w:rPr>
                <w:rFonts w:ascii="仿宋_GB2312" w:eastAsia="仿宋_GB2312"/>
                <w:sz w:val="24"/>
                <w:szCs w:val="24"/>
              </w:rPr>
            </w:pPr>
            <w:r>
              <w:rPr>
                <w:rFonts w:ascii="仿宋_GB2312" w:eastAsia="仿宋_GB2312" w:hint="eastAsia"/>
                <w:sz w:val="24"/>
                <w:szCs w:val="24"/>
              </w:rPr>
              <w:t>4.合作企业有参与职业院校技能竞赛（国赛、省赛或</w:t>
            </w:r>
            <w:proofErr w:type="gramStart"/>
            <w:r>
              <w:rPr>
                <w:rFonts w:ascii="仿宋_GB2312" w:eastAsia="仿宋_GB2312" w:hint="eastAsia"/>
                <w:sz w:val="24"/>
                <w:szCs w:val="24"/>
              </w:rPr>
              <w:t>行业赛</w:t>
            </w:r>
            <w:proofErr w:type="gramEnd"/>
            <w:r>
              <w:rPr>
                <w:rFonts w:ascii="仿宋_GB2312" w:eastAsia="仿宋_GB2312" w:hint="eastAsia"/>
                <w:sz w:val="24"/>
                <w:szCs w:val="24"/>
              </w:rPr>
              <w:t>等）的合作经历，提供的设备技术先进、质量稳定，设备价格合理。</w:t>
            </w:r>
          </w:p>
          <w:p w14:paraId="1E4B5821" w14:textId="77777777" w:rsidR="00707021" w:rsidRDefault="005325F3">
            <w:pPr>
              <w:ind w:firstLineChars="200" w:firstLine="480"/>
              <w:rPr>
                <w:rFonts w:ascii="仿宋_GB2312" w:eastAsia="仿宋_GB2312"/>
                <w:sz w:val="24"/>
                <w:szCs w:val="24"/>
              </w:rPr>
            </w:pPr>
            <w:r>
              <w:rPr>
                <w:rFonts w:ascii="仿宋_GB2312" w:eastAsia="仿宋_GB2312" w:hint="eastAsia"/>
                <w:sz w:val="24"/>
                <w:szCs w:val="24"/>
              </w:rPr>
              <w:t>5.合作企业须具有自主知识产权或依法享有知识产权的独占权与授予权，</w:t>
            </w:r>
            <w:proofErr w:type="gramStart"/>
            <w:r>
              <w:rPr>
                <w:rFonts w:ascii="仿宋_GB2312" w:eastAsia="仿宋_GB2312" w:hint="eastAsia"/>
                <w:sz w:val="24"/>
                <w:szCs w:val="24"/>
              </w:rPr>
              <w:t>无法院</w:t>
            </w:r>
            <w:proofErr w:type="gramEnd"/>
            <w:r>
              <w:rPr>
                <w:rFonts w:ascii="仿宋_GB2312" w:eastAsia="仿宋_GB2312" w:hint="eastAsia"/>
                <w:sz w:val="24"/>
                <w:szCs w:val="24"/>
              </w:rPr>
              <w:t>未审结的知识产权纠纷案。</w:t>
            </w:r>
          </w:p>
          <w:p w14:paraId="4B80BAB0" w14:textId="77777777" w:rsidR="00707021" w:rsidRDefault="005325F3">
            <w:pPr>
              <w:ind w:firstLineChars="200" w:firstLine="480"/>
              <w:rPr>
                <w:rFonts w:ascii="仿宋_GB2312" w:eastAsia="仿宋_GB2312"/>
                <w:sz w:val="24"/>
                <w:szCs w:val="24"/>
              </w:rPr>
            </w:pPr>
            <w:r>
              <w:rPr>
                <w:rFonts w:ascii="仿宋_GB2312" w:eastAsia="仿宋_GB2312" w:hint="eastAsia"/>
                <w:sz w:val="24"/>
                <w:szCs w:val="24"/>
              </w:rPr>
              <w:t>二、合作</w:t>
            </w:r>
            <w:r>
              <w:rPr>
                <w:rFonts w:ascii="仿宋_GB2312" w:eastAsia="仿宋_GB2312"/>
                <w:sz w:val="24"/>
                <w:szCs w:val="24"/>
              </w:rPr>
              <w:t>企业提供的大赛技术平台</w:t>
            </w:r>
            <w:r>
              <w:rPr>
                <w:rFonts w:ascii="仿宋_GB2312" w:eastAsia="仿宋_GB2312" w:hint="eastAsia"/>
                <w:sz w:val="24"/>
                <w:szCs w:val="24"/>
              </w:rPr>
              <w:t>必须满足赛项规程的规定要求。</w:t>
            </w:r>
          </w:p>
          <w:p w14:paraId="2486BD78" w14:textId="77777777" w:rsidR="00707021" w:rsidRDefault="00707021">
            <w:pPr>
              <w:jc w:val="center"/>
              <w:rPr>
                <w:rFonts w:ascii="仿宋_GB2312" w:eastAsia="仿宋_GB2312"/>
                <w:sz w:val="24"/>
                <w:szCs w:val="24"/>
              </w:rPr>
            </w:pPr>
          </w:p>
        </w:tc>
      </w:tr>
    </w:tbl>
    <w:p w14:paraId="2E0C7601" w14:textId="77777777" w:rsidR="00707021" w:rsidRDefault="00707021"/>
    <w:p w14:paraId="2F17D7C3" w14:textId="0E7DD04F" w:rsidR="00707021" w:rsidRPr="000144F1" w:rsidRDefault="00271020">
      <w:pPr>
        <w:rPr>
          <w:rFonts w:ascii="仿宋_GB2312" w:eastAsia="仿宋_GB2312"/>
          <w:sz w:val="24"/>
          <w:szCs w:val="24"/>
        </w:rPr>
      </w:pPr>
      <w:r w:rsidRPr="000144F1">
        <w:rPr>
          <w:rFonts w:ascii="仿宋_GB2312" w:eastAsia="仿宋_GB2312" w:hint="eastAsia"/>
          <w:sz w:val="24"/>
          <w:szCs w:val="24"/>
        </w:rPr>
        <w:t>此统计表信息公告期为</w:t>
      </w:r>
      <w:r w:rsidR="000144F1" w:rsidRPr="000144F1">
        <w:rPr>
          <w:rFonts w:ascii="仿宋_GB2312" w:eastAsia="仿宋_GB2312" w:hint="eastAsia"/>
          <w:sz w:val="24"/>
          <w:szCs w:val="24"/>
        </w:rPr>
        <w:t>3</w:t>
      </w:r>
      <w:r w:rsidRPr="000144F1">
        <w:rPr>
          <w:rFonts w:ascii="仿宋_GB2312" w:eastAsia="仿宋_GB2312" w:hint="eastAsia"/>
          <w:sz w:val="24"/>
          <w:szCs w:val="24"/>
        </w:rPr>
        <w:t>个工作日</w:t>
      </w:r>
      <w:r w:rsidR="000144F1" w:rsidRPr="000144F1">
        <w:rPr>
          <w:rFonts w:ascii="仿宋_GB2312" w:eastAsia="仿宋_GB2312" w:hint="eastAsia"/>
          <w:sz w:val="24"/>
          <w:szCs w:val="24"/>
        </w:rPr>
        <w:t>，公告期从2022年5月11日开始。</w:t>
      </w:r>
    </w:p>
    <w:sectPr w:rsidR="00707021" w:rsidRPr="000144F1">
      <w:footerReference w:type="default" r:id="rId7"/>
      <w:pgSz w:w="16838" w:h="11906" w:orient="landscape"/>
      <w:pgMar w:top="1134" w:right="1440" w:bottom="1134"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60073" w14:textId="77777777" w:rsidR="00A81199" w:rsidRDefault="00A81199">
      <w:r>
        <w:separator/>
      </w:r>
    </w:p>
  </w:endnote>
  <w:endnote w:type="continuationSeparator" w:id="0">
    <w:p w14:paraId="358F2301" w14:textId="77777777" w:rsidR="00A81199" w:rsidRDefault="00A8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简体">
    <w:altName w:val="仿宋_GB2312"/>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032F" w14:textId="77777777" w:rsidR="00707021" w:rsidRDefault="005325F3">
    <w:pPr>
      <w:pStyle w:val="a3"/>
    </w:pPr>
    <w:r>
      <w:rPr>
        <w:noProof/>
      </w:rPr>
      <mc:AlternateContent>
        <mc:Choice Requires="wps">
          <w:drawing>
            <wp:anchor distT="0" distB="0" distL="114300" distR="114300" simplePos="0" relativeHeight="251659264" behindDoc="0" locked="0" layoutInCell="1" allowOverlap="1" wp14:anchorId="43C61507" wp14:editId="2121757A">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BA48B2F" w14:textId="77777777" w:rsidR="00707021" w:rsidRDefault="005325F3">
                          <w:pPr>
                            <w:pStyle w:val="a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B03C6" w14:textId="77777777" w:rsidR="00A81199" w:rsidRDefault="00A81199">
      <w:r>
        <w:separator/>
      </w:r>
    </w:p>
  </w:footnote>
  <w:footnote w:type="continuationSeparator" w:id="0">
    <w:p w14:paraId="67E210BE" w14:textId="77777777" w:rsidR="00A81199" w:rsidRDefault="00A81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IwMTVmNjk2M2I1YzExZGFjNjdiNTQ5YWU1NDk3YjMifQ=="/>
  </w:docVars>
  <w:rsids>
    <w:rsidRoot w:val="004E234B"/>
    <w:rsid w:val="000144F1"/>
    <w:rsid w:val="00041F92"/>
    <w:rsid w:val="00102E0D"/>
    <w:rsid w:val="001B7162"/>
    <w:rsid w:val="001E5582"/>
    <w:rsid w:val="002025F6"/>
    <w:rsid w:val="0024224A"/>
    <w:rsid w:val="00271020"/>
    <w:rsid w:val="002C37DE"/>
    <w:rsid w:val="0033687E"/>
    <w:rsid w:val="003603F7"/>
    <w:rsid w:val="00361404"/>
    <w:rsid w:val="003A2635"/>
    <w:rsid w:val="003E6846"/>
    <w:rsid w:val="003F51EF"/>
    <w:rsid w:val="00415228"/>
    <w:rsid w:val="004B2680"/>
    <w:rsid w:val="004C1A58"/>
    <w:rsid w:val="004C2135"/>
    <w:rsid w:val="004E234B"/>
    <w:rsid w:val="0051168F"/>
    <w:rsid w:val="005279D3"/>
    <w:rsid w:val="00527B4A"/>
    <w:rsid w:val="005325F3"/>
    <w:rsid w:val="00536A47"/>
    <w:rsid w:val="00544887"/>
    <w:rsid w:val="00581655"/>
    <w:rsid w:val="005D3230"/>
    <w:rsid w:val="00670EE2"/>
    <w:rsid w:val="00707021"/>
    <w:rsid w:val="007132B3"/>
    <w:rsid w:val="0074203B"/>
    <w:rsid w:val="00757F82"/>
    <w:rsid w:val="00765176"/>
    <w:rsid w:val="00785FEA"/>
    <w:rsid w:val="008268AC"/>
    <w:rsid w:val="00833C09"/>
    <w:rsid w:val="008462BB"/>
    <w:rsid w:val="00850EEA"/>
    <w:rsid w:val="008C0F8D"/>
    <w:rsid w:val="009226AD"/>
    <w:rsid w:val="0094497B"/>
    <w:rsid w:val="00A05D17"/>
    <w:rsid w:val="00A06E65"/>
    <w:rsid w:val="00A44939"/>
    <w:rsid w:val="00A50DF2"/>
    <w:rsid w:val="00A81199"/>
    <w:rsid w:val="00A97C9D"/>
    <w:rsid w:val="00AB62D2"/>
    <w:rsid w:val="00AD2EC8"/>
    <w:rsid w:val="00AF6ECB"/>
    <w:rsid w:val="00B634C8"/>
    <w:rsid w:val="00B8497C"/>
    <w:rsid w:val="00B9191C"/>
    <w:rsid w:val="00BE5B09"/>
    <w:rsid w:val="00C5635E"/>
    <w:rsid w:val="00C62D85"/>
    <w:rsid w:val="00C81FFF"/>
    <w:rsid w:val="00CB5347"/>
    <w:rsid w:val="00CE15D6"/>
    <w:rsid w:val="00CE72C5"/>
    <w:rsid w:val="00D11766"/>
    <w:rsid w:val="00DE73CD"/>
    <w:rsid w:val="00DF0DC9"/>
    <w:rsid w:val="00E23FDD"/>
    <w:rsid w:val="00E35EBA"/>
    <w:rsid w:val="00E7729E"/>
    <w:rsid w:val="00E94A69"/>
    <w:rsid w:val="00E95CDB"/>
    <w:rsid w:val="00EA462C"/>
    <w:rsid w:val="00F01138"/>
    <w:rsid w:val="00F02C76"/>
    <w:rsid w:val="00F6691C"/>
    <w:rsid w:val="00F87325"/>
    <w:rsid w:val="10F002F8"/>
    <w:rsid w:val="2B9B6BAB"/>
    <w:rsid w:val="31EB72E0"/>
    <w:rsid w:val="3C274F88"/>
    <w:rsid w:val="412A10DF"/>
    <w:rsid w:val="4623330E"/>
    <w:rsid w:val="5CE029ED"/>
    <w:rsid w:val="5CFD3DFE"/>
    <w:rsid w:val="62DE3CDE"/>
    <w:rsid w:val="659A1297"/>
    <w:rsid w:val="6FC33F53"/>
    <w:rsid w:val="72377F63"/>
    <w:rsid w:val="77294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5CC17"/>
  <w15:docId w15:val="{AEBF45F9-4A33-4F10-A6F1-C1284FE4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71</Words>
  <Characters>405</Characters>
  <Application>Microsoft Office Word</Application>
  <DocSecurity>0</DocSecurity>
  <Lines>3</Lines>
  <Paragraphs>1</Paragraphs>
  <ScaleCrop>false</ScaleCrop>
  <Company>Microsoft</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陈斌</dc:creator>
  <cp:lastModifiedBy>谢明芸</cp:lastModifiedBy>
  <cp:revision>7</cp:revision>
  <cp:lastPrinted>2022-04-20T06:40:00Z</cp:lastPrinted>
  <dcterms:created xsi:type="dcterms:W3CDTF">2022-05-09T10:55:00Z</dcterms:created>
  <dcterms:modified xsi:type="dcterms:W3CDTF">2022-05-10T00:57:00Z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B0BC87104341462BA92D43C75762CDF3</vt:lpwstr>
  </property>
</Properties>
</file>