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sz w:val="30"/>
          <w:szCs w:val="30"/>
        </w:rPr>
      </w:pPr>
      <w:r>
        <w:rPr>
          <w:rFonts w:hint="eastAsia" w:ascii="黑体" w:hAnsi="黑体" w:eastAsia="黑体"/>
          <w:bCs/>
          <w:sz w:val="30"/>
          <w:szCs w:val="30"/>
        </w:rPr>
        <w:t>附件4</w:t>
      </w:r>
    </w:p>
    <w:p>
      <w:pPr>
        <w:jc w:val="center"/>
        <w:rPr>
          <w:rFonts w:ascii="方正小标宋简体" w:eastAsia="方正小标宋简体"/>
          <w:sz w:val="40"/>
          <w:szCs w:val="36"/>
        </w:rPr>
      </w:pPr>
      <w:r>
        <w:rPr>
          <w:rFonts w:hint="eastAsia" w:ascii="方正小标宋简体" w:eastAsia="方正小标宋简体"/>
          <w:sz w:val="40"/>
          <w:szCs w:val="36"/>
        </w:rPr>
        <w:t>2022年全国职业院校技能大赛赛项意向承办校和合作企业需求信息统计表</w:t>
      </w:r>
    </w:p>
    <w:tbl>
      <w:tblPr>
        <w:tblStyle w:val="5"/>
        <w:tblW w:w="14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6"/>
        <w:gridCol w:w="853"/>
        <w:gridCol w:w="1213"/>
        <w:gridCol w:w="1416"/>
        <w:gridCol w:w="1578"/>
        <w:gridCol w:w="1577"/>
        <w:gridCol w:w="1741"/>
        <w:gridCol w:w="1902"/>
        <w:gridCol w:w="4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546"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序号</w:t>
            </w:r>
          </w:p>
        </w:tc>
        <w:tc>
          <w:tcPr>
            <w:tcW w:w="853"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组别</w:t>
            </w:r>
          </w:p>
        </w:tc>
        <w:tc>
          <w:tcPr>
            <w:tcW w:w="1213" w:type="dxa"/>
            <w:vAlign w:val="center"/>
          </w:tcPr>
          <w:p>
            <w:pPr>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专业大类</w:t>
            </w:r>
          </w:p>
        </w:tc>
        <w:tc>
          <w:tcPr>
            <w:tcW w:w="1416"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赛项编号</w:t>
            </w:r>
          </w:p>
        </w:tc>
        <w:tc>
          <w:tcPr>
            <w:tcW w:w="1578"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赛项名称</w:t>
            </w:r>
          </w:p>
        </w:tc>
        <w:tc>
          <w:tcPr>
            <w:tcW w:w="1577"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申办校</w:t>
            </w:r>
          </w:p>
        </w:tc>
        <w:tc>
          <w:tcPr>
            <w:tcW w:w="1741" w:type="dxa"/>
            <w:vAlign w:val="center"/>
          </w:tcPr>
          <w:p>
            <w:pPr>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申办校联系人</w:t>
            </w:r>
          </w:p>
        </w:tc>
        <w:tc>
          <w:tcPr>
            <w:tcW w:w="1902" w:type="dxa"/>
            <w:vAlign w:val="center"/>
          </w:tcPr>
          <w:p>
            <w:pPr>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申办校联系方式</w:t>
            </w:r>
          </w:p>
        </w:tc>
        <w:tc>
          <w:tcPr>
            <w:tcW w:w="4113" w:type="dxa"/>
            <w:vAlign w:val="center"/>
          </w:tcPr>
          <w:p>
            <w:pPr>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合作企业需求信息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62" w:hRule="atLeast"/>
          <w:jc w:val="center"/>
        </w:trPr>
        <w:tc>
          <w:tcPr>
            <w:tcW w:w="546" w:type="dxa"/>
            <w:vAlign w:val="center"/>
          </w:tcPr>
          <w:p>
            <w:pPr>
              <w:jc w:val="center"/>
              <w:rPr>
                <w:rFonts w:ascii="仿宋_GB2312" w:eastAsia="仿宋_GB2312"/>
                <w:sz w:val="22"/>
                <w:szCs w:val="22"/>
              </w:rPr>
            </w:pPr>
            <w:r>
              <w:rPr>
                <w:rFonts w:hint="eastAsia" w:ascii="仿宋_GB2312" w:hAnsi="宋体" w:eastAsia="仿宋_GB2312" w:cs="宋体"/>
                <w:kern w:val="0"/>
                <w:sz w:val="22"/>
                <w:szCs w:val="22"/>
              </w:rPr>
              <w:t>1</w:t>
            </w:r>
          </w:p>
        </w:tc>
        <w:tc>
          <w:tcPr>
            <w:tcW w:w="853" w:type="dxa"/>
            <w:vAlign w:val="center"/>
          </w:tcPr>
          <w:p>
            <w:pPr>
              <w:jc w:val="center"/>
              <w:rPr>
                <w:rFonts w:hint="default" w:ascii="仿宋_GB2312" w:eastAsia="仿宋_GB2312"/>
                <w:sz w:val="22"/>
                <w:szCs w:val="22"/>
                <w:lang w:val="en-US" w:eastAsia="zh-CN"/>
              </w:rPr>
            </w:pPr>
            <w:r>
              <w:rPr>
                <w:rFonts w:hint="eastAsia" w:ascii="仿宋_GB2312" w:eastAsia="仿宋_GB2312"/>
                <w:sz w:val="22"/>
                <w:szCs w:val="22"/>
                <w:lang w:val="en-US" w:eastAsia="zh-CN"/>
              </w:rPr>
              <w:t>高职</w:t>
            </w:r>
          </w:p>
        </w:tc>
        <w:tc>
          <w:tcPr>
            <w:tcW w:w="1213" w:type="dxa"/>
            <w:vAlign w:val="center"/>
          </w:tcPr>
          <w:p>
            <w:pPr>
              <w:jc w:val="center"/>
              <w:rPr>
                <w:rFonts w:ascii="仿宋_GB2312" w:eastAsia="仿宋_GB2312"/>
                <w:sz w:val="22"/>
                <w:szCs w:val="22"/>
              </w:rPr>
            </w:pPr>
            <w:r>
              <w:rPr>
                <w:rFonts w:hint="eastAsia" w:ascii="仿宋_GB2312" w:eastAsia="仿宋_GB2312"/>
                <w:sz w:val="22"/>
                <w:szCs w:val="22"/>
              </w:rPr>
              <w:t>教育与体育</w:t>
            </w:r>
          </w:p>
        </w:tc>
        <w:tc>
          <w:tcPr>
            <w:tcW w:w="1416" w:type="dxa"/>
            <w:vAlign w:val="center"/>
          </w:tcPr>
          <w:p>
            <w:pPr>
              <w:rPr>
                <w:rFonts w:ascii="仿宋_GB2312" w:eastAsia="仿宋_GB2312"/>
                <w:sz w:val="22"/>
                <w:szCs w:val="22"/>
              </w:rPr>
            </w:pPr>
            <w:r>
              <w:rPr>
                <w:rFonts w:hint="eastAsia" w:ascii="仿宋_GB2312" w:eastAsia="仿宋_GB2312"/>
                <w:sz w:val="22"/>
                <w:szCs w:val="22"/>
              </w:rPr>
              <w:t>GZ-2022060</w:t>
            </w:r>
          </w:p>
        </w:tc>
        <w:tc>
          <w:tcPr>
            <w:tcW w:w="1578" w:type="dxa"/>
            <w:vAlign w:val="center"/>
          </w:tcPr>
          <w:p>
            <w:pPr>
              <w:jc w:val="center"/>
              <w:rPr>
                <w:rFonts w:ascii="仿宋_GB2312" w:eastAsia="仿宋_GB2312"/>
                <w:sz w:val="22"/>
                <w:szCs w:val="22"/>
              </w:rPr>
            </w:pPr>
            <w:r>
              <w:rPr>
                <w:rFonts w:hint="eastAsia" w:ascii="仿宋_GB2312" w:eastAsia="仿宋_GB2312"/>
                <w:sz w:val="22"/>
                <w:szCs w:val="22"/>
              </w:rPr>
              <w:t>英语口语</w:t>
            </w:r>
          </w:p>
        </w:tc>
        <w:tc>
          <w:tcPr>
            <w:tcW w:w="1577" w:type="dxa"/>
            <w:vAlign w:val="center"/>
          </w:tcPr>
          <w:p>
            <w:pPr>
              <w:jc w:val="center"/>
              <w:rPr>
                <w:rFonts w:hint="default" w:ascii="仿宋_GB2312" w:eastAsia="仿宋_GB2312"/>
                <w:sz w:val="22"/>
                <w:szCs w:val="22"/>
                <w:lang w:val="en-US" w:eastAsia="zh-CN"/>
              </w:rPr>
            </w:pPr>
            <w:r>
              <w:rPr>
                <w:rFonts w:hint="eastAsia" w:ascii="仿宋_GB2312" w:eastAsia="仿宋_GB2312"/>
                <w:sz w:val="22"/>
                <w:szCs w:val="22"/>
                <w:lang w:val="en-US" w:eastAsia="zh-CN"/>
              </w:rPr>
              <w:t>海南外国语职业学院</w:t>
            </w:r>
          </w:p>
        </w:tc>
        <w:tc>
          <w:tcPr>
            <w:tcW w:w="1741" w:type="dxa"/>
            <w:vAlign w:val="center"/>
          </w:tcPr>
          <w:p>
            <w:pPr>
              <w:jc w:val="center"/>
              <w:rPr>
                <w:rFonts w:hint="eastAsia" w:ascii="仿宋_GB2312" w:eastAsia="仿宋_GB2312"/>
                <w:sz w:val="22"/>
                <w:szCs w:val="22"/>
                <w:lang w:val="en-US" w:eastAsia="zh-CN"/>
              </w:rPr>
            </w:pPr>
            <w:r>
              <w:rPr>
                <w:rFonts w:hint="eastAsia" w:ascii="仿宋_GB2312" w:eastAsia="仿宋_GB2312"/>
                <w:sz w:val="22"/>
                <w:szCs w:val="22"/>
                <w:lang w:val="en-US" w:eastAsia="zh-CN"/>
              </w:rPr>
              <w:t>赖东明</w:t>
            </w:r>
          </w:p>
        </w:tc>
        <w:tc>
          <w:tcPr>
            <w:tcW w:w="1902" w:type="dxa"/>
            <w:vAlign w:val="center"/>
          </w:tcPr>
          <w:p>
            <w:pPr>
              <w:jc w:val="center"/>
              <w:rPr>
                <w:rFonts w:hint="eastAsia" w:ascii="仿宋_GB2312" w:eastAsia="仿宋_GB2312"/>
                <w:sz w:val="22"/>
                <w:szCs w:val="22"/>
              </w:rPr>
            </w:pPr>
            <w:r>
              <w:rPr>
                <w:rFonts w:hint="eastAsia" w:ascii="仿宋_GB2312" w:eastAsia="仿宋_GB2312"/>
                <w:sz w:val="22"/>
                <w:szCs w:val="22"/>
              </w:rPr>
              <w:t>0898-63299670</w:t>
            </w:r>
          </w:p>
          <w:p>
            <w:pPr>
              <w:jc w:val="center"/>
              <w:rPr>
                <w:rFonts w:ascii="仿宋_GB2312" w:eastAsia="仿宋_GB2312"/>
                <w:sz w:val="22"/>
                <w:szCs w:val="22"/>
              </w:rPr>
            </w:pPr>
            <w:r>
              <w:rPr>
                <w:rFonts w:hint="eastAsia" w:ascii="仿宋_GB2312" w:eastAsia="仿宋_GB2312"/>
                <w:sz w:val="22"/>
                <w:szCs w:val="22"/>
              </w:rPr>
              <w:t>13907609779</w:t>
            </w:r>
          </w:p>
        </w:tc>
        <w:tc>
          <w:tcPr>
            <w:tcW w:w="4113" w:type="dxa"/>
          </w:tcPr>
          <w:p>
            <w:pPr>
              <w:numPr>
                <w:ilvl w:val="0"/>
                <w:numId w:val="1"/>
              </w:numPr>
              <w:jc w:val="both"/>
              <w:rPr>
                <w:rFonts w:hint="eastAsia" w:ascii="仿宋_GB2312" w:hAnsi="仿宋_GB2312" w:eastAsia="仿宋_GB2312" w:cs="仿宋_GB2312"/>
                <w:sz w:val="20"/>
                <w:szCs w:val="18"/>
                <w:lang w:eastAsia="zh-CN"/>
              </w:rPr>
            </w:pPr>
            <w:r>
              <w:rPr>
                <w:rFonts w:hint="eastAsia" w:ascii="仿宋_GB2312" w:hAnsi="仿宋_GB2312" w:eastAsia="仿宋_GB2312" w:cs="仿宋_GB2312"/>
                <w:sz w:val="20"/>
                <w:szCs w:val="18"/>
                <w:lang w:eastAsia="zh-CN"/>
              </w:rPr>
              <w:t>合作企业须是独立法人，能够提供满足赛项所需的产品和服务；</w:t>
            </w:r>
            <w:r>
              <w:rPr>
                <w:rFonts w:hint="eastAsia" w:ascii="仿宋_GB2312" w:hAnsi="仿宋_GB2312" w:eastAsia="仿宋_GB2312" w:cs="仿宋_GB2312"/>
                <w:sz w:val="20"/>
                <w:szCs w:val="18"/>
              </w:rPr>
              <w:t>须注册三年及以上，有较好的资信，运营良好，无不良借贷记录、无重大经济和知识产权纠纷、无恶意拖欠款等行为</w:t>
            </w:r>
            <w:r>
              <w:rPr>
                <w:rFonts w:hint="eastAsia" w:ascii="仿宋_GB2312" w:hAnsi="仿宋_GB2312" w:eastAsia="仿宋_GB2312" w:cs="仿宋_GB2312"/>
                <w:sz w:val="20"/>
                <w:szCs w:val="18"/>
                <w:lang w:eastAsia="zh-CN"/>
              </w:rPr>
              <w:t>；具有自主知识产权或依法享有知识产权的独占权与授予权；无法院未审结的知识产权纠纷案。</w:t>
            </w:r>
          </w:p>
          <w:p>
            <w:pPr>
              <w:numPr>
                <w:ilvl w:val="0"/>
                <w:numId w:val="1"/>
              </w:numPr>
              <w:jc w:val="both"/>
              <w:rPr>
                <w:rFonts w:hint="eastAsia" w:ascii="仿宋_GB2312" w:hAnsi="仿宋_GB2312" w:eastAsia="仿宋_GB2312" w:cs="仿宋_GB2312"/>
                <w:sz w:val="20"/>
                <w:szCs w:val="18"/>
                <w:lang w:eastAsia="zh-CN"/>
              </w:rPr>
            </w:pPr>
            <w:r>
              <w:rPr>
                <w:rFonts w:hint="eastAsia" w:ascii="仿宋_GB2312" w:hAnsi="仿宋_GB2312" w:eastAsia="仿宋_GB2312" w:cs="仿宋_GB2312"/>
                <w:sz w:val="20"/>
                <w:szCs w:val="18"/>
                <w:lang w:eastAsia="zh-CN"/>
              </w:rPr>
              <w:t>合作企业</w:t>
            </w:r>
            <w:r>
              <w:rPr>
                <w:rFonts w:hint="eastAsia" w:ascii="仿宋_GB2312" w:hAnsi="仿宋_GB2312" w:eastAsia="仿宋_GB2312" w:cs="仿宋_GB2312"/>
                <w:sz w:val="20"/>
                <w:szCs w:val="18"/>
                <w:lang w:val="en-US" w:eastAsia="zh-CN"/>
              </w:rPr>
              <w:t>须为外语教育服务领域规模以上企业或省级以上产教融合型企业，应有广泛、深度的校企合作基础，原则上是生产性、服务性实体企业；</w:t>
            </w:r>
            <w:r>
              <w:rPr>
                <w:rFonts w:hint="eastAsia" w:ascii="仿宋_GB2312" w:hAnsi="仿宋_GB2312" w:eastAsia="仿宋_GB2312" w:cs="仿宋_GB2312"/>
                <w:sz w:val="20"/>
                <w:szCs w:val="18"/>
              </w:rPr>
              <w:t>有广泛的、深度的校企合作基础</w:t>
            </w:r>
            <w:r>
              <w:rPr>
                <w:rFonts w:hint="eastAsia" w:ascii="仿宋_GB2312" w:hAnsi="仿宋_GB2312" w:eastAsia="仿宋_GB2312" w:cs="仿宋_GB2312"/>
                <w:sz w:val="20"/>
                <w:szCs w:val="18"/>
                <w:lang w:eastAsia="zh-CN"/>
              </w:rPr>
              <w:t>，能够提供满足</w:t>
            </w:r>
            <w:r>
              <w:rPr>
                <w:rFonts w:hint="eastAsia" w:ascii="仿宋_GB2312" w:hAnsi="仿宋_GB2312" w:eastAsia="仿宋_GB2312" w:cs="仿宋_GB2312"/>
                <w:sz w:val="20"/>
                <w:szCs w:val="18"/>
                <w:lang w:val="en-US" w:eastAsia="zh-CN"/>
              </w:rPr>
              <w:t>英语口语</w:t>
            </w:r>
            <w:r>
              <w:rPr>
                <w:rFonts w:hint="eastAsia" w:ascii="仿宋_GB2312" w:hAnsi="仿宋_GB2312" w:eastAsia="仿宋_GB2312" w:cs="仿宋_GB2312"/>
                <w:sz w:val="20"/>
                <w:szCs w:val="18"/>
                <w:lang w:eastAsia="zh-CN"/>
              </w:rPr>
              <w:t>赛项所需的</w:t>
            </w:r>
            <w:r>
              <w:rPr>
                <w:rFonts w:hint="eastAsia" w:ascii="仿宋_GB2312" w:hAnsi="仿宋_GB2312" w:eastAsia="仿宋_GB2312" w:cs="仿宋_GB2312"/>
                <w:sz w:val="20"/>
                <w:szCs w:val="18"/>
                <w:lang w:val="en-US" w:eastAsia="zh-CN"/>
              </w:rPr>
              <w:t>现场赛务支持服务工作</w:t>
            </w:r>
            <w:r>
              <w:rPr>
                <w:rFonts w:hint="eastAsia" w:ascii="仿宋_GB2312" w:hAnsi="仿宋_GB2312" w:eastAsia="仿宋_GB2312" w:cs="仿宋_GB2312"/>
                <w:sz w:val="20"/>
                <w:szCs w:val="18"/>
                <w:lang w:eastAsia="zh-CN"/>
              </w:rPr>
              <w:t>。</w:t>
            </w:r>
          </w:p>
          <w:p>
            <w:pPr>
              <w:numPr>
                <w:ilvl w:val="0"/>
                <w:numId w:val="1"/>
              </w:numPr>
              <w:ind w:left="0" w:leftChars="0" w:firstLine="0" w:firstLineChars="0"/>
              <w:jc w:val="both"/>
              <w:rPr>
                <w:rFonts w:hint="eastAsia" w:ascii="仿宋_GB2312" w:hAnsi="黑体" w:eastAsia="仿宋_GB2312" w:cs="宋体"/>
                <w:color w:val="000000"/>
                <w:kern w:val="0"/>
                <w:sz w:val="20"/>
                <w:szCs w:val="20"/>
                <w:lang w:val="en-US" w:eastAsia="zh-CN"/>
              </w:rPr>
            </w:pPr>
            <w:r>
              <w:rPr>
                <w:rFonts w:hint="eastAsia" w:ascii="仿宋_GB2312" w:hAnsi="黑体" w:eastAsia="仿宋_GB2312" w:cs="宋体"/>
                <w:color w:val="000000"/>
                <w:kern w:val="0"/>
                <w:sz w:val="20"/>
                <w:szCs w:val="20"/>
                <w:lang w:val="en-US" w:eastAsia="zh-CN"/>
              </w:rPr>
              <w:t>合作企业有参与职业院校技能竞赛（国赛、省赛或行业赛等）的合作经历；近三年在经营活动和参与全国职业院校技能大赛中，没有违法违规和失信记录，没有违反大赛制度等行为。</w:t>
            </w:r>
          </w:p>
          <w:p>
            <w:pPr>
              <w:jc w:val="both"/>
              <w:rPr>
                <w:rFonts w:ascii="仿宋_GB2312" w:eastAsia="仿宋_GB2312"/>
                <w:sz w:val="24"/>
                <w:szCs w:val="24"/>
              </w:rPr>
            </w:pPr>
            <w:r>
              <w:rPr>
                <w:rFonts w:hint="eastAsia" w:ascii="仿宋_GB2312" w:hAnsi="仿宋_GB2312" w:eastAsia="仿宋_GB2312" w:cs="仿宋_GB2312"/>
                <w:sz w:val="20"/>
                <w:szCs w:val="18"/>
                <w:lang w:val="en-US" w:eastAsia="zh-CN"/>
              </w:rPr>
              <w:t xml:space="preserve">4. </w:t>
            </w:r>
            <w:r>
              <w:rPr>
                <w:rFonts w:hint="eastAsia" w:ascii="仿宋_GB2312" w:hAnsi="仿宋_GB2312" w:eastAsia="仿宋_GB2312" w:cs="仿宋_GB2312"/>
                <w:sz w:val="20"/>
                <w:szCs w:val="18"/>
                <w:lang w:eastAsia="zh-CN"/>
              </w:rPr>
              <w:t>合作企业</w:t>
            </w:r>
            <w:r>
              <w:rPr>
                <w:rFonts w:hint="eastAsia" w:ascii="仿宋_GB2312" w:hAnsi="黑体" w:eastAsia="仿宋_GB2312" w:cs="宋体"/>
                <w:color w:val="000000"/>
                <w:kern w:val="0"/>
                <w:sz w:val="20"/>
                <w:szCs w:val="20"/>
              </w:rPr>
              <w:t>能够配合承办校完成赛前</w:t>
            </w:r>
            <w:r>
              <w:rPr>
                <w:rFonts w:hint="eastAsia" w:ascii="仿宋_GB2312" w:hAnsi="黑体" w:eastAsia="仿宋_GB2312" w:cs="宋体"/>
                <w:color w:val="000000"/>
                <w:kern w:val="0"/>
                <w:sz w:val="20"/>
                <w:szCs w:val="20"/>
                <w:lang w:eastAsia="zh-CN"/>
              </w:rPr>
              <w:t>、</w:t>
            </w:r>
            <w:r>
              <w:rPr>
                <w:rFonts w:hint="eastAsia" w:ascii="仿宋_GB2312" w:hAnsi="黑体" w:eastAsia="仿宋_GB2312" w:cs="宋体"/>
                <w:color w:val="000000"/>
                <w:kern w:val="0"/>
                <w:sz w:val="20"/>
                <w:szCs w:val="20"/>
              </w:rPr>
              <w:t>赛中和赛后各项承办任务</w:t>
            </w:r>
            <w:r>
              <w:rPr>
                <w:rFonts w:hint="eastAsia" w:ascii="仿宋_GB2312" w:hAnsi="黑体" w:eastAsia="仿宋_GB2312" w:cs="宋体"/>
                <w:color w:val="000000"/>
                <w:kern w:val="0"/>
                <w:sz w:val="20"/>
                <w:szCs w:val="20"/>
                <w:lang w:eastAsia="zh-CN"/>
              </w:rPr>
              <w:t>，</w:t>
            </w:r>
            <w:r>
              <w:rPr>
                <w:rFonts w:hint="eastAsia" w:ascii="仿宋_GB2312" w:hAnsi="黑体" w:eastAsia="仿宋_GB2312" w:cs="宋体"/>
                <w:color w:val="000000"/>
                <w:kern w:val="0"/>
                <w:sz w:val="20"/>
                <w:szCs w:val="20"/>
                <w:lang w:val="en-US" w:eastAsia="zh-CN"/>
              </w:rPr>
              <w:t>提供英语口语赛项赛务组织、资源转化等各方面赛事相关工作中的人力、资源</w:t>
            </w:r>
            <w:r>
              <w:rPr>
                <w:rFonts w:hint="eastAsia" w:ascii="仿宋_GB2312" w:hAnsi="黑体" w:eastAsia="仿宋_GB2312" w:cs="宋体"/>
                <w:color w:val="000000"/>
                <w:kern w:val="0"/>
                <w:sz w:val="20"/>
                <w:szCs w:val="20"/>
              </w:rPr>
              <w:t>和设备支持。</w:t>
            </w:r>
          </w:p>
        </w:tc>
      </w:tr>
    </w:tbl>
    <w:p>
      <w:bookmarkStart w:id="0" w:name="_GoBack"/>
      <w:bookmarkEnd w:id="0"/>
      <w:r>
        <w:rPr>
          <w:rFonts w:hint="eastAsia"/>
          <w:b/>
          <w:bCs/>
          <w:sz w:val="24"/>
          <w:szCs w:val="28"/>
          <w:lang w:eastAsia="zh-CN"/>
        </w:rPr>
        <w:t>此统计表信息公告期为三个工作日，公告期从</w:t>
      </w:r>
      <w:r>
        <w:rPr>
          <w:rFonts w:hint="eastAsia"/>
          <w:b/>
          <w:bCs/>
          <w:sz w:val="24"/>
          <w:szCs w:val="28"/>
          <w:lang w:val="en-US" w:eastAsia="zh-CN"/>
        </w:rPr>
        <w:t>5月9日开始</w:t>
      </w:r>
    </w:p>
    <w:sectPr>
      <w:footerReference r:id="rId3" w:type="default"/>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D21CC8"/>
    <w:multiLevelType w:val="singleLevel"/>
    <w:tmpl w:val="CFD21CC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gyYjFjMTYwNzQ5MWZhYTg0M2VhNzY0NjljMjMxYTYifQ=="/>
  </w:docVars>
  <w:rsids>
    <w:rsidRoot w:val="004E234B"/>
    <w:rsid w:val="00041F92"/>
    <w:rsid w:val="00102E0D"/>
    <w:rsid w:val="001B7162"/>
    <w:rsid w:val="001E5582"/>
    <w:rsid w:val="002025F6"/>
    <w:rsid w:val="002C37DE"/>
    <w:rsid w:val="0033687E"/>
    <w:rsid w:val="003603F7"/>
    <w:rsid w:val="00361404"/>
    <w:rsid w:val="003A2635"/>
    <w:rsid w:val="003E6846"/>
    <w:rsid w:val="003F51EF"/>
    <w:rsid w:val="00415228"/>
    <w:rsid w:val="004B2680"/>
    <w:rsid w:val="004C1A58"/>
    <w:rsid w:val="004E234B"/>
    <w:rsid w:val="0051168F"/>
    <w:rsid w:val="005279D3"/>
    <w:rsid w:val="00527B4A"/>
    <w:rsid w:val="00581655"/>
    <w:rsid w:val="005D3230"/>
    <w:rsid w:val="007132B3"/>
    <w:rsid w:val="0074203B"/>
    <w:rsid w:val="00757F82"/>
    <w:rsid w:val="00765176"/>
    <w:rsid w:val="00785FEA"/>
    <w:rsid w:val="008268AC"/>
    <w:rsid w:val="00833C09"/>
    <w:rsid w:val="008462BB"/>
    <w:rsid w:val="008C0F8D"/>
    <w:rsid w:val="0094497B"/>
    <w:rsid w:val="00A05D17"/>
    <w:rsid w:val="00A06E65"/>
    <w:rsid w:val="00A44939"/>
    <w:rsid w:val="00AB62D2"/>
    <w:rsid w:val="00AD2EC8"/>
    <w:rsid w:val="00AF6ECB"/>
    <w:rsid w:val="00B634C8"/>
    <w:rsid w:val="00B8497C"/>
    <w:rsid w:val="00B9191C"/>
    <w:rsid w:val="00BE5B09"/>
    <w:rsid w:val="00C5635E"/>
    <w:rsid w:val="00C62D85"/>
    <w:rsid w:val="00C81FFF"/>
    <w:rsid w:val="00CB5347"/>
    <w:rsid w:val="00CE72C5"/>
    <w:rsid w:val="00D11766"/>
    <w:rsid w:val="00DE73CD"/>
    <w:rsid w:val="00E23FDD"/>
    <w:rsid w:val="00E35EBA"/>
    <w:rsid w:val="00E94A69"/>
    <w:rsid w:val="00F01138"/>
    <w:rsid w:val="00F02C76"/>
    <w:rsid w:val="00F6691C"/>
    <w:rsid w:val="00F87325"/>
    <w:rsid w:val="05D25863"/>
    <w:rsid w:val="0E9638A8"/>
    <w:rsid w:val="0FCB5745"/>
    <w:rsid w:val="10F002F8"/>
    <w:rsid w:val="112D0F7E"/>
    <w:rsid w:val="16F603EC"/>
    <w:rsid w:val="212E5EB7"/>
    <w:rsid w:val="25B35A5F"/>
    <w:rsid w:val="2A580178"/>
    <w:rsid w:val="2B9B6BAB"/>
    <w:rsid w:val="34F605A6"/>
    <w:rsid w:val="412A10DF"/>
    <w:rsid w:val="4623330E"/>
    <w:rsid w:val="47FF2591"/>
    <w:rsid w:val="48B43B30"/>
    <w:rsid w:val="4B1A2B33"/>
    <w:rsid w:val="4C1772C8"/>
    <w:rsid w:val="4E561001"/>
    <w:rsid w:val="50394DF5"/>
    <w:rsid w:val="5CE029ED"/>
    <w:rsid w:val="60160840"/>
    <w:rsid w:val="659A1297"/>
    <w:rsid w:val="66F35CB5"/>
    <w:rsid w:val="69482C0B"/>
    <w:rsid w:val="6B433810"/>
    <w:rsid w:val="6F305AD5"/>
    <w:rsid w:val="6FC33F53"/>
    <w:rsid w:val="70E84D92"/>
    <w:rsid w:val="71C219AE"/>
    <w:rsid w:val="71E677F6"/>
    <w:rsid w:val="72377F63"/>
    <w:rsid w:val="74490E3E"/>
    <w:rsid w:val="74E03C1D"/>
    <w:rsid w:val="77294411"/>
    <w:rsid w:val="7A332C85"/>
    <w:rsid w:val="7AF31D93"/>
    <w:rsid w:val="7B141393"/>
    <w:rsid w:val="BFEE1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18</Words>
  <Characters>106</Characters>
  <Lines>1</Lines>
  <Paragraphs>1</Paragraphs>
  <TotalTime>0</TotalTime>
  <ScaleCrop>false</ScaleCrop>
  <LinksUpToDate>false</LinksUpToDate>
  <CharactersWithSpaces>123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2020-10-22T11:53:00Z</dcterms:created>
  <dc:creator>陈斌</dc:creator>
  <cp:lastModifiedBy>greatwall</cp:lastModifiedBy>
  <cp:lastPrinted>2022-04-20T14:40:00Z</cp:lastPrinted>
  <dcterms:modified xsi:type="dcterms:W3CDTF">2022-05-07T16:36:47Z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B44A1540FE294BEC9F80A664CCE2A9C8</vt:lpwstr>
  </property>
</Properties>
</file>