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956639" w14:textId="77777777" w:rsidR="00FF22AD" w:rsidRDefault="00B346DA">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货币识假赛题5</w:t>
      </w:r>
    </w:p>
    <w:p w14:paraId="777F7B29" w14:textId="77777777" w:rsidR="00FF22AD" w:rsidRDefault="00B346D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70A4C7A8" w14:textId="38B979C0"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1.中国人民银行推出的央行数字人民币的简称是</w:t>
      </w:r>
      <w:r w:rsidR="00D90D2B">
        <w:rPr>
          <w:rFonts w:ascii="仿宋_GB2312" w:eastAsia="仿宋_GB2312" w:hAnsi="宋体" w:cs="宋体" w:hint="eastAsia"/>
          <w:sz w:val="28"/>
          <w:szCs w:val="28"/>
        </w:rPr>
        <w:t xml:space="preserve">（ </w:t>
      </w:r>
      <w:r w:rsidR="00D90D2B">
        <w:rPr>
          <w:rFonts w:ascii="仿宋_GB2312" w:eastAsia="仿宋_GB2312" w:hAnsi="宋体" w:cs="宋体"/>
          <w:sz w:val="28"/>
          <w:szCs w:val="28"/>
        </w:rPr>
        <w:t xml:space="preserve">   </w:t>
      </w:r>
      <w:r w:rsidR="00D90D2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C8C6A4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A:BTC</w:t>
      </w:r>
    </w:p>
    <w:p w14:paraId="31D6BF9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B:ICCY</w:t>
      </w:r>
    </w:p>
    <w:p w14:paraId="1681304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C:DCEP</w:t>
      </w:r>
    </w:p>
    <w:p w14:paraId="752578D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381BDF9A" w14:textId="77777777" w:rsidR="00FF22AD" w:rsidRDefault="00FF22AD">
      <w:pPr>
        <w:pStyle w:val="a3"/>
        <w:spacing w:line="560" w:lineRule="exact"/>
        <w:rPr>
          <w:rFonts w:ascii="仿宋_GB2312" w:eastAsia="仿宋_GB2312" w:hAnsi="宋体" w:cs="宋体"/>
          <w:sz w:val="28"/>
          <w:szCs w:val="28"/>
        </w:rPr>
      </w:pPr>
    </w:p>
    <w:p w14:paraId="205DE386" w14:textId="0C34316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2.2007香港政府根据市场使用情况，改变了10元券的材质，用</w:t>
      </w:r>
      <w:r w:rsidR="007D64A1">
        <w:rPr>
          <w:rFonts w:ascii="仿宋_GB2312" w:eastAsia="仿宋_GB2312" w:hAnsi="宋体" w:cs="宋体" w:hint="eastAsia"/>
          <w:sz w:val="28"/>
          <w:szCs w:val="28"/>
        </w:rPr>
        <w:t xml:space="preserve">（ </w:t>
      </w:r>
      <w:r w:rsidR="007D64A1">
        <w:rPr>
          <w:rFonts w:ascii="仿宋_GB2312" w:eastAsia="仿宋_GB2312" w:hAnsi="宋体" w:cs="宋体"/>
          <w:sz w:val="28"/>
          <w:szCs w:val="28"/>
        </w:rPr>
        <w:t xml:space="preserve">   </w:t>
      </w:r>
      <w:r w:rsidR="007D64A1">
        <w:rPr>
          <w:rFonts w:ascii="仿宋_GB2312" w:eastAsia="仿宋_GB2312" w:hAnsi="宋体" w:cs="宋体" w:hint="eastAsia"/>
          <w:sz w:val="28"/>
          <w:szCs w:val="28"/>
        </w:rPr>
        <w:t>）</w:t>
      </w:r>
      <w:r>
        <w:rPr>
          <w:rFonts w:ascii="仿宋_GB2312" w:eastAsia="仿宋_GB2312" w:hAnsi="宋体" w:cs="宋体" w:hint="eastAsia"/>
          <w:sz w:val="28"/>
          <w:szCs w:val="28"/>
        </w:rPr>
        <w:t>代替了纸张。</w:t>
      </w:r>
    </w:p>
    <w:p w14:paraId="4CEE579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A:棉花</w:t>
      </w:r>
    </w:p>
    <w:p w14:paraId="6EA2C90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B:塑料</w:t>
      </w:r>
    </w:p>
    <w:p w14:paraId="760783A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C:纳米</w:t>
      </w:r>
    </w:p>
    <w:p w14:paraId="1951D99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2004A4C" w14:textId="77777777" w:rsidR="00FF22AD" w:rsidRDefault="00FF22AD">
      <w:pPr>
        <w:pStyle w:val="a3"/>
        <w:spacing w:line="560" w:lineRule="exact"/>
        <w:rPr>
          <w:rFonts w:ascii="仿宋_GB2312" w:eastAsia="仿宋_GB2312" w:hAnsi="宋体" w:cs="宋体"/>
          <w:sz w:val="28"/>
          <w:szCs w:val="28"/>
        </w:rPr>
      </w:pPr>
    </w:p>
    <w:p w14:paraId="202F1FC0" w14:textId="1BBBC44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3.2004年版10美元彩钞正面主景人像右侧的火炬图案具有</w:t>
      </w:r>
      <w:r w:rsidR="0038489B">
        <w:rPr>
          <w:rFonts w:ascii="仿宋_GB2312" w:eastAsia="仿宋_GB2312" w:hAnsi="宋体" w:cs="宋体" w:hint="eastAsia"/>
          <w:sz w:val="28"/>
          <w:szCs w:val="28"/>
        </w:rPr>
        <w:t xml:space="preserve">（ </w:t>
      </w:r>
      <w:r w:rsidR="0038489B">
        <w:rPr>
          <w:rFonts w:ascii="仿宋_GB2312" w:eastAsia="仿宋_GB2312" w:hAnsi="宋体" w:cs="宋体"/>
          <w:sz w:val="28"/>
          <w:szCs w:val="28"/>
        </w:rPr>
        <w:t xml:space="preserve">   </w:t>
      </w:r>
      <w:r w:rsidR="0038489B">
        <w:rPr>
          <w:rFonts w:ascii="仿宋_GB2312" w:eastAsia="仿宋_GB2312" w:hAnsi="宋体" w:cs="宋体" w:hint="eastAsia"/>
          <w:sz w:val="28"/>
          <w:szCs w:val="28"/>
        </w:rPr>
        <w:t>）</w:t>
      </w:r>
      <w:r>
        <w:rPr>
          <w:rFonts w:ascii="仿宋_GB2312" w:eastAsia="仿宋_GB2312" w:hAnsi="宋体" w:cs="宋体" w:hint="eastAsia"/>
          <w:sz w:val="28"/>
          <w:szCs w:val="28"/>
        </w:rPr>
        <w:t>特征。</w:t>
      </w:r>
    </w:p>
    <w:p w14:paraId="4AE1CFE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A:光变</w:t>
      </w:r>
    </w:p>
    <w:p w14:paraId="53F2CCB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B:金属光泽</w:t>
      </w:r>
    </w:p>
    <w:p w14:paraId="24A4F1A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C:荧光</w:t>
      </w:r>
    </w:p>
    <w:p w14:paraId="66D79E0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8D79218" w14:textId="77777777" w:rsidR="00FF22AD" w:rsidRDefault="00FF22AD">
      <w:pPr>
        <w:pStyle w:val="a3"/>
        <w:spacing w:line="560" w:lineRule="exact"/>
        <w:rPr>
          <w:rFonts w:ascii="仿宋_GB2312" w:eastAsia="仿宋_GB2312" w:hAnsi="宋体" w:cs="宋体"/>
          <w:sz w:val="28"/>
          <w:szCs w:val="28"/>
        </w:rPr>
      </w:pPr>
    </w:p>
    <w:p w14:paraId="010C8B19" w14:textId="273BD11C"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4.在紫外光下观察，第2版欧元纸币背面地图、桥梁和面额数字呈现为</w:t>
      </w:r>
      <w:r w:rsidR="00663E25">
        <w:rPr>
          <w:rFonts w:ascii="仿宋_GB2312" w:eastAsia="仿宋_GB2312" w:hAnsi="宋体" w:cs="宋体" w:hint="eastAsia"/>
          <w:sz w:val="28"/>
          <w:szCs w:val="28"/>
        </w:rPr>
        <w:t xml:space="preserve">（ </w:t>
      </w:r>
      <w:r w:rsidR="00663E25">
        <w:rPr>
          <w:rFonts w:ascii="仿宋_GB2312" w:eastAsia="仿宋_GB2312" w:hAnsi="宋体" w:cs="宋体"/>
          <w:sz w:val="28"/>
          <w:szCs w:val="28"/>
        </w:rPr>
        <w:t xml:space="preserve">   </w:t>
      </w:r>
      <w:r w:rsidR="00663E25">
        <w:rPr>
          <w:rFonts w:ascii="仿宋_GB2312" w:eastAsia="仿宋_GB2312" w:hAnsi="宋体" w:cs="宋体" w:hint="eastAsia"/>
          <w:sz w:val="28"/>
          <w:szCs w:val="28"/>
        </w:rPr>
        <w:t>）</w:t>
      </w:r>
      <w:r>
        <w:rPr>
          <w:rFonts w:ascii="仿宋_GB2312" w:eastAsia="仿宋_GB2312" w:hAnsi="宋体" w:cs="宋体" w:hint="eastAsia"/>
          <w:sz w:val="28"/>
          <w:szCs w:val="28"/>
        </w:rPr>
        <w:t>色。</w:t>
      </w:r>
    </w:p>
    <w:p w14:paraId="5940F29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A:红</w:t>
      </w:r>
    </w:p>
    <w:p w14:paraId="2BA80AD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B:绿</w:t>
      </w:r>
    </w:p>
    <w:p w14:paraId="68B39F1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C:不发光</w:t>
      </w:r>
    </w:p>
    <w:p w14:paraId="4DEADA7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45CB1DE2" w14:textId="77777777" w:rsidR="00FF22AD" w:rsidRDefault="00FF22AD">
      <w:pPr>
        <w:pStyle w:val="a3"/>
        <w:spacing w:line="560" w:lineRule="exact"/>
        <w:rPr>
          <w:rFonts w:ascii="仿宋_GB2312" w:eastAsia="仿宋_GB2312" w:hAnsi="宋体" w:cs="宋体"/>
          <w:sz w:val="28"/>
          <w:szCs w:val="28"/>
        </w:rPr>
      </w:pPr>
    </w:p>
    <w:p w14:paraId="1C46321B" w14:textId="5047F00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5.中国人民银行分支机构和中国人民银行授权的鉴定机构应当自受理鉴定之日起</w:t>
      </w:r>
      <w:r w:rsidR="002742E4">
        <w:rPr>
          <w:rFonts w:ascii="仿宋_GB2312" w:eastAsia="仿宋_GB2312" w:hAnsi="宋体" w:cs="宋体" w:hint="eastAsia"/>
          <w:sz w:val="28"/>
          <w:szCs w:val="28"/>
        </w:rPr>
        <w:t xml:space="preserve">（ </w:t>
      </w:r>
      <w:r w:rsidR="002742E4">
        <w:rPr>
          <w:rFonts w:ascii="仿宋_GB2312" w:eastAsia="仿宋_GB2312" w:hAnsi="宋体" w:cs="宋体"/>
          <w:sz w:val="28"/>
          <w:szCs w:val="28"/>
        </w:rPr>
        <w:t xml:space="preserve">   </w:t>
      </w:r>
      <w:r w:rsidR="002742E4">
        <w:rPr>
          <w:rFonts w:ascii="仿宋_GB2312" w:eastAsia="仿宋_GB2312" w:hAnsi="宋体" w:cs="宋体" w:hint="eastAsia"/>
          <w:sz w:val="28"/>
          <w:szCs w:val="28"/>
        </w:rPr>
        <w:t>）</w:t>
      </w:r>
      <w:r>
        <w:rPr>
          <w:rFonts w:ascii="仿宋_GB2312" w:eastAsia="仿宋_GB2312" w:hAnsi="宋体" w:cs="宋体" w:hint="eastAsia"/>
          <w:sz w:val="28"/>
          <w:szCs w:val="28"/>
        </w:rPr>
        <w:t>个工作日内，出具《货币真伪鉴定书》。</w:t>
      </w:r>
    </w:p>
    <w:p w14:paraId="4BFD08D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w:t>
      </w:r>
    </w:p>
    <w:p w14:paraId="454890B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w:t>
      </w:r>
    </w:p>
    <w:p w14:paraId="0BE5C02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C:15</w:t>
      </w:r>
    </w:p>
    <w:p w14:paraId="0809B76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77CD50A4" w14:textId="77777777" w:rsidR="00FF22AD" w:rsidRDefault="00FF22AD">
      <w:pPr>
        <w:pStyle w:val="a3"/>
        <w:spacing w:line="560" w:lineRule="exact"/>
        <w:rPr>
          <w:rFonts w:ascii="仿宋_GB2312" w:eastAsia="仿宋_GB2312" w:hAnsi="宋体" w:cs="宋体"/>
          <w:sz w:val="28"/>
          <w:szCs w:val="28"/>
        </w:rPr>
      </w:pPr>
    </w:p>
    <w:p w14:paraId="1A9B9133" w14:textId="3D5D64F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6.2005年版第五套人民币采用的有色荧光油墨。该图案分布在</w:t>
      </w:r>
      <w:r w:rsidR="001C2B85">
        <w:rPr>
          <w:rFonts w:ascii="仿宋_GB2312" w:eastAsia="仿宋_GB2312" w:hAnsi="宋体" w:cs="宋体" w:hint="eastAsia"/>
          <w:sz w:val="28"/>
          <w:szCs w:val="28"/>
        </w:rPr>
        <w:t xml:space="preserve">（ </w:t>
      </w:r>
      <w:r w:rsidR="001C2B85">
        <w:rPr>
          <w:rFonts w:ascii="仿宋_GB2312" w:eastAsia="仿宋_GB2312" w:hAnsi="宋体" w:cs="宋体"/>
          <w:sz w:val="28"/>
          <w:szCs w:val="28"/>
        </w:rPr>
        <w:t xml:space="preserve">   </w:t>
      </w:r>
      <w:r w:rsidR="001C2B85">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D1E217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A:正面</w:t>
      </w:r>
    </w:p>
    <w:p w14:paraId="67F717E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B:背面</w:t>
      </w:r>
    </w:p>
    <w:p w14:paraId="0D5C661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C:两者都有</w:t>
      </w:r>
    </w:p>
    <w:p w14:paraId="2CC629A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9397BBB" w14:textId="77777777" w:rsidR="00FF22AD" w:rsidRDefault="00FF22AD">
      <w:pPr>
        <w:pStyle w:val="a3"/>
        <w:spacing w:line="560" w:lineRule="exact"/>
        <w:rPr>
          <w:rFonts w:ascii="仿宋_GB2312" w:eastAsia="仿宋_GB2312" w:hAnsi="宋体" w:cs="宋体"/>
          <w:sz w:val="28"/>
          <w:szCs w:val="28"/>
        </w:rPr>
      </w:pPr>
    </w:p>
    <w:p w14:paraId="3D4CA361" w14:textId="14885DA0"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7.2015年版第五套人民币100元人像水印为</w:t>
      </w:r>
      <w:r w:rsidR="00A44D3E">
        <w:rPr>
          <w:rFonts w:ascii="仿宋_GB2312" w:eastAsia="仿宋_GB2312" w:hAnsi="宋体" w:cs="宋体" w:hint="eastAsia"/>
          <w:sz w:val="28"/>
          <w:szCs w:val="28"/>
        </w:rPr>
        <w:t xml:space="preserve">（ </w:t>
      </w:r>
      <w:r w:rsidR="00A44D3E">
        <w:rPr>
          <w:rFonts w:ascii="仿宋_GB2312" w:eastAsia="仿宋_GB2312" w:hAnsi="宋体" w:cs="宋体"/>
          <w:sz w:val="28"/>
          <w:szCs w:val="28"/>
        </w:rPr>
        <w:t xml:space="preserve">   </w:t>
      </w:r>
      <w:r w:rsidR="00A44D3E">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024900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A:白水印 </w:t>
      </w:r>
    </w:p>
    <w:p w14:paraId="55B6944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B:黑水印 </w:t>
      </w:r>
    </w:p>
    <w:p w14:paraId="5862DD3A" w14:textId="466D732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sidR="0053564C">
        <w:rPr>
          <w:rFonts w:ascii="仿宋_GB2312" w:eastAsia="仿宋_GB2312" w:hAnsi="宋体" w:cs="宋体" w:hint="eastAsia"/>
          <w:sz w:val="28"/>
          <w:szCs w:val="28"/>
        </w:rPr>
        <w:t>固定水印</w:t>
      </w:r>
    </w:p>
    <w:p w14:paraId="6C836994" w14:textId="63470D6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08764410" w14:textId="77777777" w:rsidR="00FF22AD" w:rsidRDefault="00FF22AD">
      <w:pPr>
        <w:pStyle w:val="a3"/>
        <w:spacing w:line="560" w:lineRule="exact"/>
        <w:rPr>
          <w:rFonts w:ascii="仿宋_GB2312" w:eastAsia="仿宋_GB2312" w:hAnsi="宋体" w:cs="宋体"/>
          <w:sz w:val="28"/>
          <w:szCs w:val="28"/>
        </w:rPr>
      </w:pPr>
    </w:p>
    <w:p w14:paraId="3C1DBF81" w14:textId="31C9059C"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8.银行业金融机构从人民银行发行库支取其他银行业金融机构交存的带有“已清分”标识的钱捆</w:t>
      </w:r>
      <w:r w:rsidR="00AD3EB7">
        <w:rPr>
          <w:rFonts w:ascii="仿宋_GB2312" w:eastAsia="仿宋_GB2312" w:hAnsi="宋体" w:cs="宋体" w:hint="eastAsia"/>
          <w:sz w:val="28"/>
          <w:szCs w:val="28"/>
        </w:rPr>
        <w:t xml:space="preserve">（ </w:t>
      </w:r>
      <w:r w:rsidR="00AD3EB7">
        <w:rPr>
          <w:rFonts w:ascii="仿宋_GB2312" w:eastAsia="仿宋_GB2312" w:hAnsi="宋体" w:cs="宋体"/>
          <w:sz w:val="28"/>
          <w:szCs w:val="28"/>
        </w:rPr>
        <w:t xml:space="preserve">   </w:t>
      </w:r>
      <w:r w:rsidR="00AD3EB7">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C48795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A:必须要清分后，方可对外支付</w:t>
      </w:r>
    </w:p>
    <w:p w14:paraId="6364421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B:可以不清分，直接对外支付</w:t>
      </w:r>
    </w:p>
    <w:p w14:paraId="184868B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C:由人民银行当地分支机构决定是否要清分</w:t>
      </w:r>
    </w:p>
    <w:p w14:paraId="2CE6E23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08143BB" w14:textId="77777777" w:rsidR="00FF22AD" w:rsidRDefault="00FF22AD">
      <w:pPr>
        <w:pStyle w:val="a3"/>
        <w:spacing w:line="560" w:lineRule="exact"/>
        <w:rPr>
          <w:rFonts w:ascii="仿宋_GB2312" w:eastAsia="仿宋_GB2312" w:hAnsi="宋体" w:cs="宋体"/>
          <w:sz w:val="28"/>
          <w:szCs w:val="28"/>
        </w:rPr>
      </w:pPr>
    </w:p>
    <w:p w14:paraId="6A10180D" w14:textId="4253F76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9.冠字号码查询信息系统的数据应至少保存</w:t>
      </w:r>
      <w:r w:rsidR="001410A2">
        <w:rPr>
          <w:rFonts w:ascii="仿宋_GB2312" w:eastAsia="仿宋_GB2312" w:hAnsi="宋体" w:cs="宋体" w:hint="eastAsia"/>
          <w:sz w:val="28"/>
          <w:szCs w:val="28"/>
        </w:rPr>
        <w:t xml:space="preserve">（ </w:t>
      </w:r>
      <w:r w:rsidR="001410A2">
        <w:rPr>
          <w:rFonts w:ascii="仿宋_GB2312" w:eastAsia="仿宋_GB2312" w:hAnsi="宋体" w:cs="宋体"/>
          <w:sz w:val="28"/>
          <w:szCs w:val="28"/>
        </w:rPr>
        <w:t xml:space="preserve">   </w:t>
      </w:r>
      <w:r w:rsidR="001410A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67790A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A:l个月</w:t>
      </w:r>
    </w:p>
    <w:p w14:paraId="33F4252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B:2个月</w:t>
      </w:r>
    </w:p>
    <w:p w14:paraId="38428A5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C:3个月</w:t>
      </w:r>
    </w:p>
    <w:p w14:paraId="6BC1C30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0364EAAC" w14:textId="77777777" w:rsidR="00FF22AD" w:rsidRDefault="00FF22AD">
      <w:pPr>
        <w:pStyle w:val="a3"/>
        <w:spacing w:line="560" w:lineRule="exact"/>
        <w:rPr>
          <w:rFonts w:ascii="仿宋_GB2312" w:eastAsia="仿宋_GB2312" w:hAnsi="宋体" w:cs="宋体"/>
          <w:sz w:val="28"/>
          <w:szCs w:val="28"/>
        </w:rPr>
      </w:pPr>
    </w:p>
    <w:p w14:paraId="518B8241" w14:textId="67E2E41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10.2015年版第五套人民币100元采用的冠字号码共有</w:t>
      </w:r>
      <w:r w:rsidR="001A3541">
        <w:rPr>
          <w:rFonts w:ascii="仿宋_GB2312" w:eastAsia="仿宋_GB2312" w:hAnsi="宋体" w:cs="宋体" w:hint="eastAsia"/>
          <w:sz w:val="28"/>
          <w:szCs w:val="28"/>
        </w:rPr>
        <w:t xml:space="preserve">（ </w:t>
      </w:r>
      <w:r w:rsidR="001A3541">
        <w:rPr>
          <w:rFonts w:ascii="仿宋_GB2312" w:eastAsia="仿宋_GB2312" w:hAnsi="宋体" w:cs="宋体"/>
          <w:sz w:val="28"/>
          <w:szCs w:val="28"/>
        </w:rPr>
        <w:t xml:space="preserve">   </w:t>
      </w:r>
      <w:r w:rsidR="001A3541">
        <w:rPr>
          <w:rFonts w:ascii="仿宋_GB2312" w:eastAsia="仿宋_GB2312" w:hAnsi="宋体" w:cs="宋体" w:hint="eastAsia"/>
          <w:sz w:val="28"/>
          <w:szCs w:val="28"/>
        </w:rPr>
        <w:t>）</w:t>
      </w:r>
      <w:r>
        <w:rPr>
          <w:rFonts w:ascii="仿宋_GB2312" w:eastAsia="仿宋_GB2312" w:hAnsi="宋体" w:cs="宋体" w:hint="eastAsia"/>
          <w:sz w:val="28"/>
          <w:szCs w:val="28"/>
        </w:rPr>
        <w:t>组成。</w:t>
      </w:r>
    </w:p>
    <w:p w14:paraId="7010D32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A:8位字母或数字</w:t>
      </w:r>
    </w:p>
    <w:p w14:paraId="50823DD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B:10位字母或数字</w:t>
      </w:r>
    </w:p>
    <w:p w14:paraId="2F8B288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C:12位字母或数字</w:t>
      </w:r>
    </w:p>
    <w:p w14:paraId="089E076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18EBDC8" w14:textId="77777777" w:rsidR="00FF22AD" w:rsidRDefault="00FF22AD">
      <w:pPr>
        <w:pStyle w:val="a3"/>
        <w:spacing w:line="560" w:lineRule="exact"/>
        <w:rPr>
          <w:rFonts w:ascii="仿宋_GB2312" w:eastAsia="仿宋_GB2312" w:hAnsi="宋体" w:cs="宋体"/>
          <w:sz w:val="28"/>
          <w:szCs w:val="28"/>
        </w:rPr>
      </w:pPr>
    </w:p>
    <w:p w14:paraId="7C52C198" w14:textId="3A370E50" w:rsidR="0053564C" w:rsidRDefault="00B346DA" w:rsidP="0053564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w:t>
      </w:r>
      <w:r w:rsidR="0053564C" w:rsidRPr="0053564C">
        <w:rPr>
          <w:rFonts w:ascii="仿宋_GB2312" w:eastAsia="仿宋_GB2312" w:hAnsi="宋体" w:cs="宋体" w:hint="eastAsia"/>
          <w:sz w:val="28"/>
          <w:szCs w:val="28"/>
        </w:rPr>
        <w:t xml:space="preserve"> </w:t>
      </w:r>
      <w:r w:rsidR="0053564C">
        <w:rPr>
          <w:rFonts w:ascii="仿宋_GB2312" w:eastAsia="仿宋_GB2312" w:hAnsi="宋体" w:cs="宋体" w:hint="eastAsia"/>
          <w:sz w:val="28"/>
          <w:szCs w:val="28"/>
        </w:rPr>
        <w:t xml:space="preserve">残损人民币销毁权属于（ </w:t>
      </w:r>
      <w:r w:rsidR="0053564C">
        <w:rPr>
          <w:rFonts w:ascii="仿宋_GB2312" w:eastAsia="仿宋_GB2312" w:hAnsi="宋体" w:cs="宋体"/>
          <w:sz w:val="28"/>
          <w:szCs w:val="28"/>
        </w:rPr>
        <w:t xml:space="preserve">   </w:t>
      </w:r>
      <w:r w:rsidR="0053564C">
        <w:rPr>
          <w:rFonts w:ascii="仿宋_GB2312" w:eastAsia="仿宋_GB2312" w:hAnsi="宋体" w:cs="宋体" w:hint="eastAsia"/>
          <w:sz w:val="28"/>
          <w:szCs w:val="28"/>
        </w:rPr>
        <w:t>）。</w:t>
      </w:r>
    </w:p>
    <w:p w14:paraId="0DD9EADE" w14:textId="77777777" w:rsidR="0053564C" w:rsidRDefault="0053564C" w:rsidP="0053564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A:中国人民银行</w:t>
      </w:r>
    </w:p>
    <w:p w14:paraId="7C1409DB" w14:textId="77777777" w:rsidR="0053564C" w:rsidRDefault="0053564C" w:rsidP="0053564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B:商业银行</w:t>
      </w:r>
    </w:p>
    <w:p w14:paraId="27CB1424" w14:textId="77777777" w:rsidR="0053564C" w:rsidRDefault="0053564C" w:rsidP="0053564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C:造币厂</w:t>
      </w:r>
    </w:p>
    <w:p w14:paraId="517C862C" w14:textId="4C8EA955" w:rsidR="00FF22AD" w:rsidRDefault="0053564C" w:rsidP="0053564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134345B" w14:textId="77777777" w:rsidR="00FF22AD" w:rsidRDefault="00FF22AD">
      <w:pPr>
        <w:pStyle w:val="a3"/>
        <w:spacing w:line="560" w:lineRule="exact"/>
        <w:rPr>
          <w:rFonts w:ascii="仿宋_GB2312" w:eastAsia="仿宋_GB2312" w:hAnsi="宋体" w:cs="宋体"/>
          <w:sz w:val="28"/>
          <w:szCs w:val="28"/>
        </w:rPr>
      </w:pPr>
    </w:p>
    <w:p w14:paraId="3437C21E" w14:textId="30E8FDA5" w:rsidR="00F82876" w:rsidRDefault="00B346DA" w:rsidP="00F8287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12.</w:t>
      </w:r>
      <w:r w:rsidR="00F82876">
        <w:rPr>
          <w:rFonts w:ascii="仿宋_GB2312" w:eastAsia="仿宋_GB2312" w:hAnsi="宋体" w:cs="宋体" w:hint="eastAsia"/>
          <w:sz w:val="28"/>
          <w:szCs w:val="28"/>
        </w:rPr>
        <w:t xml:space="preserve">冠字号码再查询结果应通过（ </w:t>
      </w:r>
      <w:r w:rsidR="00F82876">
        <w:rPr>
          <w:rFonts w:ascii="仿宋_GB2312" w:eastAsia="仿宋_GB2312" w:hAnsi="宋体" w:cs="宋体"/>
          <w:sz w:val="28"/>
          <w:szCs w:val="28"/>
        </w:rPr>
        <w:t xml:space="preserve">   </w:t>
      </w:r>
      <w:r w:rsidR="00F82876">
        <w:rPr>
          <w:rFonts w:ascii="仿宋_GB2312" w:eastAsia="仿宋_GB2312" w:hAnsi="宋体" w:cs="宋体" w:hint="eastAsia"/>
          <w:sz w:val="28"/>
          <w:szCs w:val="28"/>
        </w:rPr>
        <w:t>）告知查询人。</w:t>
      </w:r>
    </w:p>
    <w:p w14:paraId="5A1ED18A" w14:textId="77777777" w:rsidR="00F82876" w:rsidRDefault="00F82876" w:rsidP="00F8287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A:《人民币冠字号码查询结果通知书》</w:t>
      </w:r>
    </w:p>
    <w:p w14:paraId="6B597066" w14:textId="77777777" w:rsidR="00F82876" w:rsidRDefault="00F82876" w:rsidP="00F8287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B:《再查询人民币冠字号码结果通知书》</w:t>
      </w:r>
    </w:p>
    <w:p w14:paraId="6139EE04" w14:textId="77777777" w:rsidR="00F82876" w:rsidRDefault="00F82876" w:rsidP="00F8287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C:《查询人民币冠字号码结果通知书》</w:t>
      </w:r>
    </w:p>
    <w:p w14:paraId="066CFE20" w14:textId="77777777" w:rsidR="00F82876" w:rsidRDefault="00F82876" w:rsidP="00F82876">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44FFBA6" w14:textId="1E5DCFF8" w:rsidR="00FF22AD" w:rsidRDefault="00FF22AD" w:rsidP="00F82876">
      <w:pPr>
        <w:pStyle w:val="a3"/>
        <w:spacing w:line="560" w:lineRule="exact"/>
        <w:rPr>
          <w:rFonts w:ascii="仿宋_GB2312" w:eastAsia="仿宋_GB2312" w:hAnsi="宋体" w:cs="宋体"/>
          <w:sz w:val="28"/>
          <w:szCs w:val="28"/>
        </w:rPr>
      </w:pPr>
    </w:p>
    <w:p w14:paraId="0B75C4BB" w14:textId="1D40507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13.金融机构在办理业务时发现假人民币纸币，应当面加盖</w:t>
      </w:r>
      <w:r w:rsidR="00EC2E2B">
        <w:rPr>
          <w:rFonts w:ascii="仿宋_GB2312" w:eastAsia="仿宋_GB2312" w:hAnsi="宋体" w:cs="宋体" w:hint="eastAsia"/>
          <w:sz w:val="28"/>
          <w:szCs w:val="28"/>
        </w:rPr>
        <w:t xml:space="preserve">（ </w:t>
      </w:r>
      <w:r w:rsidR="00EC2E2B">
        <w:rPr>
          <w:rFonts w:ascii="仿宋_GB2312" w:eastAsia="仿宋_GB2312" w:hAnsi="宋体" w:cs="宋体"/>
          <w:sz w:val="28"/>
          <w:szCs w:val="28"/>
        </w:rPr>
        <w:t xml:space="preserve">   </w:t>
      </w:r>
      <w:r w:rsidR="00EC2E2B">
        <w:rPr>
          <w:rFonts w:ascii="仿宋_GB2312" w:eastAsia="仿宋_GB2312" w:hAnsi="宋体" w:cs="宋体" w:hint="eastAsia"/>
          <w:sz w:val="28"/>
          <w:szCs w:val="28"/>
        </w:rPr>
        <w:t>）</w:t>
      </w:r>
      <w:r>
        <w:rPr>
          <w:rFonts w:ascii="仿宋_GB2312" w:eastAsia="仿宋_GB2312" w:hAnsi="宋体" w:cs="宋体" w:hint="eastAsia"/>
          <w:sz w:val="28"/>
          <w:szCs w:val="28"/>
        </w:rPr>
        <w:t>字样的戳记，并对实物进行单独保管。</w:t>
      </w:r>
    </w:p>
    <w:p w14:paraId="400900F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A:“伪造币”</w:t>
      </w:r>
    </w:p>
    <w:p w14:paraId="3476E51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B:“变造币”</w:t>
      </w:r>
    </w:p>
    <w:p w14:paraId="503E6EC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C:“假币”</w:t>
      </w:r>
    </w:p>
    <w:p w14:paraId="062CAB9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0A9911CC" w14:textId="77777777" w:rsidR="00FF22AD" w:rsidRDefault="00FF22AD">
      <w:pPr>
        <w:pStyle w:val="a3"/>
        <w:spacing w:line="560" w:lineRule="exact"/>
        <w:rPr>
          <w:rFonts w:ascii="仿宋_GB2312" w:eastAsia="仿宋_GB2312" w:hAnsi="宋体" w:cs="宋体"/>
          <w:sz w:val="28"/>
          <w:szCs w:val="28"/>
        </w:rPr>
      </w:pPr>
    </w:p>
    <w:p w14:paraId="2D4C6FE4" w14:textId="3619EEC0"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14.第五套人民币50元纸币正面主景是</w:t>
      </w:r>
      <w:r w:rsidR="00D2198A">
        <w:rPr>
          <w:rFonts w:ascii="仿宋_GB2312" w:eastAsia="仿宋_GB2312" w:hAnsi="宋体" w:cs="宋体" w:hint="eastAsia"/>
          <w:sz w:val="28"/>
          <w:szCs w:val="28"/>
        </w:rPr>
        <w:t xml:space="preserve">（ </w:t>
      </w:r>
      <w:r w:rsidR="00D2198A">
        <w:rPr>
          <w:rFonts w:ascii="仿宋_GB2312" w:eastAsia="仿宋_GB2312" w:hAnsi="宋体" w:cs="宋体"/>
          <w:sz w:val="28"/>
          <w:szCs w:val="28"/>
        </w:rPr>
        <w:t xml:space="preserve">   </w:t>
      </w:r>
      <w:r w:rsidR="00D2198A">
        <w:rPr>
          <w:rFonts w:ascii="仿宋_GB2312" w:eastAsia="仿宋_GB2312" w:hAnsi="宋体" w:cs="宋体" w:hint="eastAsia"/>
          <w:sz w:val="28"/>
          <w:szCs w:val="28"/>
        </w:rPr>
        <w:t>）</w:t>
      </w:r>
      <w:r>
        <w:rPr>
          <w:rFonts w:ascii="仿宋_GB2312" w:eastAsia="仿宋_GB2312" w:hAnsi="宋体" w:cs="宋体" w:hint="eastAsia"/>
          <w:sz w:val="28"/>
          <w:szCs w:val="28"/>
        </w:rPr>
        <w:t>、背面主景是</w:t>
      </w:r>
      <w:r w:rsidR="007E549D">
        <w:rPr>
          <w:rFonts w:ascii="仿宋_GB2312" w:eastAsia="仿宋_GB2312" w:hAnsi="宋体" w:cs="宋体" w:hint="eastAsia"/>
          <w:sz w:val="28"/>
          <w:szCs w:val="28"/>
        </w:rPr>
        <w:t xml:space="preserve">（ </w:t>
      </w:r>
      <w:r w:rsidR="007E549D">
        <w:rPr>
          <w:rFonts w:ascii="仿宋_GB2312" w:eastAsia="仿宋_GB2312" w:hAnsi="宋体" w:cs="宋体"/>
          <w:sz w:val="28"/>
          <w:szCs w:val="28"/>
        </w:rPr>
        <w:t xml:space="preserve">   </w:t>
      </w:r>
      <w:r w:rsidR="007E549D">
        <w:rPr>
          <w:rFonts w:ascii="仿宋_GB2312" w:eastAsia="仿宋_GB2312" w:hAnsi="宋体" w:cs="宋体" w:hint="eastAsia"/>
          <w:sz w:val="28"/>
          <w:szCs w:val="28"/>
        </w:rPr>
        <w:t>）</w:t>
      </w:r>
      <w:r>
        <w:rPr>
          <w:rFonts w:ascii="仿宋_GB2312" w:eastAsia="仿宋_GB2312" w:hAnsi="宋体" w:cs="宋体" w:hint="eastAsia"/>
          <w:sz w:val="28"/>
          <w:szCs w:val="28"/>
        </w:rPr>
        <w:t>图案。</w:t>
      </w:r>
    </w:p>
    <w:p w14:paraId="686D3AD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A:毛泽东头像、人民大会堂</w:t>
      </w:r>
    </w:p>
    <w:p w14:paraId="41765E9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B:毛泽东头像、布达拉宫</w:t>
      </w:r>
    </w:p>
    <w:p w14:paraId="7517613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C:毛泽东头像、桂林山水</w:t>
      </w:r>
    </w:p>
    <w:p w14:paraId="3ADAC951" w14:textId="7D01823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669F334" w14:textId="77777777" w:rsidR="00FF22AD" w:rsidRDefault="00FF22AD">
      <w:pPr>
        <w:pStyle w:val="a3"/>
        <w:spacing w:line="560" w:lineRule="exact"/>
        <w:rPr>
          <w:rFonts w:ascii="仿宋_GB2312" w:eastAsia="仿宋_GB2312" w:hAnsi="宋体" w:cs="宋体"/>
          <w:sz w:val="28"/>
          <w:szCs w:val="28"/>
        </w:rPr>
      </w:pPr>
    </w:p>
    <w:p w14:paraId="59A3F65E" w14:textId="47B8892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15.凡办理人民币存取款业务的金融机构应</w:t>
      </w:r>
      <w:r w:rsidR="00DC71C2">
        <w:rPr>
          <w:rFonts w:ascii="仿宋_GB2312" w:eastAsia="仿宋_GB2312" w:hAnsi="宋体" w:cs="宋体" w:hint="eastAsia"/>
          <w:sz w:val="28"/>
          <w:szCs w:val="28"/>
        </w:rPr>
        <w:t xml:space="preserve">（ </w:t>
      </w:r>
      <w:r w:rsidR="00DC71C2">
        <w:rPr>
          <w:rFonts w:ascii="仿宋_GB2312" w:eastAsia="仿宋_GB2312" w:hAnsi="宋体" w:cs="宋体"/>
          <w:sz w:val="28"/>
          <w:szCs w:val="28"/>
        </w:rPr>
        <w:t xml:space="preserve">   </w:t>
      </w:r>
      <w:r w:rsidR="00DC71C2">
        <w:rPr>
          <w:rFonts w:ascii="仿宋_GB2312" w:eastAsia="仿宋_GB2312" w:hAnsi="宋体" w:cs="宋体" w:hint="eastAsia"/>
          <w:sz w:val="28"/>
          <w:szCs w:val="28"/>
        </w:rPr>
        <w:t>）</w:t>
      </w:r>
      <w:r>
        <w:rPr>
          <w:rFonts w:ascii="仿宋_GB2312" w:eastAsia="仿宋_GB2312" w:hAnsi="宋体" w:cs="宋体" w:hint="eastAsia"/>
          <w:sz w:val="28"/>
          <w:szCs w:val="28"/>
        </w:rPr>
        <w:t>为公众兑换残缺、污损人民币，不得拒绝兑换。</w:t>
      </w:r>
    </w:p>
    <w:p w14:paraId="022F645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A:无偿</w:t>
      </w:r>
    </w:p>
    <w:p w14:paraId="6F284E0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B:按面值的5％收取兑换费用</w:t>
      </w:r>
    </w:p>
    <w:p w14:paraId="7846D4E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C:按面值的10％收取兑换费用</w:t>
      </w:r>
    </w:p>
    <w:p w14:paraId="2220F195" w14:textId="151C11D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4E0B2A6" w14:textId="77777777" w:rsidR="00FF22AD" w:rsidRDefault="00FF22AD">
      <w:pPr>
        <w:pStyle w:val="a3"/>
        <w:spacing w:line="560" w:lineRule="exact"/>
        <w:rPr>
          <w:rFonts w:ascii="仿宋_GB2312" w:eastAsia="仿宋_GB2312" w:hAnsi="宋体" w:cs="宋体"/>
          <w:sz w:val="28"/>
          <w:szCs w:val="28"/>
        </w:rPr>
      </w:pPr>
    </w:p>
    <w:p w14:paraId="1B327C20" w14:textId="22EE0546"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16.塑料钞票起源于</w:t>
      </w:r>
      <w:r w:rsidR="001C5F1E">
        <w:rPr>
          <w:rFonts w:ascii="仿宋_GB2312" w:eastAsia="仿宋_GB2312" w:hAnsi="宋体" w:cs="宋体" w:hint="eastAsia"/>
          <w:sz w:val="28"/>
          <w:szCs w:val="28"/>
        </w:rPr>
        <w:t xml:space="preserve">（ </w:t>
      </w:r>
      <w:r w:rsidR="001C5F1E">
        <w:rPr>
          <w:rFonts w:ascii="仿宋_GB2312" w:eastAsia="仿宋_GB2312" w:hAnsi="宋体" w:cs="宋体"/>
          <w:sz w:val="28"/>
          <w:szCs w:val="28"/>
        </w:rPr>
        <w:t xml:space="preserve">   </w:t>
      </w:r>
      <w:r w:rsidR="001C5F1E">
        <w:rPr>
          <w:rFonts w:ascii="仿宋_GB2312" w:eastAsia="仿宋_GB2312" w:hAnsi="宋体" w:cs="宋体" w:hint="eastAsia"/>
          <w:sz w:val="28"/>
          <w:szCs w:val="28"/>
        </w:rPr>
        <w:t>）</w:t>
      </w:r>
      <w:r>
        <w:rPr>
          <w:rFonts w:ascii="仿宋_GB2312" w:eastAsia="仿宋_GB2312" w:hAnsi="宋体" w:cs="宋体" w:hint="eastAsia"/>
          <w:sz w:val="28"/>
          <w:szCs w:val="28"/>
        </w:rPr>
        <w:t>，是</w:t>
      </w:r>
      <w:r w:rsidR="001C5F1E">
        <w:rPr>
          <w:rFonts w:ascii="仿宋_GB2312" w:eastAsia="仿宋_GB2312" w:hAnsi="宋体" w:cs="宋体" w:hint="eastAsia"/>
          <w:sz w:val="28"/>
          <w:szCs w:val="28"/>
        </w:rPr>
        <w:t xml:space="preserve">（ </w:t>
      </w:r>
      <w:r w:rsidR="001C5F1E">
        <w:rPr>
          <w:rFonts w:ascii="仿宋_GB2312" w:eastAsia="仿宋_GB2312" w:hAnsi="宋体" w:cs="宋体"/>
          <w:sz w:val="28"/>
          <w:szCs w:val="28"/>
        </w:rPr>
        <w:t xml:space="preserve">   </w:t>
      </w:r>
      <w:r w:rsidR="001C5F1E">
        <w:rPr>
          <w:rFonts w:ascii="仿宋_GB2312" w:eastAsia="仿宋_GB2312" w:hAnsi="宋体" w:cs="宋体" w:hint="eastAsia"/>
          <w:sz w:val="28"/>
          <w:szCs w:val="28"/>
        </w:rPr>
        <w:t>）</w:t>
      </w:r>
      <w:r>
        <w:rPr>
          <w:rFonts w:ascii="仿宋_GB2312" w:eastAsia="仿宋_GB2312" w:hAnsi="宋体" w:cs="宋体" w:hint="eastAsia"/>
          <w:sz w:val="28"/>
          <w:szCs w:val="28"/>
        </w:rPr>
        <w:t>开始出现的。</w:t>
      </w:r>
    </w:p>
    <w:p w14:paraId="7AD087BA" w14:textId="562007C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A:美国</w:t>
      </w:r>
      <w:r w:rsidR="000E18A2">
        <w:rPr>
          <w:rFonts w:ascii="仿宋_GB2312" w:eastAsia="仿宋_GB2312" w:hAnsi="宋体" w:cs="宋体" w:hint="eastAsia"/>
          <w:sz w:val="28"/>
          <w:szCs w:val="28"/>
        </w:rPr>
        <w:t>，</w:t>
      </w:r>
      <w:r>
        <w:rPr>
          <w:rFonts w:ascii="仿宋_GB2312" w:eastAsia="仿宋_GB2312" w:hAnsi="宋体" w:cs="宋体" w:hint="eastAsia"/>
          <w:sz w:val="28"/>
          <w:szCs w:val="28"/>
        </w:rPr>
        <w:t>20世纪70年代</w:t>
      </w:r>
    </w:p>
    <w:p w14:paraId="2CF3DBF0" w14:textId="25D83C7C"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B:英国</w:t>
      </w:r>
      <w:r w:rsidR="000E18A2">
        <w:rPr>
          <w:rFonts w:ascii="仿宋_GB2312" w:eastAsia="仿宋_GB2312" w:hAnsi="宋体" w:cs="宋体" w:hint="eastAsia"/>
          <w:sz w:val="28"/>
          <w:szCs w:val="28"/>
        </w:rPr>
        <w:t>，</w:t>
      </w:r>
      <w:r>
        <w:rPr>
          <w:rFonts w:ascii="仿宋_GB2312" w:eastAsia="仿宋_GB2312" w:hAnsi="宋体" w:cs="宋体" w:hint="eastAsia"/>
          <w:sz w:val="28"/>
          <w:szCs w:val="28"/>
        </w:rPr>
        <w:t>20世纪80年代</w:t>
      </w:r>
    </w:p>
    <w:p w14:paraId="22495949" w14:textId="739521EF"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C:澳大利亚</w:t>
      </w:r>
      <w:r w:rsidR="000E18A2">
        <w:rPr>
          <w:rFonts w:ascii="仿宋_GB2312" w:eastAsia="仿宋_GB2312" w:hAnsi="宋体" w:cs="宋体" w:hint="eastAsia"/>
          <w:sz w:val="28"/>
          <w:szCs w:val="28"/>
        </w:rPr>
        <w:t>，</w:t>
      </w:r>
      <w:r>
        <w:rPr>
          <w:rFonts w:ascii="仿宋_GB2312" w:eastAsia="仿宋_GB2312" w:hAnsi="宋体" w:cs="宋体" w:hint="eastAsia"/>
          <w:sz w:val="28"/>
          <w:szCs w:val="28"/>
        </w:rPr>
        <w:t>20世纪80年代</w:t>
      </w:r>
    </w:p>
    <w:p w14:paraId="72F309D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25926191" w14:textId="77777777" w:rsidR="00FF22AD" w:rsidRDefault="00FF22AD">
      <w:pPr>
        <w:pStyle w:val="a3"/>
        <w:spacing w:line="560" w:lineRule="exact"/>
        <w:rPr>
          <w:rFonts w:ascii="仿宋_GB2312" w:eastAsia="仿宋_GB2312" w:hAnsi="宋体" w:cs="宋体"/>
          <w:sz w:val="28"/>
          <w:szCs w:val="28"/>
        </w:rPr>
      </w:pPr>
    </w:p>
    <w:p w14:paraId="7BB5AE25" w14:textId="1C3C859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17.第五套人民币100元和5O元纸币的水印采用的是毛泽东头像；10元纸币水印是</w:t>
      </w:r>
      <w:bookmarkStart w:id="0" w:name="_Hlk99096444"/>
      <w:r w:rsidR="00A3106C">
        <w:rPr>
          <w:rFonts w:ascii="仿宋_GB2312" w:eastAsia="仿宋_GB2312" w:hAnsi="宋体" w:cs="宋体" w:hint="eastAsia"/>
          <w:sz w:val="28"/>
          <w:szCs w:val="28"/>
        </w:rPr>
        <w:t xml:space="preserve">（ </w:t>
      </w:r>
      <w:r w:rsidR="00A3106C">
        <w:rPr>
          <w:rFonts w:ascii="仿宋_GB2312" w:eastAsia="仿宋_GB2312" w:hAnsi="宋体" w:cs="宋体"/>
          <w:sz w:val="28"/>
          <w:szCs w:val="28"/>
        </w:rPr>
        <w:t xml:space="preserve">   </w:t>
      </w:r>
      <w:r w:rsidR="00A3106C">
        <w:rPr>
          <w:rFonts w:ascii="仿宋_GB2312" w:eastAsia="仿宋_GB2312" w:hAnsi="宋体" w:cs="宋体" w:hint="eastAsia"/>
          <w:sz w:val="28"/>
          <w:szCs w:val="28"/>
        </w:rPr>
        <w:t>）</w:t>
      </w:r>
      <w:bookmarkEnd w:id="0"/>
      <w:r>
        <w:rPr>
          <w:rFonts w:ascii="仿宋_GB2312" w:eastAsia="仿宋_GB2312" w:hAnsi="宋体" w:cs="宋体" w:hint="eastAsia"/>
          <w:sz w:val="28"/>
          <w:szCs w:val="28"/>
        </w:rPr>
        <w:t>图案</w:t>
      </w:r>
      <w:r w:rsidR="000E18A2">
        <w:rPr>
          <w:rFonts w:ascii="仿宋_GB2312" w:eastAsia="仿宋_GB2312" w:hAnsi="宋体" w:cs="宋体" w:hint="eastAsia"/>
          <w:sz w:val="28"/>
          <w:szCs w:val="28"/>
        </w:rPr>
        <w:t>。</w:t>
      </w:r>
    </w:p>
    <w:p w14:paraId="03E6C3A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A:毛泽东头像</w:t>
      </w:r>
    </w:p>
    <w:p w14:paraId="46ED454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B:月季花</w:t>
      </w:r>
    </w:p>
    <w:p w14:paraId="1787533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C:长江三峡</w:t>
      </w:r>
    </w:p>
    <w:p w14:paraId="3D90351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36323F9" w14:textId="77777777" w:rsidR="00FF22AD" w:rsidRDefault="00FF22AD">
      <w:pPr>
        <w:pStyle w:val="a3"/>
        <w:spacing w:line="560" w:lineRule="exact"/>
        <w:rPr>
          <w:rFonts w:ascii="仿宋_GB2312" w:eastAsia="仿宋_GB2312" w:hAnsi="宋体" w:cs="宋体"/>
          <w:sz w:val="28"/>
          <w:szCs w:val="28"/>
        </w:rPr>
      </w:pPr>
    </w:p>
    <w:p w14:paraId="2D67CB58" w14:textId="53433626"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18.《中国人民银行假币收缴、鉴定管理办法》中所称货币是指</w:t>
      </w:r>
      <w:r w:rsidR="000E18A2">
        <w:rPr>
          <w:rFonts w:ascii="仿宋_GB2312" w:eastAsia="仿宋_GB2312" w:hAnsi="宋体" w:cs="宋体" w:hint="eastAsia"/>
          <w:sz w:val="28"/>
          <w:szCs w:val="28"/>
        </w:rPr>
        <w:t xml:space="preserve">（ </w:t>
      </w:r>
      <w:r w:rsidR="000E18A2">
        <w:rPr>
          <w:rFonts w:ascii="仿宋_GB2312" w:eastAsia="仿宋_GB2312" w:hAnsi="宋体" w:cs="宋体"/>
          <w:sz w:val="28"/>
          <w:szCs w:val="28"/>
        </w:rPr>
        <w:t xml:space="preserve">   </w:t>
      </w:r>
      <w:r w:rsidR="000E18A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1F0B82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A:人民币和外币</w:t>
      </w:r>
    </w:p>
    <w:p w14:paraId="0AD65B9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B:人民币纸币和外币纸币</w:t>
      </w:r>
    </w:p>
    <w:p w14:paraId="5C8436A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C:人民币纸币和硬币</w:t>
      </w:r>
    </w:p>
    <w:p w14:paraId="440AE110" w14:textId="20123FF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068F6A8" w14:textId="77777777" w:rsidR="00FF22AD" w:rsidRDefault="00FF22AD">
      <w:pPr>
        <w:pStyle w:val="a3"/>
        <w:spacing w:line="560" w:lineRule="exact"/>
        <w:rPr>
          <w:rFonts w:ascii="仿宋_GB2312" w:eastAsia="仿宋_GB2312" w:hAnsi="宋体" w:cs="宋体"/>
          <w:sz w:val="28"/>
          <w:szCs w:val="28"/>
        </w:rPr>
      </w:pPr>
    </w:p>
    <w:p w14:paraId="05CB6EB1" w14:textId="632A7C4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19.金融机构未按照《中国人民银行假币收缴、鉴定管理办法》规定程</w:t>
      </w:r>
      <w:r>
        <w:rPr>
          <w:rFonts w:ascii="仿宋_GB2312" w:eastAsia="仿宋_GB2312" w:hAnsi="宋体" w:cs="宋体" w:hint="eastAsia"/>
          <w:sz w:val="28"/>
          <w:szCs w:val="28"/>
        </w:rPr>
        <w:lastRenderedPageBreak/>
        <w:t>序收缴假币的，由</w:t>
      </w:r>
      <w:r w:rsidR="000C199F">
        <w:rPr>
          <w:rFonts w:ascii="仿宋_GB2312" w:eastAsia="仿宋_GB2312" w:hAnsi="宋体" w:cs="宋体" w:hint="eastAsia"/>
          <w:sz w:val="28"/>
          <w:szCs w:val="28"/>
        </w:rPr>
        <w:t xml:space="preserve">（ </w:t>
      </w:r>
      <w:r w:rsidR="000C199F">
        <w:rPr>
          <w:rFonts w:ascii="仿宋_GB2312" w:eastAsia="仿宋_GB2312" w:hAnsi="宋体" w:cs="宋体"/>
          <w:sz w:val="28"/>
          <w:szCs w:val="28"/>
        </w:rPr>
        <w:t xml:space="preserve">   </w:t>
      </w:r>
      <w:r w:rsidR="000C199F">
        <w:rPr>
          <w:rFonts w:ascii="仿宋_GB2312" w:eastAsia="仿宋_GB2312" w:hAnsi="宋体" w:cs="宋体" w:hint="eastAsia"/>
          <w:sz w:val="28"/>
          <w:szCs w:val="28"/>
        </w:rPr>
        <w:t>）</w:t>
      </w:r>
      <w:r>
        <w:rPr>
          <w:rFonts w:ascii="仿宋_GB2312" w:eastAsia="仿宋_GB2312" w:hAnsi="宋体" w:cs="宋体" w:hint="eastAsia"/>
          <w:sz w:val="28"/>
          <w:szCs w:val="28"/>
        </w:rPr>
        <w:t>给予警告、罚款，同时，责成金融机构对相关人员和其他直接责任人给予相应纪律处分</w:t>
      </w:r>
    </w:p>
    <w:p w14:paraId="68621FE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A:司法机关</w:t>
      </w:r>
    </w:p>
    <w:p w14:paraId="176E526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B:中国人民银行</w:t>
      </w:r>
    </w:p>
    <w:p w14:paraId="7E5B4A4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C:公安机关</w:t>
      </w:r>
    </w:p>
    <w:p w14:paraId="0F3E378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6EAEC12" w14:textId="77777777" w:rsidR="00FF22AD" w:rsidRDefault="00FF22AD">
      <w:pPr>
        <w:pStyle w:val="a3"/>
        <w:spacing w:line="560" w:lineRule="exact"/>
        <w:rPr>
          <w:rFonts w:ascii="仿宋_GB2312" w:eastAsia="仿宋_GB2312" w:hAnsi="宋体" w:cs="宋体"/>
          <w:sz w:val="28"/>
          <w:szCs w:val="28"/>
        </w:rPr>
      </w:pPr>
    </w:p>
    <w:p w14:paraId="1D6F41F0" w14:textId="538B718F"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20.截至2005年12月31日第五套人民币共发行</w:t>
      </w:r>
      <w:r w:rsidR="00DD4C6E">
        <w:rPr>
          <w:rFonts w:ascii="仿宋_GB2312" w:eastAsia="仿宋_GB2312" w:hAnsi="宋体" w:cs="宋体" w:hint="eastAsia"/>
          <w:sz w:val="28"/>
          <w:szCs w:val="28"/>
        </w:rPr>
        <w:t xml:space="preserve">（ </w:t>
      </w:r>
      <w:r w:rsidR="00DD4C6E">
        <w:rPr>
          <w:rFonts w:ascii="仿宋_GB2312" w:eastAsia="仿宋_GB2312" w:hAnsi="宋体" w:cs="宋体"/>
          <w:sz w:val="28"/>
          <w:szCs w:val="28"/>
        </w:rPr>
        <w:t xml:space="preserve">   </w:t>
      </w:r>
      <w:r w:rsidR="00DD4C6E">
        <w:rPr>
          <w:rFonts w:ascii="仿宋_GB2312" w:eastAsia="仿宋_GB2312" w:hAnsi="宋体" w:cs="宋体" w:hint="eastAsia"/>
          <w:sz w:val="28"/>
          <w:szCs w:val="28"/>
        </w:rPr>
        <w:t>）</w:t>
      </w:r>
      <w:r>
        <w:rPr>
          <w:rFonts w:ascii="仿宋_GB2312" w:eastAsia="仿宋_GB2312" w:hAnsi="宋体" w:cs="宋体" w:hint="eastAsia"/>
          <w:sz w:val="28"/>
          <w:szCs w:val="28"/>
        </w:rPr>
        <w:t>种面额纸币和</w:t>
      </w:r>
      <w:r w:rsidR="00E655AB">
        <w:rPr>
          <w:rFonts w:ascii="仿宋_GB2312" w:eastAsia="仿宋_GB2312" w:hAnsi="宋体" w:cs="宋体" w:hint="eastAsia"/>
          <w:sz w:val="28"/>
          <w:szCs w:val="28"/>
        </w:rPr>
        <w:t xml:space="preserve">（ </w:t>
      </w:r>
      <w:r w:rsidR="00E655AB">
        <w:rPr>
          <w:rFonts w:ascii="仿宋_GB2312" w:eastAsia="仿宋_GB2312" w:hAnsi="宋体" w:cs="宋体"/>
          <w:sz w:val="28"/>
          <w:szCs w:val="28"/>
        </w:rPr>
        <w:t xml:space="preserve">   </w:t>
      </w:r>
      <w:r w:rsidR="00E655AB">
        <w:rPr>
          <w:rFonts w:ascii="仿宋_GB2312" w:eastAsia="仿宋_GB2312" w:hAnsi="宋体" w:cs="宋体" w:hint="eastAsia"/>
          <w:sz w:val="28"/>
          <w:szCs w:val="28"/>
        </w:rPr>
        <w:t>）</w:t>
      </w:r>
      <w:r>
        <w:rPr>
          <w:rFonts w:ascii="仿宋_GB2312" w:eastAsia="仿宋_GB2312" w:hAnsi="宋体" w:cs="宋体" w:hint="eastAsia"/>
          <w:sz w:val="28"/>
          <w:szCs w:val="28"/>
        </w:rPr>
        <w:t>种面额硬币</w:t>
      </w:r>
    </w:p>
    <w:p w14:paraId="50414E0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A:6、3</w:t>
      </w:r>
    </w:p>
    <w:p w14:paraId="745B6B6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B:5、3</w:t>
      </w:r>
    </w:p>
    <w:p w14:paraId="72357C0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C:6、1</w:t>
      </w:r>
    </w:p>
    <w:p w14:paraId="572278AB" w14:textId="5321AD0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07C1016" w14:textId="77777777" w:rsidR="00FF22AD" w:rsidRDefault="00FF22AD">
      <w:pPr>
        <w:pStyle w:val="a3"/>
        <w:spacing w:line="560" w:lineRule="exact"/>
        <w:rPr>
          <w:rFonts w:ascii="仿宋_GB2312" w:eastAsia="仿宋_GB2312" w:hAnsi="宋体" w:cs="宋体"/>
          <w:sz w:val="28"/>
          <w:szCs w:val="28"/>
        </w:rPr>
      </w:pPr>
    </w:p>
    <w:p w14:paraId="1281FF46" w14:textId="12872B1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21.残损人民币销毁权属于</w:t>
      </w:r>
      <w:r w:rsidR="004E4A8D">
        <w:rPr>
          <w:rFonts w:ascii="仿宋_GB2312" w:eastAsia="仿宋_GB2312" w:hAnsi="宋体" w:cs="宋体" w:hint="eastAsia"/>
          <w:sz w:val="28"/>
          <w:szCs w:val="28"/>
        </w:rPr>
        <w:t xml:space="preserve">（ </w:t>
      </w:r>
      <w:r w:rsidR="004E4A8D">
        <w:rPr>
          <w:rFonts w:ascii="仿宋_GB2312" w:eastAsia="仿宋_GB2312" w:hAnsi="宋体" w:cs="宋体"/>
          <w:sz w:val="28"/>
          <w:szCs w:val="28"/>
        </w:rPr>
        <w:t xml:space="preserve">   </w:t>
      </w:r>
      <w:r w:rsidR="004E4A8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02AEDC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A:中国人民银行</w:t>
      </w:r>
    </w:p>
    <w:p w14:paraId="29EFF05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B:商业银行</w:t>
      </w:r>
    </w:p>
    <w:p w14:paraId="74E3EA4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C:造币厂</w:t>
      </w:r>
    </w:p>
    <w:p w14:paraId="66A0B51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1A238D62" w14:textId="77777777" w:rsidR="00FF22AD" w:rsidRDefault="00FF22AD">
      <w:pPr>
        <w:pStyle w:val="a3"/>
        <w:spacing w:line="560" w:lineRule="exact"/>
        <w:rPr>
          <w:rFonts w:ascii="仿宋_GB2312" w:eastAsia="仿宋_GB2312" w:hAnsi="宋体" w:cs="宋体"/>
          <w:sz w:val="28"/>
          <w:szCs w:val="28"/>
        </w:rPr>
      </w:pPr>
    </w:p>
    <w:p w14:paraId="60F39914" w14:textId="2B7A060C"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22.第五套人民币100元、50元和10元纸币上的胶印对印图案是</w:t>
      </w:r>
      <w:r w:rsidR="004E4A8D">
        <w:rPr>
          <w:rFonts w:ascii="仿宋_GB2312" w:eastAsia="仿宋_GB2312" w:hAnsi="宋体" w:cs="宋体" w:hint="eastAsia"/>
          <w:sz w:val="28"/>
          <w:szCs w:val="28"/>
        </w:rPr>
        <w:t xml:space="preserve">（ </w:t>
      </w:r>
      <w:r w:rsidR="004E4A8D">
        <w:rPr>
          <w:rFonts w:ascii="仿宋_GB2312" w:eastAsia="仿宋_GB2312" w:hAnsi="宋体" w:cs="宋体"/>
          <w:sz w:val="28"/>
          <w:szCs w:val="28"/>
        </w:rPr>
        <w:t xml:space="preserve">   </w:t>
      </w:r>
      <w:r w:rsidR="004E4A8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C44821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A:花卉</w:t>
      </w:r>
    </w:p>
    <w:p w14:paraId="6B4050F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B:古钱币</w:t>
      </w:r>
    </w:p>
    <w:p w14:paraId="1D6E5FF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C:人物头像</w:t>
      </w:r>
    </w:p>
    <w:p w14:paraId="4D68F906" w14:textId="6FBB139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6EC6132" w14:textId="6559C268" w:rsidR="007953A9" w:rsidRDefault="007953A9">
      <w:pPr>
        <w:pStyle w:val="a3"/>
        <w:spacing w:line="560" w:lineRule="exact"/>
        <w:rPr>
          <w:rFonts w:ascii="仿宋_GB2312" w:eastAsia="仿宋_GB2312" w:hAnsi="宋体" w:cs="宋体"/>
          <w:sz w:val="28"/>
          <w:szCs w:val="28"/>
        </w:rPr>
      </w:pPr>
    </w:p>
    <w:p w14:paraId="6B18DB9A" w14:textId="2E8FB6C4" w:rsidR="007953A9" w:rsidRDefault="007953A9" w:rsidP="007953A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sz w:val="28"/>
          <w:szCs w:val="28"/>
        </w:rPr>
        <w:t>3.</w:t>
      </w:r>
      <w:r w:rsidRPr="007953A9">
        <w:rPr>
          <w:rFonts w:ascii="仿宋_GB2312" w:eastAsia="仿宋_GB2312" w:hAnsi="宋体" w:cs="宋体" w:hint="eastAsia"/>
          <w:sz w:val="28"/>
          <w:szCs w:val="28"/>
        </w:rPr>
        <w:t xml:space="preserve"> </w:t>
      </w:r>
      <w:r>
        <w:rPr>
          <w:rFonts w:ascii="仿宋_GB2312" w:eastAsia="仿宋_GB2312" w:hAnsi="宋体" w:cs="宋体" w:hint="eastAsia"/>
          <w:sz w:val="28"/>
          <w:szCs w:val="28"/>
        </w:rPr>
        <w:t xml:space="preserve">第五套人民币的无色荧光纤维的位置是（ </w:t>
      </w:r>
      <w:r>
        <w:rPr>
          <w:rFonts w:ascii="仿宋_GB2312" w:eastAsia="仿宋_GB2312" w:hAnsi="宋体" w:cs="宋体"/>
          <w:sz w:val="28"/>
          <w:szCs w:val="28"/>
        </w:rPr>
        <w:t xml:space="preserve">   </w:t>
      </w:r>
      <w:r>
        <w:rPr>
          <w:rFonts w:ascii="仿宋_GB2312" w:eastAsia="仿宋_GB2312" w:hAnsi="宋体" w:cs="宋体" w:hint="eastAsia"/>
          <w:sz w:val="28"/>
          <w:szCs w:val="28"/>
        </w:rPr>
        <w:t>）。</w:t>
      </w:r>
    </w:p>
    <w:p w14:paraId="33AD85DA" w14:textId="77777777" w:rsidR="007953A9" w:rsidRDefault="007953A9" w:rsidP="007953A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A:固定</w:t>
      </w:r>
    </w:p>
    <w:p w14:paraId="22F4CD0C" w14:textId="77777777" w:rsidR="007953A9" w:rsidRDefault="007953A9" w:rsidP="007953A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B:半固定</w:t>
      </w:r>
    </w:p>
    <w:p w14:paraId="246AF876" w14:textId="77777777" w:rsidR="007953A9" w:rsidRDefault="007953A9" w:rsidP="007953A9">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C:随机分布</w:t>
      </w:r>
    </w:p>
    <w:p w14:paraId="3F840ABD" w14:textId="57687BF8" w:rsidR="007953A9" w:rsidRPr="007953A9" w:rsidRDefault="007953A9">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正确答案:C</w:t>
      </w:r>
    </w:p>
    <w:p w14:paraId="4F263A1D" w14:textId="77777777" w:rsidR="00FF22AD" w:rsidRDefault="00FF22AD">
      <w:pPr>
        <w:pStyle w:val="a3"/>
        <w:spacing w:line="560" w:lineRule="exact"/>
        <w:rPr>
          <w:rFonts w:ascii="仿宋_GB2312" w:eastAsia="仿宋_GB2312" w:hAnsi="宋体" w:cs="宋体"/>
          <w:sz w:val="28"/>
          <w:szCs w:val="28"/>
        </w:rPr>
      </w:pPr>
    </w:p>
    <w:p w14:paraId="089049B3" w14:textId="43145B6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24.第五套人民币发行采用</w:t>
      </w:r>
      <w:r w:rsidR="00A562C0">
        <w:rPr>
          <w:rFonts w:ascii="仿宋_GB2312" w:eastAsia="仿宋_GB2312" w:hAnsi="宋体" w:cs="宋体" w:hint="eastAsia"/>
          <w:sz w:val="28"/>
          <w:szCs w:val="28"/>
        </w:rPr>
        <w:t xml:space="preserve">（ </w:t>
      </w:r>
      <w:r w:rsidR="00A562C0">
        <w:rPr>
          <w:rFonts w:ascii="仿宋_GB2312" w:eastAsia="仿宋_GB2312" w:hAnsi="宋体" w:cs="宋体"/>
          <w:sz w:val="28"/>
          <w:szCs w:val="28"/>
        </w:rPr>
        <w:t xml:space="preserve">   </w:t>
      </w:r>
      <w:r w:rsidR="00A562C0">
        <w:rPr>
          <w:rFonts w:ascii="仿宋_GB2312" w:eastAsia="仿宋_GB2312" w:hAnsi="宋体" w:cs="宋体" w:hint="eastAsia"/>
          <w:sz w:val="28"/>
          <w:szCs w:val="28"/>
        </w:rPr>
        <w:t>）</w:t>
      </w:r>
      <w:r>
        <w:rPr>
          <w:rFonts w:ascii="仿宋_GB2312" w:eastAsia="仿宋_GB2312" w:hAnsi="宋体" w:cs="宋体" w:hint="eastAsia"/>
          <w:sz w:val="28"/>
          <w:szCs w:val="28"/>
        </w:rPr>
        <w:t>原则。</w:t>
      </w:r>
    </w:p>
    <w:p w14:paraId="2267FF5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A:一次公告，分次发行，新旧版混合通用，逐步回收旧版</w:t>
      </w:r>
    </w:p>
    <w:p w14:paraId="0ABC7A7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B:一次公告，一次发行，新旧版混合通用，逐步回收旧版</w:t>
      </w:r>
    </w:p>
    <w:p w14:paraId="7BB3CFD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C:多次公告，分次发行，新旧版混合通用，逐步回收旧版</w:t>
      </w:r>
    </w:p>
    <w:p w14:paraId="3C3A7C4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21EC054" w14:textId="77777777" w:rsidR="00FF22AD" w:rsidRDefault="00FF22AD">
      <w:pPr>
        <w:pStyle w:val="a3"/>
        <w:spacing w:line="560" w:lineRule="exact"/>
        <w:rPr>
          <w:rFonts w:ascii="仿宋_GB2312" w:eastAsia="仿宋_GB2312" w:hAnsi="宋体" w:cs="宋体"/>
          <w:sz w:val="28"/>
          <w:szCs w:val="28"/>
        </w:rPr>
      </w:pPr>
    </w:p>
    <w:p w14:paraId="50C5329A" w14:textId="055FB80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25.第五套人民币100元纸币正面主景是</w:t>
      </w:r>
      <w:r w:rsidR="009A2A55">
        <w:rPr>
          <w:rFonts w:ascii="仿宋_GB2312" w:eastAsia="仿宋_GB2312" w:hAnsi="宋体" w:cs="宋体" w:hint="eastAsia"/>
          <w:sz w:val="28"/>
          <w:szCs w:val="28"/>
        </w:rPr>
        <w:t xml:space="preserve">（ </w:t>
      </w:r>
      <w:r w:rsidR="009A2A55">
        <w:rPr>
          <w:rFonts w:ascii="仿宋_GB2312" w:eastAsia="仿宋_GB2312" w:hAnsi="宋体" w:cs="宋体"/>
          <w:sz w:val="28"/>
          <w:szCs w:val="28"/>
        </w:rPr>
        <w:t xml:space="preserve">   </w:t>
      </w:r>
      <w:r w:rsidR="009A2A55">
        <w:rPr>
          <w:rFonts w:ascii="仿宋_GB2312" w:eastAsia="仿宋_GB2312" w:hAnsi="宋体" w:cs="宋体" w:hint="eastAsia"/>
          <w:sz w:val="28"/>
          <w:szCs w:val="28"/>
        </w:rPr>
        <w:t>）</w:t>
      </w:r>
      <w:r>
        <w:rPr>
          <w:rFonts w:ascii="仿宋_GB2312" w:eastAsia="仿宋_GB2312" w:hAnsi="宋体" w:cs="宋体" w:hint="eastAsia"/>
          <w:sz w:val="28"/>
          <w:szCs w:val="28"/>
        </w:rPr>
        <w:t>、背面主景是</w:t>
      </w:r>
      <w:r w:rsidR="009A2A55">
        <w:rPr>
          <w:rFonts w:ascii="仿宋_GB2312" w:eastAsia="仿宋_GB2312" w:hAnsi="宋体" w:cs="宋体" w:hint="eastAsia"/>
          <w:sz w:val="28"/>
          <w:szCs w:val="28"/>
        </w:rPr>
        <w:t xml:space="preserve">（ </w:t>
      </w:r>
      <w:r w:rsidR="009A2A55">
        <w:rPr>
          <w:rFonts w:ascii="仿宋_GB2312" w:eastAsia="仿宋_GB2312" w:hAnsi="宋体" w:cs="宋体"/>
          <w:sz w:val="28"/>
          <w:szCs w:val="28"/>
        </w:rPr>
        <w:t xml:space="preserve">   </w:t>
      </w:r>
      <w:r w:rsidR="009A2A55">
        <w:rPr>
          <w:rFonts w:ascii="仿宋_GB2312" w:eastAsia="仿宋_GB2312" w:hAnsi="宋体" w:cs="宋体" w:hint="eastAsia"/>
          <w:sz w:val="28"/>
          <w:szCs w:val="28"/>
        </w:rPr>
        <w:t>）</w:t>
      </w:r>
      <w:r>
        <w:rPr>
          <w:rFonts w:ascii="仿宋_GB2312" w:eastAsia="仿宋_GB2312" w:hAnsi="宋体" w:cs="宋体" w:hint="eastAsia"/>
          <w:sz w:val="28"/>
          <w:szCs w:val="28"/>
        </w:rPr>
        <w:t>图案。</w:t>
      </w:r>
    </w:p>
    <w:p w14:paraId="383320D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A:毛泽东头像、人民大会堂</w:t>
      </w:r>
    </w:p>
    <w:p w14:paraId="1C801C0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B:毛泽东头像、布达拉宫</w:t>
      </w:r>
    </w:p>
    <w:p w14:paraId="79C0AB7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C:毛泽东头像、桂林山水</w:t>
      </w:r>
    </w:p>
    <w:p w14:paraId="6F7EA30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61715B6" w14:textId="77777777" w:rsidR="00FF22AD" w:rsidRDefault="00FF22AD">
      <w:pPr>
        <w:pStyle w:val="a3"/>
        <w:spacing w:line="560" w:lineRule="exact"/>
        <w:rPr>
          <w:rFonts w:ascii="仿宋_GB2312" w:eastAsia="仿宋_GB2312" w:hAnsi="宋体" w:cs="宋体"/>
          <w:sz w:val="28"/>
          <w:szCs w:val="28"/>
        </w:rPr>
      </w:pPr>
    </w:p>
    <w:p w14:paraId="4EA8C753" w14:textId="39C6B475"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26.我国的</w:t>
      </w:r>
      <w:r w:rsidR="0060562B">
        <w:rPr>
          <w:rFonts w:ascii="仿宋_GB2312" w:eastAsia="仿宋_GB2312" w:hAnsi="宋体" w:cs="宋体" w:hint="eastAsia"/>
          <w:sz w:val="28"/>
          <w:szCs w:val="28"/>
        </w:rPr>
        <w:t xml:space="preserve">（ </w:t>
      </w:r>
      <w:r w:rsidR="0060562B">
        <w:rPr>
          <w:rFonts w:ascii="仿宋_GB2312" w:eastAsia="仿宋_GB2312" w:hAnsi="宋体" w:cs="宋体"/>
          <w:sz w:val="28"/>
          <w:szCs w:val="28"/>
        </w:rPr>
        <w:t xml:space="preserve">   </w:t>
      </w:r>
      <w:r w:rsidR="0060562B">
        <w:rPr>
          <w:rFonts w:ascii="仿宋_GB2312" w:eastAsia="仿宋_GB2312" w:hAnsi="宋体" w:cs="宋体" w:hint="eastAsia"/>
          <w:sz w:val="28"/>
          <w:szCs w:val="28"/>
        </w:rPr>
        <w:t>）</w:t>
      </w:r>
      <w:r>
        <w:rPr>
          <w:rFonts w:ascii="仿宋_GB2312" w:eastAsia="仿宋_GB2312" w:hAnsi="宋体" w:cs="宋体" w:hint="eastAsia"/>
          <w:sz w:val="28"/>
          <w:szCs w:val="28"/>
        </w:rPr>
        <w:t>年生肖纪念币上首次采用彩色币制作工艺。</w:t>
      </w:r>
    </w:p>
    <w:p w14:paraId="3BF39DA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A：虎</w:t>
      </w:r>
    </w:p>
    <w:p w14:paraId="0BF516F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B：牛</w:t>
      </w:r>
    </w:p>
    <w:p w14:paraId="547E099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C：鼠</w:t>
      </w:r>
    </w:p>
    <w:p w14:paraId="0243EC1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041BD4D" w14:textId="77777777" w:rsidR="00FF22AD" w:rsidRDefault="00FF22AD">
      <w:pPr>
        <w:pStyle w:val="a3"/>
        <w:spacing w:line="560" w:lineRule="exact"/>
        <w:rPr>
          <w:rFonts w:ascii="仿宋_GB2312" w:eastAsia="仿宋_GB2312" w:hAnsi="宋体" w:cs="宋体"/>
          <w:sz w:val="28"/>
          <w:szCs w:val="28"/>
        </w:rPr>
      </w:pPr>
    </w:p>
    <w:p w14:paraId="05081DF8" w14:textId="75BCE59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27.将金属硬币的电导性能和磁感应性能控制在一个狭小的范围内的技术称为</w:t>
      </w:r>
      <w:r w:rsidR="00A51671">
        <w:rPr>
          <w:rFonts w:ascii="仿宋_GB2312" w:eastAsia="仿宋_GB2312" w:hAnsi="宋体" w:cs="宋体" w:hint="eastAsia"/>
          <w:sz w:val="28"/>
          <w:szCs w:val="28"/>
        </w:rPr>
        <w:t xml:space="preserve">（ </w:t>
      </w:r>
      <w:r w:rsidR="00A51671">
        <w:rPr>
          <w:rFonts w:ascii="仿宋_GB2312" w:eastAsia="仿宋_GB2312" w:hAnsi="宋体" w:cs="宋体"/>
          <w:sz w:val="28"/>
          <w:szCs w:val="28"/>
        </w:rPr>
        <w:t xml:space="preserve">   </w:t>
      </w:r>
      <w:r w:rsidR="00A51671">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23726D9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A：微缩文字</w:t>
      </w:r>
    </w:p>
    <w:p w14:paraId="77E3F48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B：秘密暗记</w:t>
      </w:r>
    </w:p>
    <w:p w14:paraId="7F29C13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C：隐形雕刻</w:t>
      </w:r>
    </w:p>
    <w:p w14:paraId="7FE6BF9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EA9FD35" w14:textId="77777777" w:rsidR="00FF22AD" w:rsidRDefault="00FF22AD">
      <w:pPr>
        <w:pStyle w:val="a3"/>
        <w:spacing w:line="560" w:lineRule="exact"/>
        <w:rPr>
          <w:rFonts w:ascii="仿宋_GB2312" w:eastAsia="仿宋_GB2312" w:hAnsi="宋体" w:cs="宋体"/>
          <w:sz w:val="28"/>
          <w:szCs w:val="28"/>
        </w:rPr>
      </w:pPr>
    </w:p>
    <w:p w14:paraId="5A63D4FC" w14:textId="4BCD271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28.凡办理假币没收、收缴业务的成员单位应按照统一的格式，在每季度</w:t>
      </w:r>
      <w:r w:rsidR="00E0116E">
        <w:rPr>
          <w:rFonts w:ascii="仿宋_GB2312" w:eastAsia="仿宋_GB2312" w:hAnsi="宋体" w:cs="宋体" w:hint="eastAsia"/>
          <w:sz w:val="28"/>
          <w:szCs w:val="28"/>
        </w:rPr>
        <w:t xml:space="preserve">（ </w:t>
      </w:r>
      <w:r w:rsidR="00E0116E">
        <w:rPr>
          <w:rFonts w:ascii="仿宋_GB2312" w:eastAsia="仿宋_GB2312" w:hAnsi="宋体" w:cs="宋体"/>
          <w:sz w:val="28"/>
          <w:szCs w:val="28"/>
        </w:rPr>
        <w:t xml:space="preserve">   </w:t>
      </w:r>
      <w:r w:rsidR="00E0116E">
        <w:rPr>
          <w:rFonts w:ascii="仿宋_GB2312" w:eastAsia="仿宋_GB2312" w:hAnsi="宋体" w:cs="宋体" w:hint="eastAsia"/>
          <w:sz w:val="28"/>
          <w:szCs w:val="28"/>
        </w:rPr>
        <w:t>）</w:t>
      </w:r>
      <w:r>
        <w:rPr>
          <w:rFonts w:ascii="仿宋_GB2312" w:eastAsia="仿宋_GB2312" w:hAnsi="宋体" w:cs="宋体" w:hint="eastAsia"/>
          <w:sz w:val="28"/>
          <w:szCs w:val="28"/>
        </w:rPr>
        <w:t>内上报上一季度的假币没收、收缴数量。</w:t>
      </w:r>
    </w:p>
    <w:p w14:paraId="42EEB5C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A:10天</w:t>
      </w:r>
    </w:p>
    <w:p w14:paraId="5AC0017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B:20天</w:t>
      </w:r>
    </w:p>
    <w:p w14:paraId="1304DCD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C:30天</w:t>
      </w:r>
    </w:p>
    <w:p w14:paraId="3C99F1B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8D9B9E3" w14:textId="77777777" w:rsidR="00FF22AD" w:rsidRDefault="00FF22AD">
      <w:pPr>
        <w:pStyle w:val="a3"/>
        <w:spacing w:line="560" w:lineRule="exact"/>
        <w:rPr>
          <w:rFonts w:ascii="仿宋_GB2312" w:eastAsia="仿宋_GB2312" w:hAnsi="宋体" w:cs="宋体"/>
          <w:sz w:val="28"/>
          <w:szCs w:val="28"/>
        </w:rPr>
      </w:pPr>
    </w:p>
    <w:p w14:paraId="53BD2835" w14:textId="068BFFE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29.银行业金融机构反假币联络会议成员单位包括各商业银行的</w:t>
      </w:r>
      <w:r w:rsidR="009B562D">
        <w:rPr>
          <w:rFonts w:ascii="仿宋_GB2312" w:eastAsia="仿宋_GB2312" w:hAnsi="宋体" w:cs="宋体" w:hint="eastAsia"/>
          <w:sz w:val="28"/>
          <w:szCs w:val="28"/>
        </w:rPr>
        <w:t xml:space="preserve">（ </w:t>
      </w:r>
      <w:r w:rsidR="009B562D">
        <w:rPr>
          <w:rFonts w:ascii="仿宋_GB2312" w:eastAsia="仿宋_GB2312" w:hAnsi="宋体" w:cs="宋体"/>
          <w:sz w:val="28"/>
          <w:szCs w:val="28"/>
        </w:rPr>
        <w:t xml:space="preserve">   </w:t>
      </w:r>
      <w:r w:rsidR="009B562D">
        <w:rPr>
          <w:rFonts w:ascii="仿宋_GB2312" w:eastAsia="仿宋_GB2312" w:hAnsi="宋体" w:cs="宋体" w:hint="eastAsia"/>
          <w:sz w:val="28"/>
          <w:szCs w:val="28"/>
        </w:rPr>
        <w:t>）</w:t>
      </w:r>
      <w:r>
        <w:rPr>
          <w:rFonts w:ascii="仿宋_GB2312" w:eastAsia="仿宋_GB2312" w:hAnsi="宋体" w:cs="宋体" w:hint="eastAsia"/>
          <w:sz w:val="28"/>
          <w:szCs w:val="28"/>
        </w:rPr>
        <w:t>运营管理部门。</w:t>
      </w:r>
    </w:p>
    <w:p w14:paraId="1ABC651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A:现金</w:t>
      </w:r>
    </w:p>
    <w:p w14:paraId="487E725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B:风控</w:t>
      </w:r>
    </w:p>
    <w:p w14:paraId="35F5C87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C:反假币</w:t>
      </w:r>
    </w:p>
    <w:p w14:paraId="3118CBB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CE93BC5" w14:textId="77777777" w:rsidR="00FF22AD" w:rsidRDefault="00FF22AD">
      <w:pPr>
        <w:pStyle w:val="a3"/>
        <w:spacing w:line="560" w:lineRule="exact"/>
        <w:rPr>
          <w:rFonts w:ascii="仿宋_GB2312" w:eastAsia="仿宋_GB2312" w:hAnsi="宋体" w:cs="宋体"/>
          <w:sz w:val="28"/>
          <w:szCs w:val="28"/>
        </w:rPr>
      </w:pPr>
    </w:p>
    <w:p w14:paraId="7AA6CAA8" w14:textId="7864A8E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30.第二套人民币纸币的最高面值是</w:t>
      </w:r>
      <w:r w:rsidR="00DC2AEA">
        <w:rPr>
          <w:rFonts w:ascii="仿宋_GB2312" w:eastAsia="仿宋_GB2312" w:hAnsi="宋体" w:cs="宋体" w:hint="eastAsia"/>
          <w:sz w:val="28"/>
          <w:szCs w:val="28"/>
        </w:rPr>
        <w:t xml:space="preserve">（ </w:t>
      </w:r>
      <w:r w:rsidR="00DC2AEA">
        <w:rPr>
          <w:rFonts w:ascii="仿宋_GB2312" w:eastAsia="仿宋_GB2312" w:hAnsi="宋体" w:cs="宋体"/>
          <w:sz w:val="28"/>
          <w:szCs w:val="28"/>
        </w:rPr>
        <w:t xml:space="preserve">   </w:t>
      </w:r>
      <w:r w:rsidR="00DC2AEA">
        <w:rPr>
          <w:rFonts w:ascii="仿宋_GB2312" w:eastAsia="仿宋_GB2312" w:hAnsi="宋体" w:cs="宋体" w:hint="eastAsia"/>
          <w:sz w:val="28"/>
          <w:szCs w:val="28"/>
        </w:rPr>
        <w:t>）</w:t>
      </w:r>
      <w:r>
        <w:rPr>
          <w:rFonts w:ascii="仿宋_GB2312" w:eastAsia="仿宋_GB2312" w:hAnsi="宋体" w:cs="宋体" w:hint="eastAsia"/>
          <w:sz w:val="28"/>
          <w:szCs w:val="28"/>
        </w:rPr>
        <w:t>元。</w:t>
      </w:r>
    </w:p>
    <w:p w14:paraId="6BB983E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w:t>
      </w:r>
    </w:p>
    <w:p w14:paraId="4706B5F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w:t>
      </w:r>
    </w:p>
    <w:p w14:paraId="6780D99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C:10000</w:t>
      </w:r>
    </w:p>
    <w:p w14:paraId="5527790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31878E2" w14:textId="77777777" w:rsidR="00FF22AD" w:rsidRDefault="00FF22AD">
      <w:pPr>
        <w:pStyle w:val="a3"/>
        <w:spacing w:line="560" w:lineRule="exact"/>
        <w:rPr>
          <w:rFonts w:ascii="仿宋_GB2312" w:eastAsia="仿宋_GB2312" w:hAnsi="宋体" w:cs="宋体"/>
          <w:sz w:val="28"/>
          <w:szCs w:val="28"/>
        </w:rPr>
      </w:pPr>
    </w:p>
    <w:p w14:paraId="1CE24527" w14:textId="77777777" w:rsidR="00FF22AD" w:rsidRDefault="00B346D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2F83B4D9" w14:textId="516AF8D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31.第五套人民币2005年版l0元纸币与l999年版l0元纸币相比，保留了哪些公众防伪特征</w:t>
      </w:r>
      <w:r w:rsidR="00701386">
        <w:rPr>
          <w:rFonts w:ascii="仿宋_GB2312" w:eastAsia="仿宋_GB2312" w:hAnsi="宋体" w:cs="宋体" w:hint="eastAsia"/>
          <w:sz w:val="28"/>
          <w:szCs w:val="28"/>
        </w:rPr>
        <w:t xml:space="preserve">（ </w:t>
      </w:r>
      <w:r w:rsidR="00701386">
        <w:rPr>
          <w:rFonts w:ascii="仿宋_GB2312" w:eastAsia="仿宋_GB2312" w:hAnsi="宋体" w:cs="宋体"/>
          <w:sz w:val="28"/>
          <w:szCs w:val="28"/>
        </w:rPr>
        <w:t xml:space="preserve">   </w:t>
      </w:r>
      <w:r w:rsidR="00701386">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ABDADD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A:固定花卉水印</w:t>
      </w:r>
    </w:p>
    <w:p w14:paraId="09C2F61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B:白水印</w:t>
      </w:r>
    </w:p>
    <w:p w14:paraId="1768645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C:全息磁性开窗安全线</w:t>
      </w:r>
    </w:p>
    <w:p w14:paraId="1ADD509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D:手工雕刻头像</w:t>
      </w:r>
    </w:p>
    <w:p w14:paraId="3769908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E:胶印缩微文字</w:t>
      </w:r>
    </w:p>
    <w:p w14:paraId="515A201A" w14:textId="7380548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098E70E5" w14:textId="77777777" w:rsidR="00FF22AD" w:rsidRDefault="00FF22AD">
      <w:pPr>
        <w:pStyle w:val="a3"/>
        <w:spacing w:line="560" w:lineRule="exact"/>
        <w:rPr>
          <w:rFonts w:ascii="仿宋_GB2312" w:eastAsia="仿宋_GB2312" w:hAnsi="宋体" w:cs="宋体"/>
          <w:sz w:val="28"/>
          <w:szCs w:val="28"/>
        </w:rPr>
      </w:pPr>
    </w:p>
    <w:p w14:paraId="388DC6CD" w14:textId="0A44406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32.水印普遍应用于世界各国的钞票上，2015年版第五套人民币100元纸币采用的人像水印具有</w:t>
      </w:r>
      <w:r w:rsidR="00C757CD">
        <w:rPr>
          <w:rFonts w:ascii="仿宋_GB2312" w:eastAsia="仿宋_GB2312" w:hAnsi="宋体" w:cs="宋体" w:hint="eastAsia"/>
          <w:sz w:val="28"/>
          <w:szCs w:val="28"/>
        </w:rPr>
        <w:t xml:space="preserve">（ </w:t>
      </w:r>
      <w:r w:rsidR="00C757CD">
        <w:rPr>
          <w:rFonts w:ascii="仿宋_GB2312" w:eastAsia="仿宋_GB2312" w:hAnsi="宋体" w:cs="宋体"/>
          <w:sz w:val="28"/>
          <w:szCs w:val="28"/>
        </w:rPr>
        <w:t xml:space="preserve">   </w:t>
      </w:r>
      <w:r w:rsidR="00C757CD">
        <w:rPr>
          <w:rFonts w:ascii="仿宋_GB2312" w:eastAsia="仿宋_GB2312" w:hAnsi="宋体" w:cs="宋体" w:hint="eastAsia"/>
          <w:sz w:val="28"/>
          <w:szCs w:val="28"/>
        </w:rPr>
        <w:t>）</w:t>
      </w:r>
      <w:r>
        <w:rPr>
          <w:rFonts w:ascii="仿宋_GB2312" w:eastAsia="仿宋_GB2312" w:hAnsi="宋体" w:cs="宋体" w:hint="eastAsia"/>
          <w:sz w:val="28"/>
          <w:szCs w:val="28"/>
        </w:rPr>
        <w:t>的特点？</w:t>
      </w:r>
    </w:p>
    <w:p w14:paraId="3210767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A:轮廓清晰</w:t>
      </w:r>
    </w:p>
    <w:p w14:paraId="3C9EBFA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B:层次感强</w:t>
      </w:r>
    </w:p>
    <w:p w14:paraId="312C2C0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C:色彩丰富，用手触摸有凹凸感</w:t>
      </w:r>
    </w:p>
    <w:p w14:paraId="06A1329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D:透光观察可见</w:t>
      </w:r>
    </w:p>
    <w:p w14:paraId="711F0AA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E:胶印印刷图文</w:t>
      </w:r>
    </w:p>
    <w:p w14:paraId="4EE9425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正确答案:ABD</w:t>
      </w:r>
    </w:p>
    <w:p w14:paraId="1BE0C6EA" w14:textId="77777777" w:rsidR="00FF22AD" w:rsidRDefault="00FF22AD">
      <w:pPr>
        <w:pStyle w:val="a3"/>
        <w:spacing w:line="560" w:lineRule="exact"/>
        <w:rPr>
          <w:rFonts w:ascii="仿宋_GB2312" w:eastAsia="仿宋_GB2312" w:hAnsi="宋体" w:cs="宋体"/>
          <w:sz w:val="28"/>
          <w:szCs w:val="28"/>
        </w:rPr>
      </w:pPr>
    </w:p>
    <w:p w14:paraId="6030C706" w14:textId="361DB696" w:rsidR="000A2717" w:rsidRDefault="00B346DA"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w:t>
      </w:r>
      <w:r w:rsidR="000A2717">
        <w:rPr>
          <w:rFonts w:ascii="仿宋_GB2312" w:eastAsia="仿宋_GB2312" w:hAnsi="宋体" w:cs="宋体" w:hint="eastAsia"/>
          <w:sz w:val="28"/>
          <w:szCs w:val="28"/>
        </w:rPr>
        <w:t xml:space="preserve">反假币工作中有（ </w:t>
      </w:r>
      <w:r w:rsidR="000A2717">
        <w:rPr>
          <w:rFonts w:ascii="仿宋_GB2312" w:eastAsia="仿宋_GB2312" w:hAnsi="宋体" w:cs="宋体"/>
          <w:sz w:val="28"/>
          <w:szCs w:val="28"/>
        </w:rPr>
        <w:t xml:space="preserve">   </w:t>
      </w:r>
      <w:r w:rsidR="000A2717">
        <w:rPr>
          <w:rFonts w:ascii="仿宋_GB2312" w:eastAsia="仿宋_GB2312" w:hAnsi="宋体" w:cs="宋体" w:hint="eastAsia"/>
          <w:sz w:val="28"/>
          <w:szCs w:val="28"/>
        </w:rPr>
        <w:t>）下列情形的，应迅速将信息上报。</w:t>
      </w:r>
    </w:p>
    <w:p w14:paraId="4A5015CF"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A:一次破获假币面额总计在100万以上的</w:t>
      </w:r>
    </w:p>
    <w:p w14:paraId="7D617DDD"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B:发现新的造假手段的</w:t>
      </w:r>
    </w:p>
    <w:p w14:paraId="2026750F"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C:新的假币犯罪手段</w:t>
      </w:r>
    </w:p>
    <w:p w14:paraId="7E6577F8"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D:假币跨国犯罪的大案</w:t>
      </w:r>
    </w:p>
    <w:p w14:paraId="15B855CA"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E:假外币的要案</w:t>
      </w:r>
    </w:p>
    <w:p w14:paraId="5BBFE10D" w14:textId="77777777" w:rsidR="000A2717" w:rsidRDefault="000A2717" w:rsidP="000A2717">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79E1BB5A" w14:textId="6B29922D" w:rsidR="00FF22AD" w:rsidRDefault="00FF22AD" w:rsidP="000A2717">
      <w:pPr>
        <w:pStyle w:val="a3"/>
        <w:spacing w:line="560" w:lineRule="exact"/>
        <w:rPr>
          <w:rFonts w:ascii="仿宋_GB2312" w:eastAsia="仿宋_GB2312" w:hAnsi="宋体" w:cs="宋体"/>
          <w:sz w:val="28"/>
          <w:szCs w:val="28"/>
        </w:rPr>
      </w:pPr>
    </w:p>
    <w:p w14:paraId="63DD52DF" w14:textId="77EFF0B5"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34.中国人民银行发行新版人民币应当公告的内容包括</w:t>
      </w:r>
      <w:r w:rsidR="007A4F79">
        <w:rPr>
          <w:rFonts w:ascii="仿宋_GB2312" w:eastAsia="仿宋_GB2312" w:hAnsi="宋体" w:cs="宋体" w:hint="eastAsia"/>
          <w:sz w:val="28"/>
          <w:szCs w:val="28"/>
        </w:rPr>
        <w:t xml:space="preserve">（ </w:t>
      </w:r>
      <w:r w:rsidR="007A4F79">
        <w:rPr>
          <w:rFonts w:ascii="仿宋_GB2312" w:eastAsia="仿宋_GB2312" w:hAnsi="宋体" w:cs="宋体"/>
          <w:sz w:val="28"/>
          <w:szCs w:val="28"/>
        </w:rPr>
        <w:t xml:space="preserve">   </w:t>
      </w:r>
      <w:r w:rsidR="007A4F79">
        <w:rPr>
          <w:rFonts w:ascii="仿宋_GB2312" w:eastAsia="仿宋_GB2312" w:hAnsi="宋体" w:cs="宋体" w:hint="eastAsia"/>
          <w:sz w:val="28"/>
          <w:szCs w:val="28"/>
        </w:rPr>
        <w:t>）</w:t>
      </w:r>
      <w:r>
        <w:rPr>
          <w:rFonts w:ascii="仿宋_GB2312" w:eastAsia="仿宋_GB2312" w:hAnsi="宋体" w:cs="宋体" w:hint="eastAsia"/>
          <w:sz w:val="28"/>
          <w:szCs w:val="28"/>
        </w:rPr>
        <w:t>主要特点等。</w:t>
      </w:r>
    </w:p>
    <w:p w14:paraId="3CC1137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A:发行时间</w:t>
      </w:r>
    </w:p>
    <w:p w14:paraId="5615CAD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B:面额</w:t>
      </w:r>
    </w:p>
    <w:p w14:paraId="1D13CD4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C:图案</w:t>
      </w:r>
    </w:p>
    <w:p w14:paraId="1BB6426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D:式样</w:t>
      </w:r>
    </w:p>
    <w:p w14:paraId="3A1F4D8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E:发行目的</w:t>
      </w:r>
    </w:p>
    <w:p w14:paraId="5DEF010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6E278C85" w14:textId="77777777" w:rsidR="00FF22AD" w:rsidRDefault="00FF22AD">
      <w:pPr>
        <w:pStyle w:val="a3"/>
        <w:spacing w:line="560" w:lineRule="exact"/>
        <w:rPr>
          <w:rFonts w:ascii="仿宋_GB2312" w:eastAsia="仿宋_GB2312" w:hAnsi="宋体" w:cs="宋体"/>
          <w:sz w:val="28"/>
          <w:szCs w:val="28"/>
        </w:rPr>
      </w:pPr>
    </w:p>
    <w:p w14:paraId="7E46B2FD" w14:textId="5ECFB06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35.持有人对银行业机构认定的残缺污损人民币兑换结果有异议到人民银行分支机构申请鉴定，经中国人民银行鉴定后，银行业机构核对</w:t>
      </w:r>
      <w:r w:rsidR="004E3F52">
        <w:rPr>
          <w:rFonts w:ascii="仿宋_GB2312" w:eastAsia="仿宋_GB2312" w:hAnsi="宋体" w:cs="宋体" w:hint="eastAsia"/>
          <w:sz w:val="28"/>
          <w:szCs w:val="28"/>
        </w:rPr>
        <w:t xml:space="preserve">（ </w:t>
      </w:r>
      <w:r w:rsidR="004E3F52">
        <w:rPr>
          <w:rFonts w:ascii="仿宋_GB2312" w:eastAsia="仿宋_GB2312" w:hAnsi="宋体" w:cs="宋体"/>
          <w:sz w:val="28"/>
          <w:szCs w:val="28"/>
        </w:rPr>
        <w:t xml:space="preserve">   </w:t>
      </w:r>
      <w:r w:rsidR="004E3F52">
        <w:rPr>
          <w:rFonts w:ascii="仿宋_GB2312" w:eastAsia="仿宋_GB2312" w:hAnsi="宋体" w:cs="宋体" w:hint="eastAsia"/>
          <w:sz w:val="28"/>
          <w:szCs w:val="28"/>
        </w:rPr>
        <w:t>）</w:t>
      </w:r>
      <w:r>
        <w:rPr>
          <w:rFonts w:ascii="仿宋_GB2312" w:eastAsia="仿宋_GB2312" w:hAnsi="宋体" w:cs="宋体" w:hint="eastAsia"/>
          <w:sz w:val="28"/>
          <w:szCs w:val="28"/>
        </w:rPr>
        <w:t>各要素一致无误后，向持有人办理特殊残缺、污损人民币兑换业务。</w:t>
      </w:r>
    </w:p>
    <w:p w14:paraId="794D8AA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A:人民银行转来的专用袋</w:t>
      </w:r>
    </w:p>
    <w:p w14:paraId="2ECDBE9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B:《中国人民银行特殊残缺污损人民币鉴定书》</w:t>
      </w:r>
    </w:p>
    <w:p w14:paraId="2615025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C:持有人出示的《银行业机构特殊残缺污损人民币兑换单》</w:t>
      </w:r>
    </w:p>
    <w:p w14:paraId="0F08986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D:持有人出示的《中国人民银行特殊残缺污损人民币鉴定书》</w:t>
      </w:r>
    </w:p>
    <w:p w14:paraId="57CA9EF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正确答案:ABD</w:t>
      </w:r>
    </w:p>
    <w:p w14:paraId="569F95E4" w14:textId="77777777" w:rsidR="00FF22AD" w:rsidRDefault="00FF22AD">
      <w:pPr>
        <w:pStyle w:val="a3"/>
        <w:spacing w:line="560" w:lineRule="exact"/>
        <w:rPr>
          <w:rFonts w:ascii="仿宋_GB2312" w:eastAsia="仿宋_GB2312" w:hAnsi="宋体" w:cs="宋体"/>
          <w:sz w:val="28"/>
          <w:szCs w:val="28"/>
        </w:rPr>
      </w:pPr>
    </w:p>
    <w:p w14:paraId="43462D89" w14:textId="15CD762F"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36.2015年版第五套人民币100元纸币采用的光变镂空开窗安全线的特点是</w:t>
      </w:r>
      <w:r w:rsidR="00502600">
        <w:rPr>
          <w:rFonts w:ascii="仿宋_GB2312" w:eastAsia="仿宋_GB2312" w:hAnsi="宋体" w:cs="宋体" w:hint="eastAsia"/>
          <w:sz w:val="28"/>
          <w:szCs w:val="28"/>
        </w:rPr>
        <w:t xml:space="preserve">（ </w:t>
      </w:r>
      <w:r w:rsidR="00502600">
        <w:rPr>
          <w:rFonts w:ascii="仿宋_GB2312" w:eastAsia="仿宋_GB2312" w:hAnsi="宋体" w:cs="宋体"/>
          <w:sz w:val="28"/>
          <w:szCs w:val="28"/>
        </w:rPr>
        <w:t xml:space="preserve">   </w:t>
      </w:r>
      <w:r w:rsidR="0050260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64DB53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A:一条全埋于纸张中的安全线</w:t>
      </w:r>
    </w:p>
    <w:p w14:paraId="1E2DCDA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B:移动倾斜观察，可见安全线在品红和绿色的颜色间变化</w:t>
      </w:r>
    </w:p>
    <w:p w14:paraId="5E377561" w14:textId="0C3E67E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C:透光观察，可见安全线中正反交替排列的镂空文字“</w:t>
      </w:r>
      <w:r w:rsidR="00402EB3" w:rsidRPr="00EF1169">
        <w:rPr>
          <w:rFonts w:ascii="仿宋_GB2312" w:eastAsia="仿宋_GB2312" w:hAnsi="宋体" w:cs="宋体"/>
          <w:sz w:val="28"/>
          <w:szCs w:val="28"/>
        </w:rPr>
        <w:t>¥</w:t>
      </w:r>
      <w:r>
        <w:rPr>
          <w:rFonts w:ascii="仿宋_GB2312" w:eastAsia="仿宋_GB2312" w:hAnsi="宋体" w:cs="宋体" w:hint="eastAsia"/>
          <w:sz w:val="28"/>
          <w:szCs w:val="28"/>
        </w:rPr>
        <w:t>100”</w:t>
      </w:r>
    </w:p>
    <w:p w14:paraId="109EF1C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D:该安全线有磁性</w:t>
      </w:r>
    </w:p>
    <w:p w14:paraId="3CAEAD45" w14:textId="738D3AB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E:位于</w:t>
      </w:r>
      <w:r w:rsidR="00EF1169">
        <w:rPr>
          <w:rFonts w:ascii="仿宋_GB2312" w:eastAsia="仿宋_GB2312" w:hAnsi="宋体" w:cs="宋体" w:hint="eastAsia"/>
          <w:sz w:val="28"/>
          <w:szCs w:val="28"/>
        </w:rPr>
        <w:t>票</w:t>
      </w:r>
      <w:r>
        <w:rPr>
          <w:rFonts w:ascii="仿宋_GB2312" w:eastAsia="仿宋_GB2312" w:hAnsi="宋体" w:cs="宋体" w:hint="eastAsia"/>
          <w:sz w:val="28"/>
          <w:szCs w:val="28"/>
        </w:rPr>
        <w:t>面正面右侧</w:t>
      </w:r>
    </w:p>
    <w:p w14:paraId="1380A51A" w14:textId="1C0A3365"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正确答案:BE</w:t>
      </w:r>
    </w:p>
    <w:p w14:paraId="494A838D" w14:textId="77777777" w:rsidR="00FF22AD" w:rsidRDefault="00FF22AD">
      <w:pPr>
        <w:pStyle w:val="a3"/>
        <w:spacing w:line="560" w:lineRule="exact"/>
        <w:rPr>
          <w:rFonts w:ascii="仿宋_GB2312" w:eastAsia="仿宋_GB2312" w:hAnsi="宋体" w:cs="宋体"/>
          <w:sz w:val="28"/>
          <w:szCs w:val="28"/>
        </w:rPr>
      </w:pPr>
    </w:p>
    <w:p w14:paraId="4AA59F66" w14:textId="2F1B869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37.1999版第五套人民币中的</w:t>
      </w:r>
      <w:r w:rsidR="00932576">
        <w:rPr>
          <w:rFonts w:ascii="仿宋_GB2312" w:eastAsia="仿宋_GB2312" w:hAnsi="宋体" w:cs="宋体" w:hint="eastAsia"/>
          <w:sz w:val="28"/>
          <w:szCs w:val="28"/>
        </w:rPr>
        <w:t xml:space="preserve">（ </w:t>
      </w:r>
      <w:r w:rsidR="00932576">
        <w:rPr>
          <w:rFonts w:ascii="仿宋_GB2312" w:eastAsia="仿宋_GB2312" w:hAnsi="宋体" w:cs="宋体"/>
          <w:sz w:val="28"/>
          <w:szCs w:val="28"/>
        </w:rPr>
        <w:t xml:space="preserve">   </w:t>
      </w:r>
      <w:r w:rsidR="00932576">
        <w:rPr>
          <w:rFonts w:ascii="仿宋_GB2312" w:eastAsia="仿宋_GB2312" w:hAnsi="宋体" w:cs="宋体" w:hint="eastAsia"/>
          <w:sz w:val="28"/>
          <w:szCs w:val="28"/>
        </w:rPr>
        <w:t>）</w:t>
      </w:r>
      <w:r>
        <w:rPr>
          <w:rFonts w:ascii="仿宋_GB2312" w:eastAsia="仿宋_GB2312" w:hAnsi="宋体" w:cs="宋体" w:hint="eastAsia"/>
          <w:sz w:val="28"/>
          <w:szCs w:val="28"/>
        </w:rPr>
        <w:t>使用了全息磁性开窗安全线。</w:t>
      </w:r>
    </w:p>
    <w:p w14:paraId="4EE0EA7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A:100元</w:t>
      </w:r>
    </w:p>
    <w:p w14:paraId="258FABF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B:50元</w:t>
      </w:r>
    </w:p>
    <w:p w14:paraId="13C55A0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C:20元</w:t>
      </w:r>
    </w:p>
    <w:p w14:paraId="151ABD7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D:10元</w:t>
      </w:r>
    </w:p>
    <w:p w14:paraId="3DE2732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E:5元</w:t>
      </w:r>
    </w:p>
    <w:p w14:paraId="3368E74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正确答案:DE</w:t>
      </w:r>
    </w:p>
    <w:p w14:paraId="5A7E5508" w14:textId="77777777" w:rsidR="00FF22AD" w:rsidRDefault="00FF22AD">
      <w:pPr>
        <w:pStyle w:val="a3"/>
        <w:spacing w:line="560" w:lineRule="exact"/>
        <w:rPr>
          <w:rFonts w:ascii="仿宋_GB2312" w:eastAsia="仿宋_GB2312" w:hAnsi="宋体" w:cs="宋体"/>
          <w:sz w:val="28"/>
          <w:szCs w:val="28"/>
        </w:rPr>
      </w:pPr>
    </w:p>
    <w:p w14:paraId="3B90E880" w14:textId="0148EE1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38.持有人对银行业金融机构做出的有关收缴或鉴定假币的具体行政行为有异议，可在收到</w:t>
      </w:r>
      <w:r w:rsidR="00C20719">
        <w:rPr>
          <w:rFonts w:ascii="仿宋_GB2312" w:eastAsia="仿宋_GB2312" w:hAnsi="宋体" w:cs="宋体" w:hint="eastAsia"/>
          <w:sz w:val="28"/>
          <w:szCs w:val="28"/>
        </w:rPr>
        <w:t xml:space="preserve">（ </w:t>
      </w:r>
      <w:r w:rsidR="00C20719">
        <w:rPr>
          <w:rFonts w:ascii="仿宋_GB2312" w:eastAsia="仿宋_GB2312" w:hAnsi="宋体" w:cs="宋体"/>
          <w:sz w:val="28"/>
          <w:szCs w:val="28"/>
        </w:rPr>
        <w:t xml:space="preserve">   </w:t>
      </w:r>
      <w:r w:rsidR="00C20719">
        <w:rPr>
          <w:rFonts w:ascii="仿宋_GB2312" w:eastAsia="仿宋_GB2312" w:hAnsi="宋体" w:cs="宋体" w:hint="eastAsia"/>
          <w:sz w:val="28"/>
          <w:szCs w:val="28"/>
        </w:rPr>
        <w:t>）</w:t>
      </w:r>
      <w:r>
        <w:rPr>
          <w:rFonts w:ascii="仿宋_GB2312" w:eastAsia="仿宋_GB2312" w:hAnsi="宋体" w:cs="宋体" w:hint="eastAsia"/>
          <w:sz w:val="28"/>
          <w:szCs w:val="28"/>
        </w:rPr>
        <w:t>或</w:t>
      </w:r>
      <w:r w:rsidR="00C20719">
        <w:rPr>
          <w:rFonts w:ascii="仿宋_GB2312" w:eastAsia="仿宋_GB2312" w:hAnsi="宋体" w:cs="宋体" w:hint="eastAsia"/>
          <w:sz w:val="28"/>
          <w:szCs w:val="28"/>
        </w:rPr>
        <w:t xml:space="preserve">（ </w:t>
      </w:r>
      <w:r w:rsidR="00C20719">
        <w:rPr>
          <w:rFonts w:ascii="仿宋_GB2312" w:eastAsia="仿宋_GB2312" w:hAnsi="宋体" w:cs="宋体"/>
          <w:sz w:val="28"/>
          <w:szCs w:val="28"/>
        </w:rPr>
        <w:t xml:space="preserve">   </w:t>
      </w:r>
      <w:r w:rsidR="00C20719">
        <w:rPr>
          <w:rFonts w:ascii="仿宋_GB2312" w:eastAsia="仿宋_GB2312" w:hAnsi="宋体" w:cs="宋体" w:hint="eastAsia"/>
          <w:sz w:val="28"/>
          <w:szCs w:val="28"/>
        </w:rPr>
        <w:t>）</w:t>
      </w:r>
      <w:r>
        <w:rPr>
          <w:rFonts w:ascii="仿宋_GB2312" w:eastAsia="仿宋_GB2312" w:hAnsi="宋体" w:cs="宋体" w:hint="eastAsia"/>
          <w:sz w:val="28"/>
          <w:szCs w:val="28"/>
        </w:rPr>
        <w:t>之日起六十个工作日内向</w:t>
      </w:r>
      <w:r>
        <w:rPr>
          <w:rFonts w:ascii="仿宋_GB2312" w:eastAsia="仿宋_GB2312" w:hAnsi="宋体" w:cs="宋体" w:hint="eastAsia"/>
          <w:sz w:val="28"/>
          <w:szCs w:val="28"/>
        </w:rPr>
        <w:lastRenderedPageBreak/>
        <w:t>直接监管该银行业金融机构的中国人民银行分支机构申请复议，或依法提起行政诉讼。</w:t>
      </w:r>
    </w:p>
    <w:p w14:paraId="4134531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A:《假币收缴凭证》</w:t>
      </w:r>
    </w:p>
    <w:p w14:paraId="0F65467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B:《货币真伪鉴定书》</w:t>
      </w:r>
    </w:p>
    <w:p w14:paraId="3B4E2A2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C:《假币没收凭证》</w:t>
      </w:r>
    </w:p>
    <w:p w14:paraId="40B35CC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D:《假币收缴收据》</w:t>
      </w:r>
    </w:p>
    <w:p w14:paraId="3BFC076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E：《假币复核凭证》</w:t>
      </w:r>
    </w:p>
    <w:p w14:paraId="66685674" w14:textId="1883C62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4BC99BB2" w14:textId="77777777" w:rsidR="00FF22AD" w:rsidRDefault="00FF22AD">
      <w:pPr>
        <w:pStyle w:val="a3"/>
        <w:spacing w:line="560" w:lineRule="exact"/>
        <w:rPr>
          <w:rFonts w:ascii="仿宋_GB2312" w:eastAsia="仿宋_GB2312" w:hAnsi="宋体" w:cs="宋体"/>
          <w:sz w:val="28"/>
          <w:szCs w:val="28"/>
        </w:rPr>
      </w:pPr>
    </w:p>
    <w:p w14:paraId="1066E9A9" w14:textId="5F99646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39.人民币纸币具有以下</w:t>
      </w:r>
      <w:r w:rsidR="007334F1">
        <w:rPr>
          <w:rFonts w:ascii="仿宋_GB2312" w:eastAsia="仿宋_GB2312" w:hAnsi="宋体" w:cs="宋体" w:hint="eastAsia"/>
          <w:sz w:val="28"/>
          <w:szCs w:val="28"/>
        </w:rPr>
        <w:t xml:space="preserve">（ </w:t>
      </w:r>
      <w:r w:rsidR="007334F1">
        <w:rPr>
          <w:rFonts w:ascii="仿宋_GB2312" w:eastAsia="仿宋_GB2312" w:hAnsi="宋体" w:cs="宋体"/>
          <w:sz w:val="28"/>
          <w:szCs w:val="28"/>
        </w:rPr>
        <w:t xml:space="preserve">   </w:t>
      </w:r>
      <w:r w:rsidR="007334F1">
        <w:rPr>
          <w:rFonts w:ascii="仿宋_GB2312" w:eastAsia="仿宋_GB2312" w:hAnsi="宋体" w:cs="宋体" w:hint="eastAsia"/>
          <w:sz w:val="28"/>
          <w:szCs w:val="28"/>
        </w:rPr>
        <w:t>）</w:t>
      </w:r>
      <w:r>
        <w:rPr>
          <w:rFonts w:ascii="仿宋_GB2312" w:eastAsia="仿宋_GB2312" w:hAnsi="宋体" w:cs="宋体" w:hint="eastAsia"/>
          <w:sz w:val="28"/>
          <w:szCs w:val="28"/>
        </w:rPr>
        <w:t>情形的不宜流通</w:t>
      </w:r>
    </w:p>
    <w:p w14:paraId="571EC4B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A:脱色、变色、变形</w:t>
      </w:r>
    </w:p>
    <w:p w14:paraId="526EB0B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B:票面纸质绵软</w:t>
      </w:r>
    </w:p>
    <w:p w14:paraId="7B7F75A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C:票面有折痕</w:t>
      </w:r>
    </w:p>
    <w:p w14:paraId="63D1D24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D:票面有起皱</w:t>
      </w:r>
    </w:p>
    <w:p w14:paraId="60299B64" w14:textId="074DCB0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373B344E" w14:textId="77777777" w:rsidR="00FF22AD" w:rsidRDefault="00FF22AD">
      <w:pPr>
        <w:pStyle w:val="a3"/>
        <w:spacing w:line="560" w:lineRule="exact"/>
        <w:rPr>
          <w:rFonts w:ascii="仿宋_GB2312" w:eastAsia="仿宋_GB2312" w:hAnsi="宋体" w:cs="宋体"/>
          <w:sz w:val="28"/>
          <w:szCs w:val="28"/>
        </w:rPr>
      </w:pPr>
    </w:p>
    <w:p w14:paraId="75525A2B" w14:textId="18F2DAD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40.第五套人民币采用了哪三大防伪功能</w:t>
      </w:r>
      <w:r w:rsidR="007334F1">
        <w:rPr>
          <w:rFonts w:ascii="仿宋_GB2312" w:eastAsia="仿宋_GB2312" w:hAnsi="宋体" w:cs="宋体" w:hint="eastAsia"/>
          <w:sz w:val="28"/>
          <w:szCs w:val="28"/>
        </w:rPr>
        <w:t xml:space="preserve">（ </w:t>
      </w:r>
      <w:r w:rsidR="007334F1">
        <w:rPr>
          <w:rFonts w:ascii="仿宋_GB2312" w:eastAsia="仿宋_GB2312" w:hAnsi="宋体" w:cs="宋体"/>
          <w:sz w:val="28"/>
          <w:szCs w:val="28"/>
        </w:rPr>
        <w:t xml:space="preserve">   </w:t>
      </w:r>
      <w:r w:rsidR="007334F1">
        <w:rPr>
          <w:rFonts w:ascii="仿宋_GB2312" w:eastAsia="仿宋_GB2312" w:hAnsi="宋体" w:cs="宋体" w:hint="eastAsia"/>
          <w:sz w:val="28"/>
          <w:szCs w:val="28"/>
        </w:rPr>
        <w:t>）</w:t>
      </w:r>
      <w:r>
        <w:rPr>
          <w:rFonts w:ascii="仿宋_GB2312" w:eastAsia="仿宋_GB2312" w:hAnsi="宋体" w:cs="宋体" w:hint="eastAsia"/>
          <w:sz w:val="28"/>
          <w:szCs w:val="28"/>
        </w:rPr>
        <w:t>，方便群众识别。</w:t>
      </w:r>
    </w:p>
    <w:p w14:paraId="735A088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A:大人像</w:t>
      </w:r>
    </w:p>
    <w:p w14:paraId="6006D67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B:大水印</w:t>
      </w:r>
    </w:p>
    <w:p w14:paraId="015EC44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C:大面额数字</w:t>
      </w:r>
    </w:p>
    <w:p w14:paraId="4215F2BD" w14:textId="533FCBB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5F0E2479" w14:textId="77777777" w:rsidR="00FF22AD" w:rsidRDefault="00FF22AD">
      <w:pPr>
        <w:pStyle w:val="a3"/>
        <w:spacing w:line="560" w:lineRule="exact"/>
        <w:rPr>
          <w:rFonts w:ascii="仿宋_GB2312" w:eastAsia="仿宋_GB2312" w:hAnsi="宋体" w:cs="宋体"/>
          <w:sz w:val="28"/>
          <w:szCs w:val="28"/>
        </w:rPr>
      </w:pPr>
    </w:p>
    <w:p w14:paraId="3C9A1604" w14:textId="46D5B82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41.第四套人民币纸币5元正面主景人物头像是</w:t>
      </w:r>
      <w:r w:rsidR="007334F1">
        <w:rPr>
          <w:rFonts w:ascii="仿宋_GB2312" w:eastAsia="仿宋_GB2312" w:hAnsi="宋体" w:cs="宋体" w:hint="eastAsia"/>
          <w:sz w:val="28"/>
          <w:szCs w:val="28"/>
        </w:rPr>
        <w:t xml:space="preserve">（ </w:t>
      </w:r>
      <w:r w:rsidR="007334F1">
        <w:rPr>
          <w:rFonts w:ascii="仿宋_GB2312" w:eastAsia="仿宋_GB2312" w:hAnsi="宋体" w:cs="宋体"/>
          <w:sz w:val="28"/>
          <w:szCs w:val="28"/>
        </w:rPr>
        <w:t xml:space="preserve">   </w:t>
      </w:r>
      <w:r w:rsidR="007334F1">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E4B6C0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A:藏族</w:t>
      </w:r>
    </w:p>
    <w:p w14:paraId="2E7CE4F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B:回族</w:t>
      </w:r>
    </w:p>
    <w:p w14:paraId="0868EB6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C:瑶族</w:t>
      </w:r>
    </w:p>
    <w:p w14:paraId="3C1C1BD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D:苗族</w:t>
      </w:r>
    </w:p>
    <w:p w14:paraId="1D66161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E:壮族</w:t>
      </w:r>
    </w:p>
    <w:p w14:paraId="706A9FF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45887DC2" w14:textId="77777777" w:rsidR="00FF22AD" w:rsidRDefault="00FF22AD">
      <w:pPr>
        <w:pStyle w:val="a3"/>
        <w:spacing w:line="560" w:lineRule="exact"/>
        <w:rPr>
          <w:rFonts w:ascii="仿宋_GB2312" w:eastAsia="仿宋_GB2312" w:hAnsi="宋体" w:cs="宋体"/>
          <w:sz w:val="28"/>
          <w:szCs w:val="28"/>
        </w:rPr>
      </w:pPr>
    </w:p>
    <w:p w14:paraId="204D5505" w14:textId="40BE2A7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42.第五套人民币构图尽显中国特色，正面主景采用了开国元勋毛泽东头像，5元的背面主景采用我国著名“五岳独尊”泰山的图案，体现了中华民族的悠久历史和文化传承，除泰山外，其他“四岳”是</w:t>
      </w:r>
      <w:r w:rsidR="00CE026B">
        <w:rPr>
          <w:rFonts w:ascii="仿宋_GB2312" w:eastAsia="仿宋_GB2312" w:hAnsi="宋体" w:cs="宋体" w:hint="eastAsia"/>
          <w:sz w:val="28"/>
          <w:szCs w:val="28"/>
        </w:rPr>
        <w:t xml:space="preserve">（ </w:t>
      </w:r>
      <w:r w:rsidR="00CE026B">
        <w:rPr>
          <w:rFonts w:ascii="仿宋_GB2312" w:eastAsia="仿宋_GB2312" w:hAnsi="宋体" w:cs="宋体"/>
          <w:sz w:val="28"/>
          <w:szCs w:val="28"/>
        </w:rPr>
        <w:t xml:space="preserve">   </w:t>
      </w:r>
      <w:r w:rsidR="00CE026B">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1C3569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A:东岳</w:t>
      </w:r>
    </w:p>
    <w:p w14:paraId="4DDEAEE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B:西岳</w:t>
      </w:r>
    </w:p>
    <w:p w14:paraId="72E8ED5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C:南岳</w:t>
      </w:r>
    </w:p>
    <w:p w14:paraId="6CE72F5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D:北岳</w:t>
      </w:r>
    </w:p>
    <w:p w14:paraId="7C10617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E:中岳</w:t>
      </w:r>
    </w:p>
    <w:p w14:paraId="1B770C7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06F4C724" w14:textId="77777777" w:rsidR="00FF22AD" w:rsidRDefault="00FF22AD">
      <w:pPr>
        <w:pStyle w:val="a3"/>
        <w:spacing w:line="560" w:lineRule="exact"/>
        <w:rPr>
          <w:rFonts w:ascii="仿宋_GB2312" w:eastAsia="仿宋_GB2312" w:hAnsi="宋体" w:cs="宋体"/>
          <w:sz w:val="28"/>
          <w:szCs w:val="28"/>
        </w:rPr>
      </w:pPr>
    </w:p>
    <w:p w14:paraId="778874C9" w14:textId="37B8F392"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43.2001年中银和渣打银行发行的1000元港币钞票，增加了</w:t>
      </w:r>
      <w:r w:rsidR="00561967">
        <w:rPr>
          <w:rFonts w:ascii="仿宋_GB2312" w:eastAsia="仿宋_GB2312" w:hAnsi="宋体" w:cs="宋体" w:hint="eastAsia"/>
          <w:sz w:val="28"/>
          <w:szCs w:val="28"/>
        </w:rPr>
        <w:t xml:space="preserve">（ </w:t>
      </w:r>
      <w:r w:rsidR="00561967">
        <w:rPr>
          <w:rFonts w:ascii="仿宋_GB2312" w:eastAsia="仿宋_GB2312" w:hAnsi="宋体" w:cs="宋体"/>
          <w:sz w:val="28"/>
          <w:szCs w:val="28"/>
        </w:rPr>
        <w:t xml:space="preserve">   </w:t>
      </w:r>
      <w:r w:rsidR="00561967">
        <w:rPr>
          <w:rFonts w:ascii="仿宋_GB2312" w:eastAsia="仿宋_GB2312" w:hAnsi="宋体" w:cs="宋体" w:hint="eastAsia"/>
          <w:sz w:val="28"/>
          <w:szCs w:val="28"/>
        </w:rPr>
        <w:t>）</w:t>
      </w:r>
      <w:r>
        <w:rPr>
          <w:rFonts w:ascii="仿宋_GB2312" w:eastAsia="仿宋_GB2312" w:hAnsi="宋体" w:cs="宋体" w:hint="eastAsia"/>
          <w:sz w:val="28"/>
          <w:szCs w:val="28"/>
        </w:rPr>
        <w:t>防伪特征。</w:t>
      </w:r>
    </w:p>
    <w:p w14:paraId="48F5328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A:开窗式全息安全线</w:t>
      </w:r>
    </w:p>
    <w:p w14:paraId="019FB03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B:隐形荧光纤维</w:t>
      </w:r>
    </w:p>
    <w:p w14:paraId="66382C0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C:白水印</w:t>
      </w:r>
    </w:p>
    <w:p w14:paraId="13FD368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D:反光图案</w:t>
      </w:r>
    </w:p>
    <w:p w14:paraId="74208F6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E:变色油墨面额数字</w:t>
      </w:r>
    </w:p>
    <w:p w14:paraId="202A90D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w:t>
      </w:r>
    </w:p>
    <w:p w14:paraId="1C03CFA4" w14:textId="77777777" w:rsidR="00FF22AD" w:rsidRDefault="00FF22AD">
      <w:pPr>
        <w:pStyle w:val="a3"/>
        <w:spacing w:line="560" w:lineRule="exact"/>
        <w:rPr>
          <w:rFonts w:ascii="仿宋_GB2312" w:eastAsia="仿宋_GB2312" w:hAnsi="宋体" w:cs="宋体"/>
          <w:sz w:val="28"/>
          <w:szCs w:val="28"/>
        </w:rPr>
      </w:pPr>
    </w:p>
    <w:p w14:paraId="59419540" w14:textId="5AFEC32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44.汇丰、中银和渣打三家银行发行的港元纸币所采用的防伪手段归纳起来有</w:t>
      </w:r>
      <w:r w:rsidR="005B2F30">
        <w:rPr>
          <w:rFonts w:ascii="仿宋_GB2312" w:eastAsia="仿宋_GB2312" w:hAnsi="宋体" w:cs="宋体" w:hint="eastAsia"/>
          <w:sz w:val="28"/>
          <w:szCs w:val="28"/>
        </w:rPr>
        <w:t xml:space="preserve">（ </w:t>
      </w:r>
      <w:r w:rsidR="005B2F30">
        <w:rPr>
          <w:rFonts w:ascii="仿宋_GB2312" w:eastAsia="仿宋_GB2312" w:hAnsi="宋体" w:cs="宋体"/>
          <w:sz w:val="28"/>
          <w:szCs w:val="28"/>
        </w:rPr>
        <w:t xml:space="preserve">   </w:t>
      </w:r>
      <w:r w:rsidR="005B2F30">
        <w:rPr>
          <w:rFonts w:ascii="仿宋_GB2312" w:eastAsia="仿宋_GB2312" w:hAnsi="宋体" w:cs="宋体" w:hint="eastAsia"/>
          <w:sz w:val="28"/>
          <w:szCs w:val="28"/>
        </w:rPr>
        <w:t>）</w:t>
      </w:r>
      <w:r>
        <w:rPr>
          <w:rFonts w:ascii="仿宋_GB2312" w:eastAsia="仿宋_GB2312" w:hAnsi="宋体" w:cs="宋体" w:hint="eastAsia"/>
          <w:sz w:val="28"/>
          <w:szCs w:val="28"/>
        </w:rPr>
        <w:t>特点。</w:t>
      </w:r>
    </w:p>
    <w:p w14:paraId="4407ADD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A:纸张</w:t>
      </w:r>
    </w:p>
    <w:p w14:paraId="75A3DE2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B:水印</w:t>
      </w:r>
    </w:p>
    <w:p w14:paraId="2A8F477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C:安全线</w:t>
      </w:r>
    </w:p>
    <w:p w14:paraId="55B5F92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D:印刷技术</w:t>
      </w:r>
    </w:p>
    <w:p w14:paraId="4123FAE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E:色彩逼真</w:t>
      </w:r>
    </w:p>
    <w:p w14:paraId="1C5C359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w:t>
      </w:r>
    </w:p>
    <w:p w14:paraId="188005D9" w14:textId="77777777" w:rsidR="00FF22AD" w:rsidRDefault="00FF22AD">
      <w:pPr>
        <w:pStyle w:val="a3"/>
        <w:spacing w:line="560" w:lineRule="exact"/>
        <w:rPr>
          <w:rFonts w:ascii="仿宋_GB2312" w:eastAsia="仿宋_GB2312" w:hAnsi="宋体" w:cs="宋体"/>
          <w:sz w:val="28"/>
          <w:szCs w:val="28"/>
        </w:rPr>
      </w:pPr>
    </w:p>
    <w:p w14:paraId="026D0737" w14:textId="140E244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45.1928年以后发行的美钞有一下</w:t>
      </w:r>
      <w:r w:rsidR="005B2F30">
        <w:rPr>
          <w:rFonts w:ascii="仿宋_GB2312" w:eastAsia="仿宋_GB2312" w:hAnsi="宋体" w:cs="宋体" w:hint="eastAsia"/>
          <w:sz w:val="28"/>
          <w:szCs w:val="28"/>
        </w:rPr>
        <w:t xml:space="preserve">（ </w:t>
      </w:r>
      <w:r w:rsidR="005B2F30">
        <w:rPr>
          <w:rFonts w:ascii="仿宋_GB2312" w:eastAsia="仿宋_GB2312" w:hAnsi="宋体" w:cs="宋体"/>
          <w:sz w:val="28"/>
          <w:szCs w:val="28"/>
        </w:rPr>
        <w:t xml:space="preserve">   </w:t>
      </w:r>
      <w:r w:rsidR="005B2F30">
        <w:rPr>
          <w:rFonts w:ascii="仿宋_GB2312" w:eastAsia="仿宋_GB2312" w:hAnsi="宋体" w:cs="宋体" w:hint="eastAsia"/>
          <w:sz w:val="28"/>
          <w:szCs w:val="28"/>
        </w:rPr>
        <w:t>）</w:t>
      </w:r>
      <w:r>
        <w:rPr>
          <w:rFonts w:ascii="仿宋_GB2312" w:eastAsia="仿宋_GB2312" w:hAnsi="宋体" w:cs="宋体" w:hint="eastAsia"/>
          <w:sz w:val="28"/>
          <w:szCs w:val="28"/>
        </w:rPr>
        <w:t>券种。</w:t>
      </w:r>
    </w:p>
    <w:p w14:paraId="2BBA70F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A:政府券</w:t>
      </w:r>
    </w:p>
    <w:p w14:paraId="2A8D99F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B:国家券</w:t>
      </w:r>
    </w:p>
    <w:p w14:paraId="1558737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C:银币券</w:t>
      </w:r>
    </w:p>
    <w:p w14:paraId="7D529B2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D:金币券</w:t>
      </w:r>
    </w:p>
    <w:p w14:paraId="65174231"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E:联邦储备券</w:t>
      </w:r>
    </w:p>
    <w:p w14:paraId="48534AF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正确答案:ABCDE</w:t>
      </w:r>
    </w:p>
    <w:p w14:paraId="58AECAEF" w14:textId="77777777" w:rsidR="00FF22AD" w:rsidRDefault="00FF22AD">
      <w:pPr>
        <w:pStyle w:val="a3"/>
        <w:spacing w:line="560" w:lineRule="exact"/>
        <w:rPr>
          <w:rFonts w:ascii="仿宋_GB2312" w:eastAsia="仿宋_GB2312" w:hAnsi="宋体" w:cs="宋体"/>
          <w:sz w:val="28"/>
          <w:szCs w:val="28"/>
        </w:rPr>
      </w:pPr>
    </w:p>
    <w:p w14:paraId="44AC2A8F" w14:textId="77777777" w:rsidR="00FF22AD" w:rsidRDefault="00B346DA">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三、判断题</w:t>
      </w:r>
    </w:p>
    <w:p w14:paraId="1BE993D5" w14:textId="64C28FA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46.央行数字人民币像发行的纸币一样，可以在一些支付平台上使用，需要互联网连接。</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6AD90AB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37D4BD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6E1ADED" w14:textId="2AF4C21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ADA4C5D" w14:textId="77777777" w:rsidR="00FF22AD" w:rsidRDefault="00FF22AD">
      <w:pPr>
        <w:pStyle w:val="a3"/>
        <w:spacing w:line="560" w:lineRule="exact"/>
        <w:rPr>
          <w:rFonts w:ascii="仿宋_GB2312" w:eastAsia="仿宋_GB2312" w:hAnsi="宋体" w:cs="宋体"/>
          <w:sz w:val="28"/>
          <w:szCs w:val="28"/>
        </w:rPr>
      </w:pPr>
    </w:p>
    <w:p w14:paraId="23B081E0" w14:textId="6CB868D6"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47.国务院反假联席会议负责组织和协调各有关部门做好打击、防范假币犯罪工作。</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45732C0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E6D684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317D083" w14:textId="19040E5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43A6F1CE" w14:textId="77777777" w:rsidR="00FF22AD" w:rsidRDefault="00FF22AD">
      <w:pPr>
        <w:pStyle w:val="a3"/>
        <w:spacing w:line="560" w:lineRule="exact"/>
        <w:rPr>
          <w:rFonts w:ascii="仿宋_GB2312" w:eastAsia="仿宋_GB2312" w:hAnsi="宋体" w:cs="宋体"/>
          <w:sz w:val="28"/>
          <w:szCs w:val="28"/>
        </w:rPr>
      </w:pPr>
    </w:p>
    <w:p w14:paraId="769738DD" w14:textId="686A581D"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48.第五套人民币纸币隐形面额数字位于钞票正面左上方。</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226D5CA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887B7D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69DF1DE" w14:textId="2CED230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454B7DA" w14:textId="77777777" w:rsidR="00FF22AD" w:rsidRDefault="00FF22AD">
      <w:pPr>
        <w:pStyle w:val="a3"/>
        <w:spacing w:line="560" w:lineRule="exact"/>
        <w:rPr>
          <w:rFonts w:ascii="仿宋_GB2312" w:eastAsia="仿宋_GB2312" w:hAnsi="宋体" w:cs="宋体"/>
          <w:sz w:val="28"/>
          <w:szCs w:val="28"/>
        </w:rPr>
      </w:pPr>
    </w:p>
    <w:p w14:paraId="611DF6BE" w14:textId="36F1F75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49.鉴定既包括流通中的人民币，也包括已经退出流通的人民币。</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558FBAFA"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604EE8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38DA34B" w14:textId="2064A23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BBE30F1" w14:textId="77777777" w:rsidR="00FF22AD" w:rsidRDefault="00FF22AD">
      <w:pPr>
        <w:pStyle w:val="a3"/>
        <w:spacing w:line="560" w:lineRule="exact"/>
        <w:rPr>
          <w:rFonts w:ascii="仿宋_GB2312" w:eastAsia="仿宋_GB2312" w:hAnsi="宋体" w:cs="宋体"/>
          <w:sz w:val="28"/>
          <w:szCs w:val="28"/>
        </w:rPr>
      </w:pPr>
    </w:p>
    <w:p w14:paraId="1A6845F9" w14:textId="29D7E0F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50.持币人在办理假币收缴业务时，如果对货币真伪有异议，就不用在假币收缴凭证上签字。</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2D5132A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1F12132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375A61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3C08C50" w14:textId="77777777" w:rsidR="00FF22AD" w:rsidRDefault="00FF22AD">
      <w:pPr>
        <w:pStyle w:val="a3"/>
        <w:spacing w:line="560" w:lineRule="exact"/>
        <w:rPr>
          <w:rFonts w:ascii="仿宋_GB2312" w:eastAsia="仿宋_GB2312" w:hAnsi="宋体" w:cs="宋体"/>
          <w:sz w:val="28"/>
          <w:szCs w:val="28"/>
        </w:rPr>
      </w:pPr>
    </w:p>
    <w:p w14:paraId="0CD39C20" w14:textId="1AF5B45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51.2015年版第五套人民币100元纸币上采用了横竖双号码，横号码</w:t>
      </w:r>
      <w:r>
        <w:rPr>
          <w:rFonts w:ascii="仿宋_GB2312" w:eastAsia="仿宋_GB2312" w:hAnsi="宋体" w:cs="宋体" w:hint="eastAsia"/>
          <w:sz w:val="28"/>
          <w:szCs w:val="28"/>
        </w:rPr>
        <w:lastRenderedPageBreak/>
        <w:t>位于票面正面左下方，竖号码位于票面背面左侧。</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2D1940E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CDBD07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7D9F47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7B4CC54C" w14:textId="77777777" w:rsidR="00FF22AD" w:rsidRDefault="00FF22AD">
      <w:pPr>
        <w:pStyle w:val="a3"/>
        <w:spacing w:line="560" w:lineRule="exact"/>
        <w:rPr>
          <w:rFonts w:ascii="仿宋_GB2312" w:eastAsia="仿宋_GB2312" w:hAnsi="宋体" w:cs="宋体"/>
          <w:sz w:val="28"/>
          <w:szCs w:val="28"/>
        </w:rPr>
      </w:pPr>
    </w:p>
    <w:p w14:paraId="4B3A01D9" w14:textId="5975E50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52.在冠字号码查询业务中，查询受理单位接受查询人或查询代理人的申请后，应通过冠字号码管理信息系统或后台追溯现金来源查询，在规定的截止日前，向查询人或查询代理人反馈查询结果。</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0B65CAC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5B222D0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2C38EEB" w14:textId="30498D2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034EAAA9" w14:textId="77777777" w:rsidR="00FF22AD" w:rsidRDefault="00FF22AD">
      <w:pPr>
        <w:pStyle w:val="a3"/>
        <w:spacing w:line="560" w:lineRule="exact"/>
        <w:rPr>
          <w:rFonts w:ascii="仿宋_GB2312" w:eastAsia="仿宋_GB2312" w:hAnsi="宋体" w:cs="宋体"/>
          <w:sz w:val="28"/>
          <w:szCs w:val="28"/>
        </w:rPr>
      </w:pPr>
    </w:p>
    <w:p w14:paraId="14706F09" w14:textId="77777777" w:rsidR="00093B8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53.纪念币的主题涉及重大政治、历史题材的，要报经国务院批准。</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1FF9BB3F" w14:textId="77124F12"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A912FF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4D7D6C20" w14:textId="38606BBC"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5FA9F1DF" w14:textId="77777777" w:rsidR="00FF22AD" w:rsidRDefault="00FF22AD">
      <w:pPr>
        <w:pStyle w:val="a3"/>
        <w:spacing w:line="560" w:lineRule="exact"/>
        <w:rPr>
          <w:rFonts w:ascii="仿宋_GB2312" w:eastAsia="仿宋_GB2312" w:hAnsi="宋体" w:cs="宋体"/>
          <w:sz w:val="28"/>
          <w:szCs w:val="28"/>
        </w:rPr>
      </w:pPr>
    </w:p>
    <w:p w14:paraId="15B0E795" w14:textId="56B2EB58"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54.银行业金融机构委托他行或社会清分机构清分后调入，由本行对外支付的现金，只能由本行记录冠字号码。</w:t>
      </w:r>
      <w:r w:rsidR="00093B8D">
        <w:rPr>
          <w:rFonts w:ascii="仿宋_GB2312" w:eastAsia="仿宋_GB2312" w:hAnsi="宋体" w:cs="宋体" w:hint="eastAsia"/>
          <w:sz w:val="28"/>
          <w:szCs w:val="28"/>
        </w:rPr>
        <w:t xml:space="preserve">（ </w:t>
      </w:r>
      <w:r w:rsidR="00093B8D">
        <w:rPr>
          <w:rFonts w:ascii="仿宋_GB2312" w:eastAsia="仿宋_GB2312" w:hAnsi="宋体" w:cs="宋体"/>
          <w:sz w:val="28"/>
          <w:szCs w:val="28"/>
        </w:rPr>
        <w:t xml:space="preserve">   </w:t>
      </w:r>
      <w:r w:rsidR="00093B8D">
        <w:rPr>
          <w:rFonts w:ascii="仿宋_GB2312" w:eastAsia="仿宋_GB2312" w:hAnsi="宋体" w:cs="宋体" w:hint="eastAsia"/>
          <w:sz w:val="28"/>
          <w:szCs w:val="28"/>
        </w:rPr>
        <w:t>）</w:t>
      </w:r>
    </w:p>
    <w:p w14:paraId="3EB1045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801375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1B47FA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4C2E1EB1" w14:textId="77777777" w:rsidR="00FF22AD" w:rsidRDefault="00FF22AD">
      <w:pPr>
        <w:pStyle w:val="a3"/>
        <w:spacing w:line="560" w:lineRule="exact"/>
        <w:rPr>
          <w:rFonts w:ascii="仿宋_GB2312" w:eastAsia="仿宋_GB2312" w:hAnsi="宋体" w:cs="宋体"/>
          <w:sz w:val="28"/>
          <w:szCs w:val="28"/>
        </w:rPr>
      </w:pPr>
    </w:p>
    <w:p w14:paraId="205C5354" w14:textId="40ADA8DB"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55.2015年版第五套人民币100元纸币上应用的全埋安全线在位于票面正面右侧。</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10F58DFE"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754FFE6"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52E9DDF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D1153DE" w14:textId="77777777" w:rsidR="00FF22AD" w:rsidRDefault="00FF22AD">
      <w:pPr>
        <w:pStyle w:val="a3"/>
        <w:spacing w:line="560" w:lineRule="exact"/>
        <w:rPr>
          <w:rFonts w:ascii="仿宋_GB2312" w:eastAsia="仿宋_GB2312" w:hAnsi="宋体" w:cs="宋体"/>
          <w:sz w:val="28"/>
          <w:szCs w:val="28"/>
        </w:rPr>
      </w:pPr>
    </w:p>
    <w:p w14:paraId="0CCB3D19" w14:textId="5A73BDA0"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56.伪造人民币水印的方式之一是在纸张夹层中涂布白色浆料，透光观察，水印所在位置的纸张明显偏厚。</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6BF3AC9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E30114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513286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361519F8" w14:textId="77777777" w:rsidR="00FF22AD" w:rsidRDefault="00FF22AD">
      <w:pPr>
        <w:pStyle w:val="a3"/>
        <w:spacing w:line="560" w:lineRule="exact"/>
        <w:rPr>
          <w:rFonts w:ascii="仿宋_GB2312" w:eastAsia="仿宋_GB2312" w:hAnsi="宋体" w:cs="宋体"/>
          <w:sz w:val="28"/>
          <w:szCs w:val="28"/>
        </w:rPr>
      </w:pPr>
    </w:p>
    <w:p w14:paraId="62920A3F" w14:textId="71AF1C50"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57.银行业金融机构清分中心对发现的假币应实行账实共管，假币实物与《假币代保管登记簿》的保管人员必须一致。</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179FF3D9"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6E5A80F4"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21120887"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1C13549B" w14:textId="77777777" w:rsidR="00FF22AD" w:rsidRDefault="00FF22AD">
      <w:pPr>
        <w:pStyle w:val="a3"/>
        <w:spacing w:line="560" w:lineRule="exact"/>
        <w:rPr>
          <w:rFonts w:ascii="仿宋_GB2312" w:eastAsia="仿宋_GB2312" w:hAnsi="宋体" w:cs="宋体"/>
          <w:sz w:val="28"/>
          <w:szCs w:val="28"/>
        </w:rPr>
      </w:pPr>
    </w:p>
    <w:p w14:paraId="2CA18950" w14:textId="6EF40BA2"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58.假币持有人在《假币收缴凭证》上签字认可后，就不能再申请货币真伪鉴定。</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4C1D951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5ED2A5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BD23CAA" w14:textId="5FEB5BCE"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6B6DF8B5" w14:textId="77777777" w:rsidR="00FF22AD" w:rsidRDefault="00FF22AD">
      <w:pPr>
        <w:pStyle w:val="a3"/>
        <w:spacing w:line="560" w:lineRule="exact"/>
        <w:rPr>
          <w:rFonts w:ascii="仿宋_GB2312" w:eastAsia="仿宋_GB2312" w:hAnsi="宋体" w:cs="宋体"/>
          <w:sz w:val="28"/>
          <w:szCs w:val="28"/>
        </w:rPr>
      </w:pPr>
    </w:p>
    <w:p w14:paraId="74EB255F" w14:textId="701DF4D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59.第五套人民币50元纸币正面主景是毛泽东头像，背面主景是布达拉宫图案。</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7C05A3D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F6AA84B"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39C752F0"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AE24F5B" w14:textId="77777777" w:rsidR="00FF22AD" w:rsidRDefault="00FF22AD">
      <w:pPr>
        <w:pStyle w:val="a3"/>
        <w:spacing w:line="560" w:lineRule="exact"/>
        <w:rPr>
          <w:rFonts w:ascii="仿宋_GB2312" w:eastAsia="仿宋_GB2312" w:hAnsi="宋体" w:cs="宋体"/>
          <w:sz w:val="28"/>
          <w:szCs w:val="28"/>
        </w:rPr>
      </w:pPr>
    </w:p>
    <w:p w14:paraId="070B3D3D" w14:textId="2027171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60.鉴定既包括流通中的人民币，也包括已经退出流通的人民币。</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5539054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78C76D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F9E035A" w14:textId="4EEA32C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6BF391A6" w14:textId="77777777" w:rsidR="00FF22AD" w:rsidRDefault="00FF22AD">
      <w:pPr>
        <w:pStyle w:val="a3"/>
        <w:spacing w:line="560" w:lineRule="exact"/>
        <w:rPr>
          <w:rFonts w:ascii="仿宋_GB2312" w:eastAsia="仿宋_GB2312" w:hAnsi="宋体" w:cs="宋体"/>
          <w:sz w:val="28"/>
          <w:szCs w:val="28"/>
        </w:rPr>
      </w:pPr>
    </w:p>
    <w:p w14:paraId="740033D9" w14:textId="77777777" w:rsidR="00725EB9"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61.中国人民银行成立的地点为北京市。</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56A0F1AF" w14:textId="299C80A6"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7764B2D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6D2DF45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232A3FA1" w14:textId="77777777" w:rsidR="00FF22AD" w:rsidRDefault="00FF22AD">
      <w:pPr>
        <w:pStyle w:val="a3"/>
        <w:spacing w:line="560" w:lineRule="exact"/>
        <w:rPr>
          <w:rFonts w:ascii="仿宋_GB2312" w:eastAsia="仿宋_GB2312" w:hAnsi="宋体" w:cs="宋体"/>
          <w:sz w:val="28"/>
          <w:szCs w:val="28"/>
        </w:rPr>
      </w:pPr>
    </w:p>
    <w:p w14:paraId="26D7BFE2" w14:textId="006FC643"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62.第四套人民币中第一次使用了安全线技术。</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3DE90403"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2F4BC8CC"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09630E8F"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w:t>
      </w:r>
    </w:p>
    <w:p w14:paraId="77D8D589" w14:textId="77777777" w:rsidR="00FF22AD" w:rsidRDefault="00FF22AD">
      <w:pPr>
        <w:pStyle w:val="a3"/>
        <w:spacing w:line="560" w:lineRule="exact"/>
        <w:rPr>
          <w:rFonts w:ascii="仿宋_GB2312" w:eastAsia="仿宋_GB2312" w:hAnsi="宋体" w:cs="宋体"/>
          <w:sz w:val="28"/>
          <w:szCs w:val="28"/>
        </w:rPr>
      </w:pPr>
    </w:p>
    <w:p w14:paraId="5484E8BF" w14:textId="0C7A33E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63.中国人民银行自成立至今，已经发行了6套人民币。</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09E1CA8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36230FB5"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A502ADF" w14:textId="1884FA51"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正确答案:B</w:t>
      </w:r>
    </w:p>
    <w:p w14:paraId="7089B6CD" w14:textId="77777777" w:rsidR="00FF22AD" w:rsidRDefault="00FF22AD">
      <w:pPr>
        <w:pStyle w:val="a3"/>
        <w:spacing w:line="560" w:lineRule="exact"/>
        <w:rPr>
          <w:rFonts w:ascii="仿宋_GB2312" w:eastAsia="仿宋_GB2312" w:hAnsi="宋体" w:cs="宋体"/>
          <w:sz w:val="28"/>
          <w:szCs w:val="28"/>
        </w:rPr>
      </w:pPr>
    </w:p>
    <w:p w14:paraId="6E36D82C" w14:textId="16BCAE8A"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64.2015年版第五套人民币100元纸币上采用的冠字号码共有8位字母或数字。</w:t>
      </w:r>
      <w:r w:rsidR="00725EB9">
        <w:rPr>
          <w:rFonts w:ascii="仿宋_GB2312" w:eastAsia="仿宋_GB2312" w:hAnsi="宋体" w:cs="宋体" w:hint="eastAsia"/>
          <w:sz w:val="28"/>
          <w:szCs w:val="28"/>
        </w:rPr>
        <w:t xml:space="preserve">（ </w:t>
      </w:r>
      <w:r w:rsidR="00725EB9">
        <w:rPr>
          <w:rFonts w:ascii="仿宋_GB2312" w:eastAsia="仿宋_GB2312" w:hAnsi="宋体" w:cs="宋体"/>
          <w:sz w:val="28"/>
          <w:szCs w:val="28"/>
        </w:rPr>
        <w:t xml:space="preserve">   </w:t>
      </w:r>
      <w:r w:rsidR="00725EB9">
        <w:rPr>
          <w:rFonts w:ascii="仿宋_GB2312" w:eastAsia="仿宋_GB2312" w:hAnsi="宋体" w:cs="宋体" w:hint="eastAsia"/>
          <w:sz w:val="28"/>
          <w:szCs w:val="28"/>
        </w:rPr>
        <w:t>）</w:t>
      </w:r>
    </w:p>
    <w:p w14:paraId="490FFA0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04F6F978"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11CD22CD"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344820DE" w14:textId="77777777" w:rsidR="00FF22AD" w:rsidRDefault="00FF22AD">
      <w:pPr>
        <w:pStyle w:val="a3"/>
        <w:spacing w:line="560" w:lineRule="exact"/>
        <w:rPr>
          <w:rFonts w:ascii="仿宋_GB2312" w:eastAsia="仿宋_GB2312" w:hAnsi="宋体" w:cs="宋体"/>
          <w:sz w:val="28"/>
          <w:szCs w:val="28"/>
        </w:rPr>
      </w:pPr>
    </w:p>
    <w:p w14:paraId="2C5BB7C5" w14:textId="77777777" w:rsidR="003E5870"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65.中国人民银行应该在纪念币发行公告发布前将纪念币支付给金融机构。</w:t>
      </w:r>
      <w:r w:rsidR="000D4B4F">
        <w:rPr>
          <w:rFonts w:ascii="仿宋_GB2312" w:eastAsia="仿宋_GB2312" w:hAnsi="宋体" w:cs="宋体" w:hint="eastAsia"/>
          <w:sz w:val="28"/>
          <w:szCs w:val="28"/>
        </w:rPr>
        <w:t xml:space="preserve">（ </w:t>
      </w:r>
      <w:r w:rsidR="000D4B4F">
        <w:rPr>
          <w:rFonts w:ascii="仿宋_GB2312" w:eastAsia="仿宋_GB2312" w:hAnsi="宋体" w:cs="宋体"/>
          <w:sz w:val="28"/>
          <w:szCs w:val="28"/>
        </w:rPr>
        <w:t xml:space="preserve">   </w:t>
      </w:r>
      <w:r w:rsidR="000D4B4F">
        <w:rPr>
          <w:rFonts w:ascii="仿宋_GB2312" w:eastAsia="仿宋_GB2312" w:hAnsi="宋体" w:cs="宋体" w:hint="eastAsia"/>
          <w:sz w:val="28"/>
          <w:szCs w:val="28"/>
        </w:rPr>
        <w:t>）</w:t>
      </w:r>
    </w:p>
    <w:p w14:paraId="7CE3B21E" w14:textId="40984354"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A:正确</w:t>
      </w:r>
    </w:p>
    <w:p w14:paraId="46352042" w14:textId="77777777"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B:错误</w:t>
      </w:r>
    </w:p>
    <w:p w14:paraId="7F236B73" w14:textId="72C84D79" w:rsidR="00FF22AD" w:rsidRDefault="00B346DA">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正确答案:B</w:t>
      </w:r>
    </w:p>
    <w:p w14:paraId="0951043C" w14:textId="041C2D38" w:rsidR="008A22CB" w:rsidRDefault="008A22CB">
      <w:pPr>
        <w:pStyle w:val="a3"/>
        <w:spacing w:line="560" w:lineRule="exact"/>
        <w:rPr>
          <w:rFonts w:ascii="仿宋_GB2312" w:eastAsia="仿宋_GB2312" w:hAnsi="宋体" w:cs="宋体"/>
          <w:sz w:val="28"/>
          <w:szCs w:val="28"/>
        </w:rPr>
      </w:pPr>
    </w:p>
    <w:p w14:paraId="2DD4573F" w14:textId="77777777" w:rsidR="008A22CB" w:rsidRPr="00A35777" w:rsidRDefault="008A22CB" w:rsidP="008A22CB">
      <w:pPr>
        <w:rPr>
          <w:rFonts w:ascii="仿宋_GB2312" w:eastAsia="仿宋_GB2312" w:hAnsi="宋体" w:cs="宋体"/>
          <w:b/>
          <w:bCs/>
          <w:sz w:val="28"/>
          <w:szCs w:val="28"/>
        </w:rPr>
      </w:pPr>
      <w:r w:rsidRPr="00A35777">
        <w:rPr>
          <w:rFonts w:ascii="仿宋_GB2312" w:eastAsia="仿宋_GB2312" w:hAnsi="宋体" w:cs="宋体" w:hint="eastAsia"/>
          <w:b/>
          <w:bCs/>
          <w:sz w:val="28"/>
          <w:szCs w:val="28"/>
        </w:rPr>
        <w:t>四、实务题</w:t>
      </w:r>
    </w:p>
    <w:p w14:paraId="4623DB76" w14:textId="77777777" w:rsidR="008A22CB" w:rsidRDefault="008A22CB" w:rsidP="008A22CB">
      <w:pPr>
        <w:spacing w:line="360" w:lineRule="auto"/>
        <w:ind w:firstLineChars="200" w:firstLine="480"/>
        <w:rPr>
          <w:sz w:val="24"/>
        </w:rPr>
      </w:pPr>
      <w:r>
        <w:rPr>
          <w:rFonts w:hint="eastAsia"/>
          <w:noProof/>
          <w:sz w:val="24"/>
        </w:rPr>
        <w:lastRenderedPageBreak/>
        <w:drawing>
          <wp:inline distT="0" distB="0" distL="114300" distR="114300" wp14:anchorId="49D8B473" wp14:editId="198F6A42">
            <wp:extent cx="4357370" cy="4721225"/>
            <wp:effectExtent l="0" t="0" r="127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rcRect l="6334" r="4780"/>
                    <a:stretch>
                      <a:fillRect/>
                    </a:stretch>
                  </pic:blipFill>
                  <pic:spPr>
                    <a:xfrm>
                      <a:off x="0" y="0"/>
                      <a:ext cx="4357370" cy="4721225"/>
                    </a:xfrm>
                    <a:prstGeom prst="rect">
                      <a:avLst/>
                    </a:prstGeom>
                    <a:noFill/>
                    <a:ln>
                      <a:noFill/>
                    </a:ln>
                  </pic:spPr>
                </pic:pic>
              </a:graphicData>
            </a:graphic>
          </wp:inline>
        </w:drawing>
      </w:r>
    </w:p>
    <w:p w14:paraId="68A713F5" w14:textId="31F7AE01"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Pr>
          <w:rFonts w:ascii="仿宋_GB2312" w:eastAsia="仿宋_GB2312" w:hAnsi="宋体" w:cs="宋体" w:hint="eastAsia"/>
          <w:sz w:val="28"/>
          <w:szCs w:val="28"/>
        </w:rPr>
        <w:t>.第五套人民币2019年版1元纸币，1号位是（   ）防伪特征。</w:t>
      </w:r>
    </w:p>
    <w:p w14:paraId="6CB592E4"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A:兰花固定水印</w:t>
      </w:r>
    </w:p>
    <w:p w14:paraId="0CD11C75"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B:月季花固定水印</w:t>
      </w:r>
    </w:p>
    <w:p w14:paraId="4D3D7012"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C:荷花固定水印</w:t>
      </w:r>
    </w:p>
    <w:p w14:paraId="49014BE3"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D:玫瑰花固定水印  </w:t>
      </w:r>
    </w:p>
    <w:p w14:paraId="51C92C24" w14:textId="77777777" w:rsidR="008A22CB" w:rsidRPr="00A019C2" w:rsidRDefault="008A22CB" w:rsidP="008A22CB">
      <w:pPr>
        <w:pStyle w:val="a3"/>
        <w:spacing w:line="560" w:lineRule="exact"/>
        <w:rPr>
          <w:rFonts w:ascii="仿宋_GB2312" w:eastAsia="仿宋_GB2312" w:hAnsi="宋体" w:cs="宋体"/>
          <w:sz w:val="28"/>
          <w:szCs w:val="28"/>
        </w:rPr>
      </w:pPr>
      <w:r w:rsidRPr="00A019C2">
        <w:rPr>
          <w:rFonts w:ascii="仿宋_GB2312" w:eastAsia="仿宋_GB2312" w:hAnsi="宋体" w:cs="宋体" w:hint="eastAsia"/>
          <w:sz w:val="28"/>
          <w:szCs w:val="28"/>
        </w:rPr>
        <w:t>正确答案:A</w:t>
      </w:r>
    </w:p>
    <w:p w14:paraId="35070B78" w14:textId="77777777" w:rsidR="008A22CB" w:rsidRDefault="008A22CB" w:rsidP="008A22CB">
      <w:pPr>
        <w:spacing w:line="360" w:lineRule="auto"/>
        <w:rPr>
          <w:sz w:val="24"/>
        </w:rPr>
      </w:pPr>
    </w:p>
    <w:p w14:paraId="6A4FC645" w14:textId="77777777" w:rsidR="008A22CB" w:rsidRDefault="008A22CB" w:rsidP="008A22CB">
      <w:pPr>
        <w:spacing w:line="360" w:lineRule="auto"/>
        <w:ind w:firstLineChars="200" w:firstLine="480"/>
        <w:jc w:val="center"/>
        <w:rPr>
          <w:rFonts w:ascii="宋体" w:hAnsi="宋体" w:cs="宋体"/>
          <w:bCs/>
          <w:kern w:val="0"/>
          <w:sz w:val="24"/>
        </w:rPr>
      </w:pPr>
      <w:r>
        <w:rPr>
          <w:rFonts w:ascii="宋体" w:hAnsi="宋体" w:cs="宋体"/>
          <w:bCs/>
          <w:noProof/>
          <w:kern w:val="0"/>
          <w:sz w:val="24"/>
        </w:rPr>
        <w:lastRenderedPageBreak/>
        <w:drawing>
          <wp:inline distT="0" distB="0" distL="114300" distR="114300" wp14:anchorId="2DEC2E95" wp14:editId="58C3E457">
            <wp:extent cx="4685665" cy="1953260"/>
            <wp:effectExtent l="0" t="0" r="8255" b="12700"/>
            <wp:docPr id="5" name="图片 5" descr="NI2`]T}64LO@F5F4%1(K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NI2`]T}64LO@F5F4%1(K1{E"/>
                    <pic:cNvPicPr>
                      <a:picLocks noChangeAspect="1"/>
                    </pic:cNvPicPr>
                  </pic:nvPicPr>
                  <pic:blipFill>
                    <a:blip r:embed="rId8"/>
                    <a:stretch>
                      <a:fillRect/>
                    </a:stretch>
                  </pic:blipFill>
                  <pic:spPr>
                    <a:xfrm>
                      <a:off x="0" y="0"/>
                      <a:ext cx="4685665" cy="1953260"/>
                    </a:xfrm>
                    <a:prstGeom prst="rect">
                      <a:avLst/>
                    </a:prstGeom>
                    <a:noFill/>
                    <a:ln>
                      <a:noFill/>
                    </a:ln>
                  </pic:spPr>
                </pic:pic>
              </a:graphicData>
            </a:graphic>
          </wp:inline>
        </w:drawing>
      </w:r>
    </w:p>
    <w:p w14:paraId="11763071" w14:textId="1F291DF4"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Pr>
          <w:rFonts w:ascii="仿宋_GB2312" w:eastAsia="仿宋_GB2312" w:hAnsi="宋体" w:cs="宋体" w:hint="eastAsia"/>
          <w:sz w:val="28"/>
          <w:szCs w:val="28"/>
        </w:rPr>
        <w:t>.彩钞版5美元纸币（     ）号位和标识字母均采用凸印印刷，用手触摸纸币背面相应部位有明显的凹凸感。</w:t>
      </w:r>
    </w:p>
    <w:p w14:paraId="7E2D1DB0"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23D8E373"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w:t>
      </w:r>
    </w:p>
    <w:p w14:paraId="529A65A7"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w:t>
      </w:r>
    </w:p>
    <w:p w14:paraId="083A9E53"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D:4</w:t>
      </w:r>
    </w:p>
    <w:p w14:paraId="4BD883C9" w14:textId="77777777" w:rsidR="008A22CB" w:rsidRPr="00A019C2" w:rsidRDefault="008A22CB" w:rsidP="008A22CB">
      <w:pPr>
        <w:pStyle w:val="a3"/>
        <w:spacing w:line="560" w:lineRule="exact"/>
        <w:rPr>
          <w:rFonts w:ascii="仿宋_GB2312" w:eastAsia="仿宋_GB2312" w:hAnsi="宋体" w:cs="宋体"/>
          <w:sz w:val="28"/>
          <w:szCs w:val="28"/>
        </w:rPr>
      </w:pPr>
      <w:r w:rsidRPr="00A019C2">
        <w:rPr>
          <w:rFonts w:ascii="仿宋_GB2312" w:eastAsia="仿宋_GB2312" w:hAnsi="宋体" w:cs="宋体" w:hint="eastAsia"/>
          <w:sz w:val="28"/>
          <w:szCs w:val="28"/>
        </w:rPr>
        <w:t>正确答案:A</w:t>
      </w:r>
      <w:r>
        <w:rPr>
          <w:rFonts w:ascii="仿宋_GB2312" w:eastAsia="仿宋_GB2312" w:hAnsi="宋体" w:cs="宋体" w:hint="eastAsia"/>
          <w:sz w:val="28"/>
          <w:szCs w:val="28"/>
        </w:rPr>
        <w:t>BCD</w:t>
      </w:r>
    </w:p>
    <w:p w14:paraId="4C44813F" w14:textId="77777777" w:rsidR="008A22CB" w:rsidRDefault="008A22CB" w:rsidP="008A22CB">
      <w:pPr>
        <w:spacing w:line="360" w:lineRule="auto"/>
        <w:rPr>
          <w:sz w:val="24"/>
        </w:rPr>
      </w:pPr>
    </w:p>
    <w:p w14:paraId="7B1F35CF" w14:textId="77777777" w:rsidR="008A22CB" w:rsidRDefault="008A22CB" w:rsidP="008A22CB">
      <w:pPr>
        <w:spacing w:line="360" w:lineRule="auto"/>
        <w:ind w:firstLineChars="200" w:firstLine="480"/>
        <w:jc w:val="center"/>
        <w:rPr>
          <w:sz w:val="24"/>
        </w:rPr>
      </w:pPr>
      <w:r>
        <w:rPr>
          <w:noProof/>
          <w:sz w:val="24"/>
        </w:rPr>
        <w:drawing>
          <wp:inline distT="0" distB="0" distL="114300" distR="114300" wp14:anchorId="6E1BD21E" wp14:editId="3C58B40C">
            <wp:extent cx="4746625" cy="2305685"/>
            <wp:effectExtent l="0" t="0" r="8255" b="10795"/>
            <wp:docPr id="6" name="图片 6" descr="EL$%OEZ8_9BGREF%$EWB3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EL$%OEZ8_9BGREF%$EWB3OO"/>
                    <pic:cNvPicPr>
                      <a:picLocks noChangeAspect="1"/>
                    </pic:cNvPicPr>
                  </pic:nvPicPr>
                  <pic:blipFill>
                    <a:blip r:embed="rId9"/>
                    <a:stretch>
                      <a:fillRect/>
                    </a:stretch>
                  </pic:blipFill>
                  <pic:spPr>
                    <a:xfrm>
                      <a:off x="0" y="0"/>
                      <a:ext cx="4746625" cy="2305685"/>
                    </a:xfrm>
                    <a:prstGeom prst="rect">
                      <a:avLst/>
                    </a:prstGeom>
                    <a:noFill/>
                    <a:ln>
                      <a:noFill/>
                    </a:ln>
                  </pic:spPr>
                </pic:pic>
              </a:graphicData>
            </a:graphic>
          </wp:inline>
        </w:drawing>
      </w:r>
    </w:p>
    <w:p w14:paraId="776043ED" w14:textId="56D781A6"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Pr>
          <w:rFonts w:ascii="仿宋_GB2312" w:eastAsia="仿宋_GB2312" w:hAnsi="宋体" w:cs="宋体" w:hint="eastAsia"/>
          <w:sz w:val="28"/>
          <w:szCs w:val="28"/>
        </w:rPr>
        <w:t>.2007年版10港元正面（    ）号位采用凸版印刷技术。用手触摸这两个部位，可以感觉到正面部位凹进去，背面相应的位置则有些凸出来。仔细观察，凸版印刷图案的平线边缘有油墨挤压的痕迹。</w:t>
      </w:r>
    </w:p>
    <w:p w14:paraId="431AD382"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7730F82B"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B:2</w:t>
      </w:r>
    </w:p>
    <w:p w14:paraId="2CAD7093"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w:t>
      </w:r>
    </w:p>
    <w:p w14:paraId="14C4810F"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D:4</w:t>
      </w:r>
    </w:p>
    <w:p w14:paraId="5197E521" w14:textId="77777777" w:rsidR="008A22CB" w:rsidRPr="00A35777" w:rsidRDefault="008A22CB" w:rsidP="008A22CB">
      <w:pPr>
        <w:pStyle w:val="a3"/>
        <w:spacing w:line="560" w:lineRule="exact"/>
        <w:rPr>
          <w:rFonts w:ascii="仿宋_GB2312" w:eastAsia="仿宋_GB2312" w:hAnsi="宋体" w:cs="宋体"/>
          <w:sz w:val="28"/>
          <w:szCs w:val="28"/>
        </w:rPr>
      </w:pPr>
      <w:r w:rsidRPr="00A019C2">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B3E042B" w14:textId="77777777" w:rsidR="008A22CB" w:rsidRDefault="008A22CB" w:rsidP="008A22CB">
      <w:pPr>
        <w:pStyle w:val="a3"/>
        <w:spacing w:line="560" w:lineRule="exact"/>
        <w:rPr>
          <w:rFonts w:ascii="仿宋_GB2312" w:eastAsia="仿宋_GB2312" w:hAnsi="宋体" w:cs="宋体"/>
          <w:sz w:val="28"/>
          <w:szCs w:val="28"/>
        </w:rPr>
      </w:pPr>
    </w:p>
    <w:p w14:paraId="2532D604" w14:textId="77777777" w:rsidR="008A22CB" w:rsidRDefault="008A22CB" w:rsidP="008A22CB">
      <w:pPr>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3200009C" wp14:editId="452428C1">
            <wp:extent cx="4478020" cy="2305685"/>
            <wp:effectExtent l="0" t="0" r="2540" b="10795"/>
            <wp:docPr id="7" name="图片 7" descr="03OP6MS(IJQ6{DDGHY67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3OP6MS(IJQ6{DDGHY67EDS"/>
                    <pic:cNvPicPr>
                      <a:picLocks noChangeAspect="1"/>
                    </pic:cNvPicPr>
                  </pic:nvPicPr>
                  <pic:blipFill>
                    <a:blip r:embed="rId10"/>
                    <a:stretch>
                      <a:fillRect/>
                    </a:stretch>
                  </pic:blipFill>
                  <pic:spPr>
                    <a:xfrm>
                      <a:off x="0" y="0"/>
                      <a:ext cx="4478020" cy="2305685"/>
                    </a:xfrm>
                    <a:prstGeom prst="rect">
                      <a:avLst/>
                    </a:prstGeom>
                    <a:noFill/>
                    <a:ln>
                      <a:noFill/>
                    </a:ln>
                  </pic:spPr>
                </pic:pic>
              </a:graphicData>
            </a:graphic>
          </wp:inline>
        </w:drawing>
      </w:r>
    </w:p>
    <w:p w14:paraId="2A491C9D" w14:textId="3C8617E5"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Pr>
          <w:rFonts w:ascii="仿宋_GB2312" w:eastAsia="仿宋_GB2312" w:hAnsi="宋体" w:cs="宋体" w:hint="eastAsia"/>
          <w:sz w:val="28"/>
          <w:szCs w:val="28"/>
        </w:rPr>
        <w:t>.迎光透视2013年版5欧元纸币8号位，可见有（     ）和（     ）。</w:t>
      </w:r>
    </w:p>
    <w:p w14:paraId="51DB7F9C"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A:EURO</w:t>
      </w:r>
    </w:p>
    <w:p w14:paraId="6CBB75EF"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微软雅黑" w:eastAsia="微软雅黑" w:hAnsi="微软雅黑" w:cs="微软雅黑" w:hint="eastAsia"/>
          <w:sz w:val="28"/>
          <w:szCs w:val="28"/>
        </w:rPr>
        <w:t>€</w:t>
      </w:r>
    </w:p>
    <w:p w14:paraId="6EA85219"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C:面额数字</w:t>
      </w:r>
    </w:p>
    <w:p w14:paraId="4A628816"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D:欧盟星</w:t>
      </w:r>
    </w:p>
    <w:p w14:paraId="410B8956" w14:textId="77777777" w:rsidR="008A22CB" w:rsidRPr="00A35777" w:rsidRDefault="008A22CB" w:rsidP="008A22CB">
      <w:pPr>
        <w:pStyle w:val="a3"/>
        <w:spacing w:line="560" w:lineRule="exact"/>
        <w:rPr>
          <w:rFonts w:ascii="仿宋_GB2312" w:eastAsia="仿宋_GB2312" w:hAnsi="宋体" w:cs="宋体"/>
          <w:sz w:val="28"/>
          <w:szCs w:val="28"/>
        </w:rPr>
      </w:pPr>
      <w:r w:rsidRPr="00A019C2">
        <w:rPr>
          <w:rFonts w:ascii="仿宋_GB2312" w:eastAsia="仿宋_GB2312" w:hAnsi="宋体" w:cs="宋体" w:hint="eastAsia"/>
          <w:sz w:val="28"/>
          <w:szCs w:val="28"/>
        </w:rPr>
        <w:t>正确答案:</w:t>
      </w:r>
      <w:r>
        <w:rPr>
          <w:rFonts w:ascii="仿宋_GB2312" w:eastAsia="仿宋_GB2312" w:hAnsi="宋体" w:cs="宋体" w:hint="eastAsia"/>
          <w:sz w:val="28"/>
          <w:szCs w:val="28"/>
        </w:rPr>
        <w:t>BC</w:t>
      </w:r>
    </w:p>
    <w:p w14:paraId="72A07DCF" w14:textId="77777777" w:rsidR="008A22CB" w:rsidRDefault="008A22CB" w:rsidP="008A22CB">
      <w:pPr>
        <w:pStyle w:val="a3"/>
        <w:spacing w:line="560" w:lineRule="exact"/>
        <w:rPr>
          <w:rFonts w:ascii="仿宋_GB2312" w:eastAsia="仿宋_GB2312" w:hAnsi="宋体" w:cs="宋体"/>
          <w:sz w:val="28"/>
          <w:szCs w:val="28"/>
        </w:rPr>
      </w:pPr>
    </w:p>
    <w:p w14:paraId="120758AD" w14:textId="77777777" w:rsidR="008A22CB" w:rsidRDefault="008A22CB" w:rsidP="008A22CB">
      <w:pPr>
        <w:spacing w:line="360" w:lineRule="auto"/>
        <w:ind w:firstLineChars="200" w:firstLine="480"/>
        <w:jc w:val="center"/>
      </w:pPr>
      <w:r>
        <w:rPr>
          <w:rFonts w:ascii="宋体" w:hAnsi="宋体" w:cs="宋体"/>
          <w:noProof/>
          <w:kern w:val="0"/>
          <w:sz w:val="24"/>
        </w:rPr>
        <w:lastRenderedPageBreak/>
        <w:drawing>
          <wp:inline distT="0" distB="0" distL="114300" distR="114300" wp14:anchorId="173C43EA" wp14:editId="7E062CA3">
            <wp:extent cx="4326255" cy="2304415"/>
            <wp:effectExtent l="0" t="0" r="1905" b="12065"/>
            <wp:docPr id="9" name="图片 8" descr="{QLV$94WDMZO%{@`%0MTL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QLV$94WDMZO%{@`%0MTL16"/>
                    <pic:cNvPicPr>
                      <a:picLocks noChangeAspect="1"/>
                    </pic:cNvPicPr>
                  </pic:nvPicPr>
                  <pic:blipFill>
                    <a:blip r:embed="rId11"/>
                    <a:stretch>
                      <a:fillRect/>
                    </a:stretch>
                  </pic:blipFill>
                  <pic:spPr>
                    <a:xfrm>
                      <a:off x="0" y="0"/>
                      <a:ext cx="4326255" cy="2304415"/>
                    </a:xfrm>
                    <a:prstGeom prst="rect">
                      <a:avLst/>
                    </a:prstGeom>
                    <a:noFill/>
                    <a:ln>
                      <a:noFill/>
                    </a:ln>
                  </pic:spPr>
                </pic:pic>
              </a:graphicData>
            </a:graphic>
          </wp:inline>
        </w:drawing>
      </w:r>
    </w:p>
    <w:p w14:paraId="3EE19CAB" w14:textId="77777777" w:rsidR="008A22CB" w:rsidRDefault="008A22CB" w:rsidP="008A22CB">
      <w:pPr>
        <w:spacing w:line="360" w:lineRule="auto"/>
        <w:ind w:firstLineChars="200" w:firstLine="480"/>
        <w:jc w:val="center"/>
        <w:rPr>
          <w:sz w:val="24"/>
        </w:rPr>
      </w:pPr>
      <w:r>
        <w:rPr>
          <w:rFonts w:ascii="宋体" w:hAnsi="宋体" w:cs="宋体"/>
          <w:noProof/>
          <w:kern w:val="0"/>
          <w:sz w:val="24"/>
        </w:rPr>
        <w:drawing>
          <wp:inline distT="0" distB="0" distL="114300" distR="114300" wp14:anchorId="4DEB781A" wp14:editId="5D6B6645">
            <wp:extent cx="4389120" cy="2304415"/>
            <wp:effectExtent l="0" t="0" r="0" b="12065"/>
            <wp:docPr id="8" name="图片 9" descr="MC{MZA@KX_]VOU5AAFH6K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MC{MZA@KX_]VOU5AAFH6KAT"/>
                    <pic:cNvPicPr>
                      <a:picLocks noChangeAspect="1"/>
                    </pic:cNvPicPr>
                  </pic:nvPicPr>
                  <pic:blipFill>
                    <a:blip r:embed="rId12"/>
                    <a:stretch>
                      <a:fillRect/>
                    </a:stretch>
                  </pic:blipFill>
                  <pic:spPr>
                    <a:xfrm>
                      <a:off x="0" y="0"/>
                      <a:ext cx="4389120" cy="2304415"/>
                    </a:xfrm>
                    <a:prstGeom prst="rect">
                      <a:avLst/>
                    </a:prstGeom>
                    <a:noFill/>
                    <a:ln>
                      <a:noFill/>
                    </a:ln>
                  </pic:spPr>
                </pic:pic>
              </a:graphicData>
            </a:graphic>
          </wp:inline>
        </w:drawing>
      </w:r>
    </w:p>
    <w:p w14:paraId="70443252" w14:textId="1FCD5A05"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70</w:t>
      </w:r>
      <w:r>
        <w:rPr>
          <w:rFonts w:ascii="仿宋_GB2312" w:eastAsia="仿宋_GB2312" w:hAnsi="宋体" w:cs="宋体" w:hint="eastAsia"/>
          <w:sz w:val="28"/>
          <w:szCs w:val="28"/>
        </w:rPr>
        <w:t>.用手触摸F序列20英镑纸币（     ）号位采用凸版印刷技术印制而成，可以感觉到正面部位凹进去，背面相应的位置则有些凸出来。仔细观察，凸版印刷图案的平线边缘有油墨挤压的痕迹。</w:t>
      </w:r>
    </w:p>
    <w:p w14:paraId="034B6AB4"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7F49390E"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w:t>
      </w:r>
    </w:p>
    <w:p w14:paraId="371EBABC"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w:t>
      </w:r>
    </w:p>
    <w:p w14:paraId="30EE9763" w14:textId="77777777" w:rsidR="008A22CB" w:rsidRDefault="008A22CB" w:rsidP="008A22CB">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D:8</w:t>
      </w:r>
    </w:p>
    <w:p w14:paraId="4C3289AE" w14:textId="77777777" w:rsidR="008A22CB" w:rsidRPr="00A35777" w:rsidRDefault="008A22CB" w:rsidP="008A22CB">
      <w:pPr>
        <w:pStyle w:val="a3"/>
        <w:spacing w:line="560" w:lineRule="exact"/>
        <w:rPr>
          <w:rFonts w:ascii="仿宋_GB2312" w:eastAsia="仿宋_GB2312" w:hAnsi="宋体" w:cs="宋体"/>
          <w:sz w:val="28"/>
          <w:szCs w:val="28"/>
        </w:rPr>
      </w:pPr>
      <w:r w:rsidRPr="00A019C2">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47FF7265" w14:textId="77777777" w:rsidR="008A22CB" w:rsidRDefault="008A22CB">
      <w:pPr>
        <w:pStyle w:val="a3"/>
        <w:spacing w:line="560" w:lineRule="exact"/>
        <w:rPr>
          <w:rFonts w:ascii="仿宋_GB2312" w:eastAsia="仿宋_GB2312"/>
          <w:sz w:val="28"/>
          <w:szCs w:val="28"/>
        </w:rPr>
      </w:pPr>
    </w:p>
    <w:sectPr w:rsidR="008A22CB">
      <w:pgSz w:w="11906" w:h="16838"/>
      <w:pgMar w:top="1440" w:right="1753" w:bottom="1440" w:left="175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F27F4" w14:textId="77777777" w:rsidR="00CA43DC" w:rsidRDefault="00CA43DC" w:rsidP="00D90D2B">
      <w:r>
        <w:separator/>
      </w:r>
    </w:p>
  </w:endnote>
  <w:endnote w:type="continuationSeparator" w:id="0">
    <w:p w14:paraId="7B3C64A0" w14:textId="77777777" w:rsidR="00CA43DC" w:rsidRDefault="00CA43DC" w:rsidP="00D90D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3CFE7B" w14:textId="77777777" w:rsidR="00CA43DC" w:rsidRDefault="00CA43DC" w:rsidP="00D90D2B">
      <w:r>
        <w:separator/>
      </w:r>
    </w:p>
  </w:footnote>
  <w:footnote w:type="continuationSeparator" w:id="0">
    <w:p w14:paraId="397B9732" w14:textId="77777777" w:rsidR="00CA43DC" w:rsidRDefault="00CA43DC" w:rsidP="00D90D2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4871"/>
    <w:rsid w:val="00093B8D"/>
    <w:rsid w:val="000A2717"/>
    <w:rsid w:val="000C199F"/>
    <w:rsid w:val="000D3059"/>
    <w:rsid w:val="000D4B4F"/>
    <w:rsid w:val="000E18A2"/>
    <w:rsid w:val="001410A2"/>
    <w:rsid w:val="001A3541"/>
    <w:rsid w:val="001C2B85"/>
    <w:rsid w:val="001C5F1E"/>
    <w:rsid w:val="00210CE2"/>
    <w:rsid w:val="002650D2"/>
    <w:rsid w:val="002656B4"/>
    <w:rsid w:val="002742E4"/>
    <w:rsid w:val="0038489B"/>
    <w:rsid w:val="003E5870"/>
    <w:rsid w:val="00402EB3"/>
    <w:rsid w:val="004E3F52"/>
    <w:rsid w:val="004E4A8D"/>
    <w:rsid w:val="00502600"/>
    <w:rsid w:val="0053564C"/>
    <w:rsid w:val="00561967"/>
    <w:rsid w:val="005B2F30"/>
    <w:rsid w:val="0060562B"/>
    <w:rsid w:val="0062409C"/>
    <w:rsid w:val="00663E25"/>
    <w:rsid w:val="00700142"/>
    <w:rsid w:val="00701386"/>
    <w:rsid w:val="00725EB9"/>
    <w:rsid w:val="007334F1"/>
    <w:rsid w:val="00754249"/>
    <w:rsid w:val="007953A9"/>
    <w:rsid w:val="007A4F79"/>
    <w:rsid w:val="007D64A1"/>
    <w:rsid w:val="007E549D"/>
    <w:rsid w:val="00804DE0"/>
    <w:rsid w:val="008A22CB"/>
    <w:rsid w:val="008B6AC8"/>
    <w:rsid w:val="00932576"/>
    <w:rsid w:val="009A2A55"/>
    <w:rsid w:val="009B562D"/>
    <w:rsid w:val="00A10A78"/>
    <w:rsid w:val="00A1223B"/>
    <w:rsid w:val="00A3106C"/>
    <w:rsid w:val="00A44D3E"/>
    <w:rsid w:val="00A51671"/>
    <w:rsid w:val="00A562C0"/>
    <w:rsid w:val="00AD3EB7"/>
    <w:rsid w:val="00B14441"/>
    <w:rsid w:val="00B346DA"/>
    <w:rsid w:val="00BB13A9"/>
    <w:rsid w:val="00C20719"/>
    <w:rsid w:val="00C757CD"/>
    <w:rsid w:val="00CA43DC"/>
    <w:rsid w:val="00CE026B"/>
    <w:rsid w:val="00D2198A"/>
    <w:rsid w:val="00D6224F"/>
    <w:rsid w:val="00D84871"/>
    <w:rsid w:val="00D90D2B"/>
    <w:rsid w:val="00DC2AEA"/>
    <w:rsid w:val="00DC71C2"/>
    <w:rsid w:val="00DD4C6E"/>
    <w:rsid w:val="00E0116E"/>
    <w:rsid w:val="00E03162"/>
    <w:rsid w:val="00E655AB"/>
    <w:rsid w:val="00EC2E2B"/>
    <w:rsid w:val="00EF1169"/>
    <w:rsid w:val="00EF7D6C"/>
    <w:rsid w:val="00EF7FC6"/>
    <w:rsid w:val="00F82876"/>
    <w:rsid w:val="00F83404"/>
    <w:rsid w:val="00FF22AD"/>
    <w:rsid w:val="307C208A"/>
    <w:rsid w:val="321807BB"/>
    <w:rsid w:val="668E59A5"/>
    <w:rsid w:val="6C8B480A"/>
    <w:rsid w:val="7DA606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D16F10"/>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 w:type="character" w:customStyle="1" w:styleId="a4">
    <w:name w:val="纯文本 字符"/>
    <w:basedOn w:val="a0"/>
    <w:link w:val="a3"/>
    <w:uiPriority w:val="99"/>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23</Pages>
  <Words>842</Words>
  <Characters>4801</Characters>
  <Application>Microsoft Office Word</Application>
  <DocSecurity>0</DocSecurity>
  <Lines>40</Lines>
  <Paragraphs>11</Paragraphs>
  <ScaleCrop>false</ScaleCrop>
  <Company>微软中国</Company>
  <LinksUpToDate>false</LinksUpToDate>
  <CharactersWithSpaces>5632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Chris Green</cp:lastModifiedBy>
  <cp:revision>67</cp:revision>
  <dcterms:created xsi:type="dcterms:W3CDTF">2021-03-13T05:28:00Z</dcterms:created>
  <dcterms:modified xsi:type="dcterms:W3CDTF">2022-03-25T04:36:00Z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