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20</w:t>
      </w:r>
      <w:r>
        <w:rPr>
          <w:rFonts w:hint="eastAsia"/>
          <w:b/>
          <w:sz w:val="52"/>
          <w:szCs w:val="52"/>
        </w:rPr>
        <w:t>2</w:t>
      </w:r>
      <w:r>
        <w:rPr>
          <w:rFonts w:hint="eastAsia"/>
          <w:b/>
          <w:sz w:val="52"/>
          <w:szCs w:val="52"/>
          <w:lang w:val="en-US"/>
        </w:rPr>
        <w:t>2</w:t>
      </w:r>
      <w:r>
        <w:rPr>
          <w:b/>
          <w:sz w:val="52"/>
          <w:szCs w:val="52"/>
        </w:rPr>
        <w:t>年</w:t>
      </w:r>
      <w:r>
        <w:rPr>
          <w:rFonts w:hint="eastAsia"/>
          <w:b/>
          <w:sz w:val="52"/>
          <w:szCs w:val="52"/>
        </w:rPr>
        <w:t>全国职业院校技能大赛</w:t>
      </w:r>
    </w:p>
    <w:p w:rsidR="00850B0A" w:rsidRDefault="00850B0A">
      <w:pPr>
        <w:jc w:val="center"/>
        <w:rPr>
          <w:b/>
          <w:sz w:val="52"/>
          <w:szCs w:val="52"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“物联网技术应用”</w:t>
      </w: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:rsidR="00850B0A" w:rsidRDefault="00F05C1F">
      <w:pPr>
        <w:jc w:val="center"/>
        <w:rPr>
          <w:b/>
          <w:sz w:val="52"/>
          <w:szCs w:val="52"/>
        </w:rPr>
      </w:pPr>
      <w:proofErr w:type="gramStart"/>
      <w:r>
        <w:rPr>
          <w:b/>
          <w:sz w:val="52"/>
          <w:szCs w:val="52"/>
        </w:rPr>
        <w:t>务</w:t>
      </w:r>
      <w:proofErr w:type="gramEnd"/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</w:p>
    <w:p w:rsidR="00850B0A" w:rsidRDefault="00850B0A">
      <w:pPr>
        <w:jc w:val="center"/>
        <w:rPr>
          <w:b/>
          <w:sz w:val="52"/>
          <w:szCs w:val="52"/>
        </w:rPr>
      </w:pPr>
    </w:p>
    <w:p w:rsidR="00850B0A" w:rsidRDefault="00850B0A">
      <w:pPr>
        <w:jc w:val="center"/>
        <w:rPr>
          <w:b/>
          <w:sz w:val="52"/>
          <w:szCs w:val="52"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赛位号：</w:t>
      </w:r>
      <w:r>
        <w:rPr>
          <w:b/>
          <w:sz w:val="52"/>
          <w:szCs w:val="52"/>
        </w:rPr>
        <w:t>______________</w:t>
      </w:r>
    </w:p>
    <w:p w:rsidR="00850B0A" w:rsidRDefault="00F05C1F">
      <w:pPr>
        <w:pStyle w:val="1"/>
        <w:spacing w:before="0" w:after="0" w:line="360" w:lineRule="auto"/>
        <w:jc w:val="center"/>
      </w:pPr>
      <w:bookmarkStart w:id="0" w:name="bookmark2"/>
      <w:r>
        <w:br w:type="page"/>
      </w:r>
      <w:bookmarkEnd w:id="0"/>
      <w:r>
        <w:lastRenderedPageBreak/>
        <w:t>竞赛</w:t>
      </w:r>
      <w:r>
        <w:rPr>
          <w:rFonts w:hint="eastAsia"/>
        </w:rPr>
        <w:t xml:space="preserve"> </w:t>
      </w:r>
      <w:r>
        <w:t>任务</w:t>
      </w:r>
      <w:r>
        <w:rPr>
          <w:rFonts w:hint="eastAsia"/>
        </w:rPr>
        <w:t>一</w:t>
      </w:r>
    </w:p>
    <w:p w:rsidR="00850B0A" w:rsidRDefault="00F05C1F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bookmarkStart w:id="1" w:name="bookmark3"/>
      <w:r>
        <w:rPr>
          <w:rFonts w:ascii="宋体" w:hAnsi="宋体" w:hint="eastAsia"/>
          <w:lang w:val="en-US"/>
        </w:rPr>
        <w:t>模块A</w:t>
      </w:r>
      <w:r>
        <w:rPr>
          <w:rFonts w:ascii="宋体" w:hAnsi="宋体" w:hint="eastAsia"/>
        </w:rPr>
        <w:t>：</w:t>
      </w:r>
      <w:r>
        <w:rPr>
          <w:rFonts w:ascii="宋体" w:hAnsi="宋体" w:cstheme="minorBidi" w:hint="eastAsia"/>
          <w:kern w:val="2"/>
          <w:lang w:val="en-US" w:bidi="ar-SA"/>
        </w:rPr>
        <w:t>物联网工程设计与实施</w:t>
      </w:r>
      <w:r>
        <w:rPr>
          <w:rFonts w:ascii="宋体" w:hAnsi="宋体" w:hint="eastAsia"/>
        </w:rPr>
        <w:t>（</w:t>
      </w:r>
      <w:r>
        <w:rPr>
          <w:rFonts w:ascii="宋体" w:hAnsi="宋体"/>
          <w:lang w:val="en-US"/>
        </w:rPr>
        <w:t>45</w:t>
      </w:r>
      <w:r>
        <w:rPr>
          <w:rFonts w:ascii="宋体" w:hAnsi="宋体" w:hint="eastAsia"/>
        </w:rPr>
        <w:t>分）</w:t>
      </w:r>
    </w:p>
    <w:p w:rsidR="00850B0A" w:rsidRDefault="00F05C1F"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服务器电脑上的“D:\提交资料\模块A”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  <w:r w:rsidR="00D2591E">
        <w:rPr>
          <w:rFonts w:hint="eastAsia"/>
          <w:lang w:val="en-US"/>
        </w:rPr>
        <w:t xml:space="preserve"> </w:t>
      </w:r>
      <w:bookmarkStart w:id="2" w:name="_GoBack"/>
      <w:bookmarkEnd w:id="2"/>
    </w:p>
    <w:p w:rsidR="00850B0A" w:rsidRDefault="00F05C1F">
      <w:pPr>
        <w:pStyle w:val="3"/>
        <w:ind w:firstLineChars="50" w:firstLine="120"/>
        <w:rPr>
          <w:sz w:val="24"/>
          <w:szCs w:val="24"/>
        </w:rPr>
      </w:pPr>
      <w:r>
        <w:rPr>
          <w:sz w:val="24"/>
          <w:szCs w:val="24"/>
        </w:rPr>
        <w:t>（</w:t>
      </w:r>
      <w:r>
        <w:rPr>
          <w:rFonts w:hint="eastAsia"/>
          <w:sz w:val="24"/>
          <w:szCs w:val="24"/>
        </w:rPr>
        <w:t>一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</w:rPr>
        <w:t>感知层设备安装与调试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1、设备选型、布局与安装连接</w:t>
      </w:r>
    </w:p>
    <w:p w:rsidR="00850B0A" w:rsidRDefault="00F05C1F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rStyle w:val="513pt1"/>
          <w:b w:val="0"/>
          <w:bCs w:val="0"/>
          <w:sz w:val="24"/>
          <w:szCs w:val="24"/>
        </w:rPr>
      </w:pPr>
      <w:r>
        <w:rPr>
          <w:rStyle w:val="513pt1"/>
          <w:rFonts w:ascii="宋体" w:eastAsia="宋体" w:hAnsi="宋体" w:hint="eastAsia"/>
          <w:b w:val="0"/>
          <w:bCs w:val="0"/>
          <w:sz w:val="24"/>
          <w:szCs w:val="24"/>
        </w:rPr>
        <w:t>按照下图把设备安装到实训工位上，</w:t>
      </w:r>
      <w:r>
        <w:rPr>
          <w:rStyle w:val="513pt1"/>
          <w:rFonts w:ascii="宋体" w:eastAsia="宋体" w:hAnsi="宋体"/>
          <w:b w:val="0"/>
          <w:bCs w:val="0"/>
          <w:sz w:val="24"/>
          <w:szCs w:val="24"/>
        </w:rPr>
        <w:t>要求设备安装符合工艺标准、设备安装正确、位置工整、美观</w:t>
      </w:r>
      <w:r>
        <w:rPr>
          <w:rStyle w:val="513pt1"/>
          <w:rFonts w:hint="eastAsia"/>
          <w:b w:val="0"/>
          <w:bCs w:val="0"/>
          <w:sz w:val="24"/>
          <w:szCs w:val="24"/>
        </w:rPr>
        <w:t>。</w:t>
      </w:r>
    </w:p>
    <w:p w:rsidR="00850B0A" w:rsidRDefault="00F05C1F">
      <w:pPr>
        <w:jc w:val="both"/>
        <w:rPr>
          <w:rStyle w:val="513pt1"/>
          <w:b w:val="0"/>
          <w:bCs w:val="0"/>
          <w:sz w:val="24"/>
          <w:szCs w:val="24"/>
        </w:rPr>
      </w:pPr>
      <w:r>
        <w:object w:dxaOrig="9060" w:dyaOrig="50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253.5pt" o:ole="">
            <v:imagedata r:id="rId9" o:title=""/>
          </v:shape>
          <o:OLEObject Type="Embed" ProgID="Visio.Drawing.15" ShapeID="_x0000_i1025" DrawAspect="Content" ObjectID="_1702797234" r:id="rId10"/>
        </w:object>
      </w:r>
    </w:p>
    <w:p w:rsidR="00850B0A" w:rsidRDefault="00F05C1F">
      <w:pPr>
        <w:numPr>
          <w:ilvl w:val="0"/>
          <w:numId w:val="1"/>
        </w:numPr>
        <w:jc w:val="both"/>
      </w:pPr>
      <w:r>
        <w:rPr>
          <w:lang w:val="zh-Hans" w:eastAsia="zh-Hans"/>
        </w:rPr>
        <w:t>将扫描枪、</w:t>
      </w:r>
      <w:r>
        <w:rPr>
          <w:rFonts w:hint="eastAsia"/>
        </w:rPr>
        <w:t>热敏票据</w:t>
      </w:r>
      <w:r>
        <w:rPr>
          <w:lang w:val="zh-Hans" w:eastAsia="zh-Hans"/>
        </w:rPr>
        <w:t>打印机与服务器电脑连接好</w:t>
      </w:r>
      <w:r>
        <w:rPr>
          <w:rFonts w:hint="eastAsia"/>
          <w:lang w:val="en-US"/>
        </w:rPr>
        <w:t>,</w:t>
      </w:r>
      <w:r>
        <w:rPr>
          <w:lang w:val="zh-Hans" w:eastAsia="zh-Hans"/>
        </w:rPr>
        <w:t>整齐摆放到服务器电脑的桌</w:t>
      </w:r>
      <w:r>
        <w:rPr>
          <w:rFonts w:hint="eastAsia"/>
          <w:lang w:val="zh-Hans"/>
        </w:rPr>
        <w:t>子</w:t>
      </w:r>
      <w:r>
        <w:rPr>
          <w:lang w:val="zh-Hans" w:eastAsia="zh-Hans"/>
        </w:rPr>
        <w:t>上面</w:t>
      </w:r>
      <w:r>
        <w:rPr>
          <w:color w:val="auto"/>
          <w:lang w:val="zh-Hans" w:eastAsia="zh-Hans"/>
        </w:rPr>
        <w:t>。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lang w:val="en-US"/>
        </w:rPr>
        <w:t>部分设备连接接口如下表所示</w:t>
      </w:r>
    </w:p>
    <w:p w:rsidR="00850B0A" w:rsidRDefault="00850B0A">
      <w:pPr>
        <w:tabs>
          <w:tab w:val="left" w:pos="420"/>
        </w:tabs>
        <w:ind w:left="840"/>
        <w:jc w:val="both"/>
      </w:pPr>
    </w:p>
    <w:tbl>
      <w:tblPr>
        <w:tblW w:w="324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86"/>
        <w:gridCol w:w="1822"/>
        <w:gridCol w:w="1274"/>
      </w:tblGrid>
      <w:tr w:rsidR="00850B0A">
        <w:trPr>
          <w:trHeight w:val="274"/>
          <w:jc w:val="center"/>
        </w:trPr>
        <w:tc>
          <w:tcPr>
            <w:tcW w:w="2123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1693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连接设备</w:t>
            </w:r>
          </w:p>
        </w:tc>
        <w:tc>
          <w:tcPr>
            <w:tcW w:w="1185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端口</w:t>
            </w:r>
          </w:p>
        </w:tc>
      </w:tr>
      <w:tr w:rsidR="00850B0A">
        <w:trPr>
          <w:trHeight w:val="236"/>
          <w:jc w:val="center"/>
        </w:trPr>
        <w:tc>
          <w:tcPr>
            <w:tcW w:w="2123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  <w:lang w:val="en-US"/>
              </w:rPr>
            </w:pPr>
            <w:r>
              <w:rPr>
                <w:rFonts w:cs="Times New Roman" w:hint="eastAsia"/>
                <w:color w:val="000000" w:themeColor="text1"/>
                <w:lang w:val="en-US"/>
              </w:rPr>
              <w:t>UHF射频读写器</w:t>
            </w:r>
          </w:p>
        </w:tc>
        <w:tc>
          <w:tcPr>
            <w:tcW w:w="1693" w:type="pct"/>
            <w:vMerge w:val="restar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Cs/>
                <w:lang w:val="en-US"/>
              </w:rPr>
              <w:t>NEWPorter</w:t>
            </w:r>
          </w:p>
        </w:tc>
        <w:tc>
          <w:tcPr>
            <w:tcW w:w="1185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COM1</w:t>
            </w:r>
          </w:p>
        </w:tc>
      </w:tr>
      <w:tr w:rsidR="00850B0A">
        <w:trPr>
          <w:trHeight w:val="270"/>
          <w:jc w:val="center"/>
        </w:trPr>
        <w:tc>
          <w:tcPr>
            <w:tcW w:w="2123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L</w:t>
            </w:r>
            <w:r>
              <w:rPr>
                <w:rFonts w:cs="Times New Roman"/>
                <w:color w:val="000000" w:themeColor="text1"/>
              </w:rPr>
              <w:t>ED</w:t>
            </w:r>
            <w:r>
              <w:rPr>
                <w:rFonts w:cs="Times New Roman" w:hint="eastAsia"/>
                <w:color w:val="000000" w:themeColor="text1"/>
              </w:rPr>
              <w:t>显示</w:t>
            </w:r>
            <w:r>
              <w:rPr>
                <w:rFonts w:cs="Times New Roman"/>
                <w:color w:val="000000" w:themeColor="text1"/>
              </w:rPr>
              <w:t>屏</w:t>
            </w:r>
          </w:p>
        </w:tc>
        <w:tc>
          <w:tcPr>
            <w:tcW w:w="1693" w:type="pct"/>
            <w:vMerge/>
            <w:shd w:val="clear" w:color="auto" w:fill="FFFFFF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85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COM2</w:t>
            </w:r>
          </w:p>
        </w:tc>
      </w:tr>
      <w:tr w:rsidR="00850B0A">
        <w:trPr>
          <w:trHeight w:val="302"/>
          <w:jc w:val="center"/>
        </w:trPr>
        <w:tc>
          <w:tcPr>
            <w:tcW w:w="2123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ADAM</w:t>
            </w:r>
            <w:r>
              <w:rPr>
                <w:rFonts w:cs="Times New Roman"/>
                <w:color w:val="000000" w:themeColor="text1"/>
              </w:rPr>
              <w:t>4150</w:t>
            </w:r>
          </w:p>
        </w:tc>
        <w:tc>
          <w:tcPr>
            <w:tcW w:w="1693" w:type="pct"/>
            <w:vMerge/>
            <w:shd w:val="clear" w:color="auto" w:fill="FFFFFF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85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COM3</w:t>
            </w:r>
          </w:p>
        </w:tc>
      </w:tr>
      <w:tr w:rsidR="00850B0A">
        <w:trPr>
          <w:trHeight w:val="279"/>
          <w:jc w:val="center"/>
        </w:trPr>
        <w:tc>
          <w:tcPr>
            <w:tcW w:w="2123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ZigBee协调器</w:t>
            </w:r>
          </w:p>
        </w:tc>
        <w:tc>
          <w:tcPr>
            <w:tcW w:w="1693" w:type="pct"/>
            <w:vMerge/>
            <w:shd w:val="clear" w:color="auto" w:fill="FFFFFF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85" w:type="pct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COM4</w:t>
            </w:r>
          </w:p>
        </w:tc>
      </w:tr>
    </w:tbl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2、感知层设备的连接和配置</w:t>
      </w:r>
    </w:p>
    <w:p w:rsidR="00850B0A" w:rsidRDefault="00F05C1F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</w:rPr>
        <w:t>请参赛选手自行选择合适的端口</w:t>
      </w:r>
      <w:r>
        <w:rPr>
          <w:rFonts w:hint="eastAsia"/>
          <w:lang w:val="zh-Hans" w:eastAsia="zh-Hans"/>
        </w:rPr>
        <w:t>，</w:t>
      </w:r>
      <w:r>
        <w:rPr>
          <w:rFonts w:hint="eastAsia"/>
        </w:rPr>
        <w:t>完成</w:t>
      </w:r>
      <w:r>
        <w:rPr>
          <w:rFonts w:hint="eastAsia"/>
          <w:lang w:val="zh-Hans" w:eastAsia="zh-Hans"/>
        </w:rPr>
        <w:t>所安装设备</w:t>
      </w:r>
      <w:r>
        <w:rPr>
          <w:rFonts w:hint="eastAsia"/>
        </w:rPr>
        <w:t>的连接和配置，</w:t>
      </w:r>
      <w:r>
        <w:t>并</w:t>
      </w:r>
      <w:r>
        <w:rPr>
          <w:rFonts w:hint="eastAsia"/>
        </w:rPr>
        <w:t>根据“</w:t>
      </w:r>
      <w:r>
        <w:rPr>
          <w:rFonts w:hint="eastAsia"/>
          <w:lang w:val="en-US"/>
        </w:rPr>
        <w:t>附录：与平台设备参数表</w:t>
      </w:r>
      <w:r>
        <w:rPr>
          <w:rFonts w:hint="eastAsia"/>
        </w:rPr>
        <w:t>”设置云平台相关的设备参数</w:t>
      </w:r>
      <w:r>
        <w:rPr>
          <w:rFonts w:hint="eastAsia"/>
          <w:color w:val="auto"/>
          <w:kern w:val="2"/>
          <w:lang w:val="zh-Hans"/>
        </w:rPr>
        <w:t>。</w:t>
      </w:r>
    </w:p>
    <w:p w:rsidR="00850B0A" w:rsidRDefault="00F05C1F">
      <w:pPr>
        <w:numPr>
          <w:ilvl w:val="0"/>
          <w:numId w:val="1"/>
        </w:numPr>
        <w:spacing w:before="120"/>
        <w:ind w:left="839"/>
        <w:jc w:val="both"/>
      </w:pPr>
      <w:r>
        <w:t>硬件设备未出现在</w:t>
      </w:r>
      <w:r>
        <w:rPr>
          <w:rFonts w:hint="eastAsia"/>
        </w:rPr>
        <w:t>“</w:t>
      </w:r>
      <w:r>
        <w:rPr>
          <w:rFonts w:hint="eastAsia"/>
          <w:lang w:val="en-US"/>
        </w:rPr>
        <w:t>附录：与平台设备参数表</w:t>
      </w:r>
      <w:r>
        <w:rPr>
          <w:rFonts w:hint="eastAsia"/>
        </w:rPr>
        <w:t>”</w:t>
      </w:r>
      <w:r>
        <w:t>，由参赛选手自行设置参数</w:t>
      </w:r>
      <w:r>
        <w:rPr>
          <w:rFonts w:hint="eastAsia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/>
          <w:sz w:val="24"/>
          <w:szCs w:val="24"/>
        </w:rPr>
        <w:t>3</w:t>
      </w:r>
      <w:r>
        <w:rPr>
          <w:rFonts w:ascii="宋体" w:hAnsi="宋体" w:cs="MingLiU" w:hint="eastAsia"/>
          <w:sz w:val="24"/>
          <w:szCs w:val="24"/>
        </w:rPr>
        <w:t>、ZigBee模块的烧写与配置</w:t>
      </w:r>
    </w:p>
    <w:p w:rsidR="00850B0A" w:rsidRDefault="00F05C1F">
      <w:pPr>
        <w:rPr>
          <w:rStyle w:val="513pt1"/>
          <w:rFonts w:ascii="宋体" w:eastAsia="宋体" w:hAnsi="宋体" w:cs="宋体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lang w:val="zh-Hans"/>
        </w:rPr>
      </w:pPr>
      <w:r>
        <w:rPr>
          <w:rFonts w:hint="eastAsia"/>
        </w:rPr>
        <w:t>请参赛选手</w:t>
      </w:r>
      <w:r>
        <w:rPr>
          <w:rFonts w:hint="eastAsia"/>
          <w:lang w:val="zh-Hans" w:eastAsia="zh-Hans"/>
        </w:rPr>
        <w:t>参考</w:t>
      </w:r>
      <w:r>
        <w:rPr>
          <w:rFonts w:hint="eastAsia"/>
          <w:lang w:val="zh-Hans"/>
        </w:rPr>
        <w:t>“</w:t>
      </w:r>
      <w:r>
        <w:rPr>
          <w:rFonts w:hint="eastAsia"/>
          <w:lang w:val="en-US"/>
        </w:rPr>
        <w:t>附录：ZigBee配置表</w:t>
      </w:r>
      <w:r>
        <w:rPr>
          <w:rFonts w:hint="eastAsia"/>
          <w:lang w:val="zh-Hans"/>
        </w:rPr>
        <w:t>”</w:t>
      </w:r>
      <w:r>
        <w:rPr>
          <w:rFonts w:hint="eastAsia"/>
          <w:lang w:val="zh-Hans" w:eastAsia="zh-Hans"/>
        </w:rPr>
        <w:t>所给定的参数配置任务要求，根据任务要求完成对主控器、传感器模块、继电器模块的参数配置</w:t>
      </w:r>
      <w:r>
        <w:rPr>
          <w:rFonts w:hint="eastAsia"/>
          <w:lang w:val="zh-Hans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4、Lora通讯设备的安装配置</w:t>
      </w:r>
    </w:p>
    <w:p w:rsidR="00850B0A" w:rsidRDefault="00F05C1F">
      <w:pPr>
        <w:rPr>
          <w:b/>
          <w:bCs/>
          <w:lang w:val="en-US"/>
        </w:rPr>
      </w:pPr>
      <w:r>
        <w:rPr>
          <w:rFonts w:hint="eastAsia"/>
          <w:b/>
          <w:bCs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按</w:t>
      </w:r>
      <w:r>
        <w:rPr>
          <w:rFonts w:cs="Times New Roman" w:hint="eastAsia"/>
          <w:szCs w:val="32"/>
          <w:lang w:val="en-US"/>
        </w:rPr>
        <w:t>下表</w:t>
      </w:r>
      <w:r>
        <w:rPr>
          <w:rFonts w:cs="Times New Roman" w:hint="eastAsia"/>
          <w:szCs w:val="32"/>
        </w:rPr>
        <w:t>表设定的“设备地址、</w:t>
      </w:r>
      <w:r>
        <w:rPr>
          <w:rFonts w:cs="Times New Roman"/>
          <w:szCs w:val="32"/>
        </w:rPr>
        <w:t>Lora</w:t>
      </w:r>
      <w:r>
        <w:rPr>
          <w:rFonts w:cs="Times New Roman" w:hint="eastAsia"/>
          <w:szCs w:val="32"/>
        </w:rPr>
        <w:t>频段”对</w:t>
      </w:r>
      <w:r>
        <w:rPr>
          <w:rFonts w:cs="Times New Roman"/>
          <w:bCs/>
          <w:szCs w:val="32"/>
        </w:rPr>
        <w:t>Lora</w:t>
      </w:r>
      <w:r>
        <w:rPr>
          <w:rFonts w:cs="Times New Roman" w:hint="eastAsia"/>
          <w:bCs/>
          <w:szCs w:val="32"/>
        </w:rPr>
        <w:t>节点模块</w:t>
      </w:r>
      <w:r>
        <w:rPr>
          <w:rFonts w:cs="Times New Roman" w:hint="eastAsia"/>
          <w:szCs w:val="32"/>
        </w:rPr>
        <w:t>进行配置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77"/>
        <w:gridCol w:w="1837"/>
        <w:gridCol w:w="3082"/>
      </w:tblGrid>
      <w:tr w:rsidR="00850B0A">
        <w:trPr>
          <w:jc w:val="center"/>
        </w:trPr>
        <w:tc>
          <w:tcPr>
            <w:tcW w:w="1877" w:type="dxa"/>
            <w:shd w:val="clear" w:color="auto" w:fill="9CC2E5" w:themeFill="accent1" w:themeFillTint="99"/>
          </w:tcPr>
          <w:p w:rsidR="00850B0A" w:rsidRDefault="00F05C1F">
            <w:pPr>
              <w:pStyle w:val="af4"/>
              <w:tabs>
                <w:tab w:val="left" w:pos="1290"/>
              </w:tabs>
              <w:spacing w:line="240" w:lineRule="auto"/>
              <w:ind w:firstLineChars="0" w:firstLine="0"/>
              <w:jc w:val="center"/>
              <w:rPr>
                <w:rFonts w:asciiTheme="minorEastAsia" w:eastAsiaTheme="minorEastAsia" w:hAnsiTheme="minorEastAsia"/>
                <w:b/>
                <w:bCs/>
                <w:sz w:val="24"/>
                <w:szCs w:val="24"/>
              </w:rPr>
            </w:pPr>
            <w:r>
              <w:rPr>
                <w:rFonts w:asciiTheme="minorEastAsia" w:eastAsiaTheme="minorEastAsia" w:hAnsiTheme="minorEastAsia"/>
                <w:b/>
                <w:bCs/>
                <w:sz w:val="24"/>
                <w:szCs w:val="24"/>
              </w:rPr>
              <w:br w:type="page"/>
            </w:r>
            <w:r>
              <w:rPr>
                <w:rFonts w:asciiTheme="minorEastAsia" w:eastAsiaTheme="minorEastAsia" w:hAnsiTheme="minorEastAsia"/>
                <w:b/>
                <w:bCs/>
                <w:sz w:val="24"/>
                <w:szCs w:val="24"/>
              </w:rPr>
              <w:br w:type="page"/>
            </w:r>
            <w:r>
              <w:rPr>
                <w:rFonts w:asciiTheme="minorEastAsia" w:eastAsiaTheme="minorEastAsia" w:hAnsiTheme="minorEastAsia"/>
                <w:b/>
                <w:bCs/>
                <w:sz w:val="24"/>
                <w:szCs w:val="24"/>
              </w:rPr>
              <w:br w:type="page"/>
            </w:r>
            <w:r>
              <w:rPr>
                <w:rFonts w:asciiTheme="minorEastAsia" w:eastAsiaTheme="minorEastAsia" w:hAnsiTheme="minorEastAsia" w:hint="eastAsia"/>
                <w:b/>
                <w:bCs/>
                <w:sz w:val="24"/>
                <w:szCs w:val="24"/>
              </w:rPr>
              <w:t>设备</w:t>
            </w:r>
          </w:p>
        </w:tc>
        <w:tc>
          <w:tcPr>
            <w:tcW w:w="1837" w:type="dxa"/>
            <w:shd w:val="clear" w:color="auto" w:fill="9CC2E5" w:themeFill="accent1" w:themeFillTint="99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  <w:bCs/>
              </w:rPr>
            </w:pPr>
            <w:r>
              <w:rPr>
                <w:rFonts w:asciiTheme="minorEastAsia" w:eastAsiaTheme="minorEastAsia" w:hAnsiTheme="minorEastAsia" w:hint="eastAsia"/>
                <w:b/>
                <w:bCs/>
              </w:rPr>
              <w:t>配置项</w:t>
            </w:r>
          </w:p>
        </w:tc>
        <w:tc>
          <w:tcPr>
            <w:tcW w:w="3082" w:type="dxa"/>
            <w:shd w:val="clear" w:color="auto" w:fill="9CC2E5" w:themeFill="accent1" w:themeFillTint="99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  <w:bCs/>
              </w:rPr>
            </w:pPr>
            <w:r>
              <w:rPr>
                <w:rFonts w:asciiTheme="minorEastAsia" w:eastAsiaTheme="minorEastAsia" w:hAnsiTheme="minorEastAsia" w:hint="eastAsia"/>
                <w:b/>
                <w:bCs/>
              </w:rPr>
              <w:t>值</w:t>
            </w:r>
          </w:p>
        </w:tc>
      </w:tr>
      <w:tr w:rsidR="00850B0A">
        <w:trPr>
          <w:trHeight w:val="245"/>
          <w:jc w:val="center"/>
        </w:trPr>
        <w:tc>
          <w:tcPr>
            <w:tcW w:w="1877" w:type="dxa"/>
            <w:vMerge w:val="restar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LoRa节点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设备地址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根据使用情况配置</w:t>
            </w:r>
          </w:p>
        </w:tc>
      </w:tr>
      <w:tr w:rsidR="00850B0A">
        <w:trPr>
          <w:trHeight w:val="265"/>
          <w:jc w:val="center"/>
        </w:trPr>
        <w:tc>
          <w:tcPr>
            <w:tcW w:w="1877" w:type="dxa"/>
            <w:vMerge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LoRa频段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 w:cs="Times New Roman"/>
                <w:color w:val="auto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4200+【工位号】*10，</w:t>
            </w:r>
          </w:p>
          <w:p w:rsidR="00850B0A" w:rsidRDefault="00F05C1F">
            <w:pPr>
              <w:spacing w:line="240" w:lineRule="auto"/>
              <w:rPr>
                <w:rFonts w:asciiTheme="minorEastAsia" w:eastAsiaTheme="minorEastAsia" w:hAnsiTheme="minorEastAsia" w:cs="Times New Roman"/>
                <w:color w:val="auto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如1号工位4200+10=4210</w:t>
            </w:r>
          </w:p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2号工位4200+2×10=4220</w:t>
            </w:r>
          </w:p>
        </w:tc>
      </w:tr>
      <w:tr w:rsidR="00850B0A">
        <w:trPr>
          <w:trHeight w:val="301"/>
          <w:jc w:val="center"/>
        </w:trPr>
        <w:tc>
          <w:tcPr>
            <w:tcW w:w="1877" w:type="dxa"/>
            <w:vMerge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网络ID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自行设置</w:t>
            </w:r>
          </w:p>
        </w:tc>
      </w:tr>
      <w:tr w:rsidR="00850B0A">
        <w:trPr>
          <w:trHeight w:val="1224"/>
          <w:jc w:val="center"/>
        </w:trPr>
        <w:tc>
          <w:tcPr>
            <w:tcW w:w="1877" w:type="dxa"/>
            <w:vMerge w:val="restar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LoRa网关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设备标识符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 w:cs="Times New Roman"/>
                <w:color w:val="auto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LoRaGate+【</w:t>
            </w: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  <w:lang w:val="en-US"/>
              </w:rPr>
              <w:t>三</w:t>
            </w: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位工位号】</w:t>
            </w:r>
          </w:p>
          <w:p w:rsidR="00850B0A" w:rsidRDefault="00F05C1F">
            <w:pPr>
              <w:spacing w:line="240" w:lineRule="auto"/>
              <w:rPr>
                <w:rFonts w:asciiTheme="minorEastAsia" w:eastAsiaTheme="minorEastAsia" w:hAnsiTheme="minorEastAsia" w:cs="Times New Roman"/>
                <w:color w:val="auto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例如：8号工位设备标识符为 LoRaGate</w:t>
            </w: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  <w:lang w:val="en-US"/>
              </w:rPr>
              <w:t>0</w:t>
            </w:r>
            <w:r>
              <w:rPr>
                <w:rFonts w:asciiTheme="minorEastAsia" w:eastAsiaTheme="minorEastAsia" w:hAnsiTheme="minorEastAsia" w:cs="Times New Roman" w:hint="eastAsia"/>
                <w:color w:val="auto"/>
                <w:sz w:val="21"/>
                <w:szCs w:val="21"/>
              </w:rPr>
              <w:t>08</w:t>
            </w:r>
          </w:p>
        </w:tc>
      </w:tr>
      <w:tr w:rsidR="00850B0A">
        <w:trPr>
          <w:trHeight w:val="221"/>
          <w:jc w:val="center"/>
        </w:trPr>
        <w:tc>
          <w:tcPr>
            <w:tcW w:w="1877" w:type="dxa"/>
            <w:vMerge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设备数量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/>
                <w:sz w:val="21"/>
                <w:szCs w:val="21"/>
              </w:rPr>
              <w:t>6</w:t>
            </w:r>
          </w:p>
        </w:tc>
      </w:tr>
      <w:tr w:rsidR="00850B0A">
        <w:trPr>
          <w:trHeight w:val="221"/>
          <w:jc w:val="center"/>
        </w:trPr>
        <w:tc>
          <w:tcPr>
            <w:tcW w:w="1877" w:type="dxa"/>
            <w:vMerge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1"/>
                <w:szCs w:val="21"/>
              </w:rPr>
            </w:pP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设备频率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 xml:space="preserve">4200+工位号*10 </w:t>
            </w:r>
          </w:p>
        </w:tc>
      </w:tr>
      <w:tr w:rsidR="00850B0A">
        <w:trPr>
          <w:trHeight w:val="221"/>
          <w:jc w:val="center"/>
        </w:trPr>
        <w:tc>
          <w:tcPr>
            <w:tcW w:w="1877" w:type="dxa"/>
            <w:vMerge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Theme="minorEastAsia" w:eastAsiaTheme="minorEastAsia" w:hAnsiTheme="minorEastAsia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837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网络ID</w:t>
            </w:r>
          </w:p>
        </w:tc>
        <w:tc>
          <w:tcPr>
            <w:tcW w:w="3082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Theme="minorEastAsia" w:eastAsiaTheme="minorEastAsia" w:hAnsiTheme="minorEastAsia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</w:rPr>
              <w:t>自行设置</w:t>
            </w:r>
          </w:p>
        </w:tc>
      </w:tr>
    </w:tbl>
    <w:p w:rsidR="00850B0A" w:rsidRDefault="00F05C1F">
      <w:pPr>
        <w:numPr>
          <w:ilvl w:val="0"/>
          <w:numId w:val="1"/>
        </w:numPr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根据任务书要求实际情况</w:t>
      </w:r>
      <w:r>
        <w:rPr>
          <w:rFonts w:cs="Times New Roman" w:hint="eastAsia"/>
          <w:szCs w:val="32"/>
        </w:rPr>
        <w:t>，选择</w:t>
      </w:r>
      <w:r>
        <w:rPr>
          <w:rFonts w:cs="Times New Roman"/>
          <w:szCs w:val="32"/>
        </w:rPr>
        <w:t>NewSensor模块</w:t>
      </w:r>
      <w:r>
        <w:rPr>
          <w:rFonts w:cs="Times New Roman" w:hint="eastAsia"/>
          <w:szCs w:val="32"/>
        </w:rPr>
        <w:t>类型，按下表设定的“设备地址、工作模式、</w:t>
      </w:r>
      <w:r>
        <w:rPr>
          <w:rFonts w:cs="Times New Roman"/>
          <w:szCs w:val="32"/>
        </w:rPr>
        <w:t>Lora</w:t>
      </w:r>
      <w:r>
        <w:rPr>
          <w:rFonts w:cs="Times New Roman" w:hint="eastAsia"/>
          <w:szCs w:val="32"/>
        </w:rPr>
        <w:t>频段”对</w:t>
      </w:r>
      <w:r>
        <w:rPr>
          <w:rFonts w:cs="Times New Roman"/>
          <w:bCs/>
          <w:szCs w:val="32"/>
        </w:rPr>
        <w:t>NewSensor模块</w:t>
      </w:r>
      <w:r>
        <w:rPr>
          <w:rFonts w:cs="Times New Roman" w:hint="eastAsia"/>
          <w:szCs w:val="32"/>
        </w:rPr>
        <w:t>进行配置</w:t>
      </w:r>
    </w:p>
    <w:p w:rsidR="00850B0A" w:rsidRDefault="00F05C1F">
      <w:pPr>
        <w:numPr>
          <w:ilvl w:val="0"/>
          <w:numId w:val="1"/>
        </w:numPr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lastRenderedPageBreak/>
        <w:t>按任务书设定的“</w:t>
      </w:r>
      <w:r>
        <w:rPr>
          <w:rFonts w:cs="Times New Roman"/>
          <w:szCs w:val="32"/>
        </w:rPr>
        <w:t>WIFI</w:t>
      </w:r>
      <w:r>
        <w:rPr>
          <w:rFonts w:cs="Times New Roman" w:hint="eastAsia"/>
          <w:szCs w:val="32"/>
        </w:rPr>
        <w:t>、云平台、设备标识符、传输密钥、设备数量和下表的</w:t>
      </w:r>
      <w:r>
        <w:rPr>
          <w:rFonts w:cs="Times New Roman"/>
          <w:szCs w:val="32"/>
        </w:rPr>
        <w:t>Lora</w:t>
      </w:r>
      <w:r>
        <w:rPr>
          <w:rFonts w:cs="Times New Roman" w:hint="eastAsia"/>
          <w:szCs w:val="32"/>
        </w:rPr>
        <w:t>频段”对</w:t>
      </w:r>
      <w:r>
        <w:rPr>
          <w:rFonts w:cs="Times New Roman"/>
          <w:bCs/>
          <w:szCs w:val="32"/>
        </w:rPr>
        <w:t>Lora</w:t>
      </w:r>
      <w:r>
        <w:rPr>
          <w:rFonts w:cs="Times New Roman" w:hint="eastAsia"/>
          <w:bCs/>
          <w:szCs w:val="32"/>
        </w:rPr>
        <w:t>网关模块</w:t>
      </w:r>
      <w:r>
        <w:rPr>
          <w:rFonts w:cs="Times New Roman" w:hint="eastAsia"/>
          <w:szCs w:val="32"/>
        </w:rPr>
        <w:t>进行配置，和</w:t>
      </w:r>
      <w:r>
        <w:rPr>
          <w:rFonts w:cs="Times New Roman"/>
          <w:szCs w:val="32"/>
        </w:rPr>
        <w:t>Lora</w:t>
      </w:r>
      <w:r>
        <w:rPr>
          <w:rFonts w:cs="Times New Roman" w:hint="eastAsia"/>
          <w:szCs w:val="32"/>
        </w:rPr>
        <w:t>节点、</w:t>
      </w:r>
      <w:r>
        <w:rPr>
          <w:rFonts w:cs="Times New Roman"/>
          <w:szCs w:val="32"/>
        </w:rPr>
        <w:t>NewSensor模块组成Lora无线传感网</w:t>
      </w:r>
      <w:r>
        <w:rPr>
          <w:rFonts w:cs="Times New Roman" w:hint="eastAsia"/>
          <w:szCs w:val="32"/>
        </w:rPr>
        <w:t>。</w:t>
      </w:r>
    </w:p>
    <w:tbl>
      <w:tblPr>
        <w:tblW w:w="0" w:type="auto"/>
        <w:tblInd w:w="12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38"/>
        <w:gridCol w:w="1543"/>
        <w:gridCol w:w="3782"/>
      </w:tblGrid>
      <w:tr w:rsidR="00850B0A">
        <w:trPr>
          <w:trHeight w:val="274"/>
        </w:trPr>
        <w:tc>
          <w:tcPr>
            <w:tcW w:w="1338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 w:hint="eastAsia"/>
                <w:b/>
                <w:sz w:val="22"/>
              </w:rPr>
              <w:t>设备</w:t>
            </w:r>
          </w:p>
        </w:tc>
        <w:tc>
          <w:tcPr>
            <w:tcW w:w="1543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color w:val="auto"/>
                <w:sz w:val="22"/>
              </w:rPr>
            </w:pPr>
            <w:r>
              <w:rPr>
                <w:rFonts w:cs="Times New Roman" w:hint="eastAsia"/>
                <w:b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b/>
                <w:color w:val="auto"/>
                <w:sz w:val="22"/>
              </w:rPr>
            </w:pPr>
            <w:r>
              <w:rPr>
                <w:rFonts w:cs="Times New Roman" w:hint="eastAsia"/>
                <w:b/>
                <w:color w:val="auto"/>
                <w:sz w:val="22"/>
              </w:rPr>
              <w:t>值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NS1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81231E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hyperlink r:id="rId11" w:history="1">
              <w:r w:rsidR="00F05C1F">
                <w:rPr>
                  <w:rFonts w:asciiTheme="minorEastAsia" w:eastAsiaTheme="minorEastAsia" w:hAnsiTheme="minorEastAsia"/>
                  <w:sz w:val="22"/>
                </w:rPr>
                <w:t>垃圾桶超声波</w:t>
              </w:r>
            </w:hyperlink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1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4200+【工位号】*10，</w:t>
            </w:r>
          </w:p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2号工位4200+2×10=4220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NS2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甲烷、三轴、井盖超声波、井盖状态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2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NS3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PH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AO模式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3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NS4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sz w:val="22"/>
              </w:rPr>
              <w:t>浊度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AO模式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NS5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sz w:val="22"/>
              </w:rPr>
              <w:t>电导率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AO模式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5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</w:t>
            </w:r>
          </w:p>
        </w:tc>
      </w:tr>
      <w:tr w:rsidR="00850B0A">
        <w:tc>
          <w:tcPr>
            <w:tcW w:w="1338" w:type="dxa"/>
            <w:vMerge w:val="restart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NS6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参数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PM2.5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工作模式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AO模式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设备地址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6</w:t>
            </w:r>
          </w:p>
        </w:tc>
      </w:tr>
      <w:tr w:rsidR="00850B0A">
        <w:tc>
          <w:tcPr>
            <w:tcW w:w="1338" w:type="dxa"/>
            <w:vMerge/>
            <w:shd w:val="clear" w:color="auto" w:fill="auto"/>
            <w:vAlign w:val="center"/>
          </w:tcPr>
          <w:p w:rsidR="00850B0A" w:rsidRDefault="00850B0A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</w:p>
        </w:tc>
        <w:tc>
          <w:tcPr>
            <w:tcW w:w="1543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Lora频段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850B0A" w:rsidRDefault="00F05C1F">
            <w:pPr>
              <w:spacing w:line="240" w:lineRule="auto"/>
              <w:rPr>
                <w:rFonts w:cs="Times New Roman"/>
                <w:color w:val="auto"/>
                <w:sz w:val="22"/>
              </w:rPr>
            </w:pPr>
            <w:r>
              <w:rPr>
                <w:rFonts w:cs="Times New Roman" w:hint="eastAsia"/>
                <w:color w:val="auto"/>
                <w:sz w:val="22"/>
              </w:rPr>
              <w:t>4200+【工位号】*10</w:t>
            </w:r>
          </w:p>
        </w:tc>
      </w:tr>
    </w:tbl>
    <w:p w:rsidR="00850B0A" w:rsidRDefault="00F05C1F">
      <w:pPr>
        <w:ind w:left="420" w:firstLine="420"/>
        <w:rPr>
          <w:b/>
          <w:bCs/>
        </w:rPr>
      </w:pPr>
      <w:r>
        <w:rPr>
          <w:rFonts w:cs="微软雅黑" w:hint="eastAsia"/>
        </w:rPr>
        <w:t>注：</w:t>
      </w:r>
      <w:r>
        <w:t>NewSensor、LoRa</w:t>
      </w:r>
      <w:r>
        <w:rPr>
          <w:rFonts w:cs="微软雅黑" w:hint="eastAsia"/>
        </w:rPr>
        <w:t>模块</w:t>
      </w:r>
      <w:r>
        <w:rPr>
          <w:rFonts w:cs="Malgun Gothic Semilight" w:hint="eastAsia"/>
        </w:rPr>
        <w:t>、</w:t>
      </w:r>
      <w:r>
        <w:t>LoRa</w:t>
      </w:r>
      <w:r>
        <w:rPr>
          <w:rFonts w:cs="微软雅黑" w:hint="eastAsia"/>
        </w:rPr>
        <w:t>网关统一烧写</w:t>
      </w:r>
      <w:r>
        <w:t xml:space="preserve"> V2.0 </w:t>
      </w:r>
      <w:r>
        <w:rPr>
          <w:rFonts w:cs="微软雅黑" w:hint="eastAsia"/>
        </w:rPr>
        <w:t>固件</w:t>
      </w:r>
      <w: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5、Visio绘制时序图</w:t>
      </w:r>
    </w:p>
    <w:p w:rsidR="00850B0A" w:rsidRDefault="00F05C1F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b w:val="0"/>
          <w:sz w:val="24"/>
          <w:szCs w:val="24"/>
        </w:rPr>
        <w:t>目前，有多种多样的物联网设备W</w:t>
      </w:r>
      <w:r>
        <w:rPr>
          <w:rFonts w:ascii="宋体" w:eastAsia="宋体" w:hAnsi="宋体"/>
          <w:b w:val="0"/>
          <w:sz w:val="24"/>
          <w:szCs w:val="24"/>
        </w:rPr>
        <w:t>IFI</w:t>
      </w:r>
      <w:r>
        <w:rPr>
          <w:rFonts w:ascii="宋体" w:eastAsia="宋体" w:hAnsi="宋体" w:hint="eastAsia"/>
          <w:b w:val="0"/>
          <w:sz w:val="24"/>
          <w:szCs w:val="24"/>
        </w:rPr>
        <w:t>配网方案，下面以无线网络摄像头这个物联网设备为例，讲解</w:t>
      </w:r>
      <w:r>
        <w:rPr>
          <w:rFonts w:ascii="宋体" w:eastAsia="宋体" w:hAnsi="宋体" w:hint="eastAsia"/>
          <w:b w:val="0"/>
          <w:bCs w:val="0"/>
          <w:sz w:val="24"/>
          <w:szCs w:val="24"/>
        </w:rPr>
        <w:t>设备热点配网</w:t>
      </w:r>
      <w:r>
        <w:rPr>
          <w:rFonts w:ascii="宋体" w:eastAsia="宋体" w:hAnsi="宋体" w:hint="eastAsia"/>
          <w:b w:val="0"/>
          <w:sz w:val="24"/>
          <w:szCs w:val="24"/>
        </w:rPr>
        <w:t>方式(dev-ap-config)的基本工作原理。</w:t>
      </w:r>
    </w:p>
    <w:p w:rsidR="00850B0A" w:rsidRDefault="00F05C1F">
      <w:pPr>
        <w:pStyle w:val="51"/>
        <w:numPr>
          <w:ilvl w:val="0"/>
          <w:numId w:val="2"/>
        </w:numPr>
        <w:shd w:val="clear" w:color="auto" w:fill="auto"/>
        <w:spacing w:line="360" w:lineRule="auto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STA模式</w:t>
      </w:r>
      <w:r>
        <w:rPr>
          <w:rFonts w:ascii="宋体" w:eastAsia="宋体" w:hAnsi="宋体" w:hint="eastAsia"/>
          <w:b w:val="0"/>
          <w:sz w:val="24"/>
          <w:szCs w:val="24"/>
        </w:rPr>
        <w:t>：Station，即Wi-FI工作在无线终端模式，通过连接AP热点连接到网络</w:t>
      </w:r>
    </w:p>
    <w:p w:rsidR="00850B0A" w:rsidRDefault="00F05C1F">
      <w:pPr>
        <w:pStyle w:val="51"/>
        <w:numPr>
          <w:ilvl w:val="0"/>
          <w:numId w:val="2"/>
        </w:numPr>
        <w:shd w:val="clear" w:color="auto" w:fill="auto"/>
        <w:spacing w:line="360" w:lineRule="auto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AP模式</w:t>
      </w:r>
      <w:r>
        <w:rPr>
          <w:rFonts w:ascii="宋体" w:eastAsia="宋体" w:hAnsi="宋体" w:hint="eastAsia"/>
          <w:b w:val="0"/>
          <w:sz w:val="24"/>
          <w:szCs w:val="24"/>
        </w:rPr>
        <w:t>：Access Point，即Wi-Fi工作在热点模式，其它设备可以连接到此节点（AP热点）</w:t>
      </w:r>
    </w:p>
    <w:p w:rsidR="00850B0A" w:rsidRDefault="00F05C1F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  <w:lang w:val="en-US" w:bidi="ar-SA"/>
        </w:rPr>
        <w:lastRenderedPageBreak/>
        <w:drawing>
          <wp:inline distT="0" distB="0" distL="0" distR="0">
            <wp:extent cx="5264150" cy="27305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b w:val="0"/>
          <w:sz w:val="24"/>
          <w:szCs w:val="24"/>
        </w:rPr>
        <w:t>设备热点配网(dev-ap-config)，是一种比较常用的配网方式，该方式在配网时，先让待配网的设备处于AP模式，让手机连接到此设备上，然后通过手机将配网信息发送给设备，然后设备就可以切换到STA模式，用配网信息连接Wi-Fi路由器了。其具体的配网过程如下：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用户按下设备的配网键，设备进入配网模式，开启一个约定名称的AP热点，广播A</w:t>
      </w:r>
      <w:r>
        <w:rPr>
          <w:color w:val="auto"/>
        </w:rPr>
        <w:t>P</w:t>
      </w:r>
      <w:r>
        <w:rPr>
          <w:rFonts w:hint="eastAsia"/>
          <w:color w:val="auto"/>
        </w:rPr>
        <w:t>热点信息。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手机APP端扫描设备机身的二维码，获得设备ProductKey，并将手机连接到设备建立的热点中。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连接建立后，即手机与设备建立了一个局域网。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手机通过某种方式（如TCP或UDP传输）将Wi-Fi路由器的配网信息（SSID/password）发送给设备。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设备得到配网信息后，切换到STA模式，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</w:rPr>
      </w:pPr>
      <w:r>
        <w:rPr>
          <w:rFonts w:hint="eastAsia"/>
          <w:color w:val="auto"/>
        </w:rPr>
        <w:t>设备用配网信息登录W</w:t>
      </w:r>
      <w:r>
        <w:rPr>
          <w:color w:val="auto"/>
        </w:rPr>
        <w:t>IFI</w:t>
      </w:r>
      <w:r>
        <w:rPr>
          <w:rFonts w:hint="eastAsia"/>
          <w:color w:val="auto"/>
        </w:rPr>
        <w:t>路由器，即可连接到Wi-Fi网络。</w:t>
      </w:r>
    </w:p>
    <w:p w:rsidR="00850B0A" w:rsidRDefault="00F05C1F">
      <w:pPr>
        <w:pStyle w:val="51"/>
        <w:shd w:val="clear" w:color="auto" w:fill="auto"/>
        <w:spacing w:line="360" w:lineRule="auto"/>
        <w:ind w:left="420" w:firstLine="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任务要求：</w:t>
      </w:r>
    </w:p>
    <w:p w:rsidR="00850B0A" w:rsidRDefault="00F05C1F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 w:hint="eastAsia"/>
          <w:b w:val="0"/>
          <w:sz w:val="24"/>
          <w:szCs w:val="24"/>
        </w:rPr>
        <w:t>依据设备热点配网(dev-ap-config)说明，将以上配网过程，用v</w:t>
      </w:r>
      <w:r>
        <w:rPr>
          <w:rFonts w:ascii="宋体" w:eastAsia="宋体" w:hAnsi="宋体"/>
          <w:b w:val="0"/>
          <w:sz w:val="24"/>
          <w:szCs w:val="24"/>
        </w:rPr>
        <w:t>isio</w:t>
      </w:r>
      <w:r>
        <w:rPr>
          <w:rFonts w:ascii="宋体" w:eastAsia="宋体" w:hAnsi="宋体" w:hint="eastAsia"/>
          <w:b w:val="0"/>
          <w:sz w:val="24"/>
          <w:szCs w:val="24"/>
        </w:rPr>
        <w:t>绘制成</w:t>
      </w:r>
      <w:r>
        <w:rPr>
          <w:rFonts w:ascii="宋体" w:eastAsia="宋体" w:hAnsi="宋体" w:hint="eastAsia"/>
          <w:sz w:val="24"/>
          <w:szCs w:val="24"/>
        </w:rPr>
        <w:t>时间序列图</w:t>
      </w:r>
      <w:r>
        <w:rPr>
          <w:rFonts w:ascii="宋体" w:eastAsia="宋体" w:hAnsi="宋体" w:hint="eastAsia"/>
          <w:b w:val="0"/>
          <w:sz w:val="24"/>
          <w:szCs w:val="24"/>
        </w:rPr>
        <w:t>，表示用户、APP、物联网设备、路由器这四者的交互关系。将结果文档另存为“A</w:t>
      </w:r>
      <w:r>
        <w:rPr>
          <w:rFonts w:ascii="宋体" w:eastAsia="宋体" w:hAnsi="宋体"/>
          <w:b w:val="0"/>
          <w:sz w:val="24"/>
          <w:szCs w:val="24"/>
        </w:rPr>
        <w:t>-</w:t>
      </w:r>
      <w:r>
        <w:rPr>
          <w:rFonts w:ascii="宋体" w:eastAsia="宋体" w:hAnsi="宋体" w:hint="eastAsia"/>
          <w:b w:val="0"/>
          <w:sz w:val="24"/>
          <w:szCs w:val="24"/>
          <w:lang w:val="en-US"/>
        </w:rPr>
        <w:t>5</w:t>
      </w:r>
      <w:r>
        <w:rPr>
          <w:rFonts w:ascii="宋体" w:eastAsia="宋体" w:hAnsi="宋体" w:hint="eastAsia"/>
          <w:b w:val="0"/>
          <w:sz w:val="24"/>
          <w:szCs w:val="24"/>
        </w:rPr>
        <w:t>.vsd”</w:t>
      </w:r>
    </w:p>
    <w:p w:rsidR="00850B0A" w:rsidRDefault="00F05C1F">
      <w:pPr>
        <w:pStyle w:val="3"/>
        <w:ind w:firstLineChars="50" w:firstLine="120"/>
        <w:rPr>
          <w:sz w:val="24"/>
          <w:szCs w:val="24"/>
          <w:lang w:val="en-US"/>
        </w:rPr>
      </w:pPr>
      <w:r>
        <w:rPr>
          <w:sz w:val="24"/>
          <w:szCs w:val="24"/>
        </w:rPr>
        <w:lastRenderedPageBreak/>
        <w:t>（</w:t>
      </w:r>
      <w:r>
        <w:rPr>
          <w:rFonts w:hint="eastAsia"/>
          <w:sz w:val="24"/>
          <w:szCs w:val="24"/>
          <w:lang w:val="en-US"/>
        </w:rPr>
        <w:t>二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  <w:lang w:val="en-US"/>
        </w:rPr>
        <w:t>传输</w:t>
      </w:r>
      <w:r>
        <w:rPr>
          <w:rFonts w:hint="eastAsia"/>
          <w:sz w:val="24"/>
          <w:szCs w:val="24"/>
        </w:rPr>
        <w:t>层</w:t>
      </w:r>
      <w:r>
        <w:rPr>
          <w:rFonts w:hint="eastAsia"/>
          <w:sz w:val="24"/>
          <w:szCs w:val="24"/>
          <w:lang w:val="en-US"/>
        </w:rPr>
        <w:t>连接</w:t>
      </w:r>
      <w:r>
        <w:rPr>
          <w:rFonts w:hint="eastAsia"/>
          <w:sz w:val="24"/>
          <w:szCs w:val="24"/>
        </w:rPr>
        <w:t>与</w:t>
      </w:r>
      <w:r>
        <w:rPr>
          <w:rFonts w:hint="eastAsia"/>
          <w:sz w:val="24"/>
          <w:szCs w:val="24"/>
          <w:lang w:val="en-US"/>
        </w:rPr>
        <w:t>配置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6、局域网络的连接部署</w:t>
      </w:r>
    </w:p>
    <w:p w:rsidR="00850B0A" w:rsidRDefault="00F05C1F">
      <w:pPr>
        <w:pStyle w:val="21"/>
        <w:shd w:val="clear" w:color="auto" w:fill="auto"/>
        <w:spacing w:after="0" w:line="360" w:lineRule="auto"/>
        <w:ind w:firstLineChars="200" w:firstLine="480"/>
        <w:jc w:val="both"/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</w:pPr>
      <w:r>
        <w:rPr>
          <w:rFonts w:ascii="宋体" w:eastAsia="宋体" w:hAnsi="宋体"/>
          <w:bCs/>
          <w:color w:val="auto"/>
          <w:sz w:val="24"/>
          <w:szCs w:val="24"/>
          <w:lang w:val="en-US" w:eastAsia="zh-Hans"/>
        </w:rPr>
        <w:t>路由器</w:t>
      </w:r>
      <w:r>
        <w:rPr>
          <w:rFonts w:ascii="宋体" w:eastAsia="宋体" w:hAnsi="宋体" w:hint="eastAsia"/>
          <w:bCs/>
          <w:color w:val="auto"/>
          <w:sz w:val="24"/>
          <w:szCs w:val="24"/>
          <w:lang w:val="en-US" w:eastAsia="zh-Hans"/>
        </w:rPr>
        <w:t>出厂默认</w:t>
      </w:r>
      <w:r>
        <w:rPr>
          <w:rFonts w:ascii="宋体" w:eastAsia="宋体" w:hAnsi="宋体"/>
          <w:bCs/>
          <w:color w:val="auto"/>
          <w:sz w:val="24"/>
          <w:szCs w:val="24"/>
          <w:lang w:val="en-US" w:eastAsia="zh-Hans"/>
        </w:rPr>
        <w:t>的</w:t>
      </w:r>
      <w:r>
        <w:rPr>
          <w:rFonts w:ascii="宋体" w:eastAsia="宋体" w:hAnsi="宋体" w:hint="eastAsia"/>
          <w:bCs/>
          <w:color w:val="auto"/>
          <w:sz w:val="24"/>
          <w:szCs w:val="24"/>
          <w:lang w:val="zh-Hans" w:eastAsia="zh-Hans"/>
        </w:rPr>
        <w:t>管理地址为http://192.168.1.1或</w:t>
      </w:r>
      <w:r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  <w:t>http://tplogin.cn，如果无法进入路由器管理界面，参赛选手需自行将路由器重置成出厂设置，再访问管理地址并重新设定管理密码后，方可进入管理界面。</w:t>
      </w:r>
    </w:p>
    <w:p w:rsidR="00850B0A" w:rsidRDefault="00F05C1F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color w:val="auto"/>
          <w:lang w:val="en-US"/>
        </w:rPr>
      </w:pPr>
      <w:r>
        <w:rPr>
          <w:rFonts w:hint="eastAsia"/>
          <w:color w:val="auto"/>
        </w:rPr>
        <w:t>现场将提供一根专门的网线用于连接到</w:t>
      </w:r>
      <w:r>
        <w:rPr>
          <w:rFonts w:hint="eastAsia"/>
          <w:color w:val="auto"/>
          <w:lang w:val="en-US"/>
        </w:rPr>
        <w:t>物联网</w:t>
      </w:r>
      <w:r>
        <w:rPr>
          <w:rFonts w:hint="eastAsia"/>
          <w:color w:val="auto"/>
        </w:rPr>
        <w:t>云平台（</w:t>
      </w:r>
      <w:r>
        <w:rPr>
          <w:rFonts w:hint="eastAsia"/>
          <w:color w:val="auto"/>
          <w:lang w:val="en-US"/>
        </w:rPr>
        <w:t>访问地址： http://192.168.0.138</w:t>
      </w:r>
      <w:r>
        <w:rPr>
          <w:rFonts w:hint="eastAsia"/>
          <w:color w:val="auto"/>
        </w:rPr>
        <w:t>）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该网线需连接到路由器的</w:t>
      </w:r>
      <w:r>
        <w:rPr>
          <w:color w:val="auto"/>
          <w:lang w:val="en-US"/>
        </w:rPr>
        <w:t>WAN</w:t>
      </w:r>
      <w:r>
        <w:rPr>
          <w:rFonts w:hint="eastAsia"/>
          <w:color w:val="auto"/>
        </w:rPr>
        <w:t>口上。网线连接好之后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请参赛选手按照“</w:t>
      </w:r>
      <w:r>
        <w:rPr>
          <w:rFonts w:hint="eastAsia"/>
          <w:color w:val="auto"/>
          <w:lang w:val="en-US"/>
        </w:rPr>
        <w:t>附录：路由器配置表</w:t>
      </w:r>
      <w:r>
        <w:rPr>
          <w:rFonts w:hint="eastAsia"/>
          <w:color w:val="auto"/>
        </w:rPr>
        <w:t>”</w:t>
      </w:r>
      <w:r>
        <w:rPr>
          <w:rFonts w:hint="eastAsia"/>
          <w:color w:val="auto"/>
          <w:lang w:val="en-US"/>
        </w:rPr>
        <w:t>的要求完成个端口的配置</w:t>
      </w:r>
      <w:r>
        <w:rPr>
          <w:rFonts w:hint="eastAsia"/>
          <w:color w:val="auto"/>
        </w:rPr>
        <w:t>。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color w:val="auto"/>
        </w:rPr>
        <w:t>将路由器、交换机、</w:t>
      </w:r>
      <w:r>
        <w:rPr>
          <w:rFonts w:hint="eastAsia"/>
          <w:color w:val="auto"/>
          <w:lang w:val="en-US"/>
        </w:rPr>
        <w:t>计算机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物联网应用开发</w:t>
      </w:r>
      <w:r>
        <w:rPr>
          <w:rFonts w:hint="eastAsia"/>
          <w:color w:val="auto"/>
        </w:rPr>
        <w:t>终端、</w:t>
      </w:r>
      <w:r>
        <w:rPr>
          <w:rFonts w:hint="eastAsia"/>
          <w:color w:val="auto"/>
          <w:lang w:val="en-US"/>
        </w:rPr>
        <w:t>NEWPorter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网络</w:t>
      </w:r>
      <w:r>
        <w:rPr>
          <w:rFonts w:hint="eastAsia"/>
          <w:color w:val="auto"/>
        </w:rPr>
        <w:t>摄像头、物联网</w:t>
      </w:r>
      <w:r>
        <w:rPr>
          <w:rFonts w:hint="eastAsia"/>
          <w:color w:val="auto"/>
          <w:lang w:val="en-US"/>
        </w:rPr>
        <w:t>中心</w:t>
      </w:r>
      <w:r>
        <w:rPr>
          <w:color w:val="auto"/>
        </w:rPr>
        <w:t>网</w:t>
      </w:r>
      <w:r>
        <w:rPr>
          <w:rFonts w:hint="eastAsia"/>
          <w:color w:val="auto"/>
        </w:rPr>
        <w:t>关等设备组成局域网，并确保整个网络畅通</w:t>
      </w:r>
      <w:r>
        <w:rPr>
          <w:color w:val="auto"/>
        </w:rPr>
        <w:t>，</w:t>
      </w:r>
      <w:r>
        <w:rPr>
          <w:bCs/>
          <w:color w:val="auto"/>
        </w:rPr>
        <w:t>路由器LAN口</w:t>
      </w:r>
      <w:r>
        <w:rPr>
          <w:rStyle w:val="513pt1"/>
          <w:rFonts w:ascii="宋体" w:eastAsia="宋体" w:hAnsi="宋体" w:hint="eastAsia"/>
          <w:b w:val="0"/>
          <w:color w:val="auto"/>
          <w:sz w:val="24"/>
          <w:szCs w:val="24"/>
        </w:rPr>
        <w:t>数量不足</w:t>
      </w:r>
      <w:r>
        <w:rPr>
          <w:bCs/>
          <w:color w:val="auto"/>
        </w:rPr>
        <w:t>，可使用交换机进行</w:t>
      </w:r>
      <w:r>
        <w:rPr>
          <w:rFonts w:hint="eastAsia"/>
          <w:bCs/>
          <w:color w:val="auto"/>
        </w:rPr>
        <w:t>扩展</w:t>
      </w:r>
      <w:r>
        <w:rPr>
          <w:bCs/>
          <w:color w:val="auto"/>
        </w:rPr>
        <w:t>LAN口</w:t>
      </w:r>
      <w:r>
        <w:rPr>
          <w:rFonts w:hint="eastAsia"/>
          <w:bCs/>
          <w:color w:val="auto"/>
        </w:rPr>
        <w:t>的数量。</w:t>
      </w:r>
    </w:p>
    <w:p w:rsidR="00850B0A" w:rsidRDefault="00F05C1F">
      <w:pPr>
        <w:jc w:val="both"/>
        <w:rPr>
          <w:bCs/>
          <w:color w:val="auto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  <w:rPr>
          <w:bCs/>
          <w:color w:val="auto"/>
        </w:rPr>
      </w:pPr>
      <w:r>
        <w:rPr>
          <w:rFonts w:hint="eastAsia"/>
          <w:bCs/>
          <w:color w:val="auto"/>
          <w:lang w:val="en-US"/>
        </w:rPr>
        <w:t>WAN口配置完成后，请将WAN口配置界面截图，要求截图中可以看到要求配置的信息，截图另存为A-</w:t>
      </w:r>
      <w:r>
        <w:rPr>
          <w:bCs/>
          <w:color w:val="auto"/>
          <w:lang w:val="en-US"/>
        </w:rPr>
        <w:t>6</w:t>
      </w:r>
      <w:r>
        <w:rPr>
          <w:rFonts w:hint="eastAsia"/>
          <w:bCs/>
          <w:color w:val="auto"/>
          <w:lang w:val="en-US"/>
        </w:rPr>
        <w:t>-1.jpg。</w:t>
      </w:r>
    </w:p>
    <w:p w:rsidR="00850B0A" w:rsidRDefault="00F05C1F">
      <w:pPr>
        <w:numPr>
          <w:ilvl w:val="0"/>
          <w:numId w:val="3"/>
        </w:numPr>
        <w:jc w:val="both"/>
        <w:rPr>
          <w:bCs/>
          <w:color w:val="auto"/>
        </w:rPr>
      </w:pPr>
      <w:r>
        <w:rPr>
          <w:rFonts w:hint="eastAsia"/>
          <w:lang w:val="en-US"/>
        </w:rPr>
        <w:t>无线配置完成后，请</w:t>
      </w:r>
      <w:r>
        <w:t>将路由器的无线网络名称、2.4G高</w:t>
      </w:r>
      <w:r>
        <w:rPr>
          <w:rFonts w:hint="eastAsia"/>
        </w:rPr>
        <w:t>级设置</w:t>
      </w:r>
      <w:r>
        <w:t>进行截屏（注只截一张图）</w:t>
      </w:r>
      <w:r>
        <w:rPr>
          <w:rFonts w:hint="eastAsia"/>
        </w:rPr>
        <w:t>，</w:t>
      </w:r>
      <w:r>
        <w:rPr>
          <w:rFonts w:hint="eastAsia"/>
          <w:bCs/>
          <w:color w:val="auto"/>
          <w:lang w:val="en-US"/>
        </w:rPr>
        <w:t>要求截图中可以看到要求配置的信息。截图</w:t>
      </w:r>
      <w:r>
        <w:rPr>
          <w:rFonts w:hint="eastAsia"/>
          <w:lang w:val="en-US"/>
        </w:rPr>
        <w:t>另存位A-</w:t>
      </w:r>
      <w:r>
        <w:rPr>
          <w:lang w:val="en-US"/>
        </w:rPr>
        <w:t>6</w:t>
      </w:r>
      <w:r>
        <w:rPr>
          <w:rFonts w:hint="eastAsia"/>
          <w:lang w:val="en-US"/>
        </w:rPr>
        <w:t>-2.jpg。</w:t>
      </w:r>
    </w:p>
    <w:p w:rsidR="00850B0A" w:rsidRDefault="00F05C1F">
      <w:pPr>
        <w:numPr>
          <w:ilvl w:val="0"/>
          <w:numId w:val="3"/>
        </w:numPr>
        <w:jc w:val="both"/>
        <w:rPr>
          <w:color w:val="auto"/>
        </w:rPr>
      </w:pPr>
      <w:r>
        <w:rPr>
          <w:rFonts w:hint="eastAsia"/>
          <w:lang w:val="en-US"/>
        </w:rPr>
        <w:t>LAN口配置完成后，请</w:t>
      </w:r>
      <w:r>
        <w:t>将路由器的LAN口</w:t>
      </w:r>
      <w:r>
        <w:rPr>
          <w:rFonts w:hint="eastAsia"/>
          <w:lang w:val="en-US"/>
        </w:rPr>
        <w:t>配置界面截图，</w:t>
      </w:r>
      <w:r>
        <w:rPr>
          <w:rFonts w:hint="eastAsia"/>
          <w:bCs/>
          <w:color w:val="auto"/>
          <w:lang w:val="en-US"/>
        </w:rPr>
        <w:t>要求截图中可以看到要求配置的信息</w:t>
      </w:r>
      <w:r>
        <w:rPr>
          <w:rFonts w:hint="eastAsia"/>
          <w:lang w:val="en-US"/>
        </w:rPr>
        <w:t>，截图另存为A-</w:t>
      </w:r>
      <w:r>
        <w:rPr>
          <w:lang w:val="en-US"/>
        </w:rPr>
        <w:t>6</w:t>
      </w:r>
      <w:r>
        <w:rPr>
          <w:rFonts w:hint="eastAsia"/>
          <w:lang w:val="en-US"/>
        </w:rPr>
        <w:t>-3.jpg。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cs="Times New Roman" w:hint="eastAsia"/>
        </w:rPr>
        <w:t>打开浏览器，进入物联网云</w:t>
      </w:r>
      <w:r>
        <w:rPr>
          <w:rFonts w:hint="eastAsia"/>
        </w:rPr>
        <w:t>平台（1</w:t>
      </w:r>
      <w:r>
        <w:t>92.168.0.138</w:t>
      </w:r>
      <w:r>
        <w:rPr>
          <w:rFonts w:hint="eastAsia"/>
        </w:rPr>
        <w:t>）首页界面截图</w:t>
      </w:r>
      <w:r>
        <w:t>，</w:t>
      </w:r>
      <w:r>
        <w:rPr>
          <w:rFonts w:hint="eastAsia"/>
        </w:rPr>
        <w:t>另存为</w:t>
      </w:r>
      <w:r>
        <w:rPr>
          <w:rFonts w:hint="eastAsia"/>
          <w:lang w:val="en-US"/>
        </w:rPr>
        <w:t>A-</w:t>
      </w:r>
      <w:r>
        <w:rPr>
          <w:lang w:val="en-US"/>
        </w:rPr>
        <w:t>6</w:t>
      </w:r>
      <w:r>
        <w:rPr>
          <w:rFonts w:hint="eastAsia"/>
          <w:lang w:val="en-US"/>
        </w:rPr>
        <w:t>-</w:t>
      </w:r>
      <w:r>
        <w:rPr>
          <w:lang w:val="en-US"/>
        </w:rPr>
        <w:t>4</w:t>
      </w:r>
      <w:r>
        <w:rPr>
          <w:rFonts w:hint="eastAsia"/>
          <w:lang w:val="en-US"/>
        </w:rPr>
        <w:t>.jpg。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 xml:space="preserve">7、局域网各设备IP配置 </w:t>
      </w:r>
    </w:p>
    <w:p w:rsidR="00850B0A" w:rsidRDefault="00F05C1F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lang w:val="en-US"/>
        </w:rPr>
        <w:t>请</w:t>
      </w:r>
      <w:r>
        <w:rPr>
          <w:rFonts w:hint="eastAsia"/>
        </w:rPr>
        <w:t>按照“</w:t>
      </w:r>
      <w:r>
        <w:rPr>
          <w:rFonts w:hint="eastAsia"/>
          <w:lang w:val="en-US"/>
        </w:rPr>
        <w:t>附件：设备IP地址表</w:t>
      </w:r>
      <w:r>
        <w:rPr>
          <w:rFonts w:hint="eastAsia"/>
        </w:rPr>
        <w:t>”的内容完成对局域网中各个网络设备IP地址、子网掩码、网关地址等的设定，并保证各个网络设备的通畅</w:t>
      </w:r>
      <w:r>
        <w:rPr>
          <w:rFonts w:hint="eastAsia"/>
          <w:lang w:val="en-US"/>
        </w:rPr>
        <w:t>.</w:t>
      </w:r>
      <w:r>
        <w:rPr>
          <w:rFonts w:hint="eastAsia"/>
        </w:rPr>
        <w:t>各设备网络接口方式自行设定。</w:t>
      </w:r>
    </w:p>
    <w:p w:rsidR="00850B0A" w:rsidRDefault="00F05C1F">
      <w:pPr>
        <w:numPr>
          <w:ilvl w:val="0"/>
          <w:numId w:val="1"/>
        </w:numPr>
        <w:spacing w:before="200"/>
        <w:ind w:left="839"/>
        <w:jc w:val="both"/>
      </w:pPr>
      <w:r>
        <w:rPr>
          <w:color w:val="auto"/>
        </w:rPr>
        <w:lastRenderedPageBreak/>
        <w:t>利用竞赛资料提供的</w:t>
      </w:r>
      <w:r>
        <w:rPr>
          <w:bCs/>
          <w:color w:val="auto"/>
        </w:rPr>
        <w:t>IP扫描</w:t>
      </w:r>
      <w:r>
        <w:rPr>
          <w:color w:val="auto"/>
        </w:rPr>
        <w:t>工具，扫描检查局域网中的各终端IP 地址</w:t>
      </w:r>
      <w:r>
        <w:rPr>
          <w:rFonts w:hint="eastAsia"/>
          <w:color w:val="auto"/>
        </w:rPr>
        <w:t>。</w:t>
      </w:r>
    </w:p>
    <w:p w:rsidR="00850B0A" w:rsidRDefault="00F05C1F">
      <w:pPr>
        <w:jc w:val="both"/>
        <w:rPr>
          <w:color w:val="auto"/>
          <w:lang w:val="en-US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  <w:rPr>
          <w:color w:val="auto"/>
        </w:rPr>
      </w:pPr>
      <w:r>
        <w:rPr>
          <w:rFonts w:hint="eastAsia"/>
          <w:color w:val="auto"/>
          <w:lang w:val="en-US"/>
        </w:rPr>
        <w:t>请将IP扫描结果截图，另存为A-</w:t>
      </w:r>
      <w:r>
        <w:rPr>
          <w:color w:val="auto"/>
          <w:lang w:val="en-US"/>
        </w:rPr>
        <w:t>7</w:t>
      </w:r>
      <w:r>
        <w:rPr>
          <w:rFonts w:hint="eastAsia"/>
          <w:color w:val="auto"/>
          <w:lang w:val="en-US"/>
        </w:rPr>
        <w:t>-1.jpg。要求检测到除Ubuntu系统外的其他IP。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8、NEWPorter端口配置</w:t>
      </w:r>
      <w:r>
        <w:rPr>
          <w:rFonts w:ascii="宋体" w:hAnsi="宋体" w:cs="MingLiU" w:hint="eastAsia"/>
          <w:sz w:val="24"/>
          <w:szCs w:val="24"/>
        </w:rPr>
        <w:tab/>
      </w:r>
    </w:p>
    <w:p w:rsidR="00850B0A" w:rsidRDefault="00F05C1F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rFonts w:cs="Times New Roman"/>
          <w:b/>
        </w:rPr>
      </w:pPr>
      <w:r>
        <w:rPr>
          <w:rFonts w:cs="Times New Roman" w:hint="eastAsia"/>
          <w:bCs/>
          <w:lang w:val="en-US"/>
        </w:rPr>
        <w:t>请根据“附录：NEWPorter配置表”要求完成NEWPorter对应端口的配置。</w:t>
      </w:r>
    </w:p>
    <w:p w:rsidR="00850B0A" w:rsidRDefault="00F05C1F">
      <w:pPr>
        <w:spacing w:before="20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hint="eastAsia"/>
        </w:rPr>
        <w:t>将</w:t>
      </w:r>
      <w:r>
        <w:rPr>
          <w:rFonts w:hint="eastAsia"/>
          <w:lang w:val="en-US"/>
        </w:rPr>
        <w:t>NEWPorter的</w:t>
      </w:r>
      <w:r>
        <w:t>COM1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1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hint="eastAsia"/>
        </w:rPr>
        <w:t>将</w:t>
      </w:r>
      <w:r>
        <w:rPr>
          <w:rFonts w:hint="eastAsia"/>
          <w:lang w:val="en-US"/>
        </w:rPr>
        <w:t>NEWPorter的</w:t>
      </w:r>
      <w:r>
        <w:t>COM1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>
        <w:rPr>
          <w:lang w:val="en-US"/>
        </w:rPr>
        <w:t>8</w:t>
      </w:r>
      <w:r>
        <w:t>-</w:t>
      </w:r>
      <w:r>
        <w:rPr>
          <w:lang w:val="en-US"/>
        </w:rPr>
        <w:t>2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:rsidR="00850B0A" w:rsidRDefault="00F05C1F">
      <w:pPr>
        <w:numPr>
          <w:ilvl w:val="0"/>
          <w:numId w:val="3"/>
        </w:numPr>
        <w:jc w:val="both"/>
        <w:rPr>
          <w:lang w:val="en-US"/>
        </w:rPr>
      </w:pPr>
      <w:r>
        <w:rPr>
          <w:rFonts w:hint="eastAsia"/>
        </w:rPr>
        <w:t>将</w:t>
      </w:r>
      <w:r>
        <w:rPr>
          <w:rFonts w:hint="eastAsia"/>
          <w:lang w:val="en-US"/>
        </w:rPr>
        <w:t>NEWPorter的</w:t>
      </w:r>
      <w:r>
        <w:t>COM3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3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:rsidR="00850B0A" w:rsidRDefault="00F05C1F">
      <w:pPr>
        <w:numPr>
          <w:ilvl w:val="0"/>
          <w:numId w:val="3"/>
        </w:numPr>
        <w:jc w:val="both"/>
        <w:rPr>
          <w:lang w:val="en-US"/>
        </w:rPr>
      </w:pPr>
      <w:r>
        <w:rPr>
          <w:rFonts w:hint="eastAsia"/>
        </w:rPr>
        <w:t>将</w:t>
      </w:r>
      <w:r>
        <w:rPr>
          <w:rFonts w:hint="eastAsia"/>
          <w:lang w:val="en-US"/>
        </w:rPr>
        <w:t>NEWPorter的</w:t>
      </w:r>
      <w:r>
        <w:t>COM4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4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9、中心网关的配置</w:t>
      </w:r>
    </w:p>
    <w:p w:rsidR="00850B0A" w:rsidRDefault="00F05C1F">
      <w:r>
        <w:rPr>
          <w:rFonts w:hint="eastAsia"/>
          <w:b/>
          <w:bCs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rStyle w:val="aa"/>
          <w:b w:val="0"/>
          <w:bCs w:val="0"/>
          <w:color w:val="4D4D4D"/>
          <w:shd w:val="clear" w:color="auto" w:fill="FFFFFF"/>
        </w:rPr>
      </w:pPr>
      <w:r>
        <w:rPr>
          <w:rStyle w:val="aa"/>
          <w:rFonts w:hint="eastAsia"/>
          <w:b w:val="0"/>
          <w:bCs w:val="0"/>
          <w:color w:val="4D4D4D"/>
          <w:shd w:val="clear" w:color="auto" w:fill="FFFFFF"/>
        </w:rPr>
        <w:t>进入中心网关，点击设置连接方式菜单，打开 CloudClient连接器的TCP参数设置页面，连接物联网云平台192.168.0.138，TCP服务端口8600，启动连接器。</w:t>
      </w:r>
    </w:p>
    <w:p w:rsidR="00850B0A" w:rsidRDefault="00F05C1F">
      <w:pPr>
        <w:numPr>
          <w:ilvl w:val="0"/>
          <w:numId w:val="1"/>
        </w:numPr>
        <w:jc w:val="both"/>
        <w:rPr>
          <w:rStyle w:val="aa"/>
          <w:b w:val="0"/>
          <w:bCs w:val="0"/>
          <w:color w:val="4D4D4D"/>
          <w:shd w:val="clear" w:color="auto" w:fill="FFFFFF"/>
        </w:rPr>
      </w:pPr>
      <w:r>
        <w:rPr>
          <w:rStyle w:val="aa"/>
          <w:rFonts w:hint="eastAsia"/>
          <w:b w:val="0"/>
          <w:bCs w:val="0"/>
          <w:color w:val="4D4D4D"/>
          <w:shd w:val="clear" w:color="auto" w:fill="FFFFFF"/>
        </w:rPr>
        <w:t>点击设置Docker库地址，设置docker私有仓库：192.168.0.139。</w:t>
      </w:r>
    </w:p>
    <w:p w:rsidR="00850B0A" w:rsidRDefault="00F05C1F">
      <w:pPr>
        <w:numPr>
          <w:ilvl w:val="0"/>
          <w:numId w:val="1"/>
        </w:numPr>
        <w:jc w:val="both"/>
        <w:rPr>
          <w:rStyle w:val="aa"/>
          <w:b w:val="0"/>
          <w:bCs w:val="0"/>
          <w:color w:val="4D4D4D"/>
          <w:shd w:val="clear" w:color="auto" w:fill="FFFFFF"/>
        </w:rPr>
      </w:pPr>
      <w:r>
        <w:rPr>
          <w:rStyle w:val="aa"/>
          <w:rFonts w:hint="eastAsia"/>
          <w:b w:val="0"/>
          <w:bCs w:val="0"/>
          <w:color w:val="4D4D4D"/>
          <w:shd w:val="clear" w:color="auto" w:fill="FFFFFF"/>
        </w:rPr>
        <w:t>要求有线modbus设备，zipbee设备，LED显示屏，UHF RFID读卡器通过中心网关连接云平台，自行添加连接器，将工位上安装好的传感器和执行器添加在对应的连接器下，启动连接器。</w:t>
      </w:r>
    </w:p>
    <w:p w:rsidR="00850B0A" w:rsidRDefault="00F05C1F">
      <w:pPr>
        <w:numPr>
          <w:ilvl w:val="0"/>
          <w:numId w:val="1"/>
        </w:numPr>
        <w:jc w:val="both"/>
        <w:rPr>
          <w:lang w:val="en-US"/>
        </w:rPr>
      </w:pPr>
      <w:r>
        <w:rPr>
          <w:rFonts w:hint="eastAsia"/>
          <w:lang w:val="en-US"/>
        </w:rPr>
        <w:t>中心网关添加好LED显示屏连接器后，在数据监控页面下LED显示屏监控页面上，设置文字“IOT+三位工位号”并发送。</w:t>
      </w:r>
    </w:p>
    <w:p w:rsidR="00850B0A" w:rsidRDefault="00F05C1F">
      <w:pPr>
        <w:spacing w:beforeLines="50" w:before="12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:rsidR="00850B0A" w:rsidRDefault="00F05C1F">
      <w:pPr>
        <w:pStyle w:val="51"/>
        <w:numPr>
          <w:ilvl w:val="0"/>
          <w:numId w:val="4"/>
        </w:numPr>
        <w:shd w:val="clear" w:color="auto" w:fill="auto"/>
        <w:spacing w:line="360" w:lineRule="auto"/>
        <w:jc w:val="left"/>
        <w:rPr>
          <w:rFonts w:ascii="宋体" w:eastAsia="宋体" w:hAnsi="宋体" w:cs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宋体" w:hint="eastAsia"/>
          <w:b w:val="0"/>
          <w:bCs w:val="0"/>
          <w:spacing w:val="0"/>
          <w:sz w:val="24"/>
          <w:szCs w:val="24"/>
          <w:lang w:eastAsia="zh-Hans"/>
        </w:rPr>
        <w:t>将</w:t>
      </w:r>
      <w:r>
        <w:rPr>
          <w:rFonts w:ascii="宋体" w:eastAsia="宋体" w:hAnsi="宋体" w:cs="宋体" w:hint="eastAsia"/>
          <w:b w:val="0"/>
          <w:bCs w:val="0"/>
          <w:spacing w:val="0"/>
          <w:sz w:val="24"/>
          <w:szCs w:val="24"/>
        </w:rPr>
        <w:t>中心网关CloudClient连接器的TCP连接参数配置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 w:eastAsia="zh-Hans"/>
        </w:rPr>
        <w:t>界面截图，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/>
        </w:rPr>
        <w:t>另存为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A</w:t>
      </w:r>
      <w:r>
        <w:rPr>
          <w:rStyle w:val="513pt1"/>
          <w:rFonts w:ascii="宋体" w:eastAsia="宋体" w:hAnsi="宋体" w:cs="宋体" w:hint="eastAsia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9</w:t>
      </w:r>
      <w:r>
        <w:rPr>
          <w:rStyle w:val="513pt1"/>
          <w:rFonts w:ascii="宋体" w:eastAsia="宋体" w:hAnsi="宋体" w:cs="宋体" w:hint="eastAsia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1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/>
        </w:rPr>
        <w:t>.jpg。</w:t>
      </w:r>
    </w:p>
    <w:p w:rsidR="00850B0A" w:rsidRDefault="00F05C1F">
      <w:pPr>
        <w:pStyle w:val="51"/>
        <w:numPr>
          <w:ilvl w:val="0"/>
          <w:numId w:val="4"/>
        </w:numPr>
        <w:shd w:val="clear" w:color="auto" w:fill="auto"/>
        <w:spacing w:line="360" w:lineRule="auto"/>
        <w:jc w:val="left"/>
        <w:rPr>
          <w:rFonts w:ascii="宋体" w:eastAsia="宋体" w:hAnsi="宋体" w:cs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宋体" w:hint="eastAsia"/>
          <w:b w:val="0"/>
          <w:bCs w:val="0"/>
          <w:spacing w:val="0"/>
          <w:sz w:val="24"/>
          <w:szCs w:val="24"/>
          <w:lang w:eastAsia="zh-Hans"/>
        </w:rPr>
        <w:t>将</w:t>
      </w:r>
      <w:r>
        <w:rPr>
          <w:rFonts w:ascii="宋体" w:eastAsia="宋体" w:hAnsi="宋体" w:cs="宋体" w:hint="eastAsia"/>
          <w:b w:val="0"/>
          <w:bCs w:val="0"/>
          <w:spacing w:val="0"/>
          <w:sz w:val="24"/>
          <w:szCs w:val="24"/>
        </w:rPr>
        <w:t>中心网关数据监控页面下新增的modbus设备监控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 w:eastAsia="zh-Hans"/>
        </w:rPr>
        <w:t>界面截图，截图体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 w:eastAsia="zh-Hans"/>
        </w:rPr>
        <w:lastRenderedPageBreak/>
        <w:t>现传感器正常采集数据，同时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/>
        </w:rPr>
        <w:t>L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 w:eastAsia="zh-TW"/>
        </w:rPr>
        <w:t>ED灯1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/>
        </w:rPr>
        <w:t>处于开启状态，截图另存为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A</w:t>
      </w:r>
      <w:r>
        <w:rPr>
          <w:rStyle w:val="513pt1"/>
          <w:rFonts w:ascii="宋体" w:eastAsia="宋体" w:hAnsi="宋体" w:cs="宋体" w:hint="eastAsia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9</w:t>
      </w:r>
      <w:r>
        <w:rPr>
          <w:rStyle w:val="513pt1"/>
          <w:rFonts w:ascii="宋体" w:eastAsia="宋体" w:hAnsi="宋体" w:cs="宋体" w:hint="eastAsia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2</w:t>
      </w:r>
      <w:r>
        <w:rPr>
          <w:rFonts w:ascii="宋体" w:eastAsia="宋体" w:hAnsi="宋体" w:cs="宋体" w:hint="eastAsia"/>
          <w:b w:val="0"/>
          <w:color w:val="000000" w:themeColor="text1"/>
          <w:sz w:val="24"/>
          <w:szCs w:val="24"/>
          <w:lang w:val="zh-Hans"/>
        </w:rPr>
        <w:t>.jpg。</w:t>
      </w:r>
    </w:p>
    <w:p w:rsidR="00850B0A" w:rsidRDefault="00F05C1F">
      <w:pPr>
        <w:numPr>
          <w:ilvl w:val="0"/>
          <w:numId w:val="4"/>
        </w:numPr>
        <w:tabs>
          <w:tab w:val="left" w:pos="420"/>
        </w:tabs>
        <w:jc w:val="both"/>
        <w:rPr>
          <w:b/>
          <w:color w:val="auto"/>
          <w:lang w:val="zh-Hans" w:eastAsia="zh-Hans"/>
        </w:rPr>
      </w:pPr>
      <w:r>
        <w:rPr>
          <w:rFonts w:hint="eastAsia"/>
        </w:rPr>
        <w:t>利用</w:t>
      </w:r>
      <w:r>
        <w:rPr>
          <w:rFonts w:hint="eastAsia"/>
          <w:lang w:val="en-US"/>
        </w:rPr>
        <w:t>网络</w:t>
      </w:r>
      <w:r>
        <w:rPr>
          <w:rFonts w:hint="eastAsia"/>
          <w:bCs/>
        </w:rPr>
        <w:t>摄像头</w:t>
      </w:r>
      <w:r>
        <w:rPr>
          <w:rFonts w:hint="eastAsia"/>
          <w:color w:val="auto"/>
          <w:lang w:val="zh-Hans" w:eastAsia="zh-Hans"/>
        </w:rPr>
        <w:t>抓</w:t>
      </w:r>
      <w:r>
        <w:rPr>
          <w:rFonts w:hint="eastAsia"/>
          <w:lang w:val="en-US"/>
        </w:rPr>
        <w:t>拍LED显示屏显示内容</w:t>
      </w:r>
      <w:r>
        <w:rPr>
          <w:rFonts w:hint="eastAsia"/>
        </w:rPr>
        <w:t>，</w:t>
      </w:r>
      <w:r>
        <w:rPr>
          <w:rFonts w:hint="eastAsia"/>
          <w:lang w:val="en-US"/>
        </w:rPr>
        <w:t>另存为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  <w:lang w:val="en-US"/>
        </w:rPr>
        <w:t>A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  <w:lang w:val="en-US"/>
        </w:rPr>
        <w:t>9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-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  <w:lang w:val="en-US"/>
        </w:rPr>
        <w:t>3</w:t>
      </w:r>
      <w:r>
        <w:rPr>
          <w:rFonts w:hint="eastAsia"/>
          <w:b/>
          <w:bCs/>
          <w:color w:val="000000" w:themeColor="text1"/>
          <w:lang w:val="zh-Hans"/>
        </w:rPr>
        <w:t>.</w:t>
      </w:r>
      <w:r>
        <w:rPr>
          <w:rFonts w:hint="eastAsia"/>
          <w:color w:val="000000" w:themeColor="text1"/>
          <w:lang w:val="zh-Hans"/>
        </w:rPr>
        <w:t>jpg。</w:t>
      </w:r>
    </w:p>
    <w:p w:rsidR="00850B0A" w:rsidRDefault="00F05C1F">
      <w:pPr>
        <w:pStyle w:val="3"/>
        <w:ind w:firstLineChars="50" w:firstLine="120"/>
        <w:rPr>
          <w:sz w:val="24"/>
          <w:szCs w:val="24"/>
        </w:rPr>
      </w:pPr>
      <w:r>
        <w:rPr>
          <w:sz w:val="24"/>
          <w:szCs w:val="24"/>
        </w:rPr>
        <w:t>（三）</w:t>
      </w:r>
      <w:r>
        <w:rPr>
          <w:rFonts w:hint="eastAsia"/>
          <w:sz w:val="24"/>
          <w:szCs w:val="24"/>
        </w:rPr>
        <w:t>应用软件部署与配置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10、环境云的应用</w:t>
      </w:r>
    </w:p>
    <w:p w:rsidR="00850B0A" w:rsidRDefault="00F05C1F">
      <w:pPr>
        <w:rPr>
          <w:b/>
          <w:bCs/>
          <w:szCs w:val="36"/>
        </w:rPr>
      </w:pPr>
      <w:r>
        <w:rPr>
          <w:rFonts w:hint="eastAsia"/>
          <w:b/>
          <w:bCs/>
          <w:szCs w:val="36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lang w:val="en-US"/>
        </w:rPr>
      </w:pPr>
      <w:r>
        <w:rPr>
          <w:rFonts w:hint="eastAsia"/>
          <w:lang w:val="en-US"/>
        </w:rPr>
        <w:t>在工作站上安装部署“智能环境云</w:t>
      </w:r>
      <w:r>
        <w:rPr>
          <w:lang w:val="en-US"/>
        </w:rPr>
        <w:t>”</w:t>
      </w:r>
      <w:r>
        <w:rPr>
          <w:rFonts w:hint="eastAsia"/>
          <w:lang w:val="en-US"/>
        </w:rPr>
        <w:t>软件，</w:t>
      </w:r>
    </w:p>
    <w:p w:rsidR="00850B0A" w:rsidRDefault="00F05C1F">
      <w:pPr>
        <w:numPr>
          <w:ilvl w:val="0"/>
          <w:numId w:val="1"/>
        </w:numPr>
        <w:jc w:val="both"/>
        <w:rPr>
          <w:lang w:val="en-US"/>
        </w:rPr>
      </w:pPr>
      <w:r>
        <w:rPr>
          <w:rFonts w:hint="eastAsia"/>
          <w:lang w:val="en-US"/>
        </w:rPr>
        <w:t>参赛选手配置好相应的参数后</w:t>
      </w:r>
      <w:r>
        <w:rPr>
          <w:lang w:val="en-US"/>
        </w:rPr>
        <w:t>进</w:t>
      </w:r>
      <w:r>
        <w:rPr>
          <w:rFonts w:hint="eastAsia"/>
          <w:lang w:val="en-US"/>
        </w:rPr>
        <w:t>入环境云，</w:t>
      </w:r>
    </w:p>
    <w:p w:rsidR="00850B0A" w:rsidRDefault="00F05C1F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添</w:t>
      </w:r>
      <w:r>
        <w:rPr>
          <w:rFonts w:hint="eastAsia"/>
          <w:lang w:val="en-US"/>
        </w:rPr>
        <w:t>加一个场景名为“智能环境</w:t>
      </w:r>
      <w:r>
        <w:rPr>
          <w:lang w:val="en-US"/>
        </w:rPr>
        <w:t>”</w:t>
      </w:r>
      <w:r>
        <w:rPr>
          <w:rFonts w:hint="eastAsia"/>
          <w:lang w:val="en-US"/>
        </w:rPr>
        <w:t>，并按下表添加传感器，其他未指明的参数自行设定。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701"/>
        <w:gridCol w:w="2405"/>
        <w:gridCol w:w="1276"/>
        <w:gridCol w:w="1275"/>
        <w:gridCol w:w="1277"/>
        <w:gridCol w:w="850"/>
      </w:tblGrid>
      <w:tr w:rsidR="00850B0A">
        <w:trPr>
          <w:trHeight w:val="311"/>
          <w:jc w:val="center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序号</w:t>
            </w:r>
          </w:p>
        </w:tc>
        <w:tc>
          <w:tcPr>
            <w:tcW w:w="1701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传感器名称</w:t>
            </w:r>
          </w:p>
        </w:tc>
        <w:tc>
          <w:tcPr>
            <w:tcW w:w="2405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标识名</w:t>
            </w:r>
          </w:p>
        </w:tc>
        <w:tc>
          <w:tcPr>
            <w:tcW w:w="1276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传输类型</w:t>
            </w:r>
          </w:p>
        </w:tc>
        <w:tc>
          <w:tcPr>
            <w:tcW w:w="1275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数据类型</w:t>
            </w:r>
          </w:p>
        </w:tc>
        <w:tc>
          <w:tcPr>
            <w:tcW w:w="1277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数据范围</w:t>
            </w:r>
          </w:p>
        </w:tc>
        <w:tc>
          <w:tcPr>
            <w:tcW w:w="850" w:type="dxa"/>
            <w:shd w:val="clear" w:color="auto" w:fill="DEEAF6" w:themeFill="accent1" w:themeFillTint="33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单位</w:t>
            </w: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1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3" w:history="1">
              <w:r w:rsidR="00F05C1F">
                <w:rPr>
                  <w:rFonts w:hint="eastAsia"/>
                  <w:bCs/>
                  <w:sz w:val="21"/>
                  <w:szCs w:val="21"/>
                </w:rPr>
                <w:t>PM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FFFFF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m_pm2_5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0 - 250</w:t>
            </w:r>
          </w:p>
        </w:tc>
        <w:tc>
          <w:tcPr>
            <w:tcW w:w="850" w:type="dxa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2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4" w:history="1">
              <w:r w:rsidR="00F05C1F">
                <w:rPr>
                  <w:rFonts w:hint="eastAsia"/>
                  <w:bCs/>
                  <w:sz w:val="21"/>
                  <w:szCs w:val="21"/>
                </w:rPr>
                <w:t>垃圾桶超声波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TrashCan_Ultrasonic1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0 - 100</w:t>
            </w:r>
          </w:p>
        </w:tc>
        <w:tc>
          <w:tcPr>
            <w:tcW w:w="850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mm</w:t>
            </w: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5" w:history="1">
              <w:r w:rsidR="00F05C1F">
                <w:rPr>
                  <w:rFonts w:hint="eastAsia"/>
                  <w:bCs/>
                  <w:sz w:val="21"/>
                  <w:szCs w:val="21"/>
                </w:rPr>
                <w:t>甲烷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m_Methane1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0 - 100</w:t>
            </w:r>
          </w:p>
        </w:tc>
        <w:tc>
          <w:tcPr>
            <w:tcW w:w="850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%rh</w:t>
            </w: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4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6" w:history="1">
              <w:r w:rsidR="00F05C1F">
                <w:rPr>
                  <w:rFonts w:hint="eastAsia"/>
                  <w:bCs/>
                  <w:sz w:val="21"/>
                  <w:szCs w:val="21"/>
                </w:rPr>
                <w:t>三轴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m_Triaxial1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字符型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0 - 100</w:t>
            </w:r>
          </w:p>
        </w:tc>
        <w:tc>
          <w:tcPr>
            <w:tcW w:w="850" w:type="dxa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5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7" w:history="1">
              <w:r w:rsidR="00F05C1F">
                <w:rPr>
                  <w:rFonts w:hint="eastAsia"/>
                  <w:bCs/>
                  <w:sz w:val="21"/>
                  <w:szCs w:val="21"/>
                </w:rPr>
                <w:t>井盖超声波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Well_Ultrasonic1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0 - 100</w:t>
            </w:r>
          </w:p>
        </w:tc>
        <w:tc>
          <w:tcPr>
            <w:tcW w:w="850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mm</w:t>
            </w: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6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8" w:history="1">
              <w:r w:rsidR="00F05C1F">
                <w:rPr>
                  <w:rFonts w:hint="eastAsia"/>
                  <w:bCs/>
                  <w:sz w:val="21"/>
                  <w:szCs w:val="21"/>
                </w:rPr>
                <w:t>井盖状态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M_cover_fault1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故障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布尔型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</w:t>
            </w:r>
          </w:p>
        </w:tc>
        <w:tc>
          <w:tcPr>
            <w:tcW w:w="850" w:type="dxa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7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19" w:history="1">
              <w:r w:rsidR="00F05C1F">
                <w:rPr>
                  <w:rFonts w:hint="eastAsia"/>
                  <w:bCs/>
                  <w:sz w:val="21"/>
                  <w:szCs w:val="21"/>
                </w:rPr>
                <w:t>PH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m_ph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0 - 14</w:t>
            </w:r>
          </w:p>
        </w:tc>
        <w:tc>
          <w:tcPr>
            <w:tcW w:w="850" w:type="dxa"/>
            <w:vAlign w:val="center"/>
          </w:tcPr>
          <w:p w:rsidR="00850B0A" w:rsidRDefault="00850B0A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8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20" w:history="1">
              <w:r w:rsidR="00F05C1F">
                <w:rPr>
                  <w:rFonts w:hint="eastAsia"/>
                  <w:bCs/>
                  <w:sz w:val="21"/>
                  <w:szCs w:val="21"/>
                </w:rPr>
                <w:t>浊度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m_turbi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0 - 100</w:t>
            </w:r>
          </w:p>
        </w:tc>
        <w:tc>
          <w:tcPr>
            <w:tcW w:w="850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NTU</w:t>
            </w:r>
          </w:p>
        </w:tc>
      </w:tr>
      <w:tr w:rsidR="00850B0A">
        <w:trPr>
          <w:trHeight w:val="311"/>
          <w:jc w:val="center"/>
        </w:trPr>
        <w:tc>
          <w:tcPr>
            <w:tcW w:w="709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9</w:t>
            </w:r>
          </w:p>
        </w:tc>
        <w:tc>
          <w:tcPr>
            <w:tcW w:w="1701" w:type="dxa"/>
            <w:vAlign w:val="center"/>
          </w:tcPr>
          <w:p w:rsidR="00850B0A" w:rsidRDefault="0081231E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hyperlink r:id="rId21" w:history="1">
              <w:r w:rsidR="00F05C1F">
                <w:rPr>
                  <w:rFonts w:hint="eastAsia"/>
                  <w:bCs/>
                  <w:sz w:val="21"/>
                  <w:szCs w:val="21"/>
                </w:rPr>
                <w:t>电导率</w:t>
              </w:r>
            </w:hyperlink>
          </w:p>
        </w:tc>
        <w:tc>
          <w:tcPr>
            <w:tcW w:w="240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color w:val="333333"/>
                <w:sz w:val="21"/>
                <w:szCs w:val="21"/>
                <w:shd w:val="clear" w:color="auto" w:fill="F5F5F5"/>
              </w:rPr>
            </w:pPr>
            <w:r>
              <w:rPr>
                <w:rFonts w:hint="eastAsia"/>
                <w:bCs/>
                <w:color w:val="333333"/>
                <w:sz w:val="21"/>
                <w:szCs w:val="21"/>
                <w:shd w:val="clear" w:color="auto" w:fill="F5F5F5"/>
              </w:rPr>
              <w:t>m_conductivity</w:t>
            </w:r>
          </w:p>
        </w:tc>
        <w:tc>
          <w:tcPr>
            <w:tcW w:w="1276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只上报</w:t>
            </w:r>
          </w:p>
        </w:tc>
        <w:tc>
          <w:tcPr>
            <w:tcW w:w="1275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浮点型</w:t>
            </w:r>
          </w:p>
        </w:tc>
        <w:tc>
          <w:tcPr>
            <w:tcW w:w="1277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0-100%</w:t>
            </w:r>
          </w:p>
        </w:tc>
        <w:tc>
          <w:tcPr>
            <w:tcW w:w="850" w:type="dxa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Cs/>
                <w:sz w:val="21"/>
                <w:szCs w:val="21"/>
              </w:rPr>
            </w:pPr>
            <w:r>
              <w:rPr>
                <w:rFonts w:hint="eastAsia"/>
                <w:bCs/>
                <w:sz w:val="21"/>
                <w:szCs w:val="21"/>
              </w:rPr>
              <w:t>S/m</w:t>
            </w:r>
          </w:p>
        </w:tc>
      </w:tr>
    </w:tbl>
    <w:p w:rsidR="00850B0A" w:rsidRDefault="00F05C1F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添</w:t>
      </w:r>
      <w:r>
        <w:rPr>
          <w:rFonts w:hint="eastAsia"/>
          <w:lang w:val="en-US"/>
        </w:rPr>
        <w:t>加完成后启动场景。</w:t>
      </w:r>
    </w:p>
    <w:p w:rsidR="00850B0A" w:rsidRDefault="00F05C1F">
      <w:pPr>
        <w:jc w:val="both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  <w:rPr>
          <w:szCs w:val="32"/>
        </w:rPr>
      </w:pPr>
      <w:r>
        <w:rPr>
          <w:rFonts w:hint="eastAsia"/>
        </w:rPr>
        <w:t>将智能环境云传感器列表运行界面进行截图，另存为</w:t>
      </w:r>
      <w:r>
        <w:t>A-10-1.jpg</w:t>
      </w:r>
      <w:r>
        <w:rPr>
          <w:rFonts w:hint="eastAsia"/>
          <w:szCs w:val="28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11、云平台的使用和配置</w:t>
      </w:r>
    </w:p>
    <w:p w:rsidR="00850B0A" w:rsidRDefault="00F05C1F">
      <w:pPr>
        <w:ind w:firstLine="420"/>
        <w:jc w:val="both"/>
        <w:rPr>
          <w:szCs w:val="28"/>
          <w:lang w:val="en-US"/>
        </w:rPr>
      </w:pPr>
      <w:r>
        <w:rPr>
          <w:rFonts w:hint="eastAsia"/>
          <w:szCs w:val="28"/>
        </w:rPr>
        <w:t>打开浏览器</w:t>
      </w:r>
      <w:r>
        <w:rPr>
          <w:rFonts w:hint="eastAsia"/>
          <w:szCs w:val="28"/>
          <w:lang w:val="en-US"/>
        </w:rPr>
        <w:t>，</w:t>
      </w:r>
      <w:r>
        <w:rPr>
          <w:rFonts w:hint="eastAsia"/>
          <w:szCs w:val="28"/>
        </w:rPr>
        <w:t>进入物联网云服务平台</w:t>
      </w:r>
      <w:r>
        <w:rPr>
          <w:rFonts w:hint="eastAsia"/>
          <w:szCs w:val="28"/>
          <w:lang w:val="en-US"/>
        </w:rPr>
        <w:t>（http://192.168.0.138），</w:t>
      </w:r>
      <w:r>
        <w:rPr>
          <w:rFonts w:hint="eastAsia"/>
          <w:szCs w:val="28"/>
        </w:rPr>
        <w:t>进行如下操作</w:t>
      </w:r>
      <w:r>
        <w:rPr>
          <w:rFonts w:hint="eastAsia"/>
          <w:szCs w:val="28"/>
          <w:lang w:val="en-US"/>
        </w:rPr>
        <w:t>：</w:t>
      </w:r>
    </w:p>
    <w:p w:rsidR="00850B0A" w:rsidRDefault="00F05C1F">
      <w:pPr>
        <w:rPr>
          <w:b/>
          <w:bCs/>
          <w:szCs w:val="28"/>
          <w:lang w:val="en-US"/>
        </w:rPr>
      </w:pPr>
      <w:r>
        <w:rPr>
          <w:rFonts w:hint="eastAsia"/>
          <w:b/>
          <w:bCs/>
          <w:szCs w:val="28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注册一个新用户，选择个人注册，手机号为“</w:t>
      </w:r>
      <w:r>
        <w:rPr>
          <w:szCs w:val="28"/>
        </w:rPr>
        <w:t>18912345+</w:t>
      </w:r>
      <w:r>
        <w:rPr>
          <w:rFonts w:hint="eastAsia"/>
          <w:szCs w:val="28"/>
          <w:lang w:val="en-US"/>
        </w:rPr>
        <w:t>3</w:t>
      </w:r>
      <w:r>
        <w:rPr>
          <w:szCs w:val="28"/>
        </w:rPr>
        <w:t>位</w:t>
      </w:r>
      <w:r>
        <w:rPr>
          <w:rFonts w:hint="eastAsia"/>
          <w:szCs w:val="28"/>
          <w:lang w:val="en-US"/>
        </w:rPr>
        <w:t>工位</w:t>
      </w:r>
      <w:r>
        <w:rPr>
          <w:szCs w:val="28"/>
        </w:rPr>
        <w:t>号”（如</w:t>
      </w:r>
      <w:r>
        <w:rPr>
          <w:rFonts w:hint="eastAsia"/>
          <w:szCs w:val="28"/>
          <w:lang w:val="en-US"/>
        </w:rPr>
        <w:t>工位</w:t>
      </w:r>
      <w:r>
        <w:rPr>
          <w:szCs w:val="28"/>
        </w:rPr>
        <w:t>号为5，则新用户名为18912345</w:t>
      </w:r>
      <w:r>
        <w:rPr>
          <w:rFonts w:hint="eastAsia"/>
          <w:szCs w:val="28"/>
          <w:lang w:val="en-US"/>
        </w:rPr>
        <w:t>0</w:t>
      </w:r>
      <w:r>
        <w:rPr>
          <w:szCs w:val="28"/>
        </w:rPr>
        <w:t>05），密码随意设置；然后退出，用新用户名重新登录，记住密码</w:t>
      </w:r>
      <w:r>
        <w:rPr>
          <w:rFonts w:hint="eastAsia"/>
          <w:szCs w:val="28"/>
        </w:rPr>
        <w:t>。（提示：务必使用记住该密码，否则将造成裁判无法进入云平台评分，由此造成的后果由选手自行承担。）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szCs w:val="28"/>
        </w:rPr>
        <w:t>进入云平台个人设置下的</w:t>
      </w:r>
      <w:r>
        <w:rPr>
          <w:rFonts w:hint="eastAsia"/>
          <w:szCs w:val="28"/>
        </w:rPr>
        <w:t>开发设置</w:t>
      </w:r>
      <w:r>
        <w:rPr>
          <w:szCs w:val="28"/>
        </w:rPr>
        <w:t>界面，</w:t>
      </w:r>
      <w:r>
        <w:rPr>
          <w:rFonts w:hint="eastAsia"/>
          <w:szCs w:val="28"/>
        </w:rPr>
        <w:t>生成调用</w:t>
      </w:r>
      <w:r>
        <w:rPr>
          <w:szCs w:val="28"/>
        </w:rPr>
        <w:t>API的密钥。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打开云平台</w:t>
      </w:r>
      <w:r>
        <w:rPr>
          <w:szCs w:val="28"/>
        </w:rPr>
        <w:t>/</w:t>
      </w:r>
      <w:r>
        <w:rPr>
          <w:rFonts w:hint="eastAsia"/>
          <w:szCs w:val="28"/>
        </w:rPr>
        <w:t>开发文档/应用开发/</w:t>
      </w:r>
      <w:r>
        <w:rPr>
          <w:szCs w:val="28"/>
        </w:rPr>
        <w:t>API</w:t>
      </w:r>
      <w:r>
        <w:rPr>
          <w:rFonts w:hint="eastAsia"/>
          <w:szCs w:val="28"/>
        </w:rPr>
        <w:t>在线调试/A</w:t>
      </w:r>
      <w:r>
        <w:rPr>
          <w:szCs w:val="28"/>
        </w:rPr>
        <w:t>PI</w:t>
      </w:r>
      <w:r>
        <w:rPr>
          <w:rFonts w:hint="eastAsia"/>
          <w:szCs w:val="28"/>
        </w:rPr>
        <w:t>调试工具页面，默认处于用户登录A</w:t>
      </w:r>
      <w:r>
        <w:rPr>
          <w:szCs w:val="28"/>
        </w:rPr>
        <w:t>PI</w:t>
      </w:r>
      <w:r>
        <w:rPr>
          <w:rFonts w:hint="eastAsia"/>
          <w:szCs w:val="28"/>
        </w:rPr>
        <w:t>调试（</w:t>
      </w:r>
      <w:hyperlink r:id="rId22" w:anchor="%E7%94%A8%E6%88%B7%E7%99%BB%E5%BD%95%EF%BC%88%E5%90%8C%E6%97%B6%E8%BF%94%E5%9B%9EAccessToken%EF%BC%89" w:history="1">
        <w:r>
          <w:rPr>
            <w:rFonts w:hint="eastAsia"/>
            <w:szCs w:val="28"/>
          </w:rPr>
          <w:t>users/login</w:t>
        </w:r>
      </w:hyperlink>
      <w:r>
        <w:rPr>
          <w:rFonts w:hint="eastAsia"/>
          <w:szCs w:val="28"/>
        </w:rPr>
        <w:t>）界面，在包体请求参数，添加并输入新增的用户账号和密码，点击发送请求，调试工具右侧会显示返回登录结果</w:t>
      </w:r>
      <w:r>
        <w:rPr>
          <w:szCs w:val="28"/>
        </w:rPr>
        <w:t>。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新增一个项目，项目名称为“智能环境</w:t>
      </w:r>
      <w:r>
        <w:rPr>
          <w:szCs w:val="28"/>
        </w:rPr>
        <w:t>”，行业类别为“智慧城市”，联网方案为“以</w:t>
      </w:r>
      <w:r>
        <w:rPr>
          <w:rFonts w:hint="eastAsia"/>
          <w:szCs w:val="28"/>
        </w:rPr>
        <w:t>太网”。</w:t>
      </w:r>
      <w:r>
        <w:rPr>
          <w:szCs w:val="28"/>
        </w:rPr>
        <w:t xml:space="preserve"> 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在这个项目下新增一个网关设备，设备名称为“物联网网关</w:t>
      </w:r>
      <w:r>
        <w:rPr>
          <w:szCs w:val="28"/>
        </w:rPr>
        <w:t>”，其相关参数</w:t>
      </w:r>
      <w:r>
        <w:rPr>
          <w:rFonts w:hint="eastAsia"/>
          <w:szCs w:val="28"/>
        </w:rPr>
        <w:t>选手按正确方法自行设置，设备标识选手自行查询中心网关设备而得</w:t>
      </w:r>
      <w:r>
        <w:rPr>
          <w:szCs w:val="28"/>
        </w:rPr>
        <w:t>。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上述物联网网关设备显示上线状态后，通过“数据流获取”按钮同步中心网关已设置的传感器与执行器设备</w:t>
      </w:r>
      <w:r>
        <w:rPr>
          <w:szCs w:val="28"/>
        </w:rPr>
        <w:t>。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再在项目下增加一个LoRa网关（设备标识为LoRaGate+【</w:t>
      </w:r>
      <w:r>
        <w:rPr>
          <w:rFonts w:hint="eastAsia"/>
          <w:szCs w:val="28"/>
          <w:lang w:val="en-US"/>
        </w:rPr>
        <w:t>三</w:t>
      </w:r>
      <w:r>
        <w:rPr>
          <w:rFonts w:hint="eastAsia"/>
          <w:szCs w:val="28"/>
        </w:rPr>
        <w:t>位工位号】，如工位5，则为LoRaGate</w:t>
      </w:r>
      <w:r>
        <w:rPr>
          <w:szCs w:val="28"/>
        </w:rPr>
        <w:t>0</w:t>
      </w:r>
      <w:r>
        <w:rPr>
          <w:rFonts w:hint="eastAsia"/>
          <w:szCs w:val="28"/>
          <w:lang w:val="en-US"/>
        </w:rPr>
        <w:t>0</w:t>
      </w:r>
      <w:r>
        <w:rPr>
          <w:szCs w:val="28"/>
        </w:rPr>
        <w:t>5</w:t>
      </w:r>
      <w:r>
        <w:rPr>
          <w:rFonts w:hint="eastAsia"/>
          <w:szCs w:val="28"/>
        </w:rPr>
        <w:t>），云平台上会生成</w:t>
      </w:r>
      <w:r>
        <w:rPr>
          <w:szCs w:val="28"/>
        </w:rPr>
        <w:t>LoRa</w:t>
      </w:r>
      <w:r>
        <w:rPr>
          <w:rFonts w:hint="eastAsia"/>
          <w:szCs w:val="28"/>
        </w:rPr>
        <w:t>网关的传输密钥，拿一台LoRa网关，配置好W</w:t>
      </w:r>
      <w:r>
        <w:rPr>
          <w:szCs w:val="28"/>
        </w:rPr>
        <w:t>iFi,</w:t>
      </w:r>
      <w:r>
        <w:rPr>
          <w:rFonts w:hint="eastAsia"/>
          <w:szCs w:val="28"/>
        </w:rPr>
        <w:t>设备标识和传输密钥等</w:t>
      </w:r>
      <w:r>
        <w:rPr>
          <w:szCs w:val="28"/>
        </w:rPr>
        <w:t>,</w:t>
      </w:r>
      <w:r>
        <w:rPr>
          <w:rFonts w:hint="eastAsia"/>
          <w:szCs w:val="28"/>
        </w:rPr>
        <w:t>完成L</w:t>
      </w:r>
      <w:r>
        <w:rPr>
          <w:szCs w:val="28"/>
        </w:rPr>
        <w:t>oRa</w:t>
      </w:r>
      <w:r>
        <w:rPr>
          <w:rFonts w:hint="eastAsia"/>
          <w:szCs w:val="28"/>
        </w:rPr>
        <w:t>网关设备的添加。</w:t>
      </w:r>
    </w:p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szCs w:val="28"/>
        </w:rPr>
        <w:t>配置</w:t>
      </w:r>
      <w:r>
        <w:rPr>
          <w:szCs w:val="28"/>
        </w:rPr>
        <w:t>“</w:t>
      </w:r>
      <w:r>
        <w:rPr>
          <w:rFonts w:hint="eastAsia"/>
          <w:szCs w:val="28"/>
        </w:rPr>
        <w:t>云平台的策略功能”，选用设备：L</w:t>
      </w:r>
      <w:r>
        <w:rPr>
          <w:szCs w:val="28"/>
        </w:rPr>
        <w:t>ED</w:t>
      </w:r>
      <w:r>
        <w:rPr>
          <w:rFonts w:hint="eastAsia"/>
          <w:szCs w:val="28"/>
        </w:rPr>
        <w:t>灯</w:t>
      </w:r>
      <w:r>
        <w:rPr>
          <w:szCs w:val="28"/>
        </w:rPr>
        <w:t>1</w:t>
      </w:r>
      <w:r>
        <w:rPr>
          <w:rFonts w:hint="eastAsia"/>
          <w:szCs w:val="28"/>
        </w:rPr>
        <w:t>，光照传感器(zigbee</w:t>
      </w:r>
      <w:r>
        <w:rPr>
          <w:szCs w:val="28"/>
        </w:rPr>
        <w:t>)</w:t>
      </w:r>
      <w:r>
        <w:rPr>
          <w:rFonts w:hint="eastAsia"/>
          <w:szCs w:val="28"/>
        </w:rPr>
        <w:t>。当光照度低于1</w:t>
      </w:r>
      <w:r>
        <w:rPr>
          <w:szCs w:val="28"/>
        </w:rPr>
        <w:t>00时，自动打开</w:t>
      </w:r>
      <w:r>
        <w:rPr>
          <w:rFonts w:hint="eastAsia"/>
          <w:szCs w:val="28"/>
        </w:rPr>
        <w:t>灯光</w:t>
      </w:r>
      <w:r>
        <w:rPr>
          <w:szCs w:val="28"/>
        </w:rPr>
        <w:t>，</w:t>
      </w:r>
      <w:r>
        <w:rPr>
          <w:rFonts w:hint="eastAsia"/>
          <w:szCs w:val="28"/>
        </w:rPr>
        <w:t>当光照度高于1</w:t>
      </w:r>
      <w:r>
        <w:rPr>
          <w:szCs w:val="28"/>
        </w:rPr>
        <w:t>50时，自动</w:t>
      </w:r>
      <w:r>
        <w:rPr>
          <w:rFonts w:hint="eastAsia"/>
          <w:szCs w:val="28"/>
        </w:rPr>
        <w:t>关闭灯光。</w:t>
      </w:r>
    </w:p>
    <w:p w:rsidR="00850B0A" w:rsidRDefault="00F05C1F">
      <w:pPr>
        <w:jc w:val="both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hint="eastAsia"/>
          <w:szCs w:val="28"/>
        </w:rPr>
        <w:t>请将用户登录正确并返回用户</w:t>
      </w:r>
      <w:r>
        <w:rPr>
          <w:szCs w:val="28"/>
        </w:rPr>
        <w:t>json</w:t>
      </w:r>
      <w:r>
        <w:rPr>
          <w:rFonts w:hint="eastAsia"/>
          <w:szCs w:val="28"/>
        </w:rPr>
        <w:t>详情信息页面截图，另存为</w:t>
      </w:r>
      <w:r>
        <w:rPr>
          <w:szCs w:val="28"/>
        </w:rPr>
        <w:t>A-11-1.jpg</w:t>
      </w:r>
      <w:r>
        <w:rPr>
          <w:rFonts w:hint="eastAsia"/>
          <w:szCs w:val="28"/>
        </w:rPr>
        <w:t>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szCs w:val="28"/>
        </w:rPr>
        <w:t>将添加完成的</w:t>
      </w:r>
      <w:r>
        <w:rPr>
          <w:rFonts w:hint="eastAsia"/>
          <w:szCs w:val="28"/>
        </w:rPr>
        <w:t>物联网网关</w:t>
      </w:r>
      <w:r>
        <w:rPr>
          <w:szCs w:val="28"/>
        </w:rPr>
        <w:t>设备管理界面进行截图，要求</w:t>
      </w:r>
      <w:r>
        <w:rPr>
          <w:rFonts w:hint="eastAsia"/>
          <w:szCs w:val="28"/>
        </w:rPr>
        <w:t>截图体现物联网网关</w:t>
      </w:r>
      <w:r>
        <w:rPr>
          <w:szCs w:val="28"/>
        </w:rPr>
        <w:t>设备状态为“在线”，</w:t>
      </w:r>
      <w:r>
        <w:rPr>
          <w:rFonts w:hint="eastAsia"/>
          <w:szCs w:val="28"/>
        </w:rPr>
        <w:t>截图另存为</w:t>
      </w:r>
      <w:r>
        <w:rPr>
          <w:szCs w:val="28"/>
        </w:rPr>
        <w:t>A-11-2.jpg</w:t>
      </w:r>
      <w:r>
        <w:rPr>
          <w:rFonts w:hint="eastAsia"/>
          <w:szCs w:val="28"/>
        </w:rPr>
        <w:t>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hint="eastAsia"/>
          <w:szCs w:val="28"/>
        </w:rPr>
        <w:t>同步成功后，将云平台设备传感器页面进行截图，要求截图体现“上报记录数”大于0，截图另存为</w:t>
      </w:r>
      <w:r>
        <w:rPr>
          <w:szCs w:val="28"/>
        </w:rPr>
        <w:t>A-11-3.jpg</w:t>
      </w:r>
      <w:r>
        <w:rPr>
          <w:rFonts w:hint="eastAsia"/>
          <w:szCs w:val="28"/>
        </w:rPr>
        <w:t>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szCs w:val="28"/>
        </w:rPr>
        <w:t>将LoRa</w:t>
      </w:r>
      <w:r>
        <w:rPr>
          <w:rFonts w:hint="eastAsia"/>
          <w:szCs w:val="28"/>
        </w:rPr>
        <w:t>网关</w:t>
      </w:r>
      <w:r>
        <w:rPr>
          <w:szCs w:val="28"/>
        </w:rPr>
        <w:t>添加完成的设备管理界面进行截图，要求</w:t>
      </w:r>
      <w:r>
        <w:rPr>
          <w:rFonts w:hint="eastAsia"/>
          <w:szCs w:val="28"/>
        </w:rPr>
        <w:t>截图体现L</w:t>
      </w:r>
      <w:r>
        <w:rPr>
          <w:szCs w:val="28"/>
        </w:rPr>
        <w:t>oRa</w:t>
      </w:r>
      <w:r>
        <w:rPr>
          <w:rFonts w:hint="eastAsia"/>
          <w:szCs w:val="28"/>
        </w:rPr>
        <w:t>网关</w:t>
      </w:r>
      <w:r>
        <w:rPr>
          <w:szCs w:val="28"/>
        </w:rPr>
        <w:t>设备状态为“在线”，</w:t>
      </w:r>
      <w:r>
        <w:rPr>
          <w:rFonts w:hint="eastAsia"/>
          <w:szCs w:val="28"/>
        </w:rPr>
        <w:t>截图另存为</w:t>
      </w:r>
      <w:r>
        <w:rPr>
          <w:szCs w:val="28"/>
        </w:rPr>
        <w:t>A-11-4.jpg。</w:t>
      </w:r>
    </w:p>
    <w:p w:rsidR="00850B0A" w:rsidRDefault="00F05C1F">
      <w:pPr>
        <w:numPr>
          <w:ilvl w:val="0"/>
          <w:numId w:val="3"/>
        </w:numPr>
        <w:jc w:val="both"/>
      </w:pPr>
      <w:r>
        <w:rPr>
          <w:rFonts w:hint="eastAsia"/>
          <w:szCs w:val="28"/>
        </w:rPr>
        <w:t>将设置好的“策略管理”界面（要求能体现条件表达式并启用）进行截图，另存为</w:t>
      </w:r>
      <w:r>
        <w:rPr>
          <w:szCs w:val="28"/>
        </w:rPr>
        <w:t>A-11-5.jpg。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12、智能环境的安装与使用</w:t>
      </w:r>
    </w:p>
    <w:p w:rsidR="00850B0A" w:rsidRDefault="00F05C1F">
      <w:pPr>
        <w:ind w:firstLineChars="200" w:firstLine="480"/>
        <w:jc w:val="both"/>
        <w:rPr>
          <w:bCs/>
          <w:lang w:val="en-US"/>
        </w:rPr>
      </w:pPr>
      <w:r>
        <w:rPr>
          <w:rFonts w:hint="eastAsia"/>
          <w:bCs/>
        </w:rPr>
        <w:t>注意事项</w:t>
      </w:r>
      <w:r>
        <w:rPr>
          <w:rFonts w:hint="eastAsia"/>
          <w:bCs/>
          <w:lang w:val="en-US"/>
        </w:rPr>
        <w:t>：SQL Server 2008 R2</w:t>
      </w:r>
      <w:r>
        <w:rPr>
          <w:rFonts w:hint="eastAsia"/>
          <w:bCs/>
        </w:rPr>
        <w:t>数据帐号为</w:t>
      </w:r>
      <w:r>
        <w:rPr>
          <w:rFonts w:hint="eastAsia"/>
          <w:bCs/>
          <w:lang w:val="en-US"/>
        </w:rPr>
        <w:t>sa,</w:t>
      </w:r>
      <w:r>
        <w:rPr>
          <w:rFonts w:hint="eastAsia"/>
          <w:bCs/>
        </w:rPr>
        <w:t>密码为</w:t>
      </w:r>
      <w:r>
        <w:rPr>
          <w:rFonts w:hint="eastAsia"/>
          <w:bCs/>
          <w:lang w:val="en-US"/>
        </w:rPr>
        <w:t>123456，</w:t>
      </w:r>
      <w:r>
        <w:rPr>
          <w:rFonts w:hint="eastAsia"/>
          <w:bCs/>
        </w:rPr>
        <w:t>若无法登录到</w:t>
      </w:r>
      <w:r>
        <w:rPr>
          <w:rFonts w:hint="eastAsia"/>
          <w:bCs/>
          <w:lang w:val="en-US"/>
        </w:rPr>
        <w:t>SQL Server</w:t>
      </w:r>
      <w:r>
        <w:rPr>
          <w:rFonts w:hint="eastAsia"/>
          <w:bCs/>
        </w:rPr>
        <w:t>企业管理器</w:t>
      </w:r>
      <w:r>
        <w:rPr>
          <w:rFonts w:hint="eastAsia"/>
          <w:bCs/>
          <w:lang w:val="en-US"/>
        </w:rPr>
        <w:t>，</w:t>
      </w:r>
      <w:r>
        <w:rPr>
          <w:rFonts w:hint="eastAsia"/>
          <w:bCs/>
        </w:rPr>
        <w:t>请进入</w:t>
      </w:r>
      <w:r>
        <w:rPr>
          <w:rFonts w:hint="eastAsia"/>
          <w:bCs/>
          <w:lang w:val="en-US"/>
        </w:rPr>
        <w:t>Windows服务</w:t>
      </w:r>
      <w:r>
        <w:rPr>
          <w:rFonts w:hint="eastAsia"/>
          <w:bCs/>
        </w:rPr>
        <w:t>自行</w:t>
      </w:r>
      <w:r>
        <w:rPr>
          <w:rFonts w:hint="eastAsia"/>
          <w:bCs/>
          <w:lang w:val="en-US"/>
        </w:rPr>
        <w:t>检查SQL Server服务是否开启，若为停止请将它启动运行。</w:t>
      </w:r>
    </w:p>
    <w:p w:rsidR="00850B0A" w:rsidRDefault="00F05C1F">
      <w:pPr>
        <w:rPr>
          <w:b/>
          <w:bCs/>
          <w:szCs w:val="28"/>
          <w:lang w:val="en-US"/>
        </w:rPr>
      </w:pPr>
      <w:r>
        <w:rPr>
          <w:rFonts w:hint="eastAsia"/>
          <w:b/>
          <w:bCs/>
          <w:szCs w:val="28"/>
          <w:lang w:val="en-US"/>
        </w:rPr>
        <w:t>任务要求：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</w:rPr>
        <w:t>在服务器上附加智能环境数据库，再完成智能环境IIS服务端程序调试，</w:t>
      </w:r>
      <w:r>
        <w:rPr>
          <w:rFonts w:hint="eastAsia"/>
          <w:lang w:val="en-US"/>
        </w:rPr>
        <w:t>使IIS服务端程序</w:t>
      </w:r>
      <w:r>
        <w:rPr>
          <w:rFonts w:hint="eastAsia"/>
        </w:rPr>
        <w:t>可正常工作。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color w:val="auto"/>
        </w:rPr>
        <w:t>在工作站电脑上安装智能环境PC端软件,运行智能环境PC端软件，完成</w:t>
      </w:r>
      <w:r>
        <w:rPr>
          <w:rFonts w:hint="eastAsia"/>
        </w:rPr>
        <w:t>“云平台配置”和“设备配置”页面参数设置</w:t>
      </w:r>
      <w:r>
        <w:rPr>
          <w:rFonts w:hint="eastAsia"/>
          <w:lang w:val="en-US"/>
        </w:rPr>
        <w:t>使PC端程序</w:t>
      </w:r>
      <w:r>
        <w:rPr>
          <w:rFonts w:hint="eastAsia"/>
        </w:rPr>
        <w:t>可正常工作。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color w:val="auto"/>
        </w:rPr>
        <w:t>在智能环境PC端软件登录页面输入默认账号密码（admin/123）,进入智能环境系统，默认打开市政导览页面。</w:t>
      </w:r>
    </w:p>
    <w:p w:rsidR="00850B0A" w:rsidRDefault="00F05C1F">
      <w:pPr>
        <w:numPr>
          <w:ilvl w:val="0"/>
          <w:numId w:val="1"/>
        </w:numPr>
        <w:jc w:val="both"/>
      </w:pPr>
      <w:r>
        <w:rPr>
          <w:rFonts w:hint="eastAsia"/>
          <w:color w:val="auto"/>
        </w:rPr>
        <w:t>进入到智能环境道路监控界面，为道路监控页面添加一个摄像头，正确设置摄像头参数并显示“在线”，点击监控显示摄像头监控画面。</w:t>
      </w:r>
    </w:p>
    <w:p w:rsidR="00850B0A" w:rsidRDefault="00F05C1F">
      <w:pPr>
        <w:pStyle w:val="af4"/>
        <w:numPr>
          <w:ilvl w:val="0"/>
          <w:numId w:val="1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进入“智能垃圾桶”模块，添加一条新的智能垃圾桶监测数据。</w:t>
      </w:r>
    </w:p>
    <w:tbl>
      <w:tblPr>
        <w:tblW w:w="59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77"/>
        <w:gridCol w:w="4018"/>
      </w:tblGrid>
      <w:tr w:rsidR="00850B0A">
        <w:trPr>
          <w:trHeight w:val="320"/>
          <w:jc w:val="center"/>
        </w:trPr>
        <w:tc>
          <w:tcPr>
            <w:tcW w:w="1977" w:type="dxa"/>
            <w:shd w:val="clear" w:color="auto" w:fill="DAE3F3"/>
            <w:vAlign w:val="center"/>
          </w:tcPr>
          <w:p w:rsidR="00850B0A" w:rsidRDefault="00F05C1F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列名</w:t>
            </w:r>
          </w:p>
        </w:tc>
        <w:tc>
          <w:tcPr>
            <w:tcW w:w="4018" w:type="dxa"/>
            <w:shd w:val="clear" w:color="auto" w:fill="DAE3F3"/>
            <w:vAlign w:val="center"/>
          </w:tcPr>
          <w:p w:rsidR="00850B0A" w:rsidRDefault="00F05C1F">
            <w:pPr>
              <w:rPr>
                <w:b/>
              </w:rPr>
            </w:pPr>
            <w:r>
              <w:rPr>
                <w:rFonts w:hint="eastAsia"/>
                <w:b/>
              </w:rPr>
              <w:t>列值</w:t>
            </w:r>
          </w:p>
        </w:tc>
      </w:tr>
      <w:tr w:rsidR="00850B0A">
        <w:trPr>
          <w:trHeight w:val="448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设备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智能垃圾桶 +【</w:t>
            </w:r>
            <w:r>
              <w:rPr>
                <w:rFonts w:asciiTheme="minorEastAsia" w:eastAsiaTheme="minorEastAsia" w:hAnsiTheme="minorEastAsia" w:hint="eastAsia"/>
                <w:color w:val="auto"/>
                <w:lang w:val="en-US"/>
              </w:rPr>
              <w:t>三</w:t>
            </w:r>
            <w:r>
              <w:rPr>
                <w:rFonts w:asciiTheme="minorEastAsia" w:eastAsiaTheme="minorEastAsia" w:hAnsiTheme="minorEastAsia" w:hint="eastAsia"/>
                <w:color w:val="auto"/>
              </w:rPr>
              <w:t>位工位号】</w:t>
            </w:r>
          </w:p>
        </w:tc>
      </w:tr>
      <w:tr w:rsidR="00850B0A">
        <w:trPr>
          <w:trHeight w:val="423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超声波标识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="Helvetica" w:hAnsi="Helvetica"/>
                <w:color w:val="333333"/>
                <w:sz w:val="21"/>
                <w:shd w:val="clear" w:color="auto" w:fill="F5F5F5"/>
              </w:rPr>
              <w:t>Ultrasonic1</w:t>
            </w:r>
          </w:p>
        </w:tc>
      </w:tr>
      <w:tr w:rsidR="00850B0A">
        <w:trPr>
          <w:trHeight w:val="423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桶高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/>
                <w:color w:val="auto"/>
              </w:rPr>
              <w:t>100</w:t>
            </w:r>
          </w:p>
        </w:tc>
      </w:tr>
      <w:tr w:rsidR="00850B0A">
        <w:trPr>
          <w:trHeight w:val="417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地点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广场西路拐角处</w:t>
            </w:r>
          </w:p>
        </w:tc>
      </w:tr>
      <w:tr w:rsidR="00850B0A">
        <w:trPr>
          <w:trHeight w:val="417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X坐标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350</w:t>
            </w:r>
          </w:p>
        </w:tc>
      </w:tr>
      <w:tr w:rsidR="00850B0A">
        <w:trPr>
          <w:trHeight w:val="417"/>
          <w:jc w:val="center"/>
        </w:trPr>
        <w:tc>
          <w:tcPr>
            <w:tcW w:w="1977" w:type="dxa"/>
            <w:shd w:val="clear" w:color="auto" w:fill="auto"/>
            <w:vAlign w:val="center"/>
          </w:tcPr>
          <w:p w:rsidR="00850B0A" w:rsidRDefault="00F05C1F">
            <w:pPr>
              <w:jc w:val="center"/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Y坐标</w:t>
            </w:r>
          </w:p>
        </w:tc>
        <w:tc>
          <w:tcPr>
            <w:tcW w:w="4018" w:type="dxa"/>
            <w:shd w:val="clear" w:color="auto" w:fill="auto"/>
            <w:vAlign w:val="center"/>
          </w:tcPr>
          <w:p w:rsidR="00850B0A" w:rsidRDefault="00F05C1F">
            <w:pPr>
              <w:rPr>
                <w:rFonts w:asciiTheme="minorEastAsia" w:eastAsiaTheme="minorEastAsia" w:hAnsiTheme="minorEastAsia"/>
                <w:color w:val="auto"/>
              </w:rPr>
            </w:pPr>
            <w:r>
              <w:rPr>
                <w:rFonts w:asciiTheme="minorEastAsia" w:eastAsiaTheme="minorEastAsia" w:hAnsiTheme="minorEastAsia" w:hint="eastAsia"/>
                <w:color w:val="auto"/>
              </w:rPr>
              <w:t>500</w:t>
            </w:r>
          </w:p>
        </w:tc>
      </w:tr>
    </w:tbl>
    <w:p w:rsidR="00850B0A" w:rsidRDefault="00F05C1F">
      <w:pPr>
        <w:numPr>
          <w:ilvl w:val="0"/>
          <w:numId w:val="1"/>
        </w:numPr>
        <w:jc w:val="both"/>
        <w:rPr>
          <w:szCs w:val="28"/>
        </w:rPr>
      </w:pPr>
      <w:r>
        <w:rPr>
          <w:rFonts w:hint="eastAsia"/>
          <w:color w:val="auto"/>
        </w:rPr>
        <w:t>为智能井盖添加一个设备，设备：东区井盖；地点：省体中心中部；井深：200；其他参数由参赛选手自主定义正确的数据，注意坐标不能与其他设备重叠。添加井盖后查看“智能井盖”页面，在设备数据模块正确显示井盖参数，并设置手动控制风扇并且风扇处于打开状态。</w:t>
      </w:r>
    </w:p>
    <w:p w:rsidR="00850B0A" w:rsidRDefault="00F05C1F">
      <w:pPr>
        <w:spacing w:before="20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:rsidR="00850B0A" w:rsidRDefault="00F05C1F">
      <w:pPr>
        <w:pStyle w:val="af4"/>
        <w:numPr>
          <w:ilvl w:val="0"/>
          <w:numId w:val="3"/>
        </w:numPr>
        <w:ind w:firstLineChars="0"/>
        <w:rPr>
          <w:rFonts w:ascii="宋体" w:hAnsi="宋体" w:cs="宋体"/>
          <w:sz w:val="24"/>
          <w:szCs w:val="24"/>
          <w:lang w:val="zh-Hans" w:eastAsia="zh-TW"/>
        </w:rPr>
      </w:pPr>
      <w:r>
        <w:rPr>
          <w:rFonts w:ascii="宋体" w:hAnsi="宋体" w:cs="宋体" w:hint="eastAsia"/>
          <w:sz w:val="24"/>
          <w:szCs w:val="24"/>
          <w:lang w:val="zh-Hans" w:eastAsia="zh-TW"/>
        </w:rPr>
        <w:t>打开市政导览页面并进行截图，要求截图中二氧化碳、温湿度、噪音、PM2.5这些传感器数值不为初始值（二氧化碳0，温度-10，湿度50，噪音30，PM2.5空），截图另存为A-12-</w:t>
      </w:r>
      <w:r>
        <w:rPr>
          <w:rFonts w:ascii="宋体" w:hAnsi="宋体" w:cs="宋体" w:hint="eastAsia"/>
          <w:sz w:val="24"/>
          <w:szCs w:val="24"/>
        </w:rPr>
        <w:t>1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.jpg。</w:t>
      </w:r>
    </w:p>
    <w:p w:rsidR="00850B0A" w:rsidRDefault="00F05C1F">
      <w:pPr>
        <w:pStyle w:val="af4"/>
        <w:numPr>
          <w:ilvl w:val="0"/>
          <w:numId w:val="3"/>
        </w:numPr>
        <w:ind w:firstLineChars="0"/>
        <w:rPr>
          <w:rFonts w:ascii="宋体" w:hAnsi="宋体" w:cs="宋体"/>
          <w:sz w:val="24"/>
          <w:szCs w:val="24"/>
          <w:lang w:val="zh-Hans" w:eastAsia="zh-TW"/>
        </w:rPr>
      </w:pPr>
      <w:r>
        <w:rPr>
          <w:rFonts w:ascii="宋体" w:hAnsi="宋体" w:cs="宋体" w:hint="eastAsia"/>
          <w:sz w:val="24"/>
        </w:rPr>
        <w:t>将整个道路监控页面截图，要求体现摄像头在线和有摄像监控画面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截屏，另存为A-12-</w:t>
      </w:r>
      <w:r>
        <w:rPr>
          <w:rFonts w:ascii="宋体" w:hAnsi="宋体" w:cs="宋体" w:hint="eastAsia"/>
          <w:sz w:val="24"/>
          <w:szCs w:val="24"/>
        </w:rPr>
        <w:t>2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.jpg。</w:t>
      </w:r>
    </w:p>
    <w:p w:rsidR="00850B0A" w:rsidRDefault="00F05C1F">
      <w:pPr>
        <w:pStyle w:val="af4"/>
        <w:numPr>
          <w:ilvl w:val="0"/>
          <w:numId w:val="3"/>
        </w:numPr>
        <w:ind w:firstLineChars="0"/>
        <w:rPr>
          <w:rFonts w:ascii="宋体" w:hAnsi="宋体" w:cs="宋体"/>
          <w:sz w:val="24"/>
          <w:szCs w:val="24"/>
          <w:lang w:val="zh-Hans" w:eastAsia="zh-TW"/>
        </w:rPr>
      </w:pPr>
      <w:r>
        <w:rPr>
          <w:rFonts w:ascii="宋体" w:hAnsi="宋体" w:cs="宋体" w:hint="eastAsia"/>
          <w:sz w:val="24"/>
          <w:szCs w:val="24"/>
        </w:rPr>
        <w:t>将垃圾桶列表页截图，要求截图中用红圈在地图上圈出智能垃圾桶图标，在列表上圈出新增的智能垃圾桶记录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，另存为A-12-</w:t>
      </w:r>
      <w:r>
        <w:rPr>
          <w:rFonts w:ascii="宋体" w:hAnsi="宋体" w:cs="宋体" w:hint="eastAsia"/>
          <w:sz w:val="24"/>
          <w:szCs w:val="24"/>
        </w:rPr>
        <w:t>3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.jpg。</w:t>
      </w:r>
    </w:p>
    <w:p w:rsidR="00850B0A" w:rsidRDefault="00F05C1F">
      <w:pPr>
        <w:pStyle w:val="af4"/>
        <w:numPr>
          <w:ilvl w:val="0"/>
          <w:numId w:val="3"/>
        </w:numPr>
        <w:ind w:firstLineChars="0"/>
        <w:rPr>
          <w:rFonts w:ascii="宋体" w:hAnsi="宋体" w:cs="宋体"/>
          <w:sz w:val="24"/>
          <w:szCs w:val="24"/>
          <w:lang w:val="zh-Hans" w:eastAsia="zh-TW"/>
        </w:rPr>
      </w:pPr>
      <w:r>
        <w:rPr>
          <w:rFonts w:ascii="宋体" w:hAnsi="宋体" w:cs="宋体" w:hint="eastAsia"/>
          <w:sz w:val="24"/>
          <w:szCs w:val="24"/>
          <w:lang w:val="zh-Hans" w:eastAsia="zh-TW"/>
        </w:rPr>
        <w:t>将智能井盖界面截图，体现要求的设备数据信息，另存为A-12-</w:t>
      </w:r>
      <w:r>
        <w:rPr>
          <w:rFonts w:ascii="宋体" w:hAnsi="宋体" w:cs="宋体" w:hint="eastAsia"/>
          <w:sz w:val="24"/>
          <w:szCs w:val="24"/>
        </w:rPr>
        <w:t>4</w:t>
      </w:r>
      <w:r>
        <w:rPr>
          <w:rFonts w:ascii="宋体" w:hAnsi="宋体" w:cs="宋体" w:hint="eastAsia"/>
          <w:sz w:val="24"/>
          <w:szCs w:val="24"/>
          <w:lang w:val="zh-Hans" w:eastAsia="zh-TW"/>
        </w:rPr>
        <w:t>.jpg。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13、AIOT机房温控系统维护</w:t>
      </w:r>
    </w:p>
    <w:p w:rsidR="00850B0A" w:rsidRDefault="00F05C1F">
      <w:pPr>
        <w:ind w:firstLineChars="200" w:firstLine="480"/>
      </w:pPr>
      <w:r>
        <w:t>酒店</w:t>
      </w:r>
      <w:r>
        <w:rPr>
          <w:rFonts w:hint="eastAsia"/>
        </w:rPr>
        <w:t>要需</w:t>
      </w:r>
      <w:r>
        <w:t>要改造机房温控系统，</w:t>
      </w:r>
      <w:r>
        <w:rPr>
          <w:rFonts w:hint="eastAsia"/>
        </w:rPr>
        <w:t>在机房的各个重要位置，需要装设温湿度检测模块，记录温湿度供管理人员查询。一旦温湿度超出范围，能手动调整排气扇的工作设置来控制机房内的温湿度，由于机房线路较为老旧，不适合大规模对线路进行改造，因此上述设备通讯方式选用LoRaWan方式。</w:t>
      </w:r>
      <w:r>
        <w:t xml:space="preserve"> </w:t>
      </w:r>
    </w:p>
    <w:p w:rsidR="00850B0A" w:rsidRDefault="00F05C1F">
      <w:r>
        <w:tab/>
      </w:r>
      <w:r>
        <w:rPr>
          <w:rFonts w:hint="eastAsia"/>
        </w:rPr>
        <w:t>在工作站电脑开启v</w:t>
      </w:r>
      <w:r>
        <w:t>i</w:t>
      </w:r>
      <w:r>
        <w:rPr>
          <w:rFonts w:hint="eastAsia"/>
        </w:rPr>
        <w:t>rt</w:t>
      </w:r>
      <w:r>
        <w:t>ualbox</w:t>
      </w:r>
      <w:r>
        <w:rPr>
          <w:rFonts w:hint="eastAsia"/>
        </w:rPr>
        <w:t>虚拟机s</w:t>
      </w:r>
      <w:r>
        <w:t>tudentvm,</w:t>
      </w:r>
      <w:r>
        <w:rPr>
          <w:rFonts w:hint="eastAsia"/>
        </w:rPr>
        <w:t>双击桌面上的“N</w:t>
      </w:r>
      <w:r>
        <w:t>LE</w:t>
      </w:r>
      <w:r>
        <w:rPr>
          <w:rFonts w:hint="eastAsia"/>
        </w:rPr>
        <w:t>实验平台”快捷图标打开平台程序，虚拟机I</w:t>
      </w:r>
      <w:r>
        <w:t>P</w:t>
      </w:r>
      <w:r>
        <w:rPr>
          <w:rFonts w:hint="eastAsia"/>
        </w:rPr>
        <w:t>地址固定设置为192.168.56.101，请选手使用给定的AIoT工程在线平台账号、密码登录平台，完成相关任务的配置。</w:t>
      </w:r>
    </w:p>
    <w:p w:rsidR="00850B0A" w:rsidRDefault="00F05C1F">
      <w:pPr>
        <w:rPr>
          <w:b/>
        </w:rPr>
      </w:pPr>
      <w:r>
        <w:rPr>
          <w:b/>
        </w:rPr>
        <w:t>任务要求：</w:t>
      </w:r>
    </w:p>
    <w:p w:rsidR="00850B0A" w:rsidRDefault="00F05C1F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/>
        </w:rPr>
        <w:t>1</w:t>
      </w:r>
      <w:r>
        <w:rPr>
          <w:sz w:val="24"/>
          <w:szCs w:val="24"/>
        </w:rPr>
        <w:t>3.</w:t>
      </w: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传感设备的连接与配置</w:t>
      </w:r>
    </w:p>
    <w:p w:rsidR="00850B0A" w:rsidRDefault="00F05C1F">
      <w:pPr>
        <w:ind w:firstLine="420"/>
      </w:pPr>
      <w:r>
        <w:rPr>
          <w:rFonts w:hint="eastAsia"/>
        </w:rPr>
        <w:t>根据场景描述要求，请选手在仿真界面中完成设备选型、接线，并为各设备连接正确的电源。设备的部分配置信息如下表格所示：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992"/>
        <w:gridCol w:w="1855"/>
        <w:gridCol w:w="2873"/>
        <w:gridCol w:w="1570"/>
      </w:tblGrid>
      <w:tr w:rsidR="00850B0A">
        <w:tc>
          <w:tcPr>
            <w:tcW w:w="1201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</w:t>
            </w:r>
          </w:p>
        </w:tc>
        <w:tc>
          <w:tcPr>
            <w:tcW w:w="1118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配置信息</w:t>
            </w:r>
          </w:p>
        </w:tc>
        <w:tc>
          <w:tcPr>
            <w:tcW w:w="1733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  <w:tc>
          <w:tcPr>
            <w:tcW w:w="947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说明</w:t>
            </w:r>
          </w:p>
        </w:tc>
      </w:tr>
      <w:tr w:rsidR="00850B0A">
        <w:tc>
          <w:tcPr>
            <w:tcW w:w="1201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LoRa</w:t>
            </w:r>
            <w:r>
              <w:t>网络</w:t>
            </w: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采集间隔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:rsidR="00850B0A" w:rsidRDefault="00850B0A">
            <w:pPr>
              <w:spacing w:line="240" w:lineRule="auto"/>
            </w:pPr>
          </w:p>
        </w:tc>
      </w:tr>
      <w:tr w:rsidR="00850B0A">
        <w:tc>
          <w:tcPr>
            <w:tcW w:w="1201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频率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470300000+(N*200000)</w:t>
            </w:r>
          </w:p>
        </w:tc>
        <w:tc>
          <w:tcPr>
            <w:tcW w:w="947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N为赛位号</w:t>
            </w:r>
          </w:p>
        </w:tc>
      </w:tr>
      <w:tr w:rsidR="00850B0A">
        <w:tc>
          <w:tcPr>
            <w:tcW w:w="1201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（485型）</w:t>
            </w: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温度随机范围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-40~80</w:t>
            </w:r>
          </w:p>
        </w:tc>
        <w:tc>
          <w:tcPr>
            <w:tcW w:w="947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使用随机值</w:t>
            </w:r>
          </w:p>
        </w:tc>
      </w:tr>
      <w:tr w:rsidR="00850B0A">
        <w:tc>
          <w:tcPr>
            <w:tcW w:w="1201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湿度随机间隔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0~100</w:t>
            </w:r>
          </w:p>
        </w:tc>
        <w:tc>
          <w:tcPr>
            <w:tcW w:w="947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</w:tr>
      <w:tr w:rsidR="00850B0A">
        <w:tc>
          <w:tcPr>
            <w:tcW w:w="1201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随机间隔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:rsidR="00850B0A" w:rsidRDefault="00850B0A">
            <w:pPr>
              <w:spacing w:line="240" w:lineRule="auto"/>
            </w:pPr>
          </w:p>
        </w:tc>
      </w:tr>
      <w:tr w:rsidR="00850B0A">
        <w:tc>
          <w:tcPr>
            <w:tcW w:w="120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ADAM4150</w:t>
            </w:r>
          </w:p>
        </w:tc>
        <w:tc>
          <w:tcPr>
            <w:tcW w:w="111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手动风扇控制</w:t>
            </w:r>
          </w:p>
        </w:tc>
        <w:tc>
          <w:tcPr>
            <w:tcW w:w="1733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DO6</w:t>
            </w:r>
          </w:p>
        </w:tc>
        <w:tc>
          <w:tcPr>
            <w:tcW w:w="947" w:type="pct"/>
            <w:vAlign w:val="center"/>
          </w:tcPr>
          <w:p w:rsidR="00850B0A" w:rsidRDefault="00850B0A">
            <w:pPr>
              <w:spacing w:line="240" w:lineRule="auto"/>
            </w:pPr>
          </w:p>
        </w:tc>
      </w:tr>
    </w:tbl>
    <w:p w:rsidR="00850B0A" w:rsidRDefault="00F05C1F">
      <w:pPr>
        <w:ind w:firstLine="420"/>
      </w:pPr>
      <w:r>
        <w:rPr>
          <w:rFonts w:hint="eastAsia"/>
        </w:rPr>
        <w:t>仿真设备搭建完成后开启模拟实验，保证实验可以正确运行。请将实验运行时的界面截图，另存为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3-</w:t>
      </w:r>
      <w:r>
        <w:t>1.jpg</w:t>
      </w:r>
      <w:r>
        <w:rPr>
          <w:rFonts w:hint="eastAsia"/>
        </w:rPr>
        <w:t>。</w:t>
      </w:r>
    </w:p>
    <w:p w:rsidR="00850B0A" w:rsidRDefault="00F05C1F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/>
        </w:rPr>
        <w:t>1</w:t>
      </w:r>
      <w:r>
        <w:rPr>
          <w:sz w:val="24"/>
          <w:szCs w:val="24"/>
        </w:rPr>
        <w:t xml:space="preserve">3.2 </w:t>
      </w:r>
      <w:r>
        <w:rPr>
          <w:rFonts w:hint="eastAsia"/>
          <w:sz w:val="24"/>
          <w:szCs w:val="24"/>
        </w:rPr>
        <w:t>传输层程序安装与配置</w:t>
      </w:r>
    </w:p>
    <w:p w:rsidR="00850B0A" w:rsidRDefault="00F05C1F">
      <w:pPr>
        <w:ind w:firstLineChars="200" w:firstLine="480"/>
        <w:rPr>
          <w:bCs/>
        </w:rPr>
      </w:pPr>
      <w:r>
        <w:rPr>
          <w:rFonts w:hint="eastAsia"/>
        </w:rPr>
        <w:t>请选手在终端界面中从以下地址下载ChirpStack安装程序http://mq.nlecloud.com:8060/chirpstack-docker-cn.tgz，下载完成后解压ChirpStack程序，修改docker相关配置。docker配置文件修改完成后请将“外网访问端口”和“数据中心地址”两部分分别截图</w:t>
      </w:r>
      <w:r>
        <w:rPr>
          <w:rFonts w:hint="eastAsia"/>
          <w:bCs/>
        </w:rPr>
        <w:t>（需用红色矩形框出位置），分别另存为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rPr>
          <w:bCs/>
        </w:rPr>
        <w:t>-2.jpg、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rPr>
          <w:bCs/>
        </w:rPr>
        <w:t>-3.jpg</w:t>
      </w:r>
      <w:r>
        <w:rPr>
          <w:rFonts w:hint="eastAsia"/>
          <w:bCs/>
        </w:rPr>
        <w:t>。</w:t>
      </w:r>
    </w:p>
    <w:p w:rsidR="00850B0A" w:rsidRDefault="00F05C1F">
      <w:pPr>
        <w:ind w:firstLineChars="200" w:firstLine="480"/>
        <w:rPr>
          <w:bCs/>
        </w:rPr>
      </w:pPr>
      <w:r>
        <w:rPr>
          <w:rFonts w:hint="eastAsia"/>
          <w:bCs/>
        </w:rPr>
        <w:t>执行docker命令启动docker容器，请将命令执行成功后界面截图（要求截图中可以看到具体使用的命令以及命令执行成功的结果信息），另存为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rPr>
          <w:bCs/>
        </w:rPr>
        <w:t>-4.jpg</w:t>
      </w:r>
      <w:r>
        <w:rPr>
          <w:rFonts w:hint="eastAsia"/>
          <w:bCs/>
        </w:rPr>
        <w:t>。</w:t>
      </w:r>
    </w:p>
    <w:p w:rsidR="00850B0A" w:rsidRDefault="00F05C1F">
      <w:pPr>
        <w:ind w:firstLineChars="200" w:firstLine="480"/>
        <w:rPr>
          <w:bCs/>
        </w:rPr>
      </w:pPr>
      <w:r>
        <w:rPr>
          <w:rFonts w:hint="eastAsia"/>
          <w:bCs/>
        </w:rPr>
        <w:t>通过终端界面提供的连接访问ChirpStack程序，并使用提供的账号与密码登录ChirpStack，请将登录后首页截图，另存为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rPr>
          <w:bCs/>
        </w:rPr>
        <w:t>-5.jpg</w:t>
      </w:r>
      <w:r>
        <w:rPr>
          <w:rFonts w:hint="eastAsia"/>
          <w:bCs/>
        </w:rPr>
        <w:t>。</w:t>
      </w:r>
    </w:p>
    <w:p w:rsidR="00850B0A" w:rsidRDefault="00F05C1F">
      <w:pPr>
        <w:ind w:firstLineChars="200" w:firstLine="480"/>
        <w:rPr>
          <w:bCs/>
        </w:rPr>
      </w:pPr>
      <w:r>
        <w:rPr>
          <w:rFonts w:hint="eastAsia"/>
          <w:bCs/>
        </w:rPr>
        <w:t>注：ChirpStack登录账号与密码都是admin，当实验控制台的主机ID和IP发生变化时，需自行查询相关信息和配置，重启ChirpStack项目重新登录ChirpStack。</w:t>
      </w:r>
    </w:p>
    <w:p w:rsidR="00850B0A" w:rsidRDefault="00F05C1F">
      <w:pPr>
        <w:ind w:firstLineChars="200" w:firstLine="480"/>
      </w:pPr>
      <w:r>
        <w:rPr>
          <w:rFonts w:hint="eastAsia"/>
        </w:rPr>
        <w:t>请选手根据以下表格内容在ChirpStack上完成网络服务与网关文件的配置，未说明内容请自行选择或填写。</w:t>
      </w:r>
    </w:p>
    <w:tbl>
      <w:tblPr>
        <w:tblStyle w:val="a9"/>
        <w:tblW w:w="4556" w:type="pct"/>
        <w:jc w:val="center"/>
        <w:tblLook w:val="04A0" w:firstRow="1" w:lastRow="0" w:firstColumn="1" w:lastColumn="0" w:noHBand="0" w:noVBand="1"/>
      </w:tblPr>
      <w:tblGrid>
        <w:gridCol w:w="1706"/>
        <w:gridCol w:w="1997"/>
        <w:gridCol w:w="3851"/>
      </w:tblGrid>
      <w:tr w:rsidR="00850B0A">
        <w:trPr>
          <w:jc w:val="center"/>
        </w:trPr>
        <w:tc>
          <w:tcPr>
            <w:tcW w:w="1129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322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548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850B0A">
        <w:trPr>
          <w:jc w:val="center"/>
        </w:trPr>
        <w:tc>
          <w:tcPr>
            <w:tcW w:w="1129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</w:t>
            </w: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网络服务器名称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Lorawan_default</w:t>
            </w:r>
          </w:p>
        </w:tc>
      </w:tr>
      <w:tr w:rsidR="00850B0A">
        <w:trPr>
          <w:jc w:val="center"/>
        </w:trPr>
        <w:tc>
          <w:tcPr>
            <w:tcW w:w="112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chirpstack-network-server:8000</w:t>
            </w:r>
          </w:p>
        </w:tc>
      </w:tr>
      <w:tr w:rsidR="00850B0A">
        <w:trPr>
          <w:jc w:val="center"/>
        </w:trPr>
        <w:tc>
          <w:tcPr>
            <w:tcW w:w="1129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网关配置文件</w:t>
            </w: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850B0A">
        <w:trPr>
          <w:jc w:val="center"/>
        </w:trPr>
        <w:tc>
          <w:tcPr>
            <w:tcW w:w="112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统计间隔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1秒</w:t>
            </w:r>
          </w:p>
        </w:tc>
      </w:tr>
      <w:tr w:rsidR="00850B0A">
        <w:trPr>
          <w:jc w:val="center"/>
        </w:trPr>
        <w:tc>
          <w:tcPr>
            <w:tcW w:w="112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启用通道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1</w:t>
            </w:r>
          </w:p>
        </w:tc>
      </w:tr>
      <w:tr w:rsidR="00850B0A">
        <w:trPr>
          <w:jc w:val="center"/>
        </w:trPr>
        <w:tc>
          <w:tcPr>
            <w:tcW w:w="112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新添加的网络服务器名称</w:t>
            </w:r>
          </w:p>
        </w:tc>
      </w:tr>
    </w:tbl>
    <w:p w:rsidR="00850B0A" w:rsidRDefault="00F05C1F">
      <w:pPr>
        <w:ind w:firstLine="420"/>
      </w:pPr>
      <w:r>
        <w:rPr>
          <w:rFonts w:hint="eastAsia"/>
        </w:rPr>
        <w:t>请选手根据以下表格内容在ChirpStack上完成服务配置与设备配置文件的配置。未说明内容请自行选择或填写。</w:t>
      </w:r>
    </w:p>
    <w:tbl>
      <w:tblPr>
        <w:tblStyle w:val="a9"/>
        <w:tblW w:w="4212" w:type="pct"/>
        <w:jc w:val="center"/>
        <w:tblLook w:val="04A0" w:firstRow="1" w:lastRow="0" w:firstColumn="1" w:lastColumn="0" w:noHBand="0" w:noVBand="1"/>
      </w:tblPr>
      <w:tblGrid>
        <w:gridCol w:w="1851"/>
        <w:gridCol w:w="2424"/>
        <w:gridCol w:w="2708"/>
      </w:tblGrid>
      <w:tr w:rsidR="00850B0A">
        <w:trPr>
          <w:jc w:val="center"/>
        </w:trPr>
        <w:tc>
          <w:tcPr>
            <w:tcW w:w="1325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736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1940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850B0A">
        <w:trPr>
          <w:jc w:val="center"/>
        </w:trPr>
        <w:tc>
          <w:tcPr>
            <w:tcW w:w="1325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服务配置</w:t>
            </w: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服务配置文件名称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service_profile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850B0A">
        <w:trPr>
          <w:jc w:val="center"/>
        </w:trPr>
        <w:tc>
          <w:tcPr>
            <w:tcW w:w="1325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设备配置文件</w:t>
            </w: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device_default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LoraWan Mac版本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1.0.2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LoraWan区域参数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A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EIRP最大值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0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上行间隔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2秒</w:t>
            </w:r>
          </w:p>
        </w:tc>
      </w:tr>
      <w:tr w:rsidR="00850B0A">
        <w:trPr>
          <w:jc w:val="center"/>
        </w:trPr>
        <w:tc>
          <w:tcPr>
            <w:tcW w:w="1325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OTAA</w:t>
            </w:r>
          </w:p>
        </w:tc>
        <w:tc>
          <w:tcPr>
            <w:tcW w:w="194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支持</w:t>
            </w:r>
          </w:p>
        </w:tc>
      </w:tr>
    </w:tbl>
    <w:p w:rsidR="00850B0A" w:rsidRDefault="00F05C1F">
      <w:pPr>
        <w:ind w:firstLine="420"/>
      </w:pPr>
      <w:r>
        <w:rPr>
          <w:rFonts w:hint="eastAsia"/>
        </w:rPr>
        <w:t>请参考以下代码段在设备配置文件中配置编码器相关方法。</w:t>
      </w:r>
    </w:p>
    <w:p w:rsidR="00850B0A" w:rsidRDefault="00F05C1F">
      <w:pPr>
        <w:numPr>
          <w:ilvl w:val="0"/>
          <w:numId w:val="5"/>
        </w:numPr>
        <w:ind w:left="840"/>
        <w:jc w:val="both"/>
      </w:pPr>
      <w:r>
        <w:rPr>
          <w:rFonts w:hint="eastAsia"/>
        </w:rPr>
        <w:t>解密方式：</w:t>
      </w:r>
    </w:p>
    <w:p w:rsidR="00850B0A" w:rsidRDefault="00F05C1F">
      <w:pPr>
        <w:ind w:left="420" w:firstLine="420"/>
      </w:pPr>
      <w:r>
        <w:rPr>
          <w:rFonts w:hint="eastAsia"/>
        </w:rPr>
        <w:t>function bin2String(array) {</w:t>
      </w:r>
    </w:p>
    <w:p w:rsidR="00850B0A" w:rsidRDefault="00F05C1F">
      <w:pPr>
        <w:ind w:left="420" w:firstLine="420"/>
        <w:rPr>
          <w:lang w:val="en-US"/>
        </w:rPr>
      </w:pPr>
      <w:r>
        <w:rPr>
          <w:rFonts w:hint="eastAsia"/>
          <w:lang w:val="en-US"/>
        </w:rPr>
        <w:t xml:space="preserve">   return String.fromCharCode.apply(String, array);</w:t>
      </w:r>
    </w:p>
    <w:p w:rsidR="00850B0A" w:rsidRDefault="00F05C1F">
      <w:pPr>
        <w:ind w:left="420" w:firstLine="420"/>
        <w:rPr>
          <w:lang w:val="en-US"/>
        </w:rPr>
      </w:pPr>
      <w:r>
        <w:rPr>
          <w:rFonts w:hint="eastAsia"/>
          <w:lang w:val="en-US"/>
        </w:rPr>
        <w:t xml:space="preserve"> }</w:t>
      </w:r>
    </w:p>
    <w:p w:rsidR="00850B0A" w:rsidRDefault="00F05C1F">
      <w:pPr>
        <w:ind w:left="420" w:firstLine="420"/>
        <w:rPr>
          <w:lang w:val="en-US"/>
        </w:rPr>
      </w:pPr>
      <w:r>
        <w:rPr>
          <w:rFonts w:hint="eastAsia"/>
          <w:lang w:val="en-US"/>
        </w:rPr>
        <w:t>function Decode(fPort, bytes, variables) {</w:t>
      </w:r>
    </w:p>
    <w:p w:rsidR="00850B0A" w:rsidRDefault="00F05C1F">
      <w:pPr>
        <w:ind w:left="420" w:firstLine="420"/>
        <w:rPr>
          <w:lang w:val="en-US"/>
        </w:rPr>
      </w:pPr>
      <w:r>
        <w:rPr>
          <w:rFonts w:hint="eastAsia"/>
          <w:lang w:val="en-US"/>
        </w:rPr>
        <w:t xml:space="preserve">  var buff = "[" + bytes.toString() + "]";</w:t>
      </w:r>
    </w:p>
    <w:p w:rsidR="00850B0A" w:rsidRDefault="00F05C1F">
      <w:pPr>
        <w:ind w:left="420" w:firstLine="420"/>
        <w:rPr>
          <w:lang w:val="en-US"/>
        </w:rPr>
      </w:pPr>
      <w:r>
        <w:rPr>
          <w:rFonts w:hint="eastAsia"/>
          <w:lang w:val="en-US"/>
        </w:rPr>
        <w:t xml:space="preserve">  var data =  eval ("(" + buff+ ")");</w:t>
      </w:r>
    </w:p>
    <w:p w:rsidR="00850B0A" w:rsidRDefault="00F05C1F">
      <w:pPr>
        <w:ind w:left="420" w:firstLine="420"/>
      </w:pPr>
      <w:r>
        <w:rPr>
          <w:rFonts w:hint="eastAsia"/>
          <w:lang w:val="en-US"/>
        </w:rPr>
        <w:t xml:space="preserve">  </w:t>
      </w:r>
      <w:r>
        <w:rPr>
          <w:rFonts w:hint="eastAsia"/>
        </w:rPr>
        <w:t>return bin2String(data);</w:t>
      </w:r>
    </w:p>
    <w:p w:rsidR="00850B0A" w:rsidRDefault="00F05C1F">
      <w:pPr>
        <w:ind w:left="420" w:firstLine="420"/>
      </w:pPr>
      <w:r>
        <w:rPr>
          <w:rFonts w:hint="eastAsia"/>
        </w:rPr>
        <w:t>}</w:t>
      </w:r>
    </w:p>
    <w:p w:rsidR="00850B0A" w:rsidRDefault="00F05C1F">
      <w:pPr>
        <w:numPr>
          <w:ilvl w:val="0"/>
          <w:numId w:val="5"/>
        </w:numPr>
        <w:ind w:left="840"/>
        <w:jc w:val="both"/>
      </w:pPr>
      <w:r>
        <w:rPr>
          <w:rFonts w:hint="eastAsia"/>
        </w:rPr>
        <w:t>加密方式</w:t>
      </w:r>
    </w:p>
    <w:p w:rsidR="00850B0A" w:rsidRDefault="00F05C1F">
      <w:pPr>
        <w:ind w:left="420" w:firstLine="420"/>
        <w:rPr>
          <w:lang w:val="en-US"/>
        </w:rPr>
      </w:pPr>
      <w:r>
        <w:rPr>
          <w:lang w:val="en-US"/>
        </w:rPr>
        <w:t>function Encode(fPort, obj, variables) {</w:t>
      </w:r>
    </w:p>
    <w:p w:rsidR="00850B0A" w:rsidRDefault="00F05C1F">
      <w:pPr>
        <w:ind w:left="420" w:firstLine="420"/>
        <w:rPr>
          <w:lang w:val="en-US"/>
        </w:rPr>
      </w:pPr>
      <w:r>
        <w:rPr>
          <w:lang w:val="en-US"/>
        </w:rPr>
        <w:t xml:space="preserve">  return window.btoa(obj);</w:t>
      </w:r>
    </w:p>
    <w:p w:rsidR="00850B0A" w:rsidRDefault="00F05C1F">
      <w:pPr>
        <w:ind w:left="420" w:firstLine="420"/>
        <w:rPr>
          <w:lang w:val="en-US"/>
        </w:rPr>
      </w:pPr>
      <w:r>
        <w:rPr>
          <w:lang w:val="en-US"/>
        </w:rPr>
        <w:t>}</w:t>
      </w:r>
    </w:p>
    <w:p w:rsidR="00850B0A" w:rsidRDefault="00F05C1F">
      <w:pPr>
        <w:ind w:firstLineChars="200" w:firstLine="480"/>
        <w:rPr>
          <w:lang w:val="en-US"/>
        </w:rPr>
      </w:pPr>
      <w:r>
        <w:rPr>
          <w:rFonts w:hint="eastAsia"/>
        </w:rPr>
        <w:t>完成以上配置后</w:t>
      </w:r>
      <w:r>
        <w:rPr>
          <w:rFonts w:hint="eastAsia"/>
          <w:lang w:val="en-US"/>
        </w:rPr>
        <w:t>，</w:t>
      </w:r>
      <w:r>
        <w:rPr>
          <w:rFonts w:hint="eastAsia"/>
        </w:rPr>
        <w:t>请根据以下表格完成网关设备的添加</w:t>
      </w:r>
      <w:r>
        <w:rPr>
          <w:rFonts w:hint="eastAsia"/>
          <w:lang w:val="en-US"/>
        </w:rPr>
        <w:t>，</w:t>
      </w:r>
      <w:r>
        <w:rPr>
          <w:rFonts w:hint="eastAsia"/>
        </w:rPr>
        <w:t>其他未说明内容请自行选择或填写。</w:t>
      </w:r>
    </w:p>
    <w:tbl>
      <w:tblPr>
        <w:tblStyle w:val="a9"/>
        <w:tblW w:w="4082" w:type="pct"/>
        <w:jc w:val="center"/>
        <w:tblLook w:val="04A0" w:firstRow="1" w:lastRow="0" w:firstColumn="1" w:lastColumn="0" w:noHBand="0" w:noVBand="1"/>
      </w:tblPr>
      <w:tblGrid>
        <w:gridCol w:w="1542"/>
        <w:gridCol w:w="1937"/>
        <w:gridCol w:w="3289"/>
      </w:tblGrid>
      <w:tr w:rsidR="00850B0A">
        <w:trPr>
          <w:jc w:val="center"/>
        </w:trPr>
        <w:tc>
          <w:tcPr>
            <w:tcW w:w="1139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431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430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850B0A">
        <w:trPr>
          <w:jc w:val="center"/>
        </w:trPr>
        <w:tc>
          <w:tcPr>
            <w:tcW w:w="1139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网关设备</w:t>
            </w:r>
          </w:p>
        </w:tc>
        <w:tc>
          <w:tcPr>
            <w:tcW w:w="143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网关名称</w:t>
            </w:r>
          </w:p>
        </w:tc>
        <w:tc>
          <w:tcPr>
            <w:tcW w:w="243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Gateway</w:t>
            </w:r>
          </w:p>
        </w:tc>
      </w:tr>
      <w:tr w:rsidR="00850B0A">
        <w:trPr>
          <w:jc w:val="center"/>
        </w:trPr>
        <w:tc>
          <w:tcPr>
            <w:tcW w:w="113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网关说明</w:t>
            </w:r>
          </w:p>
        </w:tc>
        <w:tc>
          <w:tcPr>
            <w:tcW w:w="243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850B0A">
        <w:trPr>
          <w:jc w:val="center"/>
        </w:trPr>
        <w:tc>
          <w:tcPr>
            <w:tcW w:w="113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网关ID</w:t>
            </w:r>
          </w:p>
        </w:tc>
        <w:tc>
          <w:tcPr>
            <w:tcW w:w="243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手动控制生成</w:t>
            </w:r>
          </w:p>
        </w:tc>
      </w:tr>
      <w:tr w:rsidR="00850B0A">
        <w:trPr>
          <w:jc w:val="center"/>
        </w:trPr>
        <w:tc>
          <w:tcPr>
            <w:tcW w:w="1139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43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</w:tbl>
    <w:p w:rsidR="00850B0A" w:rsidRDefault="00F05C1F">
      <w:pPr>
        <w:ind w:firstLineChars="200" w:firstLine="480"/>
      </w:pPr>
      <w:r>
        <w:rPr>
          <w:rFonts w:hint="eastAsia"/>
        </w:rPr>
        <w:t>结合以上配置内容在ChirpStack上添加一个网关设备。添加完成后请将网关详细界面截图，另存为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-6.jpg</w:t>
      </w:r>
      <w:r>
        <w:rPr>
          <w:rFonts w:hint="eastAsia"/>
        </w:rPr>
        <w:t>。</w:t>
      </w:r>
    </w:p>
    <w:p w:rsidR="00850B0A" w:rsidRDefault="00F05C1F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/>
        </w:rPr>
        <w:t>1</w:t>
      </w:r>
      <w:r>
        <w:rPr>
          <w:sz w:val="24"/>
          <w:szCs w:val="24"/>
        </w:rPr>
        <w:t xml:space="preserve">3.3 </w:t>
      </w:r>
      <w:r>
        <w:rPr>
          <w:rFonts w:hint="eastAsia"/>
          <w:sz w:val="24"/>
          <w:szCs w:val="24"/>
        </w:rPr>
        <w:t>传输层设备添加的配置</w:t>
      </w:r>
    </w:p>
    <w:p w:rsidR="00850B0A" w:rsidRDefault="00F05C1F">
      <w:pPr>
        <w:ind w:firstLineChars="200" w:firstLine="480"/>
      </w:pPr>
      <w:r>
        <w:rPr>
          <w:rFonts w:hint="eastAsia"/>
        </w:rPr>
        <w:t>在ChirpStack上添加一个新应用，应用名称自行设置。在此应用下完成各传感器和执行器的添加，具体添加信息如下表格所示，其他未明确信息请自行定义。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2306"/>
        <w:gridCol w:w="2162"/>
        <w:gridCol w:w="3822"/>
      </w:tblGrid>
      <w:tr w:rsidR="00850B0A">
        <w:trPr>
          <w:jc w:val="center"/>
        </w:trPr>
        <w:tc>
          <w:tcPr>
            <w:tcW w:w="1391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设备类型</w:t>
            </w:r>
          </w:p>
        </w:tc>
        <w:tc>
          <w:tcPr>
            <w:tcW w:w="1304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设备名称</w:t>
            </w:r>
          </w:p>
        </w:tc>
        <w:tc>
          <w:tcPr>
            <w:tcW w:w="2305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备注</w:t>
            </w:r>
          </w:p>
        </w:tc>
      </w:tr>
      <w:tr w:rsidR="00850B0A">
        <w:trPr>
          <w:jc w:val="center"/>
        </w:trPr>
        <w:tc>
          <w:tcPr>
            <w:tcW w:w="139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传感器</w:t>
            </w:r>
          </w:p>
        </w:tc>
        <w:tc>
          <w:tcPr>
            <w:tcW w:w="1304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tmp_hum</w:t>
            </w:r>
          </w:p>
        </w:tc>
        <w:tc>
          <w:tcPr>
            <w:tcW w:w="2305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</w:tr>
      <w:tr w:rsidR="00850B0A">
        <w:trPr>
          <w:jc w:val="center"/>
        </w:trPr>
        <w:tc>
          <w:tcPr>
            <w:tcW w:w="1391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执行器</w:t>
            </w:r>
          </w:p>
        </w:tc>
        <w:tc>
          <w:tcPr>
            <w:tcW w:w="1304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fan</w:t>
            </w:r>
          </w:p>
        </w:tc>
        <w:tc>
          <w:tcPr>
            <w:tcW w:w="2305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</w:tr>
    </w:tbl>
    <w:p w:rsidR="00850B0A" w:rsidRDefault="00F05C1F">
      <w:pPr>
        <w:ind w:firstLineChars="200" w:firstLine="480"/>
      </w:pPr>
      <w:r>
        <w:rPr>
          <w:rFonts w:hint="eastAsia"/>
        </w:rPr>
        <w:t>配置完成后启动仿真实验程序，请将可以看到设备首次上线时间的页面截图（要求截图中可以看到本项配置中要求添加的所有设备），另存为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-7.jpg</w:t>
      </w:r>
      <w:r>
        <w:rPr>
          <w:rFonts w:hint="eastAsia"/>
        </w:rPr>
        <w:t>。</w:t>
      </w:r>
    </w:p>
    <w:p w:rsidR="00850B0A" w:rsidRDefault="00F05C1F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/>
        </w:rPr>
        <w:t>1</w:t>
      </w:r>
      <w:r>
        <w:rPr>
          <w:sz w:val="24"/>
          <w:szCs w:val="24"/>
        </w:rPr>
        <w:t xml:space="preserve">3.4 </w:t>
      </w:r>
      <w:r>
        <w:rPr>
          <w:rFonts w:hint="eastAsia"/>
          <w:sz w:val="24"/>
          <w:szCs w:val="24"/>
        </w:rPr>
        <w:t>平台配置与连接</w:t>
      </w:r>
    </w:p>
    <w:p w:rsidR="00850B0A" w:rsidRDefault="00F05C1F">
      <w:pPr>
        <w:ind w:firstLineChars="200" w:firstLine="480"/>
      </w:pPr>
      <w:r>
        <w:rPr>
          <w:rFonts w:hint="eastAsia"/>
        </w:rPr>
        <w:t>使用给定的账号登录ThingsBoard并完成本次任务所需设备的配置模板信息的添加。注意所有设备都配置在Root Rule Chain规则链中，设备对应的Queue选择Main。</w:t>
      </w:r>
    </w:p>
    <w:p w:rsidR="00850B0A" w:rsidRDefault="00F05C1F">
      <w:pPr>
        <w:ind w:firstLineChars="200" w:firstLine="480"/>
      </w:pPr>
      <w:r>
        <w:rPr>
          <w:rFonts w:hint="eastAsia"/>
        </w:rPr>
        <w:t>在ThingsBoard上完成网关设备的录入，并完成ThingsBoard与ChirpStack的对接。注意这里</w:t>
      </w:r>
      <w:r>
        <w:rPr>
          <w:rFonts w:cs="Roboto"/>
          <w:spacing w:val="2"/>
          <w:shd w:val="clear" w:color="auto" w:fill="FFFFFF"/>
        </w:rPr>
        <w:t>ThingsBoard.io服务地址</w:t>
      </w:r>
      <w:r>
        <w:rPr>
          <w:rFonts w:hint="eastAsia"/>
        </w:rPr>
        <w:t>使用的端口为1883。对接配置完成后请将ChirpStack应用对应的三方平台更新ThingsBoard配置信息界面截图，另存为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-8.jpg</w:t>
      </w:r>
      <w:r>
        <w:rPr>
          <w:rFonts w:hint="eastAsia"/>
        </w:rPr>
        <w:t>。</w:t>
      </w:r>
    </w:p>
    <w:p w:rsidR="00850B0A" w:rsidRDefault="00F05C1F">
      <w:pPr>
        <w:ind w:firstLineChars="200" w:firstLine="480"/>
      </w:pPr>
      <w:r>
        <w:rPr>
          <w:rFonts w:hint="eastAsia"/>
        </w:rPr>
        <w:t>根据以下表格信息，配置ChirpStack应用的设备与ThingsBoard设备的关联，配置完成后请将每个设备配置关联信息的界面截图，另存为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-9.jpg，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-10.jpg</w:t>
      </w:r>
      <w:r>
        <w:rPr>
          <w:rFonts w:hint="eastAsia"/>
        </w:rPr>
        <w:t>。</w:t>
      </w:r>
    </w:p>
    <w:tbl>
      <w:tblPr>
        <w:tblStyle w:val="a9"/>
        <w:tblW w:w="5174" w:type="pct"/>
        <w:jc w:val="center"/>
        <w:tblLook w:val="04A0" w:firstRow="1" w:lastRow="0" w:firstColumn="1" w:lastColumn="0" w:noHBand="0" w:noVBand="1"/>
      </w:tblPr>
      <w:tblGrid>
        <w:gridCol w:w="2879"/>
        <w:gridCol w:w="2956"/>
        <w:gridCol w:w="2743"/>
      </w:tblGrid>
      <w:tr w:rsidR="00850B0A">
        <w:trPr>
          <w:jc w:val="center"/>
        </w:trPr>
        <w:tc>
          <w:tcPr>
            <w:tcW w:w="1678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配置设备</w:t>
            </w:r>
          </w:p>
        </w:tc>
        <w:tc>
          <w:tcPr>
            <w:tcW w:w="1723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变量名</w:t>
            </w:r>
          </w:p>
        </w:tc>
        <w:tc>
          <w:tcPr>
            <w:tcW w:w="1599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变量值</w:t>
            </w:r>
          </w:p>
        </w:tc>
      </w:tr>
      <w:tr w:rsidR="00850B0A">
        <w:trPr>
          <w:jc w:val="center"/>
        </w:trPr>
        <w:tc>
          <w:tcPr>
            <w:tcW w:w="1678" w:type="pct"/>
            <w:vAlign w:val="center"/>
          </w:tcPr>
          <w:p w:rsidR="00850B0A" w:rsidRDefault="00F05C1F">
            <w:r>
              <w:rPr>
                <w:rFonts w:hint="eastAsia"/>
              </w:rPr>
              <w:t>温湿度传感器（485型）</w:t>
            </w:r>
          </w:p>
        </w:tc>
        <w:tc>
          <w:tcPr>
            <w:tcW w:w="1723" w:type="pct"/>
            <w:vMerge w:val="restart"/>
            <w:vAlign w:val="center"/>
          </w:tcPr>
          <w:p w:rsidR="00850B0A" w:rsidRDefault="00F05C1F">
            <w:r>
              <w:rPr>
                <w:rFonts w:hint="eastAsia"/>
                <w:lang w:bidi="ar"/>
              </w:rPr>
              <w:t>ThingsBoardDeviceName</w:t>
            </w:r>
          </w:p>
        </w:tc>
        <w:tc>
          <w:tcPr>
            <w:tcW w:w="1599" w:type="pct"/>
            <w:vAlign w:val="center"/>
          </w:tcPr>
          <w:p w:rsidR="00850B0A" w:rsidRDefault="00F05C1F">
            <w:r>
              <w:rPr>
                <w:rFonts w:hint="eastAsia"/>
              </w:rPr>
              <w:t>温湿度</w:t>
            </w:r>
          </w:p>
        </w:tc>
      </w:tr>
      <w:tr w:rsidR="00850B0A">
        <w:trPr>
          <w:jc w:val="center"/>
        </w:trPr>
        <w:tc>
          <w:tcPr>
            <w:tcW w:w="1678" w:type="pct"/>
            <w:vAlign w:val="center"/>
          </w:tcPr>
          <w:p w:rsidR="00850B0A" w:rsidRDefault="00F05C1F">
            <w:r>
              <w:rPr>
                <w:rFonts w:hint="eastAsia"/>
              </w:rPr>
              <w:t>排气扇</w:t>
            </w:r>
          </w:p>
        </w:tc>
        <w:tc>
          <w:tcPr>
            <w:tcW w:w="1723" w:type="pct"/>
            <w:vMerge/>
            <w:vAlign w:val="center"/>
          </w:tcPr>
          <w:p w:rsidR="00850B0A" w:rsidRDefault="00850B0A"/>
        </w:tc>
        <w:tc>
          <w:tcPr>
            <w:tcW w:w="1599" w:type="pct"/>
            <w:vAlign w:val="center"/>
          </w:tcPr>
          <w:p w:rsidR="00850B0A" w:rsidRDefault="00F05C1F">
            <w:r>
              <w:rPr>
                <w:rFonts w:hint="eastAsia"/>
              </w:rPr>
              <w:t>排气扇</w:t>
            </w:r>
          </w:p>
        </w:tc>
      </w:tr>
    </w:tbl>
    <w:p w:rsidR="00850B0A" w:rsidRDefault="00F05C1F">
      <w:pPr>
        <w:widowControl/>
        <w:ind w:firstLine="420"/>
      </w:pPr>
      <w:r>
        <w:t>注：</w:t>
      </w:r>
      <w:r>
        <w:rPr>
          <w:rFonts w:hint="eastAsia"/>
        </w:rPr>
        <w:t>在ThingsBoard中找到以上设备，为每个设备选择正确的Device Profile。</w:t>
      </w:r>
      <w:r>
        <w:rPr>
          <w:lang w:bidi="ar"/>
        </w:rPr>
        <w:t xml:space="preserve"> </w:t>
      </w:r>
    </w:p>
    <w:p w:rsidR="00850B0A" w:rsidRDefault="00F05C1F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/>
        </w:rPr>
        <w:t>1</w:t>
      </w:r>
      <w:r>
        <w:rPr>
          <w:sz w:val="24"/>
          <w:szCs w:val="24"/>
        </w:rPr>
        <w:t xml:space="preserve">3.5 </w:t>
      </w:r>
      <w:r>
        <w:rPr>
          <w:rFonts w:hint="eastAsia"/>
          <w:sz w:val="24"/>
          <w:szCs w:val="24"/>
        </w:rPr>
        <w:t>应用配置</w:t>
      </w:r>
    </w:p>
    <w:p w:rsidR="00850B0A" w:rsidRDefault="00F05C1F">
      <w:pPr>
        <w:ind w:firstLineChars="200" w:firstLine="480"/>
      </w:pPr>
      <w:r>
        <w:rPr>
          <w:rFonts w:hint="eastAsia"/>
        </w:rPr>
        <w:t>请选手在ThingsBoard中实现园区改造应用层搭建。要求仪表板中可以实时显示当前的温、湿度信息，排气扇控制按钮可以控制排气扇的运行或停止。应用层搭建完成最终实现的界面效果如下图（仪表板布局图）所示。</w:t>
      </w:r>
    </w:p>
    <w:p w:rsidR="00850B0A" w:rsidRDefault="00F05C1F">
      <w:pPr>
        <w:jc w:val="center"/>
      </w:pPr>
      <w:r>
        <w:rPr>
          <w:noProof/>
          <w:lang w:val="en-US" w:bidi="ar-SA"/>
        </w:rPr>
        <w:drawing>
          <wp:inline distT="0" distB="0" distL="114300" distR="114300">
            <wp:extent cx="4929505" cy="2439670"/>
            <wp:effectExtent l="0" t="0" r="4445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43707" cy="2447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jc w:val="center"/>
      </w:pPr>
      <w:r>
        <w:rPr>
          <w:rFonts w:hint="eastAsia"/>
        </w:rPr>
        <w:t>仪表板布局图</w:t>
      </w:r>
    </w:p>
    <w:p w:rsidR="00850B0A" w:rsidRDefault="00F05C1F">
      <w:pPr>
        <w:ind w:firstLineChars="200" w:firstLine="480"/>
      </w:pPr>
      <w:r>
        <w:rPr>
          <w:rFonts w:hint="eastAsia"/>
        </w:rPr>
        <w:t>请选手创建名为“智慧牧场展示”的仪表板。并根据以下表格完成实体别名的配置。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1817"/>
        <w:gridCol w:w="1797"/>
        <w:gridCol w:w="4676"/>
      </w:tblGrid>
      <w:tr w:rsidR="00850B0A">
        <w:trPr>
          <w:jc w:val="center"/>
        </w:trPr>
        <w:tc>
          <w:tcPr>
            <w:tcW w:w="1096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实体类型</w:t>
            </w:r>
          </w:p>
        </w:tc>
        <w:tc>
          <w:tcPr>
            <w:tcW w:w="1084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实体名</w:t>
            </w:r>
          </w:p>
        </w:tc>
        <w:tc>
          <w:tcPr>
            <w:tcW w:w="2820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关联信息</w:t>
            </w:r>
          </w:p>
        </w:tc>
      </w:tr>
      <w:tr w:rsidR="00850B0A">
        <w:trPr>
          <w:jc w:val="center"/>
        </w:trPr>
        <w:tc>
          <w:tcPr>
            <w:tcW w:w="1096" w:type="pct"/>
            <w:vMerge w:val="restar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单一设备实体</w:t>
            </w:r>
          </w:p>
        </w:tc>
        <w:tc>
          <w:tcPr>
            <w:tcW w:w="1084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  <w:tc>
          <w:tcPr>
            <w:tcW w:w="282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单个实体设备：温湿度</w:t>
            </w:r>
          </w:p>
        </w:tc>
      </w:tr>
      <w:tr w:rsidR="00850B0A">
        <w:trPr>
          <w:jc w:val="center"/>
        </w:trPr>
        <w:tc>
          <w:tcPr>
            <w:tcW w:w="1096" w:type="pct"/>
            <w:vMerge/>
            <w:vAlign w:val="center"/>
          </w:tcPr>
          <w:p w:rsidR="00850B0A" w:rsidRDefault="00850B0A">
            <w:pPr>
              <w:spacing w:line="240" w:lineRule="auto"/>
            </w:pPr>
          </w:p>
        </w:tc>
        <w:tc>
          <w:tcPr>
            <w:tcW w:w="1084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  <w:tc>
          <w:tcPr>
            <w:tcW w:w="2820" w:type="pct"/>
            <w:vAlign w:val="center"/>
          </w:tcPr>
          <w:p w:rsidR="00850B0A" w:rsidRDefault="00F05C1F">
            <w:pPr>
              <w:spacing w:line="240" w:lineRule="auto"/>
            </w:pPr>
            <w:r>
              <w:rPr>
                <w:rFonts w:hint="eastAsia"/>
              </w:rPr>
              <w:t>单个实体设备：排气扇</w:t>
            </w:r>
          </w:p>
        </w:tc>
      </w:tr>
    </w:tbl>
    <w:p w:rsidR="00850B0A" w:rsidRDefault="00F05C1F">
      <w:pPr>
        <w:ind w:firstLineChars="200" w:firstLine="480"/>
      </w:pPr>
      <w:r>
        <w:rPr>
          <w:rFonts w:hint="eastAsia"/>
        </w:rPr>
        <w:t>使用现有的部件（如仪表板布局图所示部件）显示温、湿度信息，并且根据工程仿真数据源上下限设置温、湿度部件的上限值。请将温、湿度部件全部设置完成后的仪表板界面截图，另存为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-11.jpg</w:t>
      </w:r>
      <w:r>
        <w:rPr>
          <w:rFonts w:hint="eastAsia"/>
        </w:rPr>
        <w:t>。</w:t>
      </w:r>
    </w:p>
    <w:p w:rsidR="00850B0A" w:rsidRDefault="00F05C1F">
      <w:pPr>
        <w:ind w:firstLineChars="200" w:firstLine="480"/>
      </w:pPr>
      <w:r>
        <w:rPr>
          <w:rFonts w:hint="eastAsia"/>
        </w:rPr>
        <w:t>在仪表板中添加一个控制按钮部件，用来控制排气扇的运转或关闭。要求使用仪表板布局图所示部件进行配置并将控制按钮名称修改成“排气扇控制”。请将此部件rpc设置value部分内容截图，另存为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-12.jpg</w:t>
      </w:r>
      <w:r>
        <w:rPr>
          <w:rFonts w:hint="eastAsia"/>
        </w:rPr>
        <w:t>。</w:t>
      </w:r>
    </w:p>
    <w:p w:rsidR="00850B0A" w:rsidRDefault="00F05C1F">
      <w:pPr>
        <w:ind w:firstLineChars="200" w:firstLine="480"/>
      </w:pPr>
      <w:r>
        <w:rPr>
          <w:rFonts w:hint="eastAsia"/>
        </w:rPr>
        <w:t>将应用层搭建完成最终实现的界面效果截图，另存为</w:t>
      </w:r>
      <w:r>
        <w:rPr>
          <w:rFonts w:hint="eastAsia"/>
          <w:lang w:val="en-US"/>
        </w:rPr>
        <w:t>A</w:t>
      </w:r>
      <w:r>
        <w:t>-</w:t>
      </w:r>
      <w:r>
        <w:rPr>
          <w:rFonts w:hint="eastAsia"/>
          <w:lang w:val="en-US"/>
        </w:rPr>
        <w:t>1</w:t>
      </w:r>
      <w:r>
        <w:rPr>
          <w:rFonts w:hint="eastAsia"/>
        </w:rPr>
        <w:t>3</w:t>
      </w:r>
      <w:r>
        <w:t>-13.jpg</w:t>
      </w:r>
    </w:p>
    <w:p w:rsidR="00850B0A" w:rsidRDefault="00F05C1F">
      <w:pPr>
        <w:pStyle w:val="3"/>
        <w:ind w:firstLineChars="50" w:firstLine="120"/>
        <w:rPr>
          <w:sz w:val="24"/>
          <w:szCs w:val="24"/>
        </w:rPr>
      </w:pPr>
      <w:r>
        <w:rPr>
          <w:rFonts w:hint="eastAsia"/>
          <w:sz w:val="24"/>
          <w:szCs w:val="24"/>
        </w:rPr>
        <w:t>（四）职</w:t>
      </w:r>
      <w:r>
        <w:rPr>
          <w:sz w:val="24"/>
          <w:szCs w:val="24"/>
        </w:rPr>
        <w:t>业素养</w:t>
      </w:r>
    </w:p>
    <w:p w:rsidR="00850B0A" w:rsidRDefault="00F05C1F">
      <w:pPr>
        <w:ind w:firstLineChars="200" w:firstLine="480"/>
      </w:pPr>
      <w:r>
        <w:t>在项目施工过程中</w:t>
      </w:r>
      <w:r>
        <w:rPr>
          <w:rFonts w:hint="eastAsia"/>
        </w:rPr>
        <w:t>需</w:t>
      </w:r>
      <w:r>
        <w:t>要</w:t>
      </w:r>
      <w:r>
        <w:rPr>
          <w:rFonts w:asciiTheme="minorEastAsia" w:hAnsiTheme="minorEastAsia" w:hint="eastAsia"/>
          <w:color w:val="000000" w:themeColor="text1"/>
        </w:rPr>
        <w:t>安全可靠地选择、使用工具，正确的选择设备，安装稳固、</w:t>
      </w:r>
      <w:r>
        <w:rPr>
          <w:rFonts w:hint="eastAsia"/>
        </w:rPr>
        <w:t>设备部件均匀排布、</w:t>
      </w:r>
      <w:r>
        <w:rPr>
          <w:rFonts w:asciiTheme="minorEastAsia" w:hAnsiTheme="minorEastAsia" w:hint="eastAsia"/>
          <w:color w:val="000000" w:themeColor="text1"/>
        </w:rPr>
        <w:t>设备对齐、间距相等、整齐</w:t>
      </w:r>
      <w:r>
        <w:rPr>
          <w:rFonts w:hint="eastAsia"/>
        </w:rPr>
        <w:t>美观；布线合理、</w:t>
      </w:r>
      <w:r>
        <w:rPr>
          <w:rFonts w:asciiTheme="minorEastAsia" w:hAnsiTheme="minorEastAsia" w:hint="eastAsia"/>
          <w:color w:val="000000" w:themeColor="text1"/>
        </w:rPr>
        <w:t>所有线都装入线槽</w:t>
      </w:r>
      <w:r>
        <w:rPr>
          <w:rFonts w:hint="eastAsia"/>
        </w:rPr>
        <w:t>。</w:t>
      </w:r>
      <w:r>
        <w:rPr>
          <w:rFonts w:asciiTheme="minorEastAsia" w:hAnsiTheme="minorEastAsia" w:hint="eastAsia"/>
          <w:color w:val="000000" w:themeColor="text1"/>
        </w:rPr>
        <w:t>施工完成后需对地板卫生进行打扫、对桌面进行整理、对工具设备进行还原。</w:t>
      </w:r>
    </w:p>
    <w:p w:rsidR="00850B0A" w:rsidRDefault="00F05C1F">
      <w:pPr>
        <w:rPr>
          <w:b/>
        </w:rPr>
      </w:pPr>
      <w:r>
        <w:rPr>
          <w:b/>
        </w:rPr>
        <w:t>任务要求：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赛位区域地板、桌面等处卫生打扫。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使用的工具还原规整、设备摆放工整、设备手提箱的规整等。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工位设备安装整齐、设备部件均匀排布、布线合理美观等。</w:t>
      </w:r>
    </w:p>
    <w:p w:rsidR="00850B0A" w:rsidRDefault="00F05C1F">
      <w:pPr>
        <w:widowControl/>
        <w:spacing w:line="240" w:lineRule="auto"/>
        <w:rPr>
          <w:rFonts w:cs="MingLiU"/>
          <w:color w:val="auto"/>
        </w:rPr>
      </w:pPr>
      <w:r>
        <w:rPr>
          <w:rFonts w:cs="MingLiU"/>
          <w:color w:val="auto"/>
        </w:rPr>
        <w:br w:type="page"/>
      </w:r>
    </w:p>
    <w:p w:rsidR="00850B0A" w:rsidRDefault="00F05C1F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  <w:lang w:val="en-US"/>
        </w:rPr>
        <w:t>模块B</w:t>
      </w:r>
      <w:r>
        <w:rPr>
          <w:rFonts w:ascii="宋体" w:hAnsi="宋体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  <w:lang w:val="en-US"/>
        </w:rPr>
        <w:t>物联网故障维修与运行维</w:t>
      </w:r>
      <w:r>
        <w:rPr>
          <w:rFonts w:ascii="宋体" w:hAnsi="宋体" w:hint="eastAsia"/>
          <w:sz w:val="30"/>
          <w:szCs w:val="30"/>
        </w:rPr>
        <w:t>（</w:t>
      </w:r>
      <w:r>
        <w:rPr>
          <w:rFonts w:ascii="宋体" w:hAnsi="宋体" w:hint="eastAsia"/>
          <w:sz w:val="30"/>
          <w:szCs w:val="30"/>
          <w:lang w:val="en-US"/>
        </w:rPr>
        <w:t>20</w:t>
      </w:r>
      <w:r>
        <w:rPr>
          <w:rFonts w:ascii="宋体" w:hAnsi="宋体" w:hint="eastAsia"/>
          <w:sz w:val="30"/>
          <w:szCs w:val="30"/>
        </w:rPr>
        <w:t>分）</w:t>
      </w:r>
      <w:bookmarkEnd w:id="1"/>
    </w:p>
    <w:p w:rsidR="00850B0A" w:rsidRDefault="00F05C1F"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B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1、Windows系统维护</w:t>
      </w:r>
    </w:p>
    <w:p w:rsidR="00850B0A" w:rsidRDefault="00F05C1F">
      <w:pPr>
        <w:rPr>
          <w:lang w:val="en-US"/>
        </w:rPr>
      </w:pPr>
      <w:r>
        <w:rPr>
          <w:rFonts w:hint="eastAsia"/>
          <w:b/>
          <w:bCs/>
          <w:lang w:val="en-US"/>
        </w:rPr>
        <w:t>任务要求：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安全审核是Windows最基本的入侵检测方法，当有人尝试对系统进行某种方式入侵的时候(如尝试用户密码,改变帐户策略和未经许可的文件访问等等)，都会被安全审核记录下来。</w:t>
      </w:r>
    </w:p>
    <w:p w:rsidR="00850B0A" w:rsidRDefault="00F05C1F">
      <w:pPr>
        <w:pStyle w:val="af4"/>
        <w:ind w:left="900" w:firstLineChars="0" w:firstLine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利用组策略开启的审核方法如下：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审核策略更改：成功,失败。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审核登陆事件：成功,失败。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审核特权使用：成功。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审核系统事件：成功,失败。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审核帐户管理：成功。</w:t>
      </w:r>
    </w:p>
    <w:p w:rsidR="00850B0A" w:rsidRDefault="00F05C1F">
      <w:pPr>
        <w:pStyle w:val="af4"/>
        <w:numPr>
          <w:ilvl w:val="0"/>
          <w:numId w:val="8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审核用户登陆事件：成功,失败。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为了电脑安全，很多企业都选择利用组策略禁用USB接口，从而禁止U盘、移动硬盘的使用。主要配置方法如下：</w:t>
      </w:r>
    </w:p>
    <w:p w:rsidR="00850B0A" w:rsidRDefault="00F05C1F">
      <w:pPr>
        <w:pStyle w:val="af4"/>
        <w:numPr>
          <w:ilvl w:val="0"/>
          <w:numId w:val="9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“可移动磁盘：拒绝执行权限”；</w:t>
      </w:r>
    </w:p>
    <w:p w:rsidR="00850B0A" w:rsidRDefault="00F05C1F">
      <w:pPr>
        <w:pStyle w:val="af4"/>
        <w:numPr>
          <w:ilvl w:val="0"/>
          <w:numId w:val="9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“可移动磁盘：拒绝读取权限”；</w:t>
      </w:r>
    </w:p>
    <w:p w:rsidR="00850B0A" w:rsidRDefault="00F05C1F">
      <w:pPr>
        <w:pStyle w:val="af4"/>
        <w:numPr>
          <w:ilvl w:val="0"/>
          <w:numId w:val="9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“可移动磁盘：拒绝写入权限”。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cs="宋体" w:hint="eastAsia"/>
          <w:color w:val="000000" w:themeColor="text1"/>
          <w:sz w:val="24"/>
          <w:szCs w:val="24"/>
        </w:rPr>
        <w:t>为保证服务器计算机安全，请选手启用账户密码安全策略，要求密码最少需要</w:t>
      </w:r>
      <w:r>
        <w:rPr>
          <w:rFonts w:cs="宋体" w:hint="eastAsia"/>
          <w:color w:val="000000" w:themeColor="text1"/>
          <w:sz w:val="24"/>
          <w:szCs w:val="24"/>
        </w:rPr>
        <w:t>8</w:t>
      </w:r>
      <w:r>
        <w:rPr>
          <w:rFonts w:cs="宋体" w:hint="eastAsia"/>
          <w:color w:val="000000" w:themeColor="text1"/>
          <w:sz w:val="24"/>
          <w:szCs w:val="24"/>
        </w:rPr>
        <w:t>位长度，最长使用</w:t>
      </w:r>
      <w:r>
        <w:rPr>
          <w:rFonts w:cs="宋体" w:hint="eastAsia"/>
          <w:color w:val="000000" w:themeColor="text1"/>
          <w:sz w:val="24"/>
          <w:szCs w:val="24"/>
        </w:rPr>
        <w:t>30</w:t>
      </w:r>
      <w:r>
        <w:rPr>
          <w:rFonts w:cs="宋体" w:hint="eastAsia"/>
          <w:color w:val="000000" w:themeColor="text1"/>
          <w:sz w:val="24"/>
          <w:szCs w:val="24"/>
        </w:rPr>
        <w:t>天。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请选手通过dos窗口设置PC在10分钟后自动关机。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在服务器PC上配置策略，禁止工作站PC访问本机任何程序或端口。</w:t>
      </w:r>
    </w:p>
    <w:p w:rsidR="00850B0A" w:rsidRDefault="00F05C1F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完成以上</w:t>
      </w:r>
      <w:r>
        <w:rPr>
          <w:rFonts w:ascii="宋体" w:eastAsia="宋体" w:hAnsi="宋体" w:hint="eastAsia"/>
          <w:sz w:val="24"/>
          <w:szCs w:val="24"/>
        </w:rPr>
        <w:t>任</w:t>
      </w:r>
      <w:r>
        <w:rPr>
          <w:rFonts w:ascii="宋体" w:eastAsia="宋体" w:hAnsi="宋体"/>
          <w:sz w:val="24"/>
          <w:szCs w:val="24"/>
        </w:rPr>
        <w:t>务后请做以下步骤：</w:t>
      </w:r>
    </w:p>
    <w:p w:rsidR="00850B0A" w:rsidRDefault="00F05C1F">
      <w:pPr>
        <w:numPr>
          <w:ilvl w:val="0"/>
          <w:numId w:val="3"/>
        </w:numPr>
        <w:wordWrap w:val="0"/>
        <w:jc w:val="both"/>
        <w:rPr>
          <w:lang w:val="zh-Hans"/>
        </w:rPr>
      </w:pPr>
      <w:r>
        <w:rPr>
          <w:rFonts w:hint="eastAsia"/>
          <w:lang w:val="en-US"/>
        </w:rPr>
        <w:t>将</w:t>
      </w:r>
      <w:r>
        <w:rPr>
          <w:rFonts w:ascii="Arial" w:hAnsi="Arial" w:cs="Arial"/>
          <w:color w:val="4D4D4D"/>
          <w:shd w:val="clear" w:color="auto" w:fill="FFFFFF"/>
        </w:rPr>
        <w:t>安全</w:t>
      </w:r>
      <w:r>
        <w:rPr>
          <w:rFonts w:ascii="Arial" w:hAnsi="Arial" w:cs="Arial" w:hint="eastAsia"/>
          <w:color w:val="4D4D4D"/>
          <w:shd w:val="clear" w:color="auto" w:fill="FFFFFF"/>
        </w:rPr>
        <w:t>审核</w:t>
      </w:r>
      <w:r>
        <w:rPr>
          <w:rFonts w:ascii="Arial" w:hAnsi="Arial" w:cs="Arial"/>
          <w:color w:val="4D4D4D"/>
          <w:shd w:val="clear" w:color="auto" w:fill="FFFFFF"/>
        </w:rPr>
        <w:t>策略</w:t>
      </w:r>
      <w:r>
        <w:rPr>
          <w:rFonts w:hint="eastAsia"/>
        </w:rPr>
        <w:t>配置</w:t>
      </w:r>
      <w:r>
        <w:rPr>
          <w:rFonts w:hint="eastAsia"/>
          <w:lang w:val="zh-Hans"/>
        </w:rPr>
        <w:t>界面截屏，另存为</w:t>
      </w:r>
      <w:r>
        <w:rPr>
          <w:rFonts w:hint="eastAsia"/>
          <w:lang w:val="en-US"/>
        </w:rPr>
        <w:t>B-1-1.jpg</w:t>
      </w:r>
      <w:r>
        <w:rPr>
          <w:rFonts w:hint="eastAsia"/>
          <w:bCs/>
          <w:lang w:val="zh-Hans"/>
        </w:rPr>
        <w:t>。</w:t>
      </w:r>
    </w:p>
    <w:p w:rsidR="00850B0A" w:rsidRDefault="00F05C1F">
      <w:pPr>
        <w:numPr>
          <w:ilvl w:val="0"/>
          <w:numId w:val="3"/>
        </w:numPr>
        <w:wordWrap w:val="0"/>
        <w:jc w:val="both"/>
      </w:pPr>
      <w:r>
        <w:rPr>
          <w:rFonts w:hint="eastAsia"/>
        </w:rPr>
        <w:t>为电脑禁用U</w:t>
      </w:r>
      <w:r>
        <w:t>SB</w:t>
      </w:r>
      <w:r>
        <w:rPr>
          <w:rFonts w:hint="eastAsia"/>
        </w:rPr>
        <w:t>接口</w:t>
      </w:r>
      <w:r>
        <w:rPr>
          <w:rFonts w:hint="eastAsia"/>
          <w:lang w:val="zh-Hans"/>
        </w:rPr>
        <w:t>的配置界面截屏，另存为</w:t>
      </w:r>
      <w:r>
        <w:rPr>
          <w:rFonts w:hint="eastAsia"/>
          <w:lang w:val="en-US"/>
        </w:rPr>
        <w:t>B-1-2.jpg</w:t>
      </w:r>
      <w:r>
        <w:rPr>
          <w:rFonts w:hint="eastAsia"/>
          <w:lang w:val="zh-Hans"/>
        </w:rPr>
        <w:t>。</w:t>
      </w:r>
    </w:p>
    <w:p w:rsidR="00850B0A" w:rsidRDefault="00F05C1F">
      <w:pPr>
        <w:numPr>
          <w:ilvl w:val="0"/>
          <w:numId w:val="3"/>
        </w:numPr>
        <w:wordWrap w:val="0"/>
        <w:jc w:val="both"/>
      </w:pPr>
      <w:r>
        <w:rPr>
          <w:rFonts w:hint="eastAsia"/>
          <w:lang w:val="en-US"/>
        </w:rPr>
        <w:t>请将配置服务器计算机账户密码安全策略结果界面截图，另存为B-1-3.jpg。</w:t>
      </w:r>
    </w:p>
    <w:p w:rsidR="00850B0A" w:rsidRDefault="00F05C1F">
      <w:pPr>
        <w:numPr>
          <w:ilvl w:val="0"/>
          <w:numId w:val="3"/>
        </w:numPr>
        <w:wordWrap w:val="0"/>
        <w:jc w:val="both"/>
      </w:pPr>
      <w:r>
        <w:rPr>
          <w:rFonts w:hint="eastAsia"/>
          <w:lang w:val="en-US"/>
        </w:rPr>
        <w:t>请将在Dos窗口设置PC在10分钟后关机的界面截图，另存为B-1-4.jpg。</w:t>
      </w:r>
    </w:p>
    <w:p w:rsidR="00850B0A" w:rsidRDefault="00F05C1F">
      <w:pPr>
        <w:numPr>
          <w:ilvl w:val="0"/>
          <w:numId w:val="3"/>
        </w:numPr>
        <w:wordWrap w:val="0"/>
        <w:jc w:val="both"/>
      </w:pPr>
      <w:r>
        <w:rPr>
          <w:rFonts w:hint="eastAsia"/>
          <w:lang w:val="en-US"/>
        </w:rPr>
        <w:t>请将配置禁止工作站访问本机任何程序或端口的界面截图，另存为B-1-5.jpg。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2、Ubuntu系统维护</w:t>
      </w:r>
    </w:p>
    <w:p w:rsidR="00850B0A" w:rsidRDefault="00F05C1F">
      <w:pPr>
        <w:ind w:firstLineChars="200" w:firstLine="480"/>
      </w:pPr>
      <w:r>
        <w:t>请对服务器电脑上部署的虚拟机Ubuntu操作系统进行安全维护工作，并使用账号、密码登录系统，完成</w:t>
      </w:r>
      <w:r>
        <w:rPr>
          <w:rFonts w:hint="eastAsia"/>
        </w:rPr>
        <w:t>指定</w:t>
      </w:r>
      <w:r>
        <w:t>的</w:t>
      </w:r>
      <w:r>
        <w:rPr>
          <w:rFonts w:hint="eastAsia"/>
        </w:rPr>
        <w:t>功能</w:t>
      </w:r>
      <w:r>
        <w:t>配置</w:t>
      </w:r>
      <w:r>
        <w:rPr>
          <w:rFonts w:hint="eastAsia"/>
        </w:rPr>
        <w:t>。</w:t>
      </w:r>
    </w:p>
    <w:p w:rsidR="00850B0A" w:rsidRDefault="00F05C1F">
      <w:r>
        <w:rPr>
          <w:b/>
        </w:rPr>
        <w:t>任务要求：</w:t>
      </w:r>
    </w:p>
    <w:p w:rsidR="00850B0A" w:rsidRDefault="00F05C1F">
      <w:pPr>
        <w:pStyle w:val="af4"/>
        <w:numPr>
          <w:ilvl w:val="0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以默认账号newland/newland登录Ubuntu系统。</w:t>
      </w:r>
    </w:p>
    <w:p w:rsidR="00850B0A" w:rsidRDefault="00F05C1F">
      <w:pPr>
        <w:pStyle w:val="af4"/>
        <w:numPr>
          <w:ilvl w:val="0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命令行修改root用户密码为newland123。开通root用户的SSH权限。</w:t>
      </w:r>
    </w:p>
    <w:p w:rsidR="00850B0A" w:rsidRDefault="00F05C1F">
      <w:pPr>
        <w:pStyle w:val="af4"/>
        <w:numPr>
          <w:ilvl w:val="0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重启ubuntu,用root账号和newland账号同时登录系统。</w:t>
      </w:r>
    </w:p>
    <w:p w:rsidR="00850B0A" w:rsidRDefault="00F05C1F">
      <w:pPr>
        <w:pStyle w:val="af4"/>
        <w:numPr>
          <w:ilvl w:val="0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对Ubuntu系统进行加固，完成以下操作</w:t>
      </w:r>
    </w:p>
    <w:p w:rsidR="00850B0A" w:rsidRDefault="00F05C1F">
      <w:pPr>
        <w:pStyle w:val="af4"/>
        <w:numPr>
          <w:ilvl w:val="1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color w:val="000000"/>
          <w:kern w:val="0"/>
          <w:sz w:val="24"/>
          <w:szCs w:val="24"/>
        </w:rPr>
        <w:t>设置帐号密码的最小长度值，设置在6位以上。</w:t>
      </w:r>
    </w:p>
    <w:p w:rsidR="00850B0A" w:rsidRDefault="00F05C1F">
      <w:pPr>
        <w:pStyle w:val="af4"/>
        <w:numPr>
          <w:ilvl w:val="1"/>
          <w:numId w:val="10"/>
        </w:numPr>
        <w:ind w:firstLineChars="0"/>
        <w:rPr>
          <w:rFonts w:ascii="宋体" w:hAnsi="宋体" w:cs="宋体"/>
          <w:color w:val="000000"/>
          <w:kern w:val="0"/>
          <w:sz w:val="24"/>
          <w:szCs w:val="24"/>
        </w:rPr>
      </w:pPr>
      <w:r>
        <w:rPr>
          <w:rFonts w:ascii="宋体" w:hAnsi="宋体" w:cs="宋体" w:hint="eastAsia"/>
          <w:color w:val="000000"/>
          <w:kern w:val="0"/>
          <w:sz w:val="24"/>
          <w:szCs w:val="24"/>
        </w:rPr>
        <w:t>对账户远程登录失败做安全限制，比如远程登录失败三次锁定60秒</w:t>
      </w:r>
    </w:p>
    <w:p w:rsidR="00850B0A" w:rsidRDefault="00F05C1F">
      <w:pPr>
        <w:rPr>
          <w:b/>
        </w:rPr>
      </w:pPr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:rsidR="00850B0A" w:rsidRDefault="00F05C1F">
      <w:pPr>
        <w:numPr>
          <w:ilvl w:val="0"/>
          <w:numId w:val="11"/>
        </w:numPr>
        <w:ind w:left="840"/>
        <w:jc w:val="both"/>
      </w:pPr>
      <w:r>
        <w:rPr>
          <w:rFonts w:hint="eastAsia"/>
        </w:rPr>
        <w:t>使用SSH工具Xshell，以root用户登录Ubuntu系统，将登录成功界面截图,要求截图体现登录端IP，另存为B-2-1.jpg。</w:t>
      </w:r>
    </w:p>
    <w:p w:rsidR="00850B0A" w:rsidRDefault="00F05C1F">
      <w:pPr>
        <w:numPr>
          <w:ilvl w:val="0"/>
          <w:numId w:val="11"/>
        </w:numPr>
        <w:ind w:left="840"/>
        <w:jc w:val="both"/>
      </w:pPr>
      <w:r>
        <w:rPr>
          <w:rFonts w:hint="eastAsia"/>
        </w:rPr>
        <w:t>请将使用命令查看系统当前登录用户信息，显示的资料包含了使用者 ID、使用的终端机、从哪边连上来的、上线时间、呆滞时间、CPU 使用量、动作等等，将显示结果的界面截图，另存为B-2-2.jpg。</w:t>
      </w:r>
    </w:p>
    <w:p w:rsidR="00850B0A" w:rsidRDefault="00F05C1F">
      <w:pPr>
        <w:numPr>
          <w:ilvl w:val="0"/>
          <w:numId w:val="11"/>
        </w:numPr>
        <w:ind w:left="840"/>
        <w:jc w:val="both"/>
      </w:pPr>
      <w:r>
        <w:rPr>
          <w:rFonts w:hint="eastAsia"/>
        </w:rPr>
        <w:t>请将设置Ubuntu帐号密码的最小长度值在6位以上的界面截图，另存为B-2-3.jpg。</w:t>
      </w:r>
    </w:p>
    <w:p w:rsidR="00850B0A" w:rsidRDefault="00F05C1F">
      <w:pPr>
        <w:numPr>
          <w:ilvl w:val="0"/>
          <w:numId w:val="11"/>
        </w:numPr>
        <w:ind w:left="840"/>
        <w:jc w:val="both"/>
      </w:pPr>
      <w:r>
        <w:rPr>
          <w:rFonts w:hint="eastAsia"/>
        </w:rPr>
        <w:t>请将设置Ubuntu帐号登录失败三次锁定60秒的界面截图，另存为B-2-4.jpg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3、数据库系统的维护</w:t>
      </w:r>
    </w:p>
    <w:p w:rsidR="00850B0A" w:rsidRDefault="00F05C1F">
      <w:pPr>
        <w:rPr>
          <w:lang w:val="en-US"/>
        </w:rPr>
      </w:pPr>
      <w:r>
        <w:rPr>
          <w:rFonts w:hint="eastAsia"/>
          <w:b/>
          <w:bCs/>
          <w:lang w:val="en-US"/>
        </w:rPr>
        <w:t>任务要求：</w:t>
      </w:r>
    </w:p>
    <w:p w:rsidR="00850B0A" w:rsidRDefault="00F05C1F">
      <w:pPr>
        <w:numPr>
          <w:ilvl w:val="0"/>
          <w:numId w:val="12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在服务器电脑上使用“SQL Server Management Studio”工具创建一个新的数据库用户（用户名：dbUser ，密码：abcd1234）并设置此用户为系统管理员角色。</w:t>
      </w:r>
    </w:p>
    <w:p w:rsidR="00850B0A" w:rsidRDefault="00F05C1F">
      <w:pPr>
        <w:numPr>
          <w:ilvl w:val="0"/>
          <w:numId w:val="12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设置数据库最大并发连接数为10个。</w:t>
      </w:r>
    </w:p>
    <w:p w:rsidR="00850B0A" w:rsidRDefault="00F05C1F">
      <w:pPr>
        <w:numPr>
          <w:ilvl w:val="0"/>
          <w:numId w:val="12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在SQL Server 2008上创建一个新的数据库，数据库名为“TestDataBase”。</w:t>
      </w:r>
    </w:p>
    <w:p w:rsidR="00850B0A" w:rsidRDefault="00F05C1F">
      <w:pPr>
        <w:numPr>
          <w:ilvl w:val="0"/>
          <w:numId w:val="12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设置dbUser 为“TestDataBase”数据库db_owner角色。</w:t>
      </w:r>
    </w:p>
    <w:p w:rsidR="00850B0A" w:rsidRDefault="00F05C1F">
      <w:pPr>
        <w:numPr>
          <w:ilvl w:val="0"/>
          <w:numId w:val="12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在“TestDataBase”数据库中执行“竞赛资料\模块B\”中提供的脚本“SQL生成脚本.sql”。</w:t>
      </w:r>
    </w:p>
    <w:p w:rsidR="00850B0A" w:rsidRDefault="00F05C1F">
      <w:pPr>
        <w:pStyle w:val="af4"/>
        <w:numPr>
          <w:ilvl w:val="0"/>
          <w:numId w:val="10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在“TestDataBase”数据库中编写脚本，查询门店各区域商品库存情况，要求以区域为维度进行查询，查询结果参考下图所示</w:t>
      </w:r>
    </w:p>
    <w:p w:rsidR="00850B0A" w:rsidRDefault="00F05C1F">
      <w:pPr>
        <w:wordWrap w:val="0"/>
        <w:spacing w:before="60"/>
        <w:ind w:left="419" w:firstLine="420"/>
        <w:rPr>
          <w:lang w:val="en-US"/>
        </w:rPr>
      </w:pPr>
      <w:r>
        <w:rPr>
          <w:noProof/>
          <w:lang w:val="en-US" w:bidi="ar-SA"/>
        </w:rPr>
        <w:drawing>
          <wp:inline distT="0" distB="0" distL="114300" distR="114300">
            <wp:extent cx="3324225" cy="2028825"/>
            <wp:effectExtent l="0" t="0" r="9525" b="952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完成以上</w:t>
      </w:r>
      <w:r>
        <w:rPr>
          <w:rFonts w:ascii="宋体" w:eastAsia="宋体" w:hAnsi="宋体" w:hint="eastAsia"/>
          <w:sz w:val="24"/>
          <w:szCs w:val="24"/>
        </w:rPr>
        <w:t>任</w:t>
      </w:r>
      <w:r>
        <w:rPr>
          <w:rFonts w:ascii="宋体" w:eastAsia="宋体" w:hAnsi="宋体"/>
          <w:sz w:val="24"/>
          <w:szCs w:val="24"/>
        </w:rPr>
        <w:t>务后请做以下步骤：</w:t>
      </w:r>
    </w:p>
    <w:p w:rsidR="00850B0A" w:rsidRDefault="00F05C1F">
      <w:pPr>
        <w:numPr>
          <w:ilvl w:val="0"/>
          <w:numId w:val="3"/>
        </w:numPr>
        <w:jc w:val="both"/>
        <w:rPr>
          <w:lang w:val="en-US"/>
        </w:rPr>
      </w:pPr>
      <w:r>
        <w:rPr>
          <w:rFonts w:hint="eastAsia"/>
          <w:lang w:val="en-US"/>
        </w:rPr>
        <w:t>请将dbUser用户设置成系统管理员角色的界面截图，另存为B-3-1.jpg。</w:t>
      </w:r>
    </w:p>
    <w:p w:rsidR="00850B0A" w:rsidRDefault="00F05C1F">
      <w:pPr>
        <w:numPr>
          <w:ilvl w:val="0"/>
          <w:numId w:val="3"/>
        </w:numPr>
        <w:jc w:val="both"/>
        <w:rPr>
          <w:lang w:val="en-US"/>
        </w:rPr>
      </w:pPr>
      <w:r>
        <w:rPr>
          <w:rFonts w:hint="eastAsia"/>
          <w:lang w:val="en-US"/>
        </w:rPr>
        <w:t>请将设置数据库最大并发连接数为10个的界面截图，另存为B-3-2.jpg。</w:t>
      </w:r>
    </w:p>
    <w:p w:rsidR="00850B0A" w:rsidRDefault="00F05C1F">
      <w:pPr>
        <w:numPr>
          <w:ilvl w:val="0"/>
          <w:numId w:val="11"/>
        </w:numPr>
        <w:ind w:left="840"/>
      </w:pPr>
      <w:r>
        <w:rPr>
          <w:rFonts w:hint="eastAsia"/>
          <w:lang w:val="en-US"/>
        </w:rPr>
        <w:t>将设置dbUser用户为“TestDataBase”数据库db_owner角色的界面截图</w:t>
      </w:r>
      <w:r>
        <w:t>，另存为</w:t>
      </w:r>
      <w:r>
        <w:rPr>
          <w:rFonts w:hint="eastAsia"/>
          <w:lang w:val="en-US"/>
        </w:rPr>
        <w:t>B</w:t>
      </w:r>
      <w:r>
        <w:rPr>
          <w:rFonts w:hint="eastAsia"/>
        </w:rPr>
        <w:t>-</w:t>
      </w:r>
      <w:r>
        <w:rPr>
          <w:rFonts w:hint="eastAsia"/>
          <w:lang w:val="en-US"/>
        </w:rPr>
        <w:t>3</w:t>
      </w:r>
      <w:r>
        <w:rPr>
          <w:rFonts w:hint="eastAsia"/>
        </w:rPr>
        <w:t>-</w:t>
      </w:r>
      <w:r>
        <w:rPr>
          <w:rFonts w:hint="eastAsia"/>
          <w:lang w:val="en-US"/>
        </w:rPr>
        <w:t>3</w:t>
      </w:r>
      <w:r>
        <w:rPr>
          <w:rFonts w:hint="eastAsia"/>
        </w:rPr>
        <w:t>.</w:t>
      </w:r>
      <w:r>
        <w:t>jpg。</w:t>
      </w:r>
    </w:p>
    <w:p w:rsidR="00850B0A" w:rsidRDefault="00F05C1F">
      <w:pPr>
        <w:numPr>
          <w:ilvl w:val="0"/>
          <w:numId w:val="3"/>
        </w:numPr>
        <w:jc w:val="both"/>
        <w:rPr>
          <w:lang w:val="en-US"/>
        </w:rPr>
      </w:pPr>
      <w:r>
        <w:rPr>
          <w:rFonts w:hint="eastAsia"/>
          <w:lang w:val="en-US"/>
        </w:rPr>
        <w:t>将查询区域商品库存结果</w:t>
      </w:r>
      <w:r>
        <w:rPr>
          <w:rFonts w:hint="eastAsia"/>
        </w:rPr>
        <w:t>界面截图，另存为</w:t>
      </w:r>
      <w:r>
        <w:rPr>
          <w:rFonts w:hint="eastAsia"/>
          <w:lang w:val="en-US"/>
        </w:rPr>
        <w:t>B</w:t>
      </w:r>
      <w:r>
        <w:rPr>
          <w:rFonts w:hint="eastAsia"/>
        </w:rPr>
        <w:t>-</w:t>
      </w:r>
      <w:r>
        <w:rPr>
          <w:rFonts w:hint="eastAsia"/>
          <w:lang w:val="en-US"/>
        </w:rPr>
        <w:t>3</w:t>
      </w:r>
      <w:r>
        <w:rPr>
          <w:rFonts w:hint="eastAsia"/>
        </w:rPr>
        <w:t>-</w:t>
      </w:r>
      <w:r>
        <w:rPr>
          <w:rFonts w:hint="eastAsia"/>
          <w:lang w:val="en-US"/>
        </w:rPr>
        <w:t>4</w:t>
      </w:r>
      <w:r>
        <w:rPr>
          <w:rFonts w:hint="eastAsia"/>
        </w:rPr>
        <w:t>.</w:t>
      </w:r>
      <w:r>
        <w:t>jpg。</w:t>
      </w:r>
      <w:r>
        <w:rPr>
          <w:rFonts w:hint="eastAsia"/>
          <w:lang w:val="en-US"/>
        </w:rPr>
        <w:t>要求截图中可以看到具体的查询语句以及查询结果</w:t>
      </w:r>
    </w:p>
    <w:p w:rsidR="00850B0A" w:rsidRDefault="00850B0A">
      <w:pPr>
        <w:jc w:val="both"/>
        <w:rPr>
          <w:lang w:val="en-US"/>
        </w:rPr>
      </w:pPr>
    </w:p>
    <w:p w:rsidR="00850B0A" w:rsidRDefault="00F05C1F">
      <w:pPr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20</w:t>
      </w:r>
      <w:r>
        <w:rPr>
          <w:rFonts w:hint="eastAsia"/>
          <w:b/>
          <w:sz w:val="52"/>
          <w:szCs w:val="52"/>
        </w:rPr>
        <w:t>2</w:t>
      </w:r>
      <w:r>
        <w:rPr>
          <w:rFonts w:hint="eastAsia"/>
          <w:b/>
          <w:sz w:val="52"/>
          <w:szCs w:val="52"/>
          <w:lang w:val="en-US"/>
        </w:rPr>
        <w:t>2</w:t>
      </w:r>
      <w:r>
        <w:rPr>
          <w:b/>
          <w:sz w:val="52"/>
          <w:szCs w:val="52"/>
        </w:rPr>
        <w:t>年</w:t>
      </w:r>
      <w:r>
        <w:rPr>
          <w:rFonts w:hint="eastAsia"/>
          <w:b/>
          <w:sz w:val="52"/>
          <w:szCs w:val="52"/>
        </w:rPr>
        <w:t>全国职业院校技能大赛</w:t>
      </w:r>
    </w:p>
    <w:p w:rsidR="00850B0A" w:rsidRDefault="00850B0A">
      <w:pPr>
        <w:jc w:val="center"/>
        <w:rPr>
          <w:b/>
          <w:sz w:val="52"/>
          <w:szCs w:val="52"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“物联网技术应用”</w:t>
      </w:r>
    </w:p>
    <w:p w:rsidR="00850B0A" w:rsidRDefault="00850B0A">
      <w:pPr>
        <w:jc w:val="center"/>
        <w:rPr>
          <w:b/>
        </w:rPr>
      </w:pPr>
    </w:p>
    <w:p w:rsidR="00850B0A" w:rsidRDefault="00850B0A">
      <w:pPr>
        <w:jc w:val="center"/>
        <w:rPr>
          <w:b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务</w:t>
      </w: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</w:p>
    <w:p w:rsidR="00850B0A" w:rsidRDefault="00850B0A">
      <w:pPr>
        <w:jc w:val="center"/>
        <w:rPr>
          <w:b/>
          <w:sz w:val="52"/>
          <w:szCs w:val="52"/>
        </w:rPr>
      </w:pPr>
    </w:p>
    <w:p w:rsidR="00850B0A" w:rsidRDefault="00F05C1F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赛位号：</w:t>
      </w:r>
      <w:r>
        <w:rPr>
          <w:b/>
          <w:sz w:val="52"/>
          <w:szCs w:val="52"/>
        </w:rPr>
        <w:t>______________</w:t>
      </w:r>
    </w:p>
    <w:p w:rsidR="00850B0A" w:rsidRDefault="00F05C1F">
      <w:r>
        <w:rPr>
          <w:rFonts w:hint="eastAsia"/>
        </w:rPr>
        <w:br w:type="page"/>
      </w:r>
    </w:p>
    <w:p w:rsidR="00850B0A" w:rsidRDefault="00850B0A">
      <w:pPr>
        <w:ind w:firstLineChars="200" w:firstLine="480"/>
        <w:sectPr w:rsidR="00850B0A">
          <w:headerReference w:type="default" r:id="rId25"/>
          <w:footerReference w:type="default" r:id="rId26"/>
          <w:headerReference w:type="first" r:id="rId27"/>
          <w:footerReference w:type="first" r:id="rId28"/>
          <w:pgSz w:w="11900" w:h="16840"/>
          <w:pgMar w:top="1440" w:right="1800" w:bottom="1440" w:left="1800" w:header="567" w:footer="567" w:gutter="0"/>
          <w:pgNumType w:start="1"/>
          <w:cols w:space="720"/>
          <w:titlePg/>
          <w:docGrid w:linePitch="360"/>
        </w:sectPr>
      </w:pPr>
    </w:p>
    <w:p w:rsidR="00850B0A" w:rsidRDefault="00F05C1F">
      <w:pPr>
        <w:pStyle w:val="1"/>
        <w:spacing w:before="0" w:after="0" w:line="360" w:lineRule="auto"/>
        <w:jc w:val="center"/>
        <w:rPr>
          <w:rFonts w:ascii="黑体" w:hAnsi="黑体"/>
          <w:sz w:val="30"/>
          <w:szCs w:val="30"/>
          <w:lang w:val="en-US"/>
        </w:rPr>
      </w:pPr>
      <w:r>
        <w:t>竞赛</w:t>
      </w:r>
      <w:r>
        <w:rPr>
          <w:rFonts w:hint="eastAsia"/>
        </w:rPr>
        <w:t xml:space="preserve"> </w:t>
      </w:r>
      <w:r>
        <w:t>任务</w:t>
      </w:r>
      <w:r>
        <w:rPr>
          <w:rFonts w:hint="eastAsia"/>
          <w:lang w:val="en-US"/>
        </w:rPr>
        <w:t>二</w:t>
      </w:r>
    </w:p>
    <w:p w:rsidR="00850B0A" w:rsidRDefault="00F05C1F">
      <w:pPr>
        <w:pStyle w:val="2"/>
        <w:rPr>
          <w:rFonts w:ascii="黑体" w:hAnsi="黑体"/>
          <w:sz w:val="30"/>
          <w:szCs w:val="30"/>
        </w:rPr>
      </w:pPr>
      <w:r>
        <w:rPr>
          <w:rFonts w:ascii="黑体" w:hAnsi="黑体" w:hint="eastAsia"/>
          <w:sz w:val="30"/>
          <w:szCs w:val="30"/>
          <w:lang w:val="en-US"/>
        </w:rPr>
        <w:t>模块</w:t>
      </w:r>
      <w:r>
        <w:rPr>
          <w:rFonts w:ascii="黑体" w:hAnsi="黑体" w:hint="eastAsia"/>
          <w:sz w:val="30"/>
          <w:szCs w:val="30"/>
          <w:lang w:val="en-US"/>
        </w:rPr>
        <w:t>C</w:t>
      </w:r>
      <w:r>
        <w:rPr>
          <w:rFonts w:ascii="黑体" w:hAnsi="黑体" w:hint="eastAsia"/>
          <w:sz w:val="30"/>
          <w:szCs w:val="30"/>
        </w:rPr>
        <w:t>：</w:t>
      </w:r>
      <w:r>
        <w:rPr>
          <w:rFonts w:ascii="黑体" w:hAnsi="黑体" w:hint="eastAsia"/>
          <w:sz w:val="30"/>
          <w:szCs w:val="30"/>
          <w:lang w:val="en-US"/>
        </w:rPr>
        <w:t>物联网应用</w:t>
      </w:r>
      <w:r>
        <w:rPr>
          <w:rFonts w:ascii="黑体" w:hAnsi="黑体" w:hint="eastAsia"/>
          <w:sz w:val="30"/>
          <w:szCs w:val="30"/>
        </w:rPr>
        <w:t>开</w:t>
      </w:r>
      <w:r>
        <w:rPr>
          <w:rFonts w:ascii="宋体" w:hAnsi="宋体" w:hint="eastAsia"/>
          <w:sz w:val="30"/>
          <w:szCs w:val="30"/>
        </w:rPr>
        <w:t>发</w:t>
      </w:r>
      <w:r>
        <w:rPr>
          <w:rFonts w:ascii="宋体" w:hAnsi="宋体" w:hint="eastAsia"/>
          <w:sz w:val="30"/>
          <w:szCs w:val="30"/>
          <w:lang w:val="en-US"/>
        </w:rPr>
        <w:t>与</w:t>
      </w:r>
      <w:r>
        <w:rPr>
          <w:rFonts w:ascii="宋体" w:hAnsi="宋体" w:hint="eastAsia"/>
          <w:sz w:val="30"/>
          <w:szCs w:val="30"/>
        </w:rPr>
        <w:t>调</w:t>
      </w:r>
      <w:r>
        <w:rPr>
          <w:rFonts w:ascii="宋体" w:hAnsi="宋体" w:hint="eastAsia"/>
          <w:sz w:val="30"/>
          <w:szCs w:val="30"/>
          <w:lang w:val="en-US"/>
        </w:rPr>
        <w:t>试</w:t>
      </w:r>
      <w:r>
        <w:rPr>
          <w:rFonts w:ascii="宋体" w:hAnsi="宋体" w:hint="eastAsia"/>
          <w:sz w:val="30"/>
          <w:szCs w:val="30"/>
        </w:rPr>
        <w:t>（</w:t>
      </w:r>
      <w:r>
        <w:rPr>
          <w:rFonts w:ascii="宋体" w:hAnsi="宋体" w:hint="eastAsia"/>
          <w:sz w:val="30"/>
          <w:szCs w:val="30"/>
          <w:lang w:val="en-US"/>
        </w:rPr>
        <w:t>35</w:t>
      </w:r>
      <w:r>
        <w:rPr>
          <w:rFonts w:ascii="宋体" w:hAnsi="宋体" w:hint="eastAsia"/>
          <w:sz w:val="30"/>
          <w:szCs w:val="30"/>
        </w:rPr>
        <w:t>分）</w:t>
      </w:r>
    </w:p>
    <w:p w:rsidR="00850B0A" w:rsidRDefault="00F05C1F">
      <w:pPr>
        <w:rPr>
          <w:lang w:val="en-US"/>
        </w:rPr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C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:rsidR="00850B0A" w:rsidRDefault="00F05C1F">
      <w:r>
        <w:rPr>
          <w:noProof/>
          <w:lang w:val="en-US" w:bidi="ar-SA"/>
        </w:rPr>
        <w:drawing>
          <wp:inline distT="0" distB="0" distL="114300" distR="114300">
            <wp:extent cx="5267325" cy="3133090"/>
            <wp:effectExtent l="0" t="0" r="9525" b="1016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jc w:val="center"/>
        <w:rPr>
          <w:lang w:val="en-US"/>
        </w:rPr>
      </w:pPr>
      <w:r>
        <w:rPr>
          <w:rFonts w:hint="eastAsia"/>
        </w:rPr>
        <w:t>设备区域布局图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1、网络链路系统</w:t>
      </w:r>
    </w:p>
    <w:p w:rsidR="00850B0A" w:rsidRDefault="00F05C1F">
      <w:pPr>
        <w:ind w:firstLineChars="200" w:firstLine="480"/>
      </w:pPr>
      <w:r>
        <w:t>搭建物联网网络链路环境，在</w:t>
      </w:r>
      <w:r>
        <w:rPr>
          <w:rFonts w:hint="eastAsia"/>
        </w:rPr>
        <w:t>网络链路系统</w:t>
      </w:r>
      <w:r>
        <w:t>区域</w:t>
      </w:r>
      <w:r>
        <w:rPr>
          <w:rFonts w:hint="eastAsia"/>
        </w:rPr>
        <w:t>安</w:t>
      </w:r>
      <w:r>
        <w:t>装相应的设备</w:t>
      </w:r>
      <w:r>
        <w:rPr>
          <w:rFonts w:hint="eastAsia"/>
        </w:rPr>
        <w:t>:</w:t>
      </w:r>
      <w:r>
        <w:t>交换</w:t>
      </w:r>
      <w:r>
        <w:rPr>
          <w:rFonts w:hint="eastAsia"/>
        </w:rPr>
        <w:t>机、</w:t>
      </w:r>
      <w:r>
        <w:t>RS485</w:t>
      </w:r>
      <w:r>
        <w:rPr>
          <w:rFonts w:hint="eastAsia"/>
        </w:rPr>
        <w:t>设备（数字量）</w:t>
      </w:r>
      <w:r>
        <w:t>、RS485</w:t>
      </w:r>
      <w:r>
        <w:rPr>
          <w:rFonts w:hint="eastAsia"/>
        </w:rPr>
        <w:t>设备（</w:t>
      </w:r>
      <w:r>
        <w:rPr>
          <w:rFonts w:hint="eastAsia"/>
          <w:lang w:val="en-US"/>
        </w:rPr>
        <w:t>模拟</w:t>
      </w:r>
      <w:r>
        <w:rPr>
          <w:rFonts w:hint="eastAsia"/>
        </w:rPr>
        <w:t>量）</w:t>
      </w:r>
      <w:r>
        <w:t>、路由器、</w:t>
      </w:r>
      <w:r>
        <w:rPr>
          <w:rFonts w:hint="eastAsia"/>
        </w:rPr>
        <w:t>NEWPorter</w:t>
      </w:r>
      <w:r>
        <w:t>、</w:t>
      </w:r>
      <w:r>
        <w:rPr>
          <w:rFonts w:hint="eastAsia"/>
        </w:rPr>
        <w:t>ZigBee</w:t>
      </w:r>
      <w:r>
        <w:t>协调器</w:t>
      </w:r>
      <w:r>
        <w:rPr>
          <w:rFonts w:hint="eastAsia"/>
        </w:rPr>
        <w:t>，</w:t>
      </w:r>
      <w:r>
        <w:t>为后续的各个子系统提供稳定的网络传输链路</w:t>
      </w:r>
      <w:r>
        <w:rPr>
          <w:rFonts w:hint="eastAsia"/>
        </w:rPr>
        <w:t>。</w:t>
      </w:r>
    </w:p>
    <w:p w:rsidR="00850B0A" w:rsidRDefault="00F05C1F">
      <w:pPr>
        <w:ind w:firstLineChars="200" w:firstLine="482"/>
      </w:pPr>
      <w:r>
        <w:rPr>
          <w:b/>
        </w:rPr>
        <w:t>*注：</w:t>
      </w:r>
      <w:r>
        <w:rPr>
          <w:rFonts w:hint="eastAsia"/>
          <w:b/>
        </w:rPr>
        <w:t>选手需自行制作合格的网线，</w:t>
      </w:r>
      <w:r>
        <w:rPr>
          <w:b/>
        </w:rPr>
        <w:t>若</w:t>
      </w:r>
      <w:r>
        <w:rPr>
          <w:rFonts w:hint="eastAsia"/>
          <w:b/>
        </w:rPr>
        <w:t>选手无法实现，可以填写“协助文档申请单”后，领取成品网线，但提出申请后，将按标准扣分。该网线处理不好</w:t>
      </w:r>
      <w:r>
        <w:rPr>
          <w:b/>
        </w:rPr>
        <w:t>，</w:t>
      </w:r>
      <w:r>
        <w:rPr>
          <w:rFonts w:hint="eastAsia"/>
          <w:b/>
        </w:rPr>
        <w:t>会</w:t>
      </w:r>
      <w:r>
        <w:rPr>
          <w:b/>
        </w:rPr>
        <w:t>影响后续部分任务完成。</w:t>
      </w:r>
    </w:p>
    <w:p w:rsidR="00850B0A" w:rsidRDefault="00F05C1F">
      <w:pPr>
        <w:rPr>
          <w:b/>
        </w:rPr>
      </w:pPr>
      <w:r>
        <w:rPr>
          <w:b/>
        </w:rPr>
        <w:t>任务要求：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根据“设备区域布局图”</w:t>
      </w:r>
      <w:r>
        <w:rPr>
          <w:rFonts w:ascii="宋体" w:hAnsi="宋体"/>
          <w:sz w:val="24"/>
          <w:szCs w:val="24"/>
        </w:rPr>
        <w:t>在</w:t>
      </w:r>
      <w:r>
        <w:rPr>
          <w:rFonts w:ascii="宋体" w:hAnsi="宋体" w:hint="eastAsia"/>
          <w:sz w:val="24"/>
          <w:szCs w:val="24"/>
        </w:rPr>
        <w:t>网络链路系统</w:t>
      </w:r>
      <w:r>
        <w:rPr>
          <w:rFonts w:ascii="宋体" w:hAnsi="宋体"/>
          <w:sz w:val="24"/>
          <w:szCs w:val="24"/>
        </w:rPr>
        <w:t>区域</w:t>
      </w:r>
      <w:r>
        <w:rPr>
          <w:rFonts w:ascii="宋体" w:hAnsi="宋体" w:hint="eastAsia"/>
          <w:sz w:val="24"/>
          <w:szCs w:val="24"/>
        </w:rPr>
        <w:t>安装相应的设备，搭建局域网，要求局域网内的网络设备可以访问物联网云平台。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b/>
          <w:bCs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根据“附录：路由器配置表”配置路由器</w:t>
      </w:r>
      <w:r>
        <w:rPr>
          <w:rFonts w:hint="eastAsia"/>
          <w:b/>
          <w:bCs/>
          <w:sz w:val="24"/>
          <w:szCs w:val="24"/>
        </w:rPr>
        <w:t>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b/>
          <w:bCs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根据“附录：NEWPorter配置表”完成NEWPorter</w:t>
      </w:r>
      <w:r>
        <w:rPr>
          <w:rFonts w:ascii="宋体" w:hAnsi="宋体"/>
          <w:sz w:val="24"/>
          <w:szCs w:val="24"/>
        </w:rPr>
        <w:t>的各端口的配置</w:t>
      </w:r>
      <w:r>
        <w:rPr>
          <w:rFonts w:hint="eastAsia"/>
          <w:b/>
          <w:bCs/>
          <w:sz w:val="24"/>
          <w:szCs w:val="24"/>
        </w:rPr>
        <w:t>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b/>
          <w:bCs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根据“附录：</w:t>
      </w:r>
      <w:r>
        <w:rPr>
          <w:rFonts w:ascii="宋体" w:hAnsi="宋体"/>
          <w:sz w:val="24"/>
          <w:szCs w:val="24"/>
        </w:rPr>
        <w:t>ZigBee</w:t>
      </w:r>
      <w:r>
        <w:rPr>
          <w:rFonts w:ascii="宋体" w:hAnsi="宋体" w:hint="eastAsia"/>
          <w:sz w:val="24"/>
          <w:szCs w:val="24"/>
        </w:rPr>
        <w:t>配置表”配置</w:t>
      </w:r>
      <w:r>
        <w:rPr>
          <w:rFonts w:ascii="宋体" w:hAnsi="宋体"/>
          <w:sz w:val="24"/>
          <w:szCs w:val="24"/>
        </w:rPr>
        <w:t>协调器及节点</w:t>
      </w:r>
      <w:r>
        <w:rPr>
          <w:rFonts w:hint="eastAsia"/>
          <w:b/>
          <w:bCs/>
          <w:sz w:val="24"/>
          <w:szCs w:val="24"/>
        </w:rPr>
        <w:t>。</w:t>
      </w:r>
    </w:p>
    <w:p w:rsidR="00850B0A" w:rsidRDefault="00F05C1F">
      <w:pPr>
        <w:pStyle w:val="af4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根据“附录：设备IP地址表”</w:t>
      </w:r>
      <w:r>
        <w:rPr>
          <w:rFonts w:ascii="宋体" w:hAnsi="宋体"/>
          <w:sz w:val="24"/>
          <w:szCs w:val="24"/>
        </w:rPr>
        <w:t>分配各个网络设备的IP地址</w:t>
      </w:r>
      <w:r>
        <w:rPr>
          <w:rFonts w:ascii="宋体" w:hAnsi="宋体" w:hint="eastAsia"/>
          <w:sz w:val="24"/>
          <w:szCs w:val="24"/>
        </w:rPr>
        <w:t>。</w:t>
      </w:r>
    </w:p>
    <w:p w:rsidR="00850B0A" w:rsidRDefault="00F05C1F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完成以上</w:t>
      </w:r>
      <w:r>
        <w:rPr>
          <w:rFonts w:ascii="宋体" w:eastAsia="宋体" w:hAnsi="宋体" w:hint="eastAsia"/>
          <w:sz w:val="24"/>
          <w:szCs w:val="24"/>
        </w:rPr>
        <w:t>任</w:t>
      </w:r>
      <w:r>
        <w:rPr>
          <w:rFonts w:ascii="宋体" w:eastAsia="宋体" w:hAnsi="宋体"/>
          <w:sz w:val="24"/>
          <w:szCs w:val="24"/>
        </w:rPr>
        <w:t>务后请做以下步骤：</w:t>
      </w:r>
    </w:p>
    <w:p w:rsidR="00850B0A" w:rsidRDefault="00F05C1F">
      <w:pPr>
        <w:pStyle w:val="51"/>
        <w:numPr>
          <w:ilvl w:val="0"/>
          <w:numId w:val="4"/>
        </w:numPr>
        <w:shd w:val="clear" w:color="auto" w:fill="auto"/>
        <w:spacing w:line="360" w:lineRule="auto"/>
        <w:jc w:val="both"/>
        <w:rPr>
          <w:rStyle w:val="513pt1"/>
          <w:rFonts w:ascii="宋体" w:eastAsia="宋体" w:hAnsi="宋体"/>
          <w:sz w:val="24"/>
          <w:szCs w:val="24"/>
        </w:rPr>
      </w:pPr>
      <w:r>
        <w:rPr>
          <w:rStyle w:val="513pt1"/>
          <w:rFonts w:ascii="宋体" w:eastAsia="宋体" w:hAnsi="宋体" w:hint="eastAsia"/>
          <w:sz w:val="24"/>
          <w:szCs w:val="24"/>
        </w:rPr>
        <w:t>将路由器网络设置的界面截图，另存为</w:t>
      </w:r>
      <w:r>
        <w:rPr>
          <w:rStyle w:val="513pt1"/>
          <w:rFonts w:ascii="宋体" w:eastAsia="宋体" w:hAnsi="宋体"/>
          <w:sz w:val="24"/>
          <w:szCs w:val="24"/>
        </w:rPr>
        <w:t>C</w:t>
      </w:r>
      <w:r>
        <w:rPr>
          <w:rStyle w:val="513pt1"/>
          <w:rFonts w:ascii="宋体" w:eastAsia="宋体" w:hAnsi="宋体" w:hint="eastAsia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</w:rPr>
        <w:t>1</w:t>
      </w:r>
      <w:r>
        <w:rPr>
          <w:rStyle w:val="513pt1"/>
          <w:rFonts w:ascii="宋体" w:eastAsia="宋体" w:hAnsi="宋体" w:hint="eastAsia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</w:rPr>
        <w:t>1.jpg。</w:t>
      </w:r>
    </w:p>
    <w:p w:rsidR="00850B0A" w:rsidRDefault="00F05C1F">
      <w:pPr>
        <w:pStyle w:val="51"/>
        <w:numPr>
          <w:ilvl w:val="0"/>
          <w:numId w:val="4"/>
        </w:numPr>
        <w:shd w:val="clear" w:color="auto" w:fill="auto"/>
        <w:spacing w:line="360" w:lineRule="auto"/>
        <w:jc w:val="left"/>
        <w:rPr>
          <w:rStyle w:val="513pt1"/>
          <w:rFonts w:ascii="宋体" w:eastAsia="宋体" w:hAnsi="宋体"/>
          <w:sz w:val="24"/>
          <w:szCs w:val="24"/>
        </w:rPr>
      </w:pPr>
      <w:r>
        <w:rPr>
          <w:rStyle w:val="513pt1"/>
          <w:rFonts w:ascii="宋体" w:eastAsia="宋体" w:hAnsi="宋体" w:hint="eastAsia"/>
          <w:sz w:val="24"/>
          <w:szCs w:val="24"/>
        </w:rPr>
        <w:t>将路由器</w:t>
      </w:r>
      <w:r>
        <w:rPr>
          <w:rStyle w:val="513pt1"/>
          <w:rFonts w:ascii="宋体" w:eastAsia="宋体" w:hAnsi="宋体"/>
          <w:sz w:val="24"/>
          <w:szCs w:val="24"/>
        </w:rPr>
        <w:t>局域网</w:t>
      </w:r>
      <w:r>
        <w:rPr>
          <w:rStyle w:val="513pt1"/>
          <w:rFonts w:ascii="宋体" w:eastAsia="宋体" w:hAnsi="宋体" w:hint="eastAsia"/>
          <w:sz w:val="24"/>
          <w:szCs w:val="24"/>
        </w:rPr>
        <w:t>设置的界面截图，另存为</w:t>
      </w:r>
      <w:r>
        <w:rPr>
          <w:rStyle w:val="513pt1"/>
          <w:rFonts w:ascii="宋体" w:eastAsia="宋体" w:hAnsi="宋体"/>
          <w:sz w:val="24"/>
          <w:szCs w:val="24"/>
        </w:rPr>
        <w:t>C</w:t>
      </w:r>
      <w:r>
        <w:rPr>
          <w:rStyle w:val="513pt1"/>
          <w:rFonts w:ascii="宋体" w:eastAsia="宋体" w:hAnsi="宋体" w:hint="eastAsia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</w:rPr>
        <w:t>1</w:t>
      </w:r>
      <w:r>
        <w:rPr>
          <w:rStyle w:val="513pt1"/>
          <w:rFonts w:ascii="宋体" w:eastAsia="宋体" w:hAnsi="宋体" w:hint="eastAsia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</w:rPr>
        <w:t>2.jpg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:rsidR="00850B0A" w:rsidRDefault="00F05C1F">
      <w:pPr>
        <w:pStyle w:val="51"/>
        <w:numPr>
          <w:ilvl w:val="0"/>
          <w:numId w:val="4"/>
        </w:numPr>
        <w:shd w:val="clear" w:color="auto" w:fill="auto"/>
        <w:spacing w:line="360" w:lineRule="auto"/>
        <w:jc w:val="left"/>
        <w:rPr>
          <w:lang w:val="en-US"/>
        </w:rPr>
      </w:pP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用</w:t>
      </w: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IP扫描工具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的扫描结果截图(</w:t>
      </w: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IP地址至少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需体现：NEWPorter、服务器、工作站、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  <w:lang w:val="en-US"/>
        </w:rPr>
        <w:t>物联网中心网关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)，另存为</w:t>
      </w: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C-1-3.jpg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2、NB-IoT控制液晶屏</w:t>
      </w:r>
    </w:p>
    <w:p w:rsidR="00850B0A" w:rsidRDefault="00F05C1F">
      <w:pPr>
        <w:ind w:firstLineChars="200" w:firstLine="480"/>
        <w:rPr>
          <w:color w:val="auto"/>
        </w:rPr>
      </w:pPr>
      <w:r>
        <w:rPr>
          <w:color w:val="auto"/>
        </w:rPr>
        <w:t>找到1块</w:t>
      </w:r>
      <w:r>
        <w:rPr>
          <w:rFonts w:hint="eastAsia"/>
          <w:color w:val="auto"/>
        </w:rPr>
        <w:t>NB-I</w:t>
      </w:r>
      <w:r>
        <w:rPr>
          <w:rFonts w:hint="eastAsia"/>
          <w:color w:val="auto"/>
          <w:lang w:val="en-US"/>
        </w:rPr>
        <w:t>o</w:t>
      </w:r>
      <w:r>
        <w:rPr>
          <w:rFonts w:hint="eastAsia"/>
          <w:color w:val="auto"/>
        </w:rPr>
        <w:t>T节点盒模块，要求在液晶屏上实现以下效果，考核选手对NB-IOT模块液晶屏的输出开发知识的掌握。</w:t>
      </w:r>
    </w:p>
    <w:p w:rsidR="00850B0A" w:rsidRDefault="00F05C1F">
      <w:pPr>
        <w:rPr>
          <w:b/>
        </w:rPr>
      </w:pPr>
      <w:r>
        <w:rPr>
          <w:rFonts w:hint="eastAsia"/>
          <w:b/>
        </w:rPr>
        <w:t>任务要求：</w:t>
      </w:r>
    </w:p>
    <w:p w:rsidR="00850B0A" w:rsidRDefault="00F05C1F">
      <w:pPr>
        <w:ind w:firstLineChars="200" w:firstLine="480"/>
        <w:jc w:val="center"/>
      </w:pPr>
      <w:r>
        <w:object w:dxaOrig="2330" w:dyaOrig="1180">
          <v:shape id="_x0000_i1026" type="#_x0000_t75" style="width:116.6pt;height:59.35pt" o:ole="">
            <v:imagedata r:id="rId30" o:title=""/>
          </v:shape>
          <o:OLEObject Type="Embed" ProgID="Visio.Drawing.15" ShapeID="_x0000_i1026" DrawAspect="Content" ObjectID="_1702797235" r:id="rId31"/>
        </w:object>
      </w:r>
      <w:r>
        <w:t xml:space="preserve">  </w:t>
      </w:r>
      <w:r>
        <w:object w:dxaOrig="2360" w:dyaOrig="1210">
          <v:shape id="_x0000_i1027" type="#_x0000_t75" style="width:118pt;height:60.6pt" o:ole="">
            <v:imagedata r:id="rId32" o:title=""/>
          </v:shape>
          <o:OLEObject Type="Embed" ProgID="Visio.Drawing.15" ShapeID="_x0000_i1027" DrawAspect="Content" ObjectID="_1702797236" r:id="rId33"/>
        </w:object>
      </w:r>
      <w:r>
        <w:t xml:space="preserve"> </w:t>
      </w:r>
      <w:r>
        <w:object w:dxaOrig="2290" w:dyaOrig="1200">
          <v:shape id="_x0000_i1028" type="#_x0000_t75" style="width:114.6pt;height:60pt" o:ole="">
            <v:imagedata r:id="rId34" o:title=""/>
          </v:shape>
          <o:OLEObject Type="Embed" ProgID="Visio.Drawing.15" ShapeID="_x0000_i1028" DrawAspect="Content" ObjectID="_1702797237" r:id="rId35"/>
        </w:object>
      </w:r>
    </w:p>
    <w:p w:rsidR="00850B0A" w:rsidRDefault="00F05C1F">
      <w:pPr>
        <w:ind w:firstLineChars="200" w:firstLine="480"/>
        <w:rPr>
          <w:color w:val="auto"/>
        </w:rPr>
      </w:pPr>
      <w:r>
        <w:rPr>
          <w:rFonts w:hint="eastAsia"/>
          <w:color w:val="auto"/>
        </w:rPr>
        <w:t xml:space="preserve"> </w:t>
      </w:r>
      <w:r>
        <w:rPr>
          <w:color w:val="auto"/>
        </w:rPr>
        <w:t xml:space="preserve">        </w:t>
      </w:r>
      <w:r>
        <w:rPr>
          <w:rFonts w:hint="eastAsia"/>
          <w:color w:val="auto"/>
        </w:rPr>
        <w:t>运行图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rFonts w:hint="eastAsia"/>
          <w:color w:val="auto"/>
        </w:rPr>
        <w:t>设置图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  <w:t xml:space="preserve">  </w:t>
      </w:r>
      <w:r>
        <w:rPr>
          <w:rFonts w:hint="eastAsia"/>
          <w:color w:val="auto"/>
        </w:rPr>
        <w:t>修改图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初始运行图显示当前日期（年、月、日）。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按压KEY4键，显示设置图，黑色三角表示当前设置项。KEY2键上移黑色三角设置项，KEY3键下移黑色三角设置项。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在设置图页面按压KEY4，在当前设置项开启@符号，板上的LED2灯点亮，表示当前设置项可修改，KEY2键设置项加1，KEY3键设置项减1。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修改设置项后，按压KEY4，关闭@符号，板上的LED2灯熄灭，保存当前值，返回设置图。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通过USB数据线，将NB-IoT智慧盒连接到开发机串口上，</w:t>
      </w:r>
      <w:r>
        <w:rPr>
          <w:rFonts w:ascii="宋体" w:hAnsi="宋体" w:cs="宋体" w:hint="eastAsia"/>
          <w:kern w:val="0"/>
          <w:sz w:val="24"/>
          <w:szCs w:val="24"/>
          <w:lang w:bidi="zh-CN"/>
        </w:rPr>
        <w:t>从开发机串口上发送以下16进制命令帧，NB-IoT接收后自动修改年、月、日参数，并统一返回成功：</w:t>
      </w:r>
      <w:r>
        <w:rPr>
          <w:rFonts w:ascii="宋体" w:hAnsi="宋体" w:cs="宋体" w:hint="eastAsia"/>
          <w:color w:val="000000"/>
          <w:kern w:val="0"/>
          <w:sz w:val="24"/>
          <w:szCs w:val="24"/>
          <w:lang w:bidi="zh-CN"/>
        </w:rPr>
        <w:t>0xFB 0x00 0xFE或失败：0xFB 0x01 0xFE</w:t>
      </w:r>
      <w:r>
        <w:rPr>
          <w:rFonts w:ascii="宋体" w:hAnsi="宋体" w:cs="宋体" w:hint="eastAsia"/>
          <w:kern w:val="0"/>
          <w:sz w:val="24"/>
          <w:szCs w:val="24"/>
          <w:lang w:bidi="zh-CN"/>
        </w:rPr>
        <w:t>。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355"/>
        <w:gridCol w:w="1356"/>
        <w:gridCol w:w="1052"/>
        <w:gridCol w:w="1052"/>
        <w:gridCol w:w="1559"/>
      </w:tblGrid>
      <w:tr w:rsidR="00850B0A">
        <w:trPr>
          <w:jc w:val="center"/>
        </w:trPr>
        <w:tc>
          <w:tcPr>
            <w:tcW w:w="1355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数据头</w:t>
            </w:r>
          </w:p>
        </w:tc>
        <w:tc>
          <w:tcPr>
            <w:tcW w:w="1356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数据类型</w:t>
            </w:r>
          </w:p>
        </w:tc>
        <w:tc>
          <w:tcPr>
            <w:tcW w:w="1052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年1</w:t>
            </w:r>
          </w:p>
        </w:tc>
        <w:tc>
          <w:tcPr>
            <w:tcW w:w="1052" w:type="dxa"/>
            <w:shd w:val="clear" w:color="auto" w:fill="9CC2E5" w:themeFill="accent1" w:themeFillTint="99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年2</w:t>
            </w:r>
          </w:p>
        </w:tc>
        <w:tc>
          <w:tcPr>
            <w:tcW w:w="1559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数据尾</w:t>
            </w:r>
          </w:p>
        </w:tc>
      </w:tr>
      <w:tr w:rsidR="00850B0A">
        <w:trPr>
          <w:jc w:val="center"/>
        </w:trPr>
        <w:tc>
          <w:tcPr>
            <w:tcW w:w="1355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0xFB</w:t>
            </w:r>
          </w:p>
        </w:tc>
        <w:tc>
          <w:tcPr>
            <w:tcW w:w="1356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0x01</w:t>
            </w:r>
          </w:p>
        </w:tc>
        <w:tc>
          <w:tcPr>
            <w:tcW w:w="1052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0x1</w:t>
            </w:r>
            <w:r>
              <w:t>4</w:t>
            </w:r>
          </w:p>
        </w:tc>
        <w:tc>
          <w:tcPr>
            <w:tcW w:w="1052" w:type="dxa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0x1</w:t>
            </w:r>
            <w:r>
              <w:t>5</w:t>
            </w:r>
          </w:p>
        </w:tc>
        <w:tc>
          <w:tcPr>
            <w:tcW w:w="1559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0xFE</w:t>
            </w:r>
          </w:p>
        </w:tc>
      </w:tr>
    </w:tbl>
    <w:p w:rsidR="00850B0A" w:rsidRDefault="00F05C1F">
      <w:pPr>
        <w:pStyle w:val="af4"/>
        <w:ind w:left="900" w:firstLineChars="0" w:firstLine="0"/>
        <w:rPr>
          <w:rFonts w:ascii="宋体" w:hAnsi="宋体" w:cs="宋体"/>
        </w:rPr>
      </w:pPr>
      <w:r>
        <w:rPr>
          <w:rFonts w:ascii="宋体" w:hAnsi="宋体" w:cs="宋体" w:hint="eastAsia"/>
        </w:rPr>
        <w:t>注：2021年拆分为20(年1),21（年2）两部分。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355"/>
        <w:gridCol w:w="1356"/>
        <w:gridCol w:w="1052"/>
        <w:gridCol w:w="1559"/>
      </w:tblGrid>
      <w:tr w:rsidR="00850B0A">
        <w:trPr>
          <w:jc w:val="center"/>
        </w:trPr>
        <w:tc>
          <w:tcPr>
            <w:tcW w:w="1355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数据头</w:t>
            </w:r>
          </w:p>
        </w:tc>
        <w:tc>
          <w:tcPr>
            <w:tcW w:w="1356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数据类型</w:t>
            </w:r>
          </w:p>
        </w:tc>
        <w:tc>
          <w:tcPr>
            <w:tcW w:w="1052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月</w:t>
            </w:r>
          </w:p>
        </w:tc>
        <w:tc>
          <w:tcPr>
            <w:tcW w:w="1559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数据尾</w:t>
            </w:r>
          </w:p>
        </w:tc>
      </w:tr>
      <w:tr w:rsidR="00850B0A">
        <w:trPr>
          <w:jc w:val="center"/>
        </w:trPr>
        <w:tc>
          <w:tcPr>
            <w:tcW w:w="1355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0xFB</w:t>
            </w:r>
          </w:p>
        </w:tc>
        <w:tc>
          <w:tcPr>
            <w:tcW w:w="1356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0x0</w:t>
            </w:r>
            <w:r>
              <w:t>2</w:t>
            </w:r>
          </w:p>
        </w:tc>
        <w:tc>
          <w:tcPr>
            <w:tcW w:w="1052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</w:t>
            </w:r>
            <w:r>
              <w:t>0A</w:t>
            </w:r>
          </w:p>
        </w:tc>
        <w:tc>
          <w:tcPr>
            <w:tcW w:w="1559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0xFE</w:t>
            </w:r>
          </w:p>
        </w:tc>
      </w:tr>
      <w:tr w:rsidR="00850B0A">
        <w:trPr>
          <w:jc w:val="center"/>
        </w:trPr>
        <w:tc>
          <w:tcPr>
            <w:tcW w:w="1355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数据头</w:t>
            </w:r>
          </w:p>
        </w:tc>
        <w:tc>
          <w:tcPr>
            <w:tcW w:w="1356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数据类型</w:t>
            </w:r>
          </w:p>
        </w:tc>
        <w:tc>
          <w:tcPr>
            <w:tcW w:w="1052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日</w:t>
            </w:r>
          </w:p>
        </w:tc>
        <w:tc>
          <w:tcPr>
            <w:tcW w:w="1559" w:type="dxa"/>
            <w:shd w:val="clear" w:color="auto" w:fill="9CC2E5" w:themeFill="accent1" w:themeFillTint="99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数据尾</w:t>
            </w:r>
          </w:p>
        </w:tc>
      </w:tr>
      <w:tr w:rsidR="00850B0A">
        <w:trPr>
          <w:jc w:val="center"/>
        </w:trPr>
        <w:tc>
          <w:tcPr>
            <w:tcW w:w="1355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0xFB</w:t>
            </w:r>
          </w:p>
        </w:tc>
        <w:tc>
          <w:tcPr>
            <w:tcW w:w="1356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0x0</w:t>
            </w:r>
            <w:r>
              <w:t>3</w:t>
            </w:r>
          </w:p>
        </w:tc>
        <w:tc>
          <w:tcPr>
            <w:tcW w:w="1052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</w:t>
            </w:r>
            <w:r>
              <w:t>0C</w:t>
            </w:r>
          </w:p>
        </w:tc>
        <w:tc>
          <w:tcPr>
            <w:tcW w:w="1559" w:type="dxa"/>
            <w:vAlign w:val="center"/>
          </w:tcPr>
          <w:p w:rsidR="00850B0A" w:rsidRDefault="00F05C1F">
            <w:pPr>
              <w:spacing w:line="240" w:lineRule="auto"/>
              <w:jc w:val="center"/>
            </w:pPr>
            <w:r>
              <w:rPr>
                <w:rFonts w:hint="eastAsia"/>
              </w:rPr>
              <w:t>0xFE</w:t>
            </w:r>
          </w:p>
        </w:tc>
      </w:tr>
    </w:tbl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在设置图状态下，按压KEY1复位键返回初始运行图，此时显示新设置的日期。</w:t>
      </w:r>
    </w:p>
    <w:p w:rsidR="00850B0A" w:rsidRDefault="00F05C1F">
      <w:pPr>
        <w:jc w:val="center"/>
        <w:rPr>
          <w:lang w:val="en-US"/>
        </w:rPr>
      </w:pPr>
      <w:r>
        <w:object w:dxaOrig="2330" w:dyaOrig="1180">
          <v:shape id="_x0000_i1029" type="#_x0000_t75" style="width:116.6pt;height:59.35pt" o:ole="">
            <v:imagedata r:id="rId36" o:title=""/>
          </v:shape>
          <o:OLEObject Type="Embed" ProgID="Visio.Drawing.15" ShapeID="_x0000_i1029" DrawAspect="Content" ObjectID="_1702797238" r:id="rId37"/>
        </w:object>
      </w:r>
    </w:p>
    <w:p w:rsidR="00850B0A" w:rsidRDefault="00F05C1F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开发完成后将可以运行此要求的</w:t>
      </w:r>
      <w:r>
        <w:rPr>
          <w:rFonts w:ascii="宋体" w:hAnsi="宋体"/>
          <w:sz w:val="24"/>
          <w:szCs w:val="24"/>
        </w:rPr>
        <w:t>NB-I</w:t>
      </w:r>
      <w:r>
        <w:rPr>
          <w:rFonts w:ascii="宋体" w:hAnsi="宋体" w:hint="eastAsia"/>
          <w:sz w:val="24"/>
          <w:szCs w:val="24"/>
        </w:rPr>
        <w:t>o</w:t>
      </w:r>
      <w:r>
        <w:rPr>
          <w:rFonts w:ascii="宋体" w:hAnsi="宋体"/>
          <w:sz w:val="24"/>
          <w:szCs w:val="24"/>
        </w:rPr>
        <w:t>T</w:t>
      </w:r>
      <w:r>
        <w:rPr>
          <w:rFonts w:ascii="宋体" w:hAnsi="宋体" w:hint="eastAsia"/>
          <w:sz w:val="24"/>
          <w:szCs w:val="24"/>
        </w:rPr>
        <w:t>模块放在工作站电脑旁，通上电，等待裁判验证评分。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把工</w:t>
      </w:r>
      <w:r>
        <w:rPr>
          <w:rFonts w:ascii="宋体" w:hAnsi="宋体"/>
          <w:sz w:val="24"/>
          <w:szCs w:val="24"/>
        </w:rPr>
        <w:t>程</w:t>
      </w:r>
      <w:r>
        <w:rPr>
          <w:rFonts w:ascii="宋体" w:hAnsi="宋体" w:hint="eastAsia"/>
          <w:sz w:val="24"/>
          <w:szCs w:val="24"/>
        </w:rPr>
        <w:t>源码打包成压缩文件，另存为</w:t>
      </w:r>
      <w:r>
        <w:rPr>
          <w:rFonts w:ascii="宋体" w:hAnsi="宋体" w:hint="eastAsia"/>
          <w:b/>
          <w:sz w:val="24"/>
          <w:szCs w:val="24"/>
        </w:rPr>
        <w:t>“</w:t>
      </w:r>
      <w:r>
        <w:rPr>
          <w:rFonts w:ascii="宋体" w:hAnsi="宋体"/>
          <w:sz w:val="24"/>
          <w:szCs w:val="24"/>
        </w:rPr>
        <w:t>C-</w:t>
      </w:r>
      <w:r>
        <w:rPr>
          <w:rFonts w:ascii="宋体" w:hAnsi="宋体" w:hint="eastAsia"/>
          <w:sz w:val="24"/>
          <w:szCs w:val="24"/>
        </w:rPr>
        <w:t>2</w:t>
      </w:r>
      <w:r>
        <w:rPr>
          <w:rFonts w:ascii="宋体" w:hAnsi="宋体" w:hint="eastAsia"/>
          <w:bCs/>
          <w:sz w:val="24"/>
          <w:szCs w:val="24"/>
        </w:rPr>
        <w:t>.</w:t>
      </w:r>
      <w:r>
        <w:rPr>
          <w:rFonts w:ascii="宋体" w:hAnsi="宋体"/>
          <w:bCs/>
          <w:sz w:val="24"/>
          <w:szCs w:val="24"/>
        </w:rPr>
        <w:t>rar</w:t>
      </w:r>
      <w:r>
        <w:rPr>
          <w:rFonts w:ascii="宋体" w:hAnsi="宋体"/>
          <w:b/>
          <w:bCs/>
          <w:sz w:val="24"/>
          <w:szCs w:val="24"/>
        </w:rPr>
        <w:t>”</w:t>
      </w:r>
      <w:r>
        <w:rPr>
          <w:rFonts w:ascii="宋体" w:hAnsi="宋体" w:hint="eastAsia"/>
          <w:bCs/>
          <w:sz w:val="24"/>
          <w:szCs w:val="24"/>
        </w:rPr>
        <w:t>。</w:t>
      </w:r>
    </w:p>
    <w:p w:rsidR="00850B0A" w:rsidRDefault="00F05C1F">
      <w:pPr>
        <w:pStyle w:val="4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>3、NB-IoT模块读取温湿度信息</w:t>
      </w:r>
    </w:p>
    <w:p w:rsidR="00850B0A" w:rsidRDefault="00F05C1F">
      <w:pPr>
        <w:ind w:firstLineChars="200" w:firstLine="480"/>
        <w:jc w:val="both"/>
        <w:rPr>
          <w:lang w:val="en-US"/>
        </w:rPr>
      </w:pPr>
      <w:r>
        <w:rPr>
          <w:rFonts w:hint="eastAsia"/>
          <w:lang w:val="en-US"/>
        </w:rPr>
        <w:t>请选手</w:t>
      </w:r>
      <w:r>
        <w:rPr>
          <w:rFonts w:hint="eastAsia"/>
        </w:rPr>
        <w:t>找到一个</w:t>
      </w:r>
      <w:r>
        <w:rPr>
          <w:rFonts w:hint="eastAsia"/>
          <w:lang w:val="en-US"/>
        </w:rPr>
        <w:t>NB-IoT</w:t>
      </w:r>
      <w:r>
        <w:rPr>
          <w:rFonts w:hint="eastAsia"/>
        </w:rPr>
        <w:t>模块</w:t>
      </w:r>
      <w:r>
        <w:rPr>
          <w:rFonts w:hint="eastAsia"/>
          <w:lang w:val="en-US"/>
        </w:rPr>
        <w:t>根据下列要求</w:t>
      </w:r>
      <w:r>
        <w:rPr>
          <w:rFonts w:hint="eastAsia"/>
        </w:rPr>
        <w:t>完成</w:t>
      </w:r>
      <w:r>
        <w:rPr>
          <w:rFonts w:hint="eastAsia"/>
          <w:lang w:val="en-US"/>
        </w:rPr>
        <w:t>读取温湿度信息并在</w:t>
      </w:r>
      <w:r>
        <w:rPr>
          <w:rFonts w:hint="eastAsia"/>
        </w:rPr>
        <w:t>屏幕</w:t>
      </w:r>
      <w:r>
        <w:rPr>
          <w:rFonts w:hint="eastAsia"/>
          <w:lang w:val="en-US"/>
        </w:rPr>
        <w:t>显示温湿度的功能开发。</w:t>
      </w:r>
    </w:p>
    <w:p w:rsidR="00850B0A" w:rsidRDefault="00F05C1F">
      <w:pPr>
        <w:rPr>
          <w:lang w:val="en-US"/>
        </w:rPr>
      </w:pPr>
      <w:r>
        <w:rPr>
          <w:rFonts w:hint="eastAsia"/>
          <w:b/>
        </w:rPr>
        <w:t>任务要求：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程序效果界面如下图所示。</w:t>
      </w:r>
    </w:p>
    <w:p w:rsidR="00850B0A" w:rsidRDefault="00F05C1F">
      <w:pPr>
        <w:jc w:val="center"/>
      </w:pPr>
      <w:r>
        <w:rPr>
          <w:rFonts w:hint="eastAsia"/>
          <w:noProof/>
          <w:lang w:val="en-US" w:bidi="ar-SA"/>
        </w:rPr>
        <w:drawing>
          <wp:inline distT="0" distB="0" distL="114300" distR="114300">
            <wp:extent cx="3769360" cy="858520"/>
            <wp:effectExtent l="0" t="0" r="2540" b="1778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85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NB-IoT模块上电要求液晶屏显示界面如图“默认显示效果”一样，并实现温湿度数据实时显示功能。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点击NB-IoT模块key2键，液晶屏显示界面如图“点击key2显示效果”一样，并实现温度数据实时显示效果。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点击NB-IoT模块key3键，液晶屏显示界面如图“点击key3显示效果”一样，并实现湿度数据实时显示效果。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点击NB-IoT模块key4键，液晶屏显示界面如图“默认显示效果”一样，并实现温湿度数据实时显示效果。</w:t>
      </w:r>
    </w:p>
    <w:p w:rsidR="00850B0A" w:rsidRDefault="00F05C1F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开发完成后将可以运行此要求的</w:t>
      </w:r>
      <w:r>
        <w:rPr>
          <w:rFonts w:ascii="宋体" w:hAnsi="宋体"/>
          <w:sz w:val="24"/>
          <w:szCs w:val="24"/>
        </w:rPr>
        <w:t>NB-IOT</w:t>
      </w:r>
      <w:r>
        <w:rPr>
          <w:rFonts w:ascii="宋体" w:hAnsi="宋体" w:hint="eastAsia"/>
          <w:sz w:val="24"/>
          <w:szCs w:val="24"/>
        </w:rPr>
        <w:t>模块安装到工作上指定区域，通上电，等待裁判验证评分。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把工</w:t>
      </w:r>
      <w:r>
        <w:rPr>
          <w:rFonts w:ascii="宋体" w:hAnsi="宋体"/>
          <w:sz w:val="24"/>
          <w:szCs w:val="24"/>
        </w:rPr>
        <w:t>程</w:t>
      </w:r>
      <w:r>
        <w:rPr>
          <w:rFonts w:ascii="宋体" w:hAnsi="宋体" w:hint="eastAsia"/>
          <w:sz w:val="24"/>
          <w:szCs w:val="24"/>
        </w:rPr>
        <w:t>源码打包成压缩文件，另存为</w:t>
      </w:r>
      <w:r>
        <w:rPr>
          <w:rFonts w:ascii="宋体" w:hAnsi="宋体" w:hint="eastAsia"/>
          <w:b/>
          <w:sz w:val="24"/>
          <w:szCs w:val="24"/>
        </w:rPr>
        <w:t>“</w:t>
      </w:r>
      <w:r>
        <w:rPr>
          <w:rFonts w:ascii="宋体" w:hAnsi="宋体"/>
          <w:sz w:val="24"/>
          <w:szCs w:val="24"/>
        </w:rPr>
        <w:t>C-</w:t>
      </w:r>
      <w:r>
        <w:rPr>
          <w:rFonts w:ascii="宋体" w:hAnsi="宋体" w:hint="eastAsia"/>
          <w:sz w:val="24"/>
          <w:szCs w:val="24"/>
        </w:rPr>
        <w:t>3</w:t>
      </w:r>
      <w:r>
        <w:rPr>
          <w:rFonts w:ascii="宋体" w:hAnsi="宋体" w:hint="eastAsia"/>
          <w:bCs/>
          <w:sz w:val="24"/>
          <w:szCs w:val="24"/>
        </w:rPr>
        <w:t>.</w:t>
      </w:r>
      <w:r>
        <w:rPr>
          <w:rFonts w:ascii="宋体" w:hAnsi="宋体"/>
          <w:bCs/>
          <w:sz w:val="24"/>
          <w:szCs w:val="24"/>
        </w:rPr>
        <w:t>rar</w:t>
      </w:r>
      <w:r>
        <w:rPr>
          <w:rFonts w:ascii="宋体" w:hAnsi="宋体"/>
          <w:b/>
          <w:bCs/>
          <w:sz w:val="24"/>
          <w:szCs w:val="24"/>
        </w:rPr>
        <w:t>”</w:t>
      </w:r>
      <w:r>
        <w:rPr>
          <w:rFonts w:ascii="宋体" w:hAnsi="宋体" w:hint="eastAsia"/>
          <w:bCs/>
          <w:sz w:val="24"/>
          <w:szCs w:val="24"/>
        </w:rPr>
        <w:t>。</w:t>
      </w:r>
    </w:p>
    <w:p w:rsidR="00850B0A" w:rsidRDefault="00F05C1F">
      <w:pPr>
        <w:pStyle w:val="4"/>
        <w:spacing w:before="160" w:after="160" w:line="360" w:lineRule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4、大棚环境监测系统</w:t>
      </w:r>
    </w:p>
    <w:p w:rsidR="00850B0A" w:rsidRDefault="00F05C1F">
      <w:pPr>
        <w:ind w:firstLineChars="202" w:firstLine="485"/>
        <w:rPr>
          <w:rFonts w:asciiTheme="minorEastAsia" w:hAnsiTheme="minorEastAsia"/>
          <w:lang w:val="en-US"/>
        </w:rPr>
      </w:pPr>
      <w:r>
        <w:rPr>
          <w:rFonts w:hint="eastAsia"/>
        </w:rPr>
        <w:t>通过</w:t>
      </w:r>
      <w:r>
        <w:rPr>
          <w:rFonts w:hint="eastAsia"/>
          <w:lang w:val="en-US"/>
        </w:rPr>
        <w:t>NEWPorter</w:t>
      </w:r>
      <w:r>
        <w:rPr>
          <w:rFonts w:hint="eastAsia"/>
        </w:rPr>
        <w:t>获取数据，完成大棚的环境监测，所用设备：双联继电器（风扇2），</w:t>
      </w:r>
      <w:r>
        <w:rPr>
          <w:rFonts w:hint="eastAsia"/>
          <w:lang w:val="en-US"/>
        </w:rPr>
        <w:t>四输入</w:t>
      </w:r>
      <w:r>
        <w:rPr>
          <w:rFonts w:hint="eastAsia"/>
        </w:rPr>
        <w:t>温湿度传感器，光照度传感器(zigbee</w:t>
      </w:r>
      <w:r>
        <w:t>)</w:t>
      </w:r>
      <w:r>
        <w:rPr>
          <w:rFonts w:hint="eastAsia"/>
        </w:rPr>
        <w:t>。新建</w:t>
      </w:r>
      <w:r>
        <w:t>Android</w:t>
      </w:r>
      <w:r>
        <w:rPr>
          <w:rFonts w:hint="eastAsia"/>
        </w:rPr>
        <w:t>项目，利用提供的软件资源，完成大棚环境监测系统的开发。</w:t>
      </w:r>
      <w:r>
        <w:rPr>
          <w:rFonts w:asciiTheme="minorEastAsia" w:hAnsiTheme="minorEastAsia" w:hint="eastAsia"/>
        </w:rPr>
        <w:t xml:space="preserve"> </w:t>
      </w:r>
    </w:p>
    <w:p w:rsidR="00850B0A" w:rsidRDefault="00F05C1F">
      <w:pPr>
        <w:rPr>
          <w:b/>
        </w:rPr>
      </w:pPr>
      <w:r>
        <w:rPr>
          <w:rFonts w:hint="eastAsia"/>
          <w:b/>
        </w:rPr>
        <w:t>任务要求：</w:t>
      </w:r>
    </w:p>
    <w:p w:rsidR="00850B0A" w:rsidRDefault="00F05C1F">
      <w:pPr>
        <w:pStyle w:val="af4"/>
        <w:numPr>
          <w:ilvl w:val="0"/>
          <w:numId w:val="13"/>
        </w:numPr>
        <w:ind w:firstLineChars="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该区域设备都使用无线连接方式，设计界面如下图：</w:t>
      </w:r>
    </w:p>
    <w:p w:rsidR="00850B0A" w:rsidRDefault="00F05C1F">
      <w:pPr>
        <w:jc w:val="center"/>
        <w:rPr>
          <w:b/>
          <w:color w:val="auto"/>
        </w:rPr>
      </w:pPr>
      <w:r>
        <w:rPr>
          <w:rFonts w:hint="eastAsia"/>
          <w:b/>
          <w:noProof/>
          <w:color w:val="auto"/>
          <w:lang w:val="en-US" w:bidi="ar-SA"/>
        </w:rPr>
        <w:drawing>
          <wp:inline distT="0" distB="0" distL="0" distR="0">
            <wp:extent cx="3310467" cy="2087222"/>
            <wp:effectExtent l="0" t="0" r="444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3962" cy="2089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jc w:val="center"/>
        <w:rPr>
          <w:b/>
          <w:color w:val="auto"/>
        </w:rPr>
      </w:pPr>
      <w:r>
        <w:rPr>
          <w:rFonts w:hint="eastAsia"/>
          <w:b/>
          <w:color w:val="auto"/>
        </w:rPr>
        <w:t>图一</w:t>
      </w:r>
    </w:p>
    <w:p w:rsidR="00850B0A" w:rsidRDefault="00F05C1F">
      <w:pPr>
        <w:numPr>
          <w:ilvl w:val="0"/>
          <w:numId w:val="15"/>
        </w:numPr>
        <w:ind w:left="840"/>
      </w:pPr>
      <w:r>
        <w:rPr>
          <w:rFonts w:hint="eastAsia"/>
        </w:rPr>
        <w:t>实时获取光照、湿度信息，并在界面上显示。</w:t>
      </w:r>
    </w:p>
    <w:p w:rsidR="00850B0A" w:rsidRDefault="00F05C1F">
      <w:pPr>
        <w:numPr>
          <w:ilvl w:val="0"/>
          <w:numId w:val="15"/>
        </w:numPr>
        <w:ind w:left="840"/>
      </w:pPr>
      <w:r>
        <w:rPr>
          <w:rFonts w:hint="eastAsia"/>
        </w:rPr>
        <w:t>光照实时采集值小于200开灯，大于等于200关灯</w:t>
      </w:r>
    </w:p>
    <w:p w:rsidR="00850B0A" w:rsidRDefault="00F05C1F">
      <w:pPr>
        <w:numPr>
          <w:ilvl w:val="0"/>
          <w:numId w:val="15"/>
        </w:numPr>
        <w:ind w:left="840"/>
      </w:pPr>
      <w:r>
        <w:rPr>
          <w:rFonts w:hint="eastAsia"/>
        </w:rPr>
        <w:t>湿度实时采集值大于60打开风扇；小于等于60关闭风扇。</w:t>
      </w:r>
    </w:p>
    <w:p w:rsidR="00850B0A" w:rsidRDefault="00F05C1F">
      <w:pPr>
        <w:numPr>
          <w:ilvl w:val="0"/>
          <w:numId w:val="15"/>
        </w:numPr>
        <w:ind w:left="840"/>
      </w:pPr>
      <w:r>
        <w:rPr>
          <w:rFonts w:hint="eastAsia"/>
        </w:rPr>
        <w:t>风扇开启\停止、照明灯开\关要求动画显示。</w:t>
      </w:r>
    </w:p>
    <w:p w:rsidR="00850B0A" w:rsidRDefault="00F05C1F">
      <w:pPr>
        <w:numPr>
          <w:ilvl w:val="0"/>
          <w:numId w:val="15"/>
        </w:numPr>
        <w:ind w:left="840"/>
      </w:pPr>
      <w:r>
        <w:rPr>
          <w:rFonts w:hint="eastAsia"/>
        </w:rPr>
        <w:t>支持手动和自动模式控制风扇。</w:t>
      </w:r>
    </w:p>
    <w:p w:rsidR="00850B0A" w:rsidRDefault="00F05C1F">
      <w:r>
        <w:rPr>
          <w:rFonts w:hint="eastAsia"/>
          <w:b/>
        </w:rPr>
        <w:t>完成以上任务后请做以下步骤：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sz w:val="24"/>
        </w:rPr>
        <w:t>开发完成后，请将程序以“智慧大棚”命名，发布到物联网应用开发终端，接上网络、电源，等待裁判评判。</w:t>
      </w:r>
      <w:r>
        <w:rPr>
          <w:rFonts w:ascii="宋体" w:hAnsi="宋体" w:cs="宋体" w:hint="eastAsia"/>
          <w:bCs/>
          <w:sz w:val="24"/>
          <w:szCs w:val="24"/>
        </w:rPr>
        <w:t>Android程序未发布到物联网应用开发终端不得分。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/>
          <w:bCs/>
          <w:sz w:val="24"/>
        </w:rPr>
      </w:pPr>
      <w:r>
        <w:rPr>
          <w:rFonts w:ascii="宋体" w:hAnsi="宋体" w:cs="宋体" w:hint="eastAsia"/>
          <w:sz w:val="24"/>
        </w:rPr>
        <w:t>把工程源码打包成压缩文件，另存为</w:t>
      </w:r>
      <w:r>
        <w:rPr>
          <w:rFonts w:ascii="宋体" w:hAnsi="宋体" w:cs="宋体" w:hint="eastAsia"/>
          <w:bCs/>
          <w:sz w:val="24"/>
        </w:rPr>
        <w:t>“C-4.rar”。</w:t>
      </w:r>
    </w:p>
    <w:p w:rsidR="00850B0A" w:rsidRDefault="00F05C1F">
      <w:pPr>
        <w:pStyle w:val="4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sz w:val="24"/>
          <w:szCs w:val="24"/>
        </w:rPr>
        <w:t>、</w:t>
      </w:r>
      <w:r>
        <w:rPr>
          <w:rFonts w:hint="eastAsia"/>
          <w:sz w:val="24"/>
          <w:szCs w:val="24"/>
        </w:rPr>
        <w:t>传感器数据读取与控制</w:t>
      </w:r>
    </w:p>
    <w:p w:rsidR="00850B0A" w:rsidRDefault="00F05C1F">
      <w:pPr>
        <w:ind w:firstLineChars="202" w:firstLine="485"/>
      </w:pPr>
      <w:r>
        <w:rPr>
          <w:rFonts w:hint="eastAsia"/>
          <w:color w:val="auto"/>
          <w:lang w:val="en-US"/>
        </w:rPr>
        <w:t>请选手</w:t>
      </w:r>
      <w:r>
        <w:rPr>
          <w:rFonts w:hint="eastAsia"/>
          <w:szCs w:val="28"/>
        </w:rPr>
        <w:t>新建Android项目，利用提供的软件资源、语音插件</w:t>
      </w:r>
      <w:r>
        <w:rPr>
          <w:rFonts w:hint="eastAsia"/>
          <w:szCs w:val="28"/>
          <w:lang w:val="en-US"/>
        </w:rPr>
        <w:t>等</w:t>
      </w:r>
      <w:r>
        <w:rPr>
          <w:rFonts w:hint="eastAsia"/>
          <w:szCs w:val="28"/>
        </w:rPr>
        <w:t>完成</w:t>
      </w:r>
      <w:r>
        <w:rPr>
          <w:rFonts w:hint="eastAsia"/>
          <w:szCs w:val="28"/>
          <w:lang w:val="en-US"/>
        </w:rPr>
        <w:t>程序</w:t>
      </w:r>
      <w:r>
        <w:rPr>
          <w:rFonts w:hint="eastAsia"/>
          <w:szCs w:val="28"/>
        </w:rPr>
        <w:t>的开发。</w:t>
      </w:r>
      <w:r>
        <w:rPr>
          <w:rFonts w:hint="eastAsia"/>
          <w:szCs w:val="28"/>
          <w:lang w:val="en-US"/>
        </w:rPr>
        <w:t>要求实现功能：</w:t>
      </w:r>
      <w:r>
        <w:rPr>
          <w:rFonts w:hint="eastAsia"/>
        </w:rPr>
        <w:t>通过</w:t>
      </w:r>
      <w:r>
        <w:rPr>
          <w:rFonts w:hint="eastAsia"/>
          <w:lang w:val="en-US"/>
        </w:rPr>
        <w:t>云平台获取温度</w:t>
      </w:r>
      <w:r>
        <w:rPr>
          <w:rFonts w:hint="eastAsia"/>
        </w:rPr>
        <w:t>值，</w:t>
      </w:r>
      <w:r>
        <w:rPr>
          <w:rFonts w:hint="eastAsia"/>
          <w:lang w:val="en-US"/>
        </w:rPr>
        <w:t>并控制</w:t>
      </w:r>
      <w:r>
        <w:rPr>
          <w:rFonts w:hint="eastAsia"/>
        </w:rPr>
        <w:t>风扇运行功能。</w:t>
      </w:r>
    </w:p>
    <w:p w:rsidR="00850B0A" w:rsidRDefault="00F05C1F">
      <w:r>
        <w:rPr>
          <w:rFonts w:hint="eastAsia"/>
          <w:b/>
        </w:rPr>
        <w:t>任务要求：</w:t>
      </w:r>
    </w:p>
    <w:p w:rsidR="00850B0A" w:rsidRDefault="00F05C1F">
      <w:pPr>
        <w:numPr>
          <w:ilvl w:val="0"/>
          <w:numId w:val="15"/>
        </w:numPr>
        <w:ind w:left="840"/>
        <w:rPr>
          <w:lang w:val="en-US"/>
        </w:rPr>
      </w:pPr>
      <w:r>
        <w:rPr>
          <w:rFonts w:hint="eastAsia"/>
          <w:color w:val="auto"/>
          <w:lang w:val="en-US"/>
        </w:rPr>
        <w:t>该区域设备都使用有线连接方式，</w:t>
      </w:r>
      <w:r>
        <w:rPr>
          <w:rFonts w:hint="eastAsia"/>
          <w:color w:val="auto"/>
        </w:rPr>
        <w:t>软件界面效果图如下</w:t>
      </w:r>
      <w:r>
        <w:rPr>
          <w:rFonts w:hint="eastAsia"/>
          <w:color w:val="auto"/>
          <w:lang w:val="en-US"/>
        </w:rPr>
        <w:t>:</w:t>
      </w:r>
    </w:p>
    <w:p w:rsidR="00850B0A" w:rsidRDefault="00F05C1F">
      <w:pPr>
        <w:jc w:val="center"/>
      </w:pPr>
      <w:r>
        <w:rPr>
          <w:noProof/>
          <w:lang w:val="en-US" w:bidi="ar-SA"/>
        </w:rPr>
        <w:drawing>
          <wp:inline distT="0" distB="0" distL="114300" distR="114300">
            <wp:extent cx="2281555" cy="977900"/>
            <wp:effectExtent l="0" t="0" r="4445" b="1270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81555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0A" w:rsidRDefault="00F05C1F">
      <w:pPr>
        <w:numPr>
          <w:ilvl w:val="0"/>
          <w:numId w:val="15"/>
        </w:numPr>
        <w:ind w:left="840"/>
        <w:rPr>
          <w:color w:val="auto"/>
          <w:lang w:val="en-US"/>
        </w:rPr>
      </w:pPr>
      <w:r>
        <w:rPr>
          <w:rFonts w:hint="eastAsia"/>
          <w:color w:val="auto"/>
          <w:lang w:val="en-US"/>
        </w:rPr>
        <w:t>程序要求从NEWPorter读取温度数据，并且显示风扇的当前状态。</w:t>
      </w:r>
    </w:p>
    <w:p w:rsidR="00850B0A" w:rsidRDefault="00F05C1F">
      <w:pPr>
        <w:numPr>
          <w:ilvl w:val="0"/>
          <w:numId w:val="15"/>
        </w:numPr>
        <w:ind w:left="840"/>
        <w:rPr>
          <w:color w:val="auto"/>
          <w:lang w:val="en-US"/>
        </w:rPr>
      </w:pPr>
      <w:r>
        <w:rPr>
          <w:rFonts w:hint="eastAsia"/>
          <w:color w:val="auto"/>
          <w:lang w:val="en-US"/>
        </w:rPr>
        <w:t>点击风扇图标可以控制工位上风扇的开启或关闭，程序界面中风扇的状态要与工位上风扇状态一致。</w:t>
      </w:r>
    </w:p>
    <w:p w:rsidR="00850B0A" w:rsidRPr="003C5841" w:rsidRDefault="00F05C1F">
      <w:pPr>
        <w:numPr>
          <w:ilvl w:val="0"/>
          <w:numId w:val="15"/>
        </w:numPr>
        <w:ind w:left="840"/>
        <w:rPr>
          <w:bCs/>
          <w:lang w:val="en-US"/>
        </w:rPr>
      </w:pPr>
      <w:r>
        <w:rPr>
          <w:rFonts w:hint="eastAsia"/>
          <w:color w:val="auto"/>
          <w:lang w:val="en-US"/>
        </w:rPr>
        <w:t>风扇开启时使用图片co_fan_open.png表示，关闭时使用图片co_fan_close.png表示。</w:t>
      </w:r>
    </w:p>
    <w:p w:rsidR="00850B0A" w:rsidRDefault="00F05C1F">
      <w:pPr>
        <w:rPr>
          <w:b/>
        </w:rPr>
      </w:pPr>
      <w:r>
        <w:rPr>
          <w:rFonts w:hint="eastAsia"/>
          <w:b/>
        </w:rPr>
        <w:t>完成以上任务后请做以下步骤：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 w:cs="宋体"/>
          <w:b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程序编写完成后需要以“数据读取与控制”为名，下载到物联网应用开发终端。</w:t>
      </w:r>
    </w:p>
    <w:p w:rsidR="00850B0A" w:rsidRDefault="00F05C1F">
      <w:pPr>
        <w:pStyle w:val="af4"/>
        <w:numPr>
          <w:ilvl w:val="0"/>
          <w:numId w:val="14"/>
        </w:numPr>
        <w:ind w:firstLineChars="0"/>
        <w:rPr>
          <w:rFonts w:ascii="宋体" w:hAnsi="宋体" w:cs="宋体"/>
          <w:b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hAnsi="宋体" w:cs="宋体" w:hint="eastAsia"/>
          <w:bCs/>
          <w:sz w:val="24"/>
          <w:szCs w:val="24"/>
        </w:rPr>
        <w:t>“C-5.rar”。</w:t>
      </w:r>
    </w:p>
    <w:p w:rsidR="00850B0A" w:rsidRDefault="00F05C1F">
      <w:pPr>
        <w:pStyle w:val="4"/>
        <w:rPr>
          <w:sz w:val="24"/>
          <w:szCs w:val="24"/>
        </w:rPr>
      </w:pP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、职业素养</w:t>
      </w:r>
    </w:p>
    <w:p w:rsidR="00850B0A" w:rsidRDefault="00F05C1F">
      <w:pPr>
        <w:ind w:firstLineChars="200" w:firstLine="480"/>
      </w:pPr>
      <w:r>
        <w:t>在项目施工过程中</w:t>
      </w:r>
      <w:r>
        <w:rPr>
          <w:rFonts w:hint="eastAsia"/>
        </w:rPr>
        <w:t>需</w:t>
      </w:r>
      <w:r>
        <w:t>要</w:t>
      </w:r>
      <w:r>
        <w:rPr>
          <w:rFonts w:asciiTheme="minorEastAsia" w:hAnsiTheme="minorEastAsia" w:hint="eastAsia"/>
          <w:color w:val="000000" w:themeColor="text1"/>
        </w:rPr>
        <w:t>安全可靠地选择、使用工具，正确的选择设备，安装稳固、</w:t>
      </w:r>
      <w:r>
        <w:rPr>
          <w:rFonts w:hint="eastAsia"/>
        </w:rPr>
        <w:t>设备部件均匀排布、</w:t>
      </w:r>
      <w:r>
        <w:rPr>
          <w:rFonts w:asciiTheme="minorEastAsia" w:hAnsiTheme="minorEastAsia" w:hint="eastAsia"/>
          <w:color w:val="000000" w:themeColor="text1"/>
        </w:rPr>
        <w:t>设备对齐、间距相等、整齐</w:t>
      </w:r>
      <w:r>
        <w:rPr>
          <w:rFonts w:hint="eastAsia"/>
        </w:rPr>
        <w:t>美观；布线合理、</w:t>
      </w:r>
      <w:r>
        <w:rPr>
          <w:rFonts w:asciiTheme="minorEastAsia" w:hAnsiTheme="minorEastAsia" w:hint="eastAsia"/>
          <w:color w:val="000000" w:themeColor="text1"/>
        </w:rPr>
        <w:t>所有线都装入线槽</w:t>
      </w:r>
      <w:r>
        <w:rPr>
          <w:rFonts w:hint="eastAsia"/>
        </w:rPr>
        <w:t>。</w:t>
      </w:r>
      <w:r>
        <w:rPr>
          <w:rFonts w:asciiTheme="minorEastAsia" w:hAnsiTheme="minorEastAsia" w:hint="eastAsia"/>
          <w:color w:val="000000" w:themeColor="text1"/>
        </w:rPr>
        <w:t>施工完成后需对地板卫生打扫、桌面的整理、工具设备的还原。</w:t>
      </w:r>
    </w:p>
    <w:p w:rsidR="00850B0A" w:rsidRDefault="00F05C1F">
      <w:pPr>
        <w:rPr>
          <w:b/>
        </w:rPr>
      </w:pPr>
      <w:r>
        <w:rPr>
          <w:b/>
        </w:rPr>
        <w:t>任务要求：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赛位区域地板、桌面等处卫生打扫。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使用的工具还原规整、设备摆放工整、设备手提箱的规整等。</w:t>
      </w:r>
    </w:p>
    <w:p w:rsidR="00850B0A" w:rsidRDefault="00F05C1F">
      <w:pPr>
        <w:numPr>
          <w:ilvl w:val="0"/>
          <w:numId w:val="6"/>
        </w:numPr>
      </w:pPr>
      <w:r>
        <w:rPr>
          <w:rFonts w:hint="eastAsia"/>
        </w:rPr>
        <w:t>工位设备安装整齐、设备部件均匀排布、布线合理美观等。</w:t>
      </w:r>
    </w:p>
    <w:p w:rsidR="00850B0A" w:rsidRDefault="00F05C1F">
      <w:pPr>
        <w:numPr>
          <w:ilvl w:val="0"/>
          <w:numId w:val="15"/>
        </w:numPr>
        <w:ind w:left="840"/>
        <w:rPr>
          <w:bCs/>
        </w:rPr>
      </w:pPr>
      <w:r>
        <w:rPr>
          <w:rFonts w:hint="eastAsia"/>
          <w:bCs/>
        </w:rPr>
        <w:br w:type="page"/>
      </w:r>
    </w:p>
    <w:p w:rsidR="00850B0A" w:rsidRDefault="00F05C1F">
      <w:pPr>
        <w:pStyle w:val="1"/>
        <w:spacing w:before="0" w:after="0" w:line="360" w:lineRule="auto"/>
        <w:jc w:val="center"/>
      </w:pPr>
      <w:r>
        <w:rPr>
          <w:rFonts w:hint="eastAsia"/>
        </w:rPr>
        <w:t>竞赛须知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一、</w:t>
      </w:r>
      <w:r>
        <w:rPr>
          <w:rFonts w:ascii="宋体" w:hAnsi="宋体" w:cs="宋体" w:hint="eastAsia"/>
          <w:sz w:val="30"/>
          <w:szCs w:val="30"/>
        </w:rPr>
        <w:tab/>
        <w:t>竞赛要求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1、</w:t>
      </w:r>
      <w:r>
        <w:rPr>
          <w:rFonts w:ascii="宋体" w:eastAsia="宋体" w:hAnsi="宋体" w:cs="宋体" w:hint="eastAsia"/>
          <w:sz w:val="24"/>
          <w:szCs w:val="24"/>
        </w:rPr>
        <w:tab/>
        <w:t>正确使用工具，操作安全规范；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2、</w:t>
      </w:r>
      <w:r>
        <w:rPr>
          <w:rFonts w:ascii="宋体" w:eastAsia="宋体" w:hAnsi="宋体" w:cs="宋体" w:hint="eastAsia"/>
          <w:sz w:val="24"/>
          <w:szCs w:val="24"/>
        </w:rPr>
        <w:tab/>
        <w:t>竞赛过程中如有异议，可向现场考评人员反映，不得扰乱赛场秩序；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</w:t>
      </w:r>
      <w:r>
        <w:rPr>
          <w:rFonts w:ascii="宋体" w:eastAsia="宋体" w:hAnsi="宋体" w:cs="宋体" w:hint="eastAsia"/>
          <w:sz w:val="24"/>
          <w:szCs w:val="24"/>
        </w:rPr>
        <w:tab/>
        <w:t>遵守赛场纪律，尊重考评人员，服从安排。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二、</w:t>
      </w:r>
      <w:r>
        <w:rPr>
          <w:rFonts w:ascii="宋体" w:hAnsi="宋体" w:cs="宋体" w:hint="eastAsia"/>
          <w:sz w:val="30"/>
          <w:szCs w:val="30"/>
        </w:rPr>
        <w:tab/>
        <w:t>职业素养与安全意识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1、</w:t>
      </w:r>
      <w:r>
        <w:rPr>
          <w:rFonts w:ascii="宋体" w:eastAsia="宋体" w:hAnsi="宋体" w:cs="宋体" w:hint="eastAsia"/>
          <w:sz w:val="24"/>
          <w:szCs w:val="24"/>
        </w:rPr>
        <w:tab/>
        <w:t>完成竞赛任务所有操作符合安全操作规范，注意用电安全；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2、</w:t>
      </w:r>
      <w:r>
        <w:rPr>
          <w:rFonts w:ascii="宋体" w:eastAsia="宋体" w:hAnsi="宋体" w:cs="宋体" w:hint="eastAsia"/>
          <w:sz w:val="24"/>
          <w:szCs w:val="24"/>
        </w:rPr>
        <w:tab/>
        <w:t>操作台、工作台表面整洁，工具摆放、导线头等处理符合职业岗位要求；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580" w:firstLine="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</w:t>
      </w:r>
      <w:r>
        <w:rPr>
          <w:rFonts w:ascii="宋体" w:eastAsia="宋体" w:hAnsi="宋体" w:cs="宋体" w:hint="eastAsia"/>
          <w:sz w:val="24"/>
          <w:szCs w:val="24"/>
        </w:rPr>
        <w:tab/>
        <w:t>遵守赛场纪律，尊重赛场工作人员；爱惜赛场设备、器材。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三、</w:t>
      </w:r>
      <w:r>
        <w:rPr>
          <w:rFonts w:ascii="宋体" w:hAnsi="宋体" w:cs="宋体" w:hint="eastAsia"/>
          <w:sz w:val="30"/>
          <w:szCs w:val="30"/>
        </w:rPr>
        <w:tab/>
        <w:t>扣分项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960" w:hanging="38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1、</w:t>
      </w:r>
      <w:r>
        <w:rPr>
          <w:rFonts w:ascii="宋体" w:eastAsia="宋体" w:hAnsi="宋体" w:cs="宋体" w:hint="eastAsia"/>
          <w:sz w:val="24"/>
          <w:szCs w:val="24"/>
        </w:rPr>
        <w:tab/>
        <w:t>在竞赛过程中，因操作不当导致设备破坏性损坏或造成事故，视情节扣10〜20分，情况严重者取消比赛资格；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2、</w:t>
      </w:r>
      <w:r>
        <w:rPr>
          <w:rFonts w:ascii="宋体" w:eastAsia="宋体" w:hAnsi="宋体" w:cs="宋体" w:hint="eastAsia"/>
          <w:sz w:val="24"/>
          <w:szCs w:val="24"/>
        </w:rPr>
        <w:tab/>
        <w:t>衣着不整、污染赛场环境、扰乱赛场秩序、干扰裁判工作等不符合职业规范的行为，视情节扣5〜10分，情节严重者取消竞赛资格；</w:t>
      </w:r>
    </w:p>
    <w:p w:rsidR="00850B0A" w:rsidRDefault="00F05C1F">
      <w:pPr>
        <w:pStyle w:val="21"/>
        <w:shd w:val="clear" w:color="auto" w:fill="auto"/>
        <w:tabs>
          <w:tab w:val="left" w:pos="1001"/>
        </w:tabs>
        <w:spacing w:after="0" w:line="360" w:lineRule="auto"/>
        <w:ind w:left="960" w:hanging="38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3、竞赛过程中，解答题目如果出现使用虚假数值、随机数值仿冒真实采集到的数值充当竞赛结果误导裁判，一经核实代码后，本道题不得分，总分倒扣3至5分。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四、</w:t>
      </w:r>
      <w:r>
        <w:rPr>
          <w:rFonts w:ascii="宋体" w:hAnsi="宋体" w:cs="宋体" w:hint="eastAsia"/>
          <w:sz w:val="30"/>
          <w:szCs w:val="30"/>
        </w:rPr>
        <w:tab/>
        <w:t>选手须知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1、任务书如出现缺页、字迹不清等问题，请及时向裁判示意，并进行更换；比赛结束后，比赛提供的所有纸质材料、U盘等不得带离赛场；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2、设备的安装配置请严格按照任务书的要求及工艺规范进行操作；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3、参赛团队应在规定时间内完成任务书要求的内容，任务实现过程中形成的文件资料必须存储到服务器“D盘”的指定位置，同时拷贝一份“提交资料”副本至</w:t>
      </w:r>
      <w:r>
        <w:rPr>
          <w:rFonts w:ascii="宋体" w:eastAsia="宋体" w:hAnsi="宋体" w:cs="宋体" w:hint="eastAsia"/>
          <w:sz w:val="24"/>
          <w:szCs w:val="24"/>
          <w:lang w:val="en-US"/>
        </w:rPr>
        <w:t>U盘</w:t>
      </w:r>
      <w:r>
        <w:rPr>
          <w:rFonts w:ascii="宋体" w:eastAsia="宋体" w:hAnsi="宋体" w:cs="宋体" w:hint="eastAsia"/>
          <w:sz w:val="24"/>
          <w:szCs w:val="24"/>
        </w:rPr>
        <w:t>根目录下，未存储到指定位置的文件均不得分；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、比赛过程中，选手如怀疑设备问题，且有明确证据确认损坏由非选手因素造成，可向裁判提交书面说明，经技术人员判断和裁判长裁决认可，可更换设备，并由裁判长裁决是否补时和补时长度，没有明确证据确认损坏由非选手因素造成设备损坏的，不予更换设备和补时；</w:t>
      </w:r>
    </w:p>
    <w:p w:rsidR="00850B0A" w:rsidRDefault="00F05C1F">
      <w:pPr>
        <w:pStyle w:val="21"/>
        <w:shd w:val="clear" w:color="auto" w:fill="auto"/>
        <w:tabs>
          <w:tab w:val="left" w:pos="1010"/>
        </w:tabs>
        <w:spacing w:after="0" w:line="360" w:lineRule="auto"/>
        <w:ind w:left="960" w:hanging="380"/>
        <w:jc w:val="left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5、在裁判组宣布竞赛结束后，参赛选手应立即停止对竞赛设备与计算机的任何操作。</w:t>
      </w:r>
    </w:p>
    <w:p w:rsidR="00850B0A" w:rsidRDefault="00F05C1F">
      <w:pPr>
        <w:widowControl/>
        <w:spacing w:line="240" w:lineRule="auto"/>
      </w:pPr>
      <w:r>
        <w:rPr>
          <w:rFonts w:hint="eastAsia"/>
        </w:rPr>
        <w:br w:type="page"/>
      </w:r>
    </w:p>
    <w:p w:rsidR="00850B0A" w:rsidRDefault="00F05C1F">
      <w:pPr>
        <w:pStyle w:val="1"/>
        <w:spacing w:before="0" w:after="0" w:line="360" w:lineRule="auto"/>
        <w:jc w:val="center"/>
      </w:pPr>
      <w:r>
        <w:rPr>
          <w:rFonts w:hint="eastAsia"/>
        </w:rPr>
        <w:t>竞赛设备及注意事项</w:t>
      </w:r>
    </w:p>
    <w:p w:rsidR="00850B0A" w:rsidRDefault="00F05C1F">
      <w:pPr>
        <w:pStyle w:val="21"/>
        <w:shd w:val="clear" w:color="auto" w:fill="auto"/>
        <w:spacing w:after="0" w:line="360" w:lineRule="auto"/>
        <w:ind w:firstLineChars="200" w:firstLine="48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竞赛选手依照本竞赛项目的任务内容，完成任务书要求的相关操作与开发任务。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一、</w:t>
      </w:r>
      <w:r>
        <w:rPr>
          <w:rFonts w:ascii="宋体" w:hAnsi="宋体" w:cs="宋体" w:hint="eastAsia"/>
          <w:sz w:val="30"/>
          <w:szCs w:val="30"/>
        </w:rPr>
        <w:tab/>
        <w:t>注意事项</w:t>
      </w:r>
    </w:p>
    <w:p w:rsidR="00850B0A" w:rsidRDefault="00F05C1F">
      <w:pPr>
        <w:pStyle w:val="21"/>
        <w:shd w:val="clear" w:color="auto" w:fill="auto"/>
        <w:tabs>
          <w:tab w:val="left" w:pos="992"/>
        </w:tabs>
        <w:spacing w:after="0" w:line="360" w:lineRule="auto"/>
        <w:ind w:firstLine="60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1、检查硬件设备、计算机设备是否正常。检查竞赛所需的各项设备、软件和竞赛材料等；</w:t>
      </w:r>
    </w:p>
    <w:p w:rsidR="00850B0A" w:rsidRDefault="00F05C1F">
      <w:pPr>
        <w:pStyle w:val="21"/>
        <w:shd w:val="clear" w:color="auto" w:fill="auto"/>
        <w:tabs>
          <w:tab w:val="left" w:pos="992"/>
        </w:tabs>
        <w:spacing w:after="0" w:line="360" w:lineRule="auto"/>
        <w:ind w:firstLine="60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2、竞赛任务中所使用的各类软件工具、软件安装文件等，都已拷贝至U盘上（如提供压缩包形式，需参赛选手将其复制到D盘并解压），请自行根据竞赛任务要求使用；</w:t>
      </w:r>
    </w:p>
    <w:p w:rsidR="00850B0A" w:rsidRDefault="00F05C1F">
      <w:pPr>
        <w:pStyle w:val="21"/>
        <w:shd w:val="clear" w:color="auto" w:fill="auto"/>
        <w:tabs>
          <w:tab w:val="left" w:pos="992"/>
        </w:tabs>
        <w:spacing w:after="0" w:line="360" w:lineRule="auto"/>
        <w:ind w:firstLine="60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3、竞赛过程中请严格按照竞赛任务中的描述，对各物联网设备进行安装配置、操作使用，对于竞赛前已经连接好的设备，可能与后续的竞赛任务有关，请勿变动；</w:t>
      </w:r>
    </w:p>
    <w:p w:rsidR="00850B0A" w:rsidRDefault="00F05C1F">
      <w:pPr>
        <w:pStyle w:val="21"/>
        <w:shd w:val="clear" w:color="auto" w:fill="auto"/>
        <w:tabs>
          <w:tab w:val="left" w:pos="992"/>
        </w:tabs>
        <w:spacing w:after="0" w:line="360" w:lineRule="auto"/>
        <w:ind w:firstLine="600"/>
        <w:jc w:val="both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4、竞赛任务完成后，需要保存设备配置，不要关闭任何设备，不要拆动硬件的连接线，不要对设备随意加密。</w:t>
      </w:r>
    </w:p>
    <w:p w:rsidR="00850B0A" w:rsidRDefault="00F05C1F">
      <w:pPr>
        <w:pStyle w:val="2"/>
        <w:spacing w:before="0" w:after="0" w:line="360" w:lineRule="auto"/>
        <w:rPr>
          <w:rFonts w:ascii="宋体" w:hAnsi="宋体" w:cs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 xml:space="preserve">二、硬件环境 </w:t>
      </w:r>
    </w:p>
    <w:tbl>
      <w:tblPr>
        <w:tblW w:w="5000" w:type="pct"/>
        <w:jc w:val="center"/>
        <w:tblCellMar>
          <w:top w:w="118" w:type="dxa"/>
          <w:left w:w="106" w:type="dxa"/>
          <w:right w:w="83" w:type="dxa"/>
        </w:tblCellMar>
        <w:tblLook w:val="04A0" w:firstRow="1" w:lastRow="0" w:firstColumn="1" w:lastColumn="0" w:noHBand="0" w:noVBand="1"/>
      </w:tblPr>
      <w:tblGrid>
        <w:gridCol w:w="1381"/>
        <w:gridCol w:w="4530"/>
        <w:gridCol w:w="1142"/>
        <w:gridCol w:w="1237"/>
      </w:tblGrid>
      <w:tr w:rsidR="00850B0A">
        <w:trPr>
          <w:trHeight w:val="519"/>
          <w:jc w:val="center"/>
        </w:trPr>
        <w:tc>
          <w:tcPr>
            <w:tcW w:w="8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ind w:right="25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 xml:space="preserve">设备名称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数量</w:t>
            </w:r>
          </w:p>
        </w:tc>
      </w:tr>
      <w:tr w:rsidR="00850B0A">
        <w:trPr>
          <w:trHeight w:val="516"/>
          <w:jc w:val="center"/>
        </w:trPr>
        <w:tc>
          <w:tcPr>
            <w:tcW w:w="8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4"/>
              <w:jc w:val="center"/>
            </w:pPr>
            <w:r>
              <w:rPr>
                <w:rFonts w:hint="eastAsia"/>
              </w:rPr>
              <w:t xml:space="preserve">1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</w:pPr>
            <w:r>
              <w:rPr>
                <w:rFonts w:hint="eastAsia"/>
                <w:color w:val="auto"/>
              </w:rPr>
              <w:t>物联网工程应用实训系统3.0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jc w:val="center"/>
            </w:pPr>
            <w:r>
              <w:rPr>
                <w:rFonts w:hint="eastAsia"/>
              </w:rP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30"/>
              <w:jc w:val="center"/>
            </w:pPr>
            <w:r>
              <w:rPr>
                <w:rFonts w:hint="eastAsia"/>
              </w:rPr>
              <w:t xml:space="preserve">1 </w:t>
            </w:r>
          </w:p>
        </w:tc>
      </w:tr>
      <w:tr w:rsidR="00850B0A">
        <w:trPr>
          <w:trHeight w:val="516"/>
          <w:jc w:val="center"/>
        </w:trPr>
        <w:tc>
          <w:tcPr>
            <w:tcW w:w="8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4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</w:pPr>
            <w:r>
              <w:rPr>
                <w:rFonts w:hint="eastAsia"/>
              </w:rPr>
              <w:t>物联网工具箱及耗材包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5"/>
              <w:jc w:val="center"/>
            </w:pPr>
            <w:r>
              <w:rPr>
                <w:rFonts w:hint="eastAsia"/>
              </w:rP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8"/>
              <w:jc w:val="center"/>
            </w:pPr>
            <w:r>
              <w:rPr>
                <w:rFonts w:hint="eastAsia"/>
              </w:rPr>
              <w:t>1</w:t>
            </w:r>
          </w:p>
        </w:tc>
      </w:tr>
      <w:tr w:rsidR="00850B0A">
        <w:trPr>
          <w:trHeight w:val="516"/>
          <w:jc w:val="center"/>
        </w:trPr>
        <w:tc>
          <w:tcPr>
            <w:tcW w:w="8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4"/>
              <w:jc w:val="center"/>
            </w:pPr>
            <w:r>
              <w:rPr>
                <w:rFonts w:hint="eastAsia"/>
              </w:rPr>
              <w:t xml:space="preserve">3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</w:pPr>
            <w:r>
              <w:rPr>
                <w:rFonts w:hint="eastAsia"/>
              </w:rPr>
              <w:t xml:space="preserve">服务器（计算机上有标注）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5"/>
              <w:jc w:val="center"/>
            </w:pPr>
            <w:r>
              <w:rPr>
                <w:rFonts w:hint="eastAsia"/>
              </w:rP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8"/>
              <w:jc w:val="center"/>
            </w:pPr>
            <w:r>
              <w:rPr>
                <w:rFonts w:hint="eastAsia"/>
              </w:rPr>
              <w:t xml:space="preserve">1 </w:t>
            </w:r>
          </w:p>
        </w:tc>
      </w:tr>
      <w:tr w:rsidR="00850B0A">
        <w:trPr>
          <w:trHeight w:val="516"/>
          <w:jc w:val="center"/>
        </w:trPr>
        <w:tc>
          <w:tcPr>
            <w:tcW w:w="8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4"/>
              <w:jc w:val="center"/>
            </w:pPr>
            <w:r>
              <w:rPr>
                <w:rFonts w:hint="eastAsia"/>
              </w:rPr>
              <w:t xml:space="preserve">4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</w:pPr>
            <w:r>
              <w:rPr>
                <w:rFonts w:hint="eastAsia"/>
              </w:rPr>
              <w:t xml:space="preserve">工作站（计算机上有标注）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5"/>
              <w:jc w:val="center"/>
            </w:pPr>
            <w:r>
              <w:rPr>
                <w:rFonts w:hint="eastAsia"/>
              </w:rP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0B0A" w:rsidRDefault="00F05C1F">
            <w:pPr>
              <w:spacing w:line="259" w:lineRule="auto"/>
              <w:ind w:right="28"/>
              <w:jc w:val="center"/>
            </w:pPr>
            <w:r>
              <w:rPr>
                <w:rFonts w:hint="eastAsia"/>
              </w:rPr>
              <w:t xml:space="preserve">1 </w:t>
            </w:r>
          </w:p>
        </w:tc>
      </w:tr>
    </w:tbl>
    <w:p w:rsidR="00850B0A" w:rsidRDefault="00850B0A">
      <w:pPr>
        <w:pStyle w:val="af4"/>
        <w:ind w:left="900" w:firstLineChars="0" w:firstLine="0"/>
        <w:rPr>
          <w:rFonts w:ascii="宋体" w:hAnsi="宋体" w:cs="宋体"/>
        </w:rPr>
      </w:pPr>
    </w:p>
    <w:p w:rsidR="00850B0A" w:rsidRDefault="00F05C1F">
      <w:pPr>
        <w:widowControl/>
        <w:spacing w:line="240" w:lineRule="auto"/>
      </w:pPr>
      <w:r>
        <w:br w:type="page"/>
      </w:r>
    </w:p>
    <w:p w:rsidR="00850B0A" w:rsidRDefault="00850B0A">
      <w:pPr>
        <w:rPr>
          <w:sz w:val="28"/>
          <w:szCs w:val="28"/>
        </w:rPr>
      </w:pP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附录：路由器配置表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139"/>
        <w:gridCol w:w="5151"/>
      </w:tblGrid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hAnsi="宋体"/>
                <w:b/>
                <w:color w:val="000000" w:themeColor="text1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color w:val="000000" w:themeColor="text1"/>
                <w:sz w:val="24"/>
                <w:szCs w:val="21"/>
              </w:rPr>
              <w:t>网络配置项</w:t>
            </w:r>
          </w:p>
        </w:tc>
        <w:tc>
          <w:tcPr>
            <w:tcW w:w="3106" w:type="pct"/>
            <w:shd w:val="clear" w:color="auto" w:fill="BDD6EE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hAnsi="宋体"/>
                <w:b/>
                <w:color w:val="000000" w:themeColor="text1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color w:val="000000" w:themeColor="text1"/>
                <w:sz w:val="24"/>
                <w:szCs w:val="21"/>
              </w:rPr>
              <w:t>配置内容</w:t>
            </w:r>
          </w:p>
        </w:tc>
      </w:tr>
      <w:tr w:rsidR="00850B0A">
        <w:trPr>
          <w:trHeight w:hRule="exact" w:val="475"/>
          <w:jc w:val="center"/>
        </w:trPr>
        <w:tc>
          <w:tcPr>
            <w:tcW w:w="5000" w:type="pct"/>
            <w:gridSpan w:val="2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color w:val="000000" w:themeColor="text1"/>
                <w:sz w:val="24"/>
                <w:szCs w:val="21"/>
                <w:lang w:bidi="en-US"/>
              </w:rPr>
            </w:pPr>
            <w:r>
              <w:rPr>
                <w:rStyle w:val="210pt"/>
                <w:rFonts w:ascii="宋体" w:eastAsia="宋体" w:hAnsi="宋体"/>
                <w:b/>
                <w:color w:val="000000" w:themeColor="text1"/>
                <w:sz w:val="24"/>
                <w:szCs w:val="21"/>
                <w:lang w:bidi="en-US"/>
              </w:rPr>
              <w:t>网络设置</w:t>
            </w:r>
          </w:p>
        </w:tc>
      </w:tr>
      <w:tr w:rsidR="00850B0A">
        <w:trPr>
          <w:trHeight w:hRule="exact" w:val="47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WAN口连接类型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  <w:lang w:bidi="en-US"/>
              </w:rPr>
              <w:t>固定IP地址</w:t>
            </w:r>
          </w:p>
        </w:tc>
      </w:tr>
      <w:tr w:rsidR="00850B0A">
        <w:trPr>
          <w:trHeight w:hRule="exact" w:val="480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IP地址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192.168.0.【工位号】</w:t>
            </w:r>
          </w:p>
        </w:tc>
      </w:tr>
      <w:tr w:rsidR="00850B0A">
        <w:trPr>
          <w:trHeight w:hRule="exact" w:val="480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子网掩码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255.255.255.0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网关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192.168.0.254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5000" w:type="pct"/>
            <w:gridSpan w:val="2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hAnsi="宋体"/>
                <w:color w:val="000000" w:themeColor="text1"/>
                <w:szCs w:val="21"/>
              </w:rPr>
            </w:pPr>
            <w:r>
              <w:rPr>
                <w:rStyle w:val="210pt"/>
                <w:rFonts w:ascii="宋体" w:eastAsia="宋体" w:hAnsi="宋体" w:hint="eastAsia"/>
                <w:b/>
                <w:color w:val="000000" w:themeColor="text1"/>
                <w:sz w:val="24"/>
                <w:szCs w:val="21"/>
                <w:lang w:bidi="en-US"/>
              </w:rPr>
              <w:t>无线设置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无线网络名称（SSID)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IOT+【</w:t>
            </w: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  <w:lang w:val="en-US"/>
              </w:rPr>
              <w:t>三位</w:t>
            </w: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工位号】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无线密码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任意设定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5000" w:type="pct"/>
            <w:gridSpan w:val="2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color w:val="000000" w:themeColor="text1"/>
                <w:sz w:val="24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color w:val="000000" w:themeColor="text1"/>
                <w:sz w:val="24"/>
                <w:szCs w:val="21"/>
                <w:lang w:bidi="en-US"/>
              </w:rPr>
              <w:t>局域网设置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LAN口IP设置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手动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IP地址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  <w:lang w:eastAsia="en-US" w:bidi="en-US"/>
              </w:rPr>
              <w:t>172.</w:t>
            </w: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  <w:lang w:eastAsia="en-US" w:bidi="en-US"/>
              </w:rPr>
              <w:t>.</w:t>
            </w: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【工位号】</w:t>
            </w: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  <w:lang w:eastAsia="en-US" w:bidi="en-US"/>
              </w:rPr>
              <w:t>.1</w:t>
            </w:r>
          </w:p>
        </w:tc>
      </w:tr>
      <w:tr w:rsidR="00850B0A">
        <w:trPr>
          <w:trHeight w:hRule="exact" w:val="485"/>
          <w:jc w:val="center"/>
        </w:trPr>
        <w:tc>
          <w:tcPr>
            <w:tcW w:w="1893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Chars="50" w:left="12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子网掩码</w:t>
            </w:r>
          </w:p>
        </w:tc>
        <w:tc>
          <w:tcPr>
            <w:tcW w:w="3106" w:type="pct"/>
            <w:shd w:val="clear" w:color="auto" w:fill="FFFFFF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 w:cs="宋体"/>
                <w:color w:val="000000" w:themeColor="text1"/>
                <w:sz w:val="21"/>
                <w:szCs w:val="21"/>
                <w:lang w:eastAsia="en-US" w:bidi="en-US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21"/>
                <w:szCs w:val="21"/>
              </w:rPr>
              <w:t>255.255.255.0</w:t>
            </w:r>
          </w:p>
        </w:tc>
      </w:tr>
    </w:tbl>
    <w:p w:rsidR="00850B0A" w:rsidRDefault="00850B0A"/>
    <w:p w:rsidR="00850B0A" w:rsidRDefault="00F05C1F">
      <w:pPr>
        <w:widowControl/>
        <w:spacing w:line="240" w:lineRule="auto"/>
      </w:pPr>
      <w:r>
        <w:br w:type="page"/>
      </w: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</w:t>
      </w:r>
      <w:r>
        <w:rPr>
          <w:rFonts w:hint="eastAsia"/>
          <w:sz w:val="28"/>
          <w:szCs w:val="28"/>
          <w:lang w:val="en-US"/>
        </w:rPr>
        <w:t>NEWPorter</w:t>
      </w:r>
      <w:r>
        <w:rPr>
          <w:sz w:val="28"/>
          <w:szCs w:val="28"/>
        </w:rPr>
        <w:t>配置表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7"/>
        <w:gridCol w:w="2212"/>
        <w:gridCol w:w="3231"/>
      </w:tblGrid>
      <w:tr w:rsidR="00850B0A">
        <w:trPr>
          <w:trHeight w:val="453"/>
        </w:trPr>
        <w:tc>
          <w:tcPr>
            <w:tcW w:w="1717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1334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连接端口</w:t>
            </w:r>
          </w:p>
        </w:tc>
        <w:tc>
          <w:tcPr>
            <w:tcW w:w="1949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端口号及波特率</w:t>
            </w:r>
          </w:p>
        </w:tc>
      </w:tr>
      <w:tr w:rsidR="00850B0A">
        <w:trPr>
          <w:trHeight w:val="463"/>
        </w:trPr>
        <w:tc>
          <w:tcPr>
            <w:tcW w:w="2924" w:type="dxa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 w:hint="eastAsia"/>
                <w:color w:val="000000" w:themeColor="text1"/>
                <w:sz w:val="21"/>
                <w:szCs w:val="21"/>
                <w:lang w:val="en-US"/>
              </w:rPr>
              <w:t>UHF射频读写器</w:t>
            </w: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COM1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>6001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，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115200</w:t>
            </w:r>
          </w:p>
        </w:tc>
      </w:tr>
      <w:tr w:rsidR="00850B0A">
        <w:trPr>
          <w:trHeight w:val="463"/>
        </w:trPr>
        <w:tc>
          <w:tcPr>
            <w:tcW w:w="2924" w:type="dxa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L</w:t>
            </w:r>
            <w:r>
              <w:rPr>
                <w:rFonts w:cs="Times New Roman"/>
                <w:color w:val="000000" w:themeColor="text1"/>
                <w:sz w:val="21"/>
                <w:szCs w:val="21"/>
              </w:rPr>
              <w:t>ED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显示</w:t>
            </w:r>
            <w:r>
              <w:rPr>
                <w:rFonts w:cs="Times New Roman"/>
                <w:color w:val="000000" w:themeColor="text1"/>
                <w:sz w:val="21"/>
                <w:szCs w:val="21"/>
              </w:rPr>
              <w:t>屏</w:t>
            </w: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COM2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>6002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，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96</w:t>
            </w:r>
            <w:r>
              <w:rPr>
                <w:color w:val="000000" w:themeColor="text1"/>
                <w:sz w:val="21"/>
                <w:szCs w:val="21"/>
              </w:rPr>
              <w:t>00</w:t>
            </w:r>
          </w:p>
        </w:tc>
      </w:tr>
      <w:tr w:rsidR="00850B0A">
        <w:trPr>
          <w:trHeight w:val="463"/>
        </w:trPr>
        <w:tc>
          <w:tcPr>
            <w:tcW w:w="2924" w:type="dxa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RS485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设备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  <w:lang w:val="en-US"/>
              </w:rPr>
              <w:t>(数字量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）</w:t>
            </w: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COM3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  <w:lang w:val="en-US"/>
              </w:rPr>
            </w:pPr>
            <w:r>
              <w:rPr>
                <w:color w:val="000000" w:themeColor="text1"/>
                <w:sz w:val="21"/>
                <w:szCs w:val="21"/>
              </w:rPr>
              <w:t>600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3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，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96</w:t>
            </w:r>
            <w:r>
              <w:rPr>
                <w:color w:val="000000" w:themeColor="text1"/>
                <w:sz w:val="21"/>
                <w:szCs w:val="21"/>
              </w:rPr>
              <w:t>00</w:t>
            </w:r>
          </w:p>
        </w:tc>
      </w:tr>
      <w:tr w:rsidR="00850B0A">
        <w:trPr>
          <w:trHeight w:val="463"/>
        </w:trPr>
        <w:tc>
          <w:tcPr>
            <w:tcW w:w="2924" w:type="dxa"/>
            <w:shd w:val="clear" w:color="auto" w:fill="FFFFFF"/>
            <w:vAlign w:val="center"/>
          </w:tcPr>
          <w:p w:rsidR="00850B0A" w:rsidRDefault="00F05C1F">
            <w:pPr>
              <w:spacing w:line="240" w:lineRule="auto"/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ZigBee协调器</w:t>
            </w: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COM4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  <w:lang w:val="en-US"/>
              </w:rPr>
            </w:pPr>
            <w:r>
              <w:rPr>
                <w:color w:val="000000" w:themeColor="text1"/>
                <w:sz w:val="21"/>
                <w:szCs w:val="21"/>
              </w:rPr>
              <w:t>600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4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，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38400</w:t>
            </w:r>
          </w:p>
        </w:tc>
      </w:tr>
      <w:tr w:rsidR="00850B0A">
        <w:trPr>
          <w:trHeight w:val="463"/>
        </w:trPr>
        <w:tc>
          <w:tcPr>
            <w:tcW w:w="1717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RS485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设备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  <w:lang w:val="en-US"/>
              </w:rPr>
              <w:t>(模拟量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</w:rPr>
              <w:t>）</w:t>
            </w: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Times New Roman"/>
                <w:color w:val="000000" w:themeColor="text1"/>
                <w:sz w:val="21"/>
                <w:szCs w:val="21"/>
              </w:rPr>
              <w:t>COM</w:t>
            </w:r>
            <w:r>
              <w:rPr>
                <w:rFonts w:cs="Times New Roman" w:hint="eastAsia"/>
                <w:color w:val="000000" w:themeColor="text1"/>
                <w:sz w:val="21"/>
                <w:szCs w:val="21"/>
                <w:lang w:val="en-US"/>
              </w:rPr>
              <w:t>5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>600</w:t>
            </w:r>
            <w:r>
              <w:rPr>
                <w:rFonts w:hint="eastAsia"/>
                <w:color w:val="000000" w:themeColor="text1"/>
                <w:sz w:val="21"/>
                <w:szCs w:val="21"/>
                <w:lang w:val="en-US"/>
              </w:rPr>
              <w:t>5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，</w:t>
            </w:r>
            <w:r>
              <w:rPr>
                <w:color w:val="000000" w:themeColor="text1"/>
                <w:sz w:val="21"/>
                <w:szCs w:val="21"/>
              </w:rPr>
              <w:t>9600</w:t>
            </w:r>
          </w:p>
        </w:tc>
      </w:tr>
      <w:tr w:rsidR="00850B0A">
        <w:trPr>
          <w:trHeight w:val="463"/>
        </w:trPr>
        <w:tc>
          <w:tcPr>
            <w:tcW w:w="1717" w:type="pct"/>
            <w:shd w:val="clear" w:color="auto" w:fill="FFFFFF"/>
            <w:vAlign w:val="center"/>
          </w:tcPr>
          <w:p w:rsidR="00850B0A" w:rsidRDefault="00850B0A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  <w:lang w:val="en-US"/>
              </w:rPr>
            </w:pPr>
          </w:p>
        </w:tc>
        <w:tc>
          <w:tcPr>
            <w:tcW w:w="1334" w:type="pct"/>
            <w:shd w:val="clear" w:color="auto" w:fill="FFFFFF"/>
            <w:vAlign w:val="center"/>
          </w:tcPr>
          <w:p w:rsidR="00850B0A" w:rsidRDefault="00850B0A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  <w:lang w:val="en-US"/>
              </w:rPr>
            </w:pP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850B0A">
            <w:pPr>
              <w:rPr>
                <w:color w:val="000000" w:themeColor="text1"/>
                <w:sz w:val="21"/>
                <w:szCs w:val="21"/>
              </w:rPr>
            </w:pPr>
          </w:p>
        </w:tc>
      </w:tr>
    </w:tbl>
    <w:p w:rsidR="00850B0A" w:rsidRDefault="00850B0A"/>
    <w:p w:rsidR="00850B0A" w:rsidRDefault="00F05C1F">
      <w:pPr>
        <w:widowControl/>
        <w:spacing w:line="240" w:lineRule="auto"/>
      </w:pPr>
      <w:r>
        <w:br w:type="page"/>
      </w: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附录：ZigBee配置表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29"/>
        <w:gridCol w:w="2529"/>
        <w:gridCol w:w="3232"/>
      </w:tblGrid>
      <w:tr w:rsidR="00850B0A">
        <w:trPr>
          <w:trHeight w:val="453"/>
        </w:trPr>
        <w:tc>
          <w:tcPr>
            <w:tcW w:w="1525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1525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参数</w:t>
            </w:r>
          </w:p>
        </w:tc>
        <w:tc>
          <w:tcPr>
            <w:tcW w:w="1949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59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值</w:t>
            </w:r>
          </w:p>
        </w:tc>
      </w:tr>
      <w:tr w:rsidR="00850B0A">
        <w:trPr>
          <w:trHeight w:val="463"/>
        </w:trPr>
        <w:tc>
          <w:tcPr>
            <w:tcW w:w="1525" w:type="pct"/>
            <w:vMerge w:val="restart"/>
            <w:shd w:val="clear" w:color="auto" w:fill="FFFFFF"/>
            <w:vAlign w:val="center"/>
          </w:tcPr>
          <w:p w:rsidR="00850B0A" w:rsidRDefault="00F05C1F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所有模块</w:t>
            </w:r>
          </w:p>
        </w:tc>
        <w:tc>
          <w:tcPr>
            <w:tcW w:w="1525" w:type="pct"/>
            <w:shd w:val="clear" w:color="auto" w:fill="FFFFFF"/>
            <w:vAlign w:val="center"/>
          </w:tcPr>
          <w:p w:rsidR="00850B0A" w:rsidRDefault="00F05C1F">
            <w:pPr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网络号</w:t>
            </w:r>
            <w:r>
              <w:rPr>
                <w:rFonts w:cs="Malgun Gothic Semilight" w:hint="eastAsia"/>
                <w:sz w:val="21"/>
                <w:szCs w:val="21"/>
              </w:rPr>
              <w:t>（</w:t>
            </w:r>
            <w:r>
              <w:rPr>
                <w:sz w:val="21"/>
                <w:szCs w:val="21"/>
              </w:rPr>
              <w:t>PanID）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根据给定的参数设定</w:t>
            </w:r>
          </w:p>
        </w:tc>
      </w:tr>
      <w:tr w:rsidR="00850B0A">
        <w:trPr>
          <w:trHeight w:val="463"/>
        </w:trPr>
        <w:tc>
          <w:tcPr>
            <w:tcW w:w="1525" w:type="pct"/>
            <w:vMerge/>
            <w:shd w:val="clear" w:color="auto" w:fill="FFFFFF"/>
            <w:vAlign w:val="center"/>
          </w:tcPr>
          <w:p w:rsidR="00850B0A" w:rsidRDefault="00850B0A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</w:p>
        </w:tc>
        <w:tc>
          <w:tcPr>
            <w:tcW w:w="1525" w:type="pct"/>
            <w:shd w:val="clear" w:color="auto" w:fill="FFFFFF"/>
            <w:vAlign w:val="center"/>
          </w:tcPr>
          <w:p w:rsidR="00850B0A" w:rsidRDefault="00F05C1F">
            <w:pPr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信道号</w:t>
            </w:r>
            <w:r>
              <w:rPr>
                <w:rFonts w:cs="Malgun Gothic Semilight" w:hint="eastAsia"/>
                <w:sz w:val="21"/>
                <w:szCs w:val="21"/>
              </w:rPr>
              <w:t>（</w:t>
            </w:r>
            <w:r>
              <w:rPr>
                <w:sz w:val="21"/>
                <w:szCs w:val="21"/>
              </w:rPr>
              <w:t>Channel）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根据给定的参数设定</w:t>
            </w:r>
          </w:p>
        </w:tc>
      </w:tr>
      <w:tr w:rsidR="00850B0A">
        <w:trPr>
          <w:trHeight w:val="463"/>
        </w:trPr>
        <w:tc>
          <w:tcPr>
            <w:tcW w:w="1525" w:type="pct"/>
            <w:vMerge/>
            <w:shd w:val="clear" w:color="auto" w:fill="FFFFFF"/>
            <w:vAlign w:val="center"/>
          </w:tcPr>
          <w:p w:rsidR="00850B0A" w:rsidRDefault="00850B0A">
            <w:pPr>
              <w:jc w:val="center"/>
              <w:rPr>
                <w:rFonts w:cs="Times New Roman"/>
                <w:color w:val="000000" w:themeColor="text1"/>
                <w:sz w:val="21"/>
                <w:szCs w:val="21"/>
              </w:rPr>
            </w:pPr>
          </w:p>
        </w:tc>
        <w:tc>
          <w:tcPr>
            <w:tcW w:w="1525" w:type="pct"/>
            <w:shd w:val="clear" w:color="auto" w:fill="FFFFFF"/>
            <w:vAlign w:val="center"/>
          </w:tcPr>
          <w:p w:rsidR="00850B0A" w:rsidRDefault="00F05C1F">
            <w:pPr>
              <w:rPr>
                <w:rFonts w:cs="Times New Roman"/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序列号</w:t>
            </w:r>
          </w:p>
        </w:tc>
        <w:tc>
          <w:tcPr>
            <w:tcW w:w="1949" w:type="pct"/>
            <w:shd w:val="clear" w:color="auto" w:fill="FFFFFF"/>
            <w:vAlign w:val="center"/>
          </w:tcPr>
          <w:p w:rsidR="00850B0A" w:rsidRDefault="00F05C1F">
            <w:pPr>
              <w:rPr>
                <w:color w:val="000000" w:themeColor="text1"/>
                <w:sz w:val="21"/>
                <w:szCs w:val="21"/>
              </w:rPr>
            </w:pPr>
            <w:r>
              <w:rPr>
                <w:rFonts w:cs="微软雅黑" w:hint="eastAsia"/>
                <w:sz w:val="21"/>
                <w:szCs w:val="21"/>
              </w:rPr>
              <w:t>自行设定</w:t>
            </w:r>
          </w:p>
        </w:tc>
      </w:tr>
    </w:tbl>
    <w:p w:rsidR="00850B0A" w:rsidRDefault="00850B0A"/>
    <w:p w:rsidR="00850B0A" w:rsidRDefault="00F05C1F">
      <w:pPr>
        <w:widowControl/>
        <w:spacing w:line="240" w:lineRule="auto"/>
      </w:pPr>
      <w:r>
        <w:br w:type="page"/>
      </w: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附录：设备</w:t>
      </w:r>
      <w:r>
        <w:rPr>
          <w:sz w:val="28"/>
          <w:szCs w:val="28"/>
        </w:rPr>
        <w:t>IP</w:t>
      </w:r>
      <w:r>
        <w:rPr>
          <w:rFonts w:hint="eastAsia"/>
          <w:sz w:val="28"/>
          <w:szCs w:val="28"/>
        </w:rPr>
        <w:t>地址表</w:t>
      </w:r>
    </w:p>
    <w:p w:rsidR="00850B0A" w:rsidRDefault="00850B0A"/>
    <w:tbl>
      <w:tblPr>
        <w:tblStyle w:val="a9"/>
        <w:tblpPr w:leftFromText="180" w:rightFromText="180" w:vertAnchor="text" w:horzAnchor="page" w:tblpX="2808" w:tblpY="-104"/>
        <w:tblOverlap w:val="never"/>
        <w:tblW w:w="0" w:type="auto"/>
        <w:tblLook w:val="04A0" w:firstRow="1" w:lastRow="0" w:firstColumn="1" w:lastColumn="0" w:noHBand="0" w:noVBand="1"/>
      </w:tblPr>
      <w:tblGrid>
        <w:gridCol w:w="927"/>
        <w:gridCol w:w="2441"/>
        <w:gridCol w:w="3791"/>
      </w:tblGrid>
      <w:tr w:rsidR="00850B0A">
        <w:trPr>
          <w:trHeight w:val="502"/>
        </w:trPr>
        <w:tc>
          <w:tcPr>
            <w:tcW w:w="927" w:type="dxa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2441" w:type="dxa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设备名称</w:t>
            </w:r>
          </w:p>
        </w:tc>
        <w:tc>
          <w:tcPr>
            <w:tcW w:w="3791" w:type="dxa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配置内容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1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服务器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1"/>
                <w:szCs w:val="21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 xml:space="preserve">.11 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2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工作站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1"/>
                <w:szCs w:val="21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 xml:space="preserve">地址: 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【工位号】.12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3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</w:rPr>
              <w:t>网络摄像头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 w:cs="Calibri"/>
                <w:sz w:val="21"/>
                <w:szCs w:val="21"/>
                <w:lang w:val="en-US" w:bidi="en-US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1"/>
                <w:szCs w:val="21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3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4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物联网应用开发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终端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1"/>
                <w:szCs w:val="21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4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5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NEWPorter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1"/>
                <w:szCs w:val="21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5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1"/>
                <w:szCs w:val="21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6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物联网中心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</w:rPr>
              <w:t>网关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</w:pPr>
            <w:r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  <w:t>IP</w:t>
            </w:r>
            <w:r>
              <w:rPr>
                <w:rFonts w:ascii="宋体" w:eastAsia="宋体" w:hAnsi="宋体"/>
                <w:sz w:val="21"/>
                <w:szCs w:val="21"/>
                <w:lang w:val="en-US" w:bidi="ar-SA"/>
              </w:rPr>
              <w:t>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1"/>
                <w:szCs w:val="21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工位号</w:t>
            </w:r>
            <w:r>
              <w:rPr>
                <w:rFonts w:ascii="宋体" w:eastAsia="宋体" w:hAnsi="宋体"/>
                <w:sz w:val="21"/>
                <w:szCs w:val="21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1"/>
                <w:szCs w:val="21"/>
                <w:lang w:val="en-US" w:bidi="ar-SA"/>
              </w:rPr>
              <w:t>6</w:t>
            </w:r>
          </w:p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1"/>
                <w:szCs w:val="21"/>
                <w:lang w:val="en-US" w:bidi="ar-SA"/>
              </w:rPr>
              <w:t>账号：newland   密码：newland</w:t>
            </w:r>
          </w:p>
        </w:tc>
      </w:tr>
      <w:tr w:rsidR="00850B0A">
        <w:trPr>
          <w:trHeight w:val="502"/>
        </w:trPr>
        <w:tc>
          <w:tcPr>
            <w:tcW w:w="927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7</w:t>
            </w:r>
          </w:p>
        </w:tc>
        <w:tc>
          <w:tcPr>
            <w:tcW w:w="244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/>
              </w:rPr>
              <w:t>虚拟机Ubuntu系统</w:t>
            </w:r>
          </w:p>
        </w:tc>
        <w:tc>
          <w:tcPr>
            <w:tcW w:w="3791" w:type="dxa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1"/>
                <w:szCs w:val="21"/>
                <w:lang w:val="en-US" w:bidi="ar-SA"/>
              </w:rPr>
              <w:t>IP地址：</w:t>
            </w:r>
            <w:r>
              <w:rPr>
                <w:rStyle w:val="210pt"/>
                <w:rFonts w:ascii="宋体" w:eastAsia="宋体" w:hAnsi="宋体"/>
                <w:sz w:val="21"/>
                <w:szCs w:val="21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1"/>
                <w:szCs w:val="21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1"/>
                <w:szCs w:val="21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1"/>
                <w:szCs w:val="21"/>
              </w:rPr>
              <w:t>工位号</w:t>
            </w:r>
            <w:r>
              <w:rPr>
                <w:rFonts w:ascii="宋体" w:eastAsia="宋体" w:hAnsi="宋体"/>
                <w:sz w:val="21"/>
                <w:szCs w:val="21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1"/>
                <w:szCs w:val="21"/>
                <w:lang w:val="en-US" w:bidi="ar-SA"/>
              </w:rPr>
              <w:t>7</w:t>
            </w:r>
          </w:p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1"/>
                <w:szCs w:val="21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1"/>
                <w:szCs w:val="21"/>
                <w:lang w:val="en-US" w:bidi="ar-SA"/>
              </w:rPr>
              <w:t>账号：newland   密码：newland</w:t>
            </w:r>
          </w:p>
        </w:tc>
      </w:tr>
    </w:tbl>
    <w:p w:rsidR="00850B0A" w:rsidRDefault="00850B0A"/>
    <w:p w:rsidR="00850B0A" w:rsidRDefault="00F05C1F">
      <w:pPr>
        <w:widowControl/>
        <w:spacing w:line="240" w:lineRule="auto"/>
      </w:pPr>
      <w:r>
        <w:br w:type="page"/>
      </w: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附录：云平台设备参数表</w:t>
      </w:r>
    </w:p>
    <w:tbl>
      <w:tblPr>
        <w:tblStyle w:val="a9"/>
        <w:tblW w:w="3811" w:type="pct"/>
        <w:jc w:val="center"/>
        <w:tblLook w:val="04A0" w:firstRow="1" w:lastRow="0" w:firstColumn="1" w:lastColumn="0" w:noHBand="0" w:noVBand="1"/>
      </w:tblPr>
      <w:tblGrid>
        <w:gridCol w:w="2729"/>
        <w:gridCol w:w="3590"/>
      </w:tblGrid>
      <w:tr w:rsidR="00850B0A">
        <w:trPr>
          <w:trHeight w:val="345"/>
          <w:jc w:val="center"/>
        </w:trPr>
        <w:tc>
          <w:tcPr>
            <w:tcW w:w="2159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2840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云平台标识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温度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m_temp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湿度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m_hum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噪音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m_noise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光照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m_light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二氧化碳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</w:t>
            </w:r>
            <w:r>
              <w:rPr>
                <w:rFonts w:hint="eastAsia"/>
                <w:sz w:val="21"/>
                <w:szCs w:val="21"/>
                <w:lang w:val="en-US"/>
              </w:rPr>
              <w:t>co</w:t>
            </w:r>
            <w:r>
              <w:rPr>
                <w:rFonts w:hint="eastAsia"/>
                <w:sz w:val="21"/>
                <w:szCs w:val="21"/>
              </w:rPr>
              <w:t>2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报警灯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m_alarm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RGB灯带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m_rgb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人体红外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m_body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烟雾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m_smoke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风速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m_wind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三色灯红灯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m_red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三色灯绿灯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m_green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三色灯黄灯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m_yellow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限位</w:t>
            </w:r>
            <w:r>
              <w:rPr>
                <w:rFonts w:hint="eastAsia"/>
                <w:sz w:val="21"/>
                <w:szCs w:val="21"/>
              </w:rPr>
              <w:t>开关</w:t>
            </w:r>
            <w:r>
              <w:rPr>
                <w:rFonts w:hint="eastAsia"/>
                <w:sz w:val="21"/>
                <w:szCs w:val="21"/>
                <w:lang w:val="en-US"/>
              </w:rPr>
              <w:t>1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</w:rPr>
              <w:t>m_microswitch</w:t>
            </w:r>
            <w:r>
              <w:rPr>
                <w:rFonts w:hint="eastAsia"/>
                <w:sz w:val="21"/>
                <w:szCs w:val="21"/>
                <w:lang w:val="en-US"/>
              </w:rPr>
              <w:t>1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限位</w:t>
            </w:r>
            <w:r>
              <w:rPr>
                <w:rFonts w:hint="eastAsia"/>
                <w:sz w:val="21"/>
                <w:szCs w:val="21"/>
              </w:rPr>
              <w:t>开关</w:t>
            </w:r>
            <w:r>
              <w:rPr>
                <w:rFonts w:hint="eastAsia"/>
                <w:sz w:val="21"/>
                <w:szCs w:val="21"/>
                <w:lang w:val="en-US"/>
              </w:rPr>
              <w:t>2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eastAsia"/>
                <w:sz w:val="21"/>
                <w:szCs w:val="21"/>
              </w:rPr>
              <w:t>m_microswitch</w:t>
            </w:r>
            <w:r>
              <w:rPr>
                <w:rFonts w:hint="eastAsia"/>
                <w:sz w:val="21"/>
                <w:szCs w:val="21"/>
                <w:lang w:val="en-US"/>
              </w:rPr>
              <w:t>2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重力传感器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m_weigh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电动推杆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m_pushrod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行程开关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m_travel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</w:rPr>
              <w:t>接近开关</w:t>
            </w:r>
            <w:r>
              <w:rPr>
                <w:rFonts w:hint="eastAsia"/>
                <w:sz w:val="21"/>
                <w:szCs w:val="21"/>
                <w:lang w:val="en-US"/>
              </w:rPr>
              <w:t>1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</w:rPr>
              <w:t>m_switch</w:t>
            </w:r>
            <w:r>
              <w:rPr>
                <w:rFonts w:hint="eastAsia"/>
                <w:sz w:val="21"/>
                <w:szCs w:val="21"/>
                <w:lang w:val="en-US"/>
              </w:rPr>
              <w:t>1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kern w:val="2"/>
                <w:sz w:val="21"/>
                <w:szCs w:val="21"/>
                <w:u w:color="000000"/>
                <w:lang w:val="en-US" w:bidi="ar-SA"/>
              </w:rPr>
            </w:pPr>
            <w:r>
              <w:rPr>
                <w:rFonts w:hint="eastAsia"/>
                <w:sz w:val="21"/>
                <w:szCs w:val="21"/>
              </w:rPr>
              <w:t>接近开关</w:t>
            </w:r>
            <w:r>
              <w:rPr>
                <w:rFonts w:hint="eastAsia"/>
                <w:sz w:val="21"/>
                <w:szCs w:val="21"/>
                <w:lang w:val="en-US"/>
              </w:rPr>
              <w:t>2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kern w:val="2"/>
                <w:sz w:val="21"/>
                <w:szCs w:val="21"/>
                <w:u w:color="000000"/>
                <w:lang w:val="en-US" w:bidi="ar-SA"/>
              </w:rPr>
            </w:pPr>
            <w:r>
              <w:rPr>
                <w:rFonts w:hint="eastAsia"/>
                <w:sz w:val="21"/>
                <w:szCs w:val="21"/>
              </w:rPr>
              <w:t>m_switch</w:t>
            </w:r>
            <w:r>
              <w:rPr>
                <w:rFonts w:hint="eastAsia"/>
                <w:sz w:val="21"/>
                <w:szCs w:val="21"/>
                <w:lang w:val="en-US"/>
              </w:rPr>
              <w:t>2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红外对射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m_infrared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风扇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m_fan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照明灯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m_lamp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UHF射频读写器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uhf_rfid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Led显示屏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led_display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光照ZigBee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z_light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火焰ZigBee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z_fire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温度ZigBee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z_temp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湿度ZigBee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z_hum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人体ZigBee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z_body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风扇ZigBee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z_fan</w:t>
            </w:r>
          </w:p>
        </w:tc>
      </w:tr>
      <w:tr w:rsidR="00850B0A">
        <w:trPr>
          <w:trHeight w:val="345"/>
          <w:jc w:val="center"/>
        </w:trPr>
        <w:tc>
          <w:tcPr>
            <w:tcW w:w="2159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照明灯ZigBee</w:t>
            </w:r>
          </w:p>
        </w:tc>
        <w:tc>
          <w:tcPr>
            <w:tcW w:w="2840" w:type="pct"/>
            <w:vAlign w:val="center"/>
          </w:tcPr>
          <w:p w:rsidR="00850B0A" w:rsidRDefault="00F05C1F">
            <w:pPr>
              <w:spacing w:line="240" w:lineRule="auto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z_lamp</w:t>
            </w:r>
          </w:p>
        </w:tc>
      </w:tr>
    </w:tbl>
    <w:p w:rsidR="00850B0A" w:rsidRDefault="00F05C1F">
      <w:pPr>
        <w:spacing w:before="120"/>
        <w:ind w:left="419"/>
        <w:jc w:val="both"/>
      </w:pPr>
      <w:r>
        <w:rPr>
          <w:rFonts w:hint="eastAsia"/>
          <w:b/>
          <w:bCs/>
          <w:lang w:val="en-US"/>
        </w:rPr>
        <w:t>注：</w:t>
      </w:r>
      <w:r>
        <w:rPr>
          <w:b/>
          <w:bCs/>
        </w:rPr>
        <w:t>硬件设备未出现在此表中，由参赛选手自行设置参数</w:t>
      </w:r>
      <w:r>
        <w:rPr>
          <w:rFonts w:hint="eastAsia"/>
          <w:b/>
          <w:bCs/>
        </w:rPr>
        <w:t>。</w:t>
      </w:r>
    </w:p>
    <w:p w:rsidR="00850B0A" w:rsidRDefault="00F05C1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br w:type="page"/>
      </w:r>
    </w:p>
    <w:p w:rsidR="00850B0A" w:rsidRDefault="00F05C1F">
      <w:pPr>
        <w:pStyle w:val="1"/>
        <w:spacing w:line="24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附录：其他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4"/>
        <w:gridCol w:w="4293"/>
        <w:gridCol w:w="1933"/>
      </w:tblGrid>
      <w:tr w:rsidR="00850B0A">
        <w:trPr>
          <w:trHeight w:val="571"/>
          <w:jc w:val="center"/>
        </w:trPr>
        <w:tc>
          <w:tcPr>
            <w:tcW w:w="1245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sz w:val="21"/>
                <w:szCs w:val="21"/>
              </w:rPr>
              <w:t>名称</w:t>
            </w:r>
          </w:p>
        </w:tc>
        <w:tc>
          <w:tcPr>
            <w:tcW w:w="2589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b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sz w:val="21"/>
                <w:szCs w:val="21"/>
              </w:rPr>
              <w:t>地址</w:t>
            </w:r>
          </w:p>
        </w:tc>
        <w:tc>
          <w:tcPr>
            <w:tcW w:w="1166" w:type="pct"/>
            <w:shd w:val="clear" w:color="auto" w:fill="BDD6EE" w:themeFill="accent1" w:themeFillTint="66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b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/>
                <w:b/>
                <w:sz w:val="21"/>
                <w:szCs w:val="21"/>
              </w:rPr>
              <w:t>备注</w:t>
            </w:r>
          </w:p>
        </w:tc>
      </w:tr>
      <w:tr w:rsidR="00850B0A">
        <w:trPr>
          <w:trHeight w:val="571"/>
          <w:jc w:val="center"/>
        </w:trPr>
        <w:tc>
          <w:tcPr>
            <w:tcW w:w="1245" w:type="pc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>云平台</w:t>
            </w:r>
            <w:r>
              <w:rPr>
                <w:rStyle w:val="210pt"/>
                <w:rFonts w:ascii="宋体" w:hAnsi="宋体" w:cs="宋体" w:hint="eastAsia"/>
                <w:sz w:val="21"/>
                <w:szCs w:val="21"/>
                <w:lang w:val="en-US"/>
              </w:rPr>
              <w:t>地址</w:t>
            </w:r>
          </w:p>
        </w:tc>
        <w:tc>
          <w:tcPr>
            <w:tcW w:w="2589" w:type="pc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1"/>
                <w:szCs w:val="21"/>
              </w:rPr>
            </w:pPr>
            <w:r>
              <w:rPr>
                <w:rStyle w:val="210pt"/>
                <w:rFonts w:ascii="宋体" w:hAnsi="宋体" w:cs="宋体" w:hint="eastAsia"/>
                <w:sz w:val="21"/>
                <w:szCs w:val="21"/>
                <w:lang w:val="en-US"/>
              </w:rPr>
              <w:t>http://</w:t>
            </w: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 xml:space="preserve">192.168.0.138 </w:t>
            </w: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  <w:lang w:eastAsia="zh-CN"/>
              </w:rPr>
            </w:pPr>
          </w:p>
        </w:tc>
      </w:tr>
      <w:tr w:rsidR="00850B0A">
        <w:trPr>
          <w:trHeight w:val="571"/>
          <w:jc w:val="center"/>
        </w:trPr>
        <w:tc>
          <w:tcPr>
            <w:tcW w:w="1245" w:type="pc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>云平台</w:t>
            </w:r>
            <w:r>
              <w:rPr>
                <w:rStyle w:val="210pt"/>
                <w:rFonts w:ascii="宋体" w:hAnsi="宋体" w:cs="宋体" w:hint="eastAsia"/>
                <w:sz w:val="21"/>
                <w:szCs w:val="21"/>
                <w:lang w:val="en-US"/>
              </w:rPr>
              <w:t>服务器</w:t>
            </w:r>
            <w:r>
              <w:rPr>
                <w:rStyle w:val="210pt"/>
                <w:rFonts w:ascii="宋体" w:hAnsi="宋体" w:cs="宋体" w:hint="eastAsia"/>
                <w:sz w:val="21"/>
                <w:szCs w:val="21"/>
                <w:lang w:val="en-US"/>
              </w:rPr>
              <w:t>IP</w:t>
            </w:r>
          </w:p>
        </w:tc>
        <w:tc>
          <w:tcPr>
            <w:tcW w:w="2589" w:type="pct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Style w:val="210pt"/>
                <w:rFonts w:ascii="宋体" w:eastAsia="宋体" w:hAnsi="宋体" w:cs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>192.168.0.138</w:t>
            </w: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</w:rPr>
            </w:pPr>
          </w:p>
        </w:tc>
      </w:tr>
      <w:tr w:rsidR="00850B0A">
        <w:trPr>
          <w:trHeight w:val="571"/>
          <w:jc w:val="center"/>
        </w:trPr>
        <w:tc>
          <w:tcPr>
            <w:tcW w:w="2108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>AIoT</w:t>
            </w: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  <w:lang w:val="en-US"/>
              </w:rPr>
              <w:t>服务</w:t>
            </w:r>
            <w:r>
              <w:rPr>
                <w:rStyle w:val="210pt"/>
                <w:rFonts w:ascii="宋体" w:hAnsi="宋体" w:cs="宋体" w:hint="eastAsia"/>
                <w:sz w:val="21"/>
                <w:szCs w:val="21"/>
                <w:lang w:val="en-US"/>
              </w:rPr>
              <w:t>器</w:t>
            </w: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  <w:lang w:val="en-US"/>
              </w:rPr>
              <w:t>IP</w:t>
            </w:r>
          </w:p>
        </w:tc>
        <w:tc>
          <w:tcPr>
            <w:tcW w:w="4384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Style w:val="210pt"/>
                <w:rFonts w:ascii="宋体" w:eastAsia="宋体" w:hAnsi="宋体" w:cs="宋体"/>
                <w:sz w:val="21"/>
                <w:szCs w:val="21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</w:rPr>
              <w:t>192.168.0.14</w:t>
            </w: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  <w:lang w:val="en-US"/>
              </w:rPr>
              <w:t>0</w:t>
            </w: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  <w:lang w:eastAsia="zh-CN"/>
              </w:rPr>
            </w:pPr>
          </w:p>
        </w:tc>
      </w:tr>
      <w:tr w:rsidR="00850B0A">
        <w:trPr>
          <w:trHeight w:val="571"/>
          <w:jc w:val="center"/>
        </w:trPr>
        <w:tc>
          <w:tcPr>
            <w:tcW w:w="2108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  <w:lang w:val="en-US"/>
              </w:rPr>
              <w:t>SQL Server 2008</w:t>
            </w:r>
          </w:p>
        </w:tc>
        <w:tc>
          <w:tcPr>
            <w:tcW w:w="4384" w:type="dxa"/>
            <w:shd w:val="clear" w:color="auto" w:fill="auto"/>
            <w:vAlign w:val="center"/>
          </w:tcPr>
          <w:p w:rsidR="00850B0A" w:rsidRDefault="00F05C1F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Style w:val="210pt"/>
                <w:rFonts w:ascii="宋体" w:eastAsia="宋体" w:hAnsi="宋体" w:cs="宋体" w:hint="eastAsia"/>
                <w:sz w:val="21"/>
                <w:szCs w:val="21"/>
                <w:lang w:val="en-US"/>
              </w:rPr>
              <w:t>账号 sa 密码 123456</w:t>
            </w: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  <w:lang w:eastAsia="zh-CN"/>
              </w:rPr>
            </w:pPr>
          </w:p>
        </w:tc>
      </w:tr>
      <w:tr w:rsidR="00850B0A">
        <w:trPr>
          <w:trHeight w:val="571"/>
          <w:jc w:val="center"/>
        </w:trPr>
        <w:tc>
          <w:tcPr>
            <w:tcW w:w="1245" w:type="pct"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宋体"/>
                <w:sz w:val="21"/>
                <w:szCs w:val="21"/>
              </w:rPr>
            </w:pPr>
          </w:p>
        </w:tc>
        <w:tc>
          <w:tcPr>
            <w:tcW w:w="2589" w:type="pct"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宋体"/>
                <w:sz w:val="21"/>
                <w:szCs w:val="21"/>
              </w:rPr>
            </w:pP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  <w:lang w:eastAsia="zh-CN"/>
              </w:rPr>
            </w:pPr>
          </w:p>
        </w:tc>
      </w:tr>
      <w:tr w:rsidR="00850B0A">
        <w:trPr>
          <w:trHeight w:val="571"/>
          <w:jc w:val="center"/>
        </w:trPr>
        <w:tc>
          <w:tcPr>
            <w:tcW w:w="1245" w:type="pct"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1"/>
                <w:szCs w:val="21"/>
              </w:rPr>
            </w:pPr>
          </w:p>
        </w:tc>
        <w:tc>
          <w:tcPr>
            <w:tcW w:w="2589" w:type="pct"/>
            <w:shd w:val="clear" w:color="auto" w:fill="auto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Calibri"/>
                <w:rFonts w:ascii="宋体" w:eastAsia="宋体" w:hAnsi="宋体" w:cs="宋体"/>
                <w:b w:val="0"/>
                <w:bCs w:val="0"/>
                <w:sz w:val="21"/>
                <w:szCs w:val="21"/>
                <w:lang w:eastAsia="zh-CN"/>
              </w:rPr>
            </w:pPr>
          </w:p>
        </w:tc>
        <w:tc>
          <w:tcPr>
            <w:tcW w:w="1166" w:type="pct"/>
            <w:vAlign w:val="center"/>
          </w:tcPr>
          <w:p w:rsidR="00850B0A" w:rsidRDefault="00850B0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宋体"/>
                <w:sz w:val="21"/>
                <w:szCs w:val="21"/>
              </w:rPr>
            </w:pPr>
          </w:p>
        </w:tc>
      </w:tr>
    </w:tbl>
    <w:p w:rsidR="00850B0A" w:rsidRDefault="00850B0A"/>
    <w:p w:rsidR="00850B0A" w:rsidRDefault="00850B0A"/>
    <w:p w:rsidR="00850B0A" w:rsidRDefault="00850B0A">
      <w:pPr>
        <w:rPr>
          <w:lang w:val="en-US"/>
        </w:rPr>
      </w:pPr>
    </w:p>
    <w:p w:rsidR="00850B0A" w:rsidRDefault="00850B0A">
      <w:pPr>
        <w:rPr>
          <w:lang w:val="en-US"/>
        </w:rPr>
      </w:pPr>
    </w:p>
    <w:p w:rsidR="00850B0A" w:rsidRDefault="00850B0A">
      <w:pPr>
        <w:pStyle w:val="af4"/>
        <w:ind w:left="900" w:firstLineChars="0" w:firstLine="0"/>
        <w:rPr>
          <w:rFonts w:ascii="宋体" w:hAnsi="宋体"/>
        </w:rPr>
      </w:pPr>
    </w:p>
    <w:sectPr w:rsidR="00850B0A">
      <w:pgSz w:w="11900" w:h="16840"/>
      <w:pgMar w:top="1440" w:right="1800" w:bottom="1440" w:left="1800" w:header="567" w:footer="567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231E" w:rsidRDefault="0081231E">
      <w:pPr>
        <w:spacing w:line="240" w:lineRule="auto"/>
      </w:pPr>
    </w:p>
  </w:endnote>
  <w:endnote w:type="continuationSeparator" w:id="0">
    <w:p w:rsidR="0081231E" w:rsidRDefault="0081231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gLiU_HKSCS">
    <w:altName w:val="Arial Unicode MS"/>
    <w:charset w:val="88"/>
    <w:family w:val="roman"/>
    <w:pitch w:val="variable"/>
    <w:sig w:usb0="00000000" w:usb1="28CFFCFA" w:usb2="00000016" w:usb3="00000000" w:csb0="001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ingLiU">
    <w:altName w:val="Arial Unicode MS"/>
    <w:panose1 w:val="02010609000101010101"/>
    <w:charset w:val="88"/>
    <w:family w:val="modern"/>
    <w:notTrueType/>
    <w:pitch w:val="fixed"/>
    <w:sig w:usb0="00000000" w:usb1="08080000" w:usb2="00000010" w:usb3="00000000" w:csb0="0010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0B0A" w:rsidRDefault="00F05C1F">
    <w:pPr>
      <w:pStyle w:val="a6"/>
    </w:pPr>
    <w:r>
      <w:rPr>
        <w:noProof/>
        <w:lang w:val="en-US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50B0A" w:rsidRDefault="00F05C1F">
                          <w:pPr>
                            <w:pStyle w:val="a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D2591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fldSimple w:instr=" NUMPAGES  \* MERGEFORMAT ">
                            <w:r w:rsidR="00D2591E">
                              <w:rPr>
                                <w:noProof/>
                              </w:rPr>
                              <w:t>8</w:t>
                            </w:r>
                          </w:fldSimple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26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Hayqk9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850B0A" w:rsidRDefault="00F05C1F">
                    <w:pPr>
                      <w:pStyle w:val="a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D2591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fldSimple w:instr=" NUMPAGES  \* MERGEFORMAT ">
                      <w:r w:rsidR="00D2591E">
                        <w:rPr>
                          <w:noProof/>
                        </w:rPr>
                        <w:t>8</w:t>
                      </w:r>
                    </w:fldSimple>
                    <w: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0B0A" w:rsidRDefault="00F05C1F">
    <w:pPr>
      <w:rPr>
        <w:sz w:val="2"/>
        <w:szCs w:val="2"/>
      </w:rPr>
    </w:pPr>
    <w:r>
      <w:rPr>
        <w:noProof/>
        <w:sz w:val="2"/>
        <w:lang w:val="en-US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2151380</wp:posOffset>
              </wp:positionH>
              <wp:positionV relativeFrom="paragraph">
                <wp:posOffset>-373380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50B0A" w:rsidRDefault="00F05C1F">
                          <w:pPr>
                            <w:pStyle w:val="a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D2591E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fldSimple w:instr=" NUMPAGES  \* MERGEFORMAT ">
                            <w:r w:rsidR="00D2591E">
                              <w:rPr>
                                <w:noProof/>
                              </w:rPr>
                              <w:t>8</w:t>
                            </w:r>
                          </w:fldSimple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6" o:spid="_x0000_s1027" type="#_x0000_t202" style="position:absolute;margin-left:169.4pt;margin-top:-29.4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" filled="f" stroked="f" strokeweight=".5pt">
              <v:textbox style="mso-fit-shape-to-text:t" inset="0,0,0,0">
                <w:txbxContent>
                  <w:p w:rsidR="00850B0A" w:rsidRDefault="00F05C1F">
                    <w:pPr>
                      <w:pStyle w:val="a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D2591E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fldSimple w:instr=" NUMPAGES  \* MERGEFORMAT ">
                      <w:r w:rsidR="00D2591E">
                        <w:rPr>
                          <w:noProof/>
                        </w:rPr>
                        <w:t>8</w:t>
                      </w:r>
                    </w:fldSimple>
                    <w: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231E" w:rsidRDefault="0081231E"/>
  </w:footnote>
  <w:footnote w:type="continuationSeparator" w:id="0">
    <w:p w:rsidR="0081231E" w:rsidRDefault="0081231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0B0A" w:rsidRDefault="00850B0A">
    <w:pPr>
      <w:pBdr>
        <w:bottom w:val="none" w:sz="0" w:space="1" w:color="auto"/>
      </w:pBdr>
      <w:jc w:val="center"/>
      <w:rPr>
        <w:sz w:val="18"/>
        <w:szCs w:val="1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0B0A" w:rsidRDefault="00850B0A">
    <w:pPr>
      <w:pStyle w:val="a7"/>
      <w:pBdr>
        <w:bottom w:val="none" w:sz="0" w:space="1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C2602437"/>
    <w:multiLevelType w:val="singleLevel"/>
    <w:tmpl w:val="C2602437"/>
    <w:lvl w:ilvl="0">
      <w:start w:val="1"/>
      <w:numFmt w:val="bullet"/>
      <w:lvlText w:val="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1">
    <w:nsid w:val="010968EC"/>
    <w:multiLevelType w:val="multilevel"/>
    <w:tmpl w:val="010968EC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">
    <w:nsid w:val="07CC52AE"/>
    <w:multiLevelType w:val="multilevel"/>
    <w:tmpl w:val="07CC52AE"/>
    <w:lvl w:ilvl="0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980" w:hanging="420"/>
      </w:pPr>
    </w:lvl>
    <w:lvl w:ilvl="2">
      <w:start w:val="1"/>
      <w:numFmt w:val="lowerRoman"/>
      <w:lvlText w:val="%3."/>
      <w:lvlJc w:val="right"/>
      <w:pPr>
        <w:ind w:left="2400" w:hanging="420"/>
      </w:pPr>
    </w:lvl>
    <w:lvl w:ilvl="3">
      <w:start w:val="1"/>
      <w:numFmt w:val="decimal"/>
      <w:lvlText w:val="%4."/>
      <w:lvlJc w:val="left"/>
      <w:pPr>
        <w:ind w:left="2820" w:hanging="420"/>
      </w:pPr>
    </w:lvl>
    <w:lvl w:ilvl="4">
      <w:start w:val="1"/>
      <w:numFmt w:val="lowerLetter"/>
      <w:lvlText w:val="%5)"/>
      <w:lvlJc w:val="left"/>
      <w:pPr>
        <w:ind w:left="3240" w:hanging="420"/>
      </w:pPr>
    </w:lvl>
    <w:lvl w:ilvl="5">
      <w:start w:val="1"/>
      <w:numFmt w:val="lowerRoman"/>
      <w:lvlText w:val="%6."/>
      <w:lvlJc w:val="right"/>
      <w:pPr>
        <w:ind w:left="3660" w:hanging="420"/>
      </w:pPr>
    </w:lvl>
    <w:lvl w:ilvl="6">
      <w:start w:val="1"/>
      <w:numFmt w:val="decimal"/>
      <w:lvlText w:val="%7."/>
      <w:lvlJc w:val="left"/>
      <w:pPr>
        <w:ind w:left="4080" w:hanging="420"/>
      </w:pPr>
    </w:lvl>
    <w:lvl w:ilvl="7">
      <w:start w:val="1"/>
      <w:numFmt w:val="lowerLetter"/>
      <w:lvlText w:val="%8)"/>
      <w:lvlJc w:val="left"/>
      <w:pPr>
        <w:ind w:left="4500" w:hanging="420"/>
      </w:pPr>
    </w:lvl>
    <w:lvl w:ilvl="8">
      <w:start w:val="1"/>
      <w:numFmt w:val="lowerRoman"/>
      <w:lvlText w:val="%9."/>
      <w:lvlJc w:val="right"/>
      <w:pPr>
        <w:ind w:left="4920" w:hanging="420"/>
      </w:pPr>
    </w:lvl>
  </w:abstractNum>
  <w:abstractNum w:abstractNumId="3">
    <w:nsid w:val="08A97429"/>
    <w:multiLevelType w:val="multilevel"/>
    <w:tmpl w:val="08A97429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4">
    <w:nsid w:val="13BFF314"/>
    <w:multiLevelType w:val="singleLevel"/>
    <w:tmpl w:val="13BFF314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5">
    <w:nsid w:val="1A0F588C"/>
    <w:multiLevelType w:val="multilevel"/>
    <w:tmpl w:val="1A0F588C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1B0CF6C7"/>
    <w:multiLevelType w:val="singleLevel"/>
    <w:tmpl w:val="1B0CF6C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7">
    <w:nsid w:val="22485E91"/>
    <w:multiLevelType w:val="multilevel"/>
    <w:tmpl w:val="22485E91"/>
    <w:lvl w:ilvl="0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8">
    <w:nsid w:val="2C8B3856"/>
    <w:multiLevelType w:val="singleLevel"/>
    <w:tmpl w:val="2C8B385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9">
    <w:nsid w:val="2D444410"/>
    <w:multiLevelType w:val="multilevel"/>
    <w:tmpl w:val="2D444410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0">
    <w:nsid w:val="3C7EB400"/>
    <w:multiLevelType w:val="singleLevel"/>
    <w:tmpl w:val="3C7EB400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1">
    <w:nsid w:val="5B633049"/>
    <w:multiLevelType w:val="multilevel"/>
    <w:tmpl w:val="5B633049"/>
    <w:lvl w:ilvl="0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980" w:hanging="420"/>
      </w:pPr>
    </w:lvl>
    <w:lvl w:ilvl="2">
      <w:start w:val="1"/>
      <w:numFmt w:val="lowerRoman"/>
      <w:lvlText w:val="%3."/>
      <w:lvlJc w:val="right"/>
      <w:pPr>
        <w:ind w:left="2400" w:hanging="420"/>
      </w:pPr>
    </w:lvl>
    <w:lvl w:ilvl="3">
      <w:start w:val="1"/>
      <w:numFmt w:val="decimal"/>
      <w:lvlText w:val="%4."/>
      <w:lvlJc w:val="left"/>
      <w:pPr>
        <w:ind w:left="2820" w:hanging="420"/>
      </w:pPr>
    </w:lvl>
    <w:lvl w:ilvl="4">
      <w:start w:val="1"/>
      <w:numFmt w:val="lowerLetter"/>
      <w:lvlText w:val="%5)"/>
      <w:lvlJc w:val="left"/>
      <w:pPr>
        <w:ind w:left="3240" w:hanging="420"/>
      </w:pPr>
    </w:lvl>
    <w:lvl w:ilvl="5">
      <w:start w:val="1"/>
      <w:numFmt w:val="lowerRoman"/>
      <w:lvlText w:val="%6."/>
      <w:lvlJc w:val="right"/>
      <w:pPr>
        <w:ind w:left="3660" w:hanging="420"/>
      </w:pPr>
    </w:lvl>
    <w:lvl w:ilvl="6">
      <w:start w:val="1"/>
      <w:numFmt w:val="decimal"/>
      <w:lvlText w:val="%7."/>
      <w:lvlJc w:val="left"/>
      <w:pPr>
        <w:ind w:left="4080" w:hanging="420"/>
      </w:pPr>
    </w:lvl>
    <w:lvl w:ilvl="7">
      <w:start w:val="1"/>
      <w:numFmt w:val="lowerLetter"/>
      <w:lvlText w:val="%8)"/>
      <w:lvlJc w:val="left"/>
      <w:pPr>
        <w:ind w:left="4500" w:hanging="420"/>
      </w:pPr>
    </w:lvl>
    <w:lvl w:ilvl="8">
      <w:start w:val="1"/>
      <w:numFmt w:val="lowerRoman"/>
      <w:lvlText w:val="%9."/>
      <w:lvlJc w:val="right"/>
      <w:pPr>
        <w:ind w:left="4920" w:hanging="420"/>
      </w:pPr>
    </w:lvl>
  </w:abstractNum>
  <w:abstractNum w:abstractNumId="12">
    <w:nsid w:val="678223D6"/>
    <w:multiLevelType w:val="multilevel"/>
    <w:tmpl w:val="678223D6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3">
    <w:nsid w:val="6C8D1EF5"/>
    <w:multiLevelType w:val="multilevel"/>
    <w:tmpl w:val="6C8D1EF5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4">
    <w:nsid w:val="7316F003"/>
    <w:multiLevelType w:val="multilevel"/>
    <w:tmpl w:val="7316F003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0"/>
  </w:num>
  <w:num w:numId="4">
    <w:abstractNumId w:val="13"/>
  </w:num>
  <w:num w:numId="5">
    <w:abstractNumId w:val="14"/>
  </w:num>
  <w:num w:numId="6">
    <w:abstractNumId w:val="3"/>
  </w:num>
  <w:num w:numId="7">
    <w:abstractNumId w:val="1"/>
  </w:num>
  <w:num w:numId="8">
    <w:abstractNumId w:val="2"/>
  </w:num>
  <w:num w:numId="9">
    <w:abstractNumId w:val="11"/>
  </w:num>
  <w:num w:numId="10">
    <w:abstractNumId w:val="5"/>
  </w:num>
  <w:num w:numId="11">
    <w:abstractNumId w:val="10"/>
  </w:num>
  <w:num w:numId="12">
    <w:abstractNumId w:val="4"/>
  </w:num>
  <w:num w:numId="13">
    <w:abstractNumId w:val="9"/>
  </w:num>
  <w:num w:numId="14">
    <w:abstractNumId w:val="12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350"/>
    <w:rsid w:val="0000035A"/>
    <w:rsid w:val="0000035E"/>
    <w:rsid w:val="0000146A"/>
    <w:rsid w:val="00001DF3"/>
    <w:rsid w:val="00001E09"/>
    <w:rsid w:val="000031F2"/>
    <w:rsid w:val="00003604"/>
    <w:rsid w:val="00003C4D"/>
    <w:rsid w:val="00003DA5"/>
    <w:rsid w:val="000047C7"/>
    <w:rsid w:val="0000515C"/>
    <w:rsid w:val="00005E5C"/>
    <w:rsid w:val="00006272"/>
    <w:rsid w:val="00007790"/>
    <w:rsid w:val="00010030"/>
    <w:rsid w:val="00010614"/>
    <w:rsid w:val="00010AE4"/>
    <w:rsid w:val="00011111"/>
    <w:rsid w:val="00012050"/>
    <w:rsid w:val="000127B5"/>
    <w:rsid w:val="00012DF8"/>
    <w:rsid w:val="00013057"/>
    <w:rsid w:val="00014303"/>
    <w:rsid w:val="000144F6"/>
    <w:rsid w:val="000149E4"/>
    <w:rsid w:val="000149F0"/>
    <w:rsid w:val="00016DC6"/>
    <w:rsid w:val="00017210"/>
    <w:rsid w:val="00020499"/>
    <w:rsid w:val="000206CD"/>
    <w:rsid w:val="000214DF"/>
    <w:rsid w:val="00021681"/>
    <w:rsid w:val="00021A10"/>
    <w:rsid w:val="00024783"/>
    <w:rsid w:val="00024EF7"/>
    <w:rsid w:val="00027650"/>
    <w:rsid w:val="00027DAF"/>
    <w:rsid w:val="00027E97"/>
    <w:rsid w:val="00030BB1"/>
    <w:rsid w:val="0003231E"/>
    <w:rsid w:val="00032601"/>
    <w:rsid w:val="00032800"/>
    <w:rsid w:val="00032ED9"/>
    <w:rsid w:val="00033583"/>
    <w:rsid w:val="0003694A"/>
    <w:rsid w:val="00037284"/>
    <w:rsid w:val="00041421"/>
    <w:rsid w:val="00041C5B"/>
    <w:rsid w:val="000439F5"/>
    <w:rsid w:val="00043C97"/>
    <w:rsid w:val="00043FF5"/>
    <w:rsid w:val="000445A9"/>
    <w:rsid w:val="000445F4"/>
    <w:rsid w:val="00044DBC"/>
    <w:rsid w:val="00045267"/>
    <w:rsid w:val="00045E1B"/>
    <w:rsid w:val="0004646F"/>
    <w:rsid w:val="000468C6"/>
    <w:rsid w:val="0004693C"/>
    <w:rsid w:val="00046EE9"/>
    <w:rsid w:val="00047DC8"/>
    <w:rsid w:val="0005013D"/>
    <w:rsid w:val="000506C5"/>
    <w:rsid w:val="00052265"/>
    <w:rsid w:val="00052556"/>
    <w:rsid w:val="00052FE5"/>
    <w:rsid w:val="00053C5C"/>
    <w:rsid w:val="000545C5"/>
    <w:rsid w:val="000547CF"/>
    <w:rsid w:val="00054983"/>
    <w:rsid w:val="00057617"/>
    <w:rsid w:val="00057819"/>
    <w:rsid w:val="00057840"/>
    <w:rsid w:val="000605C2"/>
    <w:rsid w:val="00060A7B"/>
    <w:rsid w:val="00060F10"/>
    <w:rsid w:val="00061F51"/>
    <w:rsid w:val="00062E94"/>
    <w:rsid w:val="0006556B"/>
    <w:rsid w:val="00066FA0"/>
    <w:rsid w:val="000671D1"/>
    <w:rsid w:val="00067DA7"/>
    <w:rsid w:val="00070190"/>
    <w:rsid w:val="00071213"/>
    <w:rsid w:val="00071A17"/>
    <w:rsid w:val="00071E1D"/>
    <w:rsid w:val="00073323"/>
    <w:rsid w:val="00073868"/>
    <w:rsid w:val="00074428"/>
    <w:rsid w:val="00074B48"/>
    <w:rsid w:val="00075DE6"/>
    <w:rsid w:val="000760CB"/>
    <w:rsid w:val="00080639"/>
    <w:rsid w:val="000807FA"/>
    <w:rsid w:val="0008161C"/>
    <w:rsid w:val="000817E3"/>
    <w:rsid w:val="00083275"/>
    <w:rsid w:val="00083734"/>
    <w:rsid w:val="0008448E"/>
    <w:rsid w:val="00084943"/>
    <w:rsid w:val="00084A47"/>
    <w:rsid w:val="00084C7F"/>
    <w:rsid w:val="00084FD4"/>
    <w:rsid w:val="00085209"/>
    <w:rsid w:val="000863AD"/>
    <w:rsid w:val="00086663"/>
    <w:rsid w:val="000871F3"/>
    <w:rsid w:val="00087E76"/>
    <w:rsid w:val="0009062A"/>
    <w:rsid w:val="00090B7B"/>
    <w:rsid w:val="000914C7"/>
    <w:rsid w:val="00091764"/>
    <w:rsid w:val="0009197F"/>
    <w:rsid w:val="00092F12"/>
    <w:rsid w:val="00093BD8"/>
    <w:rsid w:val="00094A43"/>
    <w:rsid w:val="000956B1"/>
    <w:rsid w:val="00095F81"/>
    <w:rsid w:val="000967C2"/>
    <w:rsid w:val="00096EE6"/>
    <w:rsid w:val="0009741C"/>
    <w:rsid w:val="000A0131"/>
    <w:rsid w:val="000A0CD0"/>
    <w:rsid w:val="000A14B3"/>
    <w:rsid w:val="000A1BF2"/>
    <w:rsid w:val="000A227B"/>
    <w:rsid w:val="000A2755"/>
    <w:rsid w:val="000A3549"/>
    <w:rsid w:val="000A425E"/>
    <w:rsid w:val="000A433A"/>
    <w:rsid w:val="000A4602"/>
    <w:rsid w:val="000A5545"/>
    <w:rsid w:val="000A5F53"/>
    <w:rsid w:val="000A5FA6"/>
    <w:rsid w:val="000A60E2"/>
    <w:rsid w:val="000A666D"/>
    <w:rsid w:val="000A7558"/>
    <w:rsid w:val="000A7778"/>
    <w:rsid w:val="000B001A"/>
    <w:rsid w:val="000B056D"/>
    <w:rsid w:val="000B1008"/>
    <w:rsid w:val="000B10CD"/>
    <w:rsid w:val="000B16EB"/>
    <w:rsid w:val="000B1A41"/>
    <w:rsid w:val="000B3086"/>
    <w:rsid w:val="000B33AA"/>
    <w:rsid w:val="000B3FEA"/>
    <w:rsid w:val="000B490A"/>
    <w:rsid w:val="000B4FAD"/>
    <w:rsid w:val="000B51FF"/>
    <w:rsid w:val="000B550A"/>
    <w:rsid w:val="000B567A"/>
    <w:rsid w:val="000B7C5E"/>
    <w:rsid w:val="000C076C"/>
    <w:rsid w:val="000C087F"/>
    <w:rsid w:val="000C1EE6"/>
    <w:rsid w:val="000C31FC"/>
    <w:rsid w:val="000C323A"/>
    <w:rsid w:val="000C4AA9"/>
    <w:rsid w:val="000C519F"/>
    <w:rsid w:val="000C6801"/>
    <w:rsid w:val="000C6A49"/>
    <w:rsid w:val="000D0B3E"/>
    <w:rsid w:val="000D1C51"/>
    <w:rsid w:val="000D478F"/>
    <w:rsid w:val="000D50ED"/>
    <w:rsid w:val="000D6038"/>
    <w:rsid w:val="000D657C"/>
    <w:rsid w:val="000D6616"/>
    <w:rsid w:val="000E0419"/>
    <w:rsid w:val="000E2E89"/>
    <w:rsid w:val="000E2FC4"/>
    <w:rsid w:val="000E3032"/>
    <w:rsid w:val="000E4102"/>
    <w:rsid w:val="000E4122"/>
    <w:rsid w:val="000E463A"/>
    <w:rsid w:val="000E4A7B"/>
    <w:rsid w:val="000E5B4D"/>
    <w:rsid w:val="000E6A3A"/>
    <w:rsid w:val="000E6A77"/>
    <w:rsid w:val="000E710F"/>
    <w:rsid w:val="000E74B9"/>
    <w:rsid w:val="000E79D4"/>
    <w:rsid w:val="000F104D"/>
    <w:rsid w:val="000F1731"/>
    <w:rsid w:val="000F3059"/>
    <w:rsid w:val="000F4AC7"/>
    <w:rsid w:val="000F5604"/>
    <w:rsid w:val="000F61D6"/>
    <w:rsid w:val="000F630D"/>
    <w:rsid w:val="000F7420"/>
    <w:rsid w:val="0010069F"/>
    <w:rsid w:val="0010088A"/>
    <w:rsid w:val="00100E88"/>
    <w:rsid w:val="001011F6"/>
    <w:rsid w:val="00101FF1"/>
    <w:rsid w:val="0010293C"/>
    <w:rsid w:val="001042E1"/>
    <w:rsid w:val="00105075"/>
    <w:rsid w:val="001063E3"/>
    <w:rsid w:val="0010747E"/>
    <w:rsid w:val="00111751"/>
    <w:rsid w:val="001119E2"/>
    <w:rsid w:val="00111D5D"/>
    <w:rsid w:val="001126EF"/>
    <w:rsid w:val="001128ED"/>
    <w:rsid w:val="001132EB"/>
    <w:rsid w:val="00114530"/>
    <w:rsid w:val="00114617"/>
    <w:rsid w:val="00116913"/>
    <w:rsid w:val="00116D67"/>
    <w:rsid w:val="001201AF"/>
    <w:rsid w:val="0012049B"/>
    <w:rsid w:val="001210A1"/>
    <w:rsid w:val="00121EA6"/>
    <w:rsid w:val="00122EBA"/>
    <w:rsid w:val="0012337C"/>
    <w:rsid w:val="00123483"/>
    <w:rsid w:val="00123C7D"/>
    <w:rsid w:val="00124992"/>
    <w:rsid w:val="00126594"/>
    <w:rsid w:val="001265B6"/>
    <w:rsid w:val="00126F22"/>
    <w:rsid w:val="0012709D"/>
    <w:rsid w:val="001279E5"/>
    <w:rsid w:val="0013122C"/>
    <w:rsid w:val="00131C71"/>
    <w:rsid w:val="00132FAA"/>
    <w:rsid w:val="00133464"/>
    <w:rsid w:val="001335CB"/>
    <w:rsid w:val="00135380"/>
    <w:rsid w:val="00135EFC"/>
    <w:rsid w:val="00136049"/>
    <w:rsid w:val="00136D12"/>
    <w:rsid w:val="001370DE"/>
    <w:rsid w:val="0013756B"/>
    <w:rsid w:val="00142AE0"/>
    <w:rsid w:val="001431AB"/>
    <w:rsid w:val="00143528"/>
    <w:rsid w:val="00143685"/>
    <w:rsid w:val="00143961"/>
    <w:rsid w:val="00143B9D"/>
    <w:rsid w:val="0014551D"/>
    <w:rsid w:val="00145BB9"/>
    <w:rsid w:val="0014647E"/>
    <w:rsid w:val="0014753C"/>
    <w:rsid w:val="00147740"/>
    <w:rsid w:val="00147BBD"/>
    <w:rsid w:val="00150028"/>
    <w:rsid w:val="0015081A"/>
    <w:rsid w:val="001509AB"/>
    <w:rsid w:val="00152905"/>
    <w:rsid w:val="00152A2D"/>
    <w:rsid w:val="00152E9E"/>
    <w:rsid w:val="00153C0E"/>
    <w:rsid w:val="00154869"/>
    <w:rsid w:val="00154E2F"/>
    <w:rsid w:val="001555BD"/>
    <w:rsid w:val="001556D3"/>
    <w:rsid w:val="001557A3"/>
    <w:rsid w:val="001566DA"/>
    <w:rsid w:val="00157262"/>
    <w:rsid w:val="00157ACE"/>
    <w:rsid w:val="00157CC0"/>
    <w:rsid w:val="00160033"/>
    <w:rsid w:val="00160251"/>
    <w:rsid w:val="0016064D"/>
    <w:rsid w:val="00160FDA"/>
    <w:rsid w:val="0016122E"/>
    <w:rsid w:val="0016139A"/>
    <w:rsid w:val="00162036"/>
    <w:rsid w:val="0016210A"/>
    <w:rsid w:val="001648AD"/>
    <w:rsid w:val="001651FC"/>
    <w:rsid w:val="00165A8B"/>
    <w:rsid w:val="00165A92"/>
    <w:rsid w:val="00165F68"/>
    <w:rsid w:val="0017090F"/>
    <w:rsid w:val="00171C81"/>
    <w:rsid w:val="00172D9E"/>
    <w:rsid w:val="00172E86"/>
    <w:rsid w:val="00173653"/>
    <w:rsid w:val="00173F18"/>
    <w:rsid w:val="00174148"/>
    <w:rsid w:val="001744BA"/>
    <w:rsid w:val="00174687"/>
    <w:rsid w:val="00174818"/>
    <w:rsid w:val="001763D2"/>
    <w:rsid w:val="00180B8A"/>
    <w:rsid w:val="0018130D"/>
    <w:rsid w:val="00182212"/>
    <w:rsid w:val="001830A2"/>
    <w:rsid w:val="00184B65"/>
    <w:rsid w:val="001853DB"/>
    <w:rsid w:val="0018563D"/>
    <w:rsid w:val="00185D27"/>
    <w:rsid w:val="001868DB"/>
    <w:rsid w:val="0018744A"/>
    <w:rsid w:val="00187CDD"/>
    <w:rsid w:val="0019091A"/>
    <w:rsid w:val="00190A33"/>
    <w:rsid w:val="00190BCA"/>
    <w:rsid w:val="001913AC"/>
    <w:rsid w:val="001916DF"/>
    <w:rsid w:val="00191DCC"/>
    <w:rsid w:val="0019274D"/>
    <w:rsid w:val="00192A0C"/>
    <w:rsid w:val="00194154"/>
    <w:rsid w:val="001952D7"/>
    <w:rsid w:val="0019566A"/>
    <w:rsid w:val="00195A74"/>
    <w:rsid w:val="00195B52"/>
    <w:rsid w:val="00196059"/>
    <w:rsid w:val="00196860"/>
    <w:rsid w:val="001A0275"/>
    <w:rsid w:val="001A0F9D"/>
    <w:rsid w:val="001A130C"/>
    <w:rsid w:val="001A1EEB"/>
    <w:rsid w:val="001A2759"/>
    <w:rsid w:val="001A2B17"/>
    <w:rsid w:val="001A2DF8"/>
    <w:rsid w:val="001A3148"/>
    <w:rsid w:val="001A4A13"/>
    <w:rsid w:val="001A5EE8"/>
    <w:rsid w:val="001A71B5"/>
    <w:rsid w:val="001A78CD"/>
    <w:rsid w:val="001B077F"/>
    <w:rsid w:val="001B11B7"/>
    <w:rsid w:val="001B13A9"/>
    <w:rsid w:val="001B17BE"/>
    <w:rsid w:val="001B180D"/>
    <w:rsid w:val="001B1884"/>
    <w:rsid w:val="001B18D9"/>
    <w:rsid w:val="001B1AD3"/>
    <w:rsid w:val="001B2FA8"/>
    <w:rsid w:val="001B357F"/>
    <w:rsid w:val="001B36B1"/>
    <w:rsid w:val="001B48E1"/>
    <w:rsid w:val="001B66FB"/>
    <w:rsid w:val="001B7333"/>
    <w:rsid w:val="001C0116"/>
    <w:rsid w:val="001C01A8"/>
    <w:rsid w:val="001C2960"/>
    <w:rsid w:val="001C29B5"/>
    <w:rsid w:val="001C338F"/>
    <w:rsid w:val="001C385F"/>
    <w:rsid w:val="001C3A1B"/>
    <w:rsid w:val="001C3EE7"/>
    <w:rsid w:val="001C4424"/>
    <w:rsid w:val="001C4BFE"/>
    <w:rsid w:val="001C509E"/>
    <w:rsid w:val="001C52D1"/>
    <w:rsid w:val="001C7273"/>
    <w:rsid w:val="001D0453"/>
    <w:rsid w:val="001D065D"/>
    <w:rsid w:val="001D0B59"/>
    <w:rsid w:val="001D1635"/>
    <w:rsid w:val="001D25CB"/>
    <w:rsid w:val="001D260E"/>
    <w:rsid w:val="001D2DD9"/>
    <w:rsid w:val="001D3A44"/>
    <w:rsid w:val="001D46D2"/>
    <w:rsid w:val="001D4B3F"/>
    <w:rsid w:val="001D5469"/>
    <w:rsid w:val="001D59C0"/>
    <w:rsid w:val="001D6DEB"/>
    <w:rsid w:val="001D6F74"/>
    <w:rsid w:val="001D7153"/>
    <w:rsid w:val="001D7196"/>
    <w:rsid w:val="001D728B"/>
    <w:rsid w:val="001D740C"/>
    <w:rsid w:val="001D7C70"/>
    <w:rsid w:val="001E088C"/>
    <w:rsid w:val="001E0900"/>
    <w:rsid w:val="001E1215"/>
    <w:rsid w:val="001E1D13"/>
    <w:rsid w:val="001E241E"/>
    <w:rsid w:val="001E26BB"/>
    <w:rsid w:val="001E2CA6"/>
    <w:rsid w:val="001E2D3E"/>
    <w:rsid w:val="001E4D07"/>
    <w:rsid w:val="001E4E81"/>
    <w:rsid w:val="001E6713"/>
    <w:rsid w:val="001E7589"/>
    <w:rsid w:val="001F18C3"/>
    <w:rsid w:val="001F190D"/>
    <w:rsid w:val="001F3F4E"/>
    <w:rsid w:val="001F469B"/>
    <w:rsid w:val="001F49F7"/>
    <w:rsid w:val="001F5A89"/>
    <w:rsid w:val="001F5C42"/>
    <w:rsid w:val="001F6E54"/>
    <w:rsid w:val="001F7CEC"/>
    <w:rsid w:val="00200C5A"/>
    <w:rsid w:val="00201D2B"/>
    <w:rsid w:val="0020276C"/>
    <w:rsid w:val="00202D3E"/>
    <w:rsid w:val="00203083"/>
    <w:rsid w:val="00203BA4"/>
    <w:rsid w:val="00204837"/>
    <w:rsid w:val="0020498A"/>
    <w:rsid w:val="0020524A"/>
    <w:rsid w:val="0020735C"/>
    <w:rsid w:val="002074B4"/>
    <w:rsid w:val="00207D77"/>
    <w:rsid w:val="00210793"/>
    <w:rsid w:val="00212DE5"/>
    <w:rsid w:val="0021324B"/>
    <w:rsid w:val="00213B66"/>
    <w:rsid w:val="00213BC8"/>
    <w:rsid w:val="002161A4"/>
    <w:rsid w:val="002165DF"/>
    <w:rsid w:val="00216BD7"/>
    <w:rsid w:val="00217D92"/>
    <w:rsid w:val="00220E7C"/>
    <w:rsid w:val="00221903"/>
    <w:rsid w:val="00221A97"/>
    <w:rsid w:val="00222846"/>
    <w:rsid w:val="00222BEE"/>
    <w:rsid w:val="00223855"/>
    <w:rsid w:val="0022437A"/>
    <w:rsid w:val="00224651"/>
    <w:rsid w:val="0022499E"/>
    <w:rsid w:val="00225589"/>
    <w:rsid w:val="002273BA"/>
    <w:rsid w:val="002321E9"/>
    <w:rsid w:val="00232AC1"/>
    <w:rsid w:val="00232B67"/>
    <w:rsid w:val="00232D78"/>
    <w:rsid w:val="002343C4"/>
    <w:rsid w:val="002346CB"/>
    <w:rsid w:val="00234A56"/>
    <w:rsid w:val="00235599"/>
    <w:rsid w:val="00235F5E"/>
    <w:rsid w:val="002376AF"/>
    <w:rsid w:val="0024012B"/>
    <w:rsid w:val="00240A35"/>
    <w:rsid w:val="00240BB0"/>
    <w:rsid w:val="00240C51"/>
    <w:rsid w:val="00241105"/>
    <w:rsid w:val="00241690"/>
    <w:rsid w:val="00241D56"/>
    <w:rsid w:val="002429FE"/>
    <w:rsid w:val="002430CE"/>
    <w:rsid w:val="00243199"/>
    <w:rsid w:val="002435AC"/>
    <w:rsid w:val="002440A7"/>
    <w:rsid w:val="0024588B"/>
    <w:rsid w:val="00246431"/>
    <w:rsid w:val="00246788"/>
    <w:rsid w:val="00246B8F"/>
    <w:rsid w:val="00246EE9"/>
    <w:rsid w:val="002471C7"/>
    <w:rsid w:val="0024783F"/>
    <w:rsid w:val="00247E47"/>
    <w:rsid w:val="0025006C"/>
    <w:rsid w:val="00251ECA"/>
    <w:rsid w:val="0025207F"/>
    <w:rsid w:val="0025307D"/>
    <w:rsid w:val="002541E5"/>
    <w:rsid w:val="002542F3"/>
    <w:rsid w:val="002544ED"/>
    <w:rsid w:val="002546E3"/>
    <w:rsid w:val="00255B81"/>
    <w:rsid w:val="00256CC7"/>
    <w:rsid w:val="00257C30"/>
    <w:rsid w:val="00261042"/>
    <w:rsid w:val="002612B8"/>
    <w:rsid w:val="0026166C"/>
    <w:rsid w:val="00261DFA"/>
    <w:rsid w:val="002620C8"/>
    <w:rsid w:val="00266433"/>
    <w:rsid w:val="00267F55"/>
    <w:rsid w:val="00270036"/>
    <w:rsid w:val="0027048B"/>
    <w:rsid w:val="002716C1"/>
    <w:rsid w:val="00272C50"/>
    <w:rsid w:val="00272D2A"/>
    <w:rsid w:val="00273618"/>
    <w:rsid w:val="002737C5"/>
    <w:rsid w:val="00273AD9"/>
    <w:rsid w:val="00273B46"/>
    <w:rsid w:val="0027406D"/>
    <w:rsid w:val="00274AAF"/>
    <w:rsid w:val="00274C60"/>
    <w:rsid w:val="002754DD"/>
    <w:rsid w:val="00275802"/>
    <w:rsid w:val="00276851"/>
    <w:rsid w:val="00277984"/>
    <w:rsid w:val="0028189C"/>
    <w:rsid w:val="00282323"/>
    <w:rsid w:val="002836AC"/>
    <w:rsid w:val="002836E3"/>
    <w:rsid w:val="00284068"/>
    <w:rsid w:val="00285E77"/>
    <w:rsid w:val="00285FBB"/>
    <w:rsid w:val="0028714E"/>
    <w:rsid w:val="002872A3"/>
    <w:rsid w:val="0028775D"/>
    <w:rsid w:val="00287E8C"/>
    <w:rsid w:val="00287ECA"/>
    <w:rsid w:val="00290206"/>
    <w:rsid w:val="0029084F"/>
    <w:rsid w:val="00291BF9"/>
    <w:rsid w:val="00291E26"/>
    <w:rsid w:val="00291FA3"/>
    <w:rsid w:val="00292C2C"/>
    <w:rsid w:val="002933BC"/>
    <w:rsid w:val="0029529A"/>
    <w:rsid w:val="00295C28"/>
    <w:rsid w:val="00295F18"/>
    <w:rsid w:val="002960F8"/>
    <w:rsid w:val="00296D35"/>
    <w:rsid w:val="00297ECB"/>
    <w:rsid w:val="002A0DDD"/>
    <w:rsid w:val="002A112E"/>
    <w:rsid w:val="002A24EE"/>
    <w:rsid w:val="002A3AE4"/>
    <w:rsid w:val="002A5405"/>
    <w:rsid w:val="002A593A"/>
    <w:rsid w:val="002A6A30"/>
    <w:rsid w:val="002A6BB0"/>
    <w:rsid w:val="002B03DC"/>
    <w:rsid w:val="002B0579"/>
    <w:rsid w:val="002B1369"/>
    <w:rsid w:val="002B22DB"/>
    <w:rsid w:val="002B2762"/>
    <w:rsid w:val="002B303C"/>
    <w:rsid w:val="002B4516"/>
    <w:rsid w:val="002B48C4"/>
    <w:rsid w:val="002B5A82"/>
    <w:rsid w:val="002B66E1"/>
    <w:rsid w:val="002B66FF"/>
    <w:rsid w:val="002B6D18"/>
    <w:rsid w:val="002C180C"/>
    <w:rsid w:val="002C1875"/>
    <w:rsid w:val="002C2733"/>
    <w:rsid w:val="002C2851"/>
    <w:rsid w:val="002C2D7C"/>
    <w:rsid w:val="002C312C"/>
    <w:rsid w:val="002C375F"/>
    <w:rsid w:val="002C7648"/>
    <w:rsid w:val="002C78B9"/>
    <w:rsid w:val="002C7D25"/>
    <w:rsid w:val="002C7F90"/>
    <w:rsid w:val="002D1B40"/>
    <w:rsid w:val="002D2FEB"/>
    <w:rsid w:val="002D3825"/>
    <w:rsid w:val="002D3D5A"/>
    <w:rsid w:val="002D492A"/>
    <w:rsid w:val="002D4A86"/>
    <w:rsid w:val="002D4C5C"/>
    <w:rsid w:val="002D4CAB"/>
    <w:rsid w:val="002D647C"/>
    <w:rsid w:val="002D6CDE"/>
    <w:rsid w:val="002E04D9"/>
    <w:rsid w:val="002E0777"/>
    <w:rsid w:val="002E0AAA"/>
    <w:rsid w:val="002E19E9"/>
    <w:rsid w:val="002E1D65"/>
    <w:rsid w:val="002E35DA"/>
    <w:rsid w:val="002E3FA2"/>
    <w:rsid w:val="002E44A4"/>
    <w:rsid w:val="002E554B"/>
    <w:rsid w:val="002E5750"/>
    <w:rsid w:val="002E5E94"/>
    <w:rsid w:val="002E6249"/>
    <w:rsid w:val="002E69B9"/>
    <w:rsid w:val="002E6DF8"/>
    <w:rsid w:val="002E6E81"/>
    <w:rsid w:val="002E73BA"/>
    <w:rsid w:val="002E7AA5"/>
    <w:rsid w:val="002F00DB"/>
    <w:rsid w:val="002F09A3"/>
    <w:rsid w:val="002F0CD3"/>
    <w:rsid w:val="002F1BF7"/>
    <w:rsid w:val="002F2ED9"/>
    <w:rsid w:val="002F2FEE"/>
    <w:rsid w:val="002F3191"/>
    <w:rsid w:val="002F31DF"/>
    <w:rsid w:val="002F31E7"/>
    <w:rsid w:val="002F38D7"/>
    <w:rsid w:val="002F4DF2"/>
    <w:rsid w:val="002F54A6"/>
    <w:rsid w:val="002F6B20"/>
    <w:rsid w:val="002F7269"/>
    <w:rsid w:val="002F73E2"/>
    <w:rsid w:val="002F7E0D"/>
    <w:rsid w:val="00300139"/>
    <w:rsid w:val="0030022D"/>
    <w:rsid w:val="003002BB"/>
    <w:rsid w:val="00300811"/>
    <w:rsid w:val="00302086"/>
    <w:rsid w:val="0030314C"/>
    <w:rsid w:val="003042DC"/>
    <w:rsid w:val="0030448D"/>
    <w:rsid w:val="003044B4"/>
    <w:rsid w:val="00305D3B"/>
    <w:rsid w:val="003069A7"/>
    <w:rsid w:val="00306F2F"/>
    <w:rsid w:val="003072CA"/>
    <w:rsid w:val="00307F57"/>
    <w:rsid w:val="00310D2B"/>
    <w:rsid w:val="00310D9C"/>
    <w:rsid w:val="00311A5D"/>
    <w:rsid w:val="00311DF1"/>
    <w:rsid w:val="00312705"/>
    <w:rsid w:val="00312EDD"/>
    <w:rsid w:val="003139AE"/>
    <w:rsid w:val="0031599E"/>
    <w:rsid w:val="003167FC"/>
    <w:rsid w:val="00317DB0"/>
    <w:rsid w:val="0032069C"/>
    <w:rsid w:val="0032173E"/>
    <w:rsid w:val="003219E5"/>
    <w:rsid w:val="00321AAD"/>
    <w:rsid w:val="00322D4C"/>
    <w:rsid w:val="00322F79"/>
    <w:rsid w:val="0032393E"/>
    <w:rsid w:val="0032419D"/>
    <w:rsid w:val="00324221"/>
    <w:rsid w:val="003242DD"/>
    <w:rsid w:val="00324342"/>
    <w:rsid w:val="00324928"/>
    <w:rsid w:val="003249DF"/>
    <w:rsid w:val="00324C35"/>
    <w:rsid w:val="00326242"/>
    <w:rsid w:val="0032626B"/>
    <w:rsid w:val="00326BF0"/>
    <w:rsid w:val="00326C06"/>
    <w:rsid w:val="00327C59"/>
    <w:rsid w:val="00330E7A"/>
    <w:rsid w:val="003311F5"/>
    <w:rsid w:val="00332374"/>
    <w:rsid w:val="0033283C"/>
    <w:rsid w:val="00333486"/>
    <w:rsid w:val="00333AAC"/>
    <w:rsid w:val="00336D71"/>
    <w:rsid w:val="00336D92"/>
    <w:rsid w:val="0033711C"/>
    <w:rsid w:val="003374B9"/>
    <w:rsid w:val="00340E1C"/>
    <w:rsid w:val="0034191E"/>
    <w:rsid w:val="00342303"/>
    <w:rsid w:val="00342A04"/>
    <w:rsid w:val="003433C9"/>
    <w:rsid w:val="00343CB1"/>
    <w:rsid w:val="0034525A"/>
    <w:rsid w:val="00345C5D"/>
    <w:rsid w:val="0034634C"/>
    <w:rsid w:val="003467DE"/>
    <w:rsid w:val="003467E5"/>
    <w:rsid w:val="003472B2"/>
    <w:rsid w:val="0034743A"/>
    <w:rsid w:val="00347E6E"/>
    <w:rsid w:val="0035073C"/>
    <w:rsid w:val="00350EE2"/>
    <w:rsid w:val="00350EFD"/>
    <w:rsid w:val="003519A5"/>
    <w:rsid w:val="003519BB"/>
    <w:rsid w:val="00352AFA"/>
    <w:rsid w:val="00354A43"/>
    <w:rsid w:val="00354B7D"/>
    <w:rsid w:val="00354CE4"/>
    <w:rsid w:val="003551B3"/>
    <w:rsid w:val="003568E4"/>
    <w:rsid w:val="003600A7"/>
    <w:rsid w:val="00360435"/>
    <w:rsid w:val="003604DA"/>
    <w:rsid w:val="0036100F"/>
    <w:rsid w:val="00361EA2"/>
    <w:rsid w:val="00362F4E"/>
    <w:rsid w:val="0036336C"/>
    <w:rsid w:val="003643C5"/>
    <w:rsid w:val="00365A1F"/>
    <w:rsid w:val="00365EE9"/>
    <w:rsid w:val="0036614E"/>
    <w:rsid w:val="003663C5"/>
    <w:rsid w:val="00366442"/>
    <w:rsid w:val="003666FC"/>
    <w:rsid w:val="003677D0"/>
    <w:rsid w:val="003712BA"/>
    <w:rsid w:val="00371D08"/>
    <w:rsid w:val="00371FF3"/>
    <w:rsid w:val="00372B44"/>
    <w:rsid w:val="00372BEC"/>
    <w:rsid w:val="00372EB1"/>
    <w:rsid w:val="00373009"/>
    <w:rsid w:val="003734FD"/>
    <w:rsid w:val="00373562"/>
    <w:rsid w:val="0037374B"/>
    <w:rsid w:val="00375900"/>
    <w:rsid w:val="003767A5"/>
    <w:rsid w:val="00377059"/>
    <w:rsid w:val="0038000C"/>
    <w:rsid w:val="0038095B"/>
    <w:rsid w:val="00380E80"/>
    <w:rsid w:val="00381E14"/>
    <w:rsid w:val="00382967"/>
    <w:rsid w:val="00383DF2"/>
    <w:rsid w:val="003857AC"/>
    <w:rsid w:val="0038611F"/>
    <w:rsid w:val="003866D0"/>
    <w:rsid w:val="00386FF7"/>
    <w:rsid w:val="00387096"/>
    <w:rsid w:val="00387736"/>
    <w:rsid w:val="00387D0F"/>
    <w:rsid w:val="00390C23"/>
    <w:rsid w:val="00390EFD"/>
    <w:rsid w:val="00391651"/>
    <w:rsid w:val="00394E89"/>
    <w:rsid w:val="00395A43"/>
    <w:rsid w:val="00396AE2"/>
    <w:rsid w:val="00397843"/>
    <w:rsid w:val="003A13D5"/>
    <w:rsid w:val="003A26EA"/>
    <w:rsid w:val="003A4846"/>
    <w:rsid w:val="003A53CB"/>
    <w:rsid w:val="003A66E7"/>
    <w:rsid w:val="003A6C01"/>
    <w:rsid w:val="003B01E1"/>
    <w:rsid w:val="003B0F7A"/>
    <w:rsid w:val="003B27A8"/>
    <w:rsid w:val="003B32F1"/>
    <w:rsid w:val="003B39A9"/>
    <w:rsid w:val="003B3E0B"/>
    <w:rsid w:val="003B47A4"/>
    <w:rsid w:val="003B73E1"/>
    <w:rsid w:val="003C02CE"/>
    <w:rsid w:val="003C177C"/>
    <w:rsid w:val="003C1DD8"/>
    <w:rsid w:val="003C23A3"/>
    <w:rsid w:val="003C2B83"/>
    <w:rsid w:val="003C3892"/>
    <w:rsid w:val="003C3A92"/>
    <w:rsid w:val="003C3D82"/>
    <w:rsid w:val="003C44B6"/>
    <w:rsid w:val="003C4AC2"/>
    <w:rsid w:val="003C56DF"/>
    <w:rsid w:val="003C5841"/>
    <w:rsid w:val="003C61AC"/>
    <w:rsid w:val="003C72C4"/>
    <w:rsid w:val="003C78EE"/>
    <w:rsid w:val="003C7924"/>
    <w:rsid w:val="003D0AB9"/>
    <w:rsid w:val="003D1294"/>
    <w:rsid w:val="003D158B"/>
    <w:rsid w:val="003D1D8F"/>
    <w:rsid w:val="003D2F0B"/>
    <w:rsid w:val="003D3756"/>
    <w:rsid w:val="003D384B"/>
    <w:rsid w:val="003D3AEE"/>
    <w:rsid w:val="003D429A"/>
    <w:rsid w:val="003D5B55"/>
    <w:rsid w:val="003E265D"/>
    <w:rsid w:val="003E2E22"/>
    <w:rsid w:val="003E3A0E"/>
    <w:rsid w:val="003E40F5"/>
    <w:rsid w:val="003E4A9B"/>
    <w:rsid w:val="003E4BF0"/>
    <w:rsid w:val="003E5987"/>
    <w:rsid w:val="003E60C1"/>
    <w:rsid w:val="003E6EF6"/>
    <w:rsid w:val="003E79F4"/>
    <w:rsid w:val="003E7F17"/>
    <w:rsid w:val="003F1CEC"/>
    <w:rsid w:val="003F261B"/>
    <w:rsid w:val="003F340C"/>
    <w:rsid w:val="003F482B"/>
    <w:rsid w:val="003F5700"/>
    <w:rsid w:val="003F6979"/>
    <w:rsid w:val="003F6C1B"/>
    <w:rsid w:val="003F70F0"/>
    <w:rsid w:val="003F74FC"/>
    <w:rsid w:val="003F75AF"/>
    <w:rsid w:val="003F7D0C"/>
    <w:rsid w:val="003F7FD1"/>
    <w:rsid w:val="004005AE"/>
    <w:rsid w:val="00400BF8"/>
    <w:rsid w:val="00400C21"/>
    <w:rsid w:val="00400D22"/>
    <w:rsid w:val="0040152A"/>
    <w:rsid w:val="0040195C"/>
    <w:rsid w:val="0040216F"/>
    <w:rsid w:val="004021D6"/>
    <w:rsid w:val="00402F52"/>
    <w:rsid w:val="004033E8"/>
    <w:rsid w:val="004044D5"/>
    <w:rsid w:val="00404D78"/>
    <w:rsid w:val="00405A62"/>
    <w:rsid w:val="004060A0"/>
    <w:rsid w:val="0040666F"/>
    <w:rsid w:val="00407F7F"/>
    <w:rsid w:val="00410536"/>
    <w:rsid w:val="004127A8"/>
    <w:rsid w:val="004133E2"/>
    <w:rsid w:val="00413B96"/>
    <w:rsid w:val="00414241"/>
    <w:rsid w:val="0041480B"/>
    <w:rsid w:val="00415523"/>
    <w:rsid w:val="00416C05"/>
    <w:rsid w:val="00417B48"/>
    <w:rsid w:val="004203B7"/>
    <w:rsid w:val="00421247"/>
    <w:rsid w:val="00422B99"/>
    <w:rsid w:val="00422BE9"/>
    <w:rsid w:val="00422DA5"/>
    <w:rsid w:val="00423D25"/>
    <w:rsid w:val="004245AC"/>
    <w:rsid w:val="0042733D"/>
    <w:rsid w:val="00427B61"/>
    <w:rsid w:val="00427F70"/>
    <w:rsid w:val="00427FED"/>
    <w:rsid w:val="004301E3"/>
    <w:rsid w:val="004301EA"/>
    <w:rsid w:val="004305CA"/>
    <w:rsid w:val="0043196F"/>
    <w:rsid w:val="00432136"/>
    <w:rsid w:val="00434719"/>
    <w:rsid w:val="00434A79"/>
    <w:rsid w:val="00434FB1"/>
    <w:rsid w:val="0043516A"/>
    <w:rsid w:val="00436681"/>
    <w:rsid w:val="004368BE"/>
    <w:rsid w:val="00436CE5"/>
    <w:rsid w:val="004376B3"/>
    <w:rsid w:val="00437FD2"/>
    <w:rsid w:val="0044040A"/>
    <w:rsid w:val="00441559"/>
    <w:rsid w:val="00441D3D"/>
    <w:rsid w:val="004432D1"/>
    <w:rsid w:val="004432F6"/>
    <w:rsid w:val="00443CF3"/>
    <w:rsid w:val="00443E4F"/>
    <w:rsid w:val="00445601"/>
    <w:rsid w:val="0044587D"/>
    <w:rsid w:val="00445CA5"/>
    <w:rsid w:val="00445EAC"/>
    <w:rsid w:val="0044676C"/>
    <w:rsid w:val="00447859"/>
    <w:rsid w:val="00447CF9"/>
    <w:rsid w:val="0045042F"/>
    <w:rsid w:val="0045089C"/>
    <w:rsid w:val="004515D6"/>
    <w:rsid w:val="00451F77"/>
    <w:rsid w:val="0045274C"/>
    <w:rsid w:val="00452964"/>
    <w:rsid w:val="00453EF6"/>
    <w:rsid w:val="004543AE"/>
    <w:rsid w:val="00456784"/>
    <w:rsid w:val="00456D25"/>
    <w:rsid w:val="00457FBC"/>
    <w:rsid w:val="00460AA0"/>
    <w:rsid w:val="004611C0"/>
    <w:rsid w:val="004613D3"/>
    <w:rsid w:val="0046161C"/>
    <w:rsid w:val="0046369C"/>
    <w:rsid w:val="00464D7D"/>
    <w:rsid w:val="00465893"/>
    <w:rsid w:val="0047023C"/>
    <w:rsid w:val="004705E6"/>
    <w:rsid w:val="004717F5"/>
    <w:rsid w:val="004722A4"/>
    <w:rsid w:val="00472556"/>
    <w:rsid w:val="004737DB"/>
    <w:rsid w:val="00474B48"/>
    <w:rsid w:val="00474C9A"/>
    <w:rsid w:val="00474FFF"/>
    <w:rsid w:val="0047529E"/>
    <w:rsid w:val="00475FEC"/>
    <w:rsid w:val="0047610E"/>
    <w:rsid w:val="00477AA4"/>
    <w:rsid w:val="00477B72"/>
    <w:rsid w:val="00477C17"/>
    <w:rsid w:val="00480382"/>
    <w:rsid w:val="00480815"/>
    <w:rsid w:val="004814F3"/>
    <w:rsid w:val="0048154B"/>
    <w:rsid w:val="0048185E"/>
    <w:rsid w:val="0048234B"/>
    <w:rsid w:val="00482A3A"/>
    <w:rsid w:val="00483967"/>
    <w:rsid w:val="00483B76"/>
    <w:rsid w:val="00484776"/>
    <w:rsid w:val="00484AF2"/>
    <w:rsid w:val="00484B8B"/>
    <w:rsid w:val="004855DE"/>
    <w:rsid w:val="0048794D"/>
    <w:rsid w:val="00487E22"/>
    <w:rsid w:val="0049083A"/>
    <w:rsid w:val="00490920"/>
    <w:rsid w:val="00490A6D"/>
    <w:rsid w:val="004912C5"/>
    <w:rsid w:val="004918A6"/>
    <w:rsid w:val="00491AA1"/>
    <w:rsid w:val="00491DA8"/>
    <w:rsid w:val="00491E0A"/>
    <w:rsid w:val="00493140"/>
    <w:rsid w:val="004931BF"/>
    <w:rsid w:val="00493A01"/>
    <w:rsid w:val="00493F5C"/>
    <w:rsid w:val="004950A5"/>
    <w:rsid w:val="00495CB3"/>
    <w:rsid w:val="0049621D"/>
    <w:rsid w:val="004968C1"/>
    <w:rsid w:val="00496BD0"/>
    <w:rsid w:val="004A0169"/>
    <w:rsid w:val="004A0B6E"/>
    <w:rsid w:val="004A1158"/>
    <w:rsid w:val="004A11E9"/>
    <w:rsid w:val="004A1B32"/>
    <w:rsid w:val="004A2550"/>
    <w:rsid w:val="004A25A8"/>
    <w:rsid w:val="004A2884"/>
    <w:rsid w:val="004A2C8D"/>
    <w:rsid w:val="004A32EC"/>
    <w:rsid w:val="004A4B6E"/>
    <w:rsid w:val="004A5746"/>
    <w:rsid w:val="004A5B29"/>
    <w:rsid w:val="004A6BCD"/>
    <w:rsid w:val="004A78C2"/>
    <w:rsid w:val="004A7B1C"/>
    <w:rsid w:val="004A7EE7"/>
    <w:rsid w:val="004B06FA"/>
    <w:rsid w:val="004B0F4C"/>
    <w:rsid w:val="004B1031"/>
    <w:rsid w:val="004B1454"/>
    <w:rsid w:val="004B15FC"/>
    <w:rsid w:val="004B1717"/>
    <w:rsid w:val="004B298B"/>
    <w:rsid w:val="004B3357"/>
    <w:rsid w:val="004B3D72"/>
    <w:rsid w:val="004B446D"/>
    <w:rsid w:val="004B4C19"/>
    <w:rsid w:val="004B5112"/>
    <w:rsid w:val="004B5E08"/>
    <w:rsid w:val="004B7F28"/>
    <w:rsid w:val="004C078A"/>
    <w:rsid w:val="004C0ACC"/>
    <w:rsid w:val="004C272F"/>
    <w:rsid w:val="004C35FD"/>
    <w:rsid w:val="004C386E"/>
    <w:rsid w:val="004C4D29"/>
    <w:rsid w:val="004C56FA"/>
    <w:rsid w:val="004C57B9"/>
    <w:rsid w:val="004C667B"/>
    <w:rsid w:val="004C71B5"/>
    <w:rsid w:val="004C71C5"/>
    <w:rsid w:val="004C73C1"/>
    <w:rsid w:val="004C7CCE"/>
    <w:rsid w:val="004C7FFA"/>
    <w:rsid w:val="004D0572"/>
    <w:rsid w:val="004D0BD7"/>
    <w:rsid w:val="004D0E03"/>
    <w:rsid w:val="004D1F2B"/>
    <w:rsid w:val="004D216C"/>
    <w:rsid w:val="004D2380"/>
    <w:rsid w:val="004D337D"/>
    <w:rsid w:val="004D41C7"/>
    <w:rsid w:val="004D6E4D"/>
    <w:rsid w:val="004E07FA"/>
    <w:rsid w:val="004E10AF"/>
    <w:rsid w:val="004E120E"/>
    <w:rsid w:val="004E1445"/>
    <w:rsid w:val="004E187E"/>
    <w:rsid w:val="004E3754"/>
    <w:rsid w:val="004E37BB"/>
    <w:rsid w:val="004E4CCE"/>
    <w:rsid w:val="004E4FCE"/>
    <w:rsid w:val="004E56D6"/>
    <w:rsid w:val="004E5B87"/>
    <w:rsid w:val="004E6971"/>
    <w:rsid w:val="004E7993"/>
    <w:rsid w:val="004F037B"/>
    <w:rsid w:val="004F0AD8"/>
    <w:rsid w:val="004F0DCD"/>
    <w:rsid w:val="004F11B8"/>
    <w:rsid w:val="004F4059"/>
    <w:rsid w:val="004F4195"/>
    <w:rsid w:val="004F41DE"/>
    <w:rsid w:val="004F4707"/>
    <w:rsid w:val="004F4821"/>
    <w:rsid w:val="004F57EA"/>
    <w:rsid w:val="004F587D"/>
    <w:rsid w:val="004F629A"/>
    <w:rsid w:val="004F65BB"/>
    <w:rsid w:val="004F708E"/>
    <w:rsid w:val="004F71D2"/>
    <w:rsid w:val="004F76BE"/>
    <w:rsid w:val="004F7B86"/>
    <w:rsid w:val="00500F42"/>
    <w:rsid w:val="00501B41"/>
    <w:rsid w:val="00501BB6"/>
    <w:rsid w:val="0050208C"/>
    <w:rsid w:val="0050289C"/>
    <w:rsid w:val="00502F60"/>
    <w:rsid w:val="00503E20"/>
    <w:rsid w:val="00504635"/>
    <w:rsid w:val="00504A49"/>
    <w:rsid w:val="00504D9E"/>
    <w:rsid w:val="00504EB7"/>
    <w:rsid w:val="00505910"/>
    <w:rsid w:val="00505F31"/>
    <w:rsid w:val="0050618D"/>
    <w:rsid w:val="00506FE7"/>
    <w:rsid w:val="00507D5C"/>
    <w:rsid w:val="0051011A"/>
    <w:rsid w:val="00510532"/>
    <w:rsid w:val="00510662"/>
    <w:rsid w:val="005109BF"/>
    <w:rsid w:val="00512ADE"/>
    <w:rsid w:val="00513F8D"/>
    <w:rsid w:val="0051514A"/>
    <w:rsid w:val="00515451"/>
    <w:rsid w:val="00516212"/>
    <w:rsid w:val="00516DF3"/>
    <w:rsid w:val="005178A7"/>
    <w:rsid w:val="005205F6"/>
    <w:rsid w:val="00520CA9"/>
    <w:rsid w:val="005211E7"/>
    <w:rsid w:val="005213F6"/>
    <w:rsid w:val="00521460"/>
    <w:rsid w:val="00521823"/>
    <w:rsid w:val="00521B0B"/>
    <w:rsid w:val="00522173"/>
    <w:rsid w:val="00522E4E"/>
    <w:rsid w:val="0052371D"/>
    <w:rsid w:val="0052439E"/>
    <w:rsid w:val="005249A4"/>
    <w:rsid w:val="005254C1"/>
    <w:rsid w:val="00525F58"/>
    <w:rsid w:val="00526035"/>
    <w:rsid w:val="00526D73"/>
    <w:rsid w:val="005303B3"/>
    <w:rsid w:val="0053057E"/>
    <w:rsid w:val="0053071C"/>
    <w:rsid w:val="005326FA"/>
    <w:rsid w:val="00532B43"/>
    <w:rsid w:val="00532CE4"/>
    <w:rsid w:val="00532E0B"/>
    <w:rsid w:val="00533082"/>
    <w:rsid w:val="00533238"/>
    <w:rsid w:val="00533FCC"/>
    <w:rsid w:val="00534642"/>
    <w:rsid w:val="00534ACA"/>
    <w:rsid w:val="0053575E"/>
    <w:rsid w:val="00535E35"/>
    <w:rsid w:val="0053641C"/>
    <w:rsid w:val="00540EE3"/>
    <w:rsid w:val="0054108F"/>
    <w:rsid w:val="00541E21"/>
    <w:rsid w:val="00541F34"/>
    <w:rsid w:val="005424A0"/>
    <w:rsid w:val="00542FE9"/>
    <w:rsid w:val="00544F46"/>
    <w:rsid w:val="00545791"/>
    <w:rsid w:val="005464B2"/>
    <w:rsid w:val="00546681"/>
    <w:rsid w:val="00546E45"/>
    <w:rsid w:val="00547058"/>
    <w:rsid w:val="00547B42"/>
    <w:rsid w:val="00547B59"/>
    <w:rsid w:val="00547CD3"/>
    <w:rsid w:val="0055142A"/>
    <w:rsid w:val="00551FAC"/>
    <w:rsid w:val="00552842"/>
    <w:rsid w:val="005544F5"/>
    <w:rsid w:val="00555DE9"/>
    <w:rsid w:val="005576CB"/>
    <w:rsid w:val="005577AB"/>
    <w:rsid w:val="00557B9A"/>
    <w:rsid w:val="00560D6F"/>
    <w:rsid w:val="005618F1"/>
    <w:rsid w:val="0056192B"/>
    <w:rsid w:val="0056207A"/>
    <w:rsid w:val="0056225E"/>
    <w:rsid w:val="00562BB3"/>
    <w:rsid w:val="005633F3"/>
    <w:rsid w:val="00563CB2"/>
    <w:rsid w:val="00563FCC"/>
    <w:rsid w:val="005644B9"/>
    <w:rsid w:val="00564AC0"/>
    <w:rsid w:val="0056573C"/>
    <w:rsid w:val="00565DB1"/>
    <w:rsid w:val="005660F5"/>
    <w:rsid w:val="005665C5"/>
    <w:rsid w:val="005669C0"/>
    <w:rsid w:val="00566D05"/>
    <w:rsid w:val="005673C6"/>
    <w:rsid w:val="00567DAA"/>
    <w:rsid w:val="00570640"/>
    <w:rsid w:val="00570E9B"/>
    <w:rsid w:val="00570FED"/>
    <w:rsid w:val="0057130B"/>
    <w:rsid w:val="00572D30"/>
    <w:rsid w:val="00573F0B"/>
    <w:rsid w:val="005743BB"/>
    <w:rsid w:val="005746DD"/>
    <w:rsid w:val="00574800"/>
    <w:rsid w:val="00575DDB"/>
    <w:rsid w:val="00580ACC"/>
    <w:rsid w:val="005822F2"/>
    <w:rsid w:val="00582694"/>
    <w:rsid w:val="00583D0A"/>
    <w:rsid w:val="005840EF"/>
    <w:rsid w:val="005845AA"/>
    <w:rsid w:val="00584827"/>
    <w:rsid w:val="00584912"/>
    <w:rsid w:val="005862A9"/>
    <w:rsid w:val="00586474"/>
    <w:rsid w:val="00586769"/>
    <w:rsid w:val="00587A25"/>
    <w:rsid w:val="00587AF4"/>
    <w:rsid w:val="00591034"/>
    <w:rsid w:val="005919F4"/>
    <w:rsid w:val="00591CE7"/>
    <w:rsid w:val="00592E4B"/>
    <w:rsid w:val="00592F44"/>
    <w:rsid w:val="00593DCE"/>
    <w:rsid w:val="00594BAA"/>
    <w:rsid w:val="00595D03"/>
    <w:rsid w:val="005966B7"/>
    <w:rsid w:val="00596711"/>
    <w:rsid w:val="0059691C"/>
    <w:rsid w:val="00596ECD"/>
    <w:rsid w:val="005A125F"/>
    <w:rsid w:val="005A1DA0"/>
    <w:rsid w:val="005A1EF5"/>
    <w:rsid w:val="005A2B1E"/>
    <w:rsid w:val="005A2F24"/>
    <w:rsid w:val="005A3468"/>
    <w:rsid w:val="005A3BBE"/>
    <w:rsid w:val="005A4B6C"/>
    <w:rsid w:val="005A4C7D"/>
    <w:rsid w:val="005A4DA5"/>
    <w:rsid w:val="005A5212"/>
    <w:rsid w:val="005A5D23"/>
    <w:rsid w:val="005A7BBF"/>
    <w:rsid w:val="005B08FA"/>
    <w:rsid w:val="005B1581"/>
    <w:rsid w:val="005B2017"/>
    <w:rsid w:val="005B32B6"/>
    <w:rsid w:val="005B4521"/>
    <w:rsid w:val="005B46F4"/>
    <w:rsid w:val="005B4AEB"/>
    <w:rsid w:val="005B515D"/>
    <w:rsid w:val="005B5898"/>
    <w:rsid w:val="005B5D76"/>
    <w:rsid w:val="005B6496"/>
    <w:rsid w:val="005B6C1E"/>
    <w:rsid w:val="005B76FB"/>
    <w:rsid w:val="005C09A8"/>
    <w:rsid w:val="005C1DA8"/>
    <w:rsid w:val="005C265D"/>
    <w:rsid w:val="005C276B"/>
    <w:rsid w:val="005C3D55"/>
    <w:rsid w:val="005C5198"/>
    <w:rsid w:val="005C62B7"/>
    <w:rsid w:val="005C7205"/>
    <w:rsid w:val="005D01B4"/>
    <w:rsid w:val="005D0FFA"/>
    <w:rsid w:val="005D16F5"/>
    <w:rsid w:val="005D321C"/>
    <w:rsid w:val="005D3273"/>
    <w:rsid w:val="005D3538"/>
    <w:rsid w:val="005D3699"/>
    <w:rsid w:val="005D3E64"/>
    <w:rsid w:val="005D42FD"/>
    <w:rsid w:val="005D593A"/>
    <w:rsid w:val="005D593C"/>
    <w:rsid w:val="005D5E8F"/>
    <w:rsid w:val="005D6626"/>
    <w:rsid w:val="005D68BB"/>
    <w:rsid w:val="005D778E"/>
    <w:rsid w:val="005E014D"/>
    <w:rsid w:val="005E0E7A"/>
    <w:rsid w:val="005E11E6"/>
    <w:rsid w:val="005E155E"/>
    <w:rsid w:val="005E1E5B"/>
    <w:rsid w:val="005E20C0"/>
    <w:rsid w:val="005E23FE"/>
    <w:rsid w:val="005E3152"/>
    <w:rsid w:val="005E3302"/>
    <w:rsid w:val="005E39AF"/>
    <w:rsid w:val="005E415F"/>
    <w:rsid w:val="005E50A8"/>
    <w:rsid w:val="005E78A0"/>
    <w:rsid w:val="005F08AC"/>
    <w:rsid w:val="005F0F64"/>
    <w:rsid w:val="005F2586"/>
    <w:rsid w:val="005F3241"/>
    <w:rsid w:val="005F38B0"/>
    <w:rsid w:val="005F4A0A"/>
    <w:rsid w:val="005F56B0"/>
    <w:rsid w:val="005F5EBD"/>
    <w:rsid w:val="005F6350"/>
    <w:rsid w:val="005F6387"/>
    <w:rsid w:val="005F7238"/>
    <w:rsid w:val="005F75DF"/>
    <w:rsid w:val="005F7611"/>
    <w:rsid w:val="005F775B"/>
    <w:rsid w:val="005F7A47"/>
    <w:rsid w:val="00600CB3"/>
    <w:rsid w:val="0060167B"/>
    <w:rsid w:val="006018A7"/>
    <w:rsid w:val="006018CF"/>
    <w:rsid w:val="0060337B"/>
    <w:rsid w:val="0060381F"/>
    <w:rsid w:val="00605C41"/>
    <w:rsid w:val="00605EA7"/>
    <w:rsid w:val="0060654B"/>
    <w:rsid w:val="006108D7"/>
    <w:rsid w:val="00610B0A"/>
    <w:rsid w:val="00610E4F"/>
    <w:rsid w:val="006119C4"/>
    <w:rsid w:val="006124A7"/>
    <w:rsid w:val="00612ACC"/>
    <w:rsid w:val="00612BE9"/>
    <w:rsid w:val="00612F76"/>
    <w:rsid w:val="00613738"/>
    <w:rsid w:val="00613BDA"/>
    <w:rsid w:val="00615238"/>
    <w:rsid w:val="006158BF"/>
    <w:rsid w:val="006166F1"/>
    <w:rsid w:val="0061701B"/>
    <w:rsid w:val="00617101"/>
    <w:rsid w:val="00620160"/>
    <w:rsid w:val="006201E7"/>
    <w:rsid w:val="006207B7"/>
    <w:rsid w:val="006207D5"/>
    <w:rsid w:val="0062197F"/>
    <w:rsid w:val="00621E6E"/>
    <w:rsid w:val="0062363E"/>
    <w:rsid w:val="00623BC6"/>
    <w:rsid w:val="00623D07"/>
    <w:rsid w:val="006260E2"/>
    <w:rsid w:val="00626B5D"/>
    <w:rsid w:val="006273D0"/>
    <w:rsid w:val="006274B9"/>
    <w:rsid w:val="00630084"/>
    <w:rsid w:val="006301D2"/>
    <w:rsid w:val="00630787"/>
    <w:rsid w:val="0063238E"/>
    <w:rsid w:val="00632F7E"/>
    <w:rsid w:val="00633091"/>
    <w:rsid w:val="00633158"/>
    <w:rsid w:val="00633260"/>
    <w:rsid w:val="0063373F"/>
    <w:rsid w:val="0063399A"/>
    <w:rsid w:val="00634628"/>
    <w:rsid w:val="0063464E"/>
    <w:rsid w:val="00634998"/>
    <w:rsid w:val="00634C9E"/>
    <w:rsid w:val="00634CDB"/>
    <w:rsid w:val="00635D94"/>
    <w:rsid w:val="00637AB1"/>
    <w:rsid w:val="006409DA"/>
    <w:rsid w:val="00640CD0"/>
    <w:rsid w:val="006410CA"/>
    <w:rsid w:val="00641A1C"/>
    <w:rsid w:val="00641B08"/>
    <w:rsid w:val="006424C3"/>
    <w:rsid w:val="00642E4A"/>
    <w:rsid w:val="00643B32"/>
    <w:rsid w:val="00644509"/>
    <w:rsid w:val="0064464A"/>
    <w:rsid w:val="00644826"/>
    <w:rsid w:val="00644A59"/>
    <w:rsid w:val="00644B74"/>
    <w:rsid w:val="00645FA0"/>
    <w:rsid w:val="00646862"/>
    <w:rsid w:val="006468F2"/>
    <w:rsid w:val="00646C59"/>
    <w:rsid w:val="0064716B"/>
    <w:rsid w:val="006518FA"/>
    <w:rsid w:val="00653131"/>
    <w:rsid w:val="00653335"/>
    <w:rsid w:val="006566C9"/>
    <w:rsid w:val="006568BB"/>
    <w:rsid w:val="00661526"/>
    <w:rsid w:val="00663698"/>
    <w:rsid w:val="006648C7"/>
    <w:rsid w:val="006649A6"/>
    <w:rsid w:val="00664F9C"/>
    <w:rsid w:val="00666632"/>
    <w:rsid w:val="00666E24"/>
    <w:rsid w:val="00666E8D"/>
    <w:rsid w:val="0066747F"/>
    <w:rsid w:val="006676EC"/>
    <w:rsid w:val="006706A0"/>
    <w:rsid w:val="00670DC0"/>
    <w:rsid w:val="006710AD"/>
    <w:rsid w:val="0067174C"/>
    <w:rsid w:val="00671BFB"/>
    <w:rsid w:val="006751E4"/>
    <w:rsid w:val="006769C1"/>
    <w:rsid w:val="00676F16"/>
    <w:rsid w:val="00677D15"/>
    <w:rsid w:val="00677E7C"/>
    <w:rsid w:val="0068046B"/>
    <w:rsid w:val="006805A3"/>
    <w:rsid w:val="006814C1"/>
    <w:rsid w:val="00682655"/>
    <w:rsid w:val="00682C26"/>
    <w:rsid w:val="006836E8"/>
    <w:rsid w:val="00683C03"/>
    <w:rsid w:val="0068428D"/>
    <w:rsid w:val="00684480"/>
    <w:rsid w:val="0068482D"/>
    <w:rsid w:val="00684B01"/>
    <w:rsid w:val="006852CA"/>
    <w:rsid w:val="006867E9"/>
    <w:rsid w:val="00686849"/>
    <w:rsid w:val="006870D8"/>
    <w:rsid w:val="00690B12"/>
    <w:rsid w:val="006920C0"/>
    <w:rsid w:val="006923E1"/>
    <w:rsid w:val="00692BE8"/>
    <w:rsid w:val="006937D1"/>
    <w:rsid w:val="00694083"/>
    <w:rsid w:val="00694544"/>
    <w:rsid w:val="006947AE"/>
    <w:rsid w:val="00694A5E"/>
    <w:rsid w:val="00695232"/>
    <w:rsid w:val="006962E7"/>
    <w:rsid w:val="00696DF3"/>
    <w:rsid w:val="00697253"/>
    <w:rsid w:val="006A0707"/>
    <w:rsid w:val="006A09D4"/>
    <w:rsid w:val="006A10B2"/>
    <w:rsid w:val="006A213C"/>
    <w:rsid w:val="006A32C3"/>
    <w:rsid w:val="006A3FAC"/>
    <w:rsid w:val="006A7075"/>
    <w:rsid w:val="006A7737"/>
    <w:rsid w:val="006A7B78"/>
    <w:rsid w:val="006A7D7A"/>
    <w:rsid w:val="006B09FA"/>
    <w:rsid w:val="006B1417"/>
    <w:rsid w:val="006B15FA"/>
    <w:rsid w:val="006B1866"/>
    <w:rsid w:val="006B1C8A"/>
    <w:rsid w:val="006B1EC2"/>
    <w:rsid w:val="006B2B4A"/>
    <w:rsid w:val="006B36C1"/>
    <w:rsid w:val="006B412A"/>
    <w:rsid w:val="006B41EB"/>
    <w:rsid w:val="006B588B"/>
    <w:rsid w:val="006B5D51"/>
    <w:rsid w:val="006B5EAF"/>
    <w:rsid w:val="006B60C5"/>
    <w:rsid w:val="006B6D46"/>
    <w:rsid w:val="006B7946"/>
    <w:rsid w:val="006B7EDD"/>
    <w:rsid w:val="006C0403"/>
    <w:rsid w:val="006C051A"/>
    <w:rsid w:val="006C0723"/>
    <w:rsid w:val="006C1A9A"/>
    <w:rsid w:val="006C1D0F"/>
    <w:rsid w:val="006C2636"/>
    <w:rsid w:val="006C2B1C"/>
    <w:rsid w:val="006C2DDF"/>
    <w:rsid w:val="006C364D"/>
    <w:rsid w:val="006C4ECF"/>
    <w:rsid w:val="006C50A1"/>
    <w:rsid w:val="006C514B"/>
    <w:rsid w:val="006C61EE"/>
    <w:rsid w:val="006C7FCF"/>
    <w:rsid w:val="006D0A0E"/>
    <w:rsid w:val="006D1E3E"/>
    <w:rsid w:val="006D1FE5"/>
    <w:rsid w:val="006D4237"/>
    <w:rsid w:val="006D492B"/>
    <w:rsid w:val="006D4BBD"/>
    <w:rsid w:val="006D4C3C"/>
    <w:rsid w:val="006D552E"/>
    <w:rsid w:val="006D57DD"/>
    <w:rsid w:val="006D5AE8"/>
    <w:rsid w:val="006D6994"/>
    <w:rsid w:val="006D6B0B"/>
    <w:rsid w:val="006D6EBE"/>
    <w:rsid w:val="006D7959"/>
    <w:rsid w:val="006D7CBA"/>
    <w:rsid w:val="006E0836"/>
    <w:rsid w:val="006E223C"/>
    <w:rsid w:val="006E32D5"/>
    <w:rsid w:val="006E3468"/>
    <w:rsid w:val="006E4826"/>
    <w:rsid w:val="006E4899"/>
    <w:rsid w:val="006E4EBC"/>
    <w:rsid w:val="006E5690"/>
    <w:rsid w:val="006E57DF"/>
    <w:rsid w:val="006E696B"/>
    <w:rsid w:val="006E7029"/>
    <w:rsid w:val="006E7687"/>
    <w:rsid w:val="006E7783"/>
    <w:rsid w:val="006E79BA"/>
    <w:rsid w:val="006E7CFA"/>
    <w:rsid w:val="006E7F8E"/>
    <w:rsid w:val="006F0F51"/>
    <w:rsid w:val="006F1505"/>
    <w:rsid w:val="006F1806"/>
    <w:rsid w:val="006F1C65"/>
    <w:rsid w:val="006F2B61"/>
    <w:rsid w:val="006F34F4"/>
    <w:rsid w:val="006F3748"/>
    <w:rsid w:val="006F37A4"/>
    <w:rsid w:val="006F3930"/>
    <w:rsid w:val="006F3A70"/>
    <w:rsid w:val="006F3BA7"/>
    <w:rsid w:val="006F3BB0"/>
    <w:rsid w:val="006F3C2E"/>
    <w:rsid w:val="006F6FB9"/>
    <w:rsid w:val="006F79ED"/>
    <w:rsid w:val="00700E4A"/>
    <w:rsid w:val="007016E8"/>
    <w:rsid w:val="00702A3A"/>
    <w:rsid w:val="00702B34"/>
    <w:rsid w:val="00703165"/>
    <w:rsid w:val="007032CF"/>
    <w:rsid w:val="007035B8"/>
    <w:rsid w:val="00703863"/>
    <w:rsid w:val="00705796"/>
    <w:rsid w:val="00705A14"/>
    <w:rsid w:val="00707117"/>
    <w:rsid w:val="00710C59"/>
    <w:rsid w:val="007129D2"/>
    <w:rsid w:val="007130D2"/>
    <w:rsid w:val="00713170"/>
    <w:rsid w:val="00713B0C"/>
    <w:rsid w:val="00713C04"/>
    <w:rsid w:val="00714911"/>
    <w:rsid w:val="00714AA8"/>
    <w:rsid w:val="00715AE0"/>
    <w:rsid w:val="007161BD"/>
    <w:rsid w:val="00716602"/>
    <w:rsid w:val="007170F2"/>
    <w:rsid w:val="00717530"/>
    <w:rsid w:val="00720D50"/>
    <w:rsid w:val="00721171"/>
    <w:rsid w:val="00721B0D"/>
    <w:rsid w:val="00723F23"/>
    <w:rsid w:val="007240AB"/>
    <w:rsid w:val="00725159"/>
    <w:rsid w:val="00725511"/>
    <w:rsid w:val="00725855"/>
    <w:rsid w:val="00725B57"/>
    <w:rsid w:val="00725D29"/>
    <w:rsid w:val="00725F2C"/>
    <w:rsid w:val="00726D47"/>
    <w:rsid w:val="00727160"/>
    <w:rsid w:val="00727357"/>
    <w:rsid w:val="00727A56"/>
    <w:rsid w:val="00727B3B"/>
    <w:rsid w:val="00731165"/>
    <w:rsid w:val="007337C1"/>
    <w:rsid w:val="0073402F"/>
    <w:rsid w:val="00734B63"/>
    <w:rsid w:val="00734E2E"/>
    <w:rsid w:val="00735938"/>
    <w:rsid w:val="007359E4"/>
    <w:rsid w:val="00737BCD"/>
    <w:rsid w:val="00740AAA"/>
    <w:rsid w:val="00740CE6"/>
    <w:rsid w:val="00741289"/>
    <w:rsid w:val="007414F4"/>
    <w:rsid w:val="00742181"/>
    <w:rsid w:val="0074254F"/>
    <w:rsid w:val="00742C24"/>
    <w:rsid w:val="0074441B"/>
    <w:rsid w:val="00744E80"/>
    <w:rsid w:val="00746242"/>
    <w:rsid w:val="007468A5"/>
    <w:rsid w:val="0074698D"/>
    <w:rsid w:val="007469BB"/>
    <w:rsid w:val="00747239"/>
    <w:rsid w:val="00747428"/>
    <w:rsid w:val="00747CF0"/>
    <w:rsid w:val="0075027F"/>
    <w:rsid w:val="00751220"/>
    <w:rsid w:val="00751313"/>
    <w:rsid w:val="00752134"/>
    <w:rsid w:val="007525B2"/>
    <w:rsid w:val="007528E9"/>
    <w:rsid w:val="0075458E"/>
    <w:rsid w:val="007546BE"/>
    <w:rsid w:val="00754905"/>
    <w:rsid w:val="00756F35"/>
    <w:rsid w:val="00757365"/>
    <w:rsid w:val="00757897"/>
    <w:rsid w:val="007579A5"/>
    <w:rsid w:val="00757A8E"/>
    <w:rsid w:val="00760305"/>
    <w:rsid w:val="00760607"/>
    <w:rsid w:val="00760947"/>
    <w:rsid w:val="007609FC"/>
    <w:rsid w:val="00760F58"/>
    <w:rsid w:val="00762894"/>
    <w:rsid w:val="0076336E"/>
    <w:rsid w:val="007634B0"/>
    <w:rsid w:val="00764151"/>
    <w:rsid w:val="0076448D"/>
    <w:rsid w:val="0076502B"/>
    <w:rsid w:val="0076542B"/>
    <w:rsid w:val="00766084"/>
    <w:rsid w:val="0076657F"/>
    <w:rsid w:val="007677B9"/>
    <w:rsid w:val="007711DC"/>
    <w:rsid w:val="007725DC"/>
    <w:rsid w:val="0077370B"/>
    <w:rsid w:val="00773D70"/>
    <w:rsid w:val="007742AA"/>
    <w:rsid w:val="00775705"/>
    <w:rsid w:val="00775F90"/>
    <w:rsid w:val="007769EA"/>
    <w:rsid w:val="00776E89"/>
    <w:rsid w:val="00777816"/>
    <w:rsid w:val="00777B86"/>
    <w:rsid w:val="0078126A"/>
    <w:rsid w:val="00781A0D"/>
    <w:rsid w:val="00781AE8"/>
    <w:rsid w:val="00782B10"/>
    <w:rsid w:val="00783B1E"/>
    <w:rsid w:val="00783C4F"/>
    <w:rsid w:val="00784110"/>
    <w:rsid w:val="0078490E"/>
    <w:rsid w:val="00784BBD"/>
    <w:rsid w:val="007850BC"/>
    <w:rsid w:val="007853F3"/>
    <w:rsid w:val="00785F1F"/>
    <w:rsid w:val="00786693"/>
    <w:rsid w:val="00786FE2"/>
    <w:rsid w:val="007878F7"/>
    <w:rsid w:val="00787940"/>
    <w:rsid w:val="00787C61"/>
    <w:rsid w:val="00787E37"/>
    <w:rsid w:val="00787F36"/>
    <w:rsid w:val="007903BF"/>
    <w:rsid w:val="00790935"/>
    <w:rsid w:val="00790AED"/>
    <w:rsid w:val="007910FA"/>
    <w:rsid w:val="00793433"/>
    <w:rsid w:val="007940C3"/>
    <w:rsid w:val="007955C9"/>
    <w:rsid w:val="00796055"/>
    <w:rsid w:val="00797B19"/>
    <w:rsid w:val="007A01EB"/>
    <w:rsid w:val="007A1504"/>
    <w:rsid w:val="007A1AB7"/>
    <w:rsid w:val="007A22EB"/>
    <w:rsid w:val="007A390E"/>
    <w:rsid w:val="007A39B9"/>
    <w:rsid w:val="007A3E8E"/>
    <w:rsid w:val="007A48A0"/>
    <w:rsid w:val="007A4B8A"/>
    <w:rsid w:val="007A64A2"/>
    <w:rsid w:val="007B1649"/>
    <w:rsid w:val="007B1FD0"/>
    <w:rsid w:val="007B28E3"/>
    <w:rsid w:val="007B2B5B"/>
    <w:rsid w:val="007B4849"/>
    <w:rsid w:val="007B4863"/>
    <w:rsid w:val="007B4AFF"/>
    <w:rsid w:val="007B50D8"/>
    <w:rsid w:val="007B584A"/>
    <w:rsid w:val="007B6583"/>
    <w:rsid w:val="007C25E8"/>
    <w:rsid w:val="007C2EE7"/>
    <w:rsid w:val="007C43EE"/>
    <w:rsid w:val="007C47F4"/>
    <w:rsid w:val="007C56BB"/>
    <w:rsid w:val="007C6620"/>
    <w:rsid w:val="007D2298"/>
    <w:rsid w:val="007D2929"/>
    <w:rsid w:val="007D29CB"/>
    <w:rsid w:val="007D2A88"/>
    <w:rsid w:val="007D30F0"/>
    <w:rsid w:val="007D350D"/>
    <w:rsid w:val="007D38CD"/>
    <w:rsid w:val="007D3ACD"/>
    <w:rsid w:val="007D3BC1"/>
    <w:rsid w:val="007D3D85"/>
    <w:rsid w:val="007D411C"/>
    <w:rsid w:val="007D6C85"/>
    <w:rsid w:val="007E076B"/>
    <w:rsid w:val="007E0E60"/>
    <w:rsid w:val="007E10EB"/>
    <w:rsid w:val="007E1ED8"/>
    <w:rsid w:val="007E2B15"/>
    <w:rsid w:val="007E2E81"/>
    <w:rsid w:val="007E3E8B"/>
    <w:rsid w:val="007E41C2"/>
    <w:rsid w:val="007E44BC"/>
    <w:rsid w:val="007E4C1E"/>
    <w:rsid w:val="007E5C2B"/>
    <w:rsid w:val="007E653C"/>
    <w:rsid w:val="007E6E87"/>
    <w:rsid w:val="007E6FE3"/>
    <w:rsid w:val="007E7788"/>
    <w:rsid w:val="007E7889"/>
    <w:rsid w:val="007F1220"/>
    <w:rsid w:val="007F1677"/>
    <w:rsid w:val="007F1BCC"/>
    <w:rsid w:val="007F23BA"/>
    <w:rsid w:val="007F279C"/>
    <w:rsid w:val="007F372B"/>
    <w:rsid w:val="007F42F0"/>
    <w:rsid w:val="007F6705"/>
    <w:rsid w:val="007F679F"/>
    <w:rsid w:val="00800090"/>
    <w:rsid w:val="00800C42"/>
    <w:rsid w:val="008021E3"/>
    <w:rsid w:val="00803336"/>
    <w:rsid w:val="008050CF"/>
    <w:rsid w:val="0080523D"/>
    <w:rsid w:val="00806AD1"/>
    <w:rsid w:val="00807C44"/>
    <w:rsid w:val="00810187"/>
    <w:rsid w:val="0081023A"/>
    <w:rsid w:val="0081025E"/>
    <w:rsid w:val="0081231E"/>
    <w:rsid w:val="00812572"/>
    <w:rsid w:val="008128FA"/>
    <w:rsid w:val="00812F31"/>
    <w:rsid w:val="00813BDA"/>
    <w:rsid w:val="008141C5"/>
    <w:rsid w:val="008142F3"/>
    <w:rsid w:val="008145D2"/>
    <w:rsid w:val="00814716"/>
    <w:rsid w:val="00814857"/>
    <w:rsid w:val="008155DA"/>
    <w:rsid w:val="00816BCE"/>
    <w:rsid w:val="00816E82"/>
    <w:rsid w:val="008173DA"/>
    <w:rsid w:val="00820219"/>
    <w:rsid w:val="00820469"/>
    <w:rsid w:val="00821FC3"/>
    <w:rsid w:val="0082203A"/>
    <w:rsid w:val="00822EFF"/>
    <w:rsid w:val="00823D5E"/>
    <w:rsid w:val="00823E52"/>
    <w:rsid w:val="00824022"/>
    <w:rsid w:val="00824026"/>
    <w:rsid w:val="0082482B"/>
    <w:rsid w:val="008255FF"/>
    <w:rsid w:val="008260BA"/>
    <w:rsid w:val="00826421"/>
    <w:rsid w:val="008267D8"/>
    <w:rsid w:val="00826B33"/>
    <w:rsid w:val="00827B97"/>
    <w:rsid w:val="00831CB7"/>
    <w:rsid w:val="008332BF"/>
    <w:rsid w:val="00833497"/>
    <w:rsid w:val="008336FE"/>
    <w:rsid w:val="008355F9"/>
    <w:rsid w:val="008356F9"/>
    <w:rsid w:val="00836251"/>
    <w:rsid w:val="00836664"/>
    <w:rsid w:val="00836DFE"/>
    <w:rsid w:val="00837F0E"/>
    <w:rsid w:val="008403E1"/>
    <w:rsid w:val="00840739"/>
    <w:rsid w:val="0084076B"/>
    <w:rsid w:val="008407D6"/>
    <w:rsid w:val="0084117D"/>
    <w:rsid w:val="008416C6"/>
    <w:rsid w:val="008418FE"/>
    <w:rsid w:val="008427FA"/>
    <w:rsid w:val="00842835"/>
    <w:rsid w:val="00842906"/>
    <w:rsid w:val="00843A8B"/>
    <w:rsid w:val="00843B02"/>
    <w:rsid w:val="00844439"/>
    <w:rsid w:val="00844B41"/>
    <w:rsid w:val="0084537C"/>
    <w:rsid w:val="00850B0A"/>
    <w:rsid w:val="00850E18"/>
    <w:rsid w:val="008512C0"/>
    <w:rsid w:val="00851E05"/>
    <w:rsid w:val="00852976"/>
    <w:rsid w:val="00853D61"/>
    <w:rsid w:val="00854143"/>
    <w:rsid w:val="0085554B"/>
    <w:rsid w:val="00856B74"/>
    <w:rsid w:val="00857DCF"/>
    <w:rsid w:val="00860846"/>
    <w:rsid w:val="00861152"/>
    <w:rsid w:val="00861B62"/>
    <w:rsid w:val="00862A1A"/>
    <w:rsid w:val="00862BA3"/>
    <w:rsid w:val="008646E8"/>
    <w:rsid w:val="00864B0A"/>
    <w:rsid w:val="00865000"/>
    <w:rsid w:val="0086538E"/>
    <w:rsid w:val="00865BDB"/>
    <w:rsid w:val="00866670"/>
    <w:rsid w:val="00866F1E"/>
    <w:rsid w:val="00867176"/>
    <w:rsid w:val="008716FB"/>
    <w:rsid w:val="008723C5"/>
    <w:rsid w:val="00872576"/>
    <w:rsid w:val="008732BB"/>
    <w:rsid w:val="0087382A"/>
    <w:rsid w:val="00874274"/>
    <w:rsid w:val="00874F76"/>
    <w:rsid w:val="0087526B"/>
    <w:rsid w:val="008754D9"/>
    <w:rsid w:val="00875C83"/>
    <w:rsid w:val="008763C5"/>
    <w:rsid w:val="00877A9F"/>
    <w:rsid w:val="00880108"/>
    <w:rsid w:val="008815BE"/>
    <w:rsid w:val="008820F1"/>
    <w:rsid w:val="008821CD"/>
    <w:rsid w:val="00882436"/>
    <w:rsid w:val="0088248B"/>
    <w:rsid w:val="008839F6"/>
    <w:rsid w:val="00884383"/>
    <w:rsid w:val="008843EF"/>
    <w:rsid w:val="00885BBB"/>
    <w:rsid w:val="008865B6"/>
    <w:rsid w:val="00887B69"/>
    <w:rsid w:val="008901CF"/>
    <w:rsid w:val="0089033A"/>
    <w:rsid w:val="00890934"/>
    <w:rsid w:val="00891A75"/>
    <w:rsid w:val="008924F0"/>
    <w:rsid w:val="008932EB"/>
    <w:rsid w:val="008934E8"/>
    <w:rsid w:val="00894ECB"/>
    <w:rsid w:val="0089562F"/>
    <w:rsid w:val="00896942"/>
    <w:rsid w:val="00896CC1"/>
    <w:rsid w:val="00896F17"/>
    <w:rsid w:val="00897904"/>
    <w:rsid w:val="008A0FE1"/>
    <w:rsid w:val="008A14FD"/>
    <w:rsid w:val="008A1B2E"/>
    <w:rsid w:val="008A1EAD"/>
    <w:rsid w:val="008A2039"/>
    <w:rsid w:val="008A285E"/>
    <w:rsid w:val="008A3BB3"/>
    <w:rsid w:val="008A4154"/>
    <w:rsid w:val="008A48A6"/>
    <w:rsid w:val="008A4DA2"/>
    <w:rsid w:val="008A517A"/>
    <w:rsid w:val="008A609C"/>
    <w:rsid w:val="008A6C42"/>
    <w:rsid w:val="008A7B2C"/>
    <w:rsid w:val="008B0B3E"/>
    <w:rsid w:val="008B1B9B"/>
    <w:rsid w:val="008B2194"/>
    <w:rsid w:val="008B2EE5"/>
    <w:rsid w:val="008B3C18"/>
    <w:rsid w:val="008B43E1"/>
    <w:rsid w:val="008B4D6E"/>
    <w:rsid w:val="008B5D69"/>
    <w:rsid w:val="008B5F13"/>
    <w:rsid w:val="008B6D9F"/>
    <w:rsid w:val="008B6E23"/>
    <w:rsid w:val="008B700C"/>
    <w:rsid w:val="008C00FD"/>
    <w:rsid w:val="008C0266"/>
    <w:rsid w:val="008C2435"/>
    <w:rsid w:val="008C3604"/>
    <w:rsid w:val="008C3B5A"/>
    <w:rsid w:val="008C69E8"/>
    <w:rsid w:val="008C7A02"/>
    <w:rsid w:val="008D003F"/>
    <w:rsid w:val="008D0C2D"/>
    <w:rsid w:val="008D0E08"/>
    <w:rsid w:val="008D233A"/>
    <w:rsid w:val="008D3438"/>
    <w:rsid w:val="008D380C"/>
    <w:rsid w:val="008D3DDA"/>
    <w:rsid w:val="008D440B"/>
    <w:rsid w:val="008D44E0"/>
    <w:rsid w:val="008D5B2C"/>
    <w:rsid w:val="008D753B"/>
    <w:rsid w:val="008D7BA1"/>
    <w:rsid w:val="008E01E6"/>
    <w:rsid w:val="008E027D"/>
    <w:rsid w:val="008E0C51"/>
    <w:rsid w:val="008E16C3"/>
    <w:rsid w:val="008E1A61"/>
    <w:rsid w:val="008E2153"/>
    <w:rsid w:val="008E2652"/>
    <w:rsid w:val="008E2DAC"/>
    <w:rsid w:val="008E3FC4"/>
    <w:rsid w:val="008E4871"/>
    <w:rsid w:val="008E4C3A"/>
    <w:rsid w:val="008E4CA5"/>
    <w:rsid w:val="008E56B0"/>
    <w:rsid w:val="008E59EF"/>
    <w:rsid w:val="008E73B9"/>
    <w:rsid w:val="008E79DE"/>
    <w:rsid w:val="008E7B61"/>
    <w:rsid w:val="008F0AB5"/>
    <w:rsid w:val="008F1FC7"/>
    <w:rsid w:val="008F2AE1"/>
    <w:rsid w:val="008F30A5"/>
    <w:rsid w:val="008F30B4"/>
    <w:rsid w:val="008F31B9"/>
    <w:rsid w:val="008F334C"/>
    <w:rsid w:val="008F34E6"/>
    <w:rsid w:val="008F38F9"/>
    <w:rsid w:val="008F4D3C"/>
    <w:rsid w:val="008F50D7"/>
    <w:rsid w:val="008F52E8"/>
    <w:rsid w:val="008F5808"/>
    <w:rsid w:val="008F58B6"/>
    <w:rsid w:val="008F5B30"/>
    <w:rsid w:val="008F5BBA"/>
    <w:rsid w:val="008F6AB8"/>
    <w:rsid w:val="008F7F19"/>
    <w:rsid w:val="00900F6D"/>
    <w:rsid w:val="00901FB5"/>
    <w:rsid w:val="009020BA"/>
    <w:rsid w:val="00902364"/>
    <w:rsid w:val="00903CEF"/>
    <w:rsid w:val="009042CA"/>
    <w:rsid w:val="00904CE4"/>
    <w:rsid w:val="0090639E"/>
    <w:rsid w:val="009069EE"/>
    <w:rsid w:val="00907581"/>
    <w:rsid w:val="009112F2"/>
    <w:rsid w:val="00911324"/>
    <w:rsid w:val="0091189F"/>
    <w:rsid w:val="00911D5D"/>
    <w:rsid w:val="00912058"/>
    <w:rsid w:val="00912809"/>
    <w:rsid w:val="00912DCB"/>
    <w:rsid w:val="009149CB"/>
    <w:rsid w:val="00916E28"/>
    <w:rsid w:val="009172AC"/>
    <w:rsid w:val="009176E4"/>
    <w:rsid w:val="0092084F"/>
    <w:rsid w:val="00920BEF"/>
    <w:rsid w:val="00920D6D"/>
    <w:rsid w:val="00921123"/>
    <w:rsid w:val="0092190F"/>
    <w:rsid w:val="00922C9D"/>
    <w:rsid w:val="00922E90"/>
    <w:rsid w:val="00925070"/>
    <w:rsid w:val="00925739"/>
    <w:rsid w:val="00925B65"/>
    <w:rsid w:val="00926B9B"/>
    <w:rsid w:val="00926F0B"/>
    <w:rsid w:val="00927ADB"/>
    <w:rsid w:val="00927CBB"/>
    <w:rsid w:val="00927D0C"/>
    <w:rsid w:val="00927E12"/>
    <w:rsid w:val="00930DA6"/>
    <w:rsid w:val="0093208A"/>
    <w:rsid w:val="00932FA4"/>
    <w:rsid w:val="00933006"/>
    <w:rsid w:val="0093452E"/>
    <w:rsid w:val="00934A0D"/>
    <w:rsid w:val="0093504E"/>
    <w:rsid w:val="00936B9E"/>
    <w:rsid w:val="00937389"/>
    <w:rsid w:val="0093794C"/>
    <w:rsid w:val="00937CBC"/>
    <w:rsid w:val="0094052B"/>
    <w:rsid w:val="009412DF"/>
    <w:rsid w:val="009456CC"/>
    <w:rsid w:val="00946053"/>
    <w:rsid w:val="009476C8"/>
    <w:rsid w:val="00947D37"/>
    <w:rsid w:val="0095028F"/>
    <w:rsid w:val="009506BC"/>
    <w:rsid w:val="0095081A"/>
    <w:rsid w:val="00950B39"/>
    <w:rsid w:val="0095133C"/>
    <w:rsid w:val="00951DB0"/>
    <w:rsid w:val="00951FCE"/>
    <w:rsid w:val="00952F40"/>
    <w:rsid w:val="009538C5"/>
    <w:rsid w:val="0095446E"/>
    <w:rsid w:val="00954C32"/>
    <w:rsid w:val="00954F44"/>
    <w:rsid w:val="0095572F"/>
    <w:rsid w:val="00955F4A"/>
    <w:rsid w:val="009561A6"/>
    <w:rsid w:val="009564C9"/>
    <w:rsid w:val="009564EB"/>
    <w:rsid w:val="00956615"/>
    <w:rsid w:val="00956BB6"/>
    <w:rsid w:val="0096114F"/>
    <w:rsid w:val="009612C2"/>
    <w:rsid w:val="0096458F"/>
    <w:rsid w:val="009655B1"/>
    <w:rsid w:val="00965E82"/>
    <w:rsid w:val="00965FCA"/>
    <w:rsid w:val="009665EC"/>
    <w:rsid w:val="0096660C"/>
    <w:rsid w:val="00966633"/>
    <w:rsid w:val="00966720"/>
    <w:rsid w:val="00967B65"/>
    <w:rsid w:val="00967F20"/>
    <w:rsid w:val="0097308D"/>
    <w:rsid w:val="0097458B"/>
    <w:rsid w:val="009745E3"/>
    <w:rsid w:val="0097489B"/>
    <w:rsid w:val="00974C7D"/>
    <w:rsid w:val="009751E1"/>
    <w:rsid w:val="009757E5"/>
    <w:rsid w:val="009767A4"/>
    <w:rsid w:val="00980631"/>
    <w:rsid w:val="009809A2"/>
    <w:rsid w:val="00980C3F"/>
    <w:rsid w:val="00980C9F"/>
    <w:rsid w:val="00981940"/>
    <w:rsid w:val="009826C4"/>
    <w:rsid w:val="0098365B"/>
    <w:rsid w:val="00984E56"/>
    <w:rsid w:val="009870F1"/>
    <w:rsid w:val="009904BA"/>
    <w:rsid w:val="00990A04"/>
    <w:rsid w:val="0099175B"/>
    <w:rsid w:val="00991E55"/>
    <w:rsid w:val="0099206B"/>
    <w:rsid w:val="009935D4"/>
    <w:rsid w:val="00993603"/>
    <w:rsid w:val="0099407C"/>
    <w:rsid w:val="009940EE"/>
    <w:rsid w:val="00995344"/>
    <w:rsid w:val="009955DA"/>
    <w:rsid w:val="00995B2E"/>
    <w:rsid w:val="0099617B"/>
    <w:rsid w:val="0099665D"/>
    <w:rsid w:val="0099720E"/>
    <w:rsid w:val="009973D6"/>
    <w:rsid w:val="009979DE"/>
    <w:rsid w:val="00997ABA"/>
    <w:rsid w:val="009A0098"/>
    <w:rsid w:val="009A0870"/>
    <w:rsid w:val="009A2395"/>
    <w:rsid w:val="009A2988"/>
    <w:rsid w:val="009A2EBF"/>
    <w:rsid w:val="009A332E"/>
    <w:rsid w:val="009A362C"/>
    <w:rsid w:val="009A4910"/>
    <w:rsid w:val="009A5270"/>
    <w:rsid w:val="009A6641"/>
    <w:rsid w:val="009A68E5"/>
    <w:rsid w:val="009A7621"/>
    <w:rsid w:val="009B2AF2"/>
    <w:rsid w:val="009B2E13"/>
    <w:rsid w:val="009B31D4"/>
    <w:rsid w:val="009B334A"/>
    <w:rsid w:val="009B3EDC"/>
    <w:rsid w:val="009B516B"/>
    <w:rsid w:val="009B5C07"/>
    <w:rsid w:val="009B7A80"/>
    <w:rsid w:val="009C0606"/>
    <w:rsid w:val="009C0786"/>
    <w:rsid w:val="009C0A9A"/>
    <w:rsid w:val="009C0D00"/>
    <w:rsid w:val="009C1098"/>
    <w:rsid w:val="009C21F9"/>
    <w:rsid w:val="009C2B43"/>
    <w:rsid w:val="009C2D8E"/>
    <w:rsid w:val="009C3A23"/>
    <w:rsid w:val="009C40F0"/>
    <w:rsid w:val="009C4D2D"/>
    <w:rsid w:val="009C538C"/>
    <w:rsid w:val="009C6CC6"/>
    <w:rsid w:val="009C7307"/>
    <w:rsid w:val="009C7CA2"/>
    <w:rsid w:val="009D0D4D"/>
    <w:rsid w:val="009D100C"/>
    <w:rsid w:val="009D112F"/>
    <w:rsid w:val="009D15F8"/>
    <w:rsid w:val="009D2F00"/>
    <w:rsid w:val="009D396B"/>
    <w:rsid w:val="009D3BF8"/>
    <w:rsid w:val="009D46BD"/>
    <w:rsid w:val="009D4E21"/>
    <w:rsid w:val="009D5655"/>
    <w:rsid w:val="009D5ABA"/>
    <w:rsid w:val="009D5B00"/>
    <w:rsid w:val="009D61F6"/>
    <w:rsid w:val="009D7169"/>
    <w:rsid w:val="009D7675"/>
    <w:rsid w:val="009D7768"/>
    <w:rsid w:val="009E0C2B"/>
    <w:rsid w:val="009E119C"/>
    <w:rsid w:val="009E25D7"/>
    <w:rsid w:val="009E2A19"/>
    <w:rsid w:val="009E2C05"/>
    <w:rsid w:val="009E324B"/>
    <w:rsid w:val="009E4892"/>
    <w:rsid w:val="009E4913"/>
    <w:rsid w:val="009E4BB0"/>
    <w:rsid w:val="009E4E90"/>
    <w:rsid w:val="009E6630"/>
    <w:rsid w:val="009E6775"/>
    <w:rsid w:val="009E678A"/>
    <w:rsid w:val="009E79D2"/>
    <w:rsid w:val="009E7FCD"/>
    <w:rsid w:val="009F0269"/>
    <w:rsid w:val="009F0725"/>
    <w:rsid w:val="009F1EF6"/>
    <w:rsid w:val="009F5640"/>
    <w:rsid w:val="009F5649"/>
    <w:rsid w:val="009F58B7"/>
    <w:rsid w:val="009F60D7"/>
    <w:rsid w:val="009F6487"/>
    <w:rsid w:val="009F6725"/>
    <w:rsid w:val="009F77B8"/>
    <w:rsid w:val="009F7B52"/>
    <w:rsid w:val="009F7C99"/>
    <w:rsid w:val="00A00071"/>
    <w:rsid w:val="00A00A25"/>
    <w:rsid w:val="00A013EC"/>
    <w:rsid w:val="00A0223F"/>
    <w:rsid w:val="00A02BEB"/>
    <w:rsid w:val="00A02F24"/>
    <w:rsid w:val="00A0577A"/>
    <w:rsid w:val="00A05987"/>
    <w:rsid w:val="00A05C5C"/>
    <w:rsid w:val="00A068C5"/>
    <w:rsid w:val="00A07F12"/>
    <w:rsid w:val="00A10E25"/>
    <w:rsid w:val="00A113CF"/>
    <w:rsid w:val="00A12665"/>
    <w:rsid w:val="00A1379C"/>
    <w:rsid w:val="00A157E5"/>
    <w:rsid w:val="00A161CE"/>
    <w:rsid w:val="00A163CE"/>
    <w:rsid w:val="00A1652E"/>
    <w:rsid w:val="00A1683B"/>
    <w:rsid w:val="00A172D4"/>
    <w:rsid w:val="00A176A1"/>
    <w:rsid w:val="00A2066D"/>
    <w:rsid w:val="00A20B29"/>
    <w:rsid w:val="00A20C5F"/>
    <w:rsid w:val="00A22661"/>
    <w:rsid w:val="00A2267D"/>
    <w:rsid w:val="00A2275F"/>
    <w:rsid w:val="00A22BEC"/>
    <w:rsid w:val="00A22C8A"/>
    <w:rsid w:val="00A23E8B"/>
    <w:rsid w:val="00A244E3"/>
    <w:rsid w:val="00A2489D"/>
    <w:rsid w:val="00A24A40"/>
    <w:rsid w:val="00A251C6"/>
    <w:rsid w:val="00A2528A"/>
    <w:rsid w:val="00A255AF"/>
    <w:rsid w:val="00A258C8"/>
    <w:rsid w:val="00A26787"/>
    <w:rsid w:val="00A267DA"/>
    <w:rsid w:val="00A26ADC"/>
    <w:rsid w:val="00A270D9"/>
    <w:rsid w:val="00A27997"/>
    <w:rsid w:val="00A30332"/>
    <w:rsid w:val="00A311C0"/>
    <w:rsid w:val="00A32100"/>
    <w:rsid w:val="00A334EB"/>
    <w:rsid w:val="00A338EC"/>
    <w:rsid w:val="00A35257"/>
    <w:rsid w:val="00A35F8B"/>
    <w:rsid w:val="00A36DC7"/>
    <w:rsid w:val="00A36EB7"/>
    <w:rsid w:val="00A37A8D"/>
    <w:rsid w:val="00A37BDC"/>
    <w:rsid w:val="00A40461"/>
    <w:rsid w:val="00A40776"/>
    <w:rsid w:val="00A41931"/>
    <w:rsid w:val="00A41D97"/>
    <w:rsid w:val="00A41FAA"/>
    <w:rsid w:val="00A420A7"/>
    <w:rsid w:val="00A4278C"/>
    <w:rsid w:val="00A43093"/>
    <w:rsid w:val="00A442F7"/>
    <w:rsid w:val="00A44BFE"/>
    <w:rsid w:val="00A451B4"/>
    <w:rsid w:val="00A45C7A"/>
    <w:rsid w:val="00A5002B"/>
    <w:rsid w:val="00A5026A"/>
    <w:rsid w:val="00A514C3"/>
    <w:rsid w:val="00A51CB7"/>
    <w:rsid w:val="00A527C6"/>
    <w:rsid w:val="00A54D95"/>
    <w:rsid w:val="00A54F81"/>
    <w:rsid w:val="00A54FF2"/>
    <w:rsid w:val="00A55053"/>
    <w:rsid w:val="00A558C5"/>
    <w:rsid w:val="00A56335"/>
    <w:rsid w:val="00A56481"/>
    <w:rsid w:val="00A57095"/>
    <w:rsid w:val="00A572C1"/>
    <w:rsid w:val="00A57A9A"/>
    <w:rsid w:val="00A60D46"/>
    <w:rsid w:val="00A615A9"/>
    <w:rsid w:val="00A62427"/>
    <w:rsid w:val="00A635F0"/>
    <w:rsid w:val="00A644C3"/>
    <w:rsid w:val="00A64E4C"/>
    <w:rsid w:val="00A6639D"/>
    <w:rsid w:val="00A66BE2"/>
    <w:rsid w:val="00A67574"/>
    <w:rsid w:val="00A676BD"/>
    <w:rsid w:val="00A677DE"/>
    <w:rsid w:val="00A67AB8"/>
    <w:rsid w:val="00A7010A"/>
    <w:rsid w:val="00A706E2"/>
    <w:rsid w:val="00A70E99"/>
    <w:rsid w:val="00A7164A"/>
    <w:rsid w:val="00A73BBB"/>
    <w:rsid w:val="00A747B5"/>
    <w:rsid w:val="00A74A38"/>
    <w:rsid w:val="00A74EFF"/>
    <w:rsid w:val="00A75301"/>
    <w:rsid w:val="00A75396"/>
    <w:rsid w:val="00A75478"/>
    <w:rsid w:val="00A76088"/>
    <w:rsid w:val="00A768EC"/>
    <w:rsid w:val="00A76D7C"/>
    <w:rsid w:val="00A771BD"/>
    <w:rsid w:val="00A77BC6"/>
    <w:rsid w:val="00A80DF8"/>
    <w:rsid w:val="00A812E3"/>
    <w:rsid w:val="00A820E4"/>
    <w:rsid w:val="00A82995"/>
    <w:rsid w:val="00A836C5"/>
    <w:rsid w:val="00A8534B"/>
    <w:rsid w:val="00A85722"/>
    <w:rsid w:val="00A901E3"/>
    <w:rsid w:val="00A90C9F"/>
    <w:rsid w:val="00A90E3F"/>
    <w:rsid w:val="00A9198B"/>
    <w:rsid w:val="00A919E8"/>
    <w:rsid w:val="00A91D6F"/>
    <w:rsid w:val="00A93D2D"/>
    <w:rsid w:val="00A94924"/>
    <w:rsid w:val="00A950F8"/>
    <w:rsid w:val="00A95994"/>
    <w:rsid w:val="00A95A05"/>
    <w:rsid w:val="00A95CF5"/>
    <w:rsid w:val="00A96350"/>
    <w:rsid w:val="00A965E8"/>
    <w:rsid w:val="00A96D9F"/>
    <w:rsid w:val="00A97AC5"/>
    <w:rsid w:val="00A97FBD"/>
    <w:rsid w:val="00AA0CB6"/>
    <w:rsid w:val="00AA3264"/>
    <w:rsid w:val="00AA3D21"/>
    <w:rsid w:val="00AA4D39"/>
    <w:rsid w:val="00AA5230"/>
    <w:rsid w:val="00AA6699"/>
    <w:rsid w:val="00AA6A66"/>
    <w:rsid w:val="00AA6C2A"/>
    <w:rsid w:val="00AA72D1"/>
    <w:rsid w:val="00AA7BAF"/>
    <w:rsid w:val="00AB0DB1"/>
    <w:rsid w:val="00AB107F"/>
    <w:rsid w:val="00AB18BC"/>
    <w:rsid w:val="00AB3030"/>
    <w:rsid w:val="00AB3277"/>
    <w:rsid w:val="00AB4521"/>
    <w:rsid w:val="00AB46B2"/>
    <w:rsid w:val="00AB4983"/>
    <w:rsid w:val="00AB4BC7"/>
    <w:rsid w:val="00AB4DBE"/>
    <w:rsid w:val="00AB614C"/>
    <w:rsid w:val="00AB63F8"/>
    <w:rsid w:val="00AB7D39"/>
    <w:rsid w:val="00AC10A4"/>
    <w:rsid w:val="00AC1813"/>
    <w:rsid w:val="00AC1EFD"/>
    <w:rsid w:val="00AC242A"/>
    <w:rsid w:val="00AC38DD"/>
    <w:rsid w:val="00AC3F0F"/>
    <w:rsid w:val="00AC4643"/>
    <w:rsid w:val="00AC6878"/>
    <w:rsid w:val="00AC7933"/>
    <w:rsid w:val="00AD0CB1"/>
    <w:rsid w:val="00AD1CDD"/>
    <w:rsid w:val="00AD1EA2"/>
    <w:rsid w:val="00AD3C14"/>
    <w:rsid w:val="00AD4747"/>
    <w:rsid w:val="00AD4CE4"/>
    <w:rsid w:val="00AD5232"/>
    <w:rsid w:val="00AD5D17"/>
    <w:rsid w:val="00AD5D5E"/>
    <w:rsid w:val="00AD6473"/>
    <w:rsid w:val="00AD6C5A"/>
    <w:rsid w:val="00AE243A"/>
    <w:rsid w:val="00AE2DF4"/>
    <w:rsid w:val="00AE2DFB"/>
    <w:rsid w:val="00AE3059"/>
    <w:rsid w:val="00AE3CA5"/>
    <w:rsid w:val="00AE3E2E"/>
    <w:rsid w:val="00AE4AA0"/>
    <w:rsid w:val="00AE4D51"/>
    <w:rsid w:val="00AE4EBE"/>
    <w:rsid w:val="00AE6544"/>
    <w:rsid w:val="00AE7685"/>
    <w:rsid w:val="00AE7693"/>
    <w:rsid w:val="00AE769F"/>
    <w:rsid w:val="00AF03C5"/>
    <w:rsid w:val="00AF0661"/>
    <w:rsid w:val="00AF1B33"/>
    <w:rsid w:val="00AF1CEB"/>
    <w:rsid w:val="00AF2679"/>
    <w:rsid w:val="00AF2758"/>
    <w:rsid w:val="00AF3356"/>
    <w:rsid w:val="00AF3CC9"/>
    <w:rsid w:val="00AF3D19"/>
    <w:rsid w:val="00AF4B2D"/>
    <w:rsid w:val="00AF5DAC"/>
    <w:rsid w:val="00AF6A4D"/>
    <w:rsid w:val="00AF6FD1"/>
    <w:rsid w:val="00AF6FD8"/>
    <w:rsid w:val="00AF7FBC"/>
    <w:rsid w:val="00B02CC7"/>
    <w:rsid w:val="00B02E56"/>
    <w:rsid w:val="00B03674"/>
    <w:rsid w:val="00B03B52"/>
    <w:rsid w:val="00B03F53"/>
    <w:rsid w:val="00B059F4"/>
    <w:rsid w:val="00B1014E"/>
    <w:rsid w:val="00B1156B"/>
    <w:rsid w:val="00B11EEB"/>
    <w:rsid w:val="00B12698"/>
    <w:rsid w:val="00B12727"/>
    <w:rsid w:val="00B12EBC"/>
    <w:rsid w:val="00B13CC7"/>
    <w:rsid w:val="00B14784"/>
    <w:rsid w:val="00B14EB5"/>
    <w:rsid w:val="00B158A3"/>
    <w:rsid w:val="00B15ACE"/>
    <w:rsid w:val="00B15C43"/>
    <w:rsid w:val="00B15C93"/>
    <w:rsid w:val="00B15E70"/>
    <w:rsid w:val="00B167B4"/>
    <w:rsid w:val="00B16BF1"/>
    <w:rsid w:val="00B1701C"/>
    <w:rsid w:val="00B17877"/>
    <w:rsid w:val="00B179B3"/>
    <w:rsid w:val="00B179CE"/>
    <w:rsid w:val="00B17D74"/>
    <w:rsid w:val="00B20CDC"/>
    <w:rsid w:val="00B20D04"/>
    <w:rsid w:val="00B22A32"/>
    <w:rsid w:val="00B22F0C"/>
    <w:rsid w:val="00B231CD"/>
    <w:rsid w:val="00B25258"/>
    <w:rsid w:val="00B25D81"/>
    <w:rsid w:val="00B273C6"/>
    <w:rsid w:val="00B30D33"/>
    <w:rsid w:val="00B30F40"/>
    <w:rsid w:val="00B3139B"/>
    <w:rsid w:val="00B31610"/>
    <w:rsid w:val="00B33960"/>
    <w:rsid w:val="00B33BEA"/>
    <w:rsid w:val="00B33D08"/>
    <w:rsid w:val="00B350F9"/>
    <w:rsid w:val="00B35261"/>
    <w:rsid w:val="00B353F7"/>
    <w:rsid w:val="00B354A3"/>
    <w:rsid w:val="00B360C0"/>
    <w:rsid w:val="00B36146"/>
    <w:rsid w:val="00B362FF"/>
    <w:rsid w:val="00B36661"/>
    <w:rsid w:val="00B36B3A"/>
    <w:rsid w:val="00B37775"/>
    <w:rsid w:val="00B37EAE"/>
    <w:rsid w:val="00B4054E"/>
    <w:rsid w:val="00B406C6"/>
    <w:rsid w:val="00B42A0D"/>
    <w:rsid w:val="00B42C75"/>
    <w:rsid w:val="00B42D30"/>
    <w:rsid w:val="00B4332E"/>
    <w:rsid w:val="00B43E8E"/>
    <w:rsid w:val="00B4568B"/>
    <w:rsid w:val="00B46DB3"/>
    <w:rsid w:val="00B475B0"/>
    <w:rsid w:val="00B47B48"/>
    <w:rsid w:val="00B5011B"/>
    <w:rsid w:val="00B50E27"/>
    <w:rsid w:val="00B52E43"/>
    <w:rsid w:val="00B53884"/>
    <w:rsid w:val="00B5399B"/>
    <w:rsid w:val="00B5486B"/>
    <w:rsid w:val="00B5493D"/>
    <w:rsid w:val="00B54BBF"/>
    <w:rsid w:val="00B54ED3"/>
    <w:rsid w:val="00B54F1F"/>
    <w:rsid w:val="00B55542"/>
    <w:rsid w:val="00B5604D"/>
    <w:rsid w:val="00B57214"/>
    <w:rsid w:val="00B5779C"/>
    <w:rsid w:val="00B578C9"/>
    <w:rsid w:val="00B600F9"/>
    <w:rsid w:val="00B601E4"/>
    <w:rsid w:val="00B608E1"/>
    <w:rsid w:val="00B60DD8"/>
    <w:rsid w:val="00B6134F"/>
    <w:rsid w:val="00B62E8D"/>
    <w:rsid w:val="00B64356"/>
    <w:rsid w:val="00B64483"/>
    <w:rsid w:val="00B6648D"/>
    <w:rsid w:val="00B66854"/>
    <w:rsid w:val="00B66F60"/>
    <w:rsid w:val="00B726FC"/>
    <w:rsid w:val="00B72BB4"/>
    <w:rsid w:val="00B73395"/>
    <w:rsid w:val="00B738F7"/>
    <w:rsid w:val="00B73FC0"/>
    <w:rsid w:val="00B74298"/>
    <w:rsid w:val="00B74948"/>
    <w:rsid w:val="00B74DBF"/>
    <w:rsid w:val="00B7559E"/>
    <w:rsid w:val="00B75B4A"/>
    <w:rsid w:val="00B7620B"/>
    <w:rsid w:val="00B76C56"/>
    <w:rsid w:val="00B77FD1"/>
    <w:rsid w:val="00B805CE"/>
    <w:rsid w:val="00B812E1"/>
    <w:rsid w:val="00B832E4"/>
    <w:rsid w:val="00B833FA"/>
    <w:rsid w:val="00B84706"/>
    <w:rsid w:val="00B859A4"/>
    <w:rsid w:val="00B859EF"/>
    <w:rsid w:val="00B866D9"/>
    <w:rsid w:val="00B86EAE"/>
    <w:rsid w:val="00B90067"/>
    <w:rsid w:val="00B90694"/>
    <w:rsid w:val="00B9092E"/>
    <w:rsid w:val="00B90D1E"/>
    <w:rsid w:val="00B911B3"/>
    <w:rsid w:val="00B91359"/>
    <w:rsid w:val="00B91664"/>
    <w:rsid w:val="00B9204E"/>
    <w:rsid w:val="00B921C3"/>
    <w:rsid w:val="00B929FC"/>
    <w:rsid w:val="00B93FBF"/>
    <w:rsid w:val="00B94909"/>
    <w:rsid w:val="00B97D6B"/>
    <w:rsid w:val="00BA045D"/>
    <w:rsid w:val="00BA0E47"/>
    <w:rsid w:val="00BA2EA7"/>
    <w:rsid w:val="00BA38C5"/>
    <w:rsid w:val="00BA39AB"/>
    <w:rsid w:val="00BA4398"/>
    <w:rsid w:val="00BA60AD"/>
    <w:rsid w:val="00BA62E5"/>
    <w:rsid w:val="00BA6B4B"/>
    <w:rsid w:val="00BA6B78"/>
    <w:rsid w:val="00BA72E3"/>
    <w:rsid w:val="00BA74A2"/>
    <w:rsid w:val="00BA7F40"/>
    <w:rsid w:val="00BB10B7"/>
    <w:rsid w:val="00BB10CE"/>
    <w:rsid w:val="00BB1346"/>
    <w:rsid w:val="00BB1683"/>
    <w:rsid w:val="00BB19EF"/>
    <w:rsid w:val="00BB1D69"/>
    <w:rsid w:val="00BB41EC"/>
    <w:rsid w:val="00BB423D"/>
    <w:rsid w:val="00BB5017"/>
    <w:rsid w:val="00BB5BFA"/>
    <w:rsid w:val="00BB6875"/>
    <w:rsid w:val="00BB6CE4"/>
    <w:rsid w:val="00BC0307"/>
    <w:rsid w:val="00BC1437"/>
    <w:rsid w:val="00BC2755"/>
    <w:rsid w:val="00BC2828"/>
    <w:rsid w:val="00BC3D61"/>
    <w:rsid w:val="00BC447F"/>
    <w:rsid w:val="00BC4543"/>
    <w:rsid w:val="00BC4A5A"/>
    <w:rsid w:val="00BC612C"/>
    <w:rsid w:val="00BC71D4"/>
    <w:rsid w:val="00BC74E4"/>
    <w:rsid w:val="00BD16D3"/>
    <w:rsid w:val="00BD1A17"/>
    <w:rsid w:val="00BD1D94"/>
    <w:rsid w:val="00BD3093"/>
    <w:rsid w:val="00BD3495"/>
    <w:rsid w:val="00BD3AC9"/>
    <w:rsid w:val="00BD3F58"/>
    <w:rsid w:val="00BD4CB7"/>
    <w:rsid w:val="00BD55CE"/>
    <w:rsid w:val="00BD63C7"/>
    <w:rsid w:val="00BD68DE"/>
    <w:rsid w:val="00BD6A51"/>
    <w:rsid w:val="00BD7848"/>
    <w:rsid w:val="00BE228B"/>
    <w:rsid w:val="00BE23A1"/>
    <w:rsid w:val="00BE23C1"/>
    <w:rsid w:val="00BE2B84"/>
    <w:rsid w:val="00BE336C"/>
    <w:rsid w:val="00BE4482"/>
    <w:rsid w:val="00BE50C9"/>
    <w:rsid w:val="00BE675D"/>
    <w:rsid w:val="00BE6FEE"/>
    <w:rsid w:val="00BE7AE4"/>
    <w:rsid w:val="00BE7DDC"/>
    <w:rsid w:val="00BF0469"/>
    <w:rsid w:val="00BF0662"/>
    <w:rsid w:val="00BF0C27"/>
    <w:rsid w:val="00BF1E3D"/>
    <w:rsid w:val="00BF41DA"/>
    <w:rsid w:val="00BF56C6"/>
    <w:rsid w:val="00BF5F5F"/>
    <w:rsid w:val="00BF6CED"/>
    <w:rsid w:val="00C00719"/>
    <w:rsid w:val="00C010B9"/>
    <w:rsid w:val="00C01A8B"/>
    <w:rsid w:val="00C02B55"/>
    <w:rsid w:val="00C030F1"/>
    <w:rsid w:val="00C0392B"/>
    <w:rsid w:val="00C04646"/>
    <w:rsid w:val="00C046C6"/>
    <w:rsid w:val="00C04807"/>
    <w:rsid w:val="00C05109"/>
    <w:rsid w:val="00C06496"/>
    <w:rsid w:val="00C071BB"/>
    <w:rsid w:val="00C0763F"/>
    <w:rsid w:val="00C103BF"/>
    <w:rsid w:val="00C10E40"/>
    <w:rsid w:val="00C1120C"/>
    <w:rsid w:val="00C12533"/>
    <w:rsid w:val="00C12AB8"/>
    <w:rsid w:val="00C13202"/>
    <w:rsid w:val="00C144E9"/>
    <w:rsid w:val="00C1566C"/>
    <w:rsid w:val="00C20326"/>
    <w:rsid w:val="00C21034"/>
    <w:rsid w:val="00C21686"/>
    <w:rsid w:val="00C219AD"/>
    <w:rsid w:val="00C224C8"/>
    <w:rsid w:val="00C22CB4"/>
    <w:rsid w:val="00C23348"/>
    <w:rsid w:val="00C235A6"/>
    <w:rsid w:val="00C24658"/>
    <w:rsid w:val="00C26904"/>
    <w:rsid w:val="00C271CC"/>
    <w:rsid w:val="00C273FB"/>
    <w:rsid w:val="00C276F2"/>
    <w:rsid w:val="00C277FC"/>
    <w:rsid w:val="00C3065A"/>
    <w:rsid w:val="00C3089D"/>
    <w:rsid w:val="00C314A9"/>
    <w:rsid w:val="00C317D7"/>
    <w:rsid w:val="00C31AC0"/>
    <w:rsid w:val="00C328E5"/>
    <w:rsid w:val="00C33B4B"/>
    <w:rsid w:val="00C3457B"/>
    <w:rsid w:val="00C3553C"/>
    <w:rsid w:val="00C3602A"/>
    <w:rsid w:val="00C3706C"/>
    <w:rsid w:val="00C401DB"/>
    <w:rsid w:val="00C41EF2"/>
    <w:rsid w:val="00C42721"/>
    <w:rsid w:val="00C44D4D"/>
    <w:rsid w:val="00C4511E"/>
    <w:rsid w:val="00C45ED5"/>
    <w:rsid w:val="00C460FD"/>
    <w:rsid w:val="00C4648C"/>
    <w:rsid w:val="00C50266"/>
    <w:rsid w:val="00C506F2"/>
    <w:rsid w:val="00C50912"/>
    <w:rsid w:val="00C50C81"/>
    <w:rsid w:val="00C5155C"/>
    <w:rsid w:val="00C51707"/>
    <w:rsid w:val="00C52189"/>
    <w:rsid w:val="00C52691"/>
    <w:rsid w:val="00C52A4E"/>
    <w:rsid w:val="00C52B9C"/>
    <w:rsid w:val="00C5304C"/>
    <w:rsid w:val="00C538D1"/>
    <w:rsid w:val="00C53E28"/>
    <w:rsid w:val="00C5541F"/>
    <w:rsid w:val="00C555E4"/>
    <w:rsid w:val="00C566A8"/>
    <w:rsid w:val="00C567BD"/>
    <w:rsid w:val="00C575E0"/>
    <w:rsid w:val="00C5783B"/>
    <w:rsid w:val="00C600FD"/>
    <w:rsid w:val="00C606A0"/>
    <w:rsid w:val="00C60D2F"/>
    <w:rsid w:val="00C6153C"/>
    <w:rsid w:val="00C61D18"/>
    <w:rsid w:val="00C623E8"/>
    <w:rsid w:val="00C63576"/>
    <w:rsid w:val="00C636F8"/>
    <w:rsid w:val="00C63ECE"/>
    <w:rsid w:val="00C64012"/>
    <w:rsid w:val="00C6445B"/>
    <w:rsid w:val="00C64480"/>
    <w:rsid w:val="00C6472A"/>
    <w:rsid w:val="00C65808"/>
    <w:rsid w:val="00C670F7"/>
    <w:rsid w:val="00C70C17"/>
    <w:rsid w:val="00C70C29"/>
    <w:rsid w:val="00C710A5"/>
    <w:rsid w:val="00C71BD0"/>
    <w:rsid w:val="00C71E47"/>
    <w:rsid w:val="00C729C2"/>
    <w:rsid w:val="00C7319A"/>
    <w:rsid w:val="00C732F8"/>
    <w:rsid w:val="00C73405"/>
    <w:rsid w:val="00C73E34"/>
    <w:rsid w:val="00C74505"/>
    <w:rsid w:val="00C757AB"/>
    <w:rsid w:val="00C75A01"/>
    <w:rsid w:val="00C75FF1"/>
    <w:rsid w:val="00C76006"/>
    <w:rsid w:val="00C76C3A"/>
    <w:rsid w:val="00C76E46"/>
    <w:rsid w:val="00C76F37"/>
    <w:rsid w:val="00C777E1"/>
    <w:rsid w:val="00C80073"/>
    <w:rsid w:val="00C80816"/>
    <w:rsid w:val="00C80BCB"/>
    <w:rsid w:val="00C813A1"/>
    <w:rsid w:val="00C8210D"/>
    <w:rsid w:val="00C84498"/>
    <w:rsid w:val="00C855CD"/>
    <w:rsid w:val="00C85C75"/>
    <w:rsid w:val="00C85CFE"/>
    <w:rsid w:val="00C866C3"/>
    <w:rsid w:val="00C87126"/>
    <w:rsid w:val="00C87B71"/>
    <w:rsid w:val="00C87FB3"/>
    <w:rsid w:val="00C90A0A"/>
    <w:rsid w:val="00C91879"/>
    <w:rsid w:val="00C92D3A"/>
    <w:rsid w:val="00C933E0"/>
    <w:rsid w:val="00C93ECD"/>
    <w:rsid w:val="00C957DB"/>
    <w:rsid w:val="00C96557"/>
    <w:rsid w:val="00C971CA"/>
    <w:rsid w:val="00CA21BD"/>
    <w:rsid w:val="00CA26C7"/>
    <w:rsid w:val="00CA2CB0"/>
    <w:rsid w:val="00CA337B"/>
    <w:rsid w:val="00CA3D3C"/>
    <w:rsid w:val="00CA427A"/>
    <w:rsid w:val="00CA5561"/>
    <w:rsid w:val="00CA56CD"/>
    <w:rsid w:val="00CA626E"/>
    <w:rsid w:val="00CA633B"/>
    <w:rsid w:val="00CA6B1D"/>
    <w:rsid w:val="00CA6E0D"/>
    <w:rsid w:val="00CA758A"/>
    <w:rsid w:val="00CA75D0"/>
    <w:rsid w:val="00CB04CE"/>
    <w:rsid w:val="00CB05C8"/>
    <w:rsid w:val="00CB10C9"/>
    <w:rsid w:val="00CB115B"/>
    <w:rsid w:val="00CB135C"/>
    <w:rsid w:val="00CB1579"/>
    <w:rsid w:val="00CB20C1"/>
    <w:rsid w:val="00CB5951"/>
    <w:rsid w:val="00CB5EEE"/>
    <w:rsid w:val="00CB6466"/>
    <w:rsid w:val="00CB78BC"/>
    <w:rsid w:val="00CC03E7"/>
    <w:rsid w:val="00CC0D7D"/>
    <w:rsid w:val="00CC0FDE"/>
    <w:rsid w:val="00CC1D78"/>
    <w:rsid w:val="00CC1FF0"/>
    <w:rsid w:val="00CC3445"/>
    <w:rsid w:val="00CC39F6"/>
    <w:rsid w:val="00CC3E10"/>
    <w:rsid w:val="00CC5409"/>
    <w:rsid w:val="00CC56F7"/>
    <w:rsid w:val="00CC72C0"/>
    <w:rsid w:val="00CD00E5"/>
    <w:rsid w:val="00CD123F"/>
    <w:rsid w:val="00CD2271"/>
    <w:rsid w:val="00CD4144"/>
    <w:rsid w:val="00CD43EC"/>
    <w:rsid w:val="00CD43FB"/>
    <w:rsid w:val="00CD55C6"/>
    <w:rsid w:val="00CD63FF"/>
    <w:rsid w:val="00CD6B4A"/>
    <w:rsid w:val="00CE0259"/>
    <w:rsid w:val="00CE089B"/>
    <w:rsid w:val="00CE2234"/>
    <w:rsid w:val="00CE2310"/>
    <w:rsid w:val="00CE24E2"/>
    <w:rsid w:val="00CE264F"/>
    <w:rsid w:val="00CE2B72"/>
    <w:rsid w:val="00CE2FBB"/>
    <w:rsid w:val="00CE363B"/>
    <w:rsid w:val="00CE3665"/>
    <w:rsid w:val="00CE398E"/>
    <w:rsid w:val="00CE3D48"/>
    <w:rsid w:val="00CE40C8"/>
    <w:rsid w:val="00CE44DB"/>
    <w:rsid w:val="00CE537C"/>
    <w:rsid w:val="00CE587B"/>
    <w:rsid w:val="00CE5E0F"/>
    <w:rsid w:val="00CE6D66"/>
    <w:rsid w:val="00CE6E3F"/>
    <w:rsid w:val="00CE707A"/>
    <w:rsid w:val="00CE708C"/>
    <w:rsid w:val="00CE7BD6"/>
    <w:rsid w:val="00CF0468"/>
    <w:rsid w:val="00CF0825"/>
    <w:rsid w:val="00CF0C1A"/>
    <w:rsid w:val="00CF0C59"/>
    <w:rsid w:val="00CF1952"/>
    <w:rsid w:val="00CF2215"/>
    <w:rsid w:val="00CF23C5"/>
    <w:rsid w:val="00CF4DB3"/>
    <w:rsid w:val="00CF5BCC"/>
    <w:rsid w:val="00CF6495"/>
    <w:rsid w:val="00CF68F9"/>
    <w:rsid w:val="00CF6900"/>
    <w:rsid w:val="00CF726E"/>
    <w:rsid w:val="00CF7B14"/>
    <w:rsid w:val="00D008A8"/>
    <w:rsid w:val="00D00A67"/>
    <w:rsid w:val="00D011CA"/>
    <w:rsid w:val="00D0131A"/>
    <w:rsid w:val="00D033CD"/>
    <w:rsid w:val="00D04744"/>
    <w:rsid w:val="00D05146"/>
    <w:rsid w:val="00D059B0"/>
    <w:rsid w:val="00D0617B"/>
    <w:rsid w:val="00D06589"/>
    <w:rsid w:val="00D06C44"/>
    <w:rsid w:val="00D1042F"/>
    <w:rsid w:val="00D10E7D"/>
    <w:rsid w:val="00D111F1"/>
    <w:rsid w:val="00D11A7E"/>
    <w:rsid w:val="00D11AB3"/>
    <w:rsid w:val="00D11CB4"/>
    <w:rsid w:val="00D13699"/>
    <w:rsid w:val="00D147B6"/>
    <w:rsid w:val="00D14E43"/>
    <w:rsid w:val="00D15039"/>
    <w:rsid w:val="00D15C3B"/>
    <w:rsid w:val="00D15C3E"/>
    <w:rsid w:val="00D15E95"/>
    <w:rsid w:val="00D16205"/>
    <w:rsid w:val="00D16AFF"/>
    <w:rsid w:val="00D1711E"/>
    <w:rsid w:val="00D171C8"/>
    <w:rsid w:val="00D17317"/>
    <w:rsid w:val="00D1740D"/>
    <w:rsid w:val="00D17490"/>
    <w:rsid w:val="00D17E66"/>
    <w:rsid w:val="00D21DB1"/>
    <w:rsid w:val="00D21FE7"/>
    <w:rsid w:val="00D2233A"/>
    <w:rsid w:val="00D2296D"/>
    <w:rsid w:val="00D22CFC"/>
    <w:rsid w:val="00D23A25"/>
    <w:rsid w:val="00D23D10"/>
    <w:rsid w:val="00D24B7D"/>
    <w:rsid w:val="00D24C6F"/>
    <w:rsid w:val="00D24CFE"/>
    <w:rsid w:val="00D2591E"/>
    <w:rsid w:val="00D25BE8"/>
    <w:rsid w:val="00D30CCB"/>
    <w:rsid w:val="00D30F8D"/>
    <w:rsid w:val="00D325FD"/>
    <w:rsid w:val="00D332F3"/>
    <w:rsid w:val="00D348B3"/>
    <w:rsid w:val="00D354B5"/>
    <w:rsid w:val="00D3665D"/>
    <w:rsid w:val="00D3776F"/>
    <w:rsid w:val="00D4011E"/>
    <w:rsid w:val="00D40AD8"/>
    <w:rsid w:val="00D415C7"/>
    <w:rsid w:val="00D41FC3"/>
    <w:rsid w:val="00D43022"/>
    <w:rsid w:val="00D43642"/>
    <w:rsid w:val="00D4511F"/>
    <w:rsid w:val="00D452B3"/>
    <w:rsid w:val="00D45934"/>
    <w:rsid w:val="00D46576"/>
    <w:rsid w:val="00D4661D"/>
    <w:rsid w:val="00D466E3"/>
    <w:rsid w:val="00D46841"/>
    <w:rsid w:val="00D512E8"/>
    <w:rsid w:val="00D512EE"/>
    <w:rsid w:val="00D5249A"/>
    <w:rsid w:val="00D53052"/>
    <w:rsid w:val="00D5351A"/>
    <w:rsid w:val="00D542FD"/>
    <w:rsid w:val="00D54767"/>
    <w:rsid w:val="00D547B5"/>
    <w:rsid w:val="00D549E4"/>
    <w:rsid w:val="00D5531B"/>
    <w:rsid w:val="00D55A4E"/>
    <w:rsid w:val="00D57890"/>
    <w:rsid w:val="00D60102"/>
    <w:rsid w:val="00D60306"/>
    <w:rsid w:val="00D60A03"/>
    <w:rsid w:val="00D60E3A"/>
    <w:rsid w:val="00D61698"/>
    <w:rsid w:val="00D61FCE"/>
    <w:rsid w:val="00D628F9"/>
    <w:rsid w:val="00D62A0F"/>
    <w:rsid w:val="00D630FF"/>
    <w:rsid w:val="00D638F1"/>
    <w:rsid w:val="00D64413"/>
    <w:rsid w:val="00D64E2C"/>
    <w:rsid w:val="00D6630D"/>
    <w:rsid w:val="00D66938"/>
    <w:rsid w:val="00D673E9"/>
    <w:rsid w:val="00D67635"/>
    <w:rsid w:val="00D67B31"/>
    <w:rsid w:val="00D70811"/>
    <w:rsid w:val="00D72AE9"/>
    <w:rsid w:val="00D74CE8"/>
    <w:rsid w:val="00D75E00"/>
    <w:rsid w:val="00D761C3"/>
    <w:rsid w:val="00D76296"/>
    <w:rsid w:val="00D76A32"/>
    <w:rsid w:val="00D76E93"/>
    <w:rsid w:val="00D77056"/>
    <w:rsid w:val="00D7730E"/>
    <w:rsid w:val="00D7766F"/>
    <w:rsid w:val="00D77ADD"/>
    <w:rsid w:val="00D80EBD"/>
    <w:rsid w:val="00D817EC"/>
    <w:rsid w:val="00D8341F"/>
    <w:rsid w:val="00D8362C"/>
    <w:rsid w:val="00D83E3F"/>
    <w:rsid w:val="00D841E9"/>
    <w:rsid w:val="00D84BCF"/>
    <w:rsid w:val="00D84EEF"/>
    <w:rsid w:val="00D8553A"/>
    <w:rsid w:val="00D85F4A"/>
    <w:rsid w:val="00D85F8A"/>
    <w:rsid w:val="00D862F0"/>
    <w:rsid w:val="00D8698D"/>
    <w:rsid w:val="00D9062F"/>
    <w:rsid w:val="00D90AC5"/>
    <w:rsid w:val="00D915B5"/>
    <w:rsid w:val="00D9216E"/>
    <w:rsid w:val="00D9300F"/>
    <w:rsid w:val="00D93BC2"/>
    <w:rsid w:val="00D94397"/>
    <w:rsid w:val="00D958FB"/>
    <w:rsid w:val="00D96C8F"/>
    <w:rsid w:val="00D9761D"/>
    <w:rsid w:val="00D97620"/>
    <w:rsid w:val="00D97734"/>
    <w:rsid w:val="00DA11B4"/>
    <w:rsid w:val="00DA18E0"/>
    <w:rsid w:val="00DA1C0E"/>
    <w:rsid w:val="00DA1C4A"/>
    <w:rsid w:val="00DA441D"/>
    <w:rsid w:val="00DA56F8"/>
    <w:rsid w:val="00DA61F8"/>
    <w:rsid w:val="00DA689F"/>
    <w:rsid w:val="00DA69AD"/>
    <w:rsid w:val="00DA7863"/>
    <w:rsid w:val="00DB0368"/>
    <w:rsid w:val="00DB2242"/>
    <w:rsid w:val="00DB23E6"/>
    <w:rsid w:val="00DB279B"/>
    <w:rsid w:val="00DB2B06"/>
    <w:rsid w:val="00DB4E0B"/>
    <w:rsid w:val="00DB79AF"/>
    <w:rsid w:val="00DC0169"/>
    <w:rsid w:val="00DC0C68"/>
    <w:rsid w:val="00DC0D65"/>
    <w:rsid w:val="00DC2930"/>
    <w:rsid w:val="00DC34D9"/>
    <w:rsid w:val="00DC3D20"/>
    <w:rsid w:val="00DC3DBE"/>
    <w:rsid w:val="00DC4059"/>
    <w:rsid w:val="00DC5A4E"/>
    <w:rsid w:val="00DC5E91"/>
    <w:rsid w:val="00DC659F"/>
    <w:rsid w:val="00DD15E3"/>
    <w:rsid w:val="00DD21BC"/>
    <w:rsid w:val="00DD2FFB"/>
    <w:rsid w:val="00DD362B"/>
    <w:rsid w:val="00DD407A"/>
    <w:rsid w:val="00DD4A53"/>
    <w:rsid w:val="00DD4E1B"/>
    <w:rsid w:val="00DD5835"/>
    <w:rsid w:val="00DD5868"/>
    <w:rsid w:val="00DD6032"/>
    <w:rsid w:val="00DD64E1"/>
    <w:rsid w:val="00DD653C"/>
    <w:rsid w:val="00DD65F2"/>
    <w:rsid w:val="00DD6A9E"/>
    <w:rsid w:val="00DD6F33"/>
    <w:rsid w:val="00DE03E1"/>
    <w:rsid w:val="00DE0879"/>
    <w:rsid w:val="00DE08FE"/>
    <w:rsid w:val="00DE0A77"/>
    <w:rsid w:val="00DE1267"/>
    <w:rsid w:val="00DE12B1"/>
    <w:rsid w:val="00DE3628"/>
    <w:rsid w:val="00DE41F4"/>
    <w:rsid w:val="00DE512D"/>
    <w:rsid w:val="00DE5D95"/>
    <w:rsid w:val="00DE6F79"/>
    <w:rsid w:val="00DE6FED"/>
    <w:rsid w:val="00DF0B1C"/>
    <w:rsid w:val="00DF0BDB"/>
    <w:rsid w:val="00DF1213"/>
    <w:rsid w:val="00DF12FE"/>
    <w:rsid w:val="00DF1F74"/>
    <w:rsid w:val="00DF2E78"/>
    <w:rsid w:val="00DF37F9"/>
    <w:rsid w:val="00DF3A3F"/>
    <w:rsid w:val="00DF43D0"/>
    <w:rsid w:val="00DF496C"/>
    <w:rsid w:val="00DF5790"/>
    <w:rsid w:val="00DF5862"/>
    <w:rsid w:val="00DF58F2"/>
    <w:rsid w:val="00DF619D"/>
    <w:rsid w:val="00DF6628"/>
    <w:rsid w:val="00DF6DA3"/>
    <w:rsid w:val="00DF7647"/>
    <w:rsid w:val="00E0019A"/>
    <w:rsid w:val="00E006C3"/>
    <w:rsid w:val="00E00F0E"/>
    <w:rsid w:val="00E0124A"/>
    <w:rsid w:val="00E01C8D"/>
    <w:rsid w:val="00E03589"/>
    <w:rsid w:val="00E0414B"/>
    <w:rsid w:val="00E04345"/>
    <w:rsid w:val="00E04F64"/>
    <w:rsid w:val="00E05141"/>
    <w:rsid w:val="00E066BB"/>
    <w:rsid w:val="00E06B93"/>
    <w:rsid w:val="00E06CAB"/>
    <w:rsid w:val="00E070EC"/>
    <w:rsid w:val="00E07E7F"/>
    <w:rsid w:val="00E07FBD"/>
    <w:rsid w:val="00E101FF"/>
    <w:rsid w:val="00E104CC"/>
    <w:rsid w:val="00E11B7F"/>
    <w:rsid w:val="00E1254F"/>
    <w:rsid w:val="00E12792"/>
    <w:rsid w:val="00E12BA7"/>
    <w:rsid w:val="00E13C9F"/>
    <w:rsid w:val="00E13D2D"/>
    <w:rsid w:val="00E1437A"/>
    <w:rsid w:val="00E14BB5"/>
    <w:rsid w:val="00E14D84"/>
    <w:rsid w:val="00E14E40"/>
    <w:rsid w:val="00E15346"/>
    <w:rsid w:val="00E160F2"/>
    <w:rsid w:val="00E1647A"/>
    <w:rsid w:val="00E16575"/>
    <w:rsid w:val="00E16A36"/>
    <w:rsid w:val="00E17EEC"/>
    <w:rsid w:val="00E2031C"/>
    <w:rsid w:val="00E20E78"/>
    <w:rsid w:val="00E20F9E"/>
    <w:rsid w:val="00E213E1"/>
    <w:rsid w:val="00E223F5"/>
    <w:rsid w:val="00E2260B"/>
    <w:rsid w:val="00E2293D"/>
    <w:rsid w:val="00E22E0B"/>
    <w:rsid w:val="00E2347D"/>
    <w:rsid w:val="00E24306"/>
    <w:rsid w:val="00E24FDE"/>
    <w:rsid w:val="00E2516F"/>
    <w:rsid w:val="00E26685"/>
    <w:rsid w:val="00E26DD4"/>
    <w:rsid w:val="00E26F0C"/>
    <w:rsid w:val="00E303EA"/>
    <w:rsid w:val="00E30936"/>
    <w:rsid w:val="00E315A1"/>
    <w:rsid w:val="00E316FE"/>
    <w:rsid w:val="00E324E9"/>
    <w:rsid w:val="00E33264"/>
    <w:rsid w:val="00E362E9"/>
    <w:rsid w:val="00E378C4"/>
    <w:rsid w:val="00E37E80"/>
    <w:rsid w:val="00E400D8"/>
    <w:rsid w:val="00E40263"/>
    <w:rsid w:val="00E408AF"/>
    <w:rsid w:val="00E4224D"/>
    <w:rsid w:val="00E426AA"/>
    <w:rsid w:val="00E42F9A"/>
    <w:rsid w:val="00E44533"/>
    <w:rsid w:val="00E44C11"/>
    <w:rsid w:val="00E45D2B"/>
    <w:rsid w:val="00E46668"/>
    <w:rsid w:val="00E47934"/>
    <w:rsid w:val="00E50313"/>
    <w:rsid w:val="00E504F3"/>
    <w:rsid w:val="00E51602"/>
    <w:rsid w:val="00E51823"/>
    <w:rsid w:val="00E52212"/>
    <w:rsid w:val="00E52737"/>
    <w:rsid w:val="00E527A6"/>
    <w:rsid w:val="00E52EA8"/>
    <w:rsid w:val="00E53436"/>
    <w:rsid w:val="00E536CC"/>
    <w:rsid w:val="00E53C7E"/>
    <w:rsid w:val="00E54638"/>
    <w:rsid w:val="00E546E2"/>
    <w:rsid w:val="00E550C8"/>
    <w:rsid w:val="00E5537A"/>
    <w:rsid w:val="00E556F2"/>
    <w:rsid w:val="00E56F9E"/>
    <w:rsid w:val="00E571F0"/>
    <w:rsid w:val="00E573D4"/>
    <w:rsid w:val="00E57B88"/>
    <w:rsid w:val="00E61BC7"/>
    <w:rsid w:val="00E61F97"/>
    <w:rsid w:val="00E62400"/>
    <w:rsid w:val="00E628DE"/>
    <w:rsid w:val="00E62AD3"/>
    <w:rsid w:val="00E62E53"/>
    <w:rsid w:val="00E64464"/>
    <w:rsid w:val="00E64507"/>
    <w:rsid w:val="00E64F70"/>
    <w:rsid w:val="00E65306"/>
    <w:rsid w:val="00E65759"/>
    <w:rsid w:val="00E65A03"/>
    <w:rsid w:val="00E65DD1"/>
    <w:rsid w:val="00E66F1F"/>
    <w:rsid w:val="00E700E9"/>
    <w:rsid w:val="00E72424"/>
    <w:rsid w:val="00E72C7D"/>
    <w:rsid w:val="00E7572B"/>
    <w:rsid w:val="00E75BD9"/>
    <w:rsid w:val="00E77287"/>
    <w:rsid w:val="00E8059D"/>
    <w:rsid w:val="00E80709"/>
    <w:rsid w:val="00E81A2A"/>
    <w:rsid w:val="00E82BA5"/>
    <w:rsid w:val="00E83967"/>
    <w:rsid w:val="00E83ADB"/>
    <w:rsid w:val="00E8648A"/>
    <w:rsid w:val="00E8740F"/>
    <w:rsid w:val="00E8763E"/>
    <w:rsid w:val="00E87CEF"/>
    <w:rsid w:val="00E9012A"/>
    <w:rsid w:val="00E9055E"/>
    <w:rsid w:val="00E911EC"/>
    <w:rsid w:val="00E91EF6"/>
    <w:rsid w:val="00E922E6"/>
    <w:rsid w:val="00E9247E"/>
    <w:rsid w:val="00E924D7"/>
    <w:rsid w:val="00E92510"/>
    <w:rsid w:val="00E925F7"/>
    <w:rsid w:val="00E92CF2"/>
    <w:rsid w:val="00E92E9B"/>
    <w:rsid w:val="00E93150"/>
    <w:rsid w:val="00E9350D"/>
    <w:rsid w:val="00E93C7B"/>
    <w:rsid w:val="00E94D36"/>
    <w:rsid w:val="00E950BA"/>
    <w:rsid w:val="00E951EB"/>
    <w:rsid w:val="00E95F8D"/>
    <w:rsid w:val="00E96A7B"/>
    <w:rsid w:val="00EA0260"/>
    <w:rsid w:val="00EA2B8D"/>
    <w:rsid w:val="00EA2E3B"/>
    <w:rsid w:val="00EA44F2"/>
    <w:rsid w:val="00EA618D"/>
    <w:rsid w:val="00EA619E"/>
    <w:rsid w:val="00EA6640"/>
    <w:rsid w:val="00EA7C69"/>
    <w:rsid w:val="00EB0130"/>
    <w:rsid w:val="00EB06B5"/>
    <w:rsid w:val="00EB06FC"/>
    <w:rsid w:val="00EB070F"/>
    <w:rsid w:val="00EB129A"/>
    <w:rsid w:val="00EB1561"/>
    <w:rsid w:val="00EB220E"/>
    <w:rsid w:val="00EB2E55"/>
    <w:rsid w:val="00EB3177"/>
    <w:rsid w:val="00EB378A"/>
    <w:rsid w:val="00EB4243"/>
    <w:rsid w:val="00EB499B"/>
    <w:rsid w:val="00EB6007"/>
    <w:rsid w:val="00EB6117"/>
    <w:rsid w:val="00EC04D9"/>
    <w:rsid w:val="00EC082F"/>
    <w:rsid w:val="00EC0C52"/>
    <w:rsid w:val="00EC11A9"/>
    <w:rsid w:val="00EC15A8"/>
    <w:rsid w:val="00EC30C0"/>
    <w:rsid w:val="00EC38F4"/>
    <w:rsid w:val="00EC3C42"/>
    <w:rsid w:val="00EC465E"/>
    <w:rsid w:val="00EC4EB9"/>
    <w:rsid w:val="00EC6088"/>
    <w:rsid w:val="00EC62C2"/>
    <w:rsid w:val="00EC6598"/>
    <w:rsid w:val="00EC7137"/>
    <w:rsid w:val="00EC738C"/>
    <w:rsid w:val="00EC74AD"/>
    <w:rsid w:val="00ED00D6"/>
    <w:rsid w:val="00ED0DD0"/>
    <w:rsid w:val="00ED37D8"/>
    <w:rsid w:val="00ED4A30"/>
    <w:rsid w:val="00ED646B"/>
    <w:rsid w:val="00ED6F25"/>
    <w:rsid w:val="00ED76DF"/>
    <w:rsid w:val="00ED7EC9"/>
    <w:rsid w:val="00EE0BEC"/>
    <w:rsid w:val="00EE16C6"/>
    <w:rsid w:val="00EE1FD3"/>
    <w:rsid w:val="00EE2E51"/>
    <w:rsid w:val="00EE2EEE"/>
    <w:rsid w:val="00EE33FD"/>
    <w:rsid w:val="00EE37BB"/>
    <w:rsid w:val="00EE3990"/>
    <w:rsid w:val="00EE3F94"/>
    <w:rsid w:val="00EE4085"/>
    <w:rsid w:val="00EE4711"/>
    <w:rsid w:val="00EE4AB0"/>
    <w:rsid w:val="00EE4CC8"/>
    <w:rsid w:val="00EE53BF"/>
    <w:rsid w:val="00EE5E2A"/>
    <w:rsid w:val="00EE61EC"/>
    <w:rsid w:val="00EE6AF5"/>
    <w:rsid w:val="00EF1034"/>
    <w:rsid w:val="00EF1048"/>
    <w:rsid w:val="00EF24D0"/>
    <w:rsid w:val="00EF39A7"/>
    <w:rsid w:val="00EF4AFA"/>
    <w:rsid w:val="00EF4DA6"/>
    <w:rsid w:val="00EF4E93"/>
    <w:rsid w:val="00EF4F7C"/>
    <w:rsid w:val="00EF57AD"/>
    <w:rsid w:val="00EF5D84"/>
    <w:rsid w:val="00EF61FC"/>
    <w:rsid w:val="00EF636A"/>
    <w:rsid w:val="00EF68D7"/>
    <w:rsid w:val="00EF76E9"/>
    <w:rsid w:val="00EF7C87"/>
    <w:rsid w:val="00EF7D37"/>
    <w:rsid w:val="00F003A0"/>
    <w:rsid w:val="00F0132B"/>
    <w:rsid w:val="00F01723"/>
    <w:rsid w:val="00F01C5D"/>
    <w:rsid w:val="00F02420"/>
    <w:rsid w:val="00F024DE"/>
    <w:rsid w:val="00F02A61"/>
    <w:rsid w:val="00F03848"/>
    <w:rsid w:val="00F03DA7"/>
    <w:rsid w:val="00F044A1"/>
    <w:rsid w:val="00F05046"/>
    <w:rsid w:val="00F055CE"/>
    <w:rsid w:val="00F05857"/>
    <w:rsid w:val="00F05C1F"/>
    <w:rsid w:val="00F06228"/>
    <w:rsid w:val="00F0628C"/>
    <w:rsid w:val="00F06BE9"/>
    <w:rsid w:val="00F07288"/>
    <w:rsid w:val="00F072D9"/>
    <w:rsid w:val="00F07A2B"/>
    <w:rsid w:val="00F10AEA"/>
    <w:rsid w:val="00F10CB3"/>
    <w:rsid w:val="00F1231D"/>
    <w:rsid w:val="00F12778"/>
    <w:rsid w:val="00F12D3E"/>
    <w:rsid w:val="00F1505B"/>
    <w:rsid w:val="00F1596B"/>
    <w:rsid w:val="00F15E72"/>
    <w:rsid w:val="00F16F74"/>
    <w:rsid w:val="00F1735B"/>
    <w:rsid w:val="00F2013C"/>
    <w:rsid w:val="00F20329"/>
    <w:rsid w:val="00F206C8"/>
    <w:rsid w:val="00F21537"/>
    <w:rsid w:val="00F21781"/>
    <w:rsid w:val="00F21C8E"/>
    <w:rsid w:val="00F21D2F"/>
    <w:rsid w:val="00F231FC"/>
    <w:rsid w:val="00F24336"/>
    <w:rsid w:val="00F248BD"/>
    <w:rsid w:val="00F24CA0"/>
    <w:rsid w:val="00F24CD0"/>
    <w:rsid w:val="00F270BE"/>
    <w:rsid w:val="00F270E6"/>
    <w:rsid w:val="00F2758E"/>
    <w:rsid w:val="00F27B36"/>
    <w:rsid w:val="00F27C21"/>
    <w:rsid w:val="00F30139"/>
    <w:rsid w:val="00F301F6"/>
    <w:rsid w:val="00F303C9"/>
    <w:rsid w:val="00F3040F"/>
    <w:rsid w:val="00F33C79"/>
    <w:rsid w:val="00F34098"/>
    <w:rsid w:val="00F342F8"/>
    <w:rsid w:val="00F357A5"/>
    <w:rsid w:val="00F35B25"/>
    <w:rsid w:val="00F37287"/>
    <w:rsid w:val="00F37330"/>
    <w:rsid w:val="00F37E08"/>
    <w:rsid w:val="00F40B56"/>
    <w:rsid w:val="00F416F3"/>
    <w:rsid w:val="00F41CC1"/>
    <w:rsid w:val="00F4231E"/>
    <w:rsid w:val="00F42D31"/>
    <w:rsid w:val="00F4312D"/>
    <w:rsid w:val="00F43FBA"/>
    <w:rsid w:val="00F445F2"/>
    <w:rsid w:val="00F45279"/>
    <w:rsid w:val="00F4534E"/>
    <w:rsid w:val="00F458C4"/>
    <w:rsid w:val="00F45C53"/>
    <w:rsid w:val="00F4610D"/>
    <w:rsid w:val="00F462C6"/>
    <w:rsid w:val="00F47227"/>
    <w:rsid w:val="00F507F5"/>
    <w:rsid w:val="00F50977"/>
    <w:rsid w:val="00F51284"/>
    <w:rsid w:val="00F51446"/>
    <w:rsid w:val="00F52BFB"/>
    <w:rsid w:val="00F539ED"/>
    <w:rsid w:val="00F53D09"/>
    <w:rsid w:val="00F54FD3"/>
    <w:rsid w:val="00F55274"/>
    <w:rsid w:val="00F55734"/>
    <w:rsid w:val="00F56252"/>
    <w:rsid w:val="00F569A4"/>
    <w:rsid w:val="00F60571"/>
    <w:rsid w:val="00F6120E"/>
    <w:rsid w:val="00F6155B"/>
    <w:rsid w:val="00F61F39"/>
    <w:rsid w:val="00F62C39"/>
    <w:rsid w:val="00F62C47"/>
    <w:rsid w:val="00F62FA4"/>
    <w:rsid w:val="00F6340F"/>
    <w:rsid w:val="00F6486C"/>
    <w:rsid w:val="00F6497B"/>
    <w:rsid w:val="00F64A8C"/>
    <w:rsid w:val="00F65466"/>
    <w:rsid w:val="00F6550D"/>
    <w:rsid w:val="00F658C2"/>
    <w:rsid w:val="00F65BBB"/>
    <w:rsid w:val="00F660C5"/>
    <w:rsid w:val="00F66678"/>
    <w:rsid w:val="00F67C89"/>
    <w:rsid w:val="00F70A52"/>
    <w:rsid w:val="00F714D1"/>
    <w:rsid w:val="00F7169A"/>
    <w:rsid w:val="00F717C4"/>
    <w:rsid w:val="00F720BC"/>
    <w:rsid w:val="00F72693"/>
    <w:rsid w:val="00F74959"/>
    <w:rsid w:val="00F764CB"/>
    <w:rsid w:val="00F7690A"/>
    <w:rsid w:val="00F7745E"/>
    <w:rsid w:val="00F802F4"/>
    <w:rsid w:val="00F81D84"/>
    <w:rsid w:val="00F82638"/>
    <w:rsid w:val="00F82A31"/>
    <w:rsid w:val="00F84367"/>
    <w:rsid w:val="00F86FF3"/>
    <w:rsid w:val="00F87582"/>
    <w:rsid w:val="00F875D9"/>
    <w:rsid w:val="00F87747"/>
    <w:rsid w:val="00F87BF0"/>
    <w:rsid w:val="00F90F3D"/>
    <w:rsid w:val="00F9191D"/>
    <w:rsid w:val="00F91D26"/>
    <w:rsid w:val="00F9280F"/>
    <w:rsid w:val="00F93127"/>
    <w:rsid w:val="00F936B6"/>
    <w:rsid w:val="00F93A0C"/>
    <w:rsid w:val="00F94340"/>
    <w:rsid w:val="00F9711A"/>
    <w:rsid w:val="00F97C16"/>
    <w:rsid w:val="00FA01E1"/>
    <w:rsid w:val="00FA098D"/>
    <w:rsid w:val="00FA0E15"/>
    <w:rsid w:val="00FA1720"/>
    <w:rsid w:val="00FA1C50"/>
    <w:rsid w:val="00FA2891"/>
    <w:rsid w:val="00FA2ACE"/>
    <w:rsid w:val="00FA2B2B"/>
    <w:rsid w:val="00FA2C67"/>
    <w:rsid w:val="00FA3B49"/>
    <w:rsid w:val="00FA4653"/>
    <w:rsid w:val="00FA46CC"/>
    <w:rsid w:val="00FA4E69"/>
    <w:rsid w:val="00FA5819"/>
    <w:rsid w:val="00FA611C"/>
    <w:rsid w:val="00FA6904"/>
    <w:rsid w:val="00FA7799"/>
    <w:rsid w:val="00FB07C7"/>
    <w:rsid w:val="00FB1061"/>
    <w:rsid w:val="00FB1253"/>
    <w:rsid w:val="00FB1F01"/>
    <w:rsid w:val="00FB1FCE"/>
    <w:rsid w:val="00FB244F"/>
    <w:rsid w:val="00FB30AA"/>
    <w:rsid w:val="00FB3C74"/>
    <w:rsid w:val="00FB430E"/>
    <w:rsid w:val="00FB5470"/>
    <w:rsid w:val="00FB5A3A"/>
    <w:rsid w:val="00FB74D9"/>
    <w:rsid w:val="00FB75E9"/>
    <w:rsid w:val="00FB77E8"/>
    <w:rsid w:val="00FC03E8"/>
    <w:rsid w:val="00FC04D6"/>
    <w:rsid w:val="00FC0F4E"/>
    <w:rsid w:val="00FC16B1"/>
    <w:rsid w:val="00FC17FF"/>
    <w:rsid w:val="00FC1A22"/>
    <w:rsid w:val="00FC1F45"/>
    <w:rsid w:val="00FC266E"/>
    <w:rsid w:val="00FC27E3"/>
    <w:rsid w:val="00FC2BA0"/>
    <w:rsid w:val="00FC3024"/>
    <w:rsid w:val="00FC313C"/>
    <w:rsid w:val="00FC47DA"/>
    <w:rsid w:val="00FC590A"/>
    <w:rsid w:val="00FC599B"/>
    <w:rsid w:val="00FC59AE"/>
    <w:rsid w:val="00FC6249"/>
    <w:rsid w:val="00FC65EA"/>
    <w:rsid w:val="00FC6803"/>
    <w:rsid w:val="00FC766B"/>
    <w:rsid w:val="00FD0D25"/>
    <w:rsid w:val="00FD1223"/>
    <w:rsid w:val="00FD1310"/>
    <w:rsid w:val="00FD1A10"/>
    <w:rsid w:val="00FD1D98"/>
    <w:rsid w:val="00FD2568"/>
    <w:rsid w:val="00FD25AB"/>
    <w:rsid w:val="00FD2AC6"/>
    <w:rsid w:val="00FD544F"/>
    <w:rsid w:val="00FD54B0"/>
    <w:rsid w:val="00FD69D2"/>
    <w:rsid w:val="00FD6A33"/>
    <w:rsid w:val="00FD7120"/>
    <w:rsid w:val="00FD7175"/>
    <w:rsid w:val="00FD7225"/>
    <w:rsid w:val="00FD79E0"/>
    <w:rsid w:val="00FE0033"/>
    <w:rsid w:val="00FE08FD"/>
    <w:rsid w:val="00FE0C72"/>
    <w:rsid w:val="00FE0C96"/>
    <w:rsid w:val="00FE13C3"/>
    <w:rsid w:val="00FE1742"/>
    <w:rsid w:val="00FE21F1"/>
    <w:rsid w:val="00FE3630"/>
    <w:rsid w:val="00FE3BD4"/>
    <w:rsid w:val="00FE4317"/>
    <w:rsid w:val="00FE438E"/>
    <w:rsid w:val="00FE4959"/>
    <w:rsid w:val="00FE5651"/>
    <w:rsid w:val="00FE619D"/>
    <w:rsid w:val="00FE64E7"/>
    <w:rsid w:val="00FE6A64"/>
    <w:rsid w:val="00FE6CBE"/>
    <w:rsid w:val="00FE72A2"/>
    <w:rsid w:val="00FE75D3"/>
    <w:rsid w:val="00FE7AE9"/>
    <w:rsid w:val="00FF0A12"/>
    <w:rsid w:val="00FF1748"/>
    <w:rsid w:val="00FF1BC4"/>
    <w:rsid w:val="00FF1C44"/>
    <w:rsid w:val="00FF1FB5"/>
    <w:rsid w:val="00FF2459"/>
    <w:rsid w:val="00FF349D"/>
    <w:rsid w:val="00FF3877"/>
    <w:rsid w:val="00FF3DD6"/>
    <w:rsid w:val="00FF4867"/>
    <w:rsid w:val="00FF5375"/>
    <w:rsid w:val="00FF56D6"/>
    <w:rsid w:val="00FF5EE4"/>
    <w:rsid w:val="00FF7A2E"/>
    <w:rsid w:val="01C6331A"/>
    <w:rsid w:val="030D6D79"/>
    <w:rsid w:val="03EC6727"/>
    <w:rsid w:val="04240BC8"/>
    <w:rsid w:val="04474724"/>
    <w:rsid w:val="044C0FC8"/>
    <w:rsid w:val="04644E58"/>
    <w:rsid w:val="05036A7E"/>
    <w:rsid w:val="05C67747"/>
    <w:rsid w:val="05DB2417"/>
    <w:rsid w:val="05EC1DC5"/>
    <w:rsid w:val="06CA5A6D"/>
    <w:rsid w:val="06E957F3"/>
    <w:rsid w:val="076533D3"/>
    <w:rsid w:val="07A573FB"/>
    <w:rsid w:val="09164CDD"/>
    <w:rsid w:val="098010B7"/>
    <w:rsid w:val="09AF1493"/>
    <w:rsid w:val="0A7A121F"/>
    <w:rsid w:val="0AB16F41"/>
    <w:rsid w:val="0B265B19"/>
    <w:rsid w:val="0BB0161D"/>
    <w:rsid w:val="0BDD11FF"/>
    <w:rsid w:val="0C2F74DF"/>
    <w:rsid w:val="0CE1416C"/>
    <w:rsid w:val="0D3532AE"/>
    <w:rsid w:val="0D406E19"/>
    <w:rsid w:val="10165A28"/>
    <w:rsid w:val="10AA3DDD"/>
    <w:rsid w:val="10D168C6"/>
    <w:rsid w:val="114830F5"/>
    <w:rsid w:val="11C8255C"/>
    <w:rsid w:val="11FB0214"/>
    <w:rsid w:val="12710F5C"/>
    <w:rsid w:val="12AE2764"/>
    <w:rsid w:val="13040B3D"/>
    <w:rsid w:val="13487AFA"/>
    <w:rsid w:val="13E774A9"/>
    <w:rsid w:val="14A54594"/>
    <w:rsid w:val="14C8294D"/>
    <w:rsid w:val="15A7507E"/>
    <w:rsid w:val="15C950BE"/>
    <w:rsid w:val="16DC7B08"/>
    <w:rsid w:val="173861E6"/>
    <w:rsid w:val="176C10D2"/>
    <w:rsid w:val="17C53CDC"/>
    <w:rsid w:val="184B301D"/>
    <w:rsid w:val="186A63D1"/>
    <w:rsid w:val="18DF1064"/>
    <w:rsid w:val="1A0F41E5"/>
    <w:rsid w:val="1A304CE3"/>
    <w:rsid w:val="1AE042E6"/>
    <w:rsid w:val="1B122F9A"/>
    <w:rsid w:val="1B205A29"/>
    <w:rsid w:val="1B2440E6"/>
    <w:rsid w:val="1B2A23EC"/>
    <w:rsid w:val="1B68732D"/>
    <w:rsid w:val="1B8B483B"/>
    <w:rsid w:val="1C4E241F"/>
    <w:rsid w:val="1D2C76C6"/>
    <w:rsid w:val="1DF2282B"/>
    <w:rsid w:val="206B7875"/>
    <w:rsid w:val="20F470DD"/>
    <w:rsid w:val="20FB42A3"/>
    <w:rsid w:val="21270FC4"/>
    <w:rsid w:val="214E67C3"/>
    <w:rsid w:val="219A0368"/>
    <w:rsid w:val="22806FF9"/>
    <w:rsid w:val="23761161"/>
    <w:rsid w:val="23811937"/>
    <w:rsid w:val="243373A2"/>
    <w:rsid w:val="24951D5B"/>
    <w:rsid w:val="254D746B"/>
    <w:rsid w:val="25CE3F7D"/>
    <w:rsid w:val="266D31EE"/>
    <w:rsid w:val="26905BDD"/>
    <w:rsid w:val="27293B9A"/>
    <w:rsid w:val="273A1F0D"/>
    <w:rsid w:val="27555B82"/>
    <w:rsid w:val="278C18CD"/>
    <w:rsid w:val="27A07D08"/>
    <w:rsid w:val="2865698D"/>
    <w:rsid w:val="28CE39F6"/>
    <w:rsid w:val="28D169B1"/>
    <w:rsid w:val="296570D2"/>
    <w:rsid w:val="297B58D1"/>
    <w:rsid w:val="29AE4CEA"/>
    <w:rsid w:val="29ED2F91"/>
    <w:rsid w:val="2AA24D2C"/>
    <w:rsid w:val="2AD05979"/>
    <w:rsid w:val="2B3F4725"/>
    <w:rsid w:val="2B8C4F37"/>
    <w:rsid w:val="2BC74030"/>
    <w:rsid w:val="2C60348A"/>
    <w:rsid w:val="2CAA5C7B"/>
    <w:rsid w:val="2D3D6E32"/>
    <w:rsid w:val="2D7D173E"/>
    <w:rsid w:val="2DEF2758"/>
    <w:rsid w:val="2E3A13A4"/>
    <w:rsid w:val="2EBA28CA"/>
    <w:rsid w:val="2EE02DB4"/>
    <w:rsid w:val="2F0F5514"/>
    <w:rsid w:val="2F111E83"/>
    <w:rsid w:val="2F4E5503"/>
    <w:rsid w:val="3019331F"/>
    <w:rsid w:val="302B7C03"/>
    <w:rsid w:val="307904C4"/>
    <w:rsid w:val="311B4FB6"/>
    <w:rsid w:val="318D24F7"/>
    <w:rsid w:val="31A1017E"/>
    <w:rsid w:val="32672F3B"/>
    <w:rsid w:val="32882AEA"/>
    <w:rsid w:val="33910F17"/>
    <w:rsid w:val="34592F0B"/>
    <w:rsid w:val="34945A7F"/>
    <w:rsid w:val="357D4DD1"/>
    <w:rsid w:val="36607A91"/>
    <w:rsid w:val="376225D2"/>
    <w:rsid w:val="37632BA3"/>
    <w:rsid w:val="37FA1D51"/>
    <w:rsid w:val="38867698"/>
    <w:rsid w:val="38A339E5"/>
    <w:rsid w:val="38FC2315"/>
    <w:rsid w:val="39422030"/>
    <w:rsid w:val="39A71CB3"/>
    <w:rsid w:val="39AD31F3"/>
    <w:rsid w:val="39E66C8E"/>
    <w:rsid w:val="3A0165FB"/>
    <w:rsid w:val="3A1C79C2"/>
    <w:rsid w:val="3AC3221C"/>
    <w:rsid w:val="3AD629B4"/>
    <w:rsid w:val="3B033520"/>
    <w:rsid w:val="3B9D01D5"/>
    <w:rsid w:val="3BB04767"/>
    <w:rsid w:val="3C1D3955"/>
    <w:rsid w:val="3CC159AD"/>
    <w:rsid w:val="3DE16CE7"/>
    <w:rsid w:val="3F1D2C91"/>
    <w:rsid w:val="3F457D31"/>
    <w:rsid w:val="3F7659DD"/>
    <w:rsid w:val="3FFA53EF"/>
    <w:rsid w:val="40F11533"/>
    <w:rsid w:val="4123092F"/>
    <w:rsid w:val="41F14ED5"/>
    <w:rsid w:val="42EA2ACA"/>
    <w:rsid w:val="434433A0"/>
    <w:rsid w:val="437A3343"/>
    <w:rsid w:val="43A57789"/>
    <w:rsid w:val="43E43157"/>
    <w:rsid w:val="43EE04D8"/>
    <w:rsid w:val="446241D2"/>
    <w:rsid w:val="44E16B94"/>
    <w:rsid w:val="458539E3"/>
    <w:rsid w:val="45A83328"/>
    <w:rsid w:val="46C614C7"/>
    <w:rsid w:val="47583634"/>
    <w:rsid w:val="47B341D0"/>
    <w:rsid w:val="47D31BF7"/>
    <w:rsid w:val="48C730B4"/>
    <w:rsid w:val="493C01C7"/>
    <w:rsid w:val="494C27F4"/>
    <w:rsid w:val="49B43661"/>
    <w:rsid w:val="49BD2856"/>
    <w:rsid w:val="4AC94635"/>
    <w:rsid w:val="4B953FEB"/>
    <w:rsid w:val="4B99413C"/>
    <w:rsid w:val="4B9E13CC"/>
    <w:rsid w:val="4C312F3B"/>
    <w:rsid w:val="4CB2677D"/>
    <w:rsid w:val="4CC70B2F"/>
    <w:rsid w:val="4CE15D29"/>
    <w:rsid w:val="4CE17CD8"/>
    <w:rsid w:val="4DE35094"/>
    <w:rsid w:val="4DEF3DC0"/>
    <w:rsid w:val="4E670371"/>
    <w:rsid w:val="4E9F19C0"/>
    <w:rsid w:val="4F78210C"/>
    <w:rsid w:val="50147FC8"/>
    <w:rsid w:val="503A4361"/>
    <w:rsid w:val="50853C46"/>
    <w:rsid w:val="50E77176"/>
    <w:rsid w:val="50EB0CFF"/>
    <w:rsid w:val="53646BEB"/>
    <w:rsid w:val="54110CE7"/>
    <w:rsid w:val="548B0A63"/>
    <w:rsid w:val="54BF20D6"/>
    <w:rsid w:val="54F14CB9"/>
    <w:rsid w:val="5558056B"/>
    <w:rsid w:val="556D5289"/>
    <w:rsid w:val="55E115FC"/>
    <w:rsid w:val="55FE0A5C"/>
    <w:rsid w:val="561237EC"/>
    <w:rsid w:val="56264B3E"/>
    <w:rsid w:val="57360CE7"/>
    <w:rsid w:val="5741216A"/>
    <w:rsid w:val="576415C6"/>
    <w:rsid w:val="57B844A0"/>
    <w:rsid w:val="57F209EF"/>
    <w:rsid w:val="58695337"/>
    <w:rsid w:val="586E50BA"/>
    <w:rsid w:val="58B11A2B"/>
    <w:rsid w:val="58B46D75"/>
    <w:rsid w:val="58CA248A"/>
    <w:rsid w:val="58D908E0"/>
    <w:rsid w:val="59565417"/>
    <w:rsid w:val="5AB37308"/>
    <w:rsid w:val="5B584016"/>
    <w:rsid w:val="5B676E32"/>
    <w:rsid w:val="5C0815E6"/>
    <w:rsid w:val="5C7E48BB"/>
    <w:rsid w:val="5CFC08BB"/>
    <w:rsid w:val="5D0762C5"/>
    <w:rsid w:val="5D1B14EB"/>
    <w:rsid w:val="5E906C3B"/>
    <w:rsid w:val="5EB01481"/>
    <w:rsid w:val="5FE877B9"/>
    <w:rsid w:val="5FF87DC4"/>
    <w:rsid w:val="60575F7F"/>
    <w:rsid w:val="607F6D93"/>
    <w:rsid w:val="6105120A"/>
    <w:rsid w:val="619B7EB4"/>
    <w:rsid w:val="61E15D53"/>
    <w:rsid w:val="625775B7"/>
    <w:rsid w:val="627262C2"/>
    <w:rsid w:val="62944D13"/>
    <w:rsid w:val="630B0F0C"/>
    <w:rsid w:val="63431547"/>
    <w:rsid w:val="641B69B3"/>
    <w:rsid w:val="662E11EC"/>
    <w:rsid w:val="66977596"/>
    <w:rsid w:val="66997228"/>
    <w:rsid w:val="66F303BC"/>
    <w:rsid w:val="672F4513"/>
    <w:rsid w:val="67C21E3B"/>
    <w:rsid w:val="67E0457A"/>
    <w:rsid w:val="68122BD7"/>
    <w:rsid w:val="68D218E1"/>
    <w:rsid w:val="697C0C16"/>
    <w:rsid w:val="6A054F05"/>
    <w:rsid w:val="6A0C7277"/>
    <w:rsid w:val="6A682C9C"/>
    <w:rsid w:val="6B686668"/>
    <w:rsid w:val="6BA31E1C"/>
    <w:rsid w:val="6BDB6146"/>
    <w:rsid w:val="6C1700D4"/>
    <w:rsid w:val="6CD27E63"/>
    <w:rsid w:val="6D5F220A"/>
    <w:rsid w:val="6D636AEB"/>
    <w:rsid w:val="6DAF2BFD"/>
    <w:rsid w:val="6DB87D63"/>
    <w:rsid w:val="6E2E4FFC"/>
    <w:rsid w:val="6EEA4336"/>
    <w:rsid w:val="709E0BBF"/>
    <w:rsid w:val="70CA702C"/>
    <w:rsid w:val="726311BE"/>
    <w:rsid w:val="72E4637E"/>
    <w:rsid w:val="73320783"/>
    <w:rsid w:val="73396E5A"/>
    <w:rsid w:val="73B823BA"/>
    <w:rsid w:val="73C5624F"/>
    <w:rsid w:val="755716AF"/>
    <w:rsid w:val="75CA2EB2"/>
    <w:rsid w:val="76211F8D"/>
    <w:rsid w:val="765B0A43"/>
    <w:rsid w:val="771B25F6"/>
    <w:rsid w:val="772E1984"/>
    <w:rsid w:val="77593366"/>
    <w:rsid w:val="776A4B26"/>
    <w:rsid w:val="785C15E2"/>
    <w:rsid w:val="78964C9A"/>
    <w:rsid w:val="79094710"/>
    <w:rsid w:val="799973EE"/>
    <w:rsid w:val="7A0F376D"/>
    <w:rsid w:val="7A76621F"/>
    <w:rsid w:val="7AD93B15"/>
    <w:rsid w:val="7C431705"/>
    <w:rsid w:val="7C722818"/>
    <w:rsid w:val="7CCC037F"/>
    <w:rsid w:val="7CDB2830"/>
    <w:rsid w:val="7D123360"/>
    <w:rsid w:val="7E836DBA"/>
    <w:rsid w:val="7E8D2596"/>
    <w:rsid w:val="7EBA4E15"/>
    <w:rsid w:val="7F0B36AD"/>
    <w:rsid w:val="7F2206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DC581E9-8056-4386-ADCB-58738D43F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ingLiU_HKSCS" w:eastAsia="宋体" w:hAnsi="MingLiU_HKSCS" w:cs="MingLiU_HKSCS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</w:pPr>
    <w:rPr>
      <w:rFonts w:ascii="宋体" w:hAnsi="宋体" w:cs="宋体"/>
      <w:color w:val="000000"/>
      <w:sz w:val="24"/>
      <w:szCs w:val="24"/>
      <w:lang w:val="zh-CN" w:bidi="zh-CN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Cambria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jc w:val="both"/>
      <w:outlineLvl w:val="3"/>
    </w:pPr>
    <w:rPr>
      <w:rFonts w:ascii="Cambria" w:hAnsi="Cambria" w:cs="Times New Roman"/>
      <w:b/>
      <w:bCs/>
      <w:color w:val="auto"/>
      <w:kern w:val="2"/>
      <w:sz w:val="28"/>
      <w:szCs w:val="28"/>
      <w:lang w:val="en-US" w:bidi="ar-SA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qFormat/>
    <w:rPr>
      <w:sz w:val="16"/>
      <w:szCs w:val="16"/>
    </w:rPr>
  </w:style>
  <w:style w:type="paragraph" w:styleId="a4">
    <w:name w:val="annotation text"/>
    <w:basedOn w:val="a"/>
    <w:link w:val="Char0"/>
    <w:uiPriority w:val="99"/>
    <w:unhideWhenUsed/>
    <w:qFormat/>
  </w:style>
  <w:style w:type="paragraph" w:styleId="a5">
    <w:name w:val="Balloon Text"/>
    <w:basedOn w:val="a"/>
    <w:link w:val="Char1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annotation subject"/>
    <w:basedOn w:val="a4"/>
    <w:next w:val="a4"/>
    <w:link w:val="Char4"/>
    <w:uiPriority w:val="99"/>
    <w:unhideWhenUsed/>
    <w:qFormat/>
    <w:rPr>
      <w:b/>
      <w:bCs/>
    </w:rPr>
  </w:style>
  <w:style w:type="table" w:styleId="a9">
    <w:name w:val="Table Grid"/>
    <w:basedOn w:val="a1"/>
    <w:uiPriority w:val="99"/>
    <w:unhideWhenUsed/>
    <w:qFormat/>
    <w:pPr>
      <w:jc w:val="both"/>
    </w:pPr>
    <w:rPr>
      <w:rFonts w:ascii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Pr>
      <w:b/>
      <w:bCs/>
    </w:rPr>
  </w:style>
  <w:style w:type="character" w:styleId="ab">
    <w:name w:val="Hyperlink"/>
    <w:qFormat/>
    <w:rPr>
      <w:color w:val="0066CC"/>
      <w:u w:val="single"/>
    </w:rPr>
  </w:style>
  <w:style w:type="character" w:styleId="ac">
    <w:name w:val="annotation reference"/>
    <w:uiPriority w:val="99"/>
    <w:unhideWhenUsed/>
    <w:qFormat/>
    <w:rPr>
      <w:sz w:val="21"/>
      <w:szCs w:val="21"/>
    </w:rPr>
  </w:style>
  <w:style w:type="character" w:customStyle="1" w:styleId="10">
    <w:name w:val="标题 #1_"/>
    <w:link w:val="11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11">
    <w:name w:val="标题 #1"/>
    <w:basedOn w:val="a"/>
    <w:link w:val="10"/>
    <w:qFormat/>
    <w:pPr>
      <w:shd w:val="clear" w:color="auto" w:fill="FFFFFF"/>
      <w:spacing w:after="3180" w:line="1186" w:lineRule="exact"/>
      <w:jc w:val="center"/>
      <w:outlineLvl w:val="0"/>
    </w:pPr>
    <w:rPr>
      <w:rFonts w:ascii="MingLiU" w:eastAsia="MingLiU" w:hAnsi="MingLiU" w:cs="MingLiU"/>
      <w:sz w:val="52"/>
      <w:szCs w:val="52"/>
    </w:rPr>
  </w:style>
  <w:style w:type="character" w:customStyle="1" w:styleId="1ArialUnicodeMS">
    <w:name w:val="标题 #1 + Arial Unicode MS"/>
    <w:qFormat/>
    <w:rPr>
      <w:rFonts w:ascii="Arial Unicode MS" w:eastAsia="Arial Unicode MS" w:hAnsi="Arial Unicode MS" w:cs="Arial Unicode MS"/>
      <w:color w:val="000000"/>
      <w:spacing w:val="0"/>
      <w:w w:val="100"/>
      <w:position w:val="0"/>
      <w:sz w:val="50"/>
      <w:szCs w:val="50"/>
      <w:u w:val="none"/>
      <w:lang w:val="zh-CN" w:eastAsia="zh-CN" w:bidi="zh-CN"/>
    </w:rPr>
  </w:style>
  <w:style w:type="character" w:customStyle="1" w:styleId="ad">
    <w:name w:val="页眉或页脚_"/>
    <w:link w:val="12"/>
    <w:qFormat/>
    <w:rPr>
      <w:rFonts w:ascii="MingLiU" w:eastAsia="MingLiU" w:hAnsi="MingLiU" w:cs="MingLiU"/>
      <w:sz w:val="18"/>
      <w:szCs w:val="18"/>
      <w:u w:val="none"/>
    </w:rPr>
  </w:style>
  <w:style w:type="paragraph" w:customStyle="1" w:styleId="12">
    <w:name w:val="页眉或页脚1"/>
    <w:basedOn w:val="a"/>
    <w:link w:val="ad"/>
    <w:qFormat/>
    <w:pPr>
      <w:shd w:val="clear" w:color="auto" w:fill="FFFFFF"/>
      <w:spacing w:line="0" w:lineRule="atLeast"/>
    </w:pPr>
    <w:rPr>
      <w:rFonts w:ascii="MingLiU" w:eastAsia="MingLiU" w:hAnsi="MingLiU" w:cs="MingLiU"/>
      <w:sz w:val="18"/>
      <w:szCs w:val="18"/>
    </w:rPr>
  </w:style>
  <w:style w:type="character" w:customStyle="1" w:styleId="ae">
    <w:name w:val="页眉或页脚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8pt">
    <w:name w:val="页眉或页脚 + 8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30">
    <w:name w:val="正文文本 (3)_"/>
    <w:link w:val="31"/>
    <w:qFormat/>
    <w:rPr>
      <w:rFonts w:ascii="MingLiU" w:eastAsia="MingLiU" w:hAnsi="MingLiU" w:cs="MingLiU"/>
      <w:sz w:val="30"/>
      <w:szCs w:val="30"/>
      <w:u w:val="none"/>
    </w:rPr>
  </w:style>
  <w:style w:type="paragraph" w:customStyle="1" w:styleId="31">
    <w:name w:val="正文文本 (3)"/>
    <w:basedOn w:val="a"/>
    <w:link w:val="30"/>
    <w:qFormat/>
    <w:pPr>
      <w:shd w:val="clear" w:color="auto" w:fill="FFFFFF"/>
      <w:spacing w:before="3180" w:line="0" w:lineRule="atLeast"/>
    </w:pPr>
    <w:rPr>
      <w:rFonts w:ascii="MingLiU" w:eastAsia="MingLiU" w:hAnsi="MingLiU" w:cs="MingLiU"/>
      <w:sz w:val="30"/>
      <w:szCs w:val="30"/>
    </w:rPr>
  </w:style>
  <w:style w:type="character" w:customStyle="1" w:styleId="20">
    <w:name w:val="正文文本 (2)_"/>
    <w:link w:val="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21">
    <w:name w:val="正文文本 (2)1"/>
    <w:basedOn w:val="a"/>
    <w:link w:val="20"/>
    <w:qFormat/>
    <w:pPr>
      <w:shd w:val="clear" w:color="auto" w:fill="FFFFFF"/>
      <w:spacing w:after="240" w:line="0" w:lineRule="atLeast"/>
      <w:ind w:hanging="460"/>
      <w:jc w:val="center"/>
    </w:pPr>
    <w:rPr>
      <w:rFonts w:ascii="MingLiU" w:eastAsia="MingLiU" w:hAnsi="MingLiU" w:cs="MingLiU"/>
      <w:sz w:val="26"/>
      <w:szCs w:val="26"/>
    </w:rPr>
  </w:style>
  <w:style w:type="character" w:customStyle="1" w:styleId="22">
    <w:name w:val="正文文本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3">
    <w:name w:val="标题 #2_"/>
    <w:link w:val="24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24">
    <w:name w:val="标题 #2"/>
    <w:basedOn w:val="a"/>
    <w:link w:val="23"/>
    <w:qFormat/>
    <w:pPr>
      <w:shd w:val="clear" w:color="auto" w:fill="FFFFFF"/>
      <w:spacing w:after="900" w:line="0" w:lineRule="atLeast"/>
      <w:jc w:val="center"/>
      <w:outlineLvl w:val="1"/>
    </w:pPr>
    <w:rPr>
      <w:rFonts w:ascii="MingLiU" w:eastAsia="MingLiU" w:hAnsi="MingLiU" w:cs="MingLiU"/>
      <w:sz w:val="52"/>
      <w:szCs w:val="52"/>
    </w:rPr>
  </w:style>
  <w:style w:type="character" w:customStyle="1" w:styleId="40">
    <w:name w:val="正文文本 (4)_"/>
    <w:link w:val="41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1">
    <w:name w:val="正文文本 (4)"/>
    <w:basedOn w:val="a"/>
    <w:link w:val="40"/>
    <w:qFormat/>
    <w:pPr>
      <w:shd w:val="clear" w:color="auto" w:fill="FFFFFF"/>
      <w:spacing w:line="624" w:lineRule="exact"/>
      <w:ind w:firstLine="600"/>
      <w:jc w:val="distribute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4Calibri">
    <w:name w:val="正文文本 (4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2">
    <w:name w:val="标题 #3_"/>
    <w:link w:val="33"/>
    <w:qFormat/>
    <w:rPr>
      <w:rFonts w:ascii="MingLiU" w:eastAsia="MingLiU" w:hAnsi="MingLiU" w:cs="MingLiU"/>
      <w:sz w:val="32"/>
      <w:szCs w:val="32"/>
      <w:u w:val="none"/>
    </w:rPr>
  </w:style>
  <w:style w:type="paragraph" w:customStyle="1" w:styleId="33">
    <w:name w:val="标题 #3"/>
    <w:basedOn w:val="a"/>
    <w:link w:val="32"/>
    <w:qFormat/>
    <w:pPr>
      <w:shd w:val="clear" w:color="auto" w:fill="FFFFFF"/>
      <w:spacing w:before="480" w:after="600" w:line="0" w:lineRule="atLeast"/>
      <w:ind w:hanging="460"/>
      <w:jc w:val="distribute"/>
      <w:outlineLvl w:val="2"/>
    </w:pPr>
    <w:rPr>
      <w:rFonts w:ascii="MingLiU" w:eastAsia="MingLiU" w:hAnsi="MingLiU" w:cs="MingLiU"/>
      <w:sz w:val="32"/>
      <w:szCs w:val="32"/>
    </w:rPr>
  </w:style>
  <w:style w:type="character" w:customStyle="1" w:styleId="50">
    <w:name w:val="正文文本 (5)_"/>
    <w:link w:val="5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51">
    <w:name w:val="正文文本 (5)"/>
    <w:basedOn w:val="a"/>
    <w:link w:val="50"/>
    <w:qFormat/>
    <w:pPr>
      <w:shd w:val="clear" w:color="auto" w:fill="FFFFFF"/>
      <w:spacing w:line="619" w:lineRule="exact"/>
      <w:ind w:hanging="460"/>
      <w:jc w:val="distribute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513pt">
    <w:name w:val="正文文本 (5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">
    <w:name w:val="正文文本 (6)_"/>
    <w:link w:val="61"/>
    <w:qFormat/>
    <w:rPr>
      <w:rFonts w:ascii="MingLiU" w:eastAsia="MingLiU" w:hAnsi="MingLiU" w:cs="MingLiU"/>
      <w:spacing w:val="20"/>
      <w:sz w:val="26"/>
      <w:szCs w:val="26"/>
      <w:u w:val="none"/>
    </w:rPr>
  </w:style>
  <w:style w:type="paragraph" w:customStyle="1" w:styleId="61">
    <w:name w:val="正文文本 (6)1"/>
    <w:basedOn w:val="a"/>
    <w:link w:val="6"/>
    <w:qFormat/>
    <w:pPr>
      <w:shd w:val="clear" w:color="auto" w:fill="FFFFFF"/>
      <w:spacing w:before="960" w:after="840" w:line="0" w:lineRule="atLeast"/>
      <w:jc w:val="distribute"/>
    </w:pPr>
    <w:rPr>
      <w:rFonts w:ascii="MingLiU" w:eastAsia="MingLiU" w:hAnsi="MingLiU" w:cs="MingLiU"/>
      <w:spacing w:val="20"/>
      <w:sz w:val="26"/>
      <w:szCs w:val="26"/>
    </w:rPr>
  </w:style>
  <w:style w:type="character" w:customStyle="1" w:styleId="60">
    <w:name w:val="正文文本 (6)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3">
    <w:name w:val="正文文本 (6)3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</w:rPr>
  </w:style>
  <w:style w:type="character" w:customStyle="1" w:styleId="62">
    <w:name w:val="正文文本 (6)2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2">
    <w:name w:val="标题 #4_"/>
    <w:link w:val="43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3">
    <w:name w:val="标题 #4"/>
    <w:basedOn w:val="a"/>
    <w:link w:val="42"/>
    <w:qFormat/>
    <w:pPr>
      <w:shd w:val="clear" w:color="auto" w:fill="FFFFFF"/>
      <w:spacing w:line="624" w:lineRule="exact"/>
      <w:jc w:val="distribute"/>
      <w:outlineLvl w:val="3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210pt">
    <w:name w:val="正文文本 (2) + 10 pt"/>
    <w:qFormat/>
    <w:rPr>
      <w:rFonts w:ascii="MingLiU" w:eastAsia="MingLiU" w:hAnsi="MingLiU" w:cs="MingLiU"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2Calibri">
    <w:name w:val="正文文本 (2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44">
    <w:name w:val="正文文本 (4)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10">
    <w:name w:val="正文文本 (4) + 非粗体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pt">
    <w:name w:val="正文文本 (4) + 间距 2 pt"/>
    <w:qFormat/>
    <w:rPr>
      <w:rFonts w:ascii="MingLiU" w:eastAsia="MingLiU" w:hAnsi="MingLiU" w:cs="MingLiU"/>
      <w:b/>
      <w:bCs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7pt">
    <w:name w:val="正文文本 (4) + 7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4"/>
      <w:szCs w:val="14"/>
      <w:u w:val="none"/>
      <w:lang w:val="zh-CN" w:eastAsia="zh-CN" w:bidi="zh-CN"/>
    </w:rPr>
  </w:style>
  <w:style w:type="character" w:customStyle="1" w:styleId="af">
    <w:name w:val="表格标题_"/>
    <w:link w:val="af0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af0">
    <w:name w:val="表格标题"/>
    <w:basedOn w:val="a"/>
    <w:link w:val="af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295pt">
    <w:name w:val="正文文本 (2) + 9.5 pt"/>
    <w:qFormat/>
    <w:rPr>
      <w:rFonts w:ascii="MingLiU" w:eastAsia="MingLiU" w:hAnsi="MingLiU" w:cs="MingLiU"/>
      <w:color w:val="000000"/>
      <w:spacing w:val="20"/>
      <w:w w:val="100"/>
      <w:position w:val="0"/>
      <w:sz w:val="19"/>
      <w:szCs w:val="19"/>
      <w:u w:val="none"/>
      <w:lang w:val="zh-CN" w:eastAsia="zh-CN" w:bidi="zh-CN"/>
    </w:rPr>
  </w:style>
  <w:style w:type="character" w:customStyle="1" w:styleId="295pt4">
    <w:name w:val="正文文本 (2) + 9.5 pt4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95pt3">
    <w:name w:val="正文文本 (2) + 9.5 pt3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5pt">
    <w:name w:val="正文文本 (2) + 间距 5 pt"/>
    <w:qFormat/>
    <w:rPr>
      <w:rFonts w:ascii="MingLiU" w:eastAsia="MingLiU" w:hAnsi="MingLiU" w:cs="MingLiU"/>
      <w:color w:val="000000"/>
      <w:spacing w:val="11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6pt">
    <w:name w:val="正文文本 (2) + 6 pt"/>
    <w:qFormat/>
    <w:rPr>
      <w:rFonts w:ascii="MingLiU" w:eastAsia="MingLiU" w:hAnsi="MingLiU" w:cs="MingLiU"/>
      <w:color w:val="000000"/>
      <w:spacing w:val="0"/>
      <w:w w:val="100"/>
      <w:position w:val="0"/>
      <w:sz w:val="12"/>
      <w:szCs w:val="12"/>
      <w:u w:val="none"/>
      <w:lang w:val="zh-CN" w:eastAsia="zh-CN" w:bidi="zh-CN"/>
    </w:rPr>
  </w:style>
  <w:style w:type="character" w:customStyle="1" w:styleId="210pt1">
    <w:name w:val="正文文本 (2) + 10 pt1"/>
    <w:qFormat/>
    <w:rPr>
      <w:rFonts w:ascii="MingLiU" w:eastAsia="MingLiU" w:hAnsi="MingLiU" w:cs="MingLiU"/>
      <w:color w:val="000000"/>
      <w:spacing w:val="3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4Calibri0">
    <w:name w:val="标题 #4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5pt0">
    <w:name w:val="正文文本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zh-CN" w:eastAsia="zh-CN" w:bidi="zh-CN"/>
    </w:rPr>
  </w:style>
  <w:style w:type="character" w:customStyle="1" w:styleId="45">
    <w:name w:val="标题 #4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af1">
    <w:name w:val="表格标题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Calibri2">
    <w:name w:val="正文文本 (2) + Calibri2"/>
    <w:qFormat/>
    <w:rPr>
      <w:rFonts w:ascii="Calibri" w:eastAsia="Calibri" w:hAnsi="Calibri" w:cs="Calibri"/>
      <w:b/>
      <w:bCs/>
      <w:i/>
      <w:iCs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pt">
    <w:name w:val="页眉或页脚 + 间距 1 pt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af2">
    <w:name w:val="图片标题_"/>
    <w:link w:val="13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3">
    <w:name w:val="图片标题1"/>
    <w:basedOn w:val="a"/>
    <w:link w:val="af2"/>
    <w:qFormat/>
    <w:pPr>
      <w:shd w:val="clear" w:color="auto" w:fill="FFFFFF"/>
      <w:spacing w:line="624" w:lineRule="exact"/>
      <w:jc w:val="distribute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af3">
    <w:name w:val="图片标题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5">
    <w:name w:val="正文文本 (2) + 小型大写"/>
    <w:qFormat/>
    <w:rPr>
      <w:rFonts w:ascii="MingLiU" w:eastAsia="MingLiU" w:hAnsi="MingLiU" w:cs="MingLiU"/>
      <w:smallCap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0">
    <w:name w:val="标题 #4 (2)_"/>
    <w:link w:val="4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21">
    <w:name w:val="标题 #4 (2)1"/>
    <w:basedOn w:val="a"/>
    <w:link w:val="420"/>
    <w:qFormat/>
    <w:pPr>
      <w:shd w:val="clear" w:color="auto" w:fill="FFFFFF"/>
      <w:spacing w:line="619" w:lineRule="exact"/>
      <w:jc w:val="distribute"/>
      <w:outlineLvl w:val="3"/>
    </w:pPr>
    <w:rPr>
      <w:rFonts w:ascii="MingLiU" w:eastAsia="MingLiU" w:hAnsi="MingLiU" w:cs="MingLiU"/>
      <w:sz w:val="26"/>
      <w:szCs w:val="26"/>
    </w:rPr>
  </w:style>
  <w:style w:type="character" w:customStyle="1" w:styleId="430">
    <w:name w:val="标题 #4 (3)_"/>
    <w:link w:val="43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431">
    <w:name w:val="标题 #4 (3)"/>
    <w:basedOn w:val="a"/>
    <w:link w:val="430"/>
    <w:qFormat/>
    <w:pPr>
      <w:shd w:val="clear" w:color="auto" w:fill="FFFFFF"/>
      <w:spacing w:line="624" w:lineRule="exact"/>
      <w:outlineLvl w:val="3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4313pt">
    <w:name w:val="标题 #4 (3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313pt1">
    <w:name w:val="标题 #4 (3) + 13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14pt">
    <w:name w:val="正文文本 (2) + 14 pt"/>
    <w:qFormat/>
    <w:rPr>
      <w:rFonts w:ascii="MingLiU" w:eastAsia="MingLiU" w:hAnsi="MingLiU" w:cs="MingLiU"/>
      <w:b/>
      <w:bCs/>
      <w:color w:val="000000"/>
      <w:spacing w:val="-1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0">
    <w:name w:val="正文文本 (2)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2">
    <w:name w:val="标题 #4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513pt2">
    <w:name w:val="正文文本 (5) + 13 pt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Calibri1">
    <w:name w:val="正文文本 (2) + Calibri1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6">
    <w:name w:val="正文文本 (2)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-2pt">
    <w:name w:val="正文文本 (2) + 间距 -2 pt"/>
    <w:qFormat/>
    <w:rPr>
      <w:rFonts w:ascii="MingLiU" w:eastAsia="MingLiU" w:hAnsi="MingLiU" w:cs="MingLiU"/>
      <w:color w:val="000000"/>
      <w:spacing w:val="-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7">
    <w:name w:val="正文文本 (7)_"/>
    <w:link w:val="71"/>
    <w:qFormat/>
    <w:rPr>
      <w:rFonts w:ascii="Calibri" w:eastAsia="Calibri" w:hAnsi="Calibri" w:cs="Calibri"/>
      <w:spacing w:val="-70"/>
      <w:w w:val="40"/>
      <w:sz w:val="148"/>
      <w:szCs w:val="148"/>
      <w:u w:val="none"/>
      <w:lang w:val="en-US" w:eastAsia="en-US" w:bidi="en-US"/>
    </w:rPr>
  </w:style>
  <w:style w:type="paragraph" w:customStyle="1" w:styleId="71">
    <w:name w:val="正文文本 (7)1"/>
    <w:basedOn w:val="a"/>
    <w:link w:val="7"/>
    <w:qFormat/>
    <w:pPr>
      <w:shd w:val="clear" w:color="auto" w:fill="FFFFFF"/>
      <w:spacing w:before="3360" w:after="360" w:line="0" w:lineRule="atLeast"/>
    </w:pPr>
    <w:rPr>
      <w:rFonts w:ascii="Calibri" w:eastAsia="Calibri" w:hAnsi="Calibri" w:cs="Calibri"/>
      <w:spacing w:val="-70"/>
      <w:w w:val="40"/>
      <w:sz w:val="148"/>
      <w:szCs w:val="148"/>
      <w:lang w:val="en-US" w:eastAsia="en-US" w:bidi="en-US"/>
    </w:rPr>
  </w:style>
  <w:style w:type="character" w:customStyle="1" w:styleId="70">
    <w:name w:val="正文文本 (7)"/>
    <w:qFormat/>
    <w:rPr>
      <w:rFonts w:ascii="Calibri" w:eastAsia="Calibri" w:hAnsi="Calibri" w:cs="Calibri"/>
      <w:color w:val="000000"/>
      <w:spacing w:val="-70"/>
      <w:w w:val="40"/>
      <w:position w:val="0"/>
      <w:sz w:val="148"/>
      <w:szCs w:val="148"/>
      <w:u w:val="none"/>
      <w:lang w:val="en-US" w:eastAsia="en-US" w:bidi="en-US"/>
    </w:rPr>
  </w:style>
  <w:style w:type="character" w:customStyle="1" w:styleId="8">
    <w:name w:val="正文文本 (8)_"/>
    <w:link w:val="81"/>
    <w:qFormat/>
    <w:rPr>
      <w:rFonts w:ascii="Gulim" w:eastAsia="Gulim" w:hAnsi="Gulim" w:cs="Gulim"/>
      <w:spacing w:val="-150"/>
      <w:sz w:val="106"/>
      <w:szCs w:val="106"/>
      <w:u w:val="none"/>
      <w:lang w:val="en-US" w:eastAsia="en-US" w:bidi="en-US"/>
    </w:rPr>
  </w:style>
  <w:style w:type="paragraph" w:customStyle="1" w:styleId="81">
    <w:name w:val="正文文本 (8)1"/>
    <w:basedOn w:val="a"/>
    <w:link w:val="8"/>
    <w:qFormat/>
    <w:pPr>
      <w:shd w:val="clear" w:color="auto" w:fill="FFFFFF"/>
      <w:spacing w:before="360" w:after="360" w:line="0" w:lineRule="atLeast"/>
    </w:pPr>
    <w:rPr>
      <w:rFonts w:ascii="Gulim" w:eastAsia="Gulim" w:hAnsi="Gulim" w:cs="Gulim"/>
      <w:spacing w:val="-150"/>
      <w:sz w:val="106"/>
      <w:szCs w:val="106"/>
      <w:lang w:val="en-US" w:eastAsia="en-US" w:bidi="en-US"/>
    </w:rPr>
  </w:style>
  <w:style w:type="character" w:customStyle="1" w:styleId="80">
    <w:name w:val="正文文本 (8)"/>
    <w:qFormat/>
    <w:rPr>
      <w:rFonts w:ascii="Gulim" w:eastAsia="Gulim" w:hAnsi="Gulim" w:cs="Gulim"/>
      <w:color w:val="000000"/>
      <w:spacing w:val="-150"/>
      <w:w w:val="100"/>
      <w:position w:val="0"/>
      <w:sz w:val="106"/>
      <w:szCs w:val="106"/>
      <w:u w:val="none"/>
      <w:lang w:val="en-US" w:eastAsia="en-US" w:bidi="en-US"/>
    </w:rPr>
  </w:style>
  <w:style w:type="character" w:customStyle="1" w:styleId="3Exact">
    <w:name w:val="图片标题 (3) Exact"/>
    <w:link w:val="34"/>
    <w:qFormat/>
    <w:rPr>
      <w:rFonts w:ascii="MingLiU" w:eastAsia="MingLiU" w:hAnsi="MingLiU" w:cs="MingLiU"/>
      <w:sz w:val="15"/>
      <w:szCs w:val="15"/>
      <w:u w:val="none"/>
    </w:rPr>
  </w:style>
  <w:style w:type="paragraph" w:customStyle="1" w:styleId="34">
    <w:name w:val="图片标题 (3)"/>
    <w:basedOn w:val="a"/>
    <w:link w:val="3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15"/>
      <w:szCs w:val="15"/>
    </w:rPr>
  </w:style>
  <w:style w:type="character" w:customStyle="1" w:styleId="3Exact1">
    <w:name w:val="图片标题 (3) Exact1"/>
    <w:qFormat/>
    <w:rPr>
      <w:rFonts w:ascii="MingLiU" w:eastAsia="MingLiU" w:hAnsi="MingLiU" w:cs="MingLiU"/>
      <w:color w:val="000000"/>
      <w:spacing w:val="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4Exact">
    <w:name w:val="图片标题 (4) Exact"/>
    <w:qFormat/>
    <w:rPr>
      <w:rFonts w:ascii="MingLiU" w:eastAsia="MingLiU" w:hAnsi="MingLiU" w:cs="MingLiU"/>
      <w:sz w:val="26"/>
      <w:szCs w:val="26"/>
      <w:u w:val="none"/>
    </w:rPr>
  </w:style>
  <w:style w:type="character" w:customStyle="1" w:styleId="5Exact">
    <w:name w:val="图片标题 (5) Exact"/>
    <w:link w:val="52"/>
    <w:qFormat/>
    <w:rPr>
      <w:rFonts w:ascii="MingLiU" w:eastAsia="MingLiU" w:hAnsi="MingLiU" w:cs="MingLiU"/>
      <w:sz w:val="30"/>
      <w:szCs w:val="30"/>
      <w:u w:val="none"/>
      <w:lang w:val="en-US" w:eastAsia="en-US" w:bidi="en-US"/>
    </w:rPr>
  </w:style>
  <w:style w:type="paragraph" w:customStyle="1" w:styleId="52">
    <w:name w:val="图片标题 (5)"/>
    <w:basedOn w:val="a"/>
    <w:link w:val="5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30"/>
      <w:szCs w:val="30"/>
      <w:lang w:val="en-US" w:eastAsia="en-US" w:bidi="en-US"/>
    </w:rPr>
  </w:style>
  <w:style w:type="character" w:customStyle="1" w:styleId="5Exact1">
    <w:name w:val="图片标题 (5) Exact1"/>
    <w:qFormat/>
    <w:rPr>
      <w:rFonts w:ascii="MingLiU" w:eastAsia="MingLiU" w:hAnsi="MingLiU" w:cs="MingLiU"/>
      <w:color w:val="000000"/>
      <w:spacing w:val="0"/>
      <w:w w:val="100"/>
      <w:position w:val="0"/>
      <w:sz w:val="30"/>
      <w:szCs w:val="30"/>
      <w:u w:val="none"/>
      <w:lang w:val="en-US" w:eastAsia="en-US" w:bidi="en-US"/>
    </w:rPr>
  </w:style>
  <w:style w:type="character" w:customStyle="1" w:styleId="6Exact">
    <w:name w:val="图片标题 (6) Exact"/>
    <w:link w:val="64"/>
    <w:qFormat/>
    <w:rPr>
      <w:rFonts w:ascii="MingLiU" w:eastAsia="MingLiU" w:hAnsi="MingLiU" w:cs="MingLiU"/>
      <w:spacing w:val="10"/>
      <w:sz w:val="18"/>
      <w:szCs w:val="18"/>
      <w:u w:val="none"/>
    </w:rPr>
  </w:style>
  <w:style w:type="paragraph" w:customStyle="1" w:styleId="64">
    <w:name w:val="图片标题 (6)"/>
    <w:basedOn w:val="a"/>
    <w:link w:val="6Exact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10"/>
      <w:sz w:val="18"/>
      <w:szCs w:val="18"/>
    </w:rPr>
  </w:style>
  <w:style w:type="character" w:customStyle="1" w:styleId="6Exact1">
    <w:name w:val="图片标题 (6) Exact1"/>
    <w:qFormat/>
    <w:rPr>
      <w:rFonts w:ascii="MingLiU" w:eastAsia="MingLiU" w:hAnsi="MingLiU" w:cs="MingLiU"/>
      <w:color w:val="FFFFFF"/>
      <w:spacing w:val="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7">
    <w:name w:val="表格标题 (2)_"/>
    <w:link w:val="28"/>
    <w:qFormat/>
    <w:rPr>
      <w:rFonts w:ascii="MingLiU" w:eastAsia="MingLiU" w:hAnsi="MingLiU" w:cs="MingLiU"/>
      <w:spacing w:val="-10"/>
      <w:sz w:val="18"/>
      <w:szCs w:val="18"/>
      <w:u w:val="none"/>
    </w:rPr>
  </w:style>
  <w:style w:type="paragraph" w:customStyle="1" w:styleId="28">
    <w:name w:val="表格标题 (2)"/>
    <w:basedOn w:val="a"/>
    <w:link w:val="27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-10"/>
      <w:sz w:val="18"/>
      <w:szCs w:val="18"/>
    </w:rPr>
  </w:style>
  <w:style w:type="character" w:customStyle="1" w:styleId="25pt1">
    <w:name w:val="表格标题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">
    <w:name w:val="表格标题 (2) + 间距 0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0pt3">
    <w:name w:val="表格标题 (2) + 间距 0 pt3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0pt2">
    <w:name w:val="表格标题 (2) + 间距 0 pt2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5pt3">
    <w:name w:val="表格标题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5pt2">
    <w:name w:val="表格标题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75pt">
    <w:name w:val="正文文本 (2) + 7.5 pt"/>
    <w:qFormat/>
    <w:rPr>
      <w:rFonts w:ascii="MingLiU" w:eastAsia="MingLiU" w:hAnsi="MingLiU" w:cs="MingLiU"/>
      <w:b/>
      <w:bCs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">
    <w:name w:val="正文文本 (2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1">
    <w:name w:val="正文文本 (2) + Times New Roman1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0">
    <w:name w:val="正文文本 (2) + Times New Roman10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9">
    <w:name w:val="正文文本 (2) + Times New Roman9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8">
    <w:name w:val="正文文本 (2) + Times New Roman8"/>
    <w:qFormat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TimesNewRoman7">
    <w:name w:val="正文文本 (2) + Times New Roman7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TimesNewRoman6">
    <w:name w:val="正文文本 (2) + Times New Roman6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5">
    <w:name w:val="正文文本 (2) + Times New Roman5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5">
    <w:name w:val="正文文本 (2) + 7.5 pt5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4">
    <w:name w:val="正文文本 (2) + Times New Roman4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95pt2">
    <w:name w:val="正文文本 (2) + 9.5 pt2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3">
    <w:name w:val="正文文本 (2) + Times New Roman3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2">
    <w:name w:val="正文文本 (2) + Times New Roman2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4">
    <w:name w:val="正文文本 (2) + 7.5 pt4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3">
    <w:name w:val="正文文本 (2) + 7.5 pt3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2">
    <w:name w:val="正文文本 (2) + 7.5 pt2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1">
    <w:name w:val="正文文本 (2) + 7.5 pt1"/>
    <w:qFormat/>
    <w:rPr>
      <w:rFonts w:ascii="MingLiU" w:eastAsia="MingLiU" w:hAnsi="MingLiU" w:cs="MingLiU"/>
      <w:color w:val="000000"/>
      <w:spacing w:val="-1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95pt1">
    <w:name w:val="正文文本 (2) + 9.5 pt1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1">
    <w:name w:val="正文文本 (2) + Times New Roman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5pt10">
    <w:name w:val="表格标题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1">
    <w:name w:val="表格标题 (2) + 间距 0 pt1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">
    <w:name w:val="正文文本 (2) + 9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4">
    <w:name w:val="正文文本 (2) + 5 pt4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9">
    <w:name w:val="正文文本 (2) + 9 pt9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8">
    <w:name w:val="正文文本 (2) + 9 pt8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7">
    <w:name w:val="正文文本 (2) + 9 pt7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6">
    <w:name w:val="正文文本 (2) + 9 pt6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5">
    <w:name w:val="正文文本 (2) + 9 pt5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4">
    <w:name w:val="正文文本 (2) + 9 pt4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3">
    <w:name w:val="正文文本 (2) + 9 pt3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30">
    <w:name w:val="正文文本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2">
    <w:name w:val="正文文本 (2) + 9 pt2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20">
    <w:name w:val="正文文本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1">
    <w:name w:val="正文文本 (2) + 9 pt1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11">
    <w:name w:val="正文文本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">
    <w:name w:val="图片标题 (2)_"/>
    <w:link w:val="2a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2a">
    <w:name w:val="图片标题 (2)"/>
    <w:basedOn w:val="a"/>
    <w:link w:val="29"/>
    <w:qFormat/>
    <w:pPr>
      <w:shd w:val="clear" w:color="auto" w:fill="FFFFFF"/>
      <w:spacing w:line="0" w:lineRule="atLeast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9">
    <w:name w:val="正文文本 (9)_"/>
    <w:link w:val="90"/>
    <w:qFormat/>
    <w:rPr>
      <w:rFonts w:ascii="MingLiU" w:eastAsia="MingLiU" w:hAnsi="MingLiU" w:cs="MingLiU"/>
      <w:spacing w:val="-10"/>
      <w:sz w:val="28"/>
      <w:szCs w:val="28"/>
      <w:u w:val="none"/>
    </w:rPr>
  </w:style>
  <w:style w:type="paragraph" w:customStyle="1" w:styleId="90">
    <w:name w:val="正文文本 (9)"/>
    <w:basedOn w:val="a"/>
    <w:link w:val="9"/>
    <w:qFormat/>
    <w:pPr>
      <w:shd w:val="clear" w:color="auto" w:fill="FFFFFF"/>
      <w:spacing w:line="624" w:lineRule="exact"/>
      <w:ind w:firstLine="640"/>
      <w:jc w:val="distribute"/>
    </w:pPr>
    <w:rPr>
      <w:rFonts w:ascii="MingLiU" w:eastAsia="MingLiU" w:hAnsi="MingLiU" w:cs="MingLiU"/>
      <w:spacing w:val="-10"/>
      <w:sz w:val="28"/>
      <w:szCs w:val="28"/>
    </w:rPr>
  </w:style>
  <w:style w:type="character" w:customStyle="1" w:styleId="9TimesNewRoman">
    <w:name w:val="正文文本 (9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30"/>
      <w:szCs w:val="30"/>
      <w:u w:val="none"/>
      <w:lang w:val="zh-CN" w:eastAsia="zh-CN" w:bidi="zh-CN"/>
    </w:rPr>
  </w:style>
  <w:style w:type="character" w:customStyle="1" w:styleId="513pt1">
    <w:name w:val="正文文本 (5) + 13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5Calibri">
    <w:name w:val="正文文本 (5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5-2pt">
    <w:name w:val="正文文本 (5) + 间距 -2 pt"/>
    <w:qFormat/>
    <w:rPr>
      <w:rFonts w:ascii="MingLiU" w:eastAsia="MingLiU" w:hAnsi="MingLiU" w:cs="MingLiU"/>
      <w:b/>
      <w:bCs/>
      <w:color w:val="000000"/>
      <w:spacing w:val="-5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-2pt1">
    <w:name w:val="正文文本 (2) + 间距 -2 pt1"/>
    <w:qFormat/>
    <w:rPr>
      <w:rFonts w:ascii="MingLiU" w:eastAsia="MingLiU" w:hAnsi="MingLiU" w:cs="MingLiU"/>
      <w:color w:val="000000"/>
      <w:spacing w:val="-4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pt1">
    <w:name w:val="页眉或页脚 + 间距 1 pt1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430pt">
    <w:name w:val="标题 #4 (3) + 间距 0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14pt1">
    <w:name w:val="正文文本 (2) + 14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pt">
    <w:name w:val="正文文本 (2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00">
    <w:name w:val="正文文本 (10)_"/>
    <w:link w:val="101"/>
    <w:qFormat/>
    <w:rPr>
      <w:rFonts w:ascii="MingLiU" w:eastAsia="MingLiU" w:hAnsi="MingLiU" w:cs="MingLiU"/>
      <w:w w:val="100"/>
      <w:sz w:val="26"/>
      <w:szCs w:val="26"/>
      <w:u w:val="none"/>
      <w:lang w:val="en-US" w:eastAsia="en-US" w:bidi="en-US"/>
    </w:rPr>
  </w:style>
  <w:style w:type="paragraph" w:customStyle="1" w:styleId="101">
    <w:name w:val="正文文本 (10)"/>
    <w:basedOn w:val="a"/>
    <w:link w:val="10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014pt">
    <w:name w:val="正文文本 (10) + 14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0">
    <w:name w:val="正文文本 (11)_"/>
    <w:link w:val="111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11">
    <w:name w:val="正文文本 (11)1"/>
    <w:basedOn w:val="a"/>
    <w:link w:val="11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12">
    <w:name w:val="正文文本 (11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6">
    <w:name w:val="图片标题 (4)_"/>
    <w:link w:val="47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7">
    <w:name w:val="图片标题 (4)"/>
    <w:basedOn w:val="a"/>
    <w:link w:val="46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120">
    <w:name w:val="正文文本 (12)_"/>
    <w:link w:val="121"/>
    <w:qFormat/>
    <w:rPr>
      <w:rFonts w:ascii="MingLiU" w:eastAsia="MingLiU" w:hAnsi="MingLiU" w:cs="MingLiU"/>
      <w:u w:val="none"/>
    </w:rPr>
  </w:style>
  <w:style w:type="paragraph" w:customStyle="1" w:styleId="121">
    <w:name w:val="正文文本 (12)1"/>
    <w:basedOn w:val="a"/>
    <w:link w:val="120"/>
    <w:qFormat/>
    <w:pPr>
      <w:shd w:val="clear" w:color="auto" w:fill="FFFFFF"/>
      <w:spacing w:after="600" w:line="288" w:lineRule="exact"/>
    </w:pPr>
    <w:rPr>
      <w:rFonts w:ascii="MingLiU" w:eastAsia="MingLiU" w:hAnsi="MingLiU" w:cs="MingLiU"/>
    </w:rPr>
  </w:style>
  <w:style w:type="character" w:customStyle="1" w:styleId="122">
    <w:name w:val="正文文本 (12)"/>
    <w:qFormat/>
    <w:rPr>
      <w:rFonts w:ascii="MingLiU" w:eastAsia="MingLiU" w:hAnsi="MingLiU" w:cs="MingLiU"/>
      <w:color w:val="000000"/>
      <w:spacing w:val="0"/>
      <w:w w:val="100"/>
      <w:position w:val="0"/>
      <w:sz w:val="24"/>
      <w:szCs w:val="24"/>
      <w:u w:val="none"/>
      <w:lang w:val="zh-CN" w:eastAsia="zh-CN" w:bidi="zh-CN"/>
    </w:rPr>
  </w:style>
  <w:style w:type="character" w:customStyle="1" w:styleId="430pt1">
    <w:name w:val="标题 #4 (3) + 间距 0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2pt">
    <w:name w:val="正文文本 (11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3">
    <w:name w:val="页眉 Char"/>
    <w:link w:val="a7"/>
    <w:uiPriority w:val="99"/>
    <w:qFormat/>
    <w:rPr>
      <w:rFonts w:eastAsia="MingLiU_HKSCS"/>
      <w:color w:val="000000"/>
      <w:sz w:val="18"/>
      <w:szCs w:val="18"/>
    </w:rPr>
  </w:style>
  <w:style w:type="character" w:customStyle="1" w:styleId="Char2">
    <w:name w:val="页脚 Char"/>
    <w:link w:val="a6"/>
    <w:uiPriority w:val="99"/>
    <w:qFormat/>
    <w:rPr>
      <w:rFonts w:eastAsia="MingLiU_HKSCS"/>
      <w:color w:val="000000"/>
      <w:sz w:val="18"/>
      <w:szCs w:val="18"/>
    </w:rPr>
  </w:style>
  <w:style w:type="character" w:customStyle="1" w:styleId="1Char">
    <w:name w:val="标题 1 Char"/>
    <w:link w:val="1"/>
    <w:uiPriority w:val="9"/>
    <w:qFormat/>
    <w:rPr>
      <w:rFonts w:eastAsia="MingLiU_HKSCS"/>
      <w:b/>
      <w:bCs/>
      <w:color w:val="000000"/>
      <w:kern w:val="44"/>
      <w:sz w:val="44"/>
      <w:szCs w:val="44"/>
    </w:rPr>
  </w:style>
  <w:style w:type="character" w:customStyle="1" w:styleId="2Char">
    <w:name w:val="标题 2 Char"/>
    <w:link w:val="2"/>
    <w:uiPriority w:val="9"/>
    <w:qFormat/>
    <w:rPr>
      <w:rFonts w:ascii="Cambria" w:eastAsia="宋体" w:hAnsi="Cambria" w:cs="Times New Roman"/>
      <w:b/>
      <w:bCs/>
      <w:color w:val="000000"/>
      <w:sz w:val="32"/>
      <w:szCs w:val="32"/>
    </w:rPr>
  </w:style>
  <w:style w:type="character" w:customStyle="1" w:styleId="3Char">
    <w:name w:val="标题 3 Char"/>
    <w:link w:val="3"/>
    <w:uiPriority w:val="9"/>
    <w:qFormat/>
    <w:rPr>
      <w:rFonts w:eastAsia="MingLiU_HKSCS"/>
      <w:b/>
      <w:bCs/>
      <w:color w:val="000000"/>
      <w:sz w:val="32"/>
      <w:szCs w:val="32"/>
    </w:rPr>
  </w:style>
  <w:style w:type="paragraph" w:styleId="af4">
    <w:name w:val="List Paragraph"/>
    <w:basedOn w:val="a"/>
    <w:uiPriority w:val="34"/>
    <w:qFormat/>
    <w:pPr>
      <w:ind w:firstLineChars="200" w:firstLine="420"/>
      <w:jc w:val="both"/>
    </w:pPr>
    <w:rPr>
      <w:rFonts w:ascii="Calibri" w:hAnsi="Calibri" w:cs="Calibri"/>
      <w:color w:val="auto"/>
      <w:kern w:val="2"/>
      <w:sz w:val="21"/>
      <w:szCs w:val="21"/>
      <w:lang w:val="en-US" w:bidi="ar-SA"/>
    </w:rPr>
  </w:style>
  <w:style w:type="paragraph" w:customStyle="1" w:styleId="14">
    <w:name w:val="列出段落1"/>
    <w:basedOn w:val="a"/>
    <w:qFormat/>
    <w:pPr>
      <w:ind w:firstLineChars="200" w:firstLine="420"/>
      <w:jc w:val="both"/>
    </w:pPr>
    <w:rPr>
      <w:rFonts w:ascii="Times New Roman" w:hAnsi="Times New Roman" w:cs="Calibri"/>
      <w:color w:val="auto"/>
      <w:kern w:val="2"/>
      <w:sz w:val="21"/>
      <w:szCs w:val="21"/>
      <w:lang w:val="en-US" w:bidi="ar-SA"/>
    </w:rPr>
  </w:style>
  <w:style w:type="paragraph" w:customStyle="1" w:styleId="reader-word-layer">
    <w:name w:val="reader-word-layer"/>
    <w:basedOn w:val="a"/>
    <w:qFormat/>
    <w:pPr>
      <w:widowControl/>
      <w:spacing w:before="100" w:beforeAutospacing="1" w:after="100" w:afterAutospacing="1"/>
    </w:pPr>
    <w:rPr>
      <w:color w:val="auto"/>
      <w:lang w:val="en-US" w:bidi="ar-SA"/>
    </w:rPr>
  </w:style>
  <w:style w:type="character" w:customStyle="1" w:styleId="qb-title">
    <w:name w:val="qb-title"/>
    <w:qFormat/>
  </w:style>
  <w:style w:type="character" w:customStyle="1" w:styleId="4Char">
    <w:name w:val="标题 4 Char"/>
    <w:link w:val="4"/>
    <w:uiPriority w:val="9"/>
    <w:qFormat/>
    <w:rPr>
      <w:rFonts w:ascii="Cambria" w:eastAsia="宋体" w:hAnsi="Cambria" w:cs="Times New Roman"/>
      <w:b/>
      <w:bCs/>
      <w:kern w:val="2"/>
      <w:sz w:val="28"/>
      <w:szCs w:val="28"/>
      <w:lang w:val="en-US" w:bidi="ar-SA"/>
    </w:rPr>
  </w:style>
  <w:style w:type="character" w:customStyle="1" w:styleId="48">
    <w:name w:val="表格标题 (4)_"/>
    <w:link w:val="49"/>
    <w:qFormat/>
    <w:rPr>
      <w:rFonts w:ascii="MingLiU" w:eastAsia="MingLiU" w:hAnsi="MingLiU" w:cs="MingLiU"/>
      <w:shd w:val="clear" w:color="auto" w:fill="FFFFFF"/>
    </w:rPr>
  </w:style>
  <w:style w:type="paragraph" w:customStyle="1" w:styleId="49">
    <w:name w:val="表格标题 (4)"/>
    <w:basedOn w:val="a"/>
    <w:link w:val="48"/>
    <w:qFormat/>
    <w:pPr>
      <w:shd w:val="clear" w:color="auto" w:fill="FFFFFF"/>
      <w:spacing w:line="470" w:lineRule="exact"/>
      <w:ind w:hanging="420"/>
    </w:pPr>
    <w:rPr>
      <w:rFonts w:ascii="MingLiU" w:eastAsia="MingLiU" w:hAnsi="MingLiU" w:cs="MingLiU"/>
      <w:color w:val="auto"/>
    </w:rPr>
  </w:style>
  <w:style w:type="character" w:customStyle="1" w:styleId="320">
    <w:name w:val="标题 #3 (2)_"/>
    <w:link w:val="321"/>
    <w:qFormat/>
    <w:rPr>
      <w:rFonts w:ascii="MingLiU" w:eastAsia="MingLiU" w:hAnsi="MingLiU" w:cs="MingLiU"/>
      <w:spacing w:val="-10"/>
      <w:sz w:val="34"/>
      <w:szCs w:val="34"/>
      <w:shd w:val="clear" w:color="auto" w:fill="FFFFFF"/>
    </w:rPr>
  </w:style>
  <w:style w:type="paragraph" w:customStyle="1" w:styleId="321">
    <w:name w:val="标题 #3 (2)"/>
    <w:basedOn w:val="a"/>
    <w:link w:val="320"/>
    <w:qFormat/>
    <w:pPr>
      <w:shd w:val="clear" w:color="auto" w:fill="FFFFFF"/>
      <w:spacing w:after="2160" w:line="0" w:lineRule="atLeast"/>
      <w:ind w:hanging="400"/>
      <w:jc w:val="distribute"/>
      <w:outlineLvl w:val="2"/>
    </w:pPr>
    <w:rPr>
      <w:rFonts w:ascii="MingLiU" w:eastAsia="MingLiU" w:hAnsi="MingLiU" w:cs="MingLiU"/>
      <w:color w:val="auto"/>
      <w:spacing w:val="-10"/>
      <w:sz w:val="34"/>
      <w:szCs w:val="34"/>
    </w:rPr>
  </w:style>
  <w:style w:type="character" w:customStyle="1" w:styleId="43pt">
    <w:name w:val="表格标题 (4) + 间距 3 pt"/>
    <w:qFormat/>
    <w:rPr>
      <w:rFonts w:ascii="MingLiU" w:eastAsia="MingLiU" w:hAnsi="MingLiU" w:cs="MingLiU"/>
      <w:color w:val="000000"/>
      <w:spacing w:val="60"/>
      <w:w w:val="100"/>
      <w:position w:val="0"/>
      <w:sz w:val="24"/>
      <w:szCs w:val="24"/>
      <w:shd w:val="clear" w:color="auto" w:fill="FFFFFF"/>
      <w:lang w:val="zh-CN" w:eastAsia="zh-CN" w:bidi="zh-CN"/>
    </w:rPr>
  </w:style>
  <w:style w:type="character" w:customStyle="1" w:styleId="41pt">
    <w:name w:val="正文文本 (4) + 间距 1 pt"/>
    <w:qFormat/>
    <w:rPr>
      <w:rFonts w:ascii="MingLiU" w:eastAsia="MingLiU" w:hAnsi="MingLiU" w:cs="MingLiU"/>
      <w:b/>
      <w:bCs/>
      <w:color w:val="000000"/>
      <w:spacing w:val="3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4pt">
    <w:name w:val="正文文本 (2) + 间距 4 pt"/>
    <w:qFormat/>
    <w:rPr>
      <w:rFonts w:ascii="MingLiU" w:eastAsia="MingLiU" w:hAnsi="MingLiU" w:cs="MingLiU"/>
      <w:color w:val="000000"/>
      <w:spacing w:val="9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1">
    <w:name w:val="批注框文本 Char"/>
    <w:link w:val="a5"/>
    <w:uiPriority w:val="99"/>
    <w:semiHidden/>
    <w:qFormat/>
    <w:rPr>
      <w:rFonts w:eastAsia="MingLiU_HKSCS"/>
      <w:color w:val="000000"/>
      <w:sz w:val="18"/>
      <w:szCs w:val="18"/>
    </w:rPr>
  </w:style>
  <w:style w:type="character" w:customStyle="1" w:styleId="Char0">
    <w:name w:val="批注文字 Char"/>
    <w:link w:val="a4"/>
    <w:uiPriority w:val="99"/>
    <w:qFormat/>
    <w:rPr>
      <w:rFonts w:eastAsia="MingLiU_HKSCS"/>
      <w:color w:val="000000"/>
    </w:rPr>
  </w:style>
  <w:style w:type="character" w:customStyle="1" w:styleId="Char4">
    <w:name w:val="批注主题 Char"/>
    <w:link w:val="a8"/>
    <w:uiPriority w:val="99"/>
    <w:qFormat/>
    <w:rPr>
      <w:rFonts w:eastAsia="MingLiU_HKSCS"/>
      <w:b/>
      <w:bCs/>
      <w:color w:val="000000"/>
    </w:rPr>
  </w:style>
  <w:style w:type="character" w:customStyle="1" w:styleId="Char">
    <w:name w:val="文档结构图 Char"/>
    <w:link w:val="a3"/>
    <w:uiPriority w:val="99"/>
    <w:semiHidden/>
    <w:qFormat/>
    <w:rPr>
      <w:rFonts w:ascii="宋体" w:eastAsia="宋体"/>
      <w:color w:val="000000"/>
      <w:sz w:val="16"/>
      <w:szCs w:val="16"/>
    </w:rPr>
  </w:style>
  <w:style w:type="paragraph" w:styleId="af5">
    <w:name w:val="No Spacing"/>
    <w:uiPriority w:val="1"/>
    <w:qFormat/>
    <w:pPr>
      <w:widowControl w:val="0"/>
    </w:pPr>
    <w:rPr>
      <w:rFonts w:eastAsia="MingLiU_HKSCS"/>
      <w:color w:val="000000"/>
      <w:sz w:val="24"/>
      <w:szCs w:val="24"/>
      <w:lang w:val="zh-CN" w:bidi="zh-CN"/>
    </w:rPr>
  </w:style>
  <w:style w:type="paragraph" w:customStyle="1" w:styleId="15">
    <w:name w:val="修订1"/>
    <w:hidden/>
    <w:uiPriority w:val="99"/>
    <w:semiHidden/>
    <w:qFormat/>
    <w:rPr>
      <w:rFonts w:eastAsia="MingLiU_HKSCS"/>
      <w:color w:val="000000"/>
      <w:sz w:val="24"/>
      <w:szCs w:val="24"/>
      <w:lang w:val="zh-CN" w:bidi="zh-CN"/>
    </w:rPr>
  </w:style>
  <w:style w:type="character" w:customStyle="1" w:styleId="5Char">
    <w:name w:val="标题 5 Char"/>
    <w:link w:val="5"/>
    <w:uiPriority w:val="9"/>
    <w:semiHidden/>
    <w:qFormat/>
    <w:rPr>
      <w:rFonts w:eastAsia="MingLiU_HKSCS"/>
      <w:b/>
      <w:bCs/>
      <w:color w:val="000000"/>
      <w:sz w:val="28"/>
      <w:szCs w:val="28"/>
    </w:rPr>
  </w:style>
  <w:style w:type="paragraph" w:customStyle="1" w:styleId="2b">
    <w:name w:val="列出段落2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35">
    <w:name w:val="列出段落3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af6">
    <w:name w:val="默认"/>
    <w:qFormat/>
    <w:rPr>
      <w:rFonts w:ascii="Arial Unicode MS" w:eastAsia="Arial Unicode MS" w:hAnsi="Arial Unicode MS" w:cs="Arial Unicode MS"/>
      <w:color w:val="000000"/>
      <w:sz w:val="22"/>
      <w:szCs w:val="22"/>
      <w:u w:color="000000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01">
    <w:name w:val="fontstyle01"/>
    <w:basedOn w:val="a0"/>
    <w:qFormat/>
    <w:rPr>
      <w:rFonts w:ascii="宋体" w:eastAsia="宋体" w:hAnsi="宋体" w:hint="eastAs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192.168.0.102:8001/project/50001/device/sensoredit?devid=2&amp;senid=10" TargetMode="External"/><Relationship Id="rId18" Type="http://schemas.openxmlformats.org/officeDocument/2006/relationships/hyperlink" Target="http://192.168.0.102:8001/project/50001/device/sensoredit?devid=2&amp;senid=15" TargetMode="External"/><Relationship Id="rId26" Type="http://schemas.openxmlformats.org/officeDocument/2006/relationships/footer" Target="footer1.xml"/><Relationship Id="rId39" Type="http://schemas.openxmlformats.org/officeDocument/2006/relationships/image" Target="media/image11.png"/><Relationship Id="rId21" Type="http://schemas.openxmlformats.org/officeDocument/2006/relationships/hyperlink" Target="http://192.168.0.102:8001/project/50001/device/sensoredit?devid=2&amp;senid=18" TargetMode="External"/><Relationship Id="rId34" Type="http://schemas.openxmlformats.org/officeDocument/2006/relationships/image" Target="media/image8.emf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http://192.168.0.102:8001/project/50001/device/sensoredit?devid=2&amp;senid=13" TargetMode="External"/><Relationship Id="rId20" Type="http://schemas.openxmlformats.org/officeDocument/2006/relationships/hyperlink" Target="http://192.168.0.102:8001/project/50001/device/sensoredit?devid=2&amp;senid=17" TargetMode="External"/><Relationship Id="rId29" Type="http://schemas.openxmlformats.org/officeDocument/2006/relationships/image" Target="media/image5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192.168.0.102:8001/project/50001/device/sensoredit?devid=2&amp;senid=11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7.emf"/><Relationship Id="rId37" Type="http://schemas.openxmlformats.org/officeDocument/2006/relationships/package" Target="embeddings/Microsoft_Visio___5.vsdx"/><Relationship Id="rId40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hyperlink" Target="http://192.168.0.102:8001/project/50001/device/sensoredit?devid=2&amp;senid=12" TargetMode="External"/><Relationship Id="rId23" Type="http://schemas.openxmlformats.org/officeDocument/2006/relationships/image" Target="media/image3.png"/><Relationship Id="rId28" Type="http://schemas.openxmlformats.org/officeDocument/2006/relationships/footer" Target="footer2.xml"/><Relationship Id="rId36" Type="http://schemas.openxmlformats.org/officeDocument/2006/relationships/image" Target="media/image9.emf"/><Relationship Id="rId10" Type="http://schemas.openxmlformats.org/officeDocument/2006/relationships/package" Target="embeddings/Microsoft_Visio___1.vsdx"/><Relationship Id="rId19" Type="http://schemas.openxmlformats.org/officeDocument/2006/relationships/hyperlink" Target="http://192.168.0.102:8001/project/50001/device/sensoredit?devid=2&amp;senid=16" TargetMode="External"/><Relationship Id="rId31" Type="http://schemas.openxmlformats.org/officeDocument/2006/relationships/package" Target="embeddings/Microsoft_Visio___2.vsdx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hyperlink" Target="http://192.168.0.102:8001/project/50001/device/sensoredit?devid=2&amp;senid=11" TargetMode="External"/><Relationship Id="rId22" Type="http://schemas.openxmlformats.org/officeDocument/2006/relationships/hyperlink" Target="http://www.nlecloud.com/doc/api/detail?c=users" TargetMode="External"/><Relationship Id="rId27" Type="http://schemas.openxmlformats.org/officeDocument/2006/relationships/header" Target="header2.xml"/><Relationship Id="rId30" Type="http://schemas.openxmlformats.org/officeDocument/2006/relationships/image" Target="media/image6.emf"/><Relationship Id="rId35" Type="http://schemas.openxmlformats.org/officeDocument/2006/relationships/package" Target="embeddings/Microsoft_Visio___4.vsdx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2.png"/><Relationship Id="rId17" Type="http://schemas.openxmlformats.org/officeDocument/2006/relationships/hyperlink" Target="http://192.168.0.102:8001/project/50001/device/sensoredit?devid=2&amp;senid=14" TargetMode="External"/><Relationship Id="rId25" Type="http://schemas.openxmlformats.org/officeDocument/2006/relationships/header" Target="header1.xml"/><Relationship Id="rId33" Type="http://schemas.openxmlformats.org/officeDocument/2006/relationships/package" Target="embeddings/Microsoft_Visio___3.vsdx"/><Relationship Id="rId38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9443E43-B893-483F-961D-3C9E0F4BD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2629</Words>
  <Characters>14987</Characters>
  <Application>Microsoft Office Word</Application>
  <DocSecurity>0</DocSecurity>
  <Lines>124</Lines>
  <Paragraphs>35</Paragraphs>
  <ScaleCrop>false</ScaleCrop>
  <Company>CHINA</Company>
  <LinksUpToDate>false</LinksUpToDate>
  <CharactersWithSpaces>17581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邹梓秀</dc:creator>
  <cp:lastModifiedBy>wang yideng</cp:lastModifiedBy>
  <cp:revision>996</cp:revision>
  <cp:lastPrinted>2021-11-19T01:28:00Z</cp:lastPrinted>
  <dcterms:created xsi:type="dcterms:W3CDTF">2019-04-15T08:45:00Z</dcterms:created>
  <dcterms:modified xsi:type="dcterms:W3CDTF">2022-01-04T02:27:00Z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36C33F2F311F45B4BA1610EA4556ABB1</vt:lpwstr>
  </property>
</Properties>
</file>