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95F2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45A6CCB0" wp14:editId="2B075780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C171F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3E8FA833" w14:textId="7830B1AD" w:rsidR="00607722" w:rsidRPr="006C3F34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7027AA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28348DA0" w14:textId="77777777" w:rsidR="00607722" w:rsidRPr="00E742EB" w:rsidRDefault="00607722" w:rsidP="00607722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32A0D45" w14:textId="03E2EFF4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赛项编号：ZZ-20</w:t>
      </w:r>
      <w:r w:rsidRPr="006C3F34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2</w:t>
      </w:r>
      <w:r w:rsidR="00F57F3B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7027AA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009</w:t>
      </w:r>
    </w:p>
    <w:p w14:paraId="7F4BB0E2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15CDBD60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E6CC3E" w14:textId="77777777" w:rsidR="00607722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01361B21" w14:textId="77777777" w:rsidR="00607722" w:rsidRPr="000935A9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1-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零部件测绘与质量检测</w:t>
      </w:r>
    </w:p>
    <w:p w14:paraId="13BB61BC" w14:textId="77777777" w:rsidR="00607722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M2-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机械工程图审核与优化</w:t>
      </w:r>
    </w:p>
    <w:p w14:paraId="40047C25" w14:textId="11AF44A6" w:rsidR="00607722" w:rsidRDefault="00607722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BE95472" w14:textId="77777777" w:rsidR="00FC2E4E" w:rsidRPr="00195F7F" w:rsidRDefault="00FC2E4E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71B636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40C070C8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31B37BC1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4D9F5F7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61D8B6D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667ACDD4" w14:textId="4032AFCC" w:rsidR="00607722" w:rsidRDefault="00607722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38EEBB0" w14:textId="4F1B0CA2" w:rsidR="00AA0045" w:rsidRPr="006C3F34" w:rsidRDefault="00C828A3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C828A3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(样题4)</w:t>
      </w:r>
    </w:p>
    <w:p w14:paraId="6D1BBB67" w14:textId="77777777" w:rsidR="00FC2E4E" w:rsidRDefault="00FC2E4E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D2D70C4" w14:textId="32F1586E" w:rsidR="0054412B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FDA4FAC" w14:textId="77777777" w:rsidR="0054412B" w:rsidRPr="000935A9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2406FBD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80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分钟</w:t>
      </w:r>
    </w:p>
    <w:p w14:paraId="6D0B6B6A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A24C5D4" w14:textId="6D35B9F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E742EB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E742EB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297DCE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297DCE">
        <w:rPr>
          <w:rFonts w:ascii="仿宋" w:eastAsia="仿宋" w:hAnsi="仿宋"/>
          <w:b/>
          <w:bCs/>
          <w:color w:val="000000" w:themeColor="text1"/>
          <w:sz w:val="28"/>
          <w:szCs w:val="28"/>
        </w:rPr>
        <w:t>1-M2-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建立1个文件夹，在文件夹下以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“1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工艺模型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”、“2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建2个子文件夹，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</w:t>
      </w:r>
      <w:r w:rsidRPr="00E742EB">
        <w:rPr>
          <w:rFonts w:ascii="仿宋" w:eastAsia="仿宋" w:hAnsi="仿宋" w:cs="仿宋"/>
          <w:color w:val="000000"/>
          <w:kern w:val="0"/>
          <w:sz w:val="28"/>
          <w:szCs w:val="28"/>
        </w:rPr>
        <w:t>1-M2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模块的竞赛作品按任务书要求存入对应子文件夹中，并作为评分的唯一依据。</w:t>
      </w:r>
    </w:p>
    <w:p w14:paraId="1FC64DD4" w14:textId="4AE7559B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8D2B8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32F4316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272D93FC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.M2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模块电子文件位于桌面文件夹：M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1A930117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任务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49DA154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M1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、M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模块竞赛工作流程图参见下图。</w:t>
      </w:r>
    </w:p>
    <w:p w14:paraId="7E42E269" w14:textId="77777777" w:rsidR="00EA4E02" w:rsidRPr="00FA029A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A029A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6DD45EE5" wp14:editId="53F67D0A">
            <wp:extent cx="6012180" cy="1572260"/>
            <wp:effectExtent l="0" t="0" r="0" b="27940"/>
            <wp:docPr id="3" name="图示 3">
              <a:extLst xmlns:a="http://schemas.openxmlformats.org/drawingml/2006/main">
                <a:ext uri="{FF2B5EF4-FFF2-40B4-BE49-F238E27FC236}">
                  <a16:creationId xmlns:a16="http://schemas.microsoft.com/office/drawing/2014/main" id="{1B4D579F-ACF2-4661-B1D8-F0DDCE087B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6F4E09C" w14:textId="77777777" w:rsidR="00EA4E02" w:rsidRPr="00E742EB" w:rsidRDefault="00EA4E02" w:rsidP="00AA004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零部件测绘</w:t>
      </w:r>
    </w:p>
    <w:p w14:paraId="5B59B449" w14:textId="59C525DD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情境描述：请你分别以测绘员、三维造型师的角色，完成以下</w:t>
      </w:r>
      <w:r w:rsidR="00AA0045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项子任务：</w:t>
      </w:r>
    </w:p>
    <w:p w14:paraId="1B6638C7" w14:textId="2788344A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：测绘赛场提供的</w:t>
      </w:r>
      <w:r w:rsidR="00266623" w:rsidRPr="0026662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B9CDF1E" w14:textId="7435BA6B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：根据设计书（见附件一）要求，构建各工件最终加工的工艺模型（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标有尺寸精度的部位须按中位尺寸建模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），并分别以“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”命名、以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/>
          <w:color w:val="000000" w:themeColor="text1"/>
          <w:sz w:val="28"/>
          <w:szCs w:val="28"/>
        </w:rPr>
        <w:t>STP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1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零件测绘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31FE73D" w14:textId="1506E93C" w:rsidR="00AF5044" w:rsidRDefault="00AF5044" w:rsidP="00AF5044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Cs/>
          <w:color w:val="000000" w:themeColor="text1"/>
          <w:sz w:val="24"/>
        </w:rPr>
      </w:pPr>
      <w:r>
        <w:rPr>
          <w:noProof/>
          <w:sz w:val="20"/>
        </w:rPr>
        <w:lastRenderedPageBreak/>
        <w:drawing>
          <wp:inline distT="0" distB="0" distL="0" distR="0" wp14:anchorId="74EEC008" wp14:editId="630AAEEB">
            <wp:extent cx="2462591" cy="1882140"/>
            <wp:effectExtent l="0" t="0" r="0" b="381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7852" cy="189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t xml:space="preserve">     </w:t>
      </w:r>
      <w:r>
        <w:rPr>
          <w:noProof/>
          <w:sz w:val="20"/>
        </w:rPr>
        <w:drawing>
          <wp:inline distT="0" distB="0" distL="0" distR="0" wp14:anchorId="5CC13933" wp14:editId="3292646B">
            <wp:extent cx="2400300" cy="1911043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37296" cy="194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C1C19" w14:textId="212BA503" w:rsidR="00EA4E02" w:rsidRPr="00E742EB" w:rsidRDefault="00EA4E02" w:rsidP="00AF5044">
      <w:pPr>
        <w:autoSpaceDE w:val="0"/>
        <w:autoSpaceDN w:val="0"/>
        <w:adjustRightInd w:val="0"/>
        <w:spacing w:line="360" w:lineRule="auto"/>
        <w:ind w:right="960" w:firstLineChars="900" w:firstLine="2160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 xml:space="preserve">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</w:t>
      </w:r>
      <w:r w:rsidR="0089363A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件2</w:t>
      </w:r>
    </w:p>
    <w:p w14:paraId="4596B9D3" w14:textId="606E6E2C" w:rsidR="00AF5044" w:rsidRDefault="00AF5044" w:rsidP="00AF5044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Cs/>
          <w:color w:val="000000" w:themeColor="text1"/>
          <w:sz w:val="24"/>
        </w:rPr>
      </w:pPr>
      <w:r>
        <w:rPr>
          <w:noProof/>
          <w:position w:val="2"/>
          <w:sz w:val="20"/>
        </w:rPr>
        <w:drawing>
          <wp:inline distT="0" distB="0" distL="0" distR="0" wp14:anchorId="5F2A2CD3" wp14:editId="53C4725B">
            <wp:extent cx="2450825" cy="1935180"/>
            <wp:effectExtent l="0" t="0" r="6985" b="825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8011" cy="196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</w:rPr>
        <w:t xml:space="preserve">       </w:t>
      </w:r>
      <w:r>
        <w:rPr>
          <w:noProof/>
          <w:sz w:val="24"/>
        </w:rPr>
        <w:drawing>
          <wp:inline distT="0" distB="0" distL="0" distR="0" wp14:anchorId="42709A4A" wp14:editId="63721BB7">
            <wp:extent cx="2103457" cy="2411095"/>
            <wp:effectExtent l="0" t="0" r="0" b="825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48816" cy="246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A4B4" w14:textId="226631F1" w:rsidR="00EA4E02" w:rsidRPr="00AD24CF" w:rsidRDefault="00EA4E02" w:rsidP="00297DCE">
      <w:pPr>
        <w:autoSpaceDE w:val="0"/>
        <w:autoSpaceDN w:val="0"/>
        <w:adjustRightInd w:val="0"/>
        <w:spacing w:line="360" w:lineRule="auto"/>
        <w:ind w:firstLineChars="1000" w:firstLine="2400"/>
        <w:jc w:val="left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件3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/>
          <w:bCs/>
          <w:color w:val="000000" w:themeColor="text1"/>
          <w:sz w:val="24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                   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</w:t>
      </w:r>
      <w:r w:rsidRPr="00AD24CF">
        <w:rPr>
          <w:rFonts w:ascii="仿宋" w:eastAsia="仿宋" w:hAnsi="仿宋"/>
          <w:bCs/>
          <w:color w:val="000000" w:themeColor="text1"/>
          <w:sz w:val="24"/>
        </w:rPr>
        <w:t>4</w:t>
      </w:r>
    </w:p>
    <w:p w14:paraId="4D234343" w14:textId="77777777" w:rsidR="00EA4E02" w:rsidRPr="00E742EB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零件质量检测</w:t>
      </w:r>
    </w:p>
    <w:p w14:paraId="5CD8522E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情境描述：请你以质量检验员的角色，完成以下子任务：</w:t>
      </w:r>
    </w:p>
    <w:p w14:paraId="71D59DAD" w14:textId="3A2956D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根据赛场提供的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零件图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（见附件二），使用竞赛指定的质量检测工具，检测指定要素，并填写质量检测报告单（见附件三）。</w:t>
      </w:r>
    </w:p>
    <w:p w14:paraId="2B0EF66D" w14:textId="77777777" w:rsidR="00EA4E02" w:rsidRPr="00FA029A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427A5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FA029A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机械工程图审核与优化</w:t>
      </w:r>
    </w:p>
    <w:p w14:paraId="781081BF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情境描述：请你以审图员的角色，完成以下2项子任务：</w:t>
      </w:r>
    </w:p>
    <w:p w14:paraId="2C4E6789" w14:textId="74E2CE16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子任务1：使用赛场提供的二维C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，依据国家机械制图标准，遵循“完整、正确、清晰、合理”原则，找出零件图中错误点（尺寸标注、公差标注、几何公差标注、视图表达及技术要求等）并进行正确修改，而后将正确的零件工程图以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、P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DF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两种文件格式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0CBD749" w14:textId="75827166" w:rsidR="00652960" w:rsidRPr="00297DCE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/>
          <w:bCs/>
          <w:color w:val="000000" w:themeColor="text1"/>
          <w:sz w:val="24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lastRenderedPageBreak/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文件夹中的机械产品装配图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文件，打开机械产品工作说明书，读懂其工作原理，找出装配图中存在错误点（标准件表达、视图表达、配合精度设计、运动功能设计及结构设计等），在产品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优化答题纸上说明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错误原因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修改或优化方案（见附件四），并进行修改或优化，而后将正确的装配图以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、P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两种文件格式保存到“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297DC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</w:t>
      </w:r>
      <w:r w:rsidRPr="00195F7F">
        <w:rPr>
          <w:rFonts w:ascii="宋体" w:hAnsi="宋体" w:hint="eastAsia"/>
          <w:bCs/>
          <w:color w:val="000000" w:themeColor="text1"/>
          <w:sz w:val="24"/>
        </w:rPr>
        <w:t>。</w:t>
      </w:r>
    </w:p>
    <w:p w14:paraId="7D4FF65D" w14:textId="77777777" w:rsidR="00297DCE" w:rsidRDefault="00297DCE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7FAB45AB" w14:textId="2EA26C66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四个测绘件的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工艺模型；</w:t>
      </w:r>
    </w:p>
    <w:p w14:paraId="5B94D2DF" w14:textId="2A688BE9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质量检测报告单（纸质稿）；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3EB61D9D" w14:textId="2B8C5C9F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修改后的零件工程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413C90" w:rsidRPr="00D35450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  <w:r w:rsidR="00413C90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 </w:t>
      </w:r>
    </w:p>
    <w:p w14:paraId="2CC1C631" w14:textId="2BA6D2CE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 w:rsidRP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装配工程图D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06C3968C" w14:textId="4519D5C1" w:rsidR="008E2FA0" w:rsidRDefault="008E2FA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413C90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0B2A387D" w14:textId="4049FE7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1B31050" w14:textId="2EAA00A4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E753A4" w14:textId="2955BED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87A3C2" w14:textId="08A205BA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C275BB" w14:textId="2844E94E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6B7268E" w14:textId="5B3A40D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64D57CFF" w14:textId="5FE7746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D6A55D5" w14:textId="4D9325F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1247622" w14:textId="3776861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030C7A" w14:textId="3287BAB2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C121B94" w14:textId="68A30EF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282FF10" w14:textId="7B341F9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9AD8348" w14:textId="3075AD56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D87861F" w14:textId="77777777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</w:p>
    <w:p w14:paraId="569B6021" w14:textId="43E22BE9" w:rsidR="00F451CF" w:rsidRDefault="00F451CF" w:rsidP="00652960">
      <w:pPr>
        <w:spacing w:line="320" w:lineRule="exact"/>
        <w:ind w:firstLineChars="100" w:firstLine="240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noProof/>
          <w:color w:val="000000" w:themeColor="text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B6A14" wp14:editId="6EE1525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62025" cy="453390"/>
                <wp:effectExtent l="0" t="0" r="28575" b="2286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AEA390" w14:textId="0EACE822" w:rsidR="00F451CF" w:rsidRPr="00FE6467" w:rsidRDefault="00F451CF" w:rsidP="00F451CF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 w:rsidR="00942A98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6A14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0;margin-top:-.05pt;width:75.75pt;height:3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" filled="f" strokeweight="1pt">
                <v:textbox>
                  <w:txbxContent>
                    <w:p w14:paraId="2EAEA390" w14:textId="0EACE822" w:rsidR="00F451CF" w:rsidRPr="00FE6467" w:rsidRDefault="00F451CF" w:rsidP="00F451CF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 w:rsidR="00942A98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</w:p>
    <w:p w14:paraId="323BCB26" w14:textId="3AED4D44" w:rsidR="00F451CF" w:rsidRDefault="00F451CF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291C35F" w14:textId="2C8BF619" w:rsidR="00F451CF" w:rsidRDefault="00F451C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000000" w:themeColor="text1"/>
          <w:spacing w:val="-20"/>
          <w:kern w:val="0"/>
          <w:sz w:val="36"/>
          <w:szCs w:val="36"/>
        </w:rPr>
      </w:pPr>
      <w:r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设计</w:t>
      </w:r>
      <w:r w:rsidR="00942A98"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书</w:t>
      </w:r>
    </w:p>
    <w:p w14:paraId="106CF2E1" w14:textId="76CE0706" w:rsidR="000967BF" w:rsidRDefault="000967B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（</w:t>
      </w:r>
      <w:r w:rsidR="001938FF">
        <w:rPr>
          <w:rFonts w:ascii="宋体" w:hAnsi="宋体" w:hint="eastAsia"/>
          <w:b/>
          <w:color w:val="FF0000"/>
          <w:spacing w:val="-20"/>
          <w:kern w:val="0"/>
          <w:sz w:val="24"/>
        </w:rPr>
        <w:t>样题展示</w:t>
      </w:r>
      <w:r w:rsidR="00AF5EC4">
        <w:rPr>
          <w:rFonts w:ascii="宋体" w:hAnsi="宋体" w:hint="eastAsia"/>
          <w:b/>
          <w:color w:val="FF0000"/>
          <w:spacing w:val="-20"/>
          <w:kern w:val="0"/>
          <w:sz w:val="24"/>
        </w:rPr>
        <w:t>若干设计要素</w:t>
      </w: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示例，详见正式赛卷）</w:t>
      </w:r>
    </w:p>
    <w:tbl>
      <w:tblPr>
        <w:tblStyle w:val="a8"/>
        <w:tblpPr w:leftFromText="180" w:rightFromText="180" w:vertAnchor="text" w:horzAnchor="margin" w:tblpY="43"/>
        <w:tblW w:w="9491" w:type="dxa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:rsidRPr="00942A98" w14:paraId="4A7D5F33" w14:textId="77777777" w:rsidTr="00AF5EC4">
        <w:trPr>
          <w:trHeight w:val="2117"/>
        </w:trPr>
        <w:tc>
          <w:tcPr>
            <w:tcW w:w="9491" w:type="dxa"/>
            <w:gridSpan w:val="4"/>
          </w:tcPr>
          <w:p w14:paraId="0F54FD12" w14:textId="77777777" w:rsidR="00AF5EC4" w:rsidRPr="00942A98" w:rsidRDefault="00AF5EC4" w:rsidP="00AF5EC4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4CBAB4C" wp14:editId="463A5EC5">
                  <wp:extent cx="4349051" cy="1228725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0285" cy="12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:rsidRPr="00942A98" w14:paraId="28657F80" w14:textId="77777777" w:rsidTr="00AF5EC4">
        <w:tc>
          <w:tcPr>
            <w:tcW w:w="988" w:type="dxa"/>
          </w:tcPr>
          <w:p w14:paraId="46BA0231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68F2E365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490A927A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 w:rsidRPr="00942A98"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35A224A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:rsidRPr="00942A98" w14:paraId="35BC98CE" w14:textId="77777777" w:rsidTr="00AF5EC4">
        <w:tc>
          <w:tcPr>
            <w:tcW w:w="988" w:type="dxa"/>
          </w:tcPr>
          <w:p w14:paraId="58D920FF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1CD3CC20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4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</w:t>
            </w:r>
            <w:r>
              <w:rPr>
                <w:rFonts w:ascii="宋体" w:hAnsi="宋体"/>
                <w:bCs/>
                <w:spacing w:val="-10"/>
                <w:sz w:val="24"/>
              </w:rPr>
              <w:t>M6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中心孔</w:t>
            </w:r>
          </w:p>
        </w:tc>
        <w:tc>
          <w:tcPr>
            <w:tcW w:w="1700" w:type="dxa"/>
          </w:tcPr>
          <w:p w14:paraId="044ABA46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41D8D051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:rsidRPr="00942A98" w14:paraId="6A64EC8C" w14:textId="77777777" w:rsidTr="00AF5EC4">
        <w:tc>
          <w:tcPr>
            <w:tcW w:w="988" w:type="dxa"/>
          </w:tcPr>
          <w:p w14:paraId="1F3EE776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4B425E6D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4C2D5D27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35B8E0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p6</w:t>
            </w:r>
          </w:p>
        </w:tc>
      </w:tr>
      <w:tr w:rsidR="00AF5EC4" w:rsidRPr="00942A98" w14:paraId="725452AC" w14:textId="77777777" w:rsidTr="00AF5EC4">
        <w:tc>
          <w:tcPr>
            <w:tcW w:w="988" w:type="dxa"/>
          </w:tcPr>
          <w:p w14:paraId="3CD3ABAC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1F6DC625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3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5157390E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1A34B018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f</w:t>
            </w:r>
            <w:r>
              <w:rPr>
                <w:rFonts w:ascii="宋体" w:hAnsi="宋体"/>
                <w:bCs/>
                <w:spacing w:val="-10"/>
                <w:sz w:val="24"/>
              </w:rPr>
              <w:t>7</w:t>
            </w:r>
          </w:p>
        </w:tc>
      </w:tr>
      <w:tr w:rsidR="00AF5EC4" w:rsidRPr="00942A98" w14:paraId="0BF76FA3" w14:textId="77777777" w:rsidTr="00DD26D5">
        <w:tc>
          <w:tcPr>
            <w:tcW w:w="988" w:type="dxa"/>
          </w:tcPr>
          <w:p w14:paraId="27F4750A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  <w:vAlign w:val="center"/>
          </w:tcPr>
          <w:p w14:paraId="683AD17A" w14:textId="66014390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圆柱回转中心对轴回转中心</w:t>
            </w:r>
          </w:p>
        </w:tc>
        <w:tc>
          <w:tcPr>
            <w:tcW w:w="1700" w:type="dxa"/>
            <w:vAlign w:val="center"/>
          </w:tcPr>
          <w:p w14:paraId="33833526" w14:textId="5989E78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4B9AC7FF" w14:textId="1A849F7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7级</w:t>
            </w:r>
          </w:p>
        </w:tc>
      </w:tr>
      <w:tr w:rsidR="00AF5EC4" w:rsidRPr="00942A98" w14:paraId="52E98AC8" w14:textId="77777777" w:rsidTr="00DD26D5">
        <w:tc>
          <w:tcPr>
            <w:tcW w:w="988" w:type="dxa"/>
          </w:tcPr>
          <w:p w14:paraId="2E826634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5B97B640" w14:textId="6CE6FF4F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5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对轴回转中心</w:t>
            </w:r>
          </w:p>
        </w:tc>
        <w:tc>
          <w:tcPr>
            <w:tcW w:w="1700" w:type="dxa"/>
            <w:vAlign w:val="center"/>
          </w:tcPr>
          <w:p w14:paraId="66379B86" w14:textId="74DD5A6E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7E56618E" w14:textId="6AE31AF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8级</w:t>
            </w:r>
          </w:p>
        </w:tc>
      </w:tr>
      <w:tr w:rsidR="00AF5EC4" w:rsidRPr="00942A98" w14:paraId="4EF1FBE5" w14:textId="77777777" w:rsidTr="00923250">
        <w:tc>
          <w:tcPr>
            <w:tcW w:w="988" w:type="dxa"/>
          </w:tcPr>
          <w:p w14:paraId="647E00C8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50F0E899" w14:textId="5BD84CF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圆柱面、中心孔</w:t>
            </w:r>
          </w:p>
        </w:tc>
        <w:tc>
          <w:tcPr>
            <w:tcW w:w="1700" w:type="dxa"/>
            <w:vAlign w:val="center"/>
          </w:tcPr>
          <w:p w14:paraId="45181DA8" w14:textId="140D967F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49369B56" w14:textId="685335CA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.8</w:t>
            </w:r>
          </w:p>
        </w:tc>
      </w:tr>
      <w:tr w:rsidR="00AF5EC4" w:rsidRPr="00942A98" w14:paraId="294E1CA8" w14:textId="77777777" w:rsidTr="00923250">
        <w:tc>
          <w:tcPr>
            <w:tcW w:w="988" w:type="dxa"/>
          </w:tcPr>
          <w:p w14:paraId="34596F3C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7</w:t>
            </w:r>
          </w:p>
        </w:tc>
        <w:tc>
          <w:tcPr>
            <w:tcW w:w="5245" w:type="dxa"/>
          </w:tcPr>
          <w:p w14:paraId="660D31FA" w14:textId="5B43744D" w:rsidR="00AF5EC4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齿背、齿面、键槽两侧</w:t>
            </w:r>
          </w:p>
        </w:tc>
        <w:tc>
          <w:tcPr>
            <w:tcW w:w="1700" w:type="dxa"/>
            <w:vAlign w:val="center"/>
          </w:tcPr>
          <w:p w14:paraId="23433437" w14:textId="45D199B8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6436E723" w14:textId="15030954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3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.2</w:t>
            </w:r>
          </w:p>
        </w:tc>
      </w:tr>
    </w:tbl>
    <w:p w14:paraId="1CF91873" w14:textId="30899B0E" w:rsidR="00AF5EC4" w:rsidRDefault="00AF5EC4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</w:p>
    <w:tbl>
      <w:tblPr>
        <w:tblStyle w:val="a8"/>
        <w:tblW w:w="9491" w:type="dxa"/>
        <w:jc w:val="center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14:paraId="64C01A80" w14:textId="77777777" w:rsidTr="003116EB">
        <w:trPr>
          <w:trHeight w:val="2518"/>
          <w:jc w:val="center"/>
        </w:trPr>
        <w:tc>
          <w:tcPr>
            <w:tcW w:w="9491" w:type="dxa"/>
            <w:gridSpan w:val="4"/>
          </w:tcPr>
          <w:p w14:paraId="137759E3" w14:textId="77777777" w:rsidR="00AF5EC4" w:rsidRDefault="00AF5EC4" w:rsidP="003116EB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34FADDE2" wp14:editId="2AB89DCD">
                  <wp:extent cx="2198883" cy="1552575"/>
                  <wp:effectExtent l="0" t="0" r="0" b="0"/>
                  <wp:docPr id="1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67" cy="15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14:paraId="59C43A2F" w14:textId="77777777" w:rsidTr="003116EB">
        <w:trPr>
          <w:jc w:val="center"/>
        </w:trPr>
        <w:tc>
          <w:tcPr>
            <w:tcW w:w="988" w:type="dxa"/>
          </w:tcPr>
          <w:p w14:paraId="38C593D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0EC4814F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23A17903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04AC1C3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14:paraId="29174ACC" w14:textId="77777777" w:rsidTr="003116EB">
        <w:trPr>
          <w:jc w:val="center"/>
        </w:trPr>
        <w:tc>
          <w:tcPr>
            <w:tcW w:w="988" w:type="dxa"/>
          </w:tcPr>
          <w:p w14:paraId="57F8F7BC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0544DF43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M1孔的轴线为基准中心孔</w:t>
            </w:r>
          </w:p>
        </w:tc>
        <w:tc>
          <w:tcPr>
            <w:tcW w:w="1700" w:type="dxa"/>
          </w:tcPr>
          <w:p w14:paraId="3E35B96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2E16506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14:paraId="65499E29" w14:textId="77777777" w:rsidTr="003116EB">
        <w:trPr>
          <w:jc w:val="center"/>
        </w:trPr>
        <w:tc>
          <w:tcPr>
            <w:tcW w:w="988" w:type="dxa"/>
          </w:tcPr>
          <w:p w14:paraId="7D9D439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153786CD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、M3孔的中心距</w:t>
            </w:r>
          </w:p>
        </w:tc>
        <w:tc>
          <w:tcPr>
            <w:tcW w:w="1700" w:type="dxa"/>
          </w:tcPr>
          <w:p w14:paraId="0E3B12C2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B4B5D5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JS9</w:t>
            </w:r>
          </w:p>
        </w:tc>
      </w:tr>
      <w:tr w:rsidR="00AF5EC4" w14:paraId="006A72BA" w14:textId="77777777" w:rsidTr="003116EB">
        <w:trPr>
          <w:jc w:val="center"/>
        </w:trPr>
        <w:tc>
          <w:tcPr>
            <w:tcW w:w="988" w:type="dxa"/>
          </w:tcPr>
          <w:p w14:paraId="544581E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09947FAA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面M2到面M7的距离</w:t>
            </w:r>
          </w:p>
        </w:tc>
        <w:tc>
          <w:tcPr>
            <w:tcW w:w="1700" w:type="dxa"/>
          </w:tcPr>
          <w:p w14:paraId="20F257F4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C24F22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H9</w:t>
            </w:r>
          </w:p>
        </w:tc>
      </w:tr>
      <w:tr w:rsidR="00AF5EC4" w14:paraId="611EA76E" w14:textId="77777777" w:rsidTr="003116EB">
        <w:trPr>
          <w:jc w:val="center"/>
        </w:trPr>
        <w:tc>
          <w:tcPr>
            <w:tcW w:w="988" w:type="dxa"/>
          </w:tcPr>
          <w:p w14:paraId="0EBFF1A9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</w:tcPr>
          <w:p w14:paraId="74A69AB0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M1、M3、M6、M8孔的直径</w:t>
            </w:r>
          </w:p>
        </w:tc>
        <w:tc>
          <w:tcPr>
            <w:tcW w:w="1700" w:type="dxa"/>
          </w:tcPr>
          <w:p w14:paraId="3689436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4AEC2A4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H8</w:t>
            </w:r>
          </w:p>
        </w:tc>
      </w:tr>
      <w:tr w:rsidR="00AF5EC4" w14:paraId="4130BEFB" w14:textId="77777777" w:rsidTr="003116EB">
        <w:trPr>
          <w:jc w:val="center"/>
        </w:trPr>
        <w:tc>
          <w:tcPr>
            <w:tcW w:w="988" w:type="dxa"/>
            <w:vAlign w:val="center"/>
          </w:tcPr>
          <w:p w14:paraId="700A054B" w14:textId="77777777" w:rsidR="00AF5EC4" w:rsidRDefault="00AF5EC4" w:rsidP="003116EB">
            <w:pPr>
              <w:spacing w:line="480" w:lineRule="exact"/>
              <w:ind w:firstLineChars="15" w:firstLine="3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4B7A0262" w14:textId="77777777" w:rsidR="00AF5EC4" w:rsidRDefault="00AF5EC4" w:rsidP="003116EB">
            <w:pPr>
              <w:spacing w:line="480" w:lineRule="exact"/>
              <w:contextualSpacing/>
              <w:jc w:val="left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M4、M10圆柱面的轴线</w:t>
            </w:r>
          </w:p>
        </w:tc>
        <w:tc>
          <w:tcPr>
            <w:tcW w:w="1700" w:type="dxa"/>
            <w:vAlign w:val="center"/>
          </w:tcPr>
          <w:p w14:paraId="22BA586C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同轴度</w:t>
            </w:r>
          </w:p>
        </w:tc>
        <w:tc>
          <w:tcPr>
            <w:tcW w:w="1558" w:type="dxa"/>
          </w:tcPr>
          <w:p w14:paraId="61DEF382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7级</w:t>
            </w:r>
          </w:p>
        </w:tc>
      </w:tr>
      <w:tr w:rsidR="00AF5EC4" w14:paraId="18ACB726" w14:textId="77777777" w:rsidTr="003116EB">
        <w:trPr>
          <w:jc w:val="center"/>
        </w:trPr>
        <w:tc>
          <w:tcPr>
            <w:tcW w:w="988" w:type="dxa"/>
          </w:tcPr>
          <w:p w14:paraId="061B8D96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6A136445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M4、M5、M9、M10圆柱表面</w:t>
            </w:r>
          </w:p>
        </w:tc>
        <w:tc>
          <w:tcPr>
            <w:tcW w:w="1700" w:type="dxa"/>
            <w:vAlign w:val="center"/>
          </w:tcPr>
          <w:p w14:paraId="04FA8E6D" w14:textId="77777777" w:rsidR="00AF5EC4" w:rsidRDefault="00AF5EC4" w:rsidP="003116EB">
            <w:pPr>
              <w:spacing w:line="480" w:lineRule="exact"/>
              <w:ind w:firstLineChars="50" w:firstLine="10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1B369988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0.8</w:t>
            </w:r>
          </w:p>
        </w:tc>
      </w:tr>
    </w:tbl>
    <w:p w14:paraId="272A47C8" w14:textId="181F4555" w:rsidR="00C71EFC" w:rsidRPr="006C3F34" w:rsidRDefault="00607722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02B39AE9" wp14:editId="72220B9E">
            <wp:extent cx="6119899" cy="9067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6205" cy="9077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08B84" w14:textId="77777777" w:rsidR="00C71EFC" w:rsidRPr="006C3F34" w:rsidRDefault="00C71EFC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</w:p>
    <w:p w14:paraId="41C501D9" w14:textId="77777777" w:rsidR="00C71EFC" w:rsidRPr="006C3F34" w:rsidRDefault="00C71EFC" w:rsidP="00C71EFC">
      <w:pPr>
        <w:pStyle w:val="a9"/>
        <w:snapToGrid/>
        <w:ind w:left="960"/>
        <w:contextualSpacing/>
        <w:rPr>
          <w:rFonts w:ascii="仿宋" w:eastAsia="仿宋" w:hAnsi="仿宋"/>
          <w:b/>
          <w:color w:val="000000" w:themeColor="text1"/>
          <w:sz w:val="36"/>
        </w:rPr>
      </w:pP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3D5316" wp14:editId="62A91F93">
                <wp:simplePos x="0" y="0"/>
                <wp:positionH relativeFrom="column">
                  <wp:posOffset>-205740</wp:posOffset>
                </wp:positionH>
                <wp:positionV relativeFrom="paragraph">
                  <wp:posOffset>-15875</wp:posOffset>
                </wp:positionV>
                <wp:extent cx="6467475" cy="0"/>
                <wp:effectExtent l="0" t="0" r="95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588FE" id="直接连接符 15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-1.25pt" to="493.0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" strokecolor="black [3213]" strokeweight=".5pt">
                <v:stroke dashstyle="3 1" joinstyle="miter"/>
              </v:lin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2D272B" wp14:editId="18446228">
                <wp:simplePos x="0" y="0"/>
                <wp:positionH relativeFrom="column">
                  <wp:posOffset>-129540</wp:posOffset>
                </wp:positionH>
                <wp:positionV relativeFrom="paragraph">
                  <wp:posOffset>-520065</wp:posOffset>
                </wp:positionV>
                <wp:extent cx="962025" cy="453390"/>
                <wp:effectExtent l="0" t="0" r="28575" b="2286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54ADA" w14:textId="77777777" w:rsidR="00C71EFC" w:rsidRPr="00FE6467" w:rsidRDefault="00C71EFC" w:rsidP="00C71EFC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D272B" id="文本框 9" o:spid="_x0000_s1027" type="#_x0000_t202" style="position:absolute;left:0;text-align:left;margin-left:-10.2pt;margin-top:-40.95pt;width:75.75pt;height:3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" filled="f" strokeweight="1pt">
                <v:textbox>
                  <w:txbxContent>
                    <w:p w14:paraId="23454ADA" w14:textId="77777777" w:rsidR="00C71EFC" w:rsidRPr="00FE6467" w:rsidRDefault="00C71EFC" w:rsidP="00C71EFC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766197" wp14:editId="628A9527">
                <wp:simplePos x="0" y="0"/>
                <wp:positionH relativeFrom="column">
                  <wp:posOffset>3689985</wp:posOffset>
                </wp:positionH>
                <wp:positionV relativeFrom="paragraph">
                  <wp:posOffset>-405765</wp:posOffset>
                </wp:positionV>
                <wp:extent cx="2571750" cy="333375"/>
                <wp:effectExtent l="0" t="0" r="19050" b="2857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333375"/>
                          <a:chOff x="0" y="0"/>
                          <a:chExt cx="2571750" cy="398859"/>
                        </a:xfrm>
                      </wpg:grpSpPr>
                      <wps:wsp>
                        <wps:cNvPr id="16" name="文本框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53F66" w14:textId="77777777" w:rsidR="00C71EFC" w:rsidRPr="00FE6467" w:rsidRDefault="00C71EFC" w:rsidP="00C71EFC">
                              <w:pPr>
                                <w:adjustRightInd w:val="0"/>
                                <w:spacing w:line="400" w:lineRule="exact"/>
                                <w:contextualSpacing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赛位号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文本框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DFA5B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66197" id="组合 18" o:spid="_x0000_s1028" style="position:absolute;left:0;text-align:left;margin-left:290.55pt;margin-top:-31.95pt;width:202.5pt;height:26.25pt;z-index:251675648;mso-height-relative:margin" coordsize="25717,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">
                <v:shape id="文本框 16" o:spid="_x0000_s1029" type="#_x0000_t202" style="position:absolute;width:1076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" filled="f" strokeweight="1pt">
                  <v:textbox>
                    <w:txbxContent>
                      <w:p w14:paraId="34553F66" w14:textId="77777777" w:rsidR="00C71EFC" w:rsidRPr="00FE6467" w:rsidRDefault="00C71EFC" w:rsidP="00C71EFC">
                        <w:pPr>
                          <w:adjustRightInd w:val="0"/>
                          <w:spacing w:line="400" w:lineRule="exact"/>
                          <w:contextualSpacing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赛位号</w:t>
                        </w:r>
                      </w:p>
                    </w:txbxContent>
                  </v:textbox>
                </v:shape>
                <v:shape id="文本框 17" o:spid="_x0000_s1030" type="#_x0000_t202" style="position:absolute;left:11430;width:14287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" filled="f" strokeweight="1pt">
                  <v:textbox>
                    <w:txbxContent>
                      <w:p w14:paraId="456DFA5B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C3F34">
        <w:rPr>
          <w:rFonts w:ascii="仿宋" w:eastAsia="仿宋" w:hAnsi="仿宋" w:hint="eastAsia"/>
          <w:color w:val="000000" w:themeColor="text1"/>
          <w:sz w:val="24"/>
          <w:szCs w:val="24"/>
        </w:rPr>
        <w:t>密               封               处</w:t>
      </w:r>
    </w:p>
    <w:p w14:paraId="3DE4B2D4" w14:textId="65FB3DAC" w:rsidR="00C71EFC" w:rsidRPr="006C3F34" w:rsidRDefault="00C71EFC" w:rsidP="00C71EFC">
      <w:pPr>
        <w:pStyle w:val="a9"/>
        <w:snapToGrid/>
        <w:contextualSpacing/>
        <w:rPr>
          <w:rFonts w:ascii="仿宋" w:eastAsia="仿宋" w:hAnsi="仿宋"/>
          <w:b/>
          <w:color w:val="000000" w:themeColor="text1"/>
          <w:sz w:val="36"/>
          <w:szCs w:val="36"/>
        </w:rPr>
      </w:pPr>
      <w:r w:rsidRPr="006C3F34">
        <w:rPr>
          <w:rFonts w:ascii="仿宋" w:eastAsia="仿宋" w:hAnsi="仿宋" w:hint="eastAsia"/>
          <w:b/>
          <w:color w:val="000000" w:themeColor="text1"/>
          <w:sz w:val="36"/>
          <w:szCs w:val="36"/>
        </w:rPr>
        <w:t>零件质量检测报告单</w:t>
      </w: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942"/>
        <w:gridCol w:w="1134"/>
        <w:gridCol w:w="142"/>
        <w:gridCol w:w="1172"/>
        <w:gridCol w:w="8"/>
        <w:gridCol w:w="994"/>
        <w:gridCol w:w="1003"/>
        <w:gridCol w:w="366"/>
        <w:gridCol w:w="636"/>
        <w:gridCol w:w="1003"/>
        <w:gridCol w:w="150"/>
        <w:gridCol w:w="853"/>
        <w:gridCol w:w="1017"/>
      </w:tblGrid>
      <w:tr w:rsidR="00C71EFC" w:rsidRPr="006C3F34" w14:paraId="59D913D2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09AD566C" w14:textId="2BE9713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测量零件图</w:t>
            </w:r>
          </w:p>
        </w:tc>
      </w:tr>
      <w:tr w:rsidR="00C71EFC" w:rsidRPr="006C3F34" w14:paraId="0CF07495" w14:textId="77777777" w:rsidTr="00975AAF">
        <w:trPr>
          <w:trHeight w:val="1577"/>
          <w:jc w:val="center"/>
        </w:trPr>
        <w:tc>
          <w:tcPr>
            <w:tcW w:w="10154" w:type="dxa"/>
            <w:gridSpan w:val="14"/>
            <w:vAlign w:val="center"/>
          </w:tcPr>
          <w:p w14:paraId="5D50E390" w14:textId="77777777" w:rsidR="00C71EFC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865C7AD" wp14:editId="5B63FA40">
                  <wp:extent cx="5015346" cy="1340478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7390" cy="134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DA4E08" w14:textId="25843E25" w:rsidR="00607722" w:rsidRPr="006C3F34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647369AF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7FB52C5A" w14:textId="74E10A89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    量    结    果  （毫米）</w:t>
            </w:r>
          </w:p>
        </w:tc>
      </w:tr>
      <w:tr w:rsidR="00C71EFC" w:rsidRPr="006C3F34" w14:paraId="073E0E02" w14:textId="77777777" w:rsidTr="00975AAF">
        <w:trPr>
          <w:trHeight w:val="587"/>
          <w:jc w:val="center"/>
        </w:trPr>
        <w:tc>
          <w:tcPr>
            <w:tcW w:w="734" w:type="dxa"/>
            <w:vAlign w:val="center"/>
          </w:tcPr>
          <w:p w14:paraId="3AAA5B7B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零件</w:t>
            </w:r>
          </w:p>
          <w:p w14:paraId="34844FA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2218" w:type="dxa"/>
            <w:gridSpan w:val="3"/>
            <w:vAlign w:val="center"/>
          </w:tcPr>
          <w:p w14:paraId="52F0AEEE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7673C49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检测件数</w:t>
            </w:r>
          </w:p>
        </w:tc>
        <w:tc>
          <w:tcPr>
            <w:tcW w:w="2363" w:type="dxa"/>
            <w:gridSpan w:val="3"/>
            <w:vAlign w:val="center"/>
          </w:tcPr>
          <w:p w14:paraId="5248BBE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4B5E576D" w14:textId="58516C34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允许读数误差</w:t>
            </w:r>
          </w:p>
        </w:tc>
        <w:tc>
          <w:tcPr>
            <w:tcW w:w="1870" w:type="dxa"/>
            <w:gridSpan w:val="2"/>
            <w:vAlign w:val="center"/>
          </w:tcPr>
          <w:p w14:paraId="7D4CD2C0" w14:textId="6FF1B1FB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±0.003mm</w:t>
            </w:r>
          </w:p>
        </w:tc>
      </w:tr>
      <w:tr w:rsidR="00C71EFC" w:rsidRPr="006C3F34" w14:paraId="4BC14B3C" w14:textId="77777777" w:rsidTr="00975AAF">
        <w:trPr>
          <w:trHeight w:val="393"/>
          <w:jc w:val="center"/>
        </w:trPr>
        <w:tc>
          <w:tcPr>
            <w:tcW w:w="734" w:type="dxa"/>
            <w:vMerge w:val="restart"/>
            <w:vAlign w:val="center"/>
          </w:tcPr>
          <w:p w14:paraId="72AC18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942" w:type="dxa"/>
            <w:vMerge w:val="restart"/>
            <w:vAlign w:val="center"/>
          </w:tcPr>
          <w:p w14:paraId="4F3E562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134" w:type="dxa"/>
            <w:vMerge w:val="restart"/>
            <w:vAlign w:val="center"/>
          </w:tcPr>
          <w:p w14:paraId="257C6FF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尺寸</w:t>
            </w:r>
          </w:p>
          <w:p w14:paraId="31E0F1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要求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14:paraId="1D9DF5B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使用的</w:t>
            </w:r>
          </w:p>
          <w:p w14:paraId="4FE795F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量具</w:t>
            </w:r>
          </w:p>
        </w:tc>
        <w:tc>
          <w:tcPr>
            <w:tcW w:w="5013" w:type="dxa"/>
            <w:gridSpan w:val="8"/>
            <w:vAlign w:val="center"/>
          </w:tcPr>
          <w:p w14:paraId="0270F894" w14:textId="0F0DF0CF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测量结果</w:t>
            </w:r>
          </w:p>
        </w:tc>
        <w:tc>
          <w:tcPr>
            <w:tcW w:w="1017" w:type="dxa"/>
            <w:vMerge w:val="restart"/>
            <w:vAlign w:val="center"/>
          </w:tcPr>
          <w:p w14:paraId="42FD030F" w14:textId="14D5640B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  <w:p w14:paraId="7F6B204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判定</w:t>
            </w:r>
          </w:p>
        </w:tc>
      </w:tr>
      <w:tr w:rsidR="00C71EFC" w:rsidRPr="006C3F34" w14:paraId="686767E1" w14:textId="77777777" w:rsidTr="00975AAF">
        <w:trPr>
          <w:trHeight w:val="413"/>
          <w:jc w:val="center"/>
        </w:trPr>
        <w:tc>
          <w:tcPr>
            <w:tcW w:w="734" w:type="dxa"/>
            <w:vMerge/>
            <w:vAlign w:val="center"/>
          </w:tcPr>
          <w:p w14:paraId="51700C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942" w:type="dxa"/>
            <w:vMerge/>
            <w:vAlign w:val="center"/>
          </w:tcPr>
          <w:p w14:paraId="52A5CDF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DDB104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14:paraId="180CAA0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8E3521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NO.1</w:t>
            </w:r>
          </w:p>
        </w:tc>
        <w:tc>
          <w:tcPr>
            <w:tcW w:w="1003" w:type="dxa"/>
            <w:vAlign w:val="center"/>
          </w:tcPr>
          <w:p w14:paraId="03D01E4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NO.2</w:t>
            </w:r>
          </w:p>
        </w:tc>
        <w:tc>
          <w:tcPr>
            <w:tcW w:w="1002" w:type="dxa"/>
            <w:gridSpan w:val="2"/>
            <w:vAlign w:val="center"/>
          </w:tcPr>
          <w:p w14:paraId="622599C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NO.3</w:t>
            </w:r>
          </w:p>
        </w:tc>
        <w:tc>
          <w:tcPr>
            <w:tcW w:w="1003" w:type="dxa"/>
            <w:vAlign w:val="center"/>
          </w:tcPr>
          <w:p w14:paraId="57892BE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NO.4</w:t>
            </w:r>
          </w:p>
        </w:tc>
        <w:tc>
          <w:tcPr>
            <w:tcW w:w="1003" w:type="dxa"/>
            <w:gridSpan w:val="2"/>
            <w:vAlign w:val="center"/>
          </w:tcPr>
          <w:p w14:paraId="44670B9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NO.5</w:t>
            </w:r>
          </w:p>
        </w:tc>
        <w:tc>
          <w:tcPr>
            <w:tcW w:w="1017" w:type="dxa"/>
            <w:vMerge/>
            <w:vAlign w:val="center"/>
          </w:tcPr>
          <w:p w14:paraId="4035BB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5259929C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620914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42" w:type="dxa"/>
            <w:vAlign w:val="center"/>
          </w:tcPr>
          <w:p w14:paraId="115242F6" w14:textId="080B6D13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DF98DB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6BF7D9F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E71620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ECA47B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12EE30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6EC8FEA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FDD33F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541F5DA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213CCB2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515A3F9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42" w:type="dxa"/>
            <w:vAlign w:val="center"/>
          </w:tcPr>
          <w:p w14:paraId="0E456FCD" w14:textId="39641C3D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DEC1F3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34C33CC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0FF6C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1EA567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6039ED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43F1A43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836242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015D94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5924F13D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344ACC5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42" w:type="dxa"/>
            <w:vAlign w:val="center"/>
          </w:tcPr>
          <w:p w14:paraId="348E2DC0" w14:textId="509C1BB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D7DFA29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F2E7C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5B3E62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0190A2F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4C86D7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81C4D9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0DA6E25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6C045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EF0A0F6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794786E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942" w:type="dxa"/>
            <w:vAlign w:val="center"/>
          </w:tcPr>
          <w:p w14:paraId="480E37C9" w14:textId="0FDF0C6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7EEFF6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C8975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E61EE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1DFF94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70EE09F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7021A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6BCE0F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370FA9C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95EBBC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205BF8A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42" w:type="dxa"/>
            <w:vAlign w:val="center"/>
          </w:tcPr>
          <w:p w14:paraId="035DE453" w14:textId="7AEA85C1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0D0198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4202FBF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0788DABF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83C84B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4BC243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0C6339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EB6DB8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0810036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0F4FFFF8" w14:textId="77777777" w:rsidTr="00975AAF">
        <w:trPr>
          <w:trHeight w:val="569"/>
          <w:jc w:val="center"/>
        </w:trPr>
        <w:tc>
          <w:tcPr>
            <w:tcW w:w="734" w:type="dxa"/>
            <w:vAlign w:val="center"/>
          </w:tcPr>
          <w:p w14:paraId="7257118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结论</w:t>
            </w:r>
          </w:p>
        </w:tc>
        <w:tc>
          <w:tcPr>
            <w:tcW w:w="9420" w:type="dxa"/>
            <w:gridSpan w:val="13"/>
            <w:vAlign w:val="center"/>
          </w:tcPr>
          <w:p w14:paraId="1147ECB1" w14:textId="179BCBD8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 合格品              次品               废品</w:t>
            </w:r>
          </w:p>
        </w:tc>
      </w:tr>
      <w:tr w:rsidR="00C71EFC" w:rsidRPr="006C3F34" w14:paraId="42501C10" w14:textId="77777777" w:rsidTr="00975AAF">
        <w:trPr>
          <w:trHeight w:val="1323"/>
          <w:jc w:val="center"/>
        </w:trPr>
        <w:tc>
          <w:tcPr>
            <w:tcW w:w="734" w:type="dxa"/>
            <w:vAlign w:val="center"/>
          </w:tcPr>
          <w:p w14:paraId="0B1B936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处理意见</w:t>
            </w:r>
          </w:p>
        </w:tc>
        <w:tc>
          <w:tcPr>
            <w:tcW w:w="9420" w:type="dxa"/>
            <w:gridSpan w:val="13"/>
            <w:vAlign w:val="center"/>
          </w:tcPr>
          <w:p w14:paraId="3BF1B240" w14:textId="34EC5675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</w:tbl>
    <w:p w14:paraId="16517159" w14:textId="77777777" w:rsidR="00C71EFC" w:rsidRPr="006C3F34" w:rsidRDefault="00C71EFC" w:rsidP="00C71EFC">
      <w:pPr>
        <w:spacing w:line="400" w:lineRule="exact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注意事项：</w:t>
      </w:r>
    </w:p>
    <w:p w14:paraId="4D762D83" w14:textId="7E073BC8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1.参赛选手必须在零件质量检测报告单上面正确填写“赛位号”“零件名称”“检测件数”。</w:t>
      </w:r>
    </w:p>
    <w:p w14:paraId="49BCCDAF" w14:textId="6ACD40BC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2.参赛选手必须按任务书要求，检测零件指定部位每个尺寸是否合格，然后用“√”标记做出零件属于合格品、次品还是废品的检测结论，并简要描述做出检测结论的理由及对零件的处理意见：合格品——入库；次品——返修（哪个尺寸？怎样返修？）；废品——废弃。</w:t>
      </w:r>
    </w:p>
    <w:p w14:paraId="6B2B9D45" w14:textId="0C6CE6B0" w:rsidR="00C71EFC" w:rsidRPr="006C3F34" w:rsidRDefault="00413C90" w:rsidP="0025592E">
      <w:pPr>
        <w:spacing w:line="400" w:lineRule="exact"/>
        <w:ind w:firstLineChars="118" w:firstLine="426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48A63A" wp14:editId="413318F8">
                <wp:simplePos x="0" y="0"/>
                <wp:positionH relativeFrom="column">
                  <wp:posOffset>3383280</wp:posOffset>
                </wp:positionH>
                <wp:positionV relativeFrom="paragraph">
                  <wp:posOffset>183791</wp:posOffset>
                </wp:positionV>
                <wp:extent cx="2571750" cy="428625"/>
                <wp:effectExtent l="0" t="0" r="19050" b="28575"/>
                <wp:wrapSquare wrapText="bothSides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20" name="文本框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761496" w14:textId="77777777" w:rsidR="00C71EFC" w:rsidRPr="0071364F" w:rsidRDefault="00C71EFC" w:rsidP="00C71EFC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本框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0C1C3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8A63A" id="组合 19" o:spid="_x0000_s1031" style="position:absolute;left:0;text-align:left;margin-left:266.4pt;margin-top:14.45pt;width:202.5pt;height:33.75pt;z-index:25167769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">
                <v:shape id="文本框 20" o:spid="_x0000_s1032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" filled="f" strokeweight="1pt">
                  <v:textbox>
                    <w:txbxContent>
                      <w:p w14:paraId="7B761496" w14:textId="77777777" w:rsidR="00C71EFC" w:rsidRPr="0071364F" w:rsidRDefault="00C71EFC" w:rsidP="00C71EFC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21" o:spid="_x0000_s1033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" filled="f" strokeweight="1pt">
                  <v:textbox>
                    <w:txbxContent>
                      <w:p w14:paraId="7C00C1C3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71EFC"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3.不得在本报告书上标记除规定答题以外的信息，否则以作弊论处。</w:t>
      </w:r>
    </w:p>
    <w:p w14:paraId="095F986E" w14:textId="2CDBEF02" w:rsidR="00C71EFC" w:rsidRPr="00C71EFC" w:rsidRDefault="00C71EFC" w:rsidP="00652960">
      <w:pPr>
        <w:spacing w:line="320" w:lineRule="exact"/>
        <w:ind w:firstLineChars="100" w:firstLine="24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C4D7B05" w14:textId="11273876" w:rsidR="00F451CF" w:rsidRDefault="00F451CF" w:rsidP="00652960">
      <w:pPr>
        <w:spacing w:line="320" w:lineRule="exact"/>
        <w:ind w:firstLineChars="100" w:firstLine="36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 w:hint="eastAsia"/>
          <w:b/>
          <w:noProof/>
          <w:sz w:val="36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DC835" wp14:editId="2DE65B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57275" cy="533400"/>
                <wp:effectExtent l="0" t="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3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BA6BE" id="矩形 11" o:spid="_x0000_s1026" style="position:absolute;left:0;text-align:left;margin-left:0;margin-top:-.05pt;width:83.2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" filled="f" strokecolor="black [3213]" strokeweight="1pt"/>
            </w:pict>
          </mc:Fallback>
        </mc:AlternateContent>
      </w:r>
    </w:p>
    <w:p w14:paraId="66787E40" w14:textId="23344DCB" w:rsidR="00F451CF" w:rsidRPr="00C71EFC" w:rsidRDefault="00F451CF" w:rsidP="00C71EFC">
      <w:pPr>
        <w:spacing w:line="480" w:lineRule="exact"/>
        <w:ind w:firstLineChars="35" w:firstLine="141"/>
        <w:contextualSpacing/>
        <w:rPr>
          <w:rFonts w:ascii="仿宋" w:eastAsia="仿宋" w:hAnsi="仿宋" w:cs="仿宋_GB2312"/>
          <w:b/>
          <w:bCs/>
          <w:color w:val="000000" w:themeColor="text1"/>
          <w:sz w:val="40"/>
          <w:szCs w:val="44"/>
        </w:rPr>
      </w:pPr>
      <w:r w:rsidRPr="00F451CF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44"/>
        </w:rPr>
        <w:t>附件四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652960" w:rsidRPr="006C3F34" w14:paraId="6A4E3D3B" w14:textId="77777777" w:rsidTr="00184CC1">
        <w:tc>
          <w:tcPr>
            <w:tcW w:w="4786" w:type="dxa"/>
          </w:tcPr>
          <w:p w14:paraId="7380DF3C" w14:textId="77777777" w:rsidR="00652960" w:rsidRPr="006C3F34" w:rsidRDefault="00652960" w:rsidP="00C71EFC">
            <w:pPr>
              <w:spacing w:line="480" w:lineRule="exact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</w:p>
        </w:tc>
        <w:tc>
          <w:tcPr>
            <w:tcW w:w="4501" w:type="dxa"/>
          </w:tcPr>
          <w:p w14:paraId="3200F89C" w14:textId="77777777" w:rsidR="00652960" w:rsidRPr="006C3F34" w:rsidRDefault="00652960" w:rsidP="00184CC1">
            <w:pPr>
              <w:spacing w:line="480" w:lineRule="exact"/>
              <w:ind w:firstLine="723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  <w:r w:rsidRPr="006C3F34">
              <w:rPr>
                <w:rFonts w:ascii="仿宋" w:eastAsia="仿宋" w:hAnsi="仿宋" w:hint="eastAsia"/>
                <w:b/>
                <w:sz w:val="36"/>
                <w:szCs w:val="28"/>
              </w:rPr>
              <w:t>赛位号：</w:t>
            </w:r>
            <w:r w:rsidRPr="006C3F34">
              <w:rPr>
                <w:rFonts w:ascii="仿宋" w:eastAsia="仿宋" w:hAnsi="仿宋" w:hint="eastAsia"/>
                <w:b/>
                <w:sz w:val="36"/>
                <w:szCs w:val="28"/>
                <w:u w:val="single"/>
              </w:rPr>
              <w:t xml:space="preserve">            </w:t>
            </w:r>
          </w:p>
        </w:tc>
      </w:tr>
    </w:tbl>
    <w:p w14:paraId="568FE1FD" w14:textId="77777777" w:rsidR="00652960" w:rsidRPr="006C3F34" w:rsidRDefault="00652960" w:rsidP="00652960">
      <w:pPr>
        <w:spacing w:line="480" w:lineRule="exact"/>
        <w:jc w:val="center"/>
        <w:rPr>
          <w:rFonts w:ascii="仿宋" w:eastAsia="仿宋" w:hAnsi="仿宋"/>
          <w:sz w:val="36"/>
          <w:szCs w:val="28"/>
        </w:rPr>
      </w:pPr>
      <w:r w:rsidRPr="006C3F34">
        <w:rPr>
          <w:rFonts w:ascii="仿宋" w:eastAsia="仿宋" w:hAnsi="仿宋" w:hint="eastAsia"/>
          <w:sz w:val="24"/>
          <w:szCs w:val="28"/>
        </w:rPr>
        <w:t>密             封             线</w:t>
      </w:r>
    </w:p>
    <w:p w14:paraId="68DD93C7" w14:textId="40FAB04C" w:rsidR="00652960" w:rsidRPr="006C3F34" w:rsidRDefault="00AA0045" w:rsidP="00652960">
      <w:pPr>
        <w:spacing w:beforeLines="100" w:before="240" w:line="360" w:lineRule="auto"/>
        <w:jc w:val="center"/>
        <w:rPr>
          <w:rFonts w:ascii="仿宋" w:eastAsia="仿宋" w:hAnsi="仿宋"/>
          <w:b/>
          <w:sz w:val="36"/>
          <w:szCs w:val="28"/>
        </w:rPr>
      </w:pPr>
      <w:r>
        <w:rPr>
          <w:rFonts w:ascii="仿宋" w:eastAsia="仿宋" w:hAnsi="仿宋" w:hint="eastAsia"/>
          <w:b/>
          <w:sz w:val="36"/>
          <w:szCs w:val="28"/>
        </w:rPr>
        <w:t>产品</w:t>
      </w:r>
      <w:r w:rsidR="00652960" w:rsidRPr="006C3F34">
        <w:rPr>
          <w:rFonts w:ascii="仿宋" w:eastAsia="仿宋" w:hAnsi="仿宋" w:hint="eastAsia"/>
          <w:b/>
          <w:sz w:val="36"/>
          <w:szCs w:val="28"/>
        </w:rPr>
        <w:t>优化答题纸</w:t>
      </w:r>
    </w:p>
    <w:tbl>
      <w:tblPr>
        <w:tblStyle w:val="a8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652960" w:rsidRPr="006C3F34" w14:paraId="530E52DA" w14:textId="77777777" w:rsidTr="00240F5F">
        <w:trPr>
          <w:trHeight w:val="401"/>
        </w:trPr>
        <w:tc>
          <w:tcPr>
            <w:tcW w:w="1101" w:type="dxa"/>
          </w:tcPr>
          <w:p w14:paraId="177B3693" w14:textId="77777777" w:rsidR="00652960" w:rsidRPr="006C3F34" w:rsidRDefault="00652960" w:rsidP="00240F5F">
            <w:pPr>
              <w:spacing w:line="480" w:lineRule="auto"/>
              <w:ind w:hanging="26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CE973DA" w14:textId="77777777" w:rsidR="00652960" w:rsidRPr="006C3F34" w:rsidRDefault="00652960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678D5B52" w14:textId="01B4AC65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652960" w:rsidRPr="006C3F34">
        <w:rPr>
          <w:rFonts w:ascii="仿宋" w:eastAsia="仿宋" w:hAnsi="仿宋" w:hint="eastAsia"/>
          <w:b/>
          <w:sz w:val="28"/>
          <w:szCs w:val="28"/>
        </w:rPr>
        <w:t>、</w:t>
      </w:r>
      <w:r w:rsidR="00652960" w:rsidRPr="006C3F34">
        <w:rPr>
          <w:rFonts w:ascii="仿宋" w:eastAsia="仿宋" w:hAnsi="仿宋"/>
          <w:b/>
          <w:bCs/>
          <w:color w:val="000000" w:themeColor="text1"/>
          <w:sz w:val="28"/>
          <w:szCs w:val="28"/>
        </w:rPr>
        <w:t>本</w:t>
      </w:r>
      <w:r w:rsidR="00AA0045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产品装配图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存在哪</w:t>
      </w:r>
      <w:r w:rsidR="000B517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几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方面的错误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？（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2.5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34F548BC" w14:textId="77777777" w:rsidR="00652960" w:rsidRPr="006C3F34" w:rsidRDefault="00652960" w:rsidP="00652960">
      <w:pPr>
        <w:spacing w:line="480" w:lineRule="exact"/>
        <w:ind w:firstLineChars="443" w:firstLine="1245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0F416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EFD300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286C9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3D9991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357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240F5F" w:rsidRPr="006C3F34" w14:paraId="68D3BA68" w14:textId="77777777" w:rsidTr="00240F5F">
        <w:trPr>
          <w:trHeight w:val="401"/>
        </w:trPr>
        <w:tc>
          <w:tcPr>
            <w:tcW w:w="1101" w:type="dxa"/>
          </w:tcPr>
          <w:p w14:paraId="4655BBE0" w14:textId="77777777" w:rsidR="00240F5F" w:rsidRPr="006C3F34" w:rsidRDefault="00240F5F" w:rsidP="00240F5F">
            <w:pPr>
              <w:spacing w:line="480" w:lineRule="auto"/>
              <w:ind w:firstLine="2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2155E69" w14:textId="77777777" w:rsidR="00240F5F" w:rsidRPr="006C3F34" w:rsidRDefault="00240F5F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100F15EB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3219C0A" w14:textId="4F43DE5B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二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请分别针对上述问题点，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说明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优化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方案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。（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7.5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2B6C0613" w14:textId="77777777" w:rsidR="00652960" w:rsidRPr="000B5170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A31C398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2297D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5CAD6096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5F3070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8D1F94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A54E24D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57A75B8" w14:textId="7ABE48C2" w:rsidR="00652960" w:rsidRDefault="0065296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0FA30EF" w14:textId="1DA326F0" w:rsidR="006C3F34" w:rsidRDefault="006C3F34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7198208" w14:textId="489E33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82180AE" w14:textId="385290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27560AF" w14:textId="7C0B0D8F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4F142E0B" w14:textId="5437490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7F9034E" w14:textId="79B6321B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B181320" w14:textId="77777777" w:rsidR="000B5170" w:rsidRDefault="000B517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102ACB0" w14:textId="77777777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1385007" w14:textId="0862D7F7" w:rsidR="007173B8" w:rsidRDefault="007173B8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DD2D26D" w14:textId="42F45FFD" w:rsidR="00652960" w:rsidRPr="00C71EFC" w:rsidRDefault="007173B8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DB834B" wp14:editId="2D219451">
                <wp:simplePos x="0" y="0"/>
                <wp:positionH relativeFrom="column">
                  <wp:posOffset>3429000</wp:posOffset>
                </wp:positionH>
                <wp:positionV relativeFrom="paragraph">
                  <wp:posOffset>245553</wp:posOffset>
                </wp:positionV>
                <wp:extent cx="2571750" cy="428625"/>
                <wp:effectExtent l="0" t="0" r="19050" b="28575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7" name="文本框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20FE0" w14:textId="77777777" w:rsidR="007173B8" w:rsidRPr="0071364F" w:rsidRDefault="007173B8" w:rsidP="007173B8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B7EA59" w14:textId="77777777" w:rsidR="007173B8" w:rsidRPr="00FE6467" w:rsidRDefault="007173B8" w:rsidP="007173B8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DB834B" id="组合 6" o:spid="_x0000_s1034" style="position:absolute;left:0;text-align:left;margin-left:270pt;margin-top:19.35pt;width:202.5pt;height:33.75pt;z-index:25166745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">
                <v:shape id="文本框 7" o:spid="_x0000_s1035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" filled="f" strokeweight="1pt">
                  <v:textbox>
                    <w:txbxContent>
                      <w:p w14:paraId="72D20FE0" w14:textId="77777777" w:rsidR="007173B8" w:rsidRPr="0071364F" w:rsidRDefault="007173B8" w:rsidP="007173B8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8" o:spid="_x0000_s1036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" filled="f" strokeweight="1pt">
                  <v:textbox>
                    <w:txbxContent>
                      <w:p w14:paraId="7FB7EA59" w14:textId="77777777" w:rsidR="007173B8" w:rsidRPr="00FE6467" w:rsidRDefault="007173B8" w:rsidP="007173B8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652960" w:rsidRPr="00C71EFC" w:rsidSect="006C3F34">
      <w:footerReference w:type="default" r:id="rId23"/>
      <w:pgSz w:w="11906" w:h="16838"/>
      <w:pgMar w:top="1134" w:right="1134" w:bottom="1134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CC529" w14:textId="77777777" w:rsidR="009E27EB" w:rsidRDefault="009E27EB" w:rsidP="00114840">
      <w:r>
        <w:separator/>
      </w:r>
    </w:p>
  </w:endnote>
  <w:endnote w:type="continuationSeparator" w:id="0">
    <w:p w14:paraId="753B1213" w14:textId="77777777" w:rsidR="009E27EB" w:rsidRDefault="009E27EB" w:rsidP="0011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30A1" w14:textId="31F68D4E" w:rsidR="00FC2E4E" w:rsidRPr="00FC2E4E" w:rsidRDefault="009E27EB" w:rsidP="00FC2E4E">
    <w:pPr>
      <w:pStyle w:val="a5"/>
      <w:jc w:val="center"/>
    </w:pP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FC2E4E">
          <w:rPr>
            <w:rFonts w:hint="eastAsia"/>
          </w:rPr>
          <w:t>20</w:t>
        </w:r>
        <w:r w:rsidR="00FC2E4E">
          <w:t>2</w:t>
        </w:r>
        <w:r w:rsidR="007344A6">
          <w:rPr>
            <w:rFonts w:hint="eastAsia"/>
          </w:rPr>
          <w:t>2</w:t>
        </w:r>
        <w:r w:rsidR="00FC2E4E">
          <w:rPr>
            <w:rFonts w:hint="eastAsia"/>
          </w:rPr>
          <w:t>年全国职业院校技能大赛中职组零部件测绘与CAD成图技术赛项M</w:t>
        </w:r>
        <w:r w:rsidR="00FC2E4E">
          <w:t>1-M2</w:t>
        </w:r>
        <w:r w:rsidR="00FC2E4E">
          <w:rPr>
            <w:rFonts w:hint="eastAsia"/>
          </w:rPr>
          <w:t xml:space="preserve">模块竞赛任务书          </w:t>
        </w:r>
        <w:r w:rsidR="00FC2E4E">
          <w:rPr>
            <w:lang w:val="zh-CN"/>
          </w:rPr>
          <w:t xml:space="preserve">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PAGE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2</w:t>
        </w:r>
        <w:r w:rsidR="00FC2E4E">
          <w:rPr>
            <w:b/>
            <w:bCs/>
            <w:sz w:val="24"/>
            <w:szCs w:val="24"/>
          </w:rPr>
          <w:fldChar w:fldCharType="end"/>
        </w:r>
        <w:r w:rsidR="00FC2E4E">
          <w:rPr>
            <w:lang w:val="zh-CN"/>
          </w:rPr>
          <w:t xml:space="preserve"> /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NUMPAGES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8</w:t>
        </w:r>
        <w:r w:rsidR="00FC2E4E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80CD4" w14:textId="77777777" w:rsidR="009E27EB" w:rsidRDefault="009E27EB" w:rsidP="00114840">
      <w:r>
        <w:separator/>
      </w:r>
    </w:p>
  </w:footnote>
  <w:footnote w:type="continuationSeparator" w:id="0">
    <w:p w14:paraId="4C7916DB" w14:textId="77777777" w:rsidR="009E27EB" w:rsidRDefault="009E27EB" w:rsidP="00114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127767"/>
    <w:multiLevelType w:val="multilevel"/>
    <w:tmpl w:val="12127767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AFB5DB3"/>
    <w:multiLevelType w:val="multilevel"/>
    <w:tmpl w:val="6AFB5DB3"/>
    <w:lvl w:ilvl="0">
      <w:start w:val="1"/>
      <w:numFmt w:val="decimal"/>
      <w:pStyle w:val="numberedlist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51"/>
    <w:rsid w:val="00022A4E"/>
    <w:rsid w:val="000412EA"/>
    <w:rsid w:val="00041357"/>
    <w:rsid w:val="000422E1"/>
    <w:rsid w:val="00057F95"/>
    <w:rsid w:val="0007348D"/>
    <w:rsid w:val="000935A9"/>
    <w:rsid w:val="000967BF"/>
    <w:rsid w:val="000B5170"/>
    <w:rsid w:val="00114840"/>
    <w:rsid w:val="0012533A"/>
    <w:rsid w:val="00134BC1"/>
    <w:rsid w:val="00152EDE"/>
    <w:rsid w:val="0016018D"/>
    <w:rsid w:val="001938FF"/>
    <w:rsid w:val="00195F7F"/>
    <w:rsid w:val="001B6031"/>
    <w:rsid w:val="002043CE"/>
    <w:rsid w:val="00240F5F"/>
    <w:rsid w:val="0025592E"/>
    <w:rsid w:val="00261A73"/>
    <w:rsid w:val="00266623"/>
    <w:rsid w:val="00280851"/>
    <w:rsid w:val="00293328"/>
    <w:rsid w:val="00297DCE"/>
    <w:rsid w:val="002C5F75"/>
    <w:rsid w:val="003262AA"/>
    <w:rsid w:val="00364A83"/>
    <w:rsid w:val="003A005A"/>
    <w:rsid w:val="003D548B"/>
    <w:rsid w:val="003F38C7"/>
    <w:rsid w:val="00412A30"/>
    <w:rsid w:val="00413C90"/>
    <w:rsid w:val="00427A54"/>
    <w:rsid w:val="00464132"/>
    <w:rsid w:val="0047606C"/>
    <w:rsid w:val="00542721"/>
    <w:rsid w:val="0054412B"/>
    <w:rsid w:val="00550222"/>
    <w:rsid w:val="005861BC"/>
    <w:rsid w:val="005D3C87"/>
    <w:rsid w:val="005D75A0"/>
    <w:rsid w:val="00607722"/>
    <w:rsid w:val="0063199B"/>
    <w:rsid w:val="00644FA4"/>
    <w:rsid w:val="00652960"/>
    <w:rsid w:val="00672110"/>
    <w:rsid w:val="0068736B"/>
    <w:rsid w:val="006B336C"/>
    <w:rsid w:val="006C3F34"/>
    <w:rsid w:val="007027AA"/>
    <w:rsid w:val="007173B8"/>
    <w:rsid w:val="007344A6"/>
    <w:rsid w:val="00757EE4"/>
    <w:rsid w:val="007C1644"/>
    <w:rsid w:val="007C4B87"/>
    <w:rsid w:val="007F01EC"/>
    <w:rsid w:val="008507F7"/>
    <w:rsid w:val="0086068F"/>
    <w:rsid w:val="0089363A"/>
    <w:rsid w:val="008B3ED3"/>
    <w:rsid w:val="008B5336"/>
    <w:rsid w:val="008C4168"/>
    <w:rsid w:val="008D2B84"/>
    <w:rsid w:val="008E2FA0"/>
    <w:rsid w:val="00901F5F"/>
    <w:rsid w:val="0091542A"/>
    <w:rsid w:val="009311A3"/>
    <w:rsid w:val="00942A98"/>
    <w:rsid w:val="00950616"/>
    <w:rsid w:val="00954377"/>
    <w:rsid w:val="009623F1"/>
    <w:rsid w:val="009805EE"/>
    <w:rsid w:val="009A23D2"/>
    <w:rsid w:val="009B56F3"/>
    <w:rsid w:val="009E27EB"/>
    <w:rsid w:val="009F5569"/>
    <w:rsid w:val="00A1039D"/>
    <w:rsid w:val="00AA0045"/>
    <w:rsid w:val="00AA3C03"/>
    <w:rsid w:val="00AB1D77"/>
    <w:rsid w:val="00AB5A45"/>
    <w:rsid w:val="00AF5044"/>
    <w:rsid w:val="00AF5EC4"/>
    <w:rsid w:val="00B008F0"/>
    <w:rsid w:val="00B7212D"/>
    <w:rsid w:val="00BA255E"/>
    <w:rsid w:val="00BC782E"/>
    <w:rsid w:val="00C23566"/>
    <w:rsid w:val="00C307A5"/>
    <w:rsid w:val="00C32AEF"/>
    <w:rsid w:val="00C71EFC"/>
    <w:rsid w:val="00C828A3"/>
    <w:rsid w:val="00CF0F7C"/>
    <w:rsid w:val="00CF2623"/>
    <w:rsid w:val="00D045F2"/>
    <w:rsid w:val="00D35450"/>
    <w:rsid w:val="00D86AB0"/>
    <w:rsid w:val="00D9128A"/>
    <w:rsid w:val="00DF633C"/>
    <w:rsid w:val="00E409BE"/>
    <w:rsid w:val="00E41B44"/>
    <w:rsid w:val="00E548C4"/>
    <w:rsid w:val="00E7038C"/>
    <w:rsid w:val="00EA4E02"/>
    <w:rsid w:val="00F10CF0"/>
    <w:rsid w:val="00F13DA9"/>
    <w:rsid w:val="00F451CF"/>
    <w:rsid w:val="00F57F3B"/>
    <w:rsid w:val="00FC2E4E"/>
    <w:rsid w:val="00FE33F2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F6B2C"/>
  <w15:chartTrackingRefBased/>
  <w15:docId w15:val="{82D4DE16-FEA7-4971-A092-240FEB86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84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148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14840"/>
    <w:rPr>
      <w:sz w:val="18"/>
      <w:szCs w:val="18"/>
    </w:rPr>
  </w:style>
  <w:style w:type="paragraph" w:styleId="a7">
    <w:name w:val="List Paragraph"/>
    <w:basedOn w:val="a"/>
    <w:uiPriority w:val="34"/>
    <w:qFormat/>
    <w:rsid w:val="009805EE"/>
    <w:pPr>
      <w:widowControl/>
      <w:ind w:firstLineChars="200" w:firstLine="420"/>
      <w:jc w:val="left"/>
    </w:pPr>
    <w:rPr>
      <w:szCs w:val="28"/>
      <w:lang w:bidi="th-TH"/>
    </w:rPr>
  </w:style>
  <w:style w:type="table" w:styleId="a8">
    <w:name w:val="Table Grid"/>
    <w:basedOn w:val="a1"/>
    <w:uiPriority w:val="99"/>
    <w:qFormat/>
    <w:rsid w:val="00652960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表题"/>
    <w:basedOn w:val="a"/>
    <w:rsid w:val="00652960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a">
    <w:name w:val="annotation reference"/>
    <w:basedOn w:val="a0"/>
    <w:uiPriority w:val="99"/>
    <w:semiHidden/>
    <w:unhideWhenUsed/>
    <w:rsid w:val="00240F5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240F5F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240F5F"/>
    <w:rPr>
      <w:rFonts w:ascii="Calibri" w:eastAsia="宋体" w:hAnsi="Calibri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0F5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240F5F"/>
    <w:rPr>
      <w:rFonts w:ascii="Calibri" w:eastAsia="宋体" w:hAnsi="Calibri" w:cs="Times New Roman"/>
      <w:b/>
      <w:bCs/>
      <w:szCs w:val="24"/>
    </w:rPr>
  </w:style>
  <w:style w:type="paragraph" w:customStyle="1" w:styleId="numberedlist">
    <w:name w:val="numbered list"/>
    <w:basedOn w:val="a"/>
    <w:link w:val="numberedlistChar"/>
    <w:qFormat/>
    <w:locked/>
    <w:rsid w:val="00297DCE"/>
    <w:pPr>
      <w:widowControl/>
      <w:numPr>
        <w:numId w:val="5"/>
      </w:numPr>
      <w:spacing w:after="60"/>
      <w:contextualSpacing/>
      <w:jc w:val="left"/>
    </w:pPr>
    <w:rPr>
      <w:rFonts w:ascii="Arial" w:eastAsiaTheme="minorEastAsia" w:hAnsi="Arial" w:cstheme="minorBidi"/>
      <w:kern w:val="0"/>
      <w:sz w:val="20"/>
      <w:szCs w:val="22"/>
      <w:lang w:val="en-GB" w:eastAsia="en-US"/>
    </w:rPr>
  </w:style>
  <w:style w:type="character" w:customStyle="1" w:styleId="numberedlistChar">
    <w:name w:val="numbered list Char"/>
    <w:basedOn w:val="a0"/>
    <w:link w:val="numberedlist"/>
    <w:qFormat/>
    <w:rsid w:val="00297DCE"/>
    <w:rPr>
      <w:rFonts w:ascii="Arial" w:hAnsi="Arial"/>
      <w:kern w:val="0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47C97C8-5E80-46F8-8370-89877B075F28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gm:t>
    </dgm:pt>
    <dgm:pt modelId="{A418E81A-7E04-4763-B46E-0E394B023DB4}" type="parTrans" cxnId="{7E282936-4160-4396-9EF4-302C1992158F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E5DD43D6-DC60-484E-931D-D120330A35C0}" type="sibTrans" cxnId="{7E282936-4160-4396-9EF4-302C1992158F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7FE3F97-0A9F-4FE2-B052-4BADCEC186E3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gm:t>
    </dgm:pt>
    <dgm:pt modelId="{21CD6389-E8F1-4BAA-80EB-433ABC899185}" type="parTrans" cxnId="{1816287D-81F5-4E84-8914-FF9FD50A9380}">
      <dgm:prSet/>
      <dgm:spPr/>
      <dgm:t>
        <a:bodyPr/>
        <a:lstStyle/>
        <a:p>
          <a:endParaRPr lang="zh-CN" altLang="en-US" sz="1400"/>
        </a:p>
      </dgm:t>
    </dgm:pt>
    <dgm:pt modelId="{165C952A-6EFC-451E-9213-7EB4FD7DD959}" type="sibTrans" cxnId="{1816287D-81F5-4E84-8914-FF9FD50A9380}">
      <dgm:prSet custT="1"/>
      <dgm:spPr/>
      <dgm:t>
        <a:bodyPr/>
        <a:lstStyle/>
        <a:p>
          <a:endParaRPr lang="zh-CN" altLang="en-US" sz="1400"/>
        </a:p>
      </dgm:t>
    </dgm:pt>
    <dgm:pt modelId="{22F7F357-8700-439B-BED6-6E0588CDF66B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dirty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771E10FA-A34A-4469-9288-BDD535E0BFB2}" type="parTrans" cxnId="{754B5B56-71BF-4124-9CAE-846CF4698356}">
      <dgm:prSet/>
      <dgm:spPr/>
      <dgm:t>
        <a:bodyPr/>
        <a:lstStyle/>
        <a:p>
          <a:endParaRPr lang="zh-CN" altLang="en-US" sz="1400"/>
        </a:p>
      </dgm:t>
    </dgm:pt>
    <dgm:pt modelId="{3107D158-3AE4-406E-825B-F00CA0B3FDEA}" type="sibTrans" cxnId="{754B5B56-71BF-4124-9CAE-846CF4698356}">
      <dgm:prSet custT="1"/>
      <dgm:spPr/>
      <dgm:t>
        <a:bodyPr/>
        <a:lstStyle/>
        <a:p>
          <a:endParaRPr lang="zh-CN" altLang="en-US" sz="1400"/>
        </a:p>
      </dgm:t>
    </dgm:pt>
    <dgm:pt modelId="{4F03906B-09A9-42AF-8080-A76199DE9C84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3F5E77E7-4ECA-4392-89E2-532A1E1F0455}" type="par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BFF56D96-18CE-4F0F-BE91-009164510405}" type="sib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7" custScaleX="99637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6"/>
      <dgm:spPr/>
    </dgm:pt>
    <dgm:pt modelId="{6247AC76-75AA-4F18-89B5-5FCEFF82E7C6}" type="pres">
      <dgm:prSet presAssocID="{AC75D0CF-4340-4007-BC1B-67BB8EE84B74}" presName="connectorText" presStyleLbl="sibTrans1D1" presStyleIdx="0" presStyleCnt="6"/>
      <dgm:spPr/>
    </dgm:pt>
    <dgm:pt modelId="{3E64DE53-4611-4933-A29B-768A3738C918}" type="pres">
      <dgm:prSet presAssocID="{19C54D4B-5AFC-49B8-BD25-A44F247082F1}" presName="node" presStyleLbl="node1" presStyleIdx="1" presStyleCnt="7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6"/>
      <dgm:spPr/>
    </dgm:pt>
    <dgm:pt modelId="{9C0F8426-CA12-409E-B270-F63236C34AAC}" type="pres">
      <dgm:prSet presAssocID="{509CE33B-899B-4C59-AE17-BDEE8FCFD2E3}" presName="connectorText" presStyleLbl="sibTrans1D1" presStyleIdx="1" presStyleCnt="6"/>
      <dgm:spPr/>
    </dgm:pt>
    <dgm:pt modelId="{7CAC5790-B45D-420E-9A22-198AE80AEE85}" type="pres">
      <dgm:prSet presAssocID="{147C97C8-5E80-46F8-8370-89877B075F28}" presName="node" presStyleLbl="node1" presStyleIdx="2" presStyleCnt="7" custScaleX="111222">
        <dgm:presLayoutVars>
          <dgm:bulletEnabled val="1"/>
        </dgm:presLayoutVars>
      </dgm:prSet>
      <dgm:spPr/>
    </dgm:pt>
    <dgm:pt modelId="{B8F77639-311B-4DA9-AB5C-BFB67959827A}" type="pres">
      <dgm:prSet presAssocID="{E5DD43D6-DC60-484E-931D-D120330A35C0}" presName="sibTrans" presStyleLbl="sibTrans1D1" presStyleIdx="2" presStyleCnt="6"/>
      <dgm:spPr/>
    </dgm:pt>
    <dgm:pt modelId="{6C3EDC38-5301-498C-8C1D-2E41C9857B4D}" type="pres">
      <dgm:prSet presAssocID="{E5DD43D6-DC60-484E-931D-D120330A35C0}" presName="connectorText" presStyleLbl="sibTrans1D1" presStyleIdx="2" presStyleCnt="6"/>
      <dgm:spPr/>
    </dgm:pt>
    <dgm:pt modelId="{DF300106-5A81-49C4-AD47-2F8EF47BB608}" type="pres">
      <dgm:prSet presAssocID="{17FE3F97-0A9F-4FE2-B052-4BADCEC186E3}" presName="node" presStyleLbl="node1" presStyleIdx="3" presStyleCnt="7">
        <dgm:presLayoutVars>
          <dgm:bulletEnabled val="1"/>
        </dgm:presLayoutVars>
      </dgm:prSet>
      <dgm:spPr/>
    </dgm:pt>
    <dgm:pt modelId="{706B2ED0-4AD3-48B2-BCFB-888206AB3321}" type="pres">
      <dgm:prSet presAssocID="{165C952A-6EFC-451E-9213-7EB4FD7DD959}" presName="sibTrans" presStyleLbl="sibTrans1D1" presStyleIdx="3" presStyleCnt="6"/>
      <dgm:spPr/>
    </dgm:pt>
    <dgm:pt modelId="{DD132BEB-4FD7-42B7-9608-6B7E4241E1D6}" type="pres">
      <dgm:prSet presAssocID="{165C952A-6EFC-451E-9213-7EB4FD7DD959}" presName="connectorText" presStyleLbl="sibTrans1D1" presStyleIdx="3" presStyleCnt="6"/>
      <dgm:spPr/>
    </dgm:pt>
    <dgm:pt modelId="{A90DC1B5-A84E-40D1-B2A9-17B726F6048B}" type="pres">
      <dgm:prSet presAssocID="{22F7F357-8700-439B-BED6-6E0588CDF66B}" presName="node" presStyleLbl="node1" presStyleIdx="4" presStyleCnt="7">
        <dgm:presLayoutVars>
          <dgm:bulletEnabled val="1"/>
        </dgm:presLayoutVars>
      </dgm:prSet>
      <dgm:spPr/>
    </dgm:pt>
    <dgm:pt modelId="{B0FB5CE1-FB67-49F3-8EEF-22697D869850}" type="pres">
      <dgm:prSet presAssocID="{3107D158-3AE4-406E-825B-F00CA0B3FDEA}" presName="sibTrans" presStyleLbl="sibTrans1D1" presStyleIdx="4" presStyleCnt="6"/>
      <dgm:spPr/>
    </dgm:pt>
    <dgm:pt modelId="{FDB0661D-5C8D-476C-BA8E-2CB07A6368DB}" type="pres">
      <dgm:prSet presAssocID="{3107D158-3AE4-406E-825B-F00CA0B3FDEA}" presName="connectorText" presStyleLbl="sibTrans1D1" presStyleIdx="4" presStyleCnt="6"/>
      <dgm:spPr/>
    </dgm:pt>
    <dgm:pt modelId="{506BCBB1-1CFE-4F1D-ACB6-D20BE8253324}" type="pres">
      <dgm:prSet presAssocID="{0F698436-A598-46F9-9358-6CE2F9A1E359}" presName="node" presStyleLbl="node1" presStyleIdx="5" presStyleCnt="7" custScaleX="111222">
        <dgm:presLayoutVars>
          <dgm:bulletEnabled val="1"/>
        </dgm:presLayoutVars>
      </dgm:prSet>
      <dgm:spPr/>
    </dgm:pt>
    <dgm:pt modelId="{33E360EC-BBF7-4215-9E21-F0ADA942F526}" type="pres">
      <dgm:prSet presAssocID="{5CC491BD-FEC0-4DF7-AFCD-EE9F3D17E519}" presName="sibTrans" presStyleLbl="sibTrans1D1" presStyleIdx="5" presStyleCnt="6"/>
      <dgm:spPr/>
    </dgm:pt>
    <dgm:pt modelId="{B2E9564A-6251-432F-848D-85D9C4355EEB}" type="pres">
      <dgm:prSet presAssocID="{5CC491BD-FEC0-4DF7-AFCD-EE9F3D17E519}" presName="connectorText" presStyleLbl="sibTrans1D1" presStyleIdx="5" presStyleCnt="6"/>
      <dgm:spPr/>
    </dgm:pt>
    <dgm:pt modelId="{59F5554B-C9EB-426C-8DD5-0E67B4902121}" type="pres">
      <dgm:prSet presAssocID="{4F03906B-09A9-42AF-8080-A76199DE9C84}" presName="node" presStyleLbl="node1" presStyleIdx="6" presStyleCnt="7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11D52613-0E42-4F90-B8E1-16BC03A656B7}" type="presOf" srcId="{17FE3F97-0A9F-4FE2-B052-4BADCEC186E3}" destId="{DF300106-5A81-49C4-AD47-2F8EF47BB608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89036D35-C513-482C-A7F1-6F8A0E3A8EEF}" type="presOf" srcId="{5CC491BD-FEC0-4DF7-AFCD-EE9F3D17E519}" destId="{B2E9564A-6251-432F-848D-85D9C4355EEB}" srcOrd="1" destOrd="0" presId="urn:microsoft.com/office/officeart/2005/8/layout/bProcess3"/>
    <dgm:cxn modelId="{7E282936-4160-4396-9EF4-302C1992158F}" srcId="{2F5883D7-880F-4ACE-8C2C-366847513168}" destId="{147C97C8-5E80-46F8-8370-89877B075F28}" srcOrd="2" destOrd="0" parTransId="{A418E81A-7E04-4763-B46E-0E394B023DB4}" sibTransId="{E5DD43D6-DC60-484E-931D-D120330A35C0}"/>
    <dgm:cxn modelId="{C71CC93A-1C30-4E07-9021-6AB219E99DCC}" type="presOf" srcId="{165C952A-6EFC-451E-9213-7EB4FD7DD959}" destId="{DD132BEB-4FD7-42B7-9608-6B7E4241E1D6}" srcOrd="1" destOrd="0" presId="urn:microsoft.com/office/officeart/2005/8/layout/bProcess3"/>
    <dgm:cxn modelId="{061B2B5D-B724-49FE-A469-DE1D48C56FF4}" type="presOf" srcId="{E5DD43D6-DC60-484E-931D-D120330A35C0}" destId="{6C3EDC38-5301-498C-8C1D-2E41C9857B4D}" srcOrd="1" destOrd="0" presId="urn:microsoft.com/office/officeart/2005/8/layout/bProcess3"/>
    <dgm:cxn modelId="{1CF21342-3323-4B99-ADAA-EE500F8B3AE5}" type="presOf" srcId="{165C952A-6EFC-451E-9213-7EB4FD7DD959}" destId="{706B2ED0-4AD3-48B2-BCFB-888206AB3321}" srcOrd="0" destOrd="0" presId="urn:microsoft.com/office/officeart/2005/8/layout/bProcess3"/>
    <dgm:cxn modelId="{0CC1F344-AF0B-413C-A8A8-B38C34B5617D}" type="presOf" srcId="{5CC491BD-FEC0-4DF7-AFCD-EE9F3D17E519}" destId="{33E360EC-BBF7-4215-9E21-F0ADA942F526}" srcOrd="0" destOrd="0" presId="urn:microsoft.com/office/officeart/2005/8/layout/bProcess3"/>
    <dgm:cxn modelId="{8611176A-62AC-4765-9C91-2D81606D52DB}" type="presOf" srcId="{4F03906B-09A9-42AF-8080-A76199DE9C84}" destId="{59F5554B-C9EB-426C-8DD5-0E67B4902121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A3ADD55-F7F7-4FE4-960A-5DDDB91E86AD}" type="presOf" srcId="{3107D158-3AE4-406E-825B-F00CA0B3FDEA}" destId="{B0FB5CE1-FB67-49F3-8EEF-22697D869850}" srcOrd="0" destOrd="0" presId="urn:microsoft.com/office/officeart/2005/8/layout/bProcess3"/>
    <dgm:cxn modelId="{754B5B56-71BF-4124-9CAE-846CF4698356}" srcId="{2F5883D7-880F-4ACE-8C2C-366847513168}" destId="{22F7F357-8700-439B-BED6-6E0588CDF66B}" srcOrd="4" destOrd="0" parTransId="{771E10FA-A34A-4469-9288-BDD535E0BFB2}" sibTransId="{3107D158-3AE4-406E-825B-F00CA0B3FDEA}"/>
    <dgm:cxn modelId="{4401C959-A553-45CB-9140-918BFCF862E3}" srcId="{2F5883D7-880F-4ACE-8C2C-366847513168}" destId="{0F698436-A598-46F9-9358-6CE2F9A1E359}" srcOrd="5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1816287D-81F5-4E84-8914-FF9FD50A9380}" srcId="{2F5883D7-880F-4ACE-8C2C-366847513168}" destId="{17FE3F97-0A9F-4FE2-B052-4BADCEC186E3}" srcOrd="3" destOrd="0" parTransId="{21CD6389-E8F1-4BAA-80EB-433ABC899185}" sibTransId="{165C952A-6EFC-451E-9213-7EB4FD7DD959}"/>
    <dgm:cxn modelId="{DA3E4B7F-8C83-46FB-AB1D-8FC7BB27E167}" type="presOf" srcId="{147C97C8-5E80-46F8-8370-89877B075F28}" destId="{7CAC5790-B45D-420E-9A22-198AE80AEE85}" srcOrd="0" destOrd="0" presId="urn:microsoft.com/office/officeart/2005/8/layout/bProcess3"/>
    <dgm:cxn modelId="{97057295-5A9D-4070-B282-2556DA0B42DC}" type="presOf" srcId="{3107D158-3AE4-406E-825B-F00CA0B3FDEA}" destId="{FDB0661D-5C8D-476C-BA8E-2CB07A6368DB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877101AD-2F42-4534-8B4A-839AB79B6DF0}" type="presOf" srcId="{E5DD43D6-DC60-484E-931D-D120330A35C0}" destId="{B8F77639-311B-4DA9-AB5C-BFB67959827A}" srcOrd="0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4ACA54BB-BC6C-4FCA-A3D7-309BC59E83CF}" srcId="{2F5883D7-880F-4ACE-8C2C-366847513168}" destId="{4F03906B-09A9-42AF-8080-A76199DE9C84}" srcOrd="6" destOrd="0" parTransId="{3F5E77E7-4ECA-4392-89E2-532A1E1F0455}" sibTransId="{BFF56D96-18CE-4F0F-BE91-009164510405}"/>
    <dgm:cxn modelId="{714711C0-00EB-43F4-A9D6-F8FEEA11C6AA}" type="presOf" srcId="{22F7F357-8700-439B-BED6-6E0588CDF66B}" destId="{A90DC1B5-A84E-40D1-B2A9-17B726F6048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096632B-BEB1-4D3F-9246-6D1FD312A10D}" type="presParOf" srcId="{AB16DDFA-AADC-4A5A-A57A-B31F1AC33675}" destId="{7CAC5790-B45D-420E-9A22-198AE80AEE85}" srcOrd="4" destOrd="0" presId="urn:microsoft.com/office/officeart/2005/8/layout/bProcess3"/>
    <dgm:cxn modelId="{BC004E72-46D2-47ED-B5E9-2979A4590A8A}" type="presParOf" srcId="{AB16DDFA-AADC-4A5A-A57A-B31F1AC33675}" destId="{B8F77639-311B-4DA9-AB5C-BFB67959827A}" srcOrd="5" destOrd="0" presId="urn:microsoft.com/office/officeart/2005/8/layout/bProcess3"/>
    <dgm:cxn modelId="{883CD07F-813E-42A8-80F0-71CFDDEA6937}" type="presParOf" srcId="{B8F77639-311B-4DA9-AB5C-BFB67959827A}" destId="{6C3EDC38-5301-498C-8C1D-2E41C9857B4D}" srcOrd="0" destOrd="0" presId="urn:microsoft.com/office/officeart/2005/8/layout/bProcess3"/>
    <dgm:cxn modelId="{CB021796-31A9-4C97-8917-30BD4FA47228}" type="presParOf" srcId="{AB16DDFA-AADC-4A5A-A57A-B31F1AC33675}" destId="{DF300106-5A81-49C4-AD47-2F8EF47BB608}" srcOrd="6" destOrd="0" presId="urn:microsoft.com/office/officeart/2005/8/layout/bProcess3"/>
    <dgm:cxn modelId="{3B3E8E96-24E5-401E-9065-2FE0694EB79E}" type="presParOf" srcId="{AB16DDFA-AADC-4A5A-A57A-B31F1AC33675}" destId="{706B2ED0-4AD3-48B2-BCFB-888206AB3321}" srcOrd="7" destOrd="0" presId="urn:microsoft.com/office/officeart/2005/8/layout/bProcess3"/>
    <dgm:cxn modelId="{422B4D5B-2632-4E9D-B302-CC8077FD400A}" type="presParOf" srcId="{706B2ED0-4AD3-48B2-BCFB-888206AB3321}" destId="{DD132BEB-4FD7-42B7-9608-6B7E4241E1D6}" srcOrd="0" destOrd="0" presId="urn:microsoft.com/office/officeart/2005/8/layout/bProcess3"/>
    <dgm:cxn modelId="{B6B20232-6538-4556-88D8-7859D5D7C696}" type="presParOf" srcId="{AB16DDFA-AADC-4A5A-A57A-B31F1AC33675}" destId="{A90DC1B5-A84E-40D1-B2A9-17B726F6048B}" srcOrd="8" destOrd="0" presId="urn:microsoft.com/office/officeart/2005/8/layout/bProcess3"/>
    <dgm:cxn modelId="{011E7090-99FB-47CE-952F-B099E085FB53}" type="presParOf" srcId="{AB16DDFA-AADC-4A5A-A57A-B31F1AC33675}" destId="{B0FB5CE1-FB67-49F3-8EEF-22697D869850}" srcOrd="9" destOrd="0" presId="urn:microsoft.com/office/officeart/2005/8/layout/bProcess3"/>
    <dgm:cxn modelId="{75B64570-C545-4ECF-B4F6-32D7327FE1F9}" type="presParOf" srcId="{B0FB5CE1-FB67-49F3-8EEF-22697D869850}" destId="{FDB0661D-5C8D-476C-BA8E-2CB07A6368DB}" srcOrd="0" destOrd="0" presId="urn:microsoft.com/office/officeart/2005/8/layout/bProcess3"/>
    <dgm:cxn modelId="{C8199332-622B-425B-9895-76A176997BE1}" type="presParOf" srcId="{AB16DDFA-AADC-4A5A-A57A-B31F1AC33675}" destId="{506BCBB1-1CFE-4F1D-ACB6-D20BE8253324}" srcOrd="10" destOrd="0" presId="urn:microsoft.com/office/officeart/2005/8/layout/bProcess3"/>
    <dgm:cxn modelId="{65A57EB6-A742-4AF0-AB88-A3958F8F7F00}" type="presParOf" srcId="{AB16DDFA-AADC-4A5A-A57A-B31F1AC33675}" destId="{33E360EC-BBF7-4215-9E21-F0ADA942F526}" srcOrd="11" destOrd="0" presId="urn:microsoft.com/office/officeart/2005/8/layout/bProcess3"/>
    <dgm:cxn modelId="{E82CABDF-EEB7-4B89-9841-1974FF70A6FA}" type="presParOf" srcId="{33E360EC-BBF7-4215-9E21-F0ADA942F526}" destId="{B2E9564A-6251-432F-848D-85D9C4355EEB}" srcOrd="0" destOrd="0" presId="urn:microsoft.com/office/officeart/2005/8/layout/bProcess3"/>
    <dgm:cxn modelId="{7C6B83D5-2E28-4DAB-A56E-C5F4BB0B42B7}" type="presParOf" srcId="{AB16DDFA-AADC-4A5A-A57A-B31F1AC33675}" destId="{59F5554B-C9EB-426C-8DD5-0E67B4902121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354488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459296" y="328616"/>
        <a:ext cx="12643" cy="2528"/>
      </dsp:txXfrm>
    </dsp:sp>
    <dsp:sp modelId="{97C2308A-AF2F-4722-9460-E7116DEDF56B}">
      <dsp:nvSpPr>
        <dsp:cNvPr id="0" name=""/>
        <dsp:cNvSpPr/>
      </dsp:nvSpPr>
      <dsp:spPr>
        <a:xfrm>
          <a:off x="260883" y="62"/>
          <a:ext cx="1095404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sp:txBody>
      <dsp:txXfrm>
        <a:off x="260883" y="62"/>
        <a:ext cx="1095404" cy="659637"/>
      </dsp:txXfrm>
    </dsp:sp>
    <dsp:sp modelId="{07920857-2743-4C60-8334-4A1FD5FC3459}">
      <dsp:nvSpPr>
        <dsp:cNvPr id="0" name=""/>
        <dsp:cNvSpPr/>
      </dsp:nvSpPr>
      <dsp:spPr>
        <a:xfrm>
          <a:off x="2921609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026418" y="328616"/>
        <a:ext cx="12643" cy="2528"/>
      </dsp:txXfrm>
    </dsp:sp>
    <dsp:sp modelId="{3E64DE53-4611-4933-A29B-768A3738C918}">
      <dsp:nvSpPr>
        <dsp:cNvPr id="0" name=""/>
        <dsp:cNvSpPr/>
      </dsp:nvSpPr>
      <dsp:spPr>
        <a:xfrm>
          <a:off x="1609148" y="62"/>
          <a:ext cx="1314261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sp:txBody>
      <dsp:txXfrm>
        <a:off x="1609148" y="62"/>
        <a:ext cx="1314261" cy="659637"/>
      </dsp:txXfrm>
    </dsp:sp>
    <dsp:sp modelId="{B8F77639-311B-4DA9-AB5C-BFB67959827A}">
      <dsp:nvSpPr>
        <dsp:cNvPr id="0" name=""/>
        <dsp:cNvSpPr/>
      </dsp:nvSpPr>
      <dsp:spPr>
        <a:xfrm>
          <a:off x="4397240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502049" y="328616"/>
        <a:ext cx="12643" cy="2528"/>
      </dsp:txXfrm>
    </dsp:sp>
    <dsp:sp modelId="{7CAC5790-B45D-420E-9A22-198AE80AEE85}">
      <dsp:nvSpPr>
        <dsp:cNvPr id="0" name=""/>
        <dsp:cNvSpPr/>
      </dsp:nvSpPr>
      <dsp:spPr>
        <a:xfrm>
          <a:off x="3176270" y="62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sp:txBody>
      <dsp:txXfrm>
        <a:off x="3176270" y="62"/>
        <a:ext cx="1222769" cy="659637"/>
      </dsp:txXfrm>
    </dsp:sp>
    <dsp:sp modelId="{706B2ED0-4AD3-48B2-BCFB-888206AB3321}">
      <dsp:nvSpPr>
        <dsp:cNvPr id="0" name=""/>
        <dsp:cNvSpPr/>
      </dsp:nvSpPr>
      <dsp:spPr>
        <a:xfrm>
          <a:off x="810581" y="657899"/>
          <a:ext cx="4391017" cy="222260"/>
        </a:xfrm>
        <a:custGeom>
          <a:avLst/>
          <a:gdLst/>
          <a:ahLst/>
          <a:cxnLst/>
          <a:rect l="0" t="0" r="0" b="0"/>
          <a:pathLst>
            <a:path>
              <a:moveTo>
                <a:pt x="4391017" y="0"/>
              </a:moveTo>
              <a:lnTo>
                <a:pt x="4391017" y="128230"/>
              </a:lnTo>
              <a:lnTo>
                <a:pt x="0" y="128230"/>
              </a:lnTo>
              <a:lnTo>
                <a:pt x="0" y="22226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2896132" y="767765"/>
        <a:ext cx="219914" cy="2528"/>
      </dsp:txXfrm>
    </dsp:sp>
    <dsp:sp modelId="{DF300106-5A81-49C4-AD47-2F8EF47BB608}">
      <dsp:nvSpPr>
        <dsp:cNvPr id="0" name=""/>
        <dsp:cNvSpPr/>
      </dsp:nvSpPr>
      <dsp:spPr>
        <a:xfrm>
          <a:off x="4651901" y="62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sp:txBody>
      <dsp:txXfrm>
        <a:off x="4651901" y="62"/>
        <a:ext cx="1099395" cy="659637"/>
      </dsp:txXfrm>
    </dsp:sp>
    <dsp:sp modelId="{B0FB5CE1-FB67-49F3-8EEF-22697D869850}">
      <dsp:nvSpPr>
        <dsp:cNvPr id="0" name=""/>
        <dsp:cNvSpPr/>
      </dsp:nvSpPr>
      <dsp:spPr>
        <a:xfrm>
          <a:off x="1358478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1463287" y="1241114"/>
        <a:ext cx="12643" cy="2528"/>
      </dsp:txXfrm>
    </dsp:sp>
    <dsp:sp modelId="{A90DC1B5-A84E-40D1-B2A9-17B726F6048B}">
      <dsp:nvSpPr>
        <dsp:cNvPr id="0" name=""/>
        <dsp:cNvSpPr/>
      </dsp:nvSpPr>
      <dsp:spPr>
        <a:xfrm>
          <a:off x="260883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 kern="12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kern="1200" dirty="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60883" y="912560"/>
        <a:ext cx="1099395" cy="659637"/>
      </dsp:txXfrm>
    </dsp:sp>
    <dsp:sp modelId="{33E360EC-BBF7-4215-9E21-F0ADA942F526}">
      <dsp:nvSpPr>
        <dsp:cNvPr id="0" name=""/>
        <dsp:cNvSpPr/>
      </dsp:nvSpPr>
      <dsp:spPr>
        <a:xfrm>
          <a:off x="2834109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918" y="1241114"/>
        <a:ext cx="12643" cy="2528"/>
      </dsp:txXfrm>
    </dsp:sp>
    <dsp:sp modelId="{506BCBB1-1CFE-4F1D-ACB6-D20BE8253324}">
      <dsp:nvSpPr>
        <dsp:cNvPr id="0" name=""/>
        <dsp:cNvSpPr/>
      </dsp:nvSpPr>
      <dsp:spPr>
        <a:xfrm>
          <a:off x="1613139" y="912560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1613139" y="912560"/>
        <a:ext cx="1222769" cy="659637"/>
      </dsp:txXfrm>
    </dsp:sp>
    <dsp:sp modelId="{59F5554B-C9EB-426C-8DD5-0E67B4902121}">
      <dsp:nvSpPr>
        <dsp:cNvPr id="0" name=""/>
        <dsp:cNvSpPr/>
      </dsp:nvSpPr>
      <dsp:spPr>
        <a:xfrm>
          <a:off x="3088770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088770" y="912560"/>
        <a:ext cx="1099395" cy="659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cp:lastPrinted>2021-03-15T20:41:00Z</cp:lastPrinted>
  <dcterms:created xsi:type="dcterms:W3CDTF">2021-03-13T13:20:00Z</dcterms:created>
  <dcterms:modified xsi:type="dcterms:W3CDTF">2021-12-06T17:52:00Z</dcterms:modified>
</cp:coreProperties>
</file>