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关于2</w:t>
      </w:r>
      <w:r>
        <w:rPr>
          <w:rFonts w:ascii="方正小标宋简体" w:eastAsia="方正小标宋简体" w:hAnsi="方正小标宋简体"/>
          <w:sz w:val="30"/>
          <w:szCs w:val="30"/>
        </w:rPr>
        <w:t>021</w:t>
      </w:r>
      <w:r>
        <w:rPr>
          <w:rFonts w:ascii="方正小标宋简体" w:eastAsia="方正小标宋简体" w:hAnsi="方正小标宋简体" w:hint="eastAsia"/>
          <w:sz w:val="30"/>
          <w:szCs w:val="30"/>
        </w:rPr>
        <w:t>年全国职业院校技能大赛（高职组）</w:t>
      </w:r>
    </w:p>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电子产品芯片级检测维修与数据恢复赛项比赛</w:t>
      </w:r>
    </w:p>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（报到）的通知</w:t>
      </w:r>
    </w:p>
    <w:p w:rsidR="00F171A1" w:rsidRDefault="00441DD3">
      <w:pPr>
        <w:jc w:val="left"/>
        <w:rPr>
          <w:rFonts w:ascii="仿宋" w:eastAsia="仿宋" w:hAnsi="仿宋"/>
          <w:sz w:val="28"/>
          <w:szCs w:val="28"/>
        </w:rPr>
      </w:pPr>
      <w:r>
        <w:rPr>
          <w:rFonts w:ascii="仿宋" w:eastAsia="仿宋" w:hAnsi="仿宋" w:hint="eastAsia"/>
          <w:sz w:val="28"/>
          <w:szCs w:val="28"/>
        </w:rPr>
        <w:t>各省、自治区、直辖市教育厅（教委），新疆生产建设兵团教育局：</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2021年全国职业院校技能大赛</w:t>
      </w:r>
      <w:r>
        <w:rPr>
          <w:rFonts w:ascii="仿宋" w:eastAsia="仿宋" w:hAnsi="仿宋" w:hint="eastAsia"/>
          <w:sz w:val="28"/>
          <w:szCs w:val="28"/>
        </w:rPr>
        <w:t>（高职组）电子产品芯片级检测维修与数据恢复赛项将于</w:t>
      </w:r>
      <w:r>
        <w:rPr>
          <w:rFonts w:ascii="仿宋" w:eastAsia="仿宋" w:hAnsi="仿宋"/>
          <w:sz w:val="28"/>
          <w:szCs w:val="28"/>
        </w:rPr>
        <w:t>2021年6月4日—6月6日在山东</w:t>
      </w:r>
      <w:r>
        <w:rPr>
          <w:rFonts w:ascii="仿宋" w:eastAsia="仿宋" w:hAnsi="仿宋" w:hint="eastAsia"/>
          <w:sz w:val="28"/>
          <w:szCs w:val="28"/>
        </w:rPr>
        <w:t>电子职业技术学院举行，现将有关事宜通知如下：</w:t>
      </w:r>
    </w:p>
    <w:p w:rsidR="00F171A1" w:rsidRDefault="00441DD3">
      <w:pPr>
        <w:ind w:firstLineChars="200" w:firstLine="600"/>
        <w:jc w:val="left"/>
        <w:rPr>
          <w:rFonts w:eastAsiaTheme="minorHAnsi"/>
          <w:b/>
          <w:bCs/>
          <w:sz w:val="30"/>
          <w:szCs w:val="30"/>
        </w:rPr>
      </w:pPr>
      <w:r>
        <w:rPr>
          <w:rFonts w:eastAsiaTheme="minorHAnsi" w:hint="eastAsia"/>
          <w:b/>
          <w:bCs/>
          <w:sz w:val="30"/>
          <w:szCs w:val="30"/>
        </w:rPr>
        <w:t>一、报到时间</w:t>
      </w:r>
    </w:p>
    <w:p w:rsidR="00CE0A25" w:rsidRDefault="00CE0A25" w:rsidP="00CE0A25">
      <w:pPr>
        <w:ind w:firstLineChars="200" w:firstLine="560"/>
        <w:jc w:val="left"/>
        <w:rPr>
          <w:rFonts w:ascii="仿宋" w:eastAsia="仿宋" w:hAnsi="仿宋"/>
          <w:sz w:val="28"/>
          <w:szCs w:val="28"/>
        </w:rPr>
      </w:pPr>
      <w:bookmarkStart w:id="0" w:name="_Hlk72855849"/>
      <w:r>
        <w:rPr>
          <w:rFonts w:ascii="仿宋" w:eastAsia="仿宋" w:hAnsi="仿宋"/>
          <w:sz w:val="28"/>
          <w:szCs w:val="28"/>
        </w:rPr>
        <w:t>2021年6月3日09</w:t>
      </w:r>
      <w:r>
        <w:rPr>
          <w:rFonts w:ascii="仿宋" w:eastAsia="仿宋" w:hAnsi="仿宋" w:hint="eastAsia"/>
          <w:sz w:val="28"/>
          <w:szCs w:val="28"/>
        </w:rPr>
        <w:t>:</w:t>
      </w:r>
      <w:r>
        <w:rPr>
          <w:rFonts w:ascii="仿宋" w:eastAsia="仿宋" w:hAnsi="仿宋"/>
          <w:sz w:val="28"/>
          <w:szCs w:val="28"/>
        </w:rPr>
        <w:t>00—6月4日 12</w:t>
      </w:r>
      <w:r>
        <w:rPr>
          <w:rFonts w:ascii="仿宋" w:eastAsia="仿宋" w:hAnsi="仿宋" w:hint="eastAsia"/>
          <w:sz w:val="28"/>
          <w:szCs w:val="28"/>
        </w:rPr>
        <w:t>:</w:t>
      </w:r>
      <w:r>
        <w:rPr>
          <w:rFonts w:ascii="仿宋" w:eastAsia="仿宋" w:hAnsi="仿宋"/>
          <w:sz w:val="28"/>
          <w:szCs w:val="28"/>
        </w:rPr>
        <w:t>00</w:t>
      </w:r>
    </w:p>
    <w:p w:rsidR="00CE0A25" w:rsidRDefault="00CE0A25" w:rsidP="00CE0A25">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二、接送站安排及报到地点</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（一）接送站安排</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学校在章丘站、章丘北站和济南遥墙国际机场安排接送站，请按《“电子产品芯片级检测维修与数据恢复”赛项回执》（附件1）要求按时填写、发送回执，并按照本通知</w:t>
      </w:r>
      <w:r>
        <w:rPr>
          <w:rFonts w:ascii="仿宋" w:eastAsia="仿宋" w:hAnsi="仿宋"/>
          <w:bCs/>
          <w:sz w:val="28"/>
          <w:szCs w:val="28"/>
        </w:rPr>
        <w:t>大赛人员健康管理</w:t>
      </w:r>
      <w:r>
        <w:rPr>
          <w:rFonts w:ascii="仿宋" w:eastAsia="仿宋" w:hAnsi="仿宋"/>
          <w:sz w:val="28"/>
          <w:szCs w:val="28"/>
        </w:rPr>
        <w:t>的要求备齐相关材</w:t>
      </w:r>
      <w:r>
        <w:rPr>
          <w:rFonts w:ascii="仿宋" w:eastAsia="仿宋" w:hAnsi="仿宋" w:hint="eastAsia"/>
          <w:sz w:val="28"/>
          <w:szCs w:val="28"/>
        </w:rPr>
        <w:t>料。</w:t>
      </w:r>
    </w:p>
    <w:p w:rsidR="00CE0A25" w:rsidRDefault="00CE0A25" w:rsidP="00CE0A25">
      <w:pPr>
        <w:ind w:firstLineChars="200" w:firstLine="560"/>
        <w:jc w:val="left"/>
        <w:rPr>
          <w:rFonts w:ascii="黑体" w:eastAsia="黑体" w:hAnsi="黑体"/>
          <w:sz w:val="32"/>
          <w:szCs w:val="32"/>
        </w:rPr>
      </w:pPr>
      <w:r>
        <w:rPr>
          <w:rFonts w:ascii="仿宋" w:eastAsia="仿宋" w:hAnsi="仿宋" w:hint="eastAsia"/>
          <w:sz w:val="28"/>
          <w:szCs w:val="28"/>
        </w:rPr>
        <w:t>参赛队抵达后，须向工作人员出示相关材料方可乘车，具体包括：（1）</w:t>
      </w:r>
      <w:r>
        <w:rPr>
          <w:rFonts w:ascii="仿宋" w:eastAsia="仿宋" w:hAnsi="仿宋"/>
          <w:sz w:val="28"/>
          <w:szCs w:val="28"/>
        </w:rPr>
        <w:t>身份证</w:t>
      </w:r>
      <w:r>
        <w:rPr>
          <w:rFonts w:ascii="仿宋" w:eastAsia="仿宋" w:hAnsi="仿宋" w:hint="eastAsia"/>
          <w:sz w:val="28"/>
          <w:szCs w:val="28"/>
        </w:rPr>
        <w:t>（参赛学生还需要出示</w:t>
      </w:r>
      <w:r>
        <w:rPr>
          <w:rFonts w:ascii="仿宋" w:eastAsia="仿宋" w:hAnsi="仿宋"/>
          <w:sz w:val="28"/>
          <w:szCs w:val="28"/>
        </w:rPr>
        <w:t>学生证原件</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人身意外伤害保</w:t>
      </w:r>
      <w:r>
        <w:rPr>
          <w:rFonts w:ascii="仿宋" w:eastAsia="仿宋" w:hAnsi="仿宋" w:hint="eastAsia"/>
          <w:sz w:val="28"/>
          <w:szCs w:val="28"/>
        </w:rPr>
        <w:t>险</w:t>
      </w:r>
      <w:r>
        <w:rPr>
          <w:rFonts w:ascii="仿宋" w:eastAsia="仿宋" w:hAnsi="仿宋"/>
          <w:sz w:val="28"/>
          <w:szCs w:val="28"/>
        </w:rPr>
        <w:t>单复印件、</w:t>
      </w:r>
      <w:r>
        <w:rPr>
          <w:rFonts w:ascii="仿宋" w:eastAsia="仿宋" w:hAnsi="仿宋" w:hint="eastAsia"/>
          <w:sz w:val="28"/>
          <w:szCs w:val="28"/>
        </w:rPr>
        <w:t>（3）</w:t>
      </w:r>
      <w:r>
        <w:rPr>
          <w:rFonts w:ascii="仿宋" w:eastAsia="仿宋" w:hAnsi="仿宋"/>
          <w:sz w:val="28"/>
          <w:szCs w:val="28"/>
        </w:rPr>
        <w:t>抵</w:t>
      </w:r>
      <w:r>
        <w:rPr>
          <w:rFonts w:ascii="仿宋" w:eastAsia="仿宋" w:hAnsi="仿宋" w:hint="eastAsia"/>
          <w:sz w:val="28"/>
          <w:szCs w:val="28"/>
        </w:rPr>
        <w:t>达章丘</w:t>
      </w:r>
      <w:r>
        <w:rPr>
          <w:rFonts w:ascii="仿宋" w:eastAsia="仿宋" w:hAnsi="仿宋"/>
          <w:sz w:val="28"/>
          <w:szCs w:val="28"/>
        </w:rPr>
        <w:t>前</w:t>
      </w:r>
      <w:r>
        <w:rPr>
          <w:rFonts w:ascii="仿宋" w:eastAsia="仿宋" w:hAnsi="仿宋" w:hint="eastAsia"/>
          <w:sz w:val="28"/>
          <w:szCs w:val="28"/>
        </w:rPr>
        <w:t>48小</w:t>
      </w:r>
      <w:r>
        <w:rPr>
          <w:rFonts w:ascii="仿宋" w:eastAsia="仿宋" w:hAnsi="仿宋"/>
          <w:sz w:val="28"/>
          <w:szCs w:val="28"/>
        </w:rPr>
        <w:t>时</w:t>
      </w:r>
      <w:r>
        <w:rPr>
          <w:rFonts w:ascii="仿宋" w:eastAsia="仿宋" w:hAnsi="仿宋" w:hint="eastAsia"/>
          <w:sz w:val="28"/>
          <w:szCs w:val="28"/>
        </w:rPr>
        <w:t>内核酸检测阴性结果证</w:t>
      </w:r>
      <w:r>
        <w:rPr>
          <w:rFonts w:ascii="仿宋" w:eastAsia="仿宋" w:hAnsi="仿宋"/>
          <w:sz w:val="28"/>
          <w:szCs w:val="28"/>
        </w:rPr>
        <w:t>明</w:t>
      </w:r>
      <w:r>
        <w:rPr>
          <w:rFonts w:ascii="仿宋" w:eastAsia="仿宋" w:hAnsi="仿宋" w:hint="eastAsia"/>
          <w:sz w:val="28"/>
          <w:szCs w:val="28"/>
        </w:rPr>
        <w:t>、（4）动态健康码、（5）《参赛人员健康状况排查承诺书》（附件2）、（6）《健康监测记录表》（附件3）</w:t>
      </w:r>
      <w:r w:rsidR="009807CE">
        <w:rPr>
          <w:rFonts w:ascii="仿宋" w:eastAsia="仿宋" w:hAnsi="仿宋" w:hint="eastAsia"/>
          <w:sz w:val="28"/>
          <w:szCs w:val="28"/>
        </w:rPr>
        <w:t>、</w:t>
      </w:r>
      <w:r w:rsidR="009807CE" w:rsidRPr="009807CE">
        <w:rPr>
          <w:rFonts w:ascii="仿宋" w:eastAsia="仿宋" w:hAnsi="仿宋" w:hint="eastAsia"/>
          <w:sz w:val="28"/>
          <w:szCs w:val="28"/>
        </w:rPr>
        <w:t>（7）《</w:t>
      </w:r>
      <w:r w:rsidR="009807CE">
        <w:rPr>
          <w:rFonts w:ascii="仿宋" w:eastAsia="仿宋" w:hAnsi="仿宋" w:hint="eastAsia"/>
          <w:sz w:val="28"/>
          <w:szCs w:val="28"/>
        </w:rPr>
        <w:t>2020年全国职业院校技能大赛</w:t>
      </w:r>
      <w:r w:rsidR="009807CE" w:rsidRPr="009807CE">
        <w:rPr>
          <w:rFonts w:ascii="仿宋" w:eastAsia="仿宋" w:hAnsi="仿宋" w:hint="eastAsia"/>
          <w:sz w:val="28"/>
          <w:szCs w:val="28"/>
        </w:rPr>
        <w:t>流行病学史筛查和症状监测表》</w:t>
      </w:r>
      <w:r w:rsidR="009807CE">
        <w:rPr>
          <w:rFonts w:ascii="仿宋" w:eastAsia="仿宋" w:hAnsi="仿宋" w:hint="eastAsia"/>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（二）报到地点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报</w:t>
      </w:r>
      <w:r>
        <w:rPr>
          <w:rFonts w:ascii="仿宋" w:eastAsia="仿宋" w:hAnsi="仿宋"/>
          <w:sz w:val="28"/>
          <w:szCs w:val="28"/>
        </w:rPr>
        <w:t>到地点：</w:t>
      </w:r>
      <w:r>
        <w:rPr>
          <w:rFonts w:ascii="仿宋" w:eastAsia="仿宋" w:hAnsi="仿宋" w:hint="eastAsia"/>
          <w:sz w:val="28"/>
          <w:szCs w:val="28"/>
        </w:rPr>
        <w:t>济南章丘银座佳悦酒店</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sz w:val="28"/>
          <w:szCs w:val="28"/>
        </w:rPr>
        <w:t>址</w:t>
      </w:r>
      <w:r>
        <w:rPr>
          <w:rFonts w:ascii="仿宋" w:eastAsia="仿宋" w:hAnsi="仿宋" w:hint="eastAsia"/>
          <w:sz w:val="28"/>
          <w:szCs w:val="28"/>
        </w:rPr>
        <w:t>：济南市章丘区双山大街中段680号</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报到联系人：李友老师（联系电话：18906448619</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酒店联系电话：0531-89937717</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酒店联系人：李绍国经理（联系电话：13206406619</w:t>
      </w:r>
      <w:r>
        <w:rPr>
          <w:rFonts w:ascii="仿宋" w:eastAsia="仿宋" w:hAnsi="仿宋"/>
          <w:sz w:val="28"/>
          <w:szCs w:val="28"/>
        </w:rPr>
        <w:t>）</w:t>
      </w:r>
    </w:p>
    <w:bookmarkEnd w:id="0"/>
    <w:p w:rsidR="00CE0A25" w:rsidRDefault="00441DD3" w:rsidP="00CE0A25">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三、比赛时间安排</w:t>
      </w:r>
    </w:p>
    <w:tbl>
      <w:tblPr>
        <w:tblStyle w:val="a5"/>
        <w:tblW w:w="8500" w:type="dxa"/>
        <w:jc w:val="center"/>
        <w:tblLayout w:type="fixed"/>
        <w:tblLook w:val="04A0"/>
      </w:tblPr>
      <w:tblGrid>
        <w:gridCol w:w="1231"/>
        <w:gridCol w:w="1843"/>
        <w:gridCol w:w="3119"/>
        <w:gridCol w:w="2307"/>
      </w:tblGrid>
      <w:tr w:rsidR="00CE0A25" w:rsidTr="00116DFE">
        <w:trPr>
          <w:jc w:val="center"/>
        </w:trPr>
        <w:tc>
          <w:tcPr>
            <w:tcW w:w="1231"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日期</w:t>
            </w:r>
          </w:p>
        </w:tc>
        <w:tc>
          <w:tcPr>
            <w:tcW w:w="1843"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时间</w:t>
            </w:r>
          </w:p>
        </w:tc>
        <w:tc>
          <w:tcPr>
            <w:tcW w:w="3119"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内容</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地点</w:t>
            </w:r>
          </w:p>
        </w:tc>
      </w:tr>
      <w:tr w:rsidR="00CE0A25" w:rsidTr="00116DFE">
        <w:trPr>
          <w:jc w:val="center"/>
        </w:trPr>
        <w:tc>
          <w:tcPr>
            <w:tcW w:w="1231"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6月3日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00-20:00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6月4日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:0</w:t>
            </w:r>
            <w:r>
              <w:rPr>
                <w:rFonts w:ascii="仿宋" w:eastAsia="仿宋" w:hAnsi="仿宋"/>
                <w:sz w:val="28"/>
                <w:szCs w:val="28"/>
              </w:rPr>
              <w:t>0-1</w:t>
            </w:r>
            <w:r>
              <w:rPr>
                <w:rFonts w:ascii="仿宋" w:eastAsia="仿宋" w:hAnsi="仿宋" w:hint="eastAsia"/>
                <w:sz w:val="28"/>
                <w:szCs w:val="28"/>
              </w:rPr>
              <w:t>7:</w:t>
            </w:r>
            <w:r>
              <w:rPr>
                <w:rFonts w:ascii="仿宋" w:eastAsia="仿宋" w:hAnsi="仿宋"/>
                <w:sz w:val="28"/>
                <w:szCs w:val="28"/>
              </w:rPr>
              <w:t>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开赛式与赛前说明会、参观赛场</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6月5日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8:30-9:00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理论考核</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工作任务模块A竞赛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15:30-18:30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w:t>
            </w:r>
            <w:r>
              <w:rPr>
                <w:rFonts w:ascii="仿宋" w:eastAsia="仿宋" w:hAnsi="仿宋"/>
                <w:sz w:val="28"/>
                <w:szCs w:val="28"/>
              </w:rPr>
              <w:t xml:space="preserve"> B 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6月6日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工作任务模块C竞赛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8:00-18:30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闭赛式</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CE0A25" w:rsidTr="00116DFE">
        <w:trPr>
          <w:jc w:val="center"/>
        </w:trPr>
        <w:tc>
          <w:tcPr>
            <w:tcW w:w="1231"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6月7日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全天</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参赛队返程，送站</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酒店门口</w:t>
            </w:r>
          </w:p>
        </w:tc>
      </w:tr>
    </w:tbl>
    <w:p w:rsidR="00F171A1" w:rsidRDefault="00441DD3" w:rsidP="00CE0A25">
      <w:pPr>
        <w:ind w:firstLineChars="200" w:firstLine="560"/>
        <w:jc w:val="left"/>
        <w:rPr>
          <w:rFonts w:ascii="仿宋" w:eastAsia="仿宋" w:hAnsi="仿宋"/>
          <w:sz w:val="28"/>
          <w:szCs w:val="28"/>
        </w:rPr>
      </w:pPr>
      <w:r>
        <w:rPr>
          <w:rFonts w:ascii="仿宋" w:eastAsia="仿宋" w:hAnsi="仿宋" w:hint="eastAsia"/>
          <w:sz w:val="28"/>
          <w:szCs w:val="28"/>
        </w:rPr>
        <w:t>注：以上安排供参考，确切时间安排以参赛时发布为准。</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四、食宿及交通安排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（一）食宿安排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期间，领队、指导教师、参赛选手的食宿由大赛组委会统一安排，费用由各参赛队自理。根据山东省疫情防控要求，所有参赛相关人员实行闭环管理，须入住指定酒店，不得自行安排食宿。参赛选手和指导老师中如有民族特殊饮食要求，请在回执中注明。</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（二）交通安排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按照大赛疫情防控要求，参赛队从火车站（章丘站、章丘北站）、济南遥墙国际机场到学校必须乘坐接送站车辆，不得自行乘坐其他交</w:t>
      </w:r>
      <w:r>
        <w:rPr>
          <w:rFonts w:ascii="仿宋" w:eastAsia="仿宋" w:hAnsi="仿宋" w:hint="eastAsia"/>
          <w:sz w:val="28"/>
          <w:szCs w:val="28"/>
        </w:rPr>
        <w:lastRenderedPageBreak/>
        <w:t>通工具。承办学校安排接送站服务，请参赛队详细填写报到回执，承办校将根据回执信息安排接送站。竞赛期间，酒店至赛场的往返交通，由承办校志愿者引导，统一行动。</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五、比赛内容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赛</w:t>
      </w:r>
      <w:r>
        <w:rPr>
          <w:rFonts w:ascii="仿宋" w:eastAsia="仿宋" w:hAnsi="仿宋" w:hint="eastAsia"/>
          <w:sz w:val="28"/>
          <w:szCs w:val="28"/>
        </w:rPr>
        <w:t>项</w:t>
      </w:r>
      <w:r>
        <w:rPr>
          <w:rFonts w:ascii="仿宋" w:eastAsia="仿宋" w:hAnsi="仿宋"/>
          <w:sz w:val="28"/>
          <w:szCs w:val="28"/>
        </w:rPr>
        <w:t>竞赛</w:t>
      </w:r>
      <w:r>
        <w:rPr>
          <w:rFonts w:ascii="仿宋" w:eastAsia="仿宋" w:hAnsi="仿宋" w:hint="eastAsia"/>
          <w:sz w:val="28"/>
          <w:szCs w:val="28"/>
        </w:rPr>
        <w:t>内</w:t>
      </w:r>
      <w:r>
        <w:rPr>
          <w:rFonts w:ascii="仿宋" w:eastAsia="仿宋" w:hAnsi="仿宋"/>
          <w:sz w:val="28"/>
          <w:szCs w:val="28"/>
        </w:rPr>
        <w:t>容</w:t>
      </w:r>
      <w:r>
        <w:rPr>
          <w:rFonts w:ascii="仿宋" w:eastAsia="仿宋" w:hAnsi="仿宋" w:hint="eastAsia"/>
          <w:sz w:val="28"/>
          <w:szCs w:val="28"/>
        </w:rPr>
        <w:t>详见全国职业院校技能大赛官方网站发布的全国职业院校技能大赛《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电子产品芯片级检测维修与数据恢复赛项规程》的内容。</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六、组队与报名</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组队依据全国职业院校技能大赛《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电子产品芯片级检测维修与数据恢复赛项规程》要求，报名方式与程序请按全国职业院校技能大赛执委会统一安排，进行网上报名。</w:t>
      </w:r>
    </w:p>
    <w:p w:rsidR="00F171A1" w:rsidRDefault="00441DD3">
      <w:pPr>
        <w:spacing w:line="540" w:lineRule="exact"/>
        <w:ind w:firstLineChars="200" w:firstLine="560"/>
        <w:rPr>
          <w:rFonts w:ascii="仿宋" w:eastAsia="仿宋" w:hAnsi="仿宋" w:cs="仿宋"/>
          <w:bCs/>
          <w:color w:val="0D0D0D"/>
          <w:sz w:val="28"/>
          <w:szCs w:val="30"/>
          <w:u w:val="single"/>
        </w:rPr>
      </w:pPr>
      <w:r>
        <w:rPr>
          <w:rFonts w:ascii="仿宋" w:eastAsia="仿宋" w:hAnsi="仿宋" w:cs="仿宋"/>
          <w:bCs/>
          <w:color w:val="0D0D0D"/>
          <w:sz w:val="28"/>
          <w:szCs w:val="30"/>
        </w:rPr>
        <w:t>根据</w:t>
      </w:r>
      <w:r>
        <w:rPr>
          <w:rFonts w:ascii="仿宋" w:eastAsia="仿宋" w:hAnsi="仿宋" w:cs="仿宋" w:hint="eastAsia"/>
          <w:bCs/>
          <w:color w:val="0D0D0D"/>
          <w:sz w:val="28"/>
          <w:szCs w:val="30"/>
        </w:rPr>
        <w:t>《</w:t>
      </w:r>
      <w:r>
        <w:rPr>
          <w:rFonts w:ascii="仿宋" w:eastAsia="仿宋" w:hAnsi="仿宋" w:cs="仿宋"/>
          <w:bCs/>
          <w:color w:val="0D0D0D"/>
          <w:sz w:val="28"/>
          <w:szCs w:val="30"/>
        </w:rPr>
        <w:t>2021年全国职业院校技能大赛宣传与信息管理办法</w:t>
      </w:r>
      <w:r>
        <w:rPr>
          <w:rFonts w:ascii="仿宋" w:eastAsia="仿宋" w:hAnsi="仿宋" w:cs="仿宋" w:hint="eastAsia"/>
          <w:bCs/>
          <w:color w:val="0D0D0D"/>
          <w:sz w:val="28"/>
          <w:szCs w:val="30"/>
        </w:rPr>
        <w:t>》</w:t>
      </w:r>
      <w:r>
        <w:rPr>
          <w:rFonts w:ascii="仿宋" w:eastAsia="仿宋" w:hAnsi="仿宋" w:cs="仿宋"/>
          <w:bCs/>
          <w:color w:val="0D0D0D"/>
          <w:sz w:val="28"/>
          <w:szCs w:val="30"/>
        </w:rPr>
        <w:t>的规定，竞赛结束后将制作时长10分钟的获奖代表队（选手）的风采展示片段。请各参赛队参赛前为参赛队员录制5分钟左右的带训练场景的视频（视频采用 H.264编码方式，码流256 Kbps以上，帧率不低于 25 fps，分辨率不低于 1024×576（16:9）；声音和画面要求同步，保证优良的声音质量）或5-10张训练或指导类照片（照片格式JPEG，单张大小不低于1MB）。文件名为“学校</w:t>
      </w:r>
      <w:r>
        <w:rPr>
          <w:rFonts w:ascii="仿宋" w:eastAsia="仿宋" w:hAnsi="仿宋" w:cs="仿宋"/>
          <w:bCs/>
          <w:sz w:val="28"/>
          <w:szCs w:val="30"/>
        </w:rPr>
        <w:t>名”，</w:t>
      </w:r>
      <w:hyperlink r:id="rId7" w:history="1">
        <w:r>
          <w:rPr>
            <w:rStyle w:val="a7"/>
            <w:rFonts w:ascii="仿宋" w:eastAsia="仿宋" w:hAnsi="仿宋" w:cs="仿宋"/>
            <w:bCs/>
            <w:color w:val="auto"/>
            <w:sz w:val="28"/>
            <w:szCs w:val="30"/>
          </w:rPr>
          <w:t>于</w:t>
        </w:r>
        <w:r>
          <w:rPr>
            <w:rStyle w:val="a7"/>
            <w:rFonts w:ascii="仿宋" w:eastAsia="仿宋" w:hAnsi="仿宋" w:cs="仿宋"/>
            <w:b/>
            <w:bCs/>
            <w:color w:val="auto"/>
            <w:sz w:val="28"/>
            <w:szCs w:val="30"/>
          </w:rPr>
          <w:t>2021年5月</w:t>
        </w:r>
        <w:r>
          <w:rPr>
            <w:rStyle w:val="a7"/>
            <w:rFonts w:ascii="仿宋" w:eastAsia="仿宋" w:hAnsi="仿宋" w:cs="仿宋" w:hint="eastAsia"/>
            <w:b/>
            <w:bCs/>
            <w:color w:val="auto"/>
            <w:sz w:val="28"/>
            <w:szCs w:val="30"/>
          </w:rPr>
          <w:t>31</w:t>
        </w:r>
        <w:r>
          <w:rPr>
            <w:rStyle w:val="a7"/>
            <w:rFonts w:ascii="仿宋" w:eastAsia="仿宋" w:hAnsi="仿宋" w:cs="仿宋"/>
            <w:b/>
            <w:bCs/>
            <w:color w:val="auto"/>
            <w:sz w:val="28"/>
            <w:szCs w:val="30"/>
          </w:rPr>
          <w:t>日</w:t>
        </w:r>
        <w:r>
          <w:rPr>
            <w:rStyle w:val="a7"/>
            <w:rFonts w:ascii="仿宋" w:eastAsia="仿宋" w:hAnsi="仿宋" w:cs="仿宋" w:hint="eastAsia"/>
            <w:b/>
            <w:bCs/>
            <w:color w:val="auto"/>
            <w:sz w:val="28"/>
            <w:szCs w:val="30"/>
          </w:rPr>
          <w:t>16：00</w:t>
        </w:r>
        <w:r>
          <w:rPr>
            <w:rStyle w:val="a7"/>
            <w:rFonts w:ascii="仿宋" w:eastAsia="仿宋" w:hAnsi="仿宋" w:cs="仿宋"/>
            <w:b/>
            <w:bCs/>
            <w:color w:val="auto"/>
            <w:sz w:val="28"/>
            <w:szCs w:val="30"/>
          </w:rPr>
          <w:t>前</w:t>
        </w:r>
        <w:r>
          <w:rPr>
            <w:rStyle w:val="a7"/>
            <w:rFonts w:ascii="仿宋" w:eastAsia="仿宋" w:hAnsi="仿宋" w:cs="仿宋"/>
            <w:bCs/>
            <w:color w:val="auto"/>
            <w:sz w:val="28"/>
            <w:szCs w:val="30"/>
          </w:rPr>
          <w:t>发送至邮箱gz2021032@163.com</w:t>
        </w:r>
      </w:hyperlink>
      <w:r>
        <w:rPr>
          <w:rFonts w:ascii="仿宋" w:eastAsia="仿宋" w:hAnsi="仿宋" w:cs="仿宋"/>
          <w:bCs/>
          <w:sz w:val="28"/>
          <w:szCs w:val="30"/>
        </w:rPr>
        <w:t>，并</w:t>
      </w:r>
      <w:r>
        <w:rPr>
          <w:rFonts w:ascii="仿宋" w:eastAsia="仿宋" w:hAnsi="仿宋" w:cs="仿宋"/>
          <w:bCs/>
          <w:color w:val="0D0D0D"/>
          <w:sz w:val="28"/>
          <w:szCs w:val="30"/>
        </w:rPr>
        <w:t>用Ｕ盘携带电子版，报到时拷给学校。</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七、赛事观摩</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w:t>
      </w:r>
      <w:r>
        <w:rPr>
          <w:rFonts w:ascii="仿宋" w:eastAsia="仿宋" w:hAnsi="仿宋"/>
          <w:sz w:val="28"/>
          <w:szCs w:val="28"/>
        </w:rPr>
        <w:t>期间安排学校学术报告厅为直播观</w:t>
      </w:r>
      <w:r>
        <w:rPr>
          <w:rFonts w:ascii="仿宋" w:eastAsia="仿宋" w:hAnsi="仿宋" w:hint="eastAsia"/>
          <w:sz w:val="28"/>
          <w:szCs w:val="28"/>
        </w:rPr>
        <w:t>摩</w:t>
      </w:r>
      <w:r>
        <w:rPr>
          <w:rFonts w:ascii="仿宋" w:eastAsia="仿宋" w:hAnsi="仿宋"/>
          <w:sz w:val="28"/>
          <w:szCs w:val="28"/>
        </w:rPr>
        <w:t>室，领队、指导教师可在直播观摩室通过直播视频全程观摩。</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lastRenderedPageBreak/>
        <w:t>八、大赛人员健康管理</w:t>
      </w:r>
    </w:p>
    <w:p w:rsidR="00F171A1" w:rsidRDefault="00441DD3" w:rsidP="00CE0A25">
      <w:pPr>
        <w:ind w:firstLineChars="200" w:firstLine="560"/>
        <w:jc w:val="left"/>
        <w:rPr>
          <w:rFonts w:ascii="仿宋" w:eastAsia="仿宋" w:hAnsi="仿宋"/>
          <w:sz w:val="28"/>
          <w:szCs w:val="28"/>
        </w:rPr>
      </w:pPr>
      <w:r>
        <w:rPr>
          <w:rFonts w:ascii="仿宋" w:eastAsia="仿宋" w:hAnsi="仿宋"/>
          <w:sz w:val="28"/>
          <w:szCs w:val="28"/>
        </w:rPr>
        <w:t>所有人员均需携带 48 小时内核酸检测阴性证明报到，并且在赛场驻地再次进行 1 次核酸检测，结果显示阴性方可参赛。</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存在以下情形的人员，不得参赛：确诊病例、疑似病例、无</w:t>
      </w:r>
      <w:r>
        <w:rPr>
          <w:rFonts w:ascii="仿宋" w:eastAsia="仿宋" w:hAnsi="仿宋"/>
          <w:sz w:val="28"/>
          <w:szCs w:val="28"/>
        </w:rPr>
        <w:t xml:space="preserve">症状感染者和尚在隔离观察期的密切接触者；14 天内有发生本土疫情地区或境外旅居史的；近 14 天有发热、咳嗽等症状未痊愈的，未排除传染病及身体不适者；居住社区 21 天内发生疫情的。 </w:t>
      </w:r>
    </w:p>
    <w:p w:rsidR="00F171A1" w:rsidRPr="00022F50" w:rsidRDefault="00441DD3">
      <w:pPr>
        <w:ind w:firstLineChars="200" w:firstLine="560"/>
        <w:jc w:val="left"/>
        <w:rPr>
          <w:rFonts w:ascii="仿宋" w:eastAsia="仿宋" w:hAnsi="仿宋"/>
          <w:strike/>
          <w:sz w:val="28"/>
          <w:szCs w:val="28"/>
        </w:rPr>
      </w:pPr>
      <w:r>
        <w:rPr>
          <w:rFonts w:ascii="仿宋" w:eastAsia="仿宋" w:hAnsi="仿宋"/>
          <w:sz w:val="28"/>
          <w:szCs w:val="28"/>
        </w:rPr>
        <w:t>14 天内有国内发生本土疫情的地级市和有扩散风险的毗邻地区旅居史和接触史的人员不得参加济南市各项活动和赛事。</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对经健康筛查和核酸检测合格的人员进行全封闭管理，在住地、赛场、交通各环节全部实行闭环管理，不得与赛外人员接触交流。未经筛查和检测的人员不得进入比赛区域。闭环内的人员如需离开闭环区域，需经赛项执委会批准，能否返回赛场，应经赛项执委会和当地疫情防控专业人员进行评估后确定。</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参赛人员应做好个人防护，途中和密闭公共场所应科学合理佩戴口罩并随身携带备用口罩。体温高于37.3℃的人员一律不得进入赛场、会场、餐厅、住地等场所。</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所有大赛人员在住宿登记、集体乘车、进入赛场和会场前均要核验电子健康通行码，健康码显示黄码、红码人员不得入内，并立即向当地疫情防控部门报告。</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比赛期间，每天采取自查自报方式进行健康</w:t>
      </w:r>
      <w:r w:rsidR="00EC2FC4">
        <w:rPr>
          <w:rFonts w:ascii="仿宋" w:eastAsia="仿宋" w:hAnsi="仿宋" w:hint="eastAsia"/>
          <w:sz w:val="28"/>
          <w:szCs w:val="28"/>
        </w:rPr>
        <w:t>监测</w:t>
      </w:r>
      <w:r>
        <w:rPr>
          <w:rFonts w:ascii="仿宋" w:eastAsia="仿宋" w:hAnsi="仿宋" w:hint="eastAsia"/>
          <w:sz w:val="28"/>
          <w:szCs w:val="28"/>
        </w:rPr>
        <w:t>，早、晚各进行1次体温测量，填写《健康监测记录表》，由指定人员进行健康监测</w:t>
      </w:r>
      <w:r w:rsidR="00EC2FC4">
        <w:rPr>
          <w:rFonts w:ascii="仿宋" w:eastAsia="仿宋" w:hAnsi="仿宋" w:hint="eastAsia"/>
          <w:sz w:val="28"/>
          <w:szCs w:val="28"/>
        </w:rPr>
        <w:lastRenderedPageBreak/>
        <w:t>汇总登记，并</w:t>
      </w:r>
      <w:r>
        <w:rPr>
          <w:rFonts w:ascii="仿宋" w:eastAsia="仿宋" w:hAnsi="仿宋" w:hint="eastAsia"/>
          <w:sz w:val="28"/>
          <w:szCs w:val="28"/>
        </w:rPr>
        <w:t>留存备查。一旦发现发热、乏力、咳嗽、咽痛、打喷嚏、腹泻、呕吐、黄疸、皮疹、结膜充血等疑似症状，应及时向一对一志愿者和承包单位联络，并尽快就诊排查，未排除疑似传染病及身体不适者不得参赛。</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九、其他注意事项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 xml:space="preserve"> 2021 年全国职业院校技能大赛制度汇编中相关要</w:t>
      </w:r>
      <w:r>
        <w:rPr>
          <w:rFonts w:ascii="仿宋" w:eastAsia="仿宋" w:hAnsi="仿宋" w:hint="eastAsia"/>
          <w:sz w:val="28"/>
          <w:szCs w:val="28"/>
        </w:rPr>
        <w:t>求，提醒各参赛代表队注意：</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1.参赛选手报到时须携带身份证、学生证</w:t>
      </w:r>
      <w:r>
        <w:rPr>
          <w:rFonts w:ascii="仿宋" w:eastAsia="仿宋" w:hAnsi="仿宋" w:hint="eastAsia"/>
          <w:sz w:val="28"/>
          <w:szCs w:val="28"/>
        </w:rPr>
        <w:t>或学籍证明</w:t>
      </w:r>
      <w:r>
        <w:rPr>
          <w:rFonts w:ascii="仿宋" w:eastAsia="仿宋" w:hAnsi="仿宋"/>
          <w:sz w:val="28"/>
          <w:szCs w:val="28"/>
        </w:rPr>
        <w:t>、人身意外</w:t>
      </w:r>
      <w:r>
        <w:rPr>
          <w:rFonts w:ascii="仿宋" w:eastAsia="仿宋" w:hAnsi="仿宋" w:hint="eastAsia"/>
          <w:sz w:val="28"/>
          <w:szCs w:val="28"/>
        </w:rPr>
        <w:t>伤害保险证明，以便入住登记、核实参赛资格。检录时证件不全的参赛选手将不允许参赛。</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2.参赛选手报到时须提交身份证复印件（A4 纸，正反</w:t>
      </w:r>
      <w:r>
        <w:rPr>
          <w:rFonts w:ascii="仿宋" w:eastAsia="仿宋" w:hAnsi="仿宋" w:hint="eastAsia"/>
          <w:sz w:val="28"/>
          <w:szCs w:val="28"/>
        </w:rPr>
        <w:t>面印在同一页）、学生证复印件（</w:t>
      </w:r>
      <w:r>
        <w:rPr>
          <w:rFonts w:ascii="仿宋" w:eastAsia="仿宋" w:hAnsi="仿宋"/>
          <w:sz w:val="28"/>
          <w:szCs w:val="28"/>
        </w:rPr>
        <w:t>A4 纸，加盖学校公章）</w:t>
      </w:r>
      <w:r>
        <w:rPr>
          <w:rFonts w:ascii="仿宋" w:eastAsia="仿宋" w:hAnsi="仿宋" w:hint="eastAsia"/>
          <w:sz w:val="28"/>
          <w:szCs w:val="28"/>
        </w:rPr>
        <w:t>以及人身意外伤害险复印件。</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3.请各校在</w:t>
      </w:r>
      <w:r>
        <w:rPr>
          <w:rFonts w:ascii="仿宋" w:eastAsia="仿宋" w:hAnsi="仿宋" w:hint="eastAsia"/>
          <w:sz w:val="28"/>
          <w:szCs w:val="28"/>
        </w:rPr>
        <w:t>6</w:t>
      </w:r>
      <w:r>
        <w:rPr>
          <w:rFonts w:ascii="仿宋" w:eastAsia="仿宋" w:hAnsi="仿宋"/>
          <w:sz w:val="28"/>
          <w:szCs w:val="28"/>
        </w:rPr>
        <w:t>月</w:t>
      </w:r>
      <w:r>
        <w:rPr>
          <w:rFonts w:ascii="仿宋" w:eastAsia="仿宋" w:hAnsi="仿宋" w:hint="eastAsia"/>
          <w:sz w:val="28"/>
          <w:szCs w:val="28"/>
        </w:rPr>
        <w:t>1</w:t>
      </w:r>
      <w:r>
        <w:rPr>
          <w:rFonts w:ascii="仿宋" w:eastAsia="仿宋" w:hAnsi="仿宋"/>
          <w:sz w:val="28"/>
          <w:szCs w:val="28"/>
        </w:rPr>
        <w:t>日之前，将</w:t>
      </w:r>
      <w:r>
        <w:rPr>
          <w:rFonts w:ascii="仿宋" w:eastAsia="仿宋" w:hAnsi="仿宋" w:hint="eastAsia"/>
          <w:sz w:val="28"/>
          <w:szCs w:val="28"/>
        </w:rPr>
        <w:t>赛项参赛回执（详见附件）</w:t>
      </w:r>
      <w:hyperlink r:id="rId8" w:history="1">
        <w:r>
          <w:rPr>
            <w:rFonts w:ascii="仿宋" w:eastAsia="仿宋" w:hAnsi="仿宋" w:hint="eastAsia"/>
            <w:sz w:val="28"/>
            <w:szCs w:val="28"/>
          </w:rPr>
          <w:t>发送至邮箱</w:t>
        </w:r>
        <w:r>
          <w:rPr>
            <w:rFonts w:ascii="仿宋" w:eastAsia="仿宋" w:hAnsi="仿宋"/>
            <w:sz w:val="28"/>
            <w:szCs w:val="28"/>
          </w:rPr>
          <w:t>gz2021032@163.com</w:t>
        </w:r>
        <w:r>
          <w:rPr>
            <w:rFonts w:ascii="仿宋" w:eastAsia="仿宋" w:hAnsi="仿宋" w:hint="eastAsia"/>
            <w:sz w:val="28"/>
            <w:szCs w:val="28"/>
          </w:rPr>
          <w:t>,同时电话确认（于敏</w:t>
        </w:r>
      </w:hyperlink>
      <w:r>
        <w:rPr>
          <w:rFonts w:ascii="仿宋" w:eastAsia="仿宋" w:hAnsi="仿宋" w:hint="eastAsia"/>
          <w:sz w:val="28"/>
          <w:szCs w:val="28"/>
        </w:rPr>
        <w:t xml:space="preserve"> </w:t>
      </w:r>
      <w:r>
        <w:rPr>
          <w:rFonts w:ascii="仿宋" w:eastAsia="仿宋" w:hAnsi="仿宋"/>
          <w:sz w:val="28"/>
          <w:szCs w:val="28"/>
        </w:rPr>
        <w:t>19953132227</w:t>
      </w:r>
      <w:r>
        <w:rPr>
          <w:rFonts w:ascii="仿宋" w:eastAsia="仿宋" w:hAnsi="仿宋" w:hint="eastAsia"/>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4.赛项所有信息都将发布于国赛网站，请随时关注：</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http://www.chinaskills-jsw.org/。</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5.通知中未尽事宜，可直接向承办校</w:t>
      </w:r>
      <w:r>
        <w:rPr>
          <w:rFonts w:ascii="仿宋" w:eastAsia="仿宋" w:hAnsi="仿宋" w:hint="eastAsia"/>
          <w:sz w:val="28"/>
          <w:szCs w:val="28"/>
        </w:rPr>
        <w:t>山东电子职业技术学院</w:t>
      </w:r>
      <w:r>
        <w:rPr>
          <w:rFonts w:ascii="仿宋" w:eastAsia="仿宋" w:hAnsi="仿宋"/>
          <w:sz w:val="28"/>
          <w:szCs w:val="28"/>
        </w:rPr>
        <w:t>咨</w:t>
      </w:r>
      <w:r>
        <w:rPr>
          <w:rFonts w:ascii="仿宋" w:eastAsia="仿宋" w:hAnsi="仿宋" w:hint="eastAsia"/>
          <w:sz w:val="28"/>
          <w:szCs w:val="28"/>
        </w:rPr>
        <w:t>询。联系人：郭隆健</w:t>
      </w:r>
      <w:r>
        <w:rPr>
          <w:rFonts w:ascii="仿宋" w:eastAsia="仿宋" w:hAnsi="仿宋"/>
          <w:sz w:val="28"/>
          <w:szCs w:val="28"/>
        </w:rPr>
        <w:t xml:space="preserve"> </w:t>
      </w:r>
      <w:r>
        <w:rPr>
          <w:rFonts w:ascii="仿宋" w:eastAsia="仿宋" w:hAnsi="仿宋" w:hint="eastAsia"/>
          <w:sz w:val="28"/>
          <w:szCs w:val="28"/>
        </w:rPr>
        <w:t>15864513301</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大赛系统报名：系统报名方式按照全国职业院校技能大赛网站上《关于开展</w:t>
      </w:r>
      <w:r>
        <w:rPr>
          <w:rFonts w:ascii="仿宋" w:eastAsia="仿宋" w:hAnsi="仿宋"/>
          <w:sz w:val="28"/>
          <w:szCs w:val="28"/>
        </w:rPr>
        <w:t xml:space="preserve"> 2021 年全国职业院校技能大赛网</w:t>
      </w:r>
      <w:r>
        <w:rPr>
          <w:rFonts w:ascii="仿宋" w:eastAsia="仿宋" w:hAnsi="仿宋" w:hint="eastAsia"/>
          <w:sz w:val="28"/>
          <w:szCs w:val="28"/>
        </w:rPr>
        <w:t>上报名工作的通知》要求。</w:t>
      </w:r>
    </w:p>
    <w:p w:rsidR="00F171A1" w:rsidRDefault="00F171A1">
      <w:pPr>
        <w:ind w:firstLineChars="200" w:firstLine="560"/>
        <w:jc w:val="left"/>
        <w:rPr>
          <w:rFonts w:ascii="仿宋" w:eastAsia="仿宋" w:hAnsi="仿宋"/>
          <w:sz w:val="28"/>
          <w:szCs w:val="28"/>
        </w:rPr>
      </w:pP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附件1： “电子产品芯片级检测维修与数据恢复”赛项回执</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参赛人员健康状况排查承诺书</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3： 健康监测记录表</w:t>
      </w:r>
    </w:p>
    <w:p w:rsidR="009807CE" w:rsidRDefault="009807CE">
      <w:pPr>
        <w:ind w:firstLineChars="200" w:firstLine="560"/>
        <w:jc w:val="left"/>
        <w:rPr>
          <w:rFonts w:ascii="仿宋" w:eastAsia="仿宋" w:hAnsi="仿宋"/>
          <w:sz w:val="28"/>
          <w:szCs w:val="28"/>
        </w:rPr>
      </w:pPr>
      <w:r>
        <w:rPr>
          <w:rFonts w:ascii="仿宋" w:eastAsia="仿宋" w:hAnsi="仿宋" w:hint="eastAsia"/>
          <w:sz w:val="28"/>
          <w:szCs w:val="28"/>
        </w:rPr>
        <w:t>附件4：</w:t>
      </w:r>
      <w:r w:rsidR="00D6488B" w:rsidRPr="00D6488B">
        <w:rPr>
          <w:rFonts w:ascii="仿宋" w:eastAsia="仿宋" w:hAnsi="仿宋" w:hint="eastAsia"/>
          <w:sz w:val="28"/>
          <w:szCs w:val="28"/>
        </w:rPr>
        <w:t>2021年全国职业院校技能大赛健康监测汇总表</w:t>
      </w:r>
    </w:p>
    <w:p w:rsidR="00F171A1" w:rsidRDefault="00F171A1">
      <w:pPr>
        <w:ind w:firstLineChars="200" w:firstLine="560"/>
        <w:jc w:val="left"/>
        <w:rPr>
          <w:rFonts w:ascii="仿宋" w:eastAsia="仿宋" w:hAnsi="仿宋"/>
          <w:sz w:val="28"/>
          <w:szCs w:val="28"/>
        </w:rPr>
      </w:pPr>
    </w:p>
    <w:p w:rsidR="00F171A1" w:rsidRDefault="00F171A1">
      <w:pPr>
        <w:ind w:firstLineChars="200" w:firstLine="560"/>
        <w:jc w:val="left"/>
        <w:rPr>
          <w:rFonts w:ascii="仿宋" w:eastAsia="仿宋" w:hAnsi="仿宋"/>
          <w:sz w:val="28"/>
          <w:szCs w:val="28"/>
        </w:rPr>
      </w:pP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年全国职业院校技能大赛</w:t>
      </w: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高职组电子产品芯片级检测维修与数据恢复赛项执委会</w:t>
      </w: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（山东电子职业技术学院 代章）</w:t>
      </w:r>
    </w:p>
    <w:p w:rsidR="00F171A1" w:rsidRDefault="00441DD3">
      <w:pPr>
        <w:ind w:firstLineChars="200" w:firstLine="560"/>
        <w:jc w:val="right"/>
        <w:rPr>
          <w:rFonts w:ascii="仿宋" w:eastAsia="仿宋" w:hAnsi="仿宋"/>
          <w:sz w:val="28"/>
          <w:szCs w:val="28"/>
        </w:rPr>
        <w:sectPr w:rsidR="00F171A1">
          <w:pgSz w:w="11906" w:h="16838"/>
          <w:pgMar w:top="1440" w:right="1800" w:bottom="1440" w:left="1800" w:header="851" w:footer="992" w:gutter="0"/>
          <w:cols w:space="425"/>
          <w:docGrid w:type="lines" w:linePitch="312"/>
        </w:sect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年5月31日</w:t>
      </w:r>
    </w:p>
    <w:p w:rsidR="00F171A1" w:rsidRDefault="00441DD3">
      <w:pPr>
        <w:ind w:firstLineChars="200" w:firstLine="560"/>
        <w:jc w:val="left"/>
        <w:rPr>
          <w:rFonts w:ascii="仿宋" w:eastAsia="仿宋" w:hAnsi="仿宋"/>
          <w:sz w:val="28"/>
          <w:szCs w:val="28"/>
        </w:rPr>
      </w:pPr>
      <w:bookmarkStart w:id="1" w:name="_Hlk72855907"/>
      <w:r>
        <w:rPr>
          <w:rFonts w:ascii="仿宋" w:eastAsia="仿宋" w:hAnsi="仿宋" w:hint="eastAsia"/>
          <w:sz w:val="28"/>
          <w:szCs w:val="28"/>
        </w:rPr>
        <w:lastRenderedPageBreak/>
        <w:t>附件1：</w:t>
      </w:r>
    </w:p>
    <w:p w:rsidR="00F171A1" w:rsidRDefault="00441DD3">
      <w:pPr>
        <w:ind w:firstLineChars="200" w:firstLine="562"/>
        <w:jc w:val="center"/>
        <w:rPr>
          <w:rFonts w:ascii="仿宋" w:eastAsia="仿宋" w:hAnsi="仿宋"/>
          <w:b/>
          <w:bCs/>
          <w:sz w:val="28"/>
          <w:szCs w:val="28"/>
        </w:rPr>
      </w:pPr>
      <w:r>
        <w:rPr>
          <w:rFonts w:ascii="仿宋" w:eastAsia="仿宋" w:hAnsi="仿宋" w:hint="eastAsia"/>
          <w:b/>
          <w:bCs/>
          <w:sz w:val="28"/>
          <w:szCs w:val="28"/>
        </w:rPr>
        <w:t>“电子产品芯片级检测维修与数据恢复”赛项参赛回执</w:t>
      </w:r>
    </w:p>
    <w:tbl>
      <w:tblPr>
        <w:tblStyle w:val="a5"/>
        <w:tblW w:w="13948" w:type="dxa"/>
        <w:tblLayout w:type="fixed"/>
        <w:tblLook w:val="04A0"/>
      </w:tblPr>
      <w:tblGrid>
        <w:gridCol w:w="982"/>
        <w:gridCol w:w="987"/>
        <w:gridCol w:w="566"/>
        <w:gridCol w:w="579"/>
        <w:gridCol w:w="709"/>
        <w:gridCol w:w="1275"/>
        <w:gridCol w:w="709"/>
        <w:gridCol w:w="1276"/>
        <w:gridCol w:w="1276"/>
        <w:gridCol w:w="1275"/>
        <w:gridCol w:w="1418"/>
        <w:gridCol w:w="1559"/>
        <w:gridCol w:w="1337"/>
      </w:tblGrid>
      <w:tr w:rsidR="00F171A1">
        <w:trPr>
          <w:trHeight w:val="567"/>
        </w:trPr>
        <w:tc>
          <w:tcPr>
            <w:tcW w:w="982"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省份</w:t>
            </w:r>
          </w:p>
        </w:tc>
        <w:tc>
          <w:tcPr>
            <w:tcW w:w="4825" w:type="dxa"/>
            <w:gridSpan w:val="6"/>
            <w:vAlign w:val="center"/>
          </w:tcPr>
          <w:p w:rsidR="00F171A1" w:rsidRDefault="00F171A1">
            <w:pPr>
              <w:jc w:val="center"/>
              <w:rPr>
                <w:rFonts w:ascii="仿宋" w:eastAsia="仿宋" w:hAnsi="仿宋"/>
                <w:b/>
                <w:bCs/>
                <w:szCs w:val="21"/>
              </w:rPr>
            </w:pPr>
          </w:p>
        </w:tc>
        <w:tc>
          <w:tcPr>
            <w:tcW w:w="3827"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学校</w:t>
            </w:r>
          </w:p>
        </w:tc>
        <w:tc>
          <w:tcPr>
            <w:tcW w:w="4314" w:type="dxa"/>
            <w:gridSpan w:val="3"/>
            <w:vAlign w:val="center"/>
          </w:tcPr>
          <w:p w:rsidR="00F171A1" w:rsidRDefault="00F171A1">
            <w:pPr>
              <w:jc w:val="center"/>
              <w:rPr>
                <w:rFonts w:ascii="仿宋" w:eastAsia="仿宋" w:hAnsi="仿宋"/>
                <w:b/>
                <w:bCs/>
                <w:szCs w:val="21"/>
              </w:rPr>
            </w:pPr>
          </w:p>
        </w:tc>
      </w:tr>
      <w:tr w:rsidR="00F171A1">
        <w:trPr>
          <w:trHeight w:val="567"/>
        </w:trPr>
        <w:tc>
          <w:tcPr>
            <w:tcW w:w="982"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人员</w:t>
            </w:r>
          </w:p>
        </w:tc>
        <w:tc>
          <w:tcPr>
            <w:tcW w:w="987"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姓名</w:t>
            </w:r>
          </w:p>
        </w:tc>
        <w:tc>
          <w:tcPr>
            <w:tcW w:w="566"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性别</w:t>
            </w:r>
          </w:p>
        </w:tc>
        <w:tc>
          <w:tcPr>
            <w:tcW w:w="57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民族</w:t>
            </w:r>
          </w:p>
        </w:tc>
        <w:tc>
          <w:tcPr>
            <w:tcW w:w="70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职务/职称</w:t>
            </w:r>
          </w:p>
        </w:tc>
        <w:tc>
          <w:tcPr>
            <w:tcW w:w="1275"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联系电话</w:t>
            </w:r>
          </w:p>
        </w:tc>
        <w:tc>
          <w:tcPr>
            <w:tcW w:w="70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是否清真</w:t>
            </w:r>
          </w:p>
        </w:tc>
        <w:tc>
          <w:tcPr>
            <w:tcW w:w="3827"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到站时间</w:t>
            </w:r>
          </w:p>
        </w:tc>
        <w:tc>
          <w:tcPr>
            <w:tcW w:w="4314"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返程时间</w:t>
            </w:r>
          </w:p>
        </w:tc>
      </w:tr>
      <w:tr w:rsidR="00F171A1">
        <w:trPr>
          <w:trHeight w:val="567"/>
        </w:trPr>
        <w:tc>
          <w:tcPr>
            <w:tcW w:w="982" w:type="dxa"/>
            <w:vMerge/>
            <w:vAlign w:val="center"/>
          </w:tcPr>
          <w:p w:rsidR="00F171A1" w:rsidRDefault="00F171A1">
            <w:pPr>
              <w:jc w:val="left"/>
              <w:rPr>
                <w:rFonts w:ascii="仿宋" w:eastAsia="仿宋" w:hAnsi="仿宋"/>
                <w:b/>
                <w:bCs/>
                <w:szCs w:val="21"/>
              </w:rPr>
            </w:pPr>
          </w:p>
        </w:tc>
        <w:tc>
          <w:tcPr>
            <w:tcW w:w="987" w:type="dxa"/>
            <w:vMerge/>
            <w:vAlign w:val="center"/>
          </w:tcPr>
          <w:p w:rsidR="00F171A1" w:rsidRDefault="00F171A1">
            <w:pPr>
              <w:jc w:val="left"/>
              <w:rPr>
                <w:rFonts w:ascii="仿宋" w:eastAsia="仿宋" w:hAnsi="仿宋"/>
                <w:b/>
                <w:bCs/>
                <w:szCs w:val="21"/>
              </w:rPr>
            </w:pPr>
          </w:p>
        </w:tc>
        <w:tc>
          <w:tcPr>
            <w:tcW w:w="566" w:type="dxa"/>
            <w:vMerge/>
            <w:vAlign w:val="center"/>
          </w:tcPr>
          <w:p w:rsidR="00F171A1" w:rsidRDefault="00F171A1">
            <w:pPr>
              <w:jc w:val="left"/>
              <w:rPr>
                <w:rFonts w:ascii="仿宋" w:eastAsia="仿宋" w:hAnsi="仿宋"/>
                <w:b/>
                <w:bCs/>
                <w:szCs w:val="21"/>
              </w:rPr>
            </w:pPr>
          </w:p>
        </w:tc>
        <w:tc>
          <w:tcPr>
            <w:tcW w:w="579" w:type="dxa"/>
            <w:vMerge/>
            <w:vAlign w:val="center"/>
          </w:tcPr>
          <w:p w:rsidR="00F171A1" w:rsidRDefault="00F171A1">
            <w:pPr>
              <w:jc w:val="left"/>
              <w:rPr>
                <w:rFonts w:ascii="仿宋" w:eastAsia="仿宋" w:hAnsi="仿宋"/>
                <w:b/>
                <w:bCs/>
                <w:szCs w:val="21"/>
              </w:rPr>
            </w:pPr>
          </w:p>
        </w:tc>
        <w:tc>
          <w:tcPr>
            <w:tcW w:w="709" w:type="dxa"/>
            <w:vMerge/>
            <w:vAlign w:val="center"/>
          </w:tcPr>
          <w:p w:rsidR="00F171A1" w:rsidRDefault="00F171A1">
            <w:pPr>
              <w:jc w:val="left"/>
              <w:rPr>
                <w:rFonts w:ascii="仿宋" w:eastAsia="仿宋" w:hAnsi="仿宋"/>
                <w:b/>
                <w:bCs/>
                <w:szCs w:val="21"/>
              </w:rPr>
            </w:pPr>
          </w:p>
        </w:tc>
        <w:tc>
          <w:tcPr>
            <w:tcW w:w="1275" w:type="dxa"/>
            <w:vMerge/>
            <w:vAlign w:val="center"/>
          </w:tcPr>
          <w:p w:rsidR="00F171A1" w:rsidRDefault="00F171A1">
            <w:pPr>
              <w:jc w:val="left"/>
              <w:rPr>
                <w:rFonts w:ascii="仿宋" w:eastAsia="仿宋" w:hAnsi="仿宋"/>
                <w:b/>
                <w:bCs/>
                <w:szCs w:val="21"/>
              </w:rPr>
            </w:pPr>
          </w:p>
        </w:tc>
        <w:tc>
          <w:tcPr>
            <w:tcW w:w="709" w:type="dxa"/>
            <w:vMerge/>
            <w:vAlign w:val="center"/>
          </w:tcPr>
          <w:p w:rsidR="00F171A1" w:rsidRDefault="00F171A1">
            <w:pPr>
              <w:jc w:val="left"/>
              <w:rPr>
                <w:rFonts w:ascii="仿宋" w:eastAsia="仿宋" w:hAnsi="仿宋"/>
                <w:b/>
                <w:bCs/>
                <w:szCs w:val="21"/>
              </w:rPr>
            </w:pPr>
          </w:p>
        </w:tc>
        <w:tc>
          <w:tcPr>
            <w:tcW w:w="1276"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到达车次</w:t>
            </w:r>
          </w:p>
          <w:p w:rsidR="00F171A1" w:rsidRDefault="00441DD3">
            <w:pPr>
              <w:jc w:val="center"/>
              <w:rPr>
                <w:rFonts w:ascii="仿宋" w:eastAsia="仿宋" w:hAnsi="仿宋"/>
                <w:b/>
                <w:bCs/>
                <w:szCs w:val="21"/>
              </w:rPr>
            </w:pPr>
            <w:r>
              <w:rPr>
                <w:rFonts w:ascii="仿宋" w:eastAsia="仿宋" w:hAnsi="仿宋" w:hint="eastAsia"/>
                <w:b/>
                <w:bCs/>
                <w:szCs w:val="21"/>
              </w:rPr>
              <w:t>（班次）</w:t>
            </w:r>
          </w:p>
        </w:tc>
        <w:tc>
          <w:tcPr>
            <w:tcW w:w="1276"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到达日期</w:t>
            </w:r>
          </w:p>
          <w:p w:rsidR="00F171A1" w:rsidRDefault="00441DD3">
            <w:pPr>
              <w:jc w:val="center"/>
              <w:rPr>
                <w:rFonts w:ascii="仿宋" w:eastAsia="仿宋" w:hAnsi="仿宋"/>
                <w:b/>
                <w:bCs/>
                <w:szCs w:val="21"/>
              </w:rPr>
            </w:pPr>
            <w:r>
              <w:rPr>
                <w:rFonts w:ascii="仿宋" w:eastAsia="仿宋" w:hAnsi="仿宋" w:hint="eastAsia"/>
                <w:b/>
                <w:bCs/>
                <w:szCs w:val="21"/>
              </w:rPr>
              <w:t>时间</w:t>
            </w:r>
          </w:p>
        </w:tc>
        <w:tc>
          <w:tcPr>
            <w:tcW w:w="1275"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到达车站</w:t>
            </w:r>
          </w:p>
          <w:p w:rsidR="00F171A1" w:rsidRDefault="00441DD3">
            <w:pPr>
              <w:jc w:val="center"/>
              <w:rPr>
                <w:rFonts w:ascii="仿宋" w:eastAsia="仿宋" w:hAnsi="仿宋"/>
                <w:b/>
                <w:bCs/>
                <w:szCs w:val="21"/>
              </w:rPr>
            </w:pPr>
            <w:r>
              <w:rPr>
                <w:rFonts w:ascii="仿宋" w:eastAsia="仿宋" w:hAnsi="仿宋" w:hint="eastAsia"/>
                <w:b/>
                <w:bCs/>
                <w:szCs w:val="21"/>
              </w:rPr>
              <w:t>/机场</w:t>
            </w:r>
          </w:p>
        </w:tc>
        <w:tc>
          <w:tcPr>
            <w:tcW w:w="1418"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返程车次</w:t>
            </w:r>
          </w:p>
          <w:p w:rsidR="00F171A1" w:rsidRDefault="00441DD3">
            <w:pPr>
              <w:jc w:val="center"/>
              <w:rPr>
                <w:rFonts w:ascii="仿宋" w:eastAsia="仿宋" w:hAnsi="仿宋"/>
                <w:b/>
                <w:bCs/>
                <w:szCs w:val="21"/>
              </w:rPr>
            </w:pPr>
            <w:r>
              <w:rPr>
                <w:rFonts w:ascii="仿宋" w:eastAsia="仿宋" w:hAnsi="仿宋" w:hint="eastAsia"/>
                <w:b/>
                <w:bCs/>
                <w:szCs w:val="21"/>
              </w:rPr>
              <w:t>（班次）</w:t>
            </w:r>
          </w:p>
        </w:tc>
        <w:tc>
          <w:tcPr>
            <w:tcW w:w="1559"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返程日期</w:t>
            </w:r>
          </w:p>
          <w:p w:rsidR="00F171A1" w:rsidRDefault="00441DD3">
            <w:pPr>
              <w:jc w:val="center"/>
              <w:rPr>
                <w:rFonts w:ascii="仿宋" w:eastAsia="仿宋" w:hAnsi="仿宋"/>
                <w:b/>
                <w:bCs/>
                <w:szCs w:val="21"/>
              </w:rPr>
            </w:pPr>
            <w:r>
              <w:rPr>
                <w:rFonts w:ascii="仿宋" w:eastAsia="仿宋" w:hAnsi="仿宋" w:hint="eastAsia"/>
                <w:b/>
                <w:bCs/>
                <w:szCs w:val="21"/>
              </w:rPr>
              <w:t>时间</w:t>
            </w:r>
          </w:p>
        </w:tc>
        <w:tc>
          <w:tcPr>
            <w:tcW w:w="1337"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返程车站</w:t>
            </w:r>
          </w:p>
          <w:p w:rsidR="00F171A1" w:rsidRDefault="00441DD3">
            <w:pPr>
              <w:jc w:val="center"/>
              <w:rPr>
                <w:rFonts w:ascii="仿宋" w:eastAsia="仿宋" w:hAnsi="仿宋"/>
                <w:b/>
                <w:bCs/>
                <w:szCs w:val="21"/>
              </w:rPr>
            </w:pPr>
            <w:r>
              <w:rPr>
                <w:rFonts w:ascii="仿宋" w:eastAsia="仿宋" w:hAnsi="仿宋" w:hint="eastAsia"/>
                <w:b/>
                <w:bCs/>
                <w:szCs w:val="21"/>
              </w:rPr>
              <w:t>/机场</w:t>
            </w: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领队</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指导教师1</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指导教师</w:t>
            </w:r>
            <w:r>
              <w:rPr>
                <w:rFonts w:ascii="仿宋" w:eastAsia="仿宋" w:hAnsi="仿宋"/>
                <w:szCs w:val="21"/>
              </w:rPr>
              <w:t>2</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参赛选手1</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参赛选手</w:t>
            </w:r>
            <w:r>
              <w:rPr>
                <w:rFonts w:ascii="仿宋" w:eastAsia="仿宋" w:hAnsi="仿宋"/>
                <w:szCs w:val="21"/>
              </w:rPr>
              <w:t>2</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1969" w:type="dxa"/>
            <w:gridSpan w:val="2"/>
            <w:vAlign w:val="center"/>
          </w:tcPr>
          <w:p w:rsidR="00F171A1" w:rsidRDefault="00441DD3">
            <w:pPr>
              <w:jc w:val="left"/>
              <w:rPr>
                <w:rFonts w:ascii="仿宋" w:eastAsia="仿宋" w:hAnsi="仿宋"/>
                <w:szCs w:val="21"/>
              </w:rPr>
            </w:pPr>
            <w:r>
              <w:rPr>
                <w:rFonts w:ascii="仿宋" w:eastAsia="仿宋" w:hAnsi="仿宋" w:hint="eastAsia"/>
                <w:szCs w:val="21"/>
              </w:rPr>
              <w:t>预定房型信息</w:t>
            </w:r>
          </w:p>
        </w:tc>
        <w:tc>
          <w:tcPr>
            <w:tcW w:w="1854" w:type="dxa"/>
            <w:gridSpan w:val="3"/>
            <w:vAlign w:val="center"/>
          </w:tcPr>
          <w:p w:rsidR="00F171A1" w:rsidRDefault="00441DD3">
            <w:pPr>
              <w:jc w:val="left"/>
              <w:rPr>
                <w:rFonts w:ascii="仿宋" w:eastAsia="仿宋" w:hAnsi="仿宋"/>
                <w:szCs w:val="21"/>
              </w:rPr>
            </w:pPr>
            <w:r>
              <w:rPr>
                <w:rFonts w:ascii="仿宋" w:eastAsia="仿宋" w:hAnsi="仿宋" w:hint="eastAsia"/>
                <w:szCs w:val="21"/>
              </w:rPr>
              <w:t>标间数量（协议价：289元）</w:t>
            </w:r>
          </w:p>
        </w:tc>
        <w:tc>
          <w:tcPr>
            <w:tcW w:w="1984" w:type="dxa"/>
            <w:gridSpan w:val="2"/>
            <w:vAlign w:val="center"/>
          </w:tcPr>
          <w:p w:rsidR="00F171A1" w:rsidRDefault="00F171A1">
            <w:pPr>
              <w:jc w:val="left"/>
              <w:rPr>
                <w:rFonts w:ascii="仿宋" w:eastAsia="仿宋" w:hAnsi="仿宋"/>
                <w:szCs w:val="21"/>
              </w:rPr>
            </w:pPr>
          </w:p>
        </w:tc>
        <w:tc>
          <w:tcPr>
            <w:tcW w:w="1276" w:type="dxa"/>
            <w:vAlign w:val="center"/>
          </w:tcPr>
          <w:p w:rsidR="00F171A1" w:rsidRDefault="00441DD3">
            <w:pPr>
              <w:jc w:val="left"/>
              <w:rPr>
                <w:rFonts w:ascii="仿宋" w:eastAsia="仿宋" w:hAnsi="仿宋"/>
                <w:szCs w:val="21"/>
              </w:rPr>
            </w:pPr>
            <w:r>
              <w:rPr>
                <w:rFonts w:ascii="仿宋" w:eastAsia="仿宋" w:hAnsi="仿宋" w:hint="eastAsia"/>
                <w:szCs w:val="21"/>
              </w:rPr>
              <w:t>大床房数量（协议价：299元）</w:t>
            </w:r>
          </w:p>
        </w:tc>
        <w:tc>
          <w:tcPr>
            <w:tcW w:w="2551" w:type="dxa"/>
            <w:gridSpan w:val="2"/>
            <w:vAlign w:val="center"/>
          </w:tcPr>
          <w:p w:rsidR="00F171A1" w:rsidRDefault="00F171A1">
            <w:pPr>
              <w:jc w:val="left"/>
              <w:rPr>
                <w:rFonts w:ascii="仿宋" w:eastAsia="仿宋" w:hAnsi="仿宋"/>
                <w:szCs w:val="21"/>
              </w:rPr>
            </w:pPr>
          </w:p>
        </w:tc>
        <w:tc>
          <w:tcPr>
            <w:tcW w:w="1418" w:type="dxa"/>
            <w:vAlign w:val="center"/>
          </w:tcPr>
          <w:p w:rsidR="00F171A1" w:rsidRDefault="00441DD3">
            <w:pPr>
              <w:jc w:val="left"/>
              <w:rPr>
                <w:rFonts w:ascii="仿宋" w:eastAsia="仿宋" w:hAnsi="仿宋"/>
                <w:szCs w:val="21"/>
              </w:rPr>
            </w:pPr>
            <w:r>
              <w:rPr>
                <w:rFonts w:ascii="仿宋" w:eastAsia="仿宋" w:hAnsi="仿宋" w:hint="eastAsia"/>
                <w:szCs w:val="21"/>
              </w:rPr>
              <w:t>备注</w:t>
            </w:r>
          </w:p>
        </w:tc>
        <w:tc>
          <w:tcPr>
            <w:tcW w:w="2896" w:type="dxa"/>
            <w:gridSpan w:val="2"/>
            <w:vAlign w:val="center"/>
          </w:tcPr>
          <w:p w:rsidR="00F171A1" w:rsidRDefault="00F171A1">
            <w:pPr>
              <w:jc w:val="left"/>
              <w:rPr>
                <w:rFonts w:ascii="仿宋" w:eastAsia="仿宋" w:hAnsi="仿宋"/>
                <w:szCs w:val="21"/>
              </w:rPr>
            </w:pPr>
          </w:p>
        </w:tc>
      </w:tr>
    </w:tbl>
    <w:bookmarkEnd w:id="1"/>
    <w:p w:rsidR="00F171A1" w:rsidRDefault="00441DD3">
      <w:pPr>
        <w:sectPr w:rsidR="00F171A1">
          <w:pgSz w:w="16838" w:h="11906" w:orient="landscape"/>
          <w:pgMar w:top="1800" w:right="1440" w:bottom="1800" w:left="1440" w:header="851" w:footer="992" w:gutter="0"/>
          <w:cols w:space="425"/>
          <w:docGrid w:type="lines" w:linePitch="312"/>
        </w:sectPr>
      </w:pPr>
      <w:r>
        <w:rPr>
          <w:rFonts w:hint="eastAsia"/>
        </w:rPr>
        <w:t>备注：请各参赛院校务必于</w:t>
      </w:r>
      <w:r>
        <w:t>5月28日前，将参赛回执发送至邮箱：</w:t>
      </w:r>
      <w:hyperlink r:id="rId9" w:history="1">
        <w:r>
          <w:rPr>
            <w:rStyle w:val="a7"/>
            <w:color w:val="auto"/>
          </w:rPr>
          <w:t>gz2021032@163.com</w:t>
        </w:r>
      </w:hyperlink>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附件2：</w:t>
      </w:r>
    </w:p>
    <w:p w:rsidR="00F171A1" w:rsidRDefault="00F171A1">
      <w:pPr>
        <w:ind w:firstLineChars="200" w:firstLine="562"/>
        <w:jc w:val="center"/>
        <w:rPr>
          <w:rFonts w:ascii="仿宋" w:eastAsia="仿宋" w:hAnsi="仿宋"/>
          <w:b/>
          <w:bCs/>
          <w:sz w:val="28"/>
          <w:szCs w:val="28"/>
        </w:rPr>
      </w:pPr>
    </w:p>
    <w:p w:rsidR="00F171A1" w:rsidRDefault="00441DD3">
      <w:pPr>
        <w:ind w:firstLineChars="200" w:firstLine="562"/>
        <w:jc w:val="center"/>
        <w:rPr>
          <w:rFonts w:ascii="仿宋" w:eastAsia="仿宋" w:hAnsi="仿宋"/>
          <w:b/>
          <w:bCs/>
          <w:sz w:val="28"/>
          <w:szCs w:val="28"/>
        </w:rPr>
      </w:pPr>
      <w:r>
        <w:rPr>
          <w:rFonts w:ascii="仿宋" w:eastAsia="仿宋" w:hAnsi="仿宋" w:hint="eastAsia"/>
          <w:b/>
          <w:bCs/>
          <w:sz w:val="28"/>
          <w:szCs w:val="28"/>
        </w:rPr>
        <w:t>2021年全国职业院校技能大赛参赛人员健康状况排查承诺书</w:t>
      </w:r>
    </w:p>
    <w:p w:rsidR="00F171A1" w:rsidRDefault="00F171A1">
      <w:pPr>
        <w:jc w:val="center"/>
        <w:rPr>
          <w:rFonts w:ascii="黑体" w:eastAsia="黑体" w:hAnsi="宋体" w:cs="黑体"/>
          <w:sz w:val="32"/>
          <w:szCs w:val="32"/>
        </w:rPr>
      </w:pPr>
    </w:p>
    <w:p w:rsidR="00F171A1" w:rsidRDefault="00441DD3">
      <w:pPr>
        <w:widowControl/>
        <w:ind w:firstLineChars="200" w:firstLine="602"/>
        <w:jc w:val="left"/>
        <w:rPr>
          <w:sz w:val="30"/>
          <w:szCs w:val="30"/>
        </w:rPr>
      </w:pPr>
      <w:r>
        <w:rPr>
          <w:rFonts w:ascii="仿宋" w:eastAsia="仿宋" w:hAnsi="仿宋" w:cs="仿宋" w:hint="eastAsia"/>
          <w:b/>
          <w:kern w:val="0"/>
          <w:sz w:val="30"/>
          <w:szCs w:val="30"/>
        </w:rPr>
        <w:t xml:space="preserve">参赛单位（单位盖章）： </w:t>
      </w:r>
    </w:p>
    <w:p w:rsidR="00F171A1" w:rsidRDefault="00441DD3">
      <w:pPr>
        <w:widowControl/>
        <w:ind w:firstLineChars="200" w:firstLine="562"/>
        <w:jc w:val="left"/>
        <w:rPr>
          <w:sz w:val="28"/>
          <w:szCs w:val="30"/>
        </w:rPr>
      </w:pPr>
      <w:r>
        <w:rPr>
          <w:rFonts w:ascii="仿宋" w:eastAsia="仿宋" w:hAnsi="仿宋" w:cs="仿宋" w:hint="eastAsia"/>
          <w:b/>
          <w:kern w:val="0"/>
          <w:sz w:val="28"/>
          <w:szCs w:val="30"/>
        </w:rPr>
        <w:t xml:space="preserve">本人如实承诺以下内容： </w:t>
      </w:r>
    </w:p>
    <w:tbl>
      <w:tblPr>
        <w:tblStyle w:val="a5"/>
        <w:tblW w:w="9765" w:type="dxa"/>
        <w:tblLayout w:type="fixed"/>
        <w:tblLook w:val="04A0"/>
      </w:tblPr>
      <w:tblGrid>
        <w:gridCol w:w="3878"/>
        <w:gridCol w:w="5887"/>
      </w:tblGrid>
      <w:tr w:rsidR="00F171A1">
        <w:trPr>
          <w:trHeight w:val="534"/>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b/>
                <w:bCs/>
                <w:kern w:val="0"/>
                <w:sz w:val="24"/>
                <w:szCs w:val="24"/>
              </w:rPr>
              <w:t>姓名</w:t>
            </w:r>
            <w:r>
              <w:rPr>
                <w:rFonts w:ascii="仿宋" w:eastAsia="仿宋" w:hAnsi="仿宋" w:cs="仿宋" w:hint="eastAsia"/>
                <w:kern w:val="0"/>
                <w:sz w:val="24"/>
                <w:szCs w:val="24"/>
              </w:rPr>
              <w:t>：</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身份证号码:</w:t>
            </w:r>
          </w:p>
        </w:tc>
      </w:tr>
      <w:tr w:rsidR="00F171A1">
        <w:trPr>
          <w:trHeight w:val="680"/>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联系电话(手机号)：</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现住址： </w:t>
            </w:r>
          </w:p>
        </w:tc>
      </w:tr>
      <w:tr w:rsidR="00F171A1">
        <w:trPr>
          <w:trHeight w:val="9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340" w:lineRule="exact"/>
              <w:ind w:firstLineChars="200" w:firstLine="480"/>
              <w:jc w:val="left"/>
              <w:rPr>
                <w:rFonts w:ascii="仿宋" w:eastAsia="仿宋" w:hAnsi="仿宋" w:cs="仿宋"/>
                <w:kern w:val="0"/>
                <w:sz w:val="24"/>
                <w:szCs w:val="28"/>
              </w:rPr>
            </w:pPr>
            <w:r>
              <w:rPr>
                <w:rFonts w:ascii="仿宋" w:eastAsia="仿宋" w:hAnsi="仿宋" w:cs="仿宋" w:hint="eastAsia"/>
                <w:kern w:val="0"/>
                <w:sz w:val="24"/>
                <w:szCs w:val="28"/>
              </w:rPr>
              <w:t>我自觉遵守国家法律法规，自觉遵守山东省新冠肺炎疫情防控各项管理规定，按照对自己负责、对他人负责、对承办单位负责的原则，承担疫情防控社会责任，郑重作出如下承诺：</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一、我以及与我一起共同生活成员，比赛前14天没有外出，特别是没有外出到疫情中高风险地区，没有到国（境）外。</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二、我以及与我一起共同生活的家长或亲属，没有患过新型冠状病毒肺炎、不是无症状感染者，也不是上述两类人员的密切接触者。比赛前14天，没有因为发热、干咳等症状到医院就诊过。</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三、我以及与我一起共同生活的家长或亲属，近期均无传染性疾病，比赛前14天没有接触过疫情中高风险区域及入境人员。</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四、我将严格遵守居家14天的承诺，尽量减少外出，不去人员密集场所；来比赛途中，将严格做好途中个人防护，避免与可疑人员接触。</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五、我一旦发现自己或者共同居生活成员出现发热、干咳等症状时，第一时间向领队报告。</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六、竞赛期间我将严格遵守承办单位相关规定，不聚集，不到人群密集的地方。</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七、我自觉接受各方监督，保证遵守承办单位以及属地卫生健康部门新冠肺炎疫情防控有关规定。</w:t>
            </w:r>
          </w:p>
          <w:p w:rsidR="00F171A1" w:rsidRDefault="00441DD3">
            <w:pPr>
              <w:widowControl/>
              <w:spacing w:line="340" w:lineRule="exact"/>
              <w:jc w:val="left"/>
              <w:rPr>
                <w:rFonts w:ascii="仿宋" w:eastAsia="仿宋" w:hAnsi="仿宋" w:cs="仿宋"/>
                <w:kern w:val="0"/>
                <w:sz w:val="28"/>
                <w:szCs w:val="30"/>
              </w:rPr>
            </w:pPr>
            <w:r>
              <w:rPr>
                <w:rFonts w:ascii="仿宋" w:eastAsia="仿宋" w:hAnsi="仿宋" w:cs="仿宋" w:hint="eastAsia"/>
                <w:kern w:val="0"/>
                <w:sz w:val="24"/>
                <w:szCs w:val="28"/>
              </w:rPr>
              <w:t>八、本人自愿承诺，以上情况如有瞒报、谎报，造成新冠肺炎疫情传播的，一经查实，由本人承担相应的法律和经济责任。</w:t>
            </w:r>
          </w:p>
        </w:tc>
      </w:tr>
      <w:tr w:rsidR="00F171A1">
        <w:trPr>
          <w:trHeight w:val="257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ind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 xml:space="preserve">以上内容属实，如有隐瞒和虚报，本人承担一切法律责任和相应后果；同时，本人自愿配合实施疫情防控有关事项，若不符合相关要求，自愿放弃参赛资格。 </w:t>
            </w:r>
          </w:p>
          <w:p w:rsidR="00F171A1" w:rsidRDefault="00441DD3">
            <w:pPr>
              <w:widowControl/>
              <w:spacing w:line="480" w:lineRule="exact"/>
              <w:jc w:val="left"/>
              <w:rPr>
                <w:rFonts w:ascii="仿宋" w:eastAsia="仿宋" w:hAnsi="仿宋" w:cs="仿宋"/>
                <w:kern w:val="0"/>
                <w:sz w:val="28"/>
                <w:szCs w:val="28"/>
              </w:rPr>
            </w:pPr>
            <w:r>
              <w:rPr>
                <w:rFonts w:ascii="仿宋" w:eastAsia="仿宋" w:hAnsi="仿宋" w:cs="仿宋" w:hint="eastAsia"/>
                <w:b/>
                <w:kern w:val="0"/>
                <w:sz w:val="30"/>
                <w:szCs w:val="30"/>
              </w:rPr>
              <w:t xml:space="preserve">                       </w:t>
            </w:r>
            <w:r>
              <w:rPr>
                <w:rFonts w:ascii="仿宋" w:eastAsia="仿宋" w:hAnsi="仿宋" w:cs="仿宋" w:hint="eastAsia"/>
                <w:b/>
                <w:kern w:val="0"/>
                <w:sz w:val="28"/>
                <w:szCs w:val="28"/>
              </w:rPr>
              <w:t xml:space="preserve">  </w:t>
            </w:r>
          </w:p>
          <w:p w:rsidR="00F171A1" w:rsidRDefault="00441DD3">
            <w:pPr>
              <w:widowControl/>
              <w:spacing w:line="480" w:lineRule="exact"/>
              <w:jc w:val="center"/>
              <w:rPr>
                <w:rFonts w:ascii="仿宋" w:eastAsia="仿宋" w:hAnsi="仿宋" w:cs="仿宋"/>
                <w:kern w:val="0"/>
                <w:sz w:val="28"/>
                <w:szCs w:val="28"/>
              </w:rPr>
            </w:pPr>
            <w:r>
              <w:rPr>
                <w:rFonts w:ascii="仿宋" w:eastAsia="仿宋" w:hAnsi="仿宋" w:cs="仿宋" w:hint="eastAsia"/>
                <w:kern w:val="0"/>
                <w:sz w:val="28"/>
                <w:szCs w:val="28"/>
              </w:rPr>
              <w:t xml:space="preserve">      承诺人（手写签字）：</w:t>
            </w:r>
          </w:p>
          <w:p w:rsidR="00F171A1" w:rsidRDefault="00441DD3">
            <w:pPr>
              <w:widowControl/>
              <w:spacing w:line="480" w:lineRule="exact"/>
              <w:jc w:val="center"/>
              <w:rPr>
                <w:rFonts w:ascii="仿宋" w:eastAsia="仿宋" w:hAnsi="仿宋" w:cs="仿宋"/>
                <w:kern w:val="0"/>
                <w:sz w:val="30"/>
                <w:szCs w:val="30"/>
              </w:rPr>
            </w:pPr>
            <w:r>
              <w:rPr>
                <w:rFonts w:ascii="仿宋" w:eastAsia="仿宋" w:hAnsi="仿宋" w:cs="仿宋" w:hint="eastAsia"/>
                <w:kern w:val="0"/>
                <w:sz w:val="28"/>
                <w:szCs w:val="28"/>
              </w:rPr>
              <w:t xml:space="preserve">                                         年   月   日</w:t>
            </w:r>
          </w:p>
        </w:tc>
      </w:tr>
    </w:tbl>
    <w:p w:rsidR="00F171A1" w:rsidRDefault="00F171A1">
      <w:pPr>
        <w:rPr>
          <w:rFonts w:ascii="方正粗黑宋简体" w:eastAsia="方正粗黑宋简体" w:hAnsi="方正粗黑宋简体" w:cs="Times New Roman"/>
          <w:b/>
          <w:sz w:val="40"/>
        </w:rPr>
        <w:sectPr w:rsidR="00F171A1">
          <w:pgSz w:w="11906" w:h="16838"/>
          <w:pgMar w:top="1091" w:right="1531" w:bottom="1985" w:left="1531" w:header="851" w:footer="992" w:gutter="0"/>
          <w:pgNumType w:fmt="decimalFullWidth"/>
          <w:cols w:space="425"/>
          <w:docGrid w:type="lines" w:linePitch="312"/>
        </w:sectPr>
      </w:pP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附件3：</w:t>
      </w:r>
    </w:p>
    <w:p w:rsidR="00F171A1" w:rsidRDefault="00441DD3">
      <w:pPr>
        <w:ind w:firstLineChars="200" w:firstLine="562"/>
        <w:jc w:val="center"/>
        <w:rPr>
          <w:rFonts w:ascii="黑体" w:eastAsia="黑体" w:hAnsi="宋体" w:cs="黑体"/>
          <w:sz w:val="32"/>
          <w:szCs w:val="32"/>
        </w:rPr>
      </w:pPr>
      <w:r>
        <w:rPr>
          <w:rFonts w:ascii="仿宋" w:eastAsia="仿宋" w:hAnsi="仿宋" w:hint="eastAsia"/>
          <w:b/>
          <w:bCs/>
          <w:sz w:val="28"/>
          <w:szCs w:val="28"/>
        </w:rPr>
        <w:t xml:space="preserve">2021年全国职业院校技能大赛健康监测记录表  </w:t>
      </w:r>
      <w:r>
        <w:rPr>
          <w:rFonts w:ascii="黑体" w:eastAsia="黑体" w:hAnsi="宋体" w:cs="黑体" w:hint="eastAsia"/>
          <w:sz w:val="32"/>
          <w:szCs w:val="32"/>
        </w:rPr>
        <w:t xml:space="preserve"> </w:t>
      </w:r>
    </w:p>
    <w:tbl>
      <w:tblPr>
        <w:tblW w:w="8522" w:type="dxa"/>
        <w:jc w:val="center"/>
        <w:tblLayout w:type="fixed"/>
        <w:tblCellMar>
          <w:left w:w="10" w:type="dxa"/>
          <w:right w:w="10" w:type="dxa"/>
        </w:tblCellMar>
        <w:tblLook w:val="04A0"/>
      </w:tblPr>
      <w:tblGrid>
        <w:gridCol w:w="1163"/>
        <w:gridCol w:w="675"/>
        <w:gridCol w:w="808"/>
        <w:gridCol w:w="947"/>
        <w:gridCol w:w="933"/>
        <w:gridCol w:w="1879"/>
        <w:gridCol w:w="1103"/>
        <w:gridCol w:w="1014"/>
      </w:tblGrid>
      <w:tr w:rsidR="00F171A1">
        <w:trPr>
          <w:trHeight w:val="23"/>
          <w:jc w:val="center"/>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ind w:firstLine="630"/>
              <w:jc w:val="center"/>
              <w:rPr>
                <w:rFonts w:ascii="仿宋_GB2312" w:eastAsia="仿宋_GB2312" w:hAnsi="仿宋_GB2312" w:cs="仿宋_GB2312"/>
                <w:sz w:val="18"/>
                <w:szCs w:val="24"/>
              </w:rPr>
            </w:pP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情</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形</w:t>
            </w:r>
          </w:p>
          <w:p w:rsidR="00F171A1" w:rsidRDefault="00F171A1">
            <w:pPr>
              <w:jc w:val="center"/>
              <w:rPr>
                <w:rFonts w:ascii="仿宋_GB2312" w:eastAsia="仿宋_GB2312" w:hAnsi="仿宋_GB2312" w:cs="仿宋_GB2312"/>
                <w:sz w:val="18"/>
                <w:szCs w:val="24"/>
              </w:rPr>
            </w:pPr>
          </w:p>
          <w:p w:rsidR="00F171A1" w:rsidRDefault="00F171A1">
            <w:pPr>
              <w:rPr>
                <w:rFonts w:ascii="仿宋_GB2312" w:eastAsia="仿宋_GB2312" w:hAnsi="仿宋_GB2312" w:cs="仿宋_GB2312"/>
                <w:sz w:val="18"/>
                <w:szCs w:val="24"/>
              </w:rPr>
            </w:pPr>
          </w:p>
          <w:p w:rsidR="00F171A1" w:rsidRDefault="00F171A1">
            <w:pPr>
              <w:ind w:firstLine="270"/>
              <w:jc w:val="center"/>
              <w:rPr>
                <w:rFonts w:ascii="仿宋_GB2312" w:eastAsia="仿宋_GB2312" w:hAnsi="仿宋_GB2312" w:cs="仿宋_GB2312"/>
                <w:sz w:val="18"/>
                <w:szCs w:val="24"/>
              </w:rPr>
            </w:pP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姓</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名</w:t>
            </w:r>
          </w:p>
          <w:p w:rsidR="00F171A1" w:rsidRDefault="00F171A1">
            <w:pPr>
              <w:jc w:val="left"/>
            </w:pPr>
          </w:p>
        </w:tc>
        <w:tc>
          <w:tcPr>
            <w:tcW w:w="7359"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健康排查（流行病学史筛查）</w:t>
            </w:r>
          </w:p>
        </w:tc>
      </w:tr>
      <w:tr w:rsidR="00F171A1">
        <w:trPr>
          <w:trHeight w:val="23"/>
          <w:jc w:val="center"/>
        </w:trPr>
        <w:tc>
          <w:tcPr>
            <w:tcW w:w="116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rPr>
                <w:rFonts w:ascii="Calibri" w:hAnsi="Calibri" w:cs="Calibri"/>
                <w:sz w:val="20"/>
                <w:szCs w:val="20"/>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21</w:t>
            </w:r>
            <w:r>
              <w:rPr>
                <w:rFonts w:ascii="宋体" w:eastAsia="宋体" w:hAnsi="宋体" w:cs="宋体" w:hint="eastAsia"/>
                <w:sz w:val="18"/>
                <w:szCs w:val="24"/>
              </w:rPr>
              <w:t>天内国内中、高风险等疫情重点地区旅居地（县（市、区））</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28</w:t>
            </w:r>
            <w:r>
              <w:rPr>
                <w:rFonts w:ascii="宋体" w:eastAsia="宋体" w:hAnsi="宋体" w:cs="宋体" w:hint="eastAsia"/>
                <w:sz w:val="18"/>
                <w:szCs w:val="24"/>
              </w:rPr>
              <w:t>天内境外旅居地</w:t>
            </w:r>
          </w:p>
          <w:p w:rsidR="00F171A1" w:rsidRDefault="00441DD3">
            <w:pPr>
              <w:jc w:val="center"/>
            </w:pPr>
            <w:r>
              <w:rPr>
                <w:rFonts w:ascii="宋体" w:eastAsia="宋体" w:hAnsi="宋体" w:cs="宋体" w:hint="eastAsia"/>
                <w:sz w:val="18"/>
                <w:szCs w:val="24"/>
              </w:rPr>
              <w:t>（国家地区）</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居住社区</w:t>
            </w:r>
            <w:r>
              <w:rPr>
                <w:rFonts w:ascii="仿宋_GB2312" w:eastAsia="仿宋_GB2312" w:hAnsi="仿宋_GB2312" w:cs="仿宋_GB2312" w:hint="eastAsia"/>
                <w:sz w:val="18"/>
                <w:szCs w:val="24"/>
              </w:rPr>
              <w:t>21</w:t>
            </w:r>
            <w:r>
              <w:rPr>
                <w:rFonts w:ascii="宋体" w:eastAsia="宋体" w:hAnsi="宋体" w:cs="宋体" w:hint="eastAsia"/>
                <w:sz w:val="18"/>
                <w:szCs w:val="24"/>
              </w:rPr>
              <w:t>天内发生疫情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center"/>
            </w:pPr>
            <w:r>
              <w:rPr>
                <w:rFonts w:ascii="宋体" w:eastAsia="宋体" w:hAnsi="宋体" w:cs="宋体" w:hint="eastAsia"/>
                <w:sz w:val="18"/>
                <w:szCs w:val="24"/>
              </w:rPr>
              <w:t>②否</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属于下面哪种情形</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①确诊病例</w:t>
            </w:r>
          </w:p>
          <w:p w:rsidR="00F171A1" w:rsidRDefault="00441DD3">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②无症状感染者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③密切接触者</w:t>
            </w:r>
          </w:p>
          <w:p w:rsidR="00F171A1" w:rsidRDefault="00441DD3">
            <w:pPr>
              <w:jc w:val="center"/>
            </w:pPr>
            <w:r>
              <w:rPr>
                <w:rFonts w:ascii="宋体" w:eastAsia="宋体" w:hAnsi="宋体" w:cs="宋体" w:hint="eastAsia"/>
                <w:sz w:val="18"/>
                <w:szCs w:val="24"/>
              </w:rPr>
              <w:t>④以上都不是</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是否解除医学隔离观察</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②否</w:t>
            </w:r>
          </w:p>
          <w:p w:rsidR="00F171A1" w:rsidRDefault="00441DD3">
            <w:pPr>
              <w:jc w:val="left"/>
            </w:pPr>
            <w:r>
              <w:rPr>
                <w:rFonts w:ascii="宋体" w:eastAsia="宋体" w:hAnsi="宋体" w:cs="宋体" w:hint="eastAsia"/>
                <w:sz w:val="18"/>
                <w:szCs w:val="24"/>
              </w:rPr>
              <w:t>③不属于</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核酸检测①阳性</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②阴性</w:t>
            </w:r>
          </w:p>
          <w:p w:rsidR="00F171A1" w:rsidRDefault="00441DD3">
            <w:pPr>
              <w:jc w:val="left"/>
            </w:pPr>
            <w:r>
              <w:rPr>
                <w:rFonts w:ascii="宋体" w:eastAsia="宋体" w:hAnsi="宋体" w:cs="宋体" w:hint="eastAsia"/>
                <w:sz w:val="18"/>
                <w:szCs w:val="24"/>
              </w:rPr>
              <w:t>③不需要</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8522"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健康监测（自考前</w:t>
            </w:r>
            <w:r>
              <w:rPr>
                <w:rFonts w:ascii="仿宋_GB2312" w:eastAsia="仿宋_GB2312" w:hAnsi="仿宋_GB2312" w:cs="仿宋_GB2312" w:hint="eastAsia"/>
                <w:sz w:val="18"/>
                <w:szCs w:val="24"/>
              </w:rPr>
              <w:t>14</w:t>
            </w:r>
            <w:r>
              <w:rPr>
                <w:rFonts w:ascii="宋体" w:eastAsia="宋体" w:hAnsi="宋体" w:cs="宋体" w:hint="eastAsia"/>
                <w:sz w:val="18"/>
                <w:szCs w:val="24"/>
              </w:rPr>
              <w:t>天起）</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天数</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监测日期</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健康码</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①红码</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②黄码</w:t>
            </w:r>
          </w:p>
          <w:p w:rsidR="00F171A1" w:rsidRDefault="00441DD3">
            <w:pPr>
              <w:jc w:val="center"/>
            </w:pPr>
            <w:r>
              <w:rPr>
                <w:rFonts w:ascii="宋体" w:eastAsia="宋体" w:hAnsi="宋体" w:cs="宋体" w:hint="eastAsia"/>
                <w:sz w:val="18"/>
                <w:szCs w:val="24"/>
              </w:rPr>
              <w:t>③绿码</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晚体温</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是否有以下症状</w:t>
            </w:r>
          </w:p>
          <w:p w:rsidR="00F171A1" w:rsidRDefault="00441DD3">
            <w:pPr>
              <w:jc w:val="center"/>
            </w:pPr>
            <w:r>
              <w:rPr>
                <w:rFonts w:ascii="宋体" w:eastAsia="宋体" w:hAnsi="宋体" w:cs="宋体" w:hint="eastAsia"/>
                <w:sz w:val="18"/>
                <w:szCs w:val="24"/>
              </w:rPr>
              <w:t>①发热②乏力③咳嗽或打喷嚏④咽痛⑤腹泻⑥呕吐⑦黄疸⑧皮疹⑨结膜充血⑩都没有</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如出现以上所列症状，是否排除疑似传染病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center"/>
            </w:pPr>
            <w:r>
              <w:rPr>
                <w:rFonts w:ascii="宋体" w:eastAsia="宋体" w:hAnsi="宋体" w:cs="宋体" w:hint="eastAsia"/>
                <w:sz w:val="18"/>
                <w:szCs w:val="24"/>
              </w:rPr>
              <w:t>②否</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8</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1</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2</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sz w:val="18"/>
                <w:szCs w:val="24"/>
              </w:rPr>
            </w:pPr>
            <w:r>
              <w:rPr>
                <w:rFonts w:ascii="宋体" w:eastAsia="宋体" w:hAnsi="宋体" w:cs="宋体" w:hint="eastAsia"/>
                <w:sz w:val="18"/>
                <w:szCs w:val="24"/>
              </w:rPr>
              <w:t>大赛第3天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bl>
    <w:p w:rsidR="00F171A1" w:rsidRDefault="00441DD3">
      <w:pPr>
        <w:spacing w:line="600" w:lineRule="auto"/>
        <w:rPr>
          <w:rFonts w:ascii="仿宋_GB2312" w:eastAsia="仿宋_GB2312" w:hAnsi="仿宋_GB2312" w:cs="仿宋_GB2312"/>
          <w:sz w:val="28"/>
          <w:szCs w:val="24"/>
        </w:rPr>
      </w:pPr>
      <w:r>
        <w:rPr>
          <w:rFonts w:ascii="宋体" w:eastAsia="宋体" w:hAnsi="宋体" w:cs="宋体" w:hint="eastAsia"/>
          <w:sz w:val="28"/>
          <w:szCs w:val="24"/>
        </w:rPr>
        <w:t>本人承诺：以上信息属实，如有虚报、瞒报，愿承担责任及后果。</w:t>
      </w:r>
      <w:r>
        <w:rPr>
          <w:rFonts w:ascii="仿宋_GB2312" w:eastAsia="仿宋_GB2312" w:hAnsi="仿宋_GB2312" w:cs="仿宋_GB2312" w:hint="eastAsia"/>
          <w:sz w:val="28"/>
          <w:szCs w:val="24"/>
        </w:rPr>
        <w:t xml:space="preserve">                </w:t>
      </w:r>
    </w:p>
    <w:p w:rsidR="00F171A1" w:rsidRDefault="00441DD3">
      <w:pPr>
        <w:spacing w:line="600" w:lineRule="auto"/>
        <w:rPr>
          <w:rFonts w:ascii="仿宋" w:eastAsia="仿宋" w:hAnsi="仿宋"/>
          <w:sz w:val="28"/>
          <w:szCs w:val="28"/>
        </w:rPr>
      </w:pPr>
      <w:r>
        <w:rPr>
          <w:rFonts w:ascii="宋体" w:eastAsia="宋体" w:hAnsi="宋体" w:cs="宋体" w:hint="eastAsia"/>
          <w:sz w:val="28"/>
          <w:szCs w:val="24"/>
        </w:rPr>
        <w:t>签字：</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r>
        <w:rPr>
          <w:rFonts w:ascii="宋体" w:eastAsia="宋体" w:hAnsi="宋体" w:cs="宋体" w:hint="eastAsia"/>
          <w:sz w:val="28"/>
          <w:szCs w:val="24"/>
        </w:rPr>
        <w:t>联系电话：</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p>
    <w:p w:rsidR="009807CE" w:rsidRDefault="009807CE">
      <w:pPr>
        <w:ind w:firstLineChars="200" w:firstLine="560"/>
        <w:jc w:val="left"/>
        <w:rPr>
          <w:rFonts w:ascii="仿宋" w:eastAsia="仿宋" w:hAnsi="仿宋"/>
          <w:sz w:val="28"/>
          <w:szCs w:val="28"/>
        </w:rPr>
        <w:sectPr w:rsidR="009807CE" w:rsidSect="00F171A1">
          <w:pgSz w:w="11906" w:h="16838"/>
          <w:pgMar w:top="1440" w:right="1800" w:bottom="1440" w:left="1800" w:header="851" w:footer="992" w:gutter="0"/>
          <w:cols w:space="425"/>
          <w:docGrid w:type="lines" w:linePitch="312"/>
        </w:sectPr>
      </w:pPr>
    </w:p>
    <w:tbl>
      <w:tblPr>
        <w:tblW w:w="5000" w:type="pct"/>
        <w:tblLook w:val="04A0"/>
      </w:tblPr>
      <w:tblGrid>
        <w:gridCol w:w="523"/>
        <w:gridCol w:w="1307"/>
        <w:gridCol w:w="1128"/>
        <w:gridCol w:w="1222"/>
        <w:gridCol w:w="388"/>
        <w:gridCol w:w="700"/>
        <w:gridCol w:w="1083"/>
        <w:gridCol w:w="1091"/>
        <w:gridCol w:w="1094"/>
        <w:gridCol w:w="607"/>
        <w:gridCol w:w="609"/>
        <w:gridCol w:w="1091"/>
        <w:gridCol w:w="1083"/>
        <w:gridCol w:w="1094"/>
        <w:gridCol w:w="1154"/>
      </w:tblGrid>
      <w:tr w:rsidR="00D6488B" w:rsidRPr="007860F1" w:rsidTr="00BA2550">
        <w:trPr>
          <w:trHeight w:val="630"/>
        </w:trPr>
        <w:tc>
          <w:tcPr>
            <w:tcW w:w="5000" w:type="pct"/>
            <w:gridSpan w:val="15"/>
            <w:tcBorders>
              <w:top w:val="nil"/>
              <w:left w:val="nil"/>
              <w:bottom w:val="nil"/>
              <w:right w:val="nil"/>
            </w:tcBorders>
            <w:shd w:val="clear" w:color="auto" w:fill="auto"/>
            <w:vAlign w:val="center"/>
            <w:hideMark/>
          </w:tcPr>
          <w:p w:rsidR="00D6488B" w:rsidRPr="000D4635" w:rsidRDefault="00D6488B" w:rsidP="00D6488B">
            <w:pPr>
              <w:widowControl/>
              <w:rPr>
                <w:rFonts w:ascii="方正小标宋简体" w:eastAsia="方正小标宋简体" w:hAnsi="宋体" w:cs="宋体"/>
                <w:color w:val="000000"/>
                <w:kern w:val="0"/>
                <w:sz w:val="36"/>
                <w:szCs w:val="36"/>
              </w:rPr>
            </w:pPr>
            <w:bookmarkStart w:id="2" w:name="_Hlk73353112"/>
            <w:r w:rsidRPr="00D6488B">
              <w:rPr>
                <w:rFonts w:ascii="仿宋" w:eastAsia="仿宋" w:hAnsi="仿宋" w:hint="eastAsia"/>
                <w:sz w:val="28"/>
                <w:szCs w:val="28"/>
              </w:rPr>
              <w:lastRenderedPageBreak/>
              <w:t xml:space="preserve">附件4 </w:t>
            </w:r>
            <w:r>
              <w:rPr>
                <w:rFonts w:ascii="方正小标宋简体" w:eastAsia="方正小标宋简体" w:hAnsi="宋体" w:cs="宋体" w:hint="eastAsia"/>
                <w:color w:val="000000"/>
                <w:kern w:val="0"/>
                <w:sz w:val="36"/>
                <w:szCs w:val="36"/>
              </w:rPr>
              <w:t xml:space="preserve">       </w:t>
            </w:r>
            <w:r w:rsidRPr="007860F1">
              <w:rPr>
                <w:rFonts w:ascii="方正小标宋简体" w:eastAsia="方正小标宋简体" w:hAnsi="宋体" w:cs="宋体" w:hint="eastAsia"/>
                <w:color w:val="000000"/>
                <w:kern w:val="0"/>
                <w:sz w:val="36"/>
                <w:szCs w:val="36"/>
              </w:rPr>
              <w:t>2021年全国职业院校技能大赛</w:t>
            </w:r>
            <w:r>
              <w:rPr>
                <w:rFonts w:ascii="方正小标宋简体" w:eastAsia="方正小标宋简体" w:hAnsi="宋体" w:cs="宋体" w:hint="eastAsia"/>
                <w:color w:val="000000"/>
                <w:kern w:val="0"/>
                <w:sz w:val="36"/>
                <w:szCs w:val="36"/>
              </w:rPr>
              <w:t>健康</w:t>
            </w:r>
            <w:r w:rsidRPr="007860F1">
              <w:rPr>
                <w:rFonts w:ascii="方正小标宋简体" w:eastAsia="方正小标宋简体" w:hAnsi="宋体" w:cs="宋体" w:hint="eastAsia"/>
                <w:color w:val="000000"/>
                <w:kern w:val="0"/>
                <w:sz w:val="36"/>
                <w:szCs w:val="36"/>
              </w:rPr>
              <w:t>监测</w:t>
            </w:r>
            <w:r>
              <w:rPr>
                <w:rFonts w:ascii="方正小标宋简体" w:eastAsia="方正小标宋简体" w:hAnsi="宋体" w:cs="宋体" w:hint="eastAsia"/>
                <w:color w:val="000000"/>
                <w:kern w:val="0"/>
                <w:sz w:val="36"/>
                <w:szCs w:val="36"/>
              </w:rPr>
              <w:t>汇总</w:t>
            </w:r>
            <w:r w:rsidRPr="007860F1">
              <w:rPr>
                <w:rFonts w:ascii="方正小标宋简体" w:eastAsia="方正小标宋简体" w:hAnsi="宋体" w:cs="宋体" w:hint="eastAsia"/>
                <w:color w:val="000000"/>
                <w:kern w:val="0"/>
                <w:sz w:val="36"/>
                <w:szCs w:val="36"/>
              </w:rPr>
              <w:t>表（单位填写）</w:t>
            </w:r>
          </w:p>
        </w:tc>
      </w:tr>
      <w:tr w:rsidR="00D6488B" w:rsidRPr="007860F1" w:rsidTr="00BA2550">
        <w:trPr>
          <w:trHeight w:val="570"/>
        </w:trPr>
        <w:tc>
          <w:tcPr>
            <w:tcW w:w="1611" w:type="pct"/>
            <w:gridSpan w:val="5"/>
            <w:tcBorders>
              <w:top w:val="nil"/>
              <w:left w:val="nil"/>
              <w:bottom w:val="single" w:sz="4" w:space="0" w:color="auto"/>
              <w:right w:val="nil"/>
            </w:tcBorders>
            <w:shd w:val="clear" w:color="auto" w:fill="auto"/>
            <w:vAlign w:val="center"/>
            <w:hideMark/>
          </w:tcPr>
          <w:p w:rsidR="00D6488B" w:rsidRPr="007860F1" w:rsidRDefault="00D6488B" w:rsidP="00BA2550">
            <w:pPr>
              <w:widowControl/>
              <w:jc w:val="left"/>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单位（加盖</w:t>
            </w:r>
            <w:r>
              <w:rPr>
                <w:rFonts w:ascii="宋体" w:eastAsia="宋体" w:hAnsi="宋体" w:cs="宋体" w:hint="eastAsia"/>
                <w:b/>
                <w:bCs/>
                <w:color w:val="000000"/>
                <w:kern w:val="0"/>
                <w:sz w:val="24"/>
                <w:szCs w:val="24"/>
              </w:rPr>
              <w:t>单位公</w:t>
            </w:r>
            <w:r w:rsidRPr="007860F1">
              <w:rPr>
                <w:rFonts w:ascii="宋体" w:eastAsia="宋体" w:hAnsi="宋体" w:cs="宋体" w:hint="eastAsia"/>
                <w:b/>
                <w:bCs/>
                <w:color w:val="000000"/>
                <w:kern w:val="0"/>
                <w:sz w:val="24"/>
                <w:szCs w:val="24"/>
              </w:rPr>
              <w:t>章）：</w:t>
            </w:r>
          </w:p>
        </w:tc>
        <w:tc>
          <w:tcPr>
            <w:tcW w:w="1614" w:type="pct"/>
            <w:gridSpan w:val="5"/>
            <w:tcBorders>
              <w:top w:val="nil"/>
              <w:left w:val="nil"/>
              <w:bottom w:val="nil"/>
              <w:right w:val="nil"/>
            </w:tcBorders>
            <w:shd w:val="clear" w:color="auto" w:fill="auto"/>
            <w:vAlign w:val="center"/>
            <w:hideMark/>
          </w:tcPr>
          <w:p w:rsidR="00D6488B" w:rsidRPr="007860F1" w:rsidRDefault="00D6488B" w:rsidP="00BA2550">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p>
        </w:tc>
        <w:tc>
          <w:tcPr>
            <w:tcW w:w="1775" w:type="pct"/>
            <w:gridSpan w:val="5"/>
            <w:tcBorders>
              <w:top w:val="nil"/>
              <w:left w:val="nil"/>
              <w:bottom w:val="single" w:sz="4" w:space="0" w:color="auto"/>
              <w:right w:val="nil"/>
            </w:tcBorders>
            <w:shd w:val="clear" w:color="auto" w:fill="auto"/>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r>
      <w:tr w:rsidR="00D6488B" w:rsidRPr="007860F1" w:rsidTr="00BA2550">
        <w:trPr>
          <w:trHeight w:val="750"/>
        </w:trPr>
        <w:tc>
          <w:tcPr>
            <w:tcW w:w="184" w:type="pct"/>
            <w:vMerge w:val="restart"/>
            <w:tcBorders>
              <w:top w:val="nil"/>
              <w:left w:val="single" w:sz="4" w:space="0" w:color="auto"/>
              <w:bottom w:val="single" w:sz="4" w:space="0" w:color="000000"/>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序号</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参</w:t>
            </w:r>
            <w:r>
              <w:rPr>
                <w:rFonts w:ascii="宋体" w:eastAsia="宋体" w:hAnsi="宋体" w:cs="宋体" w:hint="eastAsia"/>
                <w:b/>
                <w:bCs/>
                <w:color w:val="000000"/>
                <w:kern w:val="0"/>
                <w:sz w:val="24"/>
                <w:szCs w:val="24"/>
              </w:rPr>
              <w:t>赛</w:t>
            </w:r>
            <w:r w:rsidRPr="007860F1">
              <w:rPr>
                <w:rFonts w:ascii="宋体" w:eastAsia="宋体" w:hAnsi="宋体" w:cs="宋体" w:hint="eastAsia"/>
                <w:b/>
                <w:bCs/>
                <w:color w:val="000000"/>
                <w:kern w:val="0"/>
                <w:sz w:val="24"/>
                <w:szCs w:val="24"/>
              </w:rPr>
              <w:t>人员姓名</w:t>
            </w:r>
          </w:p>
        </w:tc>
        <w:tc>
          <w:tcPr>
            <w:tcW w:w="3948" w:type="pct"/>
            <w:gridSpan w:val="12"/>
            <w:tcBorders>
              <w:top w:val="single" w:sz="4" w:space="0" w:color="auto"/>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8"/>
                <w:szCs w:val="28"/>
              </w:rPr>
            </w:pPr>
            <w:r w:rsidRPr="007860F1">
              <w:rPr>
                <w:rFonts w:ascii="宋体" w:eastAsia="宋体" w:hAnsi="宋体" w:cs="宋体" w:hint="eastAsia"/>
                <w:b/>
                <w:bCs/>
                <w:color w:val="000000"/>
                <w:kern w:val="0"/>
                <w:sz w:val="28"/>
                <w:szCs w:val="28"/>
              </w:rPr>
              <w:t xml:space="preserve">筛查内容 </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其他需报告情况</w:t>
            </w:r>
          </w:p>
        </w:tc>
      </w:tr>
      <w:tr w:rsidR="00D6488B" w:rsidRPr="007860F1" w:rsidTr="00BA2550">
        <w:trPr>
          <w:trHeight w:val="2130"/>
        </w:trPr>
        <w:tc>
          <w:tcPr>
            <w:tcW w:w="184" w:type="pct"/>
            <w:vMerge/>
            <w:tcBorders>
              <w:top w:val="nil"/>
              <w:left w:val="single" w:sz="4" w:space="0" w:color="auto"/>
              <w:bottom w:val="single" w:sz="4" w:space="0" w:color="000000"/>
              <w:right w:val="single" w:sz="4" w:space="0" w:color="auto"/>
            </w:tcBorders>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c>
          <w:tcPr>
            <w:tcW w:w="461" w:type="pct"/>
            <w:vMerge/>
            <w:tcBorders>
              <w:top w:val="nil"/>
              <w:left w:val="single" w:sz="4" w:space="0" w:color="auto"/>
              <w:bottom w:val="single" w:sz="4" w:space="0" w:color="000000"/>
              <w:right w:val="single" w:sz="4" w:space="0" w:color="auto"/>
            </w:tcBorders>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c>
          <w:tcPr>
            <w:tcW w:w="829" w:type="pct"/>
            <w:gridSpan w:val="2"/>
            <w:tcBorders>
              <w:top w:val="single" w:sz="4" w:space="0" w:color="auto"/>
              <w:left w:val="nil"/>
              <w:bottom w:val="single" w:sz="4" w:space="0" w:color="auto"/>
              <w:right w:val="single" w:sz="4" w:space="0" w:color="000000"/>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 xml:space="preserve"> 赛</w:t>
            </w:r>
            <w:r w:rsidRPr="007860F1">
              <w:rPr>
                <w:rFonts w:ascii="宋体" w:eastAsia="宋体" w:hAnsi="宋体" w:cs="宋体" w:hint="eastAsia"/>
                <w:b/>
                <w:bCs/>
                <w:color w:val="000000"/>
                <w:kern w:val="0"/>
                <w:sz w:val="24"/>
                <w:szCs w:val="24"/>
              </w:rPr>
              <w:t>前14天内有境内高风险地区、港台地区、国外旅行史或居住史，或被判定为新冠病毒感染者（确诊病例或无症状感染者）、疑似病例的密切接触者</w:t>
            </w:r>
          </w:p>
        </w:tc>
        <w:tc>
          <w:tcPr>
            <w:tcW w:w="766" w:type="pct"/>
            <w:gridSpan w:val="3"/>
            <w:tcBorders>
              <w:top w:val="single" w:sz="4" w:space="0" w:color="auto"/>
              <w:left w:val="nil"/>
              <w:bottom w:val="single" w:sz="4" w:space="0" w:color="auto"/>
              <w:right w:val="single" w:sz="4" w:space="0" w:color="000000"/>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2.已治愈出院的确诊病例或已解除集中隔离医学观察的无症状感染者，尚在随访或医学观察期内</w:t>
            </w:r>
          </w:p>
        </w:tc>
        <w:tc>
          <w:tcPr>
            <w:tcW w:w="771" w:type="pct"/>
            <w:gridSpan w:val="2"/>
            <w:tcBorders>
              <w:top w:val="single" w:sz="4" w:space="0" w:color="auto"/>
              <w:left w:val="nil"/>
              <w:bottom w:val="single" w:sz="4" w:space="0" w:color="auto"/>
              <w:right w:val="single" w:sz="4" w:space="0" w:color="000000"/>
            </w:tcBorders>
            <w:shd w:val="clear" w:color="auto" w:fill="auto"/>
            <w:vAlign w:val="center"/>
            <w:hideMark/>
          </w:tcPr>
          <w:p w:rsidR="00D6488B" w:rsidRPr="007860F1" w:rsidRDefault="00D6488B" w:rsidP="00BA2550">
            <w:pPr>
              <w:widowControl/>
              <w:jc w:val="left"/>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3.有发热、乏力、咳嗽、咽痛、打喷嚏、腹泻、呕吐、皮疹、黄疸、结膜充血、等</w:t>
            </w:r>
            <w:r>
              <w:rPr>
                <w:rFonts w:ascii="宋体" w:eastAsia="宋体" w:hAnsi="宋体" w:cs="宋体" w:hint="eastAsia"/>
                <w:b/>
                <w:bCs/>
                <w:color w:val="000000"/>
                <w:kern w:val="0"/>
                <w:sz w:val="24"/>
                <w:szCs w:val="24"/>
              </w:rPr>
              <w:t>疑似</w:t>
            </w:r>
            <w:r w:rsidRPr="007860F1">
              <w:rPr>
                <w:rFonts w:ascii="宋体" w:eastAsia="宋体" w:hAnsi="宋体" w:cs="宋体" w:hint="eastAsia"/>
                <w:b/>
                <w:bCs/>
                <w:color w:val="000000"/>
                <w:kern w:val="0"/>
                <w:sz w:val="24"/>
                <w:szCs w:val="24"/>
              </w:rPr>
              <w:t>症状，未排除传染病者</w:t>
            </w:r>
          </w:p>
        </w:tc>
        <w:tc>
          <w:tcPr>
            <w:tcW w:w="814" w:type="pct"/>
            <w:gridSpan w:val="3"/>
            <w:tcBorders>
              <w:top w:val="single" w:sz="4" w:space="0" w:color="auto"/>
              <w:left w:val="nil"/>
              <w:bottom w:val="single" w:sz="4" w:space="0" w:color="auto"/>
              <w:right w:val="single" w:sz="4" w:space="0" w:color="000000"/>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4.</w:t>
            </w:r>
            <w:r>
              <w:rPr>
                <w:rFonts w:ascii="宋体" w:eastAsia="宋体" w:hAnsi="宋体" w:cs="宋体" w:hint="eastAsia"/>
                <w:b/>
                <w:bCs/>
                <w:color w:val="000000"/>
                <w:kern w:val="0"/>
                <w:sz w:val="24"/>
                <w:szCs w:val="24"/>
              </w:rPr>
              <w:t>赛</w:t>
            </w:r>
            <w:r w:rsidRPr="007860F1">
              <w:rPr>
                <w:rFonts w:ascii="宋体" w:eastAsia="宋体" w:hAnsi="宋体" w:cs="宋体" w:hint="eastAsia"/>
                <w:b/>
                <w:bCs/>
                <w:color w:val="000000"/>
                <w:kern w:val="0"/>
                <w:sz w:val="24"/>
                <w:szCs w:val="24"/>
              </w:rPr>
              <w:t>前14天内具有境内中高风险地区所在地级市旅居史、接触史的参加人员，未排除感染风险者</w:t>
            </w:r>
          </w:p>
        </w:tc>
        <w:tc>
          <w:tcPr>
            <w:tcW w:w="767" w:type="pct"/>
            <w:gridSpan w:val="2"/>
            <w:tcBorders>
              <w:top w:val="single" w:sz="4" w:space="0" w:color="auto"/>
              <w:left w:val="nil"/>
              <w:bottom w:val="single" w:sz="4" w:space="0" w:color="auto"/>
              <w:right w:val="single" w:sz="4" w:space="0" w:color="000000"/>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5.</w:t>
            </w:r>
            <w:r>
              <w:rPr>
                <w:rFonts w:ascii="宋体" w:eastAsia="宋体" w:hAnsi="宋体" w:cs="宋体" w:hint="eastAsia"/>
                <w:b/>
                <w:bCs/>
                <w:color w:val="000000"/>
                <w:kern w:val="0"/>
                <w:sz w:val="24"/>
                <w:szCs w:val="24"/>
              </w:rPr>
              <w:t>大赛</w:t>
            </w:r>
            <w:r w:rsidRPr="007860F1">
              <w:rPr>
                <w:rFonts w:ascii="宋体" w:eastAsia="宋体" w:hAnsi="宋体" w:cs="宋体" w:hint="eastAsia"/>
                <w:b/>
                <w:bCs/>
                <w:color w:val="000000"/>
                <w:kern w:val="0"/>
                <w:sz w:val="24"/>
                <w:szCs w:val="24"/>
              </w:rPr>
              <w:t>参</w:t>
            </w:r>
            <w:r>
              <w:rPr>
                <w:rFonts w:ascii="宋体" w:eastAsia="宋体" w:hAnsi="宋体" w:cs="宋体" w:hint="eastAsia"/>
                <w:b/>
                <w:bCs/>
                <w:color w:val="000000"/>
                <w:kern w:val="0"/>
                <w:sz w:val="24"/>
                <w:szCs w:val="24"/>
              </w:rPr>
              <w:t>赛</w:t>
            </w:r>
            <w:r w:rsidRPr="007860F1">
              <w:rPr>
                <w:rFonts w:ascii="宋体" w:eastAsia="宋体" w:hAnsi="宋体" w:cs="宋体" w:hint="eastAsia"/>
                <w:b/>
                <w:bCs/>
                <w:color w:val="000000"/>
                <w:kern w:val="0"/>
                <w:sz w:val="24"/>
                <w:szCs w:val="24"/>
              </w:rPr>
              <w:t>人员报到前48小时以内核酸检测结果为阳性者</w:t>
            </w:r>
          </w:p>
        </w:tc>
        <w:tc>
          <w:tcPr>
            <w:tcW w:w="408" w:type="pct"/>
            <w:vMerge/>
            <w:tcBorders>
              <w:top w:val="nil"/>
              <w:left w:val="single" w:sz="4" w:space="0" w:color="auto"/>
              <w:bottom w:val="single" w:sz="4" w:space="0" w:color="auto"/>
              <w:right w:val="single" w:sz="4" w:space="0" w:color="auto"/>
            </w:tcBorders>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r>
      <w:tr w:rsidR="00D6488B" w:rsidRPr="007860F1" w:rsidTr="00BA2550">
        <w:trPr>
          <w:trHeight w:val="570"/>
        </w:trPr>
        <w:tc>
          <w:tcPr>
            <w:tcW w:w="184" w:type="pct"/>
            <w:vMerge/>
            <w:tcBorders>
              <w:top w:val="nil"/>
              <w:left w:val="single" w:sz="4" w:space="0" w:color="auto"/>
              <w:bottom w:val="single" w:sz="4" w:space="0" w:color="000000"/>
              <w:right w:val="single" w:sz="4" w:space="0" w:color="auto"/>
            </w:tcBorders>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c>
          <w:tcPr>
            <w:tcW w:w="461" w:type="pct"/>
            <w:vMerge/>
            <w:tcBorders>
              <w:top w:val="nil"/>
              <w:left w:val="single" w:sz="4" w:space="0" w:color="auto"/>
              <w:bottom w:val="single" w:sz="4" w:space="0" w:color="000000"/>
              <w:right w:val="single" w:sz="4" w:space="0" w:color="auto"/>
            </w:tcBorders>
            <w:vAlign w:val="center"/>
            <w:hideMark/>
          </w:tcPr>
          <w:p w:rsidR="00D6488B" w:rsidRPr="007860F1" w:rsidRDefault="00D6488B" w:rsidP="00BA2550">
            <w:pPr>
              <w:widowControl/>
              <w:jc w:val="left"/>
              <w:rPr>
                <w:rFonts w:ascii="宋体" w:eastAsia="宋体" w:hAnsi="宋体" w:cs="宋体"/>
                <w:b/>
                <w:bCs/>
                <w:color w:val="000000"/>
                <w:kern w:val="0"/>
                <w:sz w:val="24"/>
                <w:szCs w:val="24"/>
              </w:rPr>
            </w:pP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1</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2</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3</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4</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5</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6</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7</w:t>
            </w:r>
          </w:p>
        </w:tc>
        <w:tc>
          <w:tcPr>
            <w:tcW w:w="46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4"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29" w:type="pct"/>
            <w:gridSpan w:val="2"/>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D6488B" w:rsidRPr="007860F1" w:rsidTr="00BA2550">
        <w:trPr>
          <w:trHeight w:val="435"/>
        </w:trPr>
        <w:tc>
          <w:tcPr>
            <w:tcW w:w="5000" w:type="pct"/>
            <w:gridSpan w:val="15"/>
            <w:tcBorders>
              <w:top w:val="single" w:sz="4" w:space="0" w:color="auto"/>
            </w:tcBorders>
            <w:shd w:val="clear" w:color="auto" w:fill="auto"/>
            <w:vAlign w:val="center"/>
            <w:hideMark/>
          </w:tcPr>
          <w:p w:rsidR="00D6488B" w:rsidRPr="007860F1" w:rsidRDefault="00D6488B" w:rsidP="00BA2550">
            <w:pPr>
              <w:widowControl/>
              <w:jc w:val="center"/>
              <w:rPr>
                <w:rFonts w:ascii="宋体" w:eastAsia="宋体" w:hAnsi="宋体" w:cs="宋体"/>
                <w:color w:val="000000"/>
                <w:kern w:val="0"/>
                <w:sz w:val="22"/>
              </w:rPr>
            </w:pPr>
            <w:r>
              <w:rPr>
                <w:rFonts w:ascii="宋体" w:eastAsia="宋体" w:hAnsi="宋体" w:cs="宋体" w:hint="eastAsia"/>
                <w:b/>
                <w:bCs/>
                <w:color w:val="000000"/>
                <w:kern w:val="0"/>
                <w:sz w:val="24"/>
                <w:szCs w:val="24"/>
              </w:rPr>
              <w:t xml:space="preserve">负责人签名：                         </w:t>
            </w:r>
            <w:r w:rsidRPr="007860F1">
              <w:rPr>
                <w:rFonts w:ascii="宋体" w:eastAsia="宋体" w:hAnsi="宋体" w:cs="宋体" w:hint="eastAsia"/>
                <w:b/>
                <w:bCs/>
                <w:color w:val="000000"/>
                <w:kern w:val="0"/>
                <w:sz w:val="24"/>
                <w:szCs w:val="24"/>
              </w:rPr>
              <w:t>联系电话（手机）：</w:t>
            </w:r>
            <w:r>
              <w:rPr>
                <w:rFonts w:ascii="宋体" w:eastAsia="宋体" w:hAnsi="宋体" w:cs="宋体" w:hint="eastAsia"/>
                <w:b/>
                <w:bCs/>
                <w:color w:val="000000"/>
                <w:kern w:val="0"/>
                <w:sz w:val="24"/>
                <w:szCs w:val="24"/>
              </w:rPr>
              <w:t xml:space="preserve">                 年  月  日</w:t>
            </w:r>
          </w:p>
        </w:tc>
      </w:tr>
      <w:tr w:rsidR="00D6488B" w:rsidRPr="007860F1" w:rsidTr="00BA2550">
        <w:trPr>
          <w:trHeight w:val="645"/>
        </w:trPr>
        <w:tc>
          <w:tcPr>
            <w:tcW w:w="5000" w:type="pct"/>
            <w:gridSpan w:val="15"/>
            <w:tcBorders>
              <w:left w:val="nil"/>
              <w:bottom w:val="nil"/>
              <w:right w:val="nil"/>
            </w:tcBorders>
            <w:shd w:val="clear" w:color="auto" w:fill="auto"/>
            <w:vAlign w:val="center"/>
            <w:hideMark/>
          </w:tcPr>
          <w:p w:rsidR="00D6488B" w:rsidRPr="007860F1" w:rsidRDefault="00D6488B" w:rsidP="00BA2550">
            <w:pPr>
              <w:widowControl/>
              <w:jc w:val="left"/>
              <w:rPr>
                <w:rFonts w:ascii="宋体" w:eastAsia="宋体" w:hAnsi="宋体" w:cs="宋体"/>
                <w:color w:val="000000"/>
                <w:kern w:val="0"/>
                <w:sz w:val="22"/>
              </w:rPr>
            </w:pPr>
            <w:r w:rsidRPr="007860F1">
              <w:rPr>
                <w:rFonts w:ascii="宋体" w:eastAsia="宋体" w:hAnsi="宋体" w:cs="宋体" w:hint="eastAsia"/>
                <w:color w:val="000000"/>
                <w:kern w:val="0"/>
                <w:sz w:val="22"/>
              </w:rPr>
              <w:t>注：1.请在表格相应栏内打“√”，如有相关情况请详细说明。</w:t>
            </w:r>
          </w:p>
        </w:tc>
      </w:tr>
      <w:bookmarkEnd w:id="2"/>
    </w:tbl>
    <w:p w:rsidR="00F171A1" w:rsidRDefault="00F171A1" w:rsidP="00D6488B">
      <w:pPr>
        <w:rPr>
          <w:rFonts w:ascii="仿宋" w:eastAsia="仿宋" w:hAnsi="仿宋"/>
          <w:sz w:val="28"/>
          <w:szCs w:val="28"/>
        </w:rPr>
      </w:pPr>
    </w:p>
    <w:sectPr w:rsidR="00F171A1" w:rsidSect="00D6488B">
      <w:pgSz w:w="16838" w:h="11906" w:orient="landscape"/>
      <w:pgMar w:top="1134" w:right="1440" w:bottom="96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41" w:rsidRDefault="00796141" w:rsidP="00D6488B">
      <w:r>
        <w:separator/>
      </w:r>
    </w:p>
  </w:endnote>
  <w:endnote w:type="continuationSeparator" w:id="0">
    <w:p w:rsidR="00796141" w:rsidRDefault="00796141" w:rsidP="00D6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altName w:val="仿宋"/>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41" w:rsidRDefault="00796141" w:rsidP="00D6488B">
      <w:r>
        <w:separator/>
      </w:r>
    </w:p>
  </w:footnote>
  <w:footnote w:type="continuationSeparator" w:id="0">
    <w:p w:rsidR="00796141" w:rsidRDefault="00796141" w:rsidP="00D64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EAF"/>
    <w:rsid w:val="000009CC"/>
    <w:rsid w:val="00022F50"/>
    <w:rsid w:val="00072F92"/>
    <w:rsid w:val="000B3891"/>
    <w:rsid w:val="001215BB"/>
    <w:rsid w:val="001717BD"/>
    <w:rsid w:val="001875EC"/>
    <w:rsid w:val="001B4303"/>
    <w:rsid w:val="001C3A73"/>
    <w:rsid w:val="001D58D5"/>
    <w:rsid w:val="001D782F"/>
    <w:rsid w:val="002411BF"/>
    <w:rsid w:val="00257FE9"/>
    <w:rsid w:val="002C23F8"/>
    <w:rsid w:val="002E614E"/>
    <w:rsid w:val="00300124"/>
    <w:rsid w:val="00345891"/>
    <w:rsid w:val="00376429"/>
    <w:rsid w:val="00395F32"/>
    <w:rsid w:val="003A59E0"/>
    <w:rsid w:val="003D312D"/>
    <w:rsid w:val="003E5EAA"/>
    <w:rsid w:val="003F0A61"/>
    <w:rsid w:val="004247F1"/>
    <w:rsid w:val="00441DD3"/>
    <w:rsid w:val="00484F72"/>
    <w:rsid w:val="004906E8"/>
    <w:rsid w:val="00497677"/>
    <w:rsid w:val="004A0210"/>
    <w:rsid w:val="004E628A"/>
    <w:rsid w:val="00540883"/>
    <w:rsid w:val="005836FA"/>
    <w:rsid w:val="00602E11"/>
    <w:rsid w:val="006B0B42"/>
    <w:rsid w:val="006C0C5E"/>
    <w:rsid w:val="006C1631"/>
    <w:rsid w:val="006F5ACA"/>
    <w:rsid w:val="00704E74"/>
    <w:rsid w:val="00796141"/>
    <w:rsid w:val="007D63BA"/>
    <w:rsid w:val="007F3036"/>
    <w:rsid w:val="00807131"/>
    <w:rsid w:val="00832D59"/>
    <w:rsid w:val="00834A48"/>
    <w:rsid w:val="00850D79"/>
    <w:rsid w:val="008A2EAF"/>
    <w:rsid w:val="008C4514"/>
    <w:rsid w:val="00926799"/>
    <w:rsid w:val="009507A6"/>
    <w:rsid w:val="009807CE"/>
    <w:rsid w:val="009F7223"/>
    <w:rsid w:val="00A05C32"/>
    <w:rsid w:val="00A77E88"/>
    <w:rsid w:val="00AA5F17"/>
    <w:rsid w:val="00B02556"/>
    <w:rsid w:val="00B32255"/>
    <w:rsid w:val="00B51BD5"/>
    <w:rsid w:val="00C06A2D"/>
    <w:rsid w:val="00C20B0A"/>
    <w:rsid w:val="00C24101"/>
    <w:rsid w:val="00C634C7"/>
    <w:rsid w:val="00C70CC2"/>
    <w:rsid w:val="00C817E9"/>
    <w:rsid w:val="00CA117E"/>
    <w:rsid w:val="00CE0A25"/>
    <w:rsid w:val="00D14D26"/>
    <w:rsid w:val="00D54BC3"/>
    <w:rsid w:val="00D6488B"/>
    <w:rsid w:val="00D70338"/>
    <w:rsid w:val="00DA4DFD"/>
    <w:rsid w:val="00DB4F0A"/>
    <w:rsid w:val="00E42EA9"/>
    <w:rsid w:val="00E6110F"/>
    <w:rsid w:val="00E71104"/>
    <w:rsid w:val="00EB157E"/>
    <w:rsid w:val="00EC2FC4"/>
    <w:rsid w:val="00F171A1"/>
    <w:rsid w:val="00F22CAD"/>
    <w:rsid w:val="00F740C6"/>
    <w:rsid w:val="00FA4F73"/>
    <w:rsid w:val="05CF1585"/>
    <w:rsid w:val="07162A0C"/>
    <w:rsid w:val="0752221E"/>
    <w:rsid w:val="093E4621"/>
    <w:rsid w:val="28CF5309"/>
    <w:rsid w:val="4590143E"/>
    <w:rsid w:val="529B0D03"/>
    <w:rsid w:val="53F00ABC"/>
    <w:rsid w:val="5A6F4613"/>
    <w:rsid w:val="5AE51005"/>
    <w:rsid w:val="66E3557D"/>
    <w:rsid w:val="6B4B5030"/>
    <w:rsid w:val="738F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171A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171A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F1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qFormat/>
    <w:rsid w:val="00F171A1"/>
    <w:rPr>
      <w:rFonts w:ascii="Calibri" w:eastAsia="宋体" w:hAnsi="Calibri" w:cs="Times New Roman" w:hint="default"/>
    </w:rPr>
  </w:style>
  <w:style w:type="character" w:styleId="a7">
    <w:name w:val="Hyperlink"/>
    <w:basedOn w:val="a0"/>
    <w:uiPriority w:val="99"/>
    <w:unhideWhenUsed/>
    <w:qFormat/>
    <w:rsid w:val="00F171A1"/>
    <w:rPr>
      <w:color w:val="0563C1" w:themeColor="hyperlink"/>
      <w:u w:val="single"/>
    </w:rPr>
  </w:style>
  <w:style w:type="character" w:customStyle="1" w:styleId="Char0">
    <w:name w:val="页眉 Char"/>
    <w:basedOn w:val="a0"/>
    <w:link w:val="a4"/>
    <w:uiPriority w:val="99"/>
    <w:qFormat/>
    <w:rsid w:val="00F171A1"/>
    <w:rPr>
      <w:sz w:val="18"/>
      <w:szCs w:val="18"/>
    </w:rPr>
  </w:style>
  <w:style w:type="character" w:customStyle="1" w:styleId="Char">
    <w:name w:val="页脚 Char"/>
    <w:basedOn w:val="a0"/>
    <w:link w:val="a3"/>
    <w:uiPriority w:val="99"/>
    <w:qFormat/>
    <w:rsid w:val="00F171A1"/>
    <w:rPr>
      <w:sz w:val="18"/>
      <w:szCs w:val="18"/>
    </w:rPr>
  </w:style>
  <w:style w:type="character" w:customStyle="1" w:styleId="UnresolvedMention">
    <w:name w:val="Unresolved Mention"/>
    <w:basedOn w:val="a0"/>
    <w:uiPriority w:val="99"/>
    <w:semiHidden/>
    <w:unhideWhenUsed/>
    <w:qFormat/>
    <w:rsid w:val="00F171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gz2021032@163.com,&#21516;&#26102;&#30005;&#35805;&#30830;&#35748;&#65288;&#20110;&#25935;" TargetMode="External"/><Relationship Id="rId3" Type="http://schemas.openxmlformats.org/officeDocument/2006/relationships/settings" Target="settings.xml"/><Relationship Id="rId7" Type="http://schemas.openxmlformats.org/officeDocument/2006/relationships/hyperlink" Target="mailto:&#20110;2021&#24180;5&#26376;31&#26085;16&#65306;00&#21069;&#21457;&#36865;&#33267;&#37038;&#31665;jnxxjnd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z202103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818</Words>
  <Characters>4667</Characters>
  <Application>Microsoft Office Word</Application>
  <DocSecurity>0</DocSecurity>
  <Lines>38</Lines>
  <Paragraphs>10</Paragraphs>
  <ScaleCrop>false</ScaleCrop>
  <Company>china</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2021-05-31T05:27:00Z</cp:lastPrinted>
  <dcterms:created xsi:type="dcterms:W3CDTF">2021-05-26T06:00:00Z</dcterms:created>
  <dcterms:modified xsi:type="dcterms:W3CDTF">2021-05-31T10:28:00Z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0238AEB9BB724612875B1D3960AE2D6D</vt:lpwstr>
  </property>
</Properties>
</file>