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关于2020年全国职业院校技能大赛改革试点赛</w:t>
      </w:r>
    </w:p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工业分析检验赛项（中职组）比赛（报到）的通知</w:t>
      </w:r>
    </w:p>
    <w:p>
      <w:pPr>
        <w:spacing w:line="540" w:lineRule="exact"/>
        <w:jc w:val="center"/>
        <w:rPr>
          <w:rFonts w:cs="仿宋_GB2312" w:asciiTheme="minorEastAsia" w:hAnsiTheme="minorEastAsia" w:eastAsiaTheme="minorEastAsia"/>
          <w:b/>
          <w:bCs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60" w:lineRule="exac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各省、自治区、直辖市教育厅（教委），各计划单列市教育局，新疆生产建设兵团教育局：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2020年全国职业院校技能大赛改革试点赛工业分析检验赛项（中职组）将于2020年11月17-20日在山东省潍坊市寿光市职业教育中心学校举行，现将有关事宜通知如下：</w:t>
      </w:r>
    </w:p>
    <w:p>
      <w:pPr>
        <w:spacing w:line="560" w:lineRule="exact"/>
        <w:ind w:left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一、报到时间</w:t>
      </w:r>
    </w:p>
    <w:p>
      <w:pPr>
        <w:spacing w:line="560" w:lineRule="exact"/>
        <w:ind w:left="57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2020年11月16日9:00-19:00、11月17日9:00-12:00报到。</w:t>
      </w:r>
    </w:p>
    <w:p>
      <w:pPr>
        <w:spacing w:line="560" w:lineRule="exac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请各参赛队务必于11月</w:t>
      </w:r>
      <w:r>
        <w:rPr>
          <w:rFonts w:cs="仿宋" w:asciiTheme="minorEastAsia" w:hAnsiTheme="minorEastAsia" w:eastAsiaTheme="minorEastAsia"/>
          <w:color w:val="000000"/>
          <w:sz w:val="28"/>
          <w:szCs w:val="28"/>
        </w:rPr>
        <w:t>1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7日12:00前完成报到，以确保当天安排的日程能按时参加。</w:t>
      </w:r>
    </w:p>
    <w:p>
      <w:pPr>
        <w:spacing w:line="560" w:lineRule="exact"/>
        <w:ind w:firstLine="557" w:firstLineChars="198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二、报到地点</w:t>
      </w:r>
    </w:p>
    <w:p>
      <w:pPr>
        <w:spacing w:line="560" w:lineRule="exact"/>
        <w:ind w:left="57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寿光大酒店，地址：寿光市圣城东街与北海路交汇处</w:t>
      </w:r>
    </w:p>
    <w:p>
      <w:pPr>
        <w:spacing w:line="560" w:lineRule="exact"/>
        <w:ind w:left="57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联系人：李老师    电话：15064647679</w:t>
      </w:r>
    </w:p>
    <w:p>
      <w:pPr>
        <w:spacing w:line="560" w:lineRule="exact"/>
        <w:ind w:left="57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 xml:space="preserve">        高老师    电话：18369635635</w:t>
      </w:r>
    </w:p>
    <w:p>
      <w:pPr>
        <w:spacing w:line="560" w:lineRule="exact"/>
        <w:ind w:left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三、比赛时间安排</w:t>
      </w:r>
    </w:p>
    <w:tbl>
      <w:tblPr>
        <w:tblStyle w:val="6"/>
        <w:tblW w:w="77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942"/>
        <w:gridCol w:w="2265"/>
        <w:gridCol w:w="21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</w:rPr>
              <w:t>日期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</w:rPr>
              <w:t>时间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</w:rPr>
              <w:t>工作内容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szCs w:val="21"/>
              </w:rPr>
              <w:t>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11月17日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9:00-12:00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参赛队报到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寿光大酒店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14:00-15:00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开幕式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多功能报告厅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15:00-16:00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领队会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办公楼309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15:00-16:00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选手</w:t>
            </w:r>
            <w:r>
              <w:rPr>
                <w:rFonts w:cs="仿宋" w:asciiTheme="minorEastAsia" w:hAnsiTheme="minorEastAsia" w:eastAsiaTheme="minorEastAsia"/>
                <w:szCs w:val="21"/>
              </w:rPr>
              <w:t>熟悉比赛赛场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各竞赛场地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16:00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返回酒店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寿光大酒店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11月18日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szCs w:val="21"/>
              </w:rPr>
              <w:t>7:45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实践操作检录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致知楼南楼一楼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szCs w:val="21"/>
              </w:rPr>
              <w:t>8:30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-</w:t>
            </w:r>
            <w:r>
              <w:rPr>
                <w:rFonts w:cs="仿宋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3</w:t>
            </w:r>
            <w:r>
              <w:rPr>
                <w:rFonts w:cs="仿宋"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化学分析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致知楼南楼五楼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仪器分析</w:t>
            </w:r>
          </w:p>
        </w:tc>
        <w:tc>
          <w:tcPr>
            <w:tcW w:w="21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szCs w:val="21"/>
              </w:rPr>
              <w:t>12:45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实践操作检录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致知楼南楼一楼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13:30-16:30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化学分析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致知楼南楼五楼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仪器分析</w:t>
            </w:r>
          </w:p>
        </w:tc>
        <w:tc>
          <w:tcPr>
            <w:tcW w:w="21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11月19日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szCs w:val="21"/>
              </w:rPr>
              <w:t>7:45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实践操作检录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致知楼南楼一楼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szCs w:val="21"/>
              </w:rPr>
              <w:t>8:30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-</w:t>
            </w:r>
            <w:r>
              <w:rPr>
                <w:rFonts w:cs="仿宋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szCs w:val="21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3</w:t>
            </w:r>
            <w:r>
              <w:rPr>
                <w:rFonts w:cs="仿宋"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化学分析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致知楼南楼五楼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仪器分析</w:t>
            </w:r>
          </w:p>
        </w:tc>
        <w:tc>
          <w:tcPr>
            <w:tcW w:w="21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szCs w:val="21"/>
              </w:rPr>
              <w:t>12:45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实践操作检录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致知楼南楼一楼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13:30-16:30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化学分析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致知楼南楼五楼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仪器分析</w:t>
            </w:r>
          </w:p>
        </w:tc>
        <w:tc>
          <w:tcPr>
            <w:tcW w:w="21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Cs w:val="21"/>
              </w:rPr>
              <w:t>11月20日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7:45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采样操作检录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致知楼南楼一楼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8:20-8:50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采样操作考核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水样采集处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9:20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仿真操作检录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立信楼南楼一楼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10:00-11:00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仿真操作考核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立信楼南楼二楼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根据赛项QQ群实时通知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闭幕式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多功能报告厅</w:t>
            </w:r>
          </w:p>
        </w:tc>
      </w:tr>
    </w:tbl>
    <w:p>
      <w:pPr>
        <w:spacing w:line="560" w:lineRule="exact"/>
        <w:ind w:firstLine="551" w:firstLineChars="196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四、食宿及交通安排</w:t>
      </w:r>
    </w:p>
    <w:p>
      <w:pPr>
        <w:spacing w:line="560" w:lineRule="exact"/>
        <w:ind w:firstLine="562" w:firstLineChars="200"/>
        <w:rPr>
          <w:rFonts w:cs="仿宋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kern w:val="0"/>
          <w:sz w:val="28"/>
          <w:szCs w:val="28"/>
        </w:rPr>
        <w:t>1.食宿</w:t>
      </w:r>
    </w:p>
    <w:p>
      <w:pPr>
        <w:spacing w:line="56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参赛人员食宿由赛项执委会统一安排，费用自理。不服从赛项执委会食宿安排的参赛队，须经赛项执委会批准，并由领队签订承诺书，出现问题，承办单位不承担任何责任。</w:t>
      </w: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</w:rPr>
        <w:t>住宿标准：标间和单间均330元/间/天（含早餐），各参赛队可根据需要自行选择；另需缴纳比赛午餐费用50元/人/餐，各参赛队报到时统一由酒店代收。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kern w:val="0"/>
          <w:sz w:val="28"/>
          <w:szCs w:val="28"/>
        </w:rPr>
        <w:t>寿光大酒店联系人：孙经理  电话：18866778788</w:t>
      </w:r>
    </w:p>
    <w:p>
      <w:pPr>
        <w:spacing w:line="560" w:lineRule="exact"/>
        <w:ind w:firstLine="562" w:firstLineChars="200"/>
        <w:rPr>
          <w:rFonts w:cs="仿宋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kern w:val="0"/>
          <w:sz w:val="28"/>
          <w:szCs w:val="28"/>
        </w:rPr>
        <w:t>2、交通</w:t>
      </w:r>
    </w:p>
    <w:p>
      <w:pPr>
        <w:spacing w:line="56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由于新冠疫情，承办单位尽量减少服务人员流动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，本次比赛，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只在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潍坊火车站、潍坊火车站北站、青州火车站、青州火车站北站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安排接送站服务，其他地点不安排接站服务。</w:t>
      </w: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</w:rPr>
        <w:t>比赛当日入住酒店至赛场交通由承办单位统一安排。</w:t>
      </w:r>
    </w:p>
    <w:p>
      <w:pPr>
        <w:widowControl/>
        <w:shd w:val="clear" w:color="auto" w:fill="FFFFFF"/>
        <w:spacing w:line="560" w:lineRule="exact"/>
        <w:ind w:firstLine="56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潍坊火车站联系人：李老师  15064647679</w:t>
      </w:r>
    </w:p>
    <w:p>
      <w:pPr>
        <w:widowControl/>
        <w:shd w:val="clear" w:color="auto" w:fill="FFFFFF"/>
        <w:spacing w:line="560" w:lineRule="exact"/>
        <w:ind w:firstLine="56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潍坊火车站北站联系人：高老师  18369635635</w:t>
      </w:r>
    </w:p>
    <w:p>
      <w:pPr>
        <w:widowControl/>
        <w:shd w:val="clear" w:color="auto" w:fill="FFFFFF"/>
        <w:spacing w:line="560" w:lineRule="exact"/>
        <w:ind w:firstLine="56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青州火车站联系人：马老师  15095181309</w:t>
      </w:r>
    </w:p>
    <w:p>
      <w:pPr>
        <w:widowControl/>
        <w:shd w:val="clear" w:color="auto" w:fill="FFFFFF"/>
        <w:spacing w:line="560" w:lineRule="exact"/>
        <w:ind w:firstLine="56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青州火车站北站联系人：董老师  15806466549</w:t>
      </w:r>
    </w:p>
    <w:p>
      <w:pPr>
        <w:spacing w:line="560" w:lineRule="exact"/>
        <w:ind w:firstLine="551" w:firstLineChars="196"/>
        <w:rPr>
          <w:rFonts w:cs="仿宋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济南遥墙机场-寿光温泉大酒店：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（乘坐机场大巴）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1．机场出口：大厅一楼5号、6号，大厅二楼7号、8号。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2．机场大巴发车时间：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机场-寿光：9:00-22：00整点一小时一班，末班23：30。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 xml:space="preserve">寿光-机场：4：00-18：00 整点一小时一班。   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 xml:space="preserve">3．联系电话：15966082166  18866466664 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4. 票价约100元。车程约2.5小时。</w:t>
      </w:r>
    </w:p>
    <w:p>
      <w:pPr>
        <w:spacing w:line="560" w:lineRule="exact"/>
        <w:ind w:firstLine="551" w:firstLineChars="196"/>
        <w:rPr>
          <w:rFonts w:cs="仿宋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青岛流亭机场-寿光温泉大酒店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（乘坐机场大巴）：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1．机场出口、一楼1号   购票处：一楼1号出口购买机场大巴车票。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2．机场大巴发车时间：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机场-寿光：10:00、11:30、13:00、14:30、16:00、17:30、19：00、21：00、22：30。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寿光-机场：5：00、6：30、8：00、10：00、12：00、13:30、14:00、16：00、18：00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3．联系电话：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 xml:space="preserve">机场-寿光：15966085169  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寿光-机场：15966085591  15966085728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4.票价约100元，车程约2.5小时。</w:t>
      </w:r>
    </w:p>
    <w:p>
      <w:pPr>
        <w:spacing w:line="560" w:lineRule="exact"/>
        <w:ind w:firstLine="570"/>
        <w:jc w:val="left"/>
        <w:rPr>
          <w:rFonts w:cs="仿宋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五、比赛内容</w:t>
      </w:r>
    </w:p>
    <w:p>
      <w:pPr>
        <w:spacing w:line="560" w:lineRule="exact"/>
        <w:ind w:firstLine="570"/>
        <w:jc w:val="left"/>
        <w:rPr>
          <w:rFonts w:cs="仿宋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</w:rPr>
        <w:t>仿真操作考核、采样操作考核、化学分析考核、仪器分析考核四个项目（详见国赛官网公布的2020年全国职业院校技能大赛改革试点赛中职组工业分析检验赛项规程）。</w:t>
      </w:r>
    </w:p>
    <w:p>
      <w:pPr>
        <w:spacing w:line="560" w:lineRule="exact"/>
        <w:ind w:firstLine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六、赛事观摩</w:t>
      </w:r>
    </w:p>
    <w:p>
      <w:pPr>
        <w:spacing w:line="56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赛场内设定观摩区域和参观路线，向纳入大赛健康管理人员开放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，参加观摩的人员需携带身份证，经工作人员核实后，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方可进入观摩。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为保证大赛顺利进行，在观摩时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请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遵守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相关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规定。</w:t>
      </w:r>
    </w:p>
    <w:p>
      <w:pPr>
        <w:spacing w:line="560" w:lineRule="exact"/>
        <w:ind w:firstLine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七、大赛人员健康管理</w:t>
      </w:r>
    </w:p>
    <w:p>
      <w:pPr>
        <w:spacing w:line="56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为加强疫情防控，山东省委统筹疫情防控和经济运行工作领导小组（指挥部）办公室印发了《2020 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年全国职业院校技能大赛改革试点赛新冠肺炎疫情防控指南》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（鲁指办发〔2020〕80号）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，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所有参赛人员、专家、裁判员、监督员、仲裁员、技术支持人员及与会领导、工作人员、列席人员、志愿者、观摩人员、住地服务人员和司乘人员等均纳入大赛人员健康管理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系统，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并进行全封闭管理。在住地、赛场、交通各环节全部实行封闭管理，不与赛外人员接触交流。</w:t>
      </w:r>
    </w:p>
    <w:p>
      <w:pPr>
        <w:spacing w:line="560" w:lineRule="exact"/>
        <w:ind w:firstLine="548" w:firstLineChars="195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所有参赛人员、领队、指导教师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及随从人员</w:t>
      </w:r>
      <w:r>
        <w:rPr>
          <w:rFonts w:asciiTheme="minorEastAsia" w:hAnsiTheme="minorEastAsia" w:eastAsiaTheme="minorEastAsia"/>
          <w:b/>
          <w:sz w:val="28"/>
          <w:szCs w:val="28"/>
        </w:rPr>
        <w:t>须持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当地</w:t>
      </w:r>
      <w:r>
        <w:rPr>
          <w:rFonts w:asciiTheme="minorEastAsia" w:hAnsiTheme="minorEastAsia" w:eastAsiaTheme="minorEastAsia"/>
          <w:b/>
          <w:sz w:val="28"/>
          <w:szCs w:val="28"/>
        </w:rPr>
        <w:t>7日内核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酸</w:t>
      </w:r>
      <w:r>
        <w:rPr>
          <w:rFonts w:asciiTheme="minorEastAsia" w:hAnsiTheme="minorEastAsia" w:eastAsiaTheme="minorEastAsia"/>
          <w:b/>
          <w:sz w:val="28"/>
          <w:szCs w:val="28"/>
        </w:rPr>
        <w:t>检测阴性证明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、报到时出示健康绿码</w:t>
      </w:r>
      <w:r>
        <w:rPr>
          <w:rFonts w:asciiTheme="minorEastAsia" w:hAnsiTheme="minorEastAsia" w:eastAsiaTheme="minorEastAsia"/>
          <w:b/>
          <w:sz w:val="28"/>
          <w:szCs w:val="28"/>
        </w:rPr>
        <w:t>参加比赛和其他相关活动，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整个</w:t>
      </w:r>
      <w:r>
        <w:rPr>
          <w:rFonts w:asciiTheme="minorEastAsia" w:hAnsiTheme="minorEastAsia" w:eastAsiaTheme="minorEastAsia"/>
          <w:b/>
          <w:sz w:val="28"/>
          <w:szCs w:val="28"/>
        </w:rPr>
        <w:t>活动期间佩戴口罩，注意人员间隔。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1.承办单位对大赛人员接送站和报到时采取“一看二问三测四示五收”五重安全检查，即：看是否科学佩戴口罩、问是否有外出接触史、测量体温、出示电子健康通行码、收取核酸检测阴性证明，经健康筛查和核酸检测合格的人员方能参赛或参加活动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2.所有赛事人员在报到、乘车、进入赛场和会场前均要科学佩戴口罩，进行测温和核验山东省电子健康通行码，健康码显示黄码、红码人员不得入内。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3.所有赛事人员应于报到前14天组织开展相关健康排查(流行病学史筛查)。存在以下情形的人员不得参赛：确诊病例、疑似病例、无症状感染者和尚在隔离观察期的密切接触者；近14天有发热咳嗽等症状未痊愈的，未排除传染病及身体不适者；14天内有国内中高风险等疫情重点地区旅居史和接触史的；居住社区21天内发生疫情的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14天内有境外旅居史的人员执行入境人员疫情防控政策。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4.所有赛事人员应于报到前14天起，每天采取自查自报方式进行自我健康监测，早、晚各进行1次体温测量，确保身体健康。承办单位对大赛人员在比赛期间每天早、晚各进行1次体温测量，填写体温健康监测记录表，一旦发现发热、乏力、咳嗽、咽痛、打喷嚏、腹泻、呕吐、黄疸、皮疹、结膜充血等疑似症状，及时向疫情防控部门进行汇报，并尽快就诊排查，未排除疑似传染病及身体不适的选手不得参赛。</w:t>
      </w:r>
    </w:p>
    <w:p>
      <w:pPr>
        <w:spacing w:line="560" w:lineRule="exact"/>
        <w:ind w:left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八、其他注意事项</w:t>
      </w:r>
    </w:p>
    <w:p>
      <w:pPr>
        <w:spacing w:line="560" w:lineRule="exact"/>
        <w:ind w:firstLine="554" w:firstLineChars="198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1.参赛选手报到、检录时须携带身份证、学生证、参赛保险凭证，以便核实参赛资格。检录时证件不全的参赛选手将不允许参赛。指导教师须携带身份证用于安排住宿。</w:t>
      </w:r>
    </w:p>
    <w:p>
      <w:pPr>
        <w:spacing w:line="56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2.参赛选手报到时须提交身份证复印件（A4纸，正反面印在同一页）、学生证复印件（A4纸，加盖学校公章）以及原件备查。</w:t>
      </w:r>
    </w:p>
    <w:p>
      <w:pPr>
        <w:spacing w:line="560" w:lineRule="exact"/>
        <w:ind w:firstLine="420" w:firstLineChars="1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比赛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期间为确保赛项顺利进行，请遵守相关管理规定，服从工作人员引导及安排。</w:t>
      </w:r>
    </w:p>
    <w:p>
      <w:pPr>
        <w:spacing w:line="560" w:lineRule="exact"/>
        <w:ind w:firstLine="420" w:firstLineChars="1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4.各参赛队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所在单位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须为每位参赛选手办理意外伤害险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，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报到时出具意外伤害险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入保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证明。</w:t>
      </w:r>
    </w:p>
    <w:p>
      <w:pPr>
        <w:spacing w:line="560" w:lineRule="exact"/>
        <w:ind w:firstLine="420" w:firstLineChars="1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5.所有人员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报到时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须签订近14天无外出活动、体温检测正常承诺书，入住酒店、进入承办单位、参赛选手进入赛场必须接受体温检测，体温异常的由防疫部门进行隔离处理，所有人员予以配合。</w:t>
      </w:r>
    </w:p>
    <w:p>
      <w:pPr>
        <w:spacing w:line="56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6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请各参赛队务必于2020年11月10日22点前将参赛回执表（详见附件）发至邮箱：</w:t>
      </w:r>
      <w:r>
        <w:fldChar w:fldCharType="begin"/>
      </w:r>
      <w:r>
        <w:instrText xml:space="preserve"> HYPERLINK "mailto:740287002@qq.com，并电话确认（联系电话：158" </w:instrText>
      </w:r>
      <w:r>
        <w:fldChar w:fldCharType="separate"/>
      </w:r>
      <w:r>
        <w:rPr>
          <w:rStyle w:val="9"/>
          <w:rFonts w:hint="eastAsia" w:asciiTheme="minorEastAsia" w:hAnsiTheme="minorEastAsia" w:eastAsiaTheme="minorEastAsia"/>
          <w:sz w:val="28"/>
          <w:szCs w:val="28"/>
        </w:rPr>
        <w:t>7</w:t>
      </w:r>
      <w:r>
        <w:rPr>
          <w:rStyle w:val="9"/>
          <w:rFonts w:asciiTheme="minorEastAsia" w:hAnsiTheme="minorEastAsia" w:eastAsiaTheme="minorEastAsia"/>
          <w:sz w:val="28"/>
          <w:szCs w:val="28"/>
        </w:rPr>
        <w:t>40287002</w:t>
      </w:r>
      <w:r>
        <w:rPr>
          <w:rStyle w:val="9"/>
          <w:rFonts w:hint="eastAsia" w:asciiTheme="minorEastAsia" w:hAnsiTheme="minorEastAsia" w:eastAsiaTheme="minorEastAsia"/>
          <w:sz w:val="28"/>
          <w:szCs w:val="28"/>
        </w:rPr>
        <w:t>@qq</w:t>
      </w:r>
      <w:r>
        <w:rPr>
          <w:rStyle w:val="9"/>
          <w:rFonts w:asciiTheme="minorEastAsia" w:hAnsiTheme="minorEastAsia" w:eastAsiaTheme="minorEastAsia"/>
          <w:sz w:val="28"/>
          <w:szCs w:val="28"/>
        </w:rPr>
        <w:t>.</w:t>
      </w:r>
      <w:r>
        <w:rPr>
          <w:rStyle w:val="9"/>
          <w:rFonts w:hint="eastAsia" w:asciiTheme="minorEastAsia" w:hAnsiTheme="minorEastAsia" w:eastAsiaTheme="minorEastAsia"/>
          <w:sz w:val="28"/>
          <w:szCs w:val="28"/>
        </w:rPr>
        <w:t>com</w:t>
      </w:r>
      <w:r>
        <w:rPr>
          <w:rStyle w:val="9"/>
          <w:rFonts w:hint="eastAsia" w:cs="宋体" w:asciiTheme="minorEastAsia" w:hAnsiTheme="minorEastAsia" w:eastAsiaTheme="minorEastAsia"/>
          <w:kern w:val="0"/>
          <w:sz w:val="28"/>
          <w:szCs w:val="28"/>
        </w:rPr>
        <w:t>，并电话确认（联系电话：</w:t>
      </w:r>
      <w:r>
        <w:rPr>
          <w:rStyle w:val="9"/>
          <w:rFonts w:hint="eastAsia" w:asciiTheme="minorEastAsia" w:hAnsiTheme="minorEastAsia" w:eastAsiaTheme="minorEastAsia"/>
          <w:sz w:val="28"/>
          <w:szCs w:val="28"/>
        </w:rPr>
        <w:t>158</w:t>
      </w:r>
      <w:r>
        <w:rPr>
          <w:rStyle w:val="9"/>
          <w:rFonts w:hint="eastAsia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63630263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）。请各省代表队严格控制随行人员数量，逾期或未按要求发送回执的人员，我们将无法保证正常接待服务和参加各类活动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请关注“2020国赛改革试点赛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项中职组工业分析检验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”QQ群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754485971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，及时获取大赛相关信息。</w:t>
      </w:r>
    </w:p>
    <w:p>
      <w:pPr>
        <w:spacing w:line="500" w:lineRule="exact"/>
        <w:ind w:firstLine="2940" w:firstLineChars="10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QQ群二维码截图</w:t>
      </w:r>
    </w:p>
    <w:p>
      <w:pPr>
        <w:jc w:val="center"/>
        <w:rPr>
          <w:rFonts w:cs="宋体" w:asciiTheme="minorEastAsia" w:hAnsiTheme="minorEastAsia" w:eastAsiaTheme="minorEastAsia"/>
          <w:kern w:val="0"/>
          <w:sz w:val="28"/>
          <w:szCs w:val="24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drawing>
          <wp:inline distT="0" distB="0" distL="0" distR="0">
            <wp:extent cx="1578610" cy="2320290"/>
            <wp:effectExtent l="0" t="0" r="2540" b="3810"/>
            <wp:docPr id="1" name="图片 1" descr="c052e3ae4dce19efa810b5271332a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52e3ae4dce19efa810b5271332a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附件：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fldChar w:fldCharType="begin"/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instrText xml:space="preserve"> HYPERLINK "http://file.chinaskills-jsw.org:8888/NEWEGSS/js/ewebeditor/uploadfile/2016/05/20/20160520200749789.doc" \t "_blank" </w:instrTex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fldChar w:fldCharType="separate"/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赛项参赛回执</w:t>
      </w:r>
    </w:p>
    <w:p>
      <w:pPr>
        <w:spacing w:line="560" w:lineRule="exac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fldChar w:fldCharType="end"/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 xml:space="preserve">         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  </w:t>
      </w:r>
    </w:p>
    <w:p>
      <w:pPr>
        <w:widowControl/>
        <w:spacing w:line="560" w:lineRule="exact"/>
        <w:ind w:firstLine="560" w:firstLineChars="20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 xml:space="preserve">               </w:t>
      </w:r>
    </w:p>
    <w:p>
      <w:pPr>
        <w:widowControl/>
        <w:spacing w:line="560" w:lineRule="exact"/>
        <w:ind w:firstLine="2800" w:firstLineChars="10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2020年全国职业院校技能大赛改革试点赛</w:t>
      </w:r>
    </w:p>
    <w:p>
      <w:pPr>
        <w:widowControl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　　                    工业分析检验赛项执委会</w:t>
      </w:r>
    </w:p>
    <w:p>
      <w:pPr>
        <w:widowControl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　　                     2020年11月5日</w:t>
      </w:r>
    </w:p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附件：</w:t>
      </w:r>
      <w:bookmarkStart w:id="0" w:name="_Hlt54974175"/>
      <w:bookmarkEnd w:id="0"/>
      <w:bookmarkStart w:id="1" w:name="_Hlt54974176"/>
      <w:bookmarkEnd w:id="1"/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fldChar w:fldCharType="begin"/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instrText xml:space="preserve"> HYPERLINK "http://file.chinaskills-jsw.org:8888/NEWEGSS/js/ewebeditor/uploadfile/2016/05/20/20160520200749789.doc" \t "_blank" </w:instrTex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fldChar w:fldCharType="separate"/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赛项参赛回执</w:t>
      </w:r>
      <w:bookmarkStart w:id="2" w:name="_Hlt54880244"/>
      <w:bookmarkEnd w:id="2"/>
      <w:bookmarkStart w:id="3" w:name="_Hlt54880245"/>
      <w:bookmarkEnd w:id="3"/>
      <w:bookmarkStart w:id="4" w:name="_Hlt54880247"/>
      <w:bookmarkEnd w:id="4"/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fldChar w:fldCharType="end"/>
      </w:r>
    </w:p>
    <w:p>
      <w:pPr>
        <w:spacing w:line="540" w:lineRule="exact"/>
        <w:jc w:val="center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2020年全国职业院</w:t>
      </w:r>
      <w:bookmarkStart w:id="5" w:name="_Hlt54974223"/>
      <w:bookmarkStart w:id="6" w:name="_Hlt54974224"/>
      <w:bookmarkStart w:id="7" w:name="_Hlt54974227"/>
      <w:r>
        <w:rPr>
          <w:rFonts w:hint="eastAsia" w:asciiTheme="minorEastAsia" w:hAnsiTheme="minorEastAsia" w:eastAsiaTheme="minorEastAsia"/>
          <w:bCs/>
          <w:sz w:val="28"/>
          <w:szCs w:val="28"/>
        </w:rPr>
        <w:t>校</w:t>
      </w:r>
      <w:bookmarkEnd w:id="5"/>
      <w:bookmarkEnd w:id="6"/>
      <w:bookmarkEnd w:id="7"/>
      <w:r>
        <w:rPr>
          <w:rFonts w:hint="eastAsia" w:asciiTheme="minorEastAsia" w:hAnsiTheme="minorEastAsia" w:eastAsiaTheme="minorEastAsia"/>
          <w:bCs/>
          <w:sz w:val="28"/>
          <w:szCs w:val="28"/>
        </w:rPr>
        <w:t>技能大赛改革试点赛工业分析检验赛项（中职组）参赛回执</w:t>
      </w:r>
    </w:p>
    <w:tbl>
      <w:tblPr>
        <w:tblStyle w:val="6"/>
        <w:tblW w:w="6099" w:type="pct"/>
        <w:tblInd w:w="-797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587"/>
        <w:gridCol w:w="390"/>
        <w:gridCol w:w="408"/>
        <w:gridCol w:w="1189"/>
        <w:gridCol w:w="971"/>
        <w:gridCol w:w="395"/>
        <w:gridCol w:w="543"/>
        <w:gridCol w:w="287"/>
        <w:gridCol w:w="661"/>
        <w:gridCol w:w="510"/>
        <w:gridCol w:w="489"/>
        <w:gridCol w:w="323"/>
        <w:gridCol w:w="496"/>
        <w:gridCol w:w="942"/>
        <w:gridCol w:w="750"/>
        <w:gridCol w:w="5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所在单位（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到站信息</w:t>
            </w:r>
          </w:p>
        </w:tc>
        <w:tc>
          <w:tcPr>
            <w:tcW w:w="8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离站信息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3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服装型号（小、中、大）</w:t>
            </w:r>
          </w:p>
        </w:tc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清真餐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6100"/>
                <w:sz w:val="24"/>
                <w:szCs w:val="24"/>
              </w:rPr>
            </w:pPr>
          </w:p>
        </w:tc>
        <w:tc>
          <w:tcPr>
            <w:tcW w:w="2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车次/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航班</w:t>
            </w: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（参考服装型号表）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车次/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航班</w:t>
            </w: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单、标间数量</w:t>
            </w:r>
          </w:p>
        </w:tc>
        <w:tc>
          <w:tcPr>
            <w:tcW w:w="3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单间____间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标间____间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FFFF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380" w:lineRule="exact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380" w:lineRule="exact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注：1.参赛队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严格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控制人数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，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优先安排选手、指导教师和省（市）领队。</w:t>
      </w:r>
    </w:p>
    <w:p>
      <w:pPr>
        <w:widowControl/>
        <w:spacing w:line="380" w:lineRule="exact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2.因报名截至时间与比赛开始时间间隔较短，请各参赛单位仔细核对以上回执信息，如提供的资料与真实情况不符，由此造成的一切责任由参赛单位承担。</w:t>
      </w:r>
    </w:p>
    <w:p>
      <w:pPr>
        <w:widowControl/>
        <w:spacing w:line="380" w:lineRule="exact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3．服装型号参照表。</w:t>
      </w:r>
    </w:p>
    <w:tbl>
      <w:tblPr>
        <w:tblStyle w:val="7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704"/>
        <w:gridCol w:w="2700"/>
        <w:gridCol w:w="2720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小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中</w:t>
            </w:r>
          </w:p>
        </w:tc>
        <w:tc>
          <w:tcPr>
            <w:tcW w:w="27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大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  <w:t>60公斤以下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  <w:t>62.5-75公斤</w:t>
            </w:r>
          </w:p>
        </w:tc>
        <w:tc>
          <w:tcPr>
            <w:tcW w:w="27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  <w:t>77.5公斤以上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spacing w:line="380" w:lineRule="exact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说明：参赛选手工作服（白大褂），其他人员马夹。</w:t>
      </w:r>
    </w:p>
    <w:p>
      <w:pPr>
        <w:spacing w:line="380" w:lineRule="exact"/>
        <w:ind w:firstLine="560" w:firstLineChars="200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4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.请于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11</w: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10</w: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日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22</w: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: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00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前将此《回执信息表》发送至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邮箱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：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7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40287002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@qq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.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com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eastAsia="zh-CN" w:bidi="ar"/>
        </w:rPr>
        <w:t>。</w:t>
      </w:r>
      <w:bookmarkStart w:id="8" w:name="_GoBack"/>
      <w:bookmarkEnd w:id="8"/>
    </w:p>
    <w:p>
      <w:pPr>
        <w:spacing w:line="380" w:lineRule="exact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</w:p>
    <w:p>
      <w:pPr>
        <w:spacing w:line="380" w:lineRule="exact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62"/>
    <w:rsid w:val="00082A3C"/>
    <w:rsid w:val="000D412B"/>
    <w:rsid w:val="000D5FAC"/>
    <w:rsid w:val="000E05B7"/>
    <w:rsid w:val="00144B39"/>
    <w:rsid w:val="00186B93"/>
    <w:rsid w:val="00210649"/>
    <w:rsid w:val="002D74B0"/>
    <w:rsid w:val="00320E71"/>
    <w:rsid w:val="00326AF5"/>
    <w:rsid w:val="00460B96"/>
    <w:rsid w:val="004B2C97"/>
    <w:rsid w:val="00534DC4"/>
    <w:rsid w:val="00597016"/>
    <w:rsid w:val="005D653B"/>
    <w:rsid w:val="0063694B"/>
    <w:rsid w:val="00672598"/>
    <w:rsid w:val="00725BA8"/>
    <w:rsid w:val="0075455F"/>
    <w:rsid w:val="00824835"/>
    <w:rsid w:val="00881743"/>
    <w:rsid w:val="00980343"/>
    <w:rsid w:val="009C6360"/>
    <w:rsid w:val="00A10341"/>
    <w:rsid w:val="00B30462"/>
    <w:rsid w:val="00B57091"/>
    <w:rsid w:val="00D53528"/>
    <w:rsid w:val="00DA1C12"/>
    <w:rsid w:val="00E3042E"/>
    <w:rsid w:val="00EB0D23"/>
    <w:rsid w:val="00EB3EAD"/>
    <w:rsid w:val="00EE484F"/>
    <w:rsid w:val="00F2250D"/>
    <w:rsid w:val="6A4758DB"/>
    <w:rsid w:val="75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批注框文本 Char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628</Words>
  <Characters>3582</Characters>
  <Lines>29</Lines>
  <Paragraphs>8</Paragraphs>
  <TotalTime>14</TotalTime>
  <ScaleCrop>false</ScaleCrop>
  <LinksUpToDate>false</LinksUpToDate>
  <CharactersWithSpaces>4202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2020-11-04T15:33:00Z</dcterms:created>
  <dc:creator>Administrator</dc:creator>
  <cp:lastModifiedBy>原始森</cp:lastModifiedBy>
  <cp:lastPrinted>2020-11-05T02:17:00Z</cp:lastPrinted>
  <dcterms:modified xsi:type="dcterms:W3CDTF">2020-11-05T03:43:57Z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