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2B4" w:rsidRDefault="008312B4">
      <w:pPr>
        <w:spacing w:line="560" w:lineRule="exact"/>
        <w:jc w:val="center"/>
        <w:rPr>
          <w:rFonts w:ascii="方正小标宋简体" w:eastAsia="方正小标宋简体" w:hAnsi="宋体" w:cs="仿宋_GB2312"/>
          <w:bCs/>
          <w:color w:val="000000"/>
          <w:kern w:val="0"/>
          <w:sz w:val="44"/>
          <w:szCs w:val="44"/>
        </w:rPr>
      </w:pPr>
    </w:p>
    <w:p w:rsidR="008312B4" w:rsidRPr="00425221" w:rsidRDefault="006844EC">
      <w:pPr>
        <w:spacing w:line="560" w:lineRule="exact"/>
        <w:jc w:val="center"/>
        <w:rPr>
          <w:rFonts w:ascii="方正小标宋简体" w:eastAsia="方正小标宋简体" w:hAnsi="宋体" w:cs="仿宋_GB2312"/>
          <w:bCs/>
          <w:color w:val="000000"/>
          <w:kern w:val="0"/>
          <w:sz w:val="36"/>
          <w:szCs w:val="36"/>
        </w:rPr>
      </w:pPr>
      <w:r w:rsidRPr="00425221">
        <w:rPr>
          <w:rFonts w:ascii="方正小标宋简体" w:eastAsia="方正小标宋简体" w:hAnsi="宋体" w:cs="仿宋_GB2312" w:hint="eastAsia"/>
          <w:bCs/>
          <w:color w:val="000000"/>
          <w:kern w:val="0"/>
          <w:sz w:val="36"/>
          <w:szCs w:val="36"/>
        </w:rPr>
        <w:t>关于201</w:t>
      </w:r>
      <w:r w:rsidRPr="00425221">
        <w:rPr>
          <w:rFonts w:ascii="方正小标宋简体" w:eastAsia="方正小标宋简体" w:hAnsi="宋体" w:cs="仿宋_GB2312"/>
          <w:bCs/>
          <w:color w:val="000000"/>
          <w:kern w:val="0"/>
          <w:sz w:val="36"/>
          <w:szCs w:val="36"/>
        </w:rPr>
        <w:t>9</w:t>
      </w:r>
      <w:r w:rsidRPr="00425221">
        <w:rPr>
          <w:rFonts w:ascii="方正小标宋简体" w:eastAsia="方正小标宋简体" w:hAnsi="宋体" w:cs="仿宋_GB2312" w:hint="eastAsia"/>
          <w:bCs/>
          <w:color w:val="000000"/>
          <w:kern w:val="0"/>
          <w:sz w:val="36"/>
          <w:szCs w:val="36"/>
        </w:rPr>
        <w:t>年全国职业院校技能大赛</w:t>
      </w:r>
    </w:p>
    <w:p w:rsidR="008312B4" w:rsidRPr="00425221" w:rsidRDefault="006844EC">
      <w:pPr>
        <w:spacing w:line="560" w:lineRule="exact"/>
        <w:jc w:val="center"/>
        <w:rPr>
          <w:rFonts w:ascii="方正小标宋简体" w:eastAsia="方正小标宋简体" w:hAnsi="宋体" w:cs="仿宋_GB2312"/>
          <w:bCs/>
          <w:color w:val="000000"/>
          <w:kern w:val="0"/>
          <w:sz w:val="36"/>
          <w:szCs w:val="36"/>
        </w:rPr>
      </w:pPr>
      <w:r w:rsidRPr="00425221">
        <w:rPr>
          <w:rFonts w:ascii="方正小标宋简体" w:eastAsia="方正小标宋简体" w:hAnsi="宋体" w:cs="仿宋_GB2312" w:hint="eastAsia"/>
          <w:bCs/>
          <w:color w:val="000000"/>
          <w:kern w:val="0"/>
          <w:sz w:val="36"/>
          <w:szCs w:val="36"/>
        </w:rPr>
        <w:t>中药传统技能赛项(高职组)比赛(报到)的通知</w:t>
      </w:r>
    </w:p>
    <w:p w:rsidR="008312B4" w:rsidRDefault="008312B4">
      <w:pPr>
        <w:widowControl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8312B4" w:rsidRDefault="006844EC" w:rsidP="0026497C">
      <w:pPr>
        <w:widowControl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各省、自治区、直辖市教育厅（教委），新疆生产建设兵团教育局：</w:t>
      </w:r>
    </w:p>
    <w:p w:rsidR="008312B4" w:rsidRDefault="006844EC" w:rsidP="0026497C">
      <w:pPr>
        <w:widowControl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201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>9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年全国职业院校技能大赛</w:t>
      </w:r>
      <w:r>
        <w:rPr>
          <w:rFonts w:ascii="仿宋" w:eastAsia="仿宋" w:hAnsi="仿宋" w:cs="仿宋"/>
          <w:bCs/>
          <w:color w:val="000000"/>
          <w:kern w:val="0"/>
          <w:sz w:val="30"/>
          <w:szCs w:val="30"/>
        </w:rPr>
        <w:t>中药传统技能赛项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，将于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>2019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年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>6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月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>13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-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>14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日在山东中医药高等专科学校举办，现将有关事宜通知如下：</w:t>
      </w:r>
    </w:p>
    <w:p w:rsidR="008312B4" w:rsidRDefault="006844EC" w:rsidP="0026497C">
      <w:pPr>
        <w:widowControl/>
        <w:ind w:firstLineChars="200" w:firstLine="600"/>
        <w:rPr>
          <w:rFonts w:ascii="黑体" w:eastAsia="黑体" w:hAnsi="黑体" w:cs="仿宋"/>
          <w:color w:val="000000"/>
          <w:kern w:val="0"/>
          <w:sz w:val="30"/>
          <w:szCs w:val="30"/>
        </w:rPr>
      </w:pPr>
      <w:r>
        <w:rPr>
          <w:rFonts w:ascii="黑体" w:eastAsia="黑体" w:hAnsi="黑体" w:cs="仿宋" w:hint="eastAsia"/>
          <w:color w:val="000000"/>
          <w:kern w:val="0"/>
          <w:sz w:val="30"/>
          <w:szCs w:val="30"/>
        </w:rPr>
        <w:t>一、报到时间</w:t>
      </w:r>
    </w:p>
    <w:p w:rsidR="008312B4" w:rsidRDefault="006844EC" w:rsidP="0026497C">
      <w:pPr>
        <w:widowControl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201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>9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年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>6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月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>11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日全天、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>12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日15:00前，请各参赛队务必于规定时间到达。</w:t>
      </w:r>
    </w:p>
    <w:p w:rsidR="008312B4" w:rsidRDefault="006844EC" w:rsidP="0026497C">
      <w:pPr>
        <w:ind w:firstLineChars="200" w:firstLine="600"/>
        <w:rPr>
          <w:rFonts w:ascii="黑体" w:eastAsia="黑体" w:hAnsi="黑体" w:cs="仿宋"/>
          <w:color w:val="000000"/>
          <w:sz w:val="30"/>
          <w:szCs w:val="30"/>
        </w:rPr>
      </w:pPr>
      <w:r>
        <w:rPr>
          <w:rFonts w:ascii="黑体" w:eastAsia="黑体" w:hAnsi="黑体" w:cs="仿宋" w:hint="eastAsia"/>
          <w:color w:val="000000"/>
          <w:sz w:val="30"/>
          <w:szCs w:val="30"/>
        </w:rPr>
        <w:t>二、报到地点</w:t>
      </w:r>
    </w:p>
    <w:p w:rsidR="008312B4" w:rsidRDefault="006844EC" w:rsidP="0026497C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1.烟台中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盛国际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海景酒店</w:t>
      </w:r>
      <w:r w:rsidR="00A440A2">
        <w:rPr>
          <w:rFonts w:ascii="仿宋" w:eastAsia="仿宋" w:hAnsi="仿宋" w:cs="仿宋" w:hint="eastAsia"/>
          <w:color w:val="000000"/>
          <w:sz w:val="30"/>
          <w:szCs w:val="30"/>
        </w:rPr>
        <w:t>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地址：烟台市牟平区滨海东路506号</w:t>
      </w:r>
      <w:r>
        <w:rPr>
          <w:rFonts w:ascii="仿宋" w:eastAsia="仿宋" w:hAnsi="仿宋" w:cs="仿宋"/>
          <w:color w:val="000000"/>
          <w:sz w:val="30"/>
          <w:szCs w:val="30"/>
        </w:rPr>
        <w:t>(学校东临500米)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；总台电话：0535-2642999</w:t>
      </w:r>
    </w:p>
    <w:p w:rsidR="008312B4" w:rsidRDefault="006844EC" w:rsidP="0026497C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2.烟台安德利度假酒店</w:t>
      </w:r>
      <w:r w:rsidR="00A440A2">
        <w:rPr>
          <w:rFonts w:ascii="仿宋" w:eastAsia="仿宋" w:hAnsi="仿宋" w:cs="仿宋" w:hint="eastAsia"/>
          <w:color w:val="000000"/>
          <w:sz w:val="30"/>
          <w:szCs w:val="30"/>
        </w:rPr>
        <w:t>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地址：烟台市牟平区滨海东路619号；总台电话：0535-4706888</w:t>
      </w:r>
    </w:p>
    <w:p w:rsidR="008312B4" w:rsidRDefault="006844EC" w:rsidP="0026497C">
      <w:pPr>
        <w:ind w:firstLineChars="200" w:firstLine="600"/>
        <w:rPr>
          <w:rFonts w:ascii="黑体" w:eastAsia="黑体" w:hAnsi="黑体" w:cs="仿宋"/>
          <w:color w:val="000000"/>
          <w:sz w:val="30"/>
          <w:szCs w:val="30"/>
        </w:rPr>
      </w:pPr>
      <w:r>
        <w:rPr>
          <w:rFonts w:ascii="黑体" w:eastAsia="黑体" w:hAnsi="黑体" w:cs="仿宋" w:hint="eastAsia"/>
          <w:color w:val="000000"/>
          <w:sz w:val="30"/>
          <w:szCs w:val="30"/>
        </w:rPr>
        <w:t>三、食宿及交通安排</w:t>
      </w:r>
    </w:p>
    <w:p w:rsidR="008312B4" w:rsidRDefault="006844EC" w:rsidP="0026497C">
      <w:pPr>
        <w:ind w:firstLineChars="200" w:firstLine="600"/>
        <w:rPr>
          <w:rFonts w:ascii="楷体" w:eastAsia="楷体" w:hAnsi="楷体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1.各参赛队食宿统一安排在住宿酒店，费用自理。</w:t>
      </w:r>
    </w:p>
    <w:p w:rsidR="008312B4" w:rsidRDefault="006844EC" w:rsidP="0026497C">
      <w:pPr>
        <w:ind w:firstLineChars="200" w:firstLine="600"/>
        <w:rPr>
          <w:rFonts w:ascii="楷体" w:eastAsia="楷体" w:hAnsi="楷体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2.会议安排201</w:t>
      </w:r>
      <w:r>
        <w:rPr>
          <w:rFonts w:ascii="仿宋" w:eastAsia="仿宋" w:hAnsi="仿宋" w:cs="仿宋"/>
          <w:color w:val="000000"/>
          <w:sz w:val="30"/>
          <w:szCs w:val="30"/>
        </w:rPr>
        <w:t>9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年</w:t>
      </w:r>
      <w:r>
        <w:rPr>
          <w:rFonts w:ascii="仿宋" w:eastAsia="仿宋" w:hAnsi="仿宋" w:cs="仿宋"/>
          <w:color w:val="000000"/>
          <w:sz w:val="30"/>
          <w:szCs w:val="30"/>
        </w:rPr>
        <w:t>6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月</w:t>
      </w:r>
      <w:r>
        <w:rPr>
          <w:rFonts w:ascii="仿宋" w:eastAsia="仿宋" w:hAnsi="仿宋" w:cs="仿宋"/>
          <w:color w:val="000000"/>
          <w:sz w:val="30"/>
          <w:szCs w:val="30"/>
        </w:rPr>
        <w:t>11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日全天、</w:t>
      </w:r>
      <w:r>
        <w:rPr>
          <w:rFonts w:ascii="仿宋" w:eastAsia="仿宋" w:hAnsi="仿宋" w:cs="仿宋"/>
          <w:color w:val="000000"/>
          <w:sz w:val="30"/>
          <w:szCs w:val="30"/>
        </w:rPr>
        <w:t>12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日15:00之前，在烟台蓬莱国际机场、烟台站、烟台南站、烟台长途汽车站、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牟平站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等站点统一接站，其余时间到达者请提前与会务组联系。返程送站事宜请报到后与联络员对接，由会务组统一安排。</w:t>
      </w:r>
    </w:p>
    <w:p w:rsidR="008312B4" w:rsidRDefault="006844EC">
      <w:pPr>
        <w:ind w:firstLineChars="200" w:firstLine="600"/>
        <w:jc w:val="left"/>
        <w:rPr>
          <w:rFonts w:ascii="黑体" w:eastAsia="黑体" w:hAnsi="黑体" w:cs="仿宋"/>
          <w:color w:val="000000"/>
          <w:sz w:val="30"/>
          <w:szCs w:val="30"/>
        </w:rPr>
      </w:pPr>
      <w:r>
        <w:rPr>
          <w:rFonts w:ascii="黑体" w:eastAsia="黑体" w:hAnsi="黑体" w:cs="仿宋" w:hint="eastAsia"/>
          <w:color w:val="000000"/>
          <w:sz w:val="30"/>
          <w:szCs w:val="30"/>
        </w:rPr>
        <w:lastRenderedPageBreak/>
        <w:t>四、比赛安排</w:t>
      </w:r>
    </w:p>
    <w:p w:rsidR="008312B4" w:rsidRDefault="006844EC">
      <w:pPr>
        <w:adjustRightInd w:val="0"/>
        <w:snapToGrid w:val="0"/>
        <w:spacing w:line="320" w:lineRule="exact"/>
        <w:jc w:val="center"/>
        <w:rPr>
          <w:rFonts w:ascii="仿宋_GB2312" w:eastAsia="仿宋_GB2312" w:hAnsi="Times New Roman" w:cs="Times New Roman"/>
          <w:b/>
          <w:bCs/>
          <w:color w:val="000000"/>
          <w:sz w:val="24"/>
          <w:szCs w:val="24"/>
        </w:rPr>
      </w:pPr>
      <w:r>
        <w:rPr>
          <w:rFonts w:ascii="仿宋_GB2312" w:eastAsia="仿宋_GB2312" w:hAnsi="Times New Roman" w:cs="Times New Roman" w:hint="eastAsia"/>
          <w:b/>
          <w:bCs/>
          <w:color w:val="000000"/>
          <w:sz w:val="24"/>
          <w:szCs w:val="24"/>
        </w:rPr>
        <w:t>竞赛日程具体安排</w:t>
      </w:r>
    </w:p>
    <w:tbl>
      <w:tblPr>
        <w:tblW w:w="862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701"/>
        <w:gridCol w:w="2694"/>
        <w:gridCol w:w="2976"/>
      </w:tblGrid>
      <w:tr w:rsidR="008312B4">
        <w:trPr>
          <w:trHeight w:val="397"/>
        </w:trPr>
        <w:tc>
          <w:tcPr>
            <w:tcW w:w="1250" w:type="dxa"/>
            <w:vAlign w:val="center"/>
          </w:tcPr>
          <w:p w:rsidR="008312B4" w:rsidRDefault="006844EC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日  期</w:t>
            </w:r>
          </w:p>
        </w:tc>
        <w:tc>
          <w:tcPr>
            <w:tcW w:w="1701" w:type="dxa"/>
            <w:vAlign w:val="center"/>
          </w:tcPr>
          <w:p w:rsidR="008312B4" w:rsidRDefault="006844EC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时  间</w:t>
            </w:r>
          </w:p>
        </w:tc>
        <w:tc>
          <w:tcPr>
            <w:tcW w:w="2694" w:type="dxa"/>
            <w:vAlign w:val="center"/>
          </w:tcPr>
          <w:p w:rsidR="008312B4" w:rsidRDefault="006844EC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项  目</w:t>
            </w:r>
          </w:p>
        </w:tc>
        <w:tc>
          <w:tcPr>
            <w:tcW w:w="2976" w:type="dxa"/>
            <w:vAlign w:val="center"/>
          </w:tcPr>
          <w:p w:rsidR="008312B4" w:rsidRDefault="006844EC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地  点</w:t>
            </w:r>
          </w:p>
        </w:tc>
      </w:tr>
      <w:tr w:rsidR="008312B4">
        <w:trPr>
          <w:trHeight w:val="397"/>
        </w:trPr>
        <w:tc>
          <w:tcPr>
            <w:tcW w:w="1250" w:type="dxa"/>
            <w:vAlign w:val="center"/>
          </w:tcPr>
          <w:p w:rsidR="008312B4" w:rsidRDefault="006844EC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8312B4" w:rsidRDefault="006844EC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全天</w:t>
            </w:r>
          </w:p>
        </w:tc>
        <w:tc>
          <w:tcPr>
            <w:tcW w:w="2694" w:type="dxa"/>
            <w:vAlign w:val="center"/>
          </w:tcPr>
          <w:p w:rsidR="008312B4" w:rsidRDefault="006844EC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裁判报到</w:t>
            </w:r>
          </w:p>
        </w:tc>
        <w:tc>
          <w:tcPr>
            <w:tcW w:w="2976" w:type="dxa"/>
            <w:vAlign w:val="center"/>
          </w:tcPr>
          <w:p w:rsidR="008312B4" w:rsidRDefault="006844EC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裁判住宿宾馆大厅</w:t>
            </w:r>
          </w:p>
        </w:tc>
      </w:tr>
      <w:tr w:rsidR="008312B4">
        <w:trPr>
          <w:trHeight w:val="397"/>
        </w:trPr>
        <w:tc>
          <w:tcPr>
            <w:tcW w:w="1250" w:type="dxa"/>
            <w:vMerge w:val="restart"/>
            <w:vAlign w:val="center"/>
          </w:tcPr>
          <w:p w:rsidR="008312B4" w:rsidRDefault="006844EC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  <w:t>12</w:t>
            </w: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8312B4" w:rsidRDefault="006844EC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8:30～16:30（8:15宾馆门口集中乘车）</w:t>
            </w:r>
          </w:p>
        </w:tc>
        <w:tc>
          <w:tcPr>
            <w:tcW w:w="2694" w:type="dxa"/>
            <w:vAlign w:val="center"/>
          </w:tcPr>
          <w:p w:rsidR="008312B4" w:rsidRDefault="006844EC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裁判会议，分项目集中培训，熟悉竞赛场地</w:t>
            </w:r>
          </w:p>
        </w:tc>
        <w:tc>
          <w:tcPr>
            <w:tcW w:w="2976" w:type="dxa"/>
            <w:vAlign w:val="center"/>
          </w:tcPr>
          <w:p w:rsidR="008312B4" w:rsidRDefault="006844EC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学校综合办公楼15楼会议室；各竞赛场地</w:t>
            </w:r>
          </w:p>
        </w:tc>
      </w:tr>
      <w:tr w:rsidR="008312B4">
        <w:trPr>
          <w:trHeight w:val="397"/>
        </w:trPr>
        <w:tc>
          <w:tcPr>
            <w:tcW w:w="1250" w:type="dxa"/>
            <w:vMerge/>
            <w:vAlign w:val="center"/>
          </w:tcPr>
          <w:p w:rsidR="008312B4" w:rsidRDefault="008312B4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12B4" w:rsidRDefault="006844EC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8:30～15:00</w:t>
            </w:r>
          </w:p>
        </w:tc>
        <w:tc>
          <w:tcPr>
            <w:tcW w:w="2694" w:type="dxa"/>
            <w:vAlign w:val="center"/>
          </w:tcPr>
          <w:p w:rsidR="008312B4" w:rsidRDefault="006844EC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参赛代表队报到、领取比赛资料、选手领取比赛服</w:t>
            </w:r>
          </w:p>
        </w:tc>
        <w:tc>
          <w:tcPr>
            <w:tcW w:w="2976" w:type="dxa"/>
            <w:vAlign w:val="center"/>
          </w:tcPr>
          <w:p w:rsidR="008312B4" w:rsidRDefault="006844EC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代表队住宿宾馆大厅</w:t>
            </w:r>
          </w:p>
        </w:tc>
      </w:tr>
      <w:tr w:rsidR="008312B4">
        <w:trPr>
          <w:trHeight w:val="397"/>
        </w:trPr>
        <w:tc>
          <w:tcPr>
            <w:tcW w:w="1250" w:type="dxa"/>
            <w:vMerge/>
            <w:vAlign w:val="center"/>
          </w:tcPr>
          <w:p w:rsidR="008312B4" w:rsidRDefault="008312B4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12B4" w:rsidRDefault="006844EC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15:30～16:30</w:t>
            </w:r>
          </w:p>
        </w:tc>
        <w:tc>
          <w:tcPr>
            <w:tcW w:w="2694" w:type="dxa"/>
            <w:vAlign w:val="center"/>
          </w:tcPr>
          <w:p w:rsidR="008312B4" w:rsidRDefault="006844EC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领队会议</w:t>
            </w:r>
          </w:p>
          <w:p w:rsidR="008312B4" w:rsidRDefault="006844EC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抽取参赛选手考号</w:t>
            </w:r>
          </w:p>
        </w:tc>
        <w:tc>
          <w:tcPr>
            <w:tcW w:w="2976" w:type="dxa"/>
            <w:vAlign w:val="center"/>
          </w:tcPr>
          <w:p w:rsidR="008312B4" w:rsidRDefault="006844EC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学校综合办公楼一</w:t>
            </w:r>
            <w:proofErr w:type="gramStart"/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楼学术</w:t>
            </w:r>
            <w:proofErr w:type="gramEnd"/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报告厅</w:t>
            </w:r>
          </w:p>
        </w:tc>
      </w:tr>
      <w:tr w:rsidR="008312B4">
        <w:trPr>
          <w:trHeight w:val="397"/>
        </w:trPr>
        <w:tc>
          <w:tcPr>
            <w:tcW w:w="1250" w:type="dxa"/>
            <w:vMerge/>
            <w:vAlign w:val="center"/>
          </w:tcPr>
          <w:p w:rsidR="008312B4" w:rsidRDefault="008312B4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12B4" w:rsidRDefault="006844EC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15:30～17:00</w:t>
            </w:r>
          </w:p>
        </w:tc>
        <w:tc>
          <w:tcPr>
            <w:tcW w:w="2694" w:type="dxa"/>
            <w:vAlign w:val="center"/>
          </w:tcPr>
          <w:p w:rsidR="008312B4" w:rsidRDefault="006844EC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参赛选手熟悉赛场</w:t>
            </w:r>
          </w:p>
        </w:tc>
        <w:tc>
          <w:tcPr>
            <w:tcW w:w="2976" w:type="dxa"/>
            <w:vAlign w:val="center"/>
          </w:tcPr>
          <w:p w:rsidR="008312B4" w:rsidRDefault="006844EC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各竞赛场地</w:t>
            </w:r>
          </w:p>
        </w:tc>
      </w:tr>
      <w:tr w:rsidR="008312B4">
        <w:trPr>
          <w:trHeight w:val="397"/>
        </w:trPr>
        <w:tc>
          <w:tcPr>
            <w:tcW w:w="1250" w:type="dxa"/>
            <w:vMerge w:val="restart"/>
            <w:vAlign w:val="center"/>
          </w:tcPr>
          <w:p w:rsidR="008312B4" w:rsidRDefault="006844EC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  <w:t>13</w:t>
            </w: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8312B4" w:rsidRDefault="006844EC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8:00～9:00</w:t>
            </w:r>
          </w:p>
        </w:tc>
        <w:tc>
          <w:tcPr>
            <w:tcW w:w="2694" w:type="dxa"/>
            <w:vAlign w:val="center"/>
          </w:tcPr>
          <w:p w:rsidR="008312B4" w:rsidRDefault="006844EC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大赛开赛式</w:t>
            </w:r>
          </w:p>
          <w:p w:rsidR="008312B4" w:rsidRDefault="006844EC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（7点30分代表队集合）</w:t>
            </w:r>
          </w:p>
        </w:tc>
        <w:tc>
          <w:tcPr>
            <w:tcW w:w="2976" w:type="dxa"/>
            <w:vAlign w:val="center"/>
          </w:tcPr>
          <w:p w:rsidR="008312B4" w:rsidRDefault="006844EC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学校综合办公楼一</w:t>
            </w:r>
            <w:proofErr w:type="gramStart"/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楼学术</w:t>
            </w:r>
            <w:proofErr w:type="gramEnd"/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报告厅</w:t>
            </w:r>
          </w:p>
        </w:tc>
      </w:tr>
      <w:tr w:rsidR="008312B4">
        <w:trPr>
          <w:trHeight w:val="397"/>
        </w:trPr>
        <w:tc>
          <w:tcPr>
            <w:tcW w:w="1250" w:type="dxa"/>
            <w:vMerge/>
            <w:vAlign w:val="center"/>
          </w:tcPr>
          <w:p w:rsidR="008312B4" w:rsidRDefault="008312B4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12B4" w:rsidRDefault="006844EC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9:30～18:30</w:t>
            </w:r>
          </w:p>
        </w:tc>
        <w:tc>
          <w:tcPr>
            <w:tcW w:w="2694" w:type="dxa"/>
            <w:vAlign w:val="center"/>
          </w:tcPr>
          <w:p w:rsidR="008312B4" w:rsidRDefault="006844EC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各竞赛项目竞赛</w:t>
            </w:r>
          </w:p>
        </w:tc>
        <w:tc>
          <w:tcPr>
            <w:tcW w:w="2976" w:type="dxa"/>
            <w:vAlign w:val="center"/>
          </w:tcPr>
          <w:p w:rsidR="008312B4" w:rsidRDefault="006844EC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各竞赛场地</w:t>
            </w:r>
          </w:p>
        </w:tc>
      </w:tr>
      <w:tr w:rsidR="008312B4">
        <w:trPr>
          <w:trHeight w:val="397"/>
        </w:trPr>
        <w:tc>
          <w:tcPr>
            <w:tcW w:w="1250" w:type="dxa"/>
            <w:vMerge w:val="restart"/>
            <w:vAlign w:val="center"/>
          </w:tcPr>
          <w:p w:rsidR="008312B4" w:rsidRDefault="006844EC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6月1</w:t>
            </w:r>
            <w:r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8312B4" w:rsidRDefault="006844EC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8:00～10:30</w:t>
            </w:r>
          </w:p>
        </w:tc>
        <w:tc>
          <w:tcPr>
            <w:tcW w:w="2694" w:type="dxa"/>
            <w:vAlign w:val="center"/>
          </w:tcPr>
          <w:p w:rsidR="008312B4" w:rsidRDefault="006844EC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各竞赛项目竞赛</w:t>
            </w:r>
          </w:p>
        </w:tc>
        <w:tc>
          <w:tcPr>
            <w:tcW w:w="2976" w:type="dxa"/>
            <w:vAlign w:val="center"/>
          </w:tcPr>
          <w:p w:rsidR="008312B4" w:rsidRDefault="006844EC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各竞赛场地</w:t>
            </w:r>
          </w:p>
        </w:tc>
      </w:tr>
      <w:tr w:rsidR="008312B4">
        <w:trPr>
          <w:trHeight w:val="397"/>
        </w:trPr>
        <w:tc>
          <w:tcPr>
            <w:tcW w:w="1250" w:type="dxa"/>
            <w:vMerge/>
            <w:vAlign w:val="center"/>
          </w:tcPr>
          <w:p w:rsidR="008312B4" w:rsidRDefault="008312B4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12B4" w:rsidRDefault="006844EC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11:20～11:30</w:t>
            </w:r>
          </w:p>
        </w:tc>
        <w:tc>
          <w:tcPr>
            <w:tcW w:w="2694" w:type="dxa"/>
            <w:vAlign w:val="center"/>
          </w:tcPr>
          <w:p w:rsidR="008312B4" w:rsidRDefault="006844EC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审方理论考试</w:t>
            </w:r>
          </w:p>
        </w:tc>
        <w:tc>
          <w:tcPr>
            <w:tcW w:w="2976" w:type="dxa"/>
            <w:vAlign w:val="center"/>
          </w:tcPr>
          <w:p w:rsidR="008312B4" w:rsidRDefault="006844EC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审方考试室</w:t>
            </w:r>
          </w:p>
        </w:tc>
      </w:tr>
      <w:tr w:rsidR="008312B4">
        <w:trPr>
          <w:trHeight w:val="397"/>
        </w:trPr>
        <w:tc>
          <w:tcPr>
            <w:tcW w:w="1250" w:type="dxa"/>
            <w:vMerge/>
            <w:vAlign w:val="center"/>
          </w:tcPr>
          <w:p w:rsidR="008312B4" w:rsidRDefault="008312B4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12B4" w:rsidRDefault="006844EC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14:00～15:30</w:t>
            </w:r>
          </w:p>
        </w:tc>
        <w:tc>
          <w:tcPr>
            <w:tcW w:w="2694" w:type="dxa"/>
            <w:vAlign w:val="center"/>
          </w:tcPr>
          <w:p w:rsidR="008312B4" w:rsidRDefault="006844EC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闭赛式</w:t>
            </w:r>
            <w:proofErr w:type="gramEnd"/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及竞赛技术点评（全体裁判、领队、指导教师与选手参加）</w:t>
            </w:r>
          </w:p>
        </w:tc>
        <w:tc>
          <w:tcPr>
            <w:tcW w:w="2976" w:type="dxa"/>
            <w:vAlign w:val="center"/>
          </w:tcPr>
          <w:p w:rsidR="008312B4" w:rsidRDefault="006844EC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学校综合办公楼一</w:t>
            </w:r>
            <w:proofErr w:type="gramStart"/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楼学术</w:t>
            </w:r>
            <w:proofErr w:type="gramEnd"/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报告厅</w:t>
            </w:r>
          </w:p>
        </w:tc>
      </w:tr>
      <w:tr w:rsidR="008312B4">
        <w:trPr>
          <w:trHeight w:val="397"/>
        </w:trPr>
        <w:tc>
          <w:tcPr>
            <w:tcW w:w="1250" w:type="dxa"/>
            <w:vAlign w:val="center"/>
          </w:tcPr>
          <w:p w:rsidR="008312B4" w:rsidRDefault="006844EC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6月</w:t>
            </w:r>
            <w:r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  <w:t>15</w:t>
            </w: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371" w:type="dxa"/>
            <w:gridSpan w:val="3"/>
            <w:vAlign w:val="center"/>
          </w:tcPr>
          <w:p w:rsidR="008312B4" w:rsidRDefault="006844EC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离会</w:t>
            </w:r>
          </w:p>
        </w:tc>
      </w:tr>
    </w:tbl>
    <w:p w:rsidR="008312B4" w:rsidRDefault="006844EC" w:rsidP="0026497C">
      <w:pPr>
        <w:ind w:firstLineChars="200" w:firstLine="600"/>
        <w:rPr>
          <w:rFonts w:ascii="黑体" w:eastAsia="黑体" w:hAnsi="黑体" w:cs="仿宋"/>
          <w:color w:val="000000"/>
          <w:sz w:val="30"/>
          <w:szCs w:val="30"/>
        </w:rPr>
      </w:pPr>
      <w:r>
        <w:rPr>
          <w:rFonts w:ascii="黑体" w:eastAsia="黑体" w:hAnsi="黑体" w:cs="仿宋" w:hint="eastAsia"/>
          <w:color w:val="000000"/>
          <w:sz w:val="30"/>
          <w:szCs w:val="30"/>
        </w:rPr>
        <w:t>五、比赛内容</w:t>
      </w:r>
    </w:p>
    <w:p w:rsidR="008312B4" w:rsidRDefault="006844EC" w:rsidP="0026497C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Cs/>
          <w:color w:val="000000"/>
          <w:sz w:val="30"/>
          <w:szCs w:val="30"/>
        </w:rPr>
        <w:t>本赛项竞赛内容包括中药性状鉴别（中药识别、真伪鉴别）、中药显微鉴别、中药调剂（含审方理论考试）、中药炮制四大项目（详情参阅中药传统技能赛项规程）。</w:t>
      </w:r>
    </w:p>
    <w:p w:rsidR="008312B4" w:rsidRDefault="006844EC" w:rsidP="0026497C">
      <w:pPr>
        <w:ind w:firstLineChars="200" w:firstLine="600"/>
        <w:rPr>
          <w:rFonts w:ascii="黑体" w:eastAsia="黑体" w:hAnsi="黑体" w:cs="仿宋"/>
          <w:color w:val="000000"/>
          <w:sz w:val="30"/>
          <w:szCs w:val="30"/>
        </w:rPr>
      </w:pPr>
      <w:r>
        <w:rPr>
          <w:rFonts w:ascii="黑体" w:eastAsia="黑体" w:hAnsi="黑体" w:cs="仿宋" w:hint="eastAsia"/>
          <w:color w:val="000000"/>
          <w:sz w:val="30"/>
          <w:szCs w:val="30"/>
        </w:rPr>
        <w:t>六、组队与报名</w:t>
      </w:r>
    </w:p>
    <w:p w:rsidR="008312B4" w:rsidRDefault="006844EC" w:rsidP="0026497C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  <w:lang w:bidi="zh-CN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1.高职组参赛选手须为普通高等学校全日制在籍专科学生。本科院校中高职类全日制在籍学生可报名参加高职组比赛。五年制高职学生报名参赛的，四、五年级学生参加高职组比赛。</w:t>
      </w:r>
      <w:r>
        <w:rPr>
          <w:rFonts w:ascii="仿宋" w:eastAsia="仿宋" w:hAnsi="仿宋" w:cs="仿宋"/>
          <w:color w:val="000000"/>
          <w:sz w:val="30"/>
          <w:szCs w:val="30"/>
          <w:lang w:bidi="zh-CN"/>
        </w:rPr>
        <w:t>高职组参赛</w:t>
      </w:r>
      <w:r>
        <w:rPr>
          <w:rFonts w:ascii="仿宋" w:eastAsia="仿宋" w:hAnsi="仿宋" w:cs="仿宋"/>
          <w:color w:val="000000"/>
          <w:sz w:val="30"/>
          <w:szCs w:val="30"/>
          <w:lang w:bidi="zh-CN"/>
        </w:rPr>
        <w:lastRenderedPageBreak/>
        <w:t>选手年龄须不超过 25 周岁，年龄计算的截止时间以</w:t>
      </w:r>
      <w:r>
        <w:rPr>
          <w:rFonts w:ascii="仿宋" w:eastAsia="仿宋" w:hAnsi="仿宋" w:cs="仿宋" w:hint="eastAsia"/>
          <w:color w:val="000000"/>
          <w:sz w:val="30"/>
          <w:szCs w:val="30"/>
          <w:lang w:bidi="zh-CN"/>
        </w:rPr>
        <w:t>2</w:t>
      </w:r>
      <w:r>
        <w:rPr>
          <w:rFonts w:ascii="仿宋" w:eastAsia="仿宋" w:hAnsi="仿宋" w:cs="仿宋"/>
          <w:color w:val="000000"/>
          <w:sz w:val="30"/>
          <w:szCs w:val="30"/>
          <w:lang w:bidi="zh-CN"/>
        </w:rPr>
        <w:t>019</w:t>
      </w:r>
      <w:r>
        <w:rPr>
          <w:rFonts w:ascii="仿宋" w:eastAsia="仿宋" w:hAnsi="仿宋" w:cs="仿宋" w:hint="eastAsia"/>
          <w:color w:val="000000"/>
          <w:sz w:val="30"/>
          <w:szCs w:val="30"/>
          <w:lang w:bidi="zh-CN"/>
        </w:rPr>
        <w:t>年</w:t>
      </w:r>
      <w:r>
        <w:rPr>
          <w:rFonts w:ascii="仿宋" w:eastAsia="仿宋" w:hAnsi="仿宋" w:cs="仿宋"/>
          <w:color w:val="000000"/>
          <w:sz w:val="30"/>
          <w:szCs w:val="30"/>
          <w:lang w:bidi="zh-CN"/>
        </w:rPr>
        <w:t>5</w:t>
      </w:r>
      <w:r>
        <w:rPr>
          <w:rFonts w:ascii="仿宋" w:eastAsia="仿宋" w:hAnsi="仿宋" w:cs="仿宋" w:hint="eastAsia"/>
          <w:color w:val="000000"/>
          <w:sz w:val="30"/>
          <w:szCs w:val="30"/>
          <w:lang w:bidi="zh-CN"/>
        </w:rPr>
        <w:t>月</w:t>
      </w:r>
      <w:r>
        <w:rPr>
          <w:rFonts w:ascii="仿宋" w:eastAsia="仿宋" w:hAnsi="仿宋" w:cs="仿宋"/>
          <w:color w:val="000000"/>
          <w:sz w:val="30"/>
          <w:szCs w:val="30"/>
          <w:lang w:bidi="zh-CN"/>
        </w:rPr>
        <w:t>1日为准。</w:t>
      </w:r>
    </w:p>
    <w:p w:rsidR="008312B4" w:rsidRDefault="006844EC" w:rsidP="0026497C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2.同一学校的参赛选手不得超过2人。凡在往届全国职业院校技能大赛中获一等奖的选手，不能再参加同一项目同一组别的比赛。</w:t>
      </w:r>
    </w:p>
    <w:p w:rsidR="008312B4" w:rsidRDefault="006844EC" w:rsidP="0026497C">
      <w:pPr>
        <w:ind w:firstLineChars="200" w:firstLine="600"/>
        <w:rPr>
          <w:rFonts w:ascii="黑体" w:eastAsia="黑体" w:hAnsi="黑体" w:cs="仿宋"/>
          <w:color w:val="000000"/>
          <w:sz w:val="30"/>
          <w:szCs w:val="30"/>
        </w:rPr>
      </w:pPr>
      <w:r>
        <w:rPr>
          <w:rFonts w:ascii="黑体" w:eastAsia="黑体" w:hAnsi="黑体" w:cs="仿宋" w:hint="eastAsia"/>
          <w:color w:val="000000"/>
          <w:sz w:val="30"/>
          <w:szCs w:val="30"/>
        </w:rPr>
        <w:t>七、赛事观摩</w:t>
      </w:r>
    </w:p>
    <w:p w:rsidR="008312B4" w:rsidRDefault="006844EC" w:rsidP="0026497C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1.比赛期间，</w:t>
      </w:r>
      <w:r w:rsidR="00223D42">
        <w:rPr>
          <w:rFonts w:ascii="仿宋" w:eastAsia="仿宋" w:hAnsi="仿宋" w:cs="仿宋" w:hint="eastAsia"/>
          <w:color w:val="000000"/>
          <w:sz w:val="30"/>
          <w:szCs w:val="30"/>
        </w:rPr>
        <w:t>承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办学校将对参赛选手、指导教师等相关人员开放赛场以外的有关实训场所。</w:t>
      </w:r>
    </w:p>
    <w:p w:rsidR="008312B4" w:rsidRDefault="006844EC" w:rsidP="0026497C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2.</w:t>
      </w:r>
      <w:r w:rsidR="00223D42">
        <w:rPr>
          <w:rFonts w:ascii="仿宋" w:eastAsia="仿宋" w:hAnsi="仿宋" w:cs="仿宋" w:hint="eastAsia"/>
          <w:color w:val="000000"/>
          <w:sz w:val="30"/>
          <w:szCs w:val="30"/>
        </w:rPr>
        <w:t>承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办学校在实操现场专门设置竞赛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观摩区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和竞赛观摩室，并通过设立观摩通道与网络终端，全程转播比赛实况，供观摩人员实时观摩。</w:t>
      </w:r>
    </w:p>
    <w:p w:rsidR="008312B4" w:rsidRDefault="006844EC" w:rsidP="0026497C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3.所有观摩人员应尊重学校的安排，现场操作比赛观摩必须在指定的竞赛观摩区内进行，观摩时不得影响选手的正常比赛，做到文明观摩。</w:t>
      </w:r>
    </w:p>
    <w:p w:rsidR="008312B4" w:rsidRDefault="006844EC" w:rsidP="0026497C">
      <w:pPr>
        <w:ind w:firstLineChars="200" w:firstLine="600"/>
        <w:rPr>
          <w:rFonts w:ascii="黑体" w:eastAsia="黑体" w:hAnsi="黑体" w:cs="仿宋"/>
          <w:color w:val="000000"/>
          <w:sz w:val="30"/>
          <w:szCs w:val="30"/>
        </w:rPr>
      </w:pPr>
      <w:r>
        <w:rPr>
          <w:rFonts w:ascii="黑体" w:eastAsia="黑体" w:hAnsi="黑体" w:cs="仿宋" w:hint="eastAsia"/>
          <w:color w:val="000000"/>
          <w:sz w:val="30"/>
          <w:szCs w:val="30"/>
        </w:rPr>
        <w:t>八、其他注意事项</w:t>
      </w:r>
    </w:p>
    <w:p w:rsidR="00576B66" w:rsidRDefault="006844EC" w:rsidP="0026497C">
      <w:pPr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1.根据全国职业院校技能大赛执委会的相关规定，会议不收取报名费、培训费或其他费用。各领队、指导教师、参赛选手，比赛期间食宿费用自理。</w:t>
      </w:r>
    </w:p>
    <w:p w:rsidR="008312B4" w:rsidRDefault="006844EC" w:rsidP="0026497C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2.参赛选手报到时须携带身份证、学生证，以便入住登记、核实参赛资格。</w:t>
      </w:r>
    </w:p>
    <w:p w:rsidR="008312B4" w:rsidRDefault="006844EC" w:rsidP="0026497C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3.各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参赛队须为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每位指导教师、参赛选手购买意外伤害保险。</w:t>
      </w:r>
    </w:p>
    <w:p w:rsidR="008312B4" w:rsidRDefault="006844EC" w:rsidP="0026497C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4.各参赛队请务必认真填写回执，并于5月</w:t>
      </w:r>
      <w:r>
        <w:rPr>
          <w:rFonts w:ascii="仿宋" w:eastAsia="仿宋" w:hAnsi="仿宋" w:cs="仿宋"/>
          <w:color w:val="000000"/>
          <w:sz w:val="30"/>
          <w:szCs w:val="30"/>
        </w:rPr>
        <w:t>28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日前通过电子邮件形式告知，以便会务组及早安排食宿、接站相关事宜。</w:t>
      </w:r>
    </w:p>
    <w:p w:rsidR="00223D42" w:rsidRDefault="006844EC" w:rsidP="0026497C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lastRenderedPageBreak/>
        <w:t>联系人</w:t>
      </w:r>
      <w:r w:rsidR="00223D42">
        <w:rPr>
          <w:rFonts w:ascii="仿宋" w:eastAsia="仿宋" w:hAnsi="仿宋" w:cs="仿宋" w:hint="eastAsia"/>
          <w:color w:val="000000"/>
          <w:sz w:val="30"/>
          <w:szCs w:val="30"/>
        </w:rPr>
        <w:t>及联系方式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：</w:t>
      </w:r>
    </w:p>
    <w:p w:rsidR="00223D42" w:rsidRDefault="006844EC" w:rsidP="0026497C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吕东刚</w:t>
      </w:r>
      <w:r w:rsidR="00223D42">
        <w:rPr>
          <w:rFonts w:ascii="仿宋" w:eastAsia="仿宋" w:hAnsi="仿宋" w:cs="仿宋" w:hint="eastAsia"/>
          <w:color w:val="000000"/>
          <w:sz w:val="30"/>
          <w:szCs w:val="30"/>
        </w:rPr>
        <w:t xml:space="preserve"> 15853567823，0535-5136826</w:t>
      </w:r>
    </w:p>
    <w:p w:rsidR="008312B4" w:rsidRDefault="006844EC" w:rsidP="00223D42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崔</w:t>
      </w:r>
      <w:proofErr w:type="gramEnd"/>
      <w:r w:rsidR="00223D42">
        <w:rPr>
          <w:rFonts w:ascii="仿宋" w:eastAsia="仿宋" w:hAnsi="仿宋" w:cs="仿宋" w:hint="eastAsia"/>
          <w:color w:val="000000"/>
          <w:sz w:val="30"/>
          <w:szCs w:val="30"/>
        </w:rPr>
        <w:t xml:space="preserve"> </w:t>
      </w:r>
      <w:r w:rsidR="00223D42">
        <w:rPr>
          <w:rFonts w:ascii="仿宋" w:eastAsia="仿宋" w:hAnsi="仿宋" w:cs="仿宋"/>
          <w:color w:val="00000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影</w:t>
      </w:r>
      <w:r w:rsidR="00223D42">
        <w:rPr>
          <w:rFonts w:ascii="仿宋" w:eastAsia="仿宋" w:hAnsi="仿宋" w:cs="仿宋" w:hint="eastAsia"/>
          <w:color w:val="000000"/>
          <w:sz w:val="30"/>
          <w:szCs w:val="30"/>
        </w:rPr>
        <w:t xml:space="preserve"> 15505358366，0535-5136758</w:t>
      </w:r>
    </w:p>
    <w:p w:rsidR="008312B4" w:rsidRDefault="006844EC" w:rsidP="0026497C">
      <w:pPr>
        <w:ind w:leftChars="284" w:left="596"/>
        <w:rPr>
          <w:rFonts w:ascii="仿宋" w:eastAsia="仿宋" w:hAnsi="仿宋" w:cs="仿宋"/>
          <w:color w:val="000000"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邮</w:t>
      </w:r>
      <w:proofErr w:type="gramEnd"/>
      <w:r w:rsidR="00223D42">
        <w:rPr>
          <w:rFonts w:ascii="仿宋" w:eastAsia="仿宋" w:hAnsi="仿宋" w:cs="仿宋" w:hint="eastAsia"/>
          <w:color w:val="000000"/>
          <w:sz w:val="30"/>
          <w:szCs w:val="30"/>
        </w:rPr>
        <w:t xml:space="preserve"> </w:t>
      </w:r>
      <w:r w:rsidR="00223D42">
        <w:rPr>
          <w:rFonts w:ascii="仿宋" w:eastAsia="仿宋" w:hAnsi="仿宋" w:cs="仿宋"/>
          <w:color w:val="00000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箱</w:t>
      </w:r>
      <w:r w:rsidR="00223D42">
        <w:rPr>
          <w:rFonts w:ascii="仿宋" w:eastAsia="仿宋" w:hAnsi="仿宋" w:cs="仿宋" w:hint="eastAsia"/>
          <w:color w:val="000000"/>
          <w:sz w:val="30"/>
          <w:szCs w:val="30"/>
        </w:rPr>
        <w:t>:</w:t>
      </w:r>
      <w:r w:rsidRPr="00223D42">
        <w:rPr>
          <w:rFonts w:ascii="仿宋" w:eastAsia="仿宋" w:hAnsi="仿宋" w:cs="仿宋" w:hint="eastAsia"/>
          <w:sz w:val="30"/>
          <w:szCs w:val="30"/>
        </w:rPr>
        <w:t>15853567823@qq.com，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1440387730@qq.com</w:t>
      </w:r>
    </w:p>
    <w:p w:rsidR="0026497C" w:rsidRPr="00223D42" w:rsidRDefault="0026497C" w:rsidP="0026497C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</w:p>
    <w:p w:rsidR="008312B4" w:rsidRDefault="006844EC" w:rsidP="0026497C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附件：赛项参赛回执</w:t>
      </w:r>
    </w:p>
    <w:p w:rsidR="008312B4" w:rsidRDefault="006844EC">
      <w:pPr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                    </w:t>
      </w:r>
    </w:p>
    <w:p w:rsidR="008312B4" w:rsidRDefault="006844EC" w:rsidP="0026497C">
      <w:pPr>
        <w:widowControl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           </w:t>
      </w:r>
      <w:r w:rsidR="00BF03F6">
        <w:rPr>
          <w:rFonts w:ascii="仿宋" w:eastAsia="仿宋" w:hAnsi="仿宋" w:cs="仿宋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  201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>9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年全国职业院校技能大赛高职组</w:t>
      </w:r>
    </w:p>
    <w:p w:rsidR="008312B4" w:rsidRDefault="006844EC" w:rsidP="0026497C">
      <w:pPr>
        <w:widowControl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　　                    中药传统技能赛项执委会</w:t>
      </w:r>
    </w:p>
    <w:p w:rsidR="008312B4" w:rsidRDefault="006844EC" w:rsidP="0026497C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　　                       20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30"/>
          <w:szCs w:val="30"/>
        </w:rPr>
        <w:t>1</w:t>
      </w:r>
      <w:r>
        <w:rPr>
          <w:rFonts w:ascii="仿宋" w:eastAsia="仿宋" w:hAnsi="仿宋" w:cs="仿宋"/>
          <w:color w:val="000000"/>
          <w:sz w:val="30"/>
          <w:szCs w:val="30"/>
        </w:rPr>
        <w:t>9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年5月2</w:t>
      </w:r>
      <w:r w:rsidR="00D12149">
        <w:rPr>
          <w:rFonts w:ascii="仿宋" w:eastAsia="仿宋" w:hAnsi="仿宋" w:cs="仿宋" w:hint="eastAsia"/>
          <w:color w:val="000000"/>
          <w:sz w:val="30"/>
          <w:szCs w:val="30"/>
        </w:rPr>
        <w:t>1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日</w:t>
      </w:r>
    </w:p>
    <w:p w:rsidR="008312B4" w:rsidRDefault="008312B4"/>
    <w:p w:rsidR="008312B4" w:rsidRDefault="008312B4"/>
    <w:p w:rsidR="008312B4" w:rsidRDefault="008312B4"/>
    <w:p w:rsidR="008312B4" w:rsidRDefault="008312B4"/>
    <w:p w:rsidR="008312B4" w:rsidRDefault="008312B4"/>
    <w:p w:rsidR="008312B4" w:rsidRDefault="008312B4"/>
    <w:p w:rsidR="008312B4" w:rsidRDefault="008312B4"/>
    <w:p w:rsidR="008312B4" w:rsidRDefault="008312B4"/>
    <w:p w:rsidR="008312B4" w:rsidRDefault="008312B4"/>
    <w:p w:rsidR="008312B4" w:rsidRDefault="008312B4"/>
    <w:p w:rsidR="008312B4" w:rsidRDefault="008312B4"/>
    <w:p w:rsidR="008312B4" w:rsidRDefault="008312B4"/>
    <w:p w:rsidR="008312B4" w:rsidRDefault="008312B4"/>
    <w:p w:rsidR="008312B4" w:rsidRDefault="008312B4">
      <w:pPr>
        <w:spacing w:line="600" w:lineRule="exact"/>
        <w:rPr>
          <w:rFonts w:ascii="黑体" w:eastAsia="黑体" w:hAnsi="黑体" w:cs="Times New Roman"/>
          <w:sz w:val="32"/>
          <w:szCs w:val="32"/>
        </w:rPr>
        <w:sectPr w:rsidR="008312B4">
          <w:footerReference w:type="default" r:id="rId7"/>
          <w:pgSz w:w="11906" w:h="16838"/>
          <w:pgMar w:top="1440" w:right="1588" w:bottom="1440" w:left="1588" w:header="851" w:footer="992" w:gutter="0"/>
          <w:cols w:space="425"/>
          <w:docGrid w:type="lines" w:linePitch="312"/>
        </w:sectPr>
      </w:pPr>
    </w:p>
    <w:p w:rsidR="008312B4" w:rsidRDefault="006844EC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 xml:space="preserve">附件  </w:t>
      </w:r>
    </w:p>
    <w:p w:rsidR="008312B4" w:rsidRDefault="006844EC">
      <w:pPr>
        <w:spacing w:line="600" w:lineRule="exact"/>
        <w:jc w:val="center"/>
        <w:rPr>
          <w:rFonts w:ascii="方正小标宋简体" w:eastAsia="方正小标宋简体" w:hAnsi="黑体" w:cs="Times New Roman"/>
          <w:bCs/>
          <w:sz w:val="36"/>
          <w:szCs w:val="36"/>
        </w:rPr>
      </w:pPr>
      <w:r>
        <w:rPr>
          <w:rFonts w:ascii="方正小标宋简体" w:eastAsia="方正小标宋简体" w:hAnsi="黑体" w:cs="Times New Roman" w:hint="eastAsia"/>
          <w:bCs/>
          <w:sz w:val="36"/>
          <w:szCs w:val="36"/>
        </w:rPr>
        <w:t>201</w:t>
      </w:r>
      <w:r>
        <w:rPr>
          <w:rFonts w:ascii="方正小标宋简体" w:eastAsia="方正小标宋简体" w:hAnsi="黑体" w:cs="Times New Roman"/>
          <w:bCs/>
          <w:sz w:val="36"/>
          <w:szCs w:val="36"/>
        </w:rPr>
        <w:t>9</w:t>
      </w:r>
      <w:r>
        <w:rPr>
          <w:rFonts w:ascii="方正小标宋简体" w:eastAsia="方正小标宋简体" w:hAnsi="黑体" w:cs="Times New Roman" w:hint="eastAsia"/>
          <w:bCs/>
          <w:sz w:val="36"/>
          <w:szCs w:val="36"/>
        </w:rPr>
        <w:t>年全国职业院校技能大赛</w:t>
      </w:r>
      <w:r>
        <w:rPr>
          <w:rFonts w:ascii="方正小标宋简体" w:eastAsia="方正小标宋简体" w:hAnsi="黑体" w:cs="Times New Roman"/>
          <w:bCs/>
          <w:sz w:val="36"/>
          <w:szCs w:val="36"/>
        </w:rPr>
        <w:t>高职组中药传统技能赛项</w:t>
      </w:r>
      <w:r>
        <w:rPr>
          <w:rFonts w:ascii="方正小标宋简体" w:eastAsia="方正小标宋简体" w:hAnsi="黑体" w:cs="Times New Roman" w:hint="eastAsia"/>
          <w:bCs/>
          <w:sz w:val="36"/>
          <w:szCs w:val="36"/>
        </w:rPr>
        <w:t>参赛回执</w:t>
      </w:r>
    </w:p>
    <w:p w:rsidR="008312B4" w:rsidRDefault="00576B66">
      <w:pPr>
        <w:spacing w:line="600" w:lineRule="exac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Times New Roman" w:hint="eastAsia"/>
          <w:sz w:val="24"/>
          <w:szCs w:val="24"/>
        </w:rPr>
        <w:t xml:space="preserve">    </w:t>
      </w:r>
      <w:r w:rsidR="006844EC">
        <w:rPr>
          <w:rFonts w:ascii="黑体" w:eastAsia="黑体" w:hAnsi="黑体" w:cs="Times New Roman" w:hint="eastAsia"/>
          <w:sz w:val="24"/>
          <w:szCs w:val="24"/>
        </w:rPr>
        <w:t>省份：</w:t>
      </w:r>
    </w:p>
    <w:tbl>
      <w:tblPr>
        <w:tblStyle w:val="a9"/>
        <w:tblW w:w="13166" w:type="dxa"/>
        <w:jc w:val="center"/>
        <w:tblLayout w:type="fixed"/>
        <w:tblLook w:val="04A0" w:firstRow="1" w:lastRow="0" w:firstColumn="1" w:lastColumn="0" w:noHBand="0" w:noVBand="1"/>
      </w:tblPr>
      <w:tblGrid>
        <w:gridCol w:w="948"/>
        <w:gridCol w:w="1082"/>
        <w:gridCol w:w="1488"/>
        <w:gridCol w:w="813"/>
        <w:gridCol w:w="1485"/>
        <w:gridCol w:w="1216"/>
        <w:gridCol w:w="1234"/>
        <w:gridCol w:w="1073"/>
        <w:gridCol w:w="793"/>
        <w:gridCol w:w="1073"/>
        <w:gridCol w:w="1961"/>
      </w:tblGrid>
      <w:tr w:rsidR="00576B66" w:rsidTr="00576B66">
        <w:trPr>
          <w:jc w:val="center"/>
        </w:trPr>
        <w:tc>
          <w:tcPr>
            <w:tcW w:w="948" w:type="dxa"/>
            <w:vAlign w:val="center"/>
          </w:tcPr>
          <w:p w:rsidR="00576B66" w:rsidRDefault="00576B6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参赛队</w:t>
            </w:r>
          </w:p>
        </w:tc>
        <w:tc>
          <w:tcPr>
            <w:tcW w:w="1082" w:type="dxa"/>
            <w:vAlign w:val="center"/>
          </w:tcPr>
          <w:p w:rsidR="00576B66" w:rsidRDefault="00576B6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88" w:type="dxa"/>
            <w:vAlign w:val="center"/>
          </w:tcPr>
          <w:p w:rsidR="00576B66" w:rsidRDefault="00576B6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813" w:type="dxa"/>
            <w:vAlign w:val="center"/>
          </w:tcPr>
          <w:p w:rsidR="00576B66" w:rsidRDefault="00576B6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485" w:type="dxa"/>
            <w:vAlign w:val="center"/>
          </w:tcPr>
          <w:p w:rsidR="00576B66" w:rsidRDefault="00576B6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职务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216" w:type="dxa"/>
            <w:vAlign w:val="center"/>
          </w:tcPr>
          <w:p w:rsidR="00576B66" w:rsidRDefault="00576B6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234" w:type="dxa"/>
            <w:vAlign w:val="center"/>
          </w:tcPr>
          <w:p w:rsidR="00576B66" w:rsidRDefault="00576B6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到达时间</w:t>
            </w:r>
          </w:p>
        </w:tc>
        <w:tc>
          <w:tcPr>
            <w:tcW w:w="1073" w:type="dxa"/>
            <w:vAlign w:val="center"/>
          </w:tcPr>
          <w:p w:rsidR="00576B66" w:rsidRDefault="00576B6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航班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车次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站点</w:t>
            </w:r>
          </w:p>
        </w:tc>
        <w:tc>
          <w:tcPr>
            <w:tcW w:w="793" w:type="dxa"/>
            <w:vAlign w:val="center"/>
          </w:tcPr>
          <w:p w:rsidR="00576B66" w:rsidRDefault="00576B6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返程时间</w:t>
            </w:r>
          </w:p>
        </w:tc>
        <w:tc>
          <w:tcPr>
            <w:tcW w:w="1073" w:type="dxa"/>
            <w:vAlign w:val="center"/>
          </w:tcPr>
          <w:p w:rsidR="00576B66" w:rsidRDefault="00576B6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航班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车次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站点</w:t>
            </w:r>
          </w:p>
        </w:tc>
        <w:tc>
          <w:tcPr>
            <w:tcW w:w="1961" w:type="dxa"/>
            <w:vAlign w:val="center"/>
          </w:tcPr>
          <w:p w:rsidR="00576B66" w:rsidRDefault="00576B6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住宿要求</w:t>
            </w:r>
          </w:p>
          <w:p w:rsidR="00576B66" w:rsidRDefault="00576B6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□单住□合住</w:t>
            </w:r>
          </w:p>
        </w:tc>
      </w:tr>
      <w:tr w:rsidR="00576B66" w:rsidTr="00576B66">
        <w:trPr>
          <w:jc w:val="center"/>
        </w:trPr>
        <w:tc>
          <w:tcPr>
            <w:tcW w:w="948" w:type="dxa"/>
            <w:vAlign w:val="center"/>
          </w:tcPr>
          <w:p w:rsidR="00576B66" w:rsidRDefault="00576B6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领队</w:t>
            </w:r>
          </w:p>
        </w:tc>
        <w:tc>
          <w:tcPr>
            <w:tcW w:w="1082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76B66" w:rsidTr="00576B66">
        <w:trPr>
          <w:jc w:val="center"/>
        </w:trPr>
        <w:tc>
          <w:tcPr>
            <w:tcW w:w="948" w:type="dxa"/>
            <w:vAlign w:val="center"/>
          </w:tcPr>
          <w:p w:rsidR="00576B66" w:rsidRDefault="00576B6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指导</w:t>
            </w:r>
          </w:p>
          <w:p w:rsidR="00576B66" w:rsidRDefault="00576B6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老师</w:t>
            </w:r>
          </w:p>
        </w:tc>
        <w:tc>
          <w:tcPr>
            <w:tcW w:w="1082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76B66" w:rsidTr="00576B66">
        <w:trPr>
          <w:jc w:val="center"/>
        </w:trPr>
        <w:tc>
          <w:tcPr>
            <w:tcW w:w="948" w:type="dxa"/>
            <w:vAlign w:val="center"/>
          </w:tcPr>
          <w:p w:rsidR="00576B66" w:rsidRDefault="00576B6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76B66" w:rsidTr="00576B66">
        <w:trPr>
          <w:jc w:val="center"/>
        </w:trPr>
        <w:tc>
          <w:tcPr>
            <w:tcW w:w="948" w:type="dxa"/>
            <w:vAlign w:val="center"/>
          </w:tcPr>
          <w:p w:rsidR="00576B66" w:rsidRDefault="00576B6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76B66" w:rsidTr="00576B66">
        <w:trPr>
          <w:jc w:val="center"/>
        </w:trPr>
        <w:tc>
          <w:tcPr>
            <w:tcW w:w="948" w:type="dxa"/>
            <w:vAlign w:val="center"/>
          </w:tcPr>
          <w:p w:rsidR="00576B66" w:rsidRDefault="00576B6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76B66" w:rsidTr="00576B66">
        <w:trPr>
          <w:jc w:val="center"/>
        </w:trPr>
        <w:tc>
          <w:tcPr>
            <w:tcW w:w="948" w:type="dxa"/>
            <w:vAlign w:val="center"/>
          </w:tcPr>
          <w:p w:rsidR="00576B66" w:rsidRDefault="00576B6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76B66" w:rsidTr="00576B66">
        <w:trPr>
          <w:jc w:val="center"/>
        </w:trPr>
        <w:tc>
          <w:tcPr>
            <w:tcW w:w="948" w:type="dxa"/>
            <w:vAlign w:val="center"/>
          </w:tcPr>
          <w:p w:rsidR="00576B66" w:rsidRDefault="00576B6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参赛</w:t>
            </w:r>
          </w:p>
          <w:p w:rsidR="00576B66" w:rsidRDefault="00576B6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选手</w:t>
            </w:r>
          </w:p>
        </w:tc>
        <w:tc>
          <w:tcPr>
            <w:tcW w:w="1082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76B66" w:rsidTr="00576B66">
        <w:trPr>
          <w:jc w:val="center"/>
        </w:trPr>
        <w:tc>
          <w:tcPr>
            <w:tcW w:w="948" w:type="dxa"/>
            <w:vAlign w:val="center"/>
          </w:tcPr>
          <w:p w:rsidR="00576B66" w:rsidRDefault="00576B6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76B66" w:rsidTr="00576B66">
        <w:trPr>
          <w:jc w:val="center"/>
        </w:trPr>
        <w:tc>
          <w:tcPr>
            <w:tcW w:w="948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76B66" w:rsidTr="00576B66">
        <w:trPr>
          <w:jc w:val="center"/>
        </w:trPr>
        <w:tc>
          <w:tcPr>
            <w:tcW w:w="948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576B66" w:rsidRDefault="00576B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C5623" w:rsidTr="00576B66">
        <w:trPr>
          <w:jc w:val="center"/>
        </w:trPr>
        <w:tc>
          <w:tcPr>
            <w:tcW w:w="948" w:type="dxa"/>
            <w:vAlign w:val="center"/>
          </w:tcPr>
          <w:p w:rsidR="00DC5623" w:rsidRDefault="00DC562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DC5623" w:rsidRDefault="00DC562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DC5623" w:rsidRDefault="00DC562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DC5623" w:rsidRDefault="00DC562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C5623" w:rsidRDefault="00DC562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DC5623" w:rsidRDefault="00DC562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DC5623" w:rsidRDefault="00DC562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C5623" w:rsidRDefault="00DC562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C5623" w:rsidRDefault="00DC562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C5623" w:rsidRDefault="00DC562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DC5623" w:rsidRDefault="00DC562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8312B4" w:rsidRDefault="008312B4"/>
    <w:sectPr w:rsidR="008312B4">
      <w:pgSz w:w="16838" w:h="11906" w:orient="landscape"/>
      <w:pgMar w:top="1474" w:right="1440" w:bottom="147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EFF" w:rsidRDefault="00870EFF">
      <w:r>
        <w:separator/>
      </w:r>
    </w:p>
  </w:endnote>
  <w:endnote w:type="continuationSeparator" w:id="0">
    <w:p w:rsidR="00870EFF" w:rsidRDefault="0087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3156"/>
      <w:docPartObj>
        <w:docPartGallery w:val="AutoText"/>
      </w:docPartObj>
    </w:sdtPr>
    <w:sdtEndPr/>
    <w:sdtContent>
      <w:p w:rsidR="008312B4" w:rsidRDefault="006844E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:rsidR="008312B4" w:rsidRDefault="008312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EFF" w:rsidRDefault="00870EFF">
      <w:r>
        <w:separator/>
      </w:r>
    </w:p>
  </w:footnote>
  <w:footnote w:type="continuationSeparator" w:id="0">
    <w:p w:rsidR="00870EFF" w:rsidRDefault="00870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4DB"/>
    <w:rsid w:val="0002016E"/>
    <w:rsid w:val="00040F6E"/>
    <w:rsid w:val="00061DF9"/>
    <w:rsid w:val="0006225E"/>
    <w:rsid w:val="00064681"/>
    <w:rsid w:val="00064725"/>
    <w:rsid w:val="00070819"/>
    <w:rsid w:val="000824DA"/>
    <w:rsid w:val="000B3638"/>
    <w:rsid w:val="000C545F"/>
    <w:rsid w:val="000D376F"/>
    <w:rsid w:val="000E24A4"/>
    <w:rsid w:val="00104B70"/>
    <w:rsid w:val="00126363"/>
    <w:rsid w:val="00186AAA"/>
    <w:rsid w:val="001A44F1"/>
    <w:rsid w:val="001B4C8D"/>
    <w:rsid w:val="001C2CDA"/>
    <w:rsid w:val="001D75B8"/>
    <w:rsid w:val="001F13AD"/>
    <w:rsid w:val="001F2B3A"/>
    <w:rsid w:val="00220E1E"/>
    <w:rsid w:val="00223D42"/>
    <w:rsid w:val="00230005"/>
    <w:rsid w:val="0024129F"/>
    <w:rsid w:val="00245BF5"/>
    <w:rsid w:val="002554D8"/>
    <w:rsid w:val="0026497C"/>
    <w:rsid w:val="00270BF9"/>
    <w:rsid w:val="00283781"/>
    <w:rsid w:val="002E4327"/>
    <w:rsid w:val="00314186"/>
    <w:rsid w:val="00384D3B"/>
    <w:rsid w:val="003A584B"/>
    <w:rsid w:val="003B5007"/>
    <w:rsid w:val="003D6A48"/>
    <w:rsid w:val="003D6DE1"/>
    <w:rsid w:val="003E0193"/>
    <w:rsid w:val="00421D08"/>
    <w:rsid w:val="00425221"/>
    <w:rsid w:val="00473797"/>
    <w:rsid w:val="004778D6"/>
    <w:rsid w:val="004D1071"/>
    <w:rsid w:val="004D3463"/>
    <w:rsid w:val="004E5D9B"/>
    <w:rsid w:val="004E6A22"/>
    <w:rsid w:val="0052126C"/>
    <w:rsid w:val="00534804"/>
    <w:rsid w:val="00573A32"/>
    <w:rsid w:val="00576B66"/>
    <w:rsid w:val="00581FE6"/>
    <w:rsid w:val="0059430B"/>
    <w:rsid w:val="005D5EC7"/>
    <w:rsid w:val="00624F03"/>
    <w:rsid w:val="00646CEE"/>
    <w:rsid w:val="00663350"/>
    <w:rsid w:val="006844EC"/>
    <w:rsid w:val="0068459B"/>
    <w:rsid w:val="006E3ADB"/>
    <w:rsid w:val="006F69F0"/>
    <w:rsid w:val="00704A22"/>
    <w:rsid w:val="00714B04"/>
    <w:rsid w:val="007335DA"/>
    <w:rsid w:val="007467D0"/>
    <w:rsid w:val="00751D24"/>
    <w:rsid w:val="00773BDA"/>
    <w:rsid w:val="00781047"/>
    <w:rsid w:val="007C76B6"/>
    <w:rsid w:val="007D5356"/>
    <w:rsid w:val="007D7F6B"/>
    <w:rsid w:val="00827CDD"/>
    <w:rsid w:val="008312B4"/>
    <w:rsid w:val="00832667"/>
    <w:rsid w:val="008515A2"/>
    <w:rsid w:val="00853A3C"/>
    <w:rsid w:val="00856C0B"/>
    <w:rsid w:val="00870EFF"/>
    <w:rsid w:val="00892B19"/>
    <w:rsid w:val="008B3D20"/>
    <w:rsid w:val="008B3FAD"/>
    <w:rsid w:val="008D5484"/>
    <w:rsid w:val="008E2F03"/>
    <w:rsid w:val="00963BB3"/>
    <w:rsid w:val="009640DC"/>
    <w:rsid w:val="00966B5C"/>
    <w:rsid w:val="00991A33"/>
    <w:rsid w:val="009A4923"/>
    <w:rsid w:val="009A57EE"/>
    <w:rsid w:val="009D2B9B"/>
    <w:rsid w:val="009F546C"/>
    <w:rsid w:val="009F7500"/>
    <w:rsid w:val="00A04FFB"/>
    <w:rsid w:val="00A440A2"/>
    <w:rsid w:val="00AA0AF8"/>
    <w:rsid w:val="00AA61E8"/>
    <w:rsid w:val="00AC4F21"/>
    <w:rsid w:val="00AD7FBA"/>
    <w:rsid w:val="00AE5408"/>
    <w:rsid w:val="00B03C97"/>
    <w:rsid w:val="00B06DA1"/>
    <w:rsid w:val="00B1228B"/>
    <w:rsid w:val="00B20DB5"/>
    <w:rsid w:val="00B265A9"/>
    <w:rsid w:val="00B50F10"/>
    <w:rsid w:val="00B6380D"/>
    <w:rsid w:val="00B801CD"/>
    <w:rsid w:val="00B82224"/>
    <w:rsid w:val="00BD668B"/>
    <w:rsid w:val="00BF03F6"/>
    <w:rsid w:val="00C03528"/>
    <w:rsid w:val="00C408B1"/>
    <w:rsid w:val="00C726F2"/>
    <w:rsid w:val="00C92381"/>
    <w:rsid w:val="00CA1A82"/>
    <w:rsid w:val="00D033DE"/>
    <w:rsid w:val="00D12149"/>
    <w:rsid w:val="00D3656B"/>
    <w:rsid w:val="00D42A2A"/>
    <w:rsid w:val="00D50C87"/>
    <w:rsid w:val="00D77B1E"/>
    <w:rsid w:val="00DA3138"/>
    <w:rsid w:val="00DB07AA"/>
    <w:rsid w:val="00DC1653"/>
    <w:rsid w:val="00DC5623"/>
    <w:rsid w:val="00DF1D6B"/>
    <w:rsid w:val="00E0543F"/>
    <w:rsid w:val="00E4263C"/>
    <w:rsid w:val="00EB22F9"/>
    <w:rsid w:val="00EE704F"/>
    <w:rsid w:val="00F36BCE"/>
    <w:rsid w:val="00F57CE8"/>
    <w:rsid w:val="00F615A9"/>
    <w:rsid w:val="00F741BE"/>
    <w:rsid w:val="00F77CFA"/>
    <w:rsid w:val="00F8607B"/>
    <w:rsid w:val="00FC64C6"/>
    <w:rsid w:val="00FD3074"/>
    <w:rsid w:val="00FF24DB"/>
    <w:rsid w:val="00FF6904"/>
    <w:rsid w:val="0350031E"/>
    <w:rsid w:val="05AA64D4"/>
    <w:rsid w:val="0683137E"/>
    <w:rsid w:val="11F35DCE"/>
    <w:rsid w:val="186A3DBD"/>
    <w:rsid w:val="1E371013"/>
    <w:rsid w:val="25C56468"/>
    <w:rsid w:val="2A014A82"/>
    <w:rsid w:val="2EE94D54"/>
    <w:rsid w:val="64F53BF7"/>
    <w:rsid w:val="76D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FFE38"/>
  <w15:docId w15:val="{7FBE58F0-A917-4446-99ED-D5515ADA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pPr>
      <w:spacing w:after="12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正文文本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clx</cp:lastModifiedBy>
  <cp:revision>43</cp:revision>
  <dcterms:created xsi:type="dcterms:W3CDTF">2019-05-14T02:57:00Z</dcterms:created>
  <dcterms:modified xsi:type="dcterms:W3CDTF">2019-05-21T03:29:00Z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