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9D" w:rsidRPr="00976470" w:rsidRDefault="0012789D" w:rsidP="0012789D">
      <w:pPr>
        <w:spacing w:line="560" w:lineRule="exact"/>
        <w:jc w:val="center"/>
        <w:outlineLvl w:val="0"/>
        <w:rPr>
          <w:rFonts w:ascii="方正小标宋简体" w:eastAsia="方正小标宋简体" w:hAnsi="仿宋" w:hint="eastAsia"/>
          <w:sz w:val="44"/>
          <w:szCs w:val="44"/>
        </w:rPr>
      </w:pPr>
      <w:r w:rsidRPr="00976470">
        <w:rPr>
          <w:rFonts w:ascii="方正小标宋简体" w:eastAsia="方正小标宋简体" w:hAnsi="仿宋" w:hint="eastAsia"/>
          <w:sz w:val="44"/>
          <w:szCs w:val="44"/>
        </w:rPr>
        <w:t>关于举办</w:t>
      </w:r>
      <w:r>
        <w:rPr>
          <w:rFonts w:ascii="方正小标宋简体" w:eastAsia="方正小标宋简体" w:hAnsi="仿宋" w:hint="eastAsia"/>
          <w:sz w:val="44"/>
          <w:szCs w:val="44"/>
        </w:rPr>
        <w:t>2019</w:t>
      </w:r>
      <w:r w:rsidRPr="00976470">
        <w:rPr>
          <w:rFonts w:ascii="方正小标宋简体" w:eastAsia="方正小标宋简体" w:hAnsi="仿宋" w:hint="eastAsia"/>
          <w:sz w:val="44"/>
          <w:szCs w:val="44"/>
        </w:rPr>
        <w:t>年全国职业院校技能大赛高职组“船舶主机和轴系安装”赛项说明会的通知</w:t>
      </w:r>
    </w:p>
    <w:p w:rsidR="0012789D" w:rsidRPr="00FA2091" w:rsidRDefault="0012789D" w:rsidP="0012789D">
      <w:pPr>
        <w:widowControl/>
        <w:shd w:val="clear" w:color="auto" w:fill="FFFFFF"/>
        <w:spacing w:line="600" w:lineRule="exact"/>
        <w:ind w:firstLine="555"/>
        <w:rPr>
          <w:color w:val="333333"/>
          <w:kern w:val="0"/>
          <w:szCs w:val="21"/>
        </w:rPr>
      </w:pPr>
    </w:p>
    <w:p w:rsidR="0012789D" w:rsidRPr="00976470" w:rsidRDefault="0012789D" w:rsidP="0012789D">
      <w:pPr>
        <w:widowControl/>
        <w:shd w:val="clear" w:color="auto" w:fill="FFFFFF"/>
        <w:spacing w:line="520" w:lineRule="exact"/>
        <w:rPr>
          <w:rFonts w:ascii="仿宋_GB2312" w:eastAsia="仿宋_GB2312" w:hAnsi="仿宋" w:hint="eastAsia"/>
          <w:sz w:val="32"/>
          <w:szCs w:val="32"/>
        </w:rPr>
      </w:pPr>
      <w:r w:rsidRPr="00976470">
        <w:rPr>
          <w:rFonts w:ascii="仿宋_GB2312" w:eastAsia="仿宋_GB2312" w:hAnsi="仿宋" w:hint="eastAsia"/>
          <w:sz w:val="32"/>
          <w:szCs w:val="32"/>
        </w:rPr>
        <w:t>各相关高职院校：</w:t>
      </w:r>
    </w:p>
    <w:p w:rsidR="0012789D" w:rsidRPr="00976470" w:rsidRDefault="0012789D" w:rsidP="0012789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6470">
        <w:rPr>
          <w:rFonts w:ascii="仿宋_GB2312" w:eastAsia="仿宋_GB2312" w:hAnsi="仿宋" w:hint="eastAsia"/>
          <w:sz w:val="32"/>
          <w:szCs w:val="32"/>
        </w:rPr>
        <w:t>根据教育部关于做好2019年全国职业院校技能大赛筹办工作的有关要求，为提升各地省级选拔赛和全国决赛的办赛质量，全国船舶工业职业教育教学指导委员会经研究决定于2019年5月7日在武汉船舶职业技术学院举办“船舶主机和轴系安装”赛项说明会。现将有关事宜通知如下：</w:t>
      </w:r>
    </w:p>
    <w:p w:rsidR="0012789D" w:rsidRPr="00976470" w:rsidRDefault="0012789D" w:rsidP="0012789D">
      <w:pPr>
        <w:spacing w:line="520" w:lineRule="exact"/>
        <w:ind w:firstLineChars="200" w:firstLine="643"/>
        <w:rPr>
          <w:rFonts w:ascii="黑体" w:eastAsia="黑体" w:hAnsi="黑体" w:hint="eastAsia"/>
          <w:b/>
          <w:sz w:val="32"/>
          <w:szCs w:val="32"/>
        </w:rPr>
      </w:pPr>
      <w:r w:rsidRPr="00976470">
        <w:rPr>
          <w:rFonts w:ascii="黑体" w:eastAsia="黑体" w:hAnsi="黑体" w:hint="eastAsia"/>
          <w:b/>
          <w:sz w:val="32"/>
          <w:szCs w:val="32"/>
        </w:rPr>
        <w:t>一、会议内容</w:t>
      </w:r>
    </w:p>
    <w:p w:rsidR="0012789D" w:rsidRPr="00976470" w:rsidRDefault="0012789D" w:rsidP="0012789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76470">
        <w:rPr>
          <w:rFonts w:ascii="仿宋_GB2312" w:eastAsia="仿宋_GB2312" w:hAnsi="仿宋" w:hint="eastAsia"/>
          <w:sz w:val="32"/>
          <w:szCs w:val="32"/>
        </w:rPr>
        <w:t>1.赛项规程及相关注意事项解读；</w:t>
      </w:r>
    </w:p>
    <w:p w:rsidR="0012789D" w:rsidRPr="00976470" w:rsidRDefault="0012789D" w:rsidP="0012789D">
      <w:pPr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76470">
        <w:rPr>
          <w:rFonts w:ascii="仿宋_GB2312" w:eastAsia="仿宋_GB2312" w:hAnsi="仿宋" w:hint="eastAsia"/>
          <w:sz w:val="32"/>
          <w:szCs w:val="32"/>
        </w:rPr>
        <w:t>2.技术标准答疑；</w:t>
      </w:r>
    </w:p>
    <w:p w:rsidR="0012789D" w:rsidRPr="00976470" w:rsidRDefault="0012789D" w:rsidP="0012789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6470">
        <w:rPr>
          <w:rFonts w:ascii="仿宋_GB2312" w:eastAsia="仿宋_GB2312" w:hAnsi="仿宋" w:hint="eastAsia"/>
          <w:sz w:val="32"/>
          <w:szCs w:val="32"/>
        </w:rPr>
        <w:t>3.竞赛设备功能及操作介绍；</w:t>
      </w:r>
    </w:p>
    <w:p w:rsidR="0012789D" w:rsidRPr="00976470" w:rsidRDefault="0012789D" w:rsidP="0012789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6470">
        <w:rPr>
          <w:rFonts w:ascii="仿宋_GB2312" w:eastAsia="仿宋_GB2312" w:hAnsi="仿宋" w:hint="eastAsia"/>
          <w:sz w:val="32"/>
          <w:szCs w:val="32"/>
        </w:rPr>
        <w:t>4.比赛现场观摩。</w:t>
      </w:r>
    </w:p>
    <w:p w:rsidR="0012789D" w:rsidRPr="00976470" w:rsidRDefault="0012789D" w:rsidP="0012789D">
      <w:pPr>
        <w:spacing w:line="520" w:lineRule="exact"/>
        <w:ind w:firstLineChars="200" w:firstLine="643"/>
        <w:rPr>
          <w:rFonts w:ascii="黑体" w:eastAsia="黑体" w:hAnsi="黑体" w:hint="eastAsia"/>
          <w:b/>
          <w:sz w:val="32"/>
          <w:szCs w:val="32"/>
        </w:rPr>
      </w:pPr>
      <w:r w:rsidRPr="00976470">
        <w:rPr>
          <w:rFonts w:ascii="黑体" w:eastAsia="黑体" w:hAnsi="黑体" w:hint="eastAsia"/>
          <w:b/>
          <w:sz w:val="32"/>
          <w:szCs w:val="32"/>
        </w:rPr>
        <w:t>二、参会人员</w:t>
      </w:r>
    </w:p>
    <w:p w:rsidR="0012789D" w:rsidRPr="00976470" w:rsidRDefault="0012789D" w:rsidP="0012789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6470">
        <w:rPr>
          <w:rFonts w:ascii="仿宋_GB2312" w:eastAsia="仿宋_GB2312" w:hAnsi="仿宋" w:hint="eastAsia"/>
          <w:sz w:val="32"/>
          <w:szCs w:val="32"/>
        </w:rPr>
        <w:t>1.2019年全国职业院校技能大赛高职组“船舶主机和轴系安装”赛项预参赛队的指导老师或负责人。每个参赛队限报2人。</w:t>
      </w:r>
    </w:p>
    <w:p w:rsidR="0012789D" w:rsidRPr="00976470" w:rsidRDefault="0012789D" w:rsidP="0012789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6470">
        <w:rPr>
          <w:rFonts w:ascii="仿宋_GB2312" w:eastAsia="仿宋_GB2312" w:hAnsi="仿宋" w:hint="eastAsia"/>
          <w:sz w:val="32"/>
          <w:szCs w:val="32"/>
        </w:rPr>
        <w:t>2.赛项执委会、专家组代表。</w:t>
      </w:r>
    </w:p>
    <w:p w:rsidR="0012789D" w:rsidRPr="00976470" w:rsidRDefault="0012789D" w:rsidP="0012789D">
      <w:pPr>
        <w:spacing w:line="520" w:lineRule="exact"/>
        <w:ind w:firstLineChars="200" w:firstLine="643"/>
        <w:rPr>
          <w:rFonts w:ascii="黑体" w:eastAsia="黑体" w:hAnsi="黑体" w:hint="eastAsia"/>
          <w:b/>
          <w:sz w:val="32"/>
          <w:szCs w:val="32"/>
        </w:rPr>
      </w:pPr>
      <w:r w:rsidRPr="00976470">
        <w:rPr>
          <w:rFonts w:ascii="黑体" w:eastAsia="黑体" w:hAnsi="黑体" w:hint="eastAsia"/>
          <w:b/>
          <w:sz w:val="32"/>
          <w:szCs w:val="32"/>
        </w:rPr>
        <w:t>三、会议时间和地点</w:t>
      </w:r>
    </w:p>
    <w:p w:rsidR="0012789D" w:rsidRPr="00976470" w:rsidRDefault="0012789D" w:rsidP="0012789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6470">
        <w:rPr>
          <w:rFonts w:ascii="仿宋_GB2312" w:eastAsia="仿宋_GB2312" w:hAnsi="仿宋" w:hint="eastAsia"/>
          <w:sz w:val="32"/>
          <w:szCs w:val="32"/>
        </w:rPr>
        <w:t>1.会议时间：</w:t>
      </w:r>
      <w:r>
        <w:rPr>
          <w:rFonts w:ascii="仿宋_GB2312" w:eastAsia="仿宋_GB2312" w:hAnsi="仿宋" w:hint="eastAsia"/>
          <w:sz w:val="32"/>
          <w:szCs w:val="32"/>
        </w:rPr>
        <w:t>5</w:t>
      </w:r>
      <w:r w:rsidRPr="00976470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7</w:t>
      </w:r>
      <w:r w:rsidRPr="00976470">
        <w:rPr>
          <w:rFonts w:ascii="仿宋_GB2312" w:eastAsia="仿宋_GB2312" w:hAnsi="仿宋" w:hint="eastAsia"/>
          <w:sz w:val="32"/>
          <w:szCs w:val="32"/>
        </w:rPr>
        <w:t>日，会期1天。</w:t>
      </w:r>
      <w:r>
        <w:rPr>
          <w:rFonts w:ascii="仿宋_GB2312" w:eastAsia="仿宋_GB2312" w:hAnsi="仿宋" w:hint="eastAsia"/>
          <w:sz w:val="32"/>
          <w:szCs w:val="32"/>
        </w:rPr>
        <w:t>5</w:t>
      </w:r>
      <w:r w:rsidRPr="00976470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6</w:t>
      </w:r>
      <w:r w:rsidRPr="00976470">
        <w:rPr>
          <w:rFonts w:ascii="仿宋_GB2312" w:eastAsia="仿宋_GB2312" w:hAnsi="仿宋" w:hint="eastAsia"/>
          <w:sz w:val="32"/>
          <w:szCs w:val="32"/>
        </w:rPr>
        <w:t>日报到。</w:t>
      </w:r>
    </w:p>
    <w:p w:rsidR="0012789D" w:rsidRPr="00976470" w:rsidRDefault="0012789D" w:rsidP="0012789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6470">
        <w:rPr>
          <w:rFonts w:ascii="仿宋_GB2312" w:eastAsia="仿宋_GB2312" w:hAnsi="仿宋" w:hint="eastAsia"/>
          <w:sz w:val="32"/>
          <w:szCs w:val="32"/>
        </w:rPr>
        <w:t>2.会议地点：武汉船舶职业技术学院图书馆3号会议室</w:t>
      </w:r>
    </w:p>
    <w:p w:rsidR="0012789D" w:rsidRDefault="0012789D" w:rsidP="0012789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6470">
        <w:rPr>
          <w:rFonts w:ascii="仿宋_GB2312" w:eastAsia="仿宋_GB2312" w:hAnsi="仿宋" w:hint="eastAsia"/>
          <w:sz w:val="32"/>
          <w:szCs w:val="32"/>
        </w:rPr>
        <w:t>3</w:t>
      </w:r>
      <w:r w:rsidRPr="00976470">
        <w:rPr>
          <w:rFonts w:ascii="仿宋_GB2312" w:eastAsia="仿宋_GB2312" w:hAnsi="仿宋"/>
          <w:sz w:val="32"/>
          <w:szCs w:val="32"/>
        </w:rPr>
        <w:t>.</w:t>
      </w:r>
      <w:r w:rsidRPr="00976470">
        <w:rPr>
          <w:rFonts w:ascii="仿宋_GB2312" w:eastAsia="仿宋_GB2312" w:hAnsi="仿宋" w:hint="eastAsia"/>
          <w:sz w:val="32"/>
          <w:szCs w:val="32"/>
        </w:rPr>
        <w:t>报到地点：武汉东鑫大酒店</w:t>
      </w:r>
    </w:p>
    <w:p w:rsidR="0012789D" w:rsidRDefault="0012789D" w:rsidP="0012789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976470">
        <w:rPr>
          <w:rFonts w:ascii="仿宋_GB2312" w:eastAsia="仿宋_GB2312" w:hAnsi="仿宋" w:hint="eastAsia"/>
          <w:sz w:val="32"/>
          <w:szCs w:val="32"/>
        </w:rPr>
        <w:t>酒店电话：</w:t>
      </w:r>
      <w:r w:rsidRPr="00976470">
        <w:rPr>
          <w:rFonts w:ascii="仿宋_GB2312" w:eastAsia="仿宋_GB2312" w:hAnsi="仿宋"/>
          <w:sz w:val="32"/>
          <w:szCs w:val="32"/>
        </w:rPr>
        <w:t>027-</w:t>
      </w:r>
      <w:r w:rsidRPr="00976470">
        <w:rPr>
          <w:rFonts w:ascii="仿宋_GB2312" w:eastAsia="仿宋_GB2312" w:hAnsi="仿宋" w:hint="eastAsia"/>
          <w:sz w:val="32"/>
          <w:szCs w:val="32"/>
        </w:rPr>
        <w:t>84685188</w:t>
      </w:r>
    </w:p>
    <w:p w:rsidR="0012789D" w:rsidRPr="00976470" w:rsidRDefault="0012789D" w:rsidP="0012789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</w:t>
      </w:r>
      <w:r w:rsidRPr="00976470">
        <w:rPr>
          <w:rFonts w:ascii="仿宋_GB2312" w:eastAsia="仿宋_GB2312" w:hAnsi="仿宋" w:hint="eastAsia"/>
          <w:sz w:val="32"/>
          <w:szCs w:val="32"/>
        </w:rPr>
        <w:t>酒店</w:t>
      </w:r>
      <w:r>
        <w:rPr>
          <w:rFonts w:ascii="仿宋_GB2312" w:eastAsia="仿宋_GB2312" w:hAnsi="仿宋" w:hint="eastAsia"/>
          <w:sz w:val="32"/>
          <w:szCs w:val="32"/>
        </w:rPr>
        <w:t>地址</w:t>
      </w:r>
      <w:r w:rsidRPr="00976470">
        <w:rPr>
          <w:rFonts w:ascii="仿宋_GB2312" w:eastAsia="仿宋_GB2312" w:hAnsi="仿宋" w:hint="eastAsia"/>
          <w:sz w:val="32"/>
          <w:szCs w:val="32"/>
        </w:rPr>
        <w:t>：</w:t>
      </w:r>
      <w:r w:rsidRPr="00976470">
        <w:rPr>
          <w:rFonts w:ascii="仿宋_GB2312" w:eastAsia="仿宋_GB2312" w:hAnsi="仿宋"/>
          <w:sz w:val="32"/>
          <w:szCs w:val="32"/>
        </w:rPr>
        <w:t>汉阳区汉阳大道685号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976470">
        <w:rPr>
          <w:rFonts w:ascii="仿宋_GB2312" w:eastAsia="仿宋_GB2312" w:hAnsi="仿宋"/>
          <w:sz w:val="32"/>
          <w:szCs w:val="32"/>
        </w:rPr>
        <w:t>王家湾家乐福旁</w:t>
      </w:r>
    </w:p>
    <w:p w:rsidR="0012789D" w:rsidRPr="00976470" w:rsidRDefault="0012789D" w:rsidP="0012789D">
      <w:pPr>
        <w:spacing w:line="520" w:lineRule="exact"/>
        <w:ind w:firstLineChars="200" w:firstLine="643"/>
        <w:rPr>
          <w:rFonts w:ascii="黑体" w:eastAsia="黑体" w:hAnsi="黑体" w:hint="eastAsia"/>
          <w:b/>
          <w:sz w:val="32"/>
          <w:szCs w:val="32"/>
        </w:rPr>
      </w:pPr>
      <w:r w:rsidRPr="00976470">
        <w:rPr>
          <w:rFonts w:ascii="黑体" w:eastAsia="黑体" w:hAnsi="黑体" w:hint="eastAsia"/>
          <w:b/>
          <w:sz w:val="32"/>
          <w:szCs w:val="32"/>
        </w:rPr>
        <w:lastRenderedPageBreak/>
        <w:t>四、其他事项</w:t>
      </w:r>
    </w:p>
    <w:p w:rsidR="0012789D" w:rsidRPr="00976470" w:rsidRDefault="0012789D" w:rsidP="0012789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6470">
        <w:rPr>
          <w:rFonts w:ascii="仿宋_GB2312" w:eastAsia="仿宋_GB2312" w:hAnsi="仿宋" w:hint="eastAsia"/>
          <w:sz w:val="32"/>
          <w:szCs w:val="32"/>
        </w:rPr>
        <w:t>1．请参会人员务必于201</w:t>
      </w:r>
      <w:r>
        <w:rPr>
          <w:rFonts w:ascii="仿宋_GB2312" w:eastAsia="仿宋_GB2312" w:hAnsi="仿宋" w:hint="eastAsia"/>
          <w:sz w:val="32"/>
          <w:szCs w:val="32"/>
        </w:rPr>
        <w:t>9年5</w:t>
      </w:r>
      <w:r w:rsidRPr="00976470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5</w:t>
      </w:r>
      <w:r w:rsidRPr="00976470">
        <w:rPr>
          <w:rFonts w:ascii="仿宋_GB2312" w:eastAsia="仿宋_GB2312" w:hAnsi="仿宋" w:hint="eastAsia"/>
          <w:sz w:val="32"/>
          <w:szCs w:val="32"/>
        </w:rPr>
        <w:t>日前将会议回执以电子邮件方式发送至指定邮箱，以便预定酒店和安排会务。</w:t>
      </w:r>
    </w:p>
    <w:p w:rsidR="0012789D" w:rsidRPr="00976470" w:rsidRDefault="0012789D" w:rsidP="0012789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6470">
        <w:rPr>
          <w:rFonts w:ascii="仿宋_GB2312" w:eastAsia="仿宋_GB2312" w:hAnsi="仿宋" w:hint="eastAsia"/>
          <w:sz w:val="32"/>
          <w:szCs w:val="32"/>
        </w:rPr>
        <w:t>2．会议不收取培训费或其他费用，参会人员食宿统一安排，费用自理，标准严格遵守国家出差报销管理有关规定。</w:t>
      </w:r>
    </w:p>
    <w:p w:rsidR="0012789D" w:rsidRPr="00976470" w:rsidRDefault="0012789D" w:rsidP="0012789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6470">
        <w:rPr>
          <w:rFonts w:ascii="仿宋_GB2312" w:eastAsia="仿宋_GB2312" w:hAnsi="仿宋" w:hint="eastAsia"/>
          <w:sz w:val="32"/>
          <w:szCs w:val="32"/>
        </w:rPr>
        <w:t>3．联系方式</w:t>
      </w:r>
    </w:p>
    <w:p w:rsidR="0012789D" w:rsidRPr="00976470" w:rsidRDefault="0012789D" w:rsidP="0012789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6470">
        <w:rPr>
          <w:rFonts w:ascii="仿宋_GB2312" w:eastAsia="仿宋_GB2312" w:hAnsi="仿宋" w:hint="eastAsia"/>
          <w:sz w:val="32"/>
          <w:szCs w:val="32"/>
        </w:rPr>
        <w:t>（1）武汉船舶职业技术学院</w:t>
      </w:r>
      <w:r>
        <w:rPr>
          <w:rFonts w:ascii="仿宋_GB2312" w:eastAsia="仿宋_GB2312" w:hAnsi="仿宋" w:hint="eastAsia"/>
          <w:sz w:val="32"/>
          <w:szCs w:val="32"/>
        </w:rPr>
        <w:t>教务处</w:t>
      </w:r>
      <w:r w:rsidRPr="00976470"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余峰浩</w:t>
      </w:r>
    </w:p>
    <w:p w:rsidR="0012789D" w:rsidRPr="00976470" w:rsidRDefault="0012789D" w:rsidP="0012789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6470">
        <w:rPr>
          <w:rFonts w:ascii="仿宋_GB2312" w:eastAsia="仿宋_GB2312" w:hAnsi="仿宋" w:hint="eastAsia"/>
          <w:sz w:val="32"/>
          <w:szCs w:val="32"/>
        </w:rPr>
        <w:t>手机：1</w:t>
      </w:r>
      <w:r>
        <w:rPr>
          <w:rFonts w:ascii="仿宋_GB2312" w:eastAsia="仿宋_GB2312" w:hAnsi="仿宋" w:hint="eastAsia"/>
          <w:sz w:val="32"/>
          <w:szCs w:val="32"/>
        </w:rPr>
        <w:t>8986229050</w:t>
      </w:r>
    </w:p>
    <w:p w:rsidR="0012789D" w:rsidRPr="00976470" w:rsidRDefault="0012789D" w:rsidP="0012789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6470">
        <w:rPr>
          <w:rFonts w:ascii="仿宋_GB2312" w:eastAsia="仿宋_GB2312" w:hAnsi="仿宋" w:hint="eastAsia"/>
          <w:sz w:val="32"/>
          <w:szCs w:val="32"/>
        </w:rPr>
        <w:t>（2）船舶行指委秘书处：</w:t>
      </w:r>
      <w:r>
        <w:rPr>
          <w:rFonts w:ascii="仿宋_GB2312" w:eastAsia="仿宋_GB2312" w:hAnsi="仿宋" w:hint="eastAsia"/>
          <w:sz w:val="32"/>
          <w:szCs w:val="32"/>
        </w:rPr>
        <w:t>赵磊</w:t>
      </w:r>
    </w:p>
    <w:p w:rsidR="0012789D" w:rsidRPr="00976470" w:rsidRDefault="0012789D" w:rsidP="0012789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6470">
        <w:rPr>
          <w:rFonts w:ascii="仿宋_GB2312" w:eastAsia="仿宋_GB2312" w:hAnsi="仿宋" w:hint="eastAsia"/>
          <w:sz w:val="32"/>
          <w:szCs w:val="32"/>
        </w:rPr>
        <w:t>手机：1</w:t>
      </w:r>
      <w:r>
        <w:rPr>
          <w:rFonts w:ascii="仿宋_GB2312" w:eastAsia="仿宋_GB2312" w:hAnsi="仿宋" w:hint="eastAsia"/>
          <w:sz w:val="32"/>
          <w:szCs w:val="32"/>
        </w:rPr>
        <w:t>5271833221</w:t>
      </w:r>
      <w:r w:rsidRPr="00976470">
        <w:rPr>
          <w:rFonts w:ascii="仿宋_GB2312" w:eastAsia="仿宋_GB2312" w:hAnsi="仿宋" w:hint="eastAsia"/>
          <w:sz w:val="32"/>
          <w:szCs w:val="32"/>
        </w:rPr>
        <w:t xml:space="preserve">  邮箱：</w:t>
      </w:r>
      <w:r w:rsidRPr="001C3E79">
        <w:rPr>
          <w:rFonts w:ascii="仿宋_GB2312" w:eastAsia="仿宋_GB2312" w:hAnsi="仿宋"/>
          <w:sz w:val="32"/>
          <w:szCs w:val="32"/>
        </w:rPr>
        <w:t>cbhzw@mail.wspc.edu.cn</w:t>
      </w:r>
    </w:p>
    <w:p w:rsidR="0012789D" w:rsidRDefault="0012789D" w:rsidP="0012789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12789D" w:rsidRPr="00976470" w:rsidRDefault="0012789D" w:rsidP="0012789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976470">
        <w:rPr>
          <w:rFonts w:ascii="仿宋_GB2312" w:eastAsia="仿宋_GB2312" w:hAnsi="仿宋" w:hint="eastAsia"/>
          <w:sz w:val="32"/>
          <w:szCs w:val="32"/>
        </w:rPr>
        <w:t>附件：1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976470">
        <w:rPr>
          <w:rFonts w:ascii="仿宋_GB2312" w:eastAsia="仿宋_GB2312" w:hAnsi="仿宋" w:hint="eastAsia"/>
          <w:sz w:val="32"/>
          <w:szCs w:val="32"/>
        </w:rPr>
        <w:t>交通信息</w:t>
      </w:r>
    </w:p>
    <w:p w:rsidR="0012789D" w:rsidRDefault="0012789D" w:rsidP="0012789D">
      <w:pPr>
        <w:spacing w:line="520" w:lineRule="exact"/>
        <w:ind w:firstLineChars="500" w:firstLine="1600"/>
        <w:rPr>
          <w:rFonts w:ascii="仿宋_GB2312" w:eastAsia="仿宋_GB2312" w:hAnsi="仿宋" w:hint="eastAsia"/>
          <w:sz w:val="32"/>
          <w:szCs w:val="32"/>
        </w:rPr>
      </w:pPr>
      <w:r w:rsidRPr="00976470"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.</w:t>
      </w:r>
      <w:r w:rsidRPr="00976470">
        <w:rPr>
          <w:rFonts w:ascii="仿宋_GB2312" w:eastAsia="仿宋_GB2312" w:hAnsi="仿宋" w:hint="eastAsia"/>
          <w:sz w:val="32"/>
          <w:szCs w:val="32"/>
        </w:rPr>
        <w:t>会议回执</w:t>
      </w:r>
    </w:p>
    <w:p w:rsidR="0012789D" w:rsidRPr="003C1FC0" w:rsidRDefault="0012789D" w:rsidP="0012789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12789D" w:rsidRPr="00E818AD" w:rsidRDefault="0012789D" w:rsidP="0012789D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12789D" w:rsidRPr="003C1FC0" w:rsidRDefault="0012789D" w:rsidP="0012789D">
      <w:pPr>
        <w:spacing w:line="520" w:lineRule="exact"/>
        <w:rPr>
          <w:rFonts w:ascii="仿宋_GB2312" w:eastAsia="仿宋_GB2312" w:hAnsi="仿宋" w:hint="eastAsia"/>
          <w:kern w:val="0"/>
          <w:sz w:val="32"/>
          <w:szCs w:val="32"/>
        </w:rPr>
      </w:pPr>
      <w:r w:rsidRPr="003C1FC0">
        <w:rPr>
          <w:rFonts w:ascii="仿宋_GB2312" w:eastAsia="仿宋_GB2312" w:hAnsi="仿宋" w:hint="eastAsia"/>
          <w:sz w:val="32"/>
          <w:szCs w:val="32"/>
        </w:rPr>
        <w:t xml:space="preserve">                 全国船舶工业职业教育教学指导委员会</w:t>
      </w:r>
    </w:p>
    <w:p w:rsidR="0012789D" w:rsidRDefault="0012789D" w:rsidP="0012789D">
      <w:pPr>
        <w:widowControl/>
        <w:jc w:val="left"/>
        <w:rPr>
          <w:rFonts w:ascii="仿宋_GB2312" w:eastAsia="仿宋_GB2312" w:hAnsi="仿宋" w:hint="eastAsia"/>
          <w:sz w:val="32"/>
          <w:szCs w:val="32"/>
        </w:rPr>
      </w:pPr>
      <w:r w:rsidRPr="003C1FC0">
        <w:rPr>
          <w:rFonts w:ascii="仿宋_GB2312" w:eastAsia="仿宋_GB2312" w:hAnsi="仿宋" w:hint="eastAsia"/>
          <w:sz w:val="32"/>
          <w:szCs w:val="32"/>
        </w:rPr>
        <w:t xml:space="preserve">              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</w:t>
      </w:r>
      <w:r w:rsidRPr="003C1FC0"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9</w:t>
      </w:r>
      <w:r w:rsidRPr="003C1FC0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4</w:t>
      </w:r>
      <w:r w:rsidRPr="003C1FC0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28</w:t>
      </w:r>
      <w:r w:rsidRPr="003C1FC0">
        <w:rPr>
          <w:rFonts w:ascii="仿宋_GB2312" w:eastAsia="仿宋_GB2312" w:hAnsi="仿宋" w:hint="eastAsia"/>
          <w:sz w:val="32"/>
          <w:szCs w:val="32"/>
        </w:rPr>
        <w:t>日</w:t>
      </w:r>
    </w:p>
    <w:p w:rsidR="0012789D" w:rsidRDefault="0012789D" w:rsidP="0012789D">
      <w:pPr>
        <w:widowControl/>
        <w:jc w:val="left"/>
        <w:rPr>
          <w:rFonts w:ascii="仿宋_GB2312" w:eastAsia="仿宋_GB2312" w:hint="eastAsia"/>
          <w:kern w:val="0"/>
          <w:sz w:val="28"/>
          <w:szCs w:val="28"/>
        </w:rPr>
      </w:pPr>
    </w:p>
    <w:p w:rsidR="0012789D" w:rsidRDefault="0012789D" w:rsidP="0012789D">
      <w:pPr>
        <w:widowControl/>
        <w:jc w:val="left"/>
        <w:rPr>
          <w:rFonts w:ascii="仿宋_GB2312" w:eastAsia="仿宋_GB2312" w:hint="eastAsia"/>
          <w:kern w:val="0"/>
          <w:sz w:val="28"/>
          <w:szCs w:val="28"/>
        </w:rPr>
      </w:pPr>
    </w:p>
    <w:p w:rsidR="0012789D" w:rsidRDefault="0012789D" w:rsidP="0012789D">
      <w:pPr>
        <w:widowControl/>
        <w:jc w:val="left"/>
        <w:rPr>
          <w:rFonts w:ascii="仿宋_GB2312" w:eastAsia="仿宋_GB2312" w:hint="eastAsia"/>
          <w:kern w:val="0"/>
          <w:sz w:val="28"/>
          <w:szCs w:val="28"/>
        </w:rPr>
      </w:pPr>
    </w:p>
    <w:p w:rsidR="0012789D" w:rsidRDefault="0012789D" w:rsidP="0012789D">
      <w:pPr>
        <w:widowControl/>
        <w:jc w:val="left"/>
        <w:rPr>
          <w:rFonts w:ascii="仿宋_GB2312" w:eastAsia="仿宋_GB2312" w:hint="eastAsia"/>
          <w:kern w:val="0"/>
          <w:sz w:val="28"/>
          <w:szCs w:val="28"/>
        </w:rPr>
      </w:pPr>
    </w:p>
    <w:p w:rsidR="0012789D" w:rsidRDefault="0012789D" w:rsidP="0012789D">
      <w:pPr>
        <w:widowControl/>
        <w:jc w:val="left"/>
        <w:rPr>
          <w:rFonts w:ascii="仿宋_GB2312" w:eastAsia="仿宋_GB2312" w:hint="eastAsia"/>
          <w:kern w:val="0"/>
          <w:sz w:val="28"/>
          <w:szCs w:val="28"/>
        </w:rPr>
      </w:pPr>
    </w:p>
    <w:p w:rsidR="0012789D" w:rsidRDefault="0012789D" w:rsidP="0012789D">
      <w:pPr>
        <w:widowControl/>
        <w:jc w:val="left"/>
        <w:rPr>
          <w:rFonts w:ascii="仿宋_GB2312" w:eastAsia="仿宋_GB2312" w:hint="eastAsia"/>
          <w:kern w:val="0"/>
          <w:sz w:val="28"/>
          <w:szCs w:val="28"/>
        </w:rPr>
      </w:pPr>
    </w:p>
    <w:p w:rsidR="0012789D" w:rsidRDefault="0012789D" w:rsidP="0012789D">
      <w:pPr>
        <w:widowControl/>
        <w:jc w:val="left"/>
        <w:rPr>
          <w:rFonts w:ascii="仿宋_GB2312" w:eastAsia="仿宋_GB2312" w:hint="eastAsia"/>
          <w:kern w:val="0"/>
          <w:sz w:val="28"/>
          <w:szCs w:val="28"/>
        </w:rPr>
      </w:pPr>
    </w:p>
    <w:p w:rsidR="0012789D" w:rsidRDefault="0012789D" w:rsidP="0012789D">
      <w:pPr>
        <w:widowControl/>
        <w:jc w:val="left"/>
        <w:rPr>
          <w:rFonts w:ascii="仿宋_GB2312" w:eastAsia="仿宋_GB2312" w:hint="eastAsia"/>
          <w:kern w:val="0"/>
          <w:sz w:val="28"/>
          <w:szCs w:val="28"/>
        </w:rPr>
      </w:pPr>
    </w:p>
    <w:p w:rsidR="0012789D" w:rsidRDefault="0012789D" w:rsidP="0012789D">
      <w:pPr>
        <w:widowControl/>
        <w:jc w:val="left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lastRenderedPageBreak/>
        <w:t>附件1：交通信息</w:t>
      </w:r>
    </w:p>
    <w:p w:rsidR="0012789D" w:rsidRPr="00A13523" w:rsidRDefault="0012789D" w:rsidP="0012789D">
      <w:pPr>
        <w:widowControl/>
        <w:jc w:val="center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int="eastAsia"/>
          <w:noProof/>
          <w:kern w:val="0"/>
          <w:sz w:val="28"/>
          <w:szCs w:val="28"/>
        </w:rPr>
        <w:drawing>
          <wp:inline distT="0" distB="0" distL="0" distR="0">
            <wp:extent cx="5276850" cy="4305300"/>
            <wp:effectExtent l="19050" t="0" r="0" b="0"/>
            <wp:docPr id="1" name="图片 1" descr="QQ图片20150506165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图片201505061652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89D" w:rsidRDefault="0012789D" w:rsidP="0012789D">
      <w:pPr>
        <w:pStyle w:val="navtrans-navlist-title-ptitle-info"/>
        <w:spacing w:line="330" w:lineRule="atLeast"/>
        <w:rPr>
          <w:rFonts w:ascii="仿宋_GB2312" w:eastAsia="仿宋_GB2312" w:hint="eastAsia"/>
          <w:sz w:val="28"/>
          <w:szCs w:val="28"/>
        </w:rPr>
      </w:pPr>
    </w:p>
    <w:p w:rsidR="0012789D" w:rsidRPr="00456A1D" w:rsidRDefault="0012789D" w:rsidP="0012789D">
      <w:pPr>
        <w:pStyle w:val="navtrans-navlist-title-ptitle-info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86762">
        <w:rPr>
          <w:rFonts w:ascii="仿宋_GB2312" w:eastAsia="仿宋_GB2312" w:hint="eastAsia"/>
          <w:sz w:val="28"/>
          <w:szCs w:val="28"/>
        </w:rPr>
        <w:t>（1）武汉天河国际机场：</w:t>
      </w:r>
      <w:r w:rsidRPr="00456A1D">
        <w:rPr>
          <w:rFonts w:ascii="仿宋_GB2312" w:eastAsia="仿宋_GB2312" w:hint="eastAsia"/>
          <w:sz w:val="28"/>
          <w:szCs w:val="28"/>
        </w:rPr>
        <w:t>天河机场</w:t>
      </w:r>
      <w:r w:rsidRPr="008F3BF9">
        <w:rPr>
          <w:rFonts w:ascii="仿宋_GB2312" w:eastAsia="仿宋_GB2312" w:hint="eastAsia"/>
          <w:sz w:val="28"/>
          <w:szCs w:val="28"/>
        </w:rPr>
        <w:t>距离武汉东鑫大酒店约30.4</w:t>
      </w:r>
      <w:r w:rsidRPr="008F3BF9">
        <w:rPr>
          <w:rFonts w:ascii="仿宋_GB2312" w:eastAsia="仿宋_GB2312"/>
          <w:sz w:val="28"/>
          <w:szCs w:val="28"/>
        </w:rPr>
        <w:t>公里</w:t>
      </w:r>
      <w:r w:rsidRPr="008F3BF9">
        <w:rPr>
          <w:rFonts w:ascii="仿宋_GB2312" w:eastAsia="仿宋_GB2312" w:hint="eastAsia"/>
          <w:sz w:val="28"/>
          <w:szCs w:val="28"/>
        </w:rPr>
        <w:t>，可乘</w:t>
      </w:r>
      <w:r w:rsidRPr="00456A1D">
        <w:rPr>
          <w:rFonts w:ascii="仿宋_GB2312" w:eastAsia="仿宋_GB2312" w:hint="eastAsia"/>
          <w:sz w:val="28"/>
          <w:szCs w:val="28"/>
        </w:rPr>
        <w:t>机场大巴一线</w:t>
      </w:r>
      <w:r>
        <w:rPr>
          <w:rFonts w:ascii="仿宋_GB2312" w:eastAsia="仿宋_GB2312" w:hint="eastAsia"/>
          <w:sz w:val="28"/>
          <w:szCs w:val="28"/>
        </w:rPr>
        <w:t>至</w:t>
      </w:r>
      <w:r w:rsidRPr="00456A1D">
        <w:rPr>
          <w:rFonts w:ascii="仿宋_GB2312" w:eastAsia="仿宋_GB2312" w:hint="eastAsia"/>
          <w:sz w:val="28"/>
          <w:szCs w:val="28"/>
        </w:rPr>
        <w:t>民航小区站下车</w:t>
      </w:r>
      <w:r>
        <w:rPr>
          <w:rFonts w:ascii="仿宋_GB2312" w:eastAsia="仿宋_GB2312" w:hint="eastAsia"/>
          <w:sz w:val="28"/>
          <w:szCs w:val="28"/>
        </w:rPr>
        <w:t>，</w:t>
      </w:r>
      <w:r w:rsidRPr="00456A1D">
        <w:rPr>
          <w:rFonts w:ascii="仿宋_GB2312" w:eastAsia="仿宋_GB2312" w:hint="eastAsia"/>
          <w:sz w:val="28"/>
          <w:szCs w:val="28"/>
        </w:rPr>
        <w:t>步行10米</w:t>
      </w:r>
      <w:r>
        <w:rPr>
          <w:rFonts w:ascii="仿宋_GB2312" w:eastAsia="仿宋_GB2312" w:hint="eastAsia"/>
          <w:sz w:val="28"/>
          <w:szCs w:val="28"/>
        </w:rPr>
        <w:t>至</w:t>
      </w:r>
      <w:r w:rsidRPr="00456A1D">
        <w:rPr>
          <w:rFonts w:ascii="仿宋_GB2312" w:eastAsia="仿宋_GB2312" w:hint="eastAsia"/>
          <w:sz w:val="28"/>
          <w:szCs w:val="28"/>
        </w:rPr>
        <w:t>常青路民航新村站</w:t>
      </w:r>
      <w:r>
        <w:rPr>
          <w:rFonts w:ascii="仿宋_GB2312" w:eastAsia="仿宋_GB2312" w:hint="eastAsia"/>
          <w:sz w:val="28"/>
          <w:szCs w:val="28"/>
        </w:rPr>
        <w:t>转乘</w:t>
      </w:r>
      <w:r w:rsidRPr="00456A1D">
        <w:rPr>
          <w:rFonts w:ascii="仿宋_GB2312" w:eastAsia="仿宋_GB2312" w:hint="eastAsia"/>
          <w:sz w:val="28"/>
          <w:szCs w:val="28"/>
        </w:rPr>
        <w:t>720路</w:t>
      </w:r>
      <w:r>
        <w:rPr>
          <w:rFonts w:ascii="仿宋_GB2312" w:eastAsia="仿宋_GB2312" w:hint="eastAsia"/>
          <w:sz w:val="28"/>
          <w:szCs w:val="28"/>
        </w:rPr>
        <w:t>至</w:t>
      </w:r>
      <w:r w:rsidRPr="00456A1D">
        <w:rPr>
          <w:rFonts w:ascii="仿宋_GB2312" w:eastAsia="仿宋_GB2312" w:hint="eastAsia"/>
          <w:sz w:val="28"/>
          <w:szCs w:val="28"/>
        </w:rPr>
        <w:t>汉阳大道王家湾家乐福站下车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12789D" w:rsidRPr="008F3BF9" w:rsidRDefault="0012789D" w:rsidP="0012789D">
      <w:pPr>
        <w:pStyle w:val="navtrans-navlist-title-ptitle-info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F3BF9">
        <w:rPr>
          <w:rFonts w:ascii="仿宋_GB2312" w:eastAsia="仿宋_GB2312" w:hint="eastAsia"/>
          <w:sz w:val="28"/>
          <w:szCs w:val="28"/>
        </w:rPr>
        <w:t>（2）汉口站：汉口站距离武汉东鑫大酒店约</w:t>
      </w:r>
      <w:r>
        <w:rPr>
          <w:rFonts w:ascii="仿宋_GB2312" w:eastAsia="仿宋_GB2312" w:hint="eastAsia"/>
          <w:sz w:val="28"/>
          <w:szCs w:val="28"/>
        </w:rPr>
        <w:t>8.7</w:t>
      </w:r>
      <w:r w:rsidRPr="008F3BF9">
        <w:rPr>
          <w:rFonts w:ascii="仿宋_GB2312" w:eastAsia="仿宋_GB2312"/>
          <w:sz w:val="28"/>
          <w:szCs w:val="28"/>
        </w:rPr>
        <w:t>公里</w:t>
      </w:r>
      <w:r w:rsidRPr="008F3BF9">
        <w:rPr>
          <w:rFonts w:ascii="仿宋_GB2312" w:eastAsia="仿宋_GB2312" w:hint="eastAsia"/>
          <w:sz w:val="28"/>
          <w:szCs w:val="28"/>
        </w:rPr>
        <w:t>，可乘轨道交通2号线 （光谷广场方向）至青年路站 （A出口）下车，青年路航空路站换乘720路公交至汉阳大道王家湾家乐福站下车。</w:t>
      </w:r>
    </w:p>
    <w:p w:rsidR="0012789D" w:rsidRDefault="0012789D" w:rsidP="0012789D">
      <w:pPr>
        <w:widowControl/>
        <w:spacing w:line="500" w:lineRule="exact"/>
        <w:ind w:firstLine="555"/>
        <w:jc w:val="left"/>
        <w:rPr>
          <w:rFonts w:ascii="仿宋_GB2312" w:eastAsia="仿宋_GB2312" w:hAnsi="宋体" w:cs="宋体" w:hint="eastAsia"/>
          <w:sz w:val="28"/>
          <w:szCs w:val="28"/>
        </w:rPr>
      </w:pPr>
      <w:r w:rsidRPr="00786762">
        <w:rPr>
          <w:rFonts w:ascii="仿宋_GB2312" w:eastAsia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hint="eastAsia"/>
          <w:kern w:val="0"/>
          <w:sz w:val="28"/>
          <w:szCs w:val="28"/>
        </w:rPr>
        <w:t>3</w:t>
      </w:r>
      <w:r w:rsidRPr="00786762">
        <w:rPr>
          <w:rFonts w:ascii="仿宋_GB2312" w:eastAsia="仿宋_GB2312" w:hint="eastAsia"/>
          <w:kern w:val="0"/>
          <w:sz w:val="28"/>
          <w:szCs w:val="28"/>
        </w:rPr>
        <w:t>）武昌站：</w:t>
      </w:r>
      <w:r w:rsidRPr="008F3BF9">
        <w:rPr>
          <w:rFonts w:ascii="仿宋_GB2312" w:eastAsia="仿宋_GB2312" w:hint="eastAsia"/>
          <w:sz w:val="28"/>
          <w:szCs w:val="28"/>
        </w:rPr>
        <w:t>武昌站距离武汉东鑫大酒店约</w:t>
      </w:r>
      <w:r w:rsidRPr="008F3BF9">
        <w:rPr>
          <w:rFonts w:ascii="仿宋_GB2312" w:eastAsia="仿宋_GB2312"/>
          <w:sz w:val="28"/>
          <w:szCs w:val="28"/>
        </w:rPr>
        <w:t>14.2公里</w:t>
      </w:r>
      <w:r w:rsidRPr="008F3BF9">
        <w:rPr>
          <w:rFonts w:ascii="仿宋_GB2312" w:eastAsia="仿宋_GB2312" w:hAnsi="宋体" w:cs="宋体" w:hint="eastAsia"/>
          <w:sz w:val="28"/>
          <w:szCs w:val="28"/>
        </w:rPr>
        <w:t>，可在武昌火车站乘轨道交通4号线 （黄金口方向）至王家湾站</w:t>
      </w:r>
      <w:r w:rsidRPr="008F3BF9">
        <w:rPr>
          <w:rFonts w:ascii="仿宋_GB2312" w:eastAsia="仿宋_GB2312" w:hint="eastAsia"/>
          <w:kern w:val="0"/>
          <w:sz w:val="28"/>
          <w:szCs w:val="28"/>
        </w:rPr>
        <w:t>（J出口）</w:t>
      </w:r>
      <w:r w:rsidRPr="008F3BF9">
        <w:rPr>
          <w:rFonts w:ascii="仿宋_GB2312" w:eastAsia="仿宋_GB2312" w:hAnsi="宋体" w:cs="宋体" w:hint="eastAsia"/>
          <w:sz w:val="28"/>
          <w:szCs w:val="28"/>
        </w:rPr>
        <w:t>下车。</w:t>
      </w:r>
    </w:p>
    <w:p w:rsidR="0012789D" w:rsidRPr="008F3BF9" w:rsidRDefault="0012789D" w:rsidP="0012789D">
      <w:pPr>
        <w:widowControl/>
        <w:spacing w:line="500" w:lineRule="exact"/>
        <w:ind w:firstLine="555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8F3BF9"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 w:rsidRPr="008F3BF9">
        <w:rPr>
          <w:rFonts w:ascii="仿宋_GB2312" w:eastAsia="仿宋_GB2312" w:hAnsi="宋体" w:cs="宋体" w:hint="eastAsia"/>
          <w:kern w:val="0"/>
          <w:sz w:val="28"/>
          <w:szCs w:val="28"/>
        </w:rPr>
        <w:t>）武汉站：武汉站距离武汉东鑫大酒店约28.2</w:t>
      </w:r>
      <w:r w:rsidRPr="008F3BF9">
        <w:rPr>
          <w:rFonts w:ascii="仿宋_GB2312" w:eastAsia="仿宋_GB2312" w:hAnsi="宋体" w:cs="宋体"/>
          <w:kern w:val="0"/>
          <w:sz w:val="28"/>
          <w:szCs w:val="28"/>
        </w:rPr>
        <w:t>公里</w:t>
      </w:r>
      <w:r w:rsidRPr="008F3BF9">
        <w:rPr>
          <w:rFonts w:ascii="仿宋_GB2312" w:eastAsia="仿宋_GB2312" w:hAnsi="宋体" w:cs="宋体" w:hint="eastAsia"/>
          <w:kern w:val="0"/>
          <w:sz w:val="28"/>
          <w:szCs w:val="28"/>
        </w:rPr>
        <w:t>，可在武汉站乘轨道交通4号线 （黄金口方向）至王家湾站（J出口）下车。</w:t>
      </w:r>
    </w:p>
    <w:p w:rsidR="0012789D" w:rsidRPr="00416F19" w:rsidRDefault="0012789D" w:rsidP="0012789D">
      <w:pPr>
        <w:pStyle w:val="navtrans-navlist-title-ptitle-info"/>
        <w:spacing w:line="500" w:lineRule="exact"/>
        <w:rPr>
          <w:color w:val="000000"/>
          <w:sz w:val="28"/>
          <w:szCs w:val="28"/>
        </w:rPr>
      </w:pPr>
      <w:r w:rsidRPr="00416F19">
        <w:rPr>
          <w:rFonts w:hint="eastAsia"/>
          <w:color w:val="000000"/>
          <w:sz w:val="28"/>
          <w:szCs w:val="28"/>
        </w:rPr>
        <w:lastRenderedPageBreak/>
        <w:t>附件2：</w:t>
      </w:r>
    </w:p>
    <w:p w:rsidR="0012789D" w:rsidRPr="003A7AA1" w:rsidRDefault="0012789D" w:rsidP="0012789D">
      <w:pPr>
        <w:widowControl/>
        <w:spacing w:line="480" w:lineRule="atLeast"/>
        <w:ind w:firstLine="706"/>
        <w:jc w:val="center"/>
        <w:rPr>
          <w:color w:val="000000"/>
          <w:kern w:val="0"/>
          <w:szCs w:val="21"/>
        </w:rPr>
      </w:pPr>
      <w:r w:rsidRPr="003A7AA1">
        <w:rPr>
          <w:rFonts w:ascii="汉仪大宋简" w:eastAsia="汉仪大宋简" w:hint="eastAsia"/>
          <w:color w:val="000000"/>
          <w:kern w:val="0"/>
          <w:sz w:val="36"/>
          <w:szCs w:val="36"/>
        </w:rPr>
        <w:t> </w:t>
      </w:r>
    </w:p>
    <w:p w:rsidR="0012789D" w:rsidRPr="003A7AA1" w:rsidRDefault="0012789D" w:rsidP="0012789D">
      <w:pPr>
        <w:widowControl/>
        <w:spacing w:line="480" w:lineRule="atLeast"/>
        <w:jc w:val="center"/>
        <w:rPr>
          <w:rFonts w:ascii="仿宋_GB2312" w:eastAsia="仿宋_GB2312" w:hint="eastAsia"/>
          <w:color w:val="000000"/>
          <w:kern w:val="0"/>
          <w:szCs w:val="21"/>
        </w:rPr>
      </w:pPr>
      <w:r w:rsidRPr="003A7AA1">
        <w:rPr>
          <w:rFonts w:ascii="仿宋_GB2312" w:eastAsia="仿宋_GB2312" w:hint="eastAsia"/>
          <w:color w:val="000000"/>
          <w:kern w:val="0"/>
          <w:sz w:val="44"/>
          <w:szCs w:val="44"/>
        </w:rPr>
        <w:t>会 议 回 执</w:t>
      </w:r>
    </w:p>
    <w:p w:rsidR="0012789D" w:rsidRPr="003A7AA1" w:rsidRDefault="0012789D" w:rsidP="0012789D">
      <w:pPr>
        <w:widowControl/>
        <w:spacing w:line="480" w:lineRule="atLeast"/>
        <w:ind w:firstLine="862"/>
        <w:jc w:val="center"/>
        <w:rPr>
          <w:color w:val="000000"/>
          <w:kern w:val="0"/>
          <w:szCs w:val="21"/>
        </w:rPr>
      </w:pPr>
      <w:r w:rsidRPr="003A7AA1">
        <w:rPr>
          <w:rFonts w:ascii="汉仪大宋简" w:eastAsia="汉仪大宋简" w:hint="eastAsia"/>
          <w:color w:val="000000"/>
          <w:kern w:val="0"/>
          <w:sz w:val="44"/>
          <w:szCs w:val="44"/>
        </w:rPr>
        <w:t> </w:t>
      </w:r>
    </w:p>
    <w:tbl>
      <w:tblPr>
        <w:tblW w:w="8560" w:type="dxa"/>
        <w:tblCellMar>
          <w:left w:w="0" w:type="dxa"/>
          <w:right w:w="0" w:type="dxa"/>
        </w:tblCellMar>
        <w:tblLook w:val="0000"/>
      </w:tblPr>
      <w:tblGrid>
        <w:gridCol w:w="1704"/>
        <w:gridCol w:w="2184"/>
        <w:gridCol w:w="2160"/>
        <w:gridCol w:w="2512"/>
      </w:tblGrid>
      <w:tr w:rsidR="0012789D" w:rsidRPr="003A7AA1" w:rsidTr="00364750">
        <w:trPr>
          <w:trHeight w:val="315"/>
        </w:trPr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9D" w:rsidRPr="003A7AA1" w:rsidRDefault="0012789D" w:rsidP="00364750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 w:rsidRPr="003A7AA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姓</w:t>
            </w:r>
            <w:r w:rsidRPr="003A7AA1">
              <w:rPr>
                <w:color w:val="000000"/>
                <w:kern w:val="0"/>
                <w:sz w:val="32"/>
                <w:szCs w:val="32"/>
              </w:rPr>
              <w:t> </w:t>
            </w:r>
            <w:r w:rsidRPr="003A7AA1">
              <w:rPr>
                <w:color w:val="000000"/>
                <w:kern w:val="0"/>
                <w:sz w:val="32"/>
              </w:rPr>
              <w:t> </w:t>
            </w:r>
            <w:r w:rsidRPr="003A7AA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9D" w:rsidRPr="003A7AA1" w:rsidRDefault="0012789D" w:rsidP="00364750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 w:rsidRPr="003A7AA1">
              <w:rPr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9D" w:rsidRPr="003A7AA1" w:rsidRDefault="0012789D" w:rsidP="00364750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 w:rsidRPr="003A7AA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性</w:t>
            </w:r>
            <w:r w:rsidRPr="003A7AA1">
              <w:rPr>
                <w:color w:val="000000"/>
                <w:kern w:val="0"/>
                <w:sz w:val="32"/>
                <w:szCs w:val="32"/>
              </w:rPr>
              <w:t> </w:t>
            </w:r>
            <w:r w:rsidRPr="003A7AA1">
              <w:rPr>
                <w:color w:val="000000"/>
                <w:kern w:val="0"/>
                <w:sz w:val="32"/>
              </w:rPr>
              <w:t> </w:t>
            </w:r>
            <w:r w:rsidRPr="003A7AA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别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9D" w:rsidRPr="003A7AA1" w:rsidRDefault="0012789D" w:rsidP="00364750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 w:rsidRPr="003A7AA1">
              <w:rPr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12789D" w:rsidRPr="003A7AA1" w:rsidTr="00364750">
        <w:trPr>
          <w:trHeight w:val="309"/>
        </w:trPr>
        <w:tc>
          <w:tcPr>
            <w:tcW w:w="1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9D" w:rsidRPr="003A7AA1" w:rsidRDefault="0012789D" w:rsidP="00364750">
            <w:pPr>
              <w:widowControl/>
              <w:spacing w:line="480" w:lineRule="atLeast"/>
              <w:jc w:val="center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9D" w:rsidRPr="003A7AA1" w:rsidRDefault="0012789D" w:rsidP="00364750">
            <w:pPr>
              <w:spacing w:line="480" w:lineRule="atLeast"/>
              <w:jc w:val="center"/>
              <w:rPr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9D" w:rsidRPr="003A7AA1" w:rsidRDefault="0012789D" w:rsidP="00364750">
            <w:pPr>
              <w:spacing w:line="480" w:lineRule="atLeast"/>
              <w:jc w:val="center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9D" w:rsidRPr="003A7AA1" w:rsidRDefault="0012789D" w:rsidP="00364750">
            <w:pPr>
              <w:widowControl/>
              <w:spacing w:line="480" w:lineRule="atLeast"/>
              <w:jc w:val="center"/>
              <w:rPr>
                <w:color w:val="000000"/>
                <w:kern w:val="0"/>
                <w:sz w:val="32"/>
                <w:szCs w:val="32"/>
              </w:rPr>
            </w:pPr>
          </w:p>
        </w:tc>
      </w:tr>
      <w:tr w:rsidR="0012789D" w:rsidRPr="003A7AA1" w:rsidTr="00364750">
        <w:trPr>
          <w:trHeight w:val="856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9D" w:rsidRPr="003A7AA1" w:rsidRDefault="0012789D" w:rsidP="00364750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 w:rsidRPr="003A7AA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68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9D" w:rsidRPr="003A7AA1" w:rsidRDefault="0012789D" w:rsidP="00364750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 w:rsidRPr="003A7AA1">
              <w:rPr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12789D" w:rsidRPr="003A7AA1" w:rsidTr="00364750">
        <w:trPr>
          <w:trHeight w:val="840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9D" w:rsidRPr="003A7AA1" w:rsidRDefault="0012789D" w:rsidP="00364750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联系人</w:t>
            </w:r>
            <w:r w:rsidRPr="003A7AA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职务</w:t>
            </w:r>
            <w:r w:rsidRPr="003A7AA1">
              <w:rPr>
                <w:color w:val="000000"/>
                <w:kern w:val="0"/>
                <w:sz w:val="32"/>
                <w:szCs w:val="32"/>
              </w:rPr>
              <w:t>/</w:t>
            </w:r>
            <w:r w:rsidRPr="003A7AA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9D" w:rsidRPr="003A7AA1" w:rsidRDefault="0012789D" w:rsidP="00364750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9D" w:rsidRPr="003A7AA1" w:rsidRDefault="0012789D" w:rsidP="00364750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 w:rsidRPr="003A7AA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手</w:t>
            </w:r>
            <w:r w:rsidRPr="003A7AA1">
              <w:rPr>
                <w:color w:val="000000"/>
                <w:kern w:val="0"/>
                <w:sz w:val="32"/>
                <w:szCs w:val="32"/>
              </w:rPr>
              <w:t> </w:t>
            </w:r>
            <w:r w:rsidRPr="003A7AA1">
              <w:rPr>
                <w:color w:val="000000"/>
                <w:kern w:val="0"/>
                <w:sz w:val="32"/>
              </w:rPr>
              <w:t> </w:t>
            </w:r>
            <w:r w:rsidRPr="003A7AA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机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9D" w:rsidRPr="003A7AA1" w:rsidRDefault="0012789D" w:rsidP="00364750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 w:rsidRPr="003A7AA1">
              <w:rPr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12789D" w:rsidRPr="003A7AA1" w:rsidTr="00364750">
        <w:trPr>
          <w:trHeight w:val="824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9D" w:rsidRPr="003A7AA1" w:rsidRDefault="0012789D" w:rsidP="00364750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 w:rsidRPr="003A7AA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到达时间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9D" w:rsidRPr="003A7AA1" w:rsidRDefault="0012789D" w:rsidP="00364750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9D" w:rsidRPr="003A7AA1" w:rsidRDefault="0012789D" w:rsidP="00364750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 w:rsidRPr="003A7AA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返程时间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9D" w:rsidRPr="003A7AA1" w:rsidRDefault="0012789D" w:rsidP="00364750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 w:rsidRPr="003A7AA1">
              <w:rPr>
                <w:color w:val="000000"/>
                <w:kern w:val="0"/>
                <w:sz w:val="32"/>
                <w:szCs w:val="32"/>
              </w:rPr>
              <w:t> </w:t>
            </w:r>
          </w:p>
        </w:tc>
      </w:tr>
      <w:tr w:rsidR="0012789D" w:rsidRPr="003A7AA1" w:rsidTr="00364750">
        <w:trPr>
          <w:trHeight w:val="885"/>
        </w:trPr>
        <w:tc>
          <w:tcPr>
            <w:tcW w:w="38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9D" w:rsidRPr="003A7AA1" w:rsidRDefault="0012789D" w:rsidP="00364750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 w:rsidRPr="003A7AA1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住宿要求</w:t>
            </w:r>
          </w:p>
        </w:tc>
        <w:tc>
          <w:tcPr>
            <w:tcW w:w="4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9D" w:rsidRPr="003A7AA1" w:rsidRDefault="0012789D" w:rsidP="00364750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单间</w:t>
            </w:r>
            <w:r w:rsidRPr="00ED4EF7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间    标间</w:t>
            </w:r>
            <w:r w:rsidRPr="00ED4EF7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 w:rsidRPr="00ED4EF7"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间</w:t>
            </w:r>
          </w:p>
        </w:tc>
      </w:tr>
      <w:tr w:rsidR="0012789D" w:rsidRPr="003A7AA1" w:rsidTr="00364750">
        <w:trPr>
          <w:trHeight w:val="999"/>
        </w:trPr>
        <w:tc>
          <w:tcPr>
            <w:tcW w:w="85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789D" w:rsidRDefault="0012789D" w:rsidP="00364750">
            <w:pPr>
              <w:spacing w:line="480" w:lineRule="atLeast"/>
              <w:jc w:val="left"/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备注：</w:t>
            </w:r>
          </w:p>
        </w:tc>
      </w:tr>
    </w:tbl>
    <w:p w:rsidR="0012789D" w:rsidRPr="00CB54CC" w:rsidRDefault="0012789D" w:rsidP="0012789D">
      <w:pPr>
        <w:widowControl/>
        <w:spacing w:line="500" w:lineRule="exact"/>
        <w:ind w:right="1160" w:firstLine="555"/>
        <w:jc w:val="center"/>
        <w:rPr>
          <w:color w:val="333333"/>
          <w:kern w:val="0"/>
          <w:szCs w:val="21"/>
        </w:rPr>
      </w:pPr>
    </w:p>
    <w:p w:rsidR="0012789D" w:rsidRPr="00CB54CC" w:rsidRDefault="0012789D" w:rsidP="0012789D"/>
    <w:p w:rsidR="00897F18" w:rsidRDefault="00897F18"/>
    <w:sectPr w:rsidR="00897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F18" w:rsidRDefault="00897F18" w:rsidP="0012789D">
      <w:r>
        <w:separator/>
      </w:r>
    </w:p>
  </w:endnote>
  <w:endnote w:type="continuationSeparator" w:id="1">
    <w:p w:rsidR="00897F18" w:rsidRDefault="00897F18" w:rsidP="00127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F18" w:rsidRDefault="00897F18" w:rsidP="0012789D">
      <w:r>
        <w:separator/>
      </w:r>
    </w:p>
  </w:footnote>
  <w:footnote w:type="continuationSeparator" w:id="1">
    <w:p w:rsidR="00897F18" w:rsidRDefault="00897F18" w:rsidP="00127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789D"/>
    <w:rsid w:val="0012789D"/>
    <w:rsid w:val="0089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7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78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78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789D"/>
    <w:rPr>
      <w:sz w:val="18"/>
      <w:szCs w:val="18"/>
    </w:rPr>
  </w:style>
  <w:style w:type="paragraph" w:customStyle="1" w:styleId="navtrans-navlist-title-ptitle-info">
    <w:name w:val="navtrans-navlist-title-p title-info"/>
    <w:basedOn w:val="a"/>
    <w:rsid w:val="0012789D"/>
    <w:pPr>
      <w:widowControl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1278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78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2</cp:revision>
  <dcterms:created xsi:type="dcterms:W3CDTF">2019-04-28T12:01:00Z</dcterms:created>
  <dcterms:modified xsi:type="dcterms:W3CDTF">2019-04-28T12:02:00Z</dcterms:modified>
</cp:coreProperties>
</file>