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黑体" w:hAnsi="黑体" w:eastAsia="黑体" w:cs="仿宋_GB2312"/>
          <w:b/>
          <w:bCs/>
          <w:sz w:val="36"/>
          <w:szCs w:val="36"/>
        </w:rPr>
      </w:pPr>
    </w:p>
    <w:p>
      <w:pPr>
        <w:spacing w:line="540" w:lineRule="exact"/>
        <w:jc w:val="center"/>
        <w:rPr>
          <w:rFonts w:ascii="黑体" w:hAnsi="黑体" w:eastAsia="黑体" w:cs="仿宋_GB2312"/>
          <w:b/>
          <w:bCs/>
          <w:sz w:val="36"/>
          <w:szCs w:val="36"/>
        </w:rPr>
      </w:pPr>
      <w:r>
        <w:rPr>
          <w:rFonts w:hint="eastAsia" w:ascii="黑体" w:hAnsi="黑体" w:eastAsia="黑体" w:cs="仿宋_GB2312"/>
          <w:b/>
          <w:bCs/>
          <w:sz w:val="36"/>
          <w:szCs w:val="36"/>
        </w:rPr>
        <w:t>关于2019年全国职业院校技能大赛</w:t>
      </w:r>
    </w:p>
    <w:p>
      <w:pPr>
        <w:spacing w:line="540" w:lineRule="exact"/>
        <w:jc w:val="center"/>
        <w:rPr>
          <w:rFonts w:ascii="黑体" w:hAnsi="黑体" w:eastAsia="黑体" w:cs="仿宋_GB2312"/>
          <w:b/>
          <w:bCs/>
          <w:sz w:val="36"/>
          <w:szCs w:val="36"/>
        </w:rPr>
      </w:pPr>
      <w:r>
        <w:rPr>
          <w:rFonts w:hint="eastAsia" w:ascii="黑体" w:hAnsi="黑体" w:eastAsia="黑体" w:cs="仿宋_GB2312"/>
          <w:b/>
          <w:bCs/>
          <w:sz w:val="36"/>
          <w:szCs w:val="36"/>
        </w:rPr>
        <w:t>水环境监测与治理技术赛项</w:t>
      </w:r>
      <w:r>
        <w:rPr>
          <w:rFonts w:hint="eastAsia" w:ascii="黑体" w:hAnsi="黑体" w:eastAsia="黑体" w:cs="仿宋"/>
          <w:b/>
          <w:color w:val="000000"/>
          <w:sz w:val="36"/>
          <w:szCs w:val="36"/>
        </w:rPr>
        <w:t>（高职组）</w:t>
      </w:r>
      <w:r>
        <w:rPr>
          <w:rFonts w:hint="eastAsia" w:ascii="黑体" w:hAnsi="黑体" w:eastAsia="黑体" w:cs="仿宋_GB2312"/>
          <w:b/>
          <w:bCs/>
          <w:sz w:val="36"/>
          <w:szCs w:val="36"/>
        </w:rPr>
        <w:t>比赛（报到）的通知</w:t>
      </w:r>
    </w:p>
    <w:p>
      <w:pPr>
        <w:pStyle w:val="4"/>
        <w:widowControl/>
        <w:spacing w:before="0" w:beforeAutospacing="0" w:after="0" w:afterAutospacing="0"/>
        <w:rPr>
          <w:rFonts w:ascii="仿宋" w:hAnsi="仿宋" w:eastAsia="仿宋" w:cs="仿宋"/>
          <w:color w:val="000000"/>
          <w:sz w:val="30"/>
          <w:szCs w:val="30"/>
        </w:rPr>
      </w:pPr>
      <w:r>
        <w:rPr>
          <w:rFonts w:hint="eastAsia" w:ascii="仿宋" w:hAnsi="仿宋" w:eastAsia="仿宋" w:cs="仿宋"/>
          <w:color w:val="000000"/>
          <w:sz w:val="30"/>
          <w:szCs w:val="30"/>
        </w:rPr>
        <w:t>各省、自治区、直辖市教育厅（教委），各计划单列市教育局，新疆生产建设兵团教育局：</w:t>
      </w:r>
    </w:p>
    <w:p>
      <w:pPr>
        <w:pStyle w:val="4"/>
        <w:widowControl/>
        <w:spacing w:before="0" w:beforeAutospacing="0" w:after="0" w:afterAutospacing="0"/>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2019年全国职业院校技能大赛水环境监测与治理技术赛项赛项（高职组）将于</w:t>
      </w:r>
      <w:r>
        <w:rPr>
          <w:rFonts w:ascii="仿宋" w:hAnsi="仿宋" w:eastAsia="仿宋" w:cs="仿宋"/>
          <w:color w:val="000000"/>
          <w:sz w:val="30"/>
          <w:szCs w:val="30"/>
        </w:rPr>
        <w:t>2019</w:t>
      </w:r>
      <w:r>
        <w:rPr>
          <w:rFonts w:hint="eastAsia" w:ascii="仿宋" w:hAnsi="仿宋" w:eastAsia="仿宋" w:cs="仿宋"/>
          <w:color w:val="000000"/>
          <w:sz w:val="30"/>
          <w:szCs w:val="30"/>
        </w:rPr>
        <w:t>年</w:t>
      </w:r>
      <w:r>
        <w:rPr>
          <w:rFonts w:ascii="仿宋" w:hAnsi="仿宋" w:eastAsia="仿宋" w:cs="仿宋"/>
          <w:color w:val="000000"/>
          <w:sz w:val="30"/>
          <w:szCs w:val="30"/>
        </w:rPr>
        <w:t>5</w:t>
      </w:r>
      <w:r>
        <w:rPr>
          <w:rFonts w:hint="eastAsia" w:ascii="仿宋" w:hAnsi="仿宋" w:eastAsia="仿宋" w:cs="仿宋"/>
          <w:color w:val="000000"/>
          <w:sz w:val="30"/>
          <w:szCs w:val="30"/>
        </w:rPr>
        <w:t>月</w:t>
      </w:r>
      <w:r>
        <w:rPr>
          <w:rFonts w:ascii="仿宋" w:hAnsi="仿宋" w:eastAsia="仿宋" w:cs="仿宋"/>
          <w:color w:val="000000"/>
          <w:sz w:val="30"/>
          <w:szCs w:val="30"/>
        </w:rPr>
        <w:t>9</w:t>
      </w:r>
      <w:r>
        <w:rPr>
          <w:rFonts w:hint="eastAsia" w:ascii="仿宋" w:hAnsi="仿宋" w:eastAsia="仿宋" w:cs="仿宋"/>
          <w:color w:val="000000"/>
          <w:sz w:val="30"/>
          <w:szCs w:val="30"/>
        </w:rPr>
        <w:t>日至</w:t>
      </w:r>
      <w:r>
        <w:rPr>
          <w:rFonts w:ascii="仿宋" w:hAnsi="仿宋" w:eastAsia="仿宋" w:cs="仿宋"/>
          <w:color w:val="000000"/>
          <w:sz w:val="30"/>
          <w:szCs w:val="30"/>
        </w:rPr>
        <w:t>10</w:t>
      </w:r>
      <w:r>
        <w:rPr>
          <w:rFonts w:hint="eastAsia" w:ascii="仿宋" w:hAnsi="仿宋" w:eastAsia="仿宋" w:cs="仿宋"/>
          <w:color w:val="000000"/>
          <w:sz w:val="30"/>
          <w:szCs w:val="30"/>
        </w:rPr>
        <w:t>日在天津现代职业技术学院举行，现将有关事宜通知如下：</w:t>
      </w:r>
    </w:p>
    <w:p>
      <w:pPr>
        <w:pStyle w:val="4"/>
        <w:widowControl/>
        <w:spacing w:before="0" w:beforeAutospacing="0" w:after="0" w:afterAutospacing="0"/>
        <w:ind w:firstLine="602" w:firstLineChars="200"/>
        <w:rPr>
          <w:rFonts w:ascii="仿宋" w:hAnsi="仿宋" w:eastAsia="仿宋" w:cs="仿宋"/>
          <w:b/>
          <w:color w:val="000000"/>
          <w:sz w:val="30"/>
          <w:szCs w:val="30"/>
        </w:rPr>
      </w:pPr>
      <w:r>
        <w:rPr>
          <w:rFonts w:hint="eastAsia" w:ascii="仿宋" w:hAnsi="仿宋" w:eastAsia="仿宋" w:cs="仿宋"/>
          <w:b/>
          <w:color w:val="000000"/>
          <w:sz w:val="30"/>
          <w:szCs w:val="30"/>
        </w:rPr>
        <w:t>一、报到时间</w:t>
      </w:r>
    </w:p>
    <w:p>
      <w:pPr>
        <w:pStyle w:val="4"/>
        <w:widowControl/>
        <w:spacing w:before="0" w:beforeAutospacing="0" w:after="0" w:afterAutospacing="0"/>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2019年5月8日12点</w:t>
      </w:r>
      <w:r>
        <w:rPr>
          <w:rFonts w:ascii="仿宋" w:hAnsi="仿宋" w:eastAsia="仿宋" w:cs="仿宋"/>
          <w:color w:val="000000"/>
          <w:sz w:val="30"/>
          <w:szCs w:val="30"/>
        </w:rPr>
        <w:t>以前。</w:t>
      </w:r>
    </w:p>
    <w:p>
      <w:pPr>
        <w:ind w:firstLine="602" w:firstLineChars="200"/>
        <w:jc w:val="left"/>
        <w:rPr>
          <w:rFonts w:ascii="仿宋" w:hAnsi="仿宋" w:eastAsia="仿宋" w:cs="仿宋"/>
          <w:b/>
          <w:color w:val="000000"/>
          <w:sz w:val="30"/>
          <w:szCs w:val="30"/>
        </w:rPr>
      </w:pPr>
      <w:r>
        <w:rPr>
          <w:rFonts w:hint="eastAsia" w:ascii="仿宋" w:hAnsi="仿宋" w:eastAsia="仿宋" w:cs="仿宋"/>
          <w:b/>
          <w:color w:val="000000"/>
          <w:sz w:val="30"/>
          <w:szCs w:val="30"/>
        </w:rPr>
        <w:t>二、报到地点</w:t>
      </w:r>
    </w:p>
    <w:p>
      <w:pPr>
        <w:ind w:firstLine="600" w:firstLineChars="200"/>
        <w:jc w:val="left"/>
        <w:rPr>
          <w:rFonts w:ascii="Times New Roman" w:hAnsi="Times New Roman" w:eastAsia="仿宋" w:cs="仿宋"/>
          <w:kern w:val="0"/>
          <w:sz w:val="30"/>
          <w:szCs w:val="30"/>
        </w:rPr>
      </w:pPr>
      <w:r>
        <w:rPr>
          <w:rFonts w:hint="eastAsia" w:ascii="Times New Roman" w:hAnsi="Times New Roman" w:eastAsia="仿宋" w:cs="仿宋"/>
          <w:kern w:val="0"/>
          <w:sz w:val="30"/>
          <w:szCs w:val="30"/>
        </w:rPr>
        <w:t>天津立业花园酒店。</w:t>
      </w:r>
    </w:p>
    <w:p>
      <w:pPr>
        <w:ind w:firstLine="600" w:firstLineChars="200"/>
        <w:jc w:val="left"/>
        <w:rPr>
          <w:rFonts w:hint="eastAsia" w:ascii="Times New Roman" w:hAnsi="Times New Roman" w:eastAsia="仿宋" w:cs="仿宋"/>
          <w:kern w:val="0"/>
          <w:sz w:val="30"/>
          <w:szCs w:val="30"/>
        </w:rPr>
      </w:pPr>
      <w:r>
        <w:rPr>
          <w:rFonts w:hint="eastAsia" w:ascii="Times New Roman" w:hAnsi="Times New Roman" w:eastAsia="仿宋" w:cs="仿宋"/>
          <w:kern w:val="0"/>
          <w:sz w:val="30"/>
          <w:szCs w:val="30"/>
        </w:rPr>
        <w:t>地点：天津市东丽区军粮城腾飞路增1号（军粮城轻轨站旁）。</w:t>
      </w:r>
      <w:r>
        <w:rPr>
          <w:rFonts w:ascii="Times New Roman" w:hAnsi="Times New Roman" w:eastAsia="仿宋" w:cs="仿宋"/>
          <w:kern w:val="0"/>
          <w:sz w:val="30"/>
          <w:szCs w:val="30"/>
        </w:rPr>
        <w:t>酒店</w:t>
      </w:r>
      <w:r>
        <w:rPr>
          <w:rFonts w:hint="eastAsia" w:ascii="Times New Roman" w:hAnsi="Times New Roman" w:eastAsia="仿宋" w:cs="仿宋"/>
          <w:kern w:val="0"/>
          <w:sz w:val="30"/>
          <w:szCs w:val="30"/>
        </w:rPr>
        <w:t>紧邻</w:t>
      </w:r>
      <w:r>
        <w:rPr>
          <w:rFonts w:ascii="Times New Roman" w:hAnsi="Times New Roman" w:eastAsia="仿宋" w:cs="仿宋"/>
          <w:kern w:val="0"/>
          <w:sz w:val="30"/>
          <w:szCs w:val="30"/>
        </w:rPr>
        <w:t>地铁</w:t>
      </w:r>
      <w:r>
        <w:rPr>
          <w:rFonts w:hint="eastAsia" w:ascii="Times New Roman" w:hAnsi="Times New Roman" w:eastAsia="仿宋" w:cs="仿宋"/>
          <w:kern w:val="0"/>
          <w:sz w:val="30"/>
          <w:szCs w:val="30"/>
        </w:rPr>
        <w:t>9号线</w:t>
      </w:r>
      <w:r>
        <w:rPr>
          <w:rFonts w:ascii="Times New Roman" w:hAnsi="Times New Roman" w:eastAsia="仿宋" w:cs="仿宋"/>
          <w:kern w:val="0"/>
          <w:sz w:val="30"/>
          <w:szCs w:val="30"/>
        </w:rPr>
        <w:t>军粮城站，</w:t>
      </w:r>
      <w:r>
        <w:rPr>
          <w:rFonts w:hint="eastAsia" w:ascii="Times New Roman" w:hAnsi="Times New Roman" w:eastAsia="仿宋" w:cs="仿宋"/>
          <w:kern w:val="0"/>
          <w:sz w:val="30"/>
          <w:szCs w:val="30"/>
        </w:rPr>
        <w:t>距离</w:t>
      </w:r>
      <w:r>
        <w:rPr>
          <w:rFonts w:ascii="Times New Roman" w:hAnsi="Times New Roman" w:eastAsia="仿宋" w:cs="仿宋"/>
          <w:kern w:val="0"/>
          <w:sz w:val="30"/>
          <w:szCs w:val="30"/>
        </w:rPr>
        <w:t>约</w:t>
      </w:r>
      <w:r>
        <w:rPr>
          <w:rFonts w:hint="eastAsia" w:ascii="Times New Roman" w:hAnsi="Times New Roman" w:eastAsia="仿宋" w:cs="仿宋"/>
          <w:kern w:val="0"/>
          <w:sz w:val="30"/>
          <w:szCs w:val="30"/>
        </w:rPr>
        <w:t>350米</w:t>
      </w:r>
      <w:r>
        <w:rPr>
          <w:rFonts w:ascii="Times New Roman" w:hAnsi="Times New Roman" w:eastAsia="仿宋" w:cs="仿宋"/>
          <w:kern w:val="0"/>
          <w:sz w:val="30"/>
          <w:szCs w:val="30"/>
        </w:rPr>
        <w:t>，步行</w:t>
      </w:r>
      <w:r>
        <w:rPr>
          <w:rFonts w:hint="eastAsia" w:ascii="Times New Roman" w:hAnsi="Times New Roman" w:eastAsia="仿宋" w:cs="仿宋"/>
          <w:kern w:val="0"/>
          <w:sz w:val="30"/>
          <w:szCs w:val="30"/>
        </w:rPr>
        <w:t>5分钟。天津</w:t>
      </w:r>
      <w:r>
        <w:rPr>
          <w:rFonts w:ascii="Times New Roman" w:hAnsi="Times New Roman" w:eastAsia="仿宋" w:cs="仿宋"/>
          <w:kern w:val="0"/>
          <w:sz w:val="30"/>
          <w:szCs w:val="30"/>
        </w:rPr>
        <w:t>站、天津南站、天津西站、天津滨海国际机场均可搭乘地铁到达军粮城站，交通便利。</w:t>
      </w:r>
    </w:p>
    <w:p>
      <w:pPr>
        <w:ind w:firstLine="602" w:firstLineChars="200"/>
        <w:jc w:val="center"/>
        <w:rPr>
          <w:rFonts w:hint="eastAsia" w:ascii="仿宋" w:hAnsi="仿宋" w:eastAsia="仿宋" w:cs="仿宋"/>
          <w:b/>
          <w:color w:val="000000"/>
          <w:sz w:val="30"/>
          <w:szCs w:val="30"/>
        </w:rPr>
      </w:pPr>
      <w:r>
        <w:rPr>
          <w:rFonts w:hint="eastAsia" w:ascii="仿宋" w:hAnsi="仿宋" w:eastAsia="仿宋" w:cs="仿宋"/>
          <w:b/>
          <w:color w:val="000000"/>
          <w:sz w:val="30"/>
          <w:szCs w:val="30"/>
        </w:rPr>
        <w:drawing>
          <wp:inline distT="0" distB="0" distL="0" distR="0">
            <wp:extent cx="3491230" cy="2030095"/>
            <wp:effectExtent l="0" t="0" r="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3509705" cy="2040703"/>
                    </a:xfrm>
                    <a:prstGeom prst="rect">
                      <a:avLst/>
                    </a:prstGeom>
                  </pic:spPr>
                </pic:pic>
              </a:graphicData>
            </a:graphic>
          </wp:inline>
        </w:drawing>
      </w:r>
    </w:p>
    <w:p>
      <w:pPr>
        <w:ind w:firstLine="602" w:firstLineChars="200"/>
        <w:jc w:val="left"/>
        <w:rPr>
          <w:rFonts w:ascii="仿宋" w:hAnsi="仿宋" w:eastAsia="仿宋" w:cs="仿宋"/>
          <w:b/>
          <w:color w:val="000000"/>
          <w:sz w:val="30"/>
          <w:szCs w:val="30"/>
        </w:rPr>
      </w:pPr>
      <w:r>
        <w:rPr>
          <w:rFonts w:hint="eastAsia" w:ascii="仿宋" w:hAnsi="仿宋" w:eastAsia="仿宋" w:cs="仿宋"/>
          <w:b/>
          <w:color w:val="000000"/>
          <w:sz w:val="30"/>
          <w:szCs w:val="30"/>
        </w:rPr>
        <w:t>三、比赛时间安排</w:t>
      </w:r>
    </w:p>
    <w:tbl>
      <w:tblPr>
        <w:tblStyle w:val="5"/>
        <w:tblpPr w:leftFromText="180" w:rightFromText="180" w:vertAnchor="text" w:horzAnchor="page" w:tblpX="1523" w:tblpY="633"/>
        <w:tblOverlap w:val="never"/>
        <w:tblW w:w="909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67"/>
        <w:gridCol w:w="431"/>
        <w:gridCol w:w="1455"/>
        <w:gridCol w:w="3087"/>
        <w:gridCol w:w="1350"/>
        <w:gridCol w:w="200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4" w:hRule="atLeast"/>
        </w:trPr>
        <w:tc>
          <w:tcPr>
            <w:tcW w:w="76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仿宋"/>
                <w:b/>
                <w:sz w:val="24"/>
              </w:rPr>
            </w:pPr>
            <w:r>
              <w:rPr>
                <w:rFonts w:ascii="Times New Roman" w:hAnsi="Times New Roman" w:eastAsia="仿宋"/>
                <w:b/>
                <w:sz w:val="24"/>
              </w:rPr>
              <w:t>日期</w:t>
            </w:r>
          </w:p>
        </w:tc>
        <w:tc>
          <w:tcPr>
            <w:tcW w:w="188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仿宋"/>
                <w:b/>
                <w:sz w:val="24"/>
              </w:rPr>
            </w:pPr>
            <w:r>
              <w:rPr>
                <w:rFonts w:ascii="Times New Roman" w:hAnsi="Times New Roman" w:eastAsia="仿宋"/>
                <w:b/>
                <w:sz w:val="24"/>
              </w:rPr>
              <w:t>时间</w:t>
            </w:r>
          </w:p>
        </w:tc>
        <w:tc>
          <w:tcPr>
            <w:tcW w:w="308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仿宋"/>
                <w:b/>
                <w:sz w:val="24"/>
              </w:rPr>
            </w:pPr>
            <w:r>
              <w:rPr>
                <w:rFonts w:ascii="Times New Roman" w:hAnsi="Times New Roman" w:eastAsia="仿宋"/>
                <w:b/>
                <w:sz w:val="24"/>
              </w:rPr>
              <w:t>内容</w:t>
            </w:r>
          </w:p>
        </w:tc>
        <w:tc>
          <w:tcPr>
            <w:tcW w:w="13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仿宋"/>
                <w:b/>
                <w:sz w:val="24"/>
              </w:rPr>
            </w:pPr>
            <w:r>
              <w:rPr>
                <w:rFonts w:ascii="Times New Roman" w:hAnsi="Times New Roman" w:eastAsia="仿宋"/>
                <w:b/>
                <w:sz w:val="24"/>
              </w:rPr>
              <w:t>地点</w:t>
            </w:r>
          </w:p>
        </w:tc>
        <w:tc>
          <w:tcPr>
            <w:tcW w:w="200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仿宋"/>
                <w:b/>
                <w:sz w:val="24"/>
              </w:rPr>
            </w:pPr>
            <w:r>
              <w:rPr>
                <w:rFonts w:hint="eastAsia" w:ascii="Times New Roman" w:hAnsi="Times New Roman" w:eastAsia="仿宋"/>
                <w:b/>
                <w:sz w:val="24"/>
              </w:rPr>
              <w:t>联系人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9" w:hRule="atLeast"/>
        </w:trPr>
        <w:tc>
          <w:tcPr>
            <w:tcW w:w="767" w:type="dxa"/>
            <w:vMerge w:val="restart"/>
            <w:tcBorders>
              <w:top w:val="single" w:color="auto" w:sz="4" w:space="0"/>
              <w:lef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5月</w:t>
            </w:r>
          </w:p>
          <w:p>
            <w:pPr>
              <w:snapToGrid w:val="0"/>
              <w:jc w:val="center"/>
              <w:rPr>
                <w:rFonts w:ascii="Times New Roman" w:hAnsi="Times New Roman" w:eastAsia="仿宋"/>
                <w:sz w:val="24"/>
              </w:rPr>
            </w:pPr>
            <w:r>
              <w:rPr>
                <w:rFonts w:hint="eastAsia" w:ascii="Times New Roman" w:hAnsi="Times New Roman" w:eastAsia="仿宋"/>
                <w:bCs/>
                <w:sz w:val="24"/>
              </w:rPr>
              <w:t>8</w:t>
            </w:r>
            <w:r>
              <w:rPr>
                <w:rFonts w:ascii="Times New Roman" w:hAnsi="Times New Roman" w:eastAsia="仿宋"/>
                <w:bCs/>
                <w:sz w:val="24"/>
              </w:rPr>
              <w:t>日</w:t>
            </w:r>
          </w:p>
        </w:tc>
        <w:tc>
          <w:tcPr>
            <w:tcW w:w="431" w:type="dxa"/>
            <w:vMerge w:val="restart"/>
            <w:tcBorders>
              <w:top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下午</w:t>
            </w:r>
          </w:p>
        </w:tc>
        <w:tc>
          <w:tcPr>
            <w:tcW w:w="1455" w:type="dxa"/>
            <w:tcBorders>
              <w:top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1</w:t>
            </w:r>
            <w:r>
              <w:rPr>
                <w:rFonts w:hint="eastAsia" w:ascii="Times New Roman" w:hAnsi="Times New Roman" w:eastAsia="仿宋"/>
                <w:bCs/>
                <w:sz w:val="24"/>
              </w:rPr>
              <w:t>2</w:t>
            </w:r>
            <w:r>
              <w:rPr>
                <w:rFonts w:ascii="Times New Roman" w:hAnsi="Times New Roman" w:eastAsia="仿宋"/>
                <w:bCs/>
                <w:sz w:val="24"/>
              </w:rPr>
              <w:t>:00前</w:t>
            </w:r>
          </w:p>
        </w:tc>
        <w:tc>
          <w:tcPr>
            <w:tcW w:w="3087" w:type="dxa"/>
            <w:tcBorders>
              <w:top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报到</w:t>
            </w:r>
          </w:p>
        </w:tc>
        <w:tc>
          <w:tcPr>
            <w:tcW w:w="1350" w:type="dxa"/>
            <w:tcBorders>
              <w:top w:val="single" w:color="auto" w:sz="4" w:space="0"/>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酒店</w:t>
            </w:r>
          </w:p>
        </w:tc>
        <w:tc>
          <w:tcPr>
            <w:tcW w:w="2006" w:type="dxa"/>
            <w:tcBorders>
              <w:top w:val="single" w:color="auto" w:sz="4" w:space="0"/>
              <w:right w:val="single" w:color="auto" w:sz="4" w:space="0"/>
            </w:tcBorders>
            <w:vAlign w:val="center"/>
          </w:tcPr>
          <w:p>
            <w:pPr>
              <w:snapToGrid w:val="0"/>
              <w:jc w:val="center"/>
              <w:rPr>
                <w:rFonts w:ascii="Times New Roman" w:hAnsi="Times New Roman" w:eastAsia="仿宋"/>
                <w:bCs/>
                <w:sz w:val="24"/>
              </w:rPr>
            </w:pPr>
            <w:r>
              <w:rPr>
                <w:rFonts w:hint="eastAsia" w:ascii="Times New Roman" w:hAnsi="Times New Roman" w:eastAsia="仿宋"/>
                <w:bCs/>
                <w:sz w:val="24"/>
              </w:rPr>
              <w:t>刘鑫龙</w:t>
            </w:r>
          </w:p>
          <w:p>
            <w:pPr>
              <w:snapToGrid w:val="0"/>
              <w:jc w:val="center"/>
              <w:rPr>
                <w:rFonts w:ascii="Times New Roman" w:hAnsi="Times New Roman" w:eastAsia="仿宋"/>
                <w:bCs/>
                <w:sz w:val="24"/>
              </w:rPr>
            </w:pPr>
            <w:r>
              <w:rPr>
                <w:rFonts w:hint="eastAsia" w:ascii="Times New Roman" w:hAnsi="Times New Roman" w:eastAsia="仿宋"/>
                <w:bCs/>
                <w:sz w:val="24"/>
              </w:rPr>
              <w:t>18002092385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4" w:hRule="atLeast"/>
        </w:trPr>
        <w:tc>
          <w:tcPr>
            <w:tcW w:w="767" w:type="dxa"/>
            <w:vMerge w:val="continue"/>
            <w:tcBorders>
              <w:left w:val="single" w:color="auto" w:sz="4" w:space="0"/>
            </w:tcBorders>
            <w:vAlign w:val="center"/>
          </w:tcPr>
          <w:p>
            <w:pPr>
              <w:snapToGrid w:val="0"/>
              <w:jc w:val="center"/>
              <w:rPr>
                <w:rFonts w:ascii="Times New Roman" w:hAnsi="Times New Roman" w:eastAsia="仿宋"/>
                <w:bCs/>
                <w:sz w:val="24"/>
              </w:rPr>
            </w:pPr>
          </w:p>
        </w:tc>
        <w:tc>
          <w:tcPr>
            <w:tcW w:w="431" w:type="dxa"/>
            <w:vMerge w:val="continue"/>
            <w:vAlign w:val="center"/>
          </w:tcPr>
          <w:p>
            <w:pPr>
              <w:snapToGrid w:val="0"/>
              <w:jc w:val="center"/>
              <w:rPr>
                <w:rFonts w:ascii="Times New Roman" w:hAnsi="Times New Roman" w:eastAsia="仿宋"/>
                <w:bCs/>
                <w:sz w:val="24"/>
              </w:rPr>
            </w:pPr>
          </w:p>
        </w:tc>
        <w:tc>
          <w:tcPr>
            <w:tcW w:w="1455" w:type="dxa"/>
            <w:vAlign w:val="center"/>
          </w:tcPr>
          <w:p>
            <w:pPr>
              <w:snapToGrid w:val="0"/>
              <w:jc w:val="center"/>
              <w:rPr>
                <w:rFonts w:ascii="Times New Roman" w:hAnsi="Times New Roman" w:eastAsia="仿宋"/>
                <w:bCs/>
                <w:sz w:val="24"/>
              </w:rPr>
            </w:pPr>
            <w:r>
              <w:rPr>
                <w:rFonts w:ascii="Times New Roman" w:hAnsi="Times New Roman" w:eastAsia="仿宋"/>
                <w:bCs/>
                <w:sz w:val="24"/>
              </w:rPr>
              <w:t>14:00-15:30</w:t>
            </w:r>
          </w:p>
        </w:tc>
        <w:tc>
          <w:tcPr>
            <w:tcW w:w="3087" w:type="dxa"/>
            <w:vAlign w:val="center"/>
          </w:tcPr>
          <w:p>
            <w:pPr>
              <w:snapToGrid w:val="0"/>
              <w:jc w:val="center"/>
              <w:rPr>
                <w:rFonts w:ascii="Times New Roman" w:hAnsi="Times New Roman" w:eastAsia="仿宋"/>
                <w:bCs/>
                <w:sz w:val="24"/>
              </w:rPr>
            </w:pPr>
            <w:r>
              <w:rPr>
                <w:rFonts w:ascii="Times New Roman" w:hAnsi="Times New Roman" w:eastAsia="仿宋"/>
                <w:bCs/>
                <w:sz w:val="24"/>
              </w:rPr>
              <w:t>领队会（分批抽签、赛前说明）</w:t>
            </w:r>
          </w:p>
        </w:tc>
        <w:tc>
          <w:tcPr>
            <w:tcW w:w="1350" w:type="dxa"/>
            <w:tcBorders>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报告厅</w:t>
            </w:r>
          </w:p>
        </w:tc>
        <w:tc>
          <w:tcPr>
            <w:tcW w:w="2006" w:type="dxa"/>
            <w:tcBorders>
              <w:right w:val="single" w:color="auto" w:sz="4" w:space="0"/>
            </w:tcBorders>
            <w:vAlign w:val="center"/>
          </w:tcPr>
          <w:p>
            <w:pPr>
              <w:snapToGrid w:val="0"/>
              <w:jc w:val="center"/>
              <w:rPr>
                <w:rFonts w:ascii="Times New Roman" w:hAnsi="Times New Roman" w:eastAsia="仿宋"/>
                <w:bCs/>
                <w:sz w:val="24"/>
              </w:rPr>
            </w:pPr>
            <w:r>
              <w:rPr>
                <w:rFonts w:hint="eastAsia" w:ascii="Times New Roman" w:hAnsi="Times New Roman" w:eastAsia="仿宋"/>
                <w:bCs/>
                <w:sz w:val="24"/>
              </w:rPr>
              <w:t>刘鹏</w:t>
            </w:r>
          </w:p>
          <w:p>
            <w:pPr>
              <w:snapToGrid w:val="0"/>
              <w:jc w:val="center"/>
              <w:rPr>
                <w:rFonts w:ascii="Times New Roman" w:hAnsi="Times New Roman" w:eastAsia="仿宋"/>
                <w:bCs/>
                <w:sz w:val="24"/>
              </w:rPr>
            </w:pPr>
            <w:r>
              <w:rPr>
                <w:rFonts w:hint="eastAsia" w:ascii="Times New Roman" w:hAnsi="Times New Roman" w:eastAsia="仿宋"/>
                <w:bCs/>
                <w:sz w:val="24"/>
              </w:rPr>
              <w:t>18920350662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767" w:type="dxa"/>
            <w:vMerge w:val="continue"/>
            <w:tcBorders>
              <w:left w:val="single" w:color="auto" w:sz="4" w:space="0"/>
            </w:tcBorders>
            <w:vAlign w:val="center"/>
          </w:tcPr>
          <w:p>
            <w:pPr>
              <w:snapToGrid w:val="0"/>
              <w:jc w:val="center"/>
              <w:rPr>
                <w:rFonts w:ascii="Times New Roman" w:hAnsi="Times New Roman" w:eastAsia="仿宋"/>
                <w:sz w:val="24"/>
              </w:rPr>
            </w:pPr>
          </w:p>
        </w:tc>
        <w:tc>
          <w:tcPr>
            <w:tcW w:w="431" w:type="dxa"/>
            <w:vMerge w:val="continue"/>
            <w:vAlign w:val="center"/>
          </w:tcPr>
          <w:p>
            <w:pPr>
              <w:snapToGrid w:val="0"/>
              <w:jc w:val="center"/>
              <w:rPr>
                <w:rFonts w:ascii="Times New Roman" w:hAnsi="Times New Roman" w:eastAsia="仿宋"/>
                <w:bCs/>
                <w:sz w:val="24"/>
              </w:rPr>
            </w:pPr>
          </w:p>
        </w:tc>
        <w:tc>
          <w:tcPr>
            <w:tcW w:w="1455" w:type="dxa"/>
            <w:vAlign w:val="center"/>
          </w:tcPr>
          <w:p>
            <w:pPr>
              <w:snapToGrid w:val="0"/>
              <w:jc w:val="center"/>
              <w:rPr>
                <w:rFonts w:ascii="Times New Roman" w:hAnsi="Times New Roman" w:eastAsia="仿宋"/>
                <w:bCs/>
                <w:sz w:val="24"/>
              </w:rPr>
            </w:pPr>
            <w:r>
              <w:rPr>
                <w:rFonts w:ascii="Times New Roman" w:hAnsi="Times New Roman" w:eastAsia="仿宋"/>
                <w:bCs/>
                <w:sz w:val="24"/>
              </w:rPr>
              <w:t>15:30-16:00</w:t>
            </w:r>
          </w:p>
        </w:tc>
        <w:tc>
          <w:tcPr>
            <w:tcW w:w="3087" w:type="dxa"/>
            <w:vAlign w:val="center"/>
          </w:tcPr>
          <w:p>
            <w:pPr>
              <w:snapToGrid w:val="0"/>
              <w:jc w:val="center"/>
              <w:rPr>
                <w:rFonts w:ascii="Times New Roman" w:hAnsi="Times New Roman" w:eastAsia="仿宋"/>
                <w:bCs/>
                <w:sz w:val="24"/>
              </w:rPr>
            </w:pPr>
            <w:r>
              <w:rPr>
                <w:rFonts w:ascii="Times New Roman" w:hAnsi="Times New Roman" w:eastAsia="仿宋"/>
                <w:bCs/>
                <w:sz w:val="24"/>
              </w:rPr>
              <w:t>选手熟悉赛场</w:t>
            </w:r>
          </w:p>
          <w:p>
            <w:pPr>
              <w:snapToGrid w:val="0"/>
              <w:jc w:val="center"/>
              <w:rPr>
                <w:rFonts w:ascii="Times New Roman" w:hAnsi="Times New Roman" w:eastAsia="仿宋"/>
                <w:bCs/>
                <w:sz w:val="24"/>
              </w:rPr>
            </w:pPr>
            <w:r>
              <w:rPr>
                <w:rFonts w:ascii="Times New Roman" w:hAnsi="Times New Roman" w:eastAsia="仿宋"/>
                <w:bCs/>
                <w:sz w:val="24"/>
              </w:rPr>
              <w:t>（限定在观摩区，不进入比赛区）</w:t>
            </w:r>
          </w:p>
        </w:tc>
        <w:tc>
          <w:tcPr>
            <w:tcW w:w="1350" w:type="dxa"/>
            <w:tcBorders>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赛场</w:t>
            </w:r>
          </w:p>
        </w:tc>
        <w:tc>
          <w:tcPr>
            <w:tcW w:w="2006" w:type="dxa"/>
            <w:tcBorders>
              <w:right w:val="single" w:color="auto" w:sz="4" w:space="0"/>
            </w:tcBorders>
            <w:vAlign w:val="center"/>
          </w:tcPr>
          <w:p>
            <w:pPr>
              <w:snapToGrid w:val="0"/>
              <w:jc w:val="center"/>
              <w:rPr>
                <w:rFonts w:ascii="Times New Roman" w:hAnsi="Times New Roman" w:eastAsia="仿宋"/>
                <w:bCs/>
                <w:sz w:val="24"/>
              </w:rPr>
            </w:pPr>
            <w:r>
              <w:rPr>
                <w:rFonts w:hint="eastAsia" w:ascii="Times New Roman" w:hAnsi="Times New Roman" w:eastAsia="仿宋"/>
                <w:bCs/>
                <w:sz w:val="24"/>
              </w:rPr>
              <w:t>刘鹏</w:t>
            </w:r>
          </w:p>
          <w:p>
            <w:pPr>
              <w:snapToGrid w:val="0"/>
              <w:jc w:val="center"/>
              <w:rPr>
                <w:rFonts w:ascii="Times New Roman" w:hAnsi="Times New Roman" w:eastAsia="仿宋"/>
                <w:bCs/>
                <w:sz w:val="24"/>
              </w:rPr>
            </w:pPr>
            <w:r>
              <w:rPr>
                <w:rFonts w:hint="eastAsia" w:ascii="Times New Roman" w:hAnsi="Times New Roman" w:eastAsia="仿宋"/>
                <w:bCs/>
                <w:sz w:val="24"/>
              </w:rPr>
              <w:t>18920350662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4" w:hRule="atLeast"/>
        </w:trPr>
        <w:tc>
          <w:tcPr>
            <w:tcW w:w="767" w:type="dxa"/>
            <w:vMerge w:val="restart"/>
            <w:tcBorders>
              <w:left w:val="single" w:color="auto" w:sz="4" w:space="0"/>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5月</w:t>
            </w:r>
          </w:p>
          <w:p>
            <w:pPr>
              <w:snapToGrid w:val="0"/>
              <w:jc w:val="center"/>
              <w:rPr>
                <w:rFonts w:ascii="Times New Roman" w:hAnsi="Times New Roman" w:eastAsia="仿宋"/>
                <w:bCs/>
                <w:sz w:val="24"/>
              </w:rPr>
            </w:pPr>
            <w:r>
              <w:rPr>
                <w:rFonts w:hint="eastAsia" w:ascii="Times New Roman" w:hAnsi="Times New Roman" w:eastAsia="仿宋"/>
                <w:bCs/>
                <w:sz w:val="24"/>
              </w:rPr>
              <w:t>9</w:t>
            </w:r>
            <w:r>
              <w:rPr>
                <w:rFonts w:ascii="Times New Roman" w:hAnsi="Times New Roman" w:eastAsia="仿宋"/>
                <w:bCs/>
                <w:sz w:val="24"/>
              </w:rPr>
              <w:t>日</w:t>
            </w:r>
          </w:p>
        </w:tc>
        <w:tc>
          <w:tcPr>
            <w:tcW w:w="431" w:type="dxa"/>
            <w:vMerge w:val="restart"/>
            <w:tcBorders>
              <w:lef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上午</w:t>
            </w:r>
          </w:p>
        </w:tc>
        <w:tc>
          <w:tcPr>
            <w:tcW w:w="1455" w:type="dxa"/>
            <w:vAlign w:val="center"/>
          </w:tcPr>
          <w:p>
            <w:pPr>
              <w:snapToGrid w:val="0"/>
              <w:jc w:val="center"/>
              <w:rPr>
                <w:rFonts w:ascii="Times New Roman" w:hAnsi="Times New Roman" w:eastAsia="仿宋"/>
                <w:bCs/>
                <w:sz w:val="24"/>
              </w:rPr>
            </w:pPr>
            <w:r>
              <w:rPr>
                <w:rFonts w:ascii="Times New Roman" w:hAnsi="Times New Roman" w:eastAsia="仿宋"/>
                <w:bCs/>
                <w:sz w:val="24"/>
              </w:rPr>
              <w:t>6:</w:t>
            </w:r>
            <w:r>
              <w:rPr>
                <w:rFonts w:hint="eastAsia" w:ascii="Times New Roman" w:hAnsi="Times New Roman" w:eastAsia="仿宋"/>
                <w:bCs/>
                <w:sz w:val="24"/>
              </w:rPr>
              <w:t>0</w:t>
            </w:r>
            <w:r>
              <w:rPr>
                <w:rFonts w:ascii="Times New Roman" w:hAnsi="Times New Roman" w:eastAsia="仿宋"/>
                <w:bCs/>
                <w:sz w:val="24"/>
              </w:rPr>
              <w:t>0</w:t>
            </w:r>
          </w:p>
        </w:tc>
        <w:tc>
          <w:tcPr>
            <w:tcW w:w="3087" w:type="dxa"/>
            <w:vAlign w:val="center"/>
          </w:tcPr>
          <w:p>
            <w:pPr>
              <w:snapToGrid w:val="0"/>
              <w:jc w:val="center"/>
              <w:rPr>
                <w:rFonts w:ascii="Times New Roman" w:hAnsi="Times New Roman" w:eastAsia="仿宋"/>
                <w:bCs/>
                <w:sz w:val="24"/>
              </w:rPr>
            </w:pPr>
            <w:r>
              <w:rPr>
                <w:rFonts w:ascii="Times New Roman" w:hAnsi="Times New Roman" w:eastAsia="仿宋"/>
                <w:bCs/>
                <w:sz w:val="24"/>
              </w:rPr>
              <w:t>第一批选手集合上车</w:t>
            </w:r>
          </w:p>
        </w:tc>
        <w:tc>
          <w:tcPr>
            <w:tcW w:w="1350" w:type="dxa"/>
            <w:tcBorders>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酒店</w:t>
            </w:r>
          </w:p>
        </w:tc>
        <w:tc>
          <w:tcPr>
            <w:tcW w:w="2006" w:type="dxa"/>
            <w:tcBorders>
              <w:right w:val="single" w:color="auto" w:sz="4" w:space="0"/>
            </w:tcBorders>
            <w:vAlign w:val="center"/>
          </w:tcPr>
          <w:p>
            <w:pPr>
              <w:snapToGrid w:val="0"/>
              <w:jc w:val="center"/>
              <w:rPr>
                <w:rFonts w:ascii="Times New Roman" w:hAnsi="Times New Roman" w:eastAsia="仿宋"/>
                <w:bCs/>
                <w:sz w:val="24"/>
              </w:rPr>
            </w:pPr>
            <w:r>
              <w:rPr>
                <w:rFonts w:hint="eastAsia" w:ascii="Times New Roman" w:hAnsi="Times New Roman" w:eastAsia="仿宋"/>
                <w:bCs/>
                <w:sz w:val="24"/>
              </w:rPr>
              <w:t>刘鑫龙</w:t>
            </w:r>
          </w:p>
          <w:p>
            <w:pPr>
              <w:snapToGrid w:val="0"/>
              <w:jc w:val="center"/>
              <w:rPr>
                <w:rFonts w:ascii="Times New Roman" w:hAnsi="Times New Roman" w:eastAsia="仿宋"/>
                <w:bCs/>
                <w:sz w:val="24"/>
              </w:rPr>
            </w:pPr>
            <w:r>
              <w:rPr>
                <w:rFonts w:hint="eastAsia" w:ascii="Times New Roman" w:hAnsi="Times New Roman" w:eastAsia="仿宋"/>
                <w:bCs/>
                <w:sz w:val="24"/>
              </w:rPr>
              <w:t>18002092385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4" w:hRule="atLeast"/>
        </w:trPr>
        <w:tc>
          <w:tcPr>
            <w:tcW w:w="767" w:type="dxa"/>
            <w:vMerge w:val="continue"/>
            <w:tcBorders>
              <w:left w:val="single" w:color="auto" w:sz="4" w:space="0"/>
              <w:right w:val="single" w:color="auto" w:sz="4" w:space="0"/>
            </w:tcBorders>
            <w:vAlign w:val="center"/>
          </w:tcPr>
          <w:p>
            <w:pPr>
              <w:snapToGrid w:val="0"/>
              <w:jc w:val="center"/>
              <w:rPr>
                <w:rFonts w:ascii="Times New Roman" w:hAnsi="Times New Roman" w:eastAsia="仿宋"/>
                <w:bCs/>
                <w:sz w:val="24"/>
              </w:rPr>
            </w:pPr>
          </w:p>
        </w:tc>
        <w:tc>
          <w:tcPr>
            <w:tcW w:w="431" w:type="dxa"/>
            <w:vMerge w:val="continue"/>
            <w:tcBorders>
              <w:left w:val="single" w:color="auto" w:sz="4" w:space="0"/>
            </w:tcBorders>
            <w:vAlign w:val="center"/>
          </w:tcPr>
          <w:p>
            <w:pPr>
              <w:snapToGrid w:val="0"/>
              <w:jc w:val="center"/>
              <w:rPr>
                <w:rFonts w:ascii="Times New Roman" w:hAnsi="Times New Roman" w:eastAsia="仿宋"/>
                <w:bCs/>
                <w:sz w:val="24"/>
              </w:rPr>
            </w:pPr>
          </w:p>
        </w:tc>
        <w:tc>
          <w:tcPr>
            <w:tcW w:w="1455" w:type="dxa"/>
            <w:vAlign w:val="center"/>
          </w:tcPr>
          <w:p>
            <w:pPr>
              <w:snapToGrid w:val="0"/>
              <w:jc w:val="center"/>
              <w:rPr>
                <w:rFonts w:ascii="Times New Roman" w:hAnsi="Times New Roman" w:eastAsia="仿宋"/>
                <w:bCs/>
                <w:sz w:val="24"/>
              </w:rPr>
            </w:pPr>
            <w:r>
              <w:rPr>
                <w:rFonts w:ascii="Times New Roman" w:hAnsi="Times New Roman" w:eastAsia="仿宋"/>
                <w:bCs/>
                <w:sz w:val="24"/>
              </w:rPr>
              <w:t>7:</w:t>
            </w:r>
            <w:r>
              <w:rPr>
                <w:rFonts w:hint="eastAsia" w:ascii="Times New Roman" w:hAnsi="Times New Roman" w:eastAsia="仿宋"/>
                <w:bCs/>
                <w:sz w:val="24"/>
              </w:rPr>
              <w:t>0</w:t>
            </w:r>
            <w:r>
              <w:rPr>
                <w:rFonts w:ascii="Times New Roman" w:hAnsi="Times New Roman" w:eastAsia="仿宋"/>
                <w:bCs/>
                <w:sz w:val="24"/>
              </w:rPr>
              <w:t>0-7:30</w:t>
            </w:r>
          </w:p>
        </w:tc>
        <w:tc>
          <w:tcPr>
            <w:tcW w:w="3087" w:type="dxa"/>
            <w:vAlign w:val="center"/>
          </w:tcPr>
          <w:p>
            <w:pPr>
              <w:snapToGrid w:val="0"/>
              <w:jc w:val="center"/>
              <w:rPr>
                <w:rFonts w:ascii="Times New Roman" w:hAnsi="Times New Roman" w:eastAsia="仿宋"/>
                <w:bCs/>
                <w:sz w:val="24"/>
              </w:rPr>
            </w:pPr>
            <w:r>
              <w:rPr>
                <w:rFonts w:ascii="Times New Roman" w:hAnsi="Times New Roman" w:eastAsia="仿宋"/>
                <w:bCs/>
                <w:sz w:val="24"/>
              </w:rPr>
              <w:t>第一批选手检录</w:t>
            </w:r>
          </w:p>
        </w:tc>
        <w:tc>
          <w:tcPr>
            <w:tcW w:w="1350" w:type="dxa"/>
            <w:tcBorders>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赛场</w:t>
            </w:r>
          </w:p>
        </w:tc>
        <w:tc>
          <w:tcPr>
            <w:tcW w:w="2006" w:type="dxa"/>
            <w:tcBorders>
              <w:right w:val="single" w:color="auto" w:sz="4" w:space="0"/>
            </w:tcBorders>
            <w:vAlign w:val="center"/>
          </w:tcPr>
          <w:p>
            <w:pPr>
              <w:snapToGrid w:val="0"/>
              <w:jc w:val="center"/>
              <w:rPr>
                <w:rFonts w:ascii="Times New Roman" w:hAnsi="Times New Roman" w:eastAsia="仿宋"/>
                <w:bCs/>
                <w:sz w:val="24"/>
              </w:rPr>
            </w:pPr>
            <w:r>
              <w:rPr>
                <w:rFonts w:hint="eastAsia" w:ascii="Times New Roman" w:hAnsi="Times New Roman" w:eastAsia="仿宋"/>
                <w:bCs/>
                <w:sz w:val="24"/>
              </w:rPr>
              <w:t>刘鹏</w:t>
            </w:r>
          </w:p>
          <w:p>
            <w:pPr>
              <w:snapToGrid w:val="0"/>
              <w:jc w:val="center"/>
              <w:rPr>
                <w:rFonts w:ascii="Times New Roman" w:hAnsi="Times New Roman" w:eastAsia="仿宋"/>
                <w:bCs/>
                <w:sz w:val="24"/>
              </w:rPr>
            </w:pPr>
            <w:r>
              <w:rPr>
                <w:rFonts w:hint="eastAsia" w:ascii="Times New Roman" w:hAnsi="Times New Roman" w:eastAsia="仿宋"/>
                <w:bCs/>
                <w:sz w:val="24"/>
              </w:rPr>
              <w:t>18920350662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4" w:hRule="atLeast"/>
        </w:trPr>
        <w:tc>
          <w:tcPr>
            <w:tcW w:w="767" w:type="dxa"/>
            <w:vMerge w:val="continue"/>
            <w:tcBorders>
              <w:left w:val="single" w:color="auto" w:sz="4" w:space="0"/>
              <w:right w:val="single" w:color="auto" w:sz="4" w:space="0"/>
            </w:tcBorders>
            <w:vAlign w:val="center"/>
          </w:tcPr>
          <w:p>
            <w:pPr>
              <w:snapToGrid w:val="0"/>
              <w:jc w:val="center"/>
              <w:rPr>
                <w:rFonts w:ascii="Times New Roman" w:hAnsi="Times New Roman" w:eastAsia="仿宋"/>
                <w:bCs/>
                <w:sz w:val="24"/>
              </w:rPr>
            </w:pPr>
          </w:p>
        </w:tc>
        <w:tc>
          <w:tcPr>
            <w:tcW w:w="431" w:type="dxa"/>
            <w:vMerge w:val="continue"/>
            <w:tcBorders>
              <w:left w:val="single" w:color="auto" w:sz="4" w:space="0"/>
            </w:tcBorders>
            <w:vAlign w:val="center"/>
          </w:tcPr>
          <w:p>
            <w:pPr>
              <w:snapToGrid w:val="0"/>
              <w:jc w:val="center"/>
              <w:rPr>
                <w:rFonts w:ascii="Times New Roman" w:hAnsi="Times New Roman" w:eastAsia="仿宋"/>
                <w:bCs/>
                <w:sz w:val="24"/>
              </w:rPr>
            </w:pPr>
          </w:p>
        </w:tc>
        <w:tc>
          <w:tcPr>
            <w:tcW w:w="1455" w:type="dxa"/>
            <w:vAlign w:val="center"/>
          </w:tcPr>
          <w:p>
            <w:pPr>
              <w:snapToGrid w:val="0"/>
              <w:jc w:val="center"/>
              <w:rPr>
                <w:rFonts w:ascii="Times New Roman" w:hAnsi="Times New Roman" w:eastAsia="仿宋"/>
                <w:bCs/>
                <w:sz w:val="24"/>
              </w:rPr>
            </w:pPr>
            <w:r>
              <w:rPr>
                <w:rFonts w:ascii="Times New Roman" w:hAnsi="Times New Roman" w:eastAsia="仿宋"/>
                <w:bCs/>
                <w:sz w:val="24"/>
              </w:rPr>
              <w:t>7:30-11:30</w:t>
            </w:r>
          </w:p>
        </w:tc>
        <w:tc>
          <w:tcPr>
            <w:tcW w:w="3087" w:type="dxa"/>
            <w:vAlign w:val="center"/>
          </w:tcPr>
          <w:p>
            <w:pPr>
              <w:snapToGrid w:val="0"/>
              <w:jc w:val="center"/>
              <w:rPr>
                <w:rFonts w:ascii="Times New Roman" w:hAnsi="Times New Roman" w:eastAsia="仿宋"/>
                <w:bCs/>
                <w:sz w:val="24"/>
              </w:rPr>
            </w:pPr>
            <w:r>
              <w:rPr>
                <w:rFonts w:ascii="Times New Roman" w:hAnsi="Times New Roman" w:eastAsia="仿宋"/>
                <w:bCs/>
                <w:sz w:val="24"/>
              </w:rPr>
              <w:t>第一批选手正式比赛</w:t>
            </w:r>
          </w:p>
        </w:tc>
        <w:tc>
          <w:tcPr>
            <w:tcW w:w="1350" w:type="dxa"/>
            <w:tcBorders>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赛场</w:t>
            </w:r>
          </w:p>
        </w:tc>
        <w:tc>
          <w:tcPr>
            <w:tcW w:w="2006" w:type="dxa"/>
            <w:tcBorders>
              <w:right w:val="single" w:color="auto" w:sz="4" w:space="0"/>
            </w:tcBorders>
            <w:vAlign w:val="center"/>
          </w:tcPr>
          <w:p>
            <w:pPr>
              <w:snapToGrid w:val="0"/>
              <w:jc w:val="center"/>
              <w:rPr>
                <w:rFonts w:ascii="Times New Roman" w:hAnsi="Times New Roman" w:eastAsia="仿宋"/>
                <w:bCs/>
                <w:sz w:val="24"/>
              </w:rPr>
            </w:pPr>
            <w:r>
              <w:rPr>
                <w:rFonts w:hint="eastAsia" w:ascii="Times New Roman" w:hAnsi="Times New Roman" w:eastAsia="仿宋"/>
                <w:bCs/>
                <w:sz w:val="24"/>
              </w:rPr>
              <w:t>刘鹏</w:t>
            </w:r>
          </w:p>
          <w:p>
            <w:pPr>
              <w:snapToGrid w:val="0"/>
              <w:jc w:val="center"/>
              <w:rPr>
                <w:rFonts w:ascii="Times New Roman" w:hAnsi="Times New Roman" w:eastAsia="仿宋"/>
                <w:bCs/>
                <w:sz w:val="24"/>
              </w:rPr>
            </w:pPr>
            <w:r>
              <w:rPr>
                <w:rFonts w:hint="eastAsia" w:ascii="Times New Roman" w:hAnsi="Times New Roman" w:eastAsia="仿宋"/>
                <w:bCs/>
                <w:sz w:val="24"/>
              </w:rPr>
              <w:t>18920350662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767" w:type="dxa"/>
            <w:vMerge w:val="continue"/>
            <w:tcBorders>
              <w:left w:val="single" w:color="auto" w:sz="4" w:space="0"/>
              <w:right w:val="single" w:color="auto" w:sz="4" w:space="0"/>
            </w:tcBorders>
            <w:vAlign w:val="center"/>
          </w:tcPr>
          <w:p>
            <w:pPr>
              <w:snapToGrid w:val="0"/>
              <w:jc w:val="center"/>
              <w:rPr>
                <w:rFonts w:ascii="Times New Roman" w:hAnsi="Times New Roman" w:eastAsia="仿宋"/>
                <w:bCs/>
                <w:sz w:val="24"/>
              </w:rPr>
            </w:pPr>
          </w:p>
        </w:tc>
        <w:tc>
          <w:tcPr>
            <w:tcW w:w="431" w:type="dxa"/>
            <w:vMerge w:val="continue"/>
            <w:tcBorders>
              <w:left w:val="single" w:color="auto" w:sz="4" w:space="0"/>
            </w:tcBorders>
            <w:vAlign w:val="center"/>
          </w:tcPr>
          <w:p>
            <w:pPr>
              <w:snapToGrid w:val="0"/>
              <w:jc w:val="center"/>
              <w:rPr>
                <w:rFonts w:ascii="Times New Roman" w:hAnsi="Times New Roman" w:eastAsia="仿宋"/>
                <w:bCs/>
                <w:sz w:val="24"/>
              </w:rPr>
            </w:pPr>
          </w:p>
        </w:tc>
        <w:tc>
          <w:tcPr>
            <w:tcW w:w="1455" w:type="dxa"/>
            <w:vAlign w:val="center"/>
          </w:tcPr>
          <w:p>
            <w:pPr>
              <w:snapToGrid w:val="0"/>
              <w:jc w:val="center"/>
              <w:rPr>
                <w:rFonts w:ascii="Times New Roman" w:hAnsi="Times New Roman" w:eastAsia="仿宋"/>
                <w:bCs/>
                <w:sz w:val="24"/>
              </w:rPr>
            </w:pPr>
            <w:r>
              <w:rPr>
                <w:rFonts w:ascii="Times New Roman" w:hAnsi="Times New Roman" w:eastAsia="仿宋"/>
                <w:bCs/>
                <w:sz w:val="24"/>
              </w:rPr>
              <w:t>11:30-12:30</w:t>
            </w:r>
          </w:p>
        </w:tc>
        <w:tc>
          <w:tcPr>
            <w:tcW w:w="3087" w:type="dxa"/>
            <w:vAlign w:val="center"/>
          </w:tcPr>
          <w:p>
            <w:pPr>
              <w:snapToGrid w:val="0"/>
              <w:jc w:val="center"/>
              <w:rPr>
                <w:rFonts w:ascii="Times New Roman" w:hAnsi="Times New Roman" w:eastAsia="仿宋"/>
                <w:bCs/>
                <w:sz w:val="24"/>
              </w:rPr>
            </w:pPr>
            <w:r>
              <w:rPr>
                <w:rFonts w:ascii="Times New Roman" w:hAnsi="Times New Roman" w:eastAsia="仿宋"/>
                <w:bCs/>
                <w:sz w:val="24"/>
              </w:rPr>
              <w:t>第一批比赛成绩评定</w:t>
            </w:r>
          </w:p>
        </w:tc>
        <w:tc>
          <w:tcPr>
            <w:tcW w:w="1350" w:type="dxa"/>
            <w:tcBorders>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赛场</w:t>
            </w:r>
          </w:p>
        </w:tc>
        <w:tc>
          <w:tcPr>
            <w:tcW w:w="2006" w:type="dxa"/>
            <w:tcBorders>
              <w:right w:val="single" w:color="auto" w:sz="4" w:space="0"/>
            </w:tcBorders>
            <w:vAlign w:val="center"/>
          </w:tcPr>
          <w:p>
            <w:pPr>
              <w:snapToGrid w:val="0"/>
              <w:jc w:val="center"/>
              <w:rPr>
                <w:rFonts w:ascii="Times New Roman" w:hAnsi="Times New Roman" w:eastAsia="仿宋"/>
                <w:bCs/>
                <w:sz w:val="24"/>
              </w:rPr>
            </w:pPr>
            <w:r>
              <w:rPr>
                <w:rFonts w:hint="eastAsia" w:ascii="Times New Roman" w:hAnsi="Times New Roman" w:eastAsia="仿宋"/>
                <w:bCs/>
                <w:sz w:val="24"/>
              </w:rPr>
              <w:t>刘鹏</w:t>
            </w:r>
          </w:p>
          <w:p>
            <w:pPr>
              <w:snapToGrid w:val="0"/>
              <w:jc w:val="center"/>
              <w:rPr>
                <w:rFonts w:ascii="Times New Roman" w:hAnsi="Times New Roman" w:eastAsia="仿宋"/>
                <w:bCs/>
                <w:sz w:val="24"/>
              </w:rPr>
            </w:pPr>
            <w:r>
              <w:rPr>
                <w:rFonts w:hint="eastAsia" w:ascii="Times New Roman" w:hAnsi="Times New Roman" w:eastAsia="仿宋"/>
                <w:bCs/>
                <w:sz w:val="24"/>
              </w:rPr>
              <w:t>18920350662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4" w:hRule="atLeast"/>
        </w:trPr>
        <w:tc>
          <w:tcPr>
            <w:tcW w:w="767" w:type="dxa"/>
            <w:vMerge w:val="continue"/>
            <w:tcBorders>
              <w:left w:val="single" w:color="auto" w:sz="4" w:space="0"/>
              <w:right w:val="single" w:color="auto" w:sz="4" w:space="0"/>
            </w:tcBorders>
            <w:vAlign w:val="center"/>
          </w:tcPr>
          <w:p>
            <w:pPr>
              <w:snapToGrid w:val="0"/>
              <w:jc w:val="center"/>
              <w:rPr>
                <w:rFonts w:ascii="Times New Roman" w:hAnsi="Times New Roman" w:eastAsia="仿宋"/>
                <w:bCs/>
                <w:sz w:val="24"/>
              </w:rPr>
            </w:pPr>
          </w:p>
        </w:tc>
        <w:tc>
          <w:tcPr>
            <w:tcW w:w="431" w:type="dxa"/>
            <w:vMerge w:val="continue"/>
            <w:tcBorders>
              <w:left w:val="single" w:color="auto" w:sz="4" w:space="0"/>
            </w:tcBorders>
            <w:vAlign w:val="center"/>
          </w:tcPr>
          <w:p>
            <w:pPr>
              <w:snapToGrid w:val="0"/>
              <w:jc w:val="center"/>
              <w:rPr>
                <w:rFonts w:ascii="Times New Roman" w:hAnsi="Times New Roman" w:eastAsia="仿宋"/>
                <w:bCs/>
                <w:sz w:val="24"/>
              </w:rPr>
            </w:pPr>
          </w:p>
        </w:tc>
        <w:tc>
          <w:tcPr>
            <w:tcW w:w="1455" w:type="dxa"/>
            <w:vAlign w:val="center"/>
          </w:tcPr>
          <w:p>
            <w:pPr>
              <w:snapToGrid w:val="0"/>
              <w:jc w:val="center"/>
              <w:rPr>
                <w:rFonts w:ascii="Times New Roman" w:hAnsi="Times New Roman" w:eastAsia="仿宋"/>
                <w:bCs/>
                <w:sz w:val="24"/>
              </w:rPr>
            </w:pPr>
            <w:r>
              <w:rPr>
                <w:rFonts w:hint="eastAsia" w:ascii="Times New Roman" w:hAnsi="Times New Roman" w:eastAsia="仿宋"/>
                <w:bCs/>
                <w:sz w:val="24"/>
              </w:rPr>
              <w:t>11</w:t>
            </w:r>
            <w:r>
              <w:rPr>
                <w:rFonts w:ascii="Times New Roman" w:hAnsi="Times New Roman" w:eastAsia="仿宋"/>
                <w:bCs/>
                <w:sz w:val="24"/>
              </w:rPr>
              <w:t>:30-1</w:t>
            </w:r>
            <w:r>
              <w:rPr>
                <w:rFonts w:hint="eastAsia" w:ascii="Times New Roman" w:hAnsi="Times New Roman" w:eastAsia="仿宋"/>
                <w:bCs/>
                <w:sz w:val="24"/>
              </w:rPr>
              <w:t>4</w:t>
            </w:r>
            <w:r>
              <w:rPr>
                <w:rFonts w:ascii="Times New Roman" w:hAnsi="Times New Roman" w:eastAsia="仿宋"/>
                <w:bCs/>
                <w:sz w:val="24"/>
              </w:rPr>
              <w:t>:</w:t>
            </w:r>
            <w:r>
              <w:rPr>
                <w:rFonts w:hint="eastAsia" w:ascii="Times New Roman" w:hAnsi="Times New Roman" w:eastAsia="仿宋"/>
                <w:bCs/>
                <w:sz w:val="24"/>
              </w:rPr>
              <w:t>0</w:t>
            </w:r>
            <w:r>
              <w:rPr>
                <w:rFonts w:ascii="Times New Roman" w:hAnsi="Times New Roman" w:eastAsia="仿宋"/>
                <w:bCs/>
                <w:sz w:val="24"/>
              </w:rPr>
              <w:t>0</w:t>
            </w:r>
          </w:p>
        </w:tc>
        <w:tc>
          <w:tcPr>
            <w:tcW w:w="3087" w:type="dxa"/>
            <w:vAlign w:val="center"/>
          </w:tcPr>
          <w:p>
            <w:pPr>
              <w:snapToGrid w:val="0"/>
              <w:jc w:val="center"/>
              <w:rPr>
                <w:rFonts w:ascii="Times New Roman" w:hAnsi="Times New Roman" w:eastAsia="仿宋"/>
                <w:bCs/>
                <w:sz w:val="24"/>
              </w:rPr>
            </w:pPr>
            <w:r>
              <w:rPr>
                <w:rFonts w:hint="eastAsia" w:ascii="Times New Roman" w:hAnsi="Times New Roman" w:eastAsia="仿宋"/>
                <w:bCs/>
                <w:sz w:val="24"/>
              </w:rPr>
              <w:t>第一批选手隔离休息、用餐后返回酒店</w:t>
            </w:r>
          </w:p>
        </w:tc>
        <w:tc>
          <w:tcPr>
            <w:tcW w:w="1350" w:type="dxa"/>
            <w:tcBorders>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隔离区</w:t>
            </w:r>
          </w:p>
        </w:tc>
        <w:tc>
          <w:tcPr>
            <w:tcW w:w="2006" w:type="dxa"/>
            <w:tcBorders>
              <w:right w:val="single" w:color="auto" w:sz="4" w:space="0"/>
            </w:tcBorders>
            <w:vAlign w:val="center"/>
          </w:tcPr>
          <w:p>
            <w:pPr>
              <w:snapToGrid w:val="0"/>
              <w:jc w:val="center"/>
              <w:rPr>
                <w:rFonts w:ascii="Times New Roman" w:hAnsi="Times New Roman" w:eastAsia="仿宋"/>
                <w:bCs/>
                <w:sz w:val="24"/>
              </w:rPr>
            </w:pPr>
            <w:r>
              <w:rPr>
                <w:rFonts w:hint="eastAsia" w:ascii="Times New Roman" w:hAnsi="Times New Roman" w:eastAsia="仿宋"/>
                <w:bCs/>
                <w:sz w:val="24"/>
              </w:rPr>
              <w:t>王鹿</w:t>
            </w:r>
          </w:p>
          <w:p>
            <w:pPr>
              <w:snapToGrid w:val="0"/>
              <w:jc w:val="center"/>
              <w:rPr>
                <w:rFonts w:ascii="Times New Roman" w:hAnsi="Times New Roman" w:eastAsia="仿宋"/>
                <w:bCs/>
                <w:sz w:val="24"/>
              </w:rPr>
            </w:pPr>
            <w:r>
              <w:rPr>
                <w:rFonts w:hint="eastAsia" w:ascii="Times New Roman" w:hAnsi="Times New Roman" w:eastAsia="仿宋"/>
                <w:bCs/>
                <w:sz w:val="24"/>
              </w:rPr>
              <w:t>15822588807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4" w:hRule="atLeast"/>
        </w:trPr>
        <w:tc>
          <w:tcPr>
            <w:tcW w:w="767" w:type="dxa"/>
            <w:vMerge w:val="continue"/>
            <w:tcBorders>
              <w:left w:val="single" w:color="auto" w:sz="4" w:space="0"/>
              <w:right w:val="single" w:color="auto" w:sz="4" w:space="0"/>
            </w:tcBorders>
            <w:vAlign w:val="center"/>
          </w:tcPr>
          <w:p>
            <w:pPr>
              <w:snapToGrid w:val="0"/>
              <w:jc w:val="center"/>
              <w:rPr>
                <w:rFonts w:ascii="Times New Roman" w:hAnsi="Times New Roman" w:eastAsia="仿宋"/>
                <w:bCs/>
                <w:sz w:val="24"/>
              </w:rPr>
            </w:pPr>
          </w:p>
        </w:tc>
        <w:tc>
          <w:tcPr>
            <w:tcW w:w="431" w:type="dxa"/>
            <w:vMerge w:val="restart"/>
            <w:tcBorders>
              <w:top w:val="single" w:color="auto" w:sz="4" w:space="0"/>
              <w:lef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下午</w:t>
            </w:r>
          </w:p>
        </w:tc>
        <w:tc>
          <w:tcPr>
            <w:tcW w:w="1455" w:type="dxa"/>
            <w:tcBorders>
              <w:top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1</w:t>
            </w:r>
            <w:r>
              <w:rPr>
                <w:rFonts w:hint="eastAsia" w:ascii="Times New Roman" w:hAnsi="Times New Roman" w:eastAsia="仿宋"/>
                <w:bCs/>
                <w:sz w:val="24"/>
              </w:rPr>
              <w:t>3</w:t>
            </w:r>
            <w:r>
              <w:rPr>
                <w:rFonts w:ascii="Times New Roman" w:hAnsi="Times New Roman" w:eastAsia="仿宋"/>
                <w:bCs/>
                <w:sz w:val="24"/>
              </w:rPr>
              <w:t>:</w:t>
            </w:r>
            <w:r>
              <w:rPr>
                <w:rFonts w:hint="eastAsia" w:ascii="Times New Roman" w:hAnsi="Times New Roman" w:eastAsia="仿宋"/>
                <w:bCs/>
                <w:sz w:val="24"/>
              </w:rPr>
              <w:t>0</w:t>
            </w:r>
            <w:r>
              <w:rPr>
                <w:rFonts w:ascii="Times New Roman" w:hAnsi="Times New Roman" w:eastAsia="仿宋"/>
                <w:bCs/>
                <w:sz w:val="24"/>
              </w:rPr>
              <w:t>0</w:t>
            </w:r>
          </w:p>
        </w:tc>
        <w:tc>
          <w:tcPr>
            <w:tcW w:w="3087" w:type="dxa"/>
            <w:vAlign w:val="center"/>
          </w:tcPr>
          <w:p>
            <w:pPr>
              <w:snapToGrid w:val="0"/>
              <w:jc w:val="center"/>
              <w:rPr>
                <w:rFonts w:ascii="Times New Roman" w:hAnsi="Times New Roman" w:eastAsia="仿宋"/>
                <w:bCs/>
                <w:sz w:val="24"/>
              </w:rPr>
            </w:pPr>
            <w:r>
              <w:rPr>
                <w:rFonts w:ascii="Times New Roman" w:hAnsi="Times New Roman" w:eastAsia="仿宋"/>
                <w:bCs/>
                <w:sz w:val="24"/>
              </w:rPr>
              <w:t>第二批选手集合上车</w:t>
            </w:r>
          </w:p>
        </w:tc>
        <w:tc>
          <w:tcPr>
            <w:tcW w:w="1350" w:type="dxa"/>
            <w:tcBorders>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酒店</w:t>
            </w:r>
          </w:p>
        </w:tc>
        <w:tc>
          <w:tcPr>
            <w:tcW w:w="2006" w:type="dxa"/>
            <w:tcBorders>
              <w:right w:val="single" w:color="auto" w:sz="4" w:space="0"/>
            </w:tcBorders>
            <w:vAlign w:val="center"/>
          </w:tcPr>
          <w:p>
            <w:pPr>
              <w:snapToGrid w:val="0"/>
              <w:jc w:val="center"/>
              <w:rPr>
                <w:rFonts w:ascii="Times New Roman" w:hAnsi="Times New Roman" w:eastAsia="仿宋"/>
                <w:bCs/>
                <w:sz w:val="24"/>
              </w:rPr>
            </w:pPr>
            <w:r>
              <w:rPr>
                <w:rFonts w:hint="eastAsia" w:ascii="Times New Roman" w:hAnsi="Times New Roman" w:eastAsia="仿宋"/>
                <w:bCs/>
                <w:sz w:val="24"/>
              </w:rPr>
              <w:t>刘鑫龙</w:t>
            </w:r>
          </w:p>
          <w:p>
            <w:pPr>
              <w:snapToGrid w:val="0"/>
              <w:jc w:val="center"/>
              <w:rPr>
                <w:rFonts w:ascii="Times New Roman" w:hAnsi="Times New Roman" w:eastAsia="仿宋"/>
                <w:bCs/>
                <w:sz w:val="24"/>
              </w:rPr>
            </w:pPr>
            <w:r>
              <w:rPr>
                <w:rFonts w:hint="eastAsia" w:ascii="Times New Roman" w:hAnsi="Times New Roman" w:eastAsia="仿宋"/>
                <w:bCs/>
                <w:sz w:val="24"/>
              </w:rPr>
              <w:t>18002092385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4" w:hRule="atLeast"/>
        </w:trPr>
        <w:tc>
          <w:tcPr>
            <w:tcW w:w="767" w:type="dxa"/>
            <w:vMerge w:val="continue"/>
            <w:tcBorders>
              <w:left w:val="single" w:color="auto" w:sz="4" w:space="0"/>
              <w:right w:val="single" w:color="auto" w:sz="4" w:space="0"/>
            </w:tcBorders>
            <w:vAlign w:val="center"/>
          </w:tcPr>
          <w:p>
            <w:pPr>
              <w:snapToGrid w:val="0"/>
              <w:jc w:val="center"/>
              <w:rPr>
                <w:rFonts w:ascii="Times New Roman" w:hAnsi="Times New Roman" w:eastAsia="仿宋"/>
                <w:bCs/>
                <w:sz w:val="24"/>
              </w:rPr>
            </w:pPr>
          </w:p>
        </w:tc>
        <w:tc>
          <w:tcPr>
            <w:tcW w:w="431" w:type="dxa"/>
            <w:vMerge w:val="continue"/>
            <w:tcBorders>
              <w:top w:val="single" w:color="auto" w:sz="4" w:space="0"/>
              <w:left w:val="single" w:color="auto" w:sz="4" w:space="0"/>
            </w:tcBorders>
            <w:vAlign w:val="center"/>
          </w:tcPr>
          <w:p>
            <w:pPr>
              <w:snapToGrid w:val="0"/>
              <w:jc w:val="center"/>
              <w:rPr>
                <w:rFonts w:ascii="Times New Roman" w:hAnsi="Times New Roman" w:eastAsia="仿宋"/>
                <w:bCs/>
                <w:sz w:val="24"/>
              </w:rPr>
            </w:pPr>
          </w:p>
        </w:tc>
        <w:tc>
          <w:tcPr>
            <w:tcW w:w="1455" w:type="dxa"/>
            <w:tcBorders>
              <w:top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1</w:t>
            </w:r>
            <w:r>
              <w:rPr>
                <w:rFonts w:hint="eastAsia" w:ascii="Times New Roman" w:hAnsi="Times New Roman" w:eastAsia="仿宋"/>
                <w:bCs/>
                <w:sz w:val="24"/>
              </w:rPr>
              <w:t>4</w:t>
            </w:r>
            <w:r>
              <w:rPr>
                <w:rFonts w:ascii="Times New Roman" w:hAnsi="Times New Roman" w:eastAsia="仿宋"/>
                <w:bCs/>
                <w:sz w:val="24"/>
              </w:rPr>
              <w:t>:</w:t>
            </w:r>
            <w:r>
              <w:rPr>
                <w:rFonts w:hint="eastAsia" w:ascii="Times New Roman" w:hAnsi="Times New Roman" w:eastAsia="仿宋"/>
                <w:bCs/>
                <w:sz w:val="24"/>
              </w:rPr>
              <w:t>0</w:t>
            </w:r>
            <w:r>
              <w:rPr>
                <w:rFonts w:ascii="Times New Roman" w:hAnsi="Times New Roman" w:eastAsia="仿宋"/>
                <w:bCs/>
                <w:sz w:val="24"/>
              </w:rPr>
              <w:t>0-14:</w:t>
            </w:r>
            <w:r>
              <w:rPr>
                <w:rFonts w:hint="eastAsia" w:ascii="Times New Roman" w:hAnsi="Times New Roman" w:eastAsia="仿宋"/>
                <w:bCs/>
                <w:sz w:val="24"/>
              </w:rPr>
              <w:t>3</w:t>
            </w:r>
            <w:r>
              <w:rPr>
                <w:rFonts w:ascii="Times New Roman" w:hAnsi="Times New Roman" w:eastAsia="仿宋"/>
                <w:bCs/>
                <w:sz w:val="24"/>
              </w:rPr>
              <w:t>0</w:t>
            </w:r>
          </w:p>
        </w:tc>
        <w:tc>
          <w:tcPr>
            <w:tcW w:w="3087" w:type="dxa"/>
            <w:vAlign w:val="center"/>
          </w:tcPr>
          <w:p>
            <w:pPr>
              <w:snapToGrid w:val="0"/>
              <w:jc w:val="center"/>
              <w:rPr>
                <w:rFonts w:ascii="Times New Roman" w:hAnsi="Times New Roman" w:eastAsia="仿宋"/>
                <w:bCs/>
                <w:sz w:val="24"/>
              </w:rPr>
            </w:pPr>
            <w:r>
              <w:rPr>
                <w:rFonts w:ascii="Times New Roman" w:hAnsi="Times New Roman" w:eastAsia="仿宋"/>
                <w:bCs/>
                <w:sz w:val="24"/>
              </w:rPr>
              <w:t>第二批选手赛场检录</w:t>
            </w:r>
          </w:p>
        </w:tc>
        <w:tc>
          <w:tcPr>
            <w:tcW w:w="1350" w:type="dxa"/>
            <w:tcBorders>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赛场</w:t>
            </w:r>
          </w:p>
        </w:tc>
        <w:tc>
          <w:tcPr>
            <w:tcW w:w="2006" w:type="dxa"/>
            <w:tcBorders>
              <w:right w:val="single" w:color="auto" w:sz="4" w:space="0"/>
            </w:tcBorders>
            <w:vAlign w:val="center"/>
          </w:tcPr>
          <w:p>
            <w:pPr>
              <w:snapToGrid w:val="0"/>
              <w:jc w:val="center"/>
              <w:rPr>
                <w:rFonts w:ascii="Times New Roman" w:hAnsi="Times New Roman" w:eastAsia="仿宋"/>
                <w:bCs/>
                <w:sz w:val="24"/>
              </w:rPr>
            </w:pPr>
            <w:r>
              <w:rPr>
                <w:rFonts w:hint="eastAsia" w:ascii="Times New Roman" w:hAnsi="Times New Roman" w:eastAsia="仿宋"/>
                <w:bCs/>
                <w:sz w:val="24"/>
              </w:rPr>
              <w:t>刘鹏</w:t>
            </w:r>
          </w:p>
          <w:p>
            <w:pPr>
              <w:snapToGrid w:val="0"/>
              <w:jc w:val="center"/>
              <w:rPr>
                <w:rFonts w:ascii="Times New Roman" w:hAnsi="Times New Roman" w:eastAsia="仿宋"/>
                <w:bCs/>
                <w:sz w:val="24"/>
              </w:rPr>
            </w:pPr>
            <w:r>
              <w:rPr>
                <w:rFonts w:hint="eastAsia" w:ascii="Times New Roman" w:hAnsi="Times New Roman" w:eastAsia="仿宋"/>
                <w:bCs/>
                <w:sz w:val="24"/>
              </w:rPr>
              <w:t>18920350662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9" w:hRule="atLeast"/>
        </w:trPr>
        <w:tc>
          <w:tcPr>
            <w:tcW w:w="767" w:type="dxa"/>
            <w:vMerge w:val="continue"/>
            <w:tcBorders>
              <w:left w:val="single" w:color="auto" w:sz="4" w:space="0"/>
              <w:right w:val="single" w:color="auto" w:sz="4" w:space="0"/>
            </w:tcBorders>
            <w:vAlign w:val="center"/>
          </w:tcPr>
          <w:p>
            <w:pPr>
              <w:snapToGrid w:val="0"/>
              <w:jc w:val="center"/>
              <w:rPr>
                <w:rFonts w:ascii="Times New Roman" w:hAnsi="Times New Roman" w:eastAsia="仿宋"/>
                <w:bCs/>
                <w:sz w:val="24"/>
              </w:rPr>
            </w:pPr>
          </w:p>
        </w:tc>
        <w:tc>
          <w:tcPr>
            <w:tcW w:w="431" w:type="dxa"/>
            <w:vMerge w:val="continue"/>
            <w:tcBorders>
              <w:left w:val="single" w:color="auto" w:sz="4" w:space="0"/>
            </w:tcBorders>
            <w:vAlign w:val="center"/>
          </w:tcPr>
          <w:p>
            <w:pPr>
              <w:snapToGrid w:val="0"/>
              <w:jc w:val="center"/>
              <w:rPr>
                <w:rFonts w:ascii="Times New Roman" w:hAnsi="Times New Roman" w:eastAsia="仿宋"/>
                <w:bCs/>
                <w:sz w:val="24"/>
              </w:rPr>
            </w:pPr>
          </w:p>
        </w:tc>
        <w:tc>
          <w:tcPr>
            <w:tcW w:w="1455" w:type="dxa"/>
            <w:vAlign w:val="center"/>
          </w:tcPr>
          <w:p>
            <w:pPr>
              <w:snapToGrid w:val="0"/>
              <w:jc w:val="center"/>
              <w:rPr>
                <w:rFonts w:ascii="Times New Roman" w:hAnsi="Times New Roman" w:eastAsia="仿宋"/>
                <w:bCs/>
                <w:sz w:val="24"/>
              </w:rPr>
            </w:pPr>
            <w:r>
              <w:rPr>
                <w:rFonts w:ascii="Times New Roman" w:hAnsi="Times New Roman" w:eastAsia="仿宋"/>
                <w:bCs/>
                <w:sz w:val="24"/>
              </w:rPr>
              <w:t>14:</w:t>
            </w:r>
            <w:r>
              <w:rPr>
                <w:rFonts w:hint="eastAsia" w:ascii="Times New Roman" w:hAnsi="Times New Roman" w:eastAsia="仿宋"/>
                <w:bCs/>
                <w:sz w:val="24"/>
              </w:rPr>
              <w:t>3</w:t>
            </w:r>
            <w:r>
              <w:rPr>
                <w:rFonts w:ascii="Times New Roman" w:hAnsi="Times New Roman" w:eastAsia="仿宋"/>
                <w:bCs/>
                <w:sz w:val="24"/>
              </w:rPr>
              <w:t>0-18:</w:t>
            </w:r>
            <w:r>
              <w:rPr>
                <w:rFonts w:hint="eastAsia" w:ascii="Times New Roman" w:hAnsi="Times New Roman" w:eastAsia="仿宋"/>
                <w:bCs/>
                <w:sz w:val="24"/>
              </w:rPr>
              <w:t>3</w:t>
            </w:r>
            <w:r>
              <w:rPr>
                <w:rFonts w:ascii="Times New Roman" w:hAnsi="Times New Roman" w:eastAsia="仿宋"/>
                <w:bCs/>
                <w:sz w:val="24"/>
              </w:rPr>
              <w:t>0</w:t>
            </w:r>
          </w:p>
        </w:tc>
        <w:tc>
          <w:tcPr>
            <w:tcW w:w="3087" w:type="dxa"/>
            <w:vAlign w:val="center"/>
          </w:tcPr>
          <w:p>
            <w:pPr>
              <w:snapToGrid w:val="0"/>
              <w:jc w:val="center"/>
              <w:rPr>
                <w:rFonts w:ascii="Times New Roman" w:hAnsi="Times New Roman" w:eastAsia="仿宋"/>
                <w:bCs/>
                <w:sz w:val="24"/>
              </w:rPr>
            </w:pPr>
            <w:r>
              <w:rPr>
                <w:rFonts w:ascii="Times New Roman" w:hAnsi="Times New Roman" w:eastAsia="仿宋"/>
                <w:bCs/>
                <w:sz w:val="24"/>
              </w:rPr>
              <w:t>第二批选手正式比赛</w:t>
            </w:r>
          </w:p>
        </w:tc>
        <w:tc>
          <w:tcPr>
            <w:tcW w:w="1350" w:type="dxa"/>
            <w:tcBorders>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赛场</w:t>
            </w:r>
          </w:p>
        </w:tc>
        <w:tc>
          <w:tcPr>
            <w:tcW w:w="2006" w:type="dxa"/>
            <w:tcBorders>
              <w:right w:val="single" w:color="auto" w:sz="4" w:space="0"/>
            </w:tcBorders>
            <w:vAlign w:val="center"/>
          </w:tcPr>
          <w:p>
            <w:pPr>
              <w:snapToGrid w:val="0"/>
              <w:jc w:val="center"/>
              <w:rPr>
                <w:rFonts w:ascii="Times New Roman" w:hAnsi="Times New Roman" w:eastAsia="仿宋"/>
                <w:bCs/>
                <w:sz w:val="24"/>
              </w:rPr>
            </w:pPr>
            <w:r>
              <w:rPr>
                <w:rFonts w:hint="eastAsia" w:ascii="Times New Roman" w:hAnsi="Times New Roman" w:eastAsia="仿宋"/>
                <w:bCs/>
                <w:sz w:val="24"/>
              </w:rPr>
              <w:t>刘鹏</w:t>
            </w:r>
          </w:p>
          <w:p>
            <w:pPr>
              <w:snapToGrid w:val="0"/>
              <w:jc w:val="center"/>
              <w:rPr>
                <w:rFonts w:ascii="Times New Roman" w:hAnsi="Times New Roman" w:eastAsia="仿宋"/>
                <w:bCs/>
                <w:sz w:val="24"/>
              </w:rPr>
            </w:pPr>
            <w:r>
              <w:rPr>
                <w:rFonts w:hint="eastAsia" w:ascii="Times New Roman" w:hAnsi="Times New Roman" w:eastAsia="仿宋"/>
                <w:bCs/>
                <w:sz w:val="24"/>
              </w:rPr>
              <w:t>18920350662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4" w:hRule="atLeast"/>
        </w:trPr>
        <w:tc>
          <w:tcPr>
            <w:tcW w:w="767" w:type="dxa"/>
            <w:vMerge w:val="continue"/>
            <w:tcBorders>
              <w:left w:val="single" w:color="auto" w:sz="4" w:space="0"/>
              <w:right w:val="single" w:color="auto" w:sz="4" w:space="0"/>
            </w:tcBorders>
            <w:vAlign w:val="center"/>
          </w:tcPr>
          <w:p>
            <w:pPr>
              <w:snapToGrid w:val="0"/>
              <w:jc w:val="center"/>
              <w:rPr>
                <w:rFonts w:ascii="Times New Roman" w:hAnsi="Times New Roman" w:eastAsia="仿宋"/>
                <w:bCs/>
                <w:sz w:val="24"/>
              </w:rPr>
            </w:pPr>
          </w:p>
        </w:tc>
        <w:tc>
          <w:tcPr>
            <w:tcW w:w="431" w:type="dxa"/>
            <w:vMerge w:val="continue"/>
            <w:tcBorders>
              <w:left w:val="single" w:color="auto" w:sz="4" w:space="0"/>
            </w:tcBorders>
            <w:vAlign w:val="center"/>
          </w:tcPr>
          <w:p>
            <w:pPr>
              <w:snapToGrid w:val="0"/>
              <w:jc w:val="center"/>
              <w:rPr>
                <w:rFonts w:ascii="Times New Roman" w:hAnsi="Times New Roman" w:eastAsia="仿宋"/>
                <w:bCs/>
                <w:sz w:val="24"/>
              </w:rPr>
            </w:pPr>
          </w:p>
        </w:tc>
        <w:tc>
          <w:tcPr>
            <w:tcW w:w="1455" w:type="dxa"/>
            <w:vAlign w:val="center"/>
          </w:tcPr>
          <w:p>
            <w:pPr>
              <w:snapToGrid w:val="0"/>
              <w:jc w:val="center"/>
              <w:rPr>
                <w:rFonts w:ascii="Times New Roman" w:hAnsi="Times New Roman" w:eastAsia="仿宋"/>
                <w:bCs/>
                <w:sz w:val="24"/>
              </w:rPr>
            </w:pPr>
            <w:r>
              <w:rPr>
                <w:rFonts w:ascii="Times New Roman" w:hAnsi="Times New Roman" w:eastAsia="仿宋"/>
                <w:bCs/>
                <w:sz w:val="24"/>
              </w:rPr>
              <w:t>18:</w:t>
            </w:r>
            <w:r>
              <w:rPr>
                <w:rFonts w:hint="eastAsia" w:ascii="Times New Roman" w:hAnsi="Times New Roman" w:eastAsia="仿宋"/>
                <w:bCs/>
                <w:sz w:val="24"/>
              </w:rPr>
              <w:t>3</w:t>
            </w:r>
            <w:r>
              <w:rPr>
                <w:rFonts w:ascii="Times New Roman" w:hAnsi="Times New Roman" w:eastAsia="仿宋"/>
                <w:bCs/>
                <w:sz w:val="24"/>
              </w:rPr>
              <w:t>0-19:00</w:t>
            </w:r>
          </w:p>
        </w:tc>
        <w:tc>
          <w:tcPr>
            <w:tcW w:w="3087" w:type="dxa"/>
            <w:vAlign w:val="center"/>
          </w:tcPr>
          <w:p>
            <w:pPr>
              <w:snapToGrid w:val="0"/>
              <w:jc w:val="center"/>
              <w:rPr>
                <w:rFonts w:ascii="Times New Roman" w:hAnsi="Times New Roman" w:eastAsia="仿宋"/>
                <w:bCs/>
                <w:sz w:val="24"/>
              </w:rPr>
            </w:pPr>
            <w:r>
              <w:rPr>
                <w:rFonts w:ascii="Times New Roman" w:hAnsi="Times New Roman" w:eastAsia="仿宋"/>
                <w:bCs/>
                <w:sz w:val="24"/>
              </w:rPr>
              <w:t>第二批比赛成绩评定</w:t>
            </w:r>
          </w:p>
          <w:p>
            <w:pPr>
              <w:snapToGrid w:val="0"/>
              <w:jc w:val="center"/>
              <w:rPr>
                <w:rFonts w:ascii="Times New Roman" w:hAnsi="Times New Roman" w:eastAsia="仿宋"/>
                <w:bCs/>
                <w:sz w:val="24"/>
              </w:rPr>
            </w:pPr>
            <w:r>
              <w:rPr>
                <w:rFonts w:hint="eastAsia" w:ascii="Times New Roman" w:hAnsi="Times New Roman" w:eastAsia="仿宋"/>
                <w:bCs/>
                <w:sz w:val="24"/>
              </w:rPr>
              <w:t>选手返回酒店用餐</w:t>
            </w:r>
          </w:p>
        </w:tc>
        <w:tc>
          <w:tcPr>
            <w:tcW w:w="1350" w:type="dxa"/>
            <w:tcBorders>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赛场</w:t>
            </w:r>
          </w:p>
        </w:tc>
        <w:tc>
          <w:tcPr>
            <w:tcW w:w="2006" w:type="dxa"/>
            <w:tcBorders>
              <w:right w:val="single" w:color="auto" w:sz="4" w:space="0"/>
            </w:tcBorders>
            <w:vAlign w:val="center"/>
          </w:tcPr>
          <w:p>
            <w:pPr>
              <w:snapToGrid w:val="0"/>
              <w:jc w:val="center"/>
              <w:rPr>
                <w:rFonts w:ascii="Times New Roman" w:hAnsi="Times New Roman" w:eastAsia="仿宋"/>
                <w:bCs/>
                <w:sz w:val="24"/>
              </w:rPr>
            </w:pPr>
            <w:r>
              <w:rPr>
                <w:rFonts w:hint="eastAsia" w:ascii="Times New Roman" w:hAnsi="Times New Roman" w:eastAsia="仿宋"/>
                <w:bCs/>
                <w:sz w:val="24"/>
              </w:rPr>
              <w:t>刘鹏</w:t>
            </w:r>
          </w:p>
          <w:p>
            <w:pPr>
              <w:snapToGrid w:val="0"/>
              <w:jc w:val="center"/>
              <w:rPr>
                <w:rFonts w:ascii="Times New Roman" w:hAnsi="Times New Roman" w:eastAsia="仿宋"/>
                <w:bCs/>
                <w:sz w:val="24"/>
              </w:rPr>
            </w:pPr>
            <w:r>
              <w:rPr>
                <w:rFonts w:hint="eastAsia" w:ascii="Times New Roman" w:hAnsi="Times New Roman" w:eastAsia="仿宋"/>
                <w:bCs/>
                <w:sz w:val="24"/>
              </w:rPr>
              <w:t>18920350662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4" w:hRule="atLeast"/>
        </w:trPr>
        <w:tc>
          <w:tcPr>
            <w:tcW w:w="767" w:type="dxa"/>
            <w:vMerge w:val="restart"/>
            <w:tcBorders>
              <w:left w:val="single" w:color="auto" w:sz="4" w:space="0"/>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5月1</w:t>
            </w:r>
            <w:r>
              <w:rPr>
                <w:rFonts w:hint="eastAsia" w:ascii="Times New Roman" w:hAnsi="Times New Roman" w:eastAsia="仿宋"/>
                <w:bCs/>
                <w:sz w:val="24"/>
              </w:rPr>
              <w:t>0</w:t>
            </w:r>
            <w:r>
              <w:rPr>
                <w:rFonts w:ascii="Times New Roman" w:hAnsi="Times New Roman" w:eastAsia="仿宋"/>
                <w:bCs/>
                <w:sz w:val="24"/>
              </w:rPr>
              <w:t>日</w:t>
            </w:r>
          </w:p>
        </w:tc>
        <w:tc>
          <w:tcPr>
            <w:tcW w:w="431" w:type="dxa"/>
            <w:vMerge w:val="restart"/>
            <w:tcBorders>
              <w:lef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上午</w:t>
            </w:r>
          </w:p>
        </w:tc>
        <w:tc>
          <w:tcPr>
            <w:tcW w:w="1455" w:type="dxa"/>
            <w:vAlign w:val="center"/>
          </w:tcPr>
          <w:p>
            <w:pPr>
              <w:snapToGrid w:val="0"/>
              <w:jc w:val="center"/>
              <w:rPr>
                <w:rFonts w:ascii="Times New Roman" w:hAnsi="Times New Roman" w:eastAsia="仿宋"/>
                <w:bCs/>
                <w:sz w:val="24"/>
              </w:rPr>
            </w:pPr>
            <w:r>
              <w:rPr>
                <w:rFonts w:ascii="Times New Roman" w:hAnsi="Times New Roman" w:eastAsia="仿宋"/>
                <w:bCs/>
                <w:sz w:val="24"/>
              </w:rPr>
              <w:t>6:</w:t>
            </w:r>
            <w:r>
              <w:rPr>
                <w:rFonts w:hint="eastAsia" w:ascii="Times New Roman" w:hAnsi="Times New Roman" w:eastAsia="仿宋"/>
                <w:bCs/>
                <w:sz w:val="24"/>
              </w:rPr>
              <w:t>0</w:t>
            </w:r>
            <w:r>
              <w:rPr>
                <w:rFonts w:ascii="Times New Roman" w:hAnsi="Times New Roman" w:eastAsia="仿宋"/>
                <w:bCs/>
                <w:sz w:val="24"/>
              </w:rPr>
              <w:t>0</w:t>
            </w:r>
          </w:p>
        </w:tc>
        <w:tc>
          <w:tcPr>
            <w:tcW w:w="3087" w:type="dxa"/>
            <w:vAlign w:val="center"/>
          </w:tcPr>
          <w:p>
            <w:pPr>
              <w:snapToGrid w:val="0"/>
              <w:jc w:val="center"/>
              <w:rPr>
                <w:rFonts w:ascii="Times New Roman" w:hAnsi="Times New Roman" w:eastAsia="仿宋"/>
                <w:bCs/>
                <w:sz w:val="24"/>
              </w:rPr>
            </w:pPr>
            <w:r>
              <w:rPr>
                <w:rFonts w:ascii="Times New Roman" w:hAnsi="Times New Roman" w:eastAsia="仿宋"/>
                <w:bCs/>
                <w:sz w:val="24"/>
              </w:rPr>
              <w:t>第三批选手集合上车</w:t>
            </w:r>
          </w:p>
        </w:tc>
        <w:tc>
          <w:tcPr>
            <w:tcW w:w="1350" w:type="dxa"/>
            <w:tcBorders>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酒店</w:t>
            </w:r>
          </w:p>
        </w:tc>
        <w:tc>
          <w:tcPr>
            <w:tcW w:w="2006" w:type="dxa"/>
            <w:tcBorders>
              <w:right w:val="single" w:color="auto" w:sz="4" w:space="0"/>
            </w:tcBorders>
            <w:vAlign w:val="center"/>
          </w:tcPr>
          <w:p>
            <w:pPr>
              <w:snapToGrid w:val="0"/>
              <w:jc w:val="center"/>
              <w:rPr>
                <w:rFonts w:ascii="Times New Roman" w:hAnsi="Times New Roman" w:eastAsia="仿宋"/>
                <w:bCs/>
                <w:sz w:val="24"/>
              </w:rPr>
            </w:pPr>
            <w:r>
              <w:rPr>
                <w:rFonts w:hint="eastAsia" w:ascii="Times New Roman" w:hAnsi="Times New Roman" w:eastAsia="仿宋"/>
                <w:bCs/>
                <w:sz w:val="24"/>
              </w:rPr>
              <w:t>刘鑫龙</w:t>
            </w:r>
          </w:p>
          <w:p>
            <w:pPr>
              <w:snapToGrid w:val="0"/>
              <w:jc w:val="center"/>
              <w:rPr>
                <w:rFonts w:ascii="Times New Roman" w:hAnsi="Times New Roman" w:eastAsia="仿宋"/>
                <w:bCs/>
                <w:sz w:val="24"/>
              </w:rPr>
            </w:pPr>
            <w:r>
              <w:rPr>
                <w:rFonts w:hint="eastAsia" w:ascii="Times New Roman" w:hAnsi="Times New Roman" w:eastAsia="仿宋"/>
                <w:bCs/>
                <w:sz w:val="24"/>
              </w:rPr>
              <w:t>18002092385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4" w:hRule="atLeast"/>
        </w:trPr>
        <w:tc>
          <w:tcPr>
            <w:tcW w:w="767" w:type="dxa"/>
            <w:vMerge w:val="continue"/>
            <w:tcBorders>
              <w:left w:val="single" w:color="auto" w:sz="4" w:space="0"/>
              <w:right w:val="single" w:color="auto" w:sz="4" w:space="0"/>
            </w:tcBorders>
            <w:vAlign w:val="center"/>
          </w:tcPr>
          <w:p>
            <w:pPr>
              <w:snapToGrid w:val="0"/>
              <w:jc w:val="center"/>
              <w:rPr>
                <w:rFonts w:ascii="Times New Roman" w:hAnsi="Times New Roman" w:eastAsia="仿宋"/>
                <w:bCs/>
                <w:sz w:val="24"/>
              </w:rPr>
            </w:pPr>
          </w:p>
        </w:tc>
        <w:tc>
          <w:tcPr>
            <w:tcW w:w="431" w:type="dxa"/>
            <w:vMerge w:val="continue"/>
            <w:tcBorders>
              <w:left w:val="single" w:color="auto" w:sz="4" w:space="0"/>
            </w:tcBorders>
            <w:vAlign w:val="center"/>
          </w:tcPr>
          <w:p>
            <w:pPr>
              <w:snapToGrid w:val="0"/>
              <w:jc w:val="center"/>
              <w:rPr>
                <w:rFonts w:ascii="Times New Roman" w:hAnsi="Times New Roman" w:eastAsia="仿宋"/>
                <w:bCs/>
                <w:sz w:val="24"/>
              </w:rPr>
            </w:pPr>
          </w:p>
        </w:tc>
        <w:tc>
          <w:tcPr>
            <w:tcW w:w="1455" w:type="dxa"/>
            <w:vAlign w:val="center"/>
          </w:tcPr>
          <w:p>
            <w:pPr>
              <w:snapToGrid w:val="0"/>
              <w:jc w:val="center"/>
              <w:rPr>
                <w:rFonts w:ascii="Times New Roman" w:hAnsi="Times New Roman" w:eastAsia="仿宋"/>
                <w:bCs/>
                <w:sz w:val="24"/>
              </w:rPr>
            </w:pPr>
            <w:r>
              <w:rPr>
                <w:rFonts w:ascii="Times New Roman" w:hAnsi="Times New Roman" w:eastAsia="仿宋"/>
                <w:bCs/>
                <w:sz w:val="24"/>
              </w:rPr>
              <w:t>7:</w:t>
            </w:r>
            <w:r>
              <w:rPr>
                <w:rFonts w:hint="eastAsia" w:ascii="Times New Roman" w:hAnsi="Times New Roman" w:eastAsia="仿宋"/>
                <w:bCs/>
                <w:sz w:val="24"/>
              </w:rPr>
              <w:t>0</w:t>
            </w:r>
            <w:r>
              <w:rPr>
                <w:rFonts w:ascii="Times New Roman" w:hAnsi="Times New Roman" w:eastAsia="仿宋"/>
                <w:bCs/>
                <w:sz w:val="24"/>
              </w:rPr>
              <w:t>0-7:30</w:t>
            </w:r>
          </w:p>
        </w:tc>
        <w:tc>
          <w:tcPr>
            <w:tcW w:w="3087" w:type="dxa"/>
            <w:vAlign w:val="center"/>
          </w:tcPr>
          <w:p>
            <w:pPr>
              <w:snapToGrid w:val="0"/>
              <w:jc w:val="center"/>
              <w:rPr>
                <w:rFonts w:ascii="Times New Roman" w:hAnsi="Times New Roman" w:eastAsia="仿宋"/>
                <w:bCs/>
                <w:sz w:val="24"/>
              </w:rPr>
            </w:pPr>
            <w:r>
              <w:rPr>
                <w:rFonts w:ascii="Times New Roman" w:hAnsi="Times New Roman" w:eastAsia="仿宋"/>
                <w:bCs/>
                <w:sz w:val="24"/>
              </w:rPr>
              <w:t>第三批选手检录</w:t>
            </w:r>
          </w:p>
        </w:tc>
        <w:tc>
          <w:tcPr>
            <w:tcW w:w="1350" w:type="dxa"/>
            <w:tcBorders>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赛场</w:t>
            </w:r>
          </w:p>
        </w:tc>
        <w:tc>
          <w:tcPr>
            <w:tcW w:w="2006" w:type="dxa"/>
            <w:tcBorders>
              <w:right w:val="single" w:color="auto" w:sz="4" w:space="0"/>
            </w:tcBorders>
            <w:vAlign w:val="center"/>
          </w:tcPr>
          <w:p>
            <w:pPr>
              <w:snapToGrid w:val="0"/>
              <w:jc w:val="center"/>
              <w:rPr>
                <w:rFonts w:ascii="Times New Roman" w:hAnsi="Times New Roman" w:eastAsia="仿宋"/>
                <w:bCs/>
                <w:sz w:val="24"/>
              </w:rPr>
            </w:pPr>
            <w:r>
              <w:rPr>
                <w:rFonts w:hint="eastAsia" w:ascii="Times New Roman" w:hAnsi="Times New Roman" w:eastAsia="仿宋"/>
                <w:bCs/>
                <w:sz w:val="24"/>
              </w:rPr>
              <w:t>刘鹏</w:t>
            </w:r>
          </w:p>
          <w:p>
            <w:pPr>
              <w:snapToGrid w:val="0"/>
              <w:jc w:val="center"/>
              <w:rPr>
                <w:rFonts w:ascii="Times New Roman" w:hAnsi="Times New Roman" w:eastAsia="仿宋"/>
                <w:bCs/>
                <w:sz w:val="24"/>
              </w:rPr>
            </w:pPr>
            <w:r>
              <w:rPr>
                <w:rFonts w:hint="eastAsia" w:ascii="Times New Roman" w:hAnsi="Times New Roman" w:eastAsia="仿宋"/>
                <w:bCs/>
                <w:sz w:val="24"/>
              </w:rPr>
              <w:t>18920350662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4" w:hRule="atLeast"/>
        </w:trPr>
        <w:tc>
          <w:tcPr>
            <w:tcW w:w="767" w:type="dxa"/>
            <w:vMerge w:val="continue"/>
            <w:tcBorders>
              <w:left w:val="single" w:color="auto" w:sz="4" w:space="0"/>
              <w:right w:val="single" w:color="auto" w:sz="4" w:space="0"/>
            </w:tcBorders>
            <w:vAlign w:val="center"/>
          </w:tcPr>
          <w:p>
            <w:pPr>
              <w:snapToGrid w:val="0"/>
              <w:jc w:val="center"/>
              <w:rPr>
                <w:rFonts w:ascii="Times New Roman" w:hAnsi="Times New Roman" w:eastAsia="仿宋"/>
                <w:bCs/>
                <w:sz w:val="24"/>
              </w:rPr>
            </w:pPr>
          </w:p>
        </w:tc>
        <w:tc>
          <w:tcPr>
            <w:tcW w:w="431" w:type="dxa"/>
            <w:vMerge w:val="continue"/>
            <w:tcBorders>
              <w:left w:val="single" w:color="auto" w:sz="4" w:space="0"/>
            </w:tcBorders>
            <w:vAlign w:val="center"/>
          </w:tcPr>
          <w:p>
            <w:pPr>
              <w:snapToGrid w:val="0"/>
              <w:jc w:val="center"/>
              <w:rPr>
                <w:rFonts w:ascii="Times New Roman" w:hAnsi="Times New Roman" w:eastAsia="仿宋"/>
                <w:bCs/>
                <w:sz w:val="24"/>
              </w:rPr>
            </w:pPr>
          </w:p>
        </w:tc>
        <w:tc>
          <w:tcPr>
            <w:tcW w:w="1455" w:type="dxa"/>
            <w:vAlign w:val="center"/>
          </w:tcPr>
          <w:p>
            <w:pPr>
              <w:snapToGrid w:val="0"/>
              <w:jc w:val="center"/>
              <w:rPr>
                <w:rFonts w:ascii="Times New Roman" w:hAnsi="Times New Roman" w:eastAsia="仿宋"/>
                <w:bCs/>
                <w:sz w:val="24"/>
              </w:rPr>
            </w:pPr>
            <w:r>
              <w:rPr>
                <w:rFonts w:ascii="Times New Roman" w:hAnsi="Times New Roman" w:eastAsia="仿宋"/>
                <w:bCs/>
                <w:sz w:val="24"/>
              </w:rPr>
              <w:t>7:30-11:30</w:t>
            </w:r>
          </w:p>
        </w:tc>
        <w:tc>
          <w:tcPr>
            <w:tcW w:w="3087" w:type="dxa"/>
            <w:vAlign w:val="center"/>
          </w:tcPr>
          <w:p>
            <w:pPr>
              <w:snapToGrid w:val="0"/>
              <w:jc w:val="center"/>
              <w:rPr>
                <w:rFonts w:ascii="Times New Roman" w:hAnsi="Times New Roman" w:eastAsia="仿宋"/>
                <w:bCs/>
                <w:sz w:val="24"/>
              </w:rPr>
            </w:pPr>
            <w:r>
              <w:rPr>
                <w:rFonts w:ascii="Times New Roman" w:hAnsi="Times New Roman" w:eastAsia="仿宋"/>
                <w:bCs/>
                <w:sz w:val="24"/>
              </w:rPr>
              <w:t>第三批选手正式比赛</w:t>
            </w:r>
          </w:p>
        </w:tc>
        <w:tc>
          <w:tcPr>
            <w:tcW w:w="1350" w:type="dxa"/>
            <w:tcBorders>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赛场</w:t>
            </w:r>
          </w:p>
        </w:tc>
        <w:tc>
          <w:tcPr>
            <w:tcW w:w="2006" w:type="dxa"/>
            <w:tcBorders>
              <w:right w:val="single" w:color="auto" w:sz="4" w:space="0"/>
            </w:tcBorders>
            <w:vAlign w:val="center"/>
          </w:tcPr>
          <w:p>
            <w:pPr>
              <w:snapToGrid w:val="0"/>
              <w:jc w:val="center"/>
              <w:rPr>
                <w:rFonts w:ascii="Times New Roman" w:hAnsi="Times New Roman" w:eastAsia="仿宋"/>
                <w:bCs/>
                <w:sz w:val="24"/>
              </w:rPr>
            </w:pPr>
            <w:r>
              <w:rPr>
                <w:rFonts w:hint="eastAsia" w:ascii="Times New Roman" w:hAnsi="Times New Roman" w:eastAsia="仿宋"/>
                <w:bCs/>
                <w:sz w:val="24"/>
              </w:rPr>
              <w:t>刘鹏</w:t>
            </w:r>
          </w:p>
          <w:p>
            <w:pPr>
              <w:snapToGrid w:val="0"/>
              <w:jc w:val="center"/>
              <w:rPr>
                <w:rFonts w:ascii="Times New Roman" w:hAnsi="Times New Roman" w:eastAsia="仿宋"/>
                <w:bCs/>
                <w:sz w:val="24"/>
              </w:rPr>
            </w:pPr>
            <w:r>
              <w:rPr>
                <w:rFonts w:hint="eastAsia" w:ascii="Times New Roman" w:hAnsi="Times New Roman" w:eastAsia="仿宋"/>
                <w:bCs/>
                <w:sz w:val="24"/>
              </w:rPr>
              <w:t>18920350662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9" w:hRule="atLeast"/>
        </w:trPr>
        <w:tc>
          <w:tcPr>
            <w:tcW w:w="767" w:type="dxa"/>
            <w:vMerge w:val="continue"/>
            <w:tcBorders>
              <w:left w:val="single" w:color="auto" w:sz="4" w:space="0"/>
              <w:right w:val="single" w:color="auto" w:sz="4" w:space="0"/>
            </w:tcBorders>
            <w:vAlign w:val="center"/>
          </w:tcPr>
          <w:p>
            <w:pPr>
              <w:snapToGrid w:val="0"/>
              <w:jc w:val="center"/>
              <w:rPr>
                <w:rFonts w:ascii="Times New Roman" w:hAnsi="Times New Roman" w:eastAsia="仿宋"/>
                <w:bCs/>
                <w:sz w:val="24"/>
              </w:rPr>
            </w:pPr>
          </w:p>
        </w:tc>
        <w:tc>
          <w:tcPr>
            <w:tcW w:w="431" w:type="dxa"/>
            <w:vMerge w:val="continue"/>
            <w:tcBorders>
              <w:left w:val="single" w:color="auto" w:sz="4" w:space="0"/>
            </w:tcBorders>
            <w:vAlign w:val="center"/>
          </w:tcPr>
          <w:p>
            <w:pPr>
              <w:snapToGrid w:val="0"/>
              <w:jc w:val="center"/>
              <w:rPr>
                <w:rFonts w:ascii="Times New Roman" w:hAnsi="Times New Roman" w:eastAsia="仿宋"/>
                <w:bCs/>
                <w:sz w:val="24"/>
              </w:rPr>
            </w:pPr>
          </w:p>
        </w:tc>
        <w:tc>
          <w:tcPr>
            <w:tcW w:w="1455" w:type="dxa"/>
            <w:vAlign w:val="center"/>
          </w:tcPr>
          <w:p>
            <w:pPr>
              <w:snapToGrid w:val="0"/>
              <w:jc w:val="center"/>
              <w:rPr>
                <w:rFonts w:ascii="Times New Roman" w:hAnsi="Times New Roman" w:eastAsia="仿宋"/>
                <w:bCs/>
                <w:sz w:val="24"/>
              </w:rPr>
            </w:pPr>
            <w:r>
              <w:rPr>
                <w:rFonts w:ascii="Times New Roman" w:hAnsi="Times New Roman" w:eastAsia="仿宋"/>
                <w:bCs/>
                <w:sz w:val="24"/>
              </w:rPr>
              <w:t>11:30-12:30</w:t>
            </w:r>
          </w:p>
        </w:tc>
        <w:tc>
          <w:tcPr>
            <w:tcW w:w="3087" w:type="dxa"/>
            <w:vAlign w:val="center"/>
          </w:tcPr>
          <w:p>
            <w:pPr>
              <w:snapToGrid w:val="0"/>
              <w:jc w:val="center"/>
              <w:rPr>
                <w:rFonts w:ascii="Times New Roman" w:hAnsi="Times New Roman" w:eastAsia="仿宋"/>
                <w:bCs/>
                <w:sz w:val="24"/>
              </w:rPr>
            </w:pPr>
            <w:r>
              <w:rPr>
                <w:rFonts w:ascii="Times New Roman" w:hAnsi="Times New Roman" w:eastAsia="仿宋"/>
                <w:bCs/>
                <w:sz w:val="24"/>
              </w:rPr>
              <w:t>第三批比赛成绩评定</w:t>
            </w:r>
          </w:p>
        </w:tc>
        <w:tc>
          <w:tcPr>
            <w:tcW w:w="1350" w:type="dxa"/>
            <w:tcBorders>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赛场</w:t>
            </w:r>
          </w:p>
        </w:tc>
        <w:tc>
          <w:tcPr>
            <w:tcW w:w="2006" w:type="dxa"/>
            <w:tcBorders>
              <w:right w:val="single" w:color="auto" w:sz="4" w:space="0"/>
            </w:tcBorders>
            <w:vAlign w:val="center"/>
          </w:tcPr>
          <w:p>
            <w:pPr>
              <w:snapToGrid w:val="0"/>
              <w:jc w:val="center"/>
              <w:rPr>
                <w:rFonts w:ascii="Times New Roman" w:hAnsi="Times New Roman" w:eastAsia="仿宋"/>
                <w:bCs/>
                <w:sz w:val="24"/>
              </w:rPr>
            </w:pPr>
            <w:r>
              <w:rPr>
                <w:rFonts w:hint="eastAsia" w:ascii="Times New Roman" w:hAnsi="Times New Roman" w:eastAsia="仿宋"/>
                <w:bCs/>
                <w:sz w:val="24"/>
              </w:rPr>
              <w:t>刘鹏</w:t>
            </w:r>
          </w:p>
          <w:p>
            <w:pPr>
              <w:snapToGrid w:val="0"/>
              <w:jc w:val="center"/>
              <w:rPr>
                <w:rFonts w:ascii="Times New Roman" w:hAnsi="Times New Roman" w:eastAsia="仿宋"/>
                <w:bCs/>
                <w:sz w:val="24"/>
              </w:rPr>
            </w:pPr>
            <w:r>
              <w:rPr>
                <w:rFonts w:hint="eastAsia" w:ascii="Times New Roman" w:hAnsi="Times New Roman" w:eastAsia="仿宋"/>
                <w:bCs/>
                <w:sz w:val="24"/>
              </w:rPr>
              <w:t>18920350662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9" w:hRule="atLeast"/>
        </w:trPr>
        <w:tc>
          <w:tcPr>
            <w:tcW w:w="767" w:type="dxa"/>
            <w:vMerge w:val="continue"/>
            <w:tcBorders>
              <w:left w:val="single" w:color="auto" w:sz="4" w:space="0"/>
              <w:right w:val="single" w:color="auto" w:sz="4" w:space="0"/>
            </w:tcBorders>
            <w:vAlign w:val="center"/>
          </w:tcPr>
          <w:p>
            <w:pPr>
              <w:snapToGrid w:val="0"/>
              <w:jc w:val="center"/>
              <w:rPr>
                <w:rFonts w:ascii="Times New Roman" w:hAnsi="Times New Roman" w:eastAsia="仿宋"/>
                <w:bCs/>
                <w:sz w:val="24"/>
              </w:rPr>
            </w:pPr>
          </w:p>
        </w:tc>
        <w:tc>
          <w:tcPr>
            <w:tcW w:w="431" w:type="dxa"/>
            <w:vMerge w:val="continue"/>
            <w:tcBorders>
              <w:left w:val="single" w:color="auto" w:sz="4" w:space="0"/>
            </w:tcBorders>
            <w:vAlign w:val="center"/>
          </w:tcPr>
          <w:p>
            <w:pPr>
              <w:snapToGrid w:val="0"/>
              <w:jc w:val="center"/>
              <w:rPr>
                <w:rFonts w:ascii="Times New Roman" w:hAnsi="Times New Roman" w:eastAsia="仿宋"/>
                <w:bCs/>
                <w:sz w:val="24"/>
              </w:rPr>
            </w:pPr>
          </w:p>
        </w:tc>
        <w:tc>
          <w:tcPr>
            <w:tcW w:w="1455" w:type="dxa"/>
            <w:vAlign w:val="center"/>
          </w:tcPr>
          <w:p>
            <w:pPr>
              <w:snapToGrid w:val="0"/>
              <w:jc w:val="center"/>
              <w:rPr>
                <w:rFonts w:ascii="Times New Roman" w:hAnsi="Times New Roman" w:eastAsia="仿宋"/>
                <w:bCs/>
                <w:sz w:val="24"/>
              </w:rPr>
            </w:pPr>
            <w:r>
              <w:rPr>
                <w:rFonts w:hint="eastAsia" w:ascii="Times New Roman" w:hAnsi="Times New Roman" w:eastAsia="仿宋"/>
                <w:bCs/>
                <w:sz w:val="24"/>
              </w:rPr>
              <w:t>11</w:t>
            </w:r>
            <w:r>
              <w:rPr>
                <w:rFonts w:ascii="Times New Roman" w:hAnsi="Times New Roman" w:eastAsia="仿宋"/>
                <w:bCs/>
                <w:sz w:val="24"/>
              </w:rPr>
              <w:t>:30-1</w:t>
            </w:r>
            <w:r>
              <w:rPr>
                <w:rFonts w:hint="eastAsia" w:ascii="Times New Roman" w:hAnsi="Times New Roman" w:eastAsia="仿宋"/>
                <w:bCs/>
                <w:sz w:val="24"/>
              </w:rPr>
              <w:t>4</w:t>
            </w:r>
            <w:r>
              <w:rPr>
                <w:rFonts w:ascii="Times New Roman" w:hAnsi="Times New Roman" w:eastAsia="仿宋"/>
                <w:bCs/>
                <w:sz w:val="24"/>
              </w:rPr>
              <w:t>:</w:t>
            </w:r>
            <w:r>
              <w:rPr>
                <w:rFonts w:hint="eastAsia" w:ascii="Times New Roman" w:hAnsi="Times New Roman" w:eastAsia="仿宋"/>
                <w:bCs/>
                <w:sz w:val="24"/>
              </w:rPr>
              <w:t>0</w:t>
            </w:r>
            <w:r>
              <w:rPr>
                <w:rFonts w:ascii="Times New Roman" w:hAnsi="Times New Roman" w:eastAsia="仿宋"/>
                <w:bCs/>
                <w:sz w:val="24"/>
              </w:rPr>
              <w:t>0</w:t>
            </w:r>
          </w:p>
        </w:tc>
        <w:tc>
          <w:tcPr>
            <w:tcW w:w="3087" w:type="dxa"/>
            <w:vAlign w:val="center"/>
          </w:tcPr>
          <w:p>
            <w:pPr>
              <w:snapToGrid w:val="0"/>
              <w:jc w:val="center"/>
              <w:rPr>
                <w:rFonts w:ascii="Times New Roman" w:hAnsi="Times New Roman" w:eastAsia="仿宋"/>
                <w:bCs/>
                <w:sz w:val="24"/>
              </w:rPr>
            </w:pPr>
            <w:r>
              <w:rPr>
                <w:rFonts w:hint="eastAsia" w:ascii="Times New Roman" w:hAnsi="Times New Roman" w:eastAsia="仿宋"/>
                <w:bCs/>
                <w:sz w:val="24"/>
              </w:rPr>
              <w:t>第三批选手隔离休息、用餐后返回酒店</w:t>
            </w:r>
          </w:p>
        </w:tc>
        <w:tc>
          <w:tcPr>
            <w:tcW w:w="1350" w:type="dxa"/>
            <w:tcBorders>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隔离区</w:t>
            </w:r>
          </w:p>
        </w:tc>
        <w:tc>
          <w:tcPr>
            <w:tcW w:w="2006" w:type="dxa"/>
            <w:tcBorders>
              <w:right w:val="single" w:color="auto" w:sz="4" w:space="0"/>
            </w:tcBorders>
            <w:vAlign w:val="center"/>
          </w:tcPr>
          <w:p>
            <w:pPr>
              <w:snapToGrid w:val="0"/>
              <w:jc w:val="center"/>
              <w:rPr>
                <w:rFonts w:ascii="Times New Roman" w:hAnsi="Times New Roman" w:eastAsia="仿宋"/>
                <w:bCs/>
                <w:sz w:val="24"/>
              </w:rPr>
            </w:pPr>
            <w:r>
              <w:rPr>
                <w:rFonts w:hint="eastAsia" w:ascii="Times New Roman" w:hAnsi="Times New Roman" w:eastAsia="仿宋"/>
                <w:bCs/>
                <w:sz w:val="24"/>
              </w:rPr>
              <w:t>王鹿</w:t>
            </w:r>
          </w:p>
          <w:p>
            <w:pPr>
              <w:snapToGrid w:val="0"/>
              <w:jc w:val="center"/>
              <w:rPr>
                <w:rFonts w:ascii="Times New Roman" w:hAnsi="Times New Roman" w:eastAsia="仿宋"/>
                <w:bCs/>
                <w:sz w:val="24"/>
              </w:rPr>
            </w:pPr>
            <w:r>
              <w:rPr>
                <w:rFonts w:hint="eastAsia" w:ascii="Times New Roman" w:hAnsi="Times New Roman" w:eastAsia="仿宋"/>
                <w:bCs/>
                <w:sz w:val="24"/>
              </w:rPr>
              <w:t>15822588807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4" w:hRule="atLeast"/>
        </w:trPr>
        <w:tc>
          <w:tcPr>
            <w:tcW w:w="767" w:type="dxa"/>
            <w:vMerge w:val="continue"/>
            <w:tcBorders>
              <w:left w:val="single" w:color="auto" w:sz="4" w:space="0"/>
              <w:right w:val="single" w:color="auto" w:sz="4" w:space="0"/>
            </w:tcBorders>
            <w:vAlign w:val="center"/>
          </w:tcPr>
          <w:p>
            <w:pPr>
              <w:snapToGrid w:val="0"/>
              <w:jc w:val="center"/>
              <w:rPr>
                <w:rFonts w:ascii="Times New Roman" w:hAnsi="Times New Roman" w:eastAsia="仿宋"/>
                <w:bCs/>
                <w:sz w:val="24"/>
              </w:rPr>
            </w:pPr>
          </w:p>
        </w:tc>
        <w:tc>
          <w:tcPr>
            <w:tcW w:w="431" w:type="dxa"/>
            <w:vMerge w:val="restart"/>
            <w:tcBorders>
              <w:lef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下午</w:t>
            </w:r>
          </w:p>
        </w:tc>
        <w:tc>
          <w:tcPr>
            <w:tcW w:w="1455" w:type="dxa"/>
            <w:vAlign w:val="center"/>
          </w:tcPr>
          <w:p>
            <w:pPr>
              <w:snapToGrid w:val="0"/>
              <w:jc w:val="center"/>
              <w:rPr>
                <w:rFonts w:ascii="Times New Roman" w:hAnsi="Times New Roman" w:eastAsia="仿宋"/>
                <w:bCs/>
                <w:sz w:val="24"/>
              </w:rPr>
            </w:pPr>
            <w:r>
              <w:rPr>
                <w:rFonts w:ascii="Times New Roman" w:hAnsi="Times New Roman" w:eastAsia="仿宋"/>
                <w:bCs/>
                <w:sz w:val="24"/>
              </w:rPr>
              <w:t>1</w:t>
            </w:r>
            <w:r>
              <w:rPr>
                <w:rFonts w:hint="eastAsia" w:ascii="Times New Roman" w:hAnsi="Times New Roman" w:eastAsia="仿宋"/>
                <w:bCs/>
                <w:sz w:val="24"/>
              </w:rPr>
              <w:t>3</w:t>
            </w:r>
            <w:r>
              <w:rPr>
                <w:rFonts w:ascii="Times New Roman" w:hAnsi="Times New Roman" w:eastAsia="仿宋"/>
                <w:bCs/>
                <w:sz w:val="24"/>
              </w:rPr>
              <w:t>:</w:t>
            </w:r>
            <w:r>
              <w:rPr>
                <w:rFonts w:hint="eastAsia" w:ascii="Times New Roman" w:hAnsi="Times New Roman" w:eastAsia="仿宋"/>
                <w:bCs/>
                <w:sz w:val="24"/>
              </w:rPr>
              <w:t>0</w:t>
            </w:r>
            <w:r>
              <w:rPr>
                <w:rFonts w:ascii="Times New Roman" w:hAnsi="Times New Roman" w:eastAsia="仿宋"/>
                <w:bCs/>
                <w:sz w:val="24"/>
              </w:rPr>
              <w:t>0</w:t>
            </w:r>
          </w:p>
        </w:tc>
        <w:tc>
          <w:tcPr>
            <w:tcW w:w="3087" w:type="dxa"/>
            <w:vAlign w:val="center"/>
          </w:tcPr>
          <w:p>
            <w:pPr>
              <w:snapToGrid w:val="0"/>
              <w:jc w:val="center"/>
              <w:rPr>
                <w:rFonts w:ascii="Times New Roman" w:hAnsi="Times New Roman" w:eastAsia="仿宋"/>
                <w:bCs/>
                <w:sz w:val="24"/>
              </w:rPr>
            </w:pPr>
            <w:r>
              <w:rPr>
                <w:rFonts w:ascii="Times New Roman" w:hAnsi="Times New Roman" w:eastAsia="仿宋"/>
                <w:bCs/>
                <w:sz w:val="24"/>
              </w:rPr>
              <w:t>第四批选手集合上车</w:t>
            </w:r>
          </w:p>
        </w:tc>
        <w:tc>
          <w:tcPr>
            <w:tcW w:w="1350" w:type="dxa"/>
            <w:tcBorders>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酒店</w:t>
            </w:r>
          </w:p>
        </w:tc>
        <w:tc>
          <w:tcPr>
            <w:tcW w:w="2006" w:type="dxa"/>
            <w:tcBorders>
              <w:right w:val="single" w:color="auto" w:sz="4" w:space="0"/>
            </w:tcBorders>
            <w:vAlign w:val="center"/>
          </w:tcPr>
          <w:p>
            <w:pPr>
              <w:snapToGrid w:val="0"/>
              <w:jc w:val="center"/>
              <w:rPr>
                <w:rFonts w:ascii="Times New Roman" w:hAnsi="Times New Roman" w:eastAsia="仿宋"/>
                <w:bCs/>
                <w:sz w:val="24"/>
              </w:rPr>
            </w:pPr>
            <w:r>
              <w:rPr>
                <w:rFonts w:hint="eastAsia" w:ascii="Times New Roman" w:hAnsi="Times New Roman" w:eastAsia="仿宋"/>
                <w:bCs/>
                <w:sz w:val="24"/>
              </w:rPr>
              <w:t>刘鑫龙</w:t>
            </w:r>
          </w:p>
          <w:p>
            <w:pPr>
              <w:snapToGrid w:val="0"/>
              <w:jc w:val="center"/>
              <w:rPr>
                <w:rFonts w:ascii="Times New Roman" w:hAnsi="Times New Roman" w:eastAsia="仿宋"/>
                <w:bCs/>
                <w:sz w:val="24"/>
              </w:rPr>
            </w:pPr>
            <w:r>
              <w:rPr>
                <w:rFonts w:hint="eastAsia" w:ascii="Times New Roman" w:hAnsi="Times New Roman" w:eastAsia="仿宋"/>
                <w:bCs/>
                <w:sz w:val="24"/>
              </w:rPr>
              <w:t>18002092385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4" w:hRule="atLeast"/>
        </w:trPr>
        <w:tc>
          <w:tcPr>
            <w:tcW w:w="767" w:type="dxa"/>
            <w:vMerge w:val="continue"/>
            <w:tcBorders>
              <w:left w:val="single" w:color="auto" w:sz="4" w:space="0"/>
              <w:right w:val="single" w:color="auto" w:sz="4" w:space="0"/>
            </w:tcBorders>
            <w:vAlign w:val="center"/>
          </w:tcPr>
          <w:p>
            <w:pPr>
              <w:snapToGrid w:val="0"/>
              <w:jc w:val="center"/>
              <w:rPr>
                <w:rFonts w:ascii="Times New Roman" w:hAnsi="Times New Roman" w:eastAsia="仿宋"/>
                <w:bCs/>
                <w:sz w:val="24"/>
              </w:rPr>
            </w:pPr>
          </w:p>
        </w:tc>
        <w:tc>
          <w:tcPr>
            <w:tcW w:w="431" w:type="dxa"/>
            <w:vMerge w:val="continue"/>
            <w:tcBorders>
              <w:left w:val="single" w:color="auto" w:sz="4" w:space="0"/>
            </w:tcBorders>
            <w:vAlign w:val="center"/>
          </w:tcPr>
          <w:p>
            <w:pPr>
              <w:snapToGrid w:val="0"/>
              <w:jc w:val="center"/>
              <w:rPr>
                <w:rFonts w:ascii="Times New Roman" w:hAnsi="Times New Roman" w:eastAsia="仿宋"/>
                <w:bCs/>
                <w:sz w:val="24"/>
              </w:rPr>
            </w:pPr>
          </w:p>
        </w:tc>
        <w:tc>
          <w:tcPr>
            <w:tcW w:w="1455" w:type="dxa"/>
            <w:vAlign w:val="center"/>
          </w:tcPr>
          <w:p>
            <w:pPr>
              <w:snapToGrid w:val="0"/>
              <w:jc w:val="center"/>
              <w:rPr>
                <w:rFonts w:ascii="Times New Roman" w:hAnsi="Times New Roman" w:eastAsia="仿宋"/>
                <w:bCs/>
                <w:sz w:val="24"/>
              </w:rPr>
            </w:pPr>
            <w:r>
              <w:rPr>
                <w:rFonts w:ascii="Times New Roman" w:hAnsi="Times New Roman" w:eastAsia="仿宋"/>
                <w:bCs/>
                <w:sz w:val="24"/>
              </w:rPr>
              <w:t>13:</w:t>
            </w:r>
            <w:r>
              <w:rPr>
                <w:rFonts w:hint="eastAsia" w:ascii="Times New Roman" w:hAnsi="Times New Roman" w:eastAsia="仿宋"/>
                <w:bCs/>
                <w:sz w:val="24"/>
              </w:rPr>
              <w:t>3</w:t>
            </w:r>
            <w:r>
              <w:rPr>
                <w:rFonts w:ascii="Times New Roman" w:hAnsi="Times New Roman" w:eastAsia="仿宋"/>
                <w:bCs/>
                <w:sz w:val="24"/>
              </w:rPr>
              <w:t>0-14:00</w:t>
            </w:r>
          </w:p>
        </w:tc>
        <w:tc>
          <w:tcPr>
            <w:tcW w:w="3087" w:type="dxa"/>
            <w:vAlign w:val="center"/>
          </w:tcPr>
          <w:p>
            <w:pPr>
              <w:snapToGrid w:val="0"/>
              <w:jc w:val="center"/>
              <w:rPr>
                <w:rFonts w:ascii="Times New Roman" w:hAnsi="Times New Roman" w:eastAsia="仿宋"/>
                <w:bCs/>
                <w:sz w:val="24"/>
              </w:rPr>
            </w:pPr>
            <w:r>
              <w:rPr>
                <w:rFonts w:ascii="Times New Roman" w:hAnsi="Times New Roman" w:eastAsia="仿宋"/>
                <w:bCs/>
                <w:sz w:val="24"/>
              </w:rPr>
              <w:t>第四批选手赛场检录</w:t>
            </w:r>
          </w:p>
        </w:tc>
        <w:tc>
          <w:tcPr>
            <w:tcW w:w="1350" w:type="dxa"/>
            <w:tcBorders>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赛场</w:t>
            </w:r>
          </w:p>
        </w:tc>
        <w:tc>
          <w:tcPr>
            <w:tcW w:w="2006" w:type="dxa"/>
            <w:tcBorders>
              <w:right w:val="single" w:color="auto" w:sz="4" w:space="0"/>
            </w:tcBorders>
            <w:vAlign w:val="center"/>
          </w:tcPr>
          <w:p>
            <w:pPr>
              <w:snapToGrid w:val="0"/>
              <w:jc w:val="center"/>
              <w:rPr>
                <w:rFonts w:ascii="Times New Roman" w:hAnsi="Times New Roman" w:eastAsia="仿宋"/>
                <w:bCs/>
                <w:sz w:val="24"/>
              </w:rPr>
            </w:pPr>
            <w:r>
              <w:rPr>
                <w:rFonts w:hint="eastAsia" w:ascii="Times New Roman" w:hAnsi="Times New Roman" w:eastAsia="仿宋"/>
                <w:bCs/>
                <w:sz w:val="24"/>
              </w:rPr>
              <w:t>刘鹏</w:t>
            </w:r>
          </w:p>
          <w:p>
            <w:pPr>
              <w:snapToGrid w:val="0"/>
              <w:jc w:val="center"/>
              <w:rPr>
                <w:rFonts w:ascii="Times New Roman" w:hAnsi="Times New Roman" w:eastAsia="仿宋"/>
                <w:bCs/>
                <w:sz w:val="24"/>
              </w:rPr>
            </w:pPr>
            <w:r>
              <w:rPr>
                <w:rFonts w:hint="eastAsia" w:ascii="Times New Roman" w:hAnsi="Times New Roman" w:eastAsia="仿宋"/>
                <w:bCs/>
                <w:sz w:val="24"/>
              </w:rPr>
              <w:t>18920350662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4" w:hRule="atLeast"/>
        </w:trPr>
        <w:tc>
          <w:tcPr>
            <w:tcW w:w="767" w:type="dxa"/>
            <w:vMerge w:val="continue"/>
            <w:tcBorders>
              <w:left w:val="single" w:color="auto" w:sz="4" w:space="0"/>
              <w:right w:val="single" w:color="auto" w:sz="4" w:space="0"/>
            </w:tcBorders>
            <w:vAlign w:val="center"/>
          </w:tcPr>
          <w:p>
            <w:pPr>
              <w:snapToGrid w:val="0"/>
              <w:jc w:val="center"/>
              <w:rPr>
                <w:rFonts w:ascii="Times New Roman" w:hAnsi="Times New Roman" w:eastAsia="仿宋"/>
                <w:bCs/>
                <w:sz w:val="24"/>
              </w:rPr>
            </w:pPr>
          </w:p>
        </w:tc>
        <w:tc>
          <w:tcPr>
            <w:tcW w:w="431" w:type="dxa"/>
            <w:vMerge w:val="continue"/>
            <w:tcBorders>
              <w:left w:val="single" w:color="auto" w:sz="4" w:space="0"/>
            </w:tcBorders>
            <w:vAlign w:val="center"/>
          </w:tcPr>
          <w:p>
            <w:pPr>
              <w:snapToGrid w:val="0"/>
              <w:jc w:val="center"/>
              <w:rPr>
                <w:rFonts w:ascii="Times New Roman" w:hAnsi="Times New Roman" w:eastAsia="仿宋"/>
                <w:bCs/>
                <w:sz w:val="24"/>
              </w:rPr>
            </w:pPr>
          </w:p>
        </w:tc>
        <w:tc>
          <w:tcPr>
            <w:tcW w:w="1455" w:type="dxa"/>
            <w:vAlign w:val="center"/>
          </w:tcPr>
          <w:p>
            <w:pPr>
              <w:snapToGrid w:val="0"/>
              <w:jc w:val="center"/>
              <w:rPr>
                <w:rFonts w:ascii="Times New Roman" w:hAnsi="Times New Roman" w:eastAsia="仿宋"/>
                <w:bCs/>
                <w:sz w:val="24"/>
              </w:rPr>
            </w:pPr>
            <w:r>
              <w:rPr>
                <w:rFonts w:ascii="Times New Roman" w:hAnsi="Times New Roman" w:eastAsia="仿宋"/>
                <w:bCs/>
                <w:sz w:val="24"/>
              </w:rPr>
              <w:t>14:</w:t>
            </w:r>
            <w:r>
              <w:rPr>
                <w:rFonts w:hint="eastAsia" w:ascii="Times New Roman" w:hAnsi="Times New Roman" w:eastAsia="仿宋"/>
                <w:bCs/>
                <w:sz w:val="24"/>
              </w:rPr>
              <w:t>3</w:t>
            </w:r>
            <w:r>
              <w:rPr>
                <w:rFonts w:ascii="Times New Roman" w:hAnsi="Times New Roman" w:eastAsia="仿宋"/>
                <w:bCs/>
                <w:sz w:val="24"/>
              </w:rPr>
              <w:t>0-18:</w:t>
            </w:r>
            <w:r>
              <w:rPr>
                <w:rFonts w:hint="eastAsia" w:ascii="Times New Roman" w:hAnsi="Times New Roman" w:eastAsia="仿宋"/>
                <w:bCs/>
                <w:sz w:val="24"/>
              </w:rPr>
              <w:t>3</w:t>
            </w:r>
            <w:r>
              <w:rPr>
                <w:rFonts w:ascii="Times New Roman" w:hAnsi="Times New Roman" w:eastAsia="仿宋"/>
                <w:bCs/>
                <w:sz w:val="24"/>
              </w:rPr>
              <w:t>0</w:t>
            </w:r>
          </w:p>
        </w:tc>
        <w:tc>
          <w:tcPr>
            <w:tcW w:w="3087" w:type="dxa"/>
            <w:vAlign w:val="center"/>
          </w:tcPr>
          <w:p>
            <w:pPr>
              <w:snapToGrid w:val="0"/>
              <w:jc w:val="center"/>
              <w:rPr>
                <w:rFonts w:ascii="Times New Roman" w:hAnsi="Times New Roman" w:eastAsia="仿宋"/>
                <w:bCs/>
                <w:sz w:val="24"/>
              </w:rPr>
            </w:pPr>
            <w:r>
              <w:rPr>
                <w:rFonts w:ascii="Times New Roman" w:hAnsi="Times New Roman" w:eastAsia="仿宋"/>
                <w:bCs/>
                <w:sz w:val="24"/>
              </w:rPr>
              <w:t>第四批选手正式比赛</w:t>
            </w:r>
          </w:p>
        </w:tc>
        <w:tc>
          <w:tcPr>
            <w:tcW w:w="1350" w:type="dxa"/>
            <w:tcBorders>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赛场</w:t>
            </w:r>
          </w:p>
        </w:tc>
        <w:tc>
          <w:tcPr>
            <w:tcW w:w="2006" w:type="dxa"/>
            <w:tcBorders>
              <w:right w:val="single" w:color="auto" w:sz="4" w:space="0"/>
            </w:tcBorders>
            <w:vAlign w:val="center"/>
          </w:tcPr>
          <w:p>
            <w:pPr>
              <w:snapToGrid w:val="0"/>
              <w:jc w:val="center"/>
              <w:rPr>
                <w:rFonts w:ascii="Times New Roman" w:hAnsi="Times New Roman" w:eastAsia="仿宋"/>
                <w:bCs/>
                <w:sz w:val="24"/>
              </w:rPr>
            </w:pPr>
            <w:r>
              <w:rPr>
                <w:rFonts w:hint="eastAsia" w:ascii="Times New Roman" w:hAnsi="Times New Roman" w:eastAsia="仿宋"/>
                <w:bCs/>
                <w:sz w:val="24"/>
              </w:rPr>
              <w:t>刘鹏</w:t>
            </w:r>
          </w:p>
          <w:p>
            <w:pPr>
              <w:snapToGrid w:val="0"/>
              <w:jc w:val="center"/>
              <w:rPr>
                <w:rFonts w:ascii="Times New Roman" w:hAnsi="Times New Roman" w:eastAsia="仿宋"/>
                <w:bCs/>
                <w:sz w:val="24"/>
              </w:rPr>
            </w:pPr>
            <w:r>
              <w:rPr>
                <w:rFonts w:hint="eastAsia" w:ascii="Times New Roman" w:hAnsi="Times New Roman" w:eastAsia="仿宋"/>
                <w:bCs/>
                <w:sz w:val="24"/>
              </w:rPr>
              <w:t>18920350662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4" w:hRule="atLeast"/>
        </w:trPr>
        <w:tc>
          <w:tcPr>
            <w:tcW w:w="767" w:type="dxa"/>
            <w:vMerge w:val="continue"/>
            <w:tcBorders>
              <w:left w:val="single" w:color="auto" w:sz="4" w:space="0"/>
              <w:right w:val="single" w:color="auto" w:sz="4" w:space="0"/>
            </w:tcBorders>
            <w:vAlign w:val="center"/>
          </w:tcPr>
          <w:p>
            <w:pPr>
              <w:snapToGrid w:val="0"/>
              <w:jc w:val="center"/>
              <w:rPr>
                <w:rFonts w:ascii="Times New Roman" w:hAnsi="Times New Roman" w:eastAsia="仿宋"/>
                <w:bCs/>
                <w:sz w:val="24"/>
              </w:rPr>
            </w:pPr>
          </w:p>
        </w:tc>
        <w:tc>
          <w:tcPr>
            <w:tcW w:w="431" w:type="dxa"/>
            <w:vMerge w:val="continue"/>
            <w:tcBorders>
              <w:left w:val="single" w:color="auto" w:sz="4" w:space="0"/>
            </w:tcBorders>
            <w:vAlign w:val="center"/>
          </w:tcPr>
          <w:p>
            <w:pPr>
              <w:snapToGrid w:val="0"/>
              <w:jc w:val="center"/>
              <w:rPr>
                <w:rFonts w:ascii="Times New Roman" w:hAnsi="Times New Roman" w:eastAsia="仿宋"/>
                <w:bCs/>
                <w:sz w:val="24"/>
              </w:rPr>
            </w:pPr>
          </w:p>
        </w:tc>
        <w:tc>
          <w:tcPr>
            <w:tcW w:w="1455" w:type="dxa"/>
            <w:vAlign w:val="center"/>
          </w:tcPr>
          <w:p>
            <w:pPr>
              <w:snapToGrid w:val="0"/>
              <w:jc w:val="center"/>
              <w:rPr>
                <w:rFonts w:ascii="Times New Roman" w:hAnsi="Times New Roman" w:eastAsia="仿宋"/>
                <w:bCs/>
                <w:sz w:val="24"/>
              </w:rPr>
            </w:pPr>
            <w:r>
              <w:rPr>
                <w:rFonts w:ascii="Times New Roman" w:hAnsi="Times New Roman" w:eastAsia="仿宋"/>
                <w:bCs/>
                <w:sz w:val="24"/>
              </w:rPr>
              <w:t>18:</w:t>
            </w:r>
            <w:r>
              <w:rPr>
                <w:rFonts w:hint="eastAsia" w:ascii="Times New Roman" w:hAnsi="Times New Roman" w:eastAsia="仿宋"/>
                <w:bCs/>
                <w:sz w:val="24"/>
              </w:rPr>
              <w:t>3</w:t>
            </w:r>
            <w:r>
              <w:rPr>
                <w:rFonts w:ascii="Times New Roman" w:hAnsi="Times New Roman" w:eastAsia="仿宋"/>
                <w:bCs/>
                <w:sz w:val="24"/>
              </w:rPr>
              <w:t>0-19:00</w:t>
            </w:r>
          </w:p>
        </w:tc>
        <w:tc>
          <w:tcPr>
            <w:tcW w:w="3087" w:type="dxa"/>
            <w:vAlign w:val="center"/>
          </w:tcPr>
          <w:p>
            <w:pPr>
              <w:snapToGrid w:val="0"/>
              <w:jc w:val="center"/>
              <w:rPr>
                <w:rFonts w:ascii="Times New Roman" w:hAnsi="Times New Roman" w:eastAsia="仿宋"/>
                <w:bCs/>
                <w:sz w:val="24"/>
              </w:rPr>
            </w:pPr>
            <w:r>
              <w:rPr>
                <w:rFonts w:ascii="Times New Roman" w:hAnsi="Times New Roman" w:eastAsia="仿宋"/>
                <w:bCs/>
                <w:sz w:val="24"/>
              </w:rPr>
              <w:t>第四批比赛成绩评定</w:t>
            </w:r>
            <w:r>
              <w:rPr>
                <w:rFonts w:hint="eastAsia" w:ascii="Times New Roman" w:hAnsi="Times New Roman" w:eastAsia="仿宋"/>
                <w:bCs/>
                <w:sz w:val="24"/>
              </w:rPr>
              <w:t xml:space="preserve"> </w:t>
            </w:r>
          </w:p>
          <w:p>
            <w:pPr>
              <w:snapToGrid w:val="0"/>
              <w:jc w:val="center"/>
              <w:rPr>
                <w:rFonts w:ascii="Times New Roman" w:hAnsi="Times New Roman" w:eastAsia="仿宋"/>
                <w:bCs/>
                <w:sz w:val="24"/>
              </w:rPr>
            </w:pPr>
            <w:r>
              <w:rPr>
                <w:rFonts w:hint="eastAsia" w:ascii="Times New Roman" w:hAnsi="Times New Roman" w:eastAsia="仿宋"/>
                <w:bCs/>
                <w:sz w:val="24"/>
              </w:rPr>
              <w:t>选手返回酒店用餐</w:t>
            </w:r>
          </w:p>
        </w:tc>
        <w:tc>
          <w:tcPr>
            <w:tcW w:w="1350" w:type="dxa"/>
            <w:tcBorders>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赛场</w:t>
            </w:r>
          </w:p>
        </w:tc>
        <w:tc>
          <w:tcPr>
            <w:tcW w:w="2006" w:type="dxa"/>
            <w:tcBorders>
              <w:right w:val="single" w:color="auto" w:sz="4" w:space="0"/>
            </w:tcBorders>
            <w:vAlign w:val="center"/>
          </w:tcPr>
          <w:p>
            <w:pPr>
              <w:snapToGrid w:val="0"/>
              <w:jc w:val="center"/>
              <w:rPr>
                <w:rFonts w:ascii="Times New Roman" w:hAnsi="Times New Roman" w:eastAsia="仿宋"/>
                <w:bCs/>
                <w:sz w:val="24"/>
              </w:rPr>
            </w:pPr>
            <w:r>
              <w:rPr>
                <w:rFonts w:hint="eastAsia" w:ascii="Times New Roman" w:hAnsi="Times New Roman" w:eastAsia="仿宋"/>
                <w:bCs/>
                <w:sz w:val="24"/>
              </w:rPr>
              <w:t>刘鹏</w:t>
            </w:r>
          </w:p>
          <w:p>
            <w:pPr>
              <w:snapToGrid w:val="0"/>
              <w:jc w:val="center"/>
              <w:rPr>
                <w:rFonts w:ascii="Times New Roman" w:hAnsi="Times New Roman" w:eastAsia="仿宋"/>
                <w:bCs/>
                <w:sz w:val="24"/>
              </w:rPr>
            </w:pPr>
            <w:r>
              <w:rPr>
                <w:rFonts w:hint="eastAsia" w:ascii="Times New Roman" w:hAnsi="Times New Roman" w:eastAsia="仿宋"/>
                <w:bCs/>
                <w:sz w:val="24"/>
              </w:rPr>
              <w:t>18920350662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4" w:hRule="atLeast"/>
        </w:trPr>
        <w:tc>
          <w:tcPr>
            <w:tcW w:w="767" w:type="dxa"/>
            <w:tcBorders>
              <w:left w:val="single" w:color="auto" w:sz="4" w:space="0"/>
              <w:bottom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5月1</w:t>
            </w:r>
            <w:r>
              <w:rPr>
                <w:rFonts w:hint="eastAsia" w:ascii="Times New Roman" w:hAnsi="Times New Roman" w:eastAsia="仿宋"/>
                <w:bCs/>
                <w:sz w:val="24"/>
              </w:rPr>
              <w:t>1</w:t>
            </w:r>
            <w:r>
              <w:rPr>
                <w:rFonts w:ascii="Times New Roman" w:hAnsi="Times New Roman" w:eastAsia="仿宋"/>
                <w:bCs/>
                <w:sz w:val="24"/>
              </w:rPr>
              <w:t>日</w:t>
            </w:r>
          </w:p>
        </w:tc>
        <w:tc>
          <w:tcPr>
            <w:tcW w:w="431" w:type="dxa"/>
            <w:tcBorders>
              <w:bottom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上午</w:t>
            </w:r>
          </w:p>
        </w:tc>
        <w:tc>
          <w:tcPr>
            <w:tcW w:w="1455" w:type="dxa"/>
            <w:tcBorders>
              <w:bottom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9:00-10:00</w:t>
            </w:r>
          </w:p>
        </w:tc>
        <w:tc>
          <w:tcPr>
            <w:tcW w:w="3087" w:type="dxa"/>
            <w:tcBorders>
              <w:bottom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闭赛式</w:t>
            </w:r>
          </w:p>
        </w:tc>
        <w:tc>
          <w:tcPr>
            <w:tcW w:w="1350" w:type="dxa"/>
            <w:tcBorders>
              <w:bottom w:val="single" w:color="auto" w:sz="4" w:space="0"/>
              <w:right w:val="single" w:color="auto" w:sz="4" w:space="0"/>
            </w:tcBorders>
            <w:vAlign w:val="center"/>
          </w:tcPr>
          <w:p>
            <w:pPr>
              <w:snapToGrid w:val="0"/>
              <w:jc w:val="center"/>
              <w:rPr>
                <w:rFonts w:ascii="Times New Roman" w:hAnsi="Times New Roman" w:eastAsia="仿宋"/>
                <w:bCs/>
                <w:sz w:val="24"/>
              </w:rPr>
            </w:pPr>
            <w:r>
              <w:rPr>
                <w:rFonts w:ascii="Times New Roman" w:hAnsi="Times New Roman" w:eastAsia="仿宋"/>
                <w:bCs/>
                <w:sz w:val="24"/>
              </w:rPr>
              <w:t>报告厅</w:t>
            </w:r>
          </w:p>
        </w:tc>
        <w:tc>
          <w:tcPr>
            <w:tcW w:w="2006" w:type="dxa"/>
            <w:tcBorders>
              <w:bottom w:val="single" w:color="auto" w:sz="4" w:space="0"/>
              <w:right w:val="single" w:color="auto" w:sz="4" w:space="0"/>
            </w:tcBorders>
            <w:vAlign w:val="center"/>
          </w:tcPr>
          <w:p>
            <w:pPr>
              <w:snapToGrid w:val="0"/>
              <w:jc w:val="center"/>
              <w:rPr>
                <w:rFonts w:ascii="Times New Roman" w:hAnsi="Times New Roman" w:eastAsia="仿宋"/>
                <w:bCs/>
                <w:sz w:val="24"/>
              </w:rPr>
            </w:pPr>
            <w:r>
              <w:rPr>
                <w:rFonts w:hint="eastAsia" w:ascii="Times New Roman" w:hAnsi="Times New Roman" w:eastAsia="仿宋"/>
                <w:bCs/>
                <w:sz w:val="24"/>
              </w:rPr>
              <w:t>曲磊</w:t>
            </w:r>
          </w:p>
          <w:p>
            <w:pPr>
              <w:snapToGrid w:val="0"/>
              <w:jc w:val="center"/>
              <w:rPr>
                <w:rFonts w:ascii="Times New Roman" w:hAnsi="Times New Roman" w:eastAsia="仿宋"/>
                <w:bCs/>
                <w:sz w:val="24"/>
              </w:rPr>
            </w:pPr>
            <w:r>
              <w:rPr>
                <w:rFonts w:hint="eastAsia" w:ascii="Times New Roman" w:hAnsi="Times New Roman" w:eastAsia="仿宋"/>
                <w:bCs/>
                <w:sz w:val="24"/>
              </w:rPr>
              <w:t>18920238269</w:t>
            </w:r>
          </w:p>
        </w:tc>
      </w:tr>
    </w:tbl>
    <w:p>
      <w:pPr>
        <w:jc w:val="left"/>
        <w:rPr>
          <w:rFonts w:ascii="仿宋" w:hAnsi="仿宋" w:eastAsia="仿宋" w:cs="仿宋"/>
          <w:b/>
          <w:color w:val="000000"/>
          <w:sz w:val="30"/>
          <w:szCs w:val="30"/>
        </w:rPr>
      </w:pPr>
    </w:p>
    <w:p>
      <w:pPr>
        <w:ind w:firstLine="602" w:firstLineChars="200"/>
        <w:jc w:val="left"/>
        <w:rPr>
          <w:rFonts w:ascii="仿宋" w:hAnsi="仿宋" w:eastAsia="仿宋" w:cs="仿宋"/>
          <w:b/>
          <w:color w:val="000000"/>
          <w:sz w:val="30"/>
          <w:szCs w:val="30"/>
        </w:rPr>
      </w:pPr>
      <w:r>
        <w:rPr>
          <w:rFonts w:hint="eastAsia" w:ascii="仿宋" w:hAnsi="仿宋" w:eastAsia="仿宋" w:cs="仿宋"/>
          <w:b/>
          <w:color w:val="000000"/>
          <w:sz w:val="30"/>
          <w:szCs w:val="30"/>
        </w:rPr>
        <w:t>四、食宿及交通安排</w:t>
      </w:r>
    </w:p>
    <w:p>
      <w:pPr>
        <w:ind w:firstLine="600" w:firstLineChars="200"/>
        <w:jc w:val="left"/>
        <w:rPr>
          <w:rFonts w:ascii="黑体" w:hAnsi="黑体" w:eastAsia="黑体"/>
          <w:sz w:val="30"/>
          <w:szCs w:val="30"/>
          <w:highlight w:val="yellow"/>
        </w:rPr>
      </w:pPr>
      <w:r>
        <w:rPr>
          <w:rFonts w:hint="eastAsia" w:ascii="仿宋" w:hAnsi="仿宋" w:eastAsia="仿宋" w:cs="仿宋"/>
          <w:color w:val="000000"/>
          <w:sz w:val="30"/>
          <w:szCs w:val="30"/>
        </w:rPr>
        <w:t>（一）接送站安排</w:t>
      </w:r>
    </w:p>
    <w:p>
      <w:pPr>
        <w:widowControl/>
        <w:spacing w:line="360" w:lineRule="auto"/>
        <w:ind w:firstLine="675" w:firstLineChars="225"/>
        <w:jc w:val="left"/>
        <w:rPr>
          <w:rFonts w:ascii="Times New Roman" w:hAnsi="Times New Roman" w:eastAsia="仿宋"/>
          <w:kern w:val="0"/>
          <w:sz w:val="30"/>
          <w:szCs w:val="30"/>
        </w:rPr>
      </w:pPr>
      <w:r>
        <w:rPr>
          <w:rFonts w:hint="eastAsia" w:ascii="Times New Roman" w:hAnsi="Times New Roman" w:eastAsia="仿宋" w:cs="仿宋"/>
          <w:kern w:val="0"/>
          <w:sz w:val="30"/>
          <w:szCs w:val="30"/>
        </w:rPr>
        <w:t>接站联系人：</w:t>
      </w:r>
      <w:r>
        <w:rPr>
          <w:rFonts w:hint="eastAsia" w:ascii="Times New Roman" w:hAnsi="仿宋" w:eastAsia="仿宋" w:cs="仿宋"/>
          <w:sz w:val="30"/>
          <w:szCs w:val="30"/>
        </w:rPr>
        <w:t xml:space="preserve">范达明  </w:t>
      </w:r>
      <w:r>
        <w:rPr>
          <w:rFonts w:hint="eastAsia" w:ascii="Times New Roman" w:hAnsi="Times New Roman" w:eastAsia="仿宋" w:cs="仿宋"/>
          <w:kern w:val="0"/>
          <w:sz w:val="30"/>
          <w:szCs w:val="30"/>
        </w:rPr>
        <w:t>联系电话：</w:t>
      </w:r>
      <w:r>
        <w:rPr>
          <w:rFonts w:hint="eastAsia" w:ascii="Times New Roman" w:hAnsi="Times New Roman" w:eastAsia="仿宋"/>
          <w:sz w:val="30"/>
          <w:szCs w:val="30"/>
        </w:rPr>
        <w:t>13920549775</w:t>
      </w:r>
    </w:p>
    <w:p>
      <w:pPr>
        <w:widowControl/>
        <w:spacing w:line="360" w:lineRule="auto"/>
        <w:ind w:firstLine="2550" w:firstLineChars="850"/>
        <w:jc w:val="left"/>
        <w:rPr>
          <w:rFonts w:ascii="Times New Roman" w:hAnsi="Times New Roman" w:eastAsia="仿宋"/>
          <w:sz w:val="30"/>
          <w:szCs w:val="30"/>
        </w:rPr>
      </w:pPr>
      <w:r>
        <w:rPr>
          <w:rFonts w:hint="eastAsia" w:ascii="Times New Roman" w:hAnsi="Times New Roman" w:eastAsia="仿宋" w:cs="仿宋"/>
          <w:sz w:val="30"/>
          <w:szCs w:val="30"/>
        </w:rPr>
        <w:t>贾玮    联系电话：</w:t>
      </w:r>
      <w:r>
        <w:rPr>
          <w:rFonts w:ascii="Times New Roman" w:hAnsi="Times New Roman" w:eastAsia="仿宋"/>
          <w:sz w:val="30"/>
          <w:szCs w:val="30"/>
        </w:rPr>
        <w:t>18902158589</w:t>
      </w:r>
    </w:p>
    <w:p>
      <w:pPr>
        <w:widowControl/>
        <w:spacing w:line="360" w:lineRule="auto"/>
        <w:ind w:firstLine="675" w:firstLineChars="225"/>
        <w:jc w:val="left"/>
        <w:rPr>
          <w:rFonts w:ascii="Times New Roman" w:hAnsi="Times New Roman" w:eastAsia="仿宋"/>
          <w:kern w:val="0"/>
          <w:sz w:val="30"/>
          <w:szCs w:val="30"/>
        </w:rPr>
      </w:pPr>
      <w:r>
        <w:rPr>
          <w:rFonts w:ascii="Times New Roman" w:hAnsi="Times New Roman" w:eastAsia="仿宋"/>
          <w:kern w:val="0"/>
          <w:sz w:val="30"/>
          <w:szCs w:val="30"/>
        </w:rPr>
        <w:t>1.</w:t>
      </w:r>
      <w:r>
        <w:rPr>
          <w:rFonts w:hint="eastAsia" w:ascii="Times New Roman" w:hAnsi="Times New Roman" w:eastAsia="仿宋" w:cs="仿宋"/>
          <w:kern w:val="0"/>
          <w:sz w:val="30"/>
          <w:szCs w:val="30"/>
        </w:rPr>
        <w:t>天津南站：在出站口附近有地铁三号线，乘坐去往小淀方向的地铁，在营口道站下车，换乘一号线（双林方向）地铁，在财经大学站下车即可。地铁口安排人员接站。</w:t>
      </w:r>
    </w:p>
    <w:p>
      <w:pPr>
        <w:widowControl/>
        <w:spacing w:line="360" w:lineRule="auto"/>
        <w:ind w:firstLine="675" w:firstLineChars="225"/>
        <w:jc w:val="left"/>
        <w:rPr>
          <w:rFonts w:ascii="Times New Roman" w:hAnsi="Times New Roman" w:eastAsia="仿宋"/>
          <w:kern w:val="0"/>
          <w:sz w:val="30"/>
          <w:szCs w:val="30"/>
        </w:rPr>
      </w:pPr>
      <w:r>
        <w:rPr>
          <w:rFonts w:ascii="Times New Roman" w:hAnsi="Times New Roman" w:eastAsia="仿宋"/>
          <w:kern w:val="0"/>
          <w:sz w:val="30"/>
          <w:szCs w:val="30"/>
        </w:rPr>
        <w:t>2.</w:t>
      </w:r>
      <w:r>
        <w:rPr>
          <w:rFonts w:hint="eastAsia" w:ascii="Times New Roman" w:hAnsi="Times New Roman" w:eastAsia="仿宋" w:cs="仿宋"/>
          <w:kern w:val="0"/>
          <w:sz w:val="30"/>
          <w:szCs w:val="30"/>
        </w:rPr>
        <w:t>天津西站：在出站口附近有地铁一号线，乘坐去往双林方向的地铁，在财经大学站下车即可。地铁口安排人员接站。</w:t>
      </w:r>
    </w:p>
    <w:p>
      <w:pPr>
        <w:widowControl/>
        <w:spacing w:line="360" w:lineRule="auto"/>
        <w:ind w:firstLine="675" w:firstLineChars="225"/>
        <w:jc w:val="left"/>
        <w:rPr>
          <w:rFonts w:ascii="Times New Roman" w:hAnsi="Times New Roman" w:eastAsia="仿宋"/>
          <w:kern w:val="0"/>
          <w:sz w:val="30"/>
          <w:szCs w:val="30"/>
        </w:rPr>
      </w:pPr>
      <w:r>
        <w:rPr>
          <w:rFonts w:ascii="Times New Roman" w:hAnsi="Times New Roman" w:eastAsia="仿宋"/>
          <w:kern w:val="0"/>
          <w:sz w:val="30"/>
          <w:szCs w:val="30"/>
        </w:rPr>
        <w:t>3.</w:t>
      </w:r>
      <w:r>
        <w:rPr>
          <w:rFonts w:hint="eastAsia" w:ascii="Times New Roman" w:hAnsi="Times New Roman" w:eastAsia="仿宋" w:cs="仿宋"/>
          <w:kern w:val="0"/>
          <w:sz w:val="30"/>
          <w:szCs w:val="30"/>
        </w:rPr>
        <w:t>天津站：在出站口附近有地铁三号线，乘坐去往高新区方向的地铁，在营口道站下车，换乘一号线（双林方向）地铁，在财经大学站下车即可。地铁口安排人员接站。</w:t>
      </w:r>
    </w:p>
    <w:p>
      <w:pPr>
        <w:widowControl/>
        <w:spacing w:line="360" w:lineRule="auto"/>
        <w:ind w:firstLine="675" w:firstLineChars="225"/>
        <w:jc w:val="left"/>
        <w:rPr>
          <w:rFonts w:ascii="Times New Roman" w:hAnsi="Times New Roman" w:eastAsia="仿宋"/>
          <w:kern w:val="0"/>
          <w:sz w:val="30"/>
          <w:szCs w:val="30"/>
        </w:rPr>
      </w:pPr>
      <w:r>
        <w:rPr>
          <w:rFonts w:hint="eastAsia" w:ascii="仿宋" w:hAnsi="仿宋" w:eastAsia="仿宋" w:cs="仿宋"/>
          <w:kern w:val="0"/>
          <w:sz w:val="30"/>
          <w:szCs w:val="30"/>
        </w:rPr>
        <w:t>注意：</w:t>
      </w:r>
      <w:r>
        <w:rPr>
          <w:rFonts w:hint="eastAsia" w:ascii="Times New Roman" w:hAnsi="Times New Roman" w:eastAsia="仿宋" w:cs="仿宋"/>
          <w:kern w:val="0"/>
          <w:sz w:val="30"/>
          <w:szCs w:val="30"/>
        </w:rPr>
        <w:t>地铁运营时间</w:t>
      </w:r>
      <w:r>
        <w:rPr>
          <w:rFonts w:ascii="Times New Roman" w:hAnsi="Times New Roman" w:eastAsia="仿宋"/>
          <w:kern w:val="0"/>
          <w:sz w:val="30"/>
          <w:szCs w:val="30"/>
        </w:rPr>
        <w:t>6</w:t>
      </w:r>
      <w:r>
        <w:rPr>
          <w:rFonts w:hint="eastAsia" w:ascii="Times New Roman" w:hAnsi="Times New Roman" w:eastAsia="仿宋" w:cs="仿宋"/>
          <w:kern w:val="0"/>
          <w:sz w:val="30"/>
          <w:szCs w:val="30"/>
        </w:rPr>
        <w:t>点</w:t>
      </w:r>
      <w:r>
        <w:rPr>
          <w:rFonts w:ascii="Times New Roman" w:hAnsi="Times New Roman" w:eastAsia="仿宋"/>
          <w:kern w:val="0"/>
          <w:sz w:val="30"/>
          <w:szCs w:val="30"/>
        </w:rPr>
        <w:t>-22</w:t>
      </w:r>
      <w:r>
        <w:rPr>
          <w:rFonts w:hint="eastAsia" w:ascii="Times New Roman" w:hAnsi="Times New Roman" w:eastAsia="仿宋" w:cs="仿宋"/>
          <w:kern w:val="0"/>
          <w:sz w:val="30"/>
          <w:szCs w:val="30"/>
        </w:rPr>
        <w:t>点。由于接待能力所限，为更好地为参赛队伍提供服务，每队限报</w:t>
      </w:r>
      <w:r>
        <w:rPr>
          <w:rFonts w:ascii="Times New Roman" w:hAnsi="Times New Roman" w:eastAsia="仿宋"/>
          <w:kern w:val="0"/>
          <w:sz w:val="30"/>
          <w:szCs w:val="30"/>
        </w:rPr>
        <w:t>4</w:t>
      </w:r>
      <w:r>
        <w:rPr>
          <w:rFonts w:hint="eastAsia" w:ascii="Times New Roman" w:hAnsi="Times New Roman" w:eastAsia="仿宋" w:cs="仿宋"/>
          <w:kern w:val="0"/>
          <w:sz w:val="30"/>
          <w:szCs w:val="30"/>
        </w:rPr>
        <w:t>人（</w:t>
      </w:r>
      <w:r>
        <w:rPr>
          <w:rFonts w:ascii="Times New Roman" w:hAnsi="Times New Roman" w:eastAsia="仿宋"/>
          <w:kern w:val="0"/>
          <w:sz w:val="30"/>
          <w:szCs w:val="30"/>
        </w:rPr>
        <w:t>2</w:t>
      </w:r>
      <w:r>
        <w:rPr>
          <w:rFonts w:hint="eastAsia" w:ascii="Times New Roman" w:hAnsi="Times New Roman" w:eastAsia="仿宋" w:cs="仿宋"/>
          <w:kern w:val="0"/>
          <w:sz w:val="30"/>
          <w:szCs w:val="30"/>
        </w:rPr>
        <w:t>名选手、</w:t>
      </w:r>
      <w:r>
        <w:rPr>
          <w:rFonts w:ascii="Times New Roman" w:hAnsi="Times New Roman" w:eastAsia="仿宋"/>
          <w:kern w:val="0"/>
          <w:sz w:val="30"/>
          <w:szCs w:val="30"/>
        </w:rPr>
        <w:t>2</w:t>
      </w:r>
      <w:r>
        <w:rPr>
          <w:rFonts w:hint="eastAsia" w:ascii="Times New Roman" w:hAnsi="Times New Roman" w:eastAsia="仿宋" w:cs="仿宋"/>
          <w:kern w:val="0"/>
          <w:sz w:val="30"/>
          <w:szCs w:val="30"/>
        </w:rPr>
        <w:t>名指导教师）。</w:t>
      </w:r>
    </w:p>
    <w:p>
      <w:pPr>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（二）住宿安排</w:t>
      </w:r>
    </w:p>
    <w:p>
      <w:pPr>
        <w:spacing w:line="360" w:lineRule="auto"/>
        <w:ind w:firstLine="600" w:firstLineChars="200"/>
        <w:rPr>
          <w:rFonts w:ascii="Times New Roman" w:hAnsi="Times New Roman" w:eastAsia="仿宋"/>
          <w:kern w:val="0"/>
          <w:sz w:val="30"/>
          <w:szCs w:val="30"/>
        </w:rPr>
      </w:pPr>
      <w:r>
        <w:rPr>
          <w:rFonts w:hint="eastAsia" w:ascii="Times New Roman" w:hAnsi="Times New Roman" w:eastAsia="仿宋" w:cs="仿宋"/>
          <w:kern w:val="0"/>
          <w:sz w:val="30"/>
          <w:szCs w:val="30"/>
        </w:rPr>
        <w:t>本赛项报到地点：</w:t>
      </w:r>
    </w:p>
    <w:p>
      <w:pPr>
        <w:widowControl/>
        <w:spacing w:line="360" w:lineRule="auto"/>
        <w:ind w:firstLine="675" w:firstLineChars="225"/>
        <w:jc w:val="left"/>
        <w:rPr>
          <w:rFonts w:ascii="仿宋" w:hAnsi="仿宋" w:eastAsia="仿宋"/>
          <w:kern w:val="0"/>
          <w:sz w:val="30"/>
          <w:szCs w:val="30"/>
        </w:rPr>
      </w:pPr>
      <w:r>
        <w:rPr>
          <w:rFonts w:hint="eastAsia" w:ascii="Times New Roman" w:hAnsi="Times New Roman" w:eastAsia="仿宋" w:cs="仿宋"/>
          <w:kern w:val="0"/>
          <w:sz w:val="30"/>
          <w:szCs w:val="30"/>
        </w:rPr>
        <w:t>天津立业花园酒店，地点：天津市东丽区军粮城腾飞路增1号（军粮城轻轨站旁）；入住所有参赛代表队。</w:t>
      </w:r>
    </w:p>
    <w:tbl>
      <w:tblPr>
        <w:tblStyle w:val="5"/>
        <w:tblW w:w="8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9"/>
        <w:gridCol w:w="2239"/>
        <w:gridCol w:w="2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19" w:type="dxa"/>
            <w:tcBorders>
              <w:top w:val="single" w:color="auto" w:sz="4" w:space="0"/>
              <w:left w:val="single" w:color="auto" w:sz="4" w:space="0"/>
              <w:bottom w:val="single" w:color="auto" w:sz="4" w:space="0"/>
              <w:right w:val="single" w:color="auto" w:sz="4" w:space="0"/>
            </w:tcBorders>
            <w:vAlign w:val="center"/>
          </w:tcPr>
          <w:p>
            <w:pPr>
              <w:autoSpaceDN w:val="0"/>
              <w:spacing w:before="159" w:beforeLines="50" w:after="159" w:afterLines="50" w:line="360" w:lineRule="auto"/>
              <w:jc w:val="center"/>
              <w:rPr>
                <w:rFonts w:ascii="Times New Roman" w:hAnsi="Times New Roman" w:eastAsia="仿宋"/>
                <w:sz w:val="30"/>
                <w:szCs w:val="30"/>
              </w:rPr>
            </w:pPr>
            <w:r>
              <w:rPr>
                <w:rFonts w:hint="eastAsia" w:ascii="Times New Roman" w:hAnsi="Times New Roman" w:eastAsia="仿宋" w:cs="仿宋"/>
                <w:sz w:val="30"/>
                <w:szCs w:val="30"/>
              </w:rPr>
              <w:t>宾馆名称</w:t>
            </w:r>
          </w:p>
        </w:tc>
        <w:tc>
          <w:tcPr>
            <w:tcW w:w="2239" w:type="dxa"/>
            <w:tcBorders>
              <w:top w:val="single" w:color="auto" w:sz="4" w:space="0"/>
              <w:left w:val="single" w:color="auto" w:sz="4" w:space="0"/>
              <w:bottom w:val="single" w:color="auto" w:sz="4" w:space="0"/>
              <w:right w:val="single" w:color="auto" w:sz="4" w:space="0"/>
            </w:tcBorders>
            <w:vAlign w:val="center"/>
          </w:tcPr>
          <w:p>
            <w:pPr>
              <w:autoSpaceDN w:val="0"/>
              <w:spacing w:before="159" w:beforeLines="50" w:after="159" w:afterLines="50" w:line="360" w:lineRule="auto"/>
              <w:jc w:val="center"/>
              <w:rPr>
                <w:rFonts w:ascii="Times New Roman" w:hAnsi="Times New Roman" w:eastAsia="仿宋"/>
                <w:sz w:val="30"/>
                <w:szCs w:val="30"/>
              </w:rPr>
            </w:pPr>
            <w:r>
              <w:rPr>
                <w:rFonts w:hint="eastAsia" w:ascii="Times New Roman" w:hAnsi="Times New Roman" w:eastAsia="仿宋" w:cs="仿宋"/>
                <w:sz w:val="30"/>
                <w:szCs w:val="30"/>
              </w:rPr>
              <w:t>联络人</w:t>
            </w:r>
          </w:p>
        </w:tc>
        <w:tc>
          <w:tcPr>
            <w:tcW w:w="2816" w:type="dxa"/>
            <w:tcBorders>
              <w:top w:val="single" w:color="auto" w:sz="4" w:space="0"/>
              <w:left w:val="single" w:color="auto" w:sz="4" w:space="0"/>
              <w:bottom w:val="single" w:color="auto" w:sz="4" w:space="0"/>
              <w:right w:val="single" w:color="auto" w:sz="4" w:space="0"/>
            </w:tcBorders>
            <w:vAlign w:val="center"/>
          </w:tcPr>
          <w:p>
            <w:pPr>
              <w:autoSpaceDN w:val="0"/>
              <w:spacing w:before="159" w:beforeLines="50" w:after="159" w:afterLines="50" w:line="360" w:lineRule="auto"/>
              <w:jc w:val="center"/>
              <w:rPr>
                <w:rFonts w:ascii="Times New Roman" w:hAnsi="Times New Roman" w:eastAsia="仿宋"/>
                <w:sz w:val="30"/>
                <w:szCs w:val="30"/>
              </w:rPr>
            </w:pPr>
            <w:r>
              <w:rPr>
                <w:rFonts w:hint="eastAsia" w:ascii="Times New Roman" w:hAnsi="Times New Roman" w:eastAsia="仿宋" w:cs="仿宋"/>
                <w:sz w:val="30"/>
                <w:szCs w:val="30"/>
              </w:rPr>
              <w:t>联络员电话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19" w:type="dxa"/>
            <w:tcBorders>
              <w:top w:val="single" w:color="auto" w:sz="4" w:space="0"/>
              <w:left w:val="single" w:color="auto" w:sz="4" w:space="0"/>
              <w:bottom w:val="single" w:color="auto" w:sz="4" w:space="0"/>
              <w:right w:val="single" w:color="auto" w:sz="4" w:space="0"/>
            </w:tcBorders>
            <w:vAlign w:val="center"/>
          </w:tcPr>
          <w:p>
            <w:pPr>
              <w:autoSpaceDN w:val="0"/>
              <w:spacing w:before="159" w:beforeLines="50" w:after="159" w:afterLines="50" w:line="360" w:lineRule="auto"/>
              <w:jc w:val="center"/>
              <w:rPr>
                <w:rFonts w:ascii="Times New Roman" w:hAnsi="Times New Roman" w:eastAsia="仿宋"/>
                <w:sz w:val="30"/>
                <w:szCs w:val="30"/>
              </w:rPr>
            </w:pPr>
            <w:r>
              <w:rPr>
                <w:rFonts w:hint="eastAsia" w:ascii="Times New Roman" w:hAnsi="Times New Roman" w:eastAsia="仿宋" w:cs="仿宋"/>
                <w:kern w:val="0"/>
                <w:sz w:val="30"/>
                <w:szCs w:val="30"/>
              </w:rPr>
              <w:t>天津立业花园酒店</w:t>
            </w:r>
          </w:p>
        </w:tc>
        <w:tc>
          <w:tcPr>
            <w:tcW w:w="2239" w:type="dxa"/>
            <w:tcBorders>
              <w:top w:val="single" w:color="auto" w:sz="4" w:space="0"/>
              <w:left w:val="single" w:color="auto" w:sz="4" w:space="0"/>
              <w:bottom w:val="single" w:color="auto" w:sz="4" w:space="0"/>
              <w:right w:val="single" w:color="auto" w:sz="4" w:space="0"/>
            </w:tcBorders>
            <w:vAlign w:val="center"/>
          </w:tcPr>
          <w:p>
            <w:pPr>
              <w:autoSpaceDN w:val="0"/>
              <w:spacing w:before="159" w:beforeLines="50" w:after="159" w:afterLines="50" w:line="360" w:lineRule="auto"/>
              <w:jc w:val="center"/>
              <w:rPr>
                <w:rFonts w:ascii="Times New Roman" w:hAnsi="Times New Roman" w:eastAsia="仿宋" w:cs="仿宋"/>
                <w:sz w:val="30"/>
                <w:szCs w:val="30"/>
              </w:rPr>
            </w:pPr>
            <w:r>
              <w:rPr>
                <w:rFonts w:hint="eastAsia" w:ascii="Times New Roman" w:hAnsi="Times New Roman" w:eastAsia="仿宋" w:cs="仿宋"/>
                <w:sz w:val="30"/>
                <w:szCs w:val="30"/>
              </w:rPr>
              <w:t>刘鑫龙</w:t>
            </w:r>
          </w:p>
        </w:tc>
        <w:tc>
          <w:tcPr>
            <w:tcW w:w="2816" w:type="dxa"/>
            <w:tcBorders>
              <w:top w:val="single" w:color="auto" w:sz="4" w:space="0"/>
              <w:left w:val="single" w:color="auto" w:sz="4" w:space="0"/>
              <w:bottom w:val="single" w:color="auto" w:sz="4" w:space="0"/>
              <w:right w:val="single" w:color="auto" w:sz="4" w:space="0"/>
            </w:tcBorders>
            <w:vAlign w:val="center"/>
          </w:tcPr>
          <w:p>
            <w:pPr>
              <w:autoSpaceDN w:val="0"/>
              <w:spacing w:before="159" w:beforeLines="50" w:after="159" w:afterLines="50" w:line="360" w:lineRule="auto"/>
              <w:jc w:val="center"/>
              <w:rPr>
                <w:rFonts w:ascii="Times New Roman" w:hAnsi="Times New Roman" w:eastAsia="仿宋"/>
                <w:sz w:val="30"/>
                <w:szCs w:val="30"/>
              </w:rPr>
            </w:pPr>
            <w:r>
              <w:rPr>
                <w:rFonts w:ascii="Times New Roman" w:hAnsi="Times New Roman" w:eastAsia="仿宋" w:cs="仿宋"/>
                <w:sz w:val="30"/>
                <w:szCs w:val="30"/>
              </w:rPr>
              <w:t>18002092385</w:t>
            </w:r>
          </w:p>
        </w:tc>
      </w:tr>
    </w:tbl>
    <w:p>
      <w:pPr>
        <w:ind w:firstLine="600" w:firstLineChars="200"/>
        <w:jc w:val="left"/>
        <w:rPr>
          <w:rFonts w:ascii="Times New Roman" w:hAnsi="Times New Roman" w:eastAsia="仿宋"/>
          <w:color w:val="000000"/>
          <w:sz w:val="30"/>
          <w:szCs w:val="30"/>
        </w:rPr>
      </w:pPr>
      <w:bookmarkStart w:id="0" w:name="_GoBack"/>
      <w:bookmarkEnd w:id="0"/>
      <w:r>
        <w:rPr>
          <w:rFonts w:hint="eastAsia" w:ascii="Times New Roman" w:hAnsi="Times New Roman" w:eastAsia="仿宋"/>
          <w:color w:val="000000"/>
          <w:sz w:val="30"/>
          <w:szCs w:val="30"/>
        </w:rPr>
        <w:t>（三）用餐安排</w:t>
      </w:r>
    </w:p>
    <w:p>
      <w:pPr>
        <w:ind w:firstLine="600" w:firstLineChars="200"/>
        <w:jc w:val="left"/>
        <w:rPr>
          <w:rFonts w:ascii="仿宋" w:hAnsi="仿宋" w:eastAsia="仿宋"/>
          <w:sz w:val="28"/>
          <w:szCs w:val="28"/>
        </w:rPr>
      </w:pPr>
      <w:r>
        <w:rPr>
          <w:rFonts w:hint="eastAsia" w:ascii="Times New Roman" w:hAnsi="Times New Roman" w:eastAsia="仿宋"/>
          <w:color w:val="000000"/>
          <w:sz w:val="30"/>
          <w:szCs w:val="30"/>
        </w:rPr>
        <w:t>参赛队早餐由所在宾馆提供，所有用餐时间请参照竞赛日程，如有变动，以实际通知为准。用餐时间由大赛统一协调。为了不影响比赛日程，请各参赛队安排好自己的作息时间。参赛队成员如对用餐有特殊要求，请及时与接待组联系，参赛队用餐一定注意饮食卫生，不得擅自在外就餐，预防疾病发生。</w:t>
      </w:r>
    </w:p>
    <w:p>
      <w:pPr>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（四）车务</w:t>
      </w:r>
    </w:p>
    <w:p>
      <w:pPr>
        <w:ind w:firstLine="600" w:firstLineChars="200"/>
        <w:jc w:val="left"/>
        <w:rPr>
          <w:rFonts w:ascii="Times New Roman" w:hAnsi="Times New Roman" w:eastAsia="仿宋"/>
          <w:color w:val="000000"/>
          <w:sz w:val="30"/>
          <w:szCs w:val="30"/>
        </w:rPr>
      </w:pPr>
      <w:r>
        <w:rPr>
          <w:rFonts w:hint="eastAsia" w:ascii="Times New Roman" w:hAnsi="Times New Roman" w:eastAsia="仿宋"/>
          <w:color w:val="000000"/>
          <w:sz w:val="30"/>
          <w:szCs w:val="30"/>
        </w:rPr>
        <w:t>赛项保障组对接送站等活动进行统一的车务安排，每辆车有专人负责全程服务，不另收车务费。各参赛队需按赛项保障组规定，统一行动，未按规定时间行动者不另行安排车务。车务安排时间及往返地点详情，请参照本指南竞赛日程安排。</w:t>
      </w:r>
    </w:p>
    <w:p>
      <w:pPr>
        <w:ind w:firstLine="602" w:firstLineChars="200"/>
        <w:jc w:val="left"/>
        <w:rPr>
          <w:rFonts w:ascii="仿宋" w:hAnsi="仿宋" w:eastAsia="仿宋" w:cs="仿宋"/>
          <w:b/>
          <w:color w:val="000000"/>
          <w:sz w:val="30"/>
          <w:szCs w:val="30"/>
        </w:rPr>
      </w:pPr>
      <w:r>
        <w:rPr>
          <w:rFonts w:hint="eastAsia" w:ascii="仿宋" w:hAnsi="仿宋" w:eastAsia="仿宋" w:cs="仿宋"/>
          <w:b/>
          <w:color w:val="000000"/>
          <w:sz w:val="30"/>
          <w:szCs w:val="30"/>
        </w:rPr>
        <w:t>五、比赛内容</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竞赛为4个小时，是在一个指定的水环境监测与治理技术竞赛平台上实施，使学生的实际操作与理论知识紧密结合在一起，做到理实一体，学做合一，实现监测与治理的综合技能操作包括污水处理系统设计与计算、水样配置与测定、污水处理工艺设备部件与管道连接、水处理平台动力系统线路设计与连接、污水处理设备调试运行、污水处理厂水、气、声、渣污染因子的监测以及职业素养等内容。根据给定的任务书，完成以下操作内容：</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（一）污水处理系统设计与计算(20%)</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1.工艺流程图及高程图绘制</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根据任务书给定的工艺和相关技术要求，选用并设计合理的水处理系统（任务书会给出A/O、A</w:t>
      </w:r>
      <w:r>
        <w:rPr>
          <w:rFonts w:ascii="Times New Roman" w:hAnsi="Times New Roman" w:eastAsia="仿宋"/>
          <w:color w:val="000000"/>
          <w:sz w:val="30"/>
          <w:szCs w:val="30"/>
          <w:vertAlign w:val="superscript"/>
        </w:rPr>
        <w:t>2</w:t>
      </w:r>
      <w:r>
        <w:rPr>
          <w:rFonts w:ascii="Times New Roman" w:hAnsi="Times New Roman" w:eastAsia="仿宋"/>
          <w:color w:val="000000"/>
          <w:sz w:val="30"/>
          <w:szCs w:val="30"/>
        </w:rPr>
        <w:t>/O、SBR、MSBR等其中一个系统），按照我国相关设计标准和城镇污水处理厂经验数据，运用Office2003－Excel软件进行各构筑物设计计算，高程计算和图纸绘制。</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（1）启动制图软件，绘制工艺流程图，不同管路分别用不同的线型代号绘制，并标注相应管径，文件名另存为“机位号+流程图”。</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（2）启动制图软件，设定一个给定图幅，文件名为“机位号+高程图”，按一定比例绘制高程图，并在高程图上进行高程标注，要求所绘制的高程图在图中比例适中。</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2.自动控制污水装置程序设计</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启动S7-200软件，根据任务书要求，对指定的污水处理系统（任务书会给出A/O、A</w:t>
      </w:r>
      <w:r>
        <w:rPr>
          <w:rFonts w:ascii="Times New Roman" w:hAnsi="Times New Roman" w:eastAsia="仿宋"/>
          <w:color w:val="000000"/>
          <w:sz w:val="30"/>
          <w:szCs w:val="30"/>
          <w:vertAlign w:val="superscript"/>
        </w:rPr>
        <w:t>2</w:t>
      </w:r>
      <w:r>
        <w:rPr>
          <w:rFonts w:ascii="Times New Roman" w:hAnsi="Times New Roman" w:eastAsia="仿宋"/>
          <w:color w:val="000000"/>
          <w:sz w:val="30"/>
          <w:szCs w:val="30"/>
        </w:rPr>
        <w:t>/O、SBR、MSBR等其中一个系统）进行程序编写或修改。</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（二）水样配制与测定(15%)</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根据给定的任务书（以下4种情况之一），完成水样配制与测定工作。</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1.根据给定的酸性废水，进行pH值在线监测和水量计算。计算NaOH投加量，并计入表格。配制NaOH溶液，投加至废水池中。在线监测pH值，达到规定的pH值范围。</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2.根据给定的碱性废水，进行pH值在线监测和水量计算。计算醋酸投加量，并计入表格。配制醋酸溶液，投加至废水池中。在线监测pH值，达到规定的pH值范围。</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3.根据给定的原水，进行DO值在线监测和水量计算，计算脱氧剂投加量，并计入表格。配制脱氧溶液，投加至指定容器中,以完全脱除原水中的溶解氧。再利用曝气（机械曝气或鼓风曝气）充氧，使得DO值达到指定值，并在一段时间内保持恒定。</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4.根据给定的原水，进行SS值检测和水量计算，计算PAC（或PAM）投加量。采用湿投法，投加PAC（或PAM），并混凝沉淀至最佳状态。取处理后水样，测SS值并计算去除率，计入表格。</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（三）污水处理工艺设备部件与管道连接(20%)</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根据给定的任务书（以下4种情况之一），完成污水处理工艺设备部件与管道连接。</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1.根据平台给定的 A/O工艺装配图及装配工艺要求，进行曝气头、填料、流量计、传感器等器件的装配与工艺管道（污水管、空气管、污泥管）的连接。</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2.根据平台给定的A</w:t>
      </w:r>
      <w:r>
        <w:rPr>
          <w:rFonts w:ascii="Times New Roman" w:hAnsi="Times New Roman" w:eastAsia="仿宋"/>
          <w:color w:val="000000"/>
          <w:sz w:val="30"/>
          <w:szCs w:val="30"/>
          <w:vertAlign w:val="superscript"/>
        </w:rPr>
        <w:t>2</w:t>
      </w:r>
      <w:r>
        <w:rPr>
          <w:rFonts w:ascii="Times New Roman" w:hAnsi="Times New Roman" w:eastAsia="仿宋"/>
          <w:color w:val="000000"/>
          <w:sz w:val="30"/>
          <w:szCs w:val="30"/>
        </w:rPr>
        <w:t>/O工艺装配图及装配工艺要求，进行曝气头、填料、流量计、传感器等器件的装配与工艺管道（污水管、空气管、污泥管）的连接。</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3.根据平台给定的SBR工艺装配图及装配工艺要求，进行曝气头、填料、流量计、传感器等器件的装配与工艺管道（污水管、空气管、污泥管）的连接。</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4.根据平台给定的MSBR工艺装配图及装配工艺要求，进行曝气头、填料、流量计、传感器等器件的装配与工艺管道（污水管、空气管、污泥管）的连接。</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（四）水处理平台动力系统线路设计与连接(12%)</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根据给定的任务书（以下4种情况之一），完成水处理平台动力系统线路设计与连接。</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1.根据任务书给定的A/O工艺系统，绘制或补充完善动力线路原理图。根据任务书要求，对水处理系统所配置的动力系统与监测系统进行线路连接，确认无误后进行电控柜电源通电检测。</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2.根据任务书给定的A</w:t>
      </w:r>
      <w:r>
        <w:rPr>
          <w:rFonts w:ascii="Times New Roman" w:hAnsi="Times New Roman" w:eastAsia="仿宋"/>
          <w:color w:val="000000"/>
          <w:sz w:val="30"/>
          <w:szCs w:val="30"/>
          <w:vertAlign w:val="superscript"/>
        </w:rPr>
        <w:t>2</w:t>
      </w:r>
      <w:r>
        <w:rPr>
          <w:rFonts w:ascii="Times New Roman" w:hAnsi="Times New Roman" w:eastAsia="仿宋"/>
          <w:color w:val="000000"/>
          <w:sz w:val="30"/>
          <w:szCs w:val="30"/>
        </w:rPr>
        <w:t>/O工艺系统，绘制或补充完善动力线路原理图。根据任务书要求，对水处理系统所配置的动力系统与监测系统进行线路连接，确认无误后进行电控柜电源通电检测。</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3.根据任务书给定的SBR工艺系统，绘制或补充完善动力线路原理图。根据任务书要求，对水处理系统所配置的动力系统与监测系统进行线路连接，确认无误后进行电控柜电源通电检测。</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4.根据任务书给定的MSBR工艺系统，绘制或补充完善动力线路原理图。根据任务书要求，对水处理系统所配置的动力系统与监测系统进行线路连接，确认无误后进行电控柜电源通电检测。</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（五）污水处理设备的调试运行工作(18%)</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根据给定的任务书（以下4种情况之一），完成污水处理设备调试运行。</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1.根据任务书给定的A/O工艺系统，经现场裁判确认同意后进行通电运行，进行单机调试、故障检修和整机联动，使之能够正常完成工艺流程，并将在线监测数据记入表格。</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2.根据任务书给定的A</w:t>
      </w:r>
      <w:r>
        <w:rPr>
          <w:rFonts w:ascii="Times New Roman" w:hAnsi="Times New Roman" w:eastAsia="仿宋"/>
          <w:color w:val="000000"/>
          <w:sz w:val="30"/>
          <w:szCs w:val="30"/>
          <w:vertAlign w:val="superscript"/>
        </w:rPr>
        <w:t>2</w:t>
      </w:r>
      <w:r>
        <w:rPr>
          <w:rFonts w:ascii="Times New Roman" w:hAnsi="Times New Roman" w:eastAsia="仿宋"/>
          <w:color w:val="000000"/>
          <w:sz w:val="30"/>
          <w:szCs w:val="30"/>
        </w:rPr>
        <w:t>/O工艺系统，经现场裁判确认同意后进行通电运行，进行单机调试、故障检修和整机联动，使之能够正常完成工艺流程，并将在线监测数据记入表格。</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3.根据任务书给定的SBR工艺系统，经现场裁判确认同意后进行通电运行，进行单机调试、故障检修和整机联动，使之能够正常完成工艺流程，并将在线监测数据记入表格。</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4.根据任务书给定的MSBR工艺系统，经现场裁判确认同意后进行通电运行，进行单机调试、故障检修和整机联动，使之能够正常完成工艺流程，并将在线监测数据记入表格。</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（六）污水处理厂水、气、声、渣污染因子的监测(10%)</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1.根据任务书要求及给定的试剂，能够正确使用在线监测仪器仪表，完成指定的环保监测仪器（DO仪、pH仪等）标定校准与参数设定工作，以及对相关单元进行监测并记录相应的数据，以达到预定功能要求。</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2.根据任务书要求及给定的检测仪器，完成对设备环境空气质量PM</w:t>
      </w:r>
      <w:r>
        <w:rPr>
          <w:rFonts w:ascii="Times New Roman" w:hAnsi="Times New Roman" w:eastAsia="仿宋"/>
          <w:color w:val="000000"/>
          <w:sz w:val="30"/>
          <w:szCs w:val="30"/>
          <w:vertAlign w:val="subscript"/>
        </w:rPr>
        <w:t>2.5</w:t>
      </w:r>
      <w:r>
        <w:rPr>
          <w:rFonts w:ascii="Times New Roman" w:hAnsi="Times New Roman" w:eastAsia="仿宋"/>
          <w:color w:val="000000"/>
          <w:sz w:val="30"/>
          <w:szCs w:val="30"/>
        </w:rPr>
        <w:t>的检测并记录相应的数据。</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3.根据任务书要求及给定的检测仪器，完成对设备平台风机噪声的检测并记录相应的数据。</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4.根据任务书要求及给定的检测仪器，完成对污泥及其渗滤液的pH值和电导率的检测并记录相应的数据。</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（七）职业素养(5%)</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包括操作不当损坏工具，工作台面遗留工具、零件，操作结束工具未能整体摆放，不尊重考场裁判和工作人员，违反竞赛规则。</w:t>
      </w:r>
    </w:p>
    <w:p>
      <w:pPr>
        <w:ind w:firstLine="602" w:firstLineChars="200"/>
        <w:jc w:val="left"/>
        <w:rPr>
          <w:rFonts w:ascii="仿宋" w:hAnsi="仿宋" w:eastAsia="仿宋" w:cs="仿宋"/>
          <w:b/>
          <w:color w:val="000000"/>
          <w:sz w:val="30"/>
          <w:szCs w:val="30"/>
        </w:rPr>
      </w:pPr>
      <w:r>
        <w:rPr>
          <w:rFonts w:hint="eastAsia" w:ascii="仿宋" w:hAnsi="仿宋" w:eastAsia="仿宋" w:cs="仿宋"/>
          <w:b/>
          <w:color w:val="000000"/>
          <w:sz w:val="30"/>
          <w:szCs w:val="30"/>
        </w:rPr>
        <w:t>六、组队与报名</w:t>
      </w:r>
    </w:p>
    <w:p>
      <w:pPr>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竞赛由各省（自治区、直辖市）级教育行政部门（或根据规定联合其他有关部门）经过选拔确定代表队参赛。领队负责参赛事务的领导和协调工作。</w:t>
      </w:r>
    </w:p>
    <w:p>
      <w:pPr>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（一）报名人数</w:t>
      </w:r>
    </w:p>
    <w:p>
      <w:pPr>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按照201</w:t>
      </w:r>
      <w:r>
        <w:rPr>
          <w:rFonts w:ascii="仿宋" w:hAnsi="仿宋" w:eastAsia="仿宋" w:cs="仿宋"/>
          <w:color w:val="000000"/>
          <w:sz w:val="30"/>
          <w:szCs w:val="30"/>
        </w:rPr>
        <w:t>9</w:t>
      </w:r>
      <w:r>
        <w:rPr>
          <w:rFonts w:hint="eastAsia" w:ascii="仿宋" w:hAnsi="仿宋" w:eastAsia="仿宋" w:cs="仿宋"/>
          <w:color w:val="000000"/>
          <w:sz w:val="30"/>
          <w:szCs w:val="30"/>
        </w:rPr>
        <w:t>年全国职业院校技能大赛执委会分省参赛名额分配指标报名，各参赛队限报参赛选手2名，指导教师不超过2名。</w:t>
      </w:r>
    </w:p>
    <w:p>
      <w:pPr>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（二）报名对象</w:t>
      </w:r>
    </w:p>
    <w:p>
      <w:pPr>
        <w:ind w:firstLine="560" w:firstLineChars="200"/>
        <w:jc w:val="left"/>
        <w:rPr>
          <w:rFonts w:ascii="仿宋" w:hAnsi="仿宋" w:eastAsia="仿宋" w:cs="仿宋"/>
          <w:color w:val="000000"/>
          <w:sz w:val="30"/>
          <w:szCs w:val="30"/>
        </w:rPr>
      </w:pPr>
      <w:r>
        <w:rPr>
          <w:rFonts w:hint="eastAsia" w:ascii="仿宋_GB2312" w:hAnsi="仿宋_GB2312" w:eastAsia="仿宋_GB2312" w:cs="仿宋_GB2312"/>
          <w:sz w:val="28"/>
          <w:szCs w:val="28"/>
        </w:rPr>
        <w:t>参赛选手须为普通高等学校全日制在籍专科学生，本科院校中高职类全日制在籍学生，五年制高职四、五年级在籍学生。高职组参赛选手年龄须不超过25周岁，年龄计算的截止时间以2019年5月1日为准。凡在往届全国职业院校技能大赛中获一等奖的选手，不能再参加同一项目同一组别的比赛。</w:t>
      </w:r>
    </w:p>
    <w:p>
      <w:pPr>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（三）报名方式</w:t>
      </w:r>
    </w:p>
    <w:p>
      <w:pPr>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2019年大赛报名网址为：http://swgl.nvsc.com.cn（或通过大赛网络信息发布平台www.chinaskills-jsw.org登录)。报名时间为2019年4月24日-4月27日，27日晚24时整，报名系统自动关闭。</w:t>
      </w:r>
    </w:p>
    <w:p>
      <w:pPr>
        <w:ind w:firstLine="602" w:firstLineChars="200"/>
        <w:jc w:val="left"/>
        <w:rPr>
          <w:rFonts w:ascii="仿宋" w:hAnsi="仿宋" w:eastAsia="仿宋" w:cs="仿宋"/>
          <w:b/>
          <w:color w:val="000000"/>
          <w:sz w:val="30"/>
          <w:szCs w:val="30"/>
        </w:rPr>
      </w:pPr>
      <w:r>
        <w:rPr>
          <w:rFonts w:hint="eastAsia" w:ascii="仿宋" w:hAnsi="仿宋" w:eastAsia="仿宋" w:cs="仿宋"/>
          <w:b/>
          <w:color w:val="000000"/>
          <w:sz w:val="30"/>
          <w:szCs w:val="30"/>
        </w:rPr>
        <w:t>七、赛事观摩</w:t>
      </w:r>
    </w:p>
    <w:p>
      <w:pPr>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赛事期间，赛项开设了比赛观摩并面向社会开放。邀请各高等职业院校、有关企业、行业组织或协会有关人员现场观摩与交流。</w:t>
      </w:r>
    </w:p>
    <w:p>
      <w:pPr>
        <w:ind w:firstLine="602" w:firstLineChars="200"/>
        <w:jc w:val="left"/>
        <w:rPr>
          <w:rFonts w:ascii="仿宋" w:hAnsi="仿宋" w:eastAsia="仿宋" w:cs="仿宋"/>
          <w:b/>
          <w:color w:val="000000"/>
          <w:sz w:val="30"/>
          <w:szCs w:val="30"/>
        </w:rPr>
      </w:pPr>
      <w:r>
        <w:rPr>
          <w:rFonts w:hint="eastAsia" w:ascii="仿宋" w:hAnsi="仿宋" w:eastAsia="仿宋" w:cs="仿宋"/>
          <w:b/>
          <w:color w:val="000000"/>
          <w:sz w:val="30"/>
          <w:szCs w:val="30"/>
        </w:rPr>
        <w:t>八、其他注意事项</w:t>
      </w:r>
    </w:p>
    <w:p>
      <w:pPr>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（一）参赛选手报到时须携带身份证、学生证，以便入住登记、核实参赛资格</w:t>
      </w:r>
    </w:p>
    <w:p>
      <w:pPr>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（二）参赛选手自备绝缘胶鞋。</w:t>
      </w:r>
    </w:p>
    <w:p>
      <w:pPr>
        <w:ind w:firstLine="602" w:firstLineChars="200"/>
        <w:jc w:val="left"/>
        <w:rPr>
          <w:rFonts w:ascii="仿宋" w:hAnsi="仿宋" w:eastAsia="仿宋" w:cs="仿宋"/>
          <w:b/>
          <w:color w:val="000000"/>
          <w:sz w:val="30"/>
          <w:szCs w:val="30"/>
        </w:rPr>
      </w:pPr>
      <w:r>
        <w:rPr>
          <w:rFonts w:hint="eastAsia" w:ascii="仿宋" w:hAnsi="仿宋" w:eastAsia="仿宋" w:cs="仿宋"/>
          <w:b/>
          <w:color w:val="000000"/>
          <w:sz w:val="30"/>
          <w:szCs w:val="30"/>
        </w:rPr>
        <w:t>九</w:t>
      </w:r>
      <w:r>
        <w:rPr>
          <w:rFonts w:ascii="仿宋" w:hAnsi="仿宋" w:eastAsia="仿宋" w:cs="仿宋"/>
          <w:b/>
          <w:color w:val="000000"/>
          <w:sz w:val="30"/>
          <w:szCs w:val="30"/>
        </w:rPr>
        <w:t>、</w:t>
      </w:r>
      <w:r>
        <w:rPr>
          <w:rFonts w:hint="eastAsia" w:ascii="仿宋" w:hAnsi="仿宋" w:eastAsia="仿宋" w:cs="仿宋"/>
          <w:b/>
          <w:color w:val="000000"/>
          <w:sz w:val="30"/>
          <w:szCs w:val="30"/>
        </w:rPr>
        <w:t>附件</w:t>
      </w:r>
    </w:p>
    <w:p>
      <w:pPr>
        <w:ind w:firstLine="600" w:firstLineChars="200"/>
        <w:jc w:val="left"/>
        <w:rPr>
          <w:rFonts w:ascii="Times New Roman" w:hAnsi="Times New Roman" w:eastAsia="仿宋"/>
          <w:color w:val="000000"/>
          <w:sz w:val="30"/>
          <w:szCs w:val="30"/>
        </w:rPr>
      </w:pPr>
      <w:r>
        <w:rPr>
          <w:rFonts w:ascii="Times New Roman" w:hAnsi="Times New Roman" w:eastAsia="仿宋"/>
          <w:color w:val="000000"/>
          <w:sz w:val="30"/>
          <w:szCs w:val="30"/>
        </w:rPr>
        <w:t>2019年全国职业院校技能大赛高职组水环境监测与治理技术赛项参赛及随行人员回执单。</w:t>
      </w:r>
    </w:p>
    <w:p>
      <w:pPr>
        <w:ind w:firstLine="600" w:firstLineChars="200"/>
        <w:jc w:val="left"/>
        <w:rPr>
          <w:rFonts w:ascii="仿宋" w:hAnsi="仿宋" w:eastAsia="仿宋" w:cs="仿宋"/>
          <w:color w:val="000000"/>
          <w:sz w:val="30"/>
          <w:szCs w:val="30"/>
        </w:rPr>
      </w:pPr>
      <w:r>
        <w:rPr>
          <w:rFonts w:ascii="Times New Roman" w:hAnsi="Times New Roman" w:eastAsia="仿宋"/>
          <w:color w:val="000000"/>
          <w:sz w:val="30"/>
          <w:szCs w:val="30"/>
        </w:rPr>
        <w:t>注：请务必于2019年5月2日之前将赛项参赛及随队人员回执单（见附件）发至tjjndsxd@126.com（</w:t>
      </w:r>
      <w:r>
        <w:rPr>
          <w:rFonts w:hint="eastAsia" w:ascii="仿宋" w:hAnsi="仿宋" w:eastAsia="仿宋" w:cs="仿宋"/>
          <w:color w:val="000000"/>
          <w:sz w:val="30"/>
          <w:szCs w:val="30"/>
        </w:rPr>
        <w:t>注明赛项名称及院校名称）</w:t>
      </w:r>
    </w:p>
    <w:p>
      <w:pPr>
        <w:ind w:firstLine="600" w:firstLineChars="200"/>
        <w:jc w:val="left"/>
        <w:rPr>
          <w:rFonts w:ascii="仿宋" w:hAnsi="仿宋" w:eastAsia="仿宋" w:cs="仿宋"/>
          <w:color w:val="000000"/>
          <w:sz w:val="30"/>
          <w:szCs w:val="30"/>
        </w:rPr>
      </w:pPr>
    </w:p>
    <w:p>
      <w:pPr>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 xml:space="preserve">                    </w:t>
      </w:r>
    </w:p>
    <w:p>
      <w:pPr>
        <w:pStyle w:val="4"/>
        <w:widowControl/>
        <w:spacing w:before="0" w:beforeAutospacing="0" w:after="0" w:afterAutospacing="0"/>
        <w:ind w:firstLine="600" w:firstLineChars="200"/>
        <w:rPr>
          <w:rFonts w:ascii="仿宋" w:hAnsi="仿宋" w:eastAsia="仿宋" w:cs="仿宋"/>
          <w:sz w:val="30"/>
          <w:szCs w:val="30"/>
        </w:rPr>
      </w:pPr>
      <w:r>
        <w:rPr>
          <w:rFonts w:hint="eastAsia" w:ascii="仿宋" w:hAnsi="仿宋" w:eastAsia="仿宋" w:cs="仿宋"/>
          <w:color w:val="000000"/>
          <w:sz w:val="30"/>
          <w:szCs w:val="30"/>
        </w:rPr>
        <w:t xml:space="preserve">                        2019年全国职业院校技能大赛</w:t>
      </w:r>
    </w:p>
    <w:p>
      <w:pPr>
        <w:pStyle w:val="4"/>
        <w:widowControl/>
        <w:spacing w:before="0" w:beforeAutospacing="0" w:after="0" w:afterAutospacing="0"/>
        <w:ind w:firstLine="600" w:firstLineChars="200"/>
        <w:rPr>
          <w:rFonts w:ascii="仿宋" w:hAnsi="仿宋" w:eastAsia="仿宋" w:cs="仿宋"/>
          <w:sz w:val="30"/>
          <w:szCs w:val="30"/>
        </w:rPr>
      </w:pPr>
      <w:r>
        <w:rPr>
          <w:rFonts w:hint="eastAsia" w:ascii="仿宋" w:hAnsi="仿宋" w:eastAsia="仿宋" w:cs="仿宋"/>
          <w:color w:val="000000"/>
          <w:sz w:val="30"/>
          <w:szCs w:val="30"/>
        </w:rPr>
        <w:t>　　                 水环境监测与治理技术赛项执委会</w:t>
      </w:r>
    </w:p>
    <w:p>
      <w:pPr>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　　                             2019年</w:t>
      </w:r>
      <w:r>
        <w:rPr>
          <w:rFonts w:ascii="仿宋" w:hAnsi="仿宋" w:eastAsia="仿宋" w:cs="仿宋"/>
          <w:color w:val="000000"/>
          <w:sz w:val="30"/>
          <w:szCs w:val="30"/>
        </w:rPr>
        <w:t>4</w:t>
      </w:r>
      <w:r>
        <w:rPr>
          <w:rFonts w:hint="eastAsia" w:ascii="仿宋" w:hAnsi="仿宋" w:eastAsia="仿宋" w:cs="仿宋"/>
          <w:color w:val="000000"/>
          <w:sz w:val="30"/>
          <w:szCs w:val="30"/>
        </w:rPr>
        <w:t>月</w:t>
      </w:r>
      <w:r>
        <w:rPr>
          <w:rFonts w:ascii="仿宋" w:hAnsi="仿宋" w:eastAsia="仿宋" w:cs="仿宋"/>
          <w:color w:val="000000"/>
          <w:sz w:val="30"/>
          <w:szCs w:val="30"/>
        </w:rPr>
        <w:t>25</w:t>
      </w:r>
      <w:r>
        <w:rPr>
          <w:rFonts w:hint="eastAsia" w:ascii="仿宋" w:hAnsi="仿宋" w:eastAsia="仿宋" w:cs="仿宋"/>
          <w:color w:val="000000"/>
          <w:sz w:val="30"/>
          <w:szCs w:val="30"/>
        </w:rPr>
        <w:t>日</w:t>
      </w:r>
    </w:p>
    <w:p>
      <w:pPr>
        <w:ind w:firstLine="600" w:firstLineChars="200"/>
        <w:jc w:val="left"/>
        <w:rPr>
          <w:rFonts w:ascii="宋体" w:hAnsi="宋体" w:cs="宋体"/>
          <w:color w:val="000000"/>
          <w:sz w:val="30"/>
          <w:szCs w:val="30"/>
        </w:rPr>
      </w:pPr>
      <w:r>
        <w:rPr>
          <w:rFonts w:hint="eastAsia" w:ascii="宋体" w:hAnsi="宋体" w:cs="宋体"/>
          <w:color w:val="000000"/>
          <w:sz w:val="30"/>
          <w:szCs w:val="30"/>
        </w:rPr>
        <w:t>温馨</w:t>
      </w:r>
      <w:r>
        <w:rPr>
          <w:rFonts w:ascii="宋体" w:hAnsi="宋体" w:cs="宋体"/>
          <w:color w:val="000000"/>
          <w:sz w:val="30"/>
          <w:szCs w:val="30"/>
        </w:rPr>
        <w:t>提示：</w:t>
      </w:r>
    </w:p>
    <w:p>
      <w:pPr>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1.请需开具发票的院校在报到时至前台登记入住天数、单位名称及开票要求，以便离开时顺利开具发票。</w:t>
      </w:r>
    </w:p>
    <w:p>
      <w:pPr>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2.5月天津稍感闷热，请老师同学们携带合适衣物并可适当带一些常备药物。</w:t>
      </w:r>
    </w:p>
    <w:p>
      <w:pPr>
        <w:ind w:firstLine="600" w:firstLineChars="200"/>
        <w:jc w:val="left"/>
        <w:rPr>
          <w:rFonts w:ascii="宋体" w:hAnsi="宋体" w:cs="宋体"/>
          <w:color w:val="000000"/>
          <w:sz w:val="24"/>
          <w:szCs w:val="24"/>
        </w:rPr>
      </w:pPr>
      <w:r>
        <w:rPr>
          <w:rFonts w:hint="eastAsia" w:ascii="仿宋" w:hAnsi="仿宋" w:eastAsia="仿宋" w:cs="仿宋"/>
          <w:color w:val="000000"/>
          <w:sz w:val="30"/>
          <w:szCs w:val="30"/>
        </w:rPr>
        <w:t xml:space="preserve">3.在津比赛期间请服从竞赛执委会安排，注意安全。  </w:t>
      </w:r>
    </w:p>
    <w:p>
      <w:pPr>
        <w:rPr>
          <w:rFonts w:ascii="黑体" w:hAnsi="宋体" w:eastAsia="黑体" w:cs="黑体"/>
          <w:color w:val="000000"/>
          <w:kern w:val="0"/>
          <w:sz w:val="28"/>
          <w:szCs w:val="28"/>
        </w:rPr>
      </w:pPr>
    </w:p>
    <w:p/>
    <w:sectPr>
      <w:pgSz w:w="11906" w:h="16838"/>
      <w:pgMar w:top="1440" w:right="1803" w:bottom="1440" w:left="1803"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6C7"/>
    <w:rsid w:val="000868E1"/>
    <w:rsid w:val="00096AA4"/>
    <w:rsid w:val="00146ACF"/>
    <w:rsid w:val="001C0526"/>
    <w:rsid w:val="001F0174"/>
    <w:rsid w:val="00250B26"/>
    <w:rsid w:val="002660EE"/>
    <w:rsid w:val="00287EAF"/>
    <w:rsid w:val="00396042"/>
    <w:rsid w:val="004335D1"/>
    <w:rsid w:val="00467A7B"/>
    <w:rsid w:val="004A2256"/>
    <w:rsid w:val="00513158"/>
    <w:rsid w:val="005770D2"/>
    <w:rsid w:val="006A775D"/>
    <w:rsid w:val="006E61FD"/>
    <w:rsid w:val="006E7D28"/>
    <w:rsid w:val="00710F1E"/>
    <w:rsid w:val="0072794F"/>
    <w:rsid w:val="00753358"/>
    <w:rsid w:val="007754ED"/>
    <w:rsid w:val="00785E92"/>
    <w:rsid w:val="007956C7"/>
    <w:rsid w:val="007D03D6"/>
    <w:rsid w:val="007D1935"/>
    <w:rsid w:val="007E0E95"/>
    <w:rsid w:val="00893135"/>
    <w:rsid w:val="008D188F"/>
    <w:rsid w:val="008F51D4"/>
    <w:rsid w:val="00927760"/>
    <w:rsid w:val="00941E19"/>
    <w:rsid w:val="00961616"/>
    <w:rsid w:val="009C501E"/>
    <w:rsid w:val="00A16C84"/>
    <w:rsid w:val="00AA00DB"/>
    <w:rsid w:val="00AC3365"/>
    <w:rsid w:val="00B67C77"/>
    <w:rsid w:val="00C35749"/>
    <w:rsid w:val="00C71458"/>
    <w:rsid w:val="00C90E80"/>
    <w:rsid w:val="00CD6DFA"/>
    <w:rsid w:val="00CE51BC"/>
    <w:rsid w:val="00CF0A0B"/>
    <w:rsid w:val="00CF30EB"/>
    <w:rsid w:val="00D279ED"/>
    <w:rsid w:val="00D87510"/>
    <w:rsid w:val="00DB2EF5"/>
    <w:rsid w:val="00DD0227"/>
    <w:rsid w:val="00E44714"/>
    <w:rsid w:val="00ED5F5C"/>
    <w:rsid w:val="00EF6646"/>
    <w:rsid w:val="00F44771"/>
    <w:rsid w:val="00F62C42"/>
    <w:rsid w:val="00F97D26"/>
    <w:rsid w:val="31C63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spacing w:before="100" w:beforeAutospacing="1" w:after="100" w:afterAutospacing="1"/>
      <w:jc w:val="left"/>
    </w:pPr>
    <w:rPr>
      <w:kern w:val="0"/>
      <w:sz w:val="24"/>
    </w:rPr>
  </w:style>
  <w:style w:type="character" w:customStyle="1" w:styleId="7">
    <w:name w:val="页眉 Char"/>
    <w:basedOn w:val="6"/>
    <w:link w:val="3"/>
    <w:uiPriority w:val="99"/>
    <w:rPr>
      <w:rFonts w:ascii="Calibri" w:hAnsi="Calibri" w:eastAsia="宋体" w:cs="Times New Roman"/>
      <w:sz w:val="18"/>
      <w:szCs w:val="18"/>
    </w:rPr>
  </w:style>
  <w:style w:type="character" w:customStyle="1" w:styleId="8">
    <w:name w:val="页脚 Char"/>
    <w:basedOn w:val="6"/>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天津现代职业技术学院</Company>
  <Pages>11</Pages>
  <Words>801</Words>
  <Characters>4572</Characters>
  <Lines>38</Lines>
  <Paragraphs>10</Paragraphs>
  <TotalTime>251</TotalTime>
  <ScaleCrop>false</ScaleCrop>
  <LinksUpToDate>false</LinksUpToDate>
  <CharactersWithSpaces>5363</CharactersWithSpaces>
  <Application>WPS Office_11.3.0.8513_F1E327BC-269C-435d-A152-05C5408002CA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2019-04-25T01:45:00Z</dcterms:created>
  <dc:creator>SAMSUNG</dc:creator>
  <cp:lastModifiedBy>wptyp</cp:lastModifiedBy>
  <dcterms:modified xsi:type="dcterms:W3CDTF">2019-04-25T09:05:07Z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2052-11.3.0.8513</vt:lpwstr>
  </property>
</Properties>
</file>