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B8" w:rsidRDefault="00F1681A">
      <w:pPr>
        <w:snapToGrid w:val="0"/>
        <w:spacing w:line="560" w:lineRule="exact"/>
        <w:jc w:val="center"/>
        <w:rPr>
          <w:rFonts w:ascii="黑体" w:eastAsia="黑体" w:hAnsi="黑体" w:cs="Arial"/>
          <w:b/>
          <w:sz w:val="44"/>
          <w:szCs w:val="44"/>
        </w:rPr>
      </w:pPr>
      <w:r>
        <w:rPr>
          <w:rFonts w:ascii="黑体" w:eastAsia="黑体" w:hAnsi="黑体" w:cs="Arial" w:hint="eastAsia"/>
          <w:b/>
          <w:sz w:val="44"/>
          <w:szCs w:val="44"/>
        </w:rPr>
        <w:t>关于“关务技能赛项”赛题库的说明</w:t>
      </w:r>
    </w:p>
    <w:p w:rsidR="00DF30B8" w:rsidRDefault="00DF30B8">
      <w:pPr>
        <w:snapToGrid w:val="0"/>
        <w:spacing w:line="560" w:lineRule="exact"/>
        <w:rPr>
          <w:rFonts w:ascii="Arial Narrow" w:eastAsia="仿宋_GB2312" w:hAnsi="Arial Narrow" w:cs="Arial"/>
          <w:sz w:val="30"/>
          <w:szCs w:val="30"/>
        </w:rPr>
      </w:pPr>
    </w:p>
    <w:p w:rsidR="00DF30B8" w:rsidRDefault="00F1681A">
      <w:pPr>
        <w:snapToGrid w:val="0"/>
        <w:spacing w:line="56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一、赛题库下载</w:t>
      </w:r>
    </w:p>
    <w:p w:rsidR="00DF30B8" w:rsidRDefault="008C705B">
      <w:pPr>
        <w:snapToGrid w:val="0"/>
        <w:spacing w:line="560" w:lineRule="exact"/>
        <w:ind w:firstLineChars="200" w:firstLine="640"/>
        <w:rPr>
          <w:rFonts w:ascii="Arial Narrow" w:eastAsia="仿宋_GB2312" w:hAnsi="Arial Narrow" w:cs="Arial"/>
          <w:sz w:val="32"/>
          <w:szCs w:val="32"/>
        </w:rPr>
      </w:pPr>
      <w:r>
        <w:rPr>
          <w:rFonts w:ascii="Arial Narrow" w:eastAsia="仿宋_GB2312" w:hAnsi="Arial Narrow" w:cs="Arial" w:hint="eastAsia"/>
          <w:sz w:val="32"/>
          <w:szCs w:val="32"/>
        </w:rPr>
        <w:t>因</w:t>
      </w:r>
      <w:r w:rsidR="00F1681A">
        <w:rPr>
          <w:rFonts w:ascii="Arial Narrow" w:eastAsia="仿宋_GB2312" w:hAnsi="Arial Narrow" w:cs="Arial" w:hint="eastAsia"/>
          <w:sz w:val="32"/>
          <w:szCs w:val="32"/>
        </w:rPr>
        <w:t>赛</w:t>
      </w:r>
      <w:r>
        <w:rPr>
          <w:rFonts w:ascii="Arial Narrow" w:eastAsia="仿宋_GB2312" w:hAnsi="Arial Narrow" w:cs="Arial" w:hint="eastAsia"/>
          <w:sz w:val="32"/>
          <w:szCs w:val="32"/>
        </w:rPr>
        <w:t>题库文件较大，特</w:t>
      </w:r>
      <w:r w:rsidR="00F1681A">
        <w:rPr>
          <w:rFonts w:ascii="Arial Narrow" w:eastAsia="仿宋_GB2312" w:hAnsi="Arial Narrow" w:cs="Arial" w:hint="eastAsia"/>
          <w:sz w:val="32"/>
          <w:szCs w:val="32"/>
        </w:rPr>
        <w:t>提供</w:t>
      </w:r>
      <w:r w:rsidR="00F1681A">
        <w:rPr>
          <w:rFonts w:ascii="Arial Narrow" w:eastAsia="仿宋_GB2312" w:hAnsi="Arial Narrow" w:cs="Arial" w:hint="eastAsia"/>
          <w:sz w:val="32"/>
          <w:szCs w:val="32"/>
        </w:rPr>
        <w:t>下载网址：</w:t>
      </w:r>
    </w:p>
    <w:p w:rsidR="00DF30B8" w:rsidRDefault="00F1681A">
      <w:pPr>
        <w:snapToGrid w:val="0"/>
        <w:spacing w:line="560" w:lineRule="exact"/>
        <w:ind w:firstLineChars="200" w:firstLine="640"/>
        <w:rPr>
          <w:rFonts w:ascii="宋体" w:hAnsi="宋体" w:cs="Arial"/>
          <w:sz w:val="32"/>
          <w:szCs w:val="32"/>
        </w:rPr>
      </w:pPr>
      <w:r>
        <w:rPr>
          <w:rFonts w:ascii="宋体" w:hAnsi="宋体" w:cs="Arial"/>
          <w:sz w:val="32"/>
          <w:szCs w:val="32"/>
        </w:rPr>
        <w:t>http://www.myiccb.com/Home/Dowmload</w:t>
      </w:r>
    </w:p>
    <w:p w:rsidR="00DF30B8" w:rsidRDefault="00F1681A">
      <w:pPr>
        <w:snapToGrid w:val="0"/>
        <w:spacing w:line="56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二、关于题库的几点说明</w:t>
      </w:r>
      <w:bookmarkStart w:id="0" w:name="_GoBack"/>
      <w:bookmarkEnd w:id="0"/>
    </w:p>
    <w:p w:rsidR="00DF30B8" w:rsidRDefault="00F1681A">
      <w:pPr>
        <w:snapToGrid w:val="0"/>
        <w:spacing w:line="560" w:lineRule="exact"/>
        <w:ind w:firstLineChars="200" w:firstLine="640"/>
        <w:rPr>
          <w:rFonts w:ascii="Arial Narrow" w:eastAsia="仿宋_GB2312" w:hAnsi="Arial Narrow" w:cs="Arial"/>
          <w:sz w:val="32"/>
          <w:szCs w:val="32"/>
        </w:rPr>
      </w:pPr>
      <w:r>
        <w:rPr>
          <w:rFonts w:ascii="Arial Narrow" w:eastAsia="仿宋_GB2312" w:hAnsi="Arial Narrow" w:cs="Arial" w:hint="eastAsia"/>
          <w:sz w:val="32"/>
          <w:szCs w:val="32"/>
        </w:rPr>
        <w:t>（一）赛题的范围主要包括进出口单证处理，进出口商品归类和关务操作三个方面；</w:t>
      </w:r>
    </w:p>
    <w:p w:rsidR="00DF30B8" w:rsidRDefault="00F1681A">
      <w:pPr>
        <w:snapToGrid w:val="0"/>
        <w:spacing w:line="560" w:lineRule="exact"/>
        <w:ind w:firstLineChars="200" w:firstLine="640"/>
        <w:rPr>
          <w:rFonts w:ascii="Arial Narrow" w:eastAsia="仿宋_GB2312" w:hAnsi="Arial Narrow" w:cs="Arial"/>
          <w:sz w:val="32"/>
          <w:szCs w:val="32"/>
        </w:rPr>
      </w:pPr>
      <w:r>
        <w:rPr>
          <w:rFonts w:ascii="Arial Narrow" w:eastAsia="仿宋_GB2312" w:hAnsi="Arial Narrow" w:cs="Arial" w:hint="eastAsia"/>
          <w:sz w:val="32"/>
          <w:szCs w:val="32"/>
        </w:rPr>
        <w:t>（二）题库的内容涉及通关业务的方方面面，重点是常见的海关监管方式；</w:t>
      </w:r>
    </w:p>
    <w:p w:rsidR="00DF30B8" w:rsidRDefault="00F1681A">
      <w:pPr>
        <w:snapToGrid w:val="0"/>
        <w:spacing w:line="560" w:lineRule="exact"/>
        <w:ind w:firstLineChars="200" w:firstLine="640"/>
        <w:rPr>
          <w:rFonts w:ascii="Arial Narrow" w:eastAsia="仿宋_GB2312" w:hAnsi="Arial Narrow" w:cs="Arial"/>
          <w:sz w:val="32"/>
          <w:szCs w:val="32"/>
        </w:rPr>
      </w:pPr>
      <w:r>
        <w:rPr>
          <w:rFonts w:ascii="Arial Narrow" w:eastAsia="仿宋_GB2312" w:hAnsi="Arial Narrow" w:cs="Arial" w:hint="eastAsia"/>
          <w:sz w:val="32"/>
          <w:szCs w:val="32"/>
        </w:rPr>
        <w:t>（三）赛题原则上不超出题库指定的范围，但具体题目的细节会有所调整；</w:t>
      </w:r>
    </w:p>
    <w:p w:rsidR="00DF30B8" w:rsidRDefault="00F1681A">
      <w:pPr>
        <w:snapToGrid w:val="0"/>
        <w:spacing w:line="560" w:lineRule="exact"/>
        <w:ind w:firstLineChars="200" w:firstLine="640"/>
        <w:rPr>
          <w:rFonts w:ascii="Arial Narrow" w:eastAsia="仿宋_GB2312" w:hAnsi="Arial Narrow" w:cs="Arial"/>
          <w:sz w:val="32"/>
          <w:szCs w:val="32"/>
        </w:rPr>
      </w:pPr>
      <w:r>
        <w:rPr>
          <w:rFonts w:ascii="Arial Narrow" w:eastAsia="仿宋_GB2312" w:hAnsi="Arial Narrow" w:cs="Arial" w:hint="eastAsia"/>
          <w:sz w:val="32"/>
          <w:szCs w:val="32"/>
        </w:rPr>
        <w:t>（四）综合职业素养展示题目的素材与“关务操作”题目类似，不在另行出题；</w:t>
      </w:r>
    </w:p>
    <w:p w:rsidR="00DF30B8" w:rsidRDefault="00F1681A">
      <w:pPr>
        <w:snapToGrid w:val="0"/>
        <w:spacing w:line="560" w:lineRule="exact"/>
        <w:ind w:firstLineChars="200" w:firstLine="640"/>
        <w:rPr>
          <w:rFonts w:ascii="Arial Narrow" w:eastAsia="仿宋_GB2312" w:hAnsi="Arial Narrow" w:cs="Arial"/>
          <w:sz w:val="32"/>
          <w:szCs w:val="32"/>
        </w:rPr>
      </w:pPr>
      <w:r>
        <w:rPr>
          <w:rFonts w:ascii="Arial Narrow" w:eastAsia="仿宋_GB2312" w:hAnsi="Arial Narrow" w:cs="Arial" w:hint="eastAsia"/>
          <w:sz w:val="32"/>
          <w:szCs w:val="32"/>
        </w:rPr>
        <w:t>（五）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综合职业素养，除考核业务技能外，同时要考核在实际业务工作中的团队合作、时间管理、协调沟通、逻辑思维等几方面的综合能力。</w:t>
      </w:r>
    </w:p>
    <w:p w:rsidR="00DF30B8" w:rsidRDefault="00DF30B8">
      <w:pPr>
        <w:rPr>
          <w:sz w:val="32"/>
          <w:szCs w:val="32"/>
        </w:rPr>
      </w:pPr>
    </w:p>
    <w:sectPr w:rsidR="00DF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59C"/>
    <w:rsid w:val="0005160D"/>
    <w:rsid w:val="000A3853"/>
    <w:rsid w:val="00112EA3"/>
    <w:rsid w:val="00131295"/>
    <w:rsid w:val="0017059C"/>
    <w:rsid w:val="0026410F"/>
    <w:rsid w:val="002A3679"/>
    <w:rsid w:val="002F4852"/>
    <w:rsid w:val="00382939"/>
    <w:rsid w:val="003971F2"/>
    <w:rsid w:val="00435057"/>
    <w:rsid w:val="00557E2A"/>
    <w:rsid w:val="006C39E0"/>
    <w:rsid w:val="007E35F1"/>
    <w:rsid w:val="00894C3A"/>
    <w:rsid w:val="008C705B"/>
    <w:rsid w:val="00944E0E"/>
    <w:rsid w:val="00955ED8"/>
    <w:rsid w:val="009C1594"/>
    <w:rsid w:val="009F542B"/>
    <w:rsid w:val="00A53B64"/>
    <w:rsid w:val="00AC5284"/>
    <w:rsid w:val="00B832E0"/>
    <w:rsid w:val="00BD0C89"/>
    <w:rsid w:val="00BF6C8B"/>
    <w:rsid w:val="00C4624F"/>
    <w:rsid w:val="00CE75E5"/>
    <w:rsid w:val="00DB1892"/>
    <w:rsid w:val="00DF30B8"/>
    <w:rsid w:val="00E40983"/>
    <w:rsid w:val="00E53CE4"/>
    <w:rsid w:val="00E54C94"/>
    <w:rsid w:val="00E95D78"/>
    <w:rsid w:val="00F1681A"/>
    <w:rsid w:val="00F73BA3"/>
    <w:rsid w:val="09B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5635E-6DF1-48E6-B467-F6DAD758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juntian</dc:creator>
  <cp:lastModifiedBy>Windows 用户</cp:lastModifiedBy>
  <cp:revision>13</cp:revision>
  <dcterms:created xsi:type="dcterms:W3CDTF">2019-04-12T04:54:00Z</dcterms:created>
  <dcterms:modified xsi:type="dcterms:W3CDTF">2019-04-16T11:44:00Z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