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7"/>
          <w:rFonts w:ascii="宋体" w:hAnsi="宋体" w:cs="宋体"/>
          <w:b/>
          <w:bCs/>
          <w:kern w:val="2"/>
          <w:sz w:val="32"/>
          <w:szCs w:val="32"/>
          <w:lang w:val="en-US" w:eastAsia="zh-CN" w:bidi="ar-SA"/>
        </w:rPr>
      </w:pPr>
      <w:r>
        <w:rPr>
          <w:rStyle w:val="7"/>
          <w:rFonts w:ascii="宋体" w:hAnsi="宋体" w:cs="宋体"/>
          <w:b/>
          <w:bCs/>
          <w:kern w:val="2"/>
          <w:sz w:val="32"/>
          <w:szCs w:val="32"/>
          <w:lang w:val="en-US" w:eastAsia="zh-CN" w:bidi="ar-SA"/>
        </w:rPr>
        <w:t>关于召开2019年全国职业院校技能大赛</w:t>
      </w:r>
    </w:p>
    <w:p>
      <w:pPr>
        <w:spacing w:line="360" w:lineRule="auto"/>
        <w:jc w:val="center"/>
        <w:rPr>
          <w:rStyle w:val="7"/>
          <w:rFonts w:ascii="宋体" w:hAnsi="宋体" w:cs="宋体"/>
          <w:b/>
          <w:bCs/>
          <w:kern w:val="2"/>
          <w:sz w:val="32"/>
          <w:szCs w:val="32"/>
          <w:lang w:val="en-US" w:eastAsia="zh-CN" w:bidi="ar-SA"/>
        </w:rPr>
      </w:pPr>
      <w:r>
        <w:rPr>
          <w:rStyle w:val="7"/>
          <w:rFonts w:ascii="宋体" w:hAnsi="宋体" w:cs="宋体"/>
          <w:b/>
          <w:bCs/>
          <w:kern w:val="2"/>
          <w:sz w:val="32"/>
          <w:szCs w:val="32"/>
          <w:lang w:val="en-US" w:eastAsia="zh-CN" w:bidi="ar-SA"/>
        </w:rPr>
        <w:t>中职组“分布式光伏系统的装调与运维”赛项说明会的通知</w:t>
      </w:r>
    </w:p>
    <w:p>
      <w:pPr>
        <w:widowControl/>
        <w:spacing w:line="240" w:lineRule="auto"/>
        <w:jc w:val="left"/>
        <w:rPr>
          <w:rStyle w:val="7"/>
          <w:kern w:val="2"/>
          <w:sz w:val="21"/>
          <w:szCs w:val="24"/>
          <w:lang w:val="en-US" w:eastAsia="zh-CN" w:bidi="ar-SA"/>
        </w:rPr>
      </w:pPr>
    </w:p>
    <w:p>
      <w:pPr>
        <w:spacing w:line="560" w:lineRule="exact"/>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各省、自治区、直辖市教育厅（教委），各计划单列市教育局，新疆生产建设兵团教育局，有关单位：</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根据教育部关于做好2019年全国职业院校技能大赛筹办工作的有关要求和全国职业院校技能大赛执委会的相关要求，为提升各赛项办赛水平与办赛质量，确保2019年中职组“分布式光伏系统的装调与运维”赛项的顺利进行，全国职业院校技能大赛中职组“分布式光伏系统的装调与运维”赛项执委会（以下简称赛项执委会）决定于2019年4月22日召开2019年全国职业院校技能大赛中职组“分布式光伏系统的装调与运维”赛项说明会。现将有关事宜通知如下：</w:t>
      </w:r>
    </w:p>
    <w:p>
      <w:pPr>
        <w:spacing w:line="560" w:lineRule="exact"/>
        <w:ind w:firstLine="562" w:firstLineChars="200"/>
        <w:jc w:val="both"/>
        <w:rPr>
          <w:rStyle w:val="7"/>
          <w:rFonts w:ascii="仿宋_GB2312" w:hAnsi="宋体" w:eastAsia="仿宋_GB2312"/>
          <w:b/>
          <w:kern w:val="2"/>
          <w:sz w:val="28"/>
          <w:szCs w:val="28"/>
          <w:lang w:val="en-US" w:eastAsia="zh-CN" w:bidi="ar-SA"/>
        </w:rPr>
      </w:pPr>
      <w:r>
        <w:rPr>
          <w:rStyle w:val="7"/>
          <w:rFonts w:ascii="仿宋_GB2312" w:hAnsi="宋体" w:eastAsia="仿宋_GB2312"/>
          <w:b/>
          <w:kern w:val="2"/>
          <w:sz w:val="28"/>
          <w:szCs w:val="28"/>
          <w:lang w:val="en-US" w:eastAsia="zh-CN" w:bidi="ar-SA"/>
        </w:rPr>
        <w:t>一、会议内容</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1. 介绍竞赛基本情况并解读竞赛规程；</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2. 分析技术方案并进行技术标准答疑；</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3. 竞赛设备功能、操作使用介绍并阐述其他注意事项。</w:t>
      </w:r>
    </w:p>
    <w:p>
      <w:pPr>
        <w:spacing w:line="560" w:lineRule="exact"/>
        <w:ind w:firstLine="562" w:firstLineChars="200"/>
        <w:jc w:val="both"/>
        <w:rPr>
          <w:rStyle w:val="7"/>
          <w:rFonts w:ascii="仿宋_GB2312" w:hAnsi="宋体" w:eastAsia="仿宋_GB2312"/>
          <w:b/>
          <w:kern w:val="2"/>
          <w:sz w:val="28"/>
          <w:szCs w:val="28"/>
          <w:lang w:val="en-US" w:eastAsia="zh-CN" w:bidi="ar-SA"/>
        </w:rPr>
      </w:pPr>
      <w:r>
        <w:rPr>
          <w:rStyle w:val="7"/>
          <w:rFonts w:ascii="仿宋_GB2312" w:hAnsi="宋体" w:eastAsia="仿宋_GB2312"/>
          <w:b/>
          <w:kern w:val="2"/>
          <w:sz w:val="28"/>
          <w:szCs w:val="28"/>
          <w:lang w:val="en-US" w:eastAsia="zh-CN" w:bidi="ar-SA"/>
        </w:rPr>
        <w:t>二、参会人员</w:t>
      </w:r>
    </w:p>
    <w:p>
      <w:pPr>
        <w:spacing w:line="560" w:lineRule="exact"/>
        <w:ind w:firstLine="6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1.各省、自治区、直辖市、计划单列市、新疆生产建设兵团等地区参加全国职业技能大赛“分布式光伏系统的装调与运维”赛项的参赛队领队及指导教师（每支参赛队可选派1-2名指导教师参会）；</w:t>
      </w:r>
    </w:p>
    <w:p>
      <w:pPr>
        <w:spacing w:line="560" w:lineRule="exact"/>
        <w:ind w:left="638"/>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2.本赛项执委会、专家组代表；</w:t>
      </w:r>
    </w:p>
    <w:p>
      <w:pPr>
        <w:spacing w:line="560" w:lineRule="exact"/>
        <w:ind w:firstLine="593" w:firstLineChars="212"/>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3.本赛项承办校代表；</w:t>
      </w:r>
    </w:p>
    <w:p>
      <w:pPr>
        <w:spacing w:line="560" w:lineRule="exact"/>
        <w:ind w:left="638"/>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4.本赛项合作企业代表。</w:t>
      </w:r>
    </w:p>
    <w:p>
      <w:pPr>
        <w:spacing w:line="560" w:lineRule="exact"/>
        <w:ind w:firstLine="562" w:firstLineChars="200"/>
        <w:jc w:val="both"/>
        <w:rPr>
          <w:rStyle w:val="7"/>
          <w:rFonts w:ascii="仿宋_GB2312" w:hAnsi="宋体" w:eastAsia="仿宋_GB2312"/>
          <w:b/>
          <w:kern w:val="2"/>
          <w:sz w:val="28"/>
          <w:szCs w:val="28"/>
          <w:lang w:val="en-US" w:eastAsia="zh-CN" w:bidi="ar-SA"/>
        </w:rPr>
      </w:pPr>
      <w:r>
        <w:rPr>
          <w:rStyle w:val="7"/>
          <w:rFonts w:ascii="仿宋_GB2312" w:hAnsi="宋体" w:eastAsia="仿宋_GB2312"/>
          <w:b/>
          <w:kern w:val="2"/>
          <w:sz w:val="28"/>
          <w:szCs w:val="28"/>
          <w:lang w:val="en-US" w:eastAsia="zh-CN" w:bidi="ar-SA"/>
        </w:rPr>
        <w:t>三、会议时间、地点</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（一）报到时间和地点</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报到时间：2019年4月21日</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报到地点：郑州丰乐园大酒店贵宾楼</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（二）会议时间和地点</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会议时间：2018年4月22日，上午8：30</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会议地点：郑州市科技工业学校</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 xml:space="preserve"> （三）会议住宿</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酒店：郑州丰乐园大酒店</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地址：河南省郑州市惠济区宋寨南街1号(南阳路北段与宋寨南街交叉口东行100米) （乘车路线见附件1）</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酒店联系电话：13271571235、0371-66771088、0371-66771066</w:t>
      </w:r>
    </w:p>
    <w:p>
      <w:pPr>
        <w:spacing w:line="560" w:lineRule="exact"/>
        <w:ind w:firstLine="562" w:firstLineChars="200"/>
        <w:jc w:val="both"/>
        <w:rPr>
          <w:rStyle w:val="7"/>
          <w:rFonts w:ascii="仿宋_GB2312" w:hAnsi="宋体" w:eastAsia="仿宋_GB2312"/>
          <w:b/>
          <w:kern w:val="2"/>
          <w:sz w:val="28"/>
          <w:szCs w:val="28"/>
          <w:lang w:val="en-US" w:eastAsia="zh-CN" w:bidi="ar-SA"/>
        </w:rPr>
      </w:pPr>
      <w:r>
        <w:rPr>
          <w:rStyle w:val="7"/>
          <w:rFonts w:ascii="仿宋_GB2312" w:hAnsi="宋体" w:eastAsia="仿宋_GB2312"/>
          <w:b/>
          <w:kern w:val="2"/>
          <w:sz w:val="28"/>
          <w:szCs w:val="28"/>
          <w:lang w:val="en-US" w:eastAsia="zh-CN" w:bidi="ar-SA"/>
        </w:rPr>
        <w:t>四、其他事项</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1．请参会人员务必于2019年4月</w:t>
      </w:r>
      <w:bookmarkStart w:id="0" w:name="_GoBack"/>
      <w:r>
        <w:rPr>
          <w:rStyle w:val="7"/>
          <w:rFonts w:ascii="仿宋_GB2312" w:hAnsi="宋体" w:eastAsia="仿宋_GB2312"/>
          <w:color w:val="auto"/>
          <w:kern w:val="2"/>
          <w:sz w:val="28"/>
          <w:szCs w:val="28"/>
          <w:lang w:val="en-US" w:eastAsia="zh-CN" w:bidi="ar-SA"/>
        </w:rPr>
        <w:t>17</w:t>
      </w:r>
      <w:bookmarkEnd w:id="0"/>
      <w:r>
        <w:rPr>
          <w:rStyle w:val="7"/>
          <w:rFonts w:ascii="仿宋_GB2312" w:hAnsi="宋体" w:eastAsia="仿宋_GB2312"/>
          <w:kern w:val="2"/>
          <w:sz w:val="28"/>
          <w:szCs w:val="28"/>
          <w:lang w:val="en-US" w:eastAsia="zh-CN" w:bidi="ar-SA"/>
        </w:rPr>
        <w:t>日前将会议回执（见附件2）以电子邮件方式发送至报名专用邮箱，以便安排会务服务。</w:t>
      </w:r>
    </w:p>
    <w:p>
      <w:pPr>
        <w:spacing w:line="560" w:lineRule="exact"/>
        <w:ind w:firstLine="600"/>
        <w:jc w:val="both"/>
        <w:rPr>
          <w:rStyle w:val="7"/>
          <w:rFonts w:ascii="仿宋_GB2312" w:eastAsia="仿宋_GB2312"/>
          <w:kern w:val="2"/>
          <w:sz w:val="28"/>
          <w:szCs w:val="28"/>
          <w:lang w:val="en-US" w:eastAsia="zh-CN" w:bidi="ar-SA"/>
        </w:rPr>
      </w:pPr>
      <w:r>
        <w:rPr>
          <w:rStyle w:val="7"/>
          <w:rFonts w:ascii="仿宋_GB2312" w:eastAsia="仿宋_GB2312"/>
          <w:kern w:val="2"/>
          <w:sz w:val="28"/>
          <w:szCs w:val="28"/>
          <w:lang w:val="en-US" w:eastAsia="zh-CN" w:bidi="ar-SA"/>
        </w:rPr>
        <w:t>2. 会议严格遵守党的廉政纪律和中央八项规定有关要求，严格执行大赛有关规章制度，不搞与大赛无关的任何活动。</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3．会议不收取培训费或其他费用，参会人员食宿统一安排，费用自理，标准严格遵守国家出差报销管理有关规定。 </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4．会议联系方法</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会务联系人：郑书萱   手机：18803719018</w:t>
      </w:r>
    </w:p>
    <w:p>
      <w:pPr>
        <w:spacing w:line="560" w:lineRule="exact"/>
        <w:ind w:firstLine="560" w:firstLineChars="200"/>
        <w:jc w:val="both"/>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报名专用邮箱： 578966652@qq.com</w:t>
      </w:r>
    </w:p>
    <w:p>
      <w:pPr>
        <w:spacing w:line="560" w:lineRule="exact"/>
        <w:ind w:firstLine="560" w:firstLineChars="200"/>
        <w:jc w:val="both"/>
        <w:rPr>
          <w:rStyle w:val="7"/>
          <w:rFonts w:ascii="仿宋_GB2312" w:hAnsi="宋体" w:eastAsia="仿宋_GB2312"/>
          <w:kern w:val="2"/>
          <w:sz w:val="28"/>
          <w:szCs w:val="28"/>
          <w:lang w:val="en-US" w:eastAsia="zh-CN" w:bidi="ar-SA"/>
        </w:rPr>
      </w:pPr>
    </w:p>
    <w:p>
      <w:pPr>
        <w:spacing w:line="560" w:lineRule="exact"/>
        <w:jc w:val="right"/>
        <w:rPr>
          <w:rStyle w:val="7"/>
          <w:rFonts w:ascii="仿宋_GB2312" w:hAnsi="宋体" w:eastAsia="仿宋_GB2312"/>
          <w:kern w:val="2"/>
          <w:sz w:val="28"/>
          <w:szCs w:val="28"/>
          <w:lang w:val="en-US" w:eastAsia="zh-CN" w:bidi="ar-SA"/>
        </w:rPr>
      </w:pPr>
    </w:p>
    <w:p>
      <w:pPr>
        <w:spacing w:line="560" w:lineRule="exact"/>
        <w:ind w:right="560"/>
        <w:jc w:val="right"/>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w:t>
      </w:r>
      <w:r>
        <w:rPr>
          <w:rStyle w:val="7"/>
          <w:rFonts w:ascii="仿宋_GB2312" w:eastAsia="仿宋_GB2312"/>
          <w:kern w:val="2"/>
          <w:sz w:val="28"/>
          <w:szCs w:val="28"/>
          <w:lang w:val="en-US" w:eastAsia="zh-CN" w:bidi="ar-SA"/>
        </w:rPr>
        <w:t>分布式光伏系统的装调与运维</w:t>
      </w:r>
      <w:r>
        <w:rPr>
          <w:rStyle w:val="7"/>
          <w:rFonts w:ascii="仿宋_GB2312" w:hAnsi="宋体" w:eastAsia="仿宋_GB2312"/>
          <w:kern w:val="2"/>
          <w:sz w:val="28"/>
          <w:szCs w:val="28"/>
          <w:lang w:val="en-US" w:eastAsia="zh-CN" w:bidi="ar-SA"/>
        </w:rPr>
        <w:t>”赛项执委会</w:t>
      </w:r>
    </w:p>
    <w:p>
      <w:pPr>
        <w:spacing w:line="560" w:lineRule="exact"/>
        <w:ind w:right="1120"/>
        <w:jc w:val="left"/>
        <w:rPr>
          <w:rStyle w:val="7"/>
          <w:rFonts w:ascii="仿宋_GB2312" w:hAnsi="宋体" w:eastAsia="仿宋_GB2312"/>
          <w:kern w:val="2"/>
          <w:sz w:val="28"/>
          <w:szCs w:val="28"/>
          <w:lang w:val="en-US" w:eastAsia="zh-CN" w:bidi="ar-SA"/>
        </w:rPr>
      </w:pPr>
      <w:r>
        <w:rPr>
          <w:rStyle w:val="7"/>
          <w:rFonts w:ascii="仿宋_GB2312" w:hAnsi="宋体" w:eastAsia="仿宋_GB2312"/>
          <w:kern w:val="2"/>
          <w:sz w:val="28"/>
          <w:szCs w:val="28"/>
          <w:lang w:val="en-US" w:eastAsia="zh-CN" w:bidi="ar-SA"/>
        </w:rPr>
        <w:t xml:space="preserve">                                        2019年4月12日</w:t>
      </w:r>
    </w:p>
    <w:p>
      <w:pPr>
        <w:spacing w:line="360" w:lineRule="auto"/>
        <w:jc w:val="both"/>
        <w:rPr>
          <w:rStyle w:val="7"/>
          <w:rFonts w:ascii="宋体" w:hAnsi="宋体"/>
          <w:kern w:val="2"/>
          <w:sz w:val="28"/>
          <w:szCs w:val="28"/>
          <w:lang w:val="en-US" w:eastAsia="zh-CN" w:bidi="ar-SA"/>
        </w:rPr>
      </w:pPr>
    </w:p>
    <w:p>
      <w:pPr>
        <w:spacing w:line="360" w:lineRule="auto"/>
        <w:jc w:val="both"/>
        <w:rPr>
          <w:rStyle w:val="7"/>
          <w:rFonts w:ascii="宋体" w:hAnsi="宋体"/>
          <w:b/>
          <w:kern w:val="2"/>
          <w:sz w:val="28"/>
          <w:szCs w:val="28"/>
          <w:lang w:val="en-US" w:eastAsia="zh-CN" w:bidi="ar-SA"/>
        </w:rPr>
      </w:pPr>
      <w:r>
        <w:rPr>
          <w:rStyle w:val="7"/>
          <w:rFonts w:ascii="宋体" w:hAnsi="宋体"/>
          <w:b/>
          <w:kern w:val="2"/>
          <w:sz w:val="28"/>
          <w:szCs w:val="28"/>
          <w:lang w:val="en-US" w:eastAsia="zh-CN" w:bidi="ar-SA"/>
        </w:rPr>
        <w:t>附件1：</w:t>
      </w:r>
    </w:p>
    <w:p>
      <w:pPr>
        <w:spacing w:line="560" w:lineRule="exact"/>
        <w:jc w:val="center"/>
        <w:rPr>
          <w:rStyle w:val="7"/>
          <w:rFonts w:ascii="宋体" w:hAnsi="宋体" w:cs="宋体"/>
          <w:b/>
          <w:bCs/>
          <w:kern w:val="2"/>
          <w:sz w:val="28"/>
          <w:szCs w:val="28"/>
          <w:lang w:val="en-US" w:eastAsia="zh-CN" w:bidi="ar-SA"/>
        </w:rPr>
      </w:pPr>
      <w:r>
        <w:rPr>
          <w:rStyle w:val="7"/>
          <w:rFonts w:ascii="宋体" w:hAnsi="宋体"/>
          <w:kern w:val="2"/>
          <w:sz w:val="28"/>
          <w:szCs w:val="28"/>
          <w:lang w:val="en-US" w:eastAsia="zh-CN" w:bidi="ar-SA"/>
        </w:rPr>
        <w:t> </w:t>
      </w:r>
      <w:r>
        <w:rPr>
          <w:rStyle w:val="7"/>
          <w:rFonts w:ascii="宋体" w:hAnsi="宋体" w:cs="宋体"/>
          <w:b/>
          <w:bCs/>
          <w:kern w:val="2"/>
          <w:sz w:val="28"/>
          <w:szCs w:val="28"/>
          <w:lang w:val="en-US" w:eastAsia="zh-CN" w:bidi="ar-SA"/>
        </w:rPr>
        <w:t>乘 车 路 线</w:t>
      </w:r>
    </w:p>
    <w:p>
      <w:pPr>
        <w:spacing w:line="560" w:lineRule="exact"/>
        <w:ind w:firstLine="600" w:firstLineChars="200"/>
        <w:jc w:val="both"/>
        <w:rPr>
          <w:rStyle w:val="7"/>
          <w:rFonts w:ascii="仿宋" w:hAnsi="仿宋" w:eastAsia="仿宋"/>
          <w:kern w:val="2"/>
          <w:sz w:val="30"/>
          <w:szCs w:val="30"/>
          <w:lang w:val="en-US" w:eastAsia="zh-CN" w:bidi="ar-SA"/>
        </w:rPr>
      </w:pPr>
      <w:r>
        <w:rPr>
          <w:rStyle w:val="7"/>
          <w:rFonts w:ascii="仿宋" w:hAnsi="仿宋" w:eastAsia="仿宋"/>
          <w:kern w:val="2"/>
          <w:sz w:val="30"/>
          <w:szCs w:val="30"/>
          <w:lang w:val="en-US" w:eastAsia="zh-CN" w:bidi="ar-SA"/>
        </w:rPr>
        <w:t>1. 郑州站到酒店：东广场出站，乘坐91路、28路公交车至丰乐路宋寨南街站下。西广场出站，乘坐出租车约25元。</w:t>
      </w:r>
    </w:p>
    <w:p>
      <w:pPr>
        <w:spacing w:line="560" w:lineRule="exact"/>
        <w:ind w:firstLine="600" w:firstLineChars="200"/>
        <w:jc w:val="both"/>
        <w:rPr>
          <w:rStyle w:val="7"/>
          <w:rFonts w:ascii="仿宋" w:hAnsi="仿宋" w:eastAsia="仿宋"/>
          <w:kern w:val="2"/>
          <w:sz w:val="30"/>
          <w:szCs w:val="30"/>
          <w:lang w:val="en-US" w:eastAsia="zh-CN" w:bidi="ar-SA"/>
        </w:rPr>
      </w:pPr>
      <w:r>
        <w:rPr>
          <w:rStyle w:val="7"/>
          <w:rFonts w:ascii="仿宋" w:hAnsi="仿宋" w:eastAsia="仿宋"/>
          <w:kern w:val="2"/>
          <w:sz w:val="30"/>
          <w:szCs w:val="30"/>
          <w:lang w:val="en-US" w:eastAsia="zh-CN" w:bidi="ar-SA"/>
        </w:rPr>
        <w:t>2. 郑州东站到酒店：乘坐地铁1号线至紫荆山公园下(E口出)，后转乘86路公交车至宋寨下，出租车约50元。</w:t>
      </w:r>
    </w:p>
    <w:p>
      <w:pPr>
        <w:spacing w:line="560" w:lineRule="exact"/>
        <w:ind w:firstLine="600" w:firstLineChars="200"/>
        <w:jc w:val="both"/>
        <w:rPr>
          <w:rStyle w:val="7"/>
          <w:rFonts w:ascii="仿宋" w:hAnsi="仿宋" w:eastAsia="仿宋"/>
          <w:kern w:val="2"/>
          <w:sz w:val="30"/>
          <w:szCs w:val="30"/>
          <w:lang w:val="en-US" w:eastAsia="zh-CN" w:bidi="ar-SA"/>
        </w:rPr>
      </w:pPr>
      <w:r>
        <w:rPr>
          <w:rStyle w:val="7"/>
          <w:rFonts w:ascii="仿宋" w:hAnsi="仿宋" w:eastAsia="仿宋"/>
          <w:kern w:val="2"/>
          <w:sz w:val="30"/>
          <w:szCs w:val="30"/>
          <w:lang w:val="en-US" w:eastAsia="zh-CN" w:bidi="ar-SA"/>
        </w:rPr>
        <w:t>3. 新郑机场到酒店：乘坐地铁2号线至紫荆山公园下(E口出)，后转乘86路公交车至宋寨下，出租车约110元。</w:t>
      </w:r>
    </w:p>
    <w:p>
      <w:pPr>
        <w:spacing w:line="360" w:lineRule="auto"/>
        <w:jc w:val="both"/>
        <w:rPr>
          <w:rStyle w:val="7"/>
          <w:rFonts w:ascii="宋体" w:hAnsi="宋体"/>
          <w:kern w:val="2"/>
          <w:sz w:val="28"/>
          <w:szCs w:val="28"/>
          <w:lang w:val="en-US" w:eastAsia="zh-CN" w:bidi="ar-SA"/>
        </w:rPr>
      </w:pPr>
    </w:p>
    <w:p>
      <w:pPr>
        <w:widowControl/>
        <w:spacing w:line="240" w:lineRule="auto"/>
        <w:jc w:val="left"/>
        <w:rPr>
          <w:rStyle w:val="7"/>
          <w:kern w:val="2"/>
          <w:sz w:val="21"/>
          <w:szCs w:val="24"/>
          <w:lang w:val="en-US" w:eastAsia="zh-CN" w:bidi="ar-SA"/>
        </w:rPr>
      </w:pPr>
    </w:p>
    <w:p>
      <w:pPr>
        <w:spacing w:line="360" w:lineRule="auto"/>
        <w:jc w:val="both"/>
        <w:rPr>
          <w:rStyle w:val="7"/>
          <w:rFonts w:ascii="宋体" w:hAnsi="宋体"/>
          <w:b/>
          <w:kern w:val="2"/>
          <w:sz w:val="28"/>
          <w:szCs w:val="28"/>
          <w:lang w:val="en-US" w:eastAsia="zh-CN" w:bidi="ar-SA"/>
        </w:rPr>
      </w:pPr>
      <w:r>
        <w:rPr>
          <w:rStyle w:val="7"/>
          <w:rFonts w:ascii="宋体" w:hAnsi="宋体"/>
          <w:b/>
          <w:kern w:val="2"/>
          <w:sz w:val="28"/>
          <w:szCs w:val="28"/>
          <w:lang w:val="en-US" w:eastAsia="zh-CN" w:bidi="ar-SA"/>
        </w:rPr>
        <w:t>附件2：</w:t>
      </w:r>
    </w:p>
    <w:p>
      <w:pPr>
        <w:spacing w:line="360" w:lineRule="auto"/>
        <w:jc w:val="both"/>
        <w:rPr>
          <w:rStyle w:val="7"/>
          <w:rFonts w:ascii="宋体" w:hAnsi="宋体"/>
          <w:kern w:val="2"/>
          <w:sz w:val="28"/>
          <w:szCs w:val="28"/>
          <w:lang w:val="en-US" w:eastAsia="zh-CN" w:bidi="ar-SA"/>
        </w:rPr>
      </w:pPr>
    </w:p>
    <w:p>
      <w:pPr>
        <w:spacing w:line="360" w:lineRule="auto"/>
        <w:jc w:val="center"/>
        <w:rPr>
          <w:rStyle w:val="7"/>
          <w:rFonts w:ascii="宋体" w:hAnsi="宋体"/>
          <w:kern w:val="2"/>
          <w:sz w:val="28"/>
          <w:szCs w:val="28"/>
          <w:lang w:val="en-US" w:eastAsia="zh-CN" w:bidi="ar-SA"/>
        </w:rPr>
      </w:pPr>
      <w:r>
        <w:rPr>
          <w:rStyle w:val="7"/>
          <w:rFonts w:ascii="宋体" w:hAnsi="宋体" w:cs="宋体"/>
          <w:b/>
          <w:bCs/>
          <w:kern w:val="2"/>
          <w:sz w:val="28"/>
          <w:szCs w:val="28"/>
          <w:lang w:val="en-US" w:eastAsia="zh-CN" w:bidi="ar-SA"/>
        </w:rPr>
        <w:t>会 议 回 执</w:t>
      </w:r>
    </w:p>
    <w:tbl>
      <w:tblPr>
        <w:tblStyle w:val="4"/>
        <w:tblW w:w="9962"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83"/>
        <w:gridCol w:w="2542"/>
        <w:gridCol w:w="2513"/>
        <w:gridCol w:w="292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67" w:hRule="exact"/>
        </w:trPr>
        <w:tc>
          <w:tcPr>
            <w:tcW w:w="1983"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Style w:val="7"/>
                <w:rFonts w:ascii="宋体" w:hAnsi="宋体"/>
                <w:kern w:val="2"/>
                <w:sz w:val="28"/>
                <w:szCs w:val="28"/>
                <w:lang w:val="en-US" w:eastAsia="zh-CN" w:bidi="ar-SA"/>
              </w:rPr>
            </w:pPr>
            <w:r>
              <w:rPr>
                <w:rStyle w:val="7"/>
                <w:rFonts w:ascii="宋体" w:hAnsi="宋体"/>
                <w:kern w:val="2"/>
                <w:sz w:val="28"/>
                <w:szCs w:val="28"/>
                <w:lang w:val="en-US" w:eastAsia="zh-CN" w:bidi="ar-SA"/>
              </w:rPr>
              <w:t>参会单位</w:t>
            </w:r>
          </w:p>
        </w:tc>
        <w:tc>
          <w:tcPr>
            <w:tcW w:w="7979" w:type="dxa"/>
            <w:gridSpan w:val="3"/>
            <w:tcBorders>
              <w:top w:val="single" w:color="000000" w:sz="8" w:space="0"/>
              <w:left w:val="nil"/>
              <w:bottom w:val="single" w:color="000000" w:sz="8" w:space="0"/>
              <w:right w:val="single" w:color="000000" w:sz="8" w:space="0"/>
            </w:tcBorders>
            <w:vAlign w:val="center"/>
          </w:tcPr>
          <w:p>
            <w:pPr>
              <w:spacing w:line="360" w:lineRule="auto"/>
              <w:jc w:val="both"/>
              <w:rPr>
                <w:rStyle w:val="7"/>
                <w:rFonts w:ascii="宋体" w:hAnsi="宋体"/>
                <w:kern w:val="2"/>
                <w:sz w:val="28"/>
                <w:szCs w:val="28"/>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67" w:hRule="exact"/>
        </w:trPr>
        <w:tc>
          <w:tcPr>
            <w:tcW w:w="1983" w:type="dxa"/>
            <w:tcBorders>
              <w:top w:val="nil"/>
              <w:left w:val="single" w:color="000000" w:sz="8" w:space="0"/>
              <w:bottom w:val="single" w:color="000000" w:sz="8" w:space="0"/>
              <w:right w:val="single" w:color="000000" w:sz="8" w:space="0"/>
            </w:tcBorders>
            <w:vAlign w:val="center"/>
          </w:tcPr>
          <w:p>
            <w:pPr>
              <w:spacing w:line="360" w:lineRule="auto"/>
              <w:jc w:val="center"/>
              <w:rPr>
                <w:rStyle w:val="7"/>
                <w:rFonts w:ascii="宋体" w:hAnsi="宋体"/>
                <w:kern w:val="2"/>
                <w:sz w:val="28"/>
                <w:szCs w:val="28"/>
                <w:lang w:val="en-US" w:eastAsia="zh-CN" w:bidi="ar-SA"/>
              </w:rPr>
            </w:pPr>
            <w:r>
              <w:rPr>
                <w:rStyle w:val="7"/>
                <w:rFonts w:ascii="宋体" w:hAnsi="宋体"/>
                <w:kern w:val="2"/>
                <w:sz w:val="28"/>
                <w:szCs w:val="28"/>
                <w:lang w:val="en-US" w:eastAsia="zh-CN" w:bidi="ar-SA"/>
              </w:rPr>
              <w:t>姓名</w:t>
            </w:r>
          </w:p>
        </w:tc>
        <w:tc>
          <w:tcPr>
            <w:tcW w:w="2542" w:type="dxa"/>
            <w:tcBorders>
              <w:top w:val="nil"/>
              <w:left w:val="nil"/>
              <w:bottom w:val="single" w:color="000000" w:sz="8" w:space="0"/>
              <w:right w:val="single" w:color="000000" w:sz="8" w:space="0"/>
            </w:tcBorders>
            <w:vAlign w:val="center"/>
          </w:tcPr>
          <w:p>
            <w:pPr>
              <w:spacing w:line="360" w:lineRule="auto"/>
              <w:jc w:val="center"/>
              <w:rPr>
                <w:rStyle w:val="7"/>
                <w:rFonts w:ascii="宋体" w:hAnsi="宋体"/>
                <w:kern w:val="2"/>
                <w:sz w:val="28"/>
                <w:szCs w:val="28"/>
                <w:lang w:val="en-US" w:eastAsia="zh-CN" w:bidi="ar-SA"/>
              </w:rPr>
            </w:pPr>
            <w:r>
              <w:rPr>
                <w:rStyle w:val="7"/>
                <w:rFonts w:ascii="宋体" w:hAnsi="宋体"/>
                <w:kern w:val="2"/>
                <w:sz w:val="28"/>
                <w:szCs w:val="28"/>
                <w:lang w:val="en-US" w:eastAsia="zh-CN" w:bidi="ar-SA"/>
              </w:rPr>
              <w:t>性别</w:t>
            </w:r>
          </w:p>
        </w:tc>
        <w:tc>
          <w:tcPr>
            <w:tcW w:w="2513" w:type="dxa"/>
            <w:tcBorders>
              <w:top w:val="nil"/>
              <w:left w:val="nil"/>
              <w:bottom w:val="single" w:color="000000" w:sz="8" w:space="0"/>
              <w:right w:val="single" w:color="000000" w:sz="8" w:space="0"/>
            </w:tcBorders>
            <w:vAlign w:val="center"/>
          </w:tcPr>
          <w:p>
            <w:pPr>
              <w:spacing w:line="360" w:lineRule="auto"/>
              <w:jc w:val="center"/>
              <w:rPr>
                <w:rStyle w:val="7"/>
                <w:rFonts w:ascii="宋体" w:hAnsi="宋体"/>
                <w:kern w:val="2"/>
                <w:sz w:val="28"/>
                <w:szCs w:val="28"/>
                <w:lang w:val="en-US" w:eastAsia="zh-CN" w:bidi="ar-SA"/>
              </w:rPr>
            </w:pPr>
            <w:r>
              <w:rPr>
                <w:rStyle w:val="7"/>
                <w:rFonts w:ascii="宋体" w:hAnsi="宋体"/>
                <w:kern w:val="2"/>
                <w:sz w:val="28"/>
                <w:szCs w:val="28"/>
                <w:lang w:val="en-US" w:eastAsia="zh-CN" w:bidi="ar-SA"/>
              </w:rPr>
              <w:t>职务</w:t>
            </w:r>
          </w:p>
        </w:tc>
        <w:tc>
          <w:tcPr>
            <w:tcW w:w="2924" w:type="dxa"/>
            <w:tcBorders>
              <w:top w:val="nil"/>
              <w:left w:val="nil"/>
              <w:bottom w:val="single" w:color="000000" w:sz="8" w:space="0"/>
              <w:right w:val="single" w:color="000000" w:sz="8" w:space="0"/>
            </w:tcBorders>
            <w:vAlign w:val="center"/>
          </w:tcPr>
          <w:p>
            <w:pPr>
              <w:spacing w:line="360" w:lineRule="auto"/>
              <w:jc w:val="center"/>
              <w:rPr>
                <w:rStyle w:val="7"/>
                <w:rFonts w:ascii="宋体" w:hAnsi="宋体"/>
                <w:kern w:val="2"/>
                <w:sz w:val="28"/>
                <w:szCs w:val="28"/>
                <w:lang w:val="en-US" w:eastAsia="zh-CN" w:bidi="ar-SA"/>
              </w:rPr>
            </w:pPr>
            <w:r>
              <w:rPr>
                <w:rStyle w:val="7"/>
                <w:rFonts w:ascii="宋体" w:hAnsi="宋体"/>
                <w:kern w:val="2"/>
                <w:sz w:val="28"/>
                <w:szCs w:val="28"/>
                <w:lang w:val="en-US" w:eastAsia="zh-CN" w:bidi="ar-SA"/>
              </w:rPr>
              <w:t>联系电话</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67" w:hRule="exact"/>
        </w:trPr>
        <w:tc>
          <w:tcPr>
            <w:tcW w:w="1983" w:type="dxa"/>
            <w:tcBorders>
              <w:top w:val="nil"/>
              <w:left w:val="single" w:color="000000" w:sz="8" w:space="0"/>
              <w:bottom w:val="single" w:color="000000" w:sz="8" w:space="0"/>
              <w:right w:val="single" w:color="000000" w:sz="8" w:space="0"/>
            </w:tcBorders>
            <w:vAlign w:val="center"/>
          </w:tcPr>
          <w:p>
            <w:pPr>
              <w:spacing w:line="360" w:lineRule="auto"/>
              <w:jc w:val="both"/>
              <w:rPr>
                <w:rStyle w:val="7"/>
                <w:rFonts w:ascii="宋体" w:hAnsi="宋体"/>
                <w:kern w:val="2"/>
                <w:sz w:val="28"/>
                <w:szCs w:val="28"/>
                <w:lang w:val="en-US" w:eastAsia="zh-CN" w:bidi="ar-SA"/>
              </w:rPr>
            </w:pPr>
          </w:p>
        </w:tc>
        <w:tc>
          <w:tcPr>
            <w:tcW w:w="2542" w:type="dxa"/>
            <w:tcBorders>
              <w:top w:val="nil"/>
              <w:left w:val="nil"/>
              <w:bottom w:val="single" w:color="000000" w:sz="8" w:space="0"/>
              <w:right w:val="single" w:color="000000" w:sz="8" w:space="0"/>
            </w:tcBorders>
            <w:vAlign w:val="center"/>
          </w:tcPr>
          <w:p>
            <w:pPr>
              <w:spacing w:line="360" w:lineRule="auto"/>
              <w:jc w:val="both"/>
              <w:rPr>
                <w:rStyle w:val="7"/>
                <w:rFonts w:ascii="宋体" w:hAnsi="宋体"/>
                <w:kern w:val="2"/>
                <w:sz w:val="28"/>
                <w:szCs w:val="28"/>
                <w:lang w:val="en-US" w:eastAsia="zh-CN" w:bidi="ar-SA"/>
              </w:rPr>
            </w:pPr>
          </w:p>
        </w:tc>
        <w:tc>
          <w:tcPr>
            <w:tcW w:w="2513" w:type="dxa"/>
            <w:tcBorders>
              <w:top w:val="nil"/>
              <w:left w:val="nil"/>
              <w:bottom w:val="single" w:color="000000" w:sz="8" w:space="0"/>
              <w:right w:val="single" w:color="000000" w:sz="8" w:space="0"/>
            </w:tcBorders>
            <w:vAlign w:val="center"/>
          </w:tcPr>
          <w:p>
            <w:pPr>
              <w:spacing w:line="360" w:lineRule="auto"/>
              <w:jc w:val="both"/>
              <w:rPr>
                <w:rStyle w:val="7"/>
                <w:rFonts w:ascii="宋体" w:hAnsi="宋体"/>
                <w:kern w:val="2"/>
                <w:sz w:val="28"/>
                <w:szCs w:val="28"/>
                <w:lang w:val="en-US" w:eastAsia="zh-CN" w:bidi="ar-SA"/>
              </w:rPr>
            </w:pPr>
          </w:p>
        </w:tc>
        <w:tc>
          <w:tcPr>
            <w:tcW w:w="2924" w:type="dxa"/>
            <w:tcBorders>
              <w:top w:val="nil"/>
              <w:left w:val="nil"/>
              <w:bottom w:val="single" w:color="000000" w:sz="8" w:space="0"/>
              <w:right w:val="single" w:color="000000" w:sz="8" w:space="0"/>
            </w:tcBorders>
            <w:vAlign w:val="center"/>
          </w:tcPr>
          <w:p>
            <w:pPr>
              <w:spacing w:line="360" w:lineRule="auto"/>
              <w:jc w:val="both"/>
              <w:rPr>
                <w:rStyle w:val="7"/>
                <w:rFonts w:ascii="宋体" w:hAnsi="宋体"/>
                <w:kern w:val="2"/>
                <w:sz w:val="28"/>
                <w:szCs w:val="28"/>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67" w:hRule="exact"/>
        </w:trPr>
        <w:tc>
          <w:tcPr>
            <w:tcW w:w="1983" w:type="dxa"/>
            <w:tcBorders>
              <w:top w:val="nil"/>
              <w:left w:val="single" w:color="000000" w:sz="8" w:space="0"/>
              <w:bottom w:val="single" w:color="000000" w:sz="8" w:space="0"/>
              <w:right w:val="single" w:color="000000" w:sz="8" w:space="0"/>
            </w:tcBorders>
            <w:vAlign w:val="center"/>
          </w:tcPr>
          <w:p>
            <w:pPr>
              <w:spacing w:line="360" w:lineRule="auto"/>
              <w:jc w:val="both"/>
              <w:rPr>
                <w:rStyle w:val="7"/>
                <w:rFonts w:ascii="宋体" w:hAnsi="宋体"/>
                <w:kern w:val="2"/>
                <w:sz w:val="28"/>
                <w:szCs w:val="28"/>
                <w:lang w:val="en-US" w:eastAsia="zh-CN" w:bidi="ar-SA"/>
              </w:rPr>
            </w:pPr>
          </w:p>
        </w:tc>
        <w:tc>
          <w:tcPr>
            <w:tcW w:w="2542" w:type="dxa"/>
            <w:tcBorders>
              <w:top w:val="nil"/>
              <w:left w:val="nil"/>
              <w:bottom w:val="single" w:color="000000" w:sz="8" w:space="0"/>
              <w:right w:val="single" w:color="000000" w:sz="8" w:space="0"/>
            </w:tcBorders>
            <w:vAlign w:val="center"/>
          </w:tcPr>
          <w:p>
            <w:pPr>
              <w:spacing w:line="360" w:lineRule="auto"/>
              <w:jc w:val="both"/>
              <w:rPr>
                <w:rStyle w:val="7"/>
                <w:rFonts w:ascii="宋体" w:hAnsi="宋体"/>
                <w:kern w:val="2"/>
                <w:sz w:val="28"/>
                <w:szCs w:val="28"/>
                <w:lang w:val="en-US" w:eastAsia="zh-CN" w:bidi="ar-SA"/>
              </w:rPr>
            </w:pPr>
          </w:p>
        </w:tc>
        <w:tc>
          <w:tcPr>
            <w:tcW w:w="2513" w:type="dxa"/>
            <w:tcBorders>
              <w:top w:val="nil"/>
              <w:left w:val="nil"/>
              <w:bottom w:val="single" w:color="000000" w:sz="8" w:space="0"/>
              <w:right w:val="single" w:color="000000" w:sz="8" w:space="0"/>
            </w:tcBorders>
            <w:vAlign w:val="center"/>
          </w:tcPr>
          <w:p>
            <w:pPr>
              <w:spacing w:line="360" w:lineRule="auto"/>
              <w:jc w:val="both"/>
              <w:rPr>
                <w:rStyle w:val="7"/>
                <w:rFonts w:ascii="宋体" w:hAnsi="宋体"/>
                <w:kern w:val="2"/>
                <w:sz w:val="28"/>
                <w:szCs w:val="28"/>
                <w:lang w:val="en-US" w:eastAsia="zh-CN" w:bidi="ar-SA"/>
              </w:rPr>
            </w:pPr>
          </w:p>
        </w:tc>
        <w:tc>
          <w:tcPr>
            <w:tcW w:w="2924" w:type="dxa"/>
            <w:tcBorders>
              <w:top w:val="nil"/>
              <w:left w:val="nil"/>
              <w:bottom w:val="single" w:color="000000" w:sz="8" w:space="0"/>
              <w:right w:val="single" w:color="000000" w:sz="8" w:space="0"/>
            </w:tcBorders>
            <w:vAlign w:val="center"/>
          </w:tcPr>
          <w:p>
            <w:pPr>
              <w:spacing w:line="360" w:lineRule="auto"/>
              <w:jc w:val="both"/>
              <w:rPr>
                <w:rStyle w:val="7"/>
                <w:rFonts w:ascii="宋体" w:hAnsi="宋体"/>
                <w:kern w:val="2"/>
                <w:sz w:val="28"/>
                <w:szCs w:val="28"/>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31" w:hRule="atLeast"/>
        </w:trPr>
        <w:tc>
          <w:tcPr>
            <w:tcW w:w="1983" w:type="dxa"/>
            <w:tcBorders>
              <w:top w:val="nil"/>
              <w:left w:val="single" w:color="000000" w:sz="8" w:space="0"/>
              <w:bottom w:val="single" w:color="000000" w:sz="8" w:space="0"/>
              <w:right w:val="single" w:color="000000" w:sz="8" w:space="0"/>
            </w:tcBorders>
            <w:vAlign w:val="center"/>
          </w:tcPr>
          <w:p>
            <w:pPr>
              <w:spacing w:line="360" w:lineRule="auto"/>
              <w:jc w:val="center"/>
              <w:rPr>
                <w:rStyle w:val="7"/>
                <w:rFonts w:ascii="宋体" w:hAnsi="宋体"/>
                <w:kern w:val="2"/>
                <w:sz w:val="28"/>
                <w:szCs w:val="28"/>
                <w:lang w:val="en-US" w:eastAsia="zh-CN" w:bidi="ar-SA"/>
              </w:rPr>
            </w:pPr>
            <w:r>
              <w:rPr>
                <w:rStyle w:val="7"/>
                <w:rFonts w:ascii="宋体" w:hAnsi="宋体"/>
                <w:kern w:val="2"/>
                <w:sz w:val="28"/>
                <w:szCs w:val="28"/>
                <w:lang w:val="en-US" w:eastAsia="zh-CN" w:bidi="ar-SA"/>
              </w:rPr>
              <w:t>住宿要求</w:t>
            </w:r>
          </w:p>
        </w:tc>
        <w:tc>
          <w:tcPr>
            <w:tcW w:w="7979" w:type="dxa"/>
            <w:gridSpan w:val="3"/>
            <w:tcBorders>
              <w:top w:val="nil"/>
              <w:left w:val="nil"/>
              <w:bottom w:val="single" w:color="000000" w:sz="8" w:space="0"/>
              <w:right w:val="single" w:color="000000" w:sz="8" w:space="0"/>
            </w:tcBorders>
            <w:vAlign w:val="center"/>
          </w:tcPr>
          <w:p>
            <w:pPr>
              <w:spacing w:line="360" w:lineRule="auto"/>
              <w:jc w:val="left"/>
              <w:rPr>
                <w:rStyle w:val="7"/>
                <w:rFonts w:ascii="宋体" w:hAnsi="宋体"/>
                <w:kern w:val="2"/>
                <w:sz w:val="28"/>
                <w:szCs w:val="28"/>
                <w:lang w:val="en-US" w:eastAsia="zh-CN" w:bidi="ar-SA"/>
              </w:rPr>
            </w:pPr>
            <w:r>
              <w:rPr>
                <w:rStyle w:val="7"/>
                <w:rFonts w:ascii="宋体" w:hAnsi="宋体"/>
                <w:kern w:val="2"/>
                <w:sz w:val="28"/>
                <w:szCs w:val="28"/>
                <w:lang w:val="en-US" w:eastAsia="zh-CN" w:bidi="ar-SA"/>
              </w:rPr>
              <w:t xml:space="preserve">□单住       □合住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67" w:hRule="exact"/>
        </w:trPr>
        <w:tc>
          <w:tcPr>
            <w:tcW w:w="1983" w:type="dxa"/>
            <w:tcBorders>
              <w:top w:val="nil"/>
              <w:left w:val="single" w:color="000000" w:sz="8" w:space="0"/>
              <w:bottom w:val="single" w:color="000000" w:sz="8" w:space="0"/>
              <w:right w:val="single" w:color="000000" w:sz="8" w:space="0"/>
            </w:tcBorders>
            <w:vAlign w:val="center"/>
          </w:tcPr>
          <w:p>
            <w:pPr>
              <w:spacing w:line="360" w:lineRule="auto"/>
              <w:jc w:val="center"/>
              <w:rPr>
                <w:rStyle w:val="7"/>
                <w:rFonts w:ascii="宋体" w:hAnsi="宋体"/>
                <w:kern w:val="2"/>
                <w:sz w:val="28"/>
                <w:szCs w:val="28"/>
                <w:lang w:val="en-US" w:eastAsia="zh-CN" w:bidi="ar-SA"/>
              </w:rPr>
            </w:pPr>
            <w:r>
              <w:rPr>
                <w:rStyle w:val="7"/>
                <w:rFonts w:ascii="宋体" w:hAnsi="宋体"/>
                <w:kern w:val="2"/>
                <w:sz w:val="28"/>
                <w:szCs w:val="28"/>
                <w:lang w:val="en-US" w:eastAsia="zh-CN" w:bidi="ar-SA"/>
              </w:rPr>
              <w:t>备注</w:t>
            </w:r>
          </w:p>
        </w:tc>
        <w:tc>
          <w:tcPr>
            <w:tcW w:w="7979" w:type="dxa"/>
            <w:gridSpan w:val="3"/>
            <w:tcBorders>
              <w:top w:val="nil"/>
              <w:left w:val="nil"/>
              <w:bottom w:val="single" w:color="000000" w:sz="8" w:space="0"/>
              <w:right w:val="single" w:color="000000" w:sz="8" w:space="0"/>
            </w:tcBorders>
            <w:vAlign w:val="center"/>
          </w:tcPr>
          <w:p>
            <w:pPr>
              <w:spacing w:line="360" w:lineRule="auto"/>
              <w:jc w:val="center"/>
              <w:rPr>
                <w:rStyle w:val="7"/>
                <w:rFonts w:ascii="宋体" w:hAnsi="宋体"/>
                <w:kern w:val="2"/>
                <w:sz w:val="28"/>
                <w:szCs w:val="28"/>
                <w:lang w:val="en-US" w:eastAsia="zh-CN" w:bidi="ar-SA"/>
              </w:rPr>
            </w:pPr>
            <w:r>
              <w:rPr>
                <w:rStyle w:val="7"/>
                <w:rFonts w:ascii="宋体" w:hAnsi="宋体"/>
                <w:kern w:val="2"/>
                <w:sz w:val="28"/>
                <w:szCs w:val="28"/>
                <w:lang w:val="en-US" w:eastAsia="zh-CN" w:bidi="ar-SA"/>
              </w:rPr>
              <w:t>（是否清真）</w:t>
            </w:r>
          </w:p>
        </w:tc>
      </w:tr>
    </w:tbl>
    <w:p>
      <w:pPr>
        <w:spacing w:line="360" w:lineRule="auto"/>
        <w:jc w:val="both"/>
        <w:rPr>
          <w:rStyle w:val="7"/>
          <w:rFonts w:ascii="宋体" w:hAnsi="宋体"/>
          <w:kern w:val="2"/>
          <w:sz w:val="28"/>
          <w:szCs w:val="28"/>
          <w:lang w:val="en-US" w:eastAsia="zh-CN" w:bidi="ar-SA"/>
        </w:rPr>
      </w:pPr>
    </w:p>
    <w:p>
      <w:pPr>
        <w:widowControl/>
        <w:spacing w:line="240" w:lineRule="auto"/>
        <w:jc w:val="left"/>
        <w:rPr>
          <w:rStyle w:val="7"/>
          <w:kern w:val="2"/>
          <w:sz w:val="21"/>
          <w:szCs w:val="24"/>
          <w:lang w:val="en-US" w:eastAsia="zh-CN" w:bidi="ar-SA"/>
        </w:rPr>
      </w:pPr>
    </w:p>
    <w:p>
      <w:pPr>
        <w:spacing w:line="360" w:lineRule="auto"/>
        <w:jc w:val="both"/>
        <w:rPr>
          <w:rStyle w:val="7"/>
          <w:rFonts w:ascii="宋体" w:hAnsi="宋体"/>
          <w:kern w:val="2"/>
          <w:sz w:val="28"/>
          <w:szCs w:val="28"/>
          <w:lang w:val="en-US" w:eastAsia="zh-CN" w:bidi="ar-SA"/>
        </w:rPr>
      </w:pPr>
    </w:p>
    <w:sectPr>
      <w:footerReference r:id="rId3" w:type="default"/>
      <w:pgSz w:w="11906" w:h="16838"/>
      <w:pgMar w:top="1440" w:right="1080" w:bottom="1440" w:left="1080" w:header="851" w:footer="992" w:gutter="0"/>
      <w:paperSrc/>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spacing w:after="0" w:line="240" w:lineRule="auto"/>
      <w:jc w:val="left"/>
      <w:rPr>
        <w:rStyle w:val="7"/>
        <w:rFonts w:ascii="Calibri" w:hAnsi="Calibri" w:eastAsia="宋体"/>
        <w:kern w:val="2"/>
        <w:sz w:val="18"/>
        <w:szCs w:val="24"/>
        <w:lang w:val="en-US" w:eastAsia="zh-CN" w:bidi="ar-SA"/>
      </w:rPr>
    </w:pPr>
    <w:r>
      <w:rPr>
        <w:rStyle w:val="7"/>
        <w:rFonts w:ascii="Calibri" w:hAnsi="Calibri" w:eastAsia="宋体"/>
        <w:kern w:val="2"/>
        <w:sz w:val="18"/>
        <w:szCs w:val="24"/>
        <w:lang w:val="en-US" w:eastAsia="zh-CN" w:bidi="ar-SA"/>
      </w:rPr>
      <w:pict>
        <v:shape id="_x0000_s2049" o:spid="_x0000_s2049"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v:shape>
      </w:pict>
    </w:r>
    <w:r>
      <w:rPr>
        <w:rStyle w:val="7"/>
        <w:rFonts w:ascii="Calibri" w:hAnsi="Calibri" w:eastAsia="宋体"/>
        <w:kern w:val="2"/>
        <w:sz w:val="18"/>
        <w:szCs w:val="24"/>
        <w:lang w:val="en-US" w:eastAsia="zh-CN" w:bidi="ar-SA"/>
      </w:rPr>
      <w:tab/>
    </w:r>
  </w:p>
  <w:p>
    <w:pPr>
      <w:spacing w:line="240" w:lineRule="auto"/>
      <w:jc w:val="both"/>
      <w:rPr>
        <w:rStyle w:val="7"/>
        <w:kern w:val="2"/>
        <w:sz w:val="21"/>
        <w:szCs w:val="24"/>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A31B3E"/>
    <w:rsid w:val="00B25BBE"/>
    <w:rsid w:val="00C718A5"/>
    <w:rsid w:val="00D77B55"/>
    <w:rsid w:val="458E18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uiPriority w:val="0"/>
    <w:pPr>
      <w:spacing w:line="240" w:lineRule="auto"/>
      <w:jc w:val="both"/>
    </w:pPr>
    <w:rPr>
      <w:rFonts w:ascii="Calibri" w:hAnsi="Calibri"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bar" w:leader="middleDot" w:pos="4140"/>
        <w:tab w:val="left" w:leader="underscore" w:pos="8300"/>
      </w:tabs>
      <w:snapToGrid w:val="0"/>
      <w:spacing w:after="0" w:line="240" w:lineRule="auto"/>
      <w:jc w:val="left"/>
    </w:pPr>
    <w:rPr>
      <w:rFonts w:ascii="Calibri" w:hAnsi="Calibri" w:eastAsia="宋体"/>
      <w:kern w:val="2"/>
      <w:sz w:val="18"/>
      <w:szCs w:val="24"/>
      <w:lang w:val="en-US" w:eastAsia="zh-CN" w:bidi="ar-SA"/>
    </w:rPr>
  </w:style>
  <w:style w:type="paragraph" w:styleId="3">
    <w:name w:val="header"/>
    <w:basedOn w:val="1"/>
    <w:uiPriority w:val="0"/>
    <w:pPr>
      <w:tabs>
        <w:tab w:val="bar" w:leader="middleDot" w:pos="4140"/>
        <w:tab w:val="left" w:leader="underscore" w:pos="8300"/>
      </w:tabs>
      <w:snapToGrid w:val="0"/>
      <w:spacing w:after="0" w:line="240" w:lineRule="auto"/>
      <w:jc w:val="both"/>
    </w:pPr>
    <w:rPr>
      <w:rFonts w:ascii="Calibri" w:hAnsi="Calibri" w:eastAsia="宋体"/>
      <w:kern w:val="2"/>
      <w:sz w:val="18"/>
      <w:szCs w:val="24"/>
      <w:lang w:val="en-US" w:eastAsia="zh-CN" w:bidi="ar-SA"/>
    </w:rPr>
  </w:style>
  <w:style w:type="character" w:styleId="6">
    <w:name w:val="Hyperlink"/>
    <w:link w:val="1"/>
    <w:uiPriority w:val="0"/>
    <w:rPr>
      <w:rFonts w:ascii="Calibri" w:hAnsi="Calibri" w:eastAsia="宋体"/>
      <w:color w:val="0000FF"/>
      <w:u w:val="single"/>
    </w:rPr>
  </w:style>
  <w:style w:type="character" w:customStyle="1" w:styleId="7">
    <w:name w:val="NormalCharacter"/>
    <w:link w:val="1"/>
    <w:uiPriority w:val="0"/>
    <w:rPr>
      <w:rFonts w:ascii="Calibri" w:hAnsi="Calibri" w:eastAsia="宋体"/>
    </w:rPr>
  </w:style>
  <w:style w:type="table" w:customStyle="1" w:styleId="8">
    <w:name w:val="TableNormal"/>
    <w:uiPriority w:val="0"/>
  </w:style>
  <w:style w:type="character" w:customStyle="1" w:styleId="9">
    <w:name w:val="UserStyle_0"/>
    <w:link w:val="1"/>
    <w:uiPriority w:val="0"/>
    <w:rPr>
      <w:rFonts w:ascii="Calibri" w:hAnsi="Calibri" w:eastAsia="宋体"/>
    </w:rPr>
  </w:style>
  <w:style w:type="paragraph" w:customStyle="1" w:styleId="10">
    <w:name w:val="HtmlNormal"/>
    <w:basedOn w:val="1"/>
    <w:uiPriority w:val="0"/>
    <w:pPr>
      <w:widowControl/>
      <w:spacing w:before="100" w:beforeAutospacing="1" w:after="100" w:afterAutospacing="1" w:line="240" w:lineRule="auto"/>
      <w:jc w:val="left"/>
    </w:pPr>
    <w:rPr>
      <w:rFonts w:ascii="宋体" w:hAnsi="宋体" w:eastAsia="宋体"/>
      <w:kern w:val="0"/>
      <w:sz w:val="24"/>
      <w:szCs w:val="24"/>
      <w:lang w:val="en-US" w:eastAsia="zh-CN" w:bidi="ar-SA"/>
    </w:rPr>
  </w:style>
  <w:style w:type="table" w:customStyle="1" w:styleId="11">
    <w:name w:val="TableGrid"/>
    <w:basedOn w:val="8"/>
    <w:uiPriority w:val="0"/>
  </w:style>
  <w:style w:type="table" w:customStyle="1" w:styleId="12">
    <w:name w:val="167"/>
    <w:basedOn w:val="8"/>
    <w:qFormat/>
    <w:uiPriority w:val="0"/>
  </w:style>
  <w:style w:type="table" w:customStyle="1" w:styleId="13">
    <w:name w:val="199"/>
    <w:basedOn w:val="8"/>
    <w:uiPriority w:val="0"/>
  </w:style>
  <w:style w:type="table" w:customStyle="1" w:styleId="14">
    <w:name w:val="227"/>
    <w:basedOn w:val="8"/>
    <w:uiPriority w:val="0"/>
  </w:style>
  <w:style w:type="table" w:customStyle="1" w:styleId="15">
    <w:name w:val="185"/>
    <w:basedOn w:val="8"/>
    <w:qFormat/>
    <w:uiPriority w:val="0"/>
  </w:style>
  <w:style w:type="table" w:customStyle="1" w:styleId="16">
    <w:name w:val="241"/>
    <w:basedOn w:val="8"/>
    <w:qFormat/>
    <w:uiPriority w:val="0"/>
  </w:style>
  <w:style w:type="table" w:customStyle="1" w:styleId="17">
    <w:name w:val="213"/>
    <w:basedOn w:val="8"/>
    <w:uiPriority w:val="0"/>
  </w:style>
  <w:style w:type="table" w:customStyle="1" w:styleId="18">
    <w:name w:val="255"/>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Office_11.1.0.8527_F1E327BC-269C-435d-A152-05C5408002CA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2019-04-14T10:50:35Z</dcterms:created>
  <dc:creator>dell</dc:creator>
  <cp:lastModifiedBy>dell</cp:lastModifiedBy>
  <dcterms:modified xsi:type="dcterms:W3CDTF">2019-04-14T10:52:25Z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