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40" w:lineRule="exact"/>
        <w:jc w:val="center"/>
        <w:rPr>
          <w:rFonts w:ascii="Times New Roman" w:hAnsi="Times New Roman" w:eastAsia="黑体"/>
          <w:b/>
          <w:sz w:val="36"/>
          <w:szCs w:val="36"/>
        </w:rPr>
      </w:pPr>
      <w:r>
        <w:rPr>
          <w:rFonts w:ascii="Times New Roman" w:hAnsi="Times New Roman" w:eastAsia="黑体"/>
          <w:b/>
          <w:sz w:val="36"/>
          <w:szCs w:val="36"/>
        </w:rPr>
        <w:t>2019年全国职业院校技能大赛</w:t>
      </w:r>
    </w:p>
    <w:p>
      <w:pPr>
        <w:snapToGrid w:val="0"/>
        <w:spacing w:line="540" w:lineRule="exact"/>
        <w:jc w:val="center"/>
        <w:rPr>
          <w:rFonts w:ascii="Times New Roman" w:hAnsi="Times New Roman" w:eastAsia="黑体"/>
          <w:b/>
          <w:sz w:val="36"/>
          <w:szCs w:val="36"/>
        </w:rPr>
      </w:pPr>
      <w:r>
        <w:rPr>
          <w:rFonts w:ascii="Times New Roman" w:hAnsi="Times New Roman" w:eastAsia="黑体"/>
          <w:b/>
          <w:sz w:val="36"/>
          <w:szCs w:val="36"/>
        </w:rPr>
        <w:t>赛项规程</w:t>
      </w:r>
    </w:p>
    <w:p>
      <w:pPr>
        <w:spacing w:line="360" w:lineRule="auto"/>
        <w:ind w:firstLine="200"/>
        <w:rPr>
          <w:rFonts w:ascii="Times New Roman" w:hAnsi="Times New Roman" w:eastAsia="仿宋_GB2312"/>
          <w:sz w:val="30"/>
          <w:szCs w:val="30"/>
        </w:rPr>
      </w:pPr>
    </w:p>
    <w:p>
      <w:pPr>
        <w:spacing w:line="360" w:lineRule="auto"/>
        <w:ind w:firstLine="600" w:firstLineChars="200"/>
        <w:rPr>
          <w:rFonts w:ascii="Times New Roman" w:hAnsi="Times New Roman" w:eastAsia="黑体"/>
          <w:bCs/>
          <w:sz w:val="30"/>
          <w:szCs w:val="30"/>
        </w:rPr>
      </w:pPr>
      <w:r>
        <w:rPr>
          <w:rFonts w:ascii="Times New Roman" w:hAnsi="Times New Roman" w:eastAsia="黑体"/>
          <w:bCs/>
          <w:sz w:val="30"/>
          <w:szCs w:val="30"/>
        </w:rPr>
        <w:t>一、赛项名称</w:t>
      </w:r>
    </w:p>
    <w:p>
      <w:pPr>
        <w:spacing w:line="360" w:lineRule="auto"/>
        <w:ind w:firstLine="585" w:firstLineChars="195"/>
        <w:rPr>
          <w:rFonts w:ascii="Times New Roman" w:hAnsi="Times New Roman" w:eastAsia="仿宋_GB2312"/>
          <w:bCs/>
          <w:kern w:val="0"/>
          <w:sz w:val="28"/>
          <w:szCs w:val="28"/>
        </w:rPr>
      </w:pPr>
      <w:r>
        <w:rPr>
          <w:rFonts w:ascii="Times New Roman" w:hAnsi="Times New Roman" w:eastAsia="仿宋_GB2312"/>
          <w:sz w:val="30"/>
          <w:szCs w:val="30"/>
        </w:rPr>
        <w:t>赛项编号：</w:t>
      </w:r>
      <w:r>
        <w:rPr>
          <w:rFonts w:ascii="Times New Roman" w:hAnsi="Times New Roman" w:eastAsia="仿宋_GB2312"/>
          <w:bCs/>
          <w:kern w:val="0"/>
          <w:sz w:val="28"/>
          <w:szCs w:val="28"/>
        </w:rPr>
        <w:t xml:space="preserve">GZ-2019020 </w:t>
      </w:r>
    </w:p>
    <w:p>
      <w:pPr>
        <w:spacing w:line="360" w:lineRule="auto"/>
        <w:ind w:firstLine="585" w:firstLineChars="195"/>
        <w:rPr>
          <w:rFonts w:ascii="Times New Roman" w:hAnsi="Times New Roman" w:eastAsia="仿宋_GB2312"/>
          <w:sz w:val="30"/>
          <w:szCs w:val="30"/>
          <w:u w:val="single"/>
        </w:rPr>
      </w:pPr>
      <w:r>
        <w:rPr>
          <w:rFonts w:ascii="Times New Roman" w:hAnsi="Times New Roman" w:eastAsia="仿宋_GB2312"/>
          <w:sz w:val="30"/>
          <w:szCs w:val="30"/>
        </w:rPr>
        <w:t>赛项名称：</w:t>
      </w:r>
      <w:r>
        <w:rPr>
          <w:rFonts w:ascii="Times New Roman" w:hAnsi="Times New Roman" w:eastAsia="仿宋_GB2312"/>
          <w:sz w:val="28"/>
          <w:szCs w:val="28"/>
        </w:rPr>
        <w:t>集成电路开发及应用</w:t>
      </w:r>
    </w:p>
    <w:p>
      <w:pPr>
        <w:spacing w:line="360" w:lineRule="auto"/>
        <w:ind w:firstLine="585" w:firstLineChars="195"/>
        <w:rPr>
          <w:rFonts w:ascii="Times New Roman" w:hAnsi="Times New Roman" w:eastAsia="仿宋_GB2312"/>
          <w:sz w:val="30"/>
          <w:szCs w:val="30"/>
          <w:u w:val="single"/>
        </w:rPr>
      </w:pPr>
      <w:r>
        <w:rPr>
          <w:rFonts w:ascii="Times New Roman" w:hAnsi="Times New Roman" w:eastAsia="仿宋_GB2312"/>
          <w:sz w:val="30"/>
          <w:szCs w:val="30"/>
        </w:rPr>
        <w:t>英</w:t>
      </w:r>
      <w:r>
        <w:rPr>
          <w:rFonts w:hint="eastAsia" w:ascii="Times New Roman" w:hAnsi="Times New Roman" w:eastAsia="仿宋_GB2312"/>
          <w:sz w:val="30"/>
          <w:szCs w:val="30"/>
        </w:rPr>
        <w:t>文名称</w:t>
      </w:r>
      <w:r>
        <w:rPr>
          <w:rFonts w:ascii="Times New Roman" w:hAnsi="Times New Roman" w:eastAsia="仿宋_GB2312"/>
          <w:sz w:val="30"/>
          <w:szCs w:val="30"/>
        </w:rPr>
        <w:t>：</w:t>
      </w:r>
      <w:r>
        <w:rPr>
          <w:rFonts w:ascii="Times New Roman" w:hAnsi="Times New Roman" w:eastAsia="仿宋_GB2312"/>
          <w:bCs/>
          <w:kern w:val="0"/>
          <w:sz w:val="28"/>
          <w:szCs w:val="28"/>
        </w:rPr>
        <w:t xml:space="preserve">IC </w:t>
      </w:r>
      <w:r>
        <w:rPr>
          <w:rFonts w:ascii="Times New Roman" w:hAnsi="Times New Roman" w:eastAsia="仿宋_GB2312"/>
          <w:sz w:val="30"/>
          <w:szCs w:val="30"/>
        </w:rPr>
        <w:t>Development and Application</w:t>
      </w:r>
    </w:p>
    <w:p>
      <w:pPr>
        <w:spacing w:line="360" w:lineRule="auto"/>
        <w:ind w:firstLine="585" w:firstLineChars="195"/>
        <w:rPr>
          <w:rFonts w:ascii="Times New Roman" w:hAnsi="Times New Roman" w:eastAsia="仿宋_GB2312"/>
          <w:sz w:val="30"/>
          <w:szCs w:val="30"/>
        </w:rPr>
      </w:pPr>
      <w:r>
        <w:rPr>
          <w:rFonts w:ascii="Times New Roman" w:hAnsi="Times New Roman" w:eastAsia="仿宋_GB2312"/>
          <w:sz w:val="30"/>
          <w:szCs w:val="30"/>
        </w:rPr>
        <w:t>赛项组别：</w:t>
      </w:r>
      <w:r>
        <w:rPr>
          <w:rFonts w:ascii="Times New Roman" w:hAnsi="Times New Roman" w:eastAsia="仿宋_GB2312"/>
          <w:bCs/>
          <w:kern w:val="0"/>
          <w:sz w:val="28"/>
          <w:szCs w:val="28"/>
        </w:rPr>
        <w:t>高职组</w:t>
      </w:r>
    </w:p>
    <w:p>
      <w:pPr>
        <w:spacing w:line="360" w:lineRule="auto"/>
        <w:ind w:firstLine="585" w:firstLineChars="195"/>
        <w:rPr>
          <w:rFonts w:ascii="Times New Roman" w:hAnsi="Times New Roman" w:eastAsia="仿宋_GB2312"/>
          <w:sz w:val="30"/>
          <w:szCs w:val="30"/>
          <w:u w:val="single"/>
        </w:rPr>
      </w:pPr>
      <w:r>
        <w:rPr>
          <w:rFonts w:ascii="Times New Roman" w:hAnsi="Times New Roman" w:eastAsia="仿宋_GB2312"/>
          <w:sz w:val="30"/>
          <w:szCs w:val="30"/>
        </w:rPr>
        <w:t>赛项归属：</w:t>
      </w:r>
      <w:r>
        <w:rPr>
          <w:rFonts w:ascii="Times New Roman" w:hAnsi="Times New Roman" w:eastAsia="仿宋_GB2312"/>
          <w:bCs/>
          <w:kern w:val="0"/>
          <w:sz w:val="28"/>
          <w:szCs w:val="28"/>
        </w:rPr>
        <w:t>电子信息</w:t>
      </w:r>
      <w:r>
        <w:rPr>
          <w:rFonts w:hint="eastAsia" w:ascii="Times New Roman" w:hAnsi="Times New Roman" w:eastAsia="仿宋_GB2312"/>
          <w:bCs/>
          <w:kern w:val="0"/>
          <w:sz w:val="28"/>
          <w:szCs w:val="28"/>
        </w:rPr>
        <w:t>大类</w:t>
      </w:r>
    </w:p>
    <w:p>
      <w:pPr>
        <w:spacing w:line="360" w:lineRule="auto"/>
        <w:ind w:firstLine="600" w:firstLineChars="200"/>
        <w:rPr>
          <w:rFonts w:ascii="Times New Roman" w:hAnsi="Times New Roman" w:eastAsia="黑体"/>
          <w:bCs/>
          <w:sz w:val="30"/>
          <w:szCs w:val="30"/>
        </w:rPr>
      </w:pPr>
      <w:r>
        <w:rPr>
          <w:rFonts w:ascii="Times New Roman" w:hAnsi="Times New Roman" w:eastAsia="黑体"/>
          <w:bCs/>
          <w:sz w:val="30"/>
          <w:szCs w:val="30"/>
        </w:rPr>
        <w:t>二、竞赛目的</w:t>
      </w:r>
    </w:p>
    <w:p>
      <w:pPr>
        <w:adjustRightInd w:val="0"/>
        <w:snapToGrid w:val="0"/>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集成电路产业作为现代信息技术产业的基础和核心，已成为关系国民经济和社会发展全局的基础性、先导性和战略性产业，在推动国家经济发展、社会进步、提高人们生活水平以及保障国家安全等方面发挥着广泛而重要的作用，是当前国际竞争的焦点和衡量一个国家或地区现代化程度以及综合国力的重要标志之一。而我国集成电路产业发展较晚基础设备薄弱，一些高端芯片及测试设备严重依赖进口。我国每年消费的半导体价值超过1千亿美元，占全球出货总量的近1/3，但中国半导体产值仅占全球的6%～7%。</w:t>
      </w:r>
    </w:p>
    <w:p>
      <w:pPr>
        <w:adjustRightInd w:val="0"/>
        <w:snapToGrid w:val="0"/>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中国集成电路产业人才白皮书（2017-2018）》显示，到2020年，我国集成电路产业人才需求规模约为72万人左右，截止到2017年底，我国集成电路产业现有人才存量40万人左右，人才缺口为32万人，年均人才需求数为10万人左右。</w:t>
      </w:r>
    </w:p>
    <w:p>
      <w:pPr>
        <w:adjustRightInd w:val="0"/>
        <w:snapToGrid w:val="0"/>
        <w:spacing w:line="560" w:lineRule="exact"/>
        <w:ind w:firstLine="560" w:firstLineChars="200"/>
        <w:rPr>
          <w:rFonts w:ascii="Times New Roman" w:hAnsi="Times New Roman" w:eastAsia="仿宋_GB2312"/>
          <w:color w:val="auto"/>
          <w:sz w:val="28"/>
          <w:szCs w:val="28"/>
        </w:rPr>
      </w:pPr>
      <w:r>
        <w:rPr>
          <w:rFonts w:ascii="Times New Roman" w:hAnsi="Times New Roman" w:eastAsia="仿宋_GB2312"/>
          <w:sz w:val="28"/>
          <w:szCs w:val="28"/>
        </w:rPr>
        <w:t>近几年，在中央和地方政府的支持鼓励下，上千亿的集成电路基金也投入到一些集成电路制造及生产企业当中，由于集成电路产业的特殊性</w:t>
      </w:r>
      <w:r>
        <w:rPr>
          <w:rFonts w:hint="eastAsia" w:ascii="Times New Roman" w:hAnsi="Times New Roman" w:eastAsia="仿宋_GB2312"/>
          <w:sz w:val="28"/>
          <w:szCs w:val="28"/>
        </w:rPr>
        <w:t>，</w:t>
      </w:r>
      <w:r>
        <w:rPr>
          <w:rFonts w:ascii="Times New Roman" w:hAnsi="Times New Roman" w:eastAsia="仿宋_GB2312"/>
          <w:sz w:val="28"/>
          <w:szCs w:val="28"/>
        </w:rPr>
        <w:t>光靠资金的支持还不能解决我国集成电路发展的瓶颈，最主要的还是人才培养与储备，越来越多的高校也开设相关的课程为集成电路产业输送人才，由于集成电路门槛高</w:t>
      </w:r>
      <w:r>
        <w:rPr>
          <w:rFonts w:hint="eastAsia" w:ascii="Times New Roman" w:hAnsi="Times New Roman" w:eastAsia="仿宋_GB2312"/>
          <w:sz w:val="28"/>
          <w:szCs w:val="28"/>
        </w:rPr>
        <w:t>、</w:t>
      </w:r>
      <w:r>
        <w:rPr>
          <w:rFonts w:ascii="Times New Roman" w:hAnsi="Times New Roman" w:eastAsia="仿宋_GB2312"/>
          <w:sz w:val="28"/>
          <w:szCs w:val="28"/>
        </w:rPr>
        <w:t>设备复杂且昂贵，学生只能从书本上或者仿真软件上去学习，真正的实践机会比较少；赛项的举办将对我国集成电路产业发展、集成电路人才培养</w:t>
      </w:r>
      <w:r>
        <w:rPr>
          <w:rFonts w:hint="eastAsia" w:ascii="Times New Roman" w:hAnsi="Times New Roman" w:eastAsia="仿宋_GB2312"/>
          <w:sz w:val="28"/>
          <w:szCs w:val="28"/>
        </w:rPr>
        <w:t>等</w:t>
      </w:r>
      <w:r>
        <w:rPr>
          <w:rFonts w:ascii="Times New Roman" w:hAnsi="Times New Roman" w:eastAsia="仿宋_GB2312"/>
          <w:sz w:val="28"/>
          <w:szCs w:val="28"/>
        </w:rPr>
        <w:t>方面充分发挥技能大赛的引领及导向作用，</w:t>
      </w:r>
      <w:r>
        <w:rPr>
          <w:rFonts w:ascii="Times New Roman" w:hAnsi="Times New Roman" w:eastAsia="仿宋_GB2312"/>
          <w:color w:val="auto"/>
          <w:sz w:val="28"/>
          <w:szCs w:val="28"/>
        </w:rPr>
        <w:t>助力高职院校微电子及其相关专业的建设和发展</w:t>
      </w:r>
      <w:r>
        <w:rPr>
          <w:rFonts w:hint="eastAsia" w:ascii="Times New Roman" w:hAnsi="Times New Roman" w:eastAsia="仿宋_GB2312"/>
          <w:color w:val="auto"/>
          <w:sz w:val="28"/>
          <w:szCs w:val="28"/>
        </w:rPr>
        <w:t>。</w:t>
      </w:r>
    </w:p>
    <w:p>
      <w:pPr>
        <w:adjustRightInd w:val="0"/>
        <w:snapToGrid w:val="0"/>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赛项紧随集成电路技术领域的最新发展趋势，重点考核学生集成电路设计、集成电路工艺、集成电路测试、集成电路分选、电子电路设计、程序设计、电路装调等综合技能，贴合微电子技术、应用电子技术、电子信息工程技术等电子信息类专业群核心技能要求。</w:t>
      </w:r>
    </w:p>
    <w:p>
      <w:pPr>
        <w:adjustRightInd w:val="0"/>
        <w:snapToGrid w:val="0"/>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通过赛项，旨在提升技能大赛与产业发展相同步的水平，进一步强化技能大赛连接、传递产业需求和院校教学的桥梁功能，满足电子信息行业对集成电路人才的快速增长需求，促进社会对集成电路技术相关职业岗位的了解，通过赛项引领教学实践、促进产教融合。</w:t>
      </w:r>
    </w:p>
    <w:p>
      <w:pPr>
        <w:spacing w:line="560" w:lineRule="exact"/>
        <w:ind w:firstLine="573"/>
        <w:rPr>
          <w:rFonts w:ascii="Times New Roman" w:hAnsi="Times New Roman" w:eastAsia="仿宋_GB2312"/>
          <w:bCs/>
          <w:kern w:val="0"/>
          <w:sz w:val="28"/>
          <w:szCs w:val="28"/>
        </w:rPr>
      </w:pPr>
      <w:r>
        <w:rPr>
          <w:rFonts w:ascii="Times New Roman" w:hAnsi="Times New Roman" w:eastAsia="仿宋_GB2312"/>
          <w:sz w:val="28"/>
          <w:szCs w:val="28"/>
        </w:rPr>
        <w:t>赛项内容设计紧扣集成电路职业岗位典型工作任务，在强化集成电路及其相关专业核心技能与核心知识点的同时，提升学生自主创新能力、动手能力、协作能力和职业素养；提高学生的就业质量和就业水平。通过赛项，不仅提升了参赛学生的综合能力，而且还能培养一批熟练掌握集成电路开发及应用的相关专业老师，使其成为高职院校电子信息类相关专业建设及人才培养的骨干力量。</w:t>
      </w:r>
    </w:p>
    <w:p>
      <w:pPr>
        <w:spacing w:line="360" w:lineRule="auto"/>
        <w:ind w:firstLine="600" w:firstLineChars="200"/>
        <w:rPr>
          <w:rFonts w:ascii="Times New Roman" w:hAnsi="Times New Roman" w:eastAsia="黑体"/>
          <w:bCs/>
          <w:sz w:val="30"/>
          <w:szCs w:val="30"/>
        </w:rPr>
      </w:pPr>
      <w:r>
        <w:rPr>
          <w:rFonts w:ascii="Times New Roman" w:hAnsi="Times New Roman" w:eastAsia="黑体"/>
          <w:bCs/>
          <w:sz w:val="30"/>
          <w:szCs w:val="30"/>
        </w:rPr>
        <w:t>三、竞赛内容</w:t>
      </w:r>
    </w:p>
    <w:p>
      <w:pPr>
        <w:adjustRightInd w:val="0"/>
        <w:snapToGrid w:val="0"/>
        <w:spacing w:line="560" w:lineRule="exact"/>
        <w:ind w:firstLine="548" w:firstLineChars="196"/>
        <w:rPr>
          <w:rFonts w:ascii="Times New Roman" w:hAnsi="Times New Roman" w:eastAsia="仿宋_GB2312"/>
          <w:sz w:val="28"/>
          <w:szCs w:val="28"/>
        </w:rPr>
      </w:pPr>
      <w:r>
        <w:rPr>
          <w:rFonts w:ascii="Times New Roman" w:hAnsi="Times New Roman" w:eastAsia="仿宋_GB2312"/>
          <w:sz w:val="28"/>
          <w:szCs w:val="28"/>
        </w:rPr>
        <w:t>（一）竞赛时间</w:t>
      </w:r>
    </w:p>
    <w:p>
      <w:pPr>
        <w:snapToGrid w:val="0"/>
        <w:spacing w:line="560" w:lineRule="exact"/>
        <w:ind w:firstLine="560" w:firstLineChars="200"/>
        <w:rPr>
          <w:rFonts w:ascii="Times New Roman" w:hAnsi="Times New Roman" w:eastAsia="仿宋_GB2312"/>
          <w:kern w:val="0"/>
          <w:sz w:val="28"/>
          <w:szCs w:val="28"/>
        </w:rPr>
      </w:pPr>
      <w:r>
        <w:rPr>
          <w:rFonts w:ascii="Times New Roman" w:hAnsi="Times New Roman" w:eastAsia="仿宋_GB2312"/>
          <w:sz w:val="28"/>
          <w:szCs w:val="28"/>
        </w:rPr>
        <w:t>1.竞赛总时长为5小时。</w:t>
      </w:r>
      <w:r>
        <w:rPr>
          <w:rFonts w:ascii="Times New Roman" w:hAnsi="Times New Roman" w:eastAsia="仿宋_GB2312"/>
          <w:kern w:val="0"/>
          <w:sz w:val="28"/>
          <w:szCs w:val="28"/>
        </w:rPr>
        <w:t>各竞赛队在规定的时间内，独立完成“竞赛内容”规定的竞赛任务。</w:t>
      </w:r>
    </w:p>
    <w:p>
      <w:pPr>
        <w:snapToGrid w:val="0"/>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2.竞赛起止时间为竞赛日当天9:00－14:00</w:t>
      </w:r>
      <w:r>
        <w:rPr>
          <w:rFonts w:ascii="Times New Roman" w:hAnsi="Times New Roman" w:eastAsia="仿宋_GB2312"/>
          <w:color w:val="auto"/>
          <w:sz w:val="28"/>
          <w:szCs w:val="28"/>
        </w:rPr>
        <w:t>时，14:00时</w:t>
      </w:r>
      <w:r>
        <w:rPr>
          <w:rFonts w:ascii="Times New Roman" w:hAnsi="Times New Roman" w:eastAsia="仿宋_GB2312"/>
          <w:sz w:val="28"/>
          <w:szCs w:val="28"/>
        </w:rPr>
        <w:t>各参赛队停止比赛，递交竞赛文档。</w:t>
      </w:r>
    </w:p>
    <w:p>
      <w:pPr>
        <w:adjustRightInd w:val="0"/>
        <w:snapToGrid w:val="0"/>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（二）竞赛内容</w:t>
      </w:r>
    </w:p>
    <w:p>
      <w:pPr>
        <w:snapToGrid w:val="0"/>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本赛项主要考察高职电子信息大类专业学生集成电路设计、集成电路工艺、集成电路测试、集成电路</w:t>
      </w:r>
      <w:r>
        <w:rPr>
          <w:rFonts w:hint="eastAsia" w:ascii="Times New Roman" w:hAnsi="Times New Roman" w:eastAsia="仿宋_GB2312"/>
          <w:color w:val="auto"/>
          <w:sz w:val="28"/>
          <w:szCs w:val="28"/>
        </w:rPr>
        <w:t>分选</w:t>
      </w:r>
      <w:r>
        <w:rPr>
          <w:rFonts w:ascii="Times New Roman" w:hAnsi="Times New Roman" w:eastAsia="仿宋_GB2312"/>
          <w:sz w:val="28"/>
          <w:szCs w:val="28"/>
        </w:rPr>
        <w:t>、电子电路设计、程序设计、电路装调等综合技能。</w:t>
      </w:r>
    </w:p>
    <w:p>
      <w:pPr>
        <w:snapToGrid w:val="0"/>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赛项要求参赛选手在规定时间内进行集成电路设计与仿真、集成电路工艺仿真、测试方案设计、测试工装制作及调试、使用集成电路综合检测平台对执委会提供的芯片及测试要求进行上位机程序编写、芯片测试、芯片</w:t>
      </w:r>
      <w:r>
        <w:rPr>
          <w:rFonts w:hint="eastAsia" w:ascii="Times New Roman" w:hAnsi="Times New Roman" w:eastAsia="仿宋_GB2312"/>
          <w:color w:val="auto"/>
          <w:sz w:val="28"/>
          <w:szCs w:val="28"/>
        </w:rPr>
        <w:t>分选</w:t>
      </w:r>
      <w:r>
        <w:rPr>
          <w:rFonts w:ascii="Times New Roman" w:hAnsi="Times New Roman" w:eastAsia="仿宋_GB2312"/>
          <w:sz w:val="28"/>
          <w:szCs w:val="28"/>
        </w:rPr>
        <w:t>编程及调试，完成芯片测试后将芯片装入相关电路中，接着进行功能程序代码编写及功能验证，从而完成赛题要求的各项规定任务。具体比赛任务及考核内容如表1所示。</w:t>
      </w:r>
    </w:p>
    <w:p>
      <w:pPr>
        <w:adjustRightInd w:val="0"/>
        <w:spacing w:line="560" w:lineRule="exact"/>
        <w:jc w:val="center"/>
        <w:rPr>
          <w:rFonts w:ascii="Times New Roman" w:hAnsi="Times New Roman" w:eastAsia="仿宋_GB2312"/>
          <w:b/>
          <w:sz w:val="24"/>
        </w:rPr>
      </w:pPr>
      <w:r>
        <w:rPr>
          <w:rFonts w:ascii="Times New Roman" w:hAnsi="Times New Roman" w:eastAsia="仿宋_GB2312"/>
          <w:b/>
          <w:sz w:val="24"/>
        </w:rPr>
        <w:t>表1：比赛任务及考核内容</w:t>
      </w:r>
    </w:p>
    <w:tbl>
      <w:tblPr>
        <w:tblStyle w:val="12"/>
        <w:tblW w:w="8653" w:type="dxa"/>
        <w:jc w:val="center"/>
        <w:tblInd w:w="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
      <w:tblGrid>
        <w:gridCol w:w="715"/>
        <w:gridCol w:w="1418"/>
        <w:gridCol w:w="708"/>
        <w:gridCol w:w="5812"/>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292" w:hRule="atLeast"/>
          <w:jc w:val="center"/>
        </w:trPr>
        <w:tc>
          <w:tcPr>
            <w:tcW w:w="71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Times New Roman" w:hAnsi="Times New Roman" w:eastAsia="仿宋"/>
                <w:b/>
                <w:bCs/>
                <w:sz w:val="24"/>
              </w:rPr>
            </w:pPr>
            <w:r>
              <w:rPr>
                <w:rFonts w:ascii="Times New Roman" w:hAnsi="Times New Roman" w:eastAsia="仿宋"/>
                <w:b/>
                <w:bCs/>
                <w:sz w:val="24"/>
                <w:lang w:val="zh-TW" w:eastAsia="zh-TW"/>
              </w:rPr>
              <w:t>序号</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Times New Roman" w:hAnsi="Times New Roman" w:eastAsia="仿宋"/>
                <w:b/>
                <w:bCs/>
                <w:sz w:val="24"/>
              </w:rPr>
            </w:pPr>
            <w:r>
              <w:rPr>
                <w:rFonts w:ascii="Times New Roman" w:hAnsi="Times New Roman" w:eastAsia="仿宋"/>
                <w:b/>
                <w:bCs/>
                <w:sz w:val="24"/>
              </w:rPr>
              <w:t>比赛任务</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Times New Roman" w:hAnsi="Times New Roman" w:eastAsia="仿宋"/>
                <w:b/>
                <w:bCs/>
                <w:sz w:val="24"/>
              </w:rPr>
            </w:pPr>
            <w:r>
              <w:rPr>
                <w:rFonts w:ascii="Times New Roman" w:hAnsi="Times New Roman" w:eastAsia="仿宋"/>
                <w:b/>
                <w:bCs/>
                <w:sz w:val="24"/>
                <w:lang w:val="zh-TW" w:eastAsia="zh-TW"/>
              </w:rPr>
              <w:t>占比</w:t>
            </w:r>
          </w:p>
        </w:tc>
        <w:tc>
          <w:tcPr>
            <w:tcW w:w="581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ascii="Times New Roman" w:hAnsi="Times New Roman" w:eastAsia="仿宋"/>
                <w:b/>
                <w:bCs/>
                <w:sz w:val="24"/>
              </w:rPr>
            </w:pPr>
            <w:r>
              <w:rPr>
                <w:rFonts w:ascii="Times New Roman" w:hAnsi="Times New Roman" w:eastAsia="仿宋"/>
                <w:b/>
                <w:bCs/>
                <w:sz w:val="24"/>
                <w:lang w:val="zh-TW" w:eastAsia="zh-TW"/>
              </w:rPr>
              <w:t>考核内容</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816" w:hRule="atLeast"/>
          <w:jc w:val="center"/>
        </w:trPr>
        <w:tc>
          <w:tcPr>
            <w:tcW w:w="71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1"/>
              <w:framePr w:wrap="auto" w:vAnchor="margin" w:hAnchor="text" w:yAlign="inline"/>
              <w:ind w:firstLine="0"/>
              <w:jc w:val="center"/>
              <w:rPr>
                <w:rFonts w:hint="eastAsia" w:ascii="仿宋_GB2312" w:hAnsi="仿宋_GB2312" w:eastAsia="仿宋_GB2312" w:cs="仿宋_GB2312"/>
                <w:color w:val="auto"/>
                <w:sz w:val="24"/>
                <w:szCs w:val="24"/>
                <w:lang w:val="zh-TW" w:eastAsia="zh-TW"/>
              </w:rPr>
            </w:pPr>
            <w:r>
              <w:rPr>
                <w:rFonts w:hint="eastAsia" w:ascii="仿宋_GB2312" w:hAnsi="仿宋_GB2312" w:eastAsia="仿宋_GB2312" w:cs="仿宋_GB2312"/>
                <w:color w:val="auto"/>
                <w:sz w:val="24"/>
                <w:szCs w:val="24"/>
                <w:lang w:val="zh-TW" w:eastAsia="zh-TW"/>
              </w:rPr>
              <w:t>1</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1"/>
              <w:framePr w:wrap="auto" w:vAnchor="margin" w:hAnchor="text" w:yAlign="inline"/>
              <w:ind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集成电路设计与仿真</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1"/>
              <w:framePr w:wrap="auto" w:vAnchor="margin" w:hAnchor="text" w:yAlign="inline"/>
              <w:ind w:firstLine="0"/>
              <w:jc w:val="center"/>
              <w:rPr>
                <w:rFonts w:hint="eastAsia" w:ascii="仿宋_GB2312" w:hAnsi="仿宋_GB2312" w:eastAsia="仿宋_GB2312" w:cs="仿宋_GB2312"/>
                <w:color w:val="auto"/>
                <w:sz w:val="24"/>
                <w:szCs w:val="24"/>
                <w:lang w:val="zh-TW" w:eastAsia="zh-TW"/>
              </w:rPr>
            </w:pPr>
            <w:r>
              <w:rPr>
                <w:rFonts w:hint="eastAsia" w:ascii="仿宋_GB2312" w:hAnsi="仿宋_GB2312" w:eastAsia="仿宋_GB2312" w:cs="仿宋_GB2312"/>
                <w:color w:val="auto"/>
                <w:sz w:val="24"/>
                <w:szCs w:val="24"/>
                <w:lang w:val="zh-TW"/>
              </w:rPr>
              <w:t>1</w:t>
            </w:r>
            <w:r>
              <w:rPr>
                <w:rFonts w:hint="eastAsia" w:ascii="仿宋_GB2312" w:hAnsi="仿宋_GB2312" w:eastAsia="仿宋_GB2312" w:cs="仿宋_GB2312"/>
                <w:color w:val="auto"/>
                <w:sz w:val="24"/>
                <w:szCs w:val="24"/>
                <w:lang w:val="zh-TW" w:eastAsia="zh-TW"/>
              </w:rPr>
              <w:t>0%</w:t>
            </w:r>
          </w:p>
        </w:tc>
        <w:tc>
          <w:tcPr>
            <w:tcW w:w="581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1"/>
              <w:framePr w:wrap="auto" w:vAnchor="margin" w:hAnchor="text" w:yAlign="inline"/>
              <w:ind w:firstLine="0"/>
              <w:jc w:val="left"/>
              <w:rPr>
                <w:rFonts w:hint="eastAsia" w:ascii="仿宋_GB2312" w:hAnsi="仿宋_GB2312" w:eastAsia="仿宋_GB2312" w:cs="仿宋_GB2312"/>
                <w:color w:val="auto"/>
                <w:sz w:val="24"/>
                <w:szCs w:val="24"/>
                <w:lang w:val="zh-TW" w:eastAsia="zh-TW"/>
              </w:rPr>
            </w:pPr>
            <w:r>
              <w:rPr>
                <w:rFonts w:hint="eastAsia" w:ascii="仿宋_GB2312" w:hAnsi="仿宋_GB2312" w:eastAsia="仿宋_GB2312" w:cs="仿宋_GB2312"/>
                <w:color w:val="auto"/>
                <w:sz w:val="24"/>
                <w:szCs w:val="24"/>
                <w:lang w:val="zh-TW" w:eastAsia="zh-TW"/>
              </w:rPr>
              <w:t>选手利用指定PMOS和NMOS管作为基本元件设计逻辑单元，在此基础上根据要求设计指定功能数字电路并完成功能仿真验证</w:t>
            </w:r>
            <w:r>
              <w:rPr>
                <w:rFonts w:hint="eastAsia" w:ascii="仿宋_GB2312" w:hAnsi="仿宋_GB2312" w:eastAsia="仿宋_GB2312" w:cs="仿宋_GB2312"/>
                <w:color w:val="auto"/>
                <w:sz w:val="24"/>
                <w:szCs w:val="24"/>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549" w:hRule="atLeast"/>
          <w:jc w:val="center"/>
        </w:trPr>
        <w:tc>
          <w:tcPr>
            <w:tcW w:w="71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1"/>
              <w:framePr w:wrap="auto" w:vAnchor="margin" w:hAnchor="text" w:yAlign="inline"/>
              <w:ind w:firstLine="0"/>
              <w:jc w:val="center"/>
              <w:rPr>
                <w:rFonts w:hint="eastAsia" w:ascii="仿宋_GB2312" w:hAnsi="仿宋_GB2312" w:eastAsia="仿宋_GB2312" w:cs="仿宋_GB2312"/>
                <w:color w:val="auto"/>
                <w:sz w:val="24"/>
                <w:szCs w:val="24"/>
                <w:lang w:val="zh-TW" w:eastAsia="zh-TW"/>
              </w:rPr>
            </w:pPr>
            <w:r>
              <w:rPr>
                <w:rFonts w:hint="eastAsia" w:ascii="仿宋_GB2312" w:hAnsi="仿宋_GB2312" w:eastAsia="仿宋_GB2312" w:cs="仿宋_GB2312"/>
                <w:color w:val="auto"/>
                <w:sz w:val="24"/>
                <w:szCs w:val="24"/>
                <w:lang w:val="zh-TW" w:eastAsia="zh-TW"/>
              </w:rPr>
              <w:t>2</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1"/>
              <w:framePr w:wrap="auto" w:vAnchor="margin" w:hAnchor="text" w:yAlign="inline"/>
              <w:ind w:firstLine="0"/>
              <w:jc w:val="center"/>
              <w:rPr>
                <w:rFonts w:hint="eastAsia" w:ascii="仿宋_GB2312" w:hAnsi="仿宋_GB2312" w:eastAsia="仿宋_GB2312" w:cs="仿宋_GB2312"/>
                <w:color w:val="auto"/>
                <w:sz w:val="24"/>
                <w:szCs w:val="24"/>
                <w:lang w:val="zh-TW"/>
              </w:rPr>
            </w:pPr>
            <w:r>
              <w:rPr>
                <w:rFonts w:hint="eastAsia" w:ascii="仿宋_GB2312" w:hAnsi="仿宋_GB2312" w:eastAsia="仿宋_GB2312" w:cs="仿宋_GB2312"/>
                <w:color w:val="auto"/>
                <w:sz w:val="24"/>
                <w:szCs w:val="24"/>
                <w:lang w:val="zh-TW"/>
              </w:rPr>
              <w:t>集成电路工艺仿真</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1"/>
              <w:framePr w:wrap="auto" w:vAnchor="margin" w:hAnchor="text" w:yAlign="inline"/>
              <w:ind w:firstLine="0"/>
              <w:jc w:val="center"/>
              <w:rPr>
                <w:rFonts w:hint="eastAsia" w:ascii="仿宋_GB2312" w:hAnsi="仿宋_GB2312" w:eastAsia="仿宋_GB2312" w:cs="仿宋_GB2312"/>
                <w:color w:val="auto"/>
                <w:sz w:val="24"/>
                <w:szCs w:val="24"/>
                <w:lang w:val="zh-TW" w:eastAsia="zh-TW"/>
              </w:rPr>
            </w:pPr>
            <w:r>
              <w:rPr>
                <w:rFonts w:hint="eastAsia" w:ascii="仿宋_GB2312" w:hAnsi="仿宋_GB2312" w:eastAsia="仿宋_GB2312" w:cs="仿宋_GB2312"/>
                <w:color w:val="auto"/>
                <w:sz w:val="24"/>
                <w:szCs w:val="24"/>
                <w:lang w:val="zh-TW"/>
              </w:rPr>
              <w:t>5</w:t>
            </w:r>
            <w:r>
              <w:rPr>
                <w:rFonts w:hint="eastAsia" w:ascii="仿宋_GB2312" w:hAnsi="仿宋_GB2312" w:eastAsia="仿宋_GB2312" w:cs="仿宋_GB2312"/>
                <w:color w:val="auto"/>
                <w:sz w:val="24"/>
                <w:szCs w:val="24"/>
                <w:lang w:val="zh-TW" w:eastAsia="zh-TW"/>
              </w:rPr>
              <w:t>%</w:t>
            </w:r>
          </w:p>
        </w:tc>
        <w:tc>
          <w:tcPr>
            <w:tcW w:w="581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1"/>
              <w:framePr w:wrap="auto" w:vAnchor="margin" w:hAnchor="text" w:yAlign="inline"/>
              <w:ind w:firstLine="0"/>
              <w:jc w:val="left"/>
              <w:rPr>
                <w:rFonts w:hint="eastAsia" w:ascii="仿宋_GB2312" w:hAnsi="仿宋_GB2312" w:eastAsia="仿宋_GB2312" w:cs="仿宋_GB2312"/>
                <w:color w:val="auto"/>
                <w:sz w:val="24"/>
                <w:szCs w:val="24"/>
                <w:lang w:val="zh-TW"/>
              </w:rPr>
            </w:pPr>
            <w:r>
              <w:rPr>
                <w:rFonts w:hint="eastAsia" w:ascii="仿宋_GB2312" w:hAnsi="仿宋_GB2312" w:eastAsia="仿宋_GB2312" w:cs="仿宋_GB2312"/>
                <w:color w:val="auto"/>
                <w:sz w:val="24"/>
                <w:szCs w:val="24"/>
                <w:lang w:val="zh-TW"/>
              </w:rPr>
              <w:t>选手</w:t>
            </w:r>
            <w:r>
              <w:rPr>
                <w:rFonts w:hint="eastAsia" w:ascii="仿宋_GB2312" w:hAnsi="仿宋_GB2312" w:eastAsia="仿宋_GB2312" w:cs="仿宋_GB2312"/>
                <w:color w:val="auto"/>
                <w:sz w:val="24"/>
                <w:szCs w:val="24"/>
                <w:lang w:val="zh-TW" w:eastAsia="zh-TW"/>
              </w:rPr>
              <w:t>完成集成电路制造相关工艺的仿真操作</w:t>
            </w:r>
            <w:r>
              <w:rPr>
                <w:rFonts w:hint="eastAsia" w:ascii="仿宋_GB2312" w:hAnsi="仿宋_GB2312" w:eastAsia="仿宋_GB2312" w:cs="仿宋_GB2312"/>
                <w:color w:val="auto"/>
                <w:sz w:val="24"/>
                <w:szCs w:val="24"/>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758" w:hRule="atLeast"/>
          <w:jc w:val="center"/>
        </w:trPr>
        <w:tc>
          <w:tcPr>
            <w:tcW w:w="71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1"/>
              <w:framePr w:wrap="auto" w:vAnchor="margin" w:hAnchor="text" w:yAlign="inline"/>
              <w:ind w:firstLine="0"/>
              <w:jc w:val="center"/>
              <w:rPr>
                <w:rFonts w:hint="eastAsia" w:ascii="仿宋_GB2312" w:hAnsi="仿宋_GB2312" w:eastAsia="仿宋_GB2312" w:cs="仿宋_GB2312"/>
                <w:color w:val="auto"/>
                <w:sz w:val="24"/>
                <w:szCs w:val="24"/>
                <w:lang w:val="zh-TW" w:eastAsia="zh-TW"/>
              </w:rPr>
            </w:pPr>
            <w:r>
              <w:rPr>
                <w:rFonts w:hint="eastAsia" w:ascii="仿宋_GB2312" w:hAnsi="仿宋_GB2312" w:eastAsia="仿宋_GB2312" w:cs="仿宋_GB2312"/>
                <w:color w:val="auto"/>
                <w:sz w:val="24"/>
                <w:szCs w:val="24"/>
                <w:lang w:val="zh-TW" w:eastAsia="zh-TW"/>
              </w:rPr>
              <w:t>3</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1"/>
              <w:framePr w:wrap="auto" w:vAnchor="margin" w:hAnchor="text" w:yAlign="inline"/>
              <w:ind w:firstLine="0"/>
              <w:jc w:val="center"/>
              <w:rPr>
                <w:rFonts w:hint="eastAsia" w:ascii="仿宋_GB2312" w:hAnsi="仿宋_GB2312" w:eastAsia="仿宋_GB2312" w:cs="仿宋_GB2312"/>
                <w:color w:val="auto"/>
                <w:sz w:val="24"/>
                <w:szCs w:val="24"/>
                <w:lang w:val="zh-TW" w:eastAsia="zh-TW"/>
              </w:rPr>
            </w:pPr>
            <w:r>
              <w:rPr>
                <w:rFonts w:hint="eastAsia" w:ascii="仿宋_GB2312" w:hAnsi="仿宋_GB2312" w:eastAsia="仿宋_GB2312" w:cs="仿宋_GB2312"/>
                <w:color w:val="auto"/>
                <w:sz w:val="24"/>
                <w:szCs w:val="24"/>
                <w:lang w:val="zh-TW"/>
              </w:rPr>
              <w:t>集成</w:t>
            </w:r>
            <w:r>
              <w:rPr>
                <w:rFonts w:hint="eastAsia" w:ascii="仿宋_GB2312" w:hAnsi="仿宋_GB2312" w:eastAsia="仿宋_GB2312" w:cs="仿宋_GB2312"/>
                <w:color w:val="auto"/>
                <w:sz w:val="24"/>
                <w:szCs w:val="24"/>
                <w:lang w:val="zh-TW" w:eastAsia="zh-TW"/>
              </w:rPr>
              <w:t>电路测试</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1"/>
              <w:framePr w:wrap="auto" w:vAnchor="margin" w:hAnchor="text" w:yAlign="inline"/>
              <w:ind w:firstLine="0"/>
              <w:jc w:val="center"/>
              <w:rPr>
                <w:rFonts w:hint="eastAsia" w:ascii="仿宋_GB2312" w:hAnsi="仿宋_GB2312" w:eastAsia="仿宋_GB2312" w:cs="仿宋_GB2312"/>
                <w:color w:val="auto"/>
                <w:sz w:val="24"/>
                <w:szCs w:val="24"/>
                <w:lang w:val="zh-TW" w:eastAsia="zh-TW"/>
              </w:rPr>
            </w:pPr>
            <w:r>
              <w:rPr>
                <w:rFonts w:hint="eastAsia" w:ascii="仿宋_GB2312" w:hAnsi="仿宋_GB2312" w:eastAsia="仿宋_GB2312" w:cs="仿宋_GB2312"/>
                <w:color w:val="auto"/>
                <w:sz w:val="24"/>
                <w:szCs w:val="24"/>
                <w:lang w:val="zh-TW"/>
              </w:rPr>
              <w:t>50</w:t>
            </w:r>
            <w:r>
              <w:rPr>
                <w:rFonts w:hint="eastAsia" w:ascii="仿宋_GB2312" w:hAnsi="仿宋_GB2312" w:eastAsia="仿宋_GB2312" w:cs="仿宋_GB2312"/>
                <w:color w:val="auto"/>
                <w:sz w:val="24"/>
                <w:szCs w:val="24"/>
                <w:lang w:val="zh-TW" w:eastAsia="zh-TW"/>
              </w:rPr>
              <w:t>%</w:t>
            </w:r>
          </w:p>
        </w:tc>
        <w:tc>
          <w:tcPr>
            <w:tcW w:w="581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1"/>
              <w:framePr w:wrap="auto" w:vAnchor="margin" w:hAnchor="text" w:yAlign="inline"/>
              <w:ind w:firstLine="0"/>
              <w:jc w:val="left"/>
              <w:rPr>
                <w:rFonts w:hint="eastAsia" w:ascii="仿宋_GB2312" w:hAnsi="仿宋_GB2312" w:eastAsia="仿宋_GB2312" w:cs="仿宋_GB2312"/>
                <w:color w:val="auto"/>
                <w:sz w:val="24"/>
                <w:szCs w:val="24"/>
                <w:lang w:val="zh-TW"/>
              </w:rPr>
            </w:pPr>
            <w:r>
              <w:rPr>
                <w:rFonts w:hint="eastAsia" w:ascii="仿宋_GB2312" w:hAnsi="仿宋_GB2312" w:eastAsia="仿宋_GB2312" w:cs="仿宋_GB2312"/>
                <w:color w:val="auto"/>
                <w:sz w:val="24"/>
                <w:szCs w:val="24"/>
                <w:lang w:val="zh-TW"/>
              </w:rPr>
              <w:t>（1）选手完成集成电路测试所需工装的设计及制作。</w:t>
            </w:r>
          </w:p>
          <w:p>
            <w:pPr>
              <w:pStyle w:val="21"/>
              <w:framePr w:wrap="auto" w:vAnchor="margin" w:hAnchor="text" w:yAlign="inline"/>
              <w:ind w:firstLine="0"/>
              <w:jc w:val="left"/>
              <w:rPr>
                <w:rFonts w:hint="eastAsia" w:ascii="仿宋_GB2312" w:hAnsi="仿宋_GB2312" w:eastAsia="仿宋_GB2312" w:cs="仿宋_GB2312"/>
                <w:color w:val="auto"/>
                <w:sz w:val="24"/>
                <w:szCs w:val="24"/>
                <w:lang w:val="zh-TW"/>
              </w:rPr>
            </w:pPr>
            <w:r>
              <w:rPr>
                <w:rFonts w:hint="eastAsia" w:ascii="仿宋_GB2312" w:hAnsi="仿宋_GB2312" w:eastAsia="仿宋_GB2312" w:cs="仿宋_GB2312"/>
                <w:color w:val="auto"/>
                <w:sz w:val="24"/>
                <w:szCs w:val="24"/>
                <w:lang w:val="zh-TW"/>
              </w:rPr>
              <w:t>（2）选手完成常见数字电路基本参数，功能及应用电路测试；模拟集成电路基本参数、应用电路测试；模拟和数字集成电路综合应用电路测试。</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614" w:hRule="atLeast"/>
          <w:jc w:val="center"/>
        </w:trPr>
        <w:tc>
          <w:tcPr>
            <w:tcW w:w="71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1"/>
              <w:framePr w:wrap="auto" w:vAnchor="margin" w:hAnchor="text" w:yAlign="inline"/>
              <w:ind w:firstLine="0"/>
              <w:jc w:val="center"/>
              <w:rPr>
                <w:rFonts w:hint="eastAsia" w:ascii="仿宋_GB2312" w:hAnsi="仿宋_GB2312" w:eastAsia="仿宋_GB2312" w:cs="仿宋_GB2312"/>
                <w:color w:val="auto"/>
                <w:sz w:val="24"/>
                <w:szCs w:val="24"/>
                <w:lang w:val="zh-TW" w:eastAsia="zh-TW"/>
              </w:rPr>
            </w:pPr>
            <w:r>
              <w:rPr>
                <w:rFonts w:hint="eastAsia" w:ascii="仿宋_GB2312" w:hAnsi="仿宋_GB2312" w:eastAsia="仿宋_GB2312" w:cs="仿宋_GB2312"/>
                <w:color w:val="auto"/>
                <w:sz w:val="24"/>
                <w:szCs w:val="24"/>
                <w:lang w:val="zh-TW" w:eastAsia="zh-TW"/>
              </w:rPr>
              <w:t>4</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1"/>
              <w:framePr w:wrap="auto" w:vAnchor="margin" w:hAnchor="text" w:yAlign="inline"/>
              <w:ind w:firstLine="0"/>
              <w:jc w:val="center"/>
              <w:rPr>
                <w:rFonts w:hint="eastAsia" w:ascii="仿宋_GB2312" w:hAnsi="仿宋_GB2312" w:eastAsia="仿宋_GB2312" w:cs="仿宋_GB2312"/>
                <w:color w:val="auto"/>
                <w:sz w:val="24"/>
                <w:szCs w:val="24"/>
                <w:lang w:val="zh-TW" w:eastAsia="zh-TW"/>
              </w:rPr>
            </w:pPr>
            <w:r>
              <w:rPr>
                <w:rFonts w:hint="eastAsia" w:ascii="仿宋_GB2312" w:hAnsi="仿宋_GB2312" w:eastAsia="仿宋_GB2312" w:cs="仿宋_GB2312"/>
                <w:color w:val="auto"/>
                <w:sz w:val="24"/>
                <w:szCs w:val="24"/>
                <w:lang w:val="zh-TW"/>
              </w:rPr>
              <w:t>集成</w:t>
            </w:r>
            <w:r>
              <w:rPr>
                <w:rFonts w:hint="eastAsia" w:ascii="仿宋_GB2312" w:hAnsi="仿宋_GB2312" w:eastAsia="仿宋_GB2312" w:cs="仿宋_GB2312"/>
                <w:color w:val="auto"/>
                <w:sz w:val="24"/>
                <w:szCs w:val="24"/>
                <w:lang w:val="zh-TW" w:eastAsia="zh-TW"/>
              </w:rPr>
              <w:t>电路</w:t>
            </w:r>
            <w:r>
              <w:rPr>
                <w:rFonts w:hint="eastAsia" w:ascii="仿宋_GB2312" w:hAnsi="仿宋_GB2312" w:eastAsia="仿宋_GB2312" w:cs="仿宋_GB2312"/>
                <w:color w:val="auto"/>
                <w:sz w:val="24"/>
                <w:szCs w:val="24"/>
                <w:lang w:val="zh-TW"/>
              </w:rPr>
              <w:t>分选</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1"/>
              <w:framePr w:wrap="auto" w:vAnchor="margin" w:hAnchor="text" w:yAlign="inline"/>
              <w:ind w:firstLine="0"/>
              <w:jc w:val="center"/>
              <w:rPr>
                <w:rFonts w:hint="eastAsia" w:ascii="仿宋_GB2312" w:hAnsi="仿宋_GB2312" w:eastAsia="仿宋_GB2312" w:cs="仿宋_GB2312"/>
                <w:color w:val="auto"/>
                <w:sz w:val="24"/>
                <w:szCs w:val="24"/>
                <w:lang w:val="zh-TW" w:eastAsia="zh-TW"/>
              </w:rPr>
            </w:pPr>
            <w:r>
              <w:rPr>
                <w:rFonts w:hint="eastAsia" w:ascii="仿宋_GB2312" w:hAnsi="仿宋_GB2312" w:eastAsia="仿宋_GB2312" w:cs="仿宋_GB2312"/>
                <w:color w:val="auto"/>
                <w:sz w:val="24"/>
                <w:szCs w:val="24"/>
                <w:lang w:val="zh-TW"/>
              </w:rPr>
              <w:t>15</w:t>
            </w:r>
            <w:r>
              <w:rPr>
                <w:rFonts w:hint="eastAsia" w:ascii="仿宋_GB2312" w:hAnsi="仿宋_GB2312" w:eastAsia="仿宋_GB2312" w:cs="仿宋_GB2312"/>
                <w:color w:val="auto"/>
                <w:sz w:val="24"/>
                <w:szCs w:val="24"/>
                <w:lang w:val="zh-TW" w:eastAsia="zh-TW"/>
              </w:rPr>
              <w:t>%</w:t>
            </w:r>
          </w:p>
        </w:tc>
        <w:tc>
          <w:tcPr>
            <w:tcW w:w="581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1"/>
              <w:framePr w:wrap="auto" w:vAnchor="margin" w:hAnchor="text" w:yAlign="inline"/>
              <w:ind w:firstLine="0"/>
              <w:jc w:val="left"/>
              <w:rPr>
                <w:rFonts w:hint="eastAsia" w:ascii="仿宋_GB2312" w:hAnsi="仿宋_GB2312" w:eastAsia="仿宋_GB2312" w:cs="仿宋_GB2312"/>
                <w:color w:val="auto"/>
                <w:sz w:val="24"/>
                <w:szCs w:val="24"/>
                <w:lang w:val="zh-TW"/>
              </w:rPr>
            </w:pPr>
            <w:r>
              <w:rPr>
                <w:rFonts w:hint="eastAsia" w:ascii="仿宋_GB2312" w:hAnsi="仿宋_GB2312" w:eastAsia="仿宋_GB2312" w:cs="仿宋_GB2312"/>
                <w:color w:val="auto"/>
                <w:sz w:val="24"/>
                <w:szCs w:val="24"/>
                <w:lang w:val="zh-TW"/>
              </w:rPr>
              <w:t>选手</w:t>
            </w:r>
            <w:r>
              <w:rPr>
                <w:rFonts w:hint="eastAsia" w:ascii="仿宋_GB2312" w:hAnsi="仿宋_GB2312" w:eastAsia="仿宋_GB2312" w:cs="仿宋_GB2312"/>
                <w:color w:val="auto"/>
                <w:sz w:val="24"/>
                <w:szCs w:val="24"/>
                <w:lang w:val="zh-TW" w:eastAsia="zh-TW"/>
              </w:rPr>
              <w:t>从现场下发无型号标注的集成电路</w:t>
            </w:r>
            <w:r>
              <w:rPr>
                <w:rFonts w:hint="eastAsia" w:ascii="仿宋_GB2312" w:hAnsi="仿宋_GB2312" w:eastAsia="仿宋_GB2312" w:cs="仿宋_GB2312"/>
                <w:color w:val="auto"/>
                <w:sz w:val="24"/>
                <w:szCs w:val="24"/>
                <w:lang w:val="zh-TW"/>
              </w:rPr>
              <w:t>中分选</w:t>
            </w:r>
            <w:r>
              <w:rPr>
                <w:rFonts w:hint="eastAsia" w:ascii="仿宋_GB2312" w:hAnsi="仿宋_GB2312" w:eastAsia="仿宋_GB2312" w:cs="仿宋_GB2312"/>
                <w:color w:val="auto"/>
                <w:sz w:val="24"/>
                <w:szCs w:val="24"/>
                <w:lang w:val="zh-TW" w:eastAsia="zh-TW"/>
              </w:rPr>
              <w:t>出指定型号的集成电路</w:t>
            </w:r>
            <w:r>
              <w:rPr>
                <w:rFonts w:hint="eastAsia" w:ascii="仿宋_GB2312" w:hAnsi="仿宋_GB2312" w:eastAsia="仿宋_GB2312" w:cs="仿宋_GB2312"/>
                <w:color w:val="auto"/>
                <w:sz w:val="24"/>
                <w:szCs w:val="24"/>
                <w:lang w:val="zh-TW"/>
              </w:rPr>
              <w:t>，装配至任务书要求的其他电路。</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614" w:hRule="atLeast"/>
          <w:jc w:val="center"/>
        </w:trPr>
        <w:tc>
          <w:tcPr>
            <w:tcW w:w="71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1"/>
              <w:framePr w:wrap="auto" w:vAnchor="margin" w:hAnchor="text" w:yAlign="inline"/>
              <w:ind w:firstLine="0"/>
              <w:jc w:val="center"/>
              <w:rPr>
                <w:rFonts w:hint="eastAsia" w:ascii="仿宋_GB2312" w:hAnsi="仿宋_GB2312" w:eastAsia="仿宋_GB2312" w:cs="仿宋_GB2312"/>
                <w:color w:val="auto"/>
                <w:sz w:val="24"/>
                <w:szCs w:val="24"/>
                <w:lang w:val="zh-TW"/>
              </w:rPr>
            </w:pPr>
            <w:r>
              <w:rPr>
                <w:rFonts w:hint="eastAsia" w:ascii="仿宋_GB2312" w:hAnsi="仿宋_GB2312" w:eastAsia="仿宋_GB2312" w:cs="仿宋_GB2312"/>
                <w:color w:val="auto"/>
                <w:sz w:val="24"/>
                <w:szCs w:val="24"/>
                <w:lang w:val="zh-TW"/>
              </w:rPr>
              <w:t>5</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1"/>
              <w:framePr w:wrap="auto" w:vAnchor="margin" w:hAnchor="text" w:yAlign="inline"/>
              <w:ind w:firstLine="0"/>
              <w:jc w:val="center"/>
              <w:rPr>
                <w:rFonts w:hint="eastAsia" w:ascii="仿宋_GB2312" w:hAnsi="仿宋_GB2312" w:eastAsia="仿宋_GB2312" w:cs="仿宋_GB2312"/>
                <w:color w:val="auto"/>
                <w:sz w:val="24"/>
                <w:szCs w:val="24"/>
                <w:lang w:val="zh-TW"/>
              </w:rPr>
            </w:pPr>
            <w:r>
              <w:rPr>
                <w:rFonts w:hint="eastAsia" w:ascii="仿宋_GB2312" w:hAnsi="仿宋_GB2312" w:eastAsia="仿宋_GB2312" w:cs="仿宋_GB2312"/>
                <w:color w:val="auto"/>
                <w:sz w:val="24"/>
                <w:szCs w:val="24"/>
                <w:lang w:val="zh-TW"/>
              </w:rPr>
              <w:t>集成电路应用</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1"/>
              <w:framePr w:wrap="auto" w:vAnchor="margin" w:hAnchor="text" w:yAlign="inline"/>
              <w:ind w:firstLine="0"/>
              <w:jc w:val="center"/>
              <w:rPr>
                <w:rFonts w:hint="eastAsia" w:ascii="仿宋_GB2312" w:hAnsi="仿宋_GB2312" w:eastAsia="仿宋_GB2312" w:cs="仿宋_GB2312"/>
                <w:color w:val="auto"/>
                <w:sz w:val="24"/>
                <w:szCs w:val="24"/>
                <w:lang w:val="zh-TW"/>
              </w:rPr>
            </w:pPr>
            <w:r>
              <w:rPr>
                <w:rFonts w:hint="eastAsia" w:ascii="仿宋_GB2312" w:hAnsi="仿宋_GB2312" w:eastAsia="仿宋_GB2312" w:cs="仿宋_GB2312"/>
                <w:color w:val="auto"/>
                <w:sz w:val="24"/>
                <w:szCs w:val="24"/>
                <w:lang w:val="zh-TW"/>
              </w:rPr>
              <w:t>15%</w:t>
            </w:r>
          </w:p>
        </w:tc>
        <w:tc>
          <w:tcPr>
            <w:tcW w:w="581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napToGrid w:val="0"/>
              <w:rPr>
                <w:rFonts w:hint="eastAsia" w:ascii="仿宋_GB2312" w:hAnsi="仿宋_GB2312" w:eastAsia="仿宋_GB2312" w:cs="仿宋_GB2312"/>
                <w:sz w:val="24"/>
                <w:lang w:val="zh-TW"/>
              </w:rPr>
            </w:pPr>
            <w:r>
              <w:rPr>
                <w:rFonts w:hint="eastAsia" w:ascii="仿宋_GB2312" w:hAnsi="仿宋_GB2312" w:eastAsia="仿宋_GB2312" w:cs="仿宋_GB2312"/>
                <w:sz w:val="24"/>
                <w:lang w:val="zh-TW" w:eastAsia="zh-TW"/>
              </w:rPr>
              <w:t>选手完成典型电子产品</w:t>
            </w:r>
            <w:r>
              <w:rPr>
                <w:rFonts w:hint="eastAsia" w:ascii="仿宋_GB2312" w:hAnsi="仿宋_GB2312" w:eastAsia="仿宋_GB2312" w:cs="仿宋_GB2312"/>
                <w:sz w:val="24"/>
                <w:lang w:val="zh-TW"/>
              </w:rPr>
              <w:t>的装调</w:t>
            </w:r>
            <w:r>
              <w:rPr>
                <w:rFonts w:hint="eastAsia" w:ascii="仿宋_GB2312" w:hAnsi="仿宋_GB2312" w:eastAsia="仿宋_GB2312" w:cs="仿宋_GB2312"/>
                <w:sz w:val="24"/>
                <w:lang w:val="zh-TW" w:eastAsia="zh-TW"/>
              </w:rPr>
              <w:t>，</w:t>
            </w:r>
            <w:r>
              <w:rPr>
                <w:rFonts w:hint="eastAsia" w:ascii="仿宋_GB2312" w:hAnsi="仿宋_GB2312" w:eastAsia="仿宋_GB2312" w:cs="仿宋_GB2312"/>
                <w:sz w:val="24"/>
                <w:lang w:val="zh-TW"/>
              </w:rPr>
              <w:t>编写</w:t>
            </w:r>
            <w:r>
              <w:rPr>
                <w:rFonts w:hint="eastAsia" w:ascii="仿宋_GB2312" w:hAnsi="仿宋_GB2312" w:eastAsia="仿宋_GB2312" w:cs="仿宋_GB2312"/>
                <w:sz w:val="24"/>
                <w:lang w:val="zh-TW" w:eastAsia="zh-TW"/>
              </w:rPr>
              <w:t>功能程序代码</w:t>
            </w:r>
            <w:r>
              <w:rPr>
                <w:rFonts w:hint="eastAsia" w:ascii="仿宋_GB2312" w:hAnsi="仿宋_GB2312" w:eastAsia="仿宋_GB2312" w:cs="仿宋_GB2312"/>
                <w:sz w:val="24"/>
                <w:lang w:val="zh-TW"/>
              </w:rPr>
              <w:t>，</w:t>
            </w:r>
            <w:r>
              <w:rPr>
                <w:rFonts w:hint="eastAsia" w:ascii="仿宋_GB2312" w:hAnsi="仿宋_GB2312" w:eastAsia="仿宋_GB2312" w:cs="仿宋_GB2312"/>
                <w:sz w:val="24"/>
                <w:lang w:val="zh-TW" w:eastAsia="zh-TW"/>
              </w:rPr>
              <w:t>实现指定功能</w:t>
            </w:r>
            <w:r>
              <w:rPr>
                <w:rFonts w:hint="eastAsia" w:ascii="仿宋_GB2312" w:hAnsi="仿宋_GB2312" w:eastAsia="仿宋_GB2312" w:cs="仿宋_GB2312"/>
                <w:sz w:val="24"/>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414" w:hRule="atLeast"/>
          <w:jc w:val="center"/>
        </w:trPr>
        <w:tc>
          <w:tcPr>
            <w:tcW w:w="71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1"/>
              <w:framePr w:wrap="auto" w:vAnchor="margin" w:hAnchor="text" w:yAlign="inline"/>
              <w:ind w:firstLine="0"/>
              <w:jc w:val="center"/>
              <w:rPr>
                <w:rFonts w:hint="eastAsia" w:ascii="仿宋_GB2312" w:hAnsi="仿宋_GB2312" w:eastAsia="仿宋_GB2312" w:cs="仿宋_GB2312"/>
                <w:color w:val="auto"/>
                <w:sz w:val="24"/>
                <w:szCs w:val="24"/>
                <w:lang w:val="zh-TW"/>
              </w:rPr>
            </w:pPr>
            <w:r>
              <w:rPr>
                <w:rFonts w:hint="eastAsia" w:ascii="仿宋_GB2312" w:hAnsi="仿宋_GB2312" w:eastAsia="仿宋_GB2312" w:cs="仿宋_GB2312"/>
                <w:color w:val="auto"/>
                <w:sz w:val="24"/>
                <w:szCs w:val="24"/>
                <w:lang w:val="zh-TW"/>
              </w:rPr>
              <w:t>6</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1"/>
              <w:framePr w:wrap="auto" w:vAnchor="margin" w:hAnchor="text" w:yAlign="inline"/>
              <w:ind w:firstLine="0"/>
              <w:jc w:val="center"/>
              <w:rPr>
                <w:rFonts w:hint="eastAsia" w:ascii="仿宋_GB2312" w:hAnsi="仿宋_GB2312" w:eastAsia="仿宋_GB2312" w:cs="仿宋_GB2312"/>
                <w:color w:val="auto"/>
                <w:sz w:val="24"/>
                <w:szCs w:val="24"/>
                <w:lang w:val="zh-TW" w:eastAsia="zh-TW"/>
              </w:rPr>
            </w:pPr>
            <w:r>
              <w:rPr>
                <w:rFonts w:hint="eastAsia" w:ascii="仿宋_GB2312" w:hAnsi="仿宋_GB2312" w:eastAsia="仿宋_GB2312" w:cs="仿宋_GB2312"/>
                <w:color w:val="auto"/>
                <w:sz w:val="24"/>
                <w:szCs w:val="24"/>
                <w:lang w:val="zh-TW" w:eastAsia="zh-TW"/>
              </w:rPr>
              <w:t>职业素养与安全生产</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1"/>
              <w:framePr w:wrap="auto" w:vAnchor="margin" w:hAnchor="text" w:yAlign="inline"/>
              <w:ind w:firstLine="0"/>
              <w:jc w:val="center"/>
              <w:rPr>
                <w:rFonts w:hint="eastAsia" w:ascii="仿宋_GB2312" w:hAnsi="仿宋_GB2312" w:eastAsia="仿宋_GB2312" w:cs="仿宋_GB2312"/>
                <w:color w:val="auto"/>
                <w:sz w:val="24"/>
                <w:szCs w:val="24"/>
                <w:lang w:val="zh-TW" w:eastAsia="zh-TW"/>
              </w:rPr>
            </w:pPr>
            <w:r>
              <w:rPr>
                <w:rFonts w:hint="eastAsia" w:ascii="仿宋_GB2312" w:hAnsi="仿宋_GB2312" w:eastAsia="仿宋_GB2312" w:cs="仿宋_GB2312"/>
                <w:color w:val="auto"/>
                <w:sz w:val="24"/>
                <w:szCs w:val="24"/>
                <w:lang w:val="zh-TW" w:eastAsia="zh-TW"/>
              </w:rPr>
              <w:t>5%</w:t>
            </w:r>
          </w:p>
        </w:tc>
        <w:tc>
          <w:tcPr>
            <w:tcW w:w="581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1"/>
              <w:framePr w:wrap="auto" w:vAnchor="margin" w:hAnchor="text" w:yAlign="inline"/>
              <w:ind w:firstLine="0"/>
              <w:jc w:val="left"/>
              <w:rPr>
                <w:rFonts w:hint="eastAsia" w:ascii="仿宋_GB2312" w:hAnsi="仿宋_GB2312" w:eastAsia="仿宋_GB2312" w:cs="仿宋_GB2312"/>
                <w:color w:val="auto"/>
                <w:sz w:val="24"/>
                <w:szCs w:val="24"/>
                <w:lang w:val="zh-TW" w:eastAsia="zh-TW"/>
              </w:rPr>
            </w:pPr>
            <w:r>
              <w:rPr>
                <w:rFonts w:hint="eastAsia" w:ascii="仿宋_GB2312" w:hAnsi="仿宋_GB2312" w:eastAsia="仿宋_GB2312" w:cs="仿宋_GB2312"/>
                <w:color w:val="auto"/>
                <w:sz w:val="24"/>
                <w:szCs w:val="24"/>
                <w:lang w:val="zh-TW" w:eastAsia="zh-TW"/>
              </w:rPr>
              <w:t>考核参赛选手在职业规范、团队协作、组织管理、工作计划、团队风貌等方面的职业素养成绩。</w:t>
            </w:r>
          </w:p>
        </w:tc>
      </w:tr>
    </w:tbl>
    <w:p>
      <w:pPr>
        <w:spacing w:line="360" w:lineRule="auto"/>
        <w:ind w:firstLine="600" w:firstLineChars="200"/>
        <w:rPr>
          <w:rFonts w:ascii="Times New Roman" w:hAnsi="Times New Roman" w:eastAsia="黑体"/>
          <w:bCs/>
          <w:sz w:val="30"/>
          <w:szCs w:val="30"/>
        </w:rPr>
      </w:pPr>
      <w:r>
        <w:rPr>
          <w:rFonts w:ascii="Times New Roman" w:hAnsi="Times New Roman" w:eastAsia="黑体"/>
          <w:bCs/>
          <w:sz w:val="30"/>
          <w:szCs w:val="30"/>
        </w:rPr>
        <w:t>四、竞赛方式</w:t>
      </w:r>
    </w:p>
    <w:p>
      <w:pPr>
        <w:snapToGrid w:val="0"/>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（一）本赛项采用团体赛方式组队报名参赛，每个参赛队由3名选手组成，其中设队长1名。3名选手须为同校在籍学生，性别和年级不限。</w:t>
      </w:r>
    </w:p>
    <w:p>
      <w:pPr>
        <w:snapToGrid w:val="0"/>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（二）比赛由2019年全国职业院校技能大赛执委会统一组织。建议各省、自治区、直辖市，各计划单列市以及新疆建设兵团等有关部门视情况组织预赛，推荐代表队参加决赛。</w:t>
      </w:r>
    </w:p>
    <w:p>
      <w:pPr>
        <w:spacing w:line="360" w:lineRule="auto"/>
        <w:ind w:firstLine="200"/>
        <w:rPr>
          <w:rFonts w:ascii="Times New Roman" w:hAnsi="Times New Roman" w:eastAsia="黑体"/>
          <w:bCs/>
          <w:sz w:val="30"/>
          <w:szCs w:val="30"/>
        </w:rPr>
      </w:pPr>
      <w:r>
        <w:rPr>
          <w:rFonts w:ascii="Times New Roman" w:hAnsi="Times New Roman" w:eastAsia="仿宋_GB2312"/>
          <w:sz w:val="28"/>
          <w:szCs w:val="28"/>
        </w:rPr>
        <w:t>（三）邀请境外代表队到场参赛、观摩。</w:t>
      </w:r>
    </w:p>
    <w:p>
      <w:pPr>
        <w:spacing w:line="360" w:lineRule="auto"/>
        <w:ind w:firstLine="600" w:firstLineChars="200"/>
        <w:rPr>
          <w:rFonts w:ascii="Times New Roman" w:hAnsi="Times New Roman" w:eastAsia="黑体"/>
          <w:bCs/>
          <w:sz w:val="30"/>
          <w:szCs w:val="30"/>
        </w:rPr>
      </w:pPr>
      <w:r>
        <w:rPr>
          <w:rFonts w:ascii="Times New Roman" w:hAnsi="Times New Roman" w:eastAsia="黑体"/>
          <w:bCs/>
          <w:sz w:val="30"/>
          <w:szCs w:val="30"/>
        </w:rPr>
        <w:t>五、竞赛流程</w:t>
      </w:r>
    </w:p>
    <w:p>
      <w:pPr>
        <w:snapToGrid w:val="0"/>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(一)比赛时间安排</w:t>
      </w:r>
    </w:p>
    <w:p>
      <w:pPr>
        <w:snapToGrid w:val="0"/>
        <w:spacing w:line="560" w:lineRule="exact"/>
        <w:jc w:val="center"/>
        <w:rPr>
          <w:rFonts w:hint="eastAsia" w:ascii="仿宋_GB2312" w:hAnsi="仿宋_GB2312" w:eastAsia="仿宋_GB2312" w:cs="仿宋_GB2312"/>
          <w:b/>
          <w:sz w:val="24"/>
        </w:rPr>
      </w:pPr>
      <w:r>
        <w:rPr>
          <w:rFonts w:hint="eastAsia" w:ascii="仿宋_GB2312" w:hAnsi="仿宋_GB2312" w:eastAsia="仿宋_GB2312" w:cs="仿宋_GB2312"/>
          <w:b/>
          <w:sz w:val="24"/>
        </w:rPr>
        <w:t>集成电路开发及应用赛项比赛时间安排表</w:t>
      </w:r>
    </w:p>
    <w:tbl>
      <w:tblPr>
        <w:tblStyle w:val="12"/>
        <w:tblW w:w="85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842"/>
        <w:gridCol w:w="5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Pr>
          <w:p>
            <w:pPr>
              <w:jc w:val="center"/>
              <w:rPr>
                <w:rFonts w:ascii="仿宋" w:hAnsi="仿宋" w:eastAsia="仿宋"/>
                <w:b/>
                <w:sz w:val="24"/>
              </w:rPr>
            </w:pPr>
            <w:r>
              <w:rPr>
                <w:rFonts w:ascii="仿宋" w:hAnsi="仿宋" w:eastAsia="仿宋"/>
                <w:b/>
                <w:sz w:val="24"/>
              </w:rPr>
              <w:t>日期</w:t>
            </w:r>
          </w:p>
        </w:tc>
        <w:tc>
          <w:tcPr>
            <w:tcW w:w="1842" w:type="dxa"/>
          </w:tcPr>
          <w:p>
            <w:pPr>
              <w:jc w:val="center"/>
              <w:rPr>
                <w:rFonts w:ascii="仿宋" w:hAnsi="仿宋" w:eastAsia="仿宋"/>
                <w:b/>
                <w:sz w:val="24"/>
              </w:rPr>
            </w:pPr>
            <w:r>
              <w:rPr>
                <w:rFonts w:ascii="仿宋" w:hAnsi="仿宋" w:eastAsia="仿宋"/>
                <w:b/>
                <w:sz w:val="24"/>
              </w:rPr>
              <w:t>时间</w:t>
            </w:r>
          </w:p>
        </w:tc>
        <w:tc>
          <w:tcPr>
            <w:tcW w:w="5583" w:type="dxa"/>
          </w:tcPr>
          <w:p>
            <w:pPr>
              <w:jc w:val="center"/>
              <w:rPr>
                <w:rFonts w:ascii="仿宋" w:hAnsi="仿宋" w:eastAsia="仿宋"/>
                <w:b/>
                <w:sz w:val="24"/>
              </w:rPr>
            </w:pPr>
            <w:r>
              <w:rPr>
                <w:rFonts w:ascii="仿宋" w:hAnsi="仿宋" w:eastAsia="仿宋"/>
                <w:b/>
                <w:sz w:val="24"/>
              </w:rPr>
              <w:t>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Merge w:val="restart"/>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竞赛前</w:t>
            </w:r>
          </w:p>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一日</w:t>
            </w:r>
          </w:p>
        </w:tc>
        <w:tc>
          <w:tcPr>
            <w:tcW w:w="1842" w:type="dxa"/>
          </w:tcPr>
          <w:p>
            <w:pPr>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07:00-14:00</w:t>
            </w:r>
          </w:p>
        </w:tc>
        <w:tc>
          <w:tcPr>
            <w:tcW w:w="5583" w:type="dxa"/>
          </w:tcPr>
          <w:p>
            <w:pP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参赛队报到注册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Merge w:val="continue"/>
          </w:tcPr>
          <w:p>
            <w:pPr>
              <w:jc w:val="center"/>
              <w:rPr>
                <w:rFonts w:hint="eastAsia" w:ascii="仿宋_GB2312" w:hAnsi="仿宋_GB2312" w:eastAsia="仿宋_GB2312" w:cs="仿宋_GB2312"/>
                <w:sz w:val="24"/>
              </w:rPr>
            </w:pPr>
          </w:p>
        </w:tc>
        <w:tc>
          <w:tcPr>
            <w:tcW w:w="1842" w:type="dxa"/>
          </w:tcPr>
          <w:p>
            <w:pPr>
              <w:snapToGrid w:val="0"/>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14:30-15:30</w:t>
            </w:r>
          </w:p>
        </w:tc>
        <w:tc>
          <w:tcPr>
            <w:tcW w:w="5583" w:type="dxa"/>
          </w:tcPr>
          <w:p>
            <w:pPr>
              <w:snapToGrid w:val="0"/>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召开赛项说明会、抽取检录序号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Merge w:val="continue"/>
          </w:tcPr>
          <w:p>
            <w:pPr>
              <w:jc w:val="center"/>
              <w:rPr>
                <w:rFonts w:hint="eastAsia" w:ascii="仿宋_GB2312" w:hAnsi="仿宋_GB2312" w:eastAsia="仿宋_GB2312" w:cs="仿宋_GB2312"/>
                <w:sz w:val="24"/>
              </w:rPr>
            </w:pPr>
          </w:p>
        </w:tc>
        <w:tc>
          <w:tcPr>
            <w:tcW w:w="1842" w:type="dxa"/>
          </w:tcPr>
          <w:p>
            <w:pPr>
              <w:snapToGrid w:val="0"/>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16:00-16:30</w:t>
            </w:r>
          </w:p>
        </w:tc>
        <w:tc>
          <w:tcPr>
            <w:tcW w:w="5583" w:type="dxa"/>
          </w:tcPr>
          <w:p>
            <w:pPr>
              <w:snapToGrid w:val="0"/>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参赛选手熟悉场地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Merge w:val="continue"/>
          </w:tcPr>
          <w:p>
            <w:pPr>
              <w:jc w:val="center"/>
              <w:rPr>
                <w:rFonts w:hint="eastAsia" w:ascii="仿宋_GB2312" w:hAnsi="仿宋_GB2312" w:eastAsia="仿宋_GB2312" w:cs="仿宋_GB2312"/>
                <w:sz w:val="24"/>
              </w:rPr>
            </w:pPr>
          </w:p>
        </w:tc>
        <w:tc>
          <w:tcPr>
            <w:tcW w:w="1842" w:type="dxa"/>
          </w:tcPr>
          <w:p>
            <w:pPr>
              <w:snapToGrid w:val="0"/>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16:30-17:00</w:t>
            </w:r>
          </w:p>
        </w:tc>
        <w:tc>
          <w:tcPr>
            <w:tcW w:w="5583" w:type="dxa"/>
          </w:tcPr>
          <w:p>
            <w:pPr>
              <w:snapToGrid w:val="0"/>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开赛式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Merge w:val="restart"/>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竞赛日</w:t>
            </w:r>
          </w:p>
        </w:tc>
        <w:tc>
          <w:tcPr>
            <w:tcW w:w="1842" w:type="dxa"/>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07:30</w:t>
            </w:r>
          </w:p>
        </w:tc>
        <w:tc>
          <w:tcPr>
            <w:tcW w:w="5583" w:type="dxa"/>
          </w:tcPr>
          <w:p>
            <w:pPr>
              <w:snapToGrid w:val="0"/>
              <w:rPr>
                <w:rFonts w:hint="eastAsia" w:ascii="仿宋_GB2312" w:hAnsi="仿宋_GB2312" w:eastAsia="仿宋_GB2312" w:cs="仿宋_GB2312"/>
                <w:sz w:val="24"/>
              </w:rPr>
            </w:pPr>
            <w:r>
              <w:rPr>
                <w:rFonts w:hint="eastAsia" w:ascii="仿宋_GB2312" w:hAnsi="仿宋_GB2312" w:eastAsia="仿宋_GB2312" w:cs="仿宋_GB2312"/>
                <w:sz w:val="24"/>
              </w:rPr>
              <w:t>选手到指定地点集合检录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Merge w:val="continue"/>
          </w:tcPr>
          <w:p>
            <w:pPr>
              <w:jc w:val="center"/>
              <w:rPr>
                <w:rFonts w:hint="eastAsia" w:ascii="仿宋_GB2312" w:hAnsi="仿宋_GB2312" w:eastAsia="仿宋_GB2312" w:cs="仿宋_GB2312"/>
                <w:sz w:val="24"/>
              </w:rPr>
            </w:pPr>
          </w:p>
        </w:tc>
        <w:tc>
          <w:tcPr>
            <w:tcW w:w="1842" w:type="dxa"/>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07:30-08:10</w:t>
            </w:r>
          </w:p>
        </w:tc>
        <w:tc>
          <w:tcPr>
            <w:tcW w:w="5583" w:type="dxa"/>
          </w:tcPr>
          <w:p>
            <w:pPr>
              <w:snapToGrid w:val="0"/>
              <w:rPr>
                <w:rFonts w:hint="eastAsia" w:ascii="仿宋_GB2312" w:hAnsi="仿宋_GB2312" w:eastAsia="仿宋_GB2312" w:cs="仿宋_GB2312"/>
                <w:sz w:val="24"/>
              </w:rPr>
            </w:pPr>
            <w:r>
              <w:rPr>
                <w:rFonts w:hint="eastAsia" w:ascii="仿宋_GB2312" w:hAnsi="仿宋_GB2312" w:eastAsia="仿宋_GB2312" w:cs="仿宋_GB2312"/>
                <w:sz w:val="24"/>
              </w:rPr>
              <w:t>自带设备工具检查，参赛选手一次加密，抽取参赛号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Merge w:val="continue"/>
          </w:tcPr>
          <w:p>
            <w:pPr>
              <w:jc w:val="center"/>
              <w:rPr>
                <w:rFonts w:hint="eastAsia" w:ascii="仿宋_GB2312" w:hAnsi="仿宋_GB2312" w:eastAsia="仿宋_GB2312" w:cs="仿宋_GB2312"/>
                <w:sz w:val="24"/>
              </w:rPr>
            </w:pPr>
          </w:p>
        </w:tc>
        <w:tc>
          <w:tcPr>
            <w:tcW w:w="1842" w:type="dxa"/>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08:10-08:30</w:t>
            </w:r>
          </w:p>
        </w:tc>
        <w:tc>
          <w:tcPr>
            <w:tcW w:w="5583" w:type="dxa"/>
          </w:tcPr>
          <w:p>
            <w:pPr>
              <w:snapToGrid w:val="0"/>
              <w:rPr>
                <w:rFonts w:hint="eastAsia" w:ascii="仿宋_GB2312" w:hAnsi="仿宋_GB2312" w:eastAsia="仿宋_GB2312" w:cs="仿宋_GB2312"/>
                <w:sz w:val="24"/>
              </w:rPr>
            </w:pPr>
            <w:r>
              <w:rPr>
                <w:rFonts w:hint="eastAsia" w:ascii="仿宋_GB2312" w:hAnsi="仿宋_GB2312" w:eastAsia="仿宋_GB2312" w:cs="仿宋_GB2312"/>
                <w:sz w:val="24"/>
              </w:rPr>
              <w:t>二次加密，抽取赛位号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Merge w:val="continue"/>
          </w:tcPr>
          <w:p>
            <w:pPr>
              <w:jc w:val="center"/>
              <w:rPr>
                <w:rFonts w:hint="eastAsia" w:ascii="仿宋_GB2312" w:hAnsi="仿宋_GB2312" w:eastAsia="仿宋_GB2312" w:cs="仿宋_GB2312"/>
                <w:sz w:val="24"/>
              </w:rPr>
            </w:pPr>
          </w:p>
        </w:tc>
        <w:tc>
          <w:tcPr>
            <w:tcW w:w="1842" w:type="dxa"/>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08:30-08:50</w:t>
            </w:r>
          </w:p>
        </w:tc>
        <w:tc>
          <w:tcPr>
            <w:tcW w:w="5583" w:type="dxa"/>
          </w:tcPr>
          <w:p>
            <w:pPr>
              <w:snapToGrid w:val="0"/>
              <w:rPr>
                <w:rFonts w:hint="eastAsia" w:ascii="仿宋_GB2312" w:hAnsi="仿宋_GB2312" w:eastAsia="仿宋_GB2312" w:cs="仿宋_GB2312"/>
                <w:sz w:val="24"/>
              </w:rPr>
            </w:pPr>
            <w:r>
              <w:rPr>
                <w:rFonts w:hint="eastAsia" w:ascii="仿宋_GB2312" w:hAnsi="仿宋_GB2312" w:eastAsia="仿宋_GB2312" w:cs="仿宋_GB2312"/>
                <w:sz w:val="24"/>
              </w:rPr>
              <w:t>设备工具检查并签字确认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Merge w:val="continue"/>
          </w:tcPr>
          <w:p>
            <w:pPr>
              <w:jc w:val="center"/>
              <w:rPr>
                <w:rFonts w:hint="eastAsia" w:ascii="仿宋_GB2312" w:hAnsi="仿宋_GB2312" w:eastAsia="仿宋_GB2312" w:cs="仿宋_GB2312"/>
                <w:sz w:val="24"/>
              </w:rPr>
            </w:pPr>
          </w:p>
        </w:tc>
        <w:tc>
          <w:tcPr>
            <w:tcW w:w="1842" w:type="dxa"/>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08:50-08:55</w:t>
            </w:r>
          </w:p>
        </w:tc>
        <w:tc>
          <w:tcPr>
            <w:tcW w:w="5583" w:type="dxa"/>
          </w:tcPr>
          <w:p>
            <w:pPr>
              <w:snapToGrid w:val="0"/>
              <w:rPr>
                <w:rFonts w:hint="eastAsia" w:ascii="仿宋_GB2312" w:hAnsi="仿宋_GB2312" w:eastAsia="仿宋_GB2312" w:cs="仿宋_GB2312"/>
                <w:sz w:val="24"/>
              </w:rPr>
            </w:pPr>
            <w:r>
              <w:rPr>
                <w:rFonts w:hint="eastAsia" w:ascii="仿宋_GB2312" w:hAnsi="仿宋_GB2312" w:eastAsia="仿宋_GB2312" w:cs="仿宋_GB2312"/>
                <w:sz w:val="24"/>
              </w:rPr>
              <w:t>发放赛题与元器件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Merge w:val="continue"/>
          </w:tcPr>
          <w:p>
            <w:pPr>
              <w:jc w:val="center"/>
              <w:rPr>
                <w:rFonts w:hint="eastAsia" w:ascii="仿宋_GB2312" w:hAnsi="仿宋_GB2312" w:eastAsia="仿宋_GB2312" w:cs="仿宋_GB2312"/>
                <w:sz w:val="24"/>
              </w:rPr>
            </w:pPr>
          </w:p>
        </w:tc>
        <w:tc>
          <w:tcPr>
            <w:tcW w:w="1842" w:type="dxa"/>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08:55-09:00</w:t>
            </w:r>
          </w:p>
        </w:tc>
        <w:tc>
          <w:tcPr>
            <w:tcW w:w="5583" w:type="dxa"/>
          </w:tcPr>
          <w:p>
            <w:pPr>
              <w:snapToGrid w:val="0"/>
              <w:rPr>
                <w:rFonts w:hint="eastAsia" w:ascii="仿宋_GB2312" w:hAnsi="仿宋_GB2312" w:eastAsia="仿宋_GB2312" w:cs="仿宋_GB2312"/>
                <w:sz w:val="24"/>
              </w:rPr>
            </w:pPr>
            <w:r>
              <w:rPr>
                <w:rFonts w:hint="eastAsia" w:ascii="仿宋_GB2312" w:hAnsi="仿宋_GB2312" w:eastAsia="仿宋_GB2312" w:cs="仿宋_GB2312"/>
                <w:sz w:val="24"/>
              </w:rPr>
              <w:t>裁判讲解比赛注意事项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Merge w:val="continue"/>
          </w:tcPr>
          <w:p>
            <w:pPr>
              <w:jc w:val="center"/>
              <w:rPr>
                <w:rFonts w:hint="eastAsia" w:ascii="仿宋_GB2312" w:hAnsi="仿宋_GB2312" w:eastAsia="仿宋_GB2312" w:cs="仿宋_GB2312"/>
                <w:sz w:val="24"/>
              </w:rPr>
            </w:pPr>
          </w:p>
        </w:tc>
        <w:tc>
          <w:tcPr>
            <w:tcW w:w="1842" w:type="dxa"/>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09:00-14:00</w:t>
            </w:r>
          </w:p>
        </w:tc>
        <w:tc>
          <w:tcPr>
            <w:tcW w:w="5583" w:type="dxa"/>
          </w:tcPr>
          <w:p>
            <w:pPr>
              <w:rPr>
                <w:rFonts w:hint="eastAsia" w:ascii="仿宋_GB2312" w:hAnsi="仿宋_GB2312" w:eastAsia="仿宋_GB2312" w:cs="仿宋_GB2312"/>
                <w:sz w:val="24"/>
              </w:rPr>
            </w:pPr>
            <w:r>
              <w:rPr>
                <w:rFonts w:hint="eastAsia" w:ascii="仿宋_GB2312" w:hAnsi="仿宋_GB2312" w:eastAsia="仿宋_GB2312" w:cs="仿宋_GB2312"/>
                <w:sz w:val="24"/>
              </w:rPr>
              <w:t>比赛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Merge w:val="continue"/>
          </w:tcPr>
          <w:p>
            <w:pPr>
              <w:jc w:val="center"/>
              <w:rPr>
                <w:rFonts w:hint="eastAsia" w:ascii="仿宋_GB2312" w:hAnsi="仿宋_GB2312" w:eastAsia="仿宋_GB2312" w:cs="仿宋_GB2312"/>
                <w:sz w:val="24"/>
              </w:rPr>
            </w:pPr>
          </w:p>
        </w:tc>
        <w:tc>
          <w:tcPr>
            <w:tcW w:w="1842" w:type="dxa"/>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14:00-16:00</w:t>
            </w:r>
          </w:p>
        </w:tc>
        <w:tc>
          <w:tcPr>
            <w:tcW w:w="5583" w:type="dxa"/>
          </w:tcPr>
          <w:p>
            <w:pPr>
              <w:rPr>
                <w:rFonts w:hint="eastAsia" w:ascii="仿宋_GB2312" w:hAnsi="仿宋_GB2312" w:eastAsia="仿宋_GB2312" w:cs="仿宋_GB2312"/>
                <w:sz w:val="24"/>
              </w:rPr>
            </w:pPr>
            <w:r>
              <w:rPr>
                <w:rFonts w:hint="eastAsia" w:ascii="仿宋_GB2312" w:hAnsi="仿宋_GB2312" w:eastAsia="仿宋_GB2312" w:cs="仿宋_GB2312"/>
                <w:sz w:val="24"/>
              </w:rPr>
              <w:t>申诉受理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Merge w:val="continue"/>
          </w:tcPr>
          <w:p>
            <w:pPr>
              <w:jc w:val="center"/>
              <w:rPr>
                <w:rFonts w:hint="eastAsia" w:ascii="仿宋_GB2312" w:hAnsi="仿宋_GB2312" w:eastAsia="仿宋_GB2312" w:cs="仿宋_GB2312"/>
                <w:sz w:val="24"/>
              </w:rPr>
            </w:pPr>
          </w:p>
        </w:tc>
        <w:tc>
          <w:tcPr>
            <w:tcW w:w="1842" w:type="dxa"/>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14:00-19:30</w:t>
            </w:r>
          </w:p>
        </w:tc>
        <w:tc>
          <w:tcPr>
            <w:tcW w:w="5583" w:type="dxa"/>
          </w:tcPr>
          <w:p>
            <w:pPr>
              <w:rPr>
                <w:rFonts w:hint="eastAsia" w:ascii="仿宋_GB2312" w:hAnsi="仿宋_GB2312" w:eastAsia="仿宋_GB2312" w:cs="仿宋_GB2312"/>
                <w:sz w:val="24"/>
              </w:rPr>
            </w:pPr>
            <w:r>
              <w:rPr>
                <w:rFonts w:hint="eastAsia" w:ascii="仿宋_GB2312" w:hAnsi="仿宋_GB2312" w:eastAsia="仿宋_GB2312" w:cs="仿宋_GB2312"/>
                <w:sz w:val="24"/>
                <w:lang w:val="zh-TW" w:eastAsia="zh-TW"/>
              </w:rPr>
              <w:t xml:space="preserve">裁判评分  成绩复核确认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Merge w:val="continue"/>
          </w:tcPr>
          <w:p>
            <w:pPr>
              <w:jc w:val="center"/>
              <w:rPr>
                <w:rFonts w:hint="eastAsia" w:ascii="仿宋_GB2312" w:hAnsi="仿宋_GB2312" w:eastAsia="仿宋_GB2312" w:cs="仿宋_GB2312"/>
                <w:sz w:val="24"/>
              </w:rPr>
            </w:pPr>
          </w:p>
        </w:tc>
        <w:tc>
          <w:tcPr>
            <w:tcW w:w="1842" w:type="dxa"/>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19：30-21:30</w:t>
            </w:r>
          </w:p>
        </w:tc>
        <w:tc>
          <w:tcPr>
            <w:tcW w:w="5583" w:type="dxa"/>
          </w:tcPr>
          <w:p>
            <w:pPr>
              <w:rPr>
                <w:rFonts w:hint="eastAsia" w:ascii="仿宋_GB2312" w:hAnsi="仿宋_GB2312" w:eastAsia="仿宋_GB2312" w:cs="仿宋_GB2312"/>
                <w:sz w:val="24"/>
              </w:rPr>
            </w:pPr>
            <w:r>
              <w:rPr>
                <w:rFonts w:hint="eastAsia" w:ascii="仿宋_GB2312" w:hAnsi="仿宋_GB2312" w:eastAsia="仿宋_GB2312" w:cs="仿宋_GB2312"/>
                <w:color w:val="auto"/>
                <w:sz w:val="24"/>
              </w:rPr>
              <w:t>公布比赛结果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Merge w:val="continue"/>
          </w:tcPr>
          <w:p>
            <w:pPr>
              <w:jc w:val="center"/>
              <w:rPr>
                <w:rFonts w:hint="eastAsia" w:ascii="仿宋_GB2312" w:hAnsi="仿宋_GB2312" w:eastAsia="仿宋_GB2312" w:cs="仿宋_GB2312"/>
                <w:sz w:val="24"/>
              </w:rPr>
            </w:pPr>
          </w:p>
        </w:tc>
        <w:tc>
          <w:tcPr>
            <w:tcW w:w="1842" w:type="dxa"/>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5583" w:type="dxa"/>
          </w:tcPr>
          <w:p>
            <w:pPr>
              <w:rPr>
                <w:rFonts w:hint="eastAsia" w:ascii="仿宋_GB2312" w:hAnsi="仿宋_GB2312" w:eastAsia="仿宋_GB2312" w:cs="仿宋_GB2312"/>
                <w:sz w:val="24"/>
              </w:rPr>
            </w:pPr>
            <w:r>
              <w:rPr>
                <w:rFonts w:hint="eastAsia" w:ascii="仿宋_GB2312" w:hAnsi="仿宋_GB2312" w:eastAsia="仿宋_GB2312" w:cs="仿宋_GB2312"/>
                <w:sz w:val="24"/>
              </w:rPr>
              <w:t>比赛成绩确认、录入上报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竞赛后</w:t>
            </w:r>
          </w:p>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一日</w:t>
            </w:r>
          </w:p>
        </w:tc>
        <w:tc>
          <w:tcPr>
            <w:tcW w:w="1842" w:type="dxa"/>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9:00-11:00</w:t>
            </w:r>
          </w:p>
        </w:tc>
        <w:tc>
          <w:tcPr>
            <w:tcW w:w="5583" w:type="dxa"/>
          </w:tcPr>
          <w:p>
            <w:pPr>
              <w:rPr>
                <w:rFonts w:hint="eastAsia" w:ascii="仿宋_GB2312" w:hAnsi="仿宋_GB2312" w:eastAsia="仿宋_GB2312" w:cs="仿宋_GB2312"/>
                <w:sz w:val="24"/>
              </w:rPr>
            </w:pPr>
            <w:r>
              <w:rPr>
                <w:rFonts w:hint="eastAsia" w:ascii="仿宋_GB2312" w:hAnsi="仿宋_GB2312" w:eastAsia="仿宋_GB2312" w:cs="仿宋_GB2312"/>
                <w:sz w:val="24"/>
              </w:rPr>
              <w:t>闭赛式（</w:t>
            </w:r>
            <w:r>
              <w:rPr>
                <w:rFonts w:hint="eastAsia" w:ascii="仿宋_GB2312" w:hAnsi="仿宋_GB2312" w:eastAsia="仿宋_GB2312" w:cs="仿宋_GB2312"/>
                <w:color w:val="auto"/>
                <w:sz w:val="24"/>
              </w:rPr>
              <w:t>宣</w:t>
            </w:r>
            <w:r>
              <w:rPr>
                <w:rFonts w:hint="eastAsia" w:ascii="仿宋_GB2312" w:hAnsi="仿宋_GB2312" w:eastAsia="仿宋_GB2312" w:cs="仿宋_GB2312"/>
                <w:sz w:val="24"/>
              </w:rPr>
              <w:t>布比赛结果并颁奖、赛项点评）</w:t>
            </w:r>
          </w:p>
        </w:tc>
      </w:tr>
    </w:tbl>
    <w:p>
      <w:pPr>
        <w:adjustRightInd w:val="0"/>
        <w:snapToGrid w:val="0"/>
        <w:spacing w:line="560" w:lineRule="atLeast"/>
        <w:ind w:firstLine="560" w:firstLineChars="200"/>
        <w:rPr>
          <w:rFonts w:ascii="Times New Roman" w:hAnsi="Times New Roman" w:eastAsia="仿宋_GB2312"/>
          <w:sz w:val="28"/>
          <w:szCs w:val="28"/>
        </w:rPr>
      </w:pPr>
    </w:p>
    <w:p>
      <w:pPr>
        <w:adjustRightInd w:val="0"/>
        <w:snapToGrid w:val="0"/>
        <w:spacing w:line="560" w:lineRule="atLeast"/>
        <w:ind w:firstLine="560" w:firstLineChars="200"/>
        <w:rPr>
          <w:rFonts w:ascii="Times New Roman" w:hAnsi="Times New Roman" w:eastAsia="仿宋_GB2312"/>
          <w:sz w:val="28"/>
          <w:szCs w:val="28"/>
        </w:rPr>
      </w:pPr>
      <w:r>
        <w:rPr>
          <w:rFonts w:ascii="Times New Roman" w:hAnsi="Times New Roman" w:eastAsia="仿宋_GB2312"/>
          <w:sz w:val="28"/>
          <w:szCs w:val="28"/>
        </w:rPr>
        <w:t>（二）竞赛流程图</w:t>
      </w:r>
    </w:p>
    <w:p>
      <w:pPr>
        <w:adjustRightInd w:val="0"/>
        <w:snapToGrid w:val="0"/>
        <w:spacing w:line="560" w:lineRule="atLeast"/>
        <w:ind w:firstLine="560" w:firstLineChars="200"/>
        <w:rPr>
          <w:rFonts w:ascii="Times New Roman" w:hAnsi="Times New Roman" w:eastAsia="仿宋_GB2312"/>
          <w:sz w:val="28"/>
          <w:szCs w:val="28"/>
        </w:rPr>
      </w:pPr>
      <w:r>
        <w:rPr>
          <w:rFonts w:ascii="Times New Roman" w:hAnsi="Times New Roman" w:eastAsia="仿宋_GB2312"/>
          <w:sz w:val="28"/>
          <w:szCs w:val="28"/>
        </w:rPr>
        <mc:AlternateContent>
          <mc:Choice Requires="wpg">
            <w:drawing>
              <wp:anchor distT="0" distB="0" distL="114300" distR="114300" simplePos="0" relativeHeight="251658240" behindDoc="0" locked="0" layoutInCell="1" allowOverlap="1">
                <wp:simplePos x="0" y="0"/>
                <wp:positionH relativeFrom="column">
                  <wp:posOffset>-50165</wp:posOffset>
                </wp:positionH>
                <wp:positionV relativeFrom="paragraph">
                  <wp:posOffset>132080</wp:posOffset>
                </wp:positionV>
                <wp:extent cx="5293995" cy="6254750"/>
                <wp:effectExtent l="6350" t="0" r="14605" b="12700"/>
                <wp:wrapNone/>
                <wp:docPr id="70" name="组合 135"/>
                <wp:cNvGraphicFramePr/>
                <a:graphic xmlns:a="http://schemas.openxmlformats.org/drawingml/2006/main">
                  <a:graphicData uri="http://schemas.microsoft.com/office/word/2010/wordprocessingGroup">
                    <wpg:wgp>
                      <wpg:cNvGrpSpPr/>
                      <wpg:grpSpPr>
                        <a:xfrm>
                          <a:off x="0" y="0"/>
                          <a:ext cx="5293995" cy="6254750"/>
                          <a:chOff x="2003" y="1403"/>
                          <a:chExt cx="8337" cy="9850"/>
                        </a:xfrm>
                      </wpg:grpSpPr>
                      <wpg:grpSp>
                        <wpg:cNvPr id="7" name="组合 136"/>
                        <wpg:cNvGrpSpPr/>
                        <wpg:grpSpPr>
                          <a:xfrm>
                            <a:off x="8367" y="1452"/>
                            <a:ext cx="1973" cy="1341"/>
                            <a:chOff x="8367" y="1452"/>
                            <a:chExt cx="1973" cy="1341"/>
                          </a:xfrm>
                        </wpg:grpSpPr>
                        <wps:wsp>
                          <wps:cNvPr id="1" name="矩形 31"/>
                          <wps:cNvSpPr/>
                          <wps:spPr>
                            <a:xfrm>
                              <a:off x="8367" y="2370"/>
                              <a:ext cx="1973" cy="380"/>
                            </a:xfrm>
                            <a:prstGeom prst="rect">
                              <a:avLst/>
                            </a:prstGeom>
                            <a:solidFill>
                              <a:srgbClr val="DEEBF7"/>
                            </a:solidFill>
                            <a:ln w="12700" cap="flat" cmpd="sng">
                              <a:solidFill>
                                <a:srgbClr val="000000"/>
                              </a:solidFill>
                              <a:prstDash val="solid"/>
                              <a:miter/>
                              <a:headEnd type="none" w="med" len="med"/>
                              <a:tailEnd type="none" w="med" len="med"/>
                            </a:ln>
                          </wps:spPr>
                          <wps:bodyPr anchor="ctr" upright="1"/>
                        </wps:wsp>
                        <wps:wsp>
                          <wps:cNvPr id="3" name="文本框 34"/>
                          <wps:cNvSpPr txBox="1"/>
                          <wps:spPr>
                            <a:xfrm>
                              <a:off x="8861" y="2193"/>
                              <a:ext cx="1073" cy="600"/>
                            </a:xfrm>
                            <a:prstGeom prst="rect">
                              <a:avLst/>
                            </a:prstGeom>
                            <a:noFill/>
                            <a:ln>
                              <a:noFill/>
                            </a:ln>
                          </wps:spPr>
                          <wps:txbx>
                            <w:txbxContent>
                              <w:p>
                                <w:pPr>
                                  <w:pStyle w:val="9"/>
                                  <w:jc w:val="center"/>
                                  <w:rPr>
                                    <w:rFonts w:ascii="等线" w:hAnsi="等线" w:eastAsia="等线" w:cs="+mn-cs"/>
                                    <w:color w:val="000000"/>
                                    <w:kern w:val="24"/>
                                  </w:rPr>
                                </w:pPr>
                                <w:r>
                                  <w:rPr>
                                    <w:rFonts w:hint="eastAsia" w:ascii="等线" w:hAnsi="等线" w:eastAsia="等线" w:cs="+mn-cs"/>
                                    <w:color w:val="000000"/>
                                    <w:kern w:val="24"/>
                                  </w:rPr>
                                  <w:t>闭赛式</w:t>
                                </w:r>
                              </w:p>
                              <w:p>
                                <w:pPr>
                                  <w:pStyle w:val="9"/>
                                  <w:jc w:val="center"/>
                                  <w:rPr>
                                    <w:rFonts w:ascii="等线" w:hAnsi="等线" w:eastAsia="等线" w:cs="+mn-cs"/>
                                    <w:color w:val="000000"/>
                                    <w:kern w:val="24"/>
                                  </w:rPr>
                                </w:pPr>
                              </w:p>
                              <w:p>
                                <w:pPr>
                                  <w:pStyle w:val="9"/>
                                  <w:jc w:val="center"/>
                                  <w:rPr>
                                    <w:rFonts w:ascii="等线" w:hAnsi="等线" w:eastAsia="等线" w:cs="+mn-cs"/>
                                    <w:color w:val="000000"/>
                                    <w:kern w:val="24"/>
                                  </w:rPr>
                                </w:pPr>
                              </w:p>
                            </w:txbxContent>
                          </wps:txbx>
                          <wps:bodyPr upright="1"/>
                        </wps:wsp>
                        <wps:wsp>
                          <wps:cNvPr id="4" name="圆角矩形 5"/>
                          <wps:cNvSpPr/>
                          <wps:spPr>
                            <a:xfrm>
                              <a:off x="8429" y="1591"/>
                              <a:ext cx="1800" cy="440"/>
                            </a:xfrm>
                            <a:prstGeom prst="roundRect">
                              <a:avLst>
                                <a:gd name="adj" fmla="val 16667"/>
                              </a:avLst>
                            </a:prstGeom>
                            <a:solidFill>
                              <a:srgbClr val="DEEBF7"/>
                            </a:solidFill>
                            <a:ln w="12700" cap="flat" cmpd="sng">
                              <a:solidFill>
                                <a:srgbClr val="000000"/>
                              </a:solidFill>
                              <a:prstDash val="solid"/>
                              <a:miter/>
                              <a:headEnd type="none" w="med" len="med"/>
                              <a:tailEnd type="none" w="med" len="med"/>
                            </a:ln>
                          </wps:spPr>
                          <wps:bodyPr anchor="ctr" upright="1"/>
                        </wps:wsp>
                        <wps:wsp>
                          <wps:cNvPr id="5" name="文本框 18"/>
                          <wps:cNvSpPr txBox="1"/>
                          <wps:spPr>
                            <a:xfrm>
                              <a:off x="8516" y="1452"/>
                              <a:ext cx="1651" cy="691"/>
                            </a:xfrm>
                            <a:prstGeom prst="rect">
                              <a:avLst/>
                            </a:prstGeom>
                            <a:noFill/>
                            <a:ln>
                              <a:noFill/>
                            </a:ln>
                          </wps:spPr>
                          <wps:txbx>
                            <w:txbxContent>
                              <w:p>
                                <w:pPr>
                                  <w:pStyle w:val="9"/>
                                  <w:spacing w:before="0" w:beforeAutospacing="0" w:after="0" w:afterAutospacing="0"/>
                                  <w:jc w:val="center"/>
                                </w:pPr>
                                <w:r>
                                  <w:rPr>
                                    <w:rFonts w:hint="eastAsia" w:ascii="等线" w:hAnsi="等线" w:eastAsia="等线" w:cs="+mn-cs"/>
                                    <w:color w:val="000000"/>
                                    <w:kern w:val="24"/>
                                  </w:rPr>
                                  <w:t>竞赛后一日</w:t>
                                </w:r>
                              </w:p>
                            </w:txbxContent>
                          </wps:txbx>
                          <wps:bodyPr upright="1"/>
                        </wps:wsp>
                        <wps:wsp>
                          <wps:cNvPr id="6" name="直接箭头连接符 40"/>
                          <wps:cNvCnPr/>
                          <wps:spPr>
                            <a:xfrm>
                              <a:off x="9360" y="2044"/>
                              <a:ext cx="0" cy="325"/>
                            </a:xfrm>
                            <a:prstGeom prst="straightConnector1">
                              <a:avLst/>
                            </a:prstGeom>
                            <a:ln w="6350" cap="flat" cmpd="sng">
                              <a:solidFill>
                                <a:srgbClr val="000000"/>
                              </a:solidFill>
                              <a:prstDash val="solid"/>
                              <a:miter/>
                              <a:headEnd type="none" w="med" len="med"/>
                              <a:tailEnd type="triangle" w="med" len="med"/>
                            </a:ln>
                          </wps:spPr>
                          <wps:bodyPr/>
                        </wps:wsp>
                      </wpg:grpSp>
                      <wpg:grpSp>
                        <wpg:cNvPr id="47" name="组合 142"/>
                        <wpg:cNvGrpSpPr/>
                        <wpg:grpSpPr>
                          <a:xfrm>
                            <a:off x="4472" y="1403"/>
                            <a:ext cx="3895" cy="9850"/>
                            <a:chOff x="4472" y="1403"/>
                            <a:chExt cx="3895" cy="9850"/>
                          </a:xfrm>
                        </wpg:grpSpPr>
                        <wps:wsp>
                          <wps:cNvPr id="8" name="自选图形 143"/>
                          <wps:cNvCnPr/>
                          <wps:spPr>
                            <a:xfrm>
                              <a:off x="6188" y="11253"/>
                              <a:ext cx="1804" cy="0"/>
                            </a:xfrm>
                            <a:prstGeom prst="straightConnector1">
                              <a:avLst/>
                            </a:prstGeom>
                            <a:ln w="9525" cap="flat" cmpd="sng">
                              <a:solidFill>
                                <a:srgbClr val="000000"/>
                              </a:solidFill>
                              <a:prstDash val="solid"/>
                              <a:headEnd type="none" w="med" len="med"/>
                              <a:tailEnd type="none" w="med" len="med"/>
                            </a:ln>
                          </wps:spPr>
                          <wps:bodyPr/>
                        </wps:wsp>
                        <wps:wsp>
                          <wps:cNvPr id="9" name="自选图形 144"/>
                          <wps:cNvCnPr/>
                          <wps:spPr>
                            <a:xfrm>
                              <a:off x="7986" y="2573"/>
                              <a:ext cx="0" cy="8680"/>
                            </a:xfrm>
                            <a:prstGeom prst="straightConnector1">
                              <a:avLst/>
                            </a:prstGeom>
                            <a:ln w="9525" cap="flat" cmpd="sng">
                              <a:solidFill>
                                <a:srgbClr val="000000"/>
                              </a:solidFill>
                              <a:prstDash val="solid"/>
                              <a:headEnd type="none" w="med" len="med"/>
                              <a:tailEnd type="none" w="med" len="med"/>
                            </a:ln>
                          </wps:spPr>
                          <wps:bodyPr/>
                        </wps:wsp>
                        <wps:wsp>
                          <wps:cNvPr id="10" name="自选图形 145"/>
                          <wps:cNvCnPr/>
                          <wps:spPr>
                            <a:xfrm>
                              <a:off x="7986" y="2573"/>
                              <a:ext cx="381" cy="0"/>
                            </a:xfrm>
                            <a:prstGeom prst="straightConnector1">
                              <a:avLst/>
                            </a:prstGeom>
                            <a:ln w="9525" cap="flat" cmpd="sng">
                              <a:solidFill>
                                <a:srgbClr val="000000"/>
                              </a:solidFill>
                              <a:prstDash val="solid"/>
                              <a:headEnd type="none" w="med" len="med"/>
                              <a:tailEnd type="triangle" w="med" len="med"/>
                            </a:ln>
                          </wps:spPr>
                          <wps:bodyPr/>
                        </wps:wsp>
                        <wps:wsp>
                          <wps:cNvPr id="11" name="自选图形 146"/>
                          <wps:cNvCnPr/>
                          <wps:spPr>
                            <a:xfrm>
                              <a:off x="6164" y="10930"/>
                              <a:ext cx="0" cy="323"/>
                            </a:xfrm>
                            <a:prstGeom prst="straightConnector1">
                              <a:avLst/>
                            </a:prstGeom>
                            <a:ln w="9525" cap="flat" cmpd="sng">
                              <a:solidFill>
                                <a:srgbClr val="000000"/>
                              </a:solidFill>
                              <a:prstDash val="solid"/>
                              <a:headEnd type="none" w="med" len="med"/>
                              <a:tailEnd type="none" w="med" len="med"/>
                            </a:ln>
                          </wps:spPr>
                          <wps:bodyPr/>
                        </wps:wsp>
                        <wps:wsp>
                          <wps:cNvPr id="12" name="自选图形 147"/>
                          <wps:cNvSpPr/>
                          <wps:spPr>
                            <a:xfrm>
                              <a:off x="5489" y="1563"/>
                              <a:ext cx="1483" cy="413"/>
                            </a:xfrm>
                            <a:prstGeom prst="roundRect">
                              <a:avLst>
                                <a:gd name="adj" fmla="val 16667"/>
                              </a:avLst>
                            </a:prstGeom>
                            <a:solidFill>
                              <a:srgbClr val="DEEBF7"/>
                            </a:solidFill>
                            <a:ln w="9525" cap="flat" cmpd="sng">
                              <a:solidFill>
                                <a:srgbClr val="000000"/>
                              </a:solidFill>
                              <a:prstDash val="solid"/>
                              <a:headEnd type="none" w="med" len="med"/>
                              <a:tailEnd type="none" w="med" len="med"/>
                            </a:ln>
                          </wps:spPr>
                          <wps:bodyPr upright="1"/>
                        </wps:wsp>
                        <wps:wsp>
                          <wps:cNvPr id="13" name="文本框 32"/>
                          <wps:cNvSpPr txBox="1"/>
                          <wps:spPr>
                            <a:xfrm>
                              <a:off x="5706" y="1403"/>
                              <a:ext cx="1074" cy="573"/>
                            </a:xfrm>
                            <a:prstGeom prst="rect">
                              <a:avLst/>
                            </a:prstGeom>
                            <a:noFill/>
                            <a:ln>
                              <a:noFill/>
                            </a:ln>
                          </wps:spPr>
                          <wps:txbx>
                            <w:txbxContent>
                              <w:p>
                                <w:pPr>
                                  <w:pStyle w:val="9"/>
                                  <w:spacing w:before="0" w:beforeAutospacing="0" w:after="0" w:afterAutospacing="0"/>
                                  <w:jc w:val="center"/>
                                  <w:rPr>
                                    <w:rFonts w:ascii="等线" w:hAnsi="等线" w:eastAsia="等线" w:cs="+mn-cs"/>
                                    <w:color w:val="000000"/>
                                    <w:kern w:val="24"/>
                                  </w:rPr>
                                </w:pPr>
                                <w:r>
                                  <w:rPr>
                                    <w:rFonts w:hint="eastAsia" w:ascii="等线" w:hAnsi="等线" w:eastAsia="等线" w:cs="+mn-cs"/>
                                    <w:color w:val="000000"/>
                                    <w:kern w:val="24"/>
                                  </w:rPr>
                                  <w:t>竞赛日</w:t>
                                </w:r>
                              </w:p>
                            </w:txbxContent>
                          </wps:txbx>
                          <wps:bodyPr upright="1"/>
                        </wps:wsp>
                        <wps:wsp>
                          <wps:cNvPr id="14" name="矩形 33"/>
                          <wps:cNvSpPr/>
                          <wps:spPr>
                            <a:xfrm>
                              <a:off x="4685" y="2354"/>
                              <a:ext cx="3189" cy="380"/>
                            </a:xfrm>
                            <a:prstGeom prst="rect">
                              <a:avLst/>
                            </a:prstGeom>
                            <a:solidFill>
                              <a:srgbClr val="DEEBF7"/>
                            </a:solidFill>
                            <a:ln w="12700" cap="flat" cmpd="sng">
                              <a:solidFill>
                                <a:srgbClr val="000000"/>
                              </a:solidFill>
                              <a:prstDash val="solid"/>
                              <a:miter/>
                              <a:headEnd type="none" w="med" len="med"/>
                              <a:tailEnd type="none" w="med" len="med"/>
                            </a:ln>
                          </wps:spPr>
                          <wps:bodyPr anchor="ctr" upright="1"/>
                        </wps:wsp>
                        <wps:wsp>
                          <wps:cNvPr id="15" name="文本框 150"/>
                          <wps:cNvSpPr txBox="1"/>
                          <wps:spPr>
                            <a:xfrm>
                              <a:off x="4839" y="2183"/>
                              <a:ext cx="2843" cy="572"/>
                            </a:xfrm>
                            <a:prstGeom prst="rect">
                              <a:avLst/>
                            </a:prstGeom>
                            <a:noFill/>
                            <a:ln>
                              <a:noFill/>
                            </a:ln>
                          </wps:spPr>
                          <wps:txbx>
                            <w:txbxContent>
                              <w:p>
                                <w:pPr>
                                  <w:jc w:val="center"/>
                                  <w:rPr>
                                    <w:rFonts w:ascii="等线" w:hAnsi="等线" w:eastAsia="等线" w:cs="+mn-cs"/>
                                    <w:color w:val="000000"/>
                                    <w:kern w:val="24"/>
                                    <w:sz w:val="24"/>
                                  </w:rPr>
                                </w:pPr>
                                <w:r>
                                  <w:rPr>
                                    <w:rFonts w:hint="eastAsia" w:ascii="等线" w:hAnsi="等线" w:eastAsia="等线" w:cs="+mn-cs"/>
                                    <w:color w:val="000000"/>
                                    <w:kern w:val="24"/>
                                    <w:sz w:val="24"/>
                                  </w:rPr>
                                  <w:t>选手指定地点集合检录</w:t>
                                </w:r>
                              </w:p>
                              <w:p>
                                <w:pPr>
                                  <w:jc w:val="center"/>
                                  <w:rPr>
                                    <w:rFonts w:ascii="等线" w:hAnsi="等线" w:eastAsia="等线" w:cs="+mn-cs"/>
                                    <w:color w:val="000000"/>
                                    <w:kern w:val="24"/>
                                  </w:rPr>
                                </w:pPr>
                              </w:p>
                              <w:p>
                                <w:pPr>
                                  <w:jc w:val="center"/>
                                  <w:rPr>
                                    <w:rFonts w:ascii="等线" w:hAnsi="等线" w:eastAsia="等线" w:cs="+mn-cs"/>
                                    <w:color w:val="000000"/>
                                    <w:kern w:val="24"/>
                                  </w:rPr>
                                </w:pPr>
                              </w:p>
                            </w:txbxContent>
                          </wps:txbx>
                          <wps:bodyPr upright="1"/>
                        </wps:wsp>
                        <wps:wsp>
                          <wps:cNvPr id="16" name="矩形 35"/>
                          <wps:cNvSpPr/>
                          <wps:spPr>
                            <a:xfrm>
                              <a:off x="4669" y="3161"/>
                              <a:ext cx="3169" cy="392"/>
                            </a:xfrm>
                            <a:prstGeom prst="rect">
                              <a:avLst/>
                            </a:prstGeom>
                            <a:solidFill>
                              <a:srgbClr val="DEEBF7"/>
                            </a:solidFill>
                            <a:ln w="12700" cap="flat" cmpd="sng">
                              <a:solidFill>
                                <a:srgbClr val="000000"/>
                              </a:solidFill>
                              <a:prstDash val="solid"/>
                              <a:miter/>
                              <a:headEnd type="none" w="med" len="med"/>
                              <a:tailEnd type="none" w="med" len="med"/>
                            </a:ln>
                          </wps:spPr>
                          <wps:bodyPr anchor="ctr" upright="1"/>
                        </wps:wsp>
                        <wps:wsp>
                          <wps:cNvPr id="17" name="文本框 152"/>
                          <wps:cNvSpPr txBox="1"/>
                          <wps:spPr>
                            <a:xfrm>
                              <a:off x="4582" y="2949"/>
                              <a:ext cx="3300" cy="563"/>
                            </a:xfrm>
                            <a:prstGeom prst="rect">
                              <a:avLst/>
                            </a:prstGeom>
                            <a:noFill/>
                            <a:ln>
                              <a:noFill/>
                            </a:ln>
                          </wps:spPr>
                          <wps:txbx>
                            <w:txbxContent>
                              <w:p>
                                <w:pPr>
                                  <w:pStyle w:val="9"/>
                                  <w:spacing w:before="0" w:beforeAutospacing="0" w:after="0" w:afterAutospacing="0"/>
                                  <w:jc w:val="center"/>
                                  <w:rPr>
                                    <w:rFonts w:ascii="等线" w:hAnsi="等线" w:eastAsia="等线" w:cs="+mn-cs"/>
                                    <w:color w:val="000000"/>
                                    <w:kern w:val="24"/>
                                  </w:rPr>
                                </w:pPr>
                                <w:r>
                                  <w:rPr>
                                    <w:rFonts w:hint="eastAsia" w:ascii="等线" w:hAnsi="等线" w:eastAsia="等线" w:cs="+mn-cs"/>
                                    <w:color w:val="000000"/>
                                    <w:kern w:val="24"/>
                                  </w:rPr>
                                  <w:t>自带设备工具检查、一次加密</w:t>
                                </w:r>
                              </w:p>
                            </w:txbxContent>
                          </wps:txbx>
                          <wps:bodyPr upright="1"/>
                        </wps:wsp>
                        <wps:wsp>
                          <wps:cNvPr id="18" name="矩形 31"/>
                          <wps:cNvSpPr/>
                          <wps:spPr>
                            <a:xfrm>
                              <a:off x="4632" y="3914"/>
                              <a:ext cx="3206" cy="393"/>
                            </a:xfrm>
                            <a:prstGeom prst="rect">
                              <a:avLst/>
                            </a:prstGeom>
                            <a:solidFill>
                              <a:srgbClr val="DEEBF7"/>
                            </a:solidFill>
                            <a:ln w="12700" cap="flat" cmpd="sng">
                              <a:solidFill>
                                <a:srgbClr val="000000"/>
                              </a:solidFill>
                              <a:prstDash val="solid"/>
                              <a:miter/>
                              <a:headEnd type="none" w="med" len="med"/>
                              <a:tailEnd type="none" w="med" len="med"/>
                            </a:ln>
                          </wps:spPr>
                          <wps:bodyPr anchor="ctr" upright="1"/>
                        </wps:wsp>
                        <wps:wsp>
                          <wps:cNvPr id="19" name="文本框 154"/>
                          <wps:cNvSpPr txBox="1"/>
                          <wps:spPr>
                            <a:xfrm>
                              <a:off x="4637" y="3732"/>
                              <a:ext cx="2973" cy="635"/>
                            </a:xfrm>
                            <a:prstGeom prst="rect">
                              <a:avLst/>
                            </a:prstGeom>
                            <a:noFill/>
                            <a:ln>
                              <a:noFill/>
                            </a:ln>
                          </wps:spPr>
                          <wps:txbx>
                            <w:txbxContent>
                              <w:p>
                                <w:pPr>
                                  <w:pStyle w:val="9"/>
                                  <w:jc w:val="center"/>
                                  <w:rPr>
                                    <w:rFonts w:ascii="等线" w:hAnsi="等线" w:eastAsia="等线" w:cs="+mn-cs"/>
                                    <w:color w:val="000000"/>
                                    <w:kern w:val="24"/>
                                  </w:rPr>
                                </w:pPr>
                                <w:r>
                                  <w:rPr>
                                    <w:rFonts w:hint="eastAsia" w:ascii="等线" w:hAnsi="等线" w:eastAsia="等线" w:cs="+mn-cs"/>
                                    <w:color w:val="000000"/>
                                    <w:kern w:val="24"/>
                                  </w:rPr>
                                  <w:t>二次加密</w:t>
                                </w:r>
                              </w:p>
                              <w:p>
                                <w:pPr>
                                  <w:pStyle w:val="9"/>
                                  <w:spacing w:before="0" w:beforeAutospacing="0" w:after="0" w:afterAutospacing="0"/>
                                  <w:jc w:val="center"/>
                                  <w:rPr>
                                    <w:rFonts w:ascii="等线" w:hAnsi="等线" w:eastAsia="等线" w:cs="+mn-cs"/>
                                    <w:color w:val="000000"/>
                                    <w:kern w:val="24"/>
                                  </w:rPr>
                                </w:pPr>
                              </w:p>
                            </w:txbxContent>
                          </wps:txbx>
                          <wps:bodyPr upright="1"/>
                        </wps:wsp>
                        <wps:wsp>
                          <wps:cNvPr id="20" name="矩形 33"/>
                          <wps:cNvSpPr/>
                          <wps:spPr>
                            <a:xfrm>
                              <a:off x="4628" y="7196"/>
                              <a:ext cx="3225" cy="468"/>
                            </a:xfrm>
                            <a:prstGeom prst="rect">
                              <a:avLst/>
                            </a:prstGeom>
                            <a:solidFill>
                              <a:srgbClr val="DEEBF7"/>
                            </a:solidFill>
                            <a:ln w="12700" cap="flat" cmpd="sng">
                              <a:solidFill>
                                <a:srgbClr val="000000"/>
                              </a:solidFill>
                              <a:prstDash val="solid"/>
                              <a:miter/>
                              <a:headEnd type="none" w="med" len="med"/>
                              <a:tailEnd type="none" w="med" len="med"/>
                            </a:ln>
                          </wps:spPr>
                          <wps:bodyPr anchor="ctr" upright="1"/>
                        </wps:wsp>
                        <wps:wsp>
                          <wps:cNvPr id="21" name="矩形 33"/>
                          <wps:cNvSpPr/>
                          <wps:spPr>
                            <a:xfrm>
                              <a:off x="4632" y="6356"/>
                              <a:ext cx="3189" cy="460"/>
                            </a:xfrm>
                            <a:prstGeom prst="rect">
                              <a:avLst/>
                            </a:prstGeom>
                            <a:solidFill>
                              <a:srgbClr val="DEEBF7"/>
                            </a:solidFill>
                            <a:ln w="12700" cap="flat" cmpd="sng">
                              <a:solidFill>
                                <a:srgbClr val="000000"/>
                              </a:solidFill>
                              <a:prstDash val="solid"/>
                              <a:miter/>
                              <a:headEnd type="none" w="med" len="med"/>
                              <a:tailEnd type="none" w="med" len="med"/>
                            </a:ln>
                          </wps:spPr>
                          <wps:bodyPr anchor="ctr" upright="1"/>
                        </wps:wsp>
                        <wps:wsp>
                          <wps:cNvPr id="22" name="矩形 33"/>
                          <wps:cNvSpPr/>
                          <wps:spPr>
                            <a:xfrm>
                              <a:off x="4632" y="5547"/>
                              <a:ext cx="3189" cy="460"/>
                            </a:xfrm>
                            <a:prstGeom prst="rect">
                              <a:avLst/>
                            </a:prstGeom>
                            <a:solidFill>
                              <a:srgbClr val="DEEBF7"/>
                            </a:solidFill>
                            <a:ln w="12700" cap="flat" cmpd="sng">
                              <a:solidFill>
                                <a:srgbClr val="000000"/>
                              </a:solidFill>
                              <a:prstDash val="solid"/>
                              <a:miter/>
                              <a:headEnd type="none" w="med" len="med"/>
                              <a:tailEnd type="none" w="med" len="med"/>
                            </a:ln>
                          </wps:spPr>
                          <wps:bodyPr anchor="ctr" upright="1"/>
                        </wps:wsp>
                        <wps:wsp>
                          <wps:cNvPr id="23" name="矩形 33"/>
                          <wps:cNvSpPr/>
                          <wps:spPr>
                            <a:xfrm>
                              <a:off x="4658" y="4740"/>
                              <a:ext cx="3224" cy="392"/>
                            </a:xfrm>
                            <a:prstGeom prst="rect">
                              <a:avLst/>
                            </a:prstGeom>
                            <a:solidFill>
                              <a:srgbClr val="DEEBF7"/>
                            </a:solidFill>
                            <a:ln w="12700" cap="flat" cmpd="sng">
                              <a:solidFill>
                                <a:srgbClr val="000000"/>
                              </a:solidFill>
                              <a:prstDash val="solid"/>
                              <a:miter/>
                              <a:headEnd type="none" w="med" len="med"/>
                              <a:tailEnd type="none" w="med" len="med"/>
                            </a:ln>
                          </wps:spPr>
                          <wps:bodyPr anchor="ctr" upright="1"/>
                        </wps:wsp>
                        <wps:wsp>
                          <wps:cNvPr id="24" name="文本框 159"/>
                          <wps:cNvSpPr txBox="1"/>
                          <wps:spPr>
                            <a:xfrm>
                              <a:off x="4472" y="4534"/>
                              <a:ext cx="3711" cy="598"/>
                            </a:xfrm>
                            <a:prstGeom prst="rect">
                              <a:avLst/>
                            </a:prstGeom>
                            <a:noFill/>
                            <a:ln>
                              <a:noFill/>
                            </a:ln>
                          </wps:spPr>
                          <wps:txbx>
                            <w:txbxContent>
                              <w:p>
                                <w:pPr>
                                  <w:pStyle w:val="9"/>
                                  <w:jc w:val="center"/>
                                  <w:rPr>
                                    <w:rFonts w:ascii="等线" w:hAnsi="等线" w:eastAsia="等线" w:cs="+mn-cs"/>
                                    <w:color w:val="000000"/>
                                    <w:kern w:val="24"/>
                                  </w:rPr>
                                </w:pPr>
                                <w:r>
                                  <w:rPr>
                                    <w:rFonts w:hint="eastAsia" w:ascii="等线" w:hAnsi="等线" w:eastAsia="等线" w:cs="+mn-cs"/>
                                    <w:color w:val="000000"/>
                                    <w:kern w:val="24"/>
                                  </w:rPr>
                                  <w:t>比赛设备工具检查并签字</w:t>
                                </w:r>
                              </w:p>
                              <w:p>
                                <w:pPr>
                                  <w:pStyle w:val="9"/>
                                  <w:spacing w:before="0" w:beforeAutospacing="0" w:after="0" w:afterAutospacing="0"/>
                                  <w:jc w:val="center"/>
                                  <w:rPr>
                                    <w:rFonts w:ascii="等线" w:hAnsi="等线" w:eastAsia="等线" w:cs="+mn-cs"/>
                                    <w:color w:val="000000"/>
                                    <w:kern w:val="24"/>
                                  </w:rPr>
                                </w:pPr>
                              </w:p>
                            </w:txbxContent>
                          </wps:txbx>
                          <wps:bodyPr upright="1"/>
                        </wps:wsp>
                        <wps:wsp>
                          <wps:cNvPr id="25" name="文本框 160"/>
                          <wps:cNvSpPr txBox="1"/>
                          <wps:spPr>
                            <a:xfrm>
                              <a:off x="4824" y="5369"/>
                              <a:ext cx="2794" cy="636"/>
                            </a:xfrm>
                            <a:prstGeom prst="rect">
                              <a:avLst/>
                            </a:prstGeom>
                            <a:noFill/>
                            <a:ln>
                              <a:noFill/>
                            </a:ln>
                          </wps:spPr>
                          <wps:txbx>
                            <w:txbxContent>
                              <w:p>
                                <w:pPr>
                                  <w:pStyle w:val="9"/>
                                  <w:jc w:val="center"/>
                                  <w:rPr>
                                    <w:rFonts w:ascii="等线" w:hAnsi="等线" w:eastAsia="等线" w:cs="+mn-cs"/>
                                    <w:color w:val="000000"/>
                                    <w:kern w:val="24"/>
                                  </w:rPr>
                                </w:pPr>
                                <w:r>
                                  <w:rPr>
                                    <w:rFonts w:hint="eastAsia" w:ascii="等线" w:hAnsi="等线" w:eastAsia="等线" w:cs="+mn-cs"/>
                                    <w:color w:val="000000"/>
                                    <w:kern w:val="24"/>
                                  </w:rPr>
                                  <w:t>发放赛题与元器件</w:t>
                                </w:r>
                              </w:p>
                            </w:txbxContent>
                          </wps:txbx>
                          <wps:bodyPr upright="1"/>
                        </wps:wsp>
                        <wps:wsp>
                          <wps:cNvPr id="26" name="文本框 161"/>
                          <wps:cNvSpPr txBox="1"/>
                          <wps:spPr>
                            <a:xfrm>
                              <a:off x="4775" y="6240"/>
                              <a:ext cx="3008" cy="569"/>
                            </a:xfrm>
                            <a:prstGeom prst="rect">
                              <a:avLst/>
                            </a:prstGeom>
                            <a:noFill/>
                            <a:ln>
                              <a:noFill/>
                            </a:ln>
                          </wps:spPr>
                          <wps:txbx>
                            <w:txbxContent>
                              <w:p>
                                <w:pPr>
                                  <w:pStyle w:val="9"/>
                                  <w:jc w:val="center"/>
                                  <w:rPr>
                                    <w:rFonts w:ascii="等线" w:hAnsi="等线" w:eastAsia="等线" w:cs="+mn-cs"/>
                                    <w:color w:val="000000"/>
                                    <w:kern w:val="24"/>
                                  </w:rPr>
                                </w:pPr>
                                <w:r>
                                  <w:rPr>
                                    <w:rFonts w:hint="eastAsia" w:ascii="等线" w:hAnsi="等线" w:eastAsia="等线" w:cs="+mn-cs"/>
                                    <w:color w:val="000000"/>
                                    <w:kern w:val="24"/>
                                  </w:rPr>
                                  <w:t>裁判长讲解比赛注意事项始</w:t>
                                </w:r>
                              </w:p>
                              <w:p>
                                <w:pPr>
                                  <w:pStyle w:val="9"/>
                                  <w:spacing w:before="0" w:beforeAutospacing="0" w:after="0" w:afterAutospacing="0"/>
                                  <w:jc w:val="center"/>
                                  <w:rPr>
                                    <w:rFonts w:ascii="等线" w:hAnsi="等线" w:eastAsia="等线" w:cs="+mn-cs"/>
                                    <w:color w:val="000000"/>
                                    <w:kern w:val="24"/>
                                  </w:rPr>
                                </w:pPr>
                              </w:p>
                            </w:txbxContent>
                          </wps:txbx>
                          <wps:bodyPr upright="1"/>
                        </wps:wsp>
                        <wps:wsp>
                          <wps:cNvPr id="27" name="文本框 162"/>
                          <wps:cNvSpPr txBox="1"/>
                          <wps:spPr>
                            <a:xfrm>
                              <a:off x="4857" y="7061"/>
                              <a:ext cx="2545" cy="638"/>
                            </a:xfrm>
                            <a:prstGeom prst="rect">
                              <a:avLst/>
                            </a:prstGeom>
                            <a:noFill/>
                            <a:ln>
                              <a:noFill/>
                            </a:ln>
                          </wps:spPr>
                          <wps:txbx>
                            <w:txbxContent>
                              <w:p>
                                <w:pPr>
                                  <w:jc w:val="center"/>
                                  <w:rPr>
                                    <w:rFonts w:ascii="等线" w:hAnsi="等线" w:eastAsia="等线" w:cs="+mn-cs"/>
                                    <w:color w:val="000000"/>
                                    <w:kern w:val="24"/>
                                    <w:sz w:val="24"/>
                                  </w:rPr>
                                </w:pPr>
                                <w:r>
                                  <w:rPr>
                                    <w:rFonts w:hint="eastAsia" w:ascii="等线" w:hAnsi="等线" w:eastAsia="等线" w:cs="+mn-cs"/>
                                    <w:color w:val="000000"/>
                                    <w:kern w:val="24"/>
                                    <w:sz w:val="24"/>
                                  </w:rPr>
                                  <w:t>参赛选手开始竞赛</w:t>
                                </w:r>
                              </w:p>
                              <w:p>
                                <w:pPr>
                                  <w:jc w:val="center"/>
                                  <w:rPr>
                                    <w:rFonts w:ascii="等线" w:hAnsi="等线" w:eastAsia="等线" w:cs="+mn-cs"/>
                                    <w:color w:val="000000"/>
                                    <w:kern w:val="24"/>
                                  </w:rPr>
                                </w:pPr>
                              </w:p>
                            </w:txbxContent>
                          </wps:txbx>
                          <wps:bodyPr upright="1"/>
                        </wps:wsp>
                        <wps:wsp>
                          <wps:cNvPr id="28" name="矩形 21"/>
                          <wps:cNvSpPr/>
                          <wps:spPr>
                            <a:xfrm>
                              <a:off x="4658" y="10482"/>
                              <a:ext cx="3235" cy="448"/>
                            </a:xfrm>
                            <a:prstGeom prst="rect">
                              <a:avLst/>
                            </a:prstGeom>
                            <a:solidFill>
                              <a:srgbClr val="DEEBF7"/>
                            </a:solidFill>
                            <a:ln w="12700" cap="flat" cmpd="sng">
                              <a:solidFill>
                                <a:srgbClr val="000000"/>
                              </a:solidFill>
                              <a:prstDash val="solid"/>
                              <a:miter/>
                              <a:headEnd type="none" w="med" len="med"/>
                              <a:tailEnd type="none" w="med" len="med"/>
                            </a:ln>
                          </wps:spPr>
                          <wps:bodyPr anchor="ctr" upright="1"/>
                        </wps:wsp>
                        <wps:wsp>
                          <wps:cNvPr id="29" name="矩形 21"/>
                          <wps:cNvSpPr/>
                          <wps:spPr>
                            <a:xfrm>
                              <a:off x="4647" y="9684"/>
                              <a:ext cx="3263" cy="448"/>
                            </a:xfrm>
                            <a:prstGeom prst="rect">
                              <a:avLst/>
                            </a:prstGeom>
                            <a:solidFill>
                              <a:srgbClr val="DEEBF7"/>
                            </a:solidFill>
                            <a:ln w="12700" cap="flat" cmpd="sng">
                              <a:solidFill>
                                <a:srgbClr val="000000"/>
                              </a:solidFill>
                              <a:prstDash val="solid"/>
                              <a:miter/>
                              <a:headEnd type="none" w="med" len="med"/>
                              <a:tailEnd type="none" w="med" len="med"/>
                            </a:ln>
                          </wps:spPr>
                          <wps:bodyPr anchor="ctr" upright="1"/>
                        </wps:wsp>
                        <wps:wsp>
                          <wps:cNvPr id="30" name="矩形 21"/>
                          <wps:cNvSpPr/>
                          <wps:spPr>
                            <a:xfrm>
                              <a:off x="4609" y="8936"/>
                              <a:ext cx="3300" cy="355"/>
                            </a:xfrm>
                            <a:prstGeom prst="rect">
                              <a:avLst/>
                            </a:prstGeom>
                            <a:solidFill>
                              <a:srgbClr val="DEEBF7"/>
                            </a:solidFill>
                            <a:ln w="12700" cap="flat" cmpd="sng">
                              <a:solidFill>
                                <a:srgbClr val="000000"/>
                              </a:solidFill>
                              <a:prstDash val="solid"/>
                              <a:miter/>
                              <a:headEnd type="none" w="med" len="med"/>
                              <a:tailEnd type="none" w="med" len="med"/>
                            </a:ln>
                          </wps:spPr>
                          <wps:bodyPr anchor="ctr" upright="1"/>
                        </wps:wsp>
                        <wps:wsp>
                          <wps:cNvPr id="31" name="矩形 21"/>
                          <wps:cNvSpPr/>
                          <wps:spPr>
                            <a:xfrm>
                              <a:off x="4628" y="8068"/>
                              <a:ext cx="3243" cy="411"/>
                            </a:xfrm>
                            <a:prstGeom prst="rect">
                              <a:avLst/>
                            </a:prstGeom>
                            <a:solidFill>
                              <a:srgbClr val="DEEBF7"/>
                            </a:solidFill>
                            <a:ln w="12700" cap="flat" cmpd="sng">
                              <a:solidFill>
                                <a:srgbClr val="000000"/>
                              </a:solidFill>
                              <a:prstDash val="solid"/>
                              <a:miter/>
                              <a:headEnd type="none" w="med" len="med"/>
                              <a:tailEnd type="none" w="med" len="med"/>
                            </a:ln>
                          </wps:spPr>
                          <wps:bodyPr anchor="ctr" upright="1"/>
                        </wps:wsp>
                        <wps:wsp>
                          <wps:cNvPr id="32" name="文本框 167"/>
                          <wps:cNvSpPr txBox="1"/>
                          <wps:spPr>
                            <a:xfrm>
                              <a:off x="4871" y="7905"/>
                              <a:ext cx="2545" cy="637"/>
                            </a:xfrm>
                            <a:prstGeom prst="rect">
                              <a:avLst/>
                            </a:prstGeom>
                            <a:noFill/>
                            <a:ln>
                              <a:noFill/>
                            </a:ln>
                          </wps:spPr>
                          <wps:txbx>
                            <w:txbxContent>
                              <w:p>
                                <w:pPr>
                                  <w:pStyle w:val="9"/>
                                  <w:jc w:val="center"/>
                                  <w:rPr>
                                    <w:rFonts w:ascii="等线" w:hAnsi="等线" w:eastAsia="等线" w:cs="+mn-cs"/>
                                    <w:color w:val="000000"/>
                                    <w:kern w:val="24"/>
                                  </w:rPr>
                                </w:pPr>
                                <w:r>
                                  <w:rPr>
                                    <w:rFonts w:hint="eastAsia" w:ascii="等线" w:hAnsi="等线" w:eastAsia="等线" w:cs="+mn-cs"/>
                                    <w:color w:val="000000"/>
                                    <w:kern w:val="24"/>
                                  </w:rPr>
                                  <w:t>竞赛结束申诉受理</w:t>
                                </w:r>
                              </w:p>
                            </w:txbxContent>
                          </wps:txbx>
                          <wps:bodyPr upright="1"/>
                        </wps:wsp>
                        <wps:wsp>
                          <wps:cNvPr id="33" name="文本框 168"/>
                          <wps:cNvSpPr txBox="1"/>
                          <wps:spPr>
                            <a:xfrm>
                              <a:off x="4741" y="8748"/>
                              <a:ext cx="2898" cy="598"/>
                            </a:xfrm>
                            <a:prstGeom prst="rect">
                              <a:avLst/>
                            </a:prstGeom>
                            <a:noFill/>
                            <a:ln>
                              <a:noFill/>
                            </a:ln>
                          </wps:spPr>
                          <wps:txbx>
                            <w:txbxContent>
                              <w:p>
                                <w:pPr>
                                  <w:pStyle w:val="9"/>
                                  <w:spacing w:before="0" w:beforeAutospacing="0" w:after="0" w:afterAutospacing="0"/>
                                  <w:jc w:val="center"/>
                                  <w:rPr>
                                    <w:rFonts w:ascii="等线" w:hAnsi="等线" w:eastAsia="等线" w:cs="+mn-cs"/>
                                    <w:color w:val="000000"/>
                                    <w:kern w:val="24"/>
                                  </w:rPr>
                                </w:pPr>
                                <w:r>
                                  <w:rPr>
                                    <w:rFonts w:hint="eastAsia" w:ascii="等线" w:hAnsi="等线" w:eastAsia="等线" w:cs="+mn-cs"/>
                                    <w:color w:val="000000"/>
                                    <w:kern w:val="24"/>
                                  </w:rPr>
                                  <w:t>裁判评分、成绩复核确认</w:t>
                                </w:r>
                              </w:p>
                            </w:txbxContent>
                          </wps:txbx>
                          <wps:bodyPr upright="1"/>
                        </wps:wsp>
                        <wps:wsp>
                          <wps:cNvPr id="34" name="文本框 169"/>
                          <wps:cNvSpPr txBox="1"/>
                          <wps:spPr>
                            <a:xfrm>
                              <a:off x="4789" y="9533"/>
                              <a:ext cx="2899" cy="598"/>
                            </a:xfrm>
                            <a:prstGeom prst="rect">
                              <a:avLst/>
                            </a:prstGeom>
                            <a:noFill/>
                            <a:ln>
                              <a:noFill/>
                            </a:ln>
                          </wps:spPr>
                          <wps:txbx>
                            <w:txbxContent>
                              <w:p>
                                <w:pPr>
                                  <w:pStyle w:val="9"/>
                                  <w:jc w:val="center"/>
                                  <w:rPr>
                                    <w:rFonts w:ascii="等线" w:hAnsi="等线" w:eastAsia="等线" w:cs="+mn-cs"/>
                                    <w:color w:val="000000"/>
                                    <w:kern w:val="24"/>
                                  </w:rPr>
                                </w:pPr>
                                <w:r>
                                  <w:rPr>
                                    <w:rFonts w:hint="eastAsia" w:ascii="等线" w:hAnsi="等线" w:eastAsia="等线" w:cs="+mn-cs"/>
                                    <w:color w:val="000000"/>
                                    <w:kern w:val="24"/>
                                  </w:rPr>
                                  <w:t>比赛结果公布</w:t>
                                </w:r>
                              </w:p>
                            </w:txbxContent>
                          </wps:txbx>
                          <wps:bodyPr upright="1"/>
                        </wps:wsp>
                        <wps:wsp>
                          <wps:cNvPr id="35" name="文本框 36"/>
                          <wps:cNvSpPr txBox="1"/>
                          <wps:spPr>
                            <a:xfrm>
                              <a:off x="4582" y="10370"/>
                              <a:ext cx="3410" cy="637"/>
                            </a:xfrm>
                            <a:prstGeom prst="rect">
                              <a:avLst/>
                            </a:prstGeom>
                            <a:noFill/>
                            <a:ln>
                              <a:noFill/>
                            </a:ln>
                          </wps:spPr>
                          <wps:txbx>
                            <w:txbxContent>
                              <w:p>
                                <w:pPr>
                                  <w:pStyle w:val="9"/>
                                  <w:jc w:val="center"/>
                                  <w:rPr>
                                    <w:rFonts w:ascii="等线" w:hAnsi="等线" w:eastAsia="等线" w:cs="+mn-cs"/>
                                    <w:color w:val="000000"/>
                                    <w:kern w:val="24"/>
                                  </w:rPr>
                                </w:pPr>
                                <w:r>
                                  <w:rPr>
                                    <w:rFonts w:hint="eastAsia" w:ascii="等线" w:hAnsi="等线" w:eastAsia="等线" w:cs="+mn-cs"/>
                                    <w:color w:val="000000"/>
                                    <w:kern w:val="24"/>
                                  </w:rPr>
                                  <w:t>比赛成绩确认、录入上报</w:t>
                                </w:r>
                              </w:p>
                            </w:txbxContent>
                          </wps:txbx>
                          <wps:bodyPr upright="1"/>
                        </wps:wsp>
                        <wps:wsp>
                          <wps:cNvPr id="36" name="直接箭头连接符 40"/>
                          <wps:cNvCnPr/>
                          <wps:spPr>
                            <a:xfrm>
                              <a:off x="6187" y="3589"/>
                              <a:ext cx="0" cy="325"/>
                            </a:xfrm>
                            <a:prstGeom prst="straightConnector1">
                              <a:avLst/>
                            </a:prstGeom>
                            <a:ln w="6350" cap="flat" cmpd="sng">
                              <a:solidFill>
                                <a:srgbClr val="000000"/>
                              </a:solidFill>
                              <a:prstDash val="solid"/>
                              <a:miter/>
                              <a:headEnd type="none" w="med" len="med"/>
                              <a:tailEnd type="triangle" w="med" len="med"/>
                            </a:ln>
                          </wps:spPr>
                          <wps:bodyPr/>
                        </wps:wsp>
                        <wps:wsp>
                          <wps:cNvPr id="37" name="直接箭头连接符 40"/>
                          <wps:cNvCnPr/>
                          <wps:spPr>
                            <a:xfrm>
                              <a:off x="6184" y="2793"/>
                              <a:ext cx="0" cy="325"/>
                            </a:xfrm>
                            <a:prstGeom prst="straightConnector1">
                              <a:avLst/>
                            </a:prstGeom>
                            <a:ln w="6350" cap="flat" cmpd="sng">
                              <a:solidFill>
                                <a:srgbClr val="000000"/>
                              </a:solidFill>
                              <a:prstDash val="solid"/>
                              <a:miter/>
                              <a:headEnd type="none" w="med" len="med"/>
                              <a:tailEnd type="triangle" w="med" len="med"/>
                            </a:ln>
                          </wps:spPr>
                          <wps:bodyPr/>
                        </wps:wsp>
                        <wps:wsp>
                          <wps:cNvPr id="38" name="直接箭头连接符 40"/>
                          <wps:cNvCnPr/>
                          <wps:spPr>
                            <a:xfrm>
                              <a:off x="6218" y="1979"/>
                              <a:ext cx="0" cy="325"/>
                            </a:xfrm>
                            <a:prstGeom prst="straightConnector1">
                              <a:avLst/>
                            </a:prstGeom>
                            <a:ln w="6350" cap="flat" cmpd="sng">
                              <a:solidFill>
                                <a:srgbClr val="000000"/>
                              </a:solidFill>
                              <a:prstDash val="solid"/>
                              <a:miter/>
                              <a:headEnd type="none" w="med" len="med"/>
                              <a:tailEnd type="triangle" w="med" len="med"/>
                            </a:ln>
                          </wps:spPr>
                          <wps:bodyPr/>
                        </wps:wsp>
                        <wps:wsp>
                          <wps:cNvPr id="39" name="直接箭头连接符 40"/>
                          <wps:cNvCnPr/>
                          <wps:spPr>
                            <a:xfrm>
                              <a:off x="6170" y="5186"/>
                              <a:ext cx="0" cy="325"/>
                            </a:xfrm>
                            <a:prstGeom prst="straightConnector1">
                              <a:avLst/>
                            </a:prstGeom>
                            <a:ln w="6350" cap="flat" cmpd="sng">
                              <a:solidFill>
                                <a:srgbClr val="000000"/>
                              </a:solidFill>
                              <a:prstDash val="solid"/>
                              <a:miter/>
                              <a:headEnd type="none" w="med" len="med"/>
                              <a:tailEnd type="triangle" w="med" len="med"/>
                            </a:ln>
                          </wps:spPr>
                          <wps:bodyPr/>
                        </wps:wsp>
                        <wps:wsp>
                          <wps:cNvPr id="40" name="直接箭头连接符 40"/>
                          <wps:cNvCnPr/>
                          <wps:spPr>
                            <a:xfrm>
                              <a:off x="6148" y="6042"/>
                              <a:ext cx="0" cy="325"/>
                            </a:xfrm>
                            <a:prstGeom prst="straightConnector1">
                              <a:avLst/>
                            </a:prstGeom>
                            <a:ln w="6350" cap="flat" cmpd="sng">
                              <a:solidFill>
                                <a:srgbClr val="000000"/>
                              </a:solidFill>
                              <a:prstDash val="solid"/>
                              <a:miter/>
                              <a:headEnd type="none" w="med" len="med"/>
                              <a:tailEnd type="triangle" w="med" len="med"/>
                            </a:ln>
                          </wps:spPr>
                          <wps:bodyPr/>
                        </wps:wsp>
                        <wps:wsp>
                          <wps:cNvPr id="41" name="直接箭头连接符 40"/>
                          <wps:cNvCnPr/>
                          <wps:spPr>
                            <a:xfrm>
                              <a:off x="6164" y="6871"/>
                              <a:ext cx="0" cy="325"/>
                            </a:xfrm>
                            <a:prstGeom prst="straightConnector1">
                              <a:avLst/>
                            </a:prstGeom>
                            <a:ln w="6350" cap="flat" cmpd="sng">
                              <a:solidFill>
                                <a:srgbClr val="000000"/>
                              </a:solidFill>
                              <a:prstDash val="solid"/>
                              <a:miter/>
                              <a:headEnd type="none" w="med" len="med"/>
                              <a:tailEnd type="triangle" w="med" len="med"/>
                            </a:ln>
                          </wps:spPr>
                          <wps:bodyPr/>
                        </wps:wsp>
                        <wps:wsp>
                          <wps:cNvPr id="42" name="直接箭头连接符 40"/>
                          <wps:cNvCnPr/>
                          <wps:spPr>
                            <a:xfrm>
                              <a:off x="6188" y="7697"/>
                              <a:ext cx="0" cy="325"/>
                            </a:xfrm>
                            <a:prstGeom prst="straightConnector1">
                              <a:avLst/>
                            </a:prstGeom>
                            <a:ln w="6350" cap="flat" cmpd="sng">
                              <a:solidFill>
                                <a:srgbClr val="000000"/>
                              </a:solidFill>
                              <a:prstDash val="solid"/>
                              <a:miter/>
                              <a:headEnd type="none" w="med" len="med"/>
                              <a:tailEnd type="triangle" w="med" len="med"/>
                            </a:ln>
                          </wps:spPr>
                          <wps:bodyPr/>
                        </wps:wsp>
                        <wps:wsp>
                          <wps:cNvPr id="43" name="直接箭头连接符 40"/>
                          <wps:cNvCnPr/>
                          <wps:spPr>
                            <a:xfrm>
                              <a:off x="6176" y="4379"/>
                              <a:ext cx="0" cy="325"/>
                            </a:xfrm>
                            <a:prstGeom prst="straightConnector1">
                              <a:avLst/>
                            </a:prstGeom>
                            <a:ln w="6350" cap="flat" cmpd="sng">
                              <a:solidFill>
                                <a:srgbClr val="000000"/>
                              </a:solidFill>
                              <a:prstDash val="solid"/>
                              <a:miter/>
                              <a:headEnd type="none" w="med" len="med"/>
                              <a:tailEnd type="triangle" w="med" len="med"/>
                            </a:ln>
                          </wps:spPr>
                          <wps:bodyPr/>
                        </wps:wsp>
                        <wps:wsp>
                          <wps:cNvPr id="44" name="直接箭头连接符 40"/>
                          <wps:cNvCnPr/>
                          <wps:spPr>
                            <a:xfrm>
                              <a:off x="6166" y="8543"/>
                              <a:ext cx="0" cy="325"/>
                            </a:xfrm>
                            <a:prstGeom prst="straightConnector1">
                              <a:avLst/>
                            </a:prstGeom>
                            <a:ln w="6350" cap="flat" cmpd="sng">
                              <a:solidFill>
                                <a:srgbClr val="000000"/>
                              </a:solidFill>
                              <a:prstDash val="solid"/>
                              <a:miter/>
                              <a:headEnd type="none" w="med" len="med"/>
                              <a:tailEnd type="triangle" w="med" len="med"/>
                            </a:ln>
                          </wps:spPr>
                          <wps:bodyPr/>
                        </wps:wsp>
                        <wps:wsp>
                          <wps:cNvPr id="45" name="直接箭头连接符 40"/>
                          <wps:cNvCnPr/>
                          <wps:spPr>
                            <a:xfrm>
                              <a:off x="6166" y="9347"/>
                              <a:ext cx="0" cy="325"/>
                            </a:xfrm>
                            <a:prstGeom prst="straightConnector1">
                              <a:avLst/>
                            </a:prstGeom>
                            <a:ln w="6350" cap="flat" cmpd="sng">
                              <a:solidFill>
                                <a:srgbClr val="000000"/>
                              </a:solidFill>
                              <a:prstDash val="solid"/>
                              <a:miter/>
                              <a:headEnd type="none" w="med" len="med"/>
                              <a:tailEnd type="triangle" w="med" len="med"/>
                            </a:ln>
                          </wps:spPr>
                          <wps:bodyPr/>
                        </wps:wsp>
                        <wps:wsp>
                          <wps:cNvPr id="46" name="直接箭头连接符 40"/>
                          <wps:cNvCnPr/>
                          <wps:spPr>
                            <a:xfrm>
                              <a:off x="6166" y="10157"/>
                              <a:ext cx="0" cy="325"/>
                            </a:xfrm>
                            <a:prstGeom prst="straightConnector1">
                              <a:avLst/>
                            </a:prstGeom>
                            <a:ln w="6350" cap="flat" cmpd="sng">
                              <a:solidFill>
                                <a:srgbClr val="000000"/>
                              </a:solidFill>
                              <a:prstDash val="solid"/>
                              <a:miter/>
                              <a:headEnd type="none" w="med" len="med"/>
                              <a:tailEnd type="triangle" w="med" len="med"/>
                            </a:ln>
                          </wps:spPr>
                          <wps:bodyPr/>
                        </wps:wsp>
                      </wpg:grpSp>
                      <wpg:grpSp>
                        <wpg:cNvPr id="69" name="组合 182"/>
                        <wpg:cNvGrpSpPr/>
                        <wpg:grpSpPr>
                          <a:xfrm>
                            <a:off x="2003" y="1403"/>
                            <a:ext cx="2655" cy="4837"/>
                            <a:chOff x="2003" y="1403"/>
                            <a:chExt cx="2655" cy="4837"/>
                          </a:xfrm>
                        </wpg:grpSpPr>
                        <wps:wsp>
                          <wps:cNvPr id="48" name="圆角矩形 5"/>
                          <wps:cNvSpPr/>
                          <wps:spPr>
                            <a:xfrm>
                              <a:off x="2231" y="1542"/>
                              <a:ext cx="1800" cy="440"/>
                            </a:xfrm>
                            <a:prstGeom prst="roundRect">
                              <a:avLst>
                                <a:gd name="adj" fmla="val 16667"/>
                              </a:avLst>
                            </a:prstGeom>
                            <a:solidFill>
                              <a:srgbClr val="DEEBF7"/>
                            </a:solidFill>
                            <a:ln w="12700" cap="flat" cmpd="sng">
                              <a:solidFill>
                                <a:srgbClr val="000000"/>
                              </a:solidFill>
                              <a:prstDash val="solid"/>
                              <a:miter/>
                              <a:headEnd type="none" w="med" len="med"/>
                              <a:tailEnd type="none" w="med" len="med"/>
                            </a:ln>
                          </wps:spPr>
                          <wps:bodyPr anchor="ctr" upright="1"/>
                        </wps:wsp>
                        <wps:wsp>
                          <wps:cNvPr id="49" name="矩形 7"/>
                          <wps:cNvSpPr/>
                          <wps:spPr>
                            <a:xfrm>
                              <a:off x="2003" y="2338"/>
                              <a:ext cx="2177" cy="430"/>
                            </a:xfrm>
                            <a:prstGeom prst="rect">
                              <a:avLst/>
                            </a:prstGeom>
                            <a:solidFill>
                              <a:srgbClr val="DEEBF7"/>
                            </a:solidFill>
                            <a:ln w="12700" cap="flat" cmpd="sng">
                              <a:solidFill>
                                <a:srgbClr val="000000"/>
                              </a:solidFill>
                              <a:prstDash val="solid"/>
                              <a:miter/>
                              <a:headEnd type="none" w="med" len="med"/>
                              <a:tailEnd type="none" w="med" len="med"/>
                            </a:ln>
                          </wps:spPr>
                          <wps:bodyPr anchor="ctr" upright="1"/>
                        </wps:wsp>
                        <wps:wsp>
                          <wps:cNvPr id="50" name="文本框 18"/>
                          <wps:cNvSpPr txBox="1"/>
                          <wps:spPr>
                            <a:xfrm>
                              <a:off x="2318" y="1403"/>
                              <a:ext cx="1651" cy="691"/>
                            </a:xfrm>
                            <a:prstGeom prst="rect">
                              <a:avLst/>
                            </a:prstGeom>
                            <a:noFill/>
                            <a:ln>
                              <a:noFill/>
                            </a:ln>
                          </wps:spPr>
                          <wps:txbx>
                            <w:txbxContent>
                              <w:p>
                                <w:pPr>
                                  <w:pStyle w:val="9"/>
                                  <w:spacing w:before="0" w:beforeAutospacing="0" w:after="0" w:afterAutospacing="0"/>
                                  <w:jc w:val="center"/>
                                </w:pPr>
                                <w:r>
                                  <w:rPr>
                                    <w:rFonts w:hint="eastAsia" w:ascii="等线" w:hAnsi="等线" w:eastAsia="等线" w:cs="+mn-cs"/>
                                    <w:color w:val="000000"/>
                                    <w:kern w:val="24"/>
                                  </w:rPr>
                                  <w:t>竞赛前一日</w:t>
                                </w:r>
                              </w:p>
                            </w:txbxContent>
                          </wps:txbx>
                          <wps:bodyPr upright="1"/>
                        </wps:wsp>
                        <wps:wsp>
                          <wps:cNvPr id="51" name="文本框 20"/>
                          <wps:cNvSpPr txBox="1"/>
                          <wps:spPr>
                            <a:xfrm>
                              <a:off x="2053" y="2185"/>
                              <a:ext cx="2021" cy="670"/>
                            </a:xfrm>
                            <a:prstGeom prst="rect">
                              <a:avLst/>
                            </a:prstGeom>
                            <a:noFill/>
                            <a:ln>
                              <a:noFill/>
                            </a:ln>
                          </wps:spPr>
                          <wps:txbx>
                            <w:txbxContent>
                              <w:p>
                                <w:pPr>
                                  <w:pStyle w:val="9"/>
                                  <w:spacing w:before="0" w:beforeAutospacing="0" w:after="0" w:afterAutospacing="0"/>
                                  <w:jc w:val="center"/>
                                  <w:rPr>
                                    <w:rFonts w:ascii="等线" w:hAnsi="等线" w:eastAsia="等线" w:cs="+mn-cs"/>
                                    <w:color w:val="000000"/>
                                    <w:kern w:val="24"/>
                                  </w:rPr>
                                </w:pPr>
                                <w:r>
                                  <w:rPr>
                                    <w:rFonts w:hint="eastAsia" w:ascii="等线" w:hAnsi="等线" w:eastAsia="等线" w:cs="+mn-cs"/>
                                    <w:color w:val="000000"/>
                                    <w:kern w:val="24"/>
                                  </w:rPr>
                                  <w:t>参赛队报到注册</w:t>
                                </w:r>
                              </w:p>
                            </w:txbxContent>
                          </wps:txbx>
                          <wps:bodyPr upright="1"/>
                        </wps:wsp>
                        <wps:wsp>
                          <wps:cNvPr id="52" name="矩形 21"/>
                          <wps:cNvSpPr/>
                          <wps:spPr>
                            <a:xfrm>
                              <a:off x="2003" y="3142"/>
                              <a:ext cx="2177" cy="380"/>
                            </a:xfrm>
                            <a:prstGeom prst="rect">
                              <a:avLst/>
                            </a:prstGeom>
                            <a:solidFill>
                              <a:srgbClr val="DEEBF7"/>
                            </a:solidFill>
                            <a:ln w="12700" cap="flat" cmpd="sng">
                              <a:solidFill>
                                <a:srgbClr val="000000"/>
                              </a:solidFill>
                              <a:prstDash val="solid"/>
                              <a:miter/>
                              <a:headEnd type="none" w="med" len="med"/>
                              <a:tailEnd type="none" w="med" len="med"/>
                            </a:ln>
                          </wps:spPr>
                          <wps:bodyPr anchor="ctr" upright="1"/>
                        </wps:wsp>
                        <wps:wsp>
                          <wps:cNvPr id="53" name="文本框 22"/>
                          <wps:cNvSpPr txBox="1"/>
                          <wps:spPr>
                            <a:xfrm>
                              <a:off x="2110" y="2959"/>
                              <a:ext cx="2070" cy="615"/>
                            </a:xfrm>
                            <a:prstGeom prst="rect">
                              <a:avLst/>
                            </a:prstGeom>
                            <a:noFill/>
                            <a:ln>
                              <a:noFill/>
                            </a:ln>
                          </wps:spPr>
                          <wps:txbx>
                            <w:txbxContent>
                              <w:p>
                                <w:pPr>
                                  <w:pStyle w:val="9"/>
                                  <w:spacing w:before="0" w:beforeAutospacing="0" w:after="0" w:afterAutospacing="0"/>
                                  <w:jc w:val="center"/>
                                  <w:rPr>
                                    <w:rFonts w:ascii="等线" w:hAnsi="等线" w:eastAsia="等线" w:cs="+mn-cs"/>
                                    <w:color w:val="000000"/>
                                    <w:kern w:val="24"/>
                                  </w:rPr>
                                </w:pPr>
                                <w:r>
                                  <w:rPr>
                                    <w:rFonts w:hint="eastAsia" w:ascii="等线" w:hAnsi="等线" w:eastAsia="等线" w:cs="+mn-cs"/>
                                    <w:color w:val="000000"/>
                                    <w:kern w:val="24"/>
                                  </w:rPr>
                                  <w:t>召开赛项说明会</w:t>
                                </w:r>
                              </w:p>
                            </w:txbxContent>
                          </wps:txbx>
                          <wps:bodyPr upright="1"/>
                        </wps:wsp>
                        <wps:wsp>
                          <wps:cNvPr id="54" name="矩形 23"/>
                          <wps:cNvSpPr/>
                          <wps:spPr>
                            <a:xfrm>
                              <a:off x="2003" y="3871"/>
                              <a:ext cx="2144" cy="380"/>
                            </a:xfrm>
                            <a:prstGeom prst="rect">
                              <a:avLst/>
                            </a:prstGeom>
                            <a:solidFill>
                              <a:srgbClr val="DEEBF7"/>
                            </a:solidFill>
                            <a:ln w="12700" cap="flat" cmpd="sng">
                              <a:solidFill>
                                <a:srgbClr val="000000"/>
                              </a:solidFill>
                              <a:prstDash val="solid"/>
                              <a:miter/>
                              <a:headEnd type="none" w="med" len="med"/>
                              <a:tailEnd type="none" w="med" len="med"/>
                            </a:ln>
                          </wps:spPr>
                          <wps:bodyPr anchor="ctr" upright="1"/>
                        </wps:wsp>
                        <wps:wsp>
                          <wps:cNvPr id="55" name="文本框 24"/>
                          <wps:cNvSpPr txBox="1"/>
                          <wps:spPr>
                            <a:xfrm>
                              <a:off x="2231" y="3679"/>
                              <a:ext cx="1795" cy="572"/>
                            </a:xfrm>
                            <a:prstGeom prst="rect">
                              <a:avLst/>
                            </a:prstGeom>
                            <a:noFill/>
                            <a:ln>
                              <a:noFill/>
                            </a:ln>
                          </wps:spPr>
                          <wps:txbx>
                            <w:txbxContent>
                              <w:p>
                                <w:pPr>
                                  <w:pStyle w:val="9"/>
                                  <w:spacing w:before="0" w:beforeAutospacing="0" w:after="0" w:afterAutospacing="0"/>
                                  <w:jc w:val="center"/>
                                  <w:rPr>
                                    <w:rFonts w:ascii="等线" w:hAnsi="等线" w:eastAsia="等线" w:cs="+mn-cs"/>
                                    <w:color w:val="000000"/>
                                    <w:kern w:val="24"/>
                                  </w:rPr>
                                </w:pPr>
                                <w:r>
                                  <w:rPr>
                                    <w:rFonts w:hint="eastAsia" w:ascii="等线" w:hAnsi="等线" w:eastAsia="等线" w:cs="+mn-cs"/>
                                    <w:color w:val="000000"/>
                                    <w:kern w:val="24"/>
                                  </w:rPr>
                                  <w:t>抽取检录序号</w:t>
                                </w:r>
                              </w:p>
                            </w:txbxContent>
                          </wps:txbx>
                          <wps:bodyPr upright="1"/>
                        </wps:wsp>
                        <wps:wsp>
                          <wps:cNvPr id="56" name="矩形 29"/>
                          <wps:cNvSpPr/>
                          <wps:spPr>
                            <a:xfrm>
                              <a:off x="2003" y="4631"/>
                              <a:ext cx="2177" cy="380"/>
                            </a:xfrm>
                            <a:prstGeom prst="rect">
                              <a:avLst/>
                            </a:prstGeom>
                            <a:solidFill>
                              <a:srgbClr val="DEEBF7"/>
                            </a:solidFill>
                            <a:ln w="12700" cap="flat" cmpd="sng">
                              <a:solidFill>
                                <a:srgbClr val="000000"/>
                              </a:solidFill>
                              <a:prstDash val="solid"/>
                              <a:miter/>
                              <a:headEnd type="none" w="med" len="med"/>
                              <a:tailEnd type="none" w="med" len="med"/>
                            </a:ln>
                          </wps:spPr>
                          <wps:bodyPr anchor="ctr" upright="1"/>
                        </wps:wsp>
                        <wps:wsp>
                          <wps:cNvPr id="57" name="文本框 30"/>
                          <wps:cNvSpPr txBox="1"/>
                          <wps:spPr>
                            <a:xfrm>
                              <a:off x="2053" y="4445"/>
                              <a:ext cx="2224" cy="572"/>
                            </a:xfrm>
                            <a:prstGeom prst="rect">
                              <a:avLst/>
                            </a:prstGeom>
                            <a:noFill/>
                            <a:ln>
                              <a:noFill/>
                            </a:ln>
                          </wps:spPr>
                          <wps:txbx>
                            <w:txbxContent>
                              <w:p>
                                <w:pPr>
                                  <w:pStyle w:val="9"/>
                                  <w:spacing w:before="0" w:beforeAutospacing="0" w:after="0" w:afterAutospacing="0"/>
                                  <w:rPr>
                                    <w:rFonts w:ascii="等线" w:hAnsi="等线" w:eastAsia="等线" w:cs="+mn-cs"/>
                                    <w:color w:val="000000"/>
                                    <w:kern w:val="24"/>
                                  </w:rPr>
                                </w:pPr>
                                <w:r>
                                  <w:rPr>
                                    <w:rFonts w:hint="eastAsia" w:ascii="等线" w:hAnsi="等线" w:eastAsia="等线" w:cs="+mn-cs"/>
                                    <w:color w:val="000000"/>
                                    <w:kern w:val="24"/>
                                  </w:rPr>
                                  <w:t>参赛选手熟悉场地</w:t>
                                </w:r>
                              </w:p>
                            </w:txbxContent>
                          </wps:txbx>
                          <wps:bodyPr upright="1"/>
                        </wps:wsp>
                        <wps:wsp>
                          <wps:cNvPr id="58" name="直接箭头连接符 40"/>
                          <wps:cNvCnPr/>
                          <wps:spPr>
                            <a:xfrm>
                              <a:off x="3146" y="2013"/>
                              <a:ext cx="0" cy="325"/>
                            </a:xfrm>
                            <a:prstGeom prst="straightConnector1">
                              <a:avLst/>
                            </a:prstGeom>
                            <a:ln w="6350" cap="flat" cmpd="sng">
                              <a:solidFill>
                                <a:srgbClr val="000000"/>
                              </a:solidFill>
                              <a:prstDash val="solid"/>
                              <a:miter/>
                              <a:headEnd type="none" w="med" len="med"/>
                              <a:tailEnd type="triangle" w="med" len="med"/>
                            </a:ln>
                          </wps:spPr>
                          <wps:bodyPr/>
                        </wps:wsp>
                        <wps:wsp>
                          <wps:cNvPr id="59" name="直接箭头连接符 40"/>
                          <wps:cNvCnPr/>
                          <wps:spPr>
                            <a:xfrm>
                              <a:off x="3146" y="2817"/>
                              <a:ext cx="0" cy="325"/>
                            </a:xfrm>
                            <a:prstGeom prst="straightConnector1">
                              <a:avLst/>
                            </a:prstGeom>
                            <a:ln w="6350" cap="flat" cmpd="sng">
                              <a:solidFill>
                                <a:srgbClr val="000000"/>
                              </a:solidFill>
                              <a:prstDash val="solid"/>
                              <a:miter/>
                              <a:headEnd type="none" w="med" len="med"/>
                              <a:tailEnd type="triangle" w="med" len="med"/>
                            </a:ln>
                          </wps:spPr>
                          <wps:bodyPr/>
                        </wps:wsp>
                        <wps:wsp>
                          <wps:cNvPr id="60" name="直接箭头连接符 40"/>
                          <wps:cNvCnPr/>
                          <wps:spPr>
                            <a:xfrm>
                              <a:off x="3152" y="4318"/>
                              <a:ext cx="0" cy="325"/>
                            </a:xfrm>
                            <a:prstGeom prst="straightConnector1">
                              <a:avLst/>
                            </a:prstGeom>
                            <a:ln w="6350" cap="flat" cmpd="sng">
                              <a:solidFill>
                                <a:srgbClr val="000000"/>
                              </a:solidFill>
                              <a:prstDash val="solid"/>
                              <a:miter/>
                              <a:headEnd type="none" w="med" len="med"/>
                              <a:tailEnd type="triangle" w="med" len="med"/>
                            </a:ln>
                          </wps:spPr>
                          <wps:bodyPr/>
                        </wps:wsp>
                        <wps:wsp>
                          <wps:cNvPr id="61" name="直接箭头连接符 40"/>
                          <wps:cNvCnPr/>
                          <wps:spPr>
                            <a:xfrm>
                              <a:off x="3149" y="3556"/>
                              <a:ext cx="0" cy="325"/>
                            </a:xfrm>
                            <a:prstGeom prst="straightConnector1">
                              <a:avLst/>
                            </a:prstGeom>
                            <a:ln w="6350" cap="flat" cmpd="sng">
                              <a:solidFill>
                                <a:srgbClr val="000000"/>
                              </a:solidFill>
                              <a:prstDash val="solid"/>
                              <a:miter/>
                              <a:headEnd type="none" w="med" len="med"/>
                              <a:tailEnd type="triangle" w="med" len="med"/>
                            </a:ln>
                          </wps:spPr>
                          <wps:bodyPr/>
                        </wps:wsp>
                        <wps:wsp>
                          <wps:cNvPr id="62" name="自选图形 197"/>
                          <wps:cNvCnPr/>
                          <wps:spPr>
                            <a:xfrm>
                              <a:off x="3146" y="6240"/>
                              <a:ext cx="1131" cy="0"/>
                            </a:xfrm>
                            <a:prstGeom prst="straightConnector1">
                              <a:avLst/>
                            </a:prstGeom>
                            <a:ln w="9525" cap="flat" cmpd="sng">
                              <a:solidFill>
                                <a:srgbClr val="000000"/>
                              </a:solidFill>
                              <a:prstDash val="solid"/>
                              <a:headEnd type="none" w="med" len="med"/>
                              <a:tailEnd type="none" w="med" len="med"/>
                            </a:ln>
                          </wps:spPr>
                          <wps:bodyPr/>
                        </wps:wsp>
                        <wps:wsp>
                          <wps:cNvPr id="63" name="自选图形 198"/>
                          <wps:cNvCnPr/>
                          <wps:spPr>
                            <a:xfrm>
                              <a:off x="4277" y="2500"/>
                              <a:ext cx="1" cy="3740"/>
                            </a:xfrm>
                            <a:prstGeom prst="straightConnector1">
                              <a:avLst/>
                            </a:prstGeom>
                            <a:ln w="9525" cap="flat" cmpd="sng">
                              <a:solidFill>
                                <a:srgbClr val="000000"/>
                              </a:solidFill>
                              <a:prstDash val="solid"/>
                              <a:headEnd type="none" w="med" len="med"/>
                              <a:tailEnd type="none" w="med" len="med"/>
                            </a:ln>
                          </wps:spPr>
                          <wps:bodyPr/>
                        </wps:wsp>
                        <wps:wsp>
                          <wps:cNvPr id="64" name="自选图形 199"/>
                          <wps:cNvCnPr/>
                          <wps:spPr>
                            <a:xfrm>
                              <a:off x="4277" y="2500"/>
                              <a:ext cx="381" cy="0"/>
                            </a:xfrm>
                            <a:prstGeom prst="straightConnector1">
                              <a:avLst/>
                            </a:prstGeom>
                            <a:ln w="9525" cap="flat" cmpd="sng">
                              <a:solidFill>
                                <a:srgbClr val="000000"/>
                              </a:solidFill>
                              <a:prstDash val="solid"/>
                              <a:headEnd type="none" w="med" len="med"/>
                              <a:tailEnd type="triangle" w="med" len="med"/>
                            </a:ln>
                          </wps:spPr>
                          <wps:bodyPr/>
                        </wps:wsp>
                        <wps:wsp>
                          <wps:cNvPr id="65" name="自选图形 200"/>
                          <wps:cNvCnPr/>
                          <wps:spPr>
                            <a:xfrm>
                              <a:off x="3146" y="5704"/>
                              <a:ext cx="1" cy="536"/>
                            </a:xfrm>
                            <a:prstGeom prst="straightConnector1">
                              <a:avLst/>
                            </a:prstGeom>
                            <a:ln w="9525" cap="flat" cmpd="sng">
                              <a:solidFill>
                                <a:srgbClr val="000000"/>
                              </a:solidFill>
                              <a:prstDash val="solid"/>
                              <a:headEnd type="none" w="med" len="med"/>
                              <a:tailEnd type="none" w="med" len="med"/>
                            </a:ln>
                          </wps:spPr>
                          <wps:bodyPr/>
                        </wps:wsp>
                        <wps:wsp>
                          <wps:cNvPr id="66" name="矩形 23"/>
                          <wps:cNvSpPr/>
                          <wps:spPr>
                            <a:xfrm>
                              <a:off x="2003" y="5324"/>
                              <a:ext cx="2144" cy="380"/>
                            </a:xfrm>
                            <a:prstGeom prst="rect">
                              <a:avLst/>
                            </a:prstGeom>
                            <a:solidFill>
                              <a:srgbClr val="DEEBF7"/>
                            </a:solidFill>
                            <a:ln w="12700" cap="flat" cmpd="sng">
                              <a:solidFill>
                                <a:srgbClr val="000000"/>
                              </a:solidFill>
                              <a:prstDash val="solid"/>
                              <a:miter/>
                              <a:headEnd type="none" w="med" len="med"/>
                              <a:tailEnd type="none" w="med" len="med"/>
                            </a:ln>
                          </wps:spPr>
                          <wps:bodyPr anchor="ctr" upright="1"/>
                        </wps:wsp>
                        <wps:wsp>
                          <wps:cNvPr id="67" name="文本框 24"/>
                          <wps:cNvSpPr txBox="1"/>
                          <wps:spPr>
                            <a:xfrm>
                              <a:off x="2485" y="5132"/>
                              <a:ext cx="1323" cy="572"/>
                            </a:xfrm>
                            <a:prstGeom prst="rect">
                              <a:avLst/>
                            </a:prstGeom>
                            <a:noFill/>
                            <a:ln>
                              <a:noFill/>
                            </a:ln>
                          </wps:spPr>
                          <wps:txbx>
                            <w:txbxContent>
                              <w:p>
                                <w:pPr>
                                  <w:pStyle w:val="9"/>
                                  <w:spacing w:before="0" w:beforeAutospacing="0" w:after="0" w:afterAutospacing="0"/>
                                  <w:jc w:val="center"/>
                                  <w:rPr>
                                    <w:rFonts w:ascii="等线" w:hAnsi="等线" w:eastAsia="等线" w:cs="+mn-cs"/>
                                    <w:color w:val="000000"/>
                                    <w:kern w:val="24"/>
                                  </w:rPr>
                                </w:pPr>
                                <w:r>
                                  <w:rPr>
                                    <w:rFonts w:hint="eastAsia" w:ascii="等线" w:hAnsi="等线" w:eastAsia="等线" w:cs="+mn-cs"/>
                                    <w:color w:val="000000"/>
                                    <w:kern w:val="24"/>
                                  </w:rPr>
                                  <w:t>开赛式</w:t>
                                </w:r>
                              </w:p>
                            </w:txbxContent>
                          </wps:txbx>
                          <wps:bodyPr upright="1"/>
                        </wps:wsp>
                        <wps:wsp>
                          <wps:cNvPr id="68" name="直接箭头连接符 40"/>
                          <wps:cNvCnPr/>
                          <wps:spPr>
                            <a:xfrm>
                              <a:off x="3152" y="5011"/>
                              <a:ext cx="0" cy="325"/>
                            </a:xfrm>
                            <a:prstGeom prst="straightConnector1">
                              <a:avLst/>
                            </a:prstGeom>
                            <a:ln w="6350" cap="flat" cmpd="sng">
                              <a:solidFill>
                                <a:srgbClr val="000000"/>
                              </a:solidFill>
                              <a:prstDash val="solid"/>
                              <a:miter/>
                              <a:headEnd type="none" w="med" len="med"/>
                              <a:tailEnd type="triangle" w="med" len="med"/>
                            </a:ln>
                          </wps:spPr>
                          <wps:bodyPr/>
                        </wps:wsp>
                      </wpg:grpSp>
                    </wpg:wgp>
                  </a:graphicData>
                </a:graphic>
              </wp:anchor>
            </w:drawing>
          </mc:Choice>
          <mc:Fallback>
            <w:pict>
              <v:group id="组合 135" o:spid="_x0000_s1026" o:spt="203" style="position:absolute;left:0pt;margin-left:-3.95pt;margin-top:10.4pt;height:492.5pt;width:416.85pt;z-index:251658240;mso-width-relative:page;mso-height-relative:page;" coordorigin="2003,1403" coordsize="8337,9850" o:gfxdata="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">
                <o:lock v:ext="edit" aspectratio="f"/>
                <v:group id="组合 136" o:spid="_x0000_s1026" o:spt="203" style="position:absolute;left:8367;top:1452;height:1341;width:1973;" coordorigin="8367,1452" coordsize="1973,1341" o:gfxdata="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Otscpe+AAAA2gAAAA8AAAAAAAAAAQAgAAAAIgAAAGRycy9kb3ducmV2Lnht&#10;bFBLAQIUABQAAAAIAIdO4kAzLwWeOwAAADkAAAAVAAAAAAAAAAEAIAAAAA0BAABkcnMvZ3JvdXBz&#10;aGFwZXhtbC54bWxQSwUGAAAAAAYABgBgAQAAygMAAAAA&#10;">
                  <o:lock v:ext="edit" aspectratio="f"/>
                  <v:rect id="矩形 31" o:spid="_x0000_s1026" o:spt="1" style="position:absolute;left:8367;top:2370;height:380;width:1973;v-text-anchor:middle;" fillcolor="#DEEBF7" filled="t" stroked="t" coordsize="21600,21600" o:gfxdata="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Ao7q8ItAAAANoAAAAPAAAA&#10;AAAAAAEAIAAAACIAAABkcnMvZG93bnJldi54bWxQSwECFAAUAAAACACHTuJAMy8FnjsAAAA5AAAA&#10;EAAAAAAAAAABACAAAAADAQAAZHJzL3NoYXBleG1sLnhtbFBLBQYAAAAABgAGAFsBAACtAwAAAAA=&#10;">
                    <v:fill on="t" focussize="0,0"/>
                    <v:stroke weight="1pt" color="#000000" joinstyle="miter"/>
                    <v:imagedata o:title=""/>
                    <o:lock v:ext="edit" aspectratio="f"/>
                  </v:rect>
                  <v:shape id="文本框 34" o:spid="_x0000_s1026" o:spt="202" type="#_x0000_t202" style="position:absolute;left:8861;top:2193;height:600;width:1073;" filled="f" stroked="f" coordsize="21600,21600" o:gfxdata="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c9MLgugAAANoA&#10;AAAPAAAAAAAAAAEAIAAAACIAAABkcnMvZG93bnJldi54bWxQSwECFAAUAAAACACHTuJAMy8FnjsA&#10;AAA5AAAAEAAAAAAAAAABACAAAAAJAQAAZHJzL3NoYXBleG1sLnhtbFBLBQYAAAAABgAGAFsBAACz&#10;AwAAAAA=&#10;">
                    <v:fill on="f" focussize="0,0"/>
                    <v:stroke on="f"/>
                    <v:imagedata o:title=""/>
                    <o:lock v:ext="edit" aspectratio="f"/>
                    <v:textbox>
                      <w:txbxContent>
                        <w:p>
                          <w:pPr>
                            <w:pStyle w:val="9"/>
                            <w:jc w:val="center"/>
                            <w:rPr>
                              <w:rFonts w:ascii="等线" w:hAnsi="等线" w:eastAsia="等线" w:cs="+mn-cs"/>
                              <w:color w:val="000000"/>
                              <w:kern w:val="24"/>
                            </w:rPr>
                          </w:pPr>
                          <w:r>
                            <w:rPr>
                              <w:rFonts w:hint="eastAsia" w:ascii="等线" w:hAnsi="等线" w:eastAsia="等线" w:cs="+mn-cs"/>
                              <w:color w:val="000000"/>
                              <w:kern w:val="24"/>
                            </w:rPr>
                            <w:t>闭赛式</w:t>
                          </w:r>
                        </w:p>
                        <w:p>
                          <w:pPr>
                            <w:pStyle w:val="9"/>
                            <w:jc w:val="center"/>
                            <w:rPr>
                              <w:rFonts w:ascii="等线" w:hAnsi="等线" w:eastAsia="等线" w:cs="+mn-cs"/>
                              <w:color w:val="000000"/>
                              <w:kern w:val="24"/>
                            </w:rPr>
                          </w:pPr>
                        </w:p>
                        <w:p>
                          <w:pPr>
                            <w:pStyle w:val="9"/>
                            <w:jc w:val="center"/>
                            <w:rPr>
                              <w:rFonts w:ascii="等线" w:hAnsi="等线" w:eastAsia="等线" w:cs="+mn-cs"/>
                              <w:color w:val="000000"/>
                              <w:kern w:val="24"/>
                            </w:rPr>
                          </w:pPr>
                        </w:p>
                      </w:txbxContent>
                    </v:textbox>
                  </v:shape>
                  <v:roundrect id="圆角矩形 5" o:spid="_x0000_s1026" o:spt="2" style="position:absolute;left:8429;top:1591;height:440;width:1800;v-text-anchor:middle;" fillcolor="#DEEBF7" filled="t" stroked="t" coordsize="21600,21600" arcsize="0.166666666666667" o:gfxdata="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Ku+uLsAAADa&#10;AAAADwAAAAAAAAABACAAAAAiAAAAZHJzL2Rvd25yZXYueG1sUEsBAhQAFAAAAAgAh07iQDMvBZ47&#10;AAAAOQAAABAAAAAAAAAAAQAgAAAACgEAAGRycy9zaGFwZXhtbC54bWxQSwUGAAAAAAYABgBbAQAA&#10;tAMAAAAA&#10;">
                    <v:fill on="t" focussize="0,0"/>
                    <v:stroke weight="1pt" color="#000000" joinstyle="miter"/>
                    <v:imagedata o:title=""/>
                    <o:lock v:ext="edit" aspectratio="f"/>
                  </v:roundrect>
                  <v:shape id="文本框 18" o:spid="_x0000_s1026" o:spt="202" type="#_x0000_t202" style="position:absolute;left:8516;top:1452;height:691;width:1651;" filled="f" stroked="f" coordsize="21600,21600" o:gfxdata="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xR/w+8AAAA&#10;2gAAAA8AAAAAAAAAAQAgAAAAIgAAAGRycy9kb3ducmV2LnhtbFBLAQIUABQAAAAIAIdO4kAzLwWe&#10;OwAAADkAAAAQAAAAAAAAAAEAIAAAAAsBAABkcnMvc2hhcGV4bWwueG1sUEsFBgAAAAAGAAYAWwEA&#10;ALUDAAAAAA==&#10;">
                    <v:fill on="f" focussize="0,0"/>
                    <v:stroke on="f"/>
                    <v:imagedata o:title=""/>
                    <o:lock v:ext="edit" aspectratio="f"/>
                    <v:textbox>
                      <w:txbxContent>
                        <w:p>
                          <w:pPr>
                            <w:pStyle w:val="9"/>
                            <w:spacing w:before="0" w:beforeAutospacing="0" w:after="0" w:afterAutospacing="0"/>
                            <w:jc w:val="center"/>
                          </w:pPr>
                          <w:r>
                            <w:rPr>
                              <w:rFonts w:hint="eastAsia" w:ascii="等线" w:hAnsi="等线" w:eastAsia="等线" w:cs="+mn-cs"/>
                              <w:color w:val="000000"/>
                              <w:kern w:val="24"/>
                            </w:rPr>
                            <w:t>竞赛后一日</w:t>
                          </w:r>
                        </w:p>
                      </w:txbxContent>
                    </v:textbox>
                  </v:shape>
                  <v:shape id="直接箭头连接符 40" o:spid="_x0000_s1026" o:spt="32" type="#_x0000_t32" style="position:absolute;left:9360;top:2044;height:325;width:0;" filled="f" stroked="t" coordsize="21600,21600" o:gfxdata="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wsanbsAAADa&#10;AAAADwAAAAAAAAABACAAAAAiAAAAZHJzL2Rvd25yZXYueG1sUEsBAhQAFAAAAAgAh07iQDMvBZ47&#10;AAAAOQAAABAAAAAAAAAAAQAgAAAACgEAAGRycy9zaGFwZXhtbC54bWxQSwUGAAAAAAYABgBbAQAA&#10;tAMAAAAA&#10;">
                    <v:fill on="f" focussize="0,0"/>
                    <v:stroke weight="0.5pt" color="#000000" joinstyle="miter" endarrow="block"/>
                    <v:imagedata o:title=""/>
                    <o:lock v:ext="edit" aspectratio="f"/>
                  </v:shape>
                </v:group>
                <v:group id="组合 142" o:spid="_x0000_s1026" o:spt="203" style="position:absolute;left:4472;top:1403;height:9850;width:3895;" coordorigin="4472,1403" coordsize="3895,9850" o:gfxdata="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uVCZ8vwAAANsAAAAPAAAAAAAAAAEAIAAAACIAAABkcnMvZG93bnJldi54&#10;bWxQSwECFAAUAAAACACHTuJAMy8FnjsAAAA5AAAAFQAAAAAAAAABACAAAAAOAQAAZHJzL2dyb3Vw&#10;c2hhcGV4bWwueG1sUEsFBgAAAAAGAAYAYAEAAMsDAAAAAA==&#10;">
                  <o:lock v:ext="edit" aspectratio="f"/>
                  <v:shape id="自选图形 143" o:spid="_x0000_s1026" o:spt="32" type="#_x0000_t32" style="position:absolute;left:6188;top:11253;height:0;width:1804;" filled="f" stroked="t" coordsize="21600,21600" o:gfxdata="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WNEDyLgAAADaAAAA&#10;DwAAAAAAAAABACAAAAAiAAAAZHJzL2Rvd25yZXYueG1sUEsBAhQAFAAAAAgAh07iQDMvBZ47AAAA&#10;OQAAABAAAAAAAAAAAQAgAAAABwEAAGRycy9zaGFwZXhtbC54bWxQSwUGAAAAAAYABgBbAQAAsQMA&#10;AAAA&#10;">
                    <v:fill on="f" focussize="0,0"/>
                    <v:stroke color="#000000" joinstyle="round"/>
                    <v:imagedata o:title=""/>
                    <o:lock v:ext="edit" aspectratio="f"/>
                  </v:shape>
                  <v:shape id="自选图形 144" o:spid="_x0000_s1026" o:spt="32" type="#_x0000_t32" style="position:absolute;left:7986;top:2573;height:8680;width:0;" filled="f" stroked="t" coordsize="21600,21600" o:gfxdata="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3naZTugAAANoA&#10;AAAPAAAAAAAAAAEAIAAAACIAAABkcnMvZG93bnJldi54bWxQSwECFAAUAAAACACHTuJAMy8FnjsA&#10;AAA5AAAAEAAAAAAAAAABACAAAAAJAQAAZHJzL3NoYXBleG1sLnhtbFBLBQYAAAAABgAGAFsBAACz&#10;AwAAAAA=&#10;">
                    <v:fill on="f" focussize="0,0"/>
                    <v:stroke color="#000000" joinstyle="round"/>
                    <v:imagedata o:title=""/>
                    <o:lock v:ext="edit" aspectratio="f"/>
                  </v:shape>
                  <v:shape id="自选图形 145" o:spid="_x0000_s1026" o:spt="32" type="#_x0000_t32" style="position:absolute;left:7986;top:2573;height:0;width:381;" filled="f" stroked="t" coordsize="21600,21600" o:gfxdata="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4zp+r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自选图形 146" o:spid="_x0000_s1026" o:spt="32" type="#_x0000_t32" style="position:absolute;left:6164;top:10930;height:323;width:0;" filled="f" stroked="t" coordsize="21600,21600" o:gfxdata="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IwRz+7gAAADbAAAA&#10;DwAAAAAAAAABACAAAAAiAAAAZHJzL2Rvd25yZXYueG1sUEsBAhQAFAAAAAgAh07iQDMvBZ47AAAA&#10;OQAAABAAAAAAAAAAAQAgAAAABwEAAGRycy9zaGFwZXhtbC54bWxQSwUGAAAAAAYABgBbAQAAsQMA&#10;AAAA&#10;">
                    <v:fill on="f" focussize="0,0"/>
                    <v:stroke color="#000000" joinstyle="round"/>
                    <v:imagedata o:title=""/>
                    <o:lock v:ext="edit" aspectratio="f"/>
                  </v:shape>
                  <v:roundrect id="自选图形 147" o:spid="_x0000_s1026" o:spt="2" style="position:absolute;left:5489;top:1563;height:413;width:1483;" fillcolor="#DEEBF7" filled="t" stroked="t" coordsize="21600,21600" arcsize="0.166666666666667" o:gfxdata="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ME0Yi8AAAA&#10;2wAAAA8AAAAAAAAAAQAgAAAAIgAAAGRycy9kb3ducmV2LnhtbFBLAQIUABQAAAAIAIdO4kAzLwWe&#10;OwAAADkAAAAQAAAAAAAAAAEAIAAAAAsBAABkcnMvc2hhcGV4bWwueG1sUEsFBgAAAAAGAAYAWwEA&#10;ALUDAAAAAA==&#10;">
                    <v:fill on="t" focussize="0,0"/>
                    <v:stroke color="#000000" joinstyle="round"/>
                    <v:imagedata o:title=""/>
                    <o:lock v:ext="edit" aspectratio="f"/>
                  </v:roundrect>
                  <v:shape id="文本框 32" o:spid="_x0000_s1026" o:spt="202" type="#_x0000_t202" style="position:absolute;left:5706;top:1403;height:573;width:1074;" filled="f" stroked="f" coordsize="21600,21600" o:gfxdata="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s2EYgbgAAADbAAAA&#10;DwAAAAAAAAABACAAAAAiAAAAZHJzL2Rvd25yZXYueG1sUEsBAhQAFAAAAAgAh07iQDMvBZ47AAAA&#10;OQAAABAAAAAAAAAAAQAgAAAABwEAAGRycy9zaGFwZXhtbC54bWxQSwUGAAAAAAYABgBbAQAAsQMA&#10;AAAA&#10;">
                    <v:fill on="f" focussize="0,0"/>
                    <v:stroke on="f"/>
                    <v:imagedata o:title=""/>
                    <o:lock v:ext="edit" aspectratio="f"/>
                    <v:textbox>
                      <w:txbxContent>
                        <w:p>
                          <w:pPr>
                            <w:pStyle w:val="9"/>
                            <w:spacing w:before="0" w:beforeAutospacing="0" w:after="0" w:afterAutospacing="0"/>
                            <w:jc w:val="center"/>
                            <w:rPr>
                              <w:rFonts w:ascii="等线" w:hAnsi="等线" w:eastAsia="等线" w:cs="+mn-cs"/>
                              <w:color w:val="000000"/>
                              <w:kern w:val="24"/>
                            </w:rPr>
                          </w:pPr>
                          <w:r>
                            <w:rPr>
                              <w:rFonts w:hint="eastAsia" w:ascii="等线" w:hAnsi="等线" w:eastAsia="等线" w:cs="+mn-cs"/>
                              <w:color w:val="000000"/>
                              <w:kern w:val="24"/>
                            </w:rPr>
                            <w:t>竞赛日</w:t>
                          </w:r>
                        </w:p>
                      </w:txbxContent>
                    </v:textbox>
                  </v:shape>
                  <v:rect id="矩形 33" o:spid="_x0000_s1026" o:spt="1" style="position:absolute;left:4685;top:2354;height:380;width:3189;v-text-anchor:middle;" fillcolor="#DEEBF7" filled="t" stroked="t" coordsize="21600,21600" o:gfxdata="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YpIC0twAAANsAAAAP&#10;AAAAAAAAAAEAIAAAACIAAABkcnMvZG93bnJldi54bWxQSwECFAAUAAAACACHTuJAMy8FnjsAAAA5&#10;AAAAEAAAAAAAAAABACAAAAAGAQAAZHJzL3NoYXBleG1sLnhtbFBLBQYAAAAABgAGAFsBAACwAwAA&#10;AAA=&#10;">
                    <v:fill on="t" focussize="0,0"/>
                    <v:stroke weight="1pt" color="#000000" joinstyle="miter"/>
                    <v:imagedata o:title=""/>
                    <o:lock v:ext="edit" aspectratio="f"/>
                  </v:rect>
                  <v:shape id="文本框 150" o:spid="_x0000_s1026" o:spt="202" type="#_x0000_t202" style="position:absolute;left:4839;top:2183;height:572;width:2843;" filled="f" stroked="f" coordsize="21600,21600" o:gfxdata="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PEJW6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jc w:val="center"/>
                            <w:rPr>
                              <w:rFonts w:ascii="等线" w:hAnsi="等线" w:eastAsia="等线" w:cs="+mn-cs"/>
                              <w:color w:val="000000"/>
                              <w:kern w:val="24"/>
                              <w:sz w:val="24"/>
                            </w:rPr>
                          </w:pPr>
                          <w:r>
                            <w:rPr>
                              <w:rFonts w:hint="eastAsia" w:ascii="等线" w:hAnsi="等线" w:eastAsia="等线" w:cs="+mn-cs"/>
                              <w:color w:val="000000"/>
                              <w:kern w:val="24"/>
                              <w:sz w:val="24"/>
                            </w:rPr>
                            <w:t>选手指定地点集合检录</w:t>
                          </w:r>
                        </w:p>
                        <w:p>
                          <w:pPr>
                            <w:jc w:val="center"/>
                            <w:rPr>
                              <w:rFonts w:ascii="等线" w:hAnsi="等线" w:eastAsia="等线" w:cs="+mn-cs"/>
                              <w:color w:val="000000"/>
                              <w:kern w:val="24"/>
                            </w:rPr>
                          </w:pPr>
                        </w:p>
                        <w:p>
                          <w:pPr>
                            <w:jc w:val="center"/>
                            <w:rPr>
                              <w:rFonts w:ascii="等线" w:hAnsi="等线" w:eastAsia="等线" w:cs="+mn-cs"/>
                              <w:color w:val="000000"/>
                              <w:kern w:val="24"/>
                            </w:rPr>
                          </w:pPr>
                        </w:p>
                      </w:txbxContent>
                    </v:textbox>
                  </v:shape>
                  <v:rect id="矩形 35" o:spid="_x0000_s1026" o:spt="1" style="position:absolute;left:4669;top:3161;height:392;width:3169;v-text-anchor:middle;" fillcolor="#DEEBF7" filled="t" stroked="t" coordsize="21600,21600" o:gfxdata="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Ec6u1i2AAAA2wAAAA8A&#10;AAAAAAAAAQAgAAAAIgAAAGRycy9kb3ducmV2LnhtbFBLAQIUABQAAAAIAIdO4kAzLwWeOwAAADkA&#10;AAAQAAAAAAAAAAEAIAAAAAUBAABkcnMvc2hhcGV4bWwueG1sUEsFBgAAAAAGAAYAWwEAAK8DAAAA&#10;AA==&#10;">
                    <v:fill on="t" focussize="0,0"/>
                    <v:stroke weight="1pt" color="#000000" joinstyle="miter"/>
                    <v:imagedata o:title=""/>
                    <o:lock v:ext="edit" aspectratio="f"/>
                  </v:rect>
                  <v:shape id="文本框 152" o:spid="_x0000_s1026" o:spt="202" type="#_x0000_t202" style="position:absolute;left:4582;top:2949;height:563;width:3300;" filled="f" stroked="f" coordsize="21600,21600" o:gfxdata="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zFoegrgAAADbAAAA&#10;DwAAAAAAAAABACAAAAAiAAAAZHJzL2Rvd25yZXYueG1sUEsBAhQAFAAAAAgAh07iQDMvBZ47AAAA&#10;OQAAABAAAAAAAAAAAQAgAAAABwEAAGRycy9zaGFwZXhtbC54bWxQSwUGAAAAAAYABgBbAQAAsQMA&#10;AAAA&#10;">
                    <v:fill on="f" focussize="0,0"/>
                    <v:stroke on="f"/>
                    <v:imagedata o:title=""/>
                    <o:lock v:ext="edit" aspectratio="f"/>
                    <v:textbox>
                      <w:txbxContent>
                        <w:p>
                          <w:pPr>
                            <w:pStyle w:val="9"/>
                            <w:spacing w:before="0" w:beforeAutospacing="0" w:after="0" w:afterAutospacing="0"/>
                            <w:jc w:val="center"/>
                            <w:rPr>
                              <w:rFonts w:ascii="等线" w:hAnsi="等线" w:eastAsia="等线" w:cs="+mn-cs"/>
                              <w:color w:val="000000"/>
                              <w:kern w:val="24"/>
                            </w:rPr>
                          </w:pPr>
                          <w:r>
                            <w:rPr>
                              <w:rFonts w:hint="eastAsia" w:ascii="等线" w:hAnsi="等线" w:eastAsia="等线" w:cs="+mn-cs"/>
                              <w:color w:val="000000"/>
                              <w:kern w:val="24"/>
                            </w:rPr>
                            <w:t>自带设备工具检查、一次加密</w:t>
                          </w:r>
                        </w:p>
                      </w:txbxContent>
                    </v:textbox>
                  </v:shape>
                  <v:rect id="矩形 31" o:spid="_x0000_s1026" o:spt="1" style="position:absolute;left:4632;top:3914;height:393;width:3206;v-text-anchor:middle;" fillcolor="#DEEBF7" filled="t" stroked="t" coordsize="21600,21600" o:gfxdata="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Z6YqxugAAANsA&#10;AAAPAAAAAAAAAAEAIAAAACIAAABkcnMvZG93bnJldi54bWxQSwECFAAUAAAACACHTuJAMy8FnjsA&#10;AAA5AAAAEAAAAAAAAAABACAAAAAJAQAAZHJzL3NoYXBleG1sLnhtbFBLBQYAAAAABgAGAFsBAACz&#10;AwAAAAA=&#10;">
                    <v:fill on="t" focussize="0,0"/>
                    <v:stroke weight="1pt" color="#000000" joinstyle="miter"/>
                    <v:imagedata o:title=""/>
                    <o:lock v:ext="edit" aspectratio="f"/>
                  </v:rect>
                  <v:shape id="文本框 154" o:spid="_x0000_s1026" o:spt="202" type="#_x0000_t202" style="position:absolute;left:4637;top:3732;height:635;width:2973;" filled="f" stroked="f" coordsize="21600,21600" o:gfxdata="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0okva7gAAADbAAAA&#10;DwAAAAAAAAABACAAAAAiAAAAZHJzL2Rvd25yZXYueG1sUEsBAhQAFAAAAAgAh07iQDMvBZ47AAAA&#10;OQAAABAAAAAAAAAAAQAgAAAABwEAAGRycy9zaGFwZXhtbC54bWxQSwUGAAAAAAYABgBbAQAAsQMA&#10;AAAA&#10;">
                    <v:fill on="f" focussize="0,0"/>
                    <v:stroke on="f"/>
                    <v:imagedata o:title=""/>
                    <o:lock v:ext="edit" aspectratio="f"/>
                    <v:textbox>
                      <w:txbxContent>
                        <w:p>
                          <w:pPr>
                            <w:pStyle w:val="9"/>
                            <w:jc w:val="center"/>
                            <w:rPr>
                              <w:rFonts w:ascii="等线" w:hAnsi="等线" w:eastAsia="等线" w:cs="+mn-cs"/>
                              <w:color w:val="000000"/>
                              <w:kern w:val="24"/>
                            </w:rPr>
                          </w:pPr>
                          <w:r>
                            <w:rPr>
                              <w:rFonts w:hint="eastAsia" w:ascii="等线" w:hAnsi="等线" w:eastAsia="等线" w:cs="+mn-cs"/>
                              <w:color w:val="000000"/>
                              <w:kern w:val="24"/>
                            </w:rPr>
                            <w:t>二次加密</w:t>
                          </w:r>
                        </w:p>
                        <w:p>
                          <w:pPr>
                            <w:pStyle w:val="9"/>
                            <w:spacing w:before="0" w:beforeAutospacing="0" w:after="0" w:afterAutospacing="0"/>
                            <w:jc w:val="center"/>
                            <w:rPr>
                              <w:rFonts w:ascii="等线" w:hAnsi="等线" w:eastAsia="等线" w:cs="+mn-cs"/>
                              <w:color w:val="000000"/>
                              <w:kern w:val="24"/>
                            </w:rPr>
                          </w:pPr>
                        </w:p>
                      </w:txbxContent>
                    </v:textbox>
                  </v:shape>
                  <v:rect id="矩形 33" o:spid="_x0000_s1026" o:spt="1" style="position:absolute;left:4628;top:7196;height:468;width:3225;v-text-anchor:middle;" fillcolor="#DEEBF7" filled="t" stroked="t" coordsize="21600,21600" o:gfxdata="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afNMCrUAAADbAAAADwAA&#10;AAAAAAABACAAAAAiAAAAZHJzL2Rvd25yZXYueG1sUEsBAhQAFAAAAAgAh07iQDMvBZ47AAAAOQAA&#10;ABAAAAAAAAAAAQAgAAAABAEAAGRycy9zaGFwZXhtbC54bWxQSwUGAAAAAAYABgBbAQAArgMAAAAA&#10;">
                    <v:fill on="t" focussize="0,0"/>
                    <v:stroke weight="1pt" color="#000000" joinstyle="miter"/>
                    <v:imagedata o:title=""/>
                    <o:lock v:ext="edit" aspectratio="f"/>
                  </v:rect>
                  <v:rect id="矩形 33" o:spid="_x0000_s1026" o:spt="1" style="position:absolute;left:4632;top:6356;height:460;width:3189;v-text-anchor:middle;" fillcolor="#DEEBF7" filled="t" stroked="t" coordsize="21600,21600" o:gfxdata="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r/pkbsAAADb&#10;AAAADwAAAAAAAAABACAAAAAiAAAAZHJzL2Rvd25yZXYueG1sUEsBAhQAFAAAAAgAh07iQDMvBZ47&#10;AAAAOQAAABAAAAAAAAAAAQAgAAAACgEAAGRycy9zaGFwZXhtbC54bWxQSwUGAAAAAAYABgBbAQAA&#10;tAMAAAAA&#10;">
                    <v:fill on="t" focussize="0,0"/>
                    <v:stroke weight="1pt" color="#000000" joinstyle="miter"/>
                    <v:imagedata o:title=""/>
                    <o:lock v:ext="edit" aspectratio="f"/>
                  </v:rect>
                  <v:rect id="矩形 33" o:spid="_x0000_s1026" o:spt="1" style="position:absolute;left:4632;top:5547;height:460;width:3189;v-text-anchor:middle;" fillcolor="#DEEBF7" filled="t" stroked="t" coordsize="21600,21600" o:gfxdata="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2bXfmugAAANsA&#10;AAAPAAAAAAAAAAEAIAAAACIAAABkcnMvZG93bnJldi54bWxQSwECFAAUAAAACACHTuJAMy8FnjsA&#10;AAA5AAAAEAAAAAAAAAABACAAAAAJAQAAZHJzL3NoYXBleG1sLnhtbFBLBQYAAAAABgAGAFsBAACz&#10;AwAAAAA=&#10;">
                    <v:fill on="t" focussize="0,0"/>
                    <v:stroke weight="1pt" color="#000000" joinstyle="miter"/>
                    <v:imagedata o:title=""/>
                    <o:lock v:ext="edit" aspectratio="f"/>
                  </v:rect>
                  <v:rect id="矩形 33" o:spid="_x0000_s1026" o:spt="1" style="position:absolute;left:4658;top:4740;height:392;width:3224;v-text-anchor:middle;" fillcolor="#DEEBF7" filled="t" stroked="t" coordsize="21600,21600" o:gfxdata="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kh0n25AAAA2wAA&#10;AA8AAAAAAAAAAQAgAAAAIgAAAGRycy9kb3ducmV2LnhtbFBLAQIUABQAAAAIAIdO4kAzLwWeOwAA&#10;ADkAAAAQAAAAAAAAAAEAIAAAAAgBAABkcnMvc2hhcGV4bWwueG1sUEsFBgAAAAAGAAYAWwEAALID&#10;AAAAAA==&#10;">
                    <v:fill on="t" focussize="0,0"/>
                    <v:stroke weight="1pt" color="#000000" joinstyle="miter"/>
                    <v:imagedata o:title=""/>
                    <o:lock v:ext="edit" aspectratio="f"/>
                  </v:rect>
                  <v:shape id="文本框 159" o:spid="_x0000_s1026" o:spt="202" type="#_x0000_t202" style="position:absolute;left:4472;top:4534;height:598;width:3711;" filled="f" stroked="f" coordsize="21600,21600" o:gfxdata="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5EpI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pStyle w:val="9"/>
                            <w:jc w:val="center"/>
                            <w:rPr>
                              <w:rFonts w:ascii="等线" w:hAnsi="等线" w:eastAsia="等线" w:cs="+mn-cs"/>
                              <w:color w:val="000000"/>
                              <w:kern w:val="24"/>
                            </w:rPr>
                          </w:pPr>
                          <w:r>
                            <w:rPr>
                              <w:rFonts w:hint="eastAsia" w:ascii="等线" w:hAnsi="等线" w:eastAsia="等线" w:cs="+mn-cs"/>
                              <w:color w:val="000000"/>
                              <w:kern w:val="24"/>
                            </w:rPr>
                            <w:t>比赛设备工具检查并签字</w:t>
                          </w:r>
                        </w:p>
                        <w:p>
                          <w:pPr>
                            <w:pStyle w:val="9"/>
                            <w:spacing w:before="0" w:beforeAutospacing="0" w:after="0" w:afterAutospacing="0"/>
                            <w:jc w:val="center"/>
                            <w:rPr>
                              <w:rFonts w:ascii="等线" w:hAnsi="等线" w:eastAsia="等线" w:cs="+mn-cs"/>
                              <w:color w:val="000000"/>
                              <w:kern w:val="24"/>
                            </w:rPr>
                          </w:pPr>
                        </w:p>
                      </w:txbxContent>
                    </v:textbox>
                  </v:shape>
                  <v:shape id="文本框 160" o:spid="_x0000_s1026" o:spt="202" type="#_x0000_t202" style="position:absolute;left:4824;top:5369;height:636;width:2794;" filled="f" stroked="f" coordsize="21600,21600" o:gfxdata="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qO/T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pStyle w:val="9"/>
                            <w:jc w:val="center"/>
                            <w:rPr>
                              <w:rFonts w:ascii="等线" w:hAnsi="等线" w:eastAsia="等线" w:cs="+mn-cs"/>
                              <w:color w:val="000000"/>
                              <w:kern w:val="24"/>
                            </w:rPr>
                          </w:pPr>
                          <w:r>
                            <w:rPr>
                              <w:rFonts w:hint="eastAsia" w:ascii="等线" w:hAnsi="等线" w:eastAsia="等线" w:cs="+mn-cs"/>
                              <w:color w:val="000000"/>
                              <w:kern w:val="24"/>
                            </w:rPr>
                            <w:t>发放赛题与元器件</w:t>
                          </w:r>
                        </w:p>
                      </w:txbxContent>
                    </v:textbox>
                  </v:shape>
                  <v:shape id="文本框 161" o:spid="_x0000_s1026" o:spt="202" type="#_x0000_t202" style="position:absolute;left:4775;top:6240;height:569;width:3008;" filled="f" stroked="f" coordsize="21600,21600" o:gfxdata="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enGk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pStyle w:val="9"/>
                            <w:jc w:val="center"/>
                            <w:rPr>
                              <w:rFonts w:ascii="等线" w:hAnsi="等线" w:eastAsia="等线" w:cs="+mn-cs"/>
                              <w:color w:val="000000"/>
                              <w:kern w:val="24"/>
                            </w:rPr>
                          </w:pPr>
                          <w:r>
                            <w:rPr>
                              <w:rFonts w:hint="eastAsia" w:ascii="等线" w:hAnsi="等线" w:eastAsia="等线" w:cs="+mn-cs"/>
                              <w:color w:val="000000"/>
                              <w:kern w:val="24"/>
                            </w:rPr>
                            <w:t>裁判长讲解比赛注意事项始</w:t>
                          </w:r>
                        </w:p>
                        <w:p>
                          <w:pPr>
                            <w:pStyle w:val="9"/>
                            <w:spacing w:before="0" w:beforeAutospacing="0" w:after="0" w:afterAutospacing="0"/>
                            <w:jc w:val="center"/>
                            <w:rPr>
                              <w:rFonts w:ascii="等线" w:hAnsi="等线" w:eastAsia="等线" w:cs="+mn-cs"/>
                              <w:color w:val="000000"/>
                              <w:kern w:val="24"/>
                            </w:rPr>
                          </w:pPr>
                        </w:p>
                      </w:txbxContent>
                    </v:textbox>
                  </v:shape>
                  <v:shape id="文本框 162" o:spid="_x0000_s1026" o:spt="202" type="#_x0000_t202" style="position:absolute;left:4857;top:7061;height:638;width:2545;" filled="f" stroked="f" coordsize="21600,21600" o:gfxdata="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NtQ/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jc w:val="center"/>
                            <w:rPr>
                              <w:rFonts w:ascii="等线" w:hAnsi="等线" w:eastAsia="等线" w:cs="+mn-cs"/>
                              <w:color w:val="000000"/>
                              <w:kern w:val="24"/>
                              <w:sz w:val="24"/>
                            </w:rPr>
                          </w:pPr>
                          <w:r>
                            <w:rPr>
                              <w:rFonts w:hint="eastAsia" w:ascii="等线" w:hAnsi="等线" w:eastAsia="等线" w:cs="+mn-cs"/>
                              <w:color w:val="000000"/>
                              <w:kern w:val="24"/>
                              <w:sz w:val="24"/>
                            </w:rPr>
                            <w:t>参赛选手开始竞赛</w:t>
                          </w:r>
                        </w:p>
                        <w:p>
                          <w:pPr>
                            <w:jc w:val="center"/>
                            <w:rPr>
                              <w:rFonts w:ascii="等线" w:hAnsi="等线" w:eastAsia="等线" w:cs="+mn-cs"/>
                              <w:color w:val="000000"/>
                              <w:kern w:val="24"/>
                            </w:rPr>
                          </w:pPr>
                        </w:p>
                      </w:txbxContent>
                    </v:textbox>
                  </v:shape>
                  <v:rect id="矩形 21" o:spid="_x0000_s1026" o:spt="1" style="position:absolute;left:4658;top:10482;height:448;width:3235;v-text-anchor:middle;" fillcolor="#DEEBF7" filled="t" stroked="t" coordsize="21600,21600" o:gfxdata="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l4VADLUAAADbAAAADwAA&#10;AAAAAAABACAAAAAiAAAAZHJzL2Rvd25yZXYueG1sUEsBAhQAFAAAAAgAh07iQDMvBZ47AAAAOQAA&#10;ABAAAAAAAAAAAQAgAAAABAEAAGRycy9zaGFwZXhtbC54bWxQSwUGAAAAAAYABgBbAQAArgMAAAAA&#10;">
                    <v:fill on="t" focussize="0,0"/>
                    <v:stroke weight="1pt" color="#000000" joinstyle="miter"/>
                    <v:imagedata o:title=""/>
                    <o:lock v:ext="edit" aspectratio="f"/>
                  </v:rect>
                  <v:rect id="矩形 21" o:spid="_x0000_s1026" o:spt="1" style="position:absolute;left:4647;top:9684;height:448;width:3263;v-text-anchor:middle;" fillcolor="#DEEBF7" filled="t" stroked="t" coordsize="21600,21600" o:gfxdata="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jJ5Ze5AAAA2wAA&#10;AA8AAAAAAAAAAQAgAAAAIgAAAGRycy9kb3ducmV2LnhtbFBLAQIUABQAAAAIAIdO4kAzLwWeOwAA&#10;ADkAAAAQAAAAAAAAAAEAIAAAAAgBAABkcnMvc2hhcGV4bWwueG1sUEsFBgAAAAAGAAYAWwEAALID&#10;AAAAAA==&#10;">
                    <v:fill on="t" focussize="0,0"/>
                    <v:stroke weight="1pt" color="#000000" joinstyle="miter"/>
                    <v:imagedata o:title=""/>
                    <o:lock v:ext="edit" aspectratio="f"/>
                  </v:rect>
                  <v:rect id="矩形 21" o:spid="_x0000_s1026" o:spt="1" style="position:absolute;left:4609;top:8936;height:355;width:3300;v-text-anchor:middle;" fillcolor="#DEEBF7" filled="t" stroked="t" coordsize="21600,21600" o:gfxdata="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7Cra17UAAADbAAAADwAA&#10;AAAAAAABACAAAAAiAAAAZHJzL2Rvd25yZXYueG1sUEsBAhQAFAAAAAgAh07iQDMvBZ47AAAAOQAA&#10;ABAAAAAAAAAAAQAgAAAABAEAAGRycy9zaGFwZXhtbC54bWxQSwUGAAAAAAYABgBbAQAArgMAAAAA&#10;">
                    <v:fill on="t" focussize="0,0"/>
                    <v:stroke weight="1pt" color="#000000" joinstyle="miter"/>
                    <v:imagedata o:title=""/>
                    <o:lock v:ext="edit" aspectratio="f"/>
                  </v:rect>
                  <v:rect id="矩形 21" o:spid="_x0000_s1026" o:spt="1" style="position:absolute;left:4628;top:8068;height:411;width:3243;v-text-anchor:middle;" fillcolor="#DEEBF7" filled="t" stroked="t" coordsize="21600,21600" o:gfxdata="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DZn9MugAAANsA&#10;AAAPAAAAAAAAAAEAIAAAACIAAABkcnMvZG93bnJldi54bWxQSwECFAAUAAAACACHTuJAMy8FnjsA&#10;AAA5AAAAEAAAAAAAAAABACAAAAAJAQAAZHJzL3NoYXBleG1sLnhtbFBLBQYAAAAABgAGAFsBAACz&#10;AwAAAAA=&#10;">
                    <v:fill on="t" focussize="0,0"/>
                    <v:stroke weight="1pt" color="#000000" joinstyle="miter"/>
                    <v:imagedata o:title=""/>
                    <o:lock v:ext="edit" aspectratio="f"/>
                  </v:rect>
                  <v:shape id="文本框 167" o:spid="_x0000_s1026" o:spt="202" type="#_x0000_t202" style="position:absolute;left:4871;top:7905;height:637;width:2545;" filled="f" stroked="f" coordsize="21600,21600" o:gfxdata="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mOF6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pStyle w:val="9"/>
                            <w:jc w:val="center"/>
                            <w:rPr>
                              <w:rFonts w:ascii="等线" w:hAnsi="等线" w:eastAsia="等线" w:cs="+mn-cs"/>
                              <w:color w:val="000000"/>
                              <w:kern w:val="24"/>
                            </w:rPr>
                          </w:pPr>
                          <w:r>
                            <w:rPr>
                              <w:rFonts w:hint="eastAsia" w:ascii="等线" w:hAnsi="等线" w:eastAsia="等线" w:cs="+mn-cs"/>
                              <w:color w:val="000000"/>
                              <w:kern w:val="24"/>
                            </w:rPr>
                            <w:t>竞赛结束申诉受理</w:t>
                          </w:r>
                        </w:p>
                      </w:txbxContent>
                    </v:textbox>
                  </v:shape>
                  <v:shape id="文本框 168" o:spid="_x0000_s1026" o:spt="202" type="#_x0000_t202" style="position:absolute;left:4741;top:8748;height:598;width:2898;" filled="f" stroked="f" coordsize="21600,21600" o:gfxdata="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RE4bsAAADb&#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pStyle w:val="9"/>
                            <w:spacing w:before="0" w:beforeAutospacing="0" w:after="0" w:afterAutospacing="0"/>
                            <w:jc w:val="center"/>
                            <w:rPr>
                              <w:rFonts w:ascii="等线" w:hAnsi="等线" w:eastAsia="等线" w:cs="+mn-cs"/>
                              <w:color w:val="000000"/>
                              <w:kern w:val="24"/>
                            </w:rPr>
                          </w:pPr>
                          <w:r>
                            <w:rPr>
                              <w:rFonts w:hint="eastAsia" w:ascii="等线" w:hAnsi="等线" w:eastAsia="等线" w:cs="+mn-cs"/>
                              <w:color w:val="000000"/>
                              <w:kern w:val="24"/>
                            </w:rPr>
                            <w:t>裁判评分、成绩复核确认</w:t>
                          </w:r>
                        </w:p>
                      </w:txbxContent>
                    </v:textbox>
                  </v:shape>
                  <v:shape id="文本框 169" o:spid="_x0000_s1026" o:spt="202" type="#_x0000_t202" style="position:absolute;left:4789;top:9533;height:598;width:2899;" filled="f" stroked="f" coordsize="21600,21600" o:gfxdata="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3PdyV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pStyle w:val="9"/>
                            <w:jc w:val="center"/>
                            <w:rPr>
                              <w:rFonts w:ascii="等线" w:hAnsi="等线" w:eastAsia="等线" w:cs="+mn-cs"/>
                              <w:color w:val="000000"/>
                              <w:kern w:val="24"/>
                            </w:rPr>
                          </w:pPr>
                          <w:r>
                            <w:rPr>
                              <w:rFonts w:hint="eastAsia" w:ascii="等线" w:hAnsi="等线" w:eastAsia="等线" w:cs="+mn-cs"/>
                              <w:color w:val="000000"/>
                              <w:kern w:val="24"/>
                            </w:rPr>
                            <w:t>比赛结果公布</w:t>
                          </w:r>
                        </w:p>
                      </w:txbxContent>
                    </v:textbox>
                  </v:shape>
                  <v:shape id="文本框 36" o:spid="_x0000_s1026" o:spt="202" type="#_x0000_t202" style="position:absolute;left:4582;top:10370;height:637;width:3410;" filled="f" stroked="f" coordsize="21600,21600" o:gfxdata="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cXkO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pStyle w:val="9"/>
                            <w:jc w:val="center"/>
                            <w:rPr>
                              <w:rFonts w:ascii="等线" w:hAnsi="等线" w:eastAsia="等线" w:cs="+mn-cs"/>
                              <w:color w:val="000000"/>
                              <w:kern w:val="24"/>
                            </w:rPr>
                          </w:pPr>
                          <w:r>
                            <w:rPr>
                              <w:rFonts w:hint="eastAsia" w:ascii="等线" w:hAnsi="等线" w:eastAsia="等线" w:cs="+mn-cs"/>
                              <w:color w:val="000000"/>
                              <w:kern w:val="24"/>
                            </w:rPr>
                            <w:t>比赛成绩确认、录入上报</w:t>
                          </w:r>
                        </w:p>
                      </w:txbxContent>
                    </v:textbox>
                  </v:shape>
                  <v:shape id="直接箭头连接符 40" o:spid="_x0000_s1026" o:spt="32" type="#_x0000_t32" style="position:absolute;left:6187;top:3589;height:325;width:0;" filled="f" stroked="t" coordsize="21600,21600" o:gfxdata="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msBQLsAAADb&#10;AAAADwAAAAAAAAABACAAAAAiAAAAZHJzL2Rvd25yZXYueG1sUEsBAhQAFAAAAAgAh07iQDMvBZ47&#10;AAAAOQAAABAAAAAAAAAAAQAgAAAACgEAAGRycy9zaGFwZXhtbC54bWxQSwUGAAAAAAYABgBbAQAA&#10;tAMAAAAA&#10;">
                    <v:fill on="f" focussize="0,0"/>
                    <v:stroke weight="0.5pt" color="#000000" joinstyle="miter" endarrow="block"/>
                    <v:imagedata o:title=""/>
                    <o:lock v:ext="edit" aspectratio="f"/>
                  </v:shape>
                  <v:shape id="直接箭头连接符 40" o:spid="_x0000_s1026" o:spt="32" type="#_x0000_t32" style="position:absolute;left:6184;top:2793;height:325;width:0;" filled="f" stroked="t" coordsize="21600,21600" o:gfxdata="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Sek27sAAADb&#10;AAAADwAAAAAAAAABACAAAAAiAAAAZHJzL2Rvd25yZXYueG1sUEsBAhQAFAAAAAgAh07iQDMvBZ47&#10;AAAAOQAAABAAAAAAAAAAAQAgAAAACgEAAGRycy9zaGFwZXhtbC54bWxQSwUGAAAAAAYABgBbAQAA&#10;tAMAAAAA&#10;">
                    <v:fill on="f" focussize="0,0"/>
                    <v:stroke weight="0.5pt" color="#000000" joinstyle="miter" endarrow="block"/>
                    <v:imagedata o:title=""/>
                    <o:lock v:ext="edit" aspectratio="f"/>
                  </v:shape>
                  <v:shape id="直接箭头连接符 40" o:spid="_x0000_s1026" o:spt="32" type="#_x0000_t32" style="position:absolute;left:6218;top:1979;height:325;width:0;" filled="f" stroked="t" coordsize="21600,21600" o:gfxdata="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y4MKm5AAAA2wAA&#10;AA8AAAAAAAAAAQAgAAAAIgAAAGRycy9kb3ducmV2LnhtbFBLAQIUABQAAAAIAIdO4kAzLwWeOwAA&#10;ADkAAAAQAAAAAAAAAAEAIAAAAAgBAABkcnMvc2hhcGV4bWwueG1sUEsFBgAAAAAGAAYAWwEAALID&#10;AAAAAA==&#10;">
                    <v:fill on="f" focussize="0,0"/>
                    <v:stroke weight="0.5pt" color="#000000" joinstyle="miter" endarrow="block"/>
                    <v:imagedata o:title=""/>
                    <o:lock v:ext="edit" aspectratio="f"/>
                  </v:shape>
                  <v:shape id="直接箭头连接符 40" o:spid="_x0000_s1026" o:spt="32" type="#_x0000_t32" style="position:absolute;left:6170;top:5186;height:325;width:0;" filled="f" stroked="t" coordsize="21600,21600" o:gfxdata="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SVMrsAAADb&#10;AAAADwAAAAAAAAABACAAAAAiAAAAZHJzL2Rvd25yZXYueG1sUEsBAhQAFAAAAAgAh07iQDMvBZ47&#10;AAAAOQAAABAAAAAAAAAAAQAgAAAACgEAAGRycy9zaGFwZXhtbC54bWxQSwUGAAAAAAYABgBbAQAA&#10;tAMAAAAA&#10;">
                    <v:fill on="f" focussize="0,0"/>
                    <v:stroke weight="0.5pt" color="#000000" joinstyle="miter" endarrow="block"/>
                    <v:imagedata o:title=""/>
                    <o:lock v:ext="edit" aspectratio="f"/>
                  </v:shape>
                  <v:shape id="_x0000_s1026" o:spid="_x0000_s1026" o:spt="32" type="#_x0000_t32" style="position:absolute;left:6148;top:6042;height:325;width:0;" filled="f" stroked="t" coordsize="21600,21600" o:gfxdata="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ayE/SugAAANsA&#10;AAAPAAAAAAAAAAEAIAAAACIAAABkcnMvZG93bnJldi54bWxQSwECFAAUAAAACACHTuJAMy8FnjsA&#10;AAA5AAAAEAAAAAAAAAABACAAAAAJAQAAZHJzL3NoYXBleG1sLnhtbFBLBQYAAAAABgAGAFsBAACz&#10;AwAAAAA=&#10;">
                    <v:fill on="f" focussize="0,0"/>
                    <v:stroke weight="0.5pt" color="#000000" joinstyle="miter" endarrow="block"/>
                    <v:imagedata o:title=""/>
                    <o:lock v:ext="edit" aspectratio="f"/>
                  </v:shape>
                  <v:shape id="直接箭头连接符 40" o:spid="_x0000_s1026" o:spt="32" type="#_x0000_t32" style="position:absolute;left:6164;top:6871;height:325;width:0;" filled="f" stroked="t" coordsize="21600,21600" o:gfxdata="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1hOpJvQAA&#10;ANsAAAAPAAAAAAAAAAEAIAAAACIAAABkcnMvZG93bnJldi54bWxQSwECFAAUAAAACACHTuJAMy8F&#10;njsAAAA5AAAAEAAAAAAAAAABACAAAAAMAQAAZHJzL3NoYXBleG1sLnhtbFBLBQYAAAAABgAGAFsB&#10;AAC2AwAAAAA=&#10;">
                    <v:fill on="f" focussize="0,0"/>
                    <v:stroke weight="0.5pt" color="#000000" joinstyle="miter" endarrow="block"/>
                    <v:imagedata o:title=""/>
                    <o:lock v:ext="edit" aspectratio="f"/>
                  </v:shape>
                  <v:shape id="直接箭头连接符 40" o:spid="_x0000_s1026" o:spt="32" type="#_x0000_t32" style="position:absolute;left:6188;top:7697;height:325;width:0;" filled="f" stroked="t" coordsize="21600,21600" o:gfxdata="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VZ0PrsAAADb&#10;AAAADwAAAAAAAAABACAAAAAiAAAAZHJzL2Rvd25yZXYueG1sUEsBAhQAFAAAAAgAh07iQDMvBZ47&#10;AAAAOQAAABAAAAAAAAAAAQAgAAAACgEAAGRycy9zaGFwZXhtbC54bWxQSwUGAAAAAAYABgBbAQAA&#10;tAMAAAAA&#10;">
                    <v:fill on="f" focussize="0,0"/>
                    <v:stroke weight="0.5pt" color="#000000" joinstyle="miter" endarrow="block"/>
                    <v:imagedata o:title=""/>
                    <o:lock v:ext="edit" aspectratio="f"/>
                  </v:shape>
                  <v:shape id="直接箭头连接符 40" o:spid="_x0000_s1026" o:spt="32" type="#_x0000_t32" style="position:absolute;left:6176;top:4379;height:325;width:0;" filled="f" stroked="t" coordsize="21600,21600" o:gfxdata="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hrRpbsAAADb&#10;AAAADwAAAAAAAAABACAAAAAiAAAAZHJzL2Rvd25yZXYueG1sUEsBAhQAFAAAAAgAh07iQDMvBZ47&#10;AAAAOQAAABAAAAAAAAAAAQAgAAAACgEAAGRycy9zaGFwZXhtbC54bWxQSwUGAAAAAAYABgBbAQAA&#10;tAMAAAAA&#10;">
                    <v:fill on="f" focussize="0,0"/>
                    <v:stroke weight="0.5pt" color="#000000" joinstyle="miter" endarrow="block"/>
                    <v:imagedata o:title=""/>
                    <o:lock v:ext="edit" aspectratio="f"/>
                  </v:shape>
                  <v:shape id="直接箭头连接符 40" o:spid="_x0000_s1026" o:spt="32" type="#_x0000_t32" style="position:absolute;left:6166;top:8543;height:325;width:0;" filled="f" stroked="t" coordsize="21600,21600" o:gfxdata="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fNJ0bsAAADb&#10;AAAADwAAAAAAAAABACAAAAAiAAAAZHJzL2Rvd25yZXYueG1sUEsBAhQAFAAAAAgAh07iQDMvBZ47&#10;AAAAOQAAABAAAAAAAAAAAQAgAAAACgEAAGRycy9zaGFwZXhtbC54bWxQSwUGAAAAAAYABgBbAQAA&#10;tAMAAAAA&#10;">
                    <v:fill on="f" focussize="0,0"/>
                    <v:stroke weight="0.5pt" color="#000000" joinstyle="miter" endarrow="block"/>
                    <v:imagedata o:title=""/>
                    <o:lock v:ext="edit" aspectratio="f"/>
                  </v:shape>
                  <v:shape id="直接箭头连接符 40" o:spid="_x0000_s1026" o:spt="32" type="#_x0000_t32" style="position:absolute;left:6166;top:9347;height:325;width:0;" filled="f" stroked="t" coordsize="21600,21600" o:gfxdata="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v+xKvQAA&#10;ANsAAAAPAAAAAAAAAAEAIAAAACIAAABkcnMvZG93bnJldi54bWxQSwECFAAUAAAACACHTuJAMy8F&#10;njsAAAA5AAAAEAAAAAAAAAABACAAAAAMAQAAZHJzL3NoYXBleG1sLnhtbFBLBQYAAAAABgAGAFsB&#10;AAC2AwAAAAA=&#10;">
                    <v:fill on="f" focussize="0,0"/>
                    <v:stroke weight="0.5pt" color="#000000" joinstyle="miter" endarrow="block"/>
                    <v:imagedata o:title=""/>
                    <o:lock v:ext="edit" aspectratio="f"/>
                  </v:shape>
                  <v:shape id="直接箭头连接符 40" o:spid="_x0000_s1026" o:spt="32" type="#_x0000_t32" style="position:absolute;left:6166;top:10157;height:325;width:0;" filled="f" stroked="t" coordsize="21600,21600" o:gfxdata="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1yPbsAAADb&#10;AAAADwAAAAAAAAABACAAAAAiAAAAZHJzL2Rvd25yZXYueG1sUEsBAhQAFAAAAAgAh07iQDMvBZ47&#10;AAAAOQAAABAAAAAAAAAAAQAgAAAACgEAAGRycy9zaGFwZXhtbC54bWxQSwUGAAAAAAYABgBbAQAA&#10;tAMAAAAA&#10;">
                    <v:fill on="f" focussize="0,0"/>
                    <v:stroke weight="0.5pt" color="#000000" joinstyle="miter" endarrow="block"/>
                    <v:imagedata o:title=""/>
                    <o:lock v:ext="edit" aspectratio="f"/>
                  </v:shape>
                </v:group>
                <v:group id="组合 182" o:spid="_x0000_s1026" o:spt="203" style="position:absolute;left:2003;top:1403;height:4837;width:2655;" coordorigin="2003,1403" coordsize="2655,4837" o:gfxdata="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7Mkv1vwAAANsAAAAPAAAAAAAAAAEAIAAAACIAAABkcnMvZG93bnJldi54&#10;bWxQSwECFAAUAAAACACHTuJAMy8FnjsAAAA5AAAAFQAAAAAAAAABACAAAAAOAQAAZHJzL2dyb3Vw&#10;c2hhcGV4bWwueG1sUEsFBgAAAAAGAAYAYAEAAMsDAAAAAA==&#10;">
                  <o:lock v:ext="edit" aspectratio="f"/>
                  <v:roundrect id="圆角矩形 5" o:spid="_x0000_s1026" o:spt="2" style="position:absolute;left:2231;top:1542;height:440;width:1800;v-text-anchor:middle;" fillcolor="#DEEBF7" filled="t" stroked="t" coordsize="21600,21600" arcsize="0.166666666666667" o:gfxdata="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mPNn25AAAA2wAA&#10;AA8AAAAAAAAAAQAgAAAAIgAAAGRycy9kb3ducmV2LnhtbFBLAQIUABQAAAAIAIdO4kAzLwWeOwAA&#10;ADkAAAAQAAAAAAAAAAEAIAAAAAgBAABkcnMvc2hhcGV4bWwueG1sUEsFBgAAAAAGAAYAWwEAALID&#10;AAAAAA==&#10;">
                    <v:fill on="t" focussize="0,0"/>
                    <v:stroke weight="1pt" color="#000000" joinstyle="miter"/>
                    <v:imagedata o:title=""/>
                    <o:lock v:ext="edit" aspectratio="f"/>
                  </v:roundrect>
                  <v:rect id="矩形 7" o:spid="_x0000_s1026" o:spt="1" style="position:absolute;left:2003;top:2338;height:430;width:2177;v-text-anchor:middle;" fillcolor="#DEEBF7" filled="t" stroked="t" coordsize="21600,21600" o:gfxdata="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lFgA3ugAAANsA&#10;AAAPAAAAAAAAAAEAIAAAACIAAABkcnMvZG93bnJldi54bWxQSwECFAAUAAAACACHTuJAMy8FnjsA&#10;AAA5AAAAEAAAAAAAAAABACAAAAAJAQAAZHJzL3NoYXBleG1sLnhtbFBLBQYAAAAABgAGAFsBAACz&#10;AwAAAAA=&#10;">
                    <v:fill on="t" focussize="0,0"/>
                    <v:stroke weight="1pt" color="#000000" joinstyle="miter"/>
                    <v:imagedata o:title=""/>
                    <o:lock v:ext="edit" aspectratio="f"/>
                  </v:rect>
                  <v:shape id="文本框 18" o:spid="_x0000_s1026" o:spt="202" type="#_x0000_t202" style="position:absolute;left:2318;top:1403;height:691;width:1651;" filled="f" stroked="f" coordsize="21600,21600" o:gfxdata="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V2T82twAAANsAAAAP&#10;AAAAAAAAAAEAIAAAACIAAABkcnMvZG93bnJldi54bWxQSwECFAAUAAAACACHTuJAMy8FnjsAAAA5&#10;AAAAEAAAAAAAAAABACAAAAAGAQAAZHJzL3NoYXBleG1sLnhtbFBLBQYAAAAABgAGAFsBAACwAwAA&#10;AAA=&#10;">
                    <v:fill on="f" focussize="0,0"/>
                    <v:stroke on="f"/>
                    <v:imagedata o:title=""/>
                    <o:lock v:ext="edit" aspectratio="f"/>
                    <v:textbox>
                      <w:txbxContent>
                        <w:p>
                          <w:pPr>
                            <w:pStyle w:val="9"/>
                            <w:spacing w:before="0" w:beforeAutospacing="0" w:after="0" w:afterAutospacing="0"/>
                            <w:jc w:val="center"/>
                          </w:pPr>
                          <w:r>
                            <w:rPr>
                              <w:rFonts w:hint="eastAsia" w:ascii="等线" w:hAnsi="等线" w:eastAsia="等线" w:cs="+mn-cs"/>
                              <w:color w:val="000000"/>
                              <w:kern w:val="24"/>
                            </w:rPr>
                            <w:t>竞赛前一日</w:t>
                          </w:r>
                        </w:p>
                      </w:txbxContent>
                    </v:textbox>
                  </v:shape>
                  <v:shape id="文本框 20" o:spid="_x0000_s1026" o:spt="202" type="#_x0000_t202" style="position:absolute;left:2053;top:2185;height:670;width:2021;" filled="f" stroked="f" coordsize="21600,21600" o:gfxdata="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6lZqt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pStyle w:val="9"/>
                            <w:spacing w:before="0" w:beforeAutospacing="0" w:after="0" w:afterAutospacing="0"/>
                            <w:jc w:val="center"/>
                            <w:rPr>
                              <w:rFonts w:ascii="等线" w:hAnsi="等线" w:eastAsia="等线" w:cs="+mn-cs"/>
                              <w:color w:val="000000"/>
                              <w:kern w:val="24"/>
                            </w:rPr>
                          </w:pPr>
                          <w:r>
                            <w:rPr>
                              <w:rFonts w:hint="eastAsia" w:ascii="等线" w:hAnsi="等线" w:eastAsia="等线" w:cs="+mn-cs"/>
                              <w:color w:val="000000"/>
                              <w:kern w:val="24"/>
                            </w:rPr>
                            <w:t>参赛队报到注册</w:t>
                          </w:r>
                        </w:p>
                      </w:txbxContent>
                    </v:textbox>
                  </v:shape>
                  <v:rect id="矩形 21" o:spid="_x0000_s1026" o:spt="1" style="position:absolute;left:2003;top:3142;height:380;width:2177;v-text-anchor:middle;" fillcolor="#DEEBF7" filled="t" stroked="t" coordsize="21600,21600" o:gfxdata="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5rBJu5AAAA2wAA&#10;AA8AAAAAAAAAAQAgAAAAIgAAAGRycy9kb3ducmV2LnhtbFBLAQIUABQAAAAIAIdO4kAzLwWeOwAA&#10;ADkAAAAQAAAAAAAAAAEAIAAAAAgBAABkcnMvc2hhcGV4bWwueG1sUEsFBgAAAAAGAAYAWwEAALID&#10;AAAAAA==&#10;">
                    <v:fill on="t" focussize="0,0"/>
                    <v:stroke weight="1pt" color="#000000" joinstyle="miter"/>
                    <v:imagedata o:title=""/>
                    <o:lock v:ext="edit" aspectratio="f"/>
                  </v:rect>
                  <v:shape id="文本框 22" o:spid="_x0000_s1026" o:spt="202" type="#_x0000_t202" style="position:absolute;left:2110;top:2959;height:615;width:2070;" filled="f" stroked="f" coordsize="21600,21600" o:gfxdata="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C6FB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pStyle w:val="9"/>
                            <w:spacing w:before="0" w:beforeAutospacing="0" w:after="0" w:afterAutospacing="0"/>
                            <w:jc w:val="center"/>
                            <w:rPr>
                              <w:rFonts w:ascii="等线" w:hAnsi="等线" w:eastAsia="等线" w:cs="+mn-cs"/>
                              <w:color w:val="000000"/>
                              <w:kern w:val="24"/>
                            </w:rPr>
                          </w:pPr>
                          <w:r>
                            <w:rPr>
                              <w:rFonts w:hint="eastAsia" w:ascii="等线" w:hAnsi="等线" w:eastAsia="等线" w:cs="+mn-cs"/>
                              <w:color w:val="000000"/>
                              <w:kern w:val="24"/>
                            </w:rPr>
                            <w:t>召开赛项说明会</w:t>
                          </w:r>
                        </w:p>
                      </w:txbxContent>
                    </v:textbox>
                  </v:shape>
                  <v:rect id="矩形 23" o:spid="_x0000_s1026" o:spt="1" style="position:absolute;left:2003;top:3871;height:380;width:2144;v-text-anchor:middle;" fillcolor="#DEEBF7" filled="t" stroked="t" coordsize="21600,21600" o:gfxdata="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s45dLsAAADb&#10;AAAADwAAAAAAAAABACAAAAAiAAAAZHJzL2Rvd25yZXYueG1sUEsBAhQAFAAAAAgAh07iQDMvBZ47&#10;AAAAOQAAABAAAAAAAAAAAQAgAAAACgEAAGRycy9zaGFwZXhtbC54bWxQSwUGAAAAAAYABgBbAQAA&#10;tAMAAAAA&#10;">
                    <v:fill on="t" focussize="0,0"/>
                    <v:stroke weight="1pt" color="#000000" joinstyle="miter"/>
                    <v:imagedata o:title=""/>
                    <o:lock v:ext="edit" aspectratio="f"/>
                  </v:rect>
                  <v:shape id="文本框 24" o:spid="_x0000_s1026" o:spt="202" type="#_x0000_t202" style="position:absolute;left:2231;top:3679;height:572;width:1795;" filled="f" stroked="f" coordsize="21600,21600" o:gfxdata="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rpyu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pStyle w:val="9"/>
                            <w:spacing w:before="0" w:beforeAutospacing="0" w:after="0" w:afterAutospacing="0"/>
                            <w:jc w:val="center"/>
                            <w:rPr>
                              <w:rFonts w:ascii="等线" w:hAnsi="等线" w:eastAsia="等线" w:cs="+mn-cs"/>
                              <w:color w:val="000000"/>
                              <w:kern w:val="24"/>
                            </w:rPr>
                          </w:pPr>
                          <w:r>
                            <w:rPr>
                              <w:rFonts w:hint="eastAsia" w:ascii="等线" w:hAnsi="等线" w:eastAsia="等线" w:cs="+mn-cs"/>
                              <w:color w:val="000000"/>
                              <w:kern w:val="24"/>
                            </w:rPr>
                            <w:t>抽取检录序号</w:t>
                          </w:r>
                        </w:p>
                      </w:txbxContent>
                    </v:textbox>
                  </v:shape>
                  <v:rect id="矩形 29" o:spid="_x0000_s1026" o:spt="1" style="position:absolute;left:2003;top:4631;height:380;width:2177;v-text-anchor:middle;" fillcolor="#DEEBF7" filled="t" stroked="t" coordsize="21600,21600" o:gfxdata="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FQApi8AAAA&#10;2wAAAA8AAAAAAAAAAQAgAAAAIgAAAGRycy9kb3ducmV2LnhtbFBLAQIUABQAAAAIAIdO4kAzLwWe&#10;OwAAADkAAAAQAAAAAAAAAAEAIAAAAAsBAABkcnMvc2hhcGV4bWwueG1sUEsFBgAAAAAGAAYAWwEA&#10;ALUDAAAAAA==&#10;">
                    <v:fill on="t" focussize="0,0"/>
                    <v:stroke weight="1pt" color="#000000" joinstyle="miter"/>
                    <v:imagedata o:title=""/>
                    <o:lock v:ext="edit" aspectratio="f"/>
                  </v:rect>
                  <v:shape id="文本框 30" o:spid="_x0000_s1026" o:spt="202" type="#_x0000_t202" style="position:absolute;left:2053;top:4445;height:572;width:2224;" filled="f" stroked="f" coordsize="21600,21600" o:gfxdata="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aMKdC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pStyle w:val="9"/>
                            <w:spacing w:before="0" w:beforeAutospacing="0" w:after="0" w:afterAutospacing="0"/>
                            <w:rPr>
                              <w:rFonts w:ascii="等线" w:hAnsi="等线" w:eastAsia="等线" w:cs="+mn-cs"/>
                              <w:color w:val="000000"/>
                              <w:kern w:val="24"/>
                            </w:rPr>
                          </w:pPr>
                          <w:r>
                            <w:rPr>
                              <w:rFonts w:hint="eastAsia" w:ascii="等线" w:hAnsi="等线" w:eastAsia="等线" w:cs="+mn-cs"/>
                              <w:color w:val="000000"/>
                              <w:kern w:val="24"/>
                            </w:rPr>
                            <w:t>参赛选手熟悉场地</w:t>
                          </w:r>
                        </w:p>
                      </w:txbxContent>
                    </v:textbox>
                  </v:shape>
                  <v:shape id="直接箭头连接符 40" o:spid="_x0000_s1026" o:spt="32" type="#_x0000_t32" style="position:absolute;left:3146;top:2013;height:325;width:0;" filled="f" stroked="t" coordsize="21600,21600" o:gfxdata="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hZ9UJugAAANsA&#10;AAAPAAAAAAAAAAEAIAAAACIAAABkcnMvZG93bnJldi54bWxQSwECFAAUAAAACACHTuJAMy8FnjsA&#10;AAA5AAAAEAAAAAAAAAABACAAAAAJAQAAZHJzL3NoYXBleG1sLnhtbFBLBQYAAAAABgAGAFsBAACz&#10;AwAAAAA=&#10;">
                    <v:fill on="f" focussize="0,0"/>
                    <v:stroke weight="0.5pt" color="#000000" joinstyle="miter" endarrow="block"/>
                    <v:imagedata o:title=""/>
                    <o:lock v:ext="edit" aspectratio="f"/>
                  </v:shape>
                  <v:shape id="直接箭头连接符 40" o:spid="_x0000_s1026" o:spt="32" type="#_x0000_t32" style="position:absolute;left:3146;top:2817;height:325;width:0;" filled="f" stroked="t" coordsize="21600,21600" o:gfxdata="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K3CSvQAA&#10;ANsAAAAPAAAAAAAAAAEAIAAAACIAAABkcnMvZG93bnJldi54bWxQSwECFAAUAAAACACHTuJAMy8F&#10;njsAAAA5AAAAEAAAAAAAAAABACAAAAAMAQAAZHJzL3NoYXBleG1sLnhtbFBLBQYAAAAABgAGAFsB&#10;AAC2AwAAAAA=&#10;">
                    <v:fill on="f" focussize="0,0"/>
                    <v:stroke weight="0.5pt" color="#000000" joinstyle="miter" endarrow="block"/>
                    <v:imagedata o:title=""/>
                    <o:lock v:ext="edit" aspectratio="f"/>
                  </v:shape>
                  <v:shape id="直接箭头连接符 40" o:spid="_x0000_s1026" o:spt="32" type="#_x0000_t32" style="position:absolute;left:3152;top:4318;height:325;width:0;" filled="f" stroked="t" coordsize="21600,21600" o:gfxdata="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RfROyugAAANsA&#10;AAAPAAAAAAAAAAEAIAAAACIAAABkcnMvZG93bnJldi54bWxQSwECFAAUAAAACACHTuJAMy8FnjsA&#10;AAA5AAAAEAAAAAAAAAABACAAAAAJAQAAZHJzL3NoYXBleG1sLnhtbFBLBQYAAAAABgAGAFsBAACz&#10;AwAAAAA=&#10;">
                    <v:fill on="f" focussize="0,0"/>
                    <v:stroke weight="0.5pt" color="#000000" joinstyle="miter" endarrow="block"/>
                    <v:imagedata o:title=""/>
                    <o:lock v:ext="edit" aspectratio="f"/>
                  </v:shape>
                  <v:shape id="直接箭头连接符 40" o:spid="_x0000_s1026" o:spt="32" type="#_x0000_t32" style="position:absolute;left:3149;top:3556;height:325;width:0;" filled="f" stroked="t" coordsize="21600,21600" o:gfxdata="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4xtim8AAAA&#10;2wAAAA8AAAAAAAAAAQAgAAAAIgAAAGRycy9kb3ducmV2LnhtbFBLAQIUABQAAAAIAIdO4kAzLwWe&#10;OwAAADkAAAAQAAAAAAAAAAEAIAAAAAsBAABkcnMvc2hhcGV4bWwueG1sUEsFBgAAAAAGAAYAWwEA&#10;ALUDAAAAAA==&#10;">
                    <v:fill on="f" focussize="0,0"/>
                    <v:stroke weight="0.5pt" color="#000000" joinstyle="miter" endarrow="block"/>
                    <v:imagedata o:title=""/>
                    <o:lock v:ext="edit" aspectratio="f"/>
                  </v:shape>
                  <v:shape id="自选图形 197" o:spid="_x0000_s1026" o:spt="32" type="#_x0000_t32" style="position:absolute;left:3146;top:6240;height:0;width:1131;" filled="f" stroked="t" coordsize="21600,21600" o:gfxdata="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L0J7x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自选图形 198" o:spid="_x0000_s1026" o:spt="32" type="#_x0000_t32" style="position:absolute;left:4277;top:2500;height:3740;width:1;" filled="f" stroked="t" coordsize="21600,21600" o:gfxdata="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knDtq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自选图形 199" o:spid="_x0000_s1026" o:spt="32" type="#_x0000_t32" style="position:absolute;left:4277;top:2500;height:0;width:381;" filled="f" stroked="t" coordsize="21600,21600" o:gfxdata="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ixnIS/&#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shape id="自选图形 200" o:spid="_x0000_s1026" o:spt="32" type="#_x0000_t32" style="position:absolute;left:3146;top:5704;height:536;width:1;" filled="f" stroked="t" coordsize="21600,21600" o:gfxdata="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OQaF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rect id="矩形 23" o:spid="_x0000_s1026" o:spt="1" style="position:absolute;left:2003;top:5324;height:380;width:2144;v-text-anchor:middle;" fillcolor="#DEEBF7" filled="t" stroked="t" coordsize="21600,21600" o:gfxdata="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zzIJbsAAADb&#10;AAAADwAAAAAAAAABACAAAAAiAAAAZHJzL2Rvd25yZXYueG1sUEsBAhQAFAAAAAgAh07iQDMvBZ47&#10;AAAAOQAAABAAAAAAAAAAAQAgAAAACgEAAGRycy9zaGFwZXhtbC54bWxQSwUGAAAAAAYABgBbAQAA&#10;tAMAAAAA&#10;">
                    <v:fill on="t" focussize="0,0"/>
                    <v:stroke weight="1pt" color="#000000" joinstyle="miter"/>
                    <v:imagedata o:title=""/>
                    <o:lock v:ext="edit" aspectratio="f"/>
                  </v:rect>
                  <v:shape id="文本框 24" o:spid="_x0000_s1026" o:spt="202" type="#_x0000_t202" style="position:absolute;left:2485;top:5132;height:572;width:1323;" filled="f" stroked="f" coordsize="21600,21600" o:gfxdata="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UXG3/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pStyle w:val="9"/>
                            <w:spacing w:before="0" w:beforeAutospacing="0" w:after="0" w:afterAutospacing="0"/>
                            <w:jc w:val="center"/>
                            <w:rPr>
                              <w:rFonts w:ascii="等线" w:hAnsi="等线" w:eastAsia="等线" w:cs="+mn-cs"/>
                              <w:color w:val="000000"/>
                              <w:kern w:val="24"/>
                            </w:rPr>
                          </w:pPr>
                          <w:r>
                            <w:rPr>
                              <w:rFonts w:hint="eastAsia" w:ascii="等线" w:hAnsi="等线" w:eastAsia="等线" w:cs="+mn-cs"/>
                              <w:color w:val="000000"/>
                              <w:kern w:val="24"/>
                            </w:rPr>
                            <w:t>开赛式</w:t>
                          </w:r>
                        </w:p>
                      </w:txbxContent>
                    </v:textbox>
                  </v:shape>
                  <v:shape id="直接箭头连接符 40" o:spid="_x0000_s1026" o:spt="32" type="#_x0000_t32" style="position:absolute;left:3152;top:5011;height:325;width:0;" filled="f" stroked="t" coordsize="21600,21600" o:gfxdata="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vCx+0ugAAANsA&#10;AAAPAAAAAAAAAAEAIAAAACIAAABkcnMvZG93bnJldi54bWxQSwECFAAUAAAACACHTuJAMy8FnjsA&#10;AAA5AAAAEAAAAAAAAAABACAAAAAJAQAAZHJzL3NoYXBleG1sLnhtbFBLBQYAAAAABgAGAFsBAACz&#10;AwAAAAA=&#10;">
                    <v:fill on="f" focussize="0,0"/>
                    <v:stroke weight="0.5pt" color="#000000" joinstyle="miter" endarrow="block"/>
                    <v:imagedata o:title=""/>
                    <o:lock v:ext="edit" aspectratio="f"/>
                  </v:shape>
                </v:group>
              </v:group>
            </w:pict>
          </mc:Fallback>
        </mc:AlternateContent>
      </w:r>
    </w:p>
    <w:p>
      <w:pPr>
        <w:adjustRightInd w:val="0"/>
        <w:snapToGrid w:val="0"/>
        <w:spacing w:line="560" w:lineRule="atLeast"/>
        <w:ind w:firstLine="562" w:firstLineChars="200"/>
        <w:jc w:val="center"/>
        <w:rPr>
          <w:rFonts w:ascii="Times New Roman" w:hAnsi="Times New Roman" w:eastAsia="仿宋_GB2312"/>
          <w:b/>
          <w:sz w:val="28"/>
          <w:szCs w:val="28"/>
        </w:rPr>
      </w:pPr>
    </w:p>
    <w:p>
      <w:pPr>
        <w:adjustRightInd w:val="0"/>
        <w:snapToGrid w:val="0"/>
        <w:spacing w:line="560" w:lineRule="atLeast"/>
        <w:ind w:firstLine="562" w:firstLineChars="200"/>
        <w:jc w:val="center"/>
        <w:rPr>
          <w:rFonts w:ascii="Times New Roman" w:hAnsi="Times New Roman" w:eastAsia="仿宋_GB2312"/>
          <w:b/>
          <w:sz w:val="28"/>
          <w:szCs w:val="28"/>
        </w:rPr>
      </w:pPr>
    </w:p>
    <w:p>
      <w:pPr>
        <w:adjustRightInd w:val="0"/>
        <w:snapToGrid w:val="0"/>
        <w:spacing w:line="560" w:lineRule="atLeast"/>
        <w:ind w:firstLine="562" w:firstLineChars="200"/>
        <w:jc w:val="center"/>
        <w:rPr>
          <w:rFonts w:ascii="Times New Roman" w:hAnsi="Times New Roman" w:eastAsia="仿宋_GB2312"/>
          <w:b/>
          <w:sz w:val="28"/>
          <w:szCs w:val="28"/>
        </w:rPr>
      </w:pPr>
    </w:p>
    <w:p>
      <w:pPr>
        <w:adjustRightInd w:val="0"/>
        <w:snapToGrid w:val="0"/>
        <w:spacing w:line="560" w:lineRule="atLeast"/>
        <w:ind w:firstLine="562" w:firstLineChars="200"/>
        <w:jc w:val="center"/>
        <w:rPr>
          <w:rFonts w:ascii="Times New Roman" w:hAnsi="Times New Roman" w:eastAsia="仿宋_GB2312"/>
          <w:b/>
          <w:sz w:val="28"/>
          <w:szCs w:val="28"/>
        </w:rPr>
      </w:pPr>
    </w:p>
    <w:p>
      <w:pPr>
        <w:adjustRightInd w:val="0"/>
        <w:snapToGrid w:val="0"/>
        <w:spacing w:line="560" w:lineRule="atLeast"/>
        <w:ind w:firstLine="562" w:firstLineChars="200"/>
        <w:jc w:val="center"/>
        <w:rPr>
          <w:rFonts w:ascii="Times New Roman" w:hAnsi="Times New Roman" w:eastAsia="仿宋_GB2312"/>
          <w:b/>
          <w:sz w:val="28"/>
          <w:szCs w:val="28"/>
        </w:rPr>
      </w:pPr>
    </w:p>
    <w:p>
      <w:pPr>
        <w:adjustRightInd w:val="0"/>
        <w:snapToGrid w:val="0"/>
        <w:spacing w:line="560" w:lineRule="atLeast"/>
        <w:ind w:firstLine="562" w:firstLineChars="200"/>
        <w:jc w:val="center"/>
        <w:rPr>
          <w:rFonts w:ascii="Times New Roman" w:hAnsi="Times New Roman" w:eastAsia="仿宋_GB2312"/>
          <w:b/>
          <w:sz w:val="28"/>
          <w:szCs w:val="28"/>
        </w:rPr>
      </w:pPr>
    </w:p>
    <w:p>
      <w:pPr>
        <w:adjustRightInd w:val="0"/>
        <w:snapToGrid w:val="0"/>
        <w:spacing w:line="560" w:lineRule="atLeast"/>
        <w:ind w:firstLine="562" w:firstLineChars="200"/>
        <w:jc w:val="center"/>
        <w:rPr>
          <w:rFonts w:ascii="Times New Roman" w:hAnsi="Times New Roman" w:eastAsia="仿宋_GB2312"/>
          <w:b/>
          <w:sz w:val="28"/>
          <w:szCs w:val="28"/>
        </w:rPr>
      </w:pPr>
    </w:p>
    <w:p>
      <w:pPr>
        <w:adjustRightInd w:val="0"/>
        <w:snapToGrid w:val="0"/>
        <w:spacing w:line="560" w:lineRule="atLeast"/>
        <w:ind w:firstLine="562" w:firstLineChars="200"/>
        <w:jc w:val="center"/>
        <w:rPr>
          <w:rFonts w:ascii="Times New Roman" w:hAnsi="Times New Roman" w:eastAsia="仿宋_GB2312"/>
          <w:b/>
          <w:sz w:val="28"/>
          <w:szCs w:val="28"/>
        </w:rPr>
      </w:pPr>
    </w:p>
    <w:p>
      <w:pPr>
        <w:adjustRightInd w:val="0"/>
        <w:snapToGrid w:val="0"/>
        <w:spacing w:line="560" w:lineRule="atLeast"/>
        <w:ind w:firstLine="562" w:firstLineChars="200"/>
        <w:jc w:val="center"/>
        <w:rPr>
          <w:rFonts w:ascii="Times New Roman" w:hAnsi="Times New Roman" w:eastAsia="仿宋_GB2312"/>
          <w:b/>
          <w:sz w:val="28"/>
          <w:szCs w:val="28"/>
        </w:rPr>
      </w:pPr>
    </w:p>
    <w:p>
      <w:pPr>
        <w:adjustRightInd w:val="0"/>
        <w:snapToGrid w:val="0"/>
        <w:spacing w:line="560" w:lineRule="atLeast"/>
        <w:ind w:firstLine="562" w:firstLineChars="200"/>
        <w:jc w:val="center"/>
        <w:rPr>
          <w:rFonts w:ascii="Times New Roman" w:hAnsi="Times New Roman" w:eastAsia="仿宋_GB2312"/>
          <w:b/>
          <w:sz w:val="28"/>
          <w:szCs w:val="28"/>
        </w:rPr>
      </w:pPr>
    </w:p>
    <w:p>
      <w:pPr>
        <w:adjustRightInd w:val="0"/>
        <w:snapToGrid w:val="0"/>
        <w:spacing w:line="560" w:lineRule="atLeast"/>
        <w:ind w:firstLine="562" w:firstLineChars="200"/>
        <w:jc w:val="center"/>
        <w:rPr>
          <w:rFonts w:ascii="Times New Roman" w:hAnsi="Times New Roman" w:eastAsia="仿宋_GB2312"/>
          <w:b/>
          <w:sz w:val="28"/>
          <w:szCs w:val="28"/>
        </w:rPr>
      </w:pPr>
    </w:p>
    <w:p>
      <w:pPr>
        <w:adjustRightInd w:val="0"/>
        <w:snapToGrid w:val="0"/>
        <w:spacing w:line="560" w:lineRule="atLeast"/>
        <w:ind w:firstLine="562" w:firstLineChars="200"/>
        <w:jc w:val="center"/>
        <w:rPr>
          <w:rFonts w:ascii="Times New Roman" w:hAnsi="Times New Roman" w:eastAsia="仿宋_GB2312"/>
          <w:b/>
          <w:sz w:val="28"/>
          <w:szCs w:val="28"/>
        </w:rPr>
      </w:pPr>
    </w:p>
    <w:p>
      <w:pPr>
        <w:adjustRightInd w:val="0"/>
        <w:snapToGrid w:val="0"/>
        <w:spacing w:line="560" w:lineRule="atLeast"/>
        <w:ind w:firstLine="562" w:firstLineChars="200"/>
        <w:jc w:val="center"/>
        <w:rPr>
          <w:rFonts w:ascii="Times New Roman" w:hAnsi="Times New Roman" w:eastAsia="仿宋_GB2312"/>
          <w:b/>
          <w:sz w:val="28"/>
          <w:szCs w:val="28"/>
        </w:rPr>
      </w:pPr>
    </w:p>
    <w:p>
      <w:pPr>
        <w:adjustRightInd w:val="0"/>
        <w:snapToGrid w:val="0"/>
        <w:spacing w:line="560" w:lineRule="atLeast"/>
        <w:ind w:firstLine="562" w:firstLineChars="200"/>
        <w:jc w:val="center"/>
        <w:rPr>
          <w:rFonts w:ascii="Times New Roman" w:hAnsi="Times New Roman" w:eastAsia="仿宋_GB2312"/>
          <w:b/>
          <w:sz w:val="28"/>
          <w:szCs w:val="28"/>
        </w:rPr>
      </w:pPr>
    </w:p>
    <w:p>
      <w:pPr>
        <w:adjustRightInd w:val="0"/>
        <w:snapToGrid w:val="0"/>
        <w:spacing w:line="560" w:lineRule="atLeast"/>
        <w:ind w:firstLine="562" w:firstLineChars="200"/>
        <w:jc w:val="center"/>
        <w:rPr>
          <w:rFonts w:ascii="Times New Roman" w:hAnsi="Times New Roman" w:eastAsia="仿宋_GB2312"/>
          <w:b/>
          <w:sz w:val="28"/>
          <w:szCs w:val="28"/>
        </w:rPr>
      </w:pPr>
    </w:p>
    <w:p>
      <w:pPr>
        <w:adjustRightInd w:val="0"/>
        <w:snapToGrid w:val="0"/>
        <w:spacing w:line="560" w:lineRule="atLeast"/>
        <w:ind w:firstLine="562" w:firstLineChars="200"/>
        <w:jc w:val="center"/>
        <w:rPr>
          <w:rFonts w:ascii="Times New Roman" w:hAnsi="Times New Roman" w:eastAsia="仿宋_GB2312"/>
          <w:b/>
          <w:sz w:val="28"/>
          <w:szCs w:val="28"/>
        </w:rPr>
      </w:pPr>
    </w:p>
    <w:p>
      <w:pPr>
        <w:adjustRightInd w:val="0"/>
        <w:snapToGrid w:val="0"/>
        <w:spacing w:line="560" w:lineRule="atLeast"/>
        <w:ind w:firstLine="562" w:firstLineChars="200"/>
        <w:jc w:val="center"/>
        <w:rPr>
          <w:rFonts w:ascii="Times New Roman" w:hAnsi="Times New Roman" w:eastAsia="仿宋_GB2312"/>
          <w:b/>
          <w:sz w:val="28"/>
          <w:szCs w:val="28"/>
        </w:rPr>
      </w:pPr>
    </w:p>
    <w:p>
      <w:pPr>
        <w:adjustRightInd w:val="0"/>
        <w:snapToGrid w:val="0"/>
        <w:spacing w:line="560" w:lineRule="atLeast"/>
        <w:ind w:firstLine="562" w:firstLineChars="200"/>
        <w:jc w:val="center"/>
        <w:rPr>
          <w:rFonts w:ascii="Times New Roman" w:hAnsi="Times New Roman" w:eastAsia="仿宋_GB2312"/>
          <w:b/>
          <w:sz w:val="28"/>
          <w:szCs w:val="28"/>
        </w:rPr>
      </w:pPr>
    </w:p>
    <w:p>
      <w:pPr>
        <w:adjustRightInd w:val="0"/>
        <w:snapToGrid w:val="0"/>
        <w:spacing w:line="560" w:lineRule="atLeast"/>
        <w:ind w:firstLine="562" w:firstLineChars="200"/>
        <w:jc w:val="center"/>
        <w:rPr>
          <w:rFonts w:ascii="Times New Roman" w:hAnsi="Times New Roman" w:eastAsia="仿宋_GB2312"/>
          <w:b/>
          <w:sz w:val="28"/>
          <w:szCs w:val="28"/>
        </w:rPr>
      </w:pPr>
    </w:p>
    <w:p>
      <w:pPr>
        <w:spacing w:line="360" w:lineRule="auto"/>
        <w:ind w:firstLine="600" w:firstLineChars="200"/>
        <w:rPr>
          <w:rFonts w:ascii="Times New Roman" w:hAnsi="Times New Roman" w:eastAsia="黑体"/>
          <w:bCs/>
          <w:sz w:val="30"/>
          <w:szCs w:val="30"/>
        </w:rPr>
      </w:pPr>
      <w:r>
        <w:rPr>
          <w:rFonts w:ascii="Times New Roman" w:hAnsi="Times New Roman" w:eastAsia="黑体"/>
          <w:bCs/>
          <w:sz w:val="30"/>
          <w:szCs w:val="30"/>
        </w:rPr>
        <w:t>六、竞赛赛卷</w:t>
      </w:r>
    </w:p>
    <w:p>
      <w:pPr>
        <w:snapToGrid w:val="0"/>
        <w:spacing w:line="560" w:lineRule="atLeast"/>
        <w:ind w:firstLine="560" w:firstLineChars="200"/>
        <w:jc w:val="left"/>
        <w:rPr>
          <w:rFonts w:ascii="Times New Roman" w:hAnsi="Times New Roman" w:eastAsia="仿宋_GB2312"/>
          <w:sz w:val="28"/>
          <w:szCs w:val="28"/>
        </w:rPr>
      </w:pPr>
      <w:r>
        <w:rPr>
          <w:rFonts w:ascii="Times New Roman" w:hAnsi="Times New Roman" w:eastAsia="仿宋_GB2312"/>
          <w:bCs/>
          <w:sz w:val="28"/>
          <w:szCs w:val="28"/>
        </w:rPr>
        <w:t>赛项专家工作组负责本赛项赛题的编制工作，遵从公开、公平、公正原则，竞赛试题采用公开形式，在开赛前一个月在大赛网络信息发布平台（www.chinaskills-jsw.org）上公布</w:t>
      </w:r>
      <w:r>
        <w:rPr>
          <w:rFonts w:ascii="Times New Roman" w:hAnsi="Times New Roman" w:eastAsia="仿宋_GB2312"/>
          <w:sz w:val="28"/>
          <w:szCs w:val="28"/>
        </w:rPr>
        <w:t>。</w:t>
      </w:r>
    </w:p>
    <w:p>
      <w:pPr>
        <w:snapToGrid w:val="0"/>
        <w:spacing w:line="560" w:lineRule="exact"/>
        <w:ind w:firstLine="560" w:firstLineChars="200"/>
        <w:rPr>
          <w:rFonts w:ascii="Times New Roman" w:hAnsi="Times New Roman" w:eastAsia="仿宋_GB2312"/>
          <w:bCs/>
          <w:sz w:val="28"/>
          <w:szCs w:val="28"/>
        </w:rPr>
      </w:pPr>
      <w:r>
        <w:rPr>
          <w:rFonts w:ascii="Times New Roman" w:hAnsi="Times New Roman" w:eastAsia="仿宋_GB2312"/>
          <w:bCs/>
          <w:sz w:val="28"/>
          <w:szCs w:val="28"/>
        </w:rPr>
        <w:t>本赛项比赛时需指定相关技术参数，技术参数方案不少于10套，</w:t>
      </w:r>
      <w:r>
        <w:rPr>
          <w:rFonts w:hint="eastAsia" w:ascii="Times New Roman" w:hAnsi="Times New Roman" w:eastAsia="仿宋_GB2312"/>
          <w:bCs/>
          <w:color w:val="auto"/>
          <w:sz w:val="28"/>
          <w:szCs w:val="28"/>
        </w:rPr>
        <w:t>重复率不超过50%。</w:t>
      </w:r>
      <w:r>
        <w:rPr>
          <w:rFonts w:ascii="Times New Roman" w:hAnsi="Times New Roman" w:eastAsia="仿宋_GB2312"/>
          <w:bCs/>
          <w:sz w:val="28"/>
          <w:szCs w:val="28"/>
        </w:rPr>
        <w:t>于比赛前三天内，在监督组的监督下，由裁判长指定相关人员抽取正式比赛技术参数方案。</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赛项比赛结束后一周内，正式赛卷（包括评分标准）通过大赛网络信息发布平台（www.chinaskills-jsw.org）公布。</w:t>
      </w:r>
    </w:p>
    <w:p>
      <w:pPr>
        <w:spacing w:line="360" w:lineRule="auto"/>
        <w:ind w:firstLine="618" w:firstLineChars="221"/>
        <w:rPr>
          <w:rFonts w:ascii="Times New Roman" w:hAnsi="Times New Roman" w:eastAsia="黑体"/>
          <w:bCs/>
          <w:sz w:val="30"/>
          <w:szCs w:val="30"/>
        </w:rPr>
      </w:pPr>
      <w:r>
        <w:rPr>
          <w:rFonts w:ascii="Times New Roman" w:hAnsi="Times New Roman" w:eastAsia="仿宋_GB2312"/>
          <w:sz w:val="28"/>
          <w:szCs w:val="28"/>
        </w:rPr>
        <w:t>竞赛赛卷的样卷详见附件。</w:t>
      </w:r>
    </w:p>
    <w:p>
      <w:pPr>
        <w:spacing w:line="360" w:lineRule="auto"/>
        <w:ind w:firstLine="600" w:firstLineChars="200"/>
        <w:rPr>
          <w:rFonts w:ascii="Times New Roman" w:hAnsi="Times New Roman" w:eastAsia="黑体"/>
          <w:bCs/>
          <w:sz w:val="30"/>
          <w:szCs w:val="30"/>
        </w:rPr>
      </w:pPr>
      <w:r>
        <w:rPr>
          <w:rFonts w:ascii="Times New Roman" w:hAnsi="Times New Roman" w:eastAsia="黑体"/>
          <w:bCs/>
          <w:sz w:val="30"/>
          <w:szCs w:val="30"/>
        </w:rPr>
        <w:t>七、竞赛规则</w:t>
      </w:r>
    </w:p>
    <w:p>
      <w:pPr>
        <w:snapToGrid w:val="0"/>
        <w:spacing w:line="560" w:lineRule="atLeast"/>
        <w:ind w:firstLine="560" w:firstLineChars="200"/>
        <w:rPr>
          <w:rFonts w:ascii="Times New Roman" w:hAnsi="Times New Roman" w:eastAsia="仿宋_GB2312"/>
          <w:kern w:val="0"/>
          <w:sz w:val="28"/>
          <w:szCs w:val="28"/>
        </w:rPr>
      </w:pPr>
      <w:r>
        <w:rPr>
          <w:rFonts w:ascii="Times New Roman" w:hAnsi="Times New Roman" w:eastAsia="仿宋_GB2312"/>
          <w:kern w:val="0"/>
          <w:sz w:val="28"/>
          <w:szCs w:val="28"/>
        </w:rPr>
        <w:t>（一）报名资格</w:t>
      </w:r>
    </w:p>
    <w:p>
      <w:pPr>
        <w:adjustRightInd w:val="0"/>
        <w:snapToGrid w:val="0"/>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参赛选手须为3名普通高等学校全日制在籍专科学生。本科院校中高职类全日制在籍学生可报名参加高职组比赛。五年制高职学生报名参赛的，四、五年级学生参加高职组比赛。高职组参赛选手年龄须不超过25周岁（当年），年龄计算的截止时间以2019年5月1日为准。凡在往届全国职业院校技能大赛中获一等奖的选手，不能再参加同一项目同一组别的比赛。</w:t>
      </w:r>
    </w:p>
    <w:p>
      <w:pPr>
        <w:adjustRightInd w:val="0"/>
        <w:snapToGrid w:val="0"/>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2.每参赛队限报2名指导教师，指导教师须为本校专兼职教师。</w:t>
      </w:r>
    </w:p>
    <w:p>
      <w:pPr>
        <w:adjustRightInd w:val="0"/>
        <w:snapToGrid w:val="0"/>
        <w:spacing w:line="540" w:lineRule="exact"/>
        <w:ind w:firstLine="560" w:firstLineChars="200"/>
        <w:rPr>
          <w:rFonts w:ascii="Times New Roman" w:hAnsi="Times New Roman" w:eastAsia="仿宋_GB2312"/>
          <w:kern w:val="0"/>
          <w:sz w:val="28"/>
          <w:szCs w:val="28"/>
        </w:rPr>
      </w:pPr>
      <w:r>
        <w:rPr>
          <w:rFonts w:ascii="Times New Roman" w:hAnsi="Times New Roman" w:eastAsia="仿宋_GB2312"/>
          <w:sz w:val="28"/>
          <w:szCs w:val="28"/>
        </w:rPr>
        <w:t>3.每个学校只能报名一支参赛队伍。</w:t>
      </w:r>
    </w:p>
    <w:p>
      <w:pPr>
        <w:snapToGrid w:val="0"/>
        <w:spacing w:line="560" w:lineRule="atLeast"/>
        <w:ind w:firstLine="560" w:firstLineChars="200"/>
        <w:rPr>
          <w:rFonts w:ascii="Times New Roman" w:hAnsi="Times New Roman" w:eastAsia="仿宋_GB2312"/>
          <w:kern w:val="0"/>
          <w:sz w:val="28"/>
          <w:szCs w:val="28"/>
        </w:rPr>
      </w:pPr>
      <w:r>
        <w:rPr>
          <w:rFonts w:ascii="Times New Roman" w:hAnsi="Times New Roman" w:eastAsia="仿宋_GB2312"/>
          <w:kern w:val="0"/>
          <w:sz w:val="28"/>
          <w:szCs w:val="28"/>
        </w:rPr>
        <w:t>（二）熟悉场地</w:t>
      </w:r>
    </w:p>
    <w:p>
      <w:pPr>
        <w:snapToGrid w:val="0"/>
        <w:spacing w:line="560" w:lineRule="atLeast"/>
        <w:ind w:firstLine="560" w:firstLineChars="200"/>
        <w:rPr>
          <w:rFonts w:ascii="Times New Roman" w:hAnsi="Times New Roman" w:eastAsia="仿宋_GB2312"/>
          <w:kern w:val="0"/>
          <w:sz w:val="28"/>
          <w:szCs w:val="28"/>
        </w:rPr>
      </w:pPr>
      <w:r>
        <w:rPr>
          <w:rFonts w:ascii="Times New Roman" w:hAnsi="Times New Roman" w:eastAsia="仿宋_GB2312"/>
          <w:kern w:val="0"/>
          <w:sz w:val="28"/>
          <w:szCs w:val="28"/>
        </w:rPr>
        <w:t>1.</w:t>
      </w:r>
      <w:r>
        <w:rPr>
          <w:rFonts w:ascii="Times New Roman" w:hAnsi="Times New Roman" w:eastAsia="仿宋_GB2312"/>
          <w:sz w:val="28"/>
          <w:szCs w:val="28"/>
        </w:rPr>
        <w:t>正式比赛前1天，统一安排各参赛队有序地熟悉场地，熟悉场地限定在观摩区活动，不允许进入比赛区</w:t>
      </w:r>
      <w:r>
        <w:rPr>
          <w:rFonts w:ascii="Times New Roman" w:hAnsi="Times New Roman" w:eastAsia="仿宋_GB2312"/>
          <w:kern w:val="0"/>
          <w:sz w:val="28"/>
          <w:szCs w:val="28"/>
        </w:rPr>
        <w:t>。</w:t>
      </w:r>
    </w:p>
    <w:p>
      <w:pPr>
        <w:snapToGrid w:val="0"/>
        <w:spacing w:line="560" w:lineRule="atLeast"/>
        <w:ind w:firstLine="560" w:firstLineChars="200"/>
        <w:rPr>
          <w:rFonts w:ascii="Times New Roman" w:hAnsi="Times New Roman" w:eastAsia="仿宋_GB2312"/>
          <w:kern w:val="0"/>
          <w:sz w:val="28"/>
          <w:szCs w:val="28"/>
        </w:rPr>
      </w:pPr>
      <w:r>
        <w:rPr>
          <w:rFonts w:ascii="Times New Roman" w:hAnsi="Times New Roman" w:eastAsia="仿宋_GB2312"/>
          <w:kern w:val="0"/>
          <w:sz w:val="28"/>
          <w:szCs w:val="28"/>
        </w:rPr>
        <w:t>2.熟悉场地时严禁与现场工作人员进行交流，不发表没有根据以及有损大赛整体形象的言论。</w:t>
      </w:r>
    </w:p>
    <w:p>
      <w:pPr>
        <w:snapToGrid w:val="0"/>
        <w:spacing w:line="560" w:lineRule="atLeast"/>
        <w:ind w:firstLine="560" w:firstLineChars="200"/>
        <w:rPr>
          <w:rFonts w:ascii="Times New Roman" w:hAnsi="Times New Roman" w:eastAsia="仿宋_GB2312"/>
          <w:kern w:val="0"/>
          <w:sz w:val="28"/>
          <w:szCs w:val="28"/>
        </w:rPr>
      </w:pPr>
      <w:r>
        <w:rPr>
          <w:rFonts w:ascii="Times New Roman" w:hAnsi="Times New Roman" w:eastAsia="仿宋_GB2312"/>
          <w:kern w:val="0"/>
          <w:sz w:val="28"/>
          <w:szCs w:val="28"/>
        </w:rPr>
        <w:t>3.熟悉场地期间严格遵守大赛各种制度，严禁拥挤，喧哗，以免发生意外事故。</w:t>
      </w:r>
    </w:p>
    <w:p>
      <w:pPr>
        <w:snapToGrid w:val="0"/>
        <w:spacing w:line="560" w:lineRule="atLeast"/>
        <w:ind w:left="281" w:leftChars="134" w:firstLine="280" w:firstLineChars="100"/>
        <w:rPr>
          <w:rFonts w:ascii="Times New Roman" w:hAnsi="Times New Roman" w:eastAsia="仿宋_GB2312"/>
          <w:color w:val="FF0000"/>
          <w:kern w:val="0"/>
          <w:sz w:val="28"/>
          <w:szCs w:val="28"/>
        </w:rPr>
      </w:pPr>
      <w:r>
        <w:rPr>
          <w:rFonts w:ascii="Times New Roman" w:hAnsi="Times New Roman" w:eastAsia="仿宋_GB2312"/>
          <w:kern w:val="0"/>
          <w:sz w:val="28"/>
          <w:szCs w:val="28"/>
        </w:rPr>
        <w:t>（三）</w:t>
      </w:r>
      <w:r>
        <w:rPr>
          <w:rFonts w:ascii="Times New Roman" w:hAnsi="Times New Roman" w:eastAsia="仿宋_GB2312"/>
          <w:color w:val="auto"/>
          <w:kern w:val="0"/>
          <w:sz w:val="28"/>
          <w:szCs w:val="28"/>
        </w:rPr>
        <w:t>竞赛</w:t>
      </w:r>
      <w:r>
        <w:rPr>
          <w:rFonts w:ascii="Times New Roman" w:hAnsi="Times New Roman" w:eastAsia="仿宋_GB2312"/>
          <w:kern w:val="0"/>
          <w:sz w:val="28"/>
          <w:szCs w:val="28"/>
        </w:rPr>
        <w:t>要求</w:t>
      </w:r>
    </w:p>
    <w:p>
      <w:pPr>
        <w:snapToGrid w:val="0"/>
        <w:spacing w:line="560" w:lineRule="atLeast"/>
        <w:ind w:left="281" w:leftChars="134" w:firstLine="280" w:firstLineChars="100"/>
        <w:rPr>
          <w:rFonts w:ascii="Times New Roman" w:hAnsi="Times New Roman" w:eastAsia="仿宋_GB2312"/>
          <w:kern w:val="0"/>
          <w:sz w:val="28"/>
          <w:szCs w:val="28"/>
        </w:rPr>
      </w:pPr>
      <w:r>
        <w:rPr>
          <w:rFonts w:ascii="Times New Roman" w:hAnsi="Times New Roman" w:eastAsia="仿宋_GB2312"/>
          <w:kern w:val="0"/>
          <w:sz w:val="28"/>
          <w:szCs w:val="28"/>
        </w:rPr>
        <w:t>1.参赛选手在比赛开始前90分钟前到达指定地点报到，接受工作人员对选手身份、资格和有关证件的检查。竞赛计时开始后，选手未到，视为自动放弃。</w:t>
      </w:r>
    </w:p>
    <w:p>
      <w:pPr>
        <w:snapToGrid w:val="0"/>
        <w:spacing w:line="560" w:lineRule="atLeast"/>
        <w:ind w:firstLine="560" w:firstLineChars="200"/>
        <w:rPr>
          <w:rFonts w:ascii="Times New Roman" w:hAnsi="Times New Roman" w:eastAsia="仿宋_GB2312"/>
          <w:kern w:val="0"/>
          <w:sz w:val="28"/>
          <w:szCs w:val="28"/>
        </w:rPr>
      </w:pPr>
      <w:r>
        <w:rPr>
          <w:rFonts w:ascii="Times New Roman" w:hAnsi="Times New Roman" w:eastAsia="仿宋_GB2312"/>
          <w:kern w:val="0"/>
          <w:sz w:val="28"/>
          <w:szCs w:val="28"/>
        </w:rPr>
        <w:t>2.</w:t>
      </w:r>
      <w:r>
        <w:rPr>
          <w:rFonts w:hint="eastAsia" w:ascii="Times New Roman" w:hAnsi="Times New Roman" w:eastAsia="仿宋_GB2312"/>
          <w:color w:val="auto"/>
          <w:kern w:val="0"/>
          <w:sz w:val="28"/>
          <w:szCs w:val="28"/>
        </w:rPr>
        <w:t>赛位</w:t>
      </w:r>
      <w:r>
        <w:rPr>
          <w:rFonts w:ascii="Times New Roman" w:hAnsi="Times New Roman" w:eastAsia="仿宋_GB2312"/>
          <w:kern w:val="0"/>
          <w:sz w:val="28"/>
          <w:szCs w:val="28"/>
        </w:rPr>
        <w:t>由</w:t>
      </w:r>
      <w:r>
        <w:rPr>
          <w:rFonts w:ascii="Times New Roman" w:hAnsi="Times New Roman" w:eastAsia="仿宋_GB2312"/>
          <w:sz w:val="28"/>
          <w:szCs w:val="28"/>
        </w:rPr>
        <w:t>两次加密</w:t>
      </w:r>
      <w:r>
        <w:rPr>
          <w:rFonts w:ascii="Times New Roman" w:hAnsi="Times New Roman" w:eastAsia="仿宋_GB2312"/>
          <w:kern w:val="0"/>
          <w:sz w:val="28"/>
          <w:szCs w:val="28"/>
        </w:rPr>
        <w:t>确定，不得擅自变更、调整。</w:t>
      </w:r>
    </w:p>
    <w:p>
      <w:pPr>
        <w:snapToGrid w:val="0"/>
        <w:spacing w:line="560" w:lineRule="atLeast"/>
        <w:ind w:firstLine="560" w:firstLineChars="200"/>
        <w:jc w:val="left"/>
        <w:rPr>
          <w:rFonts w:ascii="Times New Roman" w:hAnsi="Times New Roman" w:eastAsia="仿宋_GB2312"/>
          <w:kern w:val="0"/>
          <w:sz w:val="28"/>
          <w:szCs w:val="28"/>
        </w:rPr>
      </w:pPr>
      <w:r>
        <w:rPr>
          <w:rFonts w:ascii="Times New Roman" w:hAnsi="Times New Roman" w:eastAsia="仿宋_GB2312"/>
          <w:kern w:val="0"/>
          <w:sz w:val="28"/>
          <w:szCs w:val="28"/>
        </w:rPr>
        <w:t>3.选手在竞赛过程中不得擅自离开赛场，如有特殊情况，须经裁判人员同意。选手休息、饮水、上洗手间等，不安排专门用时，统一计在竞赛时间内，竞赛计时工具，以赛场设置的时钟为准。</w:t>
      </w:r>
    </w:p>
    <w:p>
      <w:pPr>
        <w:snapToGrid w:val="0"/>
        <w:spacing w:line="560" w:lineRule="atLeas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4.参赛队仪器设备、工具等在竞赛当天经监考人员检查后带入竞赛场地。</w:t>
      </w:r>
    </w:p>
    <w:p>
      <w:pPr>
        <w:snapToGrid w:val="0"/>
        <w:spacing w:line="560" w:lineRule="atLeas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5.为保障公平、公正，竞赛现场实施网络安全管制，防止场内外信息交互。不得将手机等通信工具带入竞赛场地，否则按作弊处理。</w:t>
      </w:r>
    </w:p>
    <w:p>
      <w:pPr>
        <w:snapToGrid w:val="0"/>
        <w:spacing w:line="560" w:lineRule="atLeas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6.</w:t>
      </w:r>
      <w:r>
        <w:rPr>
          <w:rFonts w:ascii="Times New Roman" w:hAnsi="Times New Roman" w:eastAsia="仿宋_GB2312"/>
          <w:kern w:val="0"/>
          <w:sz w:val="28"/>
          <w:szCs w:val="28"/>
        </w:rPr>
        <w:t>所有人员在赛场内不得喧哗，不得有影响其他选手完成工作任务的行为。</w:t>
      </w:r>
    </w:p>
    <w:p>
      <w:pPr>
        <w:snapToGrid w:val="0"/>
        <w:spacing w:line="560" w:lineRule="atLeas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7.竞赛队提交竞赛作品及技术文件</w:t>
      </w:r>
    </w:p>
    <w:p>
      <w:pPr>
        <w:snapToGrid w:val="0"/>
        <w:spacing w:line="560" w:lineRule="atLeas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竞赛作品及技术文档于比赛当天下午14:00同时上交执委会进行评审。</w:t>
      </w:r>
    </w:p>
    <w:p>
      <w:pPr>
        <w:snapToGrid w:val="0"/>
        <w:spacing w:line="560" w:lineRule="atLeas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各队完成的全部文件存放在“2019JC××”（××为2位数字，即竞赛队赛位号）文件夹中，提交的电子文件采用统一命名规则（类型名＋赛位号），不得以其它名称命名电子文件。因保密要求，在全部文件中不得出现学校名称、参赛选手姓名、参赛号等信息；电子文件名称如不符合命名规则，体现参赛队信息的，该队该项竞赛成绩将被取消。</w:t>
      </w:r>
    </w:p>
    <w:p>
      <w:pPr>
        <w:snapToGrid w:val="0"/>
        <w:spacing w:line="560" w:lineRule="atLeas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竞赛操作结束后，参赛队要确认成功提交竞赛要求的文件，监考人员在监考记录单中情况记录栏做记录，并与参赛队一起签字确认。</w:t>
      </w:r>
    </w:p>
    <w:p>
      <w:pPr>
        <w:snapToGrid w:val="0"/>
        <w:spacing w:line="560" w:lineRule="atLeast"/>
        <w:ind w:firstLine="560" w:firstLineChars="200"/>
        <w:rPr>
          <w:rFonts w:ascii="Times New Roman" w:hAnsi="Times New Roman" w:eastAsia="仿宋_GB2312"/>
          <w:kern w:val="0"/>
          <w:sz w:val="28"/>
          <w:szCs w:val="28"/>
        </w:rPr>
      </w:pPr>
      <w:r>
        <w:rPr>
          <w:rFonts w:ascii="Times New Roman" w:hAnsi="Times New Roman" w:eastAsia="仿宋_GB2312"/>
          <w:kern w:val="0"/>
          <w:sz w:val="28"/>
          <w:szCs w:val="28"/>
        </w:rPr>
        <w:t>8.遇事应先举手示意，并与裁判人员协商，按裁判人员的意见办理。</w:t>
      </w:r>
    </w:p>
    <w:p>
      <w:pPr>
        <w:snapToGrid w:val="0"/>
        <w:spacing w:line="560" w:lineRule="atLeast"/>
        <w:ind w:firstLine="560" w:firstLineChars="200"/>
        <w:rPr>
          <w:rFonts w:ascii="Times New Roman" w:hAnsi="Times New Roman" w:eastAsia="仿宋_GB2312"/>
          <w:kern w:val="0"/>
          <w:sz w:val="28"/>
          <w:szCs w:val="28"/>
        </w:rPr>
      </w:pPr>
      <w:r>
        <w:rPr>
          <w:rFonts w:ascii="Times New Roman" w:hAnsi="Times New Roman" w:eastAsia="仿宋_GB2312"/>
          <w:kern w:val="0"/>
          <w:sz w:val="28"/>
          <w:szCs w:val="28"/>
        </w:rPr>
        <w:t>9.比赛过程中，选手须严格遵守安全操作规程，并接受裁判员的监督和警示，以确保人身及设备安全。选手因个人误操作造成人身安全事故和设备故障时，裁判长有权中止该队比赛；如非选手个人原因出现设备故障而无法比赛，由裁判长视具体情况做出裁决。</w:t>
      </w:r>
    </w:p>
    <w:p>
      <w:pPr>
        <w:snapToGrid w:val="0"/>
        <w:spacing w:line="560" w:lineRule="atLeast"/>
        <w:ind w:firstLine="560" w:firstLineChars="200"/>
        <w:rPr>
          <w:rFonts w:ascii="Times New Roman" w:hAnsi="Times New Roman" w:eastAsia="仿宋_GB2312"/>
          <w:kern w:val="0"/>
          <w:sz w:val="28"/>
          <w:szCs w:val="28"/>
        </w:rPr>
      </w:pPr>
      <w:r>
        <w:rPr>
          <w:rFonts w:ascii="Times New Roman" w:hAnsi="Times New Roman" w:eastAsia="仿宋_GB2312"/>
          <w:kern w:val="0"/>
          <w:sz w:val="28"/>
          <w:szCs w:val="28"/>
        </w:rPr>
        <w:t>10.参赛队若要提前结束竞赛，应举手向裁判员示意，比赛结束时间由裁判员记录，参赛队结束比赛后不得再进行任何操作。</w:t>
      </w:r>
    </w:p>
    <w:p>
      <w:pPr>
        <w:snapToGrid w:val="0"/>
        <w:spacing w:line="560" w:lineRule="atLeast"/>
        <w:ind w:firstLine="560" w:firstLineChars="200"/>
        <w:rPr>
          <w:rFonts w:ascii="Times New Roman" w:hAnsi="Times New Roman" w:eastAsia="仿宋_GB2312"/>
          <w:color w:val="FF0000"/>
          <w:kern w:val="0"/>
          <w:sz w:val="28"/>
          <w:szCs w:val="28"/>
        </w:rPr>
      </w:pPr>
      <w:r>
        <w:rPr>
          <w:rFonts w:ascii="Times New Roman" w:hAnsi="Times New Roman" w:eastAsia="仿宋_GB2312"/>
          <w:kern w:val="0"/>
          <w:sz w:val="28"/>
          <w:szCs w:val="28"/>
        </w:rPr>
        <w:t>11.选手须按照程序提交比赛结果（文件），配合裁判做好赛场情况记录，与裁判一起签字确认，裁判要求签名时不得拒绝。</w:t>
      </w:r>
    </w:p>
    <w:p>
      <w:pPr>
        <w:snapToGrid w:val="0"/>
        <w:spacing w:line="560" w:lineRule="atLeast"/>
        <w:ind w:firstLine="560" w:firstLineChars="200"/>
        <w:rPr>
          <w:rFonts w:ascii="Times New Roman" w:hAnsi="Times New Roman" w:eastAsia="仿宋_GB2312"/>
          <w:kern w:val="0"/>
          <w:sz w:val="28"/>
          <w:szCs w:val="28"/>
        </w:rPr>
      </w:pPr>
      <w:r>
        <w:rPr>
          <w:rFonts w:ascii="Times New Roman" w:hAnsi="Times New Roman" w:eastAsia="仿宋_GB2312"/>
          <w:kern w:val="0"/>
          <w:sz w:val="28"/>
          <w:szCs w:val="28"/>
        </w:rPr>
        <w:t>12.完成工作任务及交接事宜或竞赛时间结束，应到指定地点，待工作人员宣布竞赛结束，方可离开。</w:t>
      </w:r>
    </w:p>
    <w:p>
      <w:pPr>
        <w:snapToGrid w:val="0"/>
        <w:spacing w:line="560" w:lineRule="atLeast"/>
        <w:ind w:firstLine="560" w:firstLineChars="200"/>
        <w:rPr>
          <w:rFonts w:ascii="Times New Roman" w:hAnsi="Times New Roman" w:eastAsia="仿宋_GB2312"/>
          <w:kern w:val="0"/>
          <w:sz w:val="28"/>
          <w:szCs w:val="28"/>
        </w:rPr>
      </w:pPr>
      <w:r>
        <w:rPr>
          <w:rFonts w:ascii="Times New Roman" w:hAnsi="Times New Roman" w:eastAsia="仿宋_GB2312"/>
          <w:kern w:val="0"/>
          <w:sz w:val="28"/>
          <w:szCs w:val="28"/>
        </w:rPr>
        <w:t>（四）成绩评定及公布</w:t>
      </w:r>
    </w:p>
    <w:p>
      <w:pPr>
        <w:snapToGrid w:val="0"/>
        <w:spacing w:line="560" w:lineRule="atLeast"/>
        <w:ind w:firstLine="560" w:firstLineChars="200"/>
        <w:jc w:val="left"/>
        <w:rPr>
          <w:rFonts w:ascii="仿宋_GB2312" w:hAnsi="仿宋" w:eastAsia="仿宋_GB2312"/>
          <w:color w:val="00B050"/>
          <w:sz w:val="28"/>
          <w:szCs w:val="28"/>
        </w:rPr>
      </w:pPr>
      <w:r>
        <w:rPr>
          <w:rFonts w:ascii="Times New Roman" w:hAnsi="Times New Roman" w:eastAsia="仿宋_GB2312"/>
          <w:kern w:val="0"/>
          <w:sz w:val="28"/>
          <w:szCs w:val="28"/>
        </w:rPr>
        <w:t>1.比赛结束后</w:t>
      </w:r>
      <w:r>
        <w:rPr>
          <w:rFonts w:ascii="Times New Roman" w:hAnsi="Times New Roman" w:eastAsia="仿宋_GB2312"/>
          <w:sz w:val="28"/>
          <w:szCs w:val="28"/>
        </w:rPr>
        <w:t>由裁判组对各参赛队的竞赛任务逐项评分</w:t>
      </w:r>
      <w:r>
        <w:rPr>
          <w:rFonts w:hint="eastAsia" w:ascii="Times New Roman" w:hAnsi="Times New Roman" w:eastAsia="仿宋_GB2312"/>
          <w:sz w:val="28"/>
          <w:szCs w:val="28"/>
        </w:rPr>
        <w:t>,</w:t>
      </w:r>
      <w:r>
        <w:rPr>
          <w:rFonts w:hint="eastAsia" w:ascii="Times New Roman" w:hAnsi="Times New Roman" w:eastAsia="仿宋_GB2312"/>
          <w:color w:val="auto"/>
          <w:sz w:val="28"/>
          <w:szCs w:val="28"/>
        </w:rPr>
        <w:t>裁判严格按照大赛制度要求和评分工作程序评定。记分员将解密后的各参赛队伍（选手）成绩汇总成比赛成绩，经裁判长、监督组签字后，</w:t>
      </w:r>
      <w:r>
        <w:rPr>
          <w:rFonts w:hint="eastAsia" w:ascii="仿宋_GB2312" w:hAnsi="仿宋" w:eastAsia="仿宋_GB2312"/>
          <w:color w:val="auto"/>
          <w:sz w:val="28"/>
          <w:szCs w:val="28"/>
        </w:rPr>
        <w:t>向全体参赛队公布比赛结果。公布2小时无异议后，在闭赛式上进行宣布。</w:t>
      </w:r>
      <w:r>
        <w:rPr>
          <w:rFonts w:ascii="Times New Roman" w:hAnsi="Times New Roman" w:eastAsia="仿宋_GB2312"/>
          <w:kern w:val="0"/>
          <w:sz w:val="28"/>
          <w:szCs w:val="28"/>
        </w:rPr>
        <w:t>具体评分详见评分标准和评分方式。</w:t>
      </w:r>
    </w:p>
    <w:p>
      <w:pPr>
        <w:snapToGrid w:val="0"/>
        <w:spacing w:line="560" w:lineRule="atLeast"/>
        <w:ind w:firstLine="560" w:firstLineChars="200"/>
        <w:rPr>
          <w:rFonts w:ascii="Times New Roman" w:hAnsi="Times New Roman" w:eastAsia="仿宋_GB2312"/>
          <w:kern w:val="0"/>
          <w:sz w:val="28"/>
          <w:szCs w:val="28"/>
        </w:rPr>
      </w:pPr>
      <w:r>
        <w:rPr>
          <w:rFonts w:ascii="Times New Roman" w:hAnsi="Times New Roman" w:eastAsia="仿宋_GB2312"/>
          <w:kern w:val="0"/>
          <w:sz w:val="28"/>
          <w:szCs w:val="28"/>
        </w:rPr>
        <w:t>2.所有有关专家和裁判以及相关人员将签订保密协议,严守保密纪律，不得私自透露比赛相关需保密的内容和比赛结果。</w:t>
      </w:r>
    </w:p>
    <w:p>
      <w:pPr>
        <w:spacing w:line="360" w:lineRule="auto"/>
        <w:ind w:firstLine="600" w:firstLineChars="200"/>
        <w:rPr>
          <w:rFonts w:ascii="Times New Roman" w:hAnsi="Times New Roman" w:eastAsia="黑体"/>
          <w:bCs/>
          <w:sz w:val="30"/>
          <w:szCs w:val="30"/>
        </w:rPr>
      </w:pPr>
      <w:r>
        <w:rPr>
          <w:rFonts w:ascii="Times New Roman" w:hAnsi="Times New Roman" w:eastAsia="黑体"/>
          <w:bCs/>
          <w:sz w:val="30"/>
          <w:szCs w:val="30"/>
        </w:rPr>
        <w:t>八、竞赛环境</w:t>
      </w:r>
    </w:p>
    <w:p>
      <w:pPr>
        <w:snapToGrid w:val="0"/>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1.竞赛环境总面积为</w:t>
      </w:r>
      <w:r>
        <w:rPr>
          <w:rFonts w:hint="eastAsia" w:ascii="Times New Roman" w:hAnsi="Times New Roman" w:eastAsia="仿宋_GB2312"/>
          <w:color w:val="auto"/>
          <w:sz w:val="28"/>
          <w:szCs w:val="28"/>
        </w:rPr>
        <w:t>15</w:t>
      </w:r>
      <w:r>
        <w:rPr>
          <w:rFonts w:ascii="Times New Roman" w:hAnsi="Times New Roman" w:eastAsia="仿宋_GB2312"/>
          <w:color w:val="auto"/>
          <w:sz w:val="28"/>
          <w:szCs w:val="28"/>
        </w:rPr>
        <w:t>00</w:t>
      </w:r>
      <w:r>
        <w:rPr>
          <w:rFonts w:ascii="Times New Roman" w:hAnsi="Times New Roman" w:eastAsia="仿宋_GB2312"/>
          <w:sz w:val="28"/>
          <w:szCs w:val="28"/>
        </w:rPr>
        <w:t>平米左右</w:t>
      </w:r>
      <w:r>
        <w:rPr>
          <w:rFonts w:hint="eastAsia" w:ascii="Times New Roman" w:hAnsi="Times New Roman" w:eastAsia="仿宋_GB2312"/>
          <w:sz w:val="28"/>
          <w:szCs w:val="28"/>
        </w:rPr>
        <w:t>，</w:t>
      </w:r>
      <w:r>
        <w:rPr>
          <w:rFonts w:ascii="Times New Roman" w:hAnsi="Times New Roman" w:eastAsia="仿宋_GB2312"/>
          <w:sz w:val="28"/>
          <w:szCs w:val="28"/>
        </w:rPr>
        <w:t>具体以能够容纳所有报名参加本赛项的参赛队数量以及每个参赛队的工作区面积确定。</w:t>
      </w:r>
    </w:p>
    <w:p>
      <w:pPr>
        <w:pStyle w:val="8"/>
        <w:spacing w:line="560" w:lineRule="exact"/>
        <w:ind w:firstLine="600" w:firstLineChars="200"/>
        <w:jc w:val="both"/>
        <w:rPr>
          <w:rFonts w:eastAsia="仿宋_GB2312"/>
          <w:sz w:val="28"/>
          <w:szCs w:val="28"/>
        </w:rPr>
      </w:pPr>
      <w:r>
        <w:rPr>
          <w:rFonts w:eastAsia="仿宋_GB2312"/>
          <w:sz w:val="30"/>
          <w:szCs w:val="30"/>
        </w:rPr>
        <w:t>每个参赛队工作区间面积不小于</w:t>
      </w:r>
      <w:r>
        <w:rPr>
          <w:rFonts w:hint="eastAsia" w:eastAsia="仿宋_GB2312"/>
          <w:sz w:val="30"/>
          <w:szCs w:val="30"/>
        </w:rPr>
        <w:t>9</w:t>
      </w:r>
      <w:r>
        <w:rPr>
          <w:rFonts w:eastAsia="仿宋_GB2312"/>
          <w:sz w:val="30"/>
          <w:szCs w:val="30"/>
        </w:rPr>
        <w:t>平米（3m×</w:t>
      </w:r>
      <w:r>
        <w:rPr>
          <w:rFonts w:hint="eastAsia" w:eastAsia="仿宋_GB2312"/>
          <w:sz w:val="30"/>
          <w:szCs w:val="30"/>
        </w:rPr>
        <w:t>3</w:t>
      </w:r>
      <w:r>
        <w:rPr>
          <w:rFonts w:eastAsia="仿宋_GB2312"/>
          <w:sz w:val="30"/>
          <w:szCs w:val="30"/>
        </w:rPr>
        <w:t>m），确保参赛队之间互不干扰。</w:t>
      </w:r>
      <w:r>
        <w:rPr>
          <w:rFonts w:eastAsia="仿宋_GB2312"/>
          <w:sz w:val="28"/>
          <w:szCs w:val="28"/>
        </w:rPr>
        <w:t>工作区间内放置有2张工作台，3把工作椅（凳），其中1张作为焊接调试操作平台使用，工作台上面摆放电子仪器仪表和电子制作工具等，工作台内提供有220V电源。</w:t>
      </w:r>
    </w:p>
    <w:p>
      <w:pPr>
        <w:snapToGrid w:val="0"/>
        <w:spacing w:line="560" w:lineRule="atLeas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2.竞赛在室内进行，场地应通风良好，具有完好的防暑降温设施（空调或风扇）。净高不少于4米，采光照明良好，</w:t>
      </w:r>
      <w:r>
        <w:rPr>
          <w:rFonts w:hint="eastAsia" w:ascii="Times New Roman" w:hAnsi="Times New Roman" w:eastAsia="仿宋_GB2312"/>
          <w:color w:val="auto"/>
          <w:kern w:val="0"/>
          <w:sz w:val="28"/>
          <w:szCs w:val="28"/>
        </w:rPr>
        <w:t>赛位</w:t>
      </w:r>
      <w:r>
        <w:rPr>
          <w:rFonts w:ascii="Times New Roman" w:hAnsi="Times New Roman" w:eastAsia="仿宋_GB2312"/>
          <w:color w:val="auto"/>
          <w:sz w:val="28"/>
          <w:szCs w:val="28"/>
        </w:rPr>
        <w:t>标明编号，</w:t>
      </w:r>
      <w:r>
        <w:rPr>
          <w:rFonts w:hint="eastAsia" w:ascii="Times New Roman" w:hAnsi="Times New Roman" w:eastAsia="仿宋_GB2312"/>
          <w:color w:val="auto"/>
          <w:kern w:val="0"/>
          <w:sz w:val="28"/>
          <w:szCs w:val="28"/>
        </w:rPr>
        <w:t>赛位</w:t>
      </w:r>
      <w:r>
        <w:rPr>
          <w:rFonts w:ascii="Times New Roman" w:hAnsi="Times New Roman" w:eastAsia="仿宋_GB2312"/>
          <w:color w:val="auto"/>
          <w:sz w:val="28"/>
          <w:szCs w:val="28"/>
        </w:rPr>
        <w:t>内粘贴安全操作须知。每个</w:t>
      </w:r>
      <w:r>
        <w:rPr>
          <w:rFonts w:hint="eastAsia" w:ascii="Times New Roman" w:hAnsi="Times New Roman" w:eastAsia="仿宋_GB2312"/>
          <w:color w:val="auto"/>
          <w:kern w:val="0"/>
          <w:sz w:val="28"/>
          <w:szCs w:val="28"/>
        </w:rPr>
        <w:t>赛位</w:t>
      </w:r>
      <w:r>
        <w:rPr>
          <w:rFonts w:ascii="Times New Roman" w:hAnsi="Times New Roman" w:eastAsia="仿宋_GB2312"/>
          <w:color w:val="auto"/>
          <w:sz w:val="28"/>
          <w:szCs w:val="28"/>
        </w:rPr>
        <w:t>采用220VAC/50Hz交流供电，</w:t>
      </w:r>
      <w:r>
        <w:rPr>
          <w:rFonts w:ascii="Times New Roman" w:hAnsi="Times New Roman" w:eastAsia="仿宋_GB2312"/>
          <w:sz w:val="28"/>
          <w:szCs w:val="28"/>
        </w:rPr>
        <w:t>供电负荷不小于2kW，配备220VAC/50Hz交流电源插座不少于4个，具有电源保护装置和安全保护措施。</w:t>
      </w:r>
    </w:p>
    <w:p>
      <w:pPr>
        <w:snapToGrid w:val="0"/>
        <w:spacing w:line="560" w:lineRule="atLeas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3.竞赛场地划分为检录区、候考区、竞赛区、现场服务与技术支持区、休息区、医疗区。</w:t>
      </w:r>
    </w:p>
    <w:p>
      <w:pPr>
        <w:snapToGrid w:val="0"/>
        <w:spacing w:line="560" w:lineRule="atLeas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4.竞赛场地内部消防设施齐全，应有不少于2处的人员疏散大门。疏散通道畅通，防火疏散标识清晰、齐全；场地旁边应有能进入医疗、消防等急救车辆通道。</w:t>
      </w:r>
    </w:p>
    <w:p>
      <w:pPr>
        <w:snapToGrid w:val="0"/>
        <w:spacing w:line="560" w:lineRule="atLeas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5.赛场设有保安、公安、消防、医疗、设备维修和电力抢险等人员，以防突发事件。</w:t>
      </w:r>
    </w:p>
    <w:p>
      <w:pPr>
        <w:spacing w:line="360" w:lineRule="auto"/>
        <w:ind w:firstLine="546" w:firstLineChars="195"/>
        <w:rPr>
          <w:rFonts w:ascii="Times New Roman" w:hAnsi="Times New Roman" w:eastAsia="黑体"/>
          <w:bCs/>
          <w:color w:val="auto"/>
          <w:sz w:val="30"/>
          <w:szCs w:val="30"/>
        </w:rPr>
      </w:pPr>
      <w:r>
        <w:rPr>
          <w:rFonts w:ascii="Times New Roman" w:hAnsi="Times New Roman" w:eastAsia="仿宋_GB2312"/>
          <w:sz w:val="28"/>
          <w:szCs w:val="28"/>
        </w:rPr>
        <w:t>6.</w:t>
      </w:r>
      <w:r>
        <w:rPr>
          <w:rFonts w:hint="eastAsia" w:ascii="Times New Roman" w:hAnsi="Times New Roman" w:eastAsia="仿宋_GB2312"/>
          <w:color w:val="auto"/>
          <w:kern w:val="0"/>
          <w:sz w:val="28"/>
          <w:szCs w:val="28"/>
        </w:rPr>
        <w:t>赛位</w:t>
      </w:r>
      <w:r>
        <w:rPr>
          <w:rFonts w:ascii="Times New Roman" w:hAnsi="Times New Roman" w:eastAsia="仿宋_GB2312"/>
          <w:color w:val="auto"/>
          <w:sz w:val="28"/>
          <w:szCs w:val="28"/>
        </w:rPr>
        <w:t>配备有竞赛设备、单相交流电源、操作台及座椅等，参赛队在</w:t>
      </w:r>
      <w:r>
        <w:rPr>
          <w:rFonts w:hint="eastAsia" w:ascii="Times New Roman" w:hAnsi="Times New Roman" w:eastAsia="仿宋_GB2312"/>
          <w:color w:val="auto"/>
          <w:kern w:val="0"/>
          <w:sz w:val="28"/>
          <w:szCs w:val="28"/>
        </w:rPr>
        <w:t>赛位</w:t>
      </w:r>
      <w:r>
        <w:rPr>
          <w:rFonts w:ascii="Times New Roman" w:hAnsi="Times New Roman" w:eastAsia="仿宋_GB2312"/>
          <w:color w:val="auto"/>
          <w:sz w:val="28"/>
          <w:szCs w:val="28"/>
        </w:rPr>
        <w:t>内完成全部竞赛任务。</w:t>
      </w:r>
    </w:p>
    <w:p>
      <w:pPr>
        <w:spacing w:line="360" w:lineRule="auto"/>
        <w:ind w:firstLine="600" w:firstLineChars="200"/>
        <w:rPr>
          <w:rFonts w:ascii="Times New Roman" w:hAnsi="Times New Roman" w:eastAsia="黑体"/>
          <w:bCs/>
          <w:sz w:val="30"/>
          <w:szCs w:val="30"/>
        </w:rPr>
      </w:pPr>
      <w:r>
        <w:rPr>
          <w:rFonts w:ascii="Times New Roman" w:hAnsi="Times New Roman" w:eastAsia="黑体"/>
          <w:bCs/>
          <w:sz w:val="30"/>
          <w:szCs w:val="30"/>
        </w:rPr>
        <w:t>九、技术规范</w:t>
      </w:r>
    </w:p>
    <w:p>
      <w:pPr>
        <w:snapToGrid w:val="0"/>
        <w:spacing w:line="560" w:lineRule="atLeas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（一）赛项涉及专业教学要求：</w:t>
      </w:r>
    </w:p>
    <w:p>
      <w:pPr>
        <w:snapToGrid w:val="0"/>
        <w:spacing w:line="560" w:lineRule="atLeas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1.集成电路辅助设计能力。</w:t>
      </w:r>
    </w:p>
    <w:p>
      <w:pPr>
        <w:snapToGrid w:val="0"/>
        <w:spacing w:line="560" w:lineRule="atLeas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2.集成电路制造工艺设计能力。</w:t>
      </w:r>
    </w:p>
    <w:p>
      <w:pPr>
        <w:snapToGrid w:val="0"/>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3.电子电路焊接、装配、调试能力。</w:t>
      </w:r>
    </w:p>
    <w:p>
      <w:pPr>
        <w:snapToGrid w:val="0"/>
        <w:spacing w:line="560" w:lineRule="exact"/>
        <w:ind w:firstLine="560" w:firstLineChars="200"/>
        <w:rPr>
          <w:rFonts w:ascii="Times New Roman" w:hAnsi="Times New Roman" w:eastAsia="仿宋_GB2312"/>
          <w:kern w:val="0"/>
          <w:sz w:val="28"/>
          <w:szCs w:val="28"/>
        </w:rPr>
      </w:pPr>
      <w:r>
        <w:rPr>
          <w:rFonts w:ascii="Times New Roman" w:hAnsi="Times New Roman" w:eastAsia="仿宋_GB2312"/>
          <w:sz w:val="28"/>
          <w:szCs w:val="28"/>
        </w:rPr>
        <w:t>4.</w:t>
      </w:r>
      <w:r>
        <w:rPr>
          <w:rFonts w:ascii="Times New Roman" w:hAnsi="Times New Roman" w:eastAsia="仿宋_GB2312"/>
          <w:kern w:val="0"/>
          <w:sz w:val="28"/>
          <w:szCs w:val="28"/>
        </w:rPr>
        <w:t>电子电路设计与工艺应用能力。</w:t>
      </w:r>
    </w:p>
    <w:p>
      <w:pPr>
        <w:snapToGrid w:val="0"/>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5.芯片检测与测试技术应用能力。</w:t>
      </w:r>
    </w:p>
    <w:p>
      <w:pPr>
        <w:snapToGrid w:val="0"/>
        <w:spacing w:line="560" w:lineRule="exact"/>
        <w:ind w:firstLine="560" w:firstLineChars="200"/>
        <w:rPr>
          <w:rFonts w:ascii="Times New Roman" w:hAnsi="Times New Roman" w:eastAsia="仿宋_GB2312"/>
          <w:sz w:val="28"/>
          <w:szCs w:val="28"/>
        </w:rPr>
      </w:pPr>
      <w:r>
        <w:rPr>
          <w:rFonts w:ascii="Times New Roman" w:hAnsi="Times New Roman" w:eastAsia="仿宋_GB2312"/>
          <w:kern w:val="0"/>
          <w:sz w:val="28"/>
          <w:szCs w:val="28"/>
        </w:rPr>
        <w:t>6.电子测量技术与仪器应用能力。</w:t>
      </w:r>
    </w:p>
    <w:p>
      <w:pPr>
        <w:snapToGrid w:val="0"/>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7.嵌入式应用程序编写能力、传感器应用能力。</w:t>
      </w:r>
    </w:p>
    <w:p>
      <w:pPr>
        <w:snapToGrid w:val="0"/>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8.C语言应用开发能力。</w:t>
      </w:r>
    </w:p>
    <w:p>
      <w:pPr>
        <w:snapToGrid w:val="0"/>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9.计算机通信应用能力。</w:t>
      </w:r>
    </w:p>
    <w:p>
      <w:pPr>
        <w:snapToGrid w:val="0"/>
        <w:spacing w:line="560" w:lineRule="atLeas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（二）本赛项遵循以下国家标准和行业标准：</w:t>
      </w:r>
    </w:p>
    <w:p>
      <w:pPr>
        <w:pStyle w:val="8"/>
        <w:spacing w:line="560" w:lineRule="exact"/>
        <w:ind w:firstLine="560" w:firstLineChars="200"/>
        <w:rPr>
          <w:rFonts w:eastAsia="仿宋_GB2312"/>
          <w:sz w:val="28"/>
          <w:szCs w:val="28"/>
        </w:rPr>
      </w:pPr>
      <w:r>
        <w:rPr>
          <w:rFonts w:eastAsia="仿宋_GB2312"/>
          <w:sz w:val="28"/>
          <w:szCs w:val="28"/>
        </w:rPr>
        <w:t>SJ/Z 11355-2006  集成电路IP／SOC功能验证规范</w:t>
      </w:r>
    </w:p>
    <w:p>
      <w:pPr>
        <w:pStyle w:val="8"/>
        <w:spacing w:line="560" w:lineRule="exact"/>
        <w:ind w:left="2627" w:leftChars="270" w:hanging="2060" w:hangingChars="736"/>
        <w:rPr>
          <w:rFonts w:eastAsia="仿宋_GB2312"/>
          <w:sz w:val="28"/>
          <w:szCs w:val="28"/>
        </w:rPr>
      </w:pPr>
      <w:r>
        <w:rPr>
          <w:rFonts w:eastAsia="仿宋_GB2312"/>
          <w:sz w:val="28"/>
          <w:szCs w:val="28"/>
        </w:rPr>
        <w:t>SJ 20961-2006 集成电路A/D和D/A转换器测试方法的基本原理</w:t>
      </w:r>
    </w:p>
    <w:p>
      <w:pPr>
        <w:pStyle w:val="8"/>
        <w:spacing w:line="560" w:lineRule="exact"/>
        <w:ind w:firstLine="560" w:firstLineChars="200"/>
        <w:rPr>
          <w:rFonts w:eastAsia="仿宋_GB2312"/>
          <w:sz w:val="28"/>
          <w:szCs w:val="28"/>
        </w:rPr>
      </w:pPr>
      <w:r>
        <w:rPr>
          <w:rFonts w:eastAsia="仿宋_GB2312"/>
          <w:sz w:val="28"/>
          <w:szCs w:val="28"/>
        </w:rPr>
        <w:t>JJG 1015-2006 通用数字集成电路测试系统检定规程</w:t>
      </w:r>
    </w:p>
    <w:p>
      <w:pPr>
        <w:pStyle w:val="8"/>
        <w:spacing w:line="560" w:lineRule="exact"/>
        <w:ind w:firstLine="560" w:firstLineChars="200"/>
        <w:rPr>
          <w:rFonts w:eastAsia="仿宋_GB2312"/>
          <w:sz w:val="28"/>
          <w:szCs w:val="28"/>
        </w:rPr>
      </w:pPr>
      <w:r>
        <w:rPr>
          <w:rFonts w:eastAsia="仿宋_GB2312"/>
          <w:sz w:val="28"/>
          <w:szCs w:val="28"/>
        </w:rPr>
        <w:t>SJ/T 10805-2018 半导体集成电路电压比较器测试方法</w:t>
      </w:r>
    </w:p>
    <w:p>
      <w:pPr>
        <w:pStyle w:val="8"/>
        <w:spacing w:line="560" w:lineRule="exact"/>
        <w:ind w:firstLine="560" w:firstLineChars="200"/>
        <w:rPr>
          <w:rFonts w:eastAsia="仿宋_GB2312"/>
          <w:sz w:val="28"/>
          <w:szCs w:val="28"/>
        </w:rPr>
      </w:pPr>
      <w:r>
        <w:rPr>
          <w:rFonts w:eastAsia="仿宋_GB2312"/>
          <w:sz w:val="28"/>
          <w:szCs w:val="28"/>
        </w:rPr>
        <w:t>GB/T 15651.3-2003  半导体分立器件和集成电路</w:t>
      </w:r>
    </w:p>
    <w:p>
      <w:pPr>
        <w:pStyle w:val="8"/>
        <w:spacing w:line="560" w:lineRule="exact"/>
        <w:ind w:firstLine="560" w:firstLineChars="200"/>
        <w:rPr>
          <w:rFonts w:eastAsia="仿宋_GB2312"/>
          <w:sz w:val="28"/>
          <w:szCs w:val="28"/>
        </w:rPr>
      </w:pPr>
      <w:r>
        <w:rPr>
          <w:rFonts w:eastAsia="仿宋_GB2312"/>
          <w:sz w:val="28"/>
          <w:szCs w:val="28"/>
        </w:rPr>
        <w:t>职业编码6-26-01-33 电子元器件检验员国家职业标准</w:t>
      </w:r>
    </w:p>
    <w:p>
      <w:pPr>
        <w:pStyle w:val="8"/>
        <w:spacing w:line="560" w:lineRule="exact"/>
        <w:ind w:firstLine="560" w:firstLineChars="200"/>
        <w:rPr>
          <w:rFonts w:eastAsia="仿宋_GB2312"/>
          <w:sz w:val="28"/>
          <w:szCs w:val="28"/>
        </w:rPr>
      </w:pPr>
      <w:r>
        <w:rPr>
          <w:rFonts w:eastAsia="仿宋_GB2312"/>
          <w:sz w:val="28"/>
          <w:szCs w:val="28"/>
        </w:rPr>
        <w:t>职业编码6-21-04-01 电子专用设备装调工国家职业标准</w:t>
      </w:r>
    </w:p>
    <w:p>
      <w:pPr>
        <w:adjustRightInd w:val="0"/>
        <w:snapToGrid w:val="0"/>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职业编码X2-02-13-06 计算机程序设计员国家职业标准</w:t>
      </w:r>
    </w:p>
    <w:p>
      <w:pPr>
        <w:adjustRightInd w:val="0"/>
        <w:snapToGrid w:val="0"/>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ISO9000:2008 质量管理体系</w:t>
      </w:r>
    </w:p>
    <w:p>
      <w:pPr>
        <w:spacing w:line="360" w:lineRule="auto"/>
        <w:ind w:firstLine="600" w:firstLineChars="200"/>
        <w:rPr>
          <w:rFonts w:ascii="Times New Roman" w:hAnsi="Times New Roman" w:eastAsia="黑体"/>
          <w:bCs/>
          <w:sz w:val="30"/>
          <w:szCs w:val="30"/>
        </w:rPr>
      </w:pPr>
      <w:r>
        <w:rPr>
          <w:rFonts w:ascii="Times New Roman" w:hAnsi="Times New Roman" w:eastAsia="黑体"/>
          <w:bCs/>
          <w:sz w:val="30"/>
          <w:szCs w:val="30"/>
        </w:rPr>
        <w:t>十、技术平台</w:t>
      </w:r>
    </w:p>
    <w:p>
      <w:pPr>
        <w:snapToGrid w:val="0"/>
        <w:spacing w:line="560" w:lineRule="atLeas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（一）技术平台</w:t>
      </w:r>
      <w:bookmarkStart w:id="0" w:name="_Hlk509905042"/>
    </w:p>
    <w:tbl>
      <w:tblPr>
        <w:tblStyle w:val="12"/>
        <w:tblW w:w="82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5"/>
        <w:gridCol w:w="1501"/>
        <w:gridCol w:w="1150"/>
        <w:gridCol w:w="4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905" w:type="dxa"/>
            <w:shd w:val="clear" w:color="auto" w:fill="D9D9D9"/>
            <w:vAlign w:val="center"/>
          </w:tcPr>
          <w:p>
            <w:pPr>
              <w:widowControl/>
              <w:jc w:val="center"/>
              <w:rPr>
                <w:rFonts w:ascii="Times New Roman" w:hAnsi="Times New Roman" w:eastAsia="仿宋_GB2312"/>
                <w:b/>
                <w:sz w:val="24"/>
              </w:rPr>
            </w:pPr>
            <w:r>
              <w:rPr>
                <w:rFonts w:ascii="Times New Roman" w:hAnsi="Times New Roman" w:eastAsia="仿宋_GB2312"/>
                <w:b/>
                <w:sz w:val="24"/>
              </w:rPr>
              <w:t>序号</w:t>
            </w:r>
          </w:p>
        </w:tc>
        <w:tc>
          <w:tcPr>
            <w:tcW w:w="1501" w:type="dxa"/>
            <w:shd w:val="clear" w:color="auto" w:fill="D9D9D9"/>
            <w:vAlign w:val="center"/>
          </w:tcPr>
          <w:p>
            <w:pPr>
              <w:widowControl/>
              <w:jc w:val="center"/>
              <w:rPr>
                <w:rFonts w:ascii="Times New Roman" w:hAnsi="Times New Roman" w:eastAsia="仿宋_GB2312"/>
                <w:b/>
                <w:sz w:val="24"/>
              </w:rPr>
            </w:pPr>
            <w:r>
              <w:rPr>
                <w:rFonts w:ascii="Times New Roman" w:hAnsi="Times New Roman" w:eastAsia="仿宋_GB2312"/>
                <w:b/>
                <w:sz w:val="24"/>
              </w:rPr>
              <w:t>设备名称</w:t>
            </w:r>
          </w:p>
        </w:tc>
        <w:tc>
          <w:tcPr>
            <w:tcW w:w="1150" w:type="dxa"/>
            <w:shd w:val="clear" w:color="auto" w:fill="D9D9D9"/>
            <w:vAlign w:val="center"/>
          </w:tcPr>
          <w:p>
            <w:pPr>
              <w:widowControl/>
              <w:jc w:val="center"/>
              <w:rPr>
                <w:rFonts w:ascii="Times New Roman" w:hAnsi="Times New Roman" w:eastAsia="仿宋_GB2312"/>
                <w:b/>
                <w:sz w:val="24"/>
              </w:rPr>
            </w:pPr>
            <w:r>
              <w:rPr>
                <w:rFonts w:ascii="Times New Roman" w:hAnsi="Times New Roman" w:eastAsia="仿宋_GB2312"/>
                <w:b/>
                <w:sz w:val="24"/>
              </w:rPr>
              <w:t>型号</w:t>
            </w:r>
          </w:p>
        </w:tc>
        <w:tc>
          <w:tcPr>
            <w:tcW w:w="4724" w:type="dxa"/>
            <w:shd w:val="clear" w:color="auto" w:fill="D9D9D9"/>
            <w:vAlign w:val="center"/>
          </w:tcPr>
          <w:p>
            <w:pPr>
              <w:widowControl/>
              <w:jc w:val="center"/>
              <w:rPr>
                <w:rFonts w:ascii="Times New Roman" w:hAnsi="Times New Roman" w:eastAsia="仿宋_GB2312"/>
                <w:b/>
                <w:sz w:val="24"/>
              </w:rPr>
            </w:pPr>
            <w:r>
              <w:rPr>
                <w:rFonts w:ascii="Times New Roman" w:hAnsi="Times New Roman" w:eastAsia="仿宋_GB2312"/>
                <w:b/>
                <w:sz w:val="24"/>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2" w:hRule="atLeast"/>
          <w:jc w:val="center"/>
        </w:trPr>
        <w:tc>
          <w:tcPr>
            <w:tcW w:w="905" w:type="dxa"/>
            <w:shd w:val="clear" w:color="auto" w:fill="auto"/>
            <w:vAlign w:val="center"/>
          </w:tcPr>
          <w:p>
            <w:pPr>
              <w:spacing w:line="560" w:lineRule="atLeast"/>
              <w:contextualSpacing/>
              <w:jc w:val="center"/>
              <w:outlineLvl w:val="1"/>
              <w:rPr>
                <w:rFonts w:ascii="Times New Roman" w:hAnsi="Times New Roman" w:eastAsia="仿宋_GB2312"/>
                <w:sz w:val="24"/>
              </w:rPr>
            </w:pPr>
            <w:r>
              <w:rPr>
                <w:rFonts w:ascii="Times New Roman" w:hAnsi="Times New Roman" w:eastAsia="仿宋_GB2312"/>
                <w:sz w:val="24"/>
              </w:rPr>
              <w:t>1</w:t>
            </w:r>
          </w:p>
        </w:tc>
        <w:tc>
          <w:tcPr>
            <w:tcW w:w="1501" w:type="dxa"/>
            <w:shd w:val="clear" w:color="auto" w:fill="auto"/>
            <w:vAlign w:val="center"/>
          </w:tcPr>
          <w:p>
            <w:pPr>
              <w:widowControl/>
              <w:jc w:val="left"/>
              <w:rPr>
                <w:rFonts w:ascii="Times New Roman" w:hAnsi="Times New Roman" w:eastAsia="仿宋_GB2312"/>
                <w:sz w:val="24"/>
              </w:rPr>
            </w:pPr>
            <w:r>
              <w:rPr>
                <w:rFonts w:ascii="Times New Roman" w:hAnsi="Times New Roman" w:eastAsia="仿宋_GB2312"/>
                <w:sz w:val="24"/>
              </w:rPr>
              <w:t>集成电路教学测试平台</w:t>
            </w:r>
          </w:p>
        </w:tc>
        <w:tc>
          <w:tcPr>
            <w:tcW w:w="1150" w:type="dxa"/>
            <w:shd w:val="clear" w:color="auto" w:fill="auto"/>
            <w:vAlign w:val="center"/>
          </w:tcPr>
          <w:p>
            <w:pPr>
              <w:spacing w:line="560" w:lineRule="atLeast"/>
              <w:contextualSpacing/>
              <w:jc w:val="center"/>
              <w:outlineLvl w:val="1"/>
              <w:rPr>
                <w:rFonts w:ascii="Times New Roman" w:hAnsi="Times New Roman" w:eastAsia="仿宋_GB2312"/>
                <w:sz w:val="24"/>
              </w:rPr>
            </w:pPr>
            <w:r>
              <w:rPr>
                <w:rFonts w:ascii="Times New Roman" w:hAnsi="Times New Roman" w:eastAsia="仿宋_GB2312"/>
                <w:sz w:val="24"/>
              </w:rPr>
              <w:t>LK8810S</w:t>
            </w:r>
          </w:p>
        </w:tc>
        <w:tc>
          <w:tcPr>
            <w:tcW w:w="4724" w:type="dxa"/>
            <w:shd w:val="clear" w:color="auto" w:fill="auto"/>
          </w:tcPr>
          <w:p>
            <w:pPr>
              <w:widowControl/>
              <w:spacing w:line="276" w:lineRule="auto"/>
              <w:jc w:val="left"/>
              <w:rPr>
                <w:rFonts w:ascii="Times New Roman" w:hAnsi="Times New Roman" w:eastAsia="仿宋_GB2312"/>
                <w:b/>
                <w:sz w:val="24"/>
              </w:rPr>
            </w:pPr>
            <w:r>
              <w:rPr>
                <w:rFonts w:ascii="Times New Roman" w:hAnsi="Times New Roman" w:eastAsia="仿宋_GB2312"/>
                <w:b/>
                <w:sz w:val="24"/>
              </w:rPr>
              <w:t>一、接口与参考电压板(IV)</w:t>
            </w:r>
          </w:p>
          <w:p>
            <w:pPr>
              <w:widowControl/>
              <w:spacing w:line="276" w:lineRule="auto"/>
              <w:jc w:val="left"/>
              <w:rPr>
                <w:rFonts w:ascii="Times New Roman" w:hAnsi="Times New Roman" w:eastAsia="仿宋_GB2312"/>
                <w:sz w:val="24"/>
              </w:rPr>
            </w:pPr>
            <w:r>
              <w:rPr>
                <w:rFonts w:ascii="Times New Roman" w:hAnsi="Times New Roman" w:eastAsia="仿宋_GB2312"/>
                <w:sz w:val="24"/>
              </w:rPr>
              <w:t>1、驱动电压范围：0-10V，精度:0.05%</w:t>
            </w:r>
          </w:p>
          <w:p>
            <w:pPr>
              <w:widowControl/>
              <w:spacing w:line="276" w:lineRule="auto"/>
              <w:jc w:val="left"/>
              <w:rPr>
                <w:rFonts w:ascii="Times New Roman" w:hAnsi="Times New Roman" w:eastAsia="仿宋_GB2312"/>
                <w:sz w:val="24"/>
              </w:rPr>
            </w:pPr>
            <w:r>
              <w:rPr>
                <w:rFonts w:ascii="Times New Roman" w:hAnsi="Times New Roman" w:eastAsia="仿宋_GB2312"/>
                <w:sz w:val="24"/>
              </w:rPr>
              <w:t>2、驱动电流范围：0-20mA，</w:t>
            </w:r>
          </w:p>
          <w:p>
            <w:pPr>
              <w:widowControl/>
              <w:spacing w:line="276" w:lineRule="auto"/>
              <w:jc w:val="left"/>
              <w:rPr>
                <w:rFonts w:ascii="Times New Roman" w:hAnsi="Times New Roman" w:eastAsia="仿宋_GB2312"/>
                <w:b/>
                <w:sz w:val="24"/>
              </w:rPr>
            </w:pPr>
            <w:r>
              <w:rPr>
                <w:rFonts w:ascii="Times New Roman" w:hAnsi="Times New Roman" w:eastAsia="仿宋_GB2312"/>
                <w:b/>
                <w:sz w:val="24"/>
              </w:rPr>
              <w:t>二、电源与测量板(PM)</w:t>
            </w:r>
          </w:p>
          <w:p>
            <w:pPr>
              <w:widowControl/>
              <w:spacing w:line="276" w:lineRule="auto"/>
              <w:jc w:val="left"/>
              <w:rPr>
                <w:rFonts w:ascii="Times New Roman" w:hAnsi="Times New Roman" w:eastAsia="仿宋_GB2312"/>
                <w:sz w:val="24"/>
              </w:rPr>
            </w:pPr>
            <w:r>
              <w:rPr>
                <w:rFonts w:ascii="Times New Roman" w:hAnsi="Times New Roman" w:eastAsia="仿宋_GB2312"/>
                <w:sz w:val="24"/>
              </w:rPr>
              <w:t>1、PMU电压电流测量范围：±20V/±100mA</w:t>
            </w:r>
          </w:p>
          <w:p>
            <w:pPr>
              <w:widowControl/>
              <w:spacing w:line="276" w:lineRule="auto"/>
              <w:jc w:val="left"/>
              <w:rPr>
                <w:rFonts w:ascii="Times New Roman" w:hAnsi="Times New Roman" w:eastAsia="仿宋_GB2312"/>
                <w:sz w:val="24"/>
              </w:rPr>
            </w:pPr>
            <w:r>
              <w:rPr>
                <w:rFonts w:ascii="Times New Roman" w:hAnsi="Times New Roman" w:eastAsia="仿宋_GB2312"/>
                <w:sz w:val="24"/>
              </w:rPr>
              <w:t>2、驱动/测量电压：10V,20V 2档电压量程自动设定，精度：0.05%</w:t>
            </w:r>
          </w:p>
          <w:p>
            <w:pPr>
              <w:widowControl/>
              <w:spacing w:line="276" w:lineRule="auto"/>
              <w:jc w:val="left"/>
              <w:rPr>
                <w:rFonts w:ascii="Times New Roman" w:hAnsi="Times New Roman" w:eastAsia="仿宋_GB2312"/>
                <w:sz w:val="24"/>
              </w:rPr>
            </w:pPr>
            <w:r>
              <w:rPr>
                <w:rFonts w:ascii="Times New Roman" w:hAnsi="Times New Roman" w:eastAsia="仿宋_GB2312"/>
                <w:sz w:val="24"/>
              </w:rPr>
              <w:t>3、驱动/测量电流：1uA、10uA、100uA、1mA、10mA、100mA，精度：0.5%</w:t>
            </w:r>
          </w:p>
          <w:p>
            <w:pPr>
              <w:widowControl/>
              <w:spacing w:line="276" w:lineRule="auto"/>
              <w:jc w:val="left"/>
              <w:rPr>
                <w:rFonts w:ascii="Times New Roman" w:hAnsi="Times New Roman" w:eastAsia="仿宋_GB2312"/>
                <w:b/>
                <w:sz w:val="24"/>
              </w:rPr>
            </w:pPr>
            <w:r>
              <w:rPr>
                <w:rFonts w:ascii="Times New Roman" w:hAnsi="Times New Roman" w:eastAsia="仿宋_GB2312"/>
                <w:b/>
                <w:sz w:val="24"/>
              </w:rPr>
              <w:t>三、数字功能管脚板(PE)</w:t>
            </w:r>
          </w:p>
          <w:p>
            <w:pPr>
              <w:widowControl/>
              <w:spacing w:line="276" w:lineRule="auto"/>
              <w:jc w:val="left"/>
              <w:rPr>
                <w:rFonts w:ascii="Times New Roman" w:hAnsi="Times New Roman" w:eastAsia="仿宋_GB2312"/>
                <w:sz w:val="24"/>
              </w:rPr>
            </w:pPr>
            <w:r>
              <w:rPr>
                <w:rFonts w:ascii="Times New Roman" w:hAnsi="Times New Roman" w:eastAsia="仿宋_GB2312"/>
                <w:sz w:val="24"/>
              </w:rPr>
              <w:t>1、用户时钟信号：8kHz-1MHz</w:t>
            </w:r>
          </w:p>
          <w:p>
            <w:pPr>
              <w:widowControl/>
              <w:spacing w:line="276" w:lineRule="auto"/>
              <w:jc w:val="left"/>
              <w:rPr>
                <w:rFonts w:ascii="Times New Roman" w:hAnsi="Times New Roman" w:eastAsia="仿宋_GB2312"/>
                <w:sz w:val="24"/>
              </w:rPr>
            </w:pPr>
            <w:r>
              <w:rPr>
                <w:rFonts w:ascii="Times New Roman" w:hAnsi="Times New Roman" w:eastAsia="仿宋_GB2312"/>
                <w:sz w:val="24"/>
              </w:rPr>
              <w:t>2、驱动及比较电平范围 ±10V（精度±10mV）　</w:t>
            </w:r>
          </w:p>
          <w:p>
            <w:pPr>
              <w:widowControl/>
              <w:spacing w:line="276" w:lineRule="auto"/>
              <w:jc w:val="left"/>
              <w:rPr>
                <w:rFonts w:ascii="Times New Roman" w:hAnsi="Times New Roman" w:eastAsia="仿宋_GB2312"/>
                <w:sz w:val="24"/>
              </w:rPr>
            </w:pPr>
            <w:r>
              <w:rPr>
                <w:rFonts w:ascii="Times New Roman" w:hAnsi="Times New Roman" w:eastAsia="仿宋_GB2312"/>
                <w:sz w:val="24"/>
              </w:rPr>
              <w:t>3、16路功能测试管脚通道</w:t>
            </w:r>
          </w:p>
          <w:p>
            <w:pPr>
              <w:widowControl/>
              <w:spacing w:line="276" w:lineRule="auto"/>
              <w:jc w:val="left"/>
              <w:rPr>
                <w:rFonts w:ascii="Times New Roman" w:hAnsi="Times New Roman" w:eastAsia="仿宋_GB2312"/>
                <w:sz w:val="24"/>
              </w:rPr>
            </w:pPr>
            <w:r>
              <w:rPr>
                <w:rFonts w:ascii="Times New Roman" w:hAnsi="Times New Roman" w:eastAsia="仿宋_GB2312"/>
                <w:sz w:val="24"/>
              </w:rPr>
              <w:t>4、4路用户继电器</w:t>
            </w:r>
          </w:p>
          <w:p>
            <w:pPr>
              <w:widowControl/>
              <w:spacing w:line="276" w:lineRule="auto"/>
              <w:jc w:val="left"/>
              <w:rPr>
                <w:rFonts w:ascii="Times New Roman" w:hAnsi="Times New Roman" w:eastAsia="仿宋_GB2312"/>
                <w:b/>
                <w:sz w:val="24"/>
              </w:rPr>
            </w:pPr>
            <w:r>
              <w:rPr>
                <w:rFonts w:ascii="Times New Roman" w:hAnsi="Times New Roman" w:eastAsia="仿宋_GB2312"/>
                <w:b/>
                <w:sz w:val="24"/>
              </w:rPr>
              <w:t>四、模拟功能板(WM)</w:t>
            </w:r>
          </w:p>
          <w:p>
            <w:pPr>
              <w:widowControl/>
              <w:spacing w:line="276" w:lineRule="auto"/>
              <w:jc w:val="left"/>
              <w:rPr>
                <w:rFonts w:ascii="Times New Roman" w:hAnsi="Times New Roman" w:eastAsia="仿宋_GB2312"/>
                <w:sz w:val="24"/>
              </w:rPr>
            </w:pPr>
            <w:r>
              <w:rPr>
                <w:rFonts w:ascii="Times New Roman" w:hAnsi="Times New Roman" w:eastAsia="仿宋_GB2312"/>
                <w:sz w:val="24"/>
              </w:rPr>
              <w:t>1、正弦波频率范围：10Hz-200kHz</w:t>
            </w:r>
          </w:p>
          <w:p>
            <w:pPr>
              <w:widowControl/>
              <w:spacing w:line="276" w:lineRule="auto"/>
              <w:jc w:val="left"/>
              <w:rPr>
                <w:rFonts w:ascii="Times New Roman" w:hAnsi="Times New Roman" w:eastAsia="仿宋_GB2312"/>
                <w:sz w:val="24"/>
              </w:rPr>
            </w:pPr>
            <w:r>
              <w:rPr>
                <w:rFonts w:ascii="Times New Roman" w:hAnsi="Times New Roman" w:eastAsia="仿宋_GB2312"/>
                <w:sz w:val="24"/>
              </w:rPr>
              <w:t>2、测量精度：±0.20%</w:t>
            </w:r>
          </w:p>
          <w:p>
            <w:pPr>
              <w:widowControl/>
              <w:spacing w:line="276" w:lineRule="auto"/>
              <w:jc w:val="left"/>
              <w:rPr>
                <w:rFonts w:ascii="Times New Roman" w:hAnsi="Times New Roman" w:eastAsia="仿宋_GB2312"/>
                <w:sz w:val="24"/>
              </w:rPr>
            </w:pPr>
            <w:r>
              <w:rPr>
                <w:rFonts w:ascii="Times New Roman" w:hAnsi="Times New Roman" w:eastAsia="仿宋_GB2312"/>
                <w:sz w:val="24"/>
              </w:rPr>
              <w:t>3、测量电压范围：±5V</w:t>
            </w:r>
          </w:p>
          <w:p>
            <w:pPr>
              <w:widowControl/>
              <w:spacing w:line="276" w:lineRule="auto"/>
              <w:jc w:val="left"/>
              <w:rPr>
                <w:rFonts w:ascii="Times New Roman" w:hAnsi="Times New Roman" w:eastAsia="仿宋_GB2312"/>
                <w:sz w:val="24"/>
              </w:rPr>
            </w:pPr>
            <w:r>
              <w:rPr>
                <w:rFonts w:ascii="Times New Roman" w:hAnsi="Times New Roman" w:eastAsia="仿宋_GB2312"/>
                <w:sz w:val="24"/>
              </w:rPr>
              <w:t>4、2路失真度测量及频率测量通道</w:t>
            </w:r>
          </w:p>
          <w:p>
            <w:pPr>
              <w:widowControl/>
              <w:spacing w:line="276" w:lineRule="auto"/>
              <w:jc w:val="left"/>
              <w:rPr>
                <w:rFonts w:ascii="Times New Roman" w:hAnsi="Times New Roman" w:eastAsia="仿宋_GB2312"/>
                <w:b/>
                <w:sz w:val="24"/>
              </w:rPr>
            </w:pPr>
            <w:r>
              <w:rPr>
                <w:rFonts w:ascii="Times New Roman" w:hAnsi="Times New Roman" w:eastAsia="仿宋_GB2312"/>
                <w:b/>
                <w:sz w:val="24"/>
              </w:rPr>
              <w:t>五、专用测试与模拟开关板（CS）</w:t>
            </w:r>
          </w:p>
          <w:p>
            <w:pPr>
              <w:widowControl/>
              <w:spacing w:line="276" w:lineRule="auto"/>
              <w:jc w:val="left"/>
              <w:rPr>
                <w:rFonts w:ascii="Times New Roman" w:hAnsi="Times New Roman" w:eastAsia="仿宋_GB2312"/>
                <w:sz w:val="24"/>
              </w:rPr>
            </w:pPr>
            <w:r>
              <w:rPr>
                <w:rFonts w:ascii="Times New Roman" w:hAnsi="Times New Roman" w:eastAsia="仿宋_GB2312"/>
                <w:sz w:val="24"/>
              </w:rPr>
              <w:t>1、8x16光继电器矩阵开关</w:t>
            </w:r>
          </w:p>
          <w:p>
            <w:pPr>
              <w:widowControl/>
              <w:spacing w:line="276" w:lineRule="auto"/>
              <w:jc w:val="left"/>
              <w:rPr>
                <w:rFonts w:ascii="Times New Roman" w:hAnsi="Times New Roman" w:eastAsia="仿宋_GB2312"/>
                <w:sz w:val="24"/>
              </w:rPr>
            </w:pPr>
            <w:r>
              <w:rPr>
                <w:rFonts w:ascii="Times New Roman" w:hAnsi="Times New Roman" w:eastAsia="仿宋_GB2312"/>
                <w:sz w:val="24"/>
              </w:rPr>
              <w:t>2、20MHZ 单片机编程功能，并扩展128K RAM（8bit），RAM数据可由PC机读/写或CPU读/写</w:t>
            </w:r>
          </w:p>
          <w:p>
            <w:pPr>
              <w:widowControl/>
              <w:spacing w:line="276" w:lineRule="auto"/>
              <w:jc w:val="left"/>
              <w:rPr>
                <w:rFonts w:ascii="Times New Roman" w:hAnsi="Times New Roman" w:eastAsia="仿宋_GB2312"/>
                <w:sz w:val="24"/>
              </w:rPr>
            </w:pPr>
            <w:r>
              <w:rPr>
                <w:rFonts w:ascii="Times New Roman" w:hAnsi="Times New Roman" w:eastAsia="仿宋_GB2312"/>
                <w:sz w:val="24"/>
              </w:rPr>
              <w:t>3、控制16只继电器，提供继电器空接点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905" w:type="dxa"/>
            <w:shd w:val="clear" w:color="auto" w:fill="auto"/>
            <w:vAlign w:val="center"/>
          </w:tcPr>
          <w:p>
            <w:pPr>
              <w:spacing w:line="560" w:lineRule="atLeast"/>
              <w:contextualSpacing/>
              <w:jc w:val="center"/>
              <w:outlineLvl w:val="1"/>
              <w:rPr>
                <w:rFonts w:ascii="Times New Roman" w:hAnsi="Times New Roman" w:eastAsia="仿宋_GB2312"/>
                <w:sz w:val="24"/>
              </w:rPr>
            </w:pPr>
            <w:r>
              <w:rPr>
                <w:rFonts w:ascii="Times New Roman" w:hAnsi="Times New Roman" w:eastAsia="仿宋_GB2312"/>
                <w:sz w:val="24"/>
              </w:rPr>
              <w:t>2</w:t>
            </w:r>
          </w:p>
        </w:tc>
        <w:tc>
          <w:tcPr>
            <w:tcW w:w="1501" w:type="dxa"/>
            <w:shd w:val="clear" w:color="auto" w:fill="auto"/>
            <w:vAlign w:val="center"/>
          </w:tcPr>
          <w:p>
            <w:pPr>
              <w:widowControl/>
              <w:jc w:val="center"/>
              <w:rPr>
                <w:rFonts w:ascii="Times New Roman" w:hAnsi="Times New Roman" w:eastAsia="仿宋_GB2312"/>
                <w:sz w:val="24"/>
              </w:rPr>
            </w:pPr>
            <w:r>
              <w:rPr>
                <w:rFonts w:ascii="Times New Roman" w:hAnsi="Times New Roman" w:eastAsia="仿宋_GB2312"/>
                <w:sz w:val="24"/>
              </w:rPr>
              <w:t>集成电路应用开发资源系统</w:t>
            </w:r>
          </w:p>
        </w:tc>
        <w:tc>
          <w:tcPr>
            <w:tcW w:w="1150" w:type="dxa"/>
            <w:shd w:val="clear" w:color="auto" w:fill="auto"/>
            <w:vAlign w:val="center"/>
          </w:tcPr>
          <w:p>
            <w:pPr>
              <w:spacing w:line="560" w:lineRule="atLeast"/>
              <w:contextualSpacing/>
              <w:jc w:val="center"/>
              <w:outlineLvl w:val="1"/>
              <w:rPr>
                <w:rFonts w:ascii="Times New Roman" w:hAnsi="Times New Roman" w:eastAsia="仿宋_GB2312"/>
                <w:sz w:val="24"/>
              </w:rPr>
            </w:pPr>
            <w:r>
              <w:rPr>
                <w:rFonts w:ascii="Times New Roman" w:hAnsi="Times New Roman" w:eastAsia="仿宋_GB2312"/>
                <w:sz w:val="24"/>
              </w:rPr>
              <w:t>LK220T</w:t>
            </w:r>
          </w:p>
        </w:tc>
        <w:tc>
          <w:tcPr>
            <w:tcW w:w="4724" w:type="dxa"/>
            <w:shd w:val="clear" w:color="auto" w:fill="auto"/>
          </w:tcPr>
          <w:p>
            <w:pPr>
              <w:widowControl/>
              <w:spacing w:line="276" w:lineRule="auto"/>
              <w:jc w:val="left"/>
              <w:rPr>
                <w:rFonts w:ascii="Times New Roman" w:hAnsi="Times New Roman" w:eastAsia="仿宋_GB2312"/>
                <w:b/>
                <w:sz w:val="24"/>
              </w:rPr>
            </w:pPr>
            <w:r>
              <w:rPr>
                <w:rFonts w:ascii="Times New Roman" w:hAnsi="Times New Roman" w:eastAsia="仿宋_GB2312"/>
                <w:b/>
                <w:sz w:val="24"/>
              </w:rPr>
              <w:t>一、系统规格：</w:t>
            </w:r>
          </w:p>
          <w:p>
            <w:pPr>
              <w:widowControl/>
              <w:spacing w:line="276" w:lineRule="auto"/>
              <w:jc w:val="left"/>
              <w:rPr>
                <w:rFonts w:ascii="Times New Roman" w:hAnsi="Times New Roman" w:eastAsia="仿宋_GB2312"/>
                <w:sz w:val="24"/>
              </w:rPr>
            </w:pPr>
            <w:r>
              <w:rPr>
                <w:rFonts w:ascii="Times New Roman" w:hAnsi="Times New Roman" w:eastAsia="仿宋_GB2312"/>
                <w:sz w:val="24"/>
              </w:rPr>
              <w:t>1、主机尺寸80*60*20cm</w:t>
            </w:r>
          </w:p>
          <w:p>
            <w:pPr>
              <w:widowControl/>
              <w:spacing w:line="276" w:lineRule="auto"/>
              <w:jc w:val="left"/>
              <w:rPr>
                <w:rFonts w:ascii="Times New Roman" w:hAnsi="Times New Roman" w:eastAsia="仿宋_GB2312"/>
                <w:sz w:val="24"/>
              </w:rPr>
            </w:pPr>
            <w:r>
              <w:rPr>
                <w:rFonts w:ascii="Times New Roman" w:hAnsi="Times New Roman" w:eastAsia="仿宋_GB2312"/>
                <w:sz w:val="24"/>
              </w:rPr>
              <w:t>2、测试接口 2个</w:t>
            </w:r>
          </w:p>
          <w:p>
            <w:pPr>
              <w:widowControl/>
              <w:spacing w:line="276" w:lineRule="auto"/>
              <w:jc w:val="left"/>
              <w:rPr>
                <w:rFonts w:ascii="Times New Roman" w:hAnsi="Times New Roman" w:eastAsia="仿宋_GB2312"/>
                <w:sz w:val="24"/>
              </w:rPr>
            </w:pPr>
            <w:r>
              <w:rPr>
                <w:rFonts w:ascii="Times New Roman" w:hAnsi="Times New Roman" w:eastAsia="仿宋_GB2312"/>
                <w:sz w:val="24"/>
              </w:rPr>
              <w:t>3、测试区 1个</w:t>
            </w:r>
          </w:p>
          <w:p>
            <w:pPr>
              <w:widowControl/>
              <w:spacing w:line="276" w:lineRule="auto"/>
              <w:jc w:val="left"/>
              <w:rPr>
                <w:rFonts w:ascii="Times New Roman" w:hAnsi="Times New Roman" w:eastAsia="仿宋_GB2312"/>
                <w:sz w:val="24"/>
              </w:rPr>
            </w:pPr>
            <w:r>
              <w:rPr>
                <w:rFonts w:ascii="Times New Roman" w:hAnsi="Times New Roman" w:eastAsia="仿宋_GB2312"/>
                <w:sz w:val="24"/>
              </w:rPr>
              <w:t>4、练习面包板面积 180mm*190mm</w:t>
            </w:r>
          </w:p>
          <w:p>
            <w:pPr>
              <w:widowControl/>
              <w:spacing w:line="276" w:lineRule="auto"/>
              <w:jc w:val="left"/>
              <w:rPr>
                <w:rFonts w:ascii="Times New Roman" w:hAnsi="Times New Roman" w:eastAsia="仿宋_GB2312"/>
                <w:sz w:val="24"/>
              </w:rPr>
            </w:pPr>
            <w:r>
              <w:rPr>
                <w:rFonts w:ascii="Times New Roman" w:hAnsi="Times New Roman" w:eastAsia="仿宋_GB2312"/>
                <w:sz w:val="24"/>
              </w:rPr>
              <w:t>5、虚拟万用表接口 4个</w:t>
            </w:r>
          </w:p>
          <w:p>
            <w:pPr>
              <w:widowControl/>
              <w:spacing w:line="276" w:lineRule="auto"/>
              <w:jc w:val="left"/>
              <w:rPr>
                <w:rFonts w:ascii="Times New Roman" w:hAnsi="Times New Roman" w:eastAsia="仿宋_GB2312"/>
                <w:sz w:val="24"/>
              </w:rPr>
            </w:pPr>
            <w:r>
              <w:rPr>
                <w:rFonts w:ascii="Times New Roman" w:hAnsi="Times New Roman" w:eastAsia="仿宋_GB2312"/>
                <w:sz w:val="24"/>
              </w:rPr>
              <w:t>6、虚拟示波器接口 5个</w:t>
            </w:r>
          </w:p>
          <w:p>
            <w:pPr>
              <w:widowControl/>
              <w:spacing w:line="276" w:lineRule="auto"/>
              <w:jc w:val="left"/>
              <w:rPr>
                <w:rFonts w:ascii="Times New Roman" w:hAnsi="Times New Roman" w:eastAsia="仿宋_GB2312"/>
                <w:sz w:val="24"/>
              </w:rPr>
            </w:pPr>
            <w:r>
              <w:rPr>
                <w:rFonts w:ascii="Times New Roman" w:hAnsi="Times New Roman" w:eastAsia="仿宋_GB2312"/>
                <w:sz w:val="24"/>
              </w:rPr>
              <w:t>7、测试模块 6块</w:t>
            </w:r>
          </w:p>
          <w:p>
            <w:pPr>
              <w:widowControl/>
              <w:spacing w:line="276" w:lineRule="auto"/>
              <w:jc w:val="left"/>
              <w:rPr>
                <w:rFonts w:ascii="Times New Roman" w:hAnsi="Times New Roman" w:eastAsia="仿宋_GB2312"/>
                <w:sz w:val="24"/>
              </w:rPr>
            </w:pPr>
            <w:r>
              <w:rPr>
                <w:rFonts w:ascii="Times New Roman" w:hAnsi="Times New Roman" w:eastAsia="仿宋_GB2312"/>
                <w:sz w:val="24"/>
              </w:rPr>
              <w:t>8、应用开发模块 8块</w:t>
            </w:r>
          </w:p>
          <w:p>
            <w:pPr>
              <w:widowControl/>
              <w:spacing w:line="276" w:lineRule="auto"/>
              <w:jc w:val="left"/>
              <w:rPr>
                <w:rFonts w:ascii="Times New Roman" w:hAnsi="Times New Roman" w:eastAsia="仿宋_GB2312"/>
                <w:sz w:val="24"/>
              </w:rPr>
            </w:pPr>
            <w:r>
              <w:rPr>
                <w:rFonts w:ascii="Times New Roman" w:hAnsi="Times New Roman" w:eastAsia="仿宋_GB2312"/>
                <w:sz w:val="24"/>
              </w:rPr>
              <w:t>9、SCSI100P连接线 1.5m</w:t>
            </w:r>
          </w:p>
          <w:p>
            <w:pPr>
              <w:widowControl/>
              <w:spacing w:line="276" w:lineRule="auto"/>
              <w:jc w:val="left"/>
              <w:rPr>
                <w:rFonts w:ascii="Times New Roman" w:hAnsi="Times New Roman" w:eastAsia="仿宋_GB2312"/>
                <w:sz w:val="24"/>
              </w:rPr>
            </w:pPr>
            <w:r>
              <w:rPr>
                <w:rFonts w:ascii="Times New Roman" w:hAnsi="Times New Roman" w:eastAsia="仿宋_GB2312"/>
                <w:sz w:val="24"/>
              </w:rPr>
              <w:t>10、杜邦线若干/接口 HDMI</w:t>
            </w:r>
          </w:p>
          <w:p>
            <w:pPr>
              <w:widowControl/>
              <w:spacing w:line="276" w:lineRule="auto"/>
              <w:jc w:val="left"/>
              <w:rPr>
                <w:rFonts w:ascii="Times New Roman" w:hAnsi="Times New Roman" w:eastAsia="仿宋_GB2312"/>
                <w:b/>
                <w:sz w:val="24"/>
              </w:rPr>
            </w:pPr>
            <w:r>
              <w:rPr>
                <w:rFonts w:ascii="Times New Roman" w:hAnsi="Times New Roman" w:eastAsia="仿宋_GB2312"/>
                <w:b/>
                <w:sz w:val="24"/>
              </w:rPr>
              <w:t>二、虚拟万用表</w:t>
            </w:r>
          </w:p>
          <w:p>
            <w:pPr>
              <w:widowControl/>
              <w:spacing w:line="276" w:lineRule="auto"/>
              <w:jc w:val="left"/>
              <w:rPr>
                <w:rFonts w:ascii="Times New Roman" w:hAnsi="Times New Roman" w:eastAsia="仿宋_GB2312"/>
                <w:sz w:val="24"/>
              </w:rPr>
            </w:pPr>
            <w:r>
              <w:rPr>
                <w:rFonts w:ascii="Times New Roman" w:hAnsi="Times New Roman" w:eastAsia="仿宋_GB2312"/>
                <w:sz w:val="24"/>
              </w:rPr>
              <w:t xml:space="preserve">直流电压测量 60mV-800V  ±1% ±3 digit  </w:t>
            </w:r>
          </w:p>
          <w:p>
            <w:pPr>
              <w:widowControl/>
              <w:spacing w:line="276" w:lineRule="auto"/>
              <w:jc w:val="left"/>
              <w:rPr>
                <w:rFonts w:ascii="Times New Roman" w:hAnsi="Times New Roman" w:eastAsia="仿宋_GB2312"/>
                <w:sz w:val="24"/>
              </w:rPr>
            </w:pPr>
            <w:r>
              <w:rPr>
                <w:rFonts w:ascii="Times New Roman" w:hAnsi="Times New Roman" w:eastAsia="仿宋_GB2312"/>
                <w:sz w:val="24"/>
              </w:rPr>
              <w:t>交流电压测量 60mV-600V  ±1% ±3 digit</w:t>
            </w:r>
          </w:p>
          <w:p>
            <w:pPr>
              <w:widowControl/>
              <w:spacing w:line="276" w:lineRule="auto"/>
              <w:jc w:val="left"/>
              <w:rPr>
                <w:rFonts w:ascii="Times New Roman" w:hAnsi="Times New Roman" w:eastAsia="仿宋_GB2312"/>
                <w:sz w:val="24"/>
              </w:rPr>
            </w:pPr>
            <w:r>
              <w:rPr>
                <w:rFonts w:ascii="Times New Roman" w:hAnsi="Times New Roman" w:eastAsia="仿宋_GB2312"/>
                <w:sz w:val="24"/>
              </w:rPr>
              <w:t>直流电流测量：60mA-10A ±1.5%±5 digit</w:t>
            </w:r>
          </w:p>
          <w:p>
            <w:pPr>
              <w:widowControl/>
              <w:spacing w:line="276" w:lineRule="auto"/>
              <w:jc w:val="left"/>
              <w:rPr>
                <w:rFonts w:ascii="Times New Roman" w:hAnsi="Times New Roman" w:eastAsia="仿宋_GB2312"/>
                <w:sz w:val="24"/>
              </w:rPr>
            </w:pPr>
            <w:r>
              <w:rPr>
                <w:rFonts w:ascii="Times New Roman" w:hAnsi="Times New Roman" w:eastAsia="仿宋_GB2312"/>
                <w:sz w:val="24"/>
              </w:rPr>
              <w:t>交流电流测量：60mA-10A ±1.5%±5 digit</w:t>
            </w:r>
          </w:p>
          <w:p>
            <w:pPr>
              <w:widowControl/>
              <w:spacing w:line="276" w:lineRule="auto"/>
              <w:jc w:val="left"/>
              <w:rPr>
                <w:rFonts w:ascii="Times New Roman" w:hAnsi="Times New Roman" w:eastAsia="仿宋_GB2312"/>
                <w:sz w:val="24"/>
              </w:rPr>
            </w:pPr>
            <w:r>
              <w:rPr>
                <w:rFonts w:ascii="Times New Roman" w:hAnsi="Times New Roman" w:eastAsia="仿宋_GB2312"/>
                <w:sz w:val="24"/>
              </w:rPr>
              <w:t>电阻测量：600Ω-60MΩ ±1%±5 digit</w:t>
            </w:r>
          </w:p>
          <w:p>
            <w:pPr>
              <w:widowControl/>
              <w:spacing w:line="276" w:lineRule="auto"/>
              <w:jc w:val="left"/>
              <w:rPr>
                <w:rFonts w:ascii="Times New Roman" w:hAnsi="Times New Roman" w:eastAsia="仿宋_GB2312"/>
                <w:sz w:val="24"/>
              </w:rPr>
            </w:pPr>
            <w:r>
              <w:rPr>
                <w:rFonts w:ascii="Times New Roman" w:hAnsi="Times New Roman" w:eastAsia="仿宋_GB2312"/>
                <w:sz w:val="24"/>
              </w:rPr>
              <w:t>电容测量：40nF-400uF  ±2%±5 digit</w:t>
            </w:r>
          </w:p>
          <w:p>
            <w:pPr>
              <w:widowControl/>
              <w:spacing w:line="276" w:lineRule="auto"/>
              <w:jc w:val="left"/>
              <w:rPr>
                <w:rFonts w:ascii="Times New Roman" w:hAnsi="Times New Roman" w:eastAsia="仿宋_GB2312"/>
                <w:b/>
                <w:sz w:val="24"/>
              </w:rPr>
            </w:pPr>
            <w:r>
              <w:rPr>
                <w:rFonts w:ascii="Times New Roman" w:hAnsi="Times New Roman" w:eastAsia="仿宋_GB2312"/>
                <w:b/>
                <w:sz w:val="24"/>
              </w:rPr>
              <w:t>三、虚拟示波器</w:t>
            </w:r>
          </w:p>
          <w:p>
            <w:pPr>
              <w:widowControl/>
              <w:spacing w:line="276" w:lineRule="auto"/>
              <w:jc w:val="left"/>
              <w:rPr>
                <w:rFonts w:ascii="Times New Roman" w:hAnsi="Times New Roman" w:eastAsia="仿宋_GB2312"/>
                <w:sz w:val="24"/>
              </w:rPr>
            </w:pPr>
            <w:r>
              <w:rPr>
                <w:rFonts w:ascii="Times New Roman" w:hAnsi="Times New Roman" w:eastAsia="仿宋_GB2312"/>
                <w:sz w:val="24"/>
              </w:rPr>
              <w:t xml:space="preserve">模拟带宽  70MHz </w:t>
            </w:r>
          </w:p>
          <w:p>
            <w:pPr>
              <w:widowControl/>
              <w:spacing w:line="276" w:lineRule="auto"/>
              <w:jc w:val="left"/>
              <w:rPr>
                <w:rFonts w:ascii="Times New Roman" w:hAnsi="Times New Roman" w:eastAsia="仿宋_GB2312"/>
                <w:sz w:val="24"/>
              </w:rPr>
            </w:pPr>
            <w:r>
              <w:rPr>
                <w:rFonts w:ascii="Times New Roman" w:hAnsi="Times New Roman" w:eastAsia="仿宋_GB2312"/>
                <w:sz w:val="24"/>
              </w:rPr>
              <w:t>通道数  4通道</w:t>
            </w:r>
          </w:p>
          <w:p>
            <w:pPr>
              <w:widowControl/>
              <w:spacing w:line="276" w:lineRule="auto"/>
              <w:jc w:val="left"/>
              <w:rPr>
                <w:rFonts w:ascii="Times New Roman" w:hAnsi="Times New Roman" w:eastAsia="仿宋_GB2312"/>
                <w:sz w:val="24"/>
              </w:rPr>
            </w:pPr>
            <w:r>
              <w:rPr>
                <w:rFonts w:ascii="Times New Roman" w:hAnsi="Times New Roman" w:eastAsia="仿宋_GB2312"/>
                <w:sz w:val="24"/>
              </w:rPr>
              <w:t xml:space="preserve">实时取样率  1GSa/s </w:t>
            </w:r>
          </w:p>
          <w:p>
            <w:pPr>
              <w:widowControl/>
              <w:spacing w:line="276" w:lineRule="auto"/>
              <w:jc w:val="left"/>
              <w:rPr>
                <w:rFonts w:ascii="Times New Roman" w:hAnsi="Times New Roman" w:eastAsia="仿宋_GB2312"/>
                <w:sz w:val="24"/>
              </w:rPr>
            </w:pPr>
            <w:r>
              <w:rPr>
                <w:rFonts w:ascii="Times New Roman" w:hAnsi="Times New Roman" w:eastAsia="仿宋_GB2312"/>
                <w:sz w:val="24"/>
              </w:rPr>
              <w:t xml:space="preserve">存储深度  64K  时基精度  ±50ppm </w:t>
            </w:r>
          </w:p>
          <w:p>
            <w:pPr>
              <w:widowControl/>
              <w:spacing w:line="276" w:lineRule="auto"/>
              <w:jc w:val="left"/>
              <w:rPr>
                <w:rFonts w:ascii="Times New Roman" w:hAnsi="Times New Roman" w:eastAsia="仿宋_GB2312"/>
                <w:sz w:val="24"/>
              </w:rPr>
            </w:pPr>
            <w:r>
              <w:rPr>
                <w:rFonts w:ascii="Times New Roman" w:hAnsi="Times New Roman" w:eastAsia="仿宋_GB2312"/>
                <w:sz w:val="24"/>
              </w:rPr>
              <w:t xml:space="preserve">时基范围  2ns/div-1000s/div(以1-2-4方式步进) </w:t>
            </w:r>
          </w:p>
          <w:p>
            <w:pPr>
              <w:widowControl/>
              <w:spacing w:line="276" w:lineRule="auto"/>
              <w:jc w:val="left"/>
              <w:rPr>
                <w:rFonts w:ascii="Times New Roman" w:hAnsi="Times New Roman" w:eastAsia="仿宋_GB2312"/>
                <w:sz w:val="24"/>
              </w:rPr>
            </w:pPr>
            <w:r>
              <w:rPr>
                <w:rFonts w:ascii="Times New Roman" w:hAnsi="Times New Roman" w:eastAsia="仿宋_GB2312"/>
                <w:sz w:val="24"/>
              </w:rPr>
              <w:t>输入阻抗  1MΩ</w:t>
            </w:r>
            <w:r>
              <w:rPr>
                <w:rFonts w:hint="eastAsia" w:ascii="Times New Roman" w:hAnsi="Times New Roman" w:eastAsia="仿宋_GB2312"/>
                <w:sz w:val="24"/>
              </w:rPr>
              <w:t>/</w:t>
            </w:r>
            <w:r>
              <w:rPr>
                <w:rFonts w:ascii="Times New Roman" w:hAnsi="Times New Roman" w:eastAsia="仿宋_GB2312"/>
                <w:sz w:val="24"/>
              </w:rPr>
              <w:t xml:space="preserve">25pF </w:t>
            </w:r>
          </w:p>
          <w:p>
            <w:pPr>
              <w:widowControl/>
              <w:spacing w:line="276" w:lineRule="auto"/>
              <w:jc w:val="left"/>
              <w:rPr>
                <w:rFonts w:ascii="Times New Roman" w:hAnsi="Times New Roman" w:eastAsia="仿宋_GB2312"/>
                <w:sz w:val="24"/>
              </w:rPr>
            </w:pPr>
            <w:r>
              <w:rPr>
                <w:rFonts w:ascii="Times New Roman" w:hAnsi="Times New Roman" w:eastAsia="仿宋_GB2312"/>
                <w:sz w:val="24"/>
              </w:rPr>
              <w:t xml:space="preserve">输入灵敏度范围  2mV/div～10V/div  </w:t>
            </w:r>
          </w:p>
          <w:p>
            <w:pPr>
              <w:widowControl/>
              <w:spacing w:line="276" w:lineRule="auto"/>
              <w:jc w:val="left"/>
              <w:rPr>
                <w:rFonts w:ascii="Times New Roman" w:hAnsi="Times New Roman" w:eastAsia="仿宋_GB2312"/>
                <w:sz w:val="24"/>
              </w:rPr>
            </w:pPr>
            <w:r>
              <w:rPr>
                <w:rFonts w:ascii="Times New Roman" w:hAnsi="Times New Roman" w:eastAsia="仿宋_GB2312"/>
                <w:sz w:val="24"/>
              </w:rPr>
              <w:t>垂直分辨率  8Bit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905" w:type="dxa"/>
            <w:shd w:val="clear" w:color="auto" w:fill="auto"/>
            <w:vAlign w:val="center"/>
          </w:tcPr>
          <w:p>
            <w:pPr>
              <w:spacing w:line="560" w:lineRule="atLeast"/>
              <w:contextualSpacing/>
              <w:jc w:val="center"/>
              <w:outlineLvl w:val="1"/>
              <w:rPr>
                <w:rFonts w:ascii="Times New Roman" w:hAnsi="Times New Roman" w:eastAsia="仿宋_GB2312"/>
                <w:sz w:val="24"/>
              </w:rPr>
            </w:pPr>
            <w:r>
              <w:rPr>
                <w:rFonts w:ascii="Times New Roman" w:hAnsi="Times New Roman" w:eastAsia="仿宋_GB2312"/>
                <w:sz w:val="24"/>
              </w:rPr>
              <w:t>3</w:t>
            </w:r>
          </w:p>
        </w:tc>
        <w:tc>
          <w:tcPr>
            <w:tcW w:w="1501" w:type="dxa"/>
            <w:shd w:val="clear" w:color="auto" w:fill="auto"/>
            <w:vAlign w:val="center"/>
          </w:tcPr>
          <w:p>
            <w:pPr>
              <w:widowControl/>
              <w:jc w:val="center"/>
              <w:rPr>
                <w:rFonts w:ascii="Times New Roman" w:hAnsi="Times New Roman" w:eastAsia="仿宋_GB2312"/>
                <w:sz w:val="24"/>
              </w:rPr>
            </w:pPr>
            <w:r>
              <w:rPr>
                <w:rFonts w:ascii="Times New Roman" w:hAnsi="Times New Roman" w:eastAsia="仿宋_GB2312"/>
                <w:sz w:val="24"/>
              </w:rPr>
              <w:t>集成电路教学软件</w:t>
            </w:r>
          </w:p>
        </w:tc>
        <w:tc>
          <w:tcPr>
            <w:tcW w:w="1150" w:type="dxa"/>
            <w:shd w:val="clear" w:color="auto" w:fill="auto"/>
            <w:vAlign w:val="center"/>
          </w:tcPr>
          <w:p>
            <w:pPr>
              <w:contextualSpacing/>
              <w:jc w:val="center"/>
              <w:outlineLvl w:val="1"/>
              <w:rPr>
                <w:rFonts w:ascii="Times New Roman" w:hAnsi="Times New Roman" w:eastAsia="仿宋_GB2312"/>
                <w:color w:val="auto"/>
                <w:sz w:val="24"/>
              </w:rPr>
            </w:pPr>
            <w:r>
              <w:rPr>
                <w:rFonts w:ascii="Times New Roman" w:hAnsi="Times New Roman" w:eastAsia="仿宋_GB2312"/>
                <w:color w:val="auto"/>
                <w:sz w:val="24"/>
              </w:rPr>
              <w:t>LK</w:t>
            </w:r>
            <w:r>
              <w:rPr>
                <w:rFonts w:hint="eastAsia" w:ascii="Times New Roman" w:hAnsi="Times New Roman" w:eastAsia="仿宋_GB2312"/>
                <w:color w:val="auto"/>
                <w:sz w:val="24"/>
              </w:rPr>
              <w:t>8810S-SP</w:t>
            </w:r>
          </w:p>
          <w:p>
            <w:pPr>
              <w:contextualSpacing/>
              <w:jc w:val="center"/>
              <w:outlineLvl w:val="1"/>
              <w:rPr>
                <w:rFonts w:ascii="Times New Roman" w:hAnsi="Times New Roman" w:eastAsia="仿宋_GB2312"/>
                <w:sz w:val="24"/>
              </w:rPr>
            </w:pPr>
          </w:p>
        </w:tc>
        <w:tc>
          <w:tcPr>
            <w:tcW w:w="4724" w:type="dxa"/>
            <w:shd w:val="clear" w:color="auto" w:fill="auto"/>
          </w:tcPr>
          <w:p>
            <w:pPr>
              <w:widowControl/>
              <w:spacing w:line="276" w:lineRule="auto"/>
              <w:jc w:val="left"/>
              <w:rPr>
                <w:rFonts w:ascii="Times New Roman" w:hAnsi="Times New Roman" w:eastAsia="仿宋_GB2312"/>
                <w:sz w:val="24"/>
              </w:rPr>
            </w:pPr>
            <w:r>
              <w:rPr>
                <w:rFonts w:ascii="Times New Roman" w:hAnsi="Times New Roman" w:eastAsia="仿宋_GB2312"/>
                <w:sz w:val="24"/>
              </w:rPr>
              <w:t>1</w:t>
            </w:r>
            <w:r>
              <w:rPr>
                <w:rFonts w:hint="eastAsia" w:ascii="Times New Roman" w:hAnsi="Times New Roman" w:eastAsia="仿宋_GB2312"/>
                <w:sz w:val="24"/>
              </w:rPr>
              <w:t>、</w:t>
            </w:r>
            <w:r>
              <w:rPr>
                <w:rFonts w:ascii="Times New Roman" w:hAnsi="Times New Roman" w:eastAsia="仿宋_GB2312"/>
                <w:sz w:val="24"/>
              </w:rPr>
              <w:t>集成电路教学软件实现对测试系统的设备监测，实时监测设备的各种状态与运行情况。</w:t>
            </w:r>
          </w:p>
          <w:p>
            <w:pPr>
              <w:widowControl/>
              <w:spacing w:line="276" w:lineRule="auto"/>
              <w:jc w:val="left"/>
              <w:rPr>
                <w:rFonts w:ascii="Times New Roman" w:hAnsi="Times New Roman" w:eastAsia="仿宋_GB2312"/>
                <w:sz w:val="24"/>
              </w:rPr>
            </w:pPr>
            <w:r>
              <w:rPr>
                <w:rFonts w:ascii="Times New Roman" w:hAnsi="Times New Roman" w:eastAsia="仿宋_GB2312"/>
                <w:sz w:val="24"/>
              </w:rPr>
              <w:t>2</w:t>
            </w:r>
            <w:r>
              <w:rPr>
                <w:rFonts w:hint="eastAsia" w:ascii="Times New Roman" w:hAnsi="Times New Roman" w:eastAsia="仿宋_GB2312"/>
                <w:sz w:val="24"/>
              </w:rPr>
              <w:t>、</w:t>
            </w:r>
            <w:r>
              <w:rPr>
                <w:rFonts w:ascii="Times New Roman" w:hAnsi="Times New Roman" w:eastAsia="仿宋_GB2312"/>
                <w:sz w:val="24"/>
              </w:rPr>
              <w:t>平台可以记录设备的工作记录、测试过程中的各种数据，并通过网络将数据上传到云端服务器保存。</w:t>
            </w:r>
          </w:p>
          <w:p>
            <w:pPr>
              <w:widowControl/>
              <w:spacing w:line="276" w:lineRule="auto"/>
              <w:jc w:val="left"/>
              <w:rPr>
                <w:rFonts w:ascii="Times New Roman" w:hAnsi="Times New Roman" w:eastAsia="仿宋_GB2312"/>
                <w:sz w:val="24"/>
              </w:rPr>
            </w:pPr>
            <w:r>
              <w:rPr>
                <w:rFonts w:ascii="Times New Roman" w:hAnsi="Times New Roman" w:eastAsia="仿宋_GB2312"/>
                <w:sz w:val="24"/>
              </w:rPr>
              <w:t>3</w:t>
            </w:r>
            <w:r>
              <w:rPr>
                <w:rFonts w:hint="eastAsia" w:ascii="Times New Roman" w:hAnsi="Times New Roman" w:eastAsia="仿宋_GB2312"/>
                <w:sz w:val="24"/>
              </w:rPr>
              <w:t>、</w:t>
            </w:r>
            <w:r>
              <w:rPr>
                <w:rFonts w:ascii="Times New Roman" w:hAnsi="Times New Roman" w:eastAsia="仿宋_GB2312"/>
                <w:sz w:val="24"/>
              </w:rPr>
              <w:t>平台还提供统计、在线分析等诸多功能模块对IC测试数据进行分析与决策，辅助师生更好的做好IC测试工作。</w:t>
            </w:r>
          </w:p>
          <w:p>
            <w:pPr>
              <w:widowControl/>
              <w:spacing w:line="276" w:lineRule="auto"/>
              <w:jc w:val="left"/>
              <w:rPr>
                <w:rFonts w:ascii="Times New Roman" w:hAnsi="Times New Roman" w:eastAsia="仿宋_GB2312"/>
                <w:b/>
                <w:sz w:val="24"/>
              </w:rPr>
            </w:pPr>
            <w:r>
              <w:rPr>
                <w:rFonts w:ascii="Times New Roman" w:hAnsi="Times New Roman" w:eastAsia="仿宋_GB2312"/>
                <w:sz w:val="24"/>
              </w:rPr>
              <w:t>4</w:t>
            </w:r>
            <w:r>
              <w:rPr>
                <w:rFonts w:hint="eastAsia" w:ascii="Times New Roman" w:hAnsi="Times New Roman" w:eastAsia="仿宋_GB2312"/>
                <w:sz w:val="24"/>
              </w:rPr>
              <w:t>、</w:t>
            </w:r>
            <w:r>
              <w:rPr>
                <w:rFonts w:ascii="Times New Roman" w:hAnsi="Times New Roman" w:eastAsia="仿宋_GB2312"/>
                <w:sz w:val="24"/>
              </w:rPr>
              <w:t>平台采用扁平化设计，功能分区清晰明确。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905" w:type="dxa"/>
            <w:shd w:val="clear" w:color="auto" w:fill="auto"/>
            <w:vAlign w:val="center"/>
          </w:tcPr>
          <w:p>
            <w:pPr>
              <w:spacing w:line="560" w:lineRule="atLeast"/>
              <w:contextualSpacing/>
              <w:jc w:val="center"/>
              <w:outlineLvl w:val="1"/>
              <w:rPr>
                <w:rFonts w:ascii="Times New Roman" w:hAnsi="Times New Roman" w:eastAsia="仿宋_GB2312"/>
                <w:sz w:val="24"/>
              </w:rPr>
            </w:pPr>
            <w:r>
              <w:rPr>
                <w:rFonts w:hint="eastAsia" w:ascii="Times New Roman" w:hAnsi="Times New Roman" w:eastAsia="仿宋_GB2312"/>
                <w:sz w:val="24"/>
              </w:rPr>
              <w:t>4</w:t>
            </w:r>
          </w:p>
        </w:tc>
        <w:tc>
          <w:tcPr>
            <w:tcW w:w="1501" w:type="dxa"/>
            <w:shd w:val="clear" w:color="auto" w:fill="auto"/>
            <w:vAlign w:val="center"/>
          </w:tcPr>
          <w:p>
            <w:pPr>
              <w:widowControl/>
              <w:jc w:val="center"/>
              <w:rPr>
                <w:rFonts w:ascii="Times New Roman" w:hAnsi="Times New Roman" w:eastAsia="仿宋_GB2312"/>
                <w:sz w:val="24"/>
              </w:rPr>
            </w:pPr>
            <w:r>
              <w:rPr>
                <w:rFonts w:hint="eastAsia" w:ascii="Times New Roman" w:hAnsi="Times New Roman" w:eastAsia="仿宋_GB2312"/>
                <w:sz w:val="24"/>
              </w:rPr>
              <w:t>集成电路制造工艺虚拟仿真训练平台</w:t>
            </w:r>
          </w:p>
        </w:tc>
        <w:tc>
          <w:tcPr>
            <w:tcW w:w="1150" w:type="dxa"/>
            <w:shd w:val="clear" w:color="auto" w:fill="auto"/>
            <w:vAlign w:val="center"/>
          </w:tcPr>
          <w:p>
            <w:pPr>
              <w:contextualSpacing/>
              <w:jc w:val="center"/>
              <w:outlineLvl w:val="1"/>
              <w:rPr>
                <w:rFonts w:ascii="Times New Roman" w:hAnsi="Times New Roman" w:eastAsia="仿宋_GB2312"/>
                <w:color w:val="auto"/>
                <w:sz w:val="24"/>
              </w:rPr>
            </w:pPr>
            <w:r>
              <w:rPr>
                <w:rFonts w:ascii="Times New Roman" w:hAnsi="Times New Roman" w:eastAsia="仿宋_GB2312"/>
                <w:color w:val="auto"/>
                <w:sz w:val="24"/>
              </w:rPr>
              <w:t>LK-ICVS-GS</w:t>
            </w:r>
            <w:r>
              <w:rPr>
                <w:rFonts w:hint="eastAsia" w:ascii="Times New Roman" w:hAnsi="Times New Roman" w:eastAsia="仿宋_GB2312"/>
                <w:color w:val="auto"/>
                <w:sz w:val="24"/>
              </w:rPr>
              <w:t>T</w:t>
            </w:r>
          </w:p>
          <w:p>
            <w:pPr>
              <w:contextualSpacing/>
              <w:jc w:val="center"/>
              <w:outlineLvl w:val="1"/>
              <w:rPr>
                <w:rFonts w:ascii="Times New Roman" w:hAnsi="Times New Roman" w:eastAsia="仿宋_GB2312"/>
                <w:color w:val="C00000"/>
                <w:sz w:val="24"/>
              </w:rPr>
            </w:pPr>
          </w:p>
        </w:tc>
        <w:tc>
          <w:tcPr>
            <w:tcW w:w="4724" w:type="dxa"/>
            <w:shd w:val="clear" w:color="auto" w:fill="auto"/>
          </w:tcPr>
          <w:p>
            <w:pPr>
              <w:widowControl/>
              <w:spacing w:line="276" w:lineRule="auto"/>
              <w:jc w:val="left"/>
              <w:rPr>
                <w:rFonts w:ascii="Times New Roman" w:hAnsi="Times New Roman" w:eastAsia="仿宋_GB2312"/>
                <w:sz w:val="24"/>
              </w:rPr>
            </w:pPr>
            <w:r>
              <w:rPr>
                <w:rFonts w:hint="eastAsia" w:ascii="Times New Roman" w:hAnsi="Times New Roman" w:eastAsia="仿宋_GB2312"/>
                <w:sz w:val="24"/>
              </w:rPr>
              <w:t>1、融合集成电路多种工艺，如晶圆制造工艺、流片工艺、封装工艺等。</w:t>
            </w:r>
          </w:p>
          <w:p>
            <w:pPr>
              <w:widowControl/>
              <w:spacing w:line="276" w:lineRule="auto"/>
              <w:jc w:val="left"/>
              <w:rPr>
                <w:rFonts w:ascii="Times New Roman" w:hAnsi="Times New Roman" w:eastAsia="仿宋_GB2312"/>
                <w:sz w:val="24"/>
              </w:rPr>
            </w:pPr>
            <w:r>
              <w:rPr>
                <w:rFonts w:hint="eastAsia" w:ascii="Times New Roman" w:hAnsi="Times New Roman" w:eastAsia="仿宋_GB2312"/>
                <w:sz w:val="24"/>
              </w:rPr>
              <w:t>2、行业级模拟仿真，仿真模型基于国内外IC厂家工业现场的行业设备直接建模、虚拟化。</w:t>
            </w:r>
          </w:p>
          <w:p>
            <w:pPr>
              <w:widowControl/>
              <w:spacing w:line="276" w:lineRule="auto"/>
              <w:jc w:val="left"/>
              <w:rPr>
                <w:rFonts w:ascii="Times New Roman" w:hAnsi="Times New Roman" w:eastAsia="仿宋_GB2312"/>
                <w:sz w:val="24"/>
              </w:rPr>
            </w:pPr>
            <w:r>
              <w:rPr>
                <w:rFonts w:hint="eastAsia" w:ascii="Times New Roman" w:hAnsi="Times New Roman" w:eastAsia="仿宋_GB2312"/>
                <w:sz w:val="24"/>
              </w:rPr>
              <w:t>3、微电子领域知名专家指导，融合多家国内外先进IC设计厂家资源。</w:t>
            </w:r>
          </w:p>
          <w:p>
            <w:pPr>
              <w:widowControl/>
              <w:spacing w:line="276" w:lineRule="auto"/>
              <w:jc w:val="left"/>
              <w:rPr>
                <w:rFonts w:ascii="Times New Roman" w:hAnsi="Times New Roman" w:eastAsia="仿宋_GB2312"/>
                <w:sz w:val="24"/>
              </w:rPr>
            </w:pPr>
            <w:r>
              <w:rPr>
                <w:rFonts w:hint="eastAsia" w:ascii="Times New Roman" w:hAnsi="Times New Roman" w:eastAsia="仿宋_GB2312"/>
                <w:sz w:val="24"/>
              </w:rPr>
              <w:t>4、平台提供晶圆制造、流片生产、芯片封装等集成电路制造工艺流程的交互式虚拟仿真模型，用户可进行典型集成电路制造工艺流程的学习和模拟测试，真实体会行业设备的运作细节。</w:t>
            </w:r>
          </w:p>
        </w:tc>
      </w:tr>
      <w:bookmarkEnd w:id="0"/>
    </w:tbl>
    <w:p>
      <w:pPr>
        <w:snapToGrid w:val="0"/>
        <w:spacing w:line="560" w:lineRule="exact"/>
        <w:ind w:firstLine="420" w:firstLineChars="150"/>
        <w:rPr>
          <w:rFonts w:ascii="Times New Roman" w:hAnsi="Times New Roman" w:eastAsia="仿宋_GB2312"/>
          <w:sz w:val="28"/>
          <w:szCs w:val="28"/>
        </w:rPr>
      </w:pPr>
      <w:r>
        <w:rPr>
          <w:rFonts w:ascii="Times New Roman" w:hAnsi="Times New Roman" w:eastAsia="仿宋_GB2312"/>
          <w:sz w:val="28"/>
          <w:szCs w:val="28"/>
        </w:rPr>
        <w:t>（二）赛项通用仪器仪表设备如下：</w:t>
      </w:r>
    </w:p>
    <w:p>
      <w:pPr>
        <w:snapToGrid w:val="0"/>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1.万用表、恒温烙铁、热风焊台。</w:t>
      </w:r>
    </w:p>
    <w:p>
      <w:pPr>
        <w:snapToGrid w:val="0"/>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2.常用工具箱（带漏电保护的国标电源插线板、含螺丝刀套件、防静电镊子、吸锡枪、剥线钳、放大镜、扁嘴钳、防静电刷子、芯片盒、酒精壶、助焊剂、刀片、飞线、导热硅胶、吸锡线等）。</w:t>
      </w:r>
    </w:p>
    <w:p>
      <w:pPr>
        <w:snapToGrid w:val="0"/>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3.电脑主机（双核以上处理器，4G以上内存，300G以上硬盘，百兆网络接口，USB接口，WindowXP\32位Windows7操作系统），51单片机下载器</w:t>
      </w:r>
      <w:r>
        <w:rPr>
          <w:rFonts w:hint="eastAsia" w:ascii="Times New Roman" w:hAnsi="Times New Roman" w:eastAsia="仿宋_GB2312"/>
          <w:sz w:val="28"/>
          <w:szCs w:val="28"/>
        </w:rPr>
        <w:t>。</w:t>
      </w:r>
      <w:r>
        <w:rPr>
          <w:rFonts w:ascii="Times New Roman" w:hAnsi="Times New Roman" w:eastAsia="仿宋_GB2312"/>
          <w:sz w:val="28"/>
          <w:szCs w:val="28"/>
        </w:rPr>
        <w:t>所有比赛用电脑由承办校统一提供</w:t>
      </w:r>
      <w:r>
        <w:rPr>
          <w:rFonts w:hint="eastAsia" w:ascii="Times New Roman" w:hAnsi="Times New Roman" w:eastAsia="仿宋_GB2312"/>
          <w:sz w:val="28"/>
          <w:szCs w:val="28"/>
        </w:rPr>
        <w:t>，</w:t>
      </w:r>
      <w:r>
        <w:rPr>
          <w:rFonts w:ascii="Times New Roman" w:hAnsi="Times New Roman" w:eastAsia="仿宋_GB2312"/>
          <w:sz w:val="28"/>
          <w:szCs w:val="28"/>
        </w:rPr>
        <w:t>每个参赛队</w:t>
      </w:r>
      <w:r>
        <w:rPr>
          <w:rFonts w:hint="eastAsia" w:ascii="Times New Roman" w:hAnsi="Times New Roman" w:eastAsia="仿宋_GB2312"/>
          <w:sz w:val="28"/>
          <w:szCs w:val="28"/>
        </w:rPr>
        <w:t>不得</w:t>
      </w:r>
      <w:r>
        <w:rPr>
          <w:rFonts w:ascii="Times New Roman" w:hAnsi="Times New Roman" w:eastAsia="仿宋_GB2312"/>
          <w:sz w:val="28"/>
          <w:szCs w:val="28"/>
        </w:rPr>
        <w:t>携带电脑。</w:t>
      </w:r>
    </w:p>
    <w:p>
      <w:pPr>
        <w:spacing w:line="360" w:lineRule="auto"/>
        <w:ind w:firstLine="420"/>
        <w:rPr>
          <w:rFonts w:ascii="Times New Roman" w:hAnsi="Times New Roman" w:eastAsia="仿宋_GB2312"/>
          <w:bCs/>
          <w:color w:val="FF0000"/>
          <w:sz w:val="30"/>
          <w:szCs w:val="30"/>
        </w:rPr>
      </w:pPr>
      <w:r>
        <w:rPr>
          <w:rFonts w:ascii="Times New Roman" w:hAnsi="Times New Roman" w:eastAsia="仿宋_GB2312"/>
          <w:sz w:val="28"/>
          <w:szCs w:val="28"/>
        </w:rPr>
        <w:t>4. 电脑须预装操作系统（Windows）、2007版及以上Office软件、PDF文档阅读软件、单片机下载器驱动、Keil-MDK uVision V5.20及以上</w:t>
      </w:r>
      <w:r>
        <w:rPr>
          <w:rFonts w:hint="eastAsia" w:ascii="Times New Roman" w:hAnsi="Times New Roman" w:eastAsia="仿宋_GB2312"/>
          <w:sz w:val="28"/>
          <w:szCs w:val="28"/>
        </w:rPr>
        <w:t>、</w:t>
      </w:r>
      <w:r>
        <w:rPr>
          <w:rFonts w:ascii="Times New Roman" w:hAnsi="Times New Roman" w:eastAsia="仿宋_GB2312"/>
          <w:sz w:val="28"/>
          <w:szCs w:val="28"/>
        </w:rPr>
        <w:t>Multisim</w:t>
      </w:r>
      <w:r>
        <w:rPr>
          <w:rFonts w:hint="eastAsia" w:ascii="Times New Roman" w:hAnsi="Times New Roman" w:eastAsia="仿宋_GB2312"/>
          <w:sz w:val="28"/>
          <w:szCs w:val="28"/>
        </w:rPr>
        <w:t>12.0及以上试用版、Proteus8.0及以上试用版</w:t>
      </w:r>
      <w:r>
        <w:rPr>
          <w:rFonts w:ascii="Times New Roman" w:hAnsi="Times New Roman" w:eastAsia="仿宋_GB2312"/>
          <w:sz w:val="28"/>
          <w:szCs w:val="28"/>
        </w:rPr>
        <w:t>编程软件等。</w:t>
      </w:r>
    </w:p>
    <w:p>
      <w:pPr>
        <w:spacing w:line="360" w:lineRule="auto"/>
        <w:ind w:firstLine="600" w:firstLineChars="200"/>
        <w:rPr>
          <w:rFonts w:ascii="Times New Roman" w:hAnsi="Times New Roman" w:eastAsia="黑体"/>
          <w:bCs/>
          <w:sz w:val="30"/>
          <w:szCs w:val="30"/>
        </w:rPr>
      </w:pPr>
      <w:r>
        <w:rPr>
          <w:rFonts w:ascii="Times New Roman" w:hAnsi="Times New Roman" w:eastAsia="黑体"/>
          <w:bCs/>
          <w:sz w:val="30"/>
          <w:szCs w:val="30"/>
        </w:rPr>
        <w:t>十一、成绩评定</w:t>
      </w:r>
    </w:p>
    <w:p>
      <w:pPr>
        <w:snapToGrid w:val="0"/>
        <w:spacing w:line="560" w:lineRule="atLeast"/>
        <w:ind w:firstLine="560" w:firstLineChars="200"/>
        <w:rPr>
          <w:rFonts w:ascii="Times New Roman" w:hAnsi="Times New Roman" w:eastAsia="仿宋_GB2312"/>
          <w:sz w:val="28"/>
          <w:szCs w:val="28"/>
        </w:rPr>
      </w:pPr>
      <w:r>
        <w:rPr>
          <w:rFonts w:ascii="Times New Roman" w:hAnsi="Times New Roman" w:eastAsia="仿宋_GB2312"/>
          <w:sz w:val="28"/>
          <w:szCs w:val="28"/>
        </w:rPr>
        <w:t>本赛项评分本着公平、公正、公开的原则。评分标准在注重对参赛选手综合能力考察的同时,也能客观反映参赛选手的技能水平及职业素养。</w:t>
      </w:r>
    </w:p>
    <w:p>
      <w:pPr>
        <w:snapToGrid w:val="0"/>
        <w:spacing w:line="560" w:lineRule="atLeas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（一）评分标准</w:t>
      </w:r>
    </w:p>
    <w:p>
      <w:pPr>
        <w:snapToGrid w:val="0"/>
        <w:spacing w:line="560" w:lineRule="atLeast"/>
        <w:ind w:firstLine="562" w:firstLineChars="200"/>
        <w:jc w:val="center"/>
        <w:rPr>
          <w:rFonts w:ascii="Times New Roman" w:hAnsi="Times New Roman" w:eastAsia="仿宋_GB2312"/>
          <w:b/>
          <w:sz w:val="28"/>
          <w:szCs w:val="28"/>
        </w:rPr>
      </w:pPr>
      <w:r>
        <w:rPr>
          <w:rFonts w:hint="eastAsia" w:ascii="Times New Roman" w:hAnsi="Times New Roman" w:eastAsia="仿宋_GB2312"/>
          <w:b/>
          <w:sz w:val="28"/>
          <w:szCs w:val="28"/>
        </w:rPr>
        <w:t>表2：评分标准</w:t>
      </w:r>
    </w:p>
    <w:tbl>
      <w:tblPr>
        <w:tblStyle w:val="12"/>
        <w:tblW w:w="92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2"/>
        <w:gridCol w:w="4539"/>
        <w:gridCol w:w="709"/>
        <w:gridCol w:w="2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732" w:type="dxa"/>
            <w:tcBorders>
              <w:top w:val="single" w:color="auto" w:sz="4" w:space="0"/>
              <w:left w:val="single" w:color="auto" w:sz="4" w:space="0"/>
              <w:bottom w:val="single" w:color="auto" w:sz="4" w:space="0"/>
              <w:right w:val="single" w:color="auto" w:sz="4" w:space="0"/>
            </w:tcBorders>
            <w:vAlign w:val="center"/>
          </w:tcPr>
          <w:p>
            <w:pPr>
              <w:pStyle w:val="26"/>
              <w:widowControl/>
              <w:spacing w:line="360" w:lineRule="auto"/>
              <w:ind w:firstLine="0" w:firstLineChars="0"/>
              <w:jc w:val="center"/>
              <w:rPr>
                <w:rFonts w:ascii="Times New Roman" w:hAnsi="Times New Roman" w:eastAsia="仿宋"/>
                <w:b/>
                <w:sz w:val="24"/>
                <w:szCs w:val="24"/>
              </w:rPr>
            </w:pPr>
            <w:r>
              <w:rPr>
                <w:rFonts w:ascii="Times New Roman" w:hAnsi="Times New Roman" w:eastAsia="仿宋"/>
                <w:b/>
                <w:sz w:val="24"/>
                <w:szCs w:val="24"/>
              </w:rPr>
              <w:t>评分项目</w:t>
            </w:r>
          </w:p>
        </w:tc>
        <w:tc>
          <w:tcPr>
            <w:tcW w:w="4539" w:type="dxa"/>
            <w:tcBorders>
              <w:top w:val="single" w:color="auto" w:sz="4" w:space="0"/>
              <w:left w:val="single" w:color="auto" w:sz="4" w:space="0"/>
              <w:bottom w:val="single" w:color="auto" w:sz="4" w:space="0"/>
              <w:right w:val="single" w:color="auto" w:sz="4" w:space="0"/>
            </w:tcBorders>
            <w:vAlign w:val="center"/>
          </w:tcPr>
          <w:p>
            <w:pPr>
              <w:pStyle w:val="26"/>
              <w:widowControl/>
              <w:spacing w:line="360" w:lineRule="auto"/>
              <w:ind w:firstLine="0" w:firstLineChars="0"/>
              <w:jc w:val="center"/>
              <w:rPr>
                <w:rFonts w:ascii="Times New Roman" w:hAnsi="Times New Roman" w:eastAsia="仿宋"/>
                <w:b/>
                <w:sz w:val="24"/>
                <w:szCs w:val="24"/>
              </w:rPr>
            </w:pPr>
            <w:r>
              <w:rPr>
                <w:rFonts w:ascii="Times New Roman" w:hAnsi="Times New Roman" w:eastAsia="仿宋"/>
                <w:b/>
                <w:sz w:val="24"/>
                <w:szCs w:val="24"/>
              </w:rPr>
              <w:t>评分细则</w:t>
            </w:r>
          </w:p>
        </w:tc>
        <w:tc>
          <w:tcPr>
            <w:tcW w:w="709" w:type="dxa"/>
            <w:tcBorders>
              <w:top w:val="single" w:color="auto" w:sz="4" w:space="0"/>
              <w:left w:val="single" w:color="auto" w:sz="4" w:space="0"/>
              <w:bottom w:val="single" w:color="auto" w:sz="4" w:space="0"/>
              <w:right w:val="single" w:color="auto" w:sz="4" w:space="0"/>
            </w:tcBorders>
            <w:vAlign w:val="center"/>
          </w:tcPr>
          <w:p>
            <w:pPr>
              <w:pStyle w:val="26"/>
              <w:widowControl/>
              <w:spacing w:line="360" w:lineRule="auto"/>
              <w:ind w:firstLine="0" w:firstLineChars="0"/>
              <w:jc w:val="center"/>
              <w:rPr>
                <w:rFonts w:ascii="Times New Roman" w:hAnsi="Times New Roman" w:eastAsia="仿宋"/>
                <w:b/>
                <w:sz w:val="24"/>
                <w:szCs w:val="24"/>
              </w:rPr>
            </w:pPr>
            <w:r>
              <w:rPr>
                <w:rFonts w:ascii="Times New Roman" w:hAnsi="Times New Roman" w:eastAsia="仿宋"/>
                <w:b/>
                <w:sz w:val="24"/>
                <w:szCs w:val="24"/>
              </w:rPr>
              <w:t>分值</w:t>
            </w:r>
          </w:p>
        </w:tc>
        <w:tc>
          <w:tcPr>
            <w:tcW w:w="2244" w:type="dxa"/>
            <w:tcBorders>
              <w:top w:val="single" w:color="auto" w:sz="4" w:space="0"/>
              <w:left w:val="single" w:color="auto" w:sz="4" w:space="0"/>
              <w:bottom w:val="single" w:color="auto" w:sz="4" w:space="0"/>
              <w:right w:val="single" w:color="auto" w:sz="4" w:space="0"/>
            </w:tcBorders>
            <w:vAlign w:val="center"/>
          </w:tcPr>
          <w:p>
            <w:pPr>
              <w:pStyle w:val="26"/>
              <w:widowControl/>
              <w:spacing w:line="360" w:lineRule="auto"/>
              <w:ind w:firstLine="0" w:firstLineChars="0"/>
              <w:jc w:val="center"/>
              <w:rPr>
                <w:rFonts w:ascii="Times New Roman" w:hAnsi="Times New Roman" w:eastAsia="仿宋"/>
                <w:b/>
                <w:sz w:val="24"/>
                <w:szCs w:val="24"/>
              </w:rPr>
            </w:pPr>
            <w:r>
              <w:rPr>
                <w:rFonts w:ascii="Times New Roman" w:hAnsi="Times New Roman" w:eastAsia="仿宋"/>
                <w:b/>
                <w:sz w:val="24"/>
                <w:szCs w:val="24"/>
              </w:rPr>
              <w:t>评分方式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jc w:val="center"/>
        </w:trPr>
        <w:tc>
          <w:tcPr>
            <w:tcW w:w="1732" w:type="dxa"/>
            <w:vMerge w:val="restart"/>
            <w:tcBorders>
              <w:top w:val="single" w:color="auto" w:sz="4" w:space="0"/>
              <w:left w:val="single" w:color="auto" w:sz="4" w:space="0"/>
              <w:right w:val="single" w:color="auto" w:sz="4" w:space="0"/>
            </w:tcBorders>
            <w:vAlign w:val="center"/>
          </w:tcPr>
          <w:p>
            <w:pPr>
              <w:pStyle w:val="26"/>
              <w:widowControl/>
              <w:spacing w:line="360" w:lineRule="auto"/>
              <w:ind w:firstLine="0" w:firstLineChars="0"/>
              <w:jc w:val="center"/>
              <w:rPr>
                <w:rFonts w:ascii="Times New Roman" w:hAnsi="Times New Roman" w:eastAsia="仿宋"/>
                <w:b/>
                <w:sz w:val="24"/>
                <w:szCs w:val="24"/>
              </w:rPr>
            </w:pPr>
            <w:r>
              <w:rPr>
                <w:rFonts w:ascii="Times New Roman" w:hAnsi="Times New Roman"/>
                <w:sz w:val="24"/>
                <w:szCs w:val="24"/>
              </w:rPr>
              <w:t>集成电路设计与仿真（10%）</w:t>
            </w:r>
          </w:p>
        </w:tc>
        <w:tc>
          <w:tcPr>
            <w:tcW w:w="453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r>
              <w:rPr>
                <w:rFonts w:ascii="Times New Roman" w:hAnsi="Times New Roman"/>
                <w:sz w:val="24"/>
              </w:rPr>
              <w:t>电路设计符合赛题要求</w:t>
            </w:r>
          </w:p>
        </w:tc>
        <w:tc>
          <w:tcPr>
            <w:tcW w:w="709" w:type="dxa"/>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sz w:val="24"/>
              </w:rPr>
            </w:pPr>
            <w:r>
              <w:rPr>
                <w:rFonts w:ascii="Times New Roman" w:hAnsi="Times New Roman"/>
                <w:sz w:val="24"/>
              </w:rPr>
              <w:t>4</w:t>
            </w:r>
          </w:p>
        </w:tc>
        <w:tc>
          <w:tcPr>
            <w:tcW w:w="2244"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sz w:val="24"/>
              </w:rPr>
            </w:pPr>
            <w:r>
              <w:rPr>
                <w:rFonts w:ascii="Times New Roman" w:hAnsi="Times New Roman"/>
                <w:sz w:val="24"/>
              </w:rPr>
              <w:t>结果评分（客观）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jc w:val="center"/>
        </w:trPr>
        <w:tc>
          <w:tcPr>
            <w:tcW w:w="1732" w:type="dxa"/>
            <w:vMerge w:val="continue"/>
            <w:tcBorders>
              <w:left w:val="single" w:color="auto" w:sz="4" w:space="0"/>
              <w:right w:val="single" w:color="auto" w:sz="4" w:space="0"/>
            </w:tcBorders>
            <w:vAlign w:val="center"/>
          </w:tcPr>
          <w:p>
            <w:pPr>
              <w:pStyle w:val="26"/>
              <w:widowControl/>
              <w:spacing w:line="360" w:lineRule="auto"/>
              <w:ind w:firstLine="0" w:firstLineChars="0"/>
              <w:jc w:val="center"/>
              <w:rPr>
                <w:rFonts w:ascii="Times New Roman" w:hAnsi="Times New Roman"/>
                <w:sz w:val="24"/>
                <w:szCs w:val="24"/>
              </w:rPr>
            </w:pPr>
          </w:p>
        </w:tc>
        <w:tc>
          <w:tcPr>
            <w:tcW w:w="453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r>
              <w:rPr>
                <w:rFonts w:ascii="Times New Roman" w:hAnsi="Times New Roman"/>
                <w:sz w:val="24"/>
              </w:rPr>
              <w:t>电路仿真功能正确</w:t>
            </w:r>
          </w:p>
        </w:tc>
        <w:tc>
          <w:tcPr>
            <w:tcW w:w="709" w:type="dxa"/>
            <w:tcBorders>
              <w:left w:val="single" w:color="auto" w:sz="4" w:space="0"/>
              <w:right w:val="single" w:color="auto" w:sz="4" w:space="0"/>
            </w:tcBorders>
            <w:vAlign w:val="center"/>
          </w:tcPr>
          <w:p>
            <w:pPr>
              <w:adjustRightInd w:val="0"/>
              <w:snapToGrid w:val="0"/>
              <w:jc w:val="center"/>
              <w:rPr>
                <w:rFonts w:ascii="Times New Roman" w:hAnsi="Times New Roman"/>
                <w:sz w:val="24"/>
              </w:rPr>
            </w:pPr>
            <w:r>
              <w:rPr>
                <w:rFonts w:ascii="Times New Roman" w:hAnsi="Times New Roman"/>
                <w:sz w:val="24"/>
              </w:rPr>
              <w:t>4</w:t>
            </w:r>
          </w:p>
        </w:tc>
        <w:tc>
          <w:tcPr>
            <w:tcW w:w="2244" w:type="dxa"/>
            <w:vMerge w:val="continue"/>
            <w:tcBorders>
              <w:left w:val="single" w:color="auto" w:sz="4" w:space="0"/>
              <w:right w:val="single" w:color="auto" w:sz="4" w:space="0"/>
            </w:tcBorders>
            <w:vAlign w:val="center"/>
          </w:tcPr>
          <w:p>
            <w:pPr>
              <w:pStyle w:val="26"/>
              <w:widowControl/>
              <w:spacing w:line="360" w:lineRule="auto"/>
              <w:ind w:firstLine="0" w:firstLineChars="0"/>
              <w:jc w:val="center"/>
              <w:rPr>
                <w:rFonts w:ascii="Times New Roman" w:hAnsi="Times New Roman"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1732" w:type="dxa"/>
            <w:vMerge w:val="continue"/>
            <w:tcBorders>
              <w:left w:val="single" w:color="auto" w:sz="4" w:space="0"/>
              <w:bottom w:val="single" w:color="auto" w:sz="4" w:space="0"/>
              <w:right w:val="single" w:color="auto" w:sz="4" w:space="0"/>
            </w:tcBorders>
            <w:vAlign w:val="center"/>
          </w:tcPr>
          <w:p>
            <w:pPr>
              <w:pStyle w:val="26"/>
              <w:widowControl/>
              <w:spacing w:line="360" w:lineRule="auto"/>
              <w:ind w:firstLine="0" w:firstLineChars="0"/>
              <w:jc w:val="center"/>
              <w:rPr>
                <w:rFonts w:ascii="Times New Roman" w:hAnsi="Times New Roman"/>
                <w:sz w:val="24"/>
                <w:szCs w:val="24"/>
              </w:rPr>
            </w:pPr>
          </w:p>
        </w:tc>
        <w:tc>
          <w:tcPr>
            <w:tcW w:w="453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r>
              <w:rPr>
                <w:rFonts w:ascii="Times New Roman" w:hAnsi="Times New Roman"/>
                <w:sz w:val="24"/>
              </w:rPr>
              <w:t>电路精简、元件数量少</w:t>
            </w:r>
          </w:p>
        </w:tc>
        <w:tc>
          <w:tcPr>
            <w:tcW w:w="709" w:type="dxa"/>
            <w:tcBorders>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r>
              <w:rPr>
                <w:rFonts w:ascii="Times New Roman" w:hAnsi="Times New Roman"/>
                <w:sz w:val="24"/>
              </w:rPr>
              <w:t>2</w:t>
            </w:r>
          </w:p>
        </w:tc>
        <w:tc>
          <w:tcPr>
            <w:tcW w:w="2244" w:type="dxa"/>
            <w:vMerge w:val="continue"/>
            <w:tcBorders>
              <w:left w:val="single" w:color="auto" w:sz="4" w:space="0"/>
              <w:bottom w:val="single" w:color="auto" w:sz="4" w:space="0"/>
              <w:right w:val="single" w:color="auto" w:sz="4" w:space="0"/>
            </w:tcBorders>
            <w:vAlign w:val="center"/>
          </w:tcPr>
          <w:p>
            <w:pPr>
              <w:pStyle w:val="26"/>
              <w:widowControl/>
              <w:spacing w:line="360" w:lineRule="auto"/>
              <w:ind w:firstLine="0" w:firstLineChars="0"/>
              <w:jc w:val="center"/>
              <w:rPr>
                <w:rFonts w:ascii="Times New Roman" w:hAnsi="Times New Roman"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732" w:type="dxa"/>
            <w:vMerge w:val="restart"/>
            <w:tcBorders>
              <w:top w:val="single" w:color="auto" w:sz="4" w:space="0"/>
              <w:left w:val="single" w:color="auto" w:sz="4" w:space="0"/>
              <w:right w:val="single" w:color="auto" w:sz="4" w:space="0"/>
            </w:tcBorders>
            <w:vAlign w:val="center"/>
          </w:tcPr>
          <w:p>
            <w:pPr>
              <w:pStyle w:val="26"/>
              <w:widowControl/>
              <w:spacing w:line="360" w:lineRule="auto"/>
              <w:ind w:firstLine="0" w:firstLineChars="0"/>
              <w:jc w:val="center"/>
              <w:rPr>
                <w:rFonts w:ascii="Times New Roman" w:hAnsi="Times New Roman"/>
                <w:sz w:val="24"/>
                <w:szCs w:val="24"/>
              </w:rPr>
            </w:pPr>
            <w:r>
              <w:rPr>
                <w:rFonts w:ascii="Times New Roman" w:hAnsi="Times New Roman"/>
                <w:sz w:val="24"/>
                <w:szCs w:val="24"/>
              </w:rPr>
              <w:t>集成电路工艺仿真（5%）</w:t>
            </w:r>
          </w:p>
        </w:tc>
        <w:tc>
          <w:tcPr>
            <w:tcW w:w="453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r>
              <w:rPr>
                <w:rFonts w:ascii="Times New Roman" w:hAnsi="Times New Roman"/>
                <w:sz w:val="24"/>
              </w:rPr>
              <w:t>集成电路工艺步骤选择的正确性</w:t>
            </w:r>
          </w:p>
        </w:tc>
        <w:tc>
          <w:tcPr>
            <w:tcW w:w="709" w:type="dxa"/>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sz w:val="24"/>
              </w:rPr>
            </w:pPr>
            <w:r>
              <w:rPr>
                <w:rFonts w:ascii="Times New Roman" w:hAnsi="Times New Roman"/>
                <w:sz w:val="24"/>
              </w:rPr>
              <w:t>2</w:t>
            </w:r>
          </w:p>
        </w:tc>
        <w:tc>
          <w:tcPr>
            <w:tcW w:w="2244"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sz w:val="24"/>
              </w:rPr>
            </w:pPr>
            <w:r>
              <w:rPr>
                <w:rFonts w:ascii="Times New Roman" w:hAnsi="Times New Roman"/>
                <w:sz w:val="24"/>
              </w:rPr>
              <w:t>结果评分（客观）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732" w:type="dxa"/>
            <w:vMerge w:val="continue"/>
            <w:tcBorders>
              <w:left w:val="single" w:color="auto" w:sz="4" w:space="0"/>
              <w:bottom w:val="single" w:color="auto" w:sz="4" w:space="0"/>
              <w:right w:val="single" w:color="auto" w:sz="4" w:space="0"/>
            </w:tcBorders>
            <w:vAlign w:val="center"/>
          </w:tcPr>
          <w:p>
            <w:pPr>
              <w:pStyle w:val="26"/>
              <w:widowControl/>
              <w:spacing w:line="360" w:lineRule="auto"/>
              <w:ind w:firstLine="0" w:firstLineChars="0"/>
              <w:jc w:val="center"/>
              <w:rPr>
                <w:rFonts w:ascii="Times New Roman" w:hAnsi="Times New Roman"/>
                <w:sz w:val="24"/>
                <w:szCs w:val="24"/>
              </w:rPr>
            </w:pPr>
          </w:p>
        </w:tc>
        <w:tc>
          <w:tcPr>
            <w:tcW w:w="453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r>
              <w:rPr>
                <w:rFonts w:ascii="Times New Roman" w:hAnsi="Times New Roman"/>
                <w:sz w:val="24"/>
              </w:rPr>
              <w:t>晶圆MAP图人工标定的正确性</w:t>
            </w:r>
          </w:p>
        </w:tc>
        <w:tc>
          <w:tcPr>
            <w:tcW w:w="709" w:type="dxa"/>
            <w:tcBorders>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r>
              <w:rPr>
                <w:rFonts w:ascii="Times New Roman" w:hAnsi="Times New Roman"/>
                <w:sz w:val="24"/>
              </w:rPr>
              <w:t>3</w:t>
            </w:r>
          </w:p>
        </w:tc>
        <w:tc>
          <w:tcPr>
            <w:tcW w:w="2244" w:type="dxa"/>
            <w:vMerge w:val="continue"/>
            <w:tcBorders>
              <w:left w:val="single" w:color="auto" w:sz="4" w:space="0"/>
              <w:bottom w:val="single" w:color="auto" w:sz="4" w:space="0"/>
              <w:right w:val="single" w:color="auto" w:sz="4" w:space="0"/>
            </w:tcBorders>
            <w:vAlign w:val="center"/>
          </w:tcPr>
          <w:p>
            <w:pPr>
              <w:pStyle w:val="26"/>
              <w:widowControl/>
              <w:spacing w:line="360" w:lineRule="auto"/>
              <w:ind w:firstLine="0" w:firstLineChars="0"/>
              <w:jc w:val="center"/>
              <w:rPr>
                <w:rFonts w:ascii="Times New Roman" w:hAnsi="Times New Roman"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0" w:hRule="atLeast"/>
          <w:jc w:val="center"/>
        </w:trPr>
        <w:tc>
          <w:tcPr>
            <w:tcW w:w="1732" w:type="dxa"/>
            <w:tcBorders>
              <w:top w:val="single" w:color="auto" w:sz="4" w:space="0"/>
              <w:left w:val="single" w:color="auto" w:sz="4" w:space="0"/>
              <w:right w:val="single" w:color="auto" w:sz="4" w:space="0"/>
            </w:tcBorders>
            <w:vAlign w:val="center"/>
          </w:tcPr>
          <w:p>
            <w:pPr>
              <w:pStyle w:val="26"/>
              <w:widowControl/>
              <w:ind w:firstLine="0" w:firstLineChars="0"/>
              <w:jc w:val="center"/>
              <w:rPr>
                <w:rFonts w:ascii="Times New Roman" w:hAnsi="Times New Roman"/>
                <w:sz w:val="24"/>
                <w:szCs w:val="24"/>
              </w:rPr>
            </w:pPr>
            <w:r>
              <w:rPr>
                <w:rFonts w:ascii="Times New Roman" w:hAnsi="Times New Roman"/>
                <w:sz w:val="24"/>
                <w:szCs w:val="24"/>
              </w:rPr>
              <w:t>集成电路测试（50%）</w:t>
            </w:r>
          </w:p>
        </w:tc>
        <w:tc>
          <w:tcPr>
            <w:tcW w:w="4539" w:type="dxa"/>
            <w:tcBorders>
              <w:top w:val="single" w:color="auto" w:sz="4" w:space="0"/>
              <w:left w:val="single" w:color="auto" w:sz="4" w:space="0"/>
              <w:right w:val="single" w:color="auto" w:sz="4" w:space="0"/>
            </w:tcBorders>
          </w:tcPr>
          <w:p>
            <w:pPr>
              <w:pStyle w:val="26"/>
              <w:ind w:firstLine="0" w:firstLineChars="0"/>
              <w:jc w:val="left"/>
              <w:rPr>
                <w:rFonts w:ascii="Times New Roman" w:hAnsi="Times New Roman"/>
                <w:sz w:val="24"/>
                <w:szCs w:val="24"/>
              </w:rPr>
            </w:pPr>
            <w:r>
              <w:rPr>
                <w:rFonts w:hint="eastAsia" w:ascii="Times New Roman" w:hAnsi="Times New Roman"/>
                <w:sz w:val="24"/>
                <w:szCs w:val="24"/>
              </w:rPr>
              <w:t>（1）测量的</w:t>
            </w:r>
            <w:r>
              <w:rPr>
                <w:rFonts w:ascii="Times New Roman" w:hAnsi="Times New Roman"/>
                <w:sz w:val="24"/>
                <w:szCs w:val="24"/>
              </w:rPr>
              <w:t>数字电路基本参数，功能及应用电路</w:t>
            </w:r>
            <w:r>
              <w:rPr>
                <w:rFonts w:hint="eastAsia" w:ascii="Times New Roman" w:hAnsi="Times New Roman"/>
                <w:sz w:val="24"/>
                <w:szCs w:val="24"/>
              </w:rPr>
              <w:t>参数的正确性</w:t>
            </w:r>
            <w:r>
              <w:rPr>
                <w:rFonts w:ascii="Times New Roman" w:hAnsi="Times New Roman"/>
                <w:sz w:val="24"/>
                <w:szCs w:val="24"/>
              </w:rPr>
              <w:t>；</w:t>
            </w:r>
          </w:p>
          <w:p>
            <w:pPr>
              <w:pStyle w:val="26"/>
              <w:ind w:firstLine="0" w:firstLineChars="0"/>
              <w:jc w:val="left"/>
              <w:rPr>
                <w:rFonts w:ascii="Times New Roman" w:hAnsi="Times New Roman"/>
                <w:sz w:val="24"/>
                <w:szCs w:val="24"/>
              </w:rPr>
            </w:pPr>
            <w:r>
              <w:rPr>
                <w:rFonts w:hint="eastAsia" w:ascii="Times New Roman" w:hAnsi="Times New Roman"/>
                <w:sz w:val="24"/>
                <w:szCs w:val="24"/>
              </w:rPr>
              <w:t>（2）测量的</w:t>
            </w:r>
            <w:r>
              <w:rPr>
                <w:rFonts w:ascii="Times New Roman" w:hAnsi="Times New Roman"/>
                <w:sz w:val="24"/>
                <w:szCs w:val="24"/>
              </w:rPr>
              <w:t>模拟集成电路基本参数、应用电路</w:t>
            </w:r>
            <w:r>
              <w:rPr>
                <w:rFonts w:hint="eastAsia" w:ascii="Times New Roman" w:hAnsi="Times New Roman"/>
                <w:sz w:val="24"/>
                <w:szCs w:val="24"/>
              </w:rPr>
              <w:t>参数的正确性</w:t>
            </w:r>
            <w:r>
              <w:rPr>
                <w:rFonts w:ascii="Times New Roman" w:hAnsi="Times New Roman"/>
                <w:sz w:val="24"/>
                <w:szCs w:val="24"/>
              </w:rPr>
              <w:t>；</w:t>
            </w:r>
          </w:p>
          <w:p>
            <w:pPr>
              <w:pStyle w:val="26"/>
              <w:ind w:firstLine="0" w:firstLineChars="0"/>
              <w:jc w:val="left"/>
              <w:rPr>
                <w:rFonts w:ascii="Times New Roman" w:hAnsi="Times New Roman"/>
                <w:strike/>
                <w:sz w:val="24"/>
              </w:rPr>
            </w:pPr>
            <w:r>
              <w:rPr>
                <w:rFonts w:hint="eastAsia" w:ascii="Times New Roman" w:hAnsi="Times New Roman"/>
                <w:sz w:val="24"/>
                <w:szCs w:val="24"/>
              </w:rPr>
              <w:t>（3）</w:t>
            </w:r>
            <w:r>
              <w:rPr>
                <w:rFonts w:ascii="Times New Roman" w:hAnsi="Times New Roman"/>
                <w:sz w:val="24"/>
                <w:szCs w:val="24"/>
              </w:rPr>
              <w:t>模拟和数字集成电路综合应用电路</w:t>
            </w:r>
            <w:r>
              <w:rPr>
                <w:rFonts w:hint="eastAsia" w:ascii="Times New Roman" w:hAnsi="Times New Roman"/>
                <w:sz w:val="24"/>
                <w:szCs w:val="24"/>
              </w:rPr>
              <w:t>参数及功能的正确性；</w:t>
            </w:r>
          </w:p>
        </w:tc>
        <w:tc>
          <w:tcPr>
            <w:tcW w:w="709" w:type="dxa"/>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strike/>
                <w:sz w:val="24"/>
              </w:rPr>
            </w:pPr>
            <w:r>
              <w:rPr>
                <w:rFonts w:hint="eastAsia" w:ascii="Times New Roman" w:hAnsi="Times New Roman"/>
                <w:sz w:val="24"/>
              </w:rPr>
              <w:t>50</w:t>
            </w:r>
          </w:p>
        </w:tc>
        <w:tc>
          <w:tcPr>
            <w:tcW w:w="2244" w:type="dxa"/>
            <w:tcBorders>
              <w:left w:val="single" w:color="auto" w:sz="4" w:space="0"/>
              <w:right w:val="single" w:color="auto" w:sz="4" w:space="0"/>
            </w:tcBorders>
            <w:vAlign w:val="center"/>
          </w:tcPr>
          <w:p>
            <w:pPr>
              <w:adjustRightInd w:val="0"/>
              <w:snapToGrid w:val="0"/>
              <w:jc w:val="center"/>
              <w:rPr>
                <w:rFonts w:ascii="Times New Roman" w:hAnsi="Times New Roman"/>
                <w:sz w:val="24"/>
              </w:rPr>
            </w:pPr>
            <w:r>
              <w:rPr>
                <w:rFonts w:ascii="Times New Roman" w:hAnsi="Times New Roman"/>
                <w:sz w:val="24"/>
              </w:rPr>
              <w:t>结果评分（客观）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jc w:val="center"/>
        </w:trPr>
        <w:tc>
          <w:tcPr>
            <w:tcW w:w="1732" w:type="dxa"/>
            <w:tcBorders>
              <w:top w:val="single" w:color="auto" w:sz="4" w:space="0"/>
              <w:left w:val="single" w:color="auto" w:sz="4" w:space="0"/>
              <w:right w:val="single" w:color="auto" w:sz="4" w:space="0"/>
            </w:tcBorders>
            <w:vAlign w:val="center"/>
          </w:tcPr>
          <w:p>
            <w:pPr>
              <w:pStyle w:val="26"/>
              <w:widowControl/>
              <w:ind w:firstLine="0" w:firstLineChars="0"/>
              <w:jc w:val="center"/>
              <w:rPr>
                <w:rFonts w:ascii="Times New Roman" w:hAnsi="Times New Roman"/>
                <w:sz w:val="24"/>
                <w:szCs w:val="24"/>
              </w:rPr>
            </w:pPr>
            <w:r>
              <w:rPr>
                <w:rFonts w:ascii="Times New Roman" w:hAnsi="Times New Roman"/>
                <w:sz w:val="24"/>
                <w:szCs w:val="24"/>
              </w:rPr>
              <w:t>集成电路分选（15%）</w:t>
            </w:r>
          </w:p>
        </w:tc>
        <w:tc>
          <w:tcPr>
            <w:tcW w:w="4539" w:type="dxa"/>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sz w:val="24"/>
              </w:rPr>
            </w:pPr>
            <w:r>
              <w:rPr>
                <w:rFonts w:ascii="Times New Roman" w:hAnsi="Times New Roman"/>
                <w:sz w:val="24"/>
              </w:rPr>
              <w:t>测试平台的应用及分选芯片的正确性</w:t>
            </w:r>
          </w:p>
        </w:tc>
        <w:tc>
          <w:tcPr>
            <w:tcW w:w="709" w:type="dxa"/>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sz w:val="24"/>
              </w:rPr>
            </w:pPr>
            <w:r>
              <w:rPr>
                <w:rFonts w:ascii="Times New Roman" w:hAnsi="Times New Roman"/>
                <w:sz w:val="24"/>
              </w:rPr>
              <w:t>15</w:t>
            </w:r>
          </w:p>
        </w:tc>
        <w:tc>
          <w:tcPr>
            <w:tcW w:w="2244" w:type="dxa"/>
            <w:tcBorders>
              <w:left w:val="single" w:color="auto" w:sz="4" w:space="0"/>
              <w:right w:val="single" w:color="auto" w:sz="4" w:space="0"/>
            </w:tcBorders>
            <w:vAlign w:val="center"/>
          </w:tcPr>
          <w:p>
            <w:pPr>
              <w:pStyle w:val="26"/>
              <w:ind w:firstLine="0" w:firstLineChars="0"/>
              <w:jc w:val="center"/>
              <w:rPr>
                <w:rFonts w:ascii="Times New Roman" w:hAnsi="Times New Roman"/>
                <w:sz w:val="24"/>
                <w:szCs w:val="24"/>
              </w:rPr>
            </w:pPr>
            <w:r>
              <w:rPr>
                <w:rFonts w:ascii="Times New Roman" w:hAnsi="Times New Roman"/>
                <w:sz w:val="24"/>
                <w:szCs w:val="24"/>
              </w:rPr>
              <w:t>结果评分（客观）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jc w:val="center"/>
        </w:trPr>
        <w:tc>
          <w:tcPr>
            <w:tcW w:w="1732" w:type="dxa"/>
            <w:tcBorders>
              <w:top w:val="single" w:color="auto" w:sz="4" w:space="0"/>
              <w:left w:val="single" w:color="auto" w:sz="4" w:space="0"/>
              <w:right w:val="single" w:color="auto" w:sz="4" w:space="0"/>
            </w:tcBorders>
            <w:vAlign w:val="center"/>
          </w:tcPr>
          <w:p>
            <w:pPr>
              <w:pStyle w:val="26"/>
              <w:widowControl/>
              <w:ind w:firstLine="0" w:firstLineChars="0"/>
              <w:jc w:val="center"/>
              <w:rPr>
                <w:rFonts w:ascii="Times New Roman" w:hAnsi="Times New Roman"/>
                <w:sz w:val="24"/>
                <w:szCs w:val="24"/>
              </w:rPr>
            </w:pPr>
            <w:r>
              <w:rPr>
                <w:rFonts w:ascii="Times New Roman" w:hAnsi="Times New Roman"/>
                <w:sz w:val="24"/>
                <w:szCs w:val="24"/>
              </w:rPr>
              <w:t>集成电路应用（15%）</w:t>
            </w:r>
          </w:p>
        </w:tc>
        <w:tc>
          <w:tcPr>
            <w:tcW w:w="453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r>
              <w:rPr>
                <w:rFonts w:ascii="Times New Roman" w:hAnsi="Times New Roman"/>
                <w:sz w:val="24"/>
              </w:rPr>
              <w:t>应用电路的功能实现</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r>
              <w:rPr>
                <w:rFonts w:ascii="Times New Roman" w:hAnsi="Times New Roman"/>
                <w:sz w:val="24"/>
              </w:rPr>
              <w:t>1</w:t>
            </w:r>
            <w:r>
              <w:rPr>
                <w:rFonts w:hint="eastAsia" w:ascii="Times New Roman" w:hAnsi="Times New Roman"/>
                <w:sz w:val="24"/>
              </w:rPr>
              <w:t>5</w:t>
            </w:r>
          </w:p>
        </w:tc>
        <w:tc>
          <w:tcPr>
            <w:tcW w:w="2244" w:type="dxa"/>
            <w:tcBorders>
              <w:left w:val="single" w:color="auto" w:sz="4" w:space="0"/>
              <w:right w:val="single" w:color="auto" w:sz="4" w:space="0"/>
            </w:tcBorders>
            <w:vAlign w:val="center"/>
          </w:tcPr>
          <w:p>
            <w:pPr>
              <w:pStyle w:val="26"/>
              <w:ind w:firstLine="0" w:firstLineChars="0"/>
              <w:jc w:val="center"/>
              <w:rPr>
                <w:rFonts w:ascii="Times New Roman" w:hAnsi="Times New Roman"/>
                <w:sz w:val="24"/>
                <w:szCs w:val="24"/>
              </w:rPr>
            </w:pPr>
            <w:r>
              <w:rPr>
                <w:rFonts w:ascii="Times New Roman" w:hAnsi="Times New Roman"/>
                <w:sz w:val="24"/>
                <w:szCs w:val="24"/>
              </w:rPr>
              <w:t>结果评分（客观）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jc w:val="center"/>
        </w:trPr>
        <w:tc>
          <w:tcPr>
            <w:tcW w:w="1732" w:type="dxa"/>
            <w:vMerge w:val="restart"/>
            <w:tcBorders>
              <w:top w:val="single" w:color="auto" w:sz="4" w:space="0"/>
              <w:left w:val="single" w:color="auto" w:sz="4" w:space="0"/>
              <w:right w:val="single" w:color="auto" w:sz="4" w:space="0"/>
            </w:tcBorders>
            <w:vAlign w:val="center"/>
          </w:tcPr>
          <w:p>
            <w:pPr>
              <w:pStyle w:val="26"/>
              <w:widowControl/>
              <w:ind w:firstLine="0" w:firstLineChars="0"/>
              <w:jc w:val="center"/>
              <w:rPr>
                <w:rFonts w:ascii="Times New Roman" w:hAnsi="Times New Roman"/>
                <w:sz w:val="24"/>
                <w:szCs w:val="24"/>
              </w:rPr>
            </w:pPr>
            <w:r>
              <w:rPr>
                <w:rFonts w:ascii="Times New Roman" w:hAnsi="Times New Roman"/>
                <w:sz w:val="24"/>
                <w:szCs w:val="24"/>
              </w:rPr>
              <w:t>职业素养（5%）</w:t>
            </w:r>
          </w:p>
        </w:tc>
        <w:tc>
          <w:tcPr>
            <w:tcW w:w="453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r>
              <w:rPr>
                <w:rFonts w:ascii="Times New Roman" w:hAnsi="Times New Roman"/>
                <w:sz w:val="24"/>
              </w:rPr>
              <w:t>安全用电</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r>
              <w:rPr>
                <w:rFonts w:ascii="Times New Roman" w:hAnsi="Times New Roman"/>
                <w:sz w:val="24"/>
              </w:rPr>
              <w:t>2</w:t>
            </w:r>
          </w:p>
        </w:tc>
        <w:tc>
          <w:tcPr>
            <w:tcW w:w="2244"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sz w:val="24"/>
              </w:rPr>
            </w:pPr>
            <w:r>
              <w:rPr>
                <w:rFonts w:ascii="Times New Roman" w:hAnsi="Times New Roman"/>
                <w:sz w:val="24"/>
              </w:rPr>
              <w:t>过程评分（主观）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jc w:val="center"/>
        </w:trPr>
        <w:tc>
          <w:tcPr>
            <w:tcW w:w="1732" w:type="dxa"/>
            <w:vMerge w:val="continue"/>
            <w:tcBorders>
              <w:left w:val="single" w:color="auto" w:sz="4" w:space="0"/>
              <w:right w:val="single" w:color="auto" w:sz="4" w:space="0"/>
            </w:tcBorders>
            <w:vAlign w:val="center"/>
          </w:tcPr>
          <w:p>
            <w:pPr>
              <w:widowControl/>
              <w:jc w:val="center"/>
              <w:rPr>
                <w:rFonts w:ascii="Times New Roman" w:hAnsi="Times New Roman"/>
                <w:sz w:val="24"/>
              </w:rPr>
            </w:pPr>
          </w:p>
        </w:tc>
        <w:tc>
          <w:tcPr>
            <w:tcW w:w="453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r>
              <w:rPr>
                <w:rFonts w:ascii="Times New Roman" w:hAnsi="Times New Roman"/>
                <w:sz w:val="24"/>
              </w:rPr>
              <w:t>环境清洁</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r>
              <w:rPr>
                <w:rFonts w:ascii="Times New Roman" w:hAnsi="Times New Roman"/>
                <w:sz w:val="24"/>
              </w:rPr>
              <w:t>1</w:t>
            </w:r>
          </w:p>
        </w:tc>
        <w:tc>
          <w:tcPr>
            <w:tcW w:w="2244" w:type="dxa"/>
            <w:vMerge w:val="continue"/>
            <w:tcBorders>
              <w:left w:val="single" w:color="auto" w:sz="4" w:space="0"/>
              <w:right w:val="single" w:color="auto" w:sz="4" w:space="0"/>
            </w:tcBorders>
            <w:vAlign w:val="center"/>
          </w:tcPr>
          <w:p>
            <w:pPr>
              <w:widowControl/>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jc w:val="center"/>
        </w:trPr>
        <w:tc>
          <w:tcPr>
            <w:tcW w:w="1732" w:type="dxa"/>
            <w:vMerge w:val="continue"/>
            <w:tcBorders>
              <w:left w:val="single" w:color="auto" w:sz="4" w:space="0"/>
              <w:bottom w:val="single" w:color="auto" w:sz="4" w:space="0"/>
              <w:right w:val="single" w:color="auto" w:sz="4" w:space="0"/>
            </w:tcBorders>
            <w:vAlign w:val="center"/>
          </w:tcPr>
          <w:p>
            <w:pPr>
              <w:widowControl/>
              <w:jc w:val="center"/>
              <w:rPr>
                <w:rFonts w:ascii="Times New Roman" w:hAnsi="Times New Roman"/>
                <w:sz w:val="24"/>
              </w:rPr>
            </w:pPr>
          </w:p>
        </w:tc>
        <w:tc>
          <w:tcPr>
            <w:tcW w:w="453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r>
              <w:rPr>
                <w:rFonts w:ascii="Times New Roman" w:hAnsi="Times New Roman"/>
                <w:sz w:val="24"/>
              </w:rPr>
              <w:t>操作规范</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r>
              <w:rPr>
                <w:rFonts w:ascii="Times New Roman" w:hAnsi="Times New Roman"/>
                <w:sz w:val="24"/>
              </w:rPr>
              <w:t>2</w:t>
            </w:r>
          </w:p>
        </w:tc>
        <w:tc>
          <w:tcPr>
            <w:tcW w:w="2244" w:type="dxa"/>
            <w:vMerge w:val="continue"/>
            <w:tcBorders>
              <w:left w:val="single" w:color="auto" w:sz="4" w:space="0"/>
              <w:bottom w:val="single" w:color="auto" w:sz="4" w:space="0"/>
              <w:right w:val="single" w:color="auto" w:sz="4" w:space="0"/>
            </w:tcBorders>
            <w:vAlign w:val="center"/>
          </w:tcPr>
          <w:p>
            <w:pPr>
              <w:widowControl/>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 w:hRule="atLeast"/>
          <w:jc w:val="center"/>
        </w:trPr>
        <w:tc>
          <w:tcPr>
            <w:tcW w:w="1732"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r>
              <w:rPr>
                <w:rFonts w:ascii="Times New Roman" w:hAnsi="Times New Roman"/>
                <w:sz w:val="24"/>
              </w:rPr>
              <w:t>扣分项</w:t>
            </w:r>
          </w:p>
        </w:tc>
        <w:tc>
          <w:tcPr>
            <w:tcW w:w="453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r>
              <w:rPr>
                <w:rFonts w:ascii="Times New Roman" w:hAnsi="Times New Roman"/>
                <w:sz w:val="24"/>
              </w:rPr>
              <w:t>超过规定时间补领元器件（每个）</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r>
              <w:rPr>
                <w:rFonts w:ascii="Times New Roman" w:hAnsi="Times New Roman"/>
                <w:sz w:val="24"/>
              </w:rPr>
              <w:t>1</w:t>
            </w:r>
          </w:p>
        </w:tc>
        <w:tc>
          <w:tcPr>
            <w:tcW w:w="2244"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r>
              <w:rPr>
                <w:rFonts w:ascii="Times New Roman" w:hAnsi="Times New Roman"/>
                <w:sz w:val="24"/>
              </w:rPr>
              <w:t>过程评分（客观）</w:t>
            </w:r>
          </w:p>
          <w:p>
            <w:pPr>
              <w:adjustRightInd w:val="0"/>
              <w:snapToGrid w:val="0"/>
              <w:jc w:val="center"/>
              <w:rPr>
                <w:rFonts w:ascii="Times New Roman" w:hAnsi="Times New Roman"/>
                <w:sz w:val="24"/>
              </w:rPr>
            </w:pPr>
            <w:r>
              <w:rPr>
                <w:rFonts w:ascii="Times New Roman" w:hAnsi="Times New Roman"/>
                <w:sz w:val="24"/>
              </w:rPr>
              <w:t>（由评分裁判根据测试记录的结果进行评判）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 w:hRule="atLeast"/>
          <w:jc w:val="center"/>
        </w:trPr>
        <w:tc>
          <w:tcPr>
            <w:tcW w:w="173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sz w:val="24"/>
              </w:rPr>
            </w:pPr>
          </w:p>
        </w:tc>
        <w:tc>
          <w:tcPr>
            <w:tcW w:w="453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r>
              <w:rPr>
                <w:rFonts w:ascii="Times New Roman" w:hAnsi="Times New Roman"/>
                <w:sz w:val="24"/>
              </w:rPr>
              <w:t>更换测试及装配芯片（限1次）</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r>
              <w:rPr>
                <w:rFonts w:ascii="Times New Roman" w:hAnsi="Times New Roman"/>
                <w:sz w:val="24"/>
              </w:rPr>
              <w:t>4</w:t>
            </w:r>
          </w:p>
        </w:tc>
        <w:tc>
          <w:tcPr>
            <w:tcW w:w="224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 w:hRule="atLeast"/>
          <w:jc w:val="center"/>
        </w:trPr>
        <w:tc>
          <w:tcPr>
            <w:tcW w:w="173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sz w:val="24"/>
              </w:rPr>
            </w:pPr>
          </w:p>
        </w:tc>
        <w:tc>
          <w:tcPr>
            <w:tcW w:w="453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r>
              <w:rPr>
                <w:rFonts w:ascii="Times New Roman" w:hAnsi="Times New Roman"/>
                <w:sz w:val="24"/>
              </w:rPr>
              <w:t>更换</w:t>
            </w:r>
            <w:r>
              <w:rPr>
                <w:rFonts w:hint="eastAsia" w:ascii="Times New Roman" w:hAnsi="Times New Roman"/>
                <w:sz w:val="24"/>
              </w:rPr>
              <w:t>电路板</w:t>
            </w:r>
            <w:r>
              <w:rPr>
                <w:rFonts w:ascii="Times New Roman" w:hAnsi="Times New Roman"/>
                <w:sz w:val="24"/>
              </w:rPr>
              <w:t>套件（限1次）</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r>
              <w:rPr>
                <w:rFonts w:ascii="Times New Roman" w:hAnsi="Times New Roman"/>
                <w:sz w:val="24"/>
              </w:rPr>
              <w:t>10</w:t>
            </w:r>
          </w:p>
        </w:tc>
        <w:tc>
          <w:tcPr>
            <w:tcW w:w="224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 w:hRule="atLeast"/>
          <w:jc w:val="center"/>
        </w:trPr>
        <w:tc>
          <w:tcPr>
            <w:tcW w:w="173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sz w:val="24"/>
              </w:rPr>
            </w:pPr>
          </w:p>
        </w:tc>
        <w:tc>
          <w:tcPr>
            <w:tcW w:w="453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r>
              <w:rPr>
                <w:rFonts w:ascii="Times New Roman" w:hAnsi="Times New Roman"/>
                <w:sz w:val="24"/>
              </w:rPr>
              <w:t>更换竞赛设备配件（限1次）</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r>
              <w:rPr>
                <w:rFonts w:ascii="Times New Roman" w:hAnsi="Times New Roman"/>
                <w:sz w:val="24"/>
              </w:rPr>
              <w:t>10</w:t>
            </w:r>
          </w:p>
        </w:tc>
        <w:tc>
          <w:tcPr>
            <w:tcW w:w="224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 w:hRule="atLeast"/>
          <w:jc w:val="center"/>
        </w:trPr>
        <w:tc>
          <w:tcPr>
            <w:tcW w:w="173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sz w:val="24"/>
              </w:rPr>
            </w:pPr>
          </w:p>
        </w:tc>
        <w:tc>
          <w:tcPr>
            <w:tcW w:w="453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r>
              <w:rPr>
                <w:rFonts w:ascii="Times New Roman" w:hAnsi="Times New Roman"/>
                <w:sz w:val="24"/>
              </w:rPr>
              <w:t>违纪扣分</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r>
              <w:rPr>
                <w:rFonts w:ascii="Times New Roman" w:hAnsi="Times New Roman"/>
                <w:sz w:val="24"/>
              </w:rPr>
              <w:t>视情节而定</w:t>
            </w:r>
          </w:p>
        </w:tc>
        <w:tc>
          <w:tcPr>
            <w:tcW w:w="224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r>
              <w:rPr>
                <w:rFonts w:ascii="Times New Roman" w:hAnsi="Times New Roman"/>
                <w:sz w:val="24"/>
              </w:rPr>
              <w:t>裁判长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 w:hRule="atLeast"/>
          <w:jc w:val="center"/>
        </w:trPr>
        <w:tc>
          <w:tcPr>
            <w:tcW w:w="173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r>
              <w:rPr>
                <w:rFonts w:ascii="Times New Roman" w:hAnsi="Times New Roman"/>
                <w:sz w:val="24"/>
              </w:rPr>
              <w:t>总计</w:t>
            </w:r>
          </w:p>
        </w:tc>
        <w:tc>
          <w:tcPr>
            <w:tcW w:w="524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r>
              <w:rPr>
                <w:rFonts w:ascii="Times New Roman" w:hAnsi="Times New Roman"/>
                <w:sz w:val="24"/>
              </w:rPr>
              <w:t>100%</w:t>
            </w:r>
          </w:p>
        </w:tc>
        <w:tc>
          <w:tcPr>
            <w:tcW w:w="224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r>
    </w:tbl>
    <w:p>
      <w:pPr>
        <w:adjustRightInd w:val="0"/>
        <w:snapToGrid w:val="0"/>
        <w:spacing w:line="560" w:lineRule="atLeast"/>
        <w:ind w:firstLine="560" w:firstLineChars="200"/>
        <w:rPr>
          <w:rFonts w:ascii="Times New Roman" w:hAnsi="Times New Roman" w:eastAsia="仿宋_GB2312"/>
          <w:sz w:val="28"/>
          <w:szCs w:val="28"/>
        </w:rPr>
      </w:pPr>
      <w:r>
        <w:rPr>
          <w:rFonts w:ascii="Times New Roman" w:hAnsi="Times New Roman" w:eastAsia="仿宋_GB2312"/>
          <w:sz w:val="28"/>
          <w:szCs w:val="28"/>
        </w:rPr>
        <w:t>（</w:t>
      </w:r>
      <w:r>
        <w:rPr>
          <w:rFonts w:hint="eastAsia" w:ascii="Times New Roman" w:hAnsi="Times New Roman" w:eastAsia="仿宋_GB2312"/>
          <w:sz w:val="28"/>
          <w:szCs w:val="28"/>
        </w:rPr>
        <w:t>二</w:t>
      </w:r>
      <w:r>
        <w:rPr>
          <w:rFonts w:ascii="Times New Roman" w:hAnsi="Times New Roman" w:eastAsia="仿宋_GB2312"/>
          <w:sz w:val="28"/>
          <w:szCs w:val="28"/>
        </w:rPr>
        <w:t>）评分方法</w:t>
      </w:r>
    </w:p>
    <w:p>
      <w:pPr>
        <w:widowControl/>
        <w:snapToGrid w:val="0"/>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1.组织与分工</w:t>
      </w:r>
    </w:p>
    <w:p>
      <w:pPr>
        <w:widowControl/>
        <w:snapToGrid w:val="0"/>
        <w:spacing w:line="560" w:lineRule="exact"/>
        <w:ind w:firstLine="560" w:firstLineChars="200"/>
        <w:rPr>
          <w:rFonts w:ascii="Times New Roman" w:hAnsi="Times New Roman" w:eastAsia="仿宋_GB2312"/>
          <w:color w:val="auto"/>
          <w:sz w:val="28"/>
          <w:szCs w:val="28"/>
        </w:rPr>
      </w:pPr>
      <w:r>
        <w:rPr>
          <w:rFonts w:hint="eastAsia" w:ascii="Times New Roman" w:hAnsi="Times New Roman" w:eastAsia="仿宋_GB2312"/>
          <w:sz w:val="28"/>
          <w:szCs w:val="28"/>
        </w:rPr>
        <w:t>（1）参与大赛赛项成绩管理的组织机构包括</w:t>
      </w:r>
      <w:r>
        <w:rPr>
          <w:rFonts w:hint="eastAsia" w:ascii="Times New Roman" w:hAnsi="Times New Roman" w:eastAsia="仿宋_GB2312"/>
          <w:color w:val="auto"/>
          <w:sz w:val="28"/>
          <w:szCs w:val="28"/>
        </w:rPr>
        <w:t>检录组、裁判组、</w:t>
      </w:r>
      <w:r>
        <w:rPr>
          <w:rFonts w:hint="eastAsia" w:ascii="Times New Roman" w:hAnsi="Times New Roman" w:eastAsia="仿宋_GB2312"/>
          <w:color w:val="auto"/>
          <w:sz w:val="28"/>
          <w:szCs w:val="28"/>
          <w:lang w:val="en-US" w:eastAsia="zh-CN"/>
        </w:rPr>
        <w:t>监督组、</w:t>
      </w:r>
      <w:r>
        <w:rPr>
          <w:rFonts w:hint="eastAsia" w:ascii="Times New Roman" w:hAnsi="Times New Roman" w:eastAsia="仿宋_GB2312"/>
          <w:color w:val="auto"/>
          <w:sz w:val="28"/>
          <w:szCs w:val="28"/>
        </w:rPr>
        <w:t>仲裁组等。</w:t>
      </w:r>
    </w:p>
    <w:p>
      <w:pPr>
        <w:snapToGrid w:val="0"/>
        <w:spacing w:line="560" w:lineRule="atLeas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（2）裁判组实行“裁判长负责制”</w:t>
      </w:r>
      <w:r>
        <w:rPr>
          <w:rFonts w:hint="eastAsia" w:ascii="仿宋" w:hAnsi="仿宋" w:eastAsia="仿宋" w:cs="仿宋"/>
          <w:kern w:val="0"/>
          <w:sz w:val="28"/>
          <w:szCs w:val="28"/>
        </w:rPr>
        <w:t>，</w:t>
      </w:r>
      <w:r>
        <w:rPr>
          <w:rFonts w:ascii="Times New Roman" w:hAnsi="Times New Roman" w:eastAsia="仿宋_GB2312"/>
          <w:sz w:val="28"/>
          <w:szCs w:val="28"/>
        </w:rPr>
        <w:t>本赛项裁判组成员预计3</w:t>
      </w:r>
      <w:r>
        <w:rPr>
          <w:rFonts w:hint="eastAsia" w:ascii="Times New Roman" w:hAnsi="Times New Roman" w:eastAsia="仿宋_GB2312"/>
          <w:sz w:val="28"/>
          <w:szCs w:val="28"/>
        </w:rPr>
        <w:t>3</w:t>
      </w:r>
      <w:r>
        <w:rPr>
          <w:rFonts w:ascii="Times New Roman" w:hAnsi="Times New Roman" w:eastAsia="仿宋_GB2312"/>
          <w:sz w:val="28"/>
          <w:szCs w:val="28"/>
        </w:rPr>
        <w:t>人（具体人数依据现场环境与比赛需要适当增减），其中裁判长1名，加密裁判2名，现场裁判10名，评分裁判20名。</w:t>
      </w:r>
    </w:p>
    <w:p>
      <w:pPr>
        <w:widowControl/>
        <w:snapToGrid w:val="0"/>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3）检录工作人员负责对参赛队伍（选手）进行点名登记、身份核对等工作；加密裁判负责组织参赛队伍（选手）抽签，对参赛队信息、抽签代码等进行加密、解密工作；现场裁判按规定做好赛场记录，维护赛场纪律；评分裁判负责对参赛队伍（选手）的比赛作品、比赛表现按赛项评分标准进行评定。</w:t>
      </w:r>
    </w:p>
    <w:p>
      <w:pPr>
        <w:widowControl/>
        <w:snapToGrid w:val="0"/>
        <w:spacing w:line="560" w:lineRule="exact"/>
        <w:ind w:firstLine="560" w:firstLineChars="200"/>
        <w:rPr>
          <w:rFonts w:ascii="Times New Roman" w:hAnsi="Times New Roman" w:eastAsia="仿宋_GB2312"/>
          <w:color w:val="FF0000"/>
          <w:sz w:val="28"/>
          <w:szCs w:val="28"/>
        </w:rPr>
      </w:pPr>
      <w:r>
        <w:rPr>
          <w:rFonts w:hint="eastAsia" w:ascii="Times New Roman" w:hAnsi="Times New Roman" w:eastAsia="仿宋_GB2312"/>
          <w:sz w:val="28"/>
          <w:szCs w:val="28"/>
        </w:rPr>
        <w:t>（4）监督组对</w:t>
      </w:r>
      <w:r>
        <w:rPr>
          <w:rFonts w:hint="eastAsia" w:ascii="Times New Roman" w:hAnsi="Times New Roman" w:eastAsia="仿宋_GB2312"/>
          <w:color w:val="auto"/>
          <w:sz w:val="28"/>
          <w:szCs w:val="28"/>
        </w:rPr>
        <w:t>赛项筹备与组织实施以及</w:t>
      </w:r>
      <w:r>
        <w:rPr>
          <w:rFonts w:hint="eastAsia" w:ascii="Times New Roman" w:hAnsi="Times New Roman" w:eastAsia="仿宋_GB2312"/>
          <w:sz w:val="28"/>
          <w:szCs w:val="28"/>
        </w:rPr>
        <w:t>裁判组的工作进行全程监督，并对竞赛成绩抽检复核。</w:t>
      </w:r>
    </w:p>
    <w:p>
      <w:pPr>
        <w:widowControl/>
        <w:snapToGrid w:val="0"/>
        <w:spacing w:line="560" w:lineRule="exact"/>
        <w:ind w:firstLine="560" w:firstLineChars="200"/>
        <w:rPr>
          <w:rFonts w:ascii="Times New Roman" w:hAnsi="Times New Roman" w:eastAsia="仿宋_GB2312"/>
          <w:color w:val="FF0000"/>
          <w:sz w:val="30"/>
          <w:szCs w:val="30"/>
        </w:rPr>
      </w:pPr>
      <w:r>
        <w:rPr>
          <w:rFonts w:hint="eastAsia" w:ascii="Times New Roman" w:hAnsi="Times New Roman" w:eastAsia="仿宋_GB2312"/>
          <w:sz w:val="28"/>
          <w:szCs w:val="28"/>
        </w:rPr>
        <w:t>（5）仲裁组负责接受由参赛队领队提出的</w:t>
      </w:r>
      <w:r>
        <w:rPr>
          <w:rFonts w:hint="eastAsia" w:ascii="Times New Roman" w:hAnsi="Times New Roman" w:eastAsia="仿宋_GB2312"/>
          <w:color w:val="auto"/>
          <w:sz w:val="28"/>
          <w:szCs w:val="28"/>
        </w:rPr>
        <w:t>对不符合大赛和赛项规程规定的仪器、设备、工装、材料、物件、计算机软硬件、竞赛使用工具、用品，竞赛执裁、赛场管理，以及工作人员的不规范行为等的申诉，组织复议并及时反馈复议结果。</w:t>
      </w:r>
    </w:p>
    <w:p>
      <w:pPr>
        <w:widowControl/>
        <w:snapToGrid w:val="0"/>
        <w:spacing w:line="560"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2.成绩评定方法</w:t>
      </w:r>
    </w:p>
    <w:p>
      <w:pPr>
        <w:widowControl/>
        <w:snapToGrid w:val="0"/>
        <w:spacing w:line="560" w:lineRule="exact"/>
        <w:ind w:firstLine="600" w:firstLineChars="200"/>
        <w:rPr>
          <w:rFonts w:ascii="仿宋" w:hAnsi="仿宋" w:eastAsia="仿宋" w:cs="仿宋"/>
          <w:kern w:val="0"/>
          <w:sz w:val="28"/>
          <w:szCs w:val="28"/>
        </w:rPr>
      </w:pPr>
      <w:r>
        <w:rPr>
          <w:rFonts w:hint="eastAsia" w:ascii="Times New Roman" w:hAnsi="Times New Roman" w:eastAsia="仿宋_GB2312"/>
          <w:sz w:val="30"/>
          <w:szCs w:val="30"/>
        </w:rPr>
        <w:t>（1）</w:t>
      </w:r>
      <w:r>
        <w:rPr>
          <w:rFonts w:hint="eastAsia" w:ascii="仿宋" w:hAnsi="仿宋" w:eastAsia="仿宋" w:cs="仿宋"/>
          <w:kern w:val="0"/>
          <w:sz w:val="28"/>
          <w:szCs w:val="28"/>
        </w:rPr>
        <w:t>成绩评定是根据竞赛考核目标、内容对参赛队或选手在竞赛过程中的表现和最终成果做出评价。</w:t>
      </w:r>
    </w:p>
    <w:p>
      <w:pPr>
        <w:snapToGrid w:val="0"/>
        <w:spacing w:line="560" w:lineRule="atLeas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（2）</w:t>
      </w:r>
      <w:r>
        <w:rPr>
          <w:rFonts w:ascii="Times New Roman" w:hAnsi="Times New Roman" w:eastAsia="仿宋_GB2312"/>
          <w:sz w:val="28"/>
          <w:szCs w:val="28"/>
        </w:rPr>
        <w:t>赛项总成绩满分100分，只对参赛队团体评分，不计个人成绩。</w:t>
      </w:r>
    </w:p>
    <w:p>
      <w:pPr>
        <w:snapToGrid w:val="0"/>
        <w:spacing w:line="560" w:lineRule="atLeas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（3）</w:t>
      </w:r>
      <w:r>
        <w:rPr>
          <w:rFonts w:ascii="Times New Roman" w:hAnsi="Times New Roman" w:eastAsia="仿宋_GB2312"/>
          <w:sz w:val="28"/>
          <w:szCs w:val="28"/>
        </w:rPr>
        <w:t>参赛队成绩由赛项裁判组统一评定。采用分步得分、错误不传递、累计总分的计分方式。竞赛名次按照成绩总分从高到低排序。比赛用时不计入成绩</w:t>
      </w:r>
      <w:r>
        <w:rPr>
          <w:rFonts w:hint="eastAsia" w:ascii="Times New Roman" w:hAnsi="Times New Roman" w:eastAsia="仿宋_GB2312"/>
          <w:sz w:val="28"/>
          <w:szCs w:val="28"/>
        </w:rPr>
        <w:t>。</w:t>
      </w:r>
    </w:p>
    <w:p>
      <w:pPr>
        <w:snapToGrid w:val="0"/>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（4）</w:t>
      </w:r>
      <w:r>
        <w:rPr>
          <w:rFonts w:ascii="Times New Roman" w:hAnsi="Times New Roman" w:eastAsia="仿宋_GB2312"/>
          <w:sz w:val="28"/>
          <w:szCs w:val="28"/>
        </w:rPr>
        <w:t>集成电路测试</w:t>
      </w:r>
      <w:r>
        <w:rPr>
          <w:rFonts w:hint="eastAsia" w:ascii="Times New Roman" w:hAnsi="Times New Roman" w:eastAsia="仿宋_GB2312"/>
          <w:sz w:val="28"/>
          <w:szCs w:val="28"/>
        </w:rPr>
        <w:t>中的</w:t>
      </w:r>
      <w:r>
        <w:rPr>
          <w:rFonts w:ascii="Times New Roman" w:hAnsi="Times New Roman" w:eastAsia="仿宋_GB2312"/>
          <w:sz w:val="28"/>
          <w:szCs w:val="28"/>
        </w:rPr>
        <w:t>综合应用电路功能及集成电路应用功能的实现由选手演示</w:t>
      </w:r>
      <w:r>
        <w:rPr>
          <w:rFonts w:hint="eastAsia" w:ascii="Times New Roman" w:hAnsi="Times New Roman" w:eastAsia="仿宋_GB2312"/>
          <w:color w:val="FF0000"/>
          <w:sz w:val="28"/>
          <w:szCs w:val="28"/>
        </w:rPr>
        <w:t>、</w:t>
      </w:r>
      <w:r>
        <w:rPr>
          <w:rFonts w:ascii="Times New Roman" w:hAnsi="Times New Roman" w:eastAsia="仿宋_GB2312"/>
          <w:sz w:val="28"/>
          <w:szCs w:val="28"/>
        </w:rPr>
        <w:t>裁判现场评判。</w:t>
      </w:r>
    </w:p>
    <w:p>
      <w:pPr>
        <w:snapToGrid w:val="0"/>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集成电路设计模块由裁判根据选手提交的设计文档进行评判。</w:t>
      </w:r>
    </w:p>
    <w:p>
      <w:pPr>
        <w:snapToGrid w:val="0"/>
        <w:spacing w:line="560" w:lineRule="exact"/>
        <w:ind w:firstLine="560" w:firstLineChars="200"/>
        <w:rPr>
          <w:rFonts w:ascii="Times New Roman" w:hAnsi="Times New Roman" w:eastAsia="仿宋_GB2312"/>
          <w:color w:val="auto"/>
          <w:sz w:val="28"/>
          <w:szCs w:val="28"/>
        </w:rPr>
      </w:pPr>
      <w:r>
        <w:rPr>
          <w:rFonts w:ascii="Times New Roman" w:hAnsi="Times New Roman" w:eastAsia="仿宋_GB2312"/>
          <w:sz w:val="28"/>
          <w:szCs w:val="28"/>
        </w:rPr>
        <w:t>集成电路工艺仿真模块由裁判到选手</w:t>
      </w:r>
      <w:r>
        <w:rPr>
          <w:rFonts w:hint="eastAsia" w:ascii="Times New Roman" w:hAnsi="Times New Roman" w:eastAsia="仿宋_GB2312"/>
          <w:color w:val="auto"/>
          <w:kern w:val="0"/>
          <w:sz w:val="28"/>
          <w:szCs w:val="28"/>
        </w:rPr>
        <w:t>赛位</w:t>
      </w:r>
      <w:r>
        <w:rPr>
          <w:rFonts w:ascii="Times New Roman" w:hAnsi="Times New Roman" w:eastAsia="仿宋_GB2312"/>
          <w:color w:val="auto"/>
          <w:sz w:val="28"/>
          <w:szCs w:val="28"/>
        </w:rPr>
        <w:t>上运行工艺仿真软件进行评分。</w:t>
      </w:r>
    </w:p>
    <w:p>
      <w:pPr>
        <w:snapToGrid w:val="0"/>
        <w:spacing w:line="560" w:lineRule="exact"/>
        <w:ind w:firstLine="560" w:firstLineChars="200"/>
        <w:rPr>
          <w:rFonts w:ascii="Times New Roman" w:hAnsi="Times New Roman" w:eastAsia="仿宋_GB2312"/>
          <w:color w:val="auto"/>
          <w:sz w:val="28"/>
          <w:szCs w:val="28"/>
        </w:rPr>
      </w:pPr>
      <w:r>
        <w:rPr>
          <w:rFonts w:hint="eastAsia" w:ascii="Times New Roman" w:hAnsi="Times New Roman" w:eastAsia="仿宋_GB2312"/>
          <w:color w:val="auto"/>
          <w:sz w:val="28"/>
          <w:szCs w:val="28"/>
        </w:rPr>
        <w:t>其余部分由裁判评判选手提交的测试报告文档。</w:t>
      </w:r>
    </w:p>
    <w:p>
      <w:pPr>
        <w:snapToGrid w:val="0"/>
        <w:spacing w:line="560" w:lineRule="exact"/>
        <w:ind w:firstLine="560" w:firstLineChars="200"/>
        <w:rPr>
          <w:rFonts w:ascii="Times New Roman" w:hAnsi="Times New Roman" w:eastAsia="仿宋_GB2312"/>
          <w:color w:val="auto"/>
          <w:sz w:val="28"/>
          <w:szCs w:val="28"/>
        </w:rPr>
      </w:pPr>
      <w:r>
        <w:rPr>
          <w:rFonts w:hint="eastAsia" w:ascii="Times New Roman" w:hAnsi="Times New Roman" w:eastAsia="仿宋_GB2312"/>
          <w:color w:val="auto"/>
          <w:sz w:val="28"/>
          <w:szCs w:val="28"/>
        </w:rPr>
        <w:t>（5）</w:t>
      </w:r>
      <w:r>
        <w:rPr>
          <w:rFonts w:ascii="Times New Roman" w:hAnsi="Times New Roman" w:eastAsia="仿宋_GB2312"/>
          <w:color w:val="auto"/>
          <w:sz w:val="28"/>
          <w:szCs w:val="28"/>
        </w:rPr>
        <w:t>职业素养评分由裁判逐个对参赛队评分。</w:t>
      </w:r>
    </w:p>
    <w:p>
      <w:pPr>
        <w:snapToGrid w:val="0"/>
        <w:spacing w:line="560" w:lineRule="atLeast"/>
        <w:ind w:firstLine="560" w:firstLineChars="200"/>
        <w:rPr>
          <w:rFonts w:ascii="Times New Roman" w:hAnsi="Times New Roman" w:eastAsia="仿宋_GB2312"/>
          <w:color w:val="auto"/>
          <w:sz w:val="28"/>
          <w:szCs w:val="28"/>
        </w:rPr>
      </w:pPr>
      <w:r>
        <w:rPr>
          <w:rFonts w:hint="eastAsia" w:ascii="Times New Roman" w:hAnsi="Times New Roman" w:eastAsia="仿宋_GB2312"/>
          <w:color w:val="auto"/>
          <w:sz w:val="28"/>
          <w:szCs w:val="28"/>
        </w:rPr>
        <w:t>（6）</w:t>
      </w:r>
      <w:r>
        <w:rPr>
          <w:rFonts w:ascii="Times New Roman" w:hAnsi="Times New Roman" w:eastAsia="仿宋_GB2312"/>
          <w:color w:val="auto"/>
          <w:sz w:val="28"/>
          <w:szCs w:val="28"/>
        </w:rPr>
        <w:t>裁判长正式提交赛位号评分结果并复核无误后，加密裁判在监督人员监督下对加密结果进行逐层解密。</w:t>
      </w:r>
    </w:p>
    <w:p>
      <w:pPr>
        <w:snapToGrid w:val="0"/>
        <w:spacing w:line="560" w:lineRule="exact"/>
        <w:ind w:firstLine="560" w:firstLineChars="200"/>
        <w:rPr>
          <w:rFonts w:ascii="Times New Roman" w:hAnsi="Times New Roman" w:eastAsia="仿宋_GB2312"/>
          <w:color w:val="auto"/>
          <w:sz w:val="28"/>
          <w:szCs w:val="28"/>
        </w:rPr>
      </w:pPr>
      <w:r>
        <w:rPr>
          <w:rFonts w:hint="eastAsia" w:ascii="Times New Roman" w:hAnsi="Times New Roman" w:eastAsia="仿宋_GB2312"/>
          <w:color w:val="auto"/>
          <w:sz w:val="28"/>
          <w:szCs w:val="28"/>
        </w:rPr>
        <w:t>（7）为保障成绩评判的准确性，监督组将对赛项总成绩排名前30%的所有参赛队伍（选手）的成绩进行复核；对其余成绩进行抽检复核，抽检覆盖率不得低于15%。如发现成绩错误，以书面方式及时告知裁判长，由裁判长更正成绩并签字确认。复核、抽检错误率超过5%的，裁判组将对所有成绩进行复核。</w:t>
      </w:r>
    </w:p>
    <w:p>
      <w:pPr>
        <w:widowControl/>
        <w:snapToGrid w:val="0"/>
        <w:spacing w:line="560"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3.成绩公布方法</w:t>
      </w:r>
    </w:p>
    <w:p>
      <w:pPr>
        <w:snapToGrid w:val="0"/>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color w:val="auto"/>
          <w:sz w:val="28"/>
          <w:szCs w:val="28"/>
        </w:rPr>
        <w:t>记分员将解密后的各参赛队伍（选手）成绩汇总成比赛成绩，</w:t>
      </w:r>
      <w:r>
        <w:rPr>
          <w:rFonts w:hint="eastAsia" w:ascii="Times New Roman" w:hAnsi="Times New Roman" w:eastAsia="仿宋_GB2312"/>
          <w:sz w:val="28"/>
          <w:szCs w:val="28"/>
        </w:rPr>
        <w:t>由赛项裁判长、监督组签字确认，公布比赛结果，公布 2 小时无异议后，将赛项总成绩的最终结果录入赛务管理系统，经裁判长、监督组长和仲裁长在系统导出成绩单上审核签字后，在闭赛式上宣布并颁发证书。</w:t>
      </w:r>
    </w:p>
    <w:p>
      <w:pPr>
        <w:snapToGrid w:val="0"/>
        <w:spacing w:line="560" w:lineRule="exact"/>
        <w:ind w:firstLine="560" w:firstLineChars="200"/>
        <w:rPr>
          <w:rFonts w:ascii="Times New Roman" w:hAnsi="Times New Roman" w:eastAsia="仿宋_GB2312"/>
          <w:color w:val="auto"/>
          <w:sz w:val="30"/>
          <w:szCs w:val="30"/>
        </w:rPr>
      </w:pPr>
      <w:r>
        <w:rPr>
          <w:rFonts w:hint="eastAsia" w:ascii="Times New Roman" w:hAnsi="Times New Roman" w:eastAsia="仿宋_GB2312"/>
          <w:color w:val="auto"/>
          <w:sz w:val="28"/>
          <w:szCs w:val="28"/>
        </w:rPr>
        <w:t>大赛最终成绩由大赛组委会秘书处公</w:t>
      </w:r>
      <w:r>
        <w:rPr>
          <w:rFonts w:hint="eastAsia" w:ascii="Times New Roman" w:hAnsi="Times New Roman" w:eastAsia="仿宋_GB2312"/>
          <w:color w:val="auto"/>
          <w:sz w:val="28"/>
          <w:szCs w:val="28"/>
          <w:lang w:val="en-US" w:eastAsia="zh-CN"/>
        </w:rPr>
        <w:t>布</w:t>
      </w:r>
      <w:bookmarkStart w:id="14" w:name="_GoBack"/>
      <w:bookmarkEnd w:id="14"/>
      <w:r>
        <w:rPr>
          <w:rFonts w:hint="eastAsia" w:ascii="Times New Roman" w:hAnsi="Times New Roman" w:eastAsia="仿宋_GB2312"/>
          <w:color w:val="auto"/>
          <w:sz w:val="28"/>
          <w:szCs w:val="28"/>
        </w:rPr>
        <w:t>后公布。</w:t>
      </w:r>
    </w:p>
    <w:p>
      <w:pPr>
        <w:spacing w:line="360" w:lineRule="auto"/>
        <w:ind w:firstLine="600" w:firstLineChars="200"/>
        <w:rPr>
          <w:rFonts w:ascii="Times New Roman" w:hAnsi="Times New Roman" w:eastAsia="黑体"/>
          <w:bCs/>
          <w:sz w:val="30"/>
          <w:szCs w:val="30"/>
        </w:rPr>
      </w:pPr>
      <w:r>
        <w:rPr>
          <w:rFonts w:ascii="Times New Roman" w:hAnsi="Times New Roman" w:eastAsia="黑体"/>
          <w:bCs/>
          <w:sz w:val="30"/>
          <w:szCs w:val="30"/>
        </w:rPr>
        <w:t>十二、奖项设定</w:t>
      </w:r>
    </w:p>
    <w:p>
      <w:pPr>
        <w:snapToGrid w:val="0"/>
        <w:spacing w:line="560" w:lineRule="exact"/>
        <w:ind w:firstLine="560" w:firstLineChars="200"/>
        <w:rPr>
          <w:rFonts w:ascii="Times New Roman" w:hAnsi="Times New Roman" w:eastAsia="仿宋"/>
          <w:color w:val="auto"/>
          <w:sz w:val="28"/>
          <w:szCs w:val="28"/>
        </w:rPr>
      </w:pPr>
      <w:r>
        <w:rPr>
          <w:rFonts w:ascii="Times New Roman" w:hAnsi="Times New Roman" w:eastAsia="仿宋"/>
          <w:sz w:val="28"/>
        </w:rPr>
        <w:t>本赛项以实际参赛队数量确定奖项：</w:t>
      </w:r>
      <w:r>
        <w:rPr>
          <w:rFonts w:ascii="Times New Roman" w:hAnsi="Times New Roman" w:eastAsia="仿宋_GB2312"/>
          <w:bCs/>
          <w:sz w:val="28"/>
          <w:szCs w:val="28"/>
        </w:rPr>
        <w:t>一等奖占比10%，二等奖占比20%，三等奖占比30%，小数点后四舍五入</w:t>
      </w:r>
      <w:r>
        <w:rPr>
          <w:rFonts w:ascii="Times New Roman" w:hAnsi="Times New Roman" w:eastAsia="仿宋"/>
          <w:sz w:val="28"/>
        </w:rPr>
        <w:t>。</w:t>
      </w:r>
      <w:r>
        <w:rPr>
          <w:rFonts w:hint="eastAsia" w:ascii="Times New Roman" w:hAnsi="Times New Roman" w:eastAsia="仿宋"/>
          <w:color w:val="auto"/>
          <w:sz w:val="28"/>
        </w:rPr>
        <w:t>本赛项获得一等奖的参赛队的指导教师获“优秀指导教师奖”。</w:t>
      </w:r>
    </w:p>
    <w:p>
      <w:pPr>
        <w:spacing w:line="360" w:lineRule="auto"/>
        <w:ind w:firstLine="600" w:firstLineChars="200"/>
        <w:rPr>
          <w:rFonts w:ascii="Times New Roman" w:hAnsi="Times New Roman" w:eastAsia="黑体"/>
          <w:bCs/>
          <w:sz w:val="30"/>
          <w:szCs w:val="30"/>
        </w:rPr>
      </w:pPr>
      <w:r>
        <w:rPr>
          <w:rFonts w:ascii="Times New Roman" w:hAnsi="Times New Roman" w:eastAsia="黑体"/>
          <w:bCs/>
          <w:sz w:val="30"/>
          <w:szCs w:val="30"/>
        </w:rPr>
        <w:t>十三、赛场预案</w:t>
      </w:r>
    </w:p>
    <w:p>
      <w:pPr>
        <w:spacing w:line="360" w:lineRule="auto"/>
        <w:ind w:firstLine="618" w:firstLineChars="221"/>
        <w:rPr>
          <w:rFonts w:ascii="Times New Roman" w:hAnsi="Times New Roman" w:eastAsia="仿宋_GB2312"/>
          <w:kern w:val="0"/>
          <w:sz w:val="28"/>
          <w:szCs w:val="28"/>
          <w:lang w:val="zh-CN"/>
        </w:rPr>
      </w:pPr>
      <w:r>
        <w:rPr>
          <w:rFonts w:hint="eastAsia" w:ascii="Times New Roman" w:hAnsi="Times New Roman" w:eastAsia="仿宋_GB2312"/>
          <w:kern w:val="0"/>
          <w:sz w:val="28"/>
          <w:szCs w:val="28"/>
          <w:lang w:val="zh-CN"/>
        </w:rPr>
        <w:t>赛场提供占总参赛队伍5%的备用</w:t>
      </w:r>
      <w:r>
        <w:rPr>
          <w:rFonts w:hint="eastAsia" w:ascii="Times New Roman" w:hAnsi="Times New Roman" w:eastAsia="仿宋_GB2312"/>
          <w:color w:val="auto"/>
          <w:kern w:val="0"/>
          <w:sz w:val="28"/>
          <w:szCs w:val="28"/>
        </w:rPr>
        <w:t>赛位</w:t>
      </w:r>
      <w:r>
        <w:rPr>
          <w:rFonts w:hint="eastAsia" w:ascii="Times New Roman" w:hAnsi="Times New Roman" w:eastAsia="仿宋_GB2312"/>
          <w:color w:val="auto"/>
          <w:kern w:val="0"/>
          <w:sz w:val="28"/>
          <w:szCs w:val="28"/>
          <w:lang w:val="zh-CN"/>
        </w:rPr>
        <w:t>；预留充足备用个人电脑</w:t>
      </w:r>
      <w:r>
        <w:rPr>
          <w:rFonts w:hint="eastAsia" w:ascii="Times New Roman" w:hAnsi="Times New Roman" w:eastAsia="仿宋_GB2312"/>
          <w:kern w:val="0"/>
          <w:sz w:val="28"/>
          <w:szCs w:val="28"/>
          <w:lang w:val="zh-CN"/>
        </w:rPr>
        <w:t>和设备。当出现意外或设备掉电、故障等情况时经现场裁判和裁判长确认后由赛场技术支持人员予以更换。</w:t>
      </w:r>
    </w:p>
    <w:p>
      <w:pPr>
        <w:ind w:firstLine="560" w:firstLineChars="200"/>
        <w:rPr>
          <w:rFonts w:ascii="Times New Roman" w:hAnsi="Times New Roman" w:eastAsia="仿宋_GB2312"/>
          <w:kern w:val="0"/>
          <w:sz w:val="28"/>
          <w:szCs w:val="28"/>
          <w:lang w:val="zh-CN"/>
        </w:rPr>
      </w:pPr>
      <w:r>
        <w:rPr>
          <w:rFonts w:hint="eastAsia" w:ascii="Times New Roman" w:hAnsi="Times New Roman" w:eastAsia="仿宋_GB2312"/>
          <w:kern w:val="0"/>
          <w:sz w:val="28"/>
          <w:szCs w:val="28"/>
          <w:lang w:val="zh-CN"/>
        </w:rPr>
        <w:t>比赛期间发生意外伤害、意外疾病等重大事故，裁判长立即中止相关人员比赛，第一时间由承办校医疗站校医抢救，严重时立即呼叫120送往医院。</w:t>
      </w:r>
    </w:p>
    <w:p>
      <w:pPr>
        <w:widowControl/>
        <w:adjustRightInd w:val="0"/>
        <w:snapToGrid w:val="0"/>
        <w:spacing w:line="560" w:lineRule="exact"/>
        <w:ind w:firstLine="560" w:firstLineChars="200"/>
        <w:rPr>
          <w:rFonts w:ascii="Times New Roman" w:hAnsi="Times New Roman" w:eastAsia="仿宋_GB2312"/>
          <w:kern w:val="0"/>
          <w:sz w:val="28"/>
          <w:szCs w:val="28"/>
          <w:lang w:val="zh-CN"/>
        </w:rPr>
      </w:pPr>
      <w:r>
        <w:rPr>
          <w:rFonts w:hint="eastAsia" w:ascii="Times New Roman" w:hAnsi="Times New Roman" w:eastAsia="仿宋_GB2312"/>
          <w:kern w:val="0"/>
          <w:sz w:val="28"/>
          <w:szCs w:val="28"/>
          <w:lang w:val="zh-CN"/>
        </w:rPr>
        <w:t>（一）竞赛现场，比赛用计算机在竞赛过程中出现故障应急预案</w:t>
      </w:r>
    </w:p>
    <w:p>
      <w:pPr>
        <w:widowControl/>
        <w:adjustRightInd w:val="0"/>
        <w:snapToGrid w:val="0"/>
        <w:spacing w:line="560" w:lineRule="exact"/>
        <w:ind w:firstLine="560" w:firstLineChars="200"/>
        <w:rPr>
          <w:rFonts w:ascii="Times New Roman" w:hAnsi="Times New Roman" w:eastAsia="仿宋_GB2312"/>
          <w:kern w:val="0"/>
          <w:sz w:val="28"/>
          <w:szCs w:val="28"/>
          <w:lang w:val="zh-CN"/>
        </w:rPr>
      </w:pPr>
      <w:r>
        <w:rPr>
          <w:rFonts w:hint="eastAsia" w:ascii="Times New Roman" w:hAnsi="Times New Roman" w:eastAsia="仿宋_GB2312"/>
          <w:kern w:val="0"/>
          <w:sz w:val="28"/>
          <w:szCs w:val="28"/>
          <w:lang w:val="zh-CN"/>
        </w:rPr>
        <w:t>1.若因竞赛选手个人主观原因误操作引起的比赛用计算机故障，经裁判长、技术人员及仲裁现场判定后，予以更换备用计算机，做好相应现场情况记录（选手签字确认）。在比赛时间结束后，不予以时间延迟补偿。</w:t>
      </w:r>
    </w:p>
    <w:p>
      <w:pPr>
        <w:widowControl/>
        <w:adjustRightInd w:val="0"/>
        <w:snapToGrid w:val="0"/>
        <w:spacing w:line="560" w:lineRule="exact"/>
        <w:ind w:firstLine="560" w:firstLineChars="200"/>
        <w:rPr>
          <w:rFonts w:ascii="Times New Roman" w:hAnsi="Times New Roman" w:eastAsia="仿宋_GB2312"/>
          <w:kern w:val="0"/>
          <w:sz w:val="28"/>
          <w:szCs w:val="28"/>
          <w:lang w:val="zh-CN"/>
        </w:rPr>
      </w:pPr>
      <w:r>
        <w:rPr>
          <w:rFonts w:hint="eastAsia" w:ascii="Times New Roman" w:hAnsi="Times New Roman" w:eastAsia="仿宋_GB2312"/>
          <w:kern w:val="0"/>
          <w:sz w:val="28"/>
          <w:szCs w:val="28"/>
          <w:lang w:val="zh-CN"/>
        </w:rPr>
        <w:t>2.若竞赛计算机自身软硬件故障或者外部因素导致竞赛用计算机无法正常工作，经裁判长、技术人员及仲裁现场判定后，予以更换备用计算机，做好相应现场情况记录（选手签字确认）。紧急情况处理过程（设备出现故障开始到处理完毕）造成的时间损失，在比赛时间结束后，酌情对该参赛队进行适量时间延迟补偿。</w:t>
      </w:r>
    </w:p>
    <w:p>
      <w:pPr>
        <w:widowControl/>
        <w:adjustRightInd w:val="0"/>
        <w:snapToGrid w:val="0"/>
        <w:spacing w:line="560" w:lineRule="exact"/>
        <w:ind w:firstLine="560" w:firstLineChars="200"/>
        <w:rPr>
          <w:rFonts w:ascii="Times New Roman" w:hAnsi="Times New Roman" w:eastAsia="仿宋_GB2312"/>
          <w:kern w:val="0"/>
          <w:sz w:val="28"/>
          <w:szCs w:val="28"/>
          <w:lang w:val="zh-CN"/>
        </w:rPr>
      </w:pPr>
      <w:r>
        <w:rPr>
          <w:rFonts w:hint="eastAsia" w:ascii="Times New Roman" w:hAnsi="Times New Roman" w:eastAsia="仿宋_GB2312"/>
          <w:kern w:val="0"/>
          <w:sz w:val="28"/>
          <w:szCs w:val="28"/>
          <w:lang w:val="zh-CN"/>
        </w:rPr>
        <w:t>（二）竞赛过程中出现断电应急预案</w:t>
      </w:r>
    </w:p>
    <w:p>
      <w:pPr>
        <w:widowControl/>
        <w:adjustRightInd w:val="0"/>
        <w:snapToGrid w:val="0"/>
        <w:spacing w:line="560" w:lineRule="exact"/>
        <w:ind w:firstLine="560" w:firstLineChars="200"/>
        <w:rPr>
          <w:rFonts w:ascii="Times New Roman" w:hAnsi="Times New Roman" w:eastAsia="仿宋_GB2312"/>
          <w:kern w:val="0"/>
          <w:sz w:val="28"/>
          <w:szCs w:val="28"/>
          <w:lang w:val="zh-CN"/>
        </w:rPr>
      </w:pPr>
      <w:r>
        <w:rPr>
          <w:rFonts w:hint="eastAsia" w:ascii="Times New Roman" w:hAnsi="Times New Roman" w:eastAsia="仿宋_GB2312"/>
          <w:kern w:val="0"/>
          <w:sz w:val="28"/>
          <w:szCs w:val="28"/>
          <w:lang w:val="zh-CN"/>
        </w:rPr>
        <w:t>1.比赛现场交流供电使用双路供电，确保其中一路出现问题时，可以启用备用线路供电。组织技术人员排除故障，确保双路供电恢复正常。</w:t>
      </w:r>
    </w:p>
    <w:p>
      <w:pPr>
        <w:widowControl/>
        <w:adjustRightInd w:val="0"/>
        <w:snapToGrid w:val="0"/>
        <w:spacing w:line="560" w:lineRule="exact"/>
        <w:ind w:firstLine="560" w:firstLineChars="200"/>
        <w:rPr>
          <w:rFonts w:ascii="Times New Roman" w:hAnsi="Times New Roman" w:eastAsia="仿宋_GB2312"/>
          <w:kern w:val="0"/>
          <w:sz w:val="28"/>
          <w:szCs w:val="28"/>
          <w:lang w:val="zh-CN"/>
        </w:rPr>
      </w:pPr>
      <w:r>
        <w:rPr>
          <w:rFonts w:hint="eastAsia" w:ascii="Times New Roman" w:hAnsi="Times New Roman" w:eastAsia="仿宋_GB2312"/>
          <w:kern w:val="0"/>
          <w:sz w:val="28"/>
          <w:szCs w:val="28"/>
          <w:lang w:val="zh-CN"/>
        </w:rPr>
        <w:t>2.各赛位均设置独立的漏电保护器，因选手个人不当操作引起交流供电故障仅影响本赛位供电，避免影响其他赛位。</w:t>
      </w:r>
    </w:p>
    <w:p>
      <w:pPr>
        <w:widowControl/>
        <w:adjustRightInd w:val="0"/>
        <w:snapToGrid w:val="0"/>
        <w:spacing w:line="560" w:lineRule="exact"/>
        <w:ind w:firstLine="560" w:firstLineChars="200"/>
        <w:rPr>
          <w:rFonts w:ascii="Times New Roman" w:hAnsi="Times New Roman" w:eastAsia="仿宋_GB2312"/>
          <w:kern w:val="0"/>
          <w:sz w:val="28"/>
          <w:szCs w:val="28"/>
          <w:lang w:val="zh-CN"/>
        </w:rPr>
      </w:pPr>
      <w:r>
        <w:rPr>
          <w:rFonts w:hint="eastAsia" w:ascii="Times New Roman" w:hAnsi="Times New Roman" w:eastAsia="仿宋_GB2312"/>
          <w:kern w:val="0"/>
          <w:sz w:val="28"/>
          <w:szCs w:val="28"/>
          <w:lang w:val="zh-CN"/>
        </w:rPr>
        <w:t>3.竞赛过程中出现断电后，经裁判长、技术人员及比赛仲裁判定后：（1）若由于供电线路故障原因导致，对于受到影响的赛位，紧急情况处理过程（设备出现故障开始到处理完毕）造成的时间损失，在比赛时间结束后，酌情对该参赛队进行适量时间延迟补偿，做好相应现场情况记录（选手签字确认）；（2）若由于选手个人误操作导致，在比赛时间结束后，不予以时间延迟补偿，根据竞赛规程，酌情扣分，做好相应现场情况记录（选手签字确认）。对于受到影响的其他赛位，紧急情况处理过程（设备出现故障开始到处理完毕）造成的时间损失，在比赛时间结束后，酌情对受到影响的参赛队进行适量时间延迟补偿，做好相应现场情况记录（选手签字确认）。</w:t>
      </w:r>
    </w:p>
    <w:p>
      <w:pPr>
        <w:spacing w:line="360" w:lineRule="auto"/>
        <w:ind w:firstLine="600" w:firstLineChars="200"/>
        <w:rPr>
          <w:rFonts w:ascii="Times New Roman" w:hAnsi="Times New Roman" w:eastAsia="黑体"/>
          <w:bCs/>
          <w:sz w:val="30"/>
          <w:szCs w:val="30"/>
        </w:rPr>
      </w:pPr>
      <w:r>
        <w:rPr>
          <w:rFonts w:ascii="Times New Roman" w:hAnsi="Times New Roman" w:eastAsia="黑体"/>
          <w:bCs/>
          <w:sz w:val="30"/>
          <w:szCs w:val="30"/>
        </w:rPr>
        <w:t>十四、赛项安全</w:t>
      </w:r>
    </w:p>
    <w:p>
      <w:pPr>
        <w:adjustRightInd w:val="0"/>
        <w:snapToGrid w:val="0"/>
        <w:spacing w:beforeLines="25" w:line="560" w:lineRule="exact"/>
        <w:ind w:firstLine="560" w:firstLineChars="200"/>
        <w:rPr>
          <w:rFonts w:ascii="Times New Roman" w:hAnsi="Times New Roman" w:eastAsia="仿宋_GB2312"/>
          <w:kern w:val="0"/>
          <w:sz w:val="28"/>
          <w:szCs w:val="28"/>
          <w:lang w:val="zh-CN"/>
        </w:rPr>
      </w:pPr>
      <w:r>
        <w:rPr>
          <w:rFonts w:ascii="Times New Roman" w:hAnsi="Times New Roman" w:eastAsia="仿宋_GB2312"/>
          <w:kern w:val="0"/>
          <w:sz w:val="28"/>
          <w:szCs w:val="28"/>
          <w:lang w:val="zh-CN"/>
        </w:rPr>
        <w:t>赛事安全是技能竞赛一切工作顺利开展的先决条件，是赛事筹备和运行工作必须考虑的核心问题。赛项执委会采取切实有效措施保证大赛期间参赛选手、指导教师、裁判员、工作人员及观众的人身安全。</w:t>
      </w:r>
    </w:p>
    <w:p>
      <w:pPr>
        <w:adjustRightInd w:val="0"/>
        <w:snapToGrid w:val="0"/>
        <w:spacing w:beforeLines="25" w:line="560" w:lineRule="exact"/>
        <w:ind w:firstLine="560" w:firstLineChars="200"/>
        <w:rPr>
          <w:rFonts w:ascii="Times New Roman" w:hAnsi="Times New Roman" w:eastAsia="仿宋_GB2312"/>
          <w:color w:val="auto"/>
          <w:kern w:val="0"/>
          <w:sz w:val="28"/>
          <w:szCs w:val="28"/>
          <w:lang w:val="zh-CN"/>
        </w:rPr>
      </w:pPr>
      <w:r>
        <w:rPr>
          <w:rFonts w:ascii="Times New Roman" w:hAnsi="Times New Roman" w:eastAsia="仿宋_GB2312"/>
          <w:kern w:val="0"/>
          <w:sz w:val="28"/>
          <w:szCs w:val="28"/>
          <w:lang w:val="zh-CN"/>
        </w:rPr>
        <w:t>比赛期间发生意外事故，发现者应第一时间报告</w:t>
      </w:r>
      <w:r>
        <w:rPr>
          <w:rFonts w:ascii="Times New Roman" w:hAnsi="Times New Roman" w:eastAsia="仿宋_GB2312"/>
          <w:color w:val="auto"/>
          <w:kern w:val="0"/>
          <w:sz w:val="28"/>
          <w:szCs w:val="28"/>
          <w:lang w:val="zh-CN"/>
        </w:rPr>
        <w:t>赛项执委会，同时采取措施</w:t>
      </w:r>
      <w:r>
        <w:rPr>
          <w:rFonts w:hint="eastAsia" w:ascii="Times New Roman" w:hAnsi="Times New Roman" w:eastAsia="仿宋_GB2312"/>
          <w:color w:val="auto"/>
          <w:kern w:val="0"/>
          <w:sz w:val="28"/>
          <w:szCs w:val="28"/>
          <w:lang w:val="zh-CN"/>
        </w:rPr>
        <w:t>，</w:t>
      </w:r>
      <w:r>
        <w:rPr>
          <w:rFonts w:ascii="Times New Roman" w:hAnsi="Times New Roman" w:eastAsia="仿宋_GB2312"/>
          <w:color w:val="auto"/>
          <w:kern w:val="0"/>
          <w:sz w:val="28"/>
          <w:szCs w:val="28"/>
          <w:lang w:val="zh-CN"/>
        </w:rPr>
        <w:t>避免事态扩大。赛项执委会应立即启动预案予以解决并</w:t>
      </w:r>
      <w:r>
        <w:rPr>
          <w:rFonts w:hint="eastAsia" w:ascii="Times New Roman" w:hAnsi="Times New Roman" w:eastAsia="仿宋_GB2312"/>
          <w:color w:val="auto"/>
          <w:kern w:val="0"/>
          <w:sz w:val="28"/>
          <w:szCs w:val="28"/>
          <w:lang w:val="zh-CN"/>
        </w:rPr>
        <w:t>向赛区执委会</w:t>
      </w:r>
      <w:r>
        <w:rPr>
          <w:rFonts w:ascii="Times New Roman" w:hAnsi="Times New Roman" w:eastAsia="仿宋_GB2312"/>
          <w:color w:val="auto"/>
          <w:kern w:val="0"/>
          <w:sz w:val="28"/>
          <w:szCs w:val="28"/>
          <w:lang w:val="zh-CN"/>
        </w:rPr>
        <w:t>报告。赛项出现重大安全问题可以停赛，是否停赛由</w:t>
      </w:r>
      <w:r>
        <w:rPr>
          <w:rFonts w:hint="eastAsia" w:ascii="Times New Roman" w:hAnsi="Times New Roman" w:eastAsia="仿宋_GB2312"/>
          <w:color w:val="auto"/>
          <w:kern w:val="0"/>
          <w:sz w:val="28"/>
          <w:szCs w:val="28"/>
          <w:lang w:val="zh-CN"/>
        </w:rPr>
        <w:t>赛区组委会决定。事后，赛区执委会应向大赛执委会报告详细情况。</w:t>
      </w:r>
      <w:bookmarkStart w:id="1" w:name="_Toc361563584"/>
    </w:p>
    <w:p>
      <w:pPr>
        <w:adjustRightInd w:val="0"/>
        <w:snapToGrid w:val="0"/>
        <w:spacing w:beforeLines="25" w:line="560" w:lineRule="exact"/>
        <w:ind w:firstLine="560" w:firstLineChars="200"/>
        <w:rPr>
          <w:rFonts w:ascii="Times New Roman" w:hAnsi="Times New Roman" w:eastAsia="仿宋_GB2312"/>
          <w:kern w:val="0"/>
          <w:sz w:val="28"/>
          <w:szCs w:val="28"/>
          <w:lang w:val="zh-CN"/>
        </w:rPr>
      </w:pPr>
      <w:r>
        <w:rPr>
          <w:rFonts w:hint="eastAsia" w:ascii="Times New Roman" w:hAnsi="Times New Roman" w:eastAsia="仿宋_GB2312"/>
          <w:kern w:val="0"/>
          <w:sz w:val="28"/>
          <w:szCs w:val="28"/>
          <w:lang w:val="zh-CN"/>
        </w:rPr>
        <w:t>（一）比赛环境</w:t>
      </w:r>
      <w:bookmarkEnd w:id="1"/>
    </w:p>
    <w:p>
      <w:pPr>
        <w:spacing w:line="560" w:lineRule="exact"/>
        <w:ind w:firstLine="560" w:firstLineChars="200"/>
        <w:rPr>
          <w:rFonts w:ascii="Times New Roman" w:hAnsi="Times New Roman" w:eastAsia="仿宋_GB2312"/>
          <w:kern w:val="0"/>
          <w:sz w:val="28"/>
          <w:szCs w:val="28"/>
          <w:lang w:val="zh-CN"/>
        </w:rPr>
      </w:pPr>
      <w:r>
        <w:rPr>
          <w:rFonts w:hint="eastAsia" w:ascii="Times New Roman" w:hAnsi="Times New Roman" w:eastAsia="仿宋_GB2312"/>
          <w:kern w:val="0"/>
          <w:sz w:val="28"/>
          <w:szCs w:val="28"/>
          <w:lang w:val="zh-CN"/>
        </w:rPr>
        <w:t>1.执委会在赛前组织专人对比赛现场、住宿场所和交通保障进行考察，并对安全工作提出明确要求。赛场的布置，赛场内的器材、设备，符合国家有关安全规定。承办单位赛前将按照执委会要求排除安全隐患。</w:t>
      </w:r>
    </w:p>
    <w:p>
      <w:pPr>
        <w:spacing w:line="560" w:lineRule="exact"/>
        <w:ind w:firstLine="560" w:firstLineChars="200"/>
        <w:rPr>
          <w:rFonts w:ascii="Times New Roman" w:hAnsi="Times New Roman" w:eastAsia="仿宋_GB2312"/>
          <w:kern w:val="0"/>
          <w:sz w:val="28"/>
          <w:szCs w:val="28"/>
          <w:lang w:val="zh-CN"/>
        </w:rPr>
      </w:pPr>
      <w:r>
        <w:rPr>
          <w:rFonts w:hint="eastAsia" w:ascii="Times New Roman" w:hAnsi="Times New Roman" w:eastAsia="仿宋_GB2312"/>
          <w:kern w:val="0"/>
          <w:sz w:val="28"/>
          <w:szCs w:val="28"/>
          <w:lang w:val="zh-CN"/>
        </w:rPr>
        <w:t>2.赛场周围设立警戒线，防止无关人员进入发生意外事件。比赛现场内的每个</w:t>
      </w:r>
      <w:r>
        <w:rPr>
          <w:rFonts w:hint="eastAsia" w:ascii="Times New Roman" w:hAnsi="Times New Roman" w:eastAsia="仿宋_GB2312"/>
          <w:color w:val="auto"/>
          <w:kern w:val="0"/>
          <w:sz w:val="28"/>
          <w:szCs w:val="28"/>
        </w:rPr>
        <w:t>赛位</w:t>
      </w:r>
      <w:r>
        <w:rPr>
          <w:rFonts w:hint="eastAsia" w:ascii="Times New Roman" w:hAnsi="Times New Roman" w:eastAsia="仿宋_GB2312"/>
          <w:color w:val="auto"/>
          <w:kern w:val="0"/>
          <w:sz w:val="28"/>
          <w:szCs w:val="28"/>
          <w:lang w:val="zh-CN"/>
        </w:rPr>
        <w:t>粘</w:t>
      </w:r>
      <w:r>
        <w:rPr>
          <w:rFonts w:hint="eastAsia" w:ascii="Times New Roman" w:hAnsi="Times New Roman" w:eastAsia="仿宋_GB2312"/>
          <w:kern w:val="0"/>
          <w:sz w:val="28"/>
          <w:szCs w:val="28"/>
          <w:lang w:val="zh-CN"/>
        </w:rPr>
        <w:t>贴安全操作规范。选手进场后开赛前，裁判长将统一进行告知。设备通电前应向现场裁判举手示意，在现场裁判检查并同意后方可通电。</w:t>
      </w:r>
    </w:p>
    <w:p>
      <w:pPr>
        <w:spacing w:line="560" w:lineRule="exact"/>
        <w:ind w:firstLine="560" w:firstLineChars="200"/>
        <w:rPr>
          <w:rFonts w:ascii="Times New Roman" w:hAnsi="Times New Roman" w:eastAsia="仿宋_GB2312"/>
          <w:kern w:val="0"/>
          <w:sz w:val="28"/>
          <w:szCs w:val="28"/>
          <w:lang w:val="zh-CN"/>
        </w:rPr>
      </w:pPr>
      <w:r>
        <w:rPr>
          <w:rFonts w:hint="eastAsia" w:ascii="Times New Roman" w:hAnsi="Times New Roman" w:eastAsia="仿宋_GB2312"/>
          <w:kern w:val="0"/>
          <w:sz w:val="28"/>
          <w:szCs w:val="28"/>
          <w:lang w:val="zh-CN"/>
        </w:rPr>
        <w:t>3.承办单位将制定赛场用电预案。现场提供医疗和消防安全保障。</w:t>
      </w:r>
    </w:p>
    <w:p>
      <w:pPr>
        <w:spacing w:line="560" w:lineRule="exact"/>
        <w:ind w:firstLine="560" w:firstLineChars="200"/>
        <w:rPr>
          <w:rFonts w:ascii="Times New Roman" w:hAnsi="Times New Roman" w:eastAsia="仿宋_GB2312"/>
          <w:kern w:val="0"/>
          <w:sz w:val="28"/>
          <w:szCs w:val="28"/>
          <w:lang w:val="zh-CN"/>
        </w:rPr>
      </w:pPr>
      <w:r>
        <w:rPr>
          <w:rFonts w:hint="eastAsia" w:ascii="Times New Roman" w:hAnsi="Times New Roman" w:eastAsia="仿宋_GB2312"/>
          <w:kern w:val="0"/>
          <w:sz w:val="28"/>
          <w:szCs w:val="28"/>
          <w:lang w:val="zh-CN"/>
        </w:rPr>
        <w:t>4.执委会将会同承办单位制定开放赛场和体验区的人员疏导方案。赛场环境中除了设置齐全的指示标志外，还将增加引导人员，并开辟备用通道。</w:t>
      </w:r>
    </w:p>
    <w:p>
      <w:pPr>
        <w:spacing w:line="560" w:lineRule="exact"/>
        <w:ind w:firstLine="560" w:firstLineChars="200"/>
        <w:rPr>
          <w:rFonts w:ascii="Times New Roman" w:hAnsi="Times New Roman" w:eastAsia="仿宋_GB2312"/>
          <w:kern w:val="0"/>
          <w:sz w:val="28"/>
          <w:szCs w:val="28"/>
          <w:lang w:val="zh-CN"/>
        </w:rPr>
      </w:pPr>
      <w:r>
        <w:rPr>
          <w:rFonts w:hint="eastAsia" w:ascii="Times New Roman" w:hAnsi="Times New Roman" w:eastAsia="仿宋_GB2312"/>
          <w:kern w:val="0"/>
          <w:sz w:val="28"/>
          <w:szCs w:val="28"/>
          <w:lang w:val="zh-CN"/>
        </w:rPr>
        <w:t>5.大赛期间，承办单位将按照执委会要求在赛场管理的关键岗位，增加力量，建立安全管理日志。</w:t>
      </w:r>
    </w:p>
    <w:p>
      <w:pPr>
        <w:spacing w:line="560" w:lineRule="exact"/>
        <w:ind w:firstLine="560" w:firstLineChars="200"/>
        <w:rPr>
          <w:rFonts w:ascii="Times New Roman" w:hAnsi="Times New Roman" w:eastAsia="仿宋_GB2312"/>
          <w:kern w:val="0"/>
          <w:sz w:val="28"/>
          <w:szCs w:val="28"/>
          <w:lang w:val="zh-CN"/>
        </w:rPr>
      </w:pPr>
      <w:r>
        <w:rPr>
          <w:rFonts w:hint="eastAsia" w:ascii="Times New Roman" w:hAnsi="Times New Roman" w:eastAsia="仿宋_GB2312"/>
          <w:kern w:val="0"/>
          <w:sz w:val="28"/>
          <w:szCs w:val="28"/>
          <w:lang w:val="zh-CN"/>
        </w:rPr>
        <w:t>6.参赛选手进入赛位，赛事裁判、工作人员进入工作场所，严禁携带通讯、照相摄录设备，禁止携带记录用具。如确有需要，由赛场统一配置、统一管理。赛项将根据需要配置安检设备对进入赛场重要区域的人员进行安检。</w:t>
      </w:r>
      <w:bookmarkStart w:id="2" w:name="_Toc361563585"/>
    </w:p>
    <w:p>
      <w:pPr>
        <w:spacing w:line="560" w:lineRule="exact"/>
        <w:ind w:firstLine="560" w:firstLineChars="200"/>
        <w:rPr>
          <w:rFonts w:ascii="Times New Roman" w:hAnsi="Times New Roman" w:eastAsia="仿宋_GB2312"/>
          <w:kern w:val="0"/>
          <w:sz w:val="28"/>
          <w:szCs w:val="28"/>
          <w:lang w:val="zh-CN"/>
        </w:rPr>
      </w:pPr>
      <w:r>
        <w:rPr>
          <w:rFonts w:hint="eastAsia" w:ascii="Times New Roman" w:hAnsi="Times New Roman" w:eastAsia="仿宋_GB2312"/>
          <w:kern w:val="0"/>
          <w:sz w:val="28"/>
          <w:szCs w:val="28"/>
          <w:lang w:val="zh-CN"/>
        </w:rPr>
        <w:t>（二）生活条件</w:t>
      </w:r>
      <w:bookmarkEnd w:id="2"/>
    </w:p>
    <w:p>
      <w:pPr>
        <w:spacing w:line="560" w:lineRule="exact"/>
        <w:ind w:firstLine="560" w:firstLineChars="200"/>
        <w:rPr>
          <w:rFonts w:ascii="Times New Roman" w:hAnsi="Times New Roman" w:eastAsia="仿宋_GB2312"/>
          <w:kern w:val="0"/>
          <w:sz w:val="28"/>
          <w:szCs w:val="28"/>
          <w:lang w:val="zh-CN"/>
        </w:rPr>
      </w:pPr>
      <w:r>
        <w:rPr>
          <w:rFonts w:hint="eastAsia" w:ascii="Times New Roman" w:hAnsi="Times New Roman" w:eastAsia="仿宋_GB2312"/>
          <w:kern w:val="0"/>
          <w:sz w:val="28"/>
          <w:szCs w:val="28"/>
          <w:lang w:val="zh-CN"/>
        </w:rPr>
        <w:t>1.比赛期间，由执委会统一安排参赛选手和指导教师食宿。承办单位须尊重少数民族的信仰及文化，根据国家相关的民族政策，安排好少数民族选手和教师的饮食起居。</w:t>
      </w:r>
    </w:p>
    <w:p>
      <w:pPr>
        <w:spacing w:line="560" w:lineRule="exact"/>
        <w:ind w:firstLine="560" w:firstLineChars="200"/>
        <w:rPr>
          <w:rFonts w:ascii="Times New Roman" w:hAnsi="Times New Roman" w:eastAsia="仿宋_GB2312"/>
          <w:kern w:val="0"/>
          <w:sz w:val="28"/>
          <w:szCs w:val="28"/>
          <w:lang w:val="zh-CN"/>
        </w:rPr>
      </w:pPr>
      <w:r>
        <w:rPr>
          <w:rFonts w:hint="eastAsia" w:ascii="Times New Roman" w:hAnsi="Times New Roman" w:eastAsia="仿宋_GB2312"/>
          <w:kern w:val="0"/>
          <w:sz w:val="28"/>
          <w:szCs w:val="28"/>
          <w:lang w:val="zh-CN"/>
        </w:rPr>
        <w:t>2.大赛期间的住宿、卫生、饮食安全等由赛项执委会和提供宿舍的学校共同负责。</w:t>
      </w:r>
    </w:p>
    <w:p>
      <w:pPr>
        <w:spacing w:line="560" w:lineRule="exact"/>
        <w:ind w:firstLine="560" w:firstLineChars="200"/>
        <w:rPr>
          <w:rFonts w:ascii="Times New Roman" w:hAnsi="Times New Roman" w:eastAsia="仿宋_GB2312"/>
          <w:kern w:val="0"/>
          <w:sz w:val="28"/>
          <w:szCs w:val="28"/>
          <w:lang w:val="zh-CN"/>
        </w:rPr>
      </w:pPr>
      <w:r>
        <w:rPr>
          <w:rFonts w:hint="eastAsia" w:ascii="Times New Roman" w:hAnsi="Times New Roman" w:eastAsia="仿宋_GB2312"/>
          <w:kern w:val="0"/>
          <w:sz w:val="28"/>
          <w:szCs w:val="28"/>
          <w:lang w:val="zh-CN"/>
        </w:rPr>
        <w:t>3.大赛期间有组织的参观和观摩活动的交通安全由执委会负责。执委会和承办单位须保证比赛期间选手、指导教师和裁判员、工作人员的交通安全。</w:t>
      </w:r>
    </w:p>
    <w:p>
      <w:pPr>
        <w:spacing w:line="560" w:lineRule="exact"/>
        <w:ind w:firstLine="560" w:firstLineChars="200"/>
        <w:rPr>
          <w:rFonts w:ascii="Times New Roman" w:hAnsi="Times New Roman" w:eastAsia="仿宋_GB2312"/>
          <w:kern w:val="0"/>
          <w:sz w:val="28"/>
          <w:szCs w:val="28"/>
          <w:lang w:val="zh-CN"/>
        </w:rPr>
      </w:pPr>
      <w:r>
        <w:rPr>
          <w:rFonts w:hint="eastAsia" w:ascii="Times New Roman" w:hAnsi="Times New Roman" w:eastAsia="仿宋_GB2312"/>
          <w:kern w:val="0"/>
          <w:sz w:val="28"/>
          <w:szCs w:val="28"/>
          <w:lang w:val="zh-CN"/>
        </w:rPr>
        <w:t>4.各赛项的安全管理，除了可以采取必要的安全隔离措施外，应严格遵守国家相关法律法规，保护个人隐私和人身自由。</w:t>
      </w:r>
      <w:bookmarkStart w:id="3" w:name="_Toc361563586"/>
    </w:p>
    <w:p>
      <w:pPr>
        <w:spacing w:line="560" w:lineRule="exact"/>
        <w:ind w:firstLine="560" w:firstLineChars="200"/>
        <w:rPr>
          <w:rFonts w:ascii="Times New Roman" w:hAnsi="Times New Roman" w:eastAsia="仿宋_GB2312"/>
          <w:kern w:val="0"/>
          <w:sz w:val="28"/>
          <w:szCs w:val="28"/>
          <w:lang w:val="zh-CN"/>
        </w:rPr>
      </w:pPr>
      <w:r>
        <w:rPr>
          <w:rFonts w:hint="eastAsia" w:ascii="Times New Roman" w:hAnsi="Times New Roman" w:eastAsia="仿宋_GB2312"/>
          <w:kern w:val="0"/>
          <w:sz w:val="28"/>
          <w:szCs w:val="28"/>
          <w:lang w:val="zh-CN"/>
        </w:rPr>
        <w:t>（三）组队责任</w:t>
      </w:r>
      <w:bookmarkEnd w:id="3"/>
    </w:p>
    <w:p>
      <w:pPr>
        <w:tabs>
          <w:tab w:val="left" w:pos="1415"/>
        </w:tabs>
        <w:spacing w:line="560" w:lineRule="exact"/>
        <w:ind w:firstLine="565" w:firstLineChars="202"/>
        <w:rPr>
          <w:rFonts w:ascii="Times New Roman" w:hAnsi="Times New Roman" w:eastAsia="仿宋_GB2312"/>
          <w:kern w:val="0"/>
          <w:sz w:val="28"/>
          <w:szCs w:val="28"/>
          <w:lang w:val="zh-CN"/>
        </w:rPr>
      </w:pPr>
      <w:bookmarkStart w:id="4" w:name="_Toc361563587"/>
      <w:r>
        <w:rPr>
          <w:rFonts w:hint="eastAsia" w:ascii="Times New Roman" w:hAnsi="Times New Roman" w:eastAsia="仿宋_GB2312"/>
          <w:kern w:val="0"/>
          <w:sz w:val="28"/>
          <w:szCs w:val="28"/>
          <w:lang w:val="zh-CN"/>
        </w:rPr>
        <w:t>1.各学校组织代表队时，须安排为参赛选手购买大赛期间的人身意外伤害保险，有效期必须为大赛举行期间，不得以其他长期保险代替。</w:t>
      </w:r>
    </w:p>
    <w:p>
      <w:pPr>
        <w:tabs>
          <w:tab w:val="left" w:pos="1415"/>
        </w:tabs>
        <w:spacing w:line="560" w:lineRule="exact"/>
        <w:ind w:firstLine="560" w:firstLineChars="200"/>
        <w:rPr>
          <w:rFonts w:ascii="Times New Roman" w:hAnsi="Times New Roman" w:eastAsia="仿宋_GB2312"/>
          <w:kern w:val="0"/>
          <w:sz w:val="28"/>
          <w:szCs w:val="28"/>
          <w:lang w:val="zh-CN"/>
        </w:rPr>
      </w:pPr>
      <w:r>
        <w:rPr>
          <w:rFonts w:hint="eastAsia" w:ascii="Times New Roman" w:hAnsi="Times New Roman" w:eastAsia="仿宋_GB2312"/>
          <w:kern w:val="0"/>
          <w:sz w:val="28"/>
          <w:szCs w:val="28"/>
          <w:lang w:val="zh-CN"/>
        </w:rPr>
        <w:t>2.各学校代表队组成后，须制定相关管理制度，并对所有选手、指导教师进行安全教育。</w:t>
      </w:r>
    </w:p>
    <w:p>
      <w:pPr>
        <w:tabs>
          <w:tab w:val="left" w:pos="1415"/>
        </w:tabs>
        <w:spacing w:line="560" w:lineRule="exact"/>
        <w:ind w:firstLine="560" w:firstLineChars="200"/>
        <w:rPr>
          <w:rFonts w:ascii="Times New Roman" w:hAnsi="Times New Roman" w:eastAsia="仿宋_GB2312"/>
          <w:kern w:val="0"/>
          <w:sz w:val="28"/>
          <w:szCs w:val="28"/>
          <w:lang w:val="zh-CN"/>
        </w:rPr>
      </w:pPr>
      <w:r>
        <w:rPr>
          <w:rFonts w:hint="eastAsia" w:ascii="Times New Roman" w:hAnsi="Times New Roman" w:eastAsia="仿宋_GB2312"/>
          <w:kern w:val="0"/>
          <w:sz w:val="28"/>
          <w:szCs w:val="28"/>
          <w:lang w:val="zh-CN"/>
        </w:rPr>
        <w:t>3.各参赛队伍须加强对参与比赛人员的安全管理，实现与赛场安全管理的对接。</w:t>
      </w:r>
    </w:p>
    <w:bookmarkEnd w:id="4"/>
    <w:p>
      <w:pPr>
        <w:tabs>
          <w:tab w:val="left" w:pos="1415"/>
        </w:tabs>
        <w:spacing w:line="560" w:lineRule="exact"/>
        <w:ind w:firstLine="560" w:firstLineChars="200"/>
        <w:rPr>
          <w:rFonts w:ascii="Times New Roman" w:hAnsi="Times New Roman" w:eastAsia="仿宋_GB2312"/>
          <w:kern w:val="0"/>
          <w:sz w:val="28"/>
          <w:szCs w:val="28"/>
          <w:lang w:val="zh-CN"/>
        </w:rPr>
      </w:pPr>
      <w:bookmarkStart w:id="5" w:name="_Toc361563588"/>
      <w:r>
        <w:rPr>
          <w:rFonts w:hint="eastAsia" w:ascii="Times New Roman" w:hAnsi="Times New Roman" w:eastAsia="仿宋_GB2312"/>
          <w:color w:val="auto"/>
          <w:kern w:val="0"/>
          <w:sz w:val="28"/>
          <w:szCs w:val="28"/>
          <w:lang w:val="zh-CN"/>
        </w:rPr>
        <w:t>（四）</w:t>
      </w:r>
      <w:r>
        <w:rPr>
          <w:rFonts w:hint="eastAsia" w:ascii="Times New Roman" w:hAnsi="Times New Roman" w:eastAsia="仿宋_GB2312"/>
          <w:kern w:val="0"/>
          <w:sz w:val="28"/>
          <w:szCs w:val="28"/>
          <w:lang w:val="zh-CN"/>
        </w:rPr>
        <w:t>处罚措施</w:t>
      </w:r>
      <w:bookmarkEnd w:id="5"/>
    </w:p>
    <w:p>
      <w:pPr>
        <w:adjustRightInd w:val="0"/>
        <w:snapToGrid w:val="0"/>
        <w:spacing w:line="560" w:lineRule="exact"/>
        <w:ind w:left="560"/>
        <w:rPr>
          <w:rFonts w:ascii="Times New Roman" w:hAnsi="Times New Roman" w:eastAsia="仿宋_GB2312"/>
          <w:kern w:val="0"/>
          <w:sz w:val="28"/>
          <w:szCs w:val="28"/>
          <w:lang w:val="zh-CN"/>
        </w:rPr>
      </w:pPr>
      <w:r>
        <w:rPr>
          <w:rFonts w:hint="eastAsia" w:ascii="Times New Roman" w:hAnsi="Times New Roman" w:eastAsia="仿宋_GB2312"/>
          <w:kern w:val="0"/>
          <w:sz w:val="28"/>
          <w:szCs w:val="28"/>
          <w:lang w:val="zh-CN"/>
        </w:rPr>
        <w:t>1.因参赛队伍原因造成重大安全事故的，取消其获奖资格。</w:t>
      </w:r>
    </w:p>
    <w:p>
      <w:pPr>
        <w:adjustRightInd w:val="0"/>
        <w:snapToGrid w:val="0"/>
        <w:spacing w:line="560" w:lineRule="exact"/>
        <w:ind w:firstLine="560" w:firstLineChars="200"/>
        <w:rPr>
          <w:rFonts w:ascii="Times New Roman" w:hAnsi="Times New Roman" w:eastAsia="仿宋_GB2312"/>
          <w:kern w:val="0"/>
          <w:sz w:val="28"/>
          <w:szCs w:val="28"/>
          <w:lang w:val="zh-CN"/>
        </w:rPr>
      </w:pPr>
      <w:r>
        <w:rPr>
          <w:rFonts w:hint="eastAsia" w:ascii="Times New Roman" w:hAnsi="Times New Roman" w:eastAsia="仿宋_GB2312"/>
          <w:kern w:val="0"/>
          <w:sz w:val="28"/>
          <w:szCs w:val="28"/>
          <w:lang w:val="zh-CN"/>
        </w:rPr>
        <w:t>2.参赛队伍有发生重大安全事故隐患，经赛场工作人员提示、警告无效的，可取消其继续比赛的资格。</w:t>
      </w:r>
    </w:p>
    <w:p>
      <w:pPr>
        <w:adjustRightInd w:val="0"/>
        <w:snapToGrid w:val="0"/>
        <w:spacing w:line="560" w:lineRule="exact"/>
        <w:ind w:firstLine="560" w:firstLineChars="200"/>
        <w:rPr>
          <w:rFonts w:ascii="Times New Roman" w:hAnsi="Times New Roman" w:eastAsia="仿宋_GB2312"/>
          <w:color w:val="auto"/>
          <w:kern w:val="0"/>
          <w:sz w:val="28"/>
          <w:szCs w:val="28"/>
          <w:shd w:val="pct10" w:color="auto" w:fill="FFFFFF"/>
          <w:lang w:val="zh-CN"/>
        </w:rPr>
      </w:pPr>
      <w:r>
        <w:rPr>
          <w:rFonts w:hint="eastAsia" w:ascii="Times New Roman" w:hAnsi="Times New Roman" w:eastAsia="仿宋_GB2312"/>
          <w:kern w:val="0"/>
          <w:sz w:val="28"/>
          <w:szCs w:val="28"/>
          <w:lang w:val="zh-CN"/>
        </w:rPr>
        <w:t>3.赛事工作人员违规的，按照相应的制度追究责任。情节</w:t>
      </w:r>
      <w:r>
        <w:rPr>
          <w:rFonts w:hint="eastAsia" w:ascii="Times New Roman" w:hAnsi="Times New Roman" w:eastAsia="仿宋_GB2312"/>
          <w:color w:val="auto"/>
          <w:kern w:val="0"/>
          <w:sz w:val="28"/>
          <w:szCs w:val="28"/>
          <w:lang w:val="zh-CN"/>
        </w:rPr>
        <w:t>严重并造成重大安全事故的，报相关部门按相关政策法规追究相应责任。</w:t>
      </w:r>
    </w:p>
    <w:p>
      <w:pPr>
        <w:adjustRightInd w:val="0"/>
        <w:snapToGrid w:val="0"/>
        <w:spacing w:beforeLines="25" w:line="560" w:lineRule="exact"/>
        <w:ind w:firstLine="600" w:firstLineChars="200"/>
        <w:rPr>
          <w:rFonts w:ascii="Times New Roman" w:hAnsi="Times New Roman" w:eastAsia="黑体"/>
          <w:bCs/>
          <w:sz w:val="30"/>
          <w:szCs w:val="30"/>
        </w:rPr>
      </w:pPr>
      <w:r>
        <w:rPr>
          <w:rFonts w:ascii="Times New Roman" w:hAnsi="Times New Roman" w:eastAsia="黑体"/>
          <w:bCs/>
          <w:sz w:val="30"/>
          <w:szCs w:val="30"/>
        </w:rPr>
        <w:t>十五、竞赛须知</w:t>
      </w:r>
    </w:p>
    <w:p>
      <w:pPr>
        <w:adjustRightInd w:val="0"/>
        <w:snapToGrid w:val="0"/>
        <w:spacing w:beforeLines="25" w:line="560" w:lineRule="exact"/>
        <w:ind w:firstLine="560" w:firstLineChars="200"/>
        <w:rPr>
          <w:rFonts w:ascii="Times New Roman" w:hAnsi="Times New Roman" w:eastAsia="仿宋_GB2312"/>
          <w:kern w:val="0"/>
          <w:sz w:val="28"/>
          <w:szCs w:val="28"/>
          <w:lang w:val="zh-CN"/>
        </w:rPr>
      </w:pPr>
      <w:r>
        <w:rPr>
          <w:rFonts w:hint="eastAsia" w:ascii="Times New Roman" w:hAnsi="Times New Roman" w:eastAsia="仿宋_GB2312"/>
          <w:kern w:val="0"/>
          <w:sz w:val="28"/>
          <w:szCs w:val="28"/>
          <w:lang w:val="zh-CN"/>
        </w:rPr>
        <w:t>（一）参赛队须知</w:t>
      </w:r>
    </w:p>
    <w:p>
      <w:pPr>
        <w:adjustRightInd w:val="0"/>
        <w:snapToGrid w:val="0"/>
        <w:spacing w:line="560" w:lineRule="exact"/>
        <w:ind w:firstLine="560" w:firstLineChars="200"/>
        <w:rPr>
          <w:rFonts w:ascii="Times New Roman" w:hAnsi="Times New Roman" w:eastAsia="仿宋_GB2312"/>
          <w:kern w:val="0"/>
          <w:sz w:val="28"/>
          <w:szCs w:val="28"/>
          <w:lang w:val="zh-CN"/>
        </w:rPr>
      </w:pPr>
      <w:r>
        <w:rPr>
          <w:rFonts w:hint="eastAsia" w:ascii="Times New Roman" w:hAnsi="Times New Roman" w:eastAsia="仿宋_GB2312"/>
          <w:kern w:val="0"/>
          <w:sz w:val="28"/>
          <w:szCs w:val="28"/>
          <w:lang w:val="zh-CN"/>
        </w:rPr>
        <w:t>1.参赛队名称统一使用规定的地区代表队名称，不使用学校或其他组织、团体名称。</w:t>
      </w:r>
    </w:p>
    <w:p>
      <w:pPr>
        <w:spacing w:line="560" w:lineRule="exact"/>
        <w:ind w:firstLine="560" w:firstLineChars="200"/>
        <w:rPr>
          <w:rFonts w:ascii="Times New Roman" w:hAnsi="Times New Roman" w:eastAsia="仿宋_GB2312"/>
          <w:kern w:val="0"/>
          <w:sz w:val="28"/>
          <w:szCs w:val="28"/>
          <w:lang w:val="zh-CN"/>
        </w:rPr>
      </w:pPr>
      <w:r>
        <w:rPr>
          <w:rFonts w:hint="eastAsia" w:ascii="Times New Roman" w:hAnsi="Times New Roman" w:eastAsia="仿宋_GB2312"/>
          <w:kern w:val="0"/>
          <w:sz w:val="28"/>
          <w:szCs w:val="28"/>
          <w:lang w:val="zh-CN"/>
        </w:rPr>
        <w:t>2.参赛队选手在报名获得确认后，原则上不再更换，如筹备过程中，选手因故不能参赛，所在省教育主管部门需出具书面说明并按相关参赛选手资格补充人员并接受审核。竞赛开始后，参赛队不得更换参赛选手，允许队员缺席竞赛。</w:t>
      </w:r>
    </w:p>
    <w:p>
      <w:pPr>
        <w:adjustRightInd w:val="0"/>
        <w:snapToGrid w:val="0"/>
        <w:spacing w:line="560" w:lineRule="exact"/>
        <w:ind w:firstLine="560" w:firstLineChars="200"/>
        <w:rPr>
          <w:rFonts w:ascii="Times New Roman" w:hAnsi="Times New Roman" w:eastAsia="仿宋_GB2312"/>
          <w:kern w:val="0"/>
          <w:sz w:val="28"/>
          <w:szCs w:val="28"/>
          <w:lang w:val="zh-CN"/>
        </w:rPr>
      </w:pPr>
      <w:r>
        <w:rPr>
          <w:rFonts w:hint="eastAsia" w:ascii="Times New Roman" w:hAnsi="Times New Roman" w:eastAsia="仿宋_GB2312"/>
          <w:kern w:val="0"/>
          <w:sz w:val="28"/>
          <w:szCs w:val="28"/>
          <w:lang w:val="zh-CN"/>
        </w:rPr>
        <w:t>3.参赛队按照大赛赛程安排凭大赛组委会颁发的参赛证和有效身份证件参加比赛及相关活动。</w:t>
      </w:r>
    </w:p>
    <w:p>
      <w:pPr>
        <w:adjustRightInd w:val="0"/>
        <w:snapToGrid w:val="0"/>
        <w:spacing w:line="560" w:lineRule="exact"/>
        <w:ind w:firstLine="560" w:firstLineChars="200"/>
        <w:rPr>
          <w:rFonts w:ascii="Times New Roman" w:hAnsi="Times New Roman" w:eastAsia="仿宋_GB2312"/>
          <w:kern w:val="0"/>
          <w:sz w:val="28"/>
          <w:szCs w:val="28"/>
          <w:lang w:val="zh-CN"/>
        </w:rPr>
      </w:pPr>
      <w:r>
        <w:rPr>
          <w:rFonts w:hint="eastAsia" w:ascii="Times New Roman" w:hAnsi="Times New Roman" w:eastAsia="仿宋_GB2312"/>
          <w:kern w:val="0"/>
          <w:sz w:val="28"/>
          <w:szCs w:val="28"/>
          <w:lang w:val="zh-CN"/>
        </w:rPr>
        <w:t>4.各参赛队按赛项执委会统一安排参加比赛前熟悉场地环境的活动。</w:t>
      </w:r>
    </w:p>
    <w:p>
      <w:pPr>
        <w:adjustRightInd w:val="0"/>
        <w:snapToGrid w:val="0"/>
        <w:spacing w:line="560" w:lineRule="exact"/>
        <w:ind w:firstLine="560" w:firstLineChars="200"/>
        <w:rPr>
          <w:rFonts w:ascii="Times New Roman" w:hAnsi="Times New Roman" w:eastAsia="仿宋_GB2312"/>
          <w:kern w:val="0"/>
          <w:sz w:val="28"/>
          <w:szCs w:val="28"/>
          <w:lang w:val="zh-CN"/>
        </w:rPr>
      </w:pPr>
      <w:r>
        <w:rPr>
          <w:rFonts w:hint="eastAsia" w:ascii="Times New Roman" w:hAnsi="Times New Roman" w:eastAsia="仿宋_GB2312"/>
          <w:kern w:val="0"/>
          <w:sz w:val="28"/>
          <w:szCs w:val="28"/>
          <w:lang w:val="zh-CN"/>
        </w:rPr>
        <w:t>5.各参赛队按赛项执委会统一要求，准时参加赛前领队会和抽签仪式。</w:t>
      </w:r>
    </w:p>
    <w:p>
      <w:pPr>
        <w:snapToGrid w:val="0"/>
        <w:spacing w:line="560" w:lineRule="exact"/>
        <w:ind w:firstLine="560" w:firstLineChars="200"/>
        <w:rPr>
          <w:rFonts w:ascii="Times New Roman" w:hAnsi="Times New Roman" w:eastAsia="仿宋_GB2312"/>
          <w:kern w:val="0"/>
          <w:sz w:val="28"/>
          <w:szCs w:val="28"/>
          <w:lang w:val="zh-CN"/>
        </w:rPr>
      </w:pPr>
      <w:r>
        <w:rPr>
          <w:rFonts w:hint="eastAsia" w:ascii="Times New Roman" w:hAnsi="Times New Roman" w:eastAsia="仿宋_GB2312"/>
          <w:kern w:val="0"/>
          <w:sz w:val="28"/>
          <w:szCs w:val="28"/>
          <w:lang w:val="zh-CN"/>
        </w:rPr>
        <w:t>6.各参赛队在比赛期间，应保证所有参赛选手的安全，防止交通事故和其它意外事故的发生，为参赛选手购买人身意外保险。</w:t>
      </w:r>
    </w:p>
    <w:p>
      <w:pPr>
        <w:spacing w:line="560" w:lineRule="exact"/>
        <w:ind w:firstLine="560" w:firstLineChars="200"/>
        <w:rPr>
          <w:rFonts w:ascii="Times New Roman" w:hAnsi="Times New Roman" w:eastAsia="仿宋_GB2312"/>
          <w:kern w:val="0"/>
          <w:sz w:val="28"/>
          <w:szCs w:val="28"/>
          <w:lang w:val="zh-CN"/>
        </w:rPr>
      </w:pPr>
      <w:r>
        <w:rPr>
          <w:rFonts w:hint="eastAsia" w:ascii="Times New Roman" w:hAnsi="Times New Roman" w:eastAsia="仿宋_GB2312"/>
          <w:kern w:val="0"/>
          <w:sz w:val="28"/>
          <w:szCs w:val="28"/>
          <w:lang w:val="zh-CN"/>
        </w:rPr>
        <w:t>7.各参赛队要发扬良好道德风尚，听从指挥，服从裁判，不弄虚作假。</w:t>
      </w:r>
    </w:p>
    <w:p>
      <w:pPr>
        <w:spacing w:line="560" w:lineRule="exact"/>
        <w:ind w:firstLine="560" w:firstLineChars="200"/>
        <w:rPr>
          <w:rFonts w:ascii="Times New Roman" w:hAnsi="Times New Roman" w:eastAsia="仿宋_GB2312"/>
          <w:kern w:val="0"/>
          <w:sz w:val="28"/>
          <w:szCs w:val="28"/>
          <w:lang w:val="zh-CN"/>
        </w:rPr>
      </w:pPr>
      <w:r>
        <w:rPr>
          <w:rFonts w:hint="eastAsia" w:ascii="Times New Roman" w:hAnsi="Times New Roman" w:eastAsia="仿宋_GB2312"/>
          <w:kern w:val="0"/>
          <w:sz w:val="28"/>
          <w:szCs w:val="28"/>
          <w:lang w:val="zh-CN"/>
        </w:rPr>
        <w:t>（二）指导教师须知</w:t>
      </w:r>
    </w:p>
    <w:p>
      <w:pPr>
        <w:adjustRightInd w:val="0"/>
        <w:snapToGrid w:val="0"/>
        <w:spacing w:line="560" w:lineRule="exact"/>
        <w:ind w:firstLine="560" w:firstLineChars="200"/>
        <w:rPr>
          <w:rFonts w:ascii="Times New Roman" w:hAnsi="Times New Roman" w:eastAsia="仿宋_GB2312"/>
          <w:kern w:val="0"/>
          <w:sz w:val="28"/>
          <w:szCs w:val="28"/>
          <w:lang w:val="zh-CN"/>
        </w:rPr>
      </w:pPr>
      <w:r>
        <w:rPr>
          <w:rFonts w:hint="eastAsia" w:ascii="Times New Roman" w:hAnsi="Times New Roman" w:eastAsia="仿宋_GB2312"/>
          <w:kern w:val="0"/>
          <w:sz w:val="28"/>
          <w:szCs w:val="28"/>
          <w:lang w:val="zh-CN"/>
        </w:rPr>
        <w:t>1.各指导教师要发扬良好道德风尚，听从指挥，服从裁判，不弄虚作假。</w:t>
      </w:r>
    </w:p>
    <w:p>
      <w:pPr>
        <w:adjustRightInd w:val="0"/>
        <w:snapToGrid w:val="0"/>
        <w:spacing w:line="560" w:lineRule="exact"/>
        <w:ind w:firstLine="560" w:firstLineChars="200"/>
        <w:rPr>
          <w:rFonts w:ascii="Times New Roman" w:hAnsi="Times New Roman" w:eastAsia="仿宋_GB2312"/>
          <w:kern w:val="0"/>
          <w:sz w:val="28"/>
          <w:szCs w:val="28"/>
          <w:lang w:val="zh-CN"/>
        </w:rPr>
      </w:pPr>
      <w:r>
        <w:rPr>
          <w:rFonts w:hint="eastAsia" w:ascii="Times New Roman" w:hAnsi="Times New Roman" w:eastAsia="仿宋_GB2312"/>
          <w:kern w:val="0"/>
          <w:sz w:val="28"/>
          <w:szCs w:val="28"/>
          <w:lang w:val="zh-CN"/>
        </w:rPr>
        <w:t>2.指导教师应认真研究和掌握本赛项比赛的技术规则和赛场要求，指导选手做好赛前的一切准备工作。</w:t>
      </w:r>
    </w:p>
    <w:p>
      <w:pPr>
        <w:adjustRightInd w:val="0"/>
        <w:snapToGrid w:val="0"/>
        <w:spacing w:line="560" w:lineRule="exact"/>
        <w:ind w:firstLine="560" w:firstLineChars="200"/>
        <w:rPr>
          <w:rFonts w:ascii="Times New Roman" w:hAnsi="Times New Roman" w:eastAsia="仿宋_GB2312"/>
          <w:kern w:val="0"/>
          <w:sz w:val="28"/>
          <w:szCs w:val="28"/>
          <w:lang w:val="zh-CN"/>
        </w:rPr>
      </w:pPr>
      <w:r>
        <w:rPr>
          <w:rFonts w:hint="eastAsia" w:ascii="Times New Roman" w:hAnsi="Times New Roman" w:eastAsia="仿宋_GB2312"/>
          <w:kern w:val="0"/>
          <w:sz w:val="28"/>
          <w:szCs w:val="28"/>
          <w:lang w:val="zh-CN"/>
        </w:rPr>
        <w:t>3.指导教师应在赛后做好技术总结和工作总结。</w:t>
      </w:r>
    </w:p>
    <w:p>
      <w:pPr>
        <w:spacing w:line="560" w:lineRule="exact"/>
        <w:ind w:firstLine="560" w:firstLineChars="200"/>
        <w:rPr>
          <w:rFonts w:ascii="Times New Roman" w:hAnsi="Times New Roman" w:eastAsia="仿宋_GB2312"/>
          <w:kern w:val="0"/>
          <w:sz w:val="28"/>
          <w:szCs w:val="28"/>
          <w:lang w:val="zh-CN"/>
        </w:rPr>
      </w:pPr>
      <w:r>
        <w:rPr>
          <w:rFonts w:hint="eastAsia" w:ascii="Times New Roman" w:hAnsi="Times New Roman" w:eastAsia="仿宋_GB2312"/>
          <w:kern w:val="0"/>
          <w:sz w:val="28"/>
          <w:szCs w:val="28"/>
          <w:lang w:val="zh-CN"/>
        </w:rPr>
        <w:t>（三）参赛选手须知</w:t>
      </w:r>
    </w:p>
    <w:p>
      <w:pPr>
        <w:spacing w:line="560" w:lineRule="exact"/>
        <w:ind w:firstLine="560" w:firstLineChars="200"/>
        <w:jc w:val="left"/>
        <w:rPr>
          <w:rFonts w:ascii="Times New Roman" w:hAnsi="Times New Roman" w:eastAsia="仿宋_GB2312"/>
          <w:kern w:val="0"/>
          <w:sz w:val="28"/>
          <w:szCs w:val="28"/>
          <w:lang w:val="zh-CN"/>
        </w:rPr>
      </w:pPr>
      <w:r>
        <w:rPr>
          <w:rFonts w:hint="eastAsia" w:ascii="Times New Roman" w:hAnsi="Times New Roman" w:eastAsia="仿宋_GB2312"/>
          <w:kern w:val="0"/>
          <w:sz w:val="28"/>
          <w:szCs w:val="28"/>
          <w:lang w:val="zh-CN"/>
        </w:rPr>
        <w:t>1.任务书如出现缺页、字迹不清等问题，请及时向裁判示意，并进行更换；比赛结束后，所提供的所有纸质材料均须留在赛场，不得带离赛场，一经发现视为作弊处理。</w:t>
      </w:r>
    </w:p>
    <w:p>
      <w:pPr>
        <w:widowControl/>
        <w:adjustRightInd w:val="0"/>
        <w:snapToGrid w:val="0"/>
        <w:spacing w:line="560" w:lineRule="exact"/>
        <w:ind w:firstLine="560" w:firstLineChars="200"/>
        <w:rPr>
          <w:rFonts w:ascii="Times New Roman" w:hAnsi="Times New Roman" w:eastAsia="仿宋_GB2312"/>
          <w:kern w:val="0"/>
          <w:sz w:val="28"/>
          <w:szCs w:val="28"/>
          <w:lang w:val="zh-CN"/>
        </w:rPr>
      </w:pPr>
      <w:r>
        <w:rPr>
          <w:rFonts w:hint="eastAsia" w:ascii="Times New Roman" w:hAnsi="Times New Roman" w:eastAsia="仿宋_GB2312"/>
          <w:kern w:val="0"/>
          <w:sz w:val="28"/>
          <w:szCs w:val="28"/>
          <w:lang w:val="zh-CN"/>
        </w:rPr>
        <w:t>2.</w:t>
      </w:r>
      <w:r>
        <w:rPr>
          <w:rFonts w:ascii="Times New Roman" w:hAnsi="Times New Roman" w:eastAsia="仿宋_GB2312"/>
          <w:kern w:val="0"/>
          <w:sz w:val="28"/>
          <w:szCs w:val="28"/>
          <w:lang w:val="zh-CN"/>
        </w:rPr>
        <w:t>在完成工作任务过程中，出现交流220V电源短路故障扣</w:t>
      </w:r>
      <w:r>
        <w:rPr>
          <w:rFonts w:ascii="Times New Roman" w:hAnsi="Times New Roman" w:eastAsia="仿宋_GB2312"/>
          <w:kern w:val="0"/>
          <w:sz w:val="28"/>
          <w:szCs w:val="28"/>
        </w:rPr>
        <w:t>5</w:t>
      </w:r>
      <w:r>
        <w:rPr>
          <w:rFonts w:ascii="Times New Roman" w:hAnsi="Times New Roman" w:eastAsia="仿宋_GB2312"/>
          <w:kern w:val="0"/>
          <w:sz w:val="28"/>
          <w:szCs w:val="28"/>
          <w:lang w:val="zh-CN"/>
        </w:rPr>
        <w:t>分；</w:t>
      </w:r>
    </w:p>
    <w:p>
      <w:pPr>
        <w:snapToGrid w:val="0"/>
        <w:spacing w:line="560" w:lineRule="atLeast"/>
        <w:ind w:firstLine="560" w:firstLineChars="200"/>
        <w:rPr>
          <w:rFonts w:ascii="Times New Roman" w:hAnsi="Times New Roman" w:eastAsia="仿宋_GB2312"/>
          <w:kern w:val="0"/>
          <w:sz w:val="28"/>
          <w:szCs w:val="28"/>
          <w:lang w:val="zh-CN"/>
        </w:rPr>
      </w:pPr>
      <w:r>
        <w:rPr>
          <w:rFonts w:hint="eastAsia" w:ascii="Times New Roman" w:hAnsi="Times New Roman" w:eastAsia="仿宋_GB2312"/>
          <w:kern w:val="0"/>
          <w:sz w:val="28"/>
          <w:szCs w:val="28"/>
        </w:rPr>
        <w:t>3</w:t>
      </w:r>
      <w:r>
        <w:rPr>
          <w:rFonts w:ascii="Times New Roman" w:hAnsi="Times New Roman" w:eastAsia="仿宋_GB2312"/>
          <w:kern w:val="0"/>
          <w:sz w:val="28"/>
          <w:szCs w:val="28"/>
        </w:rPr>
        <w:t>.</w:t>
      </w:r>
      <w:r>
        <w:rPr>
          <w:rFonts w:ascii="Times New Roman" w:hAnsi="Times New Roman" w:eastAsia="仿宋_GB2312"/>
          <w:kern w:val="0"/>
          <w:sz w:val="28"/>
          <w:szCs w:val="28"/>
          <w:lang w:val="zh-CN"/>
        </w:rPr>
        <w:t>在完成工作任务的过程中，因操作不当导致人身或设备安全事故，扣10-20分，情况严重者取消比赛资格；</w:t>
      </w:r>
    </w:p>
    <w:p>
      <w:pPr>
        <w:snapToGrid w:val="0"/>
        <w:spacing w:line="560" w:lineRule="atLeast"/>
        <w:ind w:firstLine="560" w:firstLineChars="200"/>
        <w:rPr>
          <w:rFonts w:ascii="Times New Roman" w:hAnsi="Times New Roman" w:eastAsia="仿宋_GB2312"/>
          <w:kern w:val="0"/>
          <w:sz w:val="28"/>
          <w:szCs w:val="28"/>
          <w:lang w:val="zh-CN"/>
        </w:rPr>
      </w:pPr>
      <w:r>
        <w:rPr>
          <w:rFonts w:hint="eastAsia" w:ascii="Times New Roman" w:hAnsi="Times New Roman" w:eastAsia="仿宋_GB2312"/>
          <w:kern w:val="0"/>
          <w:sz w:val="28"/>
          <w:szCs w:val="28"/>
          <w:lang w:val="zh-CN"/>
        </w:rPr>
        <w:t>4</w:t>
      </w:r>
      <w:r>
        <w:rPr>
          <w:rFonts w:ascii="Times New Roman" w:hAnsi="Times New Roman" w:eastAsia="仿宋_GB2312"/>
          <w:kern w:val="0"/>
          <w:sz w:val="28"/>
          <w:szCs w:val="28"/>
        </w:rPr>
        <w:t>.</w:t>
      </w:r>
      <w:r>
        <w:rPr>
          <w:rFonts w:ascii="Times New Roman" w:hAnsi="Times New Roman" w:eastAsia="仿宋_GB2312"/>
          <w:kern w:val="0"/>
          <w:sz w:val="28"/>
          <w:szCs w:val="28"/>
          <w:lang w:val="zh-CN"/>
        </w:rPr>
        <w:t>参赛选手有不服从裁判及监考、扰乱赛场秩序等行为扣10分，情节严重的，取消参赛队竞赛成绩。有作弊行为的，取消参赛队参赛资格；</w:t>
      </w:r>
    </w:p>
    <w:p>
      <w:pPr>
        <w:snapToGrid w:val="0"/>
        <w:spacing w:line="560" w:lineRule="atLeast"/>
        <w:ind w:firstLine="560" w:firstLineChars="200"/>
        <w:rPr>
          <w:rFonts w:ascii="Times New Roman" w:hAnsi="Times New Roman" w:eastAsia="仿宋_GB2312"/>
          <w:kern w:val="0"/>
          <w:sz w:val="28"/>
          <w:szCs w:val="28"/>
          <w:lang w:val="zh-CN"/>
        </w:rPr>
      </w:pPr>
      <w:r>
        <w:rPr>
          <w:rFonts w:hint="eastAsia" w:ascii="Times New Roman" w:hAnsi="Times New Roman" w:eastAsia="仿宋_GB2312"/>
          <w:kern w:val="0"/>
          <w:sz w:val="28"/>
          <w:szCs w:val="28"/>
        </w:rPr>
        <w:t>5</w:t>
      </w:r>
      <w:r>
        <w:rPr>
          <w:rFonts w:ascii="Times New Roman" w:hAnsi="Times New Roman" w:eastAsia="仿宋_GB2312"/>
          <w:kern w:val="0"/>
          <w:sz w:val="28"/>
          <w:szCs w:val="28"/>
        </w:rPr>
        <w:t>.</w:t>
      </w:r>
      <w:r>
        <w:rPr>
          <w:rFonts w:ascii="Times New Roman" w:hAnsi="Times New Roman" w:eastAsia="仿宋_GB2312"/>
          <w:kern w:val="0"/>
          <w:sz w:val="28"/>
          <w:szCs w:val="28"/>
          <w:lang w:val="zh-CN"/>
        </w:rPr>
        <w:t>违反赛场纪律，依据情节轻重，扣1～5分。情节特别严重，并产生不良后果的，则报赛项执委会批准，由裁判长宣布终止该选手的比赛；</w:t>
      </w:r>
    </w:p>
    <w:p>
      <w:pPr>
        <w:snapToGrid w:val="0"/>
        <w:spacing w:line="560" w:lineRule="exact"/>
        <w:ind w:firstLine="560" w:firstLineChars="200"/>
        <w:rPr>
          <w:rFonts w:ascii="Times New Roman" w:hAnsi="Times New Roman" w:eastAsia="黑体"/>
          <w:bCs/>
          <w:sz w:val="30"/>
          <w:szCs w:val="30"/>
        </w:rPr>
      </w:pPr>
      <w:r>
        <w:rPr>
          <w:rFonts w:hint="eastAsia" w:ascii="Times New Roman" w:hAnsi="Times New Roman" w:eastAsia="仿宋_GB2312"/>
          <w:kern w:val="0"/>
          <w:sz w:val="28"/>
          <w:szCs w:val="28"/>
        </w:rPr>
        <w:t>6</w:t>
      </w:r>
      <w:r>
        <w:rPr>
          <w:rFonts w:ascii="Times New Roman" w:hAnsi="Times New Roman" w:eastAsia="仿宋_GB2312"/>
          <w:kern w:val="0"/>
          <w:sz w:val="28"/>
          <w:szCs w:val="28"/>
        </w:rPr>
        <w:t>.现场</w:t>
      </w:r>
      <w:r>
        <w:rPr>
          <w:rFonts w:ascii="Times New Roman" w:hAnsi="Times New Roman" w:eastAsia="仿宋_GB2312"/>
          <w:kern w:val="0"/>
          <w:sz w:val="28"/>
          <w:szCs w:val="28"/>
          <w:lang w:val="zh-CN"/>
        </w:rPr>
        <w:t>裁判宣布竞赛时间结束，选手仍继续操作的，由现场裁判负责记录扣1～5分，情节严重，警告无效的，取消参赛资格。</w:t>
      </w:r>
    </w:p>
    <w:p>
      <w:pPr>
        <w:widowControl/>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7.参赛团队应在规定时间内完成任务书要求的内容，任务实现过程中形成的文件资料必须存储到任务书的指定位置，未存储到指定位置造成裁判组无法检查结果，相应部分不得分。</w:t>
      </w:r>
    </w:p>
    <w:p>
      <w:pPr>
        <w:widowControl/>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8.比赛过程中，选手认定设备或器件有故障可向裁判员提出更换；如器件或设备经测定完好属误判时，器件或设备的认定时间计入比赛时间；如果器件或设备经测定确有故障，则当场更换设备，此过程中（设备测定开始到更换完成）造成的时间损失，在比赛时间结束后，酌情对该小组进行等量的时间延迟补偿。</w:t>
      </w:r>
    </w:p>
    <w:p>
      <w:pPr>
        <w:widowControl/>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（四）工作人员须知</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1.工作人员必须服从赛项执委会统一指挥，佩戴工作人员标识，认真履行职责，做好竞赛服务工作。</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2.工作人员按照分工准时上岗，不得擅自离岗，应认真履行各自的工作职责，保证竞赛工作的顺利进行。</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3.工作人员应在规定的区域内工作，未经许可，不得擅自进入竞赛场地。如需进场，需经过裁判长同意，核准证件，由裁判跟随入场。</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4.如遇突发事件，须及时向裁判员报告，同时做好疏导工作，避免重大事故发生，确保竞赛圆满成功。</w:t>
      </w:r>
    </w:p>
    <w:p>
      <w:pPr>
        <w:adjustRightInd w:val="0"/>
        <w:snapToGrid w:val="0"/>
        <w:spacing w:line="560" w:lineRule="exact"/>
        <w:ind w:firstLine="560" w:firstLineChars="200"/>
      </w:pPr>
      <w:r>
        <w:rPr>
          <w:rFonts w:hint="eastAsia" w:ascii="仿宋" w:hAnsi="仿宋" w:eastAsia="仿宋" w:cs="仿宋"/>
          <w:sz w:val="28"/>
          <w:szCs w:val="28"/>
        </w:rPr>
        <w:t>5.竞赛期间，工作人员不得干涉职责之外的事宜，不得利用工作之便，弄虚作假、徇私舞弊。如有上述现象或因工作不负责任的情况，造成竞赛程序无法继续进行，由赛项执委会视情节轻重，给予通报批评或停止工作，并通知其所在单位做出相应处理。</w:t>
      </w:r>
    </w:p>
    <w:p>
      <w:pPr>
        <w:spacing w:line="360" w:lineRule="auto"/>
        <w:ind w:firstLine="600" w:firstLineChars="200"/>
        <w:rPr>
          <w:rFonts w:ascii="Times New Roman" w:hAnsi="Times New Roman" w:eastAsia="黑体"/>
          <w:bCs/>
          <w:sz w:val="30"/>
          <w:szCs w:val="30"/>
        </w:rPr>
      </w:pPr>
      <w:r>
        <w:rPr>
          <w:rFonts w:ascii="Times New Roman" w:hAnsi="Times New Roman" w:eastAsia="黑体"/>
          <w:bCs/>
          <w:sz w:val="30"/>
          <w:szCs w:val="30"/>
        </w:rPr>
        <w:t>十六、申诉与仲裁</w:t>
      </w:r>
    </w:p>
    <w:p>
      <w:pPr>
        <w:adjustRightInd w:val="0"/>
        <w:snapToGrid w:val="0"/>
        <w:spacing w:line="560" w:lineRule="atLeast"/>
        <w:ind w:firstLine="560" w:firstLineChars="200"/>
        <w:rPr>
          <w:rFonts w:ascii="Times New Roman" w:hAnsi="Times New Roman" w:eastAsia="仿宋_GB2312"/>
          <w:kern w:val="0"/>
          <w:sz w:val="28"/>
          <w:szCs w:val="28"/>
          <w:lang w:val="zh-CN"/>
        </w:rPr>
      </w:pPr>
      <w:bookmarkStart w:id="6" w:name="_Hlk509331311"/>
      <w:r>
        <w:rPr>
          <w:rFonts w:ascii="Times New Roman" w:hAnsi="Times New Roman" w:eastAsia="仿宋_GB2312"/>
          <w:kern w:val="0"/>
          <w:sz w:val="28"/>
          <w:szCs w:val="28"/>
          <w:lang w:val="zh-CN"/>
        </w:rPr>
        <w:t>针对比赛过程中出现的问题和不当，各参赛队对竞赛执裁、赛场管理，以及工作人员的不规范行为等，可向赛项仲裁组提出申诉。申诉主体为参赛队领队。</w:t>
      </w:r>
      <w:bookmarkEnd w:id="6"/>
      <w:r>
        <w:rPr>
          <w:rFonts w:ascii="Times New Roman" w:hAnsi="Times New Roman" w:eastAsia="仿宋_GB2312"/>
          <w:kern w:val="0"/>
          <w:sz w:val="28"/>
          <w:szCs w:val="28"/>
          <w:lang w:val="zh-CN"/>
        </w:rPr>
        <w:t>参赛队领队可在比赛结束后</w:t>
      </w:r>
      <w:bookmarkStart w:id="7" w:name="_Hlk509331324"/>
      <w:r>
        <w:rPr>
          <w:rFonts w:ascii="Times New Roman" w:hAnsi="Times New Roman" w:eastAsia="仿宋_GB2312"/>
          <w:kern w:val="0"/>
          <w:sz w:val="28"/>
          <w:szCs w:val="28"/>
          <w:lang w:val="zh-CN"/>
        </w:rPr>
        <w:t>（选手赛场比赛内容全部完成）</w:t>
      </w:r>
      <w:bookmarkEnd w:id="7"/>
      <w:r>
        <w:rPr>
          <w:rFonts w:ascii="Times New Roman" w:hAnsi="Times New Roman" w:eastAsia="仿宋_GB2312"/>
          <w:kern w:val="0"/>
          <w:sz w:val="28"/>
          <w:szCs w:val="28"/>
          <w:lang w:val="zh-CN"/>
        </w:rPr>
        <w:t>2小时之内向仲裁组提出书面申诉。</w:t>
      </w:r>
    </w:p>
    <w:p>
      <w:pPr>
        <w:adjustRightInd w:val="0"/>
        <w:snapToGrid w:val="0"/>
        <w:spacing w:line="560" w:lineRule="atLeast"/>
        <w:ind w:firstLine="560" w:firstLineChars="200"/>
        <w:rPr>
          <w:rFonts w:ascii="Times New Roman" w:hAnsi="Times New Roman" w:eastAsia="仿宋_GB2312"/>
          <w:kern w:val="0"/>
          <w:sz w:val="28"/>
          <w:szCs w:val="28"/>
          <w:lang w:val="zh-CN"/>
        </w:rPr>
      </w:pPr>
      <w:r>
        <w:rPr>
          <w:rFonts w:ascii="Times New Roman" w:hAnsi="Times New Roman" w:eastAsia="仿宋_GB2312"/>
          <w:kern w:val="0"/>
          <w:sz w:val="28"/>
          <w:szCs w:val="28"/>
          <w:lang w:val="zh-CN"/>
        </w:rPr>
        <w:t>书面申诉应对申诉事件的现象、发生时间、涉及人员、申诉依据等进行充分、实事求是的叙述，并由领队亲笔签名。非书面申诉不予受理。</w:t>
      </w:r>
    </w:p>
    <w:p>
      <w:pPr>
        <w:adjustRightInd w:val="0"/>
        <w:snapToGrid w:val="0"/>
        <w:spacing w:line="560" w:lineRule="atLeast"/>
        <w:ind w:firstLine="560" w:firstLineChars="200"/>
        <w:rPr>
          <w:rFonts w:ascii="Times New Roman" w:hAnsi="Times New Roman" w:eastAsia="仿宋_GB2312"/>
          <w:kern w:val="0"/>
          <w:sz w:val="28"/>
          <w:szCs w:val="28"/>
          <w:lang w:val="zh-CN"/>
        </w:rPr>
      </w:pPr>
      <w:r>
        <w:rPr>
          <w:rFonts w:ascii="Times New Roman" w:hAnsi="Times New Roman" w:eastAsia="仿宋_GB2312"/>
          <w:kern w:val="0"/>
          <w:sz w:val="28"/>
          <w:szCs w:val="28"/>
          <w:lang w:val="zh-CN"/>
        </w:rPr>
        <w:t>赛项仲裁工作组在接到申诉报告后的2小时内组织复议，并及时将复议结果以书面形式告知申诉方。申诉方对复议结果仍有异议，可由省（市）领队向赛区仲裁委员会提出申诉。赛区仲裁委员会的仲裁结果为最终结果。</w:t>
      </w:r>
    </w:p>
    <w:p>
      <w:pPr>
        <w:adjustRightInd w:val="0"/>
        <w:snapToGrid w:val="0"/>
        <w:spacing w:line="560" w:lineRule="atLeast"/>
        <w:ind w:firstLine="560" w:firstLineChars="200"/>
        <w:rPr>
          <w:rFonts w:ascii="Times New Roman" w:hAnsi="Times New Roman" w:eastAsia="仿宋_GB2312"/>
          <w:kern w:val="0"/>
          <w:sz w:val="28"/>
          <w:szCs w:val="28"/>
          <w:lang w:val="zh-CN"/>
        </w:rPr>
      </w:pPr>
      <w:r>
        <w:rPr>
          <w:rFonts w:ascii="Times New Roman" w:hAnsi="Times New Roman" w:eastAsia="仿宋_GB2312"/>
          <w:kern w:val="0"/>
          <w:sz w:val="28"/>
          <w:szCs w:val="28"/>
          <w:lang w:val="zh-CN"/>
        </w:rPr>
        <w:t>仲裁结果由申诉人签收，不能代收，如在约定时间和地点申诉人离开，视为自行放弃申诉。</w:t>
      </w:r>
    </w:p>
    <w:p>
      <w:pPr>
        <w:adjustRightInd w:val="0"/>
        <w:snapToGrid w:val="0"/>
        <w:spacing w:line="560" w:lineRule="atLeast"/>
        <w:ind w:firstLine="560" w:firstLineChars="200"/>
        <w:rPr>
          <w:rFonts w:ascii="Times New Roman" w:hAnsi="Times New Roman" w:eastAsia="仿宋_GB2312"/>
          <w:kern w:val="0"/>
          <w:sz w:val="28"/>
          <w:szCs w:val="28"/>
          <w:lang w:val="zh-CN"/>
        </w:rPr>
      </w:pPr>
      <w:r>
        <w:rPr>
          <w:rFonts w:ascii="Times New Roman" w:hAnsi="Times New Roman" w:eastAsia="仿宋_GB2312"/>
          <w:kern w:val="0"/>
          <w:sz w:val="28"/>
          <w:szCs w:val="28"/>
          <w:lang w:val="zh-CN"/>
        </w:rPr>
        <w:t>申诉方可随时提出放弃申诉。</w:t>
      </w:r>
    </w:p>
    <w:p>
      <w:pPr>
        <w:spacing w:line="360" w:lineRule="auto"/>
        <w:ind w:firstLine="546" w:firstLineChars="195"/>
        <w:rPr>
          <w:rFonts w:ascii="Times New Roman" w:hAnsi="Times New Roman" w:eastAsia="黑体"/>
          <w:bCs/>
          <w:sz w:val="30"/>
          <w:szCs w:val="30"/>
        </w:rPr>
      </w:pPr>
      <w:r>
        <w:rPr>
          <w:rFonts w:ascii="Times New Roman" w:hAnsi="Times New Roman" w:eastAsia="仿宋_GB2312"/>
          <w:kern w:val="0"/>
          <w:sz w:val="28"/>
          <w:szCs w:val="28"/>
          <w:lang w:val="zh-CN"/>
        </w:rPr>
        <w:t>申诉方必须提供真实的申诉信息并严格遵守申诉程序，不得以任何理由采取过激行为扰乱赛场秩序。</w:t>
      </w:r>
    </w:p>
    <w:p>
      <w:pPr>
        <w:spacing w:line="360" w:lineRule="auto"/>
        <w:ind w:firstLine="600" w:firstLineChars="200"/>
        <w:rPr>
          <w:rFonts w:ascii="Times New Roman" w:hAnsi="Times New Roman" w:eastAsia="黑体"/>
          <w:bCs/>
          <w:sz w:val="30"/>
          <w:szCs w:val="30"/>
        </w:rPr>
      </w:pPr>
      <w:r>
        <w:rPr>
          <w:rFonts w:ascii="Times New Roman" w:hAnsi="Times New Roman" w:eastAsia="黑体"/>
          <w:bCs/>
          <w:sz w:val="30"/>
          <w:szCs w:val="30"/>
        </w:rPr>
        <w:t>十七、竞赛观摩</w:t>
      </w:r>
    </w:p>
    <w:p>
      <w:pPr>
        <w:adjustRightInd w:val="0"/>
        <w:snapToGrid w:val="0"/>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竞赛期间设置相关技术展示角，展示职业教育教学改革成果；</w:t>
      </w:r>
    </w:p>
    <w:p>
      <w:pPr>
        <w:spacing w:line="560" w:lineRule="exact"/>
        <w:ind w:firstLine="420" w:firstLineChars="150"/>
        <w:rPr>
          <w:rFonts w:ascii="Times New Roman" w:hAnsi="Times New Roman" w:eastAsia="仿宋_GB2312"/>
          <w:sz w:val="28"/>
          <w:szCs w:val="28"/>
        </w:rPr>
      </w:pPr>
      <w:r>
        <w:rPr>
          <w:rFonts w:ascii="Times New Roman" w:hAnsi="Times New Roman" w:eastAsia="仿宋_GB2312"/>
          <w:sz w:val="28"/>
          <w:szCs w:val="28"/>
        </w:rPr>
        <w:t>（一）观摩对象</w:t>
      </w:r>
    </w:p>
    <w:p>
      <w:pPr>
        <w:adjustRightInd w:val="0"/>
        <w:snapToGrid w:val="0"/>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与赛项相关的企业、单位、学院、行业协会等专家、技术人员、指导教师等。</w:t>
      </w:r>
    </w:p>
    <w:p>
      <w:pPr>
        <w:spacing w:line="560" w:lineRule="exact"/>
        <w:ind w:firstLine="420" w:firstLineChars="150"/>
        <w:rPr>
          <w:rFonts w:ascii="Times New Roman" w:hAnsi="Times New Roman" w:eastAsia="仿宋_GB2312"/>
          <w:sz w:val="28"/>
          <w:szCs w:val="28"/>
        </w:rPr>
      </w:pPr>
      <w:r>
        <w:rPr>
          <w:rFonts w:ascii="Times New Roman" w:hAnsi="Times New Roman" w:eastAsia="仿宋_GB2312"/>
          <w:sz w:val="28"/>
          <w:szCs w:val="28"/>
        </w:rPr>
        <w:t>（二）观摩方法</w:t>
      </w:r>
    </w:p>
    <w:p>
      <w:pPr>
        <w:adjustRightInd w:val="0"/>
        <w:snapToGrid w:val="0"/>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观摩人员可在规定时间，以小组为单位，在赛场引导员的引导下，有序进入赛场观摩。</w:t>
      </w:r>
    </w:p>
    <w:p>
      <w:pPr>
        <w:spacing w:line="560" w:lineRule="exact"/>
        <w:ind w:firstLine="420" w:firstLineChars="150"/>
        <w:rPr>
          <w:rFonts w:ascii="Times New Roman" w:hAnsi="Times New Roman" w:eastAsia="仿宋_GB2312"/>
          <w:sz w:val="28"/>
          <w:szCs w:val="28"/>
        </w:rPr>
      </w:pPr>
      <w:r>
        <w:rPr>
          <w:rFonts w:ascii="Times New Roman" w:hAnsi="Times New Roman" w:eastAsia="仿宋_GB2312"/>
          <w:sz w:val="28"/>
          <w:szCs w:val="28"/>
        </w:rPr>
        <w:t>（三）观摩纪律</w:t>
      </w:r>
    </w:p>
    <w:p>
      <w:pPr>
        <w:adjustRightInd w:val="0"/>
        <w:snapToGrid w:val="0"/>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1.观摩人员必须佩带观摩证。</w:t>
      </w:r>
    </w:p>
    <w:p>
      <w:pPr>
        <w:adjustRightInd w:val="0"/>
        <w:snapToGrid w:val="0"/>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2.观摩时不得议论、交谈，并严禁与选手进行交流。</w:t>
      </w:r>
    </w:p>
    <w:p>
      <w:pPr>
        <w:adjustRightInd w:val="0"/>
        <w:snapToGrid w:val="0"/>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3.观摩时不得在赛位前停留，以免影响考生比赛。</w:t>
      </w:r>
    </w:p>
    <w:p>
      <w:pPr>
        <w:adjustRightInd w:val="0"/>
        <w:snapToGrid w:val="0"/>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4.观摩时不准向场内裁判及工作人员提问。</w:t>
      </w:r>
    </w:p>
    <w:p>
      <w:pPr>
        <w:adjustRightInd w:val="0"/>
        <w:snapToGrid w:val="0"/>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5.观摩时禁止拍照。</w:t>
      </w:r>
    </w:p>
    <w:p>
      <w:pPr>
        <w:spacing w:line="360" w:lineRule="auto"/>
        <w:ind w:firstLine="560" w:firstLineChars="200"/>
        <w:rPr>
          <w:rFonts w:ascii="Times New Roman" w:hAnsi="Times New Roman" w:eastAsia="黑体"/>
          <w:bCs/>
          <w:sz w:val="30"/>
          <w:szCs w:val="30"/>
        </w:rPr>
      </w:pPr>
      <w:r>
        <w:rPr>
          <w:rFonts w:ascii="Times New Roman" w:hAnsi="Times New Roman" w:eastAsia="仿宋_GB2312"/>
          <w:sz w:val="28"/>
          <w:szCs w:val="28"/>
        </w:rPr>
        <w:t>6.凡违反以上规定者，立即取消观摩资格。</w:t>
      </w:r>
    </w:p>
    <w:p>
      <w:pPr>
        <w:spacing w:line="360" w:lineRule="auto"/>
        <w:ind w:firstLine="600" w:firstLineChars="200"/>
        <w:rPr>
          <w:rFonts w:ascii="Times New Roman" w:hAnsi="Times New Roman" w:eastAsia="黑体"/>
          <w:bCs/>
          <w:sz w:val="30"/>
          <w:szCs w:val="30"/>
        </w:rPr>
      </w:pPr>
      <w:r>
        <w:rPr>
          <w:rFonts w:ascii="Times New Roman" w:hAnsi="Times New Roman" w:eastAsia="黑体"/>
          <w:bCs/>
          <w:sz w:val="30"/>
          <w:szCs w:val="30"/>
        </w:rPr>
        <w:t>十八、竞赛直播</w:t>
      </w:r>
    </w:p>
    <w:p>
      <w:pPr>
        <w:adjustRightInd w:val="0"/>
        <w:snapToGrid w:val="0"/>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1.在大赛执委会统一安排下，利用现代网络传媒技术对赛场的全部比赛过程直播。</w:t>
      </w:r>
    </w:p>
    <w:p>
      <w:pPr>
        <w:adjustRightInd w:val="0"/>
        <w:snapToGrid w:val="0"/>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2.利用多媒体技术及设备录制视频资料，记录竞赛全过程，为宣传、仲裁、资源转化提供全面的信息资料，赛后制作课程流媒体资源。</w:t>
      </w:r>
    </w:p>
    <w:p>
      <w:pPr>
        <w:spacing w:line="360" w:lineRule="auto"/>
        <w:ind w:firstLine="546" w:firstLineChars="195"/>
        <w:rPr>
          <w:rFonts w:ascii="Times New Roman" w:hAnsi="Times New Roman" w:eastAsia="黑体"/>
          <w:bCs/>
          <w:sz w:val="30"/>
          <w:szCs w:val="30"/>
        </w:rPr>
      </w:pPr>
      <w:r>
        <w:rPr>
          <w:rFonts w:ascii="Times New Roman" w:hAnsi="Times New Roman" w:eastAsia="仿宋_GB2312"/>
          <w:sz w:val="28"/>
          <w:szCs w:val="28"/>
        </w:rPr>
        <w:t>3.制作优秀选手、指导教师采访，制作裁判专家点评，在规定的网站公布，突出赛项的技能重点和优势特色，扩大赛项的影响力。</w:t>
      </w:r>
    </w:p>
    <w:p>
      <w:pPr>
        <w:spacing w:line="360" w:lineRule="auto"/>
        <w:ind w:firstLine="600" w:firstLineChars="200"/>
        <w:rPr>
          <w:rFonts w:ascii="Times New Roman" w:hAnsi="Times New Roman" w:eastAsia="黑体"/>
          <w:bCs/>
        </w:rPr>
      </w:pPr>
      <w:r>
        <w:rPr>
          <w:rFonts w:ascii="Times New Roman" w:hAnsi="Times New Roman" w:eastAsia="黑体"/>
          <w:bCs/>
          <w:sz w:val="30"/>
          <w:szCs w:val="30"/>
        </w:rPr>
        <w:t>十九、资源转化</w:t>
      </w:r>
    </w:p>
    <w:p>
      <w:pPr>
        <w:snapToGrid w:val="0"/>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在大赛执委会的领导与监督下，赛后30日内向大赛执委会办公室提交资源转化方案，半年内完成资源转化工作。</w:t>
      </w:r>
    </w:p>
    <w:p>
      <w:pPr>
        <w:snapToGrid w:val="0"/>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（一）资源转化方案及时间安排：</w:t>
      </w:r>
    </w:p>
    <w:p>
      <w:pPr>
        <w:rPr>
          <w:rFonts w:ascii="Times New Roman" w:hAnsi="Times New Roman"/>
          <w:lang w:val="zh-TW"/>
        </w:rPr>
      </w:pPr>
    </w:p>
    <w:tbl>
      <w:tblPr>
        <w:tblStyle w:val="12"/>
        <w:tblW w:w="87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2"/>
        <w:gridCol w:w="1745"/>
        <w:gridCol w:w="1269"/>
        <w:gridCol w:w="3877"/>
        <w:gridCol w:w="1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jc w:val="center"/>
        </w:trPr>
        <w:tc>
          <w:tcPr>
            <w:tcW w:w="2407" w:type="dxa"/>
            <w:gridSpan w:val="2"/>
            <w:shd w:val="clear" w:color="auto" w:fill="auto"/>
            <w:vAlign w:val="center"/>
          </w:tcPr>
          <w:p>
            <w:pPr>
              <w:jc w:val="center"/>
              <w:rPr>
                <w:rFonts w:ascii="Times New Roman" w:hAnsi="Times New Roman"/>
                <w:b/>
                <w:bCs/>
                <w:sz w:val="24"/>
                <w:lang w:val="zh-TW" w:eastAsia="zh-TW"/>
              </w:rPr>
            </w:pPr>
            <w:r>
              <w:rPr>
                <w:rFonts w:ascii="Times New Roman" w:hAnsi="Times New Roman"/>
                <w:b/>
                <w:bCs/>
                <w:sz w:val="24"/>
                <w:lang w:val="zh-TW"/>
              </w:rPr>
              <w:t>资源名称</w:t>
            </w:r>
          </w:p>
        </w:tc>
        <w:tc>
          <w:tcPr>
            <w:tcW w:w="1269" w:type="dxa"/>
            <w:shd w:val="clear" w:color="auto" w:fill="auto"/>
            <w:vAlign w:val="center"/>
          </w:tcPr>
          <w:p>
            <w:pPr>
              <w:rPr>
                <w:rFonts w:ascii="Times New Roman" w:hAnsi="Times New Roman"/>
                <w:b/>
                <w:bCs/>
                <w:sz w:val="24"/>
                <w:lang w:val="zh-TW"/>
              </w:rPr>
            </w:pPr>
            <w:r>
              <w:rPr>
                <w:rFonts w:ascii="Times New Roman" w:hAnsi="Times New Roman"/>
                <w:b/>
                <w:bCs/>
                <w:sz w:val="24"/>
                <w:lang w:val="zh-TW"/>
              </w:rPr>
              <w:t>表现形式</w:t>
            </w:r>
          </w:p>
        </w:tc>
        <w:tc>
          <w:tcPr>
            <w:tcW w:w="3877" w:type="dxa"/>
            <w:shd w:val="clear" w:color="auto" w:fill="auto"/>
            <w:vAlign w:val="center"/>
          </w:tcPr>
          <w:p>
            <w:pPr>
              <w:jc w:val="center"/>
              <w:rPr>
                <w:rFonts w:ascii="Times New Roman" w:hAnsi="Times New Roman"/>
                <w:b/>
                <w:bCs/>
                <w:sz w:val="24"/>
                <w:lang w:val="zh-TW"/>
              </w:rPr>
            </w:pPr>
            <w:r>
              <w:rPr>
                <w:rFonts w:ascii="Times New Roman" w:hAnsi="Times New Roman"/>
                <w:b/>
                <w:bCs/>
                <w:sz w:val="24"/>
                <w:lang w:val="zh-TW"/>
              </w:rPr>
              <w:t>资源要求</w:t>
            </w:r>
          </w:p>
        </w:tc>
        <w:tc>
          <w:tcPr>
            <w:tcW w:w="1215" w:type="dxa"/>
            <w:shd w:val="clear" w:color="auto" w:fill="auto"/>
            <w:vAlign w:val="center"/>
          </w:tcPr>
          <w:p>
            <w:pPr>
              <w:jc w:val="center"/>
              <w:rPr>
                <w:rFonts w:ascii="Times New Roman" w:hAnsi="Times New Roman"/>
                <w:b/>
                <w:bCs/>
                <w:sz w:val="24"/>
                <w:lang w:val="zh-TW"/>
              </w:rPr>
            </w:pPr>
            <w:r>
              <w:rPr>
                <w:rFonts w:ascii="Times New Roman" w:hAnsi="Times New Roman"/>
                <w:b/>
                <w:bCs/>
                <w:sz w:val="24"/>
                <w:lang w:val="zh-TW"/>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jc w:val="center"/>
        </w:trPr>
        <w:tc>
          <w:tcPr>
            <w:tcW w:w="662" w:type="dxa"/>
            <w:vMerge w:val="restart"/>
            <w:shd w:val="clear" w:color="auto" w:fill="auto"/>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9960"/>
              </w:tabs>
              <w:jc w:val="center"/>
              <w:rPr>
                <w:rFonts w:hint="eastAsia" w:ascii="仿宋_GB2312" w:hAnsi="仿宋_GB2312" w:eastAsia="仿宋_GB2312" w:cs="仿宋_GB2312"/>
                <w:sz w:val="24"/>
                <w:lang w:val="zh-TW"/>
              </w:rPr>
            </w:pPr>
            <w:r>
              <w:rPr>
                <w:rFonts w:hint="eastAsia" w:ascii="仿宋_GB2312" w:hAnsi="仿宋_GB2312" w:eastAsia="仿宋_GB2312" w:cs="仿宋_GB2312"/>
                <w:sz w:val="24"/>
                <w:lang w:val="zh-TW"/>
              </w:rPr>
              <w:t>基本</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9960"/>
              </w:tabs>
              <w:jc w:val="center"/>
              <w:rPr>
                <w:rFonts w:hint="eastAsia" w:ascii="仿宋_GB2312" w:hAnsi="仿宋_GB2312" w:eastAsia="仿宋_GB2312" w:cs="仿宋_GB2312"/>
                <w:sz w:val="24"/>
                <w:lang w:val="zh-TW"/>
              </w:rPr>
            </w:pPr>
            <w:r>
              <w:rPr>
                <w:rFonts w:hint="eastAsia" w:ascii="仿宋_GB2312" w:hAnsi="仿宋_GB2312" w:eastAsia="仿宋_GB2312" w:cs="仿宋_GB2312"/>
                <w:sz w:val="24"/>
                <w:lang w:val="zh-TW"/>
              </w:rPr>
              <w:t>资源</w:t>
            </w:r>
          </w:p>
        </w:tc>
        <w:tc>
          <w:tcPr>
            <w:tcW w:w="1745" w:type="dxa"/>
            <w:shd w:val="clear" w:color="auto" w:fill="auto"/>
            <w:vAlign w:val="center"/>
          </w:tcPr>
          <w:p>
            <w:pPr>
              <w:jc w:val="center"/>
              <w:rPr>
                <w:rFonts w:hint="eastAsia" w:ascii="仿宋_GB2312" w:hAnsi="仿宋_GB2312" w:eastAsia="仿宋_GB2312" w:cs="仿宋_GB2312"/>
                <w:sz w:val="24"/>
                <w:lang w:val="zh-TW"/>
              </w:rPr>
            </w:pPr>
            <w:r>
              <w:rPr>
                <w:rFonts w:hint="eastAsia" w:ascii="仿宋_GB2312" w:hAnsi="仿宋_GB2312" w:eastAsia="仿宋_GB2312" w:cs="仿宋_GB2312"/>
                <w:sz w:val="24"/>
                <w:lang w:val="zh-TW"/>
              </w:rPr>
              <w:t>技能概要</w:t>
            </w:r>
          </w:p>
        </w:tc>
        <w:tc>
          <w:tcPr>
            <w:tcW w:w="1269" w:type="dxa"/>
            <w:shd w:val="clear" w:color="auto" w:fill="auto"/>
            <w:vAlign w:val="center"/>
          </w:tcPr>
          <w:p>
            <w:pPr>
              <w:jc w:val="center"/>
              <w:rPr>
                <w:rFonts w:hint="eastAsia" w:ascii="仿宋_GB2312" w:hAnsi="仿宋_GB2312" w:eastAsia="仿宋_GB2312" w:cs="仿宋_GB2312"/>
                <w:sz w:val="24"/>
                <w:lang w:val="zh-TW"/>
              </w:rPr>
            </w:pPr>
            <w:r>
              <w:rPr>
                <w:rFonts w:hint="eastAsia" w:ascii="仿宋_GB2312" w:hAnsi="仿宋_GB2312" w:eastAsia="仿宋_GB2312" w:cs="仿宋_GB2312"/>
                <w:sz w:val="24"/>
                <w:lang w:val="zh-TW"/>
              </w:rPr>
              <w:t>文本文档</w:t>
            </w:r>
          </w:p>
        </w:tc>
        <w:tc>
          <w:tcPr>
            <w:tcW w:w="3877" w:type="dxa"/>
            <w:shd w:val="clear" w:color="auto" w:fill="auto"/>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1.微电子专业技能介绍；</w:t>
            </w:r>
          </w:p>
          <w:p>
            <w:pPr>
              <w:rPr>
                <w:rFonts w:hint="eastAsia" w:ascii="仿宋_GB2312" w:hAnsi="仿宋_GB2312" w:eastAsia="仿宋_GB2312" w:cs="仿宋_GB2312"/>
                <w:sz w:val="24"/>
              </w:rPr>
            </w:pPr>
            <w:r>
              <w:rPr>
                <w:rFonts w:hint="eastAsia" w:ascii="仿宋_GB2312" w:hAnsi="仿宋_GB2312" w:eastAsia="仿宋_GB2312" w:cs="仿宋_GB2312"/>
                <w:sz w:val="24"/>
              </w:rPr>
              <w:t>2.集成电路开发及应用教学训练大纲；</w:t>
            </w:r>
          </w:p>
          <w:p>
            <w:pPr>
              <w:rPr>
                <w:rFonts w:hint="eastAsia" w:ascii="仿宋_GB2312" w:hAnsi="仿宋_GB2312" w:eastAsia="仿宋_GB2312" w:cs="仿宋_GB2312"/>
                <w:sz w:val="24"/>
              </w:rPr>
            </w:pPr>
            <w:r>
              <w:rPr>
                <w:rFonts w:hint="eastAsia" w:ascii="仿宋_GB2312" w:hAnsi="仿宋_GB2312" w:eastAsia="仿宋_GB2312" w:cs="仿宋_GB2312"/>
                <w:sz w:val="24"/>
              </w:rPr>
              <w:t>3.集成电路开发及应用竞赛技能要点；</w:t>
            </w:r>
          </w:p>
          <w:p>
            <w:pPr>
              <w:rPr>
                <w:rFonts w:hint="eastAsia" w:ascii="仿宋_GB2312" w:hAnsi="仿宋_GB2312" w:eastAsia="仿宋_GB2312" w:cs="仿宋_GB2312"/>
                <w:sz w:val="24"/>
              </w:rPr>
            </w:pPr>
            <w:r>
              <w:rPr>
                <w:rFonts w:hint="eastAsia" w:ascii="仿宋_GB2312" w:hAnsi="仿宋_GB2312" w:eastAsia="仿宋_GB2312" w:cs="仿宋_GB2312"/>
                <w:sz w:val="24"/>
              </w:rPr>
              <w:t>4.</w:t>
            </w:r>
            <w:r>
              <w:rPr>
                <w:rFonts w:hint="eastAsia" w:ascii="仿宋_GB2312" w:hAnsi="仿宋_GB2312" w:eastAsia="仿宋_GB2312" w:cs="仿宋_GB2312"/>
                <w:sz w:val="24"/>
                <w:lang w:val="zh-TW"/>
              </w:rPr>
              <w:t>技能评价体系规划；</w:t>
            </w:r>
          </w:p>
        </w:tc>
        <w:tc>
          <w:tcPr>
            <w:tcW w:w="1215" w:type="dxa"/>
            <w:shd w:val="clear" w:color="auto" w:fill="auto"/>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赛后60天内完成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2" w:type="dxa"/>
            <w:vMerge w:val="continue"/>
            <w:shd w:val="clear" w:color="auto" w:fill="auto"/>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9960"/>
              </w:tabs>
              <w:jc w:val="center"/>
              <w:rPr>
                <w:rFonts w:hint="eastAsia" w:ascii="仿宋_GB2312" w:hAnsi="仿宋_GB2312" w:eastAsia="仿宋_GB2312" w:cs="仿宋_GB2312"/>
                <w:sz w:val="24"/>
                <w:lang w:val="zh-TW"/>
              </w:rPr>
            </w:pPr>
          </w:p>
        </w:tc>
        <w:tc>
          <w:tcPr>
            <w:tcW w:w="1745" w:type="dxa"/>
            <w:shd w:val="clear" w:color="auto" w:fill="auto"/>
            <w:vAlign w:val="center"/>
          </w:tcPr>
          <w:p>
            <w:pPr>
              <w:jc w:val="center"/>
              <w:rPr>
                <w:rFonts w:hint="eastAsia" w:ascii="仿宋_GB2312" w:hAnsi="仿宋_GB2312" w:eastAsia="仿宋_GB2312" w:cs="仿宋_GB2312"/>
                <w:sz w:val="24"/>
                <w:lang w:val="zh-TW"/>
              </w:rPr>
            </w:pPr>
            <w:r>
              <w:rPr>
                <w:rFonts w:hint="eastAsia" w:ascii="仿宋_GB2312" w:hAnsi="仿宋_GB2312" w:eastAsia="仿宋_GB2312" w:cs="仿宋_GB2312"/>
                <w:sz w:val="24"/>
                <w:lang w:val="zh-TW"/>
              </w:rPr>
              <w:t>训练单元</w:t>
            </w:r>
          </w:p>
        </w:tc>
        <w:tc>
          <w:tcPr>
            <w:tcW w:w="1269" w:type="dxa"/>
            <w:shd w:val="clear" w:color="auto" w:fill="auto"/>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演示文稿</w:t>
            </w:r>
          </w:p>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视频</w:t>
            </w:r>
          </w:p>
        </w:tc>
        <w:tc>
          <w:tcPr>
            <w:tcW w:w="3877" w:type="dxa"/>
            <w:shd w:val="clear" w:color="auto" w:fill="auto"/>
            <w:vAlign w:val="center"/>
          </w:tcPr>
          <w:p>
            <w:pPr>
              <w:jc w:val="left"/>
              <w:rPr>
                <w:rFonts w:hint="eastAsia" w:ascii="仿宋_GB2312" w:hAnsi="仿宋_GB2312" w:eastAsia="仿宋_GB2312" w:cs="仿宋_GB2312"/>
                <w:sz w:val="24"/>
                <w:lang w:val="zh-TW"/>
              </w:rPr>
            </w:pPr>
            <w:r>
              <w:rPr>
                <w:rFonts w:hint="eastAsia" w:ascii="仿宋_GB2312" w:hAnsi="仿宋_GB2312" w:eastAsia="仿宋_GB2312" w:cs="仿宋_GB2312"/>
                <w:sz w:val="24"/>
                <w:lang w:val="zh-TW"/>
              </w:rPr>
              <w:t>1.IC测试系统课件：</w:t>
            </w:r>
            <w:r>
              <w:rPr>
                <w:rFonts w:hint="eastAsia" w:ascii="仿宋_GB2312" w:hAnsi="仿宋_GB2312" w:eastAsia="仿宋_GB2312" w:cs="仿宋_GB2312"/>
                <w:sz w:val="24"/>
              </w:rPr>
              <w:t>相关电子课件、图片等；</w:t>
            </w:r>
          </w:p>
          <w:p>
            <w:pPr>
              <w:jc w:val="left"/>
              <w:rPr>
                <w:rFonts w:hint="eastAsia" w:ascii="仿宋_GB2312" w:hAnsi="仿宋_GB2312" w:eastAsia="仿宋_GB2312" w:cs="仿宋_GB2312"/>
                <w:sz w:val="24"/>
                <w:lang w:val="zh-TW"/>
              </w:rPr>
            </w:pPr>
            <w:r>
              <w:rPr>
                <w:rFonts w:hint="eastAsia" w:ascii="仿宋_GB2312" w:hAnsi="仿宋_GB2312" w:eastAsia="仿宋_GB2312" w:cs="仿宋_GB2312"/>
                <w:sz w:val="24"/>
                <w:lang w:val="zh-TW"/>
              </w:rPr>
              <w:t>2.IC测试云平台：</w:t>
            </w:r>
            <w:r>
              <w:rPr>
                <w:rFonts w:hint="eastAsia" w:ascii="仿宋_GB2312" w:hAnsi="仿宋_GB2312" w:eastAsia="仿宋_GB2312" w:cs="仿宋_GB2312"/>
                <w:sz w:val="24"/>
                <w:lang w:val="zh-TW" w:eastAsia="zh-TW"/>
              </w:rPr>
              <w:t>教学资源由</w:t>
            </w:r>
            <w:r>
              <w:rPr>
                <w:rFonts w:hint="eastAsia" w:ascii="仿宋_GB2312" w:hAnsi="仿宋_GB2312" w:eastAsia="仿宋_GB2312" w:cs="仿宋_GB2312"/>
                <w:sz w:val="24"/>
                <w:lang w:val="zh-TW"/>
              </w:rPr>
              <w:t>视频、</w:t>
            </w:r>
            <w:r>
              <w:rPr>
                <w:rFonts w:hint="eastAsia" w:ascii="仿宋_GB2312" w:hAnsi="仿宋_GB2312" w:eastAsia="仿宋_GB2312" w:cs="仿宋_GB2312"/>
                <w:sz w:val="24"/>
              </w:rPr>
              <w:t>PPT、</w:t>
            </w:r>
            <w:r>
              <w:rPr>
                <w:rFonts w:hint="eastAsia" w:ascii="仿宋_GB2312" w:hAnsi="仿宋_GB2312" w:eastAsia="仿宋_GB2312" w:cs="仿宋_GB2312"/>
                <w:sz w:val="24"/>
                <w:lang w:val="zh-TW" w:eastAsia="zh-TW"/>
              </w:rPr>
              <w:t>文本、图片、</w:t>
            </w:r>
            <w:r>
              <w:rPr>
                <w:rFonts w:hint="eastAsia" w:ascii="仿宋_GB2312" w:hAnsi="仿宋_GB2312" w:eastAsia="仿宋_GB2312" w:cs="仿宋_GB2312"/>
                <w:sz w:val="24"/>
              </w:rPr>
              <w:t>VR视频</w:t>
            </w:r>
            <w:r>
              <w:rPr>
                <w:rFonts w:hint="eastAsia" w:ascii="仿宋_GB2312" w:hAnsi="仿宋_GB2312" w:eastAsia="仿宋_GB2312" w:cs="仿宋_GB2312"/>
                <w:sz w:val="24"/>
                <w:lang w:val="zh-TW" w:eastAsia="zh-TW"/>
              </w:rPr>
              <w:t>等素材资源组成</w:t>
            </w:r>
            <w:r>
              <w:rPr>
                <w:rFonts w:hint="eastAsia" w:ascii="仿宋_GB2312" w:hAnsi="仿宋_GB2312" w:eastAsia="仿宋_GB2312" w:cs="仿宋_GB2312"/>
                <w:sz w:val="24"/>
                <w:lang w:val="zh-TW"/>
              </w:rPr>
              <w:t>；</w:t>
            </w:r>
          </w:p>
        </w:tc>
        <w:tc>
          <w:tcPr>
            <w:tcW w:w="1215" w:type="dxa"/>
            <w:shd w:val="clear" w:color="auto" w:fill="auto"/>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赛后60天内完成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jc w:val="center"/>
        </w:trPr>
        <w:tc>
          <w:tcPr>
            <w:tcW w:w="662" w:type="dxa"/>
            <w:vMerge w:val="continue"/>
            <w:shd w:val="clear" w:color="auto" w:fill="auto"/>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9960"/>
              </w:tabs>
              <w:ind w:firstLine="480"/>
              <w:jc w:val="center"/>
              <w:rPr>
                <w:rFonts w:hint="eastAsia" w:ascii="仿宋_GB2312" w:hAnsi="仿宋_GB2312" w:eastAsia="仿宋_GB2312" w:cs="仿宋_GB2312"/>
                <w:sz w:val="24"/>
                <w:lang w:val="zh-TW" w:eastAsia="zh-TW"/>
              </w:rPr>
            </w:pPr>
          </w:p>
        </w:tc>
        <w:tc>
          <w:tcPr>
            <w:tcW w:w="1745" w:type="dxa"/>
            <w:shd w:val="clear" w:color="auto" w:fill="auto"/>
            <w:vAlign w:val="center"/>
          </w:tcPr>
          <w:p>
            <w:pPr>
              <w:jc w:val="center"/>
              <w:rPr>
                <w:rFonts w:hint="eastAsia" w:ascii="仿宋_GB2312" w:hAnsi="仿宋_GB2312" w:eastAsia="仿宋_GB2312" w:cs="仿宋_GB2312"/>
                <w:sz w:val="24"/>
                <w:lang w:val="zh-TW"/>
              </w:rPr>
            </w:pPr>
            <w:r>
              <w:rPr>
                <w:rFonts w:hint="eastAsia" w:ascii="仿宋_GB2312" w:hAnsi="仿宋_GB2312" w:eastAsia="仿宋_GB2312" w:cs="仿宋_GB2312"/>
                <w:sz w:val="24"/>
                <w:lang w:val="zh-TW"/>
              </w:rPr>
              <w:t>训练资源</w:t>
            </w:r>
          </w:p>
        </w:tc>
        <w:tc>
          <w:tcPr>
            <w:tcW w:w="1269" w:type="dxa"/>
            <w:shd w:val="clear" w:color="auto" w:fill="auto"/>
            <w:vAlign w:val="center"/>
          </w:tcPr>
          <w:p>
            <w:pPr>
              <w:jc w:val="center"/>
              <w:rPr>
                <w:rFonts w:hint="eastAsia" w:ascii="仿宋_GB2312" w:hAnsi="仿宋_GB2312" w:eastAsia="仿宋_GB2312" w:cs="仿宋_GB2312"/>
                <w:sz w:val="24"/>
                <w:lang w:val="zh-TW" w:eastAsia="zh-TW"/>
              </w:rPr>
            </w:pPr>
            <w:r>
              <w:rPr>
                <w:rFonts w:hint="eastAsia" w:ascii="仿宋_GB2312" w:hAnsi="仿宋_GB2312" w:eastAsia="仿宋_GB2312" w:cs="仿宋_GB2312"/>
                <w:sz w:val="24"/>
                <w:lang w:val="zh-TW"/>
              </w:rPr>
              <w:t>文本文档</w:t>
            </w:r>
          </w:p>
        </w:tc>
        <w:tc>
          <w:tcPr>
            <w:tcW w:w="3877" w:type="dxa"/>
            <w:shd w:val="clear" w:color="auto" w:fill="auto"/>
            <w:vAlign w:val="center"/>
          </w:tcPr>
          <w:p>
            <w:pPr>
              <w:jc w:val="left"/>
              <w:rPr>
                <w:rFonts w:hint="eastAsia" w:ascii="仿宋_GB2312" w:hAnsi="仿宋_GB2312" w:eastAsia="仿宋_GB2312" w:cs="仿宋_GB2312"/>
                <w:sz w:val="24"/>
                <w:lang w:val="zh-TW" w:eastAsia="zh-TW"/>
              </w:rPr>
            </w:pPr>
            <w:r>
              <w:rPr>
                <w:rFonts w:hint="eastAsia" w:ascii="仿宋_GB2312" w:hAnsi="仿宋_GB2312" w:eastAsia="仿宋_GB2312" w:cs="仿宋_GB2312"/>
                <w:sz w:val="24"/>
                <w:lang w:val="zh-TW" w:eastAsia="zh-TW"/>
              </w:rPr>
              <w:t>开发高职</w:t>
            </w:r>
            <w:r>
              <w:rPr>
                <w:rFonts w:hint="eastAsia" w:ascii="仿宋_GB2312" w:hAnsi="仿宋_GB2312" w:eastAsia="仿宋_GB2312" w:cs="仿宋_GB2312"/>
                <w:sz w:val="24"/>
                <w:lang w:val="zh-TW"/>
              </w:rPr>
              <w:t>配套</w:t>
            </w:r>
            <w:r>
              <w:rPr>
                <w:rFonts w:hint="eastAsia" w:ascii="仿宋_GB2312" w:hAnsi="仿宋_GB2312" w:eastAsia="仿宋_GB2312" w:cs="仿宋_GB2312"/>
                <w:sz w:val="24"/>
                <w:lang w:val="zh-TW" w:eastAsia="zh-TW"/>
              </w:rPr>
              <w:t>教材：</w:t>
            </w:r>
          </w:p>
          <w:p>
            <w:pPr>
              <w:jc w:val="left"/>
              <w:rPr>
                <w:rFonts w:hint="eastAsia" w:ascii="仿宋_GB2312" w:hAnsi="仿宋_GB2312" w:eastAsia="仿宋_GB2312" w:cs="仿宋_GB2312"/>
                <w:sz w:val="24"/>
                <w:lang w:val="zh-TW"/>
              </w:rPr>
            </w:pPr>
            <w:r>
              <w:rPr>
                <w:rFonts w:hint="eastAsia" w:ascii="仿宋_GB2312" w:hAnsi="仿宋_GB2312" w:eastAsia="仿宋_GB2312" w:cs="仿宋_GB2312"/>
                <w:sz w:val="24"/>
                <w:lang w:val="zh-TW" w:eastAsia="zh-TW"/>
              </w:rPr>
              <w:t>1.《</w:t>
            </w:r>
            <w:r>
              <w:rPr>
                <w:rFonts w:hint="eastAsia" w:ascii="仿宋_GB2312" w:hAnsi="仿宋_GB2312" w:eastAsia="仿宋_GB2312" w:cs="仿宋_GB2312"/>
                <w:sz w:val="24"/>
              </w:rPr>
              <w:t>集成电路开发及应用技术</w:t>
            </w:r>
            <w:r>
              <w:rPr>
                <w:rFonts w:hint="eastAsia" w:ascii="仿宋_GB2312" w:hAnsi="仿宋_GB2312" w:eastAsia="仿宋_GB2312" w:cs="仿宋_GB2312"/>
                <w:sz w:val="24"/>
                <w:lang w:val="zh-TW" w:eastAsia="zh-TW"/>
              </w:rPr>
              <w:t>》</w:t>
            </w:r>
          </w:p>
          <w:p>
            <w:pPr>
              <w:jc w:val="left"/>
              <w:rPr>
                <w:rFonts w:hint="eastAsia" w:ascii="仿宋_GB2312" w:hAnsi="仿宋_GB2312" w:eastAsia="仿宋_GB2312" w:cs="仿宋_GB2312"/>
                <w:sz w:val="24"/>
                <w:lang w:val="zh-TW"/>
              </w:rPr>
            </w:pPr>
            <w:r>
              <w:rPr>
                <w:rFonts w:hint="eastAsia" w:ascii="仿宋_GB2312" w:hAnsi="仿宋_GB2312" w:eastAsia="仿宋_GB2312" w:cs="仿宋_GB2312"/>
                <w:sz w:val="24"/>
                <w:lang w:val="zh-TW" w:eastAsia="zh-TW"/>
              </w:rPr>
              <w:t>2.《</w:t>
            </w:r>
            <w:r>
              <w:rPr>
                <w:rFonts w:hint="eastAsia" w:ascii="仿宋_GB2312" w:hAnsi="仿宋_GB2312" w:eastAsia="仿宋_GB2312" w:cs="仿宋_GB2312"/>
                <w:sz w:val="24"/>
                <w:lang w:val="zh-TW"/>
              </w:rPr>
              <w:t>IC制造虚拟仿真</w:t>
            </w:r>
            <w:r>
              <w:rPr>
                <w:rFonts w:hint="eastAsia" w:ascii="仿宋_GB2312" w:hAnsi="仿宋_GB2312" w:eastAsia="仿宋_GB2312" w:cs="仿宋_GB2312"/>
                <w:sz w:val="24"/>
                <w:lang w:val="zh-TW" w:eastAsia="zh-TW"/>
              </w:rPr>
              <w:t>》</w:t>
            </w:r>
          </w:p>
          <w:p>
            <w:pPr>
              <w:jc w:val="left"/>
              <w:rPr>
                <w:rFonts w:hint="eastAsia" w:ascii="仿宋_GB2312" w:hAnsi="仿宋_GB2312" w:eastAsia="仿宋_GB2312" w:cs="仿宋_GB2312"/>
                <w:sz w:val="24"/>
                <w:lang w:val="zh-TW"/>
              </w:rPr>
            </w:pPr>
            <w:r>
              <w:rPr>
                <w:rFonts w:hint="eastAsia" w:ascii="仿宋_GB2312" w:hAnsi="仿宋_GB2312" w:eastAsia="仿宋_GB2312" w:cs="仿宋_GB2312"/>
                <w:sz w:val="24"/>
                <w:lang w:val="zh-TW"/>
              </w:rPr>
              <w:t>微电子教学资源库建设：</w:t>
            </w:r>
          </w:p>
          <w:p>
            <w:pPr>
              <w:jc w:val="left"/>
              <w:rPr>
                <w:rFonts w:hint="eastAsia" w:ascii="仿宋_GB2312" w:hAnsi="仿宋_GB2312" w:eastAsia="仿宋_GB2312" w:cs="仿宋_GB2312"/>
                <w:sz w:val="24"/>
                <w:lang w:val="zh-TW"/>
              </w:rPr>
            </w:pPr>
            <w:r>
              <w:rPr>
                <w:rFonts w:hint="eastAsia" w:ascii="仿宋_GB2312" w:hAnsi="仿宋_GB2312" w:eastAsia="仿宋_GB2312" w:cs="仿宋_GB2312"/>
                <w:sz w:val="24"/>
                <w:lang w:val="zh-TW"/>
              </w:rPr>
              <w:t>1.集成电路版图设计教学案例</w:t>
            </w:r>
          </w:p>
          <w:p>
            <w:pPr>
              <w:jc w:val="left"/>
              <w:rPr>
                <w:rFonts w:hint="eastAsia" w:ascii="仿宋_GB2312" w:hAnsi="仿宋_GB2312" w:eastAsia="仿宋_GB2312" w:cs="仿宋_GB2312"/>
                <w:sz w:val="24"/>
                <w:lang w:val="zh-TW"/>
              </w:rPr>
            </w:pPr>
            <w:r>
              <w:rPr>
                <w:rFonts w:hint="eastAsia" w:ascii="仿宋_GB2312" w:hAnsi="仿宋_GB2312" w:eastAsia="仿宋_GB2312" w:cs="仿宋_GB2312"/>
                <w:sz w:val="24"/>
                <w:lang w:val="zh-TW"/>
              </w:rPr>
              <w:t>2.集成电路制造工艺教学案例</w:t>
            </w:r>
          </w:p>
          <w:p>
            <w:pPr>
              <w:jc w:val="left"/>
              <w:rPr>
                <w:rFonts w:hint="eastAsia" w:ascii="仿宋_GB2312" w:hAnsi="仿宋_GB2312" w:eastAsia="仿宋_GB2312" w:cs="仿宋_GB2312"/>
                <w:sz w:val="24"/>
                <w:lang w:val="zh-TW"/>
              </w:rPr>
            </w:pPr>
            <w:r>
              <w:rPr>
                <w:rFonts w:hint="eastAsia" w:ascii="仿宋_GB2312" w:hAnsi="仿宋_GB2312" w:eastAsia="仿宋_GB2312" w:cs="仿宋_GB2312"/>
                <w:sz w:val="24"/>
                <w:lang w:val="zh-TW"/>
              </w:rPr>
              <w:t>3.集成电路封装测试教学案例</w:t>
            </w:r>
          </w:p>
        </w:tc>
        <w:tc>
          <w:tcPr>
            <w:tcW w:w="1215" w:type="dxa"/>
            <w:shd w:val="clear" w:color="auto" w:fill="auto"/>
            <w:vAlign w:val="center"/>
          </w:tcPr>
          <w:p>
            <w:pPr>
              <w:jc w:val="center"/>
              <w:rPr>
                <w:rFonts w:hint="eastAsia" w:ascii="仿宋_GB2312" w:hAnsi="仿宋_GB2312" w:eastAsia="仿宋_GB2312" w:cs="仿宋_GB2312"/>
                <w:sz w:val="24"/>
                <w:lang w:val="zh-TW" w:eastAsia="zh-TW"/>
              </w:rPr>
            </w:pPr>
            <w:r>
              <w:rPr>
                <w:rFonts w:hint="eastAsia" w:ascii="仿宋_GB2312" w:hAnsi="仿宋_GB2312" w:eastAsia="仿宋_GB2312" w:cs="仿宋_GB2312"/>
                <w:sz w:val="24"/>
              </w:rPr>
              <w:t>赛后90天内完成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jc w:val="center"/>
        </w:trPr>
        <w:tc>
          <w:tcPr>
            <w:tcW w:w="662" w:type="dxa"/>
            <w:vMerge w:val="restart"/>
            <w:shd w:val="clear" w:color="auto" w:fill="auto"/>
            <w:vAlign w:val="center"/>
          </w:tcPr>
          <w:p>
            <w:pPr>
              <w:jc w:val="center"/>
              <w:rPr>
                <w:rFonts w:hint="eastAsia" w:ascii="仿宋_GB2312" w:hAnsi="仿宋_GB2312" w:eastAsia="仿宋_GB2312" w:cs="仿宋_GB2312"/>
                <w:sz w:val="24"/>
                <w:lang w:val="zh-TW"/>
              </w:rPr>
            </w:pPr>
            <w:r>
              <w:rPr>
                <w:rFonts w:hint="eastAsia" w:ascii="仿宋_GB2312" w:hAnsi="仿宋_GB2312" w:eastAsia="仿宋_GB2312" w:cs="仿宋_GB2312"/>
                <w:sz w:val="24"/>
                <w:lang w:val="zh-TW"/>
              </w:rPr>
              <w:t>拓展资源</w:t>
            </w:r>
          </w:p>
        </w:tc>
        <w:tc>
          <w:tcPr>
            <w:tcW w:w="1745" w:type="dxa"/>
            <w:shd w:val="clear" w:color="auto" w:fill="auto"/>
            <w:vAlign w:val="center"/>
          </w:tcPr>
          <w:p>
            <w:pPr>
              <w:jc w:val="center"/>
              <w:rPr>
                <w:rFonts w:hint="eastAsia" w:ascii="仿宋_GB2312" w:hAnsi="仿宋_GB2312" w:eastAsia="仿宋_GB2312" w:cs="仿宋_GB2312"/>
                <w:sz w:val="24"/>
                <w:lang w:val="zh-TW"/>
              </w:rPr>
            </w:pPr>
            <w:r>
              <w:rPr>
                <w:rFonts w:hint="eastAsia" w:ascii="仿宋_GB2312" w:hAnsi="仿宋_GB2312" w:eastAsia="仿宋_GB2312" w:cs="仿宋_GB2312"/>
                <w:sz w:val="24"/>
                <w:lang w:val="zh-TW"/>
              </w:rPr>
              <w:t>赛项宣传片</w:t>
            </w:r>
          </w:p>
        </w:tc>
        <w:tc>
          <w:tcPr>
            <w:tcW w:w="1269" w:type="dxa"/>
            <w:shd w:val="clear" w:color="auto" w:fill="auto"/>
            <w:vAlign w:val="center"/>
          </w:tcPr>
          <w:p>
            <w:pPr>
              <w:jc w:val="center"/>
              <w:rPr>
                <w:rFonts w:hint="eastAsia" w:ascii="仿宋_GB2312" w:hAnsi="仿宋_GB2312" w:eastAsia="仿宋_GB2312" w:cs="仿宋_GB2312"/>
                <w:sz w:val="24"/>
                <w:lang w:val="zh-TW"/>
              </w:rPr>
            </w:pPr>
            <w:r>
              <w:rPr>
                <w:rFonts w:hint="eastAsia" w:ascii="仿宋_GB2312" w:hAnsi="仿宋_GB2312" w:eastAsia="仿宋_GB2312" w:cs="仿宋_GB2312"/>
                <w:sz w:val="24"/>
                <w:lang w:val="zh-TW"/>
              </w:rPr>
              <w:t>视频</w:t>
            </w:r>
          </w:p>
        </w:tc>
        <w:tc>
          <w:tcPr>
            <w:tcW w:w="3877" w:type="dxa"/>
            <w:shd w:val="clear" w:color="auto" w:fill="auto"/>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10分钟视频文件</w:t>
            </w:r>
          </w:p>
          <w:p>
            <w:pPr>
              <w:jc w:val="left"/>
              <w:rPr>
                <w:rFonts w:hint="eastAsia" w:ascii="仿宋_GB2312" w:hAnsi="仿宋_GB2312" w:eastAsia="仿宋_GB2312" w:cs="仿宋_GB2312"/>
                <w:sz w:val="24"/>
                <w:lang w:val="zh-TW" w:eastAsia="zh-TW"/>
              </w:rPr>
            </w:pPr>
            <w:r>
              <w:rPr>
                <w:rFonts w:hint="eastAsia" w:ascii="仿宋_GB2312" w:hAnsi="仿宋_GB2312" w:eastAsia="仿宋_GB2312" w:cs="仿宋_GB2312"/>
                <w:sz w:val="24"/>
              </w:rPr>
              <w:t>涵盖产业发展、赛项背景、组织过程、竞赛选手竞技风采、专家访谈等内容。</w:t>
            </w:r>
          </w:p>
        </w:tc>
        <w:tc>
          <w:tcPr>
            <w:tcW w:w="1215" w:type="dxa"/>
            <w:shd w:val="clear" w:color="auto" w:fill="auto"/>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赛后5天内完成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2" w:type="dxa"/>
            <w:vMerge w:val="continue"/>
            <w:shd w:val="clear" w:color="auto" w:fill="auto"/>
            <w:vAlign w:val="center"/>
          </w:tcPr>
          <w:p>
            <w:pPr>
              <w:jc w:val="center"/>
              <w:rPr>
                <w:rFonts w:hint="eastAsia" w:ascii="仿宋_GB2312" w:hAnsi="仿宋_GB2312" w:eastAsia="仿宋_GB2312" w:cs="仿宋_GB2312"/>
                <w:sz w:val="24"/>
                <w:lang w:val="zh-TW" w:eastAsia="zh-TW"/>
              </w:rPr>
            </w:pPr>
          </w:p>
        </w:tc>
        <w:tc>
          <w:tcPr>
            <w:tcW w:w="1745" w:type="dxa"/>
            <w:shd w:val="clear" w:color="auto" w:fill="auto"/>
            <w:vAlign w:val="center"/>
          </w:tcPr>
          <w:p>
            <w:pPr>
              <w:jc w:val="center"/>
              <w:rPr>
                <w:rFonts w:hint="eastAsia" w:ascii="仿宋_GB2312" w:hAnsi="仿宋_GB2312" w:eastAsia="仿宋_GB2312" w:cs="仿宋_GB2312"/>
                <w:sz w:val="24"/>
                <w:lang w:val="zh-TW"/>
              </w:rPr>
            </w:pPr>
            <w:r>
              <w:rPr>
                <w:rFonts w:hint="eastAsia" w:ascii="仿宋_GB2312" w:hAnsi="仿宋_GB2312" w:eastAsia="仿宋_GB2312" w:cs="仿宋_GB2312"/>
                <w:sz w:val="24"/>
                <w:lang w:val="zh-TW"/>
              </w:rPr>
              <w:t>试题库</w:t>
            </w:r>
          </w:p>
        </w:tc>
        <w:tc>
          <w:tcPr>
            <w:tcW w:w="1269" w:type="dxa"/>
            <w:shd w:val="clear" w:color="auto" w:fill="auto"/>
            <w:vAlign w:val="center"/>
          </w:tcPr>
          <w:p>
            <w:pPr>
              <w:jc w:val="center"/>
              <w:rPr>
                <w:rFonts w:hint="eastAsia" w:ascii="仿宋_GB2312" w:hAnsi="仿宋_GB2312" w:eastAsia="仿宋_GB2312" w:cs="仿宋_GB2312"/>
                <w:sz w:val="24"/>
                <w:lang w:val="zh-TW"/>
              </w:rPr>
            </w:pPr>
            <w:r>
              <w:rPr>
                <w:rFonts w:hint="eastAsia" w:ascii="仿宋_GB2312" w:hAnsi="仿宋_GB2312" w:eastAsia="仿宋_GB2312" w:cs="仿宋_GB2312"/>
                <w:sz w:val="24"/>
                <w:lang w:val="zh-TW"/>
              </w:rPr>
              <w:t>文本文档</w:t>
            </w:r>
          </w:p>
        </w:tc>
        <w:tc>
          <w:tcPr>
            <w:tcW w:w="3877" w:type="dxa"/>
            <w:shd w:val="clear" w:color="auto" w:fill="auto"/>
            <w:vAlign w:val="center"/>
          </w:tcPr>
          <w:p>
            <w:pPr>
              <w:jc w:val="left"/>
              <w:rPr>
                <w:rFonts w:hint="eastAsia" w:ascii="仿宋_GB2312" w:hAnsi="仿宋_GB2312" w:eastAsia="仿宋_GB2312" w:cs="仿宋_GB2312"/>
                <w:sz w:val="24"/>
                <w:lang w:val="zh-TW"/>
              </w:rPr>
            </w:pPr>
            <w:r>
              <w:rPr>
                <w:rFonts w:hint="eastAsia" w:ascii="仿宋_GB2312" w:hAnsi="仿宋_GB2312" w:eastAsia="仿宋_GB2312" w:cs="仿宋_GB2312"/>
                <w:sz w:val="24"/>
                <w:lang w:val="zh-TW"/>
              </w:rPr>
              <w:t>集成电路开发及应用实验案例不少于10套</w:t>
            </w:r>
          </w:p>
        </w:tc>
        <w:tc>
          <w:tcPr>
            <w:tcW w:w="1215" w:type="dxa"/>
            <w:shd w:val="clear" w:color="auto" w:fill="auto"/>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赛后60天内完成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2" w:type="dxa"/>
            <w:vMerge w:val="continue"/>
            <w:shd w:val="clear" w:color="auto" w:fill="auto"/>
            <w:vAlign w:val="center"/>
          </w:tcPr>
          <w:p>
            <w:pPr>
              <w:jc w:val="center"/>
              <w:rPr>
                <w:rFonts w:hint="eastAsia" w:ascii="仿宋_GB2312" w:hAnsi="仿宋_GB2312" w:eastAsia="仿宋_GB2312" w:cs="仿宋_GB2312"/>
                <w:sz w:val="24"/>
                <w:lang w:val="zh-TW" w:eastAsia="zh-TW"/>
              </w:rPr>
            </w:pPr>
          </w:p>
        </w:tc>
        <w:tc>
          <w:tcPr>
            <w:tcW w:w="1745" w:type="dxa"/>
            <w:shd w:val="clear" w:color="auto" w:fill="auto"/>
            <w:vAlign w:val="center"/>
          </w:tcPr>
          <w:p>
            <w:pPr>
              <w:jc w:val="center"/>
              <w:rPr>
                <w:rFonts w:hint="eastAsia" w:ascii="仿宋_GB2312" w:hAnsi="仿宋_GB2312" w:eastAsia="仿宋_GB2312" w:cs="仿宋_GB2312"/>
                <w:sz w:val="24"/>
                <w:lang w:val="zh-TW"/>
              </w:rPr>
            </w:pPr>
            <w:r>
              <w:rPr>
                <w:rFonts w:hint="eastAsia" w:ascii="仿宋_GB2312" w:hAnsi="仿宋_GB2312" w:eastAsia="仿宋_GB2312" w:cs="仿宋_GB2312"/>
                <w:sz w:val="24"/>
                <w:lang w:val="zh-TW"/>
              </w:rPr>
              <w:t>案例库</w:t>
            </w:r>
          </w:p>
        </w:tc>
        <w:tc>
          <w:tcPr>
            <w:tcW w:w="1269" w:type="dxa"/>
            <w:shd w:val="clear" w:color="auto" w:fill="auto"/>
            <w:vAlign w:val="center"/>
          </w:tcPr>
          <w:p>
            <w:pPr>
              <w:jc w:val="center"/>
              <w:rPr>
                <w:rFonts w:hint="eastAsia" w:ascii="仿宋_GB2312" w:hAnsi="仿宋_GB2312" w:eastAsia="仿宋_GB2312" w:cs="仿宋_GB2312"/>
                <w:sz w:val="24"/>
                <w:lang w:val="zh-TW"/>
              </w:rPr>
            </w:pPr>
            <w:r>
              <w:rPr>
                <w:rFonts w:hint="eastAsia" w:ascii="仿宋_GB2312" w:hAnsi="仿宋_GB2312" w:eastAsia="仿宋_GB2312" w:cs="仿宋_GB2312"/>
                <w:sz w:val="24"/>
                <w:lang w:val="zh-TW"/>
              </w:rPr>
              <w:t>文本文档</w:t>
            </w:r>
          </w:p>
        </w:tc>
        <w:tc>
          <w:tcPr>
            <w:tcW w:w="3877" w:type="dxa"/>
            <w:shd w:val="clear" w:color="auto" w:fill="auto"/>
            <w:vAlign w:val="center"/>
          </w:tcPr>
          <w:p>
            <w:pPr>
              <w:jc w:val="left"/>
              <w:rPr>
                <w:rFonts w:hint="eastAsia" w:ascii="仿宋_GB2312" w:hAnsi="仿宋_GB2312" w:eastAsia="仿宋_GB2312" w:cs="仿宋_GB2312"/>
                <w:sz w:val="24"/>
                <w:lang w:val="zh-TW"/>
              </w:rPr>
            </w:pPr>
            <w:r>
              <w:rPr>
                <w:rFonts w:hint="eastAsia" w:ascii="仿宋_GB2312" w:hAnsi="仿宋_GB2312" w:eastAsia="仿宋_GB2312" w:cs="仿宋_GB2312"/>
                <w:sz w:val="24"/>
                <w:lang w:val="zh-TW"/>
              </w:rPr>
              <w:t>集成电路开发及应用实验案例不少于10套</w:t>
            </w:r>
          </w:p>
        </w:tc>
        <w:tc>
          <w:tcPr>
            <w:tcW w:w="1215" w:type="dxa"/>
            <w:shd w:val="clear" w:color="auto" w:fill="auto"/>
            <w:vAlign w:val="center"/>
          </w:tcPr>
          <w:p>
            <w:pPr>
              <w:jc w:val="center"/>
              <w:rPr>
                <w:rFonts w:hint="eastAsia" w:ascii="仿宋_GB2312" w:hAnsi="仿宋_GB2312" w:eastAsia="仿宋_GB2312" w:cs="仿宋_GB2312"/>
                <w:sz w:val="24"/>
                <w:lang w:val="zh-TW" w:eastAsia="zh-TW"/>
              </w:rPr>
            </w:pPr>
            <w:r>
              <w:rPr>
                <w:rFonts w:hint="eastAsia" w:ascii="仿宋_GB2312" w:hAnsi="仿宋_GB2312" w:eastAsia="仿宋_GB2312" w:cs="仿宋_GB2312"/>
                <w:sz w:val="24"/>
              </w:rPr>
              <w:t>赛后60天内完成</w:t>
            </w:r>
          </w:p>
        </w:tc>
      </w:tr>
    </w:tbl>
    <w:p>
      <w:pPr>
        <w:snapToGrid w:val="0"/>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（二）资源转化形式</w:t>
      </w:r>
    </w:p>
    <w:p>
      <w:pPr>
        <w:snapToGrid w:val="0"/>
        <w:spacing w:line="560" w:lineRule="exact"/>
        <w:ind w:firstLine="700" w:firstLineChars="250"/>
        <w:rPr>
          <w:rFonts w:ascii="Times New Roman" w:hAnsi="Times New Roman" w:eastAsia="仿宋_GB2312"/>
          <w:sz w:val="28"/>
          <w:szCs w:val="28"/>
        </w:rPr>
      </w:pPr>
      <w:r>
        <w:rPr>
          <w:rFonts w:ascii="Times New Roman" w:hAnsi="Times New Roman" w:eastAsia="仿宋_GB2312"/>
          <w:sz w:val="28"/>
          <w:szCs w:val="28"/>
        </w:rPr>
        <w:t>为积极支持和加快资源转化工作，服务专业建设及课程教学改革，与有关院校及科研院所发起成立了微电子相关应用人才培养高职联盟，并结合教育部产学合作协同育人项目遴选部分院校，持续支持和推动大赛各类资源转化工作落实。</w:t>
      </w:r>
    </w:p>
    <w:p>
      <w:pPr>
        <w:snapToGrid w:val="0"/>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1.建设职业教育实践创新基地</w:t>
      </w:r>
    </w:p>
    <w:p>
      <w:pPr>
        <w:snapToGrid w:val="0"/>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以高职集成电路开发及应用赛项的组织过程为样板，将大赛探索出的优异成果转化到实际教学中。利用竞赛设备组建专业实践创新基地，引入企业管理与培训理念，以集成电路开发及应用规程作为评价手段，以国家相关职业标准、技术规范和大赛评分标准作为实训教学和创新实践的评价标准，从而探索集成电路技术实践及创新基地的运作方法，使大赛成果有效引导日常教学。</w:t>
      </w:r>
    </w:p>
    <w:p>
      <w:pPr>
        <w:snapToGrid w:val="0"/>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2.捐赠、共建联合实验室</w:t>
      </w:r>
    </w:p>
    <w:p>
      <w:pPr>
        <w:snapToGrid w:val="0"/>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为了更好的发挥技能大赛的影响力和吸引力，让更多职业院校深入了解、参与和推广技能大赛，进一步发挥技能大赛的引领作用，在赛项结束后，将在全国范围内遴选10所职业院校捐赠大赛相关成套设备，共建联合创新实验室，共同探索集成电路检测技术人才的培养方法，更好的为职业院校专业教学改革提供动力。联合实验室建立的同时，为赛后资源转化提供了更有利的条件保障。</w:t>
      </w:r>
    </w:p>
    <w:p>
      <w:pPr>
        <w:snapToGrid w:val="0"/>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3.新形态课程教材建设</w:t>
      </w:r>
    </w:p>
    <w:p>
      <w:pPr>
        <w:snapToGrid w:val="0"/>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以集成电路开发及应用赛项为切入点，结合技能大赛竞赛资源，开设所需核心资源，例如：电路设计、模拟电路、数字电路、集成电路检测等技术，以产学合作协同育人项目为依托，积极支持优质课程资源开发和共享。</w:t>
      </w:r>
      <w:r>
        <w:rPr>
          <w:rFonts w:ascii="Times New Roman" w:hAnsi="Times New Roman" w:eastAsia="仿宋_GB2312"/>
          <w:strike/>
          <w:sz w:val="28"/>
          <w:szCs w:val="28"/>
        </w:rPr>
        <w:t>并</w:t>
      </w:r>
      <w:r>
        <w:rPr>
          <w:rFonts w:ascii="Times New Roman" w:hAnsi="Times New Roman" w:eastAsia="仿宋_GB2312"/>
          <w:sz w:val="28"/>
          <w:szCs w:val="28"/>
        </w:rPr>
        <w:t>引导5所以上高职院校联合开发集成电路开发及应用方向课程教材；除了传统纸质教材，还实现公开课、MOOC、电子读物、自媒体以及VR等多形式的教材资源。</w:t>
      </w:r>
    </w:p>
    <w:p>
      <w:pPr>
        <w:snapToGrid w:val="0"/>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4.微电子教学资源库建设</w:t>
      </w:r>
    </w:p>
    <w:p>
      <w:pPr>
        <w:snapToGrid w:val="0"/>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落实微电子技术专业教学资源库建设，内容涵盖集成电路版图设计案例、集成电路封装测试案例、集成电路制造工艺案例、</w:t>
      </w:r>
      <w:bookmarkStart w:id="8" w:name="_Toc818"/>
      <w:bookmarkStart w:id="9" w:name="_Toc20844"/>
      <w:bookmarkStart w:id="10" w:name="_Toc32073"/>
      <w:r>
        <w:rPr>
          <w:rFonts w:ascii="Times New Roman" w:hAnsi="Times New Roman" w:eastAsia="仿宋_GB2312"/>
          <w:sz w:val="28"/>
          <w:szCs w:val="28"/>
        </w:rPr>
        <w:t>电子产品制造案例</w:t>
      </w:r>
      <w:bookmarkEnd w:id="8"/>
      <w:bookmarkEnd w:id="9"/>
      <w:bookmarkEnd w:id="10"/>
      <w:r>
        <w:rPr>
          <w:rFonts w:ascii="Times New Roman" w:hAnsi="Times New Roman" w:eastAsia="仿宋_GB2312"/>
          <w:sz w:val="28"/>
          <w:szCs w:val="28"/>
        </w:rPr>
        <w:t>，建成一个切实发挥“能学、辅教”基本功能、应用广泛，具有可持续性发展的优质专业教学资源库，为提高相关专业人才培养质量、推动我国集成电路产业发展服务。</w:t>
      </w:r>
    </w:p>
    <w:p>
      <w:pPr>
        <w:snapToGrid w:val="0"/>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5.双师型教师培养</w:t>
      </w:r>
    </w:p>
    <w:p>
      <w:pPr>
        <w:snapToGrid w:val="0"/>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通过比赛资源向教学资源转化，开展专业教师的国培，并于暑期开设面向教师的相关培训课程，有利于学校培养更多的双师型骨干教师，又可以提高教师自身的教学水平和实践技能。</w:t>
      </w:r>
    </w:p>
    <w:p>
      <w:pPr>
        <w:snapToGrid w:val="0"/>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6.总结推广培养模式</w:t>
      </w:r>
    </w:p>
    <w:p>
      <w:pPr>
        <w:snapToGrid w:val="0"/>
        <w:spacing w:line="560" w:lineRule="exact"/>
        <w:ind w:firstLine="560" w:firstLineChars="200"/>
        <w:rPr>
          <w:rFonts w:ascii="仿宋_GB2312" w:hAnsi="Arial Narrow" w:eastAsia="仿宋_GB2312"/>
          <w:sz w:val="28"/>
          <w:szCs w:val="28"/>
        </w:rPr>
      </w:pPr>
      <w:r>
        <w:rPr>
          <w:rFonts w:ascii="Times New Roman" w:hAnsi="Times New Roman" w:eastAsia="仿宋_GB2312"/>
          <w:sz w:val="28"/>
          <w:szCs w:val="28"/>
        </w:rPr>
        <w:t>大赛前后组织参赛学校领导及师生进行座谈，总结推广优秀的培养模式及经验，帮助各参赛院校师生提高教学指导和</w:t>
      </w:r>
      <w:r>
        <w:rPr>
          <w:rFonts w:hint="eastAsia" w:ascii="仿宋_GB2312" w:hAnsi="Arial Narrow" w:eastAsia="仿宋_GB2312"/>
          <w:sz w:val="28"/>
          <w:szCs w:val="28"/>
        </w:rPr>
        <w:t>技能训练水平。</w:t>
      </w:r>
    </w:p>
    <w:p>
      <w:pPr>
        <w:snapToGrid w:val="0"/>
        <w:spacing w:line="560" w:lineRule="exact"/>
        <w:ind w:firstLine="560" w:firstLineChars="200"/>
        <w:rPr>
          <w:rFonts w:ascii="仿宋_GB2312" w:hAnsi="Arial Narrow" w:eastAsia="仿宋_GB2312"/>
          <w:sz w:val="28"/>
          <w:szCs w:val="28"/>
        </w:rPr>
      </w:pPr>
      <w:r>
        <w:rPr>
          <w:rFonts w:ascii="仿宋_GB2312" w:hAnsi="Arial Narrow" w:eastAsia="仿宋_GB2312"/>
          <w:sz w:val="28"/>
          <w:szCs w:val="28"/>
        </w:rPr>
        <w:br w:type="page"/>
      </w:r>
    </w:p>
    <w:p>
      <w:pPr>
        <w:widowControl/>
        <w:jc w:val="left"/>
        <w:rPr>
          <w:rFonts w:ascii="仿宋_GB2312" w:hAnsi="仿宋" w:eastAsia="仿宋_GB2312"/>
          <w:b/>
          <w:sz w:val="32"/>
          <w:szCs w:val="32"/>
        </w:rPr>
      </w:pPr>
      <w:r>
        <w:rPr>
          <w:rFonts w:hint="eastAsia" w:ascii="仿宋_GB2312" w:hAnsi="仿宋" w:eastAsia="仿宋_GB2312"/>
          <w:b/>
          <w:sz w:val="32"/>
          <w:szCs w:val="32"/>
        </w:rPr>
        <w:t>附件：</w:t>
      </w:r>
    </w:p>
    <w:p>
      <w:pPr>
        <w:jc w:val="center"/>
        <w:rPr>
          <w:rFonts w:ascii="Times New Roman" w:hAnsi="Times New Roman"/>
          <w:b/>
          <w:sz w:val="32"/>
          <w:szCs w:val="32"/>
        </w:rPr>
      </w:pPr>
      <w:r>
        <w:rPr>
          <w:rFonts w:ascii="Times New Roman"/>
          <w:b/>
          <w:sz w:val="32"/>
          <w:szCs w:val="32"/>
        </w:rPr>
        <w:t>集成电路开发及应用</w:t>
      </w:r>
      <w:r>
        <w:rPr>
          <w:rFonts w:hint="eastAsia" w:ascii="Times New Roman"/>
          <w:b/>
          <w:sz w:val="32"/>
          <w:szCs w:val="32"/>
        </w:rPr>
        <w:t>赛项样题</w:t>
      </w:r>
    </w:p>
    <w:p>
      <w:pPr>
        <w:spacing w:line="360" w:lineRule="auto"/>
        <w:ind w:firstLine="480" w:firstLineChars="200"/>
        <w:jc w:val="left"/>
        <w:rPr>
          <w:rFonts w:ascii="Times New Roman" w:hAnsi="Times New Roman"/>
          <w:sz w:val="24"/>
        </w:rPr>
      </w:pPr>
      <w:r>
        <w:rPr>
          <w:rFonts w:ascii="Times New Roman"/>
          <w:sz w:val="24"/>
        </w:rPr>
        <w:t>集成电路开发及应用赛项</w:t>
      </w:r>
      <w:r>
        <w:rPr>
          <w:rFonts w:hint="eastAsia" w:ascii="Times New Roman"/>
          <w:sz w:val="24"/>
        </w:rPr>
        <w:t>来源于集成电路行业真实工作任务，</w:t>
      </w:r>
      <w:r>
        <w:rPr>
          <w:rFonts w:ascii="Times New Roman"/>
          <w:sz w:val="24"/>
        </w:rPr>
        <w:t>由</w:t>
      </w:r>
      <w:r>
        <w:rPr>
          <w:rFonts w:hint="eastAsia" w:ascii="Times New Roman"/>
          <w:sz w:val="24"/>
        </w:rPr>
        <w:t>“集成电路设计与仿真”、“集成电路工艺仿真”、</w:t>
      </w:r>
      <w:r>
        <w:rPr>
          <w:rFonts w:ascii="Times New Roman" w:hAnsi="Times New Roman"/>
          <w:sz w:val="24"/>
        </w:rPr>
        <w:t>“</w:t>
      </w:r>
      <w:r>
        <w:rPr>
          <w:rFonts w:ascii="Times New Roman"/>
          <w:sz w:val="24"/>
        </w:rPr>
        <w:t>集成电路测试</w:t>
      </w:r>
      <w:r>
        <w:rPr>
          <w:rFonts w:ascii="Times New Roman" w:hAnsi="Times New Roman"/>
          <w:sz w:val="24"/>
        </w:rPr>
        <w:t>”</w:t>
      </w:r>
      <w:r>
        <w:rPr>
          <w:rFonts w:hint="eastAsia" w:ascii="Times New Roman"/>
          <w:sz w:val="24"/>
        </w:rPr>
        <w:t>、</w:t>
      </w:r>
      <w:r>
        <w:rPr>
          <w:rFonts w:ascii="Times New Roman" w:hAnsi="Times New Roman"/>
          <w:sz w:val="24"/>
        </w:rPr>
        <w:t>“</w:t>
      </w:r>
      <w:r>
        <w:rPr>
          <w:rFonts w:ascii="Times New Roman"/>
          <w:sz w:val="24"/>
        </w:rPr>
        <w:t>集成电路分选</w:t>
      </w:r>
      <w:r>
        <w:rPr>
          <w:rFonts w:ascii="Times New Roman" w:hAnsi="Times New Roman"/>
          <w:sz w:val="24"/>
        </w:rPr>
        <w:t>”</w:t>
      </w:r>
      <w:r>
        <w:rPr>
          <w:rFonts w:ascii="Times New Roman"/>
          <w:sz w:val="24"/>
        </w:rPr>
        <w:t>及</w:t>
      </w:r>
      <w:r>
        <w:rPr>
          <w:rFonts w:ascii="Times New Roman" w:hAnsi="Times New Roman"/>
          <w:sz w:val="24"/>
        </w:rPr>
        <w:t>“</w:t>
      </w:r>
      <w:r>
        <w:rPr>
          <w:rFonts w:ascii="Times New Roman"/>
          <w:sz w:val="24"/>
        </w:rPr>
        <w:t>集成电路应用</w:t>
      </w:r>
      <w:r>
        <w:rPr>
          <w:rFonts w:ascii="Times New Roman" w:hAnsi="Times New Roman"/>
          <w:sz w:val="24"/>
        </w:rPr>
        <w:t>”</w:t>
      </w:r>
      <w:r>
        <w:rPr>
          <w:rFonts w:hint="eastAsia" w:ascii="Times New Roman"/>
          <w:sz w:val="24"/>
        </w:rPr>
        <w:t>五</w:t>
      </w:r>
      <w:r>
        <w:rPr>
          <w:rFonts w:ascii="Times New Roman"/>
          <w:sz w:val="24"/>
        </w:rPr>
        <w:t>部分组成。</w:t>
      </w:r>
    </w:p>
    <w:p>
      <w:pPr>
        <w:jc w:val="center"/>
        <w:rPr>
          <w:rFonts w:ascii="Times New Roman"/>
          <w:b/>
          <w:sz w:val="30"/>
          <w:szCs w:val="30"/>
        </w:rPr>
      </w:pPr>
      <w:r>
        <w:rPr>
          <w:rFonts w:hint="eastAsia" w:ascii="Times New Roman"/>
          <w:b/>
          <w:sz w:val="30"/>
          <w:szCs w:val="30"/>
        </w:rPr>
        <w:t>第一部分集成电路设计与仿真</w:t>
      </w:r>
    </w:p>
    <w:p>
      <w:pPr>
        <w:spacing w:line="360" w:lineRule="auto"/>
        <w:ind w:firstLine="480" w:firstLineChars="200"/>
        <w:jc w:val="left"/>
        <w:rPr>
          <w:rFonts w:ascii="Times New Roman"/>
          <w:sz w:val="24"/>
        </w:rPr>
      </w:pPr>
      <w:r>
        <w:rPr>
          <w:rFonts w:hint="eastAsia" w:ascii="Times New Roman"/>
          <w:sz w:val="24"/>
        </w:rPr>
        <w:t>根据下面的真值表，设计集成电路，并进行功能仿真演示。具体要求如下：</w:t>
      </w:r>
    </w:p>
    <w:p>
      <w:pPr>
        <w:spacing w:line="360" w:lineRule="auto"/>
        <w:ind w:firstLine="480" w:firstLineChars="200"/>
        <w:jc w:val="left"/>
        <w:rPr>
          <w:rFonts w:ascii="Times New Roman"/>
          <w:sz w:val="24"/>
        </w:rPr>
      </w:pPr>
      <w:r>
        <w:rPr>
          <w:rFonts w:hint="eastAsia"/>
          <w:sz w:val="24"/>
        </w:rPr>
        <w:t>（1）使用Multisim或Proteus软件进行设计与仿真。</w:t>
      </w:r>
    </w:p>
    <w:p>
      <w:pPr>
        <w:spacing w:line="360" w:lineRule="auto"/>
        <w:ind w:firstLine="480" w:firstLineChars="200"/>
        <w:jc w:val="left"/>
        <w:rPr>
          <w:rFonts w:ascii="Times New Roman"/>
          <w:sz w:val="24"/>
        </w:rPr>
      </w:pPr>
      <w:r>
        <w:rPr>
          <w:rFonts w:hint="eastAsia" w:ascii="Times New Roman"/>
          <w:sz w:val="24"/>
        </w:rPr>
        <w:t>（2）选用</w:t>
      </w:r>
      <w:r>
        <w:rPr>
          <w:rFonts w:ascii="Times New Roman"/>
          <w:sz w:val="24"/>
        </w:rPr>
        <w:t>tn0604</w:t>
      </w:r>
      <w:r>
        <w:rPr>
          <w:rFonts w:hint="eastAsia" w:ascii="Times New Roman"/>
          <w:sz w:val="24"/>
        </w:rPr>
        <w:t>和</w:t>
      </w:r>
      <w:r>
        <w:rPr>
          <w:rFonts w:ascii="Times New Roman"/>
          <w:sz w:val="24"/>
        </w:rPr>
        <w:t>tp0604</w:t>
      </w:r>
      <w:r>
        <w:rPr>
          <w:rFonts w:hint="eastAsia" w:ascii="Times New Roman"/>
          <w:sz w:val="24"/>
        </w:rPr>
        <w:t>两种元器件进行设计。</w:t>
      </w:r>
    </w:p>
    <w:p>
      <w:pPr>
        <w:spacing w:line="360" w:lineRule="auto"/>
        <w:ind w:firstLine="480" w:firstLineChars="200"/>
        <w:jc w:val="left"/>
        <w:rPr>
          <w:rFonts w:ascii="Times New Roman"/>
          <w:sz w:val="24"/>
        </w:rPr>
      </w:pPr>
      <w:r>
        <w:rPr>
          <w:rFonts w:hint="eastAsia" w:ascii="Times New Roman"/>
          <w:sz w:val="24"/>
        </w:rPr>
        <w:t>（3）功能仿真时可添加必要的电源、信号源、仪表。</w:t>
      </w:r>
    </w:p>
    <w:p>
      <w:pPr>
        <w:spacing w:line="360" w:lineRule="auto"/>
        <w:ind w:firstLine="480" w:firstLineChars="200"/>
        <w:jc w:val="left"/>
        <w:rPr>
          <w:rFonts w:ascii="Times New Roman"/>
          <w:sz w:val="24"/>
        </w:rPr>
      </w:pPr>
      <w:r>
        <w:rPr>
          <w:rFonts w:hint="eastAsia" w:ascii="Times New Roman"/>
          <w:sz w:val="24"/>
        </w:rPr>
        <w:t>（4）功能仿真需要现场运行并展示出完整的时序图。</w:t>
      </w:r>
    </w:p>
    <w:tbl>
      <w:tblPr>
        <w:tblStyle w:val="12"/>
        <w:tblW w:w="511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22"/>
        <w:gridCol w:w="1022"/>
        <w:gridCol w:w="1023"/>
        <w:gridCol w:w="1023"/>
        <w:gridCol w:w="10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067" w:type="dxa"/>
            <w:gridSpan w:val="3"/>
            <w:vAlign w:val="center"/>
          </w:tcPr>
          <w:p>
            <w:pPr>
              <w:spacing w:line="480" w:lineRule="exact"/>
              <w:jc w:val="center"/>
              <w:rPr>
                <w:rFonts w:ascii="宋体" w:hAnsi="宋体"/>
                <w:sz w:val="24"/>
              </w:rPr>
            </w:pPr>
            <w:r>
              <w:rPr>
                <w:rFonts w:hint="eastAsia" w:ascii="宋体" w:hAnsi="宋体"/>
                <w:sz w:val="24"/>
              </w:rPr>
              <w:t>输入</w:t>
            </w:r>
          </w:p>
        </w:tc>
        <w:tc>
          <w:tcPr>
            <w:tcW w:w="2046" w:type="dxa"/>
            <w:gridSpan w:val="2"/>
            <w:vAlign w:val="center"/>
          </w:tcPr>
          <w:p>
            <w:pPr>
              <w:spacing w:line="480" w:lineRule="exact"/>
              <w:jc w:val="center"/>
              <w:rPr>
                <w:rFonts w:ascii="宋体" w:hAnsi="宋体"/>
                <w:sz w:val="24"/>
              </w:rPr>
            </w:pPr>
            <w:r>
              <w:rPr>
                <w:rFonts w:hint="eastAsia" w:ascii="宋体" w:hAnsi="宋体"/>
                <w:sz w:val="24"/>
              </w:rPr>
              <w:t>输出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022" w:type="dxa"/>
            <w:vAlign w:val="center"/>
          </w:tcPr>
          <w:p>
            <w:pPr>
              <w:spacing w:line="480" w:lineRule="exact"/>
              <w:jc w:val="center"/>
              <w:rPr>
                <w:rFonts w:ascii="Times New Roman" w:hAnsi="Times New Roman"/>
                <w:sz w:val="24"/>
              </w:rPr>
            </w:pPr>
            <w:r>
              <w:rPr>
                <w:rFonts w:hint="eastAsia" w:ascii="Times New Roman" w:hAnsi="Times New Roman"/>
                <w:sz w:val="24"/>
              </w:rPr>
              <w:t>A</w:t>
            </w:r>
          </w:p>
        </w:tc>
        <w:tc>
          <w:tcPr>
            <w:tcW w:w="1022" w:type="dxa"/>
            <w:vAlign w:val="center"/>
          </w:tcPr>
          <w:p>
            <w:pPr>
              <w:spacing w:line="480" w:lineRule="exact"/>
              <w:jc w:val="center"/>
              <w:rPr>
                <w:rFonts w:ascii="Times New Roman" w:hAnsi="Times New Roman"/>
                <w:sz w:val="24"/>
              </w:rPr>
            </w:pPr>
            <w:r>
              <w:rPr>
                <w:rFonts w:hint="eastAsia" w:ascii="Times New Roman" w:hAnsi="Times New Roman"/>
                <w:sz w:val="24"/>
              </w:rPr>
              <w:t>B</w:t>
            </w:r>
          </w:p>
        </w:tc>
        <w:tc>
          <w:tcPr>
            <w:tcW w:w="1023" w:type="dxa"/>
            <w:vAlign w:val="center"/>
          </w:tcPr>
          <w:p>
            <w:pPr>
              <w:spacing w:line="480" w:lineRule="exact"/>
              <w:jc w:val="center"/>
              <w:rPr>
                <w:rFonts w:ascii="Times New Roman" w:hAnsi="Times New Roman"/>
                <w:sz w:val="24"/>
              </w:rPr>
            </w:pPr>
            <w:r>
              <w:rPr>
                <w:rFonts w:hint="eastAsia" w:ascii="Times New Roman" w:hAnsi="Times New Roman"/>
                <w:sz w:val="24"/>
              </w:rPr>
              <w:t>C</w:t>
            </w:r>
            <w:r>
              <w:rPr>
                <w:rFonts w:ascii="Times New Roman" w:hAnsi="Times New Roman"/>
                <w:sz w:val="24"/>
              </w:rPr>
              <w:t>in</w:t>
            </w:r>
          </w:p>
        </w:tc>
        <w:tc>
          <w:tcPr>
            <w:tcW w:w="1023" w:type="dxa"/>
            <w:vAlign w:val="center"/>
          </w:tcPr>
          <w:p>
            <w:pPr>
              <w:spacing w:line="480" w:lineRule="exact"/>
              <w:jc w:val="center"/>
              <w:rPr>
                <w:rFonts w:ascii="Times New Roman" w:hAnsi="Times New Roman"/>
                <w:sz w:val="24"/>
              </w:rPr>
            </w:pPr>
            <w:r>
              <w:rPr>
                <w:rFonts w:hint="eastAsia" w:ascii="Times New Roman" w:hAnsi="Times New Roman"/>
                <w:sz w:val="24"/>
              </w:rPr>
              <w:t>S</w:t>
            </w:r>
          </w:p>
        </w:tc>
        <w:tc>
          <w:tcPr>
            <w:tcW w:w="1023" w:type="dxa"/>
            <w:vAlign w:val="center"/>
          </w:tcPr>
          <w:p>
            <w:pPr>
              <w:spacing w:line="480" w:lineRule="exact"/>
              <w:jc w:val="center"/>
              <w:rPr>
                <w:rFonts w:ascii="Times New Roman" w:hAnsi="Times New Roman"/>
                <w:sz w:val="24"/>
              </w:rPr>
            </w:pPr>
            <w:r>
              <w:rPr>
                <w:rFonts w:hint="eastAsia" w:ascii="Times New Roman" w:hAnsi="Times New Roman"/>
                <w:sz w:val="24"/>
              </w:rPr>
              <w:t>C</w:t>
            </w:r>
            <w:r>
              <w:rPr>
                <w:rFonts w:ascii="Times New Roman" w:hAnsi="Times New Roman"/>
                <w:sz w:val="24"/>
              </w:rPr>
              <w:t>out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022" w:type="dxa"/>
            <w:vAlign w:val="center"/>
          </w:tcPr>
          <w:p>
            <w:pPr>
              <w:spacing w:line="480" w:lineRule="exact"/>
              <w:jc w:val="center"/>
              <w:rPr>
                <w:rFonts w:ascii="宋体" w:hAnsi="宋体"/>
                <w:sz w:val="24"/>
              </w:rPr>
            </w:pPr>
            <w:r>
              <w:rPr>
                <w:rFonts w:hint="eastAsia" w:ascii="宋体" w:hAnsi="宋体"/>
                <w:sz w:val="24"/>
              </w:rPr>
              <w:t>0</w:t>
            </w:r>
          </w:p>
        </w:tc>
        <w:tc>
          <w:tcPr>
            <w:tcW w:w="1022" w:type="dxa"/>
            <w:vAlign w:val="center"/>
          </w:tcPr>
          <w:p>
            <w:pPr>
              <w:spacing w:line="480" w:lineRule="exact"/>
              <w:jc w:val="center"/>
              <w:rPr>
                <w:rFonts w:ascii="宋体" w:hAnsi="宋体"/>
                <w:sz w:val="24"/>
              </w:rPr>
            </w:pPr>
            <w:r>
              <w:rPr>
                <w:rFonts w:hint="eastAsia" w:ascii="宋体" w:hAnsi="宋体"/>
                <w:sz w:val="24"/>
              </w:rPr>
              <w:t>0</w:t>
            </w:r>
          </w:p>
        </w:tc>
        <w:tc>
          <w:tcPr>
            <w:tcW w:w="1023" w:type="dxa"/>
            <w:vAlign w:val="center"/>
          </w:tcPr>
          <w:p>
            <w:pPr>
              <w:spacing w:line="480" w:lineRule="exact"/>
              <w:jc w:val="center"/>
              <w:rPr>
                <w:rFonts w:ascii="宋体" w:hAnsi="宋体"/>
                <w:sz w:val="24"/>
              </w:rPr>
            </w:pPr>
            <w:r>
              <w:rPr>
                <w:rFonts w:hint="eastAsia" w:ascii="宋体" w:hAnsi="宋体"/>
                <w:sz w:val="24"/>
              </w:rPr>
              <w:t>0</w:t>
            </w:r>
          </w:p>
        </w:tc>
        <w:tc>
          <w:tcPr>
            <w:tcW w:w="1023" w:type="dxa"/>
            <w:vAlign w:val="center"/>
          </w:tcPr>
          <w:p>
            <w:pPr>
              <w:spacing w:line="480" w:lineRule="exact"/>
              <w:jc w:val="center"/>
              <w:rPr>
                <w:rFonts w:ascii="宋体" w:hAnsi="宋体"/>
                <w:sz w:val="24"/>
              </w:rPr>
            </w:pPr>
            <w:r>
              <w:rPr>
                <w:rFonts w:hint="eastAsia" w:ascii="宋体" w:hAnsi="宋体"/>
                <w:sz w:val="24"/>
              </w:rPr>
              <w:t>0</w:t>
            </w:r>
          </w:p>
        </w:tc>
        <w:tc>
          <w:tcPr>
            <w:tcW w:w="1023" w:type="dxa"/>
            <w:vAlign w:val="center"/>
          </w:tcPr>
          <w:p>
            <w:pPr>
              <w:spacing w:line="480" w:lineRule="exact"/>
              <w:jc w:val="center"/>
              <w:rPr>
                <w:rFonts w:ascii="宋体" w:hAnsi="宋体"/>
                <w:sz w:val="24"/>
              </w:rPr>
            </w:pPr>
            <w:r>
              <w:rPr>
                <w:rFonts w:hint="eastAsia" w:ascii="宋体" w:hAnsi="宋体"/>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022" w:type="dxa"/>
            <w:vAlign w:val="center"/>
          </w:tcPr>
          <w:p>
            <w:pPr>
              <w:spacing w:line="480" w:lineRule="exact"/>
              <w:jc w:val="center"/>
              <w:rPr>
                <w:rFonts w:ascii="宋体" w:hAnsi="宋体"/>
                <w:sz w:val="24"/>
              </w:rPr>
            </w:pPr>
            <w:r>
              <w:rPr>
                <w:rFonts w:hint="eastAsia" w:ascii="宋体" w:hAnsi="宋体"/>
                <w:sz w:val="24"/>
              </w:rPr>
              <w:t>0</w:t>
            </w:r>
          </w:p>
        </w:tc>
        <w:tc>
          <w:tcPr>
            <w:tcW w:w="1022" w:type="dxa"/>
            <w:vAlign w:val="center"/>
          </w:tcPr>
          <w:p>
            <w:pPr>
              <w:spacing w:line="480" w:lineRule="exact"/>
              <w:jc w:val="center"/>
              <w:rPr>
                <w:rFonts w:ascii="宋体" w:hAnsi="宋体"/>
                <w:sz w:val="24"/>
              </w:rPr>
            </w:pPr>
            <w:r>
              <w:rPr>
                <w:rFonts w:hint="eastAsia" w:ascii="宋体" w:hAnsi="宋体"/>
                <w:sz w:val="24"/>
              </w:rPr>
              <w:t>1</w:t>
            </w:r>
          </w:p>
        </w:tc>
        <w:tc>
          <w:tcPr>
            <w:tcW w:w="1023" w:type="dxa"/>
            <w:vAlign w:val="center"/>
          </w:tcPr>
          <w:p>
            <w:pPr>
              <w:spacing w:line="480" w:lineRule="exact"/>
              <w:jc w:val="center"/>
              <w:rPr>
                <w:rFonts w:ascii="宋体" w:hAnsi="宋体"/>
                <w:sz w:val="24"/>
              </w:rPr>
            </w:pPr>
            <w:r>
              <w:rPr>
                <w:rFonts w:hint="eastAsia" w:ascii="宋体" w:hAnsi="宋体"/>
                <w:sz w:val="24"/>
              </w:rPr>
              <w:t>0</w:t>
            </w:r>
          </w:p>
        </w:tc>
        <w:tc>
          <w:tcPr>
            <w:tcW w:w="1023" w:type="dxa"/>
            <w:vAlign w:val="center"/>
          </w:tcPr>
          <w:p>
            <w:pPr>
              <w:spacing w:line="480" w:lineRule="exact"/>
              <w:jc w:val="center"/>
              <w:rPr>
                <w:rFonts w:ascii="宋体" w:hAnsi="宋体"/>
                <w:sz w:val="24"/>
              </w:rPr>
            </w:pPr>
            <w:r>
              <w:rPr>
                <w:rFonts w:hint="eastAsia" w:ascii="宋体" w:hAnsi="宋体"/>
                <w:sz w:val="24"/>
              </w:rPr>
              <w:t>1</w:t>
            </w:r>
          </w:p>
        </w:tc>
        <w:tc>
          <w:tcPr>
            <w:tcW w:w="1023" w:type="dxa"/>
            <w:vAlign w:val="center"/>
          </w:tcPr>
          <w:p>
            <w:pPr>
              <w:spacing w:line="480" w:lineRule="exact"/>
              <w:jc w:val="center"/>
              <w:rPr>
                <w:rFonts w:ascii="宋体" w:hAnsi="宋体"/>
                <w:sz w:val="24"/>
              </w:rPr>
            </w:pPr>
            <w:r>
              <w:rPr>
                <w:rFonts w:hint="eastAsia" w:ascii="宋体" w:hAnsi="宋体"/>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022" w:type="dxa"/>
            <w:vAlign w:val="center"/>
          </w:tcPr>
          <w:p>
            <w:pPr>
              <w:spacing w:line="480" w:lineRule="exact"/>
              <w:jc w:val="center"/>
              <w:rPr>
                <w:rFonts w:ascii="宋体" w:hAnsi="宋体"/>
                <w:sz w:val="24"/>
              </w:rPr>
            </w:pPr>
            <w:r>
              <w:rPr>
                <w:rFonts w:hint="eastAsia" w:ascii="宋体" w:hAnsi="宋体"/>
                <w:sz w:val="24"/>
              </w:rPr>
              <w:t>1</w:t>
            </w:r>
          </w:p>
        </w:tc>
        <w:tc>
          <w:tcPr>
            <w:tcW w:w="1022" w:type="dxa"/>
            <w:vAlign w:val="center"/>
          </w:tcPr>
          <w:p>
            <w:pPr>
              <w:spacing w:line="480" w:lineRule="exact"/>
              <w:jc w:val="center"/>
              <w:rPr>
                <w:rFonts w:ascii="宋体" w:hAnsi="宋体"/>
                <w:sz w:val="24"/>
              </w:rPr>
            </w:pPr>
            <w:r>
              <w:rPr>
                <w:rFonts w:hint="eastAsia" w:ascii="宋体" w:hAnsi="宋体"/>
                <w:sz w:val="24"/>
              </w:rPr>
              <w:t>0</w:t>
            </w:r>
          </w:p>
        </w:tc>
        <w:tc>
          <w:tcPr>
            <w:tcW w:w="1023" w:type="dxa"/>
            <w:vAlign w:val="center"/>
          </w:tcPr>
          <w:p>
            <w:pPr>
              <w:spacing w:line="480" w:lineRule="exact"/>
              <w:jc w:val="center"/>
              <w:rPr>
                <w:rFonts w:ascii="宋体" w:hAnsi="宋体"/>
                <w:sz w:val="24"/>
              </w:rPr>
            </w:pPr>
            <w:r>
              <w:rPr>
                <w:rFonts w:hint="eastAsia" w:ascii="宋体" w:hAnsi="宋体"/>
                <w:sz w:val="24"/>
              </w:rPr>
              <w:t>0</w:t>
            </w:r>
          </w:p>
        </w:tc>
        <w:tc>
          <w:tcPr>
            <w:tcW w:w="1023" w:type="dxa"/>
            <w:vAlign w:val="center"/>
          </w:tcPr>
          <w:p>
            <w:pPr>
              <w:spacing w:line="480" w:lineRule="exact"/>
              <w:jc w:val="center"/>
              <w:rPr>
                <w:rFonts w:ascii="宋体" w:hAnsi="宋体"/>
                <w:sz w:val="24"/>
              </w:rPr>
            </w:pPr>
            <w:r>
              <w:rPr>
                <w:rFonts w:hint="eastAsia" w:ascii="宋体" w:hAnsi="宋体"/>
                <w:sz w:val="24"/>
              </w:rPr>
              <w:t>1</w:t>
            </w:r>
          </w:p>
        </w:tc>
        <w:tc>
          <w:tcPr>
            <w:tcW w:w="1023" w:type="dxa"/>
            <w:vAlign w:val="center"/>
          </w:tcPr>
          <w:p>
            <w:pPr>
              <w:spacing w:line="480" w:lineRule="exact"/>
              <w:jc w:val="center"/>
              <w:rPr>
                <w:rFonts w:ascii="宋体" w:hAnsi="宋体"/>
                <w:sz w:val="24"/>
              </w:rPr>
            </w:pPr>
            <w:r>
              <w:rPr>
                <w:rFonts w:hint="eastAsia" w:ascii="宋体" w:hAnsi="宋体"/>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022" w:type="dxa"/>
            <w:vAlign w:val="center"/>
          </w:tcPr>
          <w:p>
            <w:pPr>
              <w:spacing w:line="480" w:lineRule="exact"/>
              <w:jc w:val="center"/>
              <w:rPr>
                <w:rFonts w:ascii="宋体" w:hAnsi="宋体"/>
                <w:sz w:val="24"/>
              </w:rPr>
            </w:pPr>
            <w:r>
              <w:rPr>
                <w:rFonts w:hint="eastAsia" w:ascii="宋体" w:hAnsi="宋体"/>
                <w:sz w:val="24"/>
              </w:rPr>
              <w:t>1</w:t>
            </w:r>
          </w:p>
        </w:tc>
        <w:tc>
          <w:tcPr>
            <w:tcW w:w="1022" w:type="dxa"/>
            <w:vAlign w:val="center"/>
          </w:tcPr>
          <w:p>
            <w:pPr>
              <w:spacing w:line="480" w:lineRule="exact"/>
              <w:jc w:val="center"/>
              <w:rPr>
                <w:rFonts w:ascii="宋体" w:hAnsi="宋体"/>
                <w:sz w:val="24"/>
              </w:rPr>
            </w:pPr>
            <w:r>
              <w:rPr>
                <w:rFonts w:hint="eastAsia" w:ascii="宋体" w:hAnsi="宋体"/>
                <w:sz w:val="24"/>
              </w:rPr>
              <w:t>1</w:t>
            </w:r>
          </w:p>
        </w:tc>
        <w:tc>
          <w:tcPr>
            <w:tcW w:w="1023" w:type="dxa"/>
            <w:vAlign w:val="center"/>
          </w:tcPr>
          <w:p>
            <w:pPr>
              <w:spacing w:line="480" w:lineRule="exact"/>
              <w:jc w:val="center"/>
              <w:rPr>
                <w:rFonts w:ascii="宋体" w:hAnsi="宋体"/>
                <w:sz w:val="24"/>
              </w:rPr>
            </w:pPr>
            <w:r>
              <w:rPr>
                <w:rFonts w:hint="eastAsia" w:ascii="宋体" w:hAnsi="宋体"/>
                <w:sz w:val="24"/>
              </w:rPr>
              <w:t>0</w:t>
            </w:r>
          </w:p>
        </w:tc>
        <w:tc>
          <w:tcPr>
            <w:tcW w:w="1023" w:type="dxa"/>
            <w:vAlign w:val="center"/>
          </w:tcPr>
          <w:p>
            <w:pPr>
              <w:spacing w:line="480" w:lineRule="exact"/>
              <w:jc w:val="center"/>
              <w:rPr>
                <w:rFonts w:ascii="宋体" w:hAnsi="宋体"/>
                <w:sz w:val="24"/>
              </w:rPr>
            </w:pPr>
            <w:r>
              <w:rPr>
                <w:rFonts w:hint="eastAsia" w:ascii="宋体" w:hAnsi="宋体"/>
                <w:sz w:val="24"/>
              </w:rPr>
              <w:t>0</w:t>
            </w:r>
          </w:p>
        </w:tc>
        <w:tc>
          <w:tcPr>
            <w:tcW w:w="1023" w:type="dxa"/>
            <w:vAlign w:val="center"/>
          </w:tcPr>
          <w:p>
            <w:pPr>
              <w:spacing w:line="480" w:lineRule="exact"/>
              <w:jc w:val="center"/>
              <w:rPr>
                <w:rFonts w:ascii="宋体" w:hAnsi="宋体"/>
                <w:sz w:val="24"/>
              </w:rPr>
            </w:pPr>
            <w:r>
              <w:rPr>
                <w:rFonts w:hint="eastAsia" w:ascii="宋体" w:hAnsi="宋体"/>
                <w:sz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022" w:type="dxa"/>
            <w:vAlign w:val="center"/>
          </w:tcPr>
          <w:p>
            <w:pPr>
              <w:spacing w:line="480" w:lineRule="exact"/>
              <w:jc w:val="center"/>
              <w:rPr>
                <w:rFonts w:ascii="宋体" w:hAnsi="宋体"/>
                <w:sz w:val="24"/>
              </w:rPr>
            </w:pPr>
            <w:r>
              <w:rPr>
                <w:rFonts w:hint="eastAsia" w:ascii="宋体" w:hAnsi="宋体"/>
                <w:sz w:val="24"/>
              </w:rPr>
              <w:t>0</w:t>
            </w:r>
          </w:p>
        </w:tc>
        <w:tc>
          <w:tcPr>
            <w:tcW w:w="1022" w:type="dxa"/>
            <w:vAlign w:val="center"/>
          </w:tcPr>
          <w:p>
            <w:pPr>
              <w:spacing w:line="480" w:lineRule="exact"/>
              <w:jc w:val="center"/>
              <w:rPr>
                <w:rFonts w:ascii="宋体" w:hAnsi="宋体"/>
                <w:sz w:val="24"/>
              </w:rPr>
            </w:pPr>
            <w:r>
              <w:rPr>
                <w:rFonts w:hint="eastAsia" w:ascii="宋体" w:hAnsi="宋体"/>
                <w:sz w:val="24"/>
              </w:rPr>
              <w:t>0</w:t>
            </w:r>
          </w:p>
        </w:tc>
        <w:tc>
          <w:tcPr>
            <w:tcW w:w="1023" w:type="dxa"/>
            <w:vAlign w:val="center"/>
          </w:tcPr>
          <w:p>
            <w:pPr>
              <w:spacing w:line="480" w:lineRule="exact"/>
              <w:jc w:val="center"/>
              <w:rPr>
                <w:rFonts w:ascii="宋体" w:hAnsi="宋体"/>
                <w:sz w:val="24"/>
              </w:rPr>
            </w:pPr>
            <w:r>
              <w:rPr>
                <w:rFonts w:hint="eastAsia" w:ascii="宋体" w:hAnsi="宋体"/>
                <w:sz w:val="24"/>
              </w:rPr>
              <w:t>1</w:t>
            </w:r>
          </w:p>
        </w:tc>
        <w:tc>
          <w:tcPr>
            <w:tcW w:w="1023" w:type="dxa"/>
            <w:vAlign w:val="center"/>
          </w:tcPr>
          <w:p>
            <w:pPr>
              <w:spacing w:line="480" w:lineRule="exact"/>
              <w:jc w:val="center"/>
              <w:rPr>
                <w:rFonts w:ascii="宋体" w:hAnsi="宋体"/>
                <w:sz w:val="24"/>
              </w:rPr>
            </w:pPr>
            <w:r>
              <w:rPr>
                <w:rFonts w:hint="eastAsia" w:ascii="宋体" w:hAnsi="宋体"/>
                <w:sz w:val="24"/>
              </w:rPr>
              <w:t>1</w:t>
            </w:r>
          </w:p>
        </w:tc>
        <w:tc>
          <w:tcPr>
            <w:tcW w:w="1023" w:type="dxa"/>
            <w:vAlign w:val="center"/>
          </w:tcPr>
          <w:p>
            <w:pPr>
              <w:spacing w:line="480" w:lineRule="exact"/>
              <w:jc w:val="center"/>
              <w:rPr>
                <w:rFonts w:ascii="宋体" w:hAnsi="宋体"/>
                <w:sz w:val="24"/>
              </w:rPr>
            </w:pPr>
            <w:r>
              <w:rPr>
                <w:rFonts w:hint="eastAsia" w:ascii="宋体" w:hAnsi="宋体"/>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022" w:type="dxa"/>
            <w:vAlign w:val="center"/>
          </w:tcPr>
          <w:p>
            <w:pPr>
              <w:spacing w:line="480" w:lineRule="exact"/>
              <w:jc w:val="center"/>
              <w:rPr>
                <w:rFonts w:ascii="宋体" w:hAnsi="宋体"/>
                <w:sz w:val="24"/>
              </w:rPr>
            </w:pPr>
            <w:r>
              <w:rPr>
                <w:rFonts w:hint="eastAsia" w:ascii="宋体" w:hAnsi="宋体"/>
                <w:sz w:val="24"/>
              </w:rPr>
              <w:t>0</w:t>
            </w:r>
          </w:p>
        </w:tc>
        <w:tc>
          <w:tcPr>
            <w:tcW w:w="1022" w:type="dxa"/>
            <w:vAlign w:val="center"/>
          </w:tcPr>
          <w:p>
            <w:pPr>
              <w:spacing w:line="480" w:lineRule="exact"/>
              <w:jc w:val="center"/>
              <w:rPr>
                <w:rFonts w:ascii="宋体" w:hAnsi="宋体"/>
                <w:sz w:val="24"/>
              </w:rPr>
            </w:pPr>
            <w:r>
              <w:rPr>
                <w:rFonts w:hint="eastAsia" w:ascii="宋体" w:hAnsi="宋体"/>
                <w:sz w:val="24"/>
              </w:rPr>
              <w:t>1</w:t>
            </w:r>
          </w:p>
        </w:tc>
        <w:tc>
          <w:tcPr>
            <w:tcW w:w="1023" w:type="dxa"/>
            <w:vAlign w:val="center"/>
          </w:tcPr>
          <w:p>
            <w:pPr>
              <w:spacing w:line="480" w:lineRule="exact"/>
              <w:jc w:val="center"/>
              <w:rPr>
                <w:rFonts w:ascii="宋体" w:hAnsi="宋体"/>
                <w:sz w:val="24"/>
              </w:rPr>
            </w:pPr>
            <w:r>
              <w:rPr>
                <w:rFonts w:hint="eastAsia" w:ascii="宋体" w:hAnsi="宋体"/>
                <w:sz w:val="24"/>
              </w:rPr>
              <w:t>1</w:t>
            </w:r>
          </w:p>
        </w:tc>
        <w:tc>
          <w:tcPr>
            <w:tcW w:w="1023" w:type="dxa"/>
            <w:vAlign w:val="center"/>
          </w:tcPr>
          <w:p>
            <w:pPr>
              <w:spacing w:line="480" w:lineRule="exact"/>
              <w:jc w:val="center"/>
              <w:rPr>
                <w:rFonts w:ascii="宋体" w:hAnsi="宋体"/>
                <w:sz w:val="24"/>
              </w:rPr>
            </w:pPr>
            <w:r>
              <w:rPr>
                <w:rFonts w:hint="eastAsia" w:ascii="宋体" w:hAnsi="宋体"/>
                <w:sz w:val="24"/>
              </w:rPr>
              <w:t>0</w:t>
            </w:r>
          </w:p>
        </w:tc>
        <w:tc>
          <w:tcPr>
            <w:tcW w:w="1023" w:type="dxa"/>
            <w:vAlign w:val="center"/>
          </w:tcPr>
          <w:p>
            <w:pPr>
              <w:spacing w:line="480" w:lineRule="exact"/>
              <w:jc w:val="center"/>
              <w:rPr>
                <w:rFonts w:ascii="宋体" w:hAnsi="宋体"/>
                <w:sz w:val="24"/>
              </w:rPr>
            </w:pPr>
            <w:r>
              <w:rPr>
                <w:rFonts w:hint="eastAsia" w:ascii="宋体" w:hAnsi="宋体"/>
                <w:sz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022" w:type="dxa"/>
            <w:vAlign w:val="center"/>
          </w:tcPr>
          <w:p>
            <w:pPr>
              <w:spacing w:line="480" w:lineRule="exact"/>
              <w:jc w:val="center"/>
              <w:rPr>
                <w:rFonts w:ascii="宋体" w:hAnsi="宋体"/>
                <w:sz w:val="24"/>
              </w:rPr>
            </w:pPr>
            <w:r>
              <w:rPr>
                <w:rFonts w:hint="eastAsia" w:ascii="宋体" w:hAnsi="宋体"/>
                <w:sz w:val="24"/>
              </w:rPr>
              <w:t>1</w:t>
            </w:r>
          </w:p>
        </w:tc>
        <w:tc>
          <w:tcPr>
            <w:tcW w:w="1022" w:type="dxa"/>
            <w:vAlign w:val="center"/>
          </w:tcPr>
          <w:p>
            <w:pPr>
              <w:spacing w:line="480" w:lineRule="exact"/>
              <w:jc w:val="center"/>
              <w:rPr>
                <w:rFonts w:ascii="宋体" w:hAnsi="宋体"/>
                <w:sz w:val="24"/>
              </w:rPr>
            </w:pPr>
            <w:r>
              <w:rPr>
                <w:rFonts w:hint="eastAsia" w:ascii="宋体" w:hAnsi="宋体"/>
                <w:sz w:val="24"/>
              </w:rPr>
              <w:t>0</w:t>
            </w:r>
          </w:p>
        </w:tc>
        <w:tc>
          <w:tcPr>
            <w:tcW w:w="1023" w:type="dxa"/>
            <w:vAlign w:val="center"/>
          </w:tcPr>
          <w:p>
            <w:pPr>
              <w:spacing w:line="480" w:lineRule="exact"/>
              <w:jc w:val="center"/>
              <w:rPr>
                <w:rFonts w:ascii="宋体" w:hAnsi="宋体"/>
                <w:sz w:val="24"/>
              </w:rPr>
            </w:pPr>
            <w:r>
              <w:rPr>
                <w:rFonts w:hint="eastAsia" w:ascii="宋体" w:hAnsi="宋体"/>
                <w:sz w:val="24"/>
              </w:rPr>
              <w:t>1</w:t>
            </w:r>
          </w:p>
        </w:tc>
        <w:tc>
          <w:tcPr>
            <w:tcW w:w="1023" w:type="dxa"/>
            <w:vAlign w:val="center"/>
          </w:tcPr>
          <w:p>
            <w:pPr>
              <w:spacing w:line="480" w:lineRule="exact"/>
              <w:jc w:val="center"/>
              <w:rPr>
                <w:rFonts w:ascii="宋体" w:hAnsi="宋体"/>
                <w:sz w:val="24"/>
              </w:rPr>
            </w:pPr>
            <w:r>
              <w:rPr>
                <w:rFonts w:hint="eastAsia" w:ascii="宋体" w:hAnsi="宋体"/>
                <w:sz w:val="24"/>
              </w:rPr>
              <w:t>0</w:t>
            </w:r>
          </w:p>
        </w:tc>
        <w:tc>
          <w:tcPr>
            <w:tcW w:w="1023" w:type="dxa"/>
            <w:vAlign w:val="center"/>
          </w:tcPr>
          <w:p>
            <w:pPr>
              <w:spacing w:line="480" w:lineRule="exact"/>
              <w:jc w:val="center"/>
              <w:rPr>
                <w:rFonts w:ascii="宋体" w:hAnsi="宋体"/>
                <w:sz w:val="24"/>
              </w:rPr>
            </w:pPr>
            <w:r>
              <w:rPr>
                <w:rFonts w:hint="eastAsia" w:ascii="宋体" w:hAnsi="宋体"/>
                <w:sz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022" w:type="dxa"/>
            <w:vAlign w:val="center"/>
          </w:tcPr>
          <w:p>
            <w:pPr>
              <w:spacing w:line="480" w:lineRule="exact"/>
              <w:jc w:val="center"/>
              <w:rPr>
                <w:rFonts w:ascii="宋体" w:hAnsi="宋体"/>
                <w:sz w:val="24"/>
              </w:rPr>
            </w:pPr>
            <w:r>
              <w:rPr>
                <w:rFonts w:hint="eastAsia" w:ascii="宋体" w:hAnsi="宋体"/>
                <w:sz w:val="24"/>
              </w:rPr>
              <w:t>1</w:t>
            </w:r>
          </w:p>
        </w:tc>
        <w:tc>
          <w:tcPr>
            <w:tcW w:w="1022" w:type="dxa"/>
            <w:vAlign w:val="center"/>
          </w:tcPr>
          <w:p>
            <w:pPr>
              <w:spacing w:line="480" w:lineRule="exact"/>
              <w:jc w:val="center"/>
              <w:rPr>
                <w:rFonts w:ascii="宋体" w:hAnsi="宋体"/>
                <w:sz w:val="24"/>
              </w:rPr>
            </w:pPr>
            <w:r>
              <w:rPr>
                <w:rFonts w:hint="eastAsia" w:ascii="宋体" w:hAnsi="宋体"/>
                <w:sz w:val="24"/>
              </w:rPr>
              <w:t>1</w:t>
            </w:r>
          </w:p>
        </w:tc>
        <w:tc>
          <w:tcPr>
            <w:tcW w:w="1023" w:type="dxa"/>
            <w:vAlign w:val="center"/>
          </w:tcPr>
          <w:p>
            <w:pPr>
              <w:spacing w:line="480" w:lineRule="exact"/>
              <w:jc w:val="center"/>
              <w:rPr>
                <w:rFonts w:ascii="宋体" w:hAnsi="宋体"/>
                <w:sz w:val="24"/>
              </w:rPr>
            </w:pPr>
            <w:r>
              <w:rPr>
                <w:rFonts w:hint="eastAsia" w:ascii="宋体" w:hAnsi="宋体"/>
                <w:sz w:val="24"/>
              </w:rPr>
              <w:t>1</w:t>
            </w:r>
          </w:p>
        </w:tc>
        <w:tc>
          <w:tcPr>
            <w:tcW w:w="1023" w:type="dxa"/>
            <w:vAlign w:val="center"/>
          </w:tcPr>
          <w:p>
            <w:pPr>
              <w:spacing w:line="480" w:lineRule="exact"/>
              <w:jc w:val="center"/>
              <w:rPr>
                <w:rFonts w:ascii="宋体" w:hAnsi="宋体"/>
                <w:sz w:val="24"/>
              </w:rPr>
            </w:pPr>
            <w:r>
              <w:rPr>
                <w:rFonts w:hint="eastAsia" w:ascii="宋体" w:hAnsi="宋体"/>
                <w:sz w:val="24"/>
              </w:rPr>
              <w:t>1</w:t>
            </w:r>
          </w:p>
        </w:tc>
        <w:tc>
          <w:tcPr>
            <w:tcW w:w="1023" w:type="dxa"/>
            <w:vAlign w:val="center"/>
          </w:tcPr>
          <w:p>
            <w:pPr>
              <w:spacing w:line="480" w:lineRule="exact"/>
              <w:jc w:val="center"/>
              <w:rPr>
                <w:rFonts w:ascii="宋体" w:hAnsi="宋体"/>
                <w:sz w:val="24"/>
              </w:rPr>
            </w:pPr>
            <w:r>
              <w:rPr>
                <w:rFonts w:hint="eastAsia" w:ascii="宋体" w:hAnsi="宋体"/>
                <w:sz w:val="24"/>
              </w:rPr>
              <w:t>1</w:t>
            </w:r>
          </w:p>
        </w:tc>
      </w:tr>
    </w:tbl>
    <w:p>
      <w:pPr>
        <w:jc w:val="center"/>
        <w:rPr>
          <w:rFonts w:ascii="Times New Roman"/>
          <w:b/>
          <w:sz w:val="30"/>
          <w:szCs w:val="30"/>
        </w:rPr>
      </w:pPr>
    </w:p>
    <w:p>
      <w:pPr>
        <w:jc w:val="center"/>
        <w:rPr>
          <w:rFonts w:ascii="Times New Roman"/>
          <w:b/>
          <w:sz w:val="30"/>
          <w:szCs w:val="30"/>
        </w:rPr>
      </w:pPr>
      <w:r>
        <w:rPr>
          <w:rFonts w:hint="eastAsia" w:ascii="Times New Roman"/>
          <w:b/>
          <w:sz w:val="30"/>
          <w:szCs w:val="30"/>
        </w:rPr>
        <w:t>第二部分集成电路工艺仿真</w:t>
      </w:r>
    </w:p>
    <w:p>
      <w:pPr>
        <w:jc w:val="center"/>
        <w:rPr>
          <w:rFonts w:ascii="Times New Roman"/>
          <w:b/>
          <w:sz w:val="30"/>
          <w:szCs w:val="30"/>
        </w:rPr>
      </w:pPr>
    </w:p>
    <w:p>
      <w:pPr>
        <w:spacing w:line="360" w:lineRule="auto"/>
        <w:ind w:firstLine="482" w:firstLineChars="200"/>
        <w:jc w:val="left"/>
        <w:rPr>
          <w:b/>
          <w:sz w:val="24"/>
        </w:rPr>
      </w:pPr>
      <w:r>
        <w:rPr>
          <w:rFonts w:hint="eastAsia"/>
          <w:b/>
          <w:sz w:val="24"/>
        </w:rPr>
        <w:t>一</w:t>
      </w:r>
      <w:r>
        <w:rPr>
          <w:b/>
          <w:sz w:val="24"/>
        </w:rPr>
        <w:t>、</w:t>
      </w:r>
      <w:r>
        <w:rPr>
          <w:rFonts w:hint="eastAsia"/>
          <w:b/>
          <w:sz w:val="24"/>
        </w:rPr>
        <w:t>识图并填写正确的集成电路制造工艺步骤。</w:t>
      </w:r>
    </w:p>
    <w:p>
      <w:pPr>
        <w:spacing w:line="360" w:lineRule="auto"/>
        <w:jc w:val="center"/>
        <w:rPr>
          <w:sz w:val="24"/>
        </w:rPr>
      </w:pPr>
      <w:r>
        <w:rPr>
          <w:sz w:val="24"/>
        </w:rPr>
        <w:drawing>
          <wp:inline distT="0" distB="0" distL="114300" distR="114300">
            <wp:extent cx="5042535" cy="1606550"/>
            <wp:effectExtent l="0" t="0" r="5715" b="1270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6"/>
                    <a:stretch>
                      <a:fillRect/>
                    </a:stretch>
                  </pic:blipFill>
                  <pic:spPr>
                    <a:xfrm>
                      <a:off x="0" y="0"/>
                      <a:ext cx="5042535" cy="1606550"/>
                    </a:xfrm>
                    <a:prstGeom prst="rect">
                      <a:avLst/>
                    </a:prstGeom>
                    <a:noFill/>
                    <a:ln>
                      <a:noFill/>
                    </a:ln>
                  </pic:spPr>
                </pic:pic>
              </a:graphicData>
            </a:graphic>
          </wp:inline>
        </w:drawing>
      </w:r>
    </w:p>
    <w:p>
      <w:pPr>
        <w:spacing w:line="360" w:lineRule="auto"/>
        <w:ind w:firstLine="482" w:firstLineChars="200"/>
        <w:jc w:val="left"/>
        <w:rPr>
          <w:b/>
          <w:sz w:val="24"/>
        </w:rPr>
      </w:pPr>
      <w:r>
        <w:rPr>
          <w:rFonts w:hint="eastAsia"/>
          <w:b/>
          <w:sz w:val="24"/>
        </w:rPr>
        <w:t>二、进行6寸74HC138晶圆的MAP图的人工标定。</w:t>
      </w:r>
    </w:p>
    <w:p>
      <w:pPr>
        <w:spacing w:line="360" w:lineRule="auto"/>
        <w:ind w:firstLine="480" w:firstLineChars="200"/>
        <w:jc w:val="left"/>
        <w:rPr>
          <w:rFonts w:ascii="Times New Roman"/>
          <w:sz w:val="24"/>
        </w:rPr>
      </w:pPr>
      <w:r>
        <w:rPr>
          <w:rFonts w:hint="eastAsia" w:ascii="Times New Roman"/>
          <w:sz w:val="24"/>
        </w:rPr>
        <w:t>（1）测试环境设置：在软件上进行74HC138标定所需探针的选择和晶圆测试数据的设置，选错2次后本题将不得分；</w:t>
      </w:r>
    </w:p>
    <w:p>
      <w:pPr>
        <w:spacing w:line="360" w:lineRule="auto"/>
        <w:ind w:firstLine="480" w:firstLineChars="200"/>
        <w:jc w:val="left"/>
        <w:rPr>
          <w:rFonts w:ascii="Times New Roman"/>
          <w:sz w:val="24"/>
        </w:rPr>
      </w:pPr>
      <w:r>
        <w:rPr>
          <w:rFonts w:hint="eastAsia" w:ascii="Times New Roman"/>
          <w:sz w:val="24"/>
        </w:rPr>
        <w:t>（2）芯片电参数测试：通过软件对晶圆上各芯片逐个进行电参数测试，选手需根据屏幕上出现的电参数表判断并在MAP图中标定对应芯片的好坏，电参数符合要求则标定为Pass片，电参数不符合要求则标定为Fail片；</w:t>
      </w:r>
    </w:p>
    <w:p>
      <w:pPr>
        <w:spacing w:line="360" w:lineRule="auto"/>
        <w:ind w:firstLine="480" w:firstLineChars="200"/>
        <w:jc w:val="left"/>
        <w:rPr>
          <w:rFonts w:ascii="Times New Roman"/>
          <w:sz w:val="24"/>
        </w:rPr>
      </w:pPr>
      <w:r>
        <w:rPr>
          <w:rFonts w:hint="eastAsia" w:ascii="Times New Roman"/>
          <w:sz w:val="24"/>
        </w:rPr>
        <w:t>（3）芯片外观检查：通过软件对经过电参数测试后的Pass片逐个进行外观检查，若芯片外观有瑕疵，在MAP图中标定对应芯片为Fail片；</w:t>
      </w:r>
    </w:p>
    <w:p>
      <w:pPr>
        <w:spacing w:line="360" w:lineRule="auto"/>
        <w:ind w:firstLine="480" w:firstLineChars="200"/>
        <w:jc w:val="left"/>
        <w:rPr>
          <w:rFonts w:ascii="Times New Roman"/>
          <w:sz w:val="24"/>
        </w:rPr>
      </w:pPr>
      <w:r>
        <w:rPr>
          <w:rFonts w:hint="eastAsia" w:ascii="Times New Roman"/>
          <w:sz w:val="24"/>
        </w:rPr>
        <w:t>（4）提交MAP图。</w:t>
      </w:r>
    </w:p>
    <w:p>
      <w:pPr>
        <w:jc w:val="center"/>
        <w:rPr>
          <w:rFonts w:ascii="Times New Roman"/>
          <w:b/>
          <w:sz w:val="30"/>
          <w:szCs w:val="30"/>
        </w:rPr>
      </w:pPr>
    </w:p>
    <w:p>
      <w:pPr>
        <w:jc w:val="center"/>
        <w:rPr>
          <w:rFonts w:ascii="Times New Roman" w:hAnsi="Times New Roman"/>
          <w:b/>
          <w:sz w:val="30"/>
          <w:szCs w:val="30"/>
        </w:rPr>
      </w:pPr>
      <w:r>
        <w:rPr>
          <w:rFonts w:hint="eastAsia" w:ascii="Times New Roman"/>
          <w:b/>
          <w:sz w:val="30"/>
          <w:szCs w:val="30"/>
        </w:rPr>
        <w:t>第三部分集成电路测试</w:t>
      </w:r>
    </w:p>
    <w:p>
      <w:pPr>
        <w:ind w:firstLine="482" w:firstLineChars="200"/>
        <w:rPr>
          <w:rFonts w:ascii="Times New Roman" w:hAnsi="Times New Roman"/>
          <w:b/>
          <w:sz w:val="24"/>
        </w:rPr>
      </w:pPr>
      <w:r>
        <w:rPr>
          <w:rFonts w:hint="eastAsia" w:ascii="Times New Roman"/>
          <w:b/>
          <w:sz w:val="24"/>
        </w:rPr>
        <w:t>一、比赛要求</w:t>
      </w:r>
    </w:p>
    <w:p>
      <w:pPr>
        <w:spacing w:line="360" w:lineRule="auto"/>
        <w:ind w:firstLine="480" w:firstLineChars="200"/>
        <w:jc w:val="left"/>
        <w:rPr>
          <w:rFonts w:ascii="Times New Roman" w:hAnsi="Times New Roman"/>
          <w:sz w:val="24"/>
        </w:rPr>
      </w:pPr>
      <w:r>
        <w:rPr>
          <w:rFonts w:hint="eastAsia" w:ascii="Times New Roman"/>
          <w:sz w:val="24"/>
        </w:rPr>
        <w:t>比赛现场下发若干块集成电路芯片、配套的焊接套件及相关技术资料（芯片手册、焊接套件清单等）。参赛选手在规定时间内，按照相关电路原理与电子装接工艺，设计、焊接、调试集成电路功能测试工装板，完成相应测试要求，填写测试报告。</w:t>
      </w:r>
    </w:p>
    <w:p>
      <w:pPr>
        <w:spacing w:line="360" w:lineRule="auto"/>
        <w:ind w:firstLine="482" w:firstLineChars="200"/>
        <w:jc w:val="left"/>
        <w:rPr>
          <w:rFonts w:ascii="Times New Roman"/>
          <w:b/>
          <w:sz w:val="24"/>
        </w:rPr>
      </w:pPr>
      <w:r>
        <w:rPr>
          <w:rFonts w:hint="eastAsia" w:ascii="Times New Roman"/>
          <w:b/>
          <w:sz w:val="24"/>
        </w:rPr>
        <w:t>二、比赛内容</w:t>
      </w:r>
    </w:p>
    <w:p>
      <w:pPr>
        <w:spacing w:line="360" w:lineRule="auto"/>
        <w:ind w:firstLine="480" w:firstLineChars="200"/>
        <w:jc w:val="left"/>
        <w:rPr>
          <w:rFonts w:ascii="Times New Roman" w:hAnsi="Times New Roman"/>
          <w:sz w:val="24"/>
        </w:rPr>
      </w:pPr>
      <w:r>
        <w:rPr>
          <w:rFonts w:hint="eastAsia" w:ascii="Times New Roman"/>
          <w:sz w:val="24"/>
        </w:rPr>
        <w:t>（</w:t>
      </w:r>
      <w:r>
        <w:rPr>
          <w:rFonts w:ascii="Times New Roman" w:hAnsi="Times New Roman"/>
          <w:sz w:val="24"/>
        </w:rPr>
        <w:t>1</w:t>
      </w:r>
      <w:r>
        <w:rPr>
          <w:rFonts w:hint="eastAsia" w:ascii="Times New Roman"/>
          <w:sz w:val="24"/>
        </w:rPr>
        <w:t>）元器件核查</w:t>
      </w:r>
    </w:p>
    <w:p>
      <w:pPr>
        <w:spacing w:line="360" w:lineRule="auto"/>
        <w:ind w:firstLine="480" w:firstLineChars="200"/>
        <w:jc w:val="left"/>
        <w:rPr>
          <w:rFonts w:ascii="Times New Roman" w:hAnsi="Times New Roman"/>
          <w:sz w:val="24"/>
        </w:rPr>
      </w:pPr>
      <w:r>
        <w:rPr>
          <w:rFonts w:hint="eastAsia" w:ascii="Times New Roman" w:hAnsi="宋体"/>
          <w:sz w:val="24"/>
        </w:rPr>
        <w:t>参赛选手按照赛题所提供的焊接套件清单进行元器件的辨识、清点和焊接。赛题所涉及的元器件种类可能包括：电阻、电容、电感、二极管、三极管、电位器</w:t>
      </w:r>
      <w:r>
        <w:rPr>
          <w:rFonts w:hint="eastAsia" w:ascii="Times New Roman" w:hAnsi="Times New Roman"/>
          <w:sz w:val="24"/>
        </w:rPr>
        <w:t>、</w:t>
      </w:r>
      <w:r>
        <w:rPr>
          <w:rFonts w:ascii="Times New Roman" w:hAnsi="Times New Roman"/>
          <w:sz w:val="24"/>
        </w:rPr>
        <w:t>LED</w:t>
      </w:r>
      <w:r>
        <w:rPr>
          <w:rFonts w:hint="eastAsia" w:ascii="Times New Roman" w:hAnsi="Times New Roman"/>
          <w:sz w:val="24"/>
        </w:rPr>
        <w:t>发光二极管、</w:t>
      </w:r>
      <w:r>
        <w:rPr>
          <w:rFonts w:ascii="Times New Roman" w:hAnsi="Times New Roman"/>
          <w:sz w:val="24"/>
        </w:rPr>
        <w:t>MCU</w:t>
      </w:r>
      <w:r>
        <w:rPr>
          <w:rFonts w:hint="eastAsia" w:ascii="Times New Roman" w:hAnsi="Times New Roman"/>
          <w:sz w:val="24"/>
        </w:rPr>
        <w:t>、晶振、</w:t>
      </w:r>
      <w:r>
        <w:rPr>
          <w:rFonts w:ascii="Times New Roman" w:hAnsi="Times New Roman"/>
          <w:sz w:val="24"/>
        </w:rPr>
        <w:t>74</w:t>
      </w:r>
      <w:r>
        <w:rPr>
          <w:rFonts w:hint="eastAsia" w:ascii="Times New Roman" w:hAnsi="Times New Roman"/>
          <w:sz w:val="24"/>
        </w:rPr>
        <w:t>系列芯片、</w:t>
      </w:r>
      <w:r>
        <w:rPr>
          <w:rFonts w:ascii="Times New Roman" w:hAnsi="Times New Roman"/>
          <w:sz w:val="24"/>
        </w:rPr>
        <w:t>CMOS</w:t>
      </w:r>
      <w:r>
        <w:rPr>
          <w:rFonts w:hint="eastAsia" w:ascii="Times New Roman" w:hAnsi="Times New Roman"/>
          <w:sz w:val="24"/>
        </w:rPr>
        <w:t>系列芯片、运算放大器芯片等，集成电路封装包含但不限于</w:t>
      </w:r>
      <w:r>
        <w:rPr>
          <w:rFonts w:ascii="Times New Roman" w:hAnsi="Times New Roman"/>
          <w:sz w:val="24"/>
        </w:rPr>
        <w:t>DIP</w:t>
      </w:r>
      <w:r>
        <w:rPr>
          <w:rFonts w:hint="eastAsia" w:ascii="Times New Roman" w:hAnsi="Times New Roman"/>
          <w:sz w:val="24"/>
        </w:rPr>
        <w:t>及</w:t>
      </w:r>
      <w:r>
        <w:rPr>
          <w:rFonts w:ascii="Times New Roman" w:hAnsi="Times New Roman"/>
          <w:sz w:val="24"/>
        </w:rPr>
        <w:t>SOP</w:t>
      </w:r>
      <w:r>
        <w:rPr>
          <w:rFonts w:hint="eastAsia" w:ascii="Times New Roman" w:hAnsi="Times New Roman"/>
          <w:sz w:val="24"/>
        </w:rPr>
        <w:t>等形式。。</w:t>
      </w:r>
    </w:p>
    <w:p>
      <w:pPr>
        <w:spacing w:line="360" w:lineRule="auto"/>
        <w:ind w:left="480"/>
        <w:jc w:val="left"/>
        <w:rPr>
          <w:rFonts w:ascii="Times New Roman" w:hAnsi="Times New Roman"/>
          <w:sz w:val="24"/>
        </w:rPr>
      </w:pPr>
      <w:r>
        <w:rPr>
          <w:rFonts w:hint="eastAsia" w:ascii="Times New Roman" w:hAnsi="Times New Roman"/>
          <w:sz w:val="24"/>
        </w:rPr>
        <w:t>（</w:t>
      </w:r>
      <w:r>
        <w:rPr>
          <w:rFonts w:ascii="Times New Roman" w:hAnsi="Times New Roman"/>
          <w:sz w:val="24"/>
        </w:rPr>
        <w:t>2</w:t>
      </w:r>
      <w:r>
        <w:rPr>
          <w:rFonts w:hint="eastAsia" w:ascii="Times New Roman" w:hAnsi="Times New Roman"/>
          <w:sz w:val="24"/>
        </w:rPr>
        <w:t>）测试工装焊接调试</w:t>
      </w:r>
    </w:p>
    <w:p>
      <w:pPr>
        <w:spacing w:line="360" w:lineRule="auto"/>
        <w:ind w:firstLine="480" w:firstLineChars="200"/>
        <w:jc w:val="left"/>
        <w:rPr>
          <w:rFonts w:ascii="Times New Roman" w:hAnsi="Times New Roman"/>
          <w:sz w:val="24"/>
        </w:rPr>
      </w:pPr>
      <w:r>
        <w:rPr>
          <w:rFonts w:hint="eastAsia" w:ascii="Times New Roman"/>
          <w:sz w:val="24"/>
        </w:rPr>
        <w:t>参赛选手利用赛场发放的芯片，按照芯片手册、电路特性与电路原理在现场下发的测试工装基板、</w:t>
      </w:r>
      <w:r>
        <w:rPr>
          <w:rFonts w:ascii="Times New Roman"/>
          <w:sz w:val="24"/>
        </w:rPr>
        <w:t>DUT</w:t>
      </w:r>
      <w:r>
        <w:rPr>
          <w:rFonts w:hint="eastAsia" w:ascii="Times New Roman"/>
          <w:sz w:val="24"/>
        </w:rPr>
        <w:t>转换板及综合电路功能板上自行焊接测试工装电路板并调试，自行完成测试工装与测试平台之间的信号接入。</w:t>
      </w:r>
    </w:p>
    <w:p>
      <w:pPr>
        <w:spacing w:line="360" w:lineRule="auto"/>
        <w:ind w:firstLine="482" w:firstLineChars="200"/>
        <w:jc w:val="left"/>
        <w:rPr>
          <w:rFonts w:ascii="Times New Roman" w:hAnsi="Times New Roman"/>
          <w:sz w:val="24"/>
        </w:rPr>
      </w:pPr>
      <w:r>
        <w:rPr>
          <w:rFonts w:hint="eastAsia" w:ascii="Times New Roman" w:hAnsi="Times New Roman"/>
          <w:b/>
          <w:sz w:val="24"/>
          <w:u w:val="single"/>
        </w:rPr>
        <w:t>电路板焊接调试完成后，必须用万用表测量功能测试电路板</w:t>
      </w:r>
      <w:r>
        <w:rPr>
          <w:rFonts w:ascii="Times New Roman" w:hAnsi="Times New Roman"/>
          <w:b/>
          <w:sz w:val="24"/>
          <w:u w:val="single"/>
        </w:rPr>
        <w:t>VCC</w:t>
      </w:r>
      <w:r>
        <w:rPr>
          <w:rFonts w:hint="eastAsia" w:ascii="Times New Roman" w:hAnsi="Times New Roman"/>
          <w:b/>
          <w:sz w:val="24"/>
          <w:u w:val="single"/>
        </w:rPr>
        <w:t>及</w:t>
      </w:r>
      <w:r>
        <w:rPr>
          <w:rFonts w:ascii="Times New Roman" w:hAnsi="Times New Roman"/>
          <w:b/>
          <w:sz w:val="24"/>
          <w:u w:val="single"/>
        </w:rPr>
        <w:t>GND</w:t>
      </w:r>
      <w:r>
        <w:rPr>
          <w:rFonts w:hint="eastAsia" w:ascii="Times New Roman" w:hAnsi="Times New Roman"/>
          <w:b/>
          <w:sz w:val="24"/>
          <w:u w:val="single"/>
        </w:rPr>
        <w:t>之间是否存在短路，若存在短路现象，必须排除后方可使用测试平台进行测试，以免造成设备损坏</w:t>
      </w:r>
      <w:r>
        <w:rPr>
          <w:rFonts w:hint="eastAsia" w:ascii="Times New Roman" w:hAnsi="Times New Roman"/>
          <w:sz w:val="24"/>
        </w:rPr>
        <w:t>。</w:t>
      </w:r>
    </w:p>
    <w:p>
      <w:pPr>
        <w:spacing w:line="360" w:lineRule="auto"/>
        <w:ind w:left="480"/>
        <w:jc w:val="left"/>
        <w:rPr>
          <w:rFonts w:ascii="Times New Roman" w:hAnsi="Times New Roman"/>
          <w:sz w:val="24"/>
        </w:rPr>
      </w:pPr>
      <w:r>
        <w:rPr>
          <w:rFonts w:hint="eastAsia" w:ascii="Times New Roman" w:hAnsi="Times New Roman"/>
          <w:sz w:val="24"/>
        </w:rPr>
        <w:t>（</w:t>
      </w:r>
      <w:r>
        <w:rPr>
          <w:rFonts w:ascii="Times New Roman" w:hAnsi="Times New Roman"/>
          <w:sz w:val="24"/>
        </w:rPr>
        <w:t>3</w:t>
      </w:r>
      <w:r>
        <w:rPr>
          <w:rFonts w:hint="eastAsia" w:ascii="Times New Roman" w:hAnsi="Times New Roman"/>
          <w:sz w:val="24"/>
        </w:rPr>
        <w:t>）集成电路测试程序的编写</w:t>
      </w:r>
    </w:p>
    <w:p>
      <w:pPr>
        <w:spacing w:line="360" w:lineRule="auto"/>
        <w:ind w:firstLine="480" w:firstLineChars="200"/>
        <w:jc w:val="left"/>
        <w:rPr>
          <w:rFonts w:ascii="Times New Roman" w:hAnsi="Times New Roman"/>
          <w:sz w:val="24"/>
        </w:rPr>
      </w:pPr>
      <w:r>
        <w:rPr>
          <w:rFonts w:hint="eastAsia" w:ascii="Times New Roman" w:hAnsi="Times New Roman"/>
          <w:sz w:val="24"/>
        </w:rPr>
        <w:t>参赛选手在</w:t>
      </w:r>
      <w:r>
        <w:rPr>
          <w:rFonts w:ascii="Times New Roman" w:hAnsi="Times New Roman"/>
          <w:sz w:val="24"/>
        </w:rPr>
        <w:t>Windows XP</w:t>
      </w:r>
      <w:r>
        <w:rPr>
          <w:rFonts w:hint="eastAsia" w:ascii="Times New Roman" w:hAnsi="Times New Roman"/>
          <w:sz w:val="24"/>
        </w:rPr>
        <w:t>操作系统的</w:t>
      </w:r>
      <w:r>
        <w:rPr>
          <w:rFonts w:ascii="Times New Roman" w:hAnsi="Times New Roman"/>
          <w:sz w:val="24"/>
        </w:rPr>
        <w:t>Visual Studio 6.0</w:t>
      </w:r>
      <w:r>
        <w:rPr>
          <w:rFonts w:hint="eastAsia" w:ascii="Times New Roman" w:hAnsi="Times New Roman"/>
          <w:sz w:val="24"/>
        </w:rPr>
        <w:t>开发环境下编写基于</w:t>
      </w:r>
      <w:r>
        <w:rPr>
          <w:rFonts w:ascii="Times New Roman" w:hAnsi="Times New Roman"/>
          <w:sz w:val="24"/>
        </w:rPr>
        <w:t>C</w:t>
      </w:r>
      <w:r>
        <w:rPr>
          <w:rFonts w:hint="eastAsia" w:ascii="Times New Roman" w:hAnsi="Times New Roman"/>
          <w:sz w:val="24"/>
        </w:rPr>
        <w:t>语言的测试参考程序，赛题提供测试所用的相应函数，其余代码由选手自行编写并完成调试。参赛选手根据任务书测试要求及被测集成电路的芯片手册，将需要测试的结果按照要求通过编写的上位机程序界面呈现，参赛选手应首先确保制作的集</w:t>
      </w:r>
      <w:r>
        <w:rPr>
          <w:rFonts w:hint="eastAsia" w:ascii="Times New Roman"/>
          <w:sz w:val="24"/>
        </w:rPr>
        <w:t>成电路测试工装无短路等故障，避免由于工装板短路等故障造成竞赛平台的损坏。</w:t>
      </w:r>
    </w:p>
    <w:p>
      <w:pPr>
        <w:spacing w:line="360" w:lineRule="auto"/>
        <w:ind w:firstLine="480" w:firstLineChars="200"/>
        <w:jc w:val="left"/>
        <w:rPr>
          <w:rFonts w:ascii="Times New Roman" w:hAnsi="Times New Roman"/>
          <w:sz w:val="24"/>
        </w:rPr>
      </w:pPr>
      <w:r>
        <w:rPr>
          <w:rFonts w:hint="eastAsia" w:ascii="Times New Roman"/>
          <w:sz w:val="24"/>
        </w:rPr>
        <w:t>（</w:t>
      </w:r>
      <w:r>
        <w:rPr>
          <w:rFonts w:ascii="Times New Roman" w:hAnsi="Times New Roman"/>
          <w:sz w:val="24"/>
        </w:rPr>
        <w:t>4</w:t>
      </w:r>
      <w:r>
        <w:rPr>
          <w:rFonts w:hint="eastAsia" w:ascii="Times New Roman"/>
          <w:sz w:val="24"/>
        </w:rPr>
        <w:t>）芯片参数、基本功能及综合应用电路的测试</w:t>
      </w:r>
    </w:p>
    <w:p>
      <w:pPr>
        <w:spacing w:line="360" w:lineRule="auto"/>
        <w:ind w:firstLine="480" w:firstLineChars="200"/>
        <w:jc w:val="left"/>
        <w:rPr>
          <w:sz w:val="24"/>
        </w:rPr>
      </w:pPr>
      <w:r>
        <w:rPr>
          <w:rFonts w:hint="eastAsia"/>
          <w:sz w:val="24"/>
        </w:rPr>
        <w:t>参赛选手在完成规定测试任务后填写相关测试报告。</w:t>
      </w:r>
    </w:p>
    <w:p>
      <w:pPr>
        <w:spacing w:line="360" w:lineRule="auto"/>
        <w:ind w:firstLine="482" w:firstLineChars="200"/>
        <w:jc w:val="left"/>
        <w:rPr>
          <w:b/>
          <w:sz w:val="24"/>
        </w:rPr>
      </w:pPr>
      <w:r>
        <w:rPr>
          <w:rFonts w:hint="eastAsia"/>
          <w:b/>
          <w:sz w:val="24"/>
        </w:rPr>
        <w:t>任务一：数字集成电路测试</w:t>
      </w:r>
    </w:p>
    <w:p>
      <w:pPr>
        <w:spacing w:line="360" w:lineRule="auto"/>
        <w:ind w:firstLine="480" w:firstLineChars="200"/>
        <w:jc w:val="left"/>
        <w:rPr>
          <w:rFonts w:ascii="Times New Roman" w:hAnsi="Times New Roman"/>
          <w:sz w:val="24"/>
        </w:rPr>
      </w:pPr>
      <w:bookmarkStart w:id="11" w:name="2"/>
      <w:bookmarkEnd w:id="11"/>
      <w:bookmarkStart w:id="12" w:name="引脚定义："/>
      <w:bookmarkEnd w:id="12"/>
      <w:bookmarkStart w:id="13" w:name="sub2532160_2"/>
      <w:bookmarkEnd w:id="13"/>
      <w:r>
        <w:rPr>
          <w:rFonts w:ascii="Times New Roman" w:hAnsi="Times New Roman"/>
          <w:sz w:val="24"/>
        </w:rPr>
        <w:t>SN74HC245</w:t>
      </w:r>
      <w:r>
        <w:rPr>
          <w:rFonts w:hint="eastAsia" w:ascii="Times New Roman" w:hAnsi="Times New Roman"/>
          <w:sz w:val="24"/>
        </w:rPr>
        <w:t>总线收发器，是典型的</w:t>
      </w:r>
      <w:r>
        <w:rPr>
          <w:rFonts w:ascii="Times New Roman" w:hAnsi="Times New Roman"/>
          <w:sz w:val="24"/>
        </w:rPr>
        <w:t>CMOS</w:t>
      </w:r>
      <w:r>
        <w:rPr>
          <w:rFonts w:hint="eastAsia" w:ascii="Times New Roman" w:hAnsi="Times New Roman"/>
          <w:sz w:val="24"/>
        </w:rPr>
        <w:t>型三态缓冲门电路。主要用于实现数据总线的双向异步通信。</w:t>
      </w:r>
    </w:p>
    <w:p>
      <w:pPr>
        <w:numPr>
          <w:ilvl w:val="0"/>
          <w:numId w:val="1"/>
        </w:numPr>
        <w:spacing w:line="360" w:lineRule="auto"/>
        <w:ind w:firstLine="470" w:firstLineChars="196"/>
        <w:rPr>
          <w:rFonts w:ascii="Times New Roman" w:hAnsi="Times New Roman"/>
          <w:sz w:val="24"/>
        </w:rPr>
      </w:pPr>
      <w:r>
        <w:rPr>
          <w:rFonts w:hint="eastAsia" w:ascii="Times New Roman" w:hAnsi="Times New Roman"/>
          <w:sz w:val="24"/>
        </w:rPr>
        <w:t>可能测试的参数包括开短路测试、输出高低电平测试（</w:t>
      </w:r>
      <w:r>
        <w:rPr>
          <w:rFonts w:ascii="Times New Roman" w:hAnsi="Times New Roman"/>
          <w:sz w:val="24"/>
        </w:rPr>
        <w:t>V</w:t>
      </w:r>
      <w:r>
        <w:rPr>
          <w:rFonts w:ascii="Times New Roman" w:hAnsi="Times New Roman"/>
          <w:sz w:val="24"/>
          <w:vertAlign w:val="subscript"/>
        </w:rPr>
        <w:t>OH</w:t>
      </w:r>
      <w:r>
        <w:rPr>
          <w:rFonts w:hint="eastAsia" w:ascii="Times New Roman" w:hAnsi="Times New Roman"/>
          <w:sz w:val="24"/>
        </w:rPr>
        <w:t>、</w:t>
      </w:r>
      <w:r>
        <w:rPr>
          <w:rFonts w:ascii="Times New Roman" w:hAnsi="Times New Roman"/>
          <w:sz w:val="24"/>
        </w:rPr>
        <w:t>V</w:t>
      </w:r>
      <w:r>
        <w:rPr>
          <w:rFonts w:ascii="Times New Roman" w:hAnsi="Times New Roman"/>
          <w:sz w:val="24"/>
          <w:vertAlign w:val="subscript"/>
        </w:rPr>
        <w:t>OL</w:t>
      </w:r>
      <w:r>
        <w:rPr>
          <w:rFonts w:hint="eastAsia" w:ascii="Times New Roman" w:hAnsi="Times New Roman"/>
          <w:sz w:val="24"/>
        </w:rPr>
        <w:t>）、输入高低电流测试（</w:t>
      </w:r>
      <w:r>
        <w:rPr>
          <w:rFonts w:ascii="Times New Roman" w:hAnsi="Times New Roman"/>
          <w:sz w:val="24"/>
        </w:rPr>
        <w:t>I</w:t>
      </w:r>
      <w:r>
        <w:rPr>
          <w:rFonts w:ascii="Times New Roman" w:hAnsi="Times New Roman"/>
          <w:sz w:val="24"/>
          <w:vertAlign w:val="subscript"/>
        </w:rPr>
        <w:t>IH</w:t>
      </w:r>
      <w:r>
        <w:rPr>
          <w:rFonts w:hint="eastAsia" w:ascii="Times New Roman" w:hAnsi="Times New Roman"/>
          <w:sz w:val="24"/>
        </w:rPr>
        <w:t>、</w:t>
      </w:r>
      <w:r>
        <w:rPr>
          <w:rFonts w:ascii="Times New Roman" w:hAnsi="Times New Roman"/>
          <w:sz w:val="24"/>
        </w:rPr>
        <w:t>I</w:t>
      </w:r>
      <w:r>
        <w:rPr>
          <w:rFonts w:ascii="Times New Roman" w:hAnsi="Times New Roman"/>
          <w:sz w:val="24"/>
          <w:vertAlign w:val="subscript"/>
        </w:rPr>
        <w:t>IL</w:t>
      </w:r>
      <w:r>
        <w:rPr>
          <w:rFonts w:hint="eastAsia" w:ascii="Times New Roman" w:hAnsi="Times New Roman"/>
          <w:sz w:val="24"/>
        </w:rPr>
        <w:t>）、电源电流测试等。</w:t>
      </w:r>
    </w:p>
    <w:p>
      <w:pPr>
        <w:numPr>
          <w:ilvl w:val="0"/>
          <w:numId w:val="1"/>
        </w:numPr>
        <w:spacing w:line="360" w:lineRule="auto"/>
        <w:ind w:firstLine="470" w:firstLineChars="196"/>
        <w:rPr>
          <w:rFonts w:ascii="Times New Roman" w:hAnsi="Times New Roman"/>
          <w:sz w:val="24"/>
        </w:rPr>
      </w:pPr>
      <w:r>
        <w:rPr>
          <w:rFonts w:hint="eastAsia" w:ascii="Times New Roman"/>
          <w:sz w:val="24"/>
        </w:rPr>
        <w:t>参数测试要求：对地测试电流设置为</w:t>
      </w:r>
      <w:r>
        <w:rPr>
          <w:rFonts w:ascii="Times New Roman" w:hAnsi="Times New Roman"/>
          <w:sz w:val="24"/>
        </w:rPr>
        <w:t>-100μA</w:t>
      </w:r>
      <w:r>
        <w:rPr>
          <w:rFonts w:hint="eastAsia" w:ascii="Times New Roman"/>
          <w:sz w:val="24"/>
        </w:rPr>
        <w:t>，对电源测试电流设置为</w:t>
      </w:r>
      <w:r>
        <w:rPr>
          <w:rFonts w:ascii="Times New Roman" w:hAnsi="Times New Roman"/>
          <w:sz w:val="24"/>
        </w:rPr>
        <w:t>100μA</w:t>
      </w:r>
      <w:r>
        <w:rPr>
          <w:rFonts w:hint="eastAsia" w:ascii="Times New Roman"/>
          <w:sz w:val="24"/>
        </w:rPr>
        <w:t>，完成测试并填写测试报告。</w:t>
      </w:r>
    </w:p>
    <w:p>
      <w:pPr>
        <w:numPr>
          <w:ilvl w:val="0"/>
          <w:numId w:val="1"/>
        </w:numPr>
        <w:spacing w:line="360" w:lineRule="auto"/>
        <w:ind w:firstLine="470" w:firstLineChars="196"/>
        <w:rPr>
          <w:rFonts w:ascii="Times New Roman" w:hAnsi="Times New Roman"/>
          <w:sz w:val="24"/>
        </w:rPr>
      </w:pPr>
      <w:r>
        <w:rPr>
          <w:rFonts w:hint="eastAsia" w:ascii="Times New Roman"/>
          <w:sz w:val="24"/>
        </w:rPr>
        <w:t>芯片功能测试要求：从输入端输入</w:t>
      </w:r>
      <w:r>
        <w:rPr>
          <w:rFonts w:ascii="Times New Roman" w:hAnsi="Times New Roman"/>
          <w:sz w:val="24"/>
        </w:rPr>
        <w:t>10101010</w:t>
      </w:r>
      <w:r>
        <w:rPr>
          <w:rFonts w:hint="eastAsia" w:ascii="Times New Roman"/>
          <w:sz w:val="24"/>
        </w:rPr>
        <w:t>和</w:t>
      </w:r>
      <w:r>
        <w:rPr>
          <w:rFonts w:ascii="Times New Roman" w:hAnsi="Times New Roman"/>
          <w:sz w:val="24"/>
        </w:rPr>
        <w:t>01010101</w:t>
      </w:r>
      <w:r>
        <w:rPr>
          <w:rFonts w:hint="eastAsia" w:ascii="Times New Roman"/>
          <w:sz w:val="24"/>
        </w:rPr>
        <w:t>电平。测得在两种方向情况下的对应输出端电平值，将输出端电平值在屏幕显示并记录至测试报告。</w:t>
      </w:r>
    </w:p>
    <w:p>
      <w:pPr>
        <w:spacing w:line="360" w:lineRule="auto"/>
        <w:ind w:firstLine="480" w:firstLineChars="200"/>
        <w:jc w:val="left"/>
        <w:rPr>
          <w:rFonts w:ascii="Times New Roman" w:hAnsi="Times New Roman"/>
          <w:sz w:val="24"/>
        </w:rPr>
      </w:pPr>
      <w:r>
        <w:rPr>
          <w:rFonts w:hint="eastAsia" w:ascii="Times New Roman" w:hAnsi="Times New Roman"/>
          <w:sz w:val="24"/>
        </w:rPr>
        <w:t>测试电流设置为</w:t>
      </w:r>
      <w:r>
        <w:rPr>
          <w:rFonts w:ascii="Times New Roman" w:hAnsi="Times New Roman"/>
          <w:sz w:val="24"/>
        </w:rPr>
        <w:t>1mA</w:t>
      </w:r>
      <w:r>
        <w:rPr>
          <w:rFonts w:hint="eastAsia" w:ascii="Times New Roman" w:hAnsi="Times New Roman"/>
          <w:sz w:val="24"/>
        </w:rPr>
        <w:t>（其中</w:t>
      </w:r>
      <w:r>
        <w:rPr>
          <w:rFonts w:ascii="Times New Roman" w:hAnsi="Times New Roman"/>
          <w:sz w:val="24"/>
        </w:rPr>
        <w:t>X</w:t>
      </w:r>
      <w:r>
        <w:rPr>
          <w:rFonts w:hint="eastAsia" w:ascii="Times New Roman" w:hAnsi="Times New Roman"/>
          <w:sz w:val="24"/>
        </w:rPr>
        <w:t>代表任意电平，</w:t>
      </w:r>
      <w:r>
        <w:rPr>
          <w:rFonts w:ascii="Times New Roman" w:hAnsi="Times New Roman"/>
          <w:sz w:val="24"/>
        </w:rPr>
        <w:t>L</w:t>
      </w:r>
      <w:r>
        <w:rPr>
          <w:rFonts w:hint="eastAsia" w:ascii="Times New Roman" w:hAnsi="Times New Roman"/>
          <w:sz w:val="24"/>
        </w:rPr>
        <w:t>代表低电平，</w:t>
      </w:r>
      <w:r>
        <w:rPr>
          <w:rFonts w:ascii="Times New Roman" w:hAnsi="Times New Roman"/>
          <w:sz w:val="24"/>
        </w:rPr>
        <w:t>H</w:t>
      </w:r>
      <w:r>
        <w:rPr>
          <w:rFonts w:hint="eastAsia" w:ascii="Times New Roman" w:hAnsi="Times New Roman"/>
          <w:sz w:val="24"/>
        </w:rPr>
        <w:t>代表高电平，</w:t>
      </w:r>
      <w:r>
        <w:rPr>
          <w:rFonts w:ascii="Times New Roman" w:hAnsi="Times New Roman"/>
          <w:sz w:val="24"/>
        </w:rPr>
        <w:t>1</w:t>
      </w:r>
      <w:r>
        <w:rPr>
          <w:rFonts w:hint="eastAsia" w:ascii="Times New Roman" w:hAnsi="Times New Roman"/>
          <w:sz w:val="24"/>
        </w:rPr>
        <w:t>为高电平，</w:t>
      </w:r>
      <w:r>
        <w:rPr>
          <w:rFonts w:ascii="Times New Roman" w:hAnsi="Times New Roman"/>
          <w:sz w:val="24"/>
        </w:rPr>
        <w:t>0</w:t>
      </w:r>
      <w:r>
        <w:rPr>
          <w:rFonts w:hint="eastAsia" w:ascii="Times New Roman" w:hAnsi="Times New Roman"/>
          <w:sz w:val="24"/>
        </w:rPr>
        <w:t>为低电平）</w:t>
      </w:r>
    </w:p>
    <w:tbl>
      <w:tblPr>
        <w:tblStyle w:val="12"/>
        <w:tblW w:w="8324" w:type="dxa"/>
        <w:jc w:val="center"/>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Layout w:type="fixed"/>
        <w:tblCellMar>
          <w:top w:w="0" w:type="dxa"/>
          <w:left w:w="108" w:type="dxa"/>
          <w:bottom w:w="0" w:type="dxa"/>
          <w:right w:w="108" w:type="dxa"/>
        </w:tblCellMar>
      </w:tblPr>
      <w:tblGrid>
        <w:gridCol w:w="3019"/>
        <w:gridCol w:w="2580"/>
        <w:gridCol w:w="272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87" w:hRule="atLeast"/>
          <w:jc w:val="center"/>
        </w:trPr>
        <w:tc>
          <w:tcPr>
            <w:tcW w:w="3019" w:type="dxa"/>
            <w:tcBorders>
              <w:top w:val="single" w:color="000000" w:sz="8" w:space="0"/>
              <w:left w:val="single" w:color="000000" w:sz="8" w:space="0"/>
              <w:bottom w:val="single" w:color="000000" w:sz="8" w:space="0"/>
              <w:right w:val="single" w:color="000000" w:sz="8" w:space="0"/>
            </w:tcBorders>
            <w:shd w:val="clear" w:color="auto" w:fill="FFFFFF"/>
            <w:tcMar>
              <w:top w:w="30" w:type="dxa"/>
              <w:left w:w="150" w:type="dxa"/>
              <w:bottom w:w="30" w:type="dxa"/>
              <w:right w:w="150" w:type="dxa"/>
            </w:tcMar>
            <w:vAlign w:val="center"/>
          </w:tcPr>
          <w:p>
            <w:pPr>
              <w:pStyle w:val="29"/>
              <w:jc w:val="center"/>
              <w:rPr>
                <w:rFonts w:ascii="Times New Roman" w:hAnsi="Times New Roman" w:eastAsia="宋体"/>
                <w:kern w:val="2"/>
              </w:rPr>
            </w:pPr>
            <w:r>
              <w:rPr>
                <w:rFonts w:ascii="Times New Roman" w:hAnsi="Times New Roman" w:eastAsia="宋体"/>
                <w:kern w:val="2"/>
              </w:rPr>
              <w:t>Control Inputs控制输入</w:t>
            </w:r>
          </w:p>
        </w:tc>
        <w:tc>
          <w:tcPr>
            <w:tcW w:w="2580" w:type="dxa"/>
            <w:tcBorders>
              <w:top w:val="single" w:color="000000" w:sz="8" w:space="0"/>
              <w:left w:val="single" w:color="000000" w:sz="8" w:space="0"/>
              <w:bottom w:val="single" w:color="000000" w:sz="8" w:space="0"/>
              <w:right w:val="single" w:color="000000" w:sz="8" w:space="0"/>
            </w:tcBorders>
            <w:shd w:val="clear" w:color="auto" w:fill="FFFFFF"/>
            <w:tcMar>
              <w:top w:w="30" w:type="dxa"/>
              <w:left w:w="150" w:type="dxa"/>
              <w:bottom w:w="30" w:type="dxa"/>
              <w:right w:w="150" w:type="dxa"/>
            </w:tcMar>
            <w:vAlign w:val="center"/>
          </w:tcPr>
          <w:p>
            <w:pPr>
              <w:pStyle w:val="29"/>
              <w:jc w:val="center"/>
              <w:rPr>
                <w:rFonts w:ascii="Times New Roman" w:hAnsi="Times New Roman" w:eastAsia="宋体"/>
                <w:kern w:val="2"/>
              </w:rPr>
            </w:pPr>
            <w:r>
              <w:rPr>
                <w:rFonts w:ascii="Times New Roman" w:hAnsi="Times New Roman" w:eastAsia="宋体"/>
                <w:kern w:val="2"/>
              </w:rPr>
              <w:t>Operation 运行</w:t>
            </w:r>
          </w:p>
        </w:tc>
        <w:tc>
          <w:tcPr>
            <w:tcW w:w="2725" w:type="dxa"/>
            <w:vMerge w:val="restart"/>
            <w:tcBorders>
              <w:top w:val="single" w:color="000000" w:sz="8" w:space="0"/>
              <w:left w:val="single" w:color="000000" w:sz="8" w:space="0"/>
              <w:bottom w:val="single" w:color="000000" w:sz="8" w:space="0"/>
              <w:right w:val="single" w:color="000000" w:sz="8" w:space="0"/>
            </w:tcBorders>
            <w:shd w:val="clear" w:color="auto" w:fill="FFFFFF"/>
            <w:tcMar>
              <w:top w:w="30" w:type="dxa"/>
              <w:left w:w="150" w:type="dxa"/>
              <w:bottom w:w="30" w:type="dxa"/>
              <w:right w:w="150" w:type="dxa"/>
            </w:tcMar>
            <w:vAlign w:val="center"/>
          </w:tcPr>
          <w:p>
            <w:pPr>
              <w:pStyle w:val="29"/>
              <w:jc w:val="center"/>
              <w:rPr>
                <w:rFonts w:ascii="Times New Roman" w:hAnsi="Times New Roman" w:eastAsia="宋体"/>
                <w:kern w:val="2"/>
              </w:rPr>
            </w:pPr>
            <w:r>
              <w:rPr>
                <w:rFonts w:ascii="Times New Roman" w:hAnsi="Times New Roman" w:eastAsia="宋体"/>
                <w:kern w:val="2"/>
              </w:rPr>
              <w:t>工作状态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98" w:hRule="atLeast"/>
          <w:jc w:val="center"/>
        </w:trPr>
        <w:tc>
          <w:tcPr>
            <w:tcW w:w="3019" w:type="dxa"/>
            <w:tcBorders>
              <w:top w:val="single" w:color="000000" w:sz="8" w:space="0"/>
              <w:left w:val="single" w:color="000000" w:sz="8" w:space="0"/>
              <w:bottom w:val="single" w:color="000000" w:sz="8" w:space="0"/>
              <w:right w:val="single" w:color="000000" w:sz="8" w:space="0"/>
            </w:tcBorders>
            <w:shd w:val="clear" w:color="auto" w:fill="FFFFFF"/>
            <w:tcMar>
              <w:top w:w="30" w:type="dxa"/>
              <w:left w:w="150" w:type="dxa"/>
              <w:bottom w:w="30" w:type="dxa"/>
              <w:right w:w="150" w:type="dxa"/>
            </w:tcMar>
            <w:vAlign w:val="center"/>
          </w:tcPr>
          <w:p>
            <w:pPr>
              <w:pStyle w:val="29"/>
              <w:jc w:val="center"/>
              <w:rPr>
                <w:rFonts w:ascii="Times New Roman" w:hAnsi="Times New Roman" w:eastAsia="宋体"/>
                <w:kern w:val="2"/>
              </w:rPr>
            </w:pPr>
            <w:r>
              <w:rPr>
                <w:rFonts w:ascii="Times New Roman" w:hAnsi="Times New Roman" w:eastAsia="宋体"/>
                <w:kern w:val="2"/>
              </w:rPr>
              <w:t>G</w:t>
            </w:r>
          </w:p>
        </w:tc>
        <w:tc>
          <w:tcPr>
            <w:tcW w:w="2580" w:type="dxa"/>
            <w:tcBorders>
              <w:top w:val="single" w:color="000000" w:sz="8" w:space="0"/>
              <w:left w:val="single" w:color="000000" w:sz="8" w:space="0"/>
              <w:bottom w:val="single" w:color="000000" w:sz="8" w:space="0"/>
              <w:right w:val="single" w:color="000000" w:sz="8" w:space="0"/>
            </w:tcBorders>
            <w:shd w:val="clear" w:color="auto" w:fill="FFFFFF"/>
            <w:tcMar>
              <w:top w:w="30" w:type="dxa"/>
              <w:left w:w="150" w:type="dxa"/>
              <w:bottom w:w="30" w:type="dxa"/>
              <w:right w:w="150" w:type="dxa"/>
            </w:tcMar>
            <w:vAlign w:val="center"/>
          </w:tcPr>
          <w:p>
            <w:pPr>
              <w:pStyle w:val="29"/>
              <w:jc w:val="center"/>
              <w:rPr>
                <w:rFonts w:ascii="Times New Roman" w:hAnsi="Times New Roman" w:eastAsia="宋体"/>
                <w:kern w:val="2"/>
              </w:rPr>
            </w:pPr>
            <w:r>
              <w:rPr>
                <w:rFonts w:ascii="Times New Roman" w:hAnsi="Times New Roman" w:eastAsia="宋体"/>
                <w:kern w:val="2"/>
              </w:rPr>
              <w:t>DIR</w:t>
            </w:r>
          </w:p>
        </w:tc>
        <w:tc>
          <w:tcPr>
            <w:tcW w:w="272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Times New Roman" w:hAns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87" w:hRule="atLeast"/>
          <w:jc w:val="center"/>
        </w:trPr>
        <w:tc>
          <w:tcPr>
            <w:tcW w:w="3019" w:type="dxa"/>
            <w:tcBorders>
              <w:top w:val="single" w:color="000000" w:sz="8" w:space="0"/>
              <w:left w:val="single" w:color="000000" w:sz="8" w:space="0"/>
              <w:bottom w:val="single" w:color="000000" w:sz="8" w:space="0"/>
              <w:right w:val="single" w:color="000000" w:sz="8" w:space="0"/>
            </w:tcBorders>
            <w:shd w:val="clear" w:color="auto" w:fill="FFFFFF"/>
            <w:tcMar>
              <w:top w:w="30" w:type="dxa"/>
              <w:left w:w="150" w:type="dxa"/>
              <w:bottom w:w="30" w:type="dxa"/>
              <w:right w:w="150" w:type="dxa"/>
            </w:tcMar>
            <w:vAlign w:val="center"/>
          </w:tcPr>
          <w:p>
            <w:pPr>
              <w:pStyle w:val="29"/>
              <w:jc w:val="center"/>
              <w:rPr>
                <w:rFonts w:ascii="Times New Roman" w:hAnsi="Times New Roman" w:eastAsia="宋体"/>
                <w:kern w:val="2"/>
              </w:rPr>
            </w:pPr>
            <w:r>
              <w:rPr>
                <w:rFonts w:ascii="Times New Roman" w:hAnsi="Times New Roman" w:eastAsia="宋体"/>
                <w:kern w:val="2"/>
              </w:rPr>
              <w:t>L</w:t>
            </w:r>
          </w:p>
        </w:tc>
        <w:tc>
          <w:tcPr>
            <w:tcW w:w="2580" w:type="dxa"/>
            <w:tcBorders>
              <w:top w:val="single" w:color="000000" w:sz="8" w:space="0"/>
              <w:left w:val="single" w:color="000000" w:sz="8" w:space="0"/>
              <w:bottom w:val="single" w:color="000000" w:sz="8" w:space="0"/>
              <w:right w:val="single" w:color="000000" w:sz="8" w:space="0"/>
            </w:tcBorders>
            <w:shd w:val="clear" w:color="auto" w:fill="FFFFFF"/>
            <w:tcMar>
              <w:top w:w="30" w:type="dxa"/>
              <w:left w:w="150" w:type="dxa"/>
              <w:bottom w:w="30" w:type="dxa"/>
              <w:right w:w="150" w:type="dxa"/>
            </w:tcMar>
            <w:vAlign w:val="center"/>
          </w:tcPr>
          <w:p>
            <w:pPr>
              <w:pStyle w:val="29"/>
              <w:jc w:val="center"/>
              <w:rPr>
                <w:rFonts w:ascii="Times New Roman" w:hAnsi="Times New Roman" w:eastAsia="宋体"/>
                <w:kern w:val="2"/>
              </w:rPr>
            </w:pPr>
            <w:r>
              <w:rPr>
                <w:rFonts w:ascii="Times New Roman" w:hAnsi="Times New Roman" w:eastAsia="宋体"/>
                <w:kern w:val="2"/>
              </w:rPr>
              <w:t>L</w:t>
            </w:r>
          </w:p>
        </w:tc>
        <w:tc>
          <w:tcPr>
            <w:tcW w:w="2725" w:type="dxa"/>
            <w:tcBorders>
              <w:top w:val="single" w:color="000000" w:sz="8" w:space="0"/>
              <w:left w:val="single" w:color="000000" w:sz="8" w:space="0"/>
              <w:bottom w:val="single" w:color="000000" w:sz="8" w:space="0"/>
              <w:right w:val="single" w:color="000000" w:sz="8" w:space="0"/>
            </w:tcBorders>
            <w:shd w:val="clear" w:color="auto" w:fill="FFFFFF"/>
            <w:tcMar>
              <w:top w:w="30" w:type="dxa"/>
              <w:left w:w="150" w:type="dxa"/>
              <w:bottom w:w="30" w:type="dxa"/>
              <w:right w:w="150" w:type="dxa"/>
            </w:tcMar>
            <w:vAlign w:val="center"/>
          </w:tcPr>
          <w:p>
            <w:pPr>
              <w:pStyle w:val="29"/>
              <w:jc w:val="center"/>
              <w:rPr>
                <w:rFonts w:ascii="Times New Roman" w:hAnsi="Times New Roman" w:eastAsia="宋体"/>
                <w:kern w:val="2"/>
              </w:rPr>
            </w:pPr>
            <w:r>
              <w:rPr>
                <w:rFonts w:ascii="Times New Roman" w:hAnsi="Times New Roman" w:eastAsia="宋体"/>
                <w:kern w:val="2"/>
              </w:rPr>
              <w:t>B 数据到A 总线</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Layout w:type="fixed"/>
          <w:tblCellMar>
            <w:top w:w="0" w:type="dxa"/>
            <w:left w:w="108" w:type="dxa"/>
            <w:bottom w:w="0" w:type="dxa"/>
            <w:right w:w="108" w:type="dxa"/>
          </w:tblCellMar>
        </w:tblPrEx>
        <w:trPr>
          <w:trHeight w:val="287" w:hRule="atLeast"/>
          <w:jc w:val="center"/>
        </w:trPr>
        <w:tc>
          <w:tcPr>
            <w:tcW w:w="3019" w:type="dxa"/>
            <w:tcBorders>
              <w:top w:val="single" w:color="000000" w:sz="8" w:space="0"/>
              <w:left w:val="single" w:color="000000" w:sz="8" w:space="0"/>
              <w:bottom w:val="single" w:color="000000" w:sz="8" w:space="0"/>
              <w:right w:val="single" w:color="000000" w:sz="8" w:space="0"/>
            </w:tcBorders>
            <w:shd w:val="clear" w:color="auto" w:fill="FFFFFF"/>
            <w:tcMar>
              <w:top w:w="30" w:type="dxa"/>
              <w:left w:w="150" w:type="dxa"/>
              <w:bottom w:w="30" w:type="dxa"/>
              <w:right w:w="150" w:type="dxa"/>
            </w:tcMar>
            <w:vAlign w:val="center"/>
          </w:tcPr>
          <w:p>
            <w:pPr>
              <w:pStyle w:val="29"/>
              <w:jc w:val="center"/>
              <w:rPr>
                <w:rFonts w:ascii="Times New Roman" w:hAnsi="Times New Roman" w:eastAsia="宋体"/>
                <w:kern w:val="2"/>
              </w:rPr>
            </w:pPr>
            <w:r>
              <w:rPr>
                <w:rFonts w:ascii="Times New Roman" w:hAnsi="Times New Roman" w:eastAsia="宋体"/>
                <w:kern w:val="2"/>
              </w:rPr>
              <w:t>L</w:t>
            </w:r>
          </w:p>
        </w:tc>
        <w:tc>
          <w:tcPr>
            <w:tcW w:w="2580" w:type="dxa"/>
            <w:tcBorders>
              <w:top w:val="single" w:color="000000" w:sz="8" w:space="0"/>
              <w:left w:val="single" w:color="000000" w:sz="8" w:space="0"/>
              <w:bottom w:val="single" w:color="000000" w:sz="8" w:space="0"/>
              <w:right w:val="single" w:color="000000" w:sz="8" w:space="0"/>
            </w:tcBorders>
            <w:shd w:val="clear" w:color="auto" w:fill="FFFFFF"/>
            <w:tcMar>
              <w:top w:w="30" w:type="dxa"/>
              <w:left w:w="150" w:type="dxa"/>
              <w:bottom w:w="30" w:type="dxa"/>
              <w:right w:w="150" w:type="dxa"/>
            </w:tcMar>
            <w:vAlign w:val="center"/>
          </w:tcPr>
          <w:p>
            <w:pPr>
              <w:pStyle w:val="29"/>
              <w:jc w:val="center"/>
              <w:rPr>
                <w:rFonts w:ascii="Times New Roman" w:hAnsi="Times New Roman" w:eastAsia="宋体"/>
                <w:kern w:val="2"/>
              </w:rPr>
            </w:pPr>
            <w:r>
              <w:rPr>
                <w:rFonts w:ascii="Times New Roman" w:hAnsi="Times New Roman" w:eastAsia="宋体"/>
                <w:kern w:val="2"/>
              </w:rPr>
              <w:t>H</w:t>
            </w:r>
          </w:p>
        </w:tc>
        <w:tc>
          <w:tcPr>
            <w:tcW w:w="2725" w:type="dxa"/>
            <w:tcBorders>
              <w:top w:val="single" w:color="000000" w:sz="8" w:space="0"/>
              <w:left w:val="single" w:color="000000" w:sz="8" w:space="0"/>
              <w:bottom w:val="single" w:color="000000" w:sz="8" w:space="0"/>
              <w:right w:val="single" w:color="000000" w:sz="8" w:space="0"/>
            </w:tcBorders>
            <w:shd w:val="clear" w:color="auto" w:fill="FFFFFF"/>
            <w:tcMar>
              <w:top w:w="30" w:type="dxa"/>
              <w:left w:w="150" w:type="dxa"/>
              <w:bottom w:w="30" w:type="dxa"/>
              <w:right w:w="150" w:type="dxa"/>
            </w:tcMar>
            <w:vAlign w:val="center"/>
          </w:tcPr>
          <w:p>
            <w:pPr>
              <w:pStyle w:val="29"/>
              <w:jc w:val="center"/>
              <w:rPr>
                <w:rFonts w:ascii="Times New Roman" w:hAnsi="Times New Roman" w:eastAsia="宋体"/>
                <w:kern w:val="2"/>
              </w:rPr>
            </w:pPr>
            <w:r>
              <w:rPr>
                <w:rFonts w:ascii="Times New Roman" w:hAnsi="Times New Roman" w:eastAsia="宋体"/>
                <w:kern w:val="2"/>
              </w:rPr>
              <w:t>A 数据到B 总线</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87" w:hRule="atLeast"/>
          <w:jc w:val="center"/>
        </w:trPr>
        <w:tc>
          <w:tcPr>
            <w:tcW w:w="3019" w:type="dxa"/>
            <w:tcBorders>
              <w:top w:val="single" w:color="000000" w:sz="8" w:space="0"/>
              <w:left w:val="single" w:color="000000" w:sz="8" w:space="0"/>
              <w:bottom w:val="single" w:color="000000" w:sz="8" w:space="0"/>
              <w:right w:val="single" w:color="000000" w:sz="8" w:space="0"/>
            </w:tcBorders>
            <w:shd w:val="clear" w:color="auto" w:fill="FFFFFF"/>
            <w:tcMar>
              <w:top w:w="30" w:type="dxa"/>
              <w:left w:w="150" w:type="dxa"/>
              <w:bottom w:w="30" w:type="dxa"/>
              <w:right w:w="150" w:type="dxa"/>
            </w:tcMar>
            <w:vAlign w:val="center"/>
          </w:tcPr>
          <w:p>
            <w:pPr>
              <w:pStyle w:val="29"/>
              <w:jc w:val="center"/>
              <w:rPr>
                <w:rFonts w:ascii="Times New Roman" w:hAnsi="Times New Roman" w:eastAsia="宋体"/>
                <w:kern w:val="2"/>
              </w:rPr>
            </w:pPr>
            <w:r>
              <w:rPr>
                <w:rFonts w:ascii="Times New Roman" w:hAnsi="Times New Roman" w:eastAsia="宋体"/>
                <w:kern w:val="2"/>
              </w:rPr>
              <w:t>H</w:t>
            </w:r>
          </w:p>
        </w:tc>
        <w:tc>
          <w:tcPr>
            <w:tcW w:w="2580" w:type="dxa"/>
            <w:tcBorders>
              <w:top w:val="single" w:color="000000" w:sz="8" w:space="0"/>
              <w:left w:val="single" w:color="000000" w:sz="8" w:space="0"/>
              <w:bottom w:val="single" w:color="000000" w:sz="8" w:space="0"/>
              <w:right w:val="single" w:color="000000" w:sz="8" w:space="0"/>
            </w:tcBorders>
            <w:shd w:val="clear" w:color="auto" w:fill="FFFFFF"/>
            <w:tcMar>
              <w:top w:w="30" w:type="dxa"/>
              <w:left w:w="150" w:type="dxa"/>
              <w:bottom w:w="30" w:type="dxa"/>
              <w:right w:w="150" w:type="dxa"/>
            </w:tcMar>
            <w:vAlign w:val="center"/>
          </w:tcPr>
          <w:p>
            <w:pPr>
              <w:pStyle w:val="29"/>
              <w:jc w:val="center"/>
              <w:rPr>
                <w:rFonts w:ascii="Times New Roman" w:hAnsi="Times New Roman" w:eastAsia="宋体"/>
                <w:kern w:val="2"/>
              </w:rPr>
            </w:pPr>
            <w:r>
              <w:rPr>
                <w:rFonts w:ascii="Times New Roman" w:hAnsi="Times New Roman" w:eastAsia="宋体"/>
                <w:kern w:val="2"/>
              </w:rPr>
              <w:t>X</w:t>
            </w:r>
          </w:p>
        </w:tc>
        <w:tc>
          <w:tcPr>
            <w:tcW w:w="2725" w:type="dxa"/>
            <w:tcBorders>
              <w:top w:val="single" w:color="000000" w:sz="8" w:space="0"/>
              <w:left w:val="single" w:color="000000" w:sz="8" w:space="0"/>
              <w:bottom w:val="single" w:color="000000" w:sz="8" w:space="0"/>
              <w:right w:val="single" w:color="000000" w:sz="8" w:space="0"/>
            </w:tcBorders>
            <w:shd w:val="clear" w:color="auto" w:fill="FFFFFF"/>
            <w:tcMar>
              <w:top w:w="30" w:type="dxa"/>
              <w:left w:w="150" w:type="dxa"/>
              <w:bottom w:w="30" w:type="dxa"/>
              <w:right w:w="150" w:type="dxa"/>
            </w:tcMar>
            <w:vAlign w:val="center"/>
          </w:tcPr>
          <w:p>
            <w:pPr>
              <w:pStyle w:val="29"/>
              <w:jc w:val="center"/>
              <w:rPr>
                <w:rFonts w:ascii="Times New Roman" w:hAnsi="Times New Roman" w:eastAsia="宋体"/>
                <w:kern w:val="2"/>
              </w:rPr>
            </w:pPr>
            <w:r>
              <w:rPr>
                <w:rFonts w:ascii="Times New Roman" w:hAnsi="Times New Roman" w:eastAsia="宋体"/>
                <w:kern w:val="2"/>
              </w:rPr>
              <w:t>隔离</w:t>
            </w:r>
          </w:p>
        </w:tc>
      </w:tr>
    </w:tbl>
    <w:p>
      <w:pPr>
        <w:spacing w:line="360" w:lineRule="auto"/>
        <w:ind w:firstLine="470" w:firstLineChars="196"/>
        <w:rPr>
          <w:sz w:val="24"/>
        </w:rPr>
      </w:pPr>
      <w:r>
        <w:rPr>
          <w:rFonts w:hint="eastAsia"/>
          <w:sz w:val="24"/>
        </w:rPr>
        <w:t>参赛选手根据以上测试条件编写测试程序，判断</w:t>
      </w:r>
      <w:r>
        <w:rPr>
          <w:rFonts w:ascii="Times New Roman" w:hAnsi="Times New Roman"/>
          <w:sz w:val="24"/>
        </w:rPr>
        <w:t>SN74HC245</w:t>
      </w:r>
      <w:r>
        <w:rPr>
          <w:rFonts w:hint="eastAsia"/>
          <w:sz w:val="24"/>
        </w:rPr>
        <w:t>的双向功能是否正常。</w:t>
      </w:r>
    </w:p>
    <w:p>
      <w:pPr>
        <w:spacing w:line="360" w:lineRule="auto"/>
        <w:ind w:firstLine="472" w:firstLineChars="196"/>
        <w:rPr>
          <w:sz w:val="24"/>
        </w:rPr>
      </w:pPr>
      <w:r>
        <w:rPr>
          <w:rFonts w:hint="eastAsia"/>
          <w:b/>
          <w:sz w:val="24"/>
        </w:rPr>
        <w:t>以上为示例，具体待测试芯片型号、测试参数、功能测试要求等信息由裁判长比赛前抽取确定。</w:t>
      </w:r>
    </w:p>
    <w:p>
      <w:pPr>
        <w:spacing w:line="360" w:lineRule="auto"/>
        <w:ind w:firstLine="482" w:firstLineChars="200"/>
        <w:jc w:val="left"/>
        <w:rPr>
          <w:b/>
          <w:sz w:val="24"/>
        </w:rPr>
      </w:pPr>
      <w:r>
        <w:rPr>
          <w:rFonts w:hint="eastAsia"/>
          <w:b/>
          <w:sz w:val="24"/>
        </w:rPr>
        <w:t>任务二：模拟集成电路测试</w:t>
      </w:r>
    </w:p>
    <w:p>
      <w:pPr>
        <w:spacing w:line="360" w:lineRule="auto"/>
        <w:ind w:firstLine="420"/>
        <w:jc w:val="left"/>
        <w:rPr>
          <w:rFonts w:ascii="Times New Roman" w:hAnsi="Times New Roman"/>
          <w:sz w:val="24"/>
        </w:rPr>
      </w:pPr>
      <w:r>
        <w:rPr>
          <w:rFonts w:hint="eastAsia" w:ascii="Times New Roman" w:hAnsi="Times New Roman"/>
          <w:sz w:val="24"/>
        </w:rPr>
        <w:t>参赛选手利用</w:t>
      </w:r>
      <w:r>
        <w:rPr>
          <w:rFonts w:ascii="Times New Roman" w:hAnsi="Times New Roman"/>
          <w:sz w:val="24"/>
        </w:rPr>
        <w:t>LM358</w:t>
      </w:r>
      <w:r>
        <w:rPr>
          <w:rFonts w:hint="eastAsia" w:ascii="Times New Roman" w:hAnsi="Times New Roman"/>
          <w:sz w:val="24"/>
        </w:rPr>
        <w:t>芯片按照下列要求，完成测试工装板的设计及装配，要求如下：</w:t>
      </w:r>
    </w:p>
    <w:p>
      <w:pPr>
        <w:spacing w:line="360" w:lineRule="auto"/>
        <w:ind w:firstLine="420"/>
        <w:jc w:val="left"/>
        <w:rPr>
          <w:rFonts w:ascii="Times New Roman" w:hAnsi="Times New Roman"/>
          <w:sz w:val="24"/>
        </w:rPr>
      </w:pPr>
      <w:r>
        <w:rPr>
          <w:rFonts w:hint="eastAsia" w:ascii="Times New Roman" w:hAnsi="Times New Roman"/>
          <w:sz w:val="24"/>
        </w:rPr>
        <w:t>（</w:t>
      </w:r>
      <w:r>
        <w:rPr>
          <w:rFonts w:ascii="Times New Roman" w:hAnsi="Times New Roman"/>
          <w:sz w:val="24"/>
        </w:rPr>
        <w:t>1</w:t>
      </w:r>
      <w:r>
        <w:rPr>
          <w:rFonts w:hint="eastAsia" w:ascii="Times New Roman" w:hAnsi="Times New Roman"/>
          <w:sz w:val="24"/>
        </w:rPr>
        <w:t>）测试输入失调电压，共模抑制比，最大输出电流，短路电流，最大输出电压等参数测试。</w:t>
      </w:r>
    </w:p>
    <w:p>
      <w:pPr>
        <w:spacing w:line="360" w:lineRule="auto"/>
        <w:ind w:firstLine="420"/>
        <w:jc w:val="left"/>
        <w:rPr>
          <w:rFonts w:ascii="Times New Roman" w:hAnsi="Times New Roman"/>
          <w:sz w:val="24"/>
        </w:rPr>
      </w:pPr>
      <w:r>
        <w:rPr>
          <w:rFonts w:hint="eastAsia" w:ascii="Times New Roman" w:hAnsi="Times New Roman"/>
          <w:sz w:val="24"/>
        </w:rPr>
        <w:t>（</w:t>
      </w:r>
      <w:r>
        <w:rPr>
          <w:rFonts w:ascii="Times New Roman" w:hAnsi="Times New Roman"/>
          <w:sz w:val="24"/>
        </w:rPr>
        <w:t>2</w:t>
      </w:r>
      <w:r>
        <w:rPr>
          <w:rFonts w:hint="eastAsia" w:ascii="Times New Roman" w:hAnsi="Times New Roman"/>
          <w:sz w:val="24"/>
        </w:rPr>
        <w:t>）根据给定要求和提供的元器件，完成运算放大器应用电路设计及装配，测试相关参数，填写测试报告。</w:t>
      </w:r>
    </w:p>
    <w:p>
      <w:pPr>
        <w:spacing w:line="360" w:lineRule="auto"/>
        <w:ind w:firstLine="420"/>
        <w:jc w:val="left"/>
        <w:rPr>
          <w:rFonts w:ascii="Times New Roman" w:hAnsi="Times New Roman"/>
          <w:sz w:val="24"/>
        </w:rPr>
      </w:pPr>
      <w:r>
        <w:rPr>
          <w:rFonts w:ascii="Times New Roman" w:hAnsi="Times New Roman"/>
          <w:sz w:val="24"/>
        </w:rPr>
        <w:t>利用LM</w:t>
      </w:r>
      <w:r>
        <w:rPr>
          <w:rFonts w:hint="eastAsia" w:ascii="Times New Roman" w:hAnsi="Times New Roman"/>
          <w:sz w:val="24"/>
        </w:rPr>
        <w:t>358和给定的其他元器件，设计一个输入为1.5V，输出为-3.5V的放大器，利用测试平台测量相关参数并记录至测试报告。</w:t>
      </w:r>
    </w:p>
    <w:p>
      <w:pPr>
        <w:spacing w:line="360" w:lineRule="auto"/>
        <w:ind w:firstLine="472" w:firstLineChars="196"/>
        <w:rPr>
          <w:b/>
          <w:sz w:val="24"/>
        </w:rPr>
      </w:pPr>
      <w:r>
        <w:rPr>
          <w:rFonts w:hint="eastAsia"/>
          <w:b/>
          <w:sz w:val="24"/>
        </w:rPr>
        <w:t>以上为示例，具体参数要求由裁判长根据参数要求现场确定。</w:t>
      </w:r>
    </w:p>
    <w:p>
      <w:pPr>
        <w:spacing w:line="360" w:lineRule="auto"/>
        <w:ind w:firstLine="472" w:firstLineChars="196"/>
        <w:rPr>
          <w:b/>
          <w:sz w:val="24"/>
        </w:rPr>
      </w:pPr>
      <w:r>
        <w:rPr>
          <w:rFonts w:hint="eastAsia"/>
          <w:b/>
          <w:sz w:val="24"/>
        </w:rPr>
        <w:t>任务三：综合应用电路功能测试</w:t>
      </w:r>
    </w:p>
    <w:p>
      <w:pPr>
        <w:spacing w:line="360" w:lineRule="auto"/>
        <w:ind w:firstLine="420"/>
        <w:jc w:val="left"/>
        <w:rPr>
          <w:rFonts w:ascii="Times New Roman" w:hAnsi="Times New Roman"/>
          <w:sz w:val="24"/>
        </w:rPr>
      </w:pPr>
      <w:r>
        <w:rPr>
          <w:rFonts w:hint="eastAsia" w:ascii="Times New Roman" w:hAnsi="Times New Roman"/>
          <w:sz w:val="24"/>
        </w:rPr>
        <w:t>综合应用电路为典型的模拟和数字集成电路组成的综合应用电路，两者功能相互独立，利用测试平台参赛完成相关参数的测试。选手根据现场下发的任务参数要求，任务要求如下：</w:t>
      </w:r>
    </w:p>
    <w:p>
      <w:pPr>
        <w:spacing w:line="360" w:lineRule="auto"/>
        <w:ind w:firstLine="420"/>
        <w:jc w:val="left"/>
        <w:rPr>
          <w:rFonts w:ascii="Times New Roman" w:hAnsi="Times New Roman"/>
          <w:sz w:val="24"/>
        </w:rPr>
      </w:pPr>
      <w:r>
        <w:rPr>
          <w:rFonts w:hint="eastAsia" w:ascii="Times New Roman" w:hAnsi="Times New Roman"/>
          <w:sz w:val="24"/>
        </w:rPr>
        <w:t>（</w:t>
      </w:r>
      <w:r>
        <w:rPr>
          <w:rFonts w:ascii="Times New Roman" w:hAnsi="Times New Roman"/>
          <w:sz w:val="24"/>
        </w:rPr>
        <w:t>1</w:t>
      </w:r>
      <w:r>
        <w:rPr>
          <w:rFonts w:hint="eastAsia" w:ascii="Times New Roman" w:hAnsi="Times New Roman"/>
          <w:sz w:val="24"/>
        </w:rPr>
        <w:t>）根据现场下发的元器件清单、套件及装配图完成综合应用电路的装配；</w:t>
      </w:r>
    </w:p>
    <w:p>
      <w:pPr>
        <w:spacing w:line="360" w:lineRule="auto"/>
        <w:ind w:firstLine="420"/>
        <w:jc w:val="left"/>
        <w:rPr>
          <w:rFonts w:ascii="Times New Roman" w:hAnsi="Times New Roman"/>
          <w:sz w:val="24"/>
        </w:rPr>
      </w:pPr>
      <w:r>
        <w:rPr>
          <w:rFonts w:hint="eastAsia" w:ascii="Times New Roman" w:hAnsi="Times New Roman"/>
          <w:sz w:val="24"/>
        </w:rPr>
        <w:t>（</w:t>
      </w:r>
      <w:r>
        <w:rPr>
          <w:rFonts w:ascii="Times New Roman" w:hAnsi="Times New Roman"/>
          <w:sz w:val="24"/>
        </w:rPr>
        <w:t>2</w:t>
      </w:r>
      <w:r>
        <w:rPr>
          <w:rFonts w:hint="eastAsia" w:ascii="Times New Roman" w:hAnsi="Times New Roman"/>
          <w:sz w:val="24"/>
        </w:rPr>
        <w:t>）根据任务参数设置要求，完成相关参数的测试，填写测试报告。</w:t>
      </w:r>
    </w:p>
    <w:p>
      <w:pPr>
        <w:spacing w:line="360" w:lineRule="auto"/>
        <w:ind w:firstLine="301" w:firstLineChars="100"/>
        <w:jc w:val="center"/>
        <w:rPr>
          <w:b/>
          <w:sz w:val="30"/>
          <w:szCs w:val="30"/>
        </w:rPr>
      </w:pPr>
      <w:r>
        <w:rPr>
          <w:rFonts w:hint="eastAsia"/>
          <w:b/>
          <w:sz w:val="30"/>
          <w:szCs w:val="30"/>
        </w:rPr>
        <w:t>第四部分集成电路分选</w:t>
      </w:r>
    </w:p>
    <w:p>
      <w:pPr>
        <w:tabs>
          <w:tab w:val="center" w:pos="4394"/>
        </w:tabs>
        <w:ind w:firstLine="482" w:firstLineChars="200"/>
        <w:rPr>
          <w:b/>
          <w:sz w:val="24"/>
        </w:rPr>
      </w:pPr>
      <w:r>
        <w:rPr>
          <w:rFonts w:hint="eastAsia"/>
          <w:b/>
          <w:sz w:val="24"/>
        </w:rPr>
        <w:t>一、比赛要求</w:t>
      </w:r>
      <w:r>
        <w:rPr>
          <w:b/>
          <w:sz w:val="24"/>
        </w:rPr>
        <w:tab/>
      </w:r>
    </w:p>
    <w:p>
      <w:pPr>
        <w:spacing w:line="360" w:lineRule="auto"/>
        <w:ind w:firstLine="420"/>
        <w:jc w:val="left"/>
        <w:rPr>
          <w:rFonts w:ascii="Times New Roman" w:hAnsi="Times New Roman"/>
          <w:sz w:val="24"/>
        </w:rPr>
      </w:pPr>
      <w:r>
        <w:rPr>
          <w:rFonts w:hint="eastAsia" w:ascii="Times New Roman" w:hAnsi="Times New Roman"/>
          <w:sz w:val="24"/>
        </w:rPr>
        <w:t>参赛选手根据现场下发的</w:t>
      </w:r>
      <w:r>
        <w:rPr>
          <w:rFonts w:ascii="Times New Roman" w:hAnsi="Times New Roman"/>
          <w:sz w:val="24"/>
        </w:rPr>
        <w:t>74HC04</w:t>
      </w:r>
      <w:r>
        <w:rPr>
          <w:rFonts w:hint="eastAsia" w:ascii="Times New Roman" w:hAnsi="Times New Roman"/>
          <w:sz w:val="24"/>
        </w:rPr>
        <w:t>芯片手册资料完成</w:t>
      </w:r>
      <w:r>
        <w:rPr>
          <w:rFonts w:ascii="Times New Roman" w:hAnsi="Times New Roman"/>
          <w:sz w:val="24"/>
        </w:rPr>
        <w:t>74HC04</w:t>
      </w:r>
      <w:r>
        <w:rPr>
          <w:rFonts w:hint="eastAsia" w:ascii="Times New Roman" w:hAnsi="Times New Roman"/>
          <w:sz w:val="24"/>
        </w:rPr>
        <w:t>芯片的筛选，并把测试结果呈现在上位机程序界面，分选出的74HC04芯片数量记录至测试报告。</w:t>
      </w:r>
    </w:p>
    <w:p>
      <w:pPr>
        <w:spacing w:beforeLines="50" w:afterLines="50"/>
        <w:ind w:firstLine="482" w:firstLineChars="200"/>
        <w:rPr>
          <w:rFonts w:ascii="Times New Roman" w:hAnsi="Times New Roman"/>
          <w:b/>
          <w:sz w:val="24"/>
        </w:rPr>
      </w:pPr>
      <w:r>
        <w:rPr>
          <w:rFonts w:hint="eastAsia" w:ascii="Times New Roman"/>
          <w:b/>
          <w:sz w:val="24"/>
        </w:rPr>
        <w:t>二、比赛内容</w:t>
      </w:r>
    </w:p>
    <w:p>
      <w:pPr>
        <w:spacing w:line="360" w:lineRule="auto"/>
        <w:ind w:firstLine="420"/>
        <w:jc w:val="left"/>
        <w:rPr>
          <w:rFonts w:ascii="Times New Roman" w:hAnsi="Times New Roman"/>
          <w:sz w:val="24"/>
        </w:rPr>
      </w:pPr>
      <w:r>
        <w:rPr>
          <w:rFonts w:hint="eastAsia" w:ascii="Times New Roman" w:hAnsi="Times New Roman"/>
          <w:sz w:val="24"/>
        </w:rPr>
        <w:t>现场下发一定数量的与</w:t>
      </w:r>
      <w:r>
        <w:rPr>
          <w:rFonts w:ascii="Times New Roman" w:hAnsi="Times New Roman"/>
          <w:sz w:val="24"/>
        </w:rPr>
        <w:t>74HC04</w:t>
      </w:r>
      <w:r>
        <w:rPr>
          <w:rFonts w:hint="eastAsia" w:ascii="Times New Roman" w:hAnsi="Times New Roman"/>
          <w:sz w:val="24"/>
        </w:rPr>
        <w:t>封装完全一致的集成电路芯片。参赛选手需将芯片安装在测试座上，根据现场下发的</w:t>
      </w:r>
      <w:r>
        <w:rPr>
          <w:rFonts w:ascii="Times New Roman" w:hAnsi="Times New Roman"/>
          <w:sz w:val="24"/>
        </w:rPr>
        <w:t>74HC04</w:t>
      </w:r>
      <w:r>
        <w:rPr>
          <w:rFonts w:hint="eastAsia" w:ascii="Times New Roman" w:hAnsi="Times New Roman"/>
          <w:sz w:val="24"/>
        </w:rPr>
        <w:t>芯片手册资料，完成测试工装板的焊接及测试信号的引入，编写测试程序。通过手动操作筛选出下发的</w:t>
      </w:r>
      <w:r>
        <w:rPr>
          <w:rFonts w:ascii="Times New Roman" w:hAnsi="Times New Roman"/>
          <w:sz w:val="24"/>
        </w:rPr>
        <w:t>74HC04</w:t>
      </w:r>
      <w:r>
        <w:rPr>
          <w:rFonts w:hint="eastAsia" w:ascii="Times New Roman" w:hAnsi="Times New Roman"/>
          <w:sz w:val="24"/>
        </w:rPr>
        <w:t>芯片，供后续任务使用。</w:t>
      </w:r>
    </w:p>
    <w:p>
      <w:pPr>
        <w:jc w:val="center"/>
        <w:rPr>
          <w:b/>
          <w:sz w:val="30"/>
          <w:szCs w:val="30"/>
        </w:rPr>
      </w:pPr>
      <w:r>
        <w:rPr>
          <w:rFonts w:hint="eastAsia"/>
          <w:b/>
          <w:sz w:val="30"/>
          <w:szCs w:val="30"/>
        </w:rPr>
        <w:t>第五部分集成电路应用</w:t>
      </w:r>
    </w:p>
    <w:p>
      <w:pPr>
        <w:spacing w:line="360" w:lineRule="auto"/>
        <w:ind w:firstLine="482" w:firstLineChars="200"/>
        <w:jc w:val="left"/>
        <w:rPr>
          <w:rFonts w:ascii="Times New Roman" w:hAnsi="Times New Roman"/>
          <w:b/>
          <w:sz w:val="24"/>
        </w:rPr>
      </w:pPr>
      <w:r>
        <w:rPr>
          <w:rFonts w:hint="eastAsia" w:ascii="Times New Roman" w:hAnsi="宋体"/>
          <w:b/>
          <w:sz w:val="24"/>
        </w:rPr>
        <w:t>一、比赛要求</w:t>
      </w:r>
    </w:p>
    <w:p>
      <w:pPr>
        <w:spacing w:line="360" w:lineRule="auto"/>
        <w:ind w:firstLine="420"/>
        <w:jc w:val="left"/>
        <w:rPr>
          <w:rFonts w:ascii="Times New Roman" w:hAnsi="Times New Roman"/>
          <w:sz w:val="24"/>
        </w:rPr>
      </w:pPr>
      <w:r>
        <w:rPr>
          <w:rFonts w:hint="eastAsia" w:ascii="Times New Roman" w:hAnsi="Times New Roman"/>
          <w:sz w:val="24"/>
        </w:rPr>
        <w:t>选手利用现场下发集成电路应用产品套件和第四部分分选出来的芯片，完成功能的电路板装及单片机编程调试，实现相应功能。</w:t>
      </w:r>
    </w:p>
    <w:p>
      <w:pPr>
        <w:spacing w:line="360" w:lineRule="auto"/>
        <w:ind w:firstLine="472" w:firstLineChars="196"/>
        <w:rPr>
          <w:rFonts w:ascii="Times New Roman" w:hAnsi="Times New Roman"/>
          <w:b/>
          <w:sz w:val="24"/>
        </w:rPr>
      </w:pPr>
      <w:r>
        <w:rPr>
          <w:rFonts w:hint="eastAsia" w:ascii="Times New Roman" w:hAnsi="宋体"/>
          <w:b/>
          <w:sz w:val="24"/>
        </w:rPr>
        <w:t>二、比赛内容</w:t>
      </w:r>
    </w:p>
    <w:p>
      <w:pPr>
        <w:spacing w:line="360" w:lineRule="auto"/>
        <w:ind w:firstLine="420"/>
        <w:jc w:val="left"/>
        <w:rPr>
          <w:rFonts w:ascii="Times New Roman" w:hAnsi="Times New Roman"/>
          <w:sz w:val="24"/>
        </w:rPr>
      </w:pPr>
      <w:r>
        <w:rPr>
          <w:rFonts w:hint="eastAsia" w:ascii="Times New Roman" w:hAnsi="Times New Roman"/>
          <w:sz w:val="24"/>
        </w:rPr>
        <w:t>选手利用集成电路测试中任务一测试的</w:t>
      </w:r>
      <w:r>
        <w:rPr>
          <w:rFonts w:ascii="Times New Roman" w:hAnsi="Times New Roman"/>
          <w:sz w:val="24"/>
        </w:rPr>
        <w:t>74HC245</w:t>
      </w:r>
      <w:r>
        <w:rPr>
          <w:rFonts w:hint="eastAsia" w:ascii="Times New Roman" w:hAnsi="Times New Roman"/>
          <w:sz w:val="24"/>
        </w:rPr>
        <w:t>及集成电路分选任务中所分选的两颗</w:t>
      </w:r>
      <w:r>
        <w:rPr>
          <w:rFonts w:ascii="Times New Roman" w:hAnsi="Times New Roman"/>
          <w:sz w:val="24"/>
        </w:rPr>
        <w:t>74HC04</w:t>
      </w:r>
      <w:r>
        <w:rPr>
          <w:rFonts w:hint="eastAsia" w:ascii="Times New Roman" w:hAnsi="Times New Roman"/>
          <w:sz w:val="24"/>
        </w:rPr>
        <w:t>芯片，装入现场下发的典型应用功能电路中相应位置，然后将该主控板装配入典型应用功能电路中，并基于主控板（</w:t>
      </w:r>
      <w:r>
        <w:rPr>
          <w:rFonts w:ascii="Times New Roman" w:hAnsi="Times New Roman"/>
          <w:sz w:val="24"/>
        </w:rPr>
        <w:t>LK32T102</w:t>
      </w:r>
      <w:r>
        <w:rPr>
          <w:rFonts w:hint="eastAsia" w:ascii="Times New Roman" w:hAnsi="Times New Roman"/>
          <w:sz w:val="24"/>
        </w:rPr>
        <w:t>（M0内核））进行程序编程，最终完成对典型应用功能电路的控制任务。</w:t>
      </w:r>
    </w:p>
    <w:sectPr>
      <w:headerReference r:id="rId3" w:type="default"/>
      <w:footerReference r:id="rId4" w:type="default"/>
      <w:pgSz w:w="11906" w:h="16838"/>
      <w:pgMar w:top="1440" w:right="1797" w:bottom="1440" w:left="1797"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mn-cs">
    <w:altName w:val="Segoe Print"/>
    <w:panose1 w:val="00000000000000000000"/>
    <w:charset w:val="00"/>
    <w:family w:val="roman"/>
    <w:pitch w:val="default"/>
    <w:sig w:usb0="00000000" w:usb1="00000000" w:usb2="00000000" w:usb3="00000000" w:csb0="00000000" w:csb1="00000000"/>
  </w:font>
  <w:font w:name="Arial Narrow">
    <w:panose1 w:val="020B0606020202030204"/>
    <w:charset w:val="00"/>
    <w:family w:val="swiss"/>
    <w:pitch w:val="default"/>
    <w:sig w:usb0="00000287" w:usb1="00000800" w:usb2="00000000" w:usb3="00000000" w:csb0="200000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71"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6"/>
                          </w:pPr>
                          <w:r>
                            <w:fldChar w:fldCharType="begin"/>
                          </w:r>
                          <w:r>
                            <w:instrText xml:space="preserve"> PAGE  \* MERGEFORMAT </w:instrText>
                          </w:r>
                          <w:r>
                            <w:fldChar w:fldCharType="separate"/>
                          </w:r>
                          <w:r>
                            <w:t>27</w:t>
                          </w:r>
                          <w:r>
                            <w:fldChar w:fldCharType="end"/>
                          </w:r>
                        </w:p>
                      </w:txbxContent>
                    </wps:txbx>
                    <wps:bodyPr wrap="none" lIns="0" tIns="0" rIns="0" bIns="0" upright="1">
                      <a:spAutoFit/>
                    </wps:bodyPr>
                  </wps:wsp>
                </a:graphicData>
              </a:graphic>
            </wp:anchor>
          </w:drawing>
        </mc:Choice>
        <mc:Fallback>
          <w:pict>
            <v:shape id="文本框 13" o:spid="_x0000_s1026" o:spt="202" type="#_x0000_t202"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GhpgkvTAAAABQEAAA8AAAAAAAAAAQAgAAAAIgAAAGRycy9kb3ducmV2LnhtbFBLAQIU&#10;ABQAAAAIAIdO4kDLeDnXvwEAAGUDAAAOAAAAAAAAAAEAIAAAACIBAABkcnMvZTJvRG9jLnhtbFBL&#10;BQYAAAAABgAGAFkBAABTBQAAAAA=&#10;">
              <v:fill on="f" focussize="0,0"/>
              <v:stroke on="f" weight="1.25pt"/>
              <v:imagedata o:title=""/>
              <o:lock v:ext="edit" aspectratio="f"/>
              <v:textbox inset="0mm,0mm,0mm,0mm" style="mso-fit-shape-to-text:t;">
                <w:txbxContent>
                  <w:p>
                    <w:pPr>
                      <w:pStyle w:val="6"/>
                    </w:pPr>
                    <w:r>
                      <w:fldChar w:fldCharType="begin"/>
                    </w:r>
                    <w:r>
                      <w:instrText xml:space="preserve"> PAGE  \* MERGEFORMAT </w:instrText>
                    </w:r>
                    <w:r>
                      <w:fldChar w:fldCharType="separate"/>
                    </w:r>
                    <w:r>
                      <w:t>27</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AFDF5"/>
    <w:multiLevelType w:val="singleLevel"/>
    <w:tmpl w:val="59EAFDF5"/>
    <w:lvl w:ilvl="0" w:tentative="0">
      <w:start w:val="1"/>
      <w:numFmt w:val="decimal"/>
      <w:suff w:val="nothing"/>
      <w:lvlText w:val="（%1）"/>
      <w:lvlJc w:val="left"/>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9DC"/>
    <w:rsid w:val="00002D2A"/>
    <w:rsid w:val="00005D96"/>
    <w:rsid w:val="000150E0"/>
    <w:rsid w:val="00030196"/>
    <w:rsid w:val="000302AF"/>
    <w:rsid w:val="000536F1"/>
    <w:rsid w:val="00065836"/>
    <w:rsid w:val="00080706"/>
    <w:rsid w:val="000C227E"/>
    <w:rsid w:val="000E1938"/>
    <w:rsid w:val="000E446A"/>
    <w:rsid w:val="00102AAD"/>
    <w:rsid w:val="00114268"/>
    <w:rsid w:val="0013208E"/>
    <w:rsid w:val="00150673"/>
    <w:rsid w:val="0015464D"/>
    <w:rsid w:val="001956E6"/>
    <w:rsid w:val="001A2A69"/>
    <w:rsid w:val="001B196F"/>
    <w:rsid w:val="001B1AA3"/>
    <w:rsid w:val="001B30C6"/>
    <w:rsid w:val="001B404B"/>
    <w:rsid w:val="001B7BFD"/>
    <w:rsid w:val="001E45C1"/>
    <w:rsid w:val="001E7A9F"/>
    <w:rsid w:val="00202249"/>
    <w:rsid w:val="00215D82"/>
    <w:rsid w:val="00230CCD"/>
    <w:rsid w:val="00234D93"/>
    <w:rsid w:val="002439DC"/>
    <w:rsid w:val="0024511C"/>
    <w:rsid w:val="00255191"/>
    <w:rsid w:val="00275FAB"/>
    <w:rsid w:val="00282106"/>
    <w:rsid w:val="00293EAB"/>
    <w:rsid w:val="002C591C"/>
    <w:rsid w:val="002E06F2"/>
    <w:rsid w:val="00323607"/>
    <w:rsid w:val="00325802"/>
    <w:rsid w:val="00341519"/>
    <w:rsid w:val="003449D5"/>
    <w:rsid w:val="00345039"/>
    <w:rsid w:val="00346E1E"/>
    <w:rsid w:val="00347EDE"/>
    <w:rsid w:val="00362140"/>
    <w:rsid w:val="00365F83"/>
    <w:rsid w:val="00370C1A"/>
    <w:rsid w:val="00380A9B"/>
    <w:rsid w:val="00394A95"/>
    <w:rsid w:val="003A5345"/>
    <w:rsid w:val="003A6E3F"/>
    <w:rsid w:val="003A7D66"/>
    <w:rsid w:val="003B2FF1"/>
    <w:rsid w:val="003C58B1"/>
    <w:rsid w:val="003E505D"/>
    <w:rsid w:val="003F0598"/>
    <w:rsid w:val="003F3AC1"/>
    <w:rsid w:val="00407D26"/>
    <w:rsid w:val="00433CBF"/>
    <w:rsid w:val="0043529A"/>
    <w:rsid w:val="00435F6E"/>
    <w:rsid w:val="004525DD"/>
    <w:rsid w:val="004601B0"/>
    <w:rsid w:val="00472C76"/>
    <w:rsid w:val="00476C91"/>
    <w:rsid w:val="00480BEA"/>
    <w:rsid w:val="00484E5B"/>
    <w:rsid w:val="00490DA2"/>
    <w:rsid w:val="004F7F47"/>
    <w:rsid w:val="00503105"/>
    <w:rsid w:val="005134F8"/>
    <w:rsid w:val="00525C38"/>
    <w:rsid w:val="00531DD4"/>
    <w:rsid w:val="00542FA0"/>
    <w:rsid w:val="0054762A"/>
    <w:rsid w:val="005502DF"/>
    <w:rsid w:val="00552A52"/>
    <w:rsid w:val="00560006"/>
    <w:rsid w:val="00571B58"/>
    <w:rsid w:val="00571EDD"/>
    <w:rsid w:val="0057267B"/>
    <w:rsid w:val="0058151E"/>
    <w:rsid w:val="00581D88"/>
    <w:rsid w:val="005872D5"/>
    <w:rsid w:val="00593529"/>
    <w:rsid w:val="005A37C2"/>
    <w:rsid w:val="005B11F7"/>
    <w:rsid w:val="005B345D"/>
    <w:rsid w:val="005B63BE"/>
    <w:rsid w:val="005B7042"/>
    <w:rsid w:val="005D3CDC"/>
    <w:rsid w:val="005E3CD9"/>
    <w:rsid w:val="005E4A0C"/>
    <w:rsid w:val="005F28BA"/>
    <w:rsid w:val="00626712"/>
    <w:rsid w:val="006377A7"/>
    <w:rsid w:val="00640CA8"/>
    <w:rsid w:val="00674026"/>
    <w:rsid w:val="006775A8"/>
    <w:rsid w:val="006B35E1"/>
    <w:rsid w:val="006C67CE"/>
    <w:rsid w:val="006D2F76"/>
    <w:rsid w:val="006E55C6"/>
    <w:rsid w:val="006E644E"/>
    <w:rsid w:val="006F003D"/>
    <w:rsid w:val="006F0EE2"/>
    <w:rsid w:val="00705116"/>
    <w:rsid w:val="00705CDF"/>
    <w:rsid w:val="00706E1B"/>
    <w:rsid w:val="0075246A"/>
    <w:rsid w:val="007534B4"/>
    <w:rsid w:val="007643F3"/>
    <w:rsid w:val="007A6E02"/>
    <w:rsid w:val="007B1400"/>
    <w:rsid w:val="007B15ED"/>
    <w:rsid w:val="007B409C"/>
    <w:rsid w:val="008023A0"/>
    <w:rsid w:val="0080485D"/>
    <w:rsid w:val="00831D11"/>
    <w:rsid w:val="00837636"/>
    <w:rsid w:val="00840CFB"/>
    <w:rsid w:val="0084357E"/>
    <w:rsid w:val="00853EEF"/>
    <w:rsid w:val="008613BB"/>
    <w:rsid w:val="00876E98"/>
    <w:rsid w:val="008819E2"/>
    <w:rsid w:val="008A79B1"/>
    <w:rsid w:val="008B0AA0"/>
    <w:rsid w:val="008C1A22"/>
    <w:rsid w:val="008D5A85"/>
    <w:rsid w:val="008E0A21"/>
    <w:rsid w:val="008E0B47"/>
    <w:rsid w:val="008F76A6"/>
    <w:rsid w:val="0090191B"/>
    <w:rsid w:val="00901D5C"/>
    <w:rsid w:val="009066E5"/>
    <w:rsid w:val="00931858"/>
    <w:rsid w:val="00962C9C"/>
    <w:rsid w:val="009658BD"/>
    <w:rsid w:val="00980E94"/>
    <w:rsid w:val="009813E2"/>
    <w:rsid w:val="00983CE4"/>
    <w:rsid w:val="009A331E"/>
    <w:rsid w:val="009D0F44"/>
    <w:rsid w:val="009D1583"/>
    <w:rsid w:val="009D5BDC"/>
    <w:rsid w:val="009E2DD6"/>
    <w:rsid w:val="009F11D6"/>
    <w:rsid w:val="009F2B8A"/>
    <w:rsid w:val="00A228FC"/>
    <w:rsid w:val="00A23013"/>
    <w:rsid w:val="00A24D5D"/>
    <w:rsid w:val="00A53F3D"/>
    <w:rsid w:val="00A72614"/>
    <w:rsid w:val="00A73FCA"/>
    <w:rsid w:val="00A96994"/>
    <w:rsid w:val="00AD63A9"/>
    <w:rsid w:val="00AD6C71"/>
    <w:rsid w:val="00AE70D2"/>
    <w:rsid w:val="00AE75AB"/>
    <w:rsid w:val="00AF2E63"/>
    <w:rsid w:val="00AF63FB"/>
    <w:rsid w:val="00B063B0"/>
    <w:rsid w:val="00B17A5B"/>
    <w:rsid w:val="00B21526"/>
    <w:rsid w:val="00B3743A"/>
    <w:rsid w:val="00B44F52"/>
    <w:rsid w:val="00B551AA"/>
    <w:rsid w:val="00B73E0D"/>
    <w:rsid w:val="00BA54A3"/>
    <w:rsid w:val="00BC5A1F"/>
    <w:rsid w:val="00BF0B05"/>
    <w:rsid w:val="00BF2547"/>
    <w:rsid w:val="00BF4DFF"/>
    <w:rsid w:val="00C31482"/>
    <w:rsid w:val="00C31620"/>
    <w:rsid w:val="00C351E5"/>
    <w:rsid w:val="00C82417"/>
    <w:rsid w:val="00C97C5E"/>
    <w:rsid w:val="00CB487B"/>
    <w:rsid w:val="00CE1C80"/>
    <w:rsid w:val="00CF7101"/>
    <w:rsid w:val="00D00411"/>
    <w:rsid w:val="00D14D14"/>
    <w:rsid w:val="00D21F10"/>
    <w:rsid w:val="00D21FAB"/>
    <w:rsid w:val="00D27027"/>
    <w:rsid w:val="00D44C45"/>
    <w:rsid w:val="00D534E6"/>
    <w:rsid w:val="00D75846"/>
    <w:rsid w:val="00D83828"/>
    <w:rsid w:val="00D877A8"/>
    <w:rsid w:val="00DA7607"/>
    <w:rsid w:val="00DD7D44"/>
    <w:rsid w:val="00DE2238"/>
    <w:rsid w:val="00E1509E"/>
    <w:rsid w:val="00E242E7"/>
    <w:rsid w:val="00E41E93"/>
    <w:rsid w:val="00E4452B"/>
    <w:rsid w:val="00E85A5E"/>
    <w:rsid w:val="00E911E6"/>
    <w:rsid w:val="00EB5CF5"/>
    <w:rsid w:val="00EF1C36"/>
    <w:rsid w:val="00F12507"/>
    <w:rsid w:val="00F35F34"/>
    <w:rsid w:val="00F61F66"/>
    <w:rsid w:val="00F727F2"/>
    <w:rsid w:val="00FA3C99"/>
    <w:rsid w:val="00FA7228"/>
    <w:rsid w:val="00FB2B84"/>
    <w:rsid w:val="00FB409D"/>
    <w:rsid w:val="00FD0BEB"/>
    <w:rsid w:val="00FD2F8A"/>
    <w:rsid w:val="00FD3C1A"/>
    <w:rsid w:val="00FD7099"/>
    <w:rsid w:val="00FF1F33"/>
    <w:rsid w:val="04CE463F"/>
    <w:rsid w:val="0520172C"/>
    <w:rsid w:val="0E4D0670"/>
    <w:rsid w:val="0F6E783B"/>
    <w:rsid w:val="10BE7687"/>
    <w:rsid w:val="1191350F"/>
    <w:rsid w:val="144227CC"/>
    <w:rsid w:val="149A2E5A"/>
    <w:rsid w:val="18E30385"/>
    <w:rsid w:val="1A1B6DB8"/>
    <w:rsid w:val="1B783494"/>
    <w:rsid w:val="1BB27180"/>
    <w:rsid w:val="1C1257F8"/>
    <w:rsid w:val="1CAD2E69"/>
    <w:rsid w:val="1F076675"/>
    <w:rsid w:val="1F540BC1"/>
    <w:rsid w:val="22465FE9"/>
    <w:rsid w:val="232503CA"/>
    <w:rsid w:val="23BF5B91"/>
    <w:rsid w:val="26182988"/>
    <w:rsid w:val="26A537EB"/>
    <w:rsid w:val="27FF24CF"/>
    <w:rsid w:val="2D221B3A"/>
    <w:rsid w:val="2F8E24D6"/>
    <w:rsid w:val="33D37D2D"/>
    <w:rsid w:val="38964FE5"/>
    <w:rsid w:val="3D477897"/>
    <w:rsid w:val="3E3C10A9"/>
    <w:rsid w:val="4154383A"/>
    <w:rsid w:val="416A4121"/>
    <w:rsid w:val="4633139B"/>
    <w:rsid w:val="470D788D"/>
    <w:rsid w:val="473A7048"/>
    <w:rsid w:val="49B63478"/>
    <w:rsid w:val="4A8B34CE"/>
    <w:rsid w:val="4A9948F1"/>
    <w:rsid w:val="5039242C"/>
    <w:rsid w:val="53555B7D"/>
    <w:rsid w:val="537A7E82"/>
    <w:rsid w:val="573F1832"/>
    <w:rsid w:val="574249B5"/>
    <w:rsid w:val="57FA7BF1"/>
    <w:rsid w:val="584E3FE2"/>
    <w:rsid w:val="59C20AE1"/>
    <w:rsid w:val="5C001661"/>
    <w:rsid w:val="5D875305"/>
    <w:rsid w:val="640420D4"/>
    <w:rsid w:val="64F52BB4"/>
    <w:rsid w:val="66F205F4"/>
    <w:rsid w:val="688020C4"/>
    <w:rsid w:val="68CC1E28"/>
    <w:rsid w:val="693E11BF"/>
    <w:rsid w:val="6AAF6945"/>
    <w:rsid w:val="72CC4A49"/>
    <w:rsid w:val="770910F0"/>
    <w:rsid w:val="77F45455"/>
    <w:rsid w:val="7A765F1C"/>
    <w:rsid w:val="7C912A0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link w:val="28"/>
    <w:qFormat/>
    <w:uiPriority w:val="0"/>
    <w:pPr>
      <w:keepNext/>
      <w:keepLines/>
      <w:spacing w:line="560" w:lineRule="exact"/>
      <w:ind w:firstLine="723" w:firstLineChars="200"/>
      <w:outlineLvl w:val="1"/>
    </w:pPr>
    <w:rPr>
      <w:rFonts w:ascii="Arial" w:hAnsi="Arial" w:eastAsia="仿宋"/>
      <w:sz w:val="28"/>
    </w:rPr>
  </w:style>
  <w:style w:type="character" w:default="1" w:styleId="14">
    <w:name w:val="Default Paragraph Font"/>
    <w:semiHidden/>
    <w:unhideWhenUsed/>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link w:val="22"/>
    <w:uiPriority w:val="0"/>
    <w:rPr>
      <w:sz w:val="20"/>
      <w:szCs w:val="20"/>
    </w:rPr>
  </w:style>
  <w:style w:type="paragraph" w:styleId="4">
    <w:name w:val="Date"/>
    <w:basedOn w:val="1"/>
    <w:next w:val="1"/>
    <w:uiPriority w:val="0"/>
    <w:pPr>
      <w:ind w:left="100" w:leftChars="2500"/>
    </w:pPr>
  </w:style>
  <w:style w:type="paragraph" w:styleId="5">
    <w:name w:val="Balloon Text"/>
    <w:basedOn w:val="1"/>
    <w:link w:val="18"/>
    <w:qFormat/>
    <w:uiPriority w:val="0"/>
    <w:rPr>
      <w:sz w:val="18"/>
      <w:szCs w:val="18"/>
    </w:rPr>
  </w:style>
  <w:style w:type="paragraph" w:styleId="6">
    <w:name w:val="footer"/>
    <w:basedOn w:val="1"/>
    <w:link w:val="19"/>
    <w:qFormat/>
    <w:uiPriority w:val="0"/>
    <w:pPr>
      <w:tabs>
        <w:tab w:val="center" w:pos="4153"/>
        <w:tab w:val="right" w:pos="8306"/>
      </w:tabs>
      <w:snapToGrid w:val="0"/>
      <w:jc w:val="left"/>
    </w:pPr>
    <w:rPr>
      <w:sz w:val="18"/>
      <w:szCs w:val="18"/>
    </w:rPr>
  </w:style>
  <w:style w:type="paragraph" w:styleId="7">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8">
    <w:name w:val="footnote text"/>
    <w:basedOn w:val="1"/>
    <w:link w:val="25"/>
    <w:unhideWhenUsed/>
    <w:qFormat/>
    <w:uiPriority w:val="99"/>
    <w:pPr>
      <w:snapToGrid w:val="0"/>
      <w:jc w:val="left"/>
    </w:pPr>
    <w:rPr>
      <w:rFonts w:ascii="Times New Roman" w:hAnsi="Times New Roman"/>
      <w:kern w:val="0"/>
      <w:sz w:val="18"/>
      <w:szCs w:val="18"/>
    </w:rPr>
  </w:style>
  <w:style w:type="paragraph" w:styleId="9">
    <w:name w:val="Normal (Web)"/>
    <w:basedOn w:val="1"/>
    <w:unhideWhenUsed/>
    <w:uiPriority w:val="99"/>
    <w:pPr>
      <w:widowControl/>
      <w:spacing w:before="100" w:beforeAutospacing="1" w:after="100" w:afterAutospacing="1"/>
      <w:jc w:val="left"/>
    </w:pPr>
    <w:rPr>
      <w:rFonts w:ascii="宋体" w:hAnsi="宋体" w:cs="宋体"/>
      <w:kern w:val="0"/>
      <w:sz w:val="24"/>
    </w:rPr>
  </w:style>
  <w:style w:type="paragraph" w:styleId="10">
    <w:name w:val="Title"/>
    <w:basedOn w:val="1"/>
    <w:next w:val="1"/>
    <w:qFormat/>
    <w:uiPriority w:val="0"/>
    <w:pPr>
      <w:snapToGrid w:val="0"/>
      <w:spacing w:line="540" w:lineRule="exact"/>
      <w:jc w:val="center"/>
    </w:pPr>
    <w:rPr>
      <w:rFonts w:ascii="黑体" w:hAnsi="黑体" w:eastAsia="黑体" w:cs="宋体"/>
      <w:b/>
      <w:sz w:val="36"/>
      <w:szCs w:val="36"/>
    </w:rPr>
  </w:style>
  <w:style w:type="paragraph" w:styleId="11">
    <w:name w:val="annotation subject"/>
    <w:basedOn w:val="3"/>
    <w:next w:val="3"/>
    <w:link w:val="23"/>
    <w:qFormat/>
    <w:uiPriority w:val="0"/>
    <w:pPr>
      <w:jc w:val="left"/>
    </w:pPr>
    <w:rPr>
      <w:b/>
      <w:bCs/>
      <w:sz w:val="21"/>
      <w:szCs w:val="24"/>
    </w:r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5">
    <w:name w:val="Hyperlink"/>
    <w:qFormat/>
    <w:uiPriority w:val="0"/>
    <w:rPr>
      <w:color w:val="000000"/>
      <w:u w:val="none"/>
    </w:rPr>
  </w:style>
  <w:style w:type="character" w:styleId="16">
    <w:name w:val="annotation reference"/>
    <w:qFormat/>
    <w:uiPriority w:val="0"/>
    <w:rPr>
      <w:sz w:val="21"/>
      <w:szCs w:val="21"/>
    </w:rPr>
  </w:style>
  <w:style w:type="character" w:customStyle="1" w:styleId="17">
    <w:name w:val="访问过的超链接1"/>
    <w:qFormat/>
    <w:uiPriority w:val="0"/>
    <w:rPr>
      <w:color w:val="000000"/>
      <w:u w:val="none"/>
    </w:rPr>
  </w:style>
  <w:style w:type="character" w:customStyle="1" w:styleId="18">
    <w:name w:val="批注框文本 Char"/>
    <w:link w:val="5"/>
    <w:qFormat/>
    <w:uiPriority w:val="0"/>
    <w:rPr>
      <w:kern w:val="2"/>
      <w:sz w:val="18"/>
      <w:szCs w:val="18"/>
    </w:rPr>
  </w:style>
  <w:style w:type="character" w:customStyle="1" w:styleId="19">
    <w:name w:val="页脚 Char"/>
    <w:link w:val="6"/>
    <w:qFormat/>
    <w:uiPriority w:val="0"/>
    <w:rPr>
      <w:kern w:val="2"/>
      <w:sz w:val="18"/>
      <w:szCs w:val="18"/>
    </w:rPr>
  </w:style>
  <w:style w:type="character" w:customStyle="1" w:styleId="20">
    <w:name w:val="页眉 Char"/>
    <w:link w:val="7"/>
    <w:qFormat/>
    <w:uiPriority w:val="0"/>
    <w:rPr>
      <w:kern w:val="2"/>
      <w:sz w:val="18"/>
      <w:szCs w:val="18"/>
    </w:rPr>
  </w:style>
  <w:style w:type="paragraph" w:customStyle="1" w:styleId="21">
    <w:name w:val="彩色列表 - 强调文字颜色 11"/>
    <w:qFormat/>
    <w:uiPriority w:val="0"/>
    <w:pPr>
      <w:framePr w:wrap="around" w:vAnchor="margin" w:hAnchor="text" w:y="1"/>
      <w:widowControl w:val="0"/>
      <w:ind w:firstLine="420"/>
      <w:jc w:val="both"/>
    </w:pPr>
    <w:rPr>
      <w:rFonts w:hint="eastAsia" w:ascii="Arial Unicode MS" w:hAnsi="Arial Unicode MS" w:eastAsia="Arial Unicode MS" w:cs="Arial Unicode MS"/>
      <w:color w:val="000000"/>
      <w:kern w:val="2"/>
      <w:sz w:val="28"/>
      <w:szCs w:val="28"/>
      <w:lang w:val="en-US" w:eastAsia="zh-CN" w:bidi="ar-SA"/>
    </w:rPr>
  </w:style>
  <w:style w:type="character" w:customStyle="1" w:styleId="22">
    <w:name w:val="批注文字 Char"/>
    <w:link w:val="3"/>
    <w:qFormat/>
    <w:uiPriority w:val="0"/>
    <w:rPr>
      <w:kern w:val="2"/>
    </w:rPr>
  </w:style>
  <w:style w:type="character" w:customStyle="1" w:styleId="23">
    <w:name w:val="批注主题 Char"/>
    <w:link w:val="11"/>
    <w:uiPriority w:val="0"/>
    <w:rPr>
      <w:b/>
      <w:bCs/>
      <w:kern w:val="2"/>
      <w:sz w:val="21"/>
      <w:szCs w:val="24"/>
    </w:rPr>
  </w:style>
  <w:style w:type="character" w:customStyle="1" w:styleId="24">
    <w:name w:val="脚注文本 Char"/>
    <w:qFormat/>
    <w:uiPriority w:val="0"/>
    <w:rPr>
      <w:kern w:val="2"/>
      <w:sz w:val="18"/>
      <w:szCs w:val="18"/>
    </w:rPr>
  </w:style>
  <w:style w:type="character" w:customStyle="1" w:styleId="25">
    <w:name w:val="脚注文本 Char1"/>
    <w:link w:val="8"/>
    <w:qFormat/>
    <w:locked/>
    <w:uiPriority w:val="99"/>
    <w:rPr>
      <w:rFonts w:ascii="Times New Roman" w:hAnsi="Times New Roman"/>
      <w:sz w:val="18"/>
      <w:szCs w:val="18"/>
    </w:rPr>
  </w:style>
  <w:style w:type="paragraph" w:customStyle="1" w:styleId="26">
    <w:name w:val="列出段落1"/>
    <w:basedOn w:val="1"/>
    <w:link w:val="27"/>
    <w:qFormat/>
    <w:uiPriority w:val="99"/>
    <w:pPr>
      <w:ind w:firstLine="420" w:firstLineChars="200"/>
    </w:pPr>
    <w:rPr>
      <w:szCs w:val="22"/>
    </w:rPr>
  </w:style>
  <w:style w:type="character" w:customStyle="1" w:styleId="27">
    <w:name w:val="列出段落 Char1"/>
    <w:link w:val="26"/>
    <w:qFormat/>
    <w:uiPriority w:val="99"/>
    <w:rPr>
      <w:kern w:val="2"/>
      <w:sz w:val="21"/>
      <w:szCs w:val="22"/>
    </w:rPr>
  </w:style>
  <w:style w:type="character" w:customStyle="1" w:styleId="28">
    <w:name w:val="标题 2 Char"/>
    <w:link w:val="2"/>
    <w:qFormat/>
    <w:uiPriority w:val="0"/>
    <w:rPr>
      <w:rFonts w:ascii="Arial" w:hAnsi="Arial" w:eastAsia="仿宋"/>
      <w:kern w:val="2"/>
      <w:sz w:val="28"/>
      <w:szCs w:val="24"/>
    </w:rPr>
  </w:style>
  <w:style w:type="paragraph" w:styleId="29">
    <w:name w:val="No Spacing"/>
    <w:qFormat/>
    <w:uiPriority w:val="1"/>
    <w:pPr>
      <w:adjustRightInd w:val="0"/>
      <w:snapToGrid w:val="0"/>
    </w:pPr>
    <w:rPr>
      <w:rFonts w:ascii="Tahoma" w:hAnsi="Tahoma" w:eastAsia="微软雅黑" w:cs="Times New Roman"/>
      <w:sz w:val="2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9CDA67-3D85-4EEF-B418-892DB2BB187C}">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32</Pages>
  <Words>2610</Words>
  <Characters>14880</Characters>
  <Lines>124</Lines>
  <Paragraphs>34</Paragraphs>
  <TotalTime>36</TotalTime>
  <ScaleCrop>false</ScaleCrop>
  <LinksUpToDate>false</LinksUpToDate>
  <CharactersWithSpaces>17456</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2019-03-31T13:44:00Z</dcterms:created>
  <dc:creator>Administrator</dc:creator>
  <cp:lastModifiedBy>徐园园</cp:lastModifiedBy>
  <cp:lastPrinted>2019-03-28T23:18:00Z</cp:lastPrinted>
  <dcterms:modified xsi:type="dcterms:W3CDTF">2019-04-08T08:09:21Z</dcterms:modified>
  <dc:title>关于做好2016年全国职业院校技能大赛</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