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4D" w:rsidRPr="00922FF0" w:rsidRDefault="00265DA7" w:rsidP="00AD214D">
      <w:pPr>
        <w:snapToGrid w:val="0"/>
        <w:spacing w:line="540" w:lineRule="exact"/>
        <w:jc w:val="center"/>
        <w:rPr>
          <w:rFonts w:ascii="Arial Narrow" w:eastAsia="黑体" w:hAnsi="Arial Narrow"/>
          <w:b/>
          <w:sz w:val="36"/>
          <w:szCs w:val="36"/>
        </w:rPr>
      </w:pPr>
      <w:r>
        <w:rPr>
          <w:rFonts w:ascii="黑体" w:eastAsia="黑体" w:hAnsi="黑体" w:cs="宋体" w:hint="eastAsia"/>
          <w:b/>
          <w:sz w:val="36"/>
          <w:szCs w:val="36"/>
        </w:rPr>
        <w:t>2019</w:t>
      </w:r>
      <w:r w:rsidR="00AD214D" w:rsidRPr="00922FF0">
        <w:rPr>
          <w:rFonts w:ascii="Arial Narrow" w:eastAsia="黑体" w:hAnsi="黑体" w:cs="宋体" w:hint="eastAsia"/>
          <w:b/>
          <w:sz w:val="36"/>
          <w:szCs w:val="36"/>
        </w:rPr>
        <w:t>年全国职业院校技能大赛</w:t>
      </w:r>
    </w:p>
    <w:p w:rsidR="00AD214D" w:rsidRPr="00922FF0" w:rsidRDefault="00AD214D" w:rsidP="00AD214D">
      <w:pPr>
        <w:snapToGrid w:val="0"/>
        <w:spacing w:line="540" w:lineRule="exact"/>
        <w:jc w:val="center"/>
        <w:rPr>
          <w:rFonts w:ascii="Arial Narrow" w:eastAsia="黑体" w:hAnsi="Arial Narrow"/>
          <w:b/>
          <w:sz w:val="36"/>
          <w:szCs w:val="36"/>
        </w:rPr>
      </w:pPr>
      <w:r w:rsidRPr="00922FF0">
        <w:rPr>
          <w:rFonts w:ascii="Arial Narrow" w:eastAsia="黑体" w:hAnsi="黑体" w:cs="宋体" w:hint="eastAsia"/>
          <w:b/>
          <w:sz w:val="36"/>
          <w:szCs w:val="36"/>
        </w:rPr>
        <w:t>赛项规程</w:t>
      </w:r>
      <w:bookmarkStart w:id="0" w:name="_GoBack"/>
      <w:bookmarkEnd w:id="0"/>
    </w:p>
    <w:p w:rsidR="00AD214D" w:rsidRPr="00922FF0" w:rsidRDefault="00AD214D" w:rsidP="00AD214D">
      <w:pPr>
        <w:spacing w:line="360" w:lineRule="auto"/>
        <w:ind w:firstLine="200"/>
        <w:rPr>
          <w:rFonts w:ascii="Arial Narrow" w:hAnsi="Arial Narrow"/>
          <w:sz w:val="30"/>
          <w:szCs w:val="30"/>
        </w:rPr>
      </w:pPr>
    </w:p>
    <w:p w:rsidR="00AD214D" w:rsidRPr="00922FF0" w:rsidRDefault="00AD214D" w:rsidP="00ED5816">
      <w:pPr>
        <w:pStyle w:val="1"/>
        <w:spacing w:before="0" w:after="0"/>
        <w:ind w:firstLineChars="200" w:firstLine="562"/>
      </w:pPr>
      <w:r w:rsidRPr="00922FF0">
        <w:rPr>
          <w:rFonts w:hint="eastAsia"/>
        </w:rPr>
        <w:t>一、赛项名称</w:t>
      </w:r>
    </w:p>
    <w:p w:rsidR="00AD214D" w:rsidRPr="00922FF0" w:rsidRDefault="00AD214D" w:rsidP="00B9026F">
      <w:pPr>
        <w:spacing w:line="360" w:lineRule="auto"/>
        <w:ind w:firstLineChars="200" w:firstLine="560"/>
        <w:rPr>
          <w:rFonts w:hAnsi="Arial Narrow" w:cs="宋体"/>
        </w:rPr>
      </w:pPr>
      <w:r w:rsidRPr="00922FF0">
        <w:rPr>
          <w:rFonts w:hAnsi="Arial Narrow" w:cs="宋体" w:hint="eastAsia"/>
        </w:rPr>
        <w:t>赛项编号：</w:t>
      </w:r>
      <w:r w:rsidR="00731B97" w:rsidRPr="00922FF0">
        <w:rPr>
          <w:rFonts w:hint="eastAsia"/>
        </w:rPr>
        <w:t>GZ-</w:t>
      </w:r>
      <w:r w:rsidR="00212283">
        <w:rPr>
          <w:rFonts w:hint="eastAsia"/>
        </w:rPr>
        <w:t>2019028</w:t>
      </w:r>
    </w:p>
    <w:p w:rsidR="00AD214D" w:rsidRPr="00922FF0" w:rsidRDefault="00AD214D" w:rsidP="00B9026F">
      <w:pPr>
        <w:spacing w:line="360" w:lineRule="auto"/>
        <w:ind w:firstLineChars="200" w:firstLine="560"/>
        <w:rPr>
          <w:rFonts w:hAnsi="Arial Narrow" w:cs="宋体"/>
          <w:u w:val="single"/>
        </w:rPr>
      </w:pPr>
      <w:r w:rsidRPr="00922FF0">
        <w:rPr>
          <w:rFonts w:hAnsi="Arial Narrow" w:cs="宋体" w:hint="eastAsia"/>
        </w:rPr>
        <w:t>赛项名称：</w:t>
      </w:r>
      <w:r w:rsidR="00731B97" w:rsidRPr="00922FF0">
        <w:rPr>
          <w:rFonts w:hint="eastAsia"/>
        </w:rPr>
        <w:t>信息安全管理与评估</w:t>
      </w:r>
    </w:p>
    <w:p w:rsidR="00AD214D" w:rsidRPr="00922FF0" w:rsidRDefault="00AD214D" w:rsidP="00B9026F">
      <w:pPr>
        <w:spacing w:line="360" w:lineRule="auto"/>
        <w:ind w:firstLineChars="200" w:firstLine="560"/>
        <w:rPr>
          <w:rFonts w:hAnsi="Arial Narrow" w:cs="宋体"/>
          <w:u w:val="single"/>
        </w:rPr>
      </w:pPr>
      <w:r w:rsidRPr="00922FF0">
        <w:rPr>
          <w:rFonts w:hAnsi="Arial Narrow" w:cs="宋体" w:hint="eastAsia"/>
        </w:rPr>
        <w:t>英</w:t>
      </w:r>
      <w:r w:rsidR="00FB1EC4">
        <w:rPr>
          <w:rFonts w:hAnsi="Arial Narrow" w:cs="宋体" w:hint="eastAsia"/>
        </w:rPr>
        <w:t>文</w:t>
      </w:r>
      <w:r w:rsidR="00ED5816">
        <w:rPr>
          <w:rFonts w:hAnsi="Arial Narrow" w:cs="宋体" w:hint="eastAsia"/>
          <w:color w:val="000000" w:themeColor="text1"/>
        </w:rPr>
        <w:t>名称</w:t>
      </w:r>
      <w:r w:rsidRPr="00922FF0">
        <w:rPr>
          <w:rFonts w:hAnsi="Arial Narrow" w:cs="宋体" w:hint="eastAsia"/>
        </w:rPr>
        <w:t>：</w:t>
      </w:r>
      <w:r w:rsidR="005A4154" w:rsidRPr="00922FF0">
        <w:rPr>
          <w:rFonts w:hAnsi="仿宋" w:hint="eastAsia"/>
        </w:rPr>
        <w:t>Information Security Management and Evaluation</w:t>
      </w:r>
    </w:p>
    <w:p w:rsidR="00AD214D" w:rsidRPr="00922FF0" w:rsidRDefault="00AD214D" w:rsidP="00B9026F">
      <w:pPr>
        <w:spacing w:line="360" w:lineRule="auto"/>
        <w:ind w:firstLineChars="200" w:firstLine="560"/>
        <w:rPr>
          <w:rFonts w:hAnsi="Arial Narrow" w:cs="宋体"/>
        </w:rPr>
      </w:pPr>
      <w:r w:rsidRPr="00922FF0">
        <w:rPr>
          <w:rFonts w:hAnsi="Arial Narrow" w:cs="宋体" w:hint="eastAsia"/>
        </w:rPr>
        <w:t>赛项组别：</w:t>
      </w:r>
      <w:r w:rsidR="00731B97" w:rsidRPr="00922FF0">
        <w:rPr>
          <w:rFonts w:hint="eastAsia"/>
          <w:bCs/>
          <w:kern w:val="0"/>
        </w:rPr>
        <w:t>高</w:t>
      </w:r>
      <w:r w:rsidR="002915AF" w:rsidRPr="00922FF0">
        <w:rPr>
          <w:rFonts w:hint="eastAsia"/>
          <w:bCs/>
          <w:kern w:val="0"/>
        </w:rPr>
        <w:t>职组</w:t>
      </w:r>
    </w:p>
    <w:p w:rsidR="00F44D73" w:rsidRDefault="00AD214D" w:rsidP="00F44D73">
      <w:pPr>
        <w:spacing w:line="360" w:lineRule="auto"/>
        <w:ind w:firstLineChars="200" w:firstLine="560"/>
      </w:pPr>
      <w:r w:rsidRPr="00922FF0">
        <w:rPr>
          <w:rFonts w:hAnsi="Arial Narrow" w:cs="宋体" w:hint="eastAsia"/>
        </w:rPr>
        <w:t>赛项归属：</w:t>
      </w:r>
      <w:r w:rsidR="00F44D73">
        <w:rPr>
          <w:rFonts w:hint="eastAsia"/>
        </w:rPr>
        <w:t>电子信息大类</w:t>
      </w:r>
    </w:p>
    <w:p w:rsidR="00AD214D" w:rsidRPr="00922FF0" w:rsidRDefault="00AD214D" w:rsidP="004E4440">
      <w:pPr>
        <w:pStyle w:val="1"/>
        <w:spacing w:before="0" w:after="0"/>
        <w:ind w:firstLineChars="200" w:firstLine="562"/>
      </w:pPr>
      <w:r w:rsidRPr="00922FF0">
        <w:rPr>
          <w:rFonts w:hint="eastAsia"/>
        </w:rPr>
        <w:t>二、竞赛目的</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（一）检验教学成果</w:t>
      </w:r>
    </w:p>
    <w:p w:rsidR="00EB4CDA" w:rsidRPr="00922FF0" w:rsidRDefault="00EB4CDA" w:rsidP="00EB4CDA">
      <w:pPr>
        <w:snapToGrid w:val="0"/>
        <w:ind w:firstLineChars="200" w:firstLine="560"/>
        <w:rPr>
          <w:rFonts w:ascii="Arial Narrow" w:hAnsi="Arial Narrow" w:cs="Arial"/>
          <w:szCs w:val="30"/>
        </w:rPr>
      </w:pPr>
      <w:r w:rsidRPr="00922FF0">
        <w:rPr>
          <w:rFonts w:hAnsi="Arial Narrow" w:cs="Arial" w:hint="eastAsia"/>
          <w:szCs w:val="30"/>
        </w:rPr>
        <w:t>全国</w:t>
      </w:r>
      <w:r w:rsidR="00D46778" w:rsidRPr="00922FF0">
        <w:rPr>
          <w:rFonts w:hAnsi="Arial Narrow" w:cs="Arial" w:hint="eastAsia"/>
          <w:szCs w:val="30"/>
        </w:rPr>
        <w:t>高</w:t>
      </w:r>
      <w:r w:rsidR="00D46778" w:rsidRPr="00922FF0">
        <w:rPr>
          <w:rFonts w:hAnsi="Arial Narrow" w:cs="Arial"/>
          <w:szCs w:val="30"/>
        </w:rPr>
        <w:t>职高专</w:t>
      </w:r>
      <w:r w:rsidR="00D46778" w:rsidRPr="00922FF0">
        <w:rPr>
          <w:rFonts w:hAnsi="Arial Narrow" w:cs="Arial" w:hint="eastAsia"/>
          <w:szCs w:val="30"/>
        </w:rPr>
        <w:t>院</w:t>
      </w:r>
      <w:r w:rsidR="00D46778" w:rsidRPr="00922FF0">
        <w:rPr>
          <w:rFonts w:hAnsi="Arial Narrow" w:cs="Arial"/>
          <w:szCs w:val="30"/>
        </w:rPr>
        <w:t>校</w:t>
      </w:r>
      <w:r w:rsidRPr="00922FF0">
        <w:rPr>
          <w:rFonts w:hAnsi="Arial Narrow" w:cs="Arial" w:hint="eastAsia"/>
          <w:szCs w:val="30"/>
        </w:rPr>
        <w:t>信息安全与管理和计算机网络技术的专业点数已经超过700多个，在校生40多万，</w:t>
      </w:r>
      <w:r w:rsidR="00265DA7">
        <w:rPr>
          <w:rFonts w:hAnsi="Arial Narrow" w:cs="Arial" w:hint="eastAsia"/>
          <w:szCs w:val="30"/>
        </w:rPr>
        <w:t>2019</w:t>
      </w:r>
      <w:r w:rsidRPr="00922FF0">
        <w:rPr>
          <w:rFonts w:hAnsi="Arial Narrow" w:cs="Arial" w:hint="eastAsia"/>
          <w:szCs w:val="30"/>
        </w:rPr>
        <w:t>年</w:t>
      </w:r>
      <w:r w:rsidR="00D46778" w:rsidRPr="00922FF0">
        <w:rPr>
          <w:rFonts w:hAnsi="Arial Narrow" w:cs="Arial" w:hint="eastAsia"/>
          <w:szCs w:val="30"/>
        </w:rPr>
        <w:t>信息</w:t>
      </w:r>
      <w:r w:rsidR="00D46778" w:rsidRPr="00922FF0">
        <w:rPr>
          <w:rFonts w:hAnsi="Arial Narrow" w:cs="Arial"/>
          <w:szCs w:val="30"/>
        </w:rPr>
        <w:t>安</w:t>
      </w:r>
      <w:r w:rsidR="00D46778" w:rsidRPr="00922FF0">
        <w:rPr>
          <w:rFonts w:hAnsi="Arial Narrow" w:cs="Arial" w:hint="eastAsia"/>
          <w:szCs w:val="30"/>
        </w:rPr>
        <w:t>全</w:t>
      </w:r>
      <w:r w:rsidR="00D46778" w:rsidRPr="00922FF0">
        <w:rPr>
          <w:rFonts w:hAnsi="Arial Narrow" w:cs="Arial"/>
          <w:szCs w:val="30"/>
        </w:rPr>
        <w:t>管理</w:t>
      </w:r>
      <w:r w:rsidR="00D46778" w:rsidRPr="00922FF0">
        <w:rPr>
          <w:rFonts w:hAnsi="Arial Narrow" w:cs="Arial" w:hint="eastAsia"/>
          <w:szCs w:val="30"/>
        </w:rPr>
        <w:t>与</w:t>
      </w:r>
      <w:r w:rsidR="00D46778" w:rsidRPr="00922FF0">
        <w:rPr>
          <w:rFonts w:hAnsi="Arial Narrow" w:cs="Arial"/>
          <w:szCs w:val="30"/>
        </w:rPr>
        <w:t>评</w:t>
      </w:r>
      <w:r w:rsidR="00D46778" w:rsidRPr="00922FF0">
        <w:rPr>
          <w:rFonts w:hAnsi="Arial Narrow" w:cs="Arial" w:hint="eastAsia"/>
          <w:szCs w:val="30"/>
        </w:rPr>
        <w:t>估</w:t>
      </w:r>
      <w:r w:rsidRPr="00922FF0">
        <w:rPr>
          <w:rFonts w:hAnsi="Arial Narrow" w:cs="Arial" w:hint="eastAsia"/>
          <w:szCs w:val="30"/>
        </w:rPr>
        <w:t>大赛是延续历届赛项的竞赛内容，通过赛项检验参赛选手</w:t>
      </w:r>
      <w:r w:rsidR="00D46778" w:rsidRPr="00922FF0">
        <w:rPr>
          <w:rFonts w:hAnsi="Arial Narrow" w:cs="Arial" w:hint="eastAsia"/>
          <w:szCs w:val="30"/>
        </w:rPr>
        <w:t>安全</w:t>
      </w:r>
      <w:r w:rsidRPr="00922FF0">
        <w:rPr>
          <w:rFonts w:hAnsi="Arial Narrow" w:cs="Arial" w:hint="eastAsia"/>
          <w:szCs w:val="30"/>
        </w:rPr>
        <w:t>网络</w:t>
      </w:r>
      <w:r w:rsidRPr="00922FF0">
        <w:rPr>
          <w:rFonts w:ascii="Arial Narrow" w:hAnsi="Arial Narrow" w:cs="Arial" w:hint="eastAsia"/>
          <w:szCs w:val="30"/>
        </w:rPr>
        <w:t>组建、按照等保要求加固网络</w:t>
      </w:r>
      <w:r w:rsidR="00D46778" w:rsidRPr="00922FF0">
        <w:rPr>
          <w:rFonts w:ascii="Arial Narrow" w:hAnsi="Arial Narrow" w:cs="Arial" w:hint="eastAsia"/>
          <w:szCs w:val="30"/>
        </w:rPr>
        <w:t>系统</w:t>
      </w:r>
      <w:r w:rsidRPr="00922FF0">
        <w:rPr>
          <w:rFonts w:ascii="Arial Narrow" w:hAnsi="Arial Narrow" w:cs="Arial" w:hint="eastAsia"/>
          <w:szCs w:val="30"/>
        </w:rPr>
        <w:t>、安全架构、</w:t>
      </w:r>
      <w:r w:rsidRPr="00922FF0">
        <w:rPr>
          <w:rFonts w:ascii="Arial Narrow" w:hAnsi="Arial Narrow" w:cs="Arial"/>
          <w:szCs w:val="30"/>
        </w:rPr>
        <w:t>渗透测试、</w:t>
      </w:r>
      <w:r w:rsidRPr="00922FF0">
        <w:rPr>
          <w:rFonts w:ascii="Arial Narrow" w:hAnsi="Arial Narrow" w:cs="Arial" w:hint="eastAsia"/>
          <w:szCs w:val="30"/>
        </w:rPr>
        <w:t>攻防实战等技术能力，检验参赛队计划组织和团队协作等综合职业素养，强调学生创新能力和实践能力培养，提升学生职业能力和就业质量。</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（二）强化专业建设</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针对国家“十二五”期间互联网</w:t>
      </w:r>
      <w:r w:rsidRPr="00922FF0">
        <w:rPr>
          <w:rFonts w:ascii="Arial Narrow" w:hAnsi="Arial Narrow" w:cs="Arial" w:hint="eastAsia"/>
          <w:szCs w:val="30"/>
        </w:rPr>
        <w:t>+</w:t>
      </w:r>
      <w:r w:rsidRPr="00922FF0">
        <w:rPr>
          <w:rFonts w:ascii="Arial Narrow" w:hAnsi="Arial Narrow" w:cs="Arial" w:hint="eastAsia"/>
          <w:szCs w:val="30"/>
        </w:rPr>
        <w:t>、电子政务、智慧城镇和教育信息化等领域信息安全岗位人才急需，按照《高等职业教育电子信息类专业指导规范</w:t>
      </w:r>
      <w:r w:rsidRPr="00922FF0">
        <w:rPr>
          <w:rFonts w:ascii="Arial Narrow" w:hAnsi="Arial Narrow" w:cs="Arial" w:hint="eastAsia"/>
          <w:szCs w:val="30"/>
        </w:rPr>
        <w:t>II</w:t>
      </w:r>
      <w:r w:rsidRPr="00922FF0">
        <w:rPr>
          <w:rFonts w:ascii="Arial Narrow" w:hAnsi="Arial Narrow" w:cs="Arial" w:hint="eastAsia"/>
          <w:szCs w:val="30"/>
        </w:rPr>
        <w:t>》的信息安全</w:t>
      </w:r>
      <w:r w:rsidR="00D46778" w:rsidRPr="00922FF0">
        <w:rPr>
          <w:rFonts w:ascii="Arial Narrow" w:hAnsi="Arial Narrow" w:cs="Arial" w:hint="eastAsia"/>
          <w:szCs w:val="30"/>
        </w:rPr>
        <w:t>与管理</w:t>
      </w:r>
      <w:r w:rsidRPr="00922FF0">
        <w:rPr>
          <w:rFonts w:ascii="Arial Narrow" w:hAnsi="Arial Narrow" w:cs="Arial" w:hint="eastAsia"/>
          <w:szCs w:val="30"/>
        </w:rPr>
        <w:t>专业</w:t>
      </w:r>
      <w:r w:rsidR="00D46778" w:rsidRPr="00922FF0">
        <w:rPr>
          <w:rFonts w:ascii="Arial Narrow" w:hAnsi="Arial Narrow" w:cs="Arial" w:hint="eastAsia"/>
          <w:szCs w:val="30"/>
        </w:rPr>
        <w:t>标准</w:t>
      </w:r>
      <w:r w:rsidRPr="00922FF0">
        <w:rPr>
          <w:rFonts w:ascii="Arial Narrow" w:hAnsi="Arial Narrow" w:cs="Arial" w:hint="eastAsia"/>
          <w:szCs w:val="30"/>
        </w:rPr>
        <w:t>建设框架，通过赛项丰富完善</w:t>
      </w:r>
      <w:r w:rsidR="00D46778" w:rsidRPr="00922FF0">
        <w:rPr>
          <w:rFonts w:ascii="Arial Narrow" w:hAnsi="Arial Narrow" w:cs="Arial" w:hint="eastAsia"/>
          <w:szCs w:val="30"/>
        </w:rPr>
        <w:t>信息安全</w:t>
      </w:r>
      <w:r w:rsidR="00D46778" w:rsidRPr="00922FF0">
        <w:rPr>
          <w:rFonts w:ascii="Arial Narrow" w:hAnsi="Arial Narrow" w:cs="Arial"/>
          <w:szCs w:val="30"/>
        </w:rPr>
        <w:t>与管理专业课程体系</w:t>
      </w:r>
      <w:r w:rsidRPr="00922FF0">
        <w:rPr>
          <w:rFonts w:ascii="Arial Narrow" w:hAnsi="Arial Narrow" w:cs="Arial" w:hint="eastAsia"/>
          <w:szCs w:val="30"/>
        </w:rPr>
        <w:t>建设，使人才培养更贴近岗位实际，提升专业培养服务社会和行业发展的能力。</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该赛项内容覆盖信息安全与管理专业“信息安全技术与实施”、</w:t>
      </w:r>
      <w:r w:rsidRPr="00922FF0">
        <w:rPr>
          <w:rFonts w:ascii="Arial Narrow" w:hAnsi="Arial Narrow" w:cs="Arial" w:hint="eastAsia"/>
          <w:szCs w:val="30"/>
        </w:rPr>
        <w:lastRenderedPageBreak/>
        <w:t>“信息安全产品配置与应用”、“网络设备配置与管理”、“网络攻防实训”、“系统运行安全与维护”、“操作系统安全配置”、</w:t>
      </w:r>
      <w:r w:rsidR="00D46778" w:rsidRPr="00922FF0">
        <w:rPr>
          <w:rFonts w:ascii="Arial Narrow" w:hAnsi="Arial Narrow" w:cs="Arial" w:hint="eastAsia"/>
          <w:szCs w:val="30"/>
        </w:rPr>
        <w:t>“</w:t>
      </w:r>
      <w:r w:rsidR="00D46778" w:rsidRPr="00922FF0">
        <w:rPr>
          <w:rFonts w:hAnsi="Arial Narrow" w:cs="Arial" w:hint="eastAsia"/>
          <w:szCs w:val="30"/>
        </w:rPr>
        <w:t>Web</w:t>
      </w:r>
      <w:r w:rsidR="00D46778" w:rsidRPr="00922FF0">
        <w:rPr>
          <w:rFonts w:ascii="Arial Narrow" w:hAnsi="Arial Narrow" w:cs="Arial" w:hint="eastAsia"/>
          <w:szCs w:val="30"/>
        </w:rPr>
        <w:t>渗透测试</w:t>
      </w:r>
      <w:r w:rsidR="00D46778" w:rsidRPr="00922FF0">
        <w:rPr>
          <w:rFonts w:ascii="Arial Narrow" w:hAnsi="Arial Narrow" w:cs="Arial"/>
          <w:szCs w:val="30"/>
        </w:rPr>
        <w:t>技术</w:t>
      </w:r>
      <w:r w:rsidR="00D46778" w:rsidRPr="00922FF0">
        <w:rPr>
          <w:rFonts w:ascii="Arial Narrow" w:hAnsi="Arial Narrow" w:cs="Arial" w:hint="eastAsia"/>
          <w:szCs w:val="30"/>
        </w:rPr>
        <w:t>”</w:t>
      </w:r>
      <w:r w:rsidRPr="00922FF0">
        <w:rPr>
          <w:rFonts w:ascii="Arial Narrow" w:hAnsi="Arial Narrow" w:cs="Arial" w:hint="eastAsia"/>
          <w:szCs w:val="30"/>
        </w:rPr>
        <w:t>等</w:t>
      </w:r>
      <w:r w:rsidR="00D46778" w:rsidRPr="00922FF0">
        <w:rPr>
          <w:rFonts w:ascii="Arial Narrow" w:hAnsi="Arial Narrow" w:cs="Arial" w:hint="eastAsia"/>
          <w:szCs w:val="30"/>
        </w:rPr>
        <w:t>专业</w:t>
      </w:r>
      <w:r w:rsidRPr="00922FF0">
        <w:rPr>
          <w:rFonts w:ascii="Arial Narrow" w:hAnsi="Arial Narrow" w:cs="Arial" w:hint="eastAsia"/>
          <w:szCs w:val="30"/>
        </w:rPr>
        <w:t>核心课程内容。</w:t>
      </w:r>
    </w:p>
    <w:p w:rsidR="00EB4CDA" w:rsidRPr="00922FF0" w:rsidRDefault="00EB4CDA" w:rsidP="00EB4CDA">
      <w:pPr>
        <w:snapToGrid w:val="0"/>
        <w:ind w:firstLineChars="200" w:firstLine="560"/>
        <w:outlineLvl w:val="0"/>
        <w:rPr>
          <w:rFonts w:ascii="Arial Narrow" w:hAnsi="Arial Narrow" w:cs="Arial"/>
          <w:szCs w:val="30"/>
        </w:rPr>
      </w:pPr>
      <w:r w:rsidRPr="00922FF0">
        <w:rPr>
          <w:rFonts w:ascii="Arial Narrow" w:hAnsi="Arial Narrow" w:cs="Arial" w:hint="eastAsia"/>
          <w:szCs w:val="30"/>
        </w:rPr>
        <w:t>（三）促进产教合作</w:t>
      </w:r>
    </w:p>
    <w:p w:rsidR="00EB4CDA" w:rsidRPr="00922FF0" w:rsidRDefault="00EB4CDA" w:rsidP="00EB4CDA">
      <w:pPr>
        <w:snapToGrid w:val="0"/>
        <w:ind w:firstLineChars="200" w:firstLine="560"/>
        <w:rPr>
          <w:rFonts w:ascii="Arial Narrow" w:hAnsi="Arial Narrow" w:cs="Arial"/>
          <w:szCs w:val="30"/>
        </w:rPr>
      </w:pPr>
      <w:r w:rsidRPr="00922FF0">
        <w:rPr>
          <w:rFonts w:ascii="Arial Narrow" w:hAnsi="Arial Narrow" w:cs="Arial" w:hint="eastAsia"/>
          <w:szCs w:val="30"/>
        </w:rPr>
        <w:t>赛项基于信息安全领域主流技术和现行业务流程设计，信息安全行业专家与院校教育专家紧密合作，赛前完成竞赛内容向教学改革的成果转化，实现以赛促教、以赛促学、以赛促改的教产</w:t>
      </w:r>
      <w:r w:rsidR="00D46778" w:rsidRPr="00922FF0">
        <w:rPr>
          <w:rFonts w:ascii="Arial Narrow" w:hAnsi="Arial Narrow" w:cs="Arial" w:hint="eastAsia"/>
          <w:szCs w:val="30"/>
        </w:rPr>
        <w:t>融合</w:t>
      </w:r>
      <w:r w:rsidR="00D46778" w:rsidRPr="00922FF0">
        <w:rPr>
          <w:rFonts w:ascii="Arial Narrow" w:hAnsi="Arial Narrow" w:cs="Arial"/>
          <w:szCs w:val="30"/>
        </w:rPr>
        <w:t>的</w:t>
      </w:r>
      <w:r w:rsidRPr="00922FF0">
        <w:rPr>
          <w:rFonts w:ascii="Arial Narrow" w:hAnsi="Arial Narrow" w:cs="Arial" w:hint="eastAsia"/>
          <w:szCs w:val="30"/>
        </w:rPr>
        <w:t>赛事创新。</w:t>
      </w:r>
    </w:p>
    <w:p w:rsidR="00AD214D" w:rsidRPr="00922FF0" w:rsidRDefault="00AD214D" w:rsidP="00ED5816">
      <w:pPr>
        <w:pStyle w:val="1"/>
        <w:spacing w:before="0" w:after="0"/>
        <w:ind w:firstLineChars="200" w:firstLine="562"/>
      </w:pPr>
      <w:r w:rsidRPr="00922FF0">
        <w:rPr>
          <w:rFonts w:hint="eastAsia"/>
        </w:rPr>
        <w:t>三、竞赛内容</w:t>
      </w:r>
    </w:p>
    <w:p w:rsidR="00FC1126" w:rsidRPr="00922FF0" w:rsidRDefault="00FC1126" w:rsidP="00FC1126">
      <w:pPr>
        <w:adjustRightInd w:val="0"/>
        <w:snapToGrid w:val="0"/>
        <w:ind w:firstLineChars="200" w:firstLine="560"/>
        <w:rPr>
          <w:rFonts w:hAnsi="仿宋"/>
        </w:rPr>
      </w:pPr>
      <w:r w:rsidRPr="00922FF0">
        <w:rPr>
          <w:rFonts w:hAnsi="仿宋" w:hint="eastAsia"/>
        </w:rPr>
        <w:t>重点考核参赛选手安全网络组建、网络系统安全策略部署、</w:t>
      </w:r>
      <w:r w:rsidR="009564FD" w:rsidRPr="00922FF0">
        <w:rPr>
          <w:rFonts w:hAnsi="仿宋" w:hint="eastAsia"/>
        </w:rPr>
        <w:t>按照等级保护要求进行</w:t>
      </w:r>
      <w:r w:rsidR="00D46778" w:rsidRPr="00922FF0">
        <w:rPr>
          <w:rFonts w:hAnsi="仿宋" w:hint="eastAsia"/>
        </w:rPr>
        <w:t>系统加固</w:t>
      </w:r>
      <w:r w:rsidR="00D46778" w:rsidRPr="00922FF0">
        <w:rPr>
          <w:rFonts w:hAnsi="仿宋"/>
        </w:rPr>
        <w:t>与</w:t>
      </w:r>
      <w:r w:rsidRPr="00922FF0">
        <w:rPr>
          <w:rFonts w:hAnsi="仿宋" w:hint="eastAsia"/>
        </w:rPr>
        <w:t>信息保护、网络安全运维管理</w:t>
      </w:r>
      <w:r w:rsidR="00D46778" w:rsidRPr="00922FF0">
        <w:rPr>
          <w:rFonts w:hAnsi="仿宋" w:hint="eastAsia"/>
        </w:rPr>
        <w:t>等</w:t>
      </w:r>
      <w:r w:rsidRPr="00922FF0">
        <w:rPr>
          <w:rFonts w:hAnsi="仿宋" w:hint="eastAsia"/>
        </w:rPr>
        <w:t>综合实践能力，具体包括：</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参赛选手能够根据大赛提供的赛项要求，设计信息安全防护方案，并且能够提供详细的信息安全防护设备拓扑图。</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参赛选手能够根据业务需求和实际的工程应用环境，实现网络设备、安全设备、服务器的连接，通过调试，实现设备互联互通。</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参赛选手能够在赛项提供的网络设备及服务器上配置各种协议和服务，实现网络系统的运行，并根据网络业务需求配置各种安全策略，</w:t>
      </w:r>
      <w:r w:rsidR="00D46778" w:rsidRPr="00922FF0">
        <w:rPr>
          <w:rFonts w:hAnsi="仿宋" w:hint="eastAsia"/>
        </w:rPr>
        <w:t>组</w:t>
      </w:r>
      <w:r w:rsidR="00D46778" w:rsidRPr="00922FF0">
        <w:rPr>
          <w:rFonts w:hAnsi="仿宋"/>
        </w:rPr>
        <w:t>建网络</w:t>
      </w:r>
      <w:r w:rsidRPr="00922FF0">
        <w:rPr>
          <w:rFonts w:hAnsi="仿宋" w:hint="eastAsia"/>
        </w:rPr>
        <w:t>以满足应用需求。</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参赛选手能够根据网络实际运行中面临的安全威胁，</w:t>
      </w:r>
      <w:r w:rsidR="001E4D97" w:rsidRPr="00922FF0">
        <w:rPr>
          <w:rFonts w:hAnsi="仿宋" w:hint="eastAsia"/>
        </w:rPr>
        <w:t>按照等级要求</w:t>
      </w:r>
      <w:r w:rsidRPr="00922FF0">
        <w:rPr>
          <w:rFonts w:hAnsi="仿宋" w:hint="eastAsia"/>
        </w:rPr>
        <w:t>指定安全策略并部署实施</w:t>
      </w:r>
      <w:r w:rsidR="00D46778" w:rsidRPr="00922FF0">
        <w:rPr>
          <w:rFonts w:hAnsi="仿宋" w:hint="eastAsia"/>
        </w:rPr>
        <w:t>，</w:t>
      </w:r>
      <w:r w:rsidR="00D46778" w:rsidRPr="00922FF0">
        <w:rPr>
          <w:rFonts w:hAnsi="仿宋"/>
        </w:rPr>
        <w:t>实现系统</w:t>
      </w:r>
      <w:r w:rsidR="00D46778" w:rsidRPr="00922FF0">
        <w:rPr>
          <w:rFonts w:hAnsi="仿宋" w:hint="eastAsia"/>
        </w:rPr>
        <w:t>的</w:t>
      </w:r>
      <w:r w:rsidR="00D46778" w:rsidRPr="00922FF0">
        <w:rPr>
          <w:rFonts w:hAnsi="仿宋"/>
        </w:rPr>
        <w:t>加固</w:t>
      </w:r>
      <w:r w:rsidRPr="00922FF0">
        <w:rPr>
          <w:rFonts w:hAnsi="仿宋" w:hint="eastAsia"/>
        </w:rPr>
        <w:t>，防范并解决网络恶意入侵和攻击行为。</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参赛选手能够按照要求准确撰写工作总结。</w:t>
      </w:r>
    </w:p>
    <w:p w:rsidR="00FC1126" w:rsidRPr="00756F1A" w:rsidRDefault="00FC1126" w:rsidP="00756F1A">
      <w:pPr>
        <w:pStyle w:val="a7"/>
        <w:numPr>
          <w:ilvl w:val="2"/>
          <w:numId w:val="1"/>
        </w:numPr>
        <w:adjustRightInd w:val="0"/>
        <w:snapToGrid w:val="0"/>
        <w:ind w:left="0" w:firstLineChars="202" w:firstLine="566"/>
        <w:rPr>
          <w:rFonts w:hAnsi="仿宋"/>
        </w:rPr>
      </w:pPr>
      <w:r w:rsidRPr="00922FF0">
        <w:rPr>
          <w:rFonts w:hAnsi="仿宋" w:hint="eastAsia"/>
        </w:rPr>
        <w:t>以参赛队为单位进行分组对抗，在防护本参赛队服务器的同</w:t>
      </w:r>
      <w:r w:rsidRPr="00922FF0">
        <w:rPr>
          <w:rFonts w:hAnsi="仿宋" w:hint="eastAsia"/>
        </w:rPr>
        <w:lastRenderedPageBreak/>
        <w:t>时，渗透其他参赛队的服务器，服务器被渗透的参赛队</w:t>
      </w:r>
      <w:r w:rsidR="00F76DBC" w:rsidRPr="00922FF0">
        <w:rPr>
          <w:rFonts w:hAnsi="仿宋" w:hint="eastAsia"/>
        </w:rPr>
        <w:t>将被扣除相应分数</w:t>
      </w:r>
      <w:r w:rsidRPr="00922FF0">
        <w:rPr>
          <w:rFonts w:hAnsi="仿宋" w:hint="eastAsia"/>
        </w:rPr>
        <w:t>。比赛结果通过大屏幕等形式在休息区实时展示。</w:t>
      </w:r>
    </w:p>
    <w:p w:rsidR="00FC1126" w:rsidRPr="00922FF0" w:rsidRDefault="00FC1126" w:rsidP="00512D66">
      <w:pPr>
        <w:pStyle w:val="a7"/>
        <w:numPr>
          <w:ilvl w:val="2"/>
          <w:numId w:val="1"/>
        </w:numPr>
        <w:adjustRightInd w:val="0"/>
        <w:snapToGrid w:val="0"/>
        <w:ind w:left="0" w:firstLineChars="202" w:firstLine="566"/>
        <w:rPr>
          <w:rFonts w:hAnsi="仿宋"/>
        </w:rPr>
      </w:pPr>
      <w:r w:rsidRPr="00922FF0">
        <w:rPr>
          <w:rFonts w:hAnsi="仿宋" w:hint="eastAsia"/>
        </w:rPr>
        <w:t>竞赛分值权重和时间分布</w:t>
      </w:r>
    </w:p>
    <w:tbl>
      <w:tblPr>
        <w:tblW w:w="8296" w:type="dxa"/>
        <w:tblLayout w:type="fixed"/>
        <w:tblLook w:val="04A0" w:firstRow="1" w:lastRow="0" w:firstColumn="1" w:lastColumn="0" w:noHBand="0" w:noVBand="1"/>
      </w:tblPr>
      <w:tblGrid>
        <w:gridCol w:w="1980"/>
        <w:gridCol w:w="4252"/>
        <w:gridCol w:w="2064"/>
      </w:tblGrid>
      <w:tr w:rsidR="00922FF0" w:rsidRPr="00922FF0" w:rsidTr="00780A7F">
        <w:trPr>
          <w:trHeight w:val="285"/>
        </w:trPr>
        <w:tc>
          <w:tcPr>
            <w:tcW w:w="1980" w:type="dxa"/>
            <w:tcBorders>
              <w:top w:val="single" w:sz="4" w:space="0" w:color="auto"/>
              <w:left w:val="single" w:sz="4" w:space="0" w:color="auto"/>
              <w:bottom w:val="single" w:sz="4" w:space="0" w:color="auto"/>
              <w:right w:val="single" w:sz="4" w:space="0" w:color="auto"/>
            </w:tcBorders>
            <w:vAlign w:val="center"/>
          </w:tcPr>
          <w:p w:rsidR="00FC1126" w:rsidRPr="00922FF0" w:rsidRDefault="00FC1126" w:rsidP="00FC1126">
            <w:pPr>
              <w:pStyle w:val="a6"/>
              <w:jc w:val="center"/>
              <w:rPr>
                <w:rFonts w:ascii="仿宋_GB2312"/>
                <w:b/>
                <w:kern w:val="0"/>
              </w:rPr>
            </w:pPr>
            <w:r w:rsidRPr="00922FF0">
              <w:rPr>
                <w:rFonts w:ascii="仿宋_GB2312" w:hint="eastAsia"/>
                <w:b/>
                <w:kern w:val="0"/>
              </w:rPr>
              <w:t>序号</w:t>
            </w:r>
          </w:p>
        </w:tc>
        <w:tc>
          <w:tcPr>
            <w:tcW w:w="4252"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6"/>
              <w:jc w:val="center"/>
              <w:rPr>
                <w:rFonts w:ascii="仿宋_GB2312"/>
                <w:b/>
                <w:kern w:val="0"/>
              </w:rPr>
            </w:pPr>
            <w:r w:rsidRPr="00922FF0">
              <w:rPr>
                <w:rFonts w:ascii="仿宋_GB2312" w:hint="eastAsia"/>
                <w:b/>
                <w:kern w:val="0"/>
              </w:rPr>
              <w:t>内容模块</w:t>
            </w:r>
          </w:p>
        </w:tc>
        <w:tc>
          <w:tcPr>
            <w:tcW w:w="2064" w:type="dxa"/>
            <w:tcBorders>
              <w:top w:val="single" w:sz="4" w:space="0" w:color="auto"/>
              <w:left w:val="nil"/>
              <w:bottom w:val="single" w:sz="4" w:space="0" w:color="auto"/>
              <w:right w:val="single" w:sz="4" w:space="0" w:color="auto"/>
            </w:tcBorders>
            <w:vAlign w:val="center"/>
          </w:tcPr>
          <w:p w:rsidR="00FC1126" w:rsidRPr="00922FF0" w:rsidRDefault="00FC1126" w:rsidP="00FC1126">
            <w:pPr>
              <w:pStyle w:val="a6"/>
              <w:jc w:val="center"/>
              <w:rPr>
                <w:rFonts w:ascii="仿宋_GB2312"/>
                <w:b/>
                <w:kern w:val="0"/>
              </w:rPr>
            </w:pPr>
            <w:r w:rsidRPr="00922FF0">
              <w:rPr>
                <w:rFonts w:ascii="仿宋_GB2312" w:hint="eastAsia"/>
                <w:b/>
                <w:kern w:val="0"/>
              </w:rPr>
              <w:t>竞赛时间</w:t>
            </w:r>
          </w:p>
        </w:tc>
      </w:tr>
      <w:tr w:rsidR="00922FF0" w:rsidRPr="00922FF0" w:rsidTr="00780A7F">
        <w:trPr>
          <w:trHeight w:val="285"/>
        </w:trPr>
        <w:tc>
          <w:tcPr>
            <w:tcW w:w="1980" w:type="dxa"/>
            <w:vMerge w:val="restart"/>
            <w:tcBorders>
              <w:top w:val="nil"/>
              <w:left w:val="single" w:sz="4" w:space="0" w:color="auto"/>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第一阶段</w:t>
            </w:r>
          </w:p>
          <w:p w:rsidR="00FC1126" w:rsidRPr="00922FF0" w:rsidRDefault="00FC1126" w:rsidP="00FC1126">
            <w:pPr>
              <w:pStyle w:val="a6"/>
              <w:jc w:val="center"/>
              <w:rPr>
                <w:rFonts w:ascii="仿宋_GB2312"/>
                <w:kern w:val="0"/>
              </w:rPr>
            </w:pPr>
            <w:r w:rsidRPr="00922FF0">
              <w:rPr>
                <w:rFonts w:ascii="仿宋_GB2312" w:hint="eastAsia"/>
                <w:kern w:val="0"/>
              </w:rPr>
              <w:t>权重30%</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网络平台搭建</w:t>
            </w:r>
          </w:p>
          <w:p w:rsidR="00FC1126" w:rsidRPr="00922FF0" w:rsidRDefault="00FC1126" w:rsidP="00FC1126">
            <w:pPr>
              <w:pStyle w:val="a6"/>
              <w:jc w:val="center"/>
              <w:rPr>
                <w:rFonts w:ascii="仿宋_GB2312"/>
                <w:kern w:val="0"/>
              </w:rPr>
            </w:pPr>
            <w:r w:rsidRPr="00922FF0">
              <w:rPr>
                <w:rFonts w:ascii="仿宋_GB2312" w:hint="eastAsia"/>
                <w:kern w:val="0"/>
              </w:rPr>
              <w:t>权重9%</w:t>
            </w:r>
          </w:p>
        </w:tc>
        <w:tc>
          <w:tcPr>
            <w:tcW w:w="2064" w:type="dxa"/>
            <w:vMerge w:val="restart"/>
            <w:tcBorders>
              <w:top w:val="nil"/>
              <w:left w:val="nil"/>
              <w:right w:val="single" w:sz="4" w:space="0" w:color="auto"/>
            </w:tcBorders>
            <w:vAlign w:val="center"/>
          </w:tcPr>
          <w:p w:rsidR="00FC1126" w:rsidRPr="00922FF0" w:rsidRDefault="00FC1126" w:rsidP="00FC1126">
            <w:pPr>
              <w:pStyle w:val="a6"/>
              <w:jc w:val="center"/>
              <w:rPr>
                <w:rFonts w:ascii="仿宋_GB2312" w:cs="Calibri"/>
                <w:kern w:val="0"/>
              </w:rPr>
            </w:pPr>
            <w:r w:rsidRPr="00922FF0">
              <w:rPr>
                <w:rFonts w:ascii="仿宋_GB2312" w:cs="Calibri" w:hint="eastAsia"/>
                <w:kern w:val="0"/>
              </w:rPr>
              <w:t>300分钟</w:t>
            </w:r>
          </w:p>
        </w:tc>
      </w:tr>
      <w:tr w:rsidR="00922FF0" w:rsidRPr="00922FF0" w:rsidTr="00780A7F">
        <w:trPr>
          <w:trHeight w:val="285"/>
        </w:trPr>
        <w:tc>
          <w:tcPr>
            <w:tcW w:w="1980" w:type="dxa"/>
            <w:vMerge/>
            <w:tcBorders>
              <w:top w:val="nil"/>
              <w:left w:val="single" w:sz="4" w:space="0" w:color="auto"/>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网络安全设备配置与防护</w:t>
            </w:r>
          </w:p>
          <w:p w:rsidR="00FC1126" w:rsidRPr="00922FF0" w:rsidRDefault="00FC1126" w:rsidP="00FC1126">
            <w:pPr>
              <w:pStyle w:val="a6"/>
              <w:jc w:val="center"/>
              <w:rPr>
                <w:rFonts w:ascii="仿宋_GB2312"/>
                <w:kern w:val="0"/>
              </w:rPr>
            </w:pPr>
            <w:r w:rsidRPr="00922FF0">
              <w:rPr>
                <w:rFonts w:ascii="仿宋_GB2312" w:hint="eastAsia"/>
                <w:kern w:val="0"/>
              </w:rPr>
              <w:t>权重21%</w:t>
            </w:r>
          </w:p>
        </w:tc>
        <w:tc>
          <w:tcPr>
            <w:tcW w:w="2064" w:type="dxa"/>
            <w:vMerge/>
            <w:tcBorders>
              <w:left w:val="nil"/>
              <w:right w:val="single" w:sz="4" w:space="0" w:color="auto"/>
            </w:tcBorders>
            <w:vAlign w:val="center"/>
          </w:tcPr>
          <w:p w:rsidR="00FC1126" w:rsidRPr="00922FF0" w:rsidRDefault="00FC1126" w:rsidP="00FC1126">
            <w:pPr>
              <w:pStyle w:val="a6"/>
              <w:jc w:val="center"/>
              <w:rPr>
                <w:rFonts w:ascii="仿宋_GB2312" w:cs="Calibri"/>
                <w:kern w:val="0"/>
              </w:rPr>
            </w:pPr>
          </w:p>
        </w:tc>
      </w:tr>
      <w:tr w:rsidR="00922FF0" w:rsidRPr="00922FF0" w:rsidTr="00780A7F">
        <w:trPr>
          <w:trHeight w:val="285"/>
        </w:trPr>
        <w:tc>
          <w:tcPr>
            <w:tcW w:w="1980" w:type="dxa"/>
            <w:tcBorders>
              <w:top w:val="nil"/>
              <w:left w:val="single" w:sz="4" w:space="0" w:color="auto"/>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第二阶段</w:t>
            </w:r>
          </w:p>
          <w:p w:rsidR="00FC1126" w:rsidRPr="00922FF0" w:rsidRDefault="00FC1126" w:rsidP="00955B17">
            <w:pPr>
              <w:pStyle w:val="a6"/>
              <w:jc w:val="center"/>
              <w:rPr>
                <w:rFonts w:ascii="仿宋_GB2312"/>
                <w:kern w:val="0"/>
              </w:rPr>
            </w:pPr>
            <w:r w:rsidRPr="00922FF0">
              <w:rPr>
                <w:rFonts w:ascii="仿宋_GB2312" w:hint="eastAsia"/>
                <w:kern w:val="0"/>
              </w:rPr>
              <w:t>权重</w:t>
            </w:r>
            <w:r w:rsidR="00955B17" w:rsidRPr="00922FF0">
              <w:rPr>
                <w:rFonts w:ascii="仿宋_GB2312" w:hint="eastAsia"/>
                <w:kern w:val="0"/>
              </w:rPr>
              <w:t>40</w:t>
            </w:r>
            <w:r w:rsidRPr="00922FF0">
              <w:rPr>
                <w:rFonts w:ascii="仿宋_GB2312" w:hint="eastAsia"/>
                <w:kern w:val="0"/>
              </w:rPr>
              <w:t>%</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系统安全攻防及运维安全管控</w:t>
            </w:r>
          </w:p>
          <w:p w:rsidR="00FC1126" w:rsidRPr="00922FF0" w:rsidRDefault="00FC1126" w:rsidP="00955B17">
            <w:pPr>
              <w:pStyle w:val="a6"/>
              <w:jc w:val="center"/>
              <w:rPr>
                <w:rFonts w:ascii="仿宋_GB2312"/>
                <w:kern w:val="0"/>
              </w:rPr>
            </w:pPr>
            <w:r w:rsidRPr="00922FF0">
              <w:rPr>
                <w:rFonts w:ascii="仿宋_GB2312" w:hint="eastAsia"/>
                <w:kern w:val="0"/>
              </w:rPr>
              <w:t>权重</w:t>
            </w:r>
            <w:r w:rsidR="00955B17" w:rsidRPr="00922FF0">
              <w:rPr>
                <w:rFonts w:ascii="仿宋_GB2312" w:hint="eastAsia"/>
                <w:kern w:val="0"/>
              </w:rPr>
              <w:t>4</w:t>
            </w:r>
            <w:r w:rsidRPr="00922FF0">
              <w:rPr>
                <w:rFonts w:ascii="仿宋_GB2312" w:hint="eastAsia"/>
                <w:kern w:val="0"/>
              </w:rPr>
              <w:t>0%</w:t>
            </w:r>
          </w:p>
        </w:tc>
        <w:tc>
          <w:tcPr>
            <w:tcW w:w="2064" w:type="dxa"/>
            <w:vMerge/>
            <w:tcBorders>
              <w:left w:val="nil"/>
              <w:bottom w:val="single" w:sz="4" w:space="0" w:color="auto"/>
              <w:right w:val="single" w:sz="4" w:space="0" w:color="auto"/>
            </w:tcBorders>
            <w:vAlign w:val="center"/>
          </w:tcPr>
          <w:p w:rsidR="00FC1126" w:rsidRPr="00922FF0" w:rsidRDefault="00FC1126" w:rsidP="00FC1126">
            <w:pPr>
              <w:pStyle w:val="a6"/>
              <w:jc w:val="center"/>
              <w:rPr>
                <w:rFonts w:ascii="仿宋_GB2312" w:cs="Calibri"/>
                <w:kern w:val="0"/>
              </w:rPr>
            </w:pPr>
          </w:p>
        </w:tc>
      </w:tr>
      <w:tr w:rsidR="00FC1126" w:rsidRPr="00922FF0" w:rsidTr="00780A7F">
        <w:trPr>
          <w:trHeight w:val="285"/>
        </w:trPr>
        <w:tc>
          <w:tcPr>
            <w:tcW w:w="1980" w:type="dxa"/>
            <w:tcBorders>
              <w:top w:val="nil"/>
              <w:left w:val="single" w:sz="4" w:space="0" w:color="auto"/>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第三阶段</w:t>
            </w:r>
          </w:p>
          <w:p w:rsidR="00FC1126" w:rsidRPr="00922FF0" w:rsidRDefault="00FC1126" w:rsidP="00955B17">
            <w:pPr>
              <w:pStyle w:val="a6"/>
              <w:jc w:val="center"/>
              <w:rPr>
                <w:rFonts w:ascii="仿宋_GB2312"/>
                <w:kern w:val="0"/>
              </w:rPr>
            </w:pPr>
            <w:r w:rsidRPr="00922FF0">
              <w:rPr>
                <w:rFonts w:ascii="仿宋_GB2312" w:hint="eastAsia"/>
                <w:kern w:val="0"/>
              </w:rPr>
              <w:t>权重</w:t>
            </w:r>
            <w:r w:rsidR="00955B17" w:rsidRPr="00922FF0">
              <w:rPr>
                <w:rFonts w:ascii="仿宋_GB2312" w:hint="eastAsia"/>
                <w:kern w:val="0"/>
              </w:rPr>
              <w:t>30</w:t>
            </w:r>
            <w:r w:rsidRPr="00922FF0">
              <w:rPr>
                <w:rFonts w:ascii="仿宋_GB2312" w:hint="eastAsia"/>
                <w:kern w:val="0"/>
              </w:rPr>
              <w:t>%</w:t>
            </w:r>
          </w:p>
        </w:tc>
        <w:tc>
          <w:tcPr>
            <w:tcW w:w="4252" w:type="dxa"/>
            <w:tcBorders>
              <w:top w:val="nil"/>
              <w:left w:val="nil"/>
              <w:bottom w:val="single" w:sz="4" w:space="0" w:color="auto"/>
              <w:right w:val="single" w:sz="4" w:space="0" w:color="auto"/>
            </w:tcBorders>
            <w:vAlign w:val="center"/>
          </w:tcPr>
          <w:p w:rsidR="00FC1126" w:rsidRPr="00922FF0" w:rsidRDefault="00FC1126" w:rsidP="00FC1126">
            <w:pPr>
              <w:pStyle w:val="a6"/>
              <w:jc w:val="center"/>
              <w:rPr>
                <w:rFonts w:ascii="仿宋_GB2312"/>
                <w:kern w:val="0"/>
              </w:rPr>
            </w:pPr>
            <w:r w:rsidRPr="00922FF0">
              <w:rPr>
                <w:rFonts w:ascii="仿宋_GB2312" w:hint="eastAsia"/>
                <w:kern w:val="0"/>
              </w:rPr>
              <w:t>分组对抗</w:t>
            </w:r>
          </w:p>
          <w:p w:rsidR="00FC1126" w:rsidRPr="00922FF0" w:rsidRDefault="00FC1126" w:rsidP="00955B17">
            <w:pPr>
              <w:pStyle w:val="a6"/>
              <w:jc w:val="center"/>
              <w:rPr>
                <w:rFonts w:ascii="仿宋_GB2312"/>
                <w:kern w:val="0"/>
              </w:rPr>
            </w:pPr>
            <w:r w:rsidRPr="00922FF0">
              <w:rPr>
                <w:rFonts w:ascii="仿宋_GB2312" w:hint="eastAsia"/>
                <w:kern w:val="0"/>
              </w:rPr>
              <w:t>权重</w:t>
            </w:r>
            <w:r w:rsidR="00955B17" w:rsidRPr="00922FF0">
              <w:rPr>
                <w:rFonts w:ascii="仿宋_GB2312" w:hint="eastAsia"/>
                <w:kern w:val="0"/>
              </w:rPr>
              <w:t>3</w:t>
            </w:r>
            <w:r w:rsidRPr="00922FF0">
              <w:rPr>
                <w:rFonts w:ascii="仿宋_GB2312" w:hint="eastAsia"/>
                <w:kern w:val="0"/>
              </w:rPr>
              <w:t>0%</w:t>
            </w:r>
          </w:p>
        </w:tc>
        <w:tc>
          <w:tcPr>
            <w:tcW w:w="2064" w:type="dxa"/>
            <w:tcBorders>
              <w:top w:val="nil"/>
              <w:left w:val="nil"/>
              <w:bottom w:val="single" w:sz="4" w:space="0" w:color="auto"/>
              <w:right w:val="single" w:sz="4" w:space="0" w:color="auto"/>
            </w:tcBorders>
            <w:vAlign w:val="center"/>
          </w:tcPr>
          <w:p w:rsidR="00FC1126" w:rsidRPr="00922FF0" w:rsidRDefault="00FC1126" w:rsidP="00FC1126">
            <w:pPr>
              <w:pStyle w:val="a6"/>
              <w:jc w:val="center"/>
              <w:rPr>
                <w:rFonts w:ascii="仿宋_GB2312" w:cs="Calibri"/>
                <w:kern w:val="0"/>
              </w:rPr>
            </w:pPr>
            <w:r w:rsidRPr="00922FF0">
              <w:rPr>
                <w:rFonts w:ascii="仿宋_GB2312" w:cs="Calibri" w:hint="eastAsia"/>
                <w:kern w:val="0"/>
              </w:rPr>
              <w:t>60分钟</w:t>
            </w:r>
          </w:p>
        </w:tc>
      </w:tr>
    </w:tbl>
    <w:p w:rsidR="00FC1126" w:rsidRPr="00922FF0" w:rsidRDefault="00FC1126" w:rsidP="00FC1126"/>
    <w:p w:rsidR="00AD214D" w:rsidRPr="00922FF0" w:rsidRDefault="00AD214D" w:rsidP="00ED5816">
      <w:pPr>
        <w:pStyle w:val="1"/>
        <w:spacing w:before="0" w:after="0"/>
        <w:ind w:firstLineChars="200" w:firstLine="562"/>
      </w:pPr>
      <w:r w:rsidRPr="00922FF0">
        <w:rPr>
          <w:rFonts w:hint="eastAsia"/>
        </w:rPr>
        <w:t>四、竞赛方式</w:t>
      </w:r>
    </w:p>
    <w:p w:rsidR="00FC1126" w:rsidRPr="00922FF0" w:rsidRDefault="00FC1126" w:rsidP="00512D66">
      <w:pPr>
        <w:pStyle w:val="a7"/>
        <w:numPr>
          <w:ilvl w:val="0"/>
          <w:numId w:val="2"/>
        </w:numPr>
        <w:adjustRightInd w:val="0"/>
        <w:snapToGrid w:val="0"/>
        <w:ind w:left="0" w:firstLineChars="0" w:firstLine="560"/>
        <w:rPr>
          <w:rFonts w:hAnsi="仿宋"/>
        </w:rPr>
      </w:pPr>
      <w:r w:rsidRPr="00922FF0">
        <w:rPr>
          <w:rFonts w:hAnsi="仿宋" w:hint="eastAsia"/>
        </w:rPr>
        <w:t>本赛项为团体赛，以院校为单位组队参赛，不得跨校组队，同一学校相同项目报名参赛队不超过1支。每支参赛队由3名选手（设队长1名）和不超过2名指导教师组成。</w:t>
      </w:r>
    </w:p>
    <w:p w:rsidR="00FC1126" w:rsidRPr="00922FF0" w:rsidRDefault="00FC1126" w:rsidP="00512D66">
      <w:pPr>
        <w:pStyle w:val="a7"/>
        <w:numPr>
          <w:ilvl w:val="0"/>
          <w:numId w:val="2"/>
        </w:numPr>
        <w:adjustRightInd w:val="0"/>
        <w:snapToGrid w:val="0"/>
        <w:ind w:left="0" w:firstLineChars="0" w:firstLine="560"/>
        <w:rPr>
          <w:rFonts w:hAnsi="仿宋"/>
        </w:rPr>
      </w:pPr>
      <w:r w:rsidRPr="00922FF0">
        <w:rPr>
          <w:rFonts w:hAnsi="仿宋" w:hint="eastAsia"/>
        </w:rPr>
        <w:t>赛项拟邀请香港、澳门、台湾等地区和境外代表队参赛或观摩交流，但参赛成绩不计入总体排名。</w:t>
      </w:r>
    </w:p>
    <w:p w:rsidR="00FC1126" w:rsidRPr="00922FF0" w:rsidRDefault="00FC1126" w:rsidP="00FC1126"/>
    <w:p w:rsidR="00AD214D" w:rsidRPr="00922FF0" w:rsidRDefault="00AD214D" w:rsidP="00ED5816">
      <w:pPr>
        <w:pStyle w:val="1"/>
        <w:spacing w:before="0" w:after="0"/>
        <w:ind w:firstLineChars="200" w:firstLine="562"/>
      </w:pPr>
      <w:r w:rsidRPr="00922FF0">
        <w:rPr>
          <w:rFonts w:hint="eastAsia"/>
        </w:rPr>
        <w:t>五、竞赛流程</w:t>
      </w:r>
    </w:p>
    <w:p w:rsidR="00A536E6" w:rsidRPr="00984C58" w:rsidRDefault="00FC1126" w:rsidP="00512D66">
      <w:pPr>
        <w:pStyle w:val="a7"/>
        <w:numPr>
          <w:ilvl w:val="0"/>
          <w:numId w:val="3"/>
        </w:numPr>
        <w:adjustRightInd w:val="0"/>
        <w:snapToGrid w:val="0"/>
        <w:ind w:left="0" w:firstLineChars="0" w:firstLine="567"/>
        <w:rPr>
          <w:rFonts w:hAnsi="仿宋" w:cs="宋体"/>
          <w:bCs/>
          <w:kern w:val="0"/>
        </w:rPr>
      </w:pPr>
      <w:r w:rsidRPr="00922FF0">
        <w:rPr>
          <w:rFonts w:hAnsi="仿宋" w:cs="Times New Roman" w:hint="eastAsia"/>
          <w:bCs/>
          <w:kern w:val="28"/>
        </w:rPr>
        <w:t>竞赛流程图</w:t>
      </w:r>
    </w:p>
    <w:p w:rsidR="00984C58" w:rsidRDefault="00984C58" w:rsidP="00984C58">
      <w:pPr>
        <w:adjustRightInd w:val="0"/>
        <w:snapToGrid w:val="0"/>
        <w:spacing w:line="240" w:lineRule="auto"/>
        <w:rPr>
          <w:rFonts w:hAnsi="仿宋" w:cs="宋体"/>
          <w:bCs/>
          <w:kern w:val="0"/>
        </w:rPr>
      </w:pPr>
    </w:p>
    <w:p w:rsidR="00984C58" w:rsidRDefault="00984C58" w:rsidP="00984C58">
      <w:pPr>
        <w:adjustRightInd w:val="0"/>
        <w:snapToGrid w:val="0"/>
        <w:spacing w:line="240" w:lineRule="auto"/>
        <w:rPr>
          <w:rFonts w:hAnsi="仿宋" w:cs="宋体"/>
          <w:bCs/>
          <w:kern w:val="0"/>
        </w:rPr>
      </w:pPr>
      <w:r w:rsidRPr="00984C58">
        <w:rPr>
          <w:rFonts w:hAnsi="仿宋" w:cs="宋体" w:hint="eastAsia"/>
          <w:bCs/>
          <w:noProof/>
          <w:kern w:val="0"/>
        </w:rPr>
        <w:lastRenderedPageBreak/>
        <w:drawing>
          <wp:inline distT="0" distB="0" distL="0" distR="0">
            <wp:extent cx="5067300" cy="5819775"/>
            <wp:effectExtent l="1905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067300" cy="5819775"/>
                    </a:xfrm>
                    <a:prstGeom prst="rect">
                      <a:avLst/>
                    </a:prstGeom>
                    <a:noFill/>
                    <a:ln w="9525">
                      <a:noFill/>
                      <a:miter lim="800000"/>
                      <a:headEnd/>
                      <a:tailEnd/>
                    </a:ln>
                  </pic:spPr>
                </pic:pic>
              </a:graphicData>
            </a:graphic>
          </wp:inline>
        </w:drawing>
      </w:r>
      <w:r w:rsidRPr="00984C58">
        <w:rPr>
          <w:rFonts w:hAnsi="仿宋" w:cs="宋体"/>
          <w:bCs/>
          <w:noProof/>
          <w:kern w:val="0"/>
        </w:rPr>
        <w:drawing>
          <wp:inline distT="0" distB="0" distL="0" distR="0">
            <wp:extent cx="5162550" cy="172402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162550" cy="1724025"/>
                    </a:xfrm>
                    <a:prstGeom prst="rect">
                      <a:avLst/>
                    </a:prstGeom>
                    <a:noFill/>
                    <a:ln w="9525">
                      <a:noFill/>
                      <a:miter lim="800000"/>
                      <a:headEnd/>
                      <a:tailEnd/>
                    </a:ln>
                  </pic:spPr>
                </pic:pic>
              </a:graphicData>
            </a:graphic>
          </wp:inline>
        </w:drawing>
      </w:r>
    </w:p>
    <w:p w:rsidR="00984C58" w:rsidRDefault="00984C58" w:rsidP="00984C58">
      <w:pPr>
        <w:adjustRightInd w:val="0"/>
        <w:snapToGrid w:val="0"/>
        <w:spacing w:line="240" w:lineRule="auto"/>
        <w:rPr>
          <w:rFonts w:hAnsi="仿宋" w:cs="宋体"/>
          <w:bCs/>
          <w:kern w:val="0"/>
        </w:rPr>
      </w:pPr>
    </w:p>
    <w:p w:rsidR="00984C58" w:rsidRDefault="00984C58" w:rsidP="00984C58">
      <w:pPr>
        <w:adjustRightInd w:val="0"/>
        <w:snapToGrid w:val="0"/>
        <w:spacing w:line="240" w:lineRule="auto"/>
        <w:rPr>
          <w:rFonts w:hAnsi="仿宋" w:cs="宋体"/>
          <w:bCs/>
          <w:kern w:val="0"/>
        </w:rPr>
      </w:pPr>
    </w:p>
    <w:p w:rsidR="00984C58" w:rsidRDefault="00984C58" w:rsidP="00984C58">
      <w:pPr>
        <w:adjustRightInd w:val="0"/>
        <w:snapToGrid w:val="0"/>
        <w:spacing w:line="240" w:lineRule="auto"/>
        <w:rPr>
          <w:rFonts w:hAnsi="仿宋" w:cs="宋体"/>
          <w:bCs/>
          <w:kern w:val="0"/>
        </w:rPr>
      </w:pPr>
    </w:p>
    <w:p w:rsidR="00984C58" w:rsidRPr="00984C58" w:rsidRDefault="00984C58" w:rsidP="00984C58">
      <w:pPr>
        <w:adjustRightInd w:val="0"/>
        <w:snapToGrid w:val="0"/>
        <w:spacing w:line="240" w:lineRule="auto"/>
        <w:rPr>
          <w:rFonts w:hAnsi="仿宋" w:cs="宋体"/>
          <w:bCs/>
          <w:kern w:val="0"/>
        </w:rPr>
      </w:pPr>
    </w:p>
    <w:p w:rsidR="00FC1126" w:rsidRPr="00922FF0" w:rsidRDefault="00FC1126" w:rsidP="00512D66">
      <w:pPr>
        <w:pStyle w:val="a7"/>
        <w:numPr>
          <w:ilvl w:val="0"/>
          <w:numId w:val="3"/>
        </w:numPr>
        <w:adjustRightInd w:val="0"/>
        <w:snapToGrid w:val="0"/>
        <w:ind w:left="0" w:firstLineChars="0" w:firstLine="567"/>
        <w:rPr>
          <w:rFonts w:hAnsi="仿宋" w:cs="Times New Roman"/>
          <w:bCs/>
          <w:kern w:val="28"/>
        </w:rPr>
      </w:pPr>
      <w:r w:rsidRPr="00922FF0">
        <w:rPr>
          <w:rFonts w:hAnsi="仿宋" w:cs="Times New Roman" w:hint="eastAsia"/>
          <w:bCs/>
          <w:kern w:val="28"/>
        </w:rPr>
        <w:t>竞赛时间表</w:t>
      </w:r>
    </w:p>
    <w:p w:rsidR="00FC1126" w:rsidRPr="00922FF0" w:rsidRDefault="00FC1126" w:rsidP="00FC1126">
      <w:pPr>
        <w:adjustRightInd w:val="0"/>
        <w:snapToGrid w:val="0"/>
        <w:ind w:firstLineChars="200" w:firstLine="560"/>
        <w:rPr>
          <w:rFonts w:hAnsi="仿宋"/>
        </w:rPr>
      </w:pPr>
      <w:r w:rsidRPr="00922FF0">
        <w:rPr>
          <w:rFonts w:hAnsi="仿宋" w:hint="eastAsia"/>
        </w:rPr>
        <w:lastRenderedPageBreak/>
        <w:t>比赛限定在1天内进行，比赛场次为1场，赛项竞赛时间为6小时，时间为9:00-15:00，具体安排如下：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858"/>
        <w:gridCol w:w="2729"/>
        <w:gridCol w:w="1669"/>
        <w:gridCol w:w="1358"/>
      </w:tblGrid>
      <w:tr w:rsidR="00922FF0" w:rsidRPr="00922FF0" w:rsidTr="00780A7F">
        <w:trPr>
          <w:trHeight w:val="568"/>
          <w:jc w:val="center"/>
        </w:trPr>
        <w:tc>
          <w:tcPr>
            <w:tcW w:w="908" w:type="dxa"/>
            <w:vAlign w:val="center"/>
          </w:tcPr>
          <w:p w:rsidR="00FC1126" w:rsidRPr="00922FF0" w:rsidRDefault="00FC1126" w:rsidP="00FC1126">
            <w:pPr>
              <w:pStyle w:val="a6"/>
              <w:jc w:val="center"/>
              <w:rPr>
                <w:rFonts w:ascii="仿宋_GB2312"/>
                <w:b/>
              </w:rPr>
            </w:pPr>
            <w:r w:rsidRPr="00922FF0">
              <w:rPr>
                <w:rFonts w:ascii="仿宋_GB2312" w:hint="eastAsia"/>
                <w:b/>
              </w:rPr>
              <w:t>日期</w:t>
            </w:r>
          </w:p>
        </w:tc>
        <w:tc>
          <w:tcPr>
            <w:tcW w:w="1858" w:type="dxa"/>
            <w:vAlign w:val="center"/>
          </w:tcPr>
          <w:p w:rsidR="00FC1126" w:rsidRPr="00922FF0" w:rsidRDefault="00FC1126" w:rsidP="00FC1126">
            <w:pPr>
              <w:pStyle w:val="a6"/>
              <w:jc w:val="center"/>
              <w:rPr>
                <w:rFonts w:ascii="仿宋_GB2312"/>
                <w:b/>
              </w:rPr>
            </w:pPr>
            <w:r w:rsidRPr="00922FF0">
              <w:rPr>
                <w:rFonts w:ascii="仿宋_GB2312" w:hint="eastAsia"/>
                <w:b/>
              </w:rPr>
              <w:t>时间</w:t>
            </w:r>
          </w:p>
        </w:tc>
        <w:tc>
          <w:tcPr>
            <w:tcW w:w="2729" w:type="dxa"/>
            <w:vAlign w:val="center"/>
          </w:tcPr>
          <w:p w:rsidR="00FC1126" w:rsidRPr="00922FF0" w:rsidRDefault="00FC1126" w:rsidP="00FC1126">
            <w:pPr>
              <w:pStyle w:val="a6"/>
              <w:jc w:val="center"/>
              <w:rPr>
                <w:rFonts w:ascii="仿宋_GB2312"/>
                <w:b/>
              </w:rPr>
            </w:pPr>
            <w:r w:rsidRPr="00922FF0">
              <w:rPr>
                <w:rFonts w:ascii="仿宋_GB2312" w:hint="eastAsia"/>
                <w:b/>
              </w:rPr>
              <w:t>事项</w:t>
            </w:r>
          </w:p>
        </w:tc>
        <w:tc>
          <w:tcPr>
            <w:tcW w:w="1669" w:type="dxa"/>
            <w:vAlign w:val="center"/>
          </w:tcPr>
          <w:p w:rsidR="00FC1126" w:rsidRPr="00922FF0" w:rsidRDefault="00FC1126" w:rsidP="00FC1126">
            <w:pPr>
              <w:pStyle w:val="a6"/>
              <w:jc w:val="center"/>
              <w:rPr>
                <w:rFonts w:ascii="仿宋_GB2312"/>
                <w:b/>
              </w:rPr>
            </w:pPr>
            <w:r w:rsidRPr="00922FF0">
              <w:rPr>
                <w:rFonts w:ascii="仿宋_GB2312" w:hint="eastAsia"/>
                <w:b/>
              </w:rPr>
              <w:t>参加人员</w:t>
            </w:r>
          </w:p>
        </w:tc>
        <w:tc>
          <w:tcPr>
            <w:tcW w:w="1358" w:type="dxa"/>
            <w:vAlign w:val="center"/>
          </w:tcPr>
          <w:p w:rsidR="00FC1126" w:rsidRPr="00922FF0" w:rsidRDefault="00FC1126" w:rsidP="00FC1126">
            <w:pPr>
              <w:pStyle w:val="a6"/>
              <w:jc w:val="center"/>
              <w:rPr>
                <w:rFonts w:ascii="仿宋_GB2312"/>
                <w:b/>
              </w:rPr>
            </w:pPr>
            <w:r w:rsidRPr="00922FF0">
              <w:rPr>
                <w:rFonts w:ascii="仿宋_GB2312" w:hint="eastAsia"/>
                <w:b/>
              </w:rPr>
              <w:t>地点</w:t>
            </w:r>
          </w:p>
        </w:tc>
      </w:tr>
      <w:tr w:rsidR="00922FF0" w:rsidRPr="00922FF0" w:rsidTr="00780A7F">
        <w:trPr>
          <w:trHeight w:val="568"/>
          <w:jc w:val="center"/>
        </w:trPr>
        <w:tc>
          <w:tcPr>
            <w:tcW w:w="90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竞赛前2日</w:t>
            </w: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20:00前</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裁判、仲裁、监督报到</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工作人员</w:t>
            </w:r>
          </w:p>
        </w:tc>
        <w:tc>
          <w:tcPr>
            <w:tcW w:w="1358" w:type="dxa"/>
            <w:vAlign w:val="center"/>
          </w:tcPr>
          <w:p w:rsidR="00FC1126" w:rsidRPr="00922FF0" w:rsidRDefault="00FC1126" w:rsidP="00FC1126">
            <w:pPr>
              <w:pStyle w:val="a6"/>
              <w:jc w:val="center"/>
              <w:rPr>
                <w:rFonts w:ascii="仿宋_GB2312"/>
              </w:rPr>
            </w:pPr>
            <w:r w:rsidRPr="00922FF0">
              <w:rPr>
                <w:rFonts w:ascii="仿宋_GB2312" w:hAnsi="宋体" w:hint="eastAsia"/>
                <w:shd w:val="clear" w:color="auto" w:fill="FFFFFF"/>
              </w:rPr>
              <w:t>住宿酒店</w:t>
            </w:r>
          </w:p>
        </w:tc>
      </w:tr>
      <w:tr w:rsidR="00922FF0" w:rsidRPr="00922FF0" w:rsidTr="00780A7F">
        <w:trPr>
          <w:trHeight w:val="568"/>
          <w:jc w:val="center"/>
        </w:trPr>
        <w:tc>
          <w:tcPr>
            <w:tcW w:w="908" w:type="dxa"/>
            <w:vMerge w:val="restart"/>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int="eastAsia"/>
              </w:rPr>
              <w:t>竞赛前1日</w:t>
            </w: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09:00-12:00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参赛队报到，安排住宿，领取资料</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工作人员、参赛队</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住宿酒店</w:t>
            </w:r>
          </w:p>
        </w:tc>
      </w:tr>
      <w:tr w:rsidR="00922FF0" w:rsidRPr="00922FF0" w:rsidTr="00780A7F">
        <w:trPr>
          <w:trHeight w:val="568"/>
          <w:jc w:val="center"/>
        </w:trPr>
        <w:tc>
          <w:tcPr>
            <w:tcW w:w="908" w:type="dxa"/>
            <w:vMerge/>
            <w:vAlign w:val="center"/>
          </w:tcPr>
          <w:p w:rsidR="00FC1126" w:rsidRPr="00922FF0" w:rsidRDefault="00FC1126" w:rsidP="00FC1126">
            <w:pPr>
              <w:pStyle w:val="a6"/>
              <w:jc w:val="center"/>
              <w:rPr>
                <w:rFonts w:ascii="仿宋_GB2312"/>
              </w:rPr>
            </w:pP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09:00-12:00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裁判工作会议</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裁判长、裁判员、监督组</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会议室</w:t>
            </w:r>
          </w:p>
        </w:tc>
      </w:tr>
      <w:tr w:rsidR="00922FF0" w:rsidRPr="00922FF0" w:rsidTr="00780A7F">
        <w:trPr>
          <w:trHeight w:val="568"/>
          <w:jc w:val="center"/>
        </w:trPr>
        <w:tc>
          <w:tcPr>
            <w:tcW w:w="908" w:type="dxa"/>
            <w:vMerge/>
            <w:vAlign w:val="center"/>
          </w:tcPr>
          <w:p w:rsidR="00FC1126" w:rsidRPr="00922FF0" w:rsidRDefault="00FC1126" w:rsidP="00FC1126">
            <w:pPr>
              <w:pStyle w:val="a6"/>
              <w:jc w:val="center"/>
              <w:rPr>
                <w:rFonts w:ascii="仿宋_GB2312"/>
              </w:rPr>
            </w:pP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13:00-14:30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领队会</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各参赛队领队、裁判长</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会议室</w:t>
            </w:r>
          </w:p>
        </w:tc>
      </w:tr>
      <w:tr w:rsidR="00922FF0" w:rsidRPr="00922FF0" w:rsidTr="00780A7F">
        <w:trPr>
          <w:trHeight w:val="568"/>
          <w:jc w:val="center"/>
        </w:trPr>
        <w:tc>
          <w:tcPr>
            <w:tcW w:w="908" w:type="dxa"/>
            <w:vMerge/>
            <w:vAlign w:val="center"/>
          </w:tcPr>
          <w:p w:rsidR="00FC1126" w:rsidRPr="00922FF0" w:rsidRDefault="00FC1126" w:rsidP="00FC1126">
            <w:pPr>
              <w:pStyle w:val="a6"/>
              <w:jc w:val="center"/>
              <w:rPr>
                <w:rFonts w:ascii="仿宋_GB2312"/>
              </w:rPr>
            </w:pP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15:00-16:00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参观赛场</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各参赛队领队</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竞赛场地</w:t>
            </w:r>
          </w:p>
        </w:tc>
      </w:tr>
      <w:tr w:rsidR="00922FF0" w:rsidRPr="00922FF0" w:rsidTr="00780A7F">
        <w:trPr>
          <w:trHeight w:val="568"/>
          <w:jc w:val="center"/>
        </w:trPr>
        <w:tc>
          <w:tcPr>
            <w:tcW w:w="908" w:type="dxa"/>
            <w:vMerge/>
            <w:vAlign w:val="center"/>
          </w:tcPr>
          <w:p w:rsidR="00FC1126" w:rsidRPr="00922FF0" w:rsidRDefault="00FC1126" w:rsidP="00FC1126">
            <w:pPr>
              <w:pStyle w:val="a6"/>
              <w:jc w:val="center"/>
              <w:rPr>
                <w:rFonts w:ascii="仿宋_GB2312"/>
              </w:rPr>
            </w:pP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16:00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检查封闭赛场</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裁判长、监督组</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竞赛场地</w:t>
            </w:r>
          </w:p>
        </w:tc>
      </w:tr>
      <w:tr w:rsidR="00922FF0" w:rsidRPr="00922FF0" w:rsidTr="00780A7F">
        <w:trPr>
          <w:trHeight w:val="568"/>
          <w:jc w:val="center"/>
        </w:trPr>
        <w:tc>
          <w:tcPr>
            <w:tcW w:w="908" w:type="dxa"/>
            <w:vMerge/>
            <w:vAlign w:val="center"/>
          </w:tcPr>
          <w:p w:rsidR="00FC1126" w:rsidRPr="00922FF0" w:rsidRDefault="00FC1126" w:rsidP="00FC1126">
            <w:pPr>
              <w:pStyle w:val="a6"/>
              <w:jc w:val="center"/>
              <w:rPr>
                <w:rFonts w:ascii="仿宋_GB2312"/>
              </w:rPr>
            </w:pPr>
          </w:p>
        </w:tc>
        <w:tc>
          <w:tcPr>
            <w:tcW w:w="18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16:00</w:t>
            </w:r>
          </w:p>
        </w:tc>
        <w:tc>
          <w:tcPr>
            <w:tcW w:w="272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返回酒店</w:t>
            </w:r>
          </w:p>
        </w:tc>
        <w:tc>
          <w:tcPr>
            <w:tcW w:w="1669"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参赛领队</w:t>
            </w:r>
          </w:p>
        </w:tc>
        <w:tc>
          <w:tcPr>
            <w:tcW w:w="1358" w:type="dxa"/>
            <w:vAlign w:val="center"/>
          </w:tcPr>
          <w:p w:rsidR="00FC1126" w:rsidRPr="00922FF0" w:rsidRDefault="00FC1126" w:rsidP="00FC1126">
            <w:pPr>
              <w:pStyle w:val="a6"/>
              <w:jc w:val="center"/>
              <w:rPr>
                <w:rFonts w:ascii="仿宋_GB2312" w:hAnsi="宋体"/>
                <w:shd w:val="clear" w:color="auto" w:fill="FFFFFF"/>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restart"/>
            <w:vAlign w:val="center"/>
          </w:tcPr>
          <w:p w:rsidR="00A6612E" w:rsidRPr="00922FF0" w:rsidRDefault="00A6612E" w:rsidP="00FC1126">
            <w:pPr>
              <w:pStyle w:val="a6"/>
              <w:jc w:val="center"/>
              <w:rPr>
                <w:rFonts w:ascii="仿宋_GB2312"/>
              </w:rPr>
            </w:pPr>
            <w:r w:rsidRPr="00922FF0">
              <w:rPr>
                <w:rFonts w:ascii="仿宋_GB2312" w:hint="eastAsia"/>
              </w:rPr>
              <w:t>竞赛</w:t>
            </w:r>
          </w:p>
          <w:p w:rsidR="00A6612E" w:rsidRPr="00922FF0" w:rsidRDefault="00A6612E" w:rsidP="00FC1126">
            <w:pPr>
              <w:pStyle w:val="a6"/>
              <w:jc w:val="center"/>
              <w:rPr>
                <w:rFonts w:ascii="仿宋_GB2312"/>
              </w:rPr>
            </w:pPr>
            <w:r w:rsidRPr="00922FF0">
              <w:rPr>
                <w:rFonts w:ascii="仿宋_GB2312" w:hint="eastAsia"/>
              </w:rPr>
              <w:t>当天</w:t>
            </w: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07:30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裁判进入裁判室</w:t>
            </w:r>
          </w:p>
        </w:tc>
        <w:tc>
          <w:tcPr>
            <w:tcW w:w="1669"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裁判长、现场裁判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08:00-08:30</w:t>
            </w:r>
          </w:p>
        </w:tc>
        <w:tc>
          <w:tcPr>
            <w:tcW w:w="2729"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选手抽签，一次加密</w:t>
            </w:r>
          </w:p>
        </w:tc>
        <w:tc>
          <w:tcPr>
            <w:tcW w:w="1669"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08:30-08:50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bCs/>
                <w:kern w:val="0"/>
              </w:rPr>
              <w:t>选手抽签，二次加密及入场</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08:50-09:00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参赛代表队就位，宣读考场纪律,抽取赛题参数表</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09:00-09:15</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第一阶段和第二阶段赛题发放时间</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09:15-13:30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第一阶段和第二阶段正式比赛时间</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13:30-14:00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第一阶段与第二阶段比赛结果提交时间，三次加密</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14:00-14:15</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第三阶段赛题发放时间</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14:15-15:00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第三阶段正式比赛时间</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竞赛场地</w:t>
            </w:r>
          </w:p>
        </w:tc>
      </w:tr>
      <w:tr w:rsidR="00A6612E" w:rsidRPr="00922FF0" w:rsidTr="00780A7F">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bottom"/>
          </w:tcPr>
          <w:p w:rsidR="00A6612E" w:rsidRPr="00922FF0" w:rsidRDefault="00A6612E" w:rsidP="00FC1126">
            <w:pPr>
              <w:pStyle w:val="a6"/>
              <w:jc w:val="center"/>
              <w:rPr>
                <w:rFonts w:ascii="仿宋_GB2312"/>
                <w:bCs/>
                <w:kern w:val="0"/>
              </w:rPr>
            </w:pPr>
            <w:r w:rsidRPr="00922FF0">
              <w:rPr>
                <w:rFonts w:ascii="仿宋_GB2312" w:hint="eastAsia"/>
                <w:bCs/>
                <w:kern w:val="0"/>
              </w:rPr>
              <w:t>15:00</w:t>
            </w:r>
          </w:p>
        </w:tc>
        <w:tc>
          <w:tcPr>
            <w:tcW w:w="2729" w:type="dxa"/>
            <w:vAlign w:val="bottom"/>
          </w:tcPr>
          <w:p w:rsidR="00A6612E" w:rsidRPr="00922FF0" w:rsidRDefault="00A6612E" w:rsidP="00FC1126">
            <w:pPr>
              <w:pStyle w:val="a6"/>
              <w:jc w:val="center"/>
              <w:rPr>
                <w:rFonts w:ascii="仿宋_GB2312"/>
                <w:kern w:val="0"/>
              </w:rPr>
            </w:pPr>
            <w:r w:rsidRPr="00922FF0">
              <w:rPr>
                <w:rFonts w:ascii="仿宋_GB2312" w:hint="eastAsia"/>
                <w:kern w:val="0"/>
              </w:rPr>
              <w:t>比赛正式结束</w:t>
            </w:r>
          </w:p>
        </w:tc>
        <w:tc>
          <w:tcPr>
            <w:tcW w:w="1669" w:type="dxa"/>
          </w:tcPr>
          <w:p w:rsidR="00A6612E" w:rsidRPr="00922FF0" w:rsidRDefault="00A6612E" w:rsidP="00FC1126">
            <w:pPr>
              <w:pStyle w:val="a6"/>
              <w:jc w:val="center"/>
              <w:rPr>
                <w:rFonts w:ascii="仿宋_GB2312"/>
              </w:rPr>
            </w:pPr>
            <w:r w:rsidRPr="00922FF0">
              <w:rPr>
                <w:rFonts w:ascii="仿宋_GB2312" w:hint="eastAsia"/>
                <w:bCs/>
                <w:kern w:val="0"/>
              </w:rPr>
              <w:t>参赛选手、现场裁判</w:t>
            </w:r>
          </w:p>
        </w:tc>
        <w:tc>
          <w:tcPr>
            <w:tcW w:w="1358" w:type="dxa"/>
            <w:vAlign w:val="bottom"/>
          </w:tcPr>
          <w:p w:rsidR="00A6612E" w:rsidRPr="00922FF0" w:rsidRDefault="00A6612E" w:rsidP="00FC1126">
            <w:pPr>
              <w:pStyle w:val="a6"/>
              <w:jc w:val="center"/>
              <w:rPr>
                <w:rFonts w:ascii="仿宋_GB2312"/>
                <w:kern w:val="0"/>
              </w:rPr>
            </w:pPr>
            <w:r w:rsidRPr="00922FF0">
              <w:rPr>
                <w:rFonts w:ascii="仿宋_GB2312" w:hAnsi="宋体" w:hint="eastAsia"/>
                <w:shd w:val="clear" w:color="auto" w:fill="FFFFFF"/>
              </w:rPr>
              <w:t>竞赛场地</w:t>
            </w:r>
          </w:p>
        </w:tc>
      </w:tr>
      <w:tr w:rsidR="00A6612E" w:rsidRPr="00922FF0" w:rsidTr="0003636C">
        <w:trPr>
          <w:trHeight w:val="568"/>
          <w:jc w:val="center"/>
        </w:trPr>
        <w:tc>
          <w:tcPr>
            <w:tcW w:w="908" w:type="dxa"/>
            <w:vMerge/>
            <w:vAlign w:val="center"/>
          </w:tcPr>
          <w:p w:rsidR="00A6612E" w:rsidRPr="00922FF0" w:rsidRDefault="00A6612E" w:rsidP="00FC1126">
            <w:pPr>
              <w:pStyle w:val="a6"/>
              <w:jc w:val="center"/>
              <w:rPr>
                <w:rFonts w:ascii="仿宋_GB2312"/>
              </w:rPr>
            </w:pPr>
          </w:p>
        </w:tc>
        <w:tc>
          <w:tcPr>
            <w:tcW w:w="1858" w:type="dxa"/>
            <w:vAlign w:val="center"/>
          </w:tcPr>
          <w:p w:rsidR="00A6612E" w:rsidRPr="00652956" w:rsidRDefault="00A6612E" w:rsidP="00652956">
            <w:pPr>
              <w:pStyle w:val="a6"/>
              <w:jc w:val="center"/>
              <w:rPr>
                <w:rFonts w:ascii="仿宋_GB2312"/>
                <w:bCs/>
                <w:kern w:val="0"/>
              </w:rPr>
            </w:pPr>
            <w:r w:rsidRPr="00652956">
              <w:rPr>
                <w:rFonts w:ascii="仿宋_GB2312" w:hint="eastAsia"/>
                <w:bCs/>
                <w:kern w:val="0"/>
              </w:rPr>
              <w:t>15:00-评判完毕后</w:t>
            </w:r>
          </w:p>
        </w:tc>
        <w:tc>
          <w:tcPr>
            <w:tcW w:w="2729" w:type="dxa"/>
            <w:vAlign w:val="center"/>
          </w:tcPr>
          <w:p w:rsidR="00A6612E" w:rsidRPr="00652956" w:rsidRDefault="00A6612E" w:rsidP="00652956">
            <w:pPr>
              <w:pStyle w:val="a6"/>
              <w:jc w:val="center"/>
              <w:rPr>
                <w:rFonts w:ascii="仿宋_GB2312"/>
                <w:bCs/>
                <w:kern w:val="0"/>
              </w:rPr>
            </w:pPr>
            <w:r w:rsidRPr="00652956">
              <w:rPr>
                <w:rFonts w:ascii="仿宋_GB2312" w:hint="eastAsia"/>
                <w:bCs/>
                <w:kern w:val="0"/>
              </w:rPr>
              <w:t>成绩汇总报送，成绩公</w:t>
            </w:r>
            <w:r w:rsidR="006F22E0">
              <w:rPr>
                <w:rFonts w:ascii="仿宋_GB2312" w:hint="eastAsia"/>
                <w:bCs/>
                <w:kern w:val="0"/>
              </w:rPr>
              <w:t>布</w:t>
            </w:r>
          </w:p>
        </w:tc>
        <w:tc>
          <w:tcPr>
            <w:tcW w:w="1669" w:type="dxa"/>
            <w:vAlign w:val="center"/>
          </w:tcPr>
          <w:p w:rsidR="00A6612E" w:rsidRPr="00652956" w:rsidRDefault="00A6612E" w:rsidP="00652956">
            <w:pPr>
              <w:pStyle w:val="a6"/>
              <w:jc w:val="center"/>
              <w:rPr>
                <w:rFonts w:ascii="仿宋_GB2312"/>
                <w:bCs/>
                <w:kern w:val="0"/>
              </w:rPr>
            </w:pPr>
            <w:r w:rsidRPr="00652956">
              <w:rPr>
                <w:rFonts w:ascii="仿宋_GB2312" w:hint="eastAsia"/>
                <w:bCs/>
                <w:kern w:val="0"/>
              </w:rPr>
              <w:t>评分裁判、裁判长、专家、监督</w:t>
            </w:r>
          </w:p>
        </w:tc>
        <w:tc>
          <w:tcPr>
            <w:tcW w:w="1358" w:type="dxa"/>
            <w:vAlign w:val="center"/>
          </w:tcPr>
          <w:p w:rsidR="00A6612E" w:rsidRPr="00652956" w:rsidRDefault="00A6612E" w:rsidP="00652956">
            <w:pPr>
              <w:pStyle w:val="a6"/>
              <w:jc w:val="center"/>
              <w:rPr>
                <w:rFonts w:ascii="仿宋_GB2312"/>
                <w:bCs/>
                <w:kern w:val="0"/>
              </w:rPr>
            </w:pPr>
            <w:r w:rsidRPr="00652956">
              <w:rPr>
                <w:rFonts w:ascii="仿宋_GB2312" w:hint="eastAsia"/>
                <w:bCs/>
                <w:kern w:val="0"/>
              </w:rPr>
              <w:t>竞赛场地</w:t>
            </w:r>
          </w:p>
          <w:p w:rsidR="00A6612E" w:rsidRPr="00652956" w:rsidRDefault="00A6612E" w:rsidP="00652956">
            <w:pPr>
              <w:pStyle w:val="a6"/>
              <w:jc w:val="center"/>
              <w:rPr>
                <w:rFonts w:ascii="仿宋_GB2312"/>
                <w:bCs/>
                <w:kern w:val="0"/>
              </w:rPr>
            </w:pPr>
            <w:r w:rsidRPr="00652956">
              <w:rPr>
                <w:rFonts w:ascii="仿宋_GB2312" w:hint="eastAsia"/>
                <w:bCs/>
                <w:kern w:val="0"/>
              </w:rPr>
              <w:t>和参赛队住宿酒店</w:t>
            </w:r>
          </w:p>
        </w:tc>
      </w:tr>
      <w:tr w:rsidR="00A6612E" w:rsidRPr="00922FF0" w:rsidTr="00780A7F">
        <w:trPr>
          <w:trHeight w:val="568"/>
          <w:jc w:val="center"/>
        </w:trPr>
        <w:tc>
          <w:tcPr>
            <w:tcW w:w="908" w:type="dxa"/>
            <w:vAlign w:val="center"/>
          </w:tcPr>
          <w:p w:rsidR="00A6612E" w:rsidRPr="00922FF0" w:rsidRDefault="00A6612E" w:rsidP="00FC1126">
            <w:pPr>
              <w:pStyle w:val="a6"/>
              <w:jc w:val="center"/>
              <w:rPr>
                <w:rFonts w:ascii="仿宋_GB2312"/>
              </w:rPr>
            </w:pPr>
            <w:r w:rsidRPr="00922FF0">
              <w:rPr>
                <w:rFonts w:ascii="仿宋_GB2312" w:hint="eastAsia"/>
              </w:rPr>
              <w:lastRenderedPageBreak/>
              <w:t>竞赛</w:t>
            </w:r>
          </w:p>
          <w:p w:rsidR="00A6612E" w:rsidRPr="00922FF0" w:rsidRDefault="00A6612E" w:rsidP="00FC1126">
            <w:pPr>
              <w:pStyle w:val="a6"/>
              <w:jc w:val="center"/>
              <w:rPr>
                <w:rFonts w:ascii="仿宋_GB2312"/>
              </w:rPr>
            </w:pPr>
            <w:r w:rsidRPr="00922FF0">
              <w:rPr>
                <w:rFonts w:ascii="仿宋_GB2312" w:hint="eastAsia"/>
              </w:rPr>
              <w:t>后1日</w:t>
            </w:r>
          </w:p>
        </w:tc>
        <w:tc>
          <w:tcPr>
            <w:tcW w:w="1858" w:type="dxa"/>
            <w:vAlign w:val="center"/>
          </w:tcPr>
          <w:p w:rsidR="00A6612E" w:rsidRPr="00922FF0" w:rsidRDefault="00A6612E" w:rsidP="009404EC">
            <w:pPr>
              <w:pStyle w:val="a6"/>
              <w:jc w:val="center"/>
              <w:rPr>
                <w:rFonts w:ascii="仿宋_GB2312"/>
              </w:rPr>
            </w:pPr>
            <w:r w:rsidRPr="00922FF0">
              <w:rPr>
                <w:rFonts w:ascii="仿宋_GB2312" w:hint="eastAsia"/>
              </w:rPr>
              <w:t>9：30-10：00</w:t>
            </w:r>
          </w:p>
        </w:tc>
        <w:tc>
          <w:tcPr>
            <w:tcW w:w="2729" w:type="dxa"/>
            <w:vAlign w:val="center"/>
          </w:tcPr>
          <w:p w:rsidR="00A6612E" w:rsidRPr="00922FF0" w:rsidRDefault="00A6612E" w:rsidP="00FC1126">
            <w:pPr>
              <w:pStyle w:val="a6"/>
              <w:jc w:val="center"/>
              <w:rPr>
                <w:rFonts w:ascii="仿宋_GB2312"/>
              </w:rPr>
            </w:pPr>
            <w:r w:rsidRPr="00922FF0">
              <w:rPr>
                <w:rFonts w:ascii="仿宋_GB2312" w:hint="eastAsia"/>
              </w:rPr>
              <w:t>闭幕式</w:t>
            </w:r>
          </w:p>
        </w:tc>
        <w:tc>
          <w:tcPr>
            <w:tcW w:w="1669" w:type="dxa"/>
            <w:vAlign w:val="center"/>
          </w:tcPr>
          <w:p w:rsidR="00A6612E" w:rsidRPr="00922FF0" w:rsidRDefault="00A6612E" w:rsidP="00FC1126">
            <w:pPr>
              <w:pStyle w:val="a6"/>
              <w:jc w:val="center"/>
              <w:rPr>
                <w:rFonts w:ascii="仿宋_GB2312"/>
              </w:rPr>
            </w:pPr>
            <w:r w:rsidRPr="00922FF0">
              <w:rPr>
                <w:rFonts w:ascii="仿宋_GB2312" w:hAnsi="宋体" w:hint="eastAsia"/>
                <w:shd w:val="clear" w:color="auto" w:fill="FFFFFF"/>
              </w:rPr>
              <w:t>领导、嘉宾、裁判、各参赛队、专家组</w:t>
            </w:r>
          </w:p>
        </w:tc>
        <w:tc>
          <w:tcPr>
            <w:tcW w:w="1358" w:type="dxa"/>
            <w:vAlign w:val="center"/>
          </w:tcPr>
          <w:p w:rsidR="00A6612E" w:rsidRPr="00922FF0" w:rsidRDefault="00A6612E" w:rsidP="00FC1126">
            <w:pPr>
              <w:pStyle w:val="a6"/>
              <w:jc w:val="center"/>
              <w:rPr>
                <w:rFonts w:ascii="仿宋_GB2312"/>
              </w:rPr>
            </w:pPr>
            <w:r w:rsidRPr="00922FF0">
              <w:rPr>
                <w:rFonts w:ascii="仿宋_GB2312" w:hint="eastAsia"/>
              </w:rPr>
              <w:t>会议室</w:t>
            </w:r>
          </w:p>
        </w:tc>
      </w:tr>
    </w:tbl>
    <w:p w:rsidR="00FC1126" w:rsidRPr="00922FF0" w:rsidRDefault="00FC1126" w:rsidP="00FC1126">
      <w:pPr>
        <w:adjustRightInd w:val="0"/>
        <w:snapToGrid w:val="0"/>
        <w:ind w:firstLineChars="196" w:firstLine="549"/>
        <w:rPr>
          <w:rFonts w:hAnsi="仿宋"/>
        </w:rPr>
      </w:pPr>
      <w:r w:rsidRPr="00922FF0">
        <w:rPr>
          <w:rFonts w:hAnsi="仿宋" w:hint="eastAsia"/>
        </w:rPr>
        <w:t>备注：第一阶段和第二阶段赛题在开始比赛时同时发放，并于13：30统一提交答题成果，交卷完毕后发放第三阶段赛题。</w:t>
      </w:r>
    </w:p>
    <w:p w:rsidR="00FC1126" w:rsidRPr="00922FF0" w:rsidRDefault="00FC1126" w:rsidP="00FC1126">
      <w:pPr>
        <w:adjustRightInd w:val="0"/>
        <w:snapToGrid w:val="0"/>
        <w:ind w:firstLineChars="196" w:firstLine="549"/>
        <w:rPr>
          <w:rFonts w:hAnsi="仿宋"/>
          <w:b/>
        </w:rPr>
      </w:pPr>
      <w:r w:rsidRPr="00922FF0">
        <w:rPr>
          <w:rFonts w:hAnsi="仿宋" w:hint="eastAsia"/>
        </w:rPr>
        <w:t>参赛选手午餐时间由赛项执委会统一安排，就餐时间计入比赛时间。</w:t>
      </w:r>
    </w:p>
    <w:p w:rsidR="00AD214D" w:rsidRPr="00922FF0" w:rsidRDefault="00AD214D" w:rsidP="00ED5816">
      <w:pPr>
        <w:pStyle w:val="1"/>
        <w:spacing w:before="0" w:after="0"/>
        <w:ind w:firstLineChars="200" w:firstLine="562"/>
      </w:pPr>
      <w:r w:rsidRPr="00922FF0">
        <w:rPr>
          <w:rFonts w:hint="eastAsia"/>
        </w:rPr>
        <w:t>六、竞赛赛卷</w:t>
      </w:r>
    </w:p>
    <w:p w:rsidR="00FC1126" w:rsidRPr="00906B51" w:rsidRDefault="00FC1126" w:rsidP="00512D66">
      <w:pPr>
        <w:pStyle w:val="a7"/>
        <w:numPr>
          <w:ilvl w:val="2"/>
          <w:numId w:val="4"/>
        </w:numPr>
        <w:adjustRightInd w:val="0"/>
        <w:snapToGrid w:val="0"/>
        <w:ind w:left="0" w:firstLineChars="0" w:firstLine="567"/>
        <w:rPr>
          <w:rFonts w:hAnsi="仿宋" w:cs="Times New Roman"/>
        </w:rPr>
      </w:pPr>
      <w:r w:rsidRPr="00922FF0">
        <w:rPr>
          <w:rFonts w:hAnsi="仿宋" w:cs="Times New Roman" w:hint="eastAsia"/>
        </w:rPr>
        <w:t>赛</w:t>
      </w:r>
      <w:r w:rsidRPr="00906B51">
        <w:rPr>
          <w:rFonts w:hAnsi="仿宋" w:cs="Times New Roman" w:hint="eastAsia"/>
        </w:rPr>
        <w:t>项执委会下设的命题专家组负责本赛项命题工作。</w:t>
      </w:r>
    </w:p>
    <w:p w:rsidR="00FC1126" w:rsidRPr="00906B51" w:rsidRDefault="00FC1126" w:rsidP="00512D66">
      <w:pPr>
        <w:pStyle w:val="a7"/>
        <w:numPr>
          <w:ilvl w:val="2"/>
          <w:numId w:val="4"/>
        </w:numPr>
        <w:adjustRightInd w:val="0"/>
        <w:snapToGrid w:val="0"/>
        <w:ind w:left="0" w:firstLineChars="0" w:firstLine="567"/>
        <w:rPr>
          <w:rFonts w:hAnsi="仿宋" w:cs="Times New Roman"/>
        </w:rPr>
      </w:pPr>
      <w:r w:rsidRPr="00906B51">
        <w:rPr>
          <w:rFonts w:hAnsi="仿宋" w:cs="Times New Roman" w:hint="eastAsia"/>
        </w:rPr>
        <w:t>本赛项为公开赛</w:t>
      </w:r>
      <w:r w:rsidR="009759C5" w:rsidRPr="00906B51">
        <w:rPr>
          <w:rFonts w:hAnsi="仿宋" w:cs="Times New Roman" w:hint="eastAsia"/>
        </w:rPr>
        <w:t>卷</w:t>
      </w:r>
      <w:r w:rsidRPr="00906B51">
        <w:rPr>
          <w:rFonts w:hAnsi="仿宋" w:cs="Times New Roman" w:hint="eastAsia"/>
        </w:rPr>
        <w:t>，竞赛</w:t>
      </w:r>
      <w:r w:rsidR="009759C5" w:rsidRPr="00906B51">
        <w:rPr>
          <w:rFonts w:hAnsi="仿宋" w:cs="Times New Roman" w:hint="eastAsia"/>
        </w:rPr>
        <w:t>赛</w:t>
      </w:r>
      <w:r w:rsidR="009759C5" w:rsidRPr="00906B51">
        <w:rPr>
          <w:rFonts w:hAnsi="仿宋" w:cs="Times New Roman"/>
        </w:rPr>
        <w:t>卷</w:t>
      </w:r>
      <w:r w:rsidRPr="00906B51">
        <w:rPr>
          <w:rFonts w:hAnsi="仿宋" w:hint="eastAsia"/>
        </w:rPr>
        <w:t>距国赛开</w:t>
      </w:r>
      <w:r w:rsidRPr="00906B51">
        <w:rPr>
          <w:rFonts w:hAnsi="仿宋" w:cs="Times New Roman" w:hint="eastAsia"/>
        </w:rPr>
        <w:t>始日1月之前公开。</w:t>
      </w:r>
    </w:p>
    <w:p w:rsidR="00FC1126" w:rsidRPr="00906B51" w:rsidRDefault="00FC1126" w:rsidP="00512D66">
      <w:pPr>
        <w:pStyle w:val="a7"/>
        <w:numPr>
          <w:ilvl w:val="2"/>
          <w:numId w:val="4"/>
        </w:numPr>
        <w:adjustRightInd w:val="0"/>
        <w:snapToGrid w:val="0"/>
        <w:ind w:left="0" w:firstLineChars="0" w:firstLine="567"/>
        <w:rPr>
          <w:rFonts w:hAnsi="仿宋" w:cs="Times New Roman"/>
        </w:rPr>
      </w:pPr>
      <w:r w:rsidRPr="00906B51">
        <w:rPr>
          <w:rFonts w:hAnsi="仿宋" w:cs="Times New Roman" w:hint="eastAsia"/>
        </w:rPr>
        <w:t>本赛项通过全国职业院校技能大赛指定的网络信息发布平台（http://www.chinaskills-jsw.org）公布竞赛</w:t>
      </w:r>
      <w:r w:rsidR="003E6F22" w:rsidRPr="00906B51">
        <w:rPr>
          <w:rFonts w:hAnsi="仿宋" w:cs="Times New Roman" w:hint="eastAsia"/>
        </w:rPr>
        <w:t>赛</w:t>
      </w:r>
      <w:r w:rsidR="002F65DF" w:rsidRPr="00906B51">
        <w:rPr>
          <w:rFonts w:hAnsi="仿宋" w:cs="Times New Roman" w:hint="eastAsia"/>
        </w:rPr>
        <w:t>卷</w:t>
      </w:r>
      <w:r w:rsidRPr="00906B51">
        <w:rPr>
          <w:rFonts w:hAnsi="仿宋" w:cs="Times New Roman" w:hint="eastAsia"/>
        </w:rPr>
        <w:t>。</w:t>
      </w:r>
    </w:p>
    <w:p w:rsidR="00AD214D" w:rsidRPr="00922FF0" w:rsidRDefault="00AD214D" w:rsidP="00ED5816">
      <w:pPr>
        <w:pStyle w:val="1"/>
        <w:spacing w:before="0" w:after="0"/>
        <w:ind w:firstLineChars="200" w:firstLine="562"/>
      </w:pPr>
      <w:r w:rsidRPr="00922FF0">
        <w:rPr>
          <w:rFonts w:hint="eastAsia"/>
        </w:rPr>
        <w:t>七、竞赛规则</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报名资格</w:t>
      </w:r>
    </w:p>
    <w:p w:rsidR="00FC1126" w:rsidRPr="00922FF0" w:rsidRDefault="00FC1126" w:rsidP="00702871">
      <w:pPr>
        <w:pStyle w:val="a7"/>
        <w:adjustRightInd w:val="0"/>
        <w:snapToGrid w:val="0"/>
        <w:ind w:firstLineChars="202" w:firstLine="566"/>
        <w:rPr>
          <w:rFonts w:hAnsi="仿宋"/>
        </w:rPr>
      </w:pPr>
      <w:r w:rsidRPr="00922FF0">
        <w:rPr>
          <w:rFonts w:hAnsi="仿宋" w:hint="eastAsia"/>
        </w:rPr>
        <w:t>参赛选手须为</w:t>
      </w:r>
      <w:r w:rsidRPr="00274BE3">
        <w:rPr>
          <w:rFonts w:hAnsi="仿宋" w:hint="eastAsia"/>
        </w:rPr>
        <w:t>3名</w:t>
      </w:r>
      <w:r w:rsidR="00265DA7">
        <w:rPr>
          <w:rFonts w:hAnsi="仿宋" w:hint="eastAsia"/>
        </w:rPr>
        <w:t>2019</w:t>
      </w:r>
      <w:r w:rsidRPr="00274BE3">
        <w:rPr>
          <w:rFonts w:hAnsi="仿宋" w:hint="eastAsia"/>
        </w:rPr>
        <w:t>年度</w:t>
      </w:r>
      <w:r w:rsidR="0003636C" w:rsidRPr="00274BE3">
        <w:rPr>
          <w:rFonts w:hAnsi="仿宋" w:hint="eastAsia"/>
        </w:rPr>
        <w:t>普通高等学校全日制在籍专科学生</w:t>
      </w:r>
      <w:r w:rsidRPr="00274BE3">
        <w:rPr>
          <w:rFonts w:hAnsi="仿宋" w:hint="eastAsia"/>
        </w:rPr>
        <w:t>。</w:t>
      </w:r>
      <w:r w:rsidRPr="00922FF0">
        <w:rPr>
          <w:rFonts w:hAnsi="仿宋" w:hint="eastAsia"/>
        </w:rPr>
        <w:t>本科院校中高职类全日制在籍学生，五年制高职四、五年级学生可报名参加高职组比赛。高职组参赛选手年龄须不超过25周岁（当年），年龄计算的截止时间以</w:t>
      </w:r>
      <w:r w:rsidR="00265DA7">
        <w:rPr>
          <w:rFonts w:hAnsi="仿宋" w:hint="eastAsia"/>
        </w:rPr>
        <w:t>2019</w:t>
      </w:r>
      <w:r w:rsidRPr="00922FF0">
        <w:rPr>
          <w:rFonts w:hAnsi="仿宋" w:hint="eastAsia"/>
        </w:rPr>
        <w:t>年5月1日为准。凡在往届本赛项</w:t>
      </w:r>
      <w:r w:rsidR="00274BE3" w:rsidRPr="00274BE3">
        <w:rPr>
          <w:rFonts w:hAnsi="仿宋" w:hint="eastAsia"/>
        </w:rPr>
        <w:t>全国职业院校技能大赛</w:t>
      </w:r>
      <w:r w:rsidRPr="00922FF0">
        <w:rPr>
          <w:rFonts w:hAnsi="仿宋" w:hint="eastAsia"/>
        </w:rPr>
        <w:t>中获一等奖的学生，不再参加该赛项的比赛。</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竞赛工位通过抽签决定，竞赛期间参赛选手不得离开竞赛工位。</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竞赛所需的硬件设备、系统软件和辅助工具由赛项执委会统一安排，参赛选手不得自带硬件设备、软件、移动存储、辅助工具、移动通信等进入竞赛现场。</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参赛队自行决定选手分工、工作程序和时间安排。</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参赛队在赛前10分钟进入竞赛工位并领取竞赛任务，竞赛</w:t>
      </w:r>
      <w:r w:rsidRPr="00922FF0">
        <w:rPr>
          <w:rFonts w:hAnsi="仿宋" w:hint="eastAsia"/>
        </w:rPr>
        <w:lastRenderedPageBreak/>
        <w:t>正式开始后方可展开相关工作。</w:t>
      </w:r>
    </w:p>
    <w:p w:rsidR="00FC1126" w:rsidRPr="00922FF0"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竞赛过程中，选手须严格遵守操作规程，确保人身及设备安全，并接受裁判员的监督和警示。若因选手因素造成设备故障或损坏，无法继续竞赛，裁判长有权决定终止该队竞赛；若因非参赛选手个人因素造成设备故障，由裁判长视具体情况做出裁决。</w:t>
      </w:r>
    </w:p>
    <w:p w:rsidR="00FC1126" w:rsidRDefault="00FC1126" w:rsidP="00512D66">
      <w:pPr>
        <w:pStyle w:val="a7"/>
        <w:numPr>
          <w:ilvl w:val="2"/>
          <w:numId w:val="5"/>
        </w:numPr>
        <w:adjustRightInd w:val="0"/>
        <w:snapToGrid w:val="0"/>
        <w:ind w:left="0" w:firstLineChars="0" w:firstLine="567"/>
        <w:rPr>
          <w:rFonts w:hAnsi="仿宋"/>
        </w:rPr>
      </w:pPr>
      <w:r w:rsidRPr="00922FF0">
        <w:rPr>
          <w:rFonts w:hAnsi="仿宋" w:hint="eastAsia"/>
        </w:rPr>
        <w:t>竞赛结束（或提前完成）后，参赛队要确认已成功提交所有竞赛文档，裁判员与参赛队队长一起签字确认，参赛队在确认后不得再进行任何操作。</w:t>
      </w:r>
    </w:p>
    <w:p w:rsidR="00A25614" w:rsidRPr="00A25614" w:rsidRDefault="00A25614" w:rsidP="00512D66">
      <w:pPr>
        <w:pStyle w:val="a7"/>
        <w:numPr>
          <w:ilvl w:val="2"/>
          <w:numId w:val="5"/>
        </w:numPr>
        <w:adjustRightInd w:val="0"/>
        <w:snapToGrid w:val="0"/>
        <w:ind w:left="0" w:firstLineChars="0" w:firstLine="567"/>
        <w:rPr>
          <w:rFonts w:hAnsi="仿宋"/>
        </w:rPr>
      </w:pPr>
      <w:r w:rsidRPr="00A25614">
        <w:rPr>
          <w:rFonts w:hAnsi="仿宋" w:hint="eastAsia"/>
        </w:rPr>
        <w:t>最终竞赛成绩经复核无误及裁判长、监督长签字确认后，</w:t>
      </w:r>
      <w:r w:rsidRPr="00A25614">
        <w:rPr>
          <w:rFonts w:hAnsi="仿宋"/>
        </w:rPr>
        <w:t>在指定地点</w:t>
      </w:r>
      <w:r w:rsidRPr="00A25614">
        <w:rPr>
          <w:rFonts w:hAnsi="仿宋" w:hint="eastAsia"/>
        </w:rPr>
        <w:t>，</w:t>
      </w:r>
      <w:r w:rsidRPr="00A25614">
        <w:rPr>
          <w:rFonts w:hAnsi="仿宋"/>
        </w:rPr>
        <w:t>以纸质形式向全体参赛队进行公</w:t>
      </w:r>
      <w:r w:rsidR="00826B5E">
        <w:rPr>
          <w:rFonts w:hAnsi="仿宋" w:hint="eastAsia"/>
        </w:rPr>
        <w:t>布</w:t>
      </w:r>
      <w:r w:rsidRPr="00A25614">
        <w:rPr>
          <w:rFonts w:hAnsi="仿宋" w:hint="eastAsia"/>
        </w:rPr>
        <w:t>，并</w:t>
      </w:r>
      <w:r w:rsidRPr="00A25614">
        <w:rPr>
          <w:rFonts w:hAnsi="仿宋"/>
        </w:rPr>
        <w:t>在闭赛式上予以</w:t>
      </w:r>
      <w:r w:rsidR="00826B5E">
        <w:rPr>
          <w:rFonts w:hAnsi="仿宋" w:hint="eastAsia"/>
        </w:rPr>
        <w:t>宣</w:t>
      </w:r>
      <w:r w:rsidRPr="00A25614">
        <w:rPr>
          <w:rFonts w:hAnsi="仿宋"/>
        </w:rPr>
        <w:t>布</w:t>
      </w:r>
      <w:r w:rsidRPr="00A25614">
        <w:rPr>
          <w:rFonts w:hAnsi="仿宋" w:hint="eastAsia"/>
        </w:rPr>
        <w:t>。</w:t>
      </w:r>
    </w:p>
    <w:p w:rsidR="00A25614" w:rsidRPr="00A25614" w:rsidRDefault="00A25614" w:rsidP="00512D66">
      <w:pPr>
        <w:pStyle w:val="a7"/>
        <w:numPr>
          <w:ilvl w:val="2"/>
          <w:numId w:val="5"/>
        </w:numPr>
        <w:adjustRightInd w:val="0"/>
        <w:snapToGrid w:val="0"/>
        <w:ind w:left="0" w:firstLineChars="0" w:firstLine="567"/>
        <w:rPr>
          <w:rFonts w:hAnsi="仿宋"/>
        </w:rPr>
      </w:pPr>
      <w:r w:rsidRPr="00A25614">
        <w:rPr>
          <w:rFonts w:hAnsi="仿宋" w:hint="eastAsia"/>
        </w:rPr>
        <w:t>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rsidR="00A25614" w:rsidRDefault="00A25614" w:rsidP="00512D66">
      <w:pPr>
        <w:pStyle w:val="a7"/>
        <w:numPr>
          <w:ilvl w:val="2"/>
          <w:numId w:val="5"/>
        </w:numPr>
        <w:adjustRightInd w:val="0"/>
        <w:snapToGrid w:val="0"/>
        <w:ind w:left="0" w:firstLineChars="0" w:firstLine="567"/>
        <w:rPr>
          <w:rFonts w:hAnsi="仿宋"/>
        </w:rPr>
      </w:pPr>
      <w:r w:rsidRPr="00A25614">
        <w:rPr>
          <w:rFonts w:hAnsi="仿宋" w:hint="eastAsia"/>
        </w:rPr>
        <w:t>赛项结束后专家工作组根据裁判判分情况，分析参赛选手在比赛过程中对各个知识点、技术的掌握程度，并将分析报告报备大赛执委会办公室，执委会办公室根据实际情况适时公布。</w:t>
      </w:r>
    </w:p>
    <w:p w:rsidR="00A25614" w:rsidRPr="002914EC" w:rsidRDefault="00A25614" w:rsidP="00512D66">
      <w:pPr>
        <w:pStyle w:val="a7"/>
        <w:numPr>
          <w:ilvl w:val="2"/>
          <w:numId w:val="5"/>
        </w:numPr>
        <w:adjustRightInd w:val="0"/>
        <w:snapToGrid w:val="0"/>
        <w:ind w:left="0" w:firstLineChars="0" w:firstLine="567"/>
        <w:rPr>
          <w:rFonts w:hAnsi="仿宋"/>
        </w:rPr>
      </w:pPr>
      <w:r>
        <w:rPr>
          <w:rFonts w:hint="eastAsia"/>
          <w:bCs/>
        </w:rPr>
        <w:t>赛项每个比赛环节裁判判分的原始材料和最终成绩等结果性材料经监督组人员和裁判长签字后装袋密封留档，并由赛项承办院校封存，委派专人妥善保管。</w:t>
      </w:r>
    </w:p>
    <w:p w:rsidR="002914EC" w:rsidRPr="002914EC" w:rsidRDefault="002914EC" w:rsidP="002914EC">
      <w:pPr>
        <w:pStyle w:val="a7"/>
        <w:numPr>
          <w:ilvl w:val="2"/>
          <w:numId w:val="5"/>
        </w:numPr>
        <w:ind w:left="993" w:firstLineChars="0" w:hanging="426"/>
        <w:jc w:val="left"/>
        <w:rPr>
          <w:rFonts w:hAnsi="宋体"/>
          <w:color w:val="000000" w:themeColor="text1"/>
        </w:rPr>
      </w:pPr>
      <w:r w:rsidRPr="002914EC">
        <w:rPr>
          <w:rFonts w:hAnsi="宋体" w:hint="eastAsia"/>
          <w:color w:val="000000" w:themeColor="text1"/>
        </w:rPr>
        <w:t>赛事规定</w:t>
      </w:r>
    </w:p>
    <w:p w:rsidR="002914EC" w:rsidRPr="001C380A" w:rsidRDefault="002914EC" w:rsidP="002914EC">
      <w:pPr>
        <w:autoSpaceDE w:val="0"/>
        <w:autoSpaceDN w:val="0"/>
        <w:adjustRightInd w:val="0"/>
        <w:ind w:left="1" w:firstLine="566"/>
        <w:jc w:val="left"/>
        <w:rPr>
          <w:rFonts w:hAnsi="仿宋"/>
          <w:color w:val="000000" w:themeColor="text1"/>
        </w:rPr>
      </w:pPr>
      <w:r w:rsidRPr="001C380A">
        <w:rPr>
          <w:rFonts w:hAnsi="仿宋" w:hint="eastAsia"/>
          <w:color w:val="000000" w:themeColor="text1"/>
        </w:rPr>
        <w:t>1.</w:t>
      </w:r>
      <w:r w:rsidRPr="001C380A">
        <w:rPr>
          <w:rFonts w:hAnsi="仿宋"/>
          <w:color w:val="000000" w:themeColor="text1"/>
        </w:rPr>
        <w:t xml:space="preserve"> </w:t>
      </w:r>
      <w:r w:rsidRPr="001C380A">
        <w:rPr>
          <w:rFonts w:hAnsi="仿宋" w:hint="eastAsia"/>
          <w:color w:val="000000" w:themeColor="text1"/>
        </w:rPr>
        <w:t>参赛选手和指导教师必须遵守赛项规程和相关要求。</w:t>
      </w:r>
    </w:p>
    <w:p w:rsidR="002914EC" w:rsidRPr="001C380A" w:rsidRDefault="002914EC" w:rsidP="002914EC">
      <w:pPr>
        <w:autoSpaceDE w:val="0"/>
        <w:autoSpaceDN w:val="0"/>
        <w:adjustRightInd w:val="0"/>
        <w:ind w:firstLine="566"/>
        <w:jc w:val="left"/>
        <w:rPr>
          <w:rFonts w:hAnsi="仿宋"/>
          <w:color w:val="000000" w:themeColor="text1"/>
        </w:rPr>
      </w:pPr>
      <w:r w:rsidRPr="001C380A">
        <w:rPr>
          <w:rFonts w:hAnsi="仿宋" w:hint="eastAsia"/>
          <w:color w:val="000000" w:themeColor="text1"/>
        </w:rPr>
        <w:lastRenderedPageBreak/>
        <w:t>2.</w:t>
      </w:r>
      <w:r w:rsidRPr="001C380A">
        <w:rPr>
          <w:rFonts w:hAnsi="仿宋"/>
          <w:color w:val="000000" w:themeColor="text1"/>
        </w:rPr>
        <w:t xml:space="preserve"> </w:t>
      </w:r>
      <w:r w:rsidRPr="001C380A">
        <w:rPr>
          <w:rFonts w:hAnsi="仿宋" w:hint="eastAsia"/>
          <w:color w:val="000000" w:themeColor="text1"/>
        </w:rPr>
        <w:t>领队代表参赛省市负责管理参赛选手和指导教师，应当严格</w:t>
      </w:r>
      <w:r w:rsidRPr="001C380A">
        <w:rPr>
          <w:rFonts w:hAnsi="仿宋"/>
          <w:color w:val="000000" w:themeColor="text1"/>
        </w:rPr>
        <w:t>遵守大赛制度的有关规定，有效管理参赛选手</w:t>
      </w:r>
      <w:r w:rsidRPr="001C380A">
        <w:rPr>
          <w:rFonts w:hAnsi="仿宋" w:hint="eastAsia"/>
          <w:color w:val="000000" w:themeColor="text1"/>
        </w:rPr>
        <w:t>和</w:t>
      </w:r>
      <w:r w:rsidRPr="001C380A">
        <w:rPr>
          <w:rFonts w:hAnsi="仿宋"/>
          <w:color w:val="000000" w:themeColor="text1"/>
        </w:rPr>
        <w:t>指导教师</w:t>
      </w:r>
      <w:r w:rsidRPr="001C380A">
        <w:rPr>
          <w:rFonts w:hAnsi="仿宋" w:hint="eastAsia"/>
          <w:color w:val="000000" w:themeColor="text1"/>
        </w:rPr>
        <w:t>，遵守</w:t>
      </w:r>
      <w:r w:rsidRPr="001C380A">
        <w:rPr>
          <w:rFonts w:hAnsi="仿宋"/>
          <w:color w:val="000000" w:themeColor="text1"/>
        </w:rPr>
        <w:t>申诉与仲裁程序</w:t>
      </w:r>
      <w:r w:rsidRPr="001C380A">
        <w:rPr>
          <w:rFonts w:hAnsi="仿宋" w:hint="eastAsia"/>
          <w:color w:val="000000" w:themeColor="text1"/>
        </w:rPr>
        <w:t>。</w:t>
      </w:r>
    </w:p>
    <w:p w:rsidR="002914EC" w:rsidRDefault="002914EC" w:rsidP="002914EC">
      <w:pPr>
        <w:autoSpaceDE w:val="0"/>
        <w:autoSpaceDN w:val="0"/>
        <w:adjustRightInd w:val="0"/>
        <w:ind w:firstLine="566"/>
        <w:jc w:val="left"/>
        <w:rPr>
          <w:rFonts w:hAnsi="仿宋"/>
          <w:color w:val="000000" w:themeColor="text1"/>
        </w:rPr>
      </w:pPr>
      <w:r w:rsidRPr="001C380A">
        <w:rPr>
          <w:rFonts w:hAnsi="仿宋" w:hint="eastAsia"/>
          <w:color w:val="000000" w:themeColor="text1"/>
        </w:rPr>
        <w:t>3.</w:t>
      </w:r>
      <w:r w:rsidRPr="001C380A">
        <w:rPr>
          <w:rFonts w:hAnsi="仿宋"/>
          <w:color w:val="000000" w:themeColor="text1"/>
        </w:rPr>
        <w:t xml:space="preserve"> 专家、裁判、监督和仲裁人员</w:t>
      </w:r>
      <w:r w:rsidRPr="001C380A">
        <w:rPr>
          <w:rFonts w:hAnsi="仿宋" w:hint="eastAsia"/>
          <w:color w:val="000000" w:themeColor="text1"/>
        </w:rPr>
        <w:t>必须遵守《全国职业院校技能大赛制度汇编》，</w:t>
      </w:r>
      <w:r w:rsidRPr="001C380A">
        <w:rPr>
          <w:rFonts w:hAnsi="仿宋"/>
          <w:color w:val="000000" w:themeColor="text1"/>
        </w:rPr>
        <w:t>按制度规定履行职责</w:t>
      </w:r>
      <w:r w:rsidRPr="001C380A">
        <w:rPr>
          <w:rFonts w:hAnsi="仿宋" w:hint="eastAsia"/>
          <w:color w:val="000000" w:themeColor="text1"/>
        </w:rPr>
        <w:t>，严格执行保密制度、遵守</w:t>
      </w:r>
      <w:r w:rsidRPr="001C380A">
        <w:rPr>
          <w:rFonts w:hAnsi="仿宋"/>
          <w:color w:val="000000" w:themeColor="text1"/>
        </w:rPr>
        <w:t>竞赛规程</w:t>
      </w:r>
      <w:r w:rsidRPr="001C380A">
        <w:rPr>
          <w:rFonts w:hAnsi="仿宋" w:hint="eastAsia"/>
          <w:color w:val="000000" w:themeColor="text1"/>
        </w:rPr>
        <w:t>，公平公正履职</w:t>
      </w:r>
      <w:r w:rsidRPr="001C380A">
        <w:rPr>
          <w:rFonts w:hAnsi="仿宋"/>
          <w:color w:val="000000" w:themeColor="text1"/>
        </w:rPr>
        <w:t>。</w:t>
      </w:r>
    </w:p>
    <w:p w:rsidR="002914EC" w:rsidRPr="002914EC" w:rsidRDefault="002914EC" w:rsidP="002914EC">
      <w:pPr>
        <w:autoSpaceDE w:val="0"/>
        <w:autoSpaceDN w:val="0"/>
        <w:adjustRightInd w:val="0"/>
        <w:ind w:firstLine="566"/>
        <w:jc w:val="left"/>
        <w:rPr>
          <w:rFonts w:hAnsi="仿宋"/>
          <w:color w:val="000000" w:themeColor="text1"/>
        </w:rPr>
      </w:pPr>
      <w:r w:rsidRPr="001C380A">
        <w:rPr>
          <w:rFonts w:hAnsi="仿宋" w:hint="eastAsia"/>
          <w:color w:val="000000" w:themeColor="text1"/>
        </w:rPr>
        <w:t>4.</w:t>
      </w:r>
      <w:r w:rsidRPr="001C380A">
        <w:rPr>
          <w:rFonts w:hAnsi="仿宋"/>
          <w:color w:val="000000" w:themeColor="text1"/>
        </w:rPr>
        <w:t xml:space="preserve"> 赛务工作人员</w:t>
      </w:r>
      <w:r w:rsidRPr="001C380A">
        <w:rPr>
          <w:rFonts w:hAnsi="仿宋" w:hint="eastAsia"/>
          <w:color w:val="000000" w:themeColor="text1"/>
        </w:rPr>
        <w:t>必须</w:t>
      </w:r>
      <w:r w:rsidRPr="001C380A">
        <w:rPr>
          <w:rFonts w:hAnsi="仿宋"/>
          <w:color w:val="000000" w:themeColor="text1"/>
        </w:rPr>
        <w:t>遵守规章制度，</w:t>
      </w:r>
      <w:r w:rsidRPr="001C380A">
        <w:rPr>
          <w:rFonts w:hAnsi="仿宋" w:hint="eastAsia"/>
          <w:color w:val="000000" w:themeColor="text1"/>
        </w:rPr>
        <w:t>认真负责履行有关赛务岗位职责</w:t>
      </w:r>
      <w:r w:rsidRPr="001C380A">
        <w:rPr>
          <w:rFonts w:hAnsi="仿宋"/>
          <w:color w:val="000000" w:themeColor="text1"/>
        </w:rPr>
        <w:t>。</w:t>
      </w:r>
    </w:p>
    <w:p w:rsidR="00AD214D" w:rsidRPr="00922FF0" w:rsidRDefault="00AD214D" w:rsidP="00ED5816">
      <w:pPr>
        <w:pStyle w:val="1"/>
        <w:spacing w:before="0" w:after="0"/>
        <w:ind w:firstLineChars="200" w:firstLine="562"/>
      </w:pPr>
      <w:r w:rsidRPr="00922FF0">
        <w:rPr>
          <w:rFonts w:hint="eastAsia"/>
        </w:rPr>
        <w:t>八、竞赛环境</w:t>
      </w:r>
    </w:p>
    <w:p w:rsidR="00A34BB9" w:rsidRPr="00922FF0" w:rsidRDefault="00A34BB9" w:rsidP="00A34BB9">
      <w:pPr>
        <w:adjustRightInd w:val="0"/>
        <w:snapToGrid w:val="0"/>
        <w:ind w:firstLineChars="196" w:firstLine="549"/>
        <w:rPr>
          <w:rFonts w:hAnsi="仿宋"/>
        </w:rPr>
      </w:pPr>
      <w:r w:rsidRPr="00922FF0">
        <w:rPr>
          <w:rFonts w:hAnsi="仿宋" w:hint="eastAsia"/>
        </w:rPr>
        <w:t>竞赛工位内设有操作平台，每工位配备220V电源，工位内的电缆线应符合安全要求。每个竞赛工位面积≥6</w:t>
      </w:r>
      <w:r w:rsidRPr="00922FF0">
        <w:rPr>
          <w:rFonts w:eastAsia="仿宋" w:hAnsi="仿宋" w:cs="宋体" w:hint="eastAsia"/>
        </w:rPr>
        <w:t>㎡</w:t>
      </w:r>
      <w:r w:rsidRPr="00922FF0">
        <w:rPr>
          <w:rFonts w:hAnsi="仿宋" w:hint="eastAsia"/>
        </w:rPr>
        <w:t>，确保参赛队之间互不干扰。竞赛工位标明工位号，并配备竞赛平台和技术工作要求的软、硬件。环境标准要求保证赛场采光(大于500lux)、照明和通风良好；每支参赛队提供一个垃圾箱。</w:t>
      </w:r>
    </w:p>
    <w:p w:rsidR="00A34BB9" w:rsidRPr="00922FF0" w:rsidRDefault="00A34BB9" w:rsidP="00A34BB9">
      <w:pPr>
        <w:adjustRightInd w:val="0"/>
        <w:snapToGrid w:val="0"/>
        <w:ind w:firstLineChars="200" w:firstLine="560"/>
        <w:rPr>
          <w:rFonts w:hAnsi="仿宋"/>
        </w:rPr>
      </w:pPr>
      <w:r w:rsidRPr="00922FF0">
        <w:rPr>
          <w:rFonts w:hAnsi="仿宋" w:hint="eastAsia"/>
        </w:rPr>
        <w:t>除了竞赛工位之外，同时设计了成果展示区、体验区、观摩区、服务区等。成果展示区主要展示大赛配套教材、资源包等内容；体验区主要展示竞赛设备以及相关新技术、新产品；观摩区主要展示信息安全攻防对战的实时进度；服务区提供医疗等服务保障。</w:t>
      </w:r>
    </w:p>
    <w:p w:rsidR="00AD214D" w:rsidRPr="00922FF0" w:rsidRDefault="00AD214D" w:rsidP="00ED5816">
      <w:pPr>
        <w:pStyle w:val="1"/>
        <w:spacing w:before="0" w:after="0"/>
        <w:ind w:firstLineChars="200" w:firstLine="562"/>
      </w:pPr>
      <w:r w:rsidRPr="00922FF0">
        <w:rPr>
          <w:rFonts w:hint="eastAsia"/>
        </w:rPr>
        <w:t>九、技术规范</w:t>
      </w:r>
    </w:p>
    <w:p w:rsidR="00A34BB9" w:rsidRPr="00922FF0" w:rsidRDefault="00B506C0" w:rsidP="00A34BB9">
      <w:pPr>
        <w:adjustRightInd w:val="0"/>
        <w:snapToGrid w:val="0"/>
        <w:ind w:firstLineChars="200" w:firstLine="560"/>
        <w:rPr>
          <w:rFonts w:hAnsi="仿宋"/>
        </w:rPr>
      </w:pPr>
      <w:r>
        <w:rPr>
          <w:rFonts w:hAnsi="仿宋" w:hint="eastAsia"/>
        </w:rPr>
        <w:t>（一）</w:t>
      </w:r>
      <w:r w:rsidR="00A34BB9" w:rsidRPr="00922FF0">
        <w:rPr>
          <w:rFonts w:hAnsi="仿宋" w:hint="eastAsia"/>
        </w:rPr>
        <w:t>该赛项涉及的信息网络安全工程在设计、组建过程中，主要有以下</w:t>
      </w:r>
      <w:r>
        <w:rPr>
          <w:rFonts w:hAnsi="仿宋" w:hint="eastAsia"/>
        </w:rPr>
        <w:t>15</w:t>
      </w:r>
      <w:r w:rsidR="00A34BB9" w:rsidRPr="00922FF0">
        <w:rPr>
          <w:rFonts w:hAnsi="仿宋" w:hint="eastAsia"/>
        </w:rPr>
        <w:t>项国家标准，参赛队在实施竞赛项目中要求遵循如下规范：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033"/>
        <w:gridCol w:w="5785"/>
      </w:tblGrid>
      <w:tr w:rsidR="00922FF0" w:rsidRPr="00922FF0" w:rsidTr="00780A7F">
        <w:trPr>
          <w:trHeight w:val="379"/>
          <w:jc w:val="center"/>
        </w:trPr>
        <w:tc>
          <w:tcPr>
            <w:tcW w:w="413" w:type="pct"/>
            <w:shd w:val="clear" w:color="auto" w:fill="auto"/>
            <w:noWrap/>
            <w:vAlign w:val="bottom"/>
          </w:tcPr>
          <w:p w:rsidR="00A34BB9" w:rsidRPr="00922FF0" w:rsidRDefault="00A34BB9" w:rsidP="00A34BB9">
            <w:pPr>
              <w:pStyle w:val="a6"/>
              <w:jc w:val="center"/>
              <w:rPr>
                <w:rFonts w:ascii="仿宋_GB2312"/>
                <w:b/>
                <w:kern w:val="0"/>
              </w:rPr>
            </w:pPr>
            <w:r w:rsidRPr="00922FF0">
              <w:rPr>
                <w:rFonts w:ascii="仿宋_GB2312" w:hint="eastAsia"/>
                <w:b/>
                <w:kern w:val="0"/>
              </w:rPr>
              <w:t>序号</w:t>
            </w:r>
          </w:p>
        </w:tc>
        <w:tc>
          <w:tcPr>
            <w:tcW w:w="1193" w:type="pct"/>
            <w:shd w:val="clear" w:color="auto" w:fill="auto"/>
            <w:vAlign w:val="bottom"/>
          </w:tcPr>
          <w:p w:rsidR="00A34BB9" w:rsidRPr="00922FF0" w:rsidRDefault="00A34BB9" w:rsidP="00A34BB9">
            <w:pPr>
              <w:pStyle w:val="a6"/>
              <w:jc w:val="center"/>
              <w:rPr>
                <w:rFonts w:ascii="仿宋_GB2312"/>
                <w:b/>
                <w:kern w:val="0"/>
              </w:rPr>
            </w:pPr>
            <w:r w:rsidRPr="00922FF0">
              <w:rPr>
                <w:rFonts w:ascii="仿宋_GB2312" w:hint="eastAsia"/>
                <w:b/>
                <w:kern w:val="0"/>
              </w:rPr>
              <w:t>标准号</w:t>
            </w:r>
          </w:p>
        </w:tc>
        <w:tc>
          <w:tcPr>
            <w:tcW w:w="3394" w:type="pct"/>
            <w:shd w:val="clear" w:color="auto" w:fill="auto"/>
            <w:vAlign w:val="bottom"/>
          </w:tcPr>
          <w:p w:rsidR="00A34BB9" w:rsidRPr="00922FF0" w:rsidRDefault="00A34BB9" w:rsidP="00A34BB9">
            <w:pPr>
              <w:pStyle w:val="a6"/>
              <w:jc w:val="center"/>
              <w:rPr>
                <w:rFonts w:ascii="仿宋_GB2312"/>
                <w:b/>
                <w:kern w:val="0"/>
              </w:rPr>
            </w:pPr>
            <w:r w:rsidRPr="00922FF0">
              <w:rPr>
                <w:rFonts w:ascii="仿宋_GB2312" w:hint="eastAsia"/>
                <w:b/>
                <w:kern w:val="0"/>
              </w:rPr>
              <w:t>中文标准名称</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 17859-1999</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《计算机信息系统安全保护等级划分准则》</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2</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GB/T 20271-2006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《信息安全技术信息系统通用安全技术要求》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3</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GB/T 20270-2006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《信息安全技术网络基础安全技术要求》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lastRenderedPageBreak/>
              <w:t>4</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GB/T 20272-2006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《信息安全技术操作系统安全技术要求》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5</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GB/T 20273-2006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《信息安全技术数据库管理系统安全技术要求》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6</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GA/T 671-2006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《信息安全技术终端计算机系统安全等级技术要求》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7</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GB/T 20269-2006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《信息安全技术信息系统安全管理要求》</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8</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ISO OSI</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OSI开放系统互连参考模型</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9</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802.1</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局域网概述，体系结构，网络管理和性能测量</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10</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802.2</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逻辑链路控制LLC</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11</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802.3</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总线网介质访问控制协议CSMA/CD及物理层技术规范</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12</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802.6</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城域网（Metropolitan Area Networks)MAC 介质访问控制协议DQDB及其物理层技术规范</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13</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802.10</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局域网安全技术标准</w:t>
            </w:r>
          </w:p>
        </w:tc>
      </w:tr>
      <w:tr w:rsidR="00922FF0"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14</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IEEE 802.11</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无线局域网的介质访问控制协议CSMA/CA及其物理层技术规范</w:t>
            </w:r>
          </w:p>
        </w:tc>
      </w:tr>
      <w:tr w:rsidR="00A34BB9" w:rsidRPr="00922FF0" w:rsidTr="00780A7F">
        <w:trPr>
          <w:trHeight w:val="379"/>
          <w:jc w:val="center"/>
        </w:trPr>
        <w:tc>
          <w:tcPr>
            <w:tcW w:w="413"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15</w:t>
            </w:r>
          </w:p>
        </w:tc>
        <w:tc>
          <w:tcPr>
            <w:tcW w:w="1193" w:type="pct"/>
            <w:shd w:val="clear" w:color="auto" w:fill="auto"/>
            <w:noWrap/>
            <w:vAlign w:val="bottom"/>
          </w:tcPr>
          <w:p w:rsidR="00A34BB9" w:rsidRPr="00922FF0" w:rsidRDefault="00A34BB9" w:rsidP="00A34BB9">
            <w:pPr>
              <w:pStyle w:val="a6"/>
              <w:jc w:val="center"/>
              <w:rPr>
                <w:rFonts w:ascii="仿宋_GB2312"/>
                <w:kern w:val="0"/>
              </w:rPr>
            </w:pPr>
            <w:r w:rsidRPr="00922FF0">
              <w:rPr>
                <w:rFonts w:ascii="仿宋_GB2312" w:hint="eastAsia"/>
                <w:kern w:val="0"/>
              </w:rPr>
              <w:t>BG/T 22239-2008</w:t>
            </w:r>
          </w:p>
        </w:tc>
        <w:tc>
          <w:tcPr>
            <w:tcW w:w="3394" w:type="pct"/>
            <w:shd w:val="clear" w:color="auto" w:fill="auto"/>
            <w:vAlign w:val="bottom"/>
          </w:tcPr>
          <w:p w:rsidR="00A34BB9" w:rsidRPr="00922FF0" w:rsidRDefault="00A34BB9" w:rsidP="00A34BB9">
            <w:pPr>
              <w:pStyle w:val="a6"/>
              <w:jc w:val="center"/>
              <w:rPr>
                <w:rFonts w:ascii="仿宋_GB2312"/>
                <w:kern w:val="0"/>
              </w:rPr>
            </w:pPr>
            <w:r w:rsidRPr="00922FF0">
              <w:rPr>
                <w:rFonts w:ascii="仿宋_GB2312" w:hint="eastAsia"/>
                <w:kern w:val="0"/>
              </w:rPr>
              <w:t>信息安全技术信息系统安全等级保护基本要求</w:t>
            </w:r>
          </w:p>
        </w:tc>
      </w:tr>
    </w:tbl>
    <w:p w:rsidR="00756F1A" w:rsidRDefault="00756F1A" w:rsidP="00A34BB9"/>
    <w:p w:rsidR="00A34BB9" w:rsidRPr="00756F1A" w:rsidRDefault="00B506C0" w:rsidP="00756F1A">
      <w:pPr>
        <w:adjustRightInd w:val="0"/>
        <w:snapToGrid w:val="0"/>
        <w:ind w:firstLineChars="200" w:firstLine="560"/>
        <w:rPr>
          <w:rFonts w:hAnsi="仿宋"/>
        </w:rPr>
      </w:pPr>
      <w:r>
        <w:rPr>
          <w:rFonts w:hAnsi="仿宋" w:hint="eastAsia"/>
        </w:rPr>
        <w:t>（二）</w:t>
      </w:r>
      <w:r w:rsidR="00756F1A" w:rsidRPr="00756F1A">
        <w:rPr>
          <w:rFonts w:hAnsi="仿宋" w:hint="eastAsia"/>
        </w:rPr>
        <w:t>赛项涉及知识点与技能点如下：</w:t>
      </w:r>
    </w:p>
    <w:tbl>
      <w:tblPr>
        <w:tblW w:w="8296" w:type="dxa"/>
        <w:tblLayout w:type="fixed"/>
        <w:tblLook w:val="04A0" w:firstRow="1" w:lastRow="0" w:firstColumn="1" w:lastColumn="0" w:noHBand="0" w:noVBand="1"/>
      </w:tblPr>
      <w:tblGrid>
        <w:gridCol w:w="1159"/>
        <w:gridCol w:w="1389"/>
        <w:gridCol w:w="1701"/>
        <w:gridCol w:w="4047"/>
      </w:tblGrid>
      <w:tr w:rsidR="00756F1A" w:rsidRPr="00922FF0" w:rsidTr="00756F1A">
        <w:trPr>
          <w:trHeight w:val="270"/>
        </w:trPr>
        <w:tc>
          <w:tcPr>
            <w:tcW w:w="1159" w:type="dxa"/>
            <w:tcBorders>
              <w:top w:val="single" w:sz="4" w:space="0" w:color="auto"/>
              <w:left w:val="single" w:sz="4" w:space="0" w:color="auto"/>
              <w:bottom w:val="single" w:sz="4" w:space="0" w:color="auto"/>
              <w:right w:val="single" w:sz="4" w:space="0" w:color="auto"/>
            </w:tcBorders>
            <w:vAlign w:val="bottom"/>
          </w:tcPr>
          <w:p w:rsidR="00756F1A" w:rsidRPr="00922FF0" w:rsidRDefault="00756F1A" w:rsidP="00756F1A">
            <w:pPr>
              <w:pStyle w:val="a6"/>
              <w:jc w:val="center"/>
              <w:rPr>
                <w:rFonts w:ascii="仿宋_GB2312"/>
                <w:b/>
                <w:kern w:val="0"/>
              </w:rPr>
            </w:pPr>
            <w:r w:rsidRPr="00922FF0">
              <w:rPr>
                <w:rFonts w:ascii="仿宋_GB2312" w:hint="eastAsia"/>
                <w:b/>
                <w:kern w:val="0"/>
              </w:rPr>
              <w:t>序号</w:t>
            </w:r>
          </w:p>
        </w:tc>
        <w:tc>
          <w:tcPr>
            <w:tcW w:w="1389" w:type="dxa"/>
            <w:tcBorders>
              <w:top w:val="single" w:sz="4" w:space="0" w:color="auto"/>
              <w:left w:val="nil"/>
              <w:bottom w:val="single" w:sz="4" w:space="0" w:color="auto"/>
              <w:right w:val="single" w:sz="4" w:space="0" w:color="auto"/>
            </w:tcBorders>
            <w:vAlign w:val="bottom"/>
          </w:tcPr>
          <w:p w:rsidR="00756F1A" w:rsidRPr="00922FF0" w:rsidRDefault="00756F1A" w:rsidP="00756F1A">
            <w:pPr>
              <w:pStyle w:val="a6"/>
              <w:jc w:val="center"/>
              <w:rPr>
                <w:rFonts w:ascii="仿宋_GB2312"/>
                <w:b/>
                <w:kern w:val="0"/>
              </w:rPr>
            </w:pPr>
            <w:r w:rsidRPr="00922FF0">
              <w:rPr>
                <w:rFonts w:ascii="仿宋_GB2312" w:hint="eastAsia"/>
                <w:b/>
                <w:kern w:val="0"/>
              </w:rPr>
              <w:t>内容模块</w:t>
            </w:r>
          </w:p>
        </w:tc>
        <w:tc>
          <w:tcPr>
            <w:tcW w:w="1701" w:type="dxa"/>
            <w:tcBorders>
              <w:top w:val="single" w:sz="4" w:space="0" w:color="auto"/>
              <w:left w:val="nil"/>
              <w:bottom w:val="single" w:sz="4" w:space="0" w:color="auto"/>
              <w:right w:val="single" w:sz="4" w:space="0" w:color="auto"/>
            </w:tcBorders>
            <w:vAlign w:val="bottom"/>
          </w:tcPr>
          <w:p w:rsidR="00756F1A" w:rsidRPr="00922FF0" w:rsidRDefault="00756F1A" w:rsidP="00756F1A">
            <w:pPr>
              <w:pStyle w:val="a6"/>
              <w:jc w:val="center"/>
              <w:rPr>
                <w:rFonts w:ascii="仿宋_GB2312"/>
                <w:b/>
                <w:kern w:val="0"/>
              </w:rPr>
            </w:pPr>
            <w:r w:rsidRPr="00922FF0">
              <w:rPr>
                <w:rFonts w:ascii="仿宋_GB2312" w:hint="eastAsia"/>
                <w:b/>
                <w:kern w:val="0"/>
              </w:rPr>
              <w:t>具体内容</w:t>
            </w:r>
          </w:p>
        </w:tc>
        <w:tc>
          <w:tcPr>
            <w:tcW w:w="4047" w:type="dxa"/>
            <w:tcBorders>
              <w:top w:val="single" w:sz="4" w:space="0" w:color="auto"/>
              <w:left w:val="nil"/>
              <w:bottom w:val="single" w:sz="4" w:space="0" w:color="auto"/>
              <w:right w:val="single" w:sz="4" w:space="0" w:color="auto"/>
            </w:tcBorders>
            <w:vAlign w:val="bottom"/>
          </w:tcPr>
          <w:p w:rsidR="00756F1A" w:rsidRPr="00922FF0" w:rsidRDefault="00756F1A" w:rsidP="00756F1A">
            <w:pPr>
              <w:pStyle w:val="a6"/>
              <w:jc w:val="center"/>
              <w:rPr>
                <w:rFonts w:ascii="仿宋_GB2312"/>
                <w:b/>
                <w:kern w:val="0"/>
              </w:rPr>
            </w:pPr>
            <w:r w:rsidRPr="00922FF0">
              <w:rPr>
                <w:rFonts w:ascii="仿宋_GB2312" w:hint="eastAsia"/>
                <w:b/>
                <w:kern w:val="0"/>
              </w:rPr>
              <w:t>说明</w:t>
            </w:r>
          </w:p>
        </w:tc>
      </w:tr>
      <w:tr w:rsidR="00756F1A" w:rsidRPr="00922FF0" w:rsidTr="00756F1A">
        <w:trPr>
          <w:trHeight w:val="555"/>
        </w:trPr>
        <w:tc>
          <w:tcPr>
            <w:tcW w:w="1159" w:type="dxa"/>
            <w:vMerge w:val="restart"/>
            <w:tcBorders>
              <w:top w:val="single" w:sz="4" w:space="0" w:color="auto"/>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第一阶段</w:t>
            </w:r>
          </w:p>
        </w:tc>
        <w:tc>
          <w:tcPr>
            <w:tcW w:w="1389" w:type="dxa"/>
            <w:vMerge w:val="restart"/>
            <w:tcBorders>
              <w:top w:val="nil"/>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网络平台搭建</w:t>
            </w: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网络规划</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VLSM、CIDR等；</w:t>
            </w:r>
          </w:p>
        </w:tc>
      </w:tr>
      <w:tr w:rsidR="00756F1A" w:rsidRPr="00922FF0" w:rsidTr="00756F1A">
        <w:trPr>
          <w:trHeight w:val="540"/>
        </w:trPr>
        <w:tc>
          <w:tcPr>
            <w:tcW w:w="115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基础网络</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VLAN、WLAN、STP、SVI、RIPV2、OSPF等；</w:t>
            </w:r>
          </w:p>
        </w:tc>
      </w:tr>
      <w:tr w:rsidR="00756F1A" w:rsidRPr="00922FF0" w:rsidTr="00756F1A">
        <w:trPr>
          <w:trHeight w:val="1050"/>
        </w:trPr>
        <w:tc>
          <w:tcPr>
            <w:tcW w:w="115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val="restart"/>
            <w:tcBorders>
              <w:top w:val="single" w:sz="4" w:space="0" w:color="auto"/>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网络安全设备配置与防护</w:t>
            </w: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访问控制</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保护网络应用安全，实现防DOS、DDOS攻击、实现包过滤、应用层代理、状态化包过滤、URL过滤、基于IP、协议、应用、用户角色、自定义数据流和时间等方式的带宽控制，QOS策略等；</w:t>
            </w:r>
          </w:p>
        </w:tc>
      </w:tr>
      <w:tr w:rsidR="00756F1A" w:rsidRPr="00922FF0" w:rsidTr="00756F1A">
        <w:trPr>
          <w:trHeight w:val="540"/>
        </w:trPr>
        <w:tc>
          <w:tcPr>
            <w:tcW w:w="115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密码学和VPN</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密码学基本理论</w:t>
            </w:r>
          </w:p>
          <w:p w:rsidR="00756F1A" w:rsidRPr="00922FF0" w:rsidRDefault="00756F1A" w:rsidP="00756F1A">
            <w:pPr>
              <w:pStyle w:val="a6"/>
              <w:jc w:val="center"/>
              <w:rPr>
                <w:rFonts w:ascii="仿宋_GB2312"/>
                <w:kern w:val="0"/>
              </w:rPr>
            </w:pPr>
            <w:r w:rsidRPr="00922FF0">
              <w:rPr>
                <w:rFonts w:ascii="仿宋_GB2312" w:hint="eastAsia"/>
                <w:kern w:val="0"/>
              </w:rPr>
              <w:t>L2L IPSec VPN</w:t>
            </w:r>
          </w:p>
          <w:p w:rsidR="00756F1A" w:rsidRPr="00922FF0" w:rsidRDefault="00756F1A" w:rsidP="00756F1A">
            <w:pPr>
              <w:pStyle w:val="a6"/>
              <w:jc w:val="center"/>
              <w:rPr>
                <w:rFonts w:ascii="仿宋_GB2312"/>
                <w:kern w:val="0"/>
              </w:rPr>
            </w:pPr>
            <w:r w:rsidRPr="00922FF0">
              <w:rPr>
                <w:rFonts w:ascii="仿宋_GB2312" w:hint="eastAsia"/>
                <w:kern w:val="0"/>
              </w:rPr>
              <w:t>GRE Over IPSec</w:t>
            </w:r>
          </w:p>
          <w:p w:rsidR="00756F1A" w:rsidRPr="00922FF0" w:rsidRDefault="00756F1A" w:rsidP="00756F1A">
            <w:pPr>
              <w:pStyle w:val="a6"/>
              <w:jc w:val="center"/>
              <w:rPr>
                <w:rFonts w:ascii="仿宋_GB2312"/>
                <w:kern w:val="0"/>
              </w:rPr>
            </w:pPr>
            <w:r w:rsidRPr="00922FF0">
              <w:rPr>
                <w:rFonts w:ascii="仿宋_GB2312" w:hint="eastAsia"/>
                <w:kern w:val="0"/>
              </w:rPr>
              <w:t>L2TP Over IPSec</w:t>
            </w:r>
          </w:p>
          <w:p w:rsidR="00756F1A" w:rsidRPr="00922FF0" w:rsidRDefault="00756F1A" w:rsidP="00756F1A">
            <w:pPr>
              <w:pStyle w:val="a6"/>
              <w:jc w:val="center"/>
              <w:rPr>
                <w:rFonts w:ascii="仿宋_GB2312"/>
                <w:kern w:val="0"/>
              </w:rPr>
            </w:pPr>
            <w:r w:rsidRPr="00922FF0">
              <w:rPr>
                <w:rFonts w:ascii="仿宋_GB2312" w:hint="eastAsia"/>
                <w:kern w:val="0"/>
              </w:rPr>
              <w:t>IKE：PSK</w:t>
            </w:r>
          </w:p>
          <w:p w:rsidR="00756F1A" w:rsidRPr="00922FF0" w:rsidRDefault="00756F1A" w:rsidP="00756F1A">
            <w:pPr>
              <w:pStyle w:val="a6"/>
              <w:jc w:val="center"/>
              <w:rPr>
                <w:rFonts w:ascii="仿宋_GB2312"/>
                <w:kern w:val="0"/>
              </w:rPr>
            </w:pPr>
            <w:r w:rsidRPr="00922FF0">
              <w:rPr>
                <w:rFonts w:ascii="仿宋_GB2312" w:hint="eastAsia"/>
                <w:kern w:val="0"/>
              </w:rPr>
              <w:t>IKE：PKI</w:t>
            </w:r>
          </w:p>
          <w:p w:rsidR="00756F1A" w:rsidRPr="00922FF0" w:rsidRDefault="00756F1A" w:rsidP="00756F1A">
            <w:pPr>
              <w:pStyle w:val="a6"/>
              <w:jc w:val="center"/>
              <w:rPr>
                <w:rFonts w:ascii="仿宋_GB2312"/>
                <w:kern w:val="0"/>
              </w:rPr>
            </w:pPr>
            <w:r w:rsidRPr="00922FF0">
              <w:rPr>
                <w:rFonts w:ascii="仿宋_GB2312" w:hint="eastAsia"/>
                <w:kern w:val="0"/>
              </w:rPr>
              <w:t>SSL VPN等；</w:t>
            </w:r>
          </w:p>
        </w:tc>
      </w:tr>
      <w:tr w:rsidR="00756F1A" w:rsidRPr="00922FF0" w:rsidTr="00756F1A">
        <w:trPr>
          <w:trHeight w:val="540"/>
        </w:trPr>
        <w:tc>
          <w:tcPr>
            <w:tcW w:w="1159" w:type="dxa"/>
            <w:vMerge/>
            <w:tcBorders>
              <w:left w:val="single" w:sz="4" w:space="0" w:color="auto"/>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tcBorders>
              <w:left w:val="single" w:sz="4" w:space="0" w:color="auto"/>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数据分析</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能够利用日志系统对网络内的数据进行日志分析，把控网络安全等；</w:t>
            </w:r>
          </w:p>
        </w:tc>
      </w:tr>
      <w:tr w:rsidR="00756F1A" w:rsidRPr="00922FF0" w:rsidTr="00756F1A">
        <w:trPr>
          <w:trHeight w:val="540"/>
        </w:trPr>
        <w:tc>
          <w:tcPr>
            <w:tcW w:w="1159" w:type="dxa"/>
            <w:vMerge w:val="restart"/>
            <w:tcBorders>
              <w:top w:val="single" w:sz="4" w:space="0" w:color="auto"/>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第二阶段</w:t>
            </w:r>
          </w:p>
        </w:tc>
        <w:tc>
          <w:tcPr>
            <w:tcW w:w="1389" w:type="dxa"/>
            <w:vMerge w:val="restart"/>
            <w:tcBorders>
              <w:top w:val="single" w:sz="4" w:space="0" w:color="auto"/>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系统安全攻防及运维安全管控</w:t>
            </w: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网络渗透测试及其加固技术</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MAC渗透测试及其加固</w:t>
            </w:r>
          </w:p>
          <w:p w:rsidR="00756F1A" w:rsidRPr="00922FF0" w:rsidRDefault="00756F1A" w:rsidP="00756F1A">
            <w:pPr>
              <w:pStyle w:val="a6"/>
              <w:jc w:val="center"/>
              <w:rPr>
                <w:rFonts w:ascii="仿宋_GB2312"/>
                <w:kern w:val="0"/>
              </w:rPr>
            </w:pPr>
            <w:r w:rsidRPr="00922FF0">
              <w:rPr>
                <w:rFonts w:ascii="仿宋_GB2312" w:hint="eastAsia"/>
                <w:kern w:val="0"/>
              </w:rPr>
              <w:t>DHCP渗透测试及其加固</w:t>
            </w:r>
          </w:p>
          <w:p w:rsidR="00756F1A" w:rsidRPr="00922FF0" w:rsidRDefault="00756F1A" w:rsidP="00756F1A">
            <w:pPr>
              <w:pStyle w:val="a6"/>
              <w:jc w:val="center"/>
              <w:rPr>
                <w:rFonts w:ascii="仿宋_GB2312"/>
                <w:kern w:val="0"/>
              </w:rPr>
            </w:pPr>
            <w:r w:rsidRPr="00922FF0">
              <w:rPr>
                <w:rFonts w:ascii="仿宋_GB2312" w:hint="eastAsia"/>
                <w:kern w:val="0"/>
              </w:rPr>
              <w:t>ARP渗透测试及其加固</w:t>
            </w:r>
          </w:p>
          <w:p w:rsidR="00756F1A" w:rsidRPr="00922FF0" w:rsidRDefault="00756F1A" w:rsidP="00756F1A">
            <w:pPr>
              <w:pStyle w:val="a6"/>
              <w:jc w:val="center"/>
              <w:rPr>
                <w:rFonts w:ascii="仿宋_GB2312"/>
                <w:kern w:val="0"/>
              </w:rPr>
            </w:pPr>
            <w:r w:rsidRPr="00922FF0">
              <w:rPr>
                <w:rFonts w:ascii="仿宋_GB2312" w:hint="eastAsia"/>
                <w:kern w:val="0"/>
              </w:rPr>
              <w:t>STP渗透测试及其加固</w:t>
            </w:r>
          </w:p>
          <w:p w:rsidR="00756F1A" w:rsidRPr="00922FF0" w:rsidRDefault="00756F1A" w:rsidP="00756F1A">
            <w:pPr>
              <w:pStyle w:val="a6"/>
              <w:jc w:val="center"/>
              <w:rPr>
                <w:rFonts w:ascii="仿宋_GB2312"/>
                <w:kern w:val="0"/>
              </w:rPr>
            </w:pPr>
            <w:r w:rsidRPr="00922FF0">
              <w:rPr>
                <w:rFonts w:ascii="仿宋_GB2312" w:hint="eastAsia"/>
                <w:kern w:val="0"/>
              </w:rPr>
              <w:lastRenderedPageBreak/>
              <w:t>VLAN渗透测试及其加固</w:t>
            </w:r>
          </w:p>
          <w:p w:rsidR="00756F1A" w:rsidRPr="00922FF0" w:rsidRDefault="00756F1A" w:rsidP="00756F1A">
            <w:pPr>
              <w:pStyle w:val="a6"/>
              <w:jc w:val="center"/>
              <w:rPr>
                <w:rFonts w:ascii="仿宋_GB2312"/>
                <w:kern w:val="0"/>
              </w:rPr>
            </w:pPr>
            <w:r w:rsidRPr="00922FF0">
              <w:rPr>
                <w:rFonts w:ascii="仿宋_GB2312" w:hint="eastAsia"/>
                <w:kern w:val="0"/>
              </w:rPr>
              <w:t>路由协议(RIPV2、OSPF)渗透测试及其加固</w:t>
            </w:r>
          </w:p>
        </w:tc>
      </w:tr>
      <w:tr w:rsidR="00756F1A" w:rsidRPr="00922FF0" w:rsidTr="00756F1A">
        <w:trPr>
          <w:trHeight w:val="510"/>
        </w:trPr>
        <w:tc>
          <w:tcPr>
            <w:tcW w:w="115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tcBorders>
              <w:left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操作系统渗透测试及其加固</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Windows、Linux操作系统服务缓冲区溢出渗透测试及其加固</w:t>
            </w:r>
          </w:p>
        </w:tc>
      </w:tr>
      <w:tr w:rsidR="00756F1A" w:rsidRPr="00922FF0" w:rsidTr="00756F1A">
        <w:trPr>
          <w:trHeight w:val="549"/>
        </w:trPr>
        <w:tc>
          <w:tcPr>
            <w:tcW w:w="1159" w:type="dxa"/>
            <w:vMerge/>
            <w:tcBorders>
              <w:left w:val="single" w:sz="4" w:space="0" w:color="auto"/>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389" w:type="dxa"/>
            <w:vMerge/>
            <w:tcBorders>
              <w:left w:val="single" w:sz="4" w:space="0" w:color="auto"/>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p>
        </w:tc>
        <w:tc>
          <w:tcPr>
            <w:tcW w:w="1701"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Web应用和数据库渗透测试及其加固技术</w:t>
            </w:r>
          </w:p>
        </w:tc>
        <w:tc>
          <w:tcPr>
            <w:tcW w:w="4047" w:type="dxa"/>
            <w:tcBorders>
              <w:top w:val="nil"/>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SQL Injection（SQL注入）漏洞渗透测试及其安全编程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Command Injection（命令注入）漏洞渗透测试及其安全编程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File Upload（文件上传）漏洞渗透测试及其安全编程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Directory Traversing（目录穿越）漏洞渗透测试及其安全编程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XSS（Cross Site Script）漏洞渗透测试及其安全编程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CSRF（Cross Site Request Forgeries）漏洞渗透测试及其安全编程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Cookie Stole（Cookie盗用）漏洞渗透测试及其安全编程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Session Hijacking（会话劫持）漏洞渗透测试及其安全编程</w:t>
            </w:r>
          </w:p>
          <w:p w:rsidR="00756F1A" w:rsidRPr="00922FF0" w:rsidRDefault="00756F1A" w:rsidP="00756F1A">
            <w:pPr>
              <w:pStyle w:val="a6"/>
              <w:jc w:val="center"/>
              <w:rPr>
                <w:rFonts w:ascii="仿宋_GB2312"/>
                <w:kern w:val="0"/>
              </w:rPr>
            </w:pPr>
            <w:r w:rsidRPr="00922FF0">
              <w:rPr>
                <w:rFonts w:ascii="仿宋_GB2312" w:hint="eastAsia"/>
                <w:kern w:val="0"/>
              </w:rPr>
              <w:t>配置WAF（Web应用防火墙）加固Web应用等；</w:t>
            </w:r>
          </w:p>
        </w:tc>
      </w:tr>
      <w:tr w:rsidR="00756F1A" w:rsidRPr="00922FF0" w:rsidTr="00756F1A">
        <w:trPr>
          <w:trHeight w:val="510"/>
        </w:trPr>
        <w:tc>
          <w:tcPr>
            <w:tcW w:w="1159" w:type="dxa"/>
            <w:tcBorders>
              <w:top w:val="single" w:sz="4" w:space="0" w:color="auto"/>
              <w:left w:val="single" w:sz="4" w:space="0" w:color="auto"/>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第三阶段</w:t>
            </w:r>
          </w:p>
        </w:tc>
        <w:tc>
          <w:tcPr>
            <w:tcW w:w="1389" w:type="dxa"/>
            <w:tcBorders>
              <w:top w:val="single" w:sz="4" w:space="0" w:color="auto"/>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分组对抗</w:t>
            </w:r>
          </w:p>
        </w:tc>
        <w:tc>
          <w:tcPr>
            <w:tcW w:w="1701" w:type="dxa"/>
            <w:tcBorders>
              <w:top w:val="single" w:sz="4" w:space="0" w:color="auto"/>
              <w:left w:val="nil"/>
              <w:bottom w:val="single" w:sz="4" w:space="0" w:color="auto"/>
              <w:right w:val="single" w:sz="4" w:space="0" w:color="auto"/>
            </w:tcBorders>
            <w:vAlign w:val="center"/>
          </w:tcPr>
          <w:p w:rsidR="00756F1A" w:rsidRPr="00922FF0" w:rsidRDefault="00756F1A" w:rsidP="00756F1A">
            <w:pPr>
              <w:pStyle w:val="a6"/>
              <w:jc w:val="center"/>
              <w:rPr>
                <w:rFonts w:ascii="仿宋_GB2312"/>
              </w:rPr>
            </w:pPr>
            <w:r w:rsidRPr="00922FF0">
              <w:rPr>
                <w:rFonts w:ascii="仿宋_GB2312" w:hint="eastAsia"/>
              </w:rPr>
              <w:t>参赛队之间进行对抗演练</w:t>
            </w:r>
          </w:p>
        </w:tc>
        <w:tc>
          <w:tcPr>
            <w:tcW w:w="4047" w:type="dxa"/>
            <w:tcBorders>
              <w:top w:val="single" w:sz="4" w:space="0" w:color="auto"/>
              <w:left w:val="nil"/>
              <w:bottom w:val="single" w:sz="4" w:space="0" w:color="auto"/>
              <w:right w:val="single" w:sz="4" w:space="0" w:color="auto"/>
            </w:tcBorders>
            <w:vAlign w:val="center"/>
          </w:tcPr>
          <w:p w:rsidR="00756F1A" w:rsidRPr="00922FF0" w:rsidRDefault="00756F1A" w:rsidP="00756F1A">
            <w:pPr>
              <w:pStyle w:val="a6"/>
              <w:jc w:val="center"/>
              <w:rPr>
                <w:rFonts w:ascii="仿宋_GB2312"/>
                <w:kern w:val="0"/>
              </w:rPr>
            </w:pPr>
            <w:r w:rsidRPr="00922FF0">
              <w:rPr>
                <w:rFonts w:ascii="仿宋_GB2312" w:hint="eastAsia"/>
                <w:kern w:val="0"/>
              </w:rPr>
              <w:t>网络协议安全攻防</w:t>
            </w:r>
          </w:p>
          <w:p w:rsidR="00756F1A" w:rsidRPr="00922FF0" w:rsidRDefault="00756F1A" w:rsidP="00756F1A">
            <w:pPr>
              <w:pStyle w:val="a6"/>
              <w:jc w:val="center"/>
              <w:rPr>
                <w:rFonts w:ascii="仿宋_GB2312"/>
                <w:kern w:val="0"/>
              </w:rPr>
            </w:pPr>
            <w:r w:rsidRPr="00922FF0">
              <w:rPr>
                <w:rFonts w:ascii="仿宋_GB2312" w:hint="eastAsia"/>
                <w:kern w:val="0"/>
              </w:rPr>
              <w:t>Windows/Linux操作系统安全攻防</w:t>
            </w:r>
          </w:p>
          <w:p w:rsidR="00756F1A" w:rsidRPr="00922FF0" w:rsidRDefault="00756F1A" w:rsidP="00756F1A">
            <w:pPr>
              <w:pStyle w:val="a6"/>
              <w:jc w:val="center"/>
              <w:rPr>
                <w:rFonts w:ascii="仿宋_GB2312"/>
                <w:kern w:val="0"/>
              </w:rPr>
            </w:pPr>
            <w:r w:rsidRPr="00922FF0">
              <w:rPr>
                <w:rFonts w:ascii="仿宋_GB2312" w:hint="eastAsia"/>
                <w:kern w:val="0"/>
              </w:rPr>
              <w:t>Web应用/数据库安全攻防等；</w:t>
            </w:r>
          </w:p>
        </w:tc>
      </w:tr>
    </w:tbl>
    <w:p w:rsidR="00756F1A" w:rsidRPr="00922FF0" w:rsidRDefault="00756F1A" w:rsidP="00A34BB9"/>
    <w:p w:rsidR="00AD214D" w:rsidRPr="00922FF0" w:rsidRDefault="00AD214D" w:rsidP="00ED5816">
      <w:pPr>
        <w:pStyle w:val="1"/>
        <w:spacing w:before="0" w:after="0"/>
        <w:ind w:firstLineChars="200" w:firstLine="562"/>
      </w:pPr>
      <w:r w:rsidRPr="00922FF0">
        <w:rPr>
          <w:rFonts w:hint="eastAsia"/>
        </w:rPr>
        <w:t>十、技术平台</w:t>
      </w:r>
    </w:p>
    <w:p w:rsidR="00A05915" w:rsidRPr="00922FF0" w:rsidRDefault="00A05915" w:rsidP="00512D66">
      <w:pPr>
        <w:pStyle w:val="a7"/>
        <w:numPr>
          <w:ilvl w:val="0"/>
          <w:numId w:val="6"/>
        </w:numPr>
        <w:adjustRightInd w:val="0"/>
        <w:snapToGrid w:val="0"/>
        <w:ind w:left="0" w:firstLineChars="0" w:firstLine="560"/>
        <w:rPr>
          <w:rFonts w:hAnsi="仿宋"/>
        </w:rPr>
      </w:pPr>
      <w:r w:rsidRPr="00922FF0">
        <w:rPr>
          <w:rFonts w:hAnsi="仿宋" w:hint="eastAsia"/>
        </w:rPr>
        <w:t>竞赛软件</w:t>
      </w:r>
    </w:p>
    <w:p w:rsidR="00A05915" w:rsidRPr="00922FF0" w:rsidRDefault="00A05915" w:rsidP="00A05915">
      <w:pPr>
        <w:adjustRightInd w:val="0"/>
        <w:snapToGrid w:val="0"/>
        <w:ind w:firstLineChars="200" w:firstLine="560"/>
        <w:rPr>
          <w:rFonts w:hAnsi="仿宋"/>
        </w:rPr>
      </w:pPr>
      <w:r w:rsidRPr="00922FF0">
        <w:rPr>
          <w:rFonts w:hAnsi="仿宋" w:hint="eastAsia"/>
        </w:rPr>
        <w:t>赛项执委会提供个人计算机（安装Windows操作系统），用以组建竞赛操作环境，并安装Office等常用应用软件。</w:t>
      </w:r>
    </w:p>
    <w:tbl>
      <w:tblPr>
        <w:tblW w:w="8342" w:type="dxa"/>
        <w:jc w:val="center"/>
        <w:tblLayout w:type="fixed"/>
        <w:tblLook w:val="04A0" w:firstRow="1" w:lastRow="0" w:firstColumn="1" w:lastColumn="0" w:noHBand="0" w:noVBand="1"/>
      </w:tblPr>
      <w:tblGrid>
        <w:gridCol w:w="878"/>
        <w:gridCol w:w="4204"/>
        <w:gridCol w:w="3260"/>
      </w:tblGrid>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软件</w:t>
            </w:r>
          </w:p>
        </w:tc>
        <w:tc>
          <w:tcPr>
            <w:tcW w:w="3260"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介绍</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Windows</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2</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Microsoft Office</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文档编辑工具</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3</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VMware</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虚拟机运行环境</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4</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超级终端</w:t>
            </w:r>
          </w:p>
        </w:tc>
        <w:tc>
          <w:tcPr>
            <w:tcW w:w="3260"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设备调试连接工具</w:t>
            </w:r>
          </w:p>
        </w:tc>
      </w:tr>
    </w:tbl>
    <w:p w:rsidR="00A05915" w:rsidRPr="00922FF0" w:rsidRDefault="00A05915" w:rsidP="00A05915">
      <w:pPr>
        <w:adjustRightInd w:val="0"/>
        <w:snapToGrid w:val="0"/>
        <w:ind w:firstLineChars="200" w:firstLine="560"/>
        <w:rPr>
          <w:rFonts w:ascii="仿宋" w:eastAsia="仿宋" w:hAnsi="仿宋"/>
        </w:rPr>
      </w:pPr>
      <w:r w:rsidRPr="00922FF0">
        <w:rPr>
          <w:rFonts w:ascii="仿宋" w:eastAsia="仿宋" w:hAnsi="仿宋" w:hint="eastAsia"/>
        </w:rPr>
        <w:t>赛项执委会提供渗透测试机和靶机虚拟机环境。</w:t>
      </w:r>
    </w:p>
    <w:tbl>
      <w:tblPr>
        <w:tblW w:w="8359" w:type="dxa"/>
        <w:jc w:val="center"/>
        <w:tblLayout w:type="fixed"/>
        <w:tblLook w:val="04A0" w:firstRow="1" w:lastRow="0" w:firstColumn="1" w:lastColumn="0" w:noHBand="0" w:noVBand="1"/>
      </w:tblPr>
      <w:tblGrid>
        <w:gridCol w:w="878"/>
        <w:gridCol w:w="4204"/>
        <w:gridCol w:w="3277"/>
      </w:tblGrid>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序号</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软件</w:t>
            </w:r>
          </w:p>
        </w:tc>
        <w:tc>
          <w:tcPr>
            <w:tcW w:w="3277"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介绍</w:t>
            </w:r>
          </w:p>
        </w:tc>
      </w:tr>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kern w:val="0"/>
              </w:rPr>
            </w:pPr>
            <w:r w:rsidRPr="00922FF0">
              <w:rPr>
                <w:rFonts w:ascii="仿宋_GB2312" w:hint="eastAsia"/>
                <w:kern w:val="0"/>
              </w:rPr>
              <w:lastRenderedPageBreak/>
              <w:t>1</w:t>
            </w:r>
          </w:p>
        </w:tc>
        <w:tc>
          <w:tcPr>
            <w:tcW w:w="4204"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kern w:val="0"/>
              </w:rPr>
            </w:pPr>
            <w:r w:rsidRPr="00922FF0">
              <w:rPr>
                <w:rFonts w:ascii="仿宋_GB2312" w:hint="eastAsia"/>
                <w:kern w:val="0"/>
              </w:rPr>
              <w:t>Windows 7\Windows XP</w:t>
            </w:r>
          </w:p>
        </w:tc>
        <w:tc>
          <w:tcPr>
            <w:tcW w:w="3277" w:type="dxa"/>
            <w:tcBorders>
              <w:top w:val="single" w:sz="4" w:space="0" w:color="auto"/>
              <w:left w:val="nil"/>
              <w:bottom w:val="single" w:sz="4" w:space="0" w:color="auto"/>
              <w:right w:val="single" w:sz="4" w:space="0" w:color="auto"/>
            </w:tcBorders>
            <w:shd w:val="clear" w:color="000000" w:fill="auto"/>
            <w:vAlign w:val="center"/>
          </w:tcPr>
          <w:p w:rsidR="00A05915" w:rsidRPr="00922FF0" w:rsidRDefault="00A05915" w:rsidP="00A05915">
            <w:pPr>
              <w:pStyle w:val="a6"/>
              <w:jc w:val="center"/>
              <w:rPr>
                <w:rFonts w:ascii="仿宋_GB2312"/>
                <w:kern w:val="0"/>
              </w:rPr>
            </w:pPr>
            <w:r w:rsidRPr="00922FF0">
              <w:rPr>
                <w:rFonts w:ascii="仿宋_GB2312" w:hint="eastAsia"/>
                <w:kern w:val="0"/>
              </w:rPr>
              <w:t>Windows客户机操作系统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2</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Windows Server 2003\2008</w:t>
            </w:r>
          </w:p>
        </w:tc>
        <w:tc>
          <w:tcPr>
            <w:tcW w:w="3277"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Windows服务器操作系统</w:t>
            </w:r>
          </w:p>
        </w:tc>
      </w:tr>
      <w:tr w:rsidR="00922FF0" w:rsidRPr="00922FF0" w:rsidTr="00780A7F">
        <w:trPr>
          <w:trHeight w:val="20"/>
          <w:jc w:val="center"/>
        </w:trPr>
        <w:tc>
          <w:tcPr>
            <w:tcW w:w="878" w:type="dxa"/>
            <w:tcBorders>
              <w:top w:val="nil"/>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3</w:t>
            </w:r>
          </w:p>
        </w:tc>
        <w:tc>
          <w:tcPr>
            <w:tcW w:w="4204"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Ubuntu\Debian</w:t>
            </w:r>
          </w:p>
        </w:tc>
        <w:tc>
          <w:tcPr>
            <w:tcW w:w="3277" w:type="dxa"/>
            <w:tcBorders>
              <w:top w:val="nil"/>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渗透测试机操作系统</w:t>
            </w:r>
          </w:p>
        </w:tc>
      </w:tr>
      <w:tr w:rsidR="00922FF0" w:rsidRPr="00922FF0" w:rsidTr="00780A7F">
        <w:trPr>
          <w:trHeight w:val="20"/>
          <w:jc w:val="center"/>
        </w:trPr>
        <w:tc>
          <w:tcPr>
            <w:tcW w:w="878"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4</w:t>
            </w:r>
          </w:p>
        </w:tc>
        <w:tc>
          <w:tcPr>
            <w:tcW w:w="4204" w:type="dxa"/>
            <w:tcBorders>
              <w:top w:val="single" w:sz="4" w:space="0" w:color="auto"/>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Linux CentOS</w:t>
            </w:r>
          </w:p>
        </w:tc>
        <w:tc>
          <w:tcPr>
            <w:tcW w:w="3277" w:type="dxa"/>
            <w:tcBorders>
              <w:top w:val="single" w:sz="4" w:space="0" w:color="auto"/>
              <w:left w:val="nil"/>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Linux服务器操作系统</w:t>
            </w:r>
          </w:p>
        </w:tc>
      </w:tr>
    </w:tbl>
    <w:p w:rsidR="00A05915" w:rsidRPr="00922FF0" w:rsidRDefault="00A05915" w:rsidP="00512D66">
      <w:pPr>
        <w:pStyle w:val="a7"/>
        <w:numPr>
          <w:ilvl w:val="0"/>
          <w:numId w:val="6"/>
        </w:numPr>
        <w:adjustRightInd w:val="0"/>
        <w:snapToGrid w:val="0"/>
        <w:ind w:firstLineChars="0"/>
        <w:rPr>
          <w:rFonts w:hAnsi="仿宋"/>
        </w:rPr>
      </w:pPr>
      <w:r w:rsidRPr="00922FF0">
        <w:rPr>
          <w:rFonts w:hAnsi="仿宋" w:hint="eastAsia"/>
        </w:rPr>
        <w:t>竞赛设备清单</w:t>
      </w:r>
    </w:p>
    <w:p w:rsidR="00A05915" w:rsidRPr="00922FF0" w:rsidRDefault="00A05915" w:rsidP="00A05915">
      <w:pPr>
        <w:pStyle w:val="a8"/>
        <w:ind w:firstLine="883"/>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2591"/>
        <w:gridCol w:w="965"/>
        <w:gridCol w:w="3879"/>
      </w:tblGrid>
      <w:tr w:rsidR="00922FF0" w:rsidRPr="00922FF0" w:rsidTr="00780A7F">
        <w:trPr>
          <w:trHeight w:val="572"/>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bookmarkStart w:id="1" w:name="OLE_LINK2"/>
            <w:bookmarkStart w:id="2" w:name="OLE_LINK1"/>
            <w:r w:rsidRPr="00922FF0">
              <w:rPr>
                <w:rFonts w:hAnsi="宋体" w:cs="宋体" w:hint="eastAsia"/>
                <w:b/>
                <w:bCs/>
                <w:kern w:val="0"/>
                <w:sz w:val="24"/>
                <w:szCs w:val="24"/>
                <w:lang w:bidi="en-US"/>
              </w:rPr>
              <w:t>序号</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设备名称</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数量</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780A7F">
            <w:pPr>
              <w:snapToGrid w:val="0"/>
              <w:jc w:val="center"/>
              <w:rPr>
                <w:rFonts w:hAnsi="宋体" w:cs="宋体"/>
                <w:b/>
                <w:bCs/>
                <w:kern w:val="0"/>
                <w:sz w:val="24"/>
                <w:szCs w:val="24"/>
                <w:lang w:bidi="en-US"/>
              </w:rPr>
            </w:pPr>
            <w:r w:rsidRPr="00922FF0">
              <w:rPr>
                <w:rFonts w:hAnsi="宋体" w:cs="宋体" w:hint="eastAsia"/>
                <w:b/>
                <w:bCs/>
                <w:kern w:val="0"/>
                <w:sz w:val="24"/>
                <w:szCs w:val="24"/>
                <w:lang w:bidi="en-US"/>
              </w:rPr>
              <w:t>参考型号</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三层虚拟化交换机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神州数码CS6200交换机</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2</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神州数码DCFW-1800E-N3002</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3</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堡垒服务器</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神州数码DCST-6000B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4</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WEB应用防火墙</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神州数码DCFW-1800-WAF-LAB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5</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网络日志系统</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神州数码DCBI-NetLog-LAB</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6</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无线交换机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神州数码DCWS-6028</w:t>
            </w:r>
          </w:p>
        </w:tc>
      </w:tr>
      <w:tr w:rsidR="00922FF0"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7</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无线接入点</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1</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神州数码WL8200-I2</w:t>
            </w:r>
          </w:p>
        </w:tc>
      </w:tr>
      <w:tr w:rsidR="00A05915" w:rsidRPr="00922FF0" w:rsidTr="00780A7F">
        <w:trPr>
          <w:trHeight w:val="397"/>
          <w:jc w:val="center"/>
        </w:trPr>
        <w:tc>
          <w:tcPr>
            <w:tcW w:w="1087"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8</w:t>
            </w:r>
          </w:p>
        </w:tc>
        <w:tc>
          <w:tcPr>
            <w:tcW w:w="2591"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PC机</w:t>
            </w:r>
          </w:p>
        </w:tc>
        <w:tc>
          <w:tcPr>
            <w:tcW w:w="965"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kern w:val="0"/>
              </w:rPr>
            </w:pPr>
            <w:r w:rsidRPr="00922FF0">
              <w:rPr>
                <w:rFonts w:ascii="仿宋_GB2312" w:hint="eastAsia"/>
                <w:kern w:val="0"/>
              </w:rPr>
              <w:t>3</w:t>
            </w:r>
          </w:p>
        </w:tc>
        <w:tc>
          <w:tcPr>
            <w:tcW w:w="3879" w:type="dxa"/>
            <w:tcBorders>
              <w:top w:val="single" w:sz="4" w:space="0" w:color="auto"/>
              <w:left w:val="single" w:sz="4" w:space="0" w:color="auto"/>
              <w:bottom w:val="single" w:sz="4" w:space="0" w:color="auto"/>
              <w:right w:val="single" w:sz="4" w:space="0" w:color="auto"/>
            </w:tcBorders>
            <w:vAlign w:val="center"/>
          </w:tcPr>
          <w:p w:rsidR="00A05915" w:rsidRPr="00922FF0" w:rsidRDefault="00A05915" w:rsidP="00A05915">
            <w:pPr>
              <w:pStyle w:val="a6"/>
              <w:jc w:val="center"/>
              <w:rPr>
                <w:rFonts w:ascii="仿宋_GB2312" w:hAnsi="宋体"/>
                <w:bCs/>
                <w:kern w:val="0"/>
                <w:lang w:bidi="en-US"/>
              </w:rPr>
            </w:pPr>
            <w:r w:rsidRPr="00922FF0">
              <w:rPr>
                <w:rFonts w:ascii="仿宋_GB2312" w:hint="eastAsia"/>
                <w:kern w:val="0"/>
              </w:rPr>
              <w:t>多核CPU，</w:t>
            </w:r>
            <w:r w:rsidRPr="00922FF0">
              <w:rPr>
                <w:rFonts w:ascii="仿宋_GB2312" w:hint="eastAsia"/>
              </w:rPr>
              <w:t>CPU 主频&gt;=3.5GHZ,&gt;=四核心八线程，内存&gt;=8G，具有串口或者配置USB转串口的配置线，支持硬件虚拟化</w:t>
            </w:r>
          </w:p>
        </w:tc>
      </w:tr>
      <w:bookmarkEnd w:id="1"/>
      <w:bookmarkEnd w:id="2"/>
    </w:tbl>
    <w:p w:rsidR="00A05915" w:rsidRPr="00922FF0" w:rsidRDefault="00A05915" w:rsidP="00A05915"/>
    <w:p w:rsidR="00AD214D" w:rsidRPr="00922FF0" w:rsidRDefault="00AD214D" w:rsidP="00ED5816">
      <w:pPr>
        <w:pStyle w:val="1"/>
        <w:spacing w:before="0" w:after="0"/>
        <w:ind w:firstLineChars="200" w:firstLine="562"/>
      </w:pPr>
      <w:r w:rsidRPr="00922FF0">
        <w:rPr>
          <w:rFonts w:hint="eastAsia"/>
        </w:rPr>
        <w:t>十一、成绩评定</w:t>
      </w:r>
    </w:p>
    <w:p w:rsidR="00A05915" w:rsidRPr="00922FF0" w:rsidRDefault="00A05915" w:rsidP="00512D66">
      <w:pPr>
        <w:pStyle w:val="a7"/>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裁判工作原则</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按照《</w:t>
      </w:r>
      <w:r w:rsidR="00265DA7">
        <w:rPr>
          <w:rFonts w:ascii="仿宋_GB2312" w:eastAsia="仿宋_GB2312" w:hAnsi="仿宋" w:hint="eastAsia"/>
          <w:b w:val="0"/>
          <w:sz w:val="28"/>
          <w:szCs w:val="28"/>
        </w:rPr>
        <w:t>2019</w:t>
      </w:r>
      <w:r w:rsidRPr="00922FF0">
        <w:rPr>
          <w:rFonts w:ascii="仿宋_GB2312" w:eastAsia="仿宋_GB2312" w:hAnsi="仿宋" w:hint="eastAsia"/>
          <w:b w:val="0"/>
          <w:sz w:val="28"/>
          <w:szCs w:val="28"/>
        </w:rPr>
        <w:t>年全国职业院校技能大赛专家和裁判工作管理办法》建立全国职业院校技能大赛赛项裁判库，裁判长由赛项执委会向大赛执委会推荐，由大赛执委会聘任。赛前建立健全裁判组。裁判组为裁判长负责制，划分裁判小组（2人为一组），并设有专职督导人员1-2名，负责比赛过程全程监督，防止营私舞弊。本赛项计划需要裁判</w:t>
      </w:r>
      <w:r w:rsidR="00B21D1B">
        <w:rPr>
          <w:rFonts w:ascii="仿宋_GB2312" w:eastAsia="仿宋_GB2312" w:hAnsi="仿宋" w:hint="eastAsia"/>
          <w:b w:val="0"/>
          <w:sz w:val="28"/>
          <w:szCs w:val="28"/>
        </w:rPr>
        <w:t>20</w:t>
      </w:r>
      <w:r w:rsidRPr="00922FF0">
        <w:rPr>
          <w:rFonts w:ascii="仿宋_GB2312" w:eastAsia="仿宋_GB2312" w:hAnsi="仿宋" w:hint="eastAsia"/>
          <w:b w:val="0"/>
          <w:sz w:val="28"/>
          <w:szCs w:val="28"/>
        </w:rPr>
        <w:t>名。分为加密裁判、现场裁判和评分裁判。</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赛项需进行三次加密，加密后参赛选手中途不得擅自离开赛场。分别由3组加密裁判组织实施加密工作，管理加密结果。监督员全程监督加密过程。</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lastRenderedPageBreak/>
        <w:t>第一组加密裁判，组织参赛选手进行第一次抽签，产生参赛编号，替换选手参赛证等个人身份信息，填写一次加密记录表连同选手参赛证等个人身份信息证件，装入一次加密结果密封袋中单独保管。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第二组加密裁判，组织参赛选手进行第二次抽签，确定赛位号，替换选手参赛编号，填写二次加密记录表连同选手参赛编号，装入二次加密结果密封袋中单独保管。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第三组加密裁判对提交的竞赛文档进行加密。确定竞赛文档号，替换赛位号，填写三次加密记录表，装入三次加密结果密封袋中单独保管。</w:t>
      </w:r>
    </w:p>
    <w:p w:rsidR="00A05915" w:rsidRPr="00922FF0" w:rsidRDefault="00A05915" w:rsidP="00A05915">
      <w:pPr>
        <w:adjustRightInd w:val="0"/>
        <w:snapToGrid w:val="0"/>
        <w:ind w:firstLineChars="200" w:firstLine="560"/>
        <w:rPr>
          <w:rFonts w:hAnsi="仿宋" w:cs="Times New Roman"/>
          <w:bCs/>
          <w:kern w:val="28"/>
        </w:rPr>
      </w:pPr>
      <w:r w:rsidRPr="00922FF0">
        <w:rPr>
          <w:rFonts w:hAnsi="仿宋" w:cs="Times New Roman" w:hint="eastAsia"/>
          <w:bCs/>
          <w:kern w:val="28"/>
        </w:rPr>
        <w:t xml:space="preserve">所有加密结果密封袋的封条均需相应加密裁判和监督人员签字。密封袋在监督人员监督下由加密裁判放置于保密室的保险柜中保存。  </w:t>
      </w:r>
    </w:p>
    <w:p w:rsidR="00A05915" w:rsidRPr="00922FF0" w:rsidRDefault="00A05915" w:rsidP="00512D66">
      <w:pPr>
        <w:pStyle w:val="a7"/>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裁判评分方法</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裁判组负责竞赛机考评分和结果性评分，由裁判长负责竞赛全过程；裁判员提前报到，报到后所有裁判的手机全部上缴裁判长统一保管，评分结束返回，保证竞赛的公正与公平。</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现场有监督员、裁判员、监考员、技术支持队伍等组成，分工明确。根据现场环境，每位监考员负责2-3组参赛队，5-6名技术支持工程师负责所有工位设备应急。监考员负责与参赛队伍的交流沟通及试卷等材料的收发，裁判员负责设备问题确认和现场执裁，技术支持负责执行裁判确认后的设备应急处理。</w:t>
      </w:r>
    </w:p>
    <w:p w:rsidR="00A05915" w:rsidRPr="00922FF0" w:rsidRDefault="00A05915" w:rsidP="00512D66">
      <w:pPr>
        <w:pStyle w:val="a7"/>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成绩产生办法</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裁判员执裁过程中，各模块由分组裁判员进行背对背评分，由小组长负责裁定成绩一致方提交到成绩统计组，统计组再次核对每小题的得分，并汇总产生每套竞赛文档号的对应成绩。</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lastRenderedPageBreak/>
        <w:t>裁判长正式提交竞赛文档号对应的评分结果并复核无误后，加密裁判在监督人员监督下对加密结果进行逐层解密，形成成绩一览表，成绩表由裁判长、监督员签字确认。</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竞赛评分严格按照公平、公正、公开的原则，评分标准注重考查参赛选手以下各方面的能力和水平：</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61"/>
        <w:gridCol w:w="2653"/>
        <w:gridCol w:w="828"/>
        <w:gridCol w:w="1843"/>
      </w:tblGrid>
      <w:tr w:rsidR="00922FF0" w:rsidRPr="00922FF0" w:rsidTr="00780A7F">
        <w:trPr>
          <w:trHeight w:val="285"/>
        </w:trPr>
        <w:tc>
          <w:tcPr>
            <w:tcW w:w="1211" w:type="dxa"/>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竞赛阶段</w:t>
            </w:r>
          </w:p>
        </w:tc>
        <w:tc>
          <w:tcPr>
            <w:tcW w:w="1761" w:type="dxa"/>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竞赛任务</w:t>
            </w:r>
          </w:p>
        </w:tc>
        <w:tc>
          <w:tcPr>
            <w:tcW w:w="2653" w:type="dxa"/>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考核内容</w:t>
            </w:r>
          </w:p>
        </w:tc>
        <w:tc>
          <w:tcPr>
            <w:tcW w:w="828" w:type="dxa"/>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分值</w:t>
            </w:r>
          </w:p>
        </w:tc>
        <w:tc>
          <w:tcPr>
            <w:tcW w:w="1843" w:type="dxa"/>
            <w:vAlign w:val="center"/>
          </w:tcPr>
          <w:p w:rsidR="00A05915" w:rsidRPr="00922FF0" w:rsidRDefault="00A05915" w:rsidP="00A05915">
            <w:pPr>
              <w:pStyle w:val="a6"/>
              <w:jc w:val="center"/>
              <w:rPr>
                <w:rFonts w:ascii="仿宋_GB2312"/>
                <w:b/>
                <w:kern w:val="0"/>
              </w:rPr>
            </w:pPr>
            <w:r w:rsidRPr="00922FF0">
              <w:rPr>
                <w:rFonts w:ascii="仿宋_GB2312" w:hint="eastAsia"/>
                <w:b/>
                <w:kern w:val="0"/>
              </w:rPr>
              <w:t>评分方式</w:t>
            </w:r>
          </w:p>
        </w:tc>
      </w:tr>
      <w:tr w:rsidR="00922FF0" w:rsidRPr="00922FF0" w:rsidTr="00780A7F">
        <w:trPr>
          <w:trHeight w:val="300"/>
        </w:trPr>
        <w:tc>
          <w:tcPr>
            <w:tcW w:w="121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第一阶段</w:t>
            </w:r>
          </w:p>
          <w:p w:rsidR="00A05915" w:rsidRPr="00922FF0" w:rsidRDefault="00A05915" w:rsidP="00A05915">
            <w:pPr>
              <w:pStyle w:val="a6"/>
              <w:jc w:val="center"/>
              <w:rPr>
                <w:rFonts w:ascii="仿宋_GB2312"/>
                <w:kern w:val="0"/>
              </w:rPr>
            </w:pPr>
            <w:r w:rsidRPr="00922FF0">
              <w:rPr>
                <w:rFonts w:ascii="仿宋_GB2312" w:hint="eastAsia"/>
                <w:kern w:val="0"/>
              </w:rPr>
              <w:t>权重30%</w:t>
            </w:r>
          </w:p>
        </w:tc>
        <w:tc>
          <w:tcPr>
            <w:tcW w:w="176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网络平台搭建</w:t>
            </w:r>
          </w:p>
          <w:p w:rsidR="00A05915" w:rsidRPr="00922FF0" w:rsidRDefault="00A05915" w:rsidP="00A05915">
            <w:pPr>
              <w:pStyle w:val="a6"/>
              <w:jc w:val="center"/>
              <w:rPr>
                <w:rFonts w:ascii="仿宋_GB2312"/>
                <w:kern w:val="0"/>
              </w:rPr>
            </w:pPr>
            <w:r w:rsidRPr="00922FF0">
              <w:rPr>
                <w:rFonts w:ascii="仿宋_GB2312" w:hint="eastAsia"/>
                <w:kern w:val="0"/>
              </w:rPr>
              <w:t>权重9%</w:t>
            </w:r>
          </w:p>
        </w:tc>
        <w:tc>
          <w:tcPr>
            <w:tcW w:w="265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网络规划文档</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2%</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313"/>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A05915" w:rsidP="00A05915">
            <w:pPr>
              <w:pStyle w:val="a6"/>
              <w:jc w:val="center"/>
              <w:rPr>
                <w:rFonts w:ascii="仿宋_GB2312" w:cs="Arial"/>
              </w:rPr>
            </w:pPr>
            <w:r w:rsidRPr="00922FF0">
              <w:rPr>
                <w:rFonts w:ascii="仿宋_GB2312" w:cs="Arial" w:hint="eastAsia"/>
              </w:rPr>
              <w:t>按照等保要求进行网络设备配置,</w:t>
            </w:r>
            <w:r w:rsidR="00EB10AE" w:rsidRPr="00922FF0">
              <w:rPr>
                <w:rFonts w:ascii="仿宋_GB2312" w:cs="Arial" w:hint="eastAsia"/>
              </w:rPr>
              <w:t>提交相关配置文件或截图文件</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7%</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235"/>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网络安全设备配置与防护</w:t>
            </w:r>
          </w:p>
          <w:p w:rsidR="00A05915" w:rsidRPr="00922FF0" w:rsidRDefault="00A05915" w:rsidP="00A05915">
            <w:pPr>
              <w:pStyle w:val="a6"/>
              <w:jc w:val="center"/>
              <w:rPr>
                <w:rFonts w:ascii="仿宋_GB2312"/>
                <w:kern w:val="0"/>
              </w:rPr>
            </w:pPr>
            <w:r w:rsidRPr="00922FF0">
              <w:rPr>
                <w:rFonts w:ascii="仿宋_GB2312" w:hint="eastAsia"/>
                <w:kern w:val="0"/>
              </w:rPr>
              <w:t>权重21%</w:t>
            </w:r>
          </w:p>
        </w:tc>
        <w:tc>
          <w:tcPr>
            <w:tcW w:w="2653" w:type="dxa"/>
            <w:vAlign w:val="center"/>
          </w:tcPr>
          <w:p w:rsidR="00A05915" w:rsidRPr="00922FF0" w:rsidRDefault="00EB10AE" w:rsidP="00A05915">
            <w:pPr>
              <w:pStyle w:val="a6"/>
              <w:jc w:val="center"/>
              <w:rPr>
                <w:rFonts w:ascii="仿宋_GB2312" w:cs="Arial"/>
              </w:rPr>
            </w:pPr>
            <w:r w:rsidRPr="00922FF0">
              <w:rPr>
                <w:rFonts w:ascii="仿宋_GB2312" w:cs="Arial" w:hint="eastAsia"/>
              </w:rPr>
              <w:t>防火墙相关配置截图文件</w:t>
            </w:r>
          </w:p>
        </w:tc>
        <w:tc>
          <w:tcPr>
            <w:tcW w:w="828"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21%</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EB10AE" w:rsidP="00A05915">
            <w:pPr>
              <w:pStyle w:val="a6"/>
              <w:jc w:val="center"/>
              <w:rPr>
                <w:rFonts w:ascii="仿宋_GB2312" w:cs="Arial"/>
              </w:rPr>
            </w:pPr>
            <w:r w:rsidRPr="00922FF0">
              <w:rPr>
                <w:rFonts w:ascii="仿宋_GB2312" w:cs="Arial" w:hint="eastAsia"/>
              </w:rPr>
              <w:t>网络日志系统相关配置截图文件</w:t>
            </w:r>
          </w:p>
        </w:tc>
        <w:tc>
          <w:tcPr>
            <w:tcW w:w="828" w:type="dxa"/>
            <w:vMerge/>
            <w:vAlign w:val="center"/>
          </w:tcPr>
          <w:p w:rsidR="00A05915" w:rsidRPr="00922FF0" w:rsidRDefault="00A05915" w:rsidP="00A05915">
            <w:pPr>
              <w:pStyle w:val="a6"/>
              <w:jc w:val="center"/>
              <w:rPr>
                <w:rFonts w:ascii="仿宋_GB2312"/>
                <w:kern w:val="0"/>
              </w:rPr>
            </w:pP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EB10AE" w:rsidP="00A05915">
            <w:pPr>
              <w:pStyle w:val="a6"/>
              <w:jc w:val="center"/>
              <w:rPr>
                <w:rFonts w:ascii="仿宋_GB2312" w:cs="Arial"/>
              </w:rPr>
            </w:pPr>
            <w:r w:rsidRPr="00922FF0">
              <w:rPr>
                <w:rFonts w:ascii="仿宋_GB2312" w:cs="Arial"/>
              </w:rPr>
              <w:t>web应用防火墙</w:t>
            </w:r>
            <w:r w:rsidRPr="00922FF0">
              <w:rPr>
                <w:rFonts w:ascii="仿宋_GB2312" w:cs="Arial" w:hint="eastAsia"/>
              </w:rPr>
              <w:t>相关配置截图文件</w:t>
            </w:r>
          </w:p>
        </w:tc>
        <w:tc>
          <w:tcPr>
            <w:tcW w:w="828" w:type="dxa"/>
            <w:vMerge/>
            <w:vAlign w:val="center"/>
          </w:tcPr>
          <w:p w:rsidR="00A05915" w:rsidRPr="00922FF0" w:rsidRDefault="00A05915" w:rsidP="00A05915">
            <w:pPr>
              <w:pStyle w:val="a6"/>
              <w:jc w:val="center"/>
              <w:rPr>
                <w:rFonts w:ascii="仿宋_GB2312"/>
                <w:kern w:val="0"/>
              </w:rPr>
            </w:pP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EB10AE" w:rsidP="00A05915">
            <w:pPr>
              <w:pStyle w:val="a6"/>
              <w:jc w:val="center"/>
              <w:rPr>
                <w:rFonts w:ascii="仿宋_GB2312" w:cs="Arial"/>
              </w:rPr>
            </w:pPr>
            <w:r w:rsidRPr="00922FF0">
              <w:rPr>
                <w:rFonts w:ascii="仿宋_GB2312" w:cs="Arial" w:hint="eastAsia"/>
              </w:rPr>
              <w:t>无线控制器相关配置文件</w:t>
            </w:r>
          </w:p>
        </w:tc>
        <w:tc>
          <w:tcPr>
            <w:tcW w:w="828" w:type="dxa"/>
            <w:vMerge/>
            <w:vAlign w:val="center"/>
          </w:tcPr>
          <w:p w:rsidR="00A05915" w:rsidRPr="00922FF0" w:rsidDel="000E4752" w:rsidRDefault="00A05915" w:rsidP="00A05915">
            <w:pPr>
              <w:pStyle w:val="a6"/>
              <w:jc w:val="center"/>
              <w:rPr>
                <w:rFonts w:ascii="仿宋_GB2312"/>
                <w:kern w:val="0"/>
              </w:rPr>
            </w:pP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326"/>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EB10AE" w:rsidP="00A05915">
            <w:pPr>
              <w:pStyle w:val="a6"/>
              <w:jc w:val="center"/>
              <w:rPr>
                <w:rFonts w:ascii="仿宋_GB2312"/>
                <w:kern w:val="0"/>
                <w:highlight w:val="yellow"/>
              </w:rPr>
            </w:pPr>
            <w:r w:rsidRPr="00922FF0">
              <w:rPr>
                <w:rFonts w:ascii="仿宋_GB2312" w:cs="Arial" w:hint="eastAsia"/>
              </w:rPr>
              <w:t>三层交换机相关配置文件</w:t>
            </w:r>
          </w:p>
        </w:tc>
        <w:tc>
          <w:tcPr>
            <w:tcW w:w="828" w:type="dxa"/>
            <w:vMerge/>
            <w:vAlign w:val="center"/>
          </w:tcPr>
          <w:p w:rsidR="00A05915" w:rsidRPr="00922FF0" w:rsidDel="000E4752" w:rsidRDefault="00A05915" w:rsidP="00A05915">
            <w:pPr>
              <w:pStyle w:val="a6"/>
              <w:jc w:val="center"/>
              <w:rPr>
                <w:rFonts w:ascii="仿宋_GB2312"/>
                <w:kern w:val="0"/>
              </w:rPr>
            </w:pP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结果评分-客观</w:t>
            </w:r>
          </w:p>
        </w:tc>
      </w:tr>
      <w:tr w:rsidR="00922FF0" w:rsidRPr="00922FF0" w:rsidTr="00780A7F">
        <w:trPr>
          <w:trHeight w:val="288"/>
        </w:trPr>
        <w:tc>
          <w:tcPr>
            <w:tcW w:w="121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第二阶段</w:t>
            </w:r>
          </w:p>
          <w:p w:rsidR="00A05915" w:rsidRPr="00922FF0" w:rsidRDefault="00A05915" w:rsidP="00A05915">
            <w:pPr>
              <w:pStyle w:val="a6"/>
              <w:jc w:val="center"/>
              <w:rPr>
                <w:rFonts w:ascii="仿宋_GB2312"/>
                <w:kern w:val="0"/>
              </w:rPr>
            </w:pPr>
            <w:r w:rsidRPr="00922FF0">
              <w:rPr>
                <w:rFonts w:ascii="仿宋_GB2312" w:hint="eastAsia"/>
                <w:kern w:val="0"/>
              </w:rPr>
              <w:t>权重40%</w:t>
            </w:r>
          </w:p>
        </w:tc>
        <w:tc>
          <w:tcPr>
            <w:tcW w:w="176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系统安全攻防及运维安全管控</w:t>
            </w:r>
          </w:p>
          <w:p w:rsidR="00A05915" w:rsidRPr="00922FF0" w:rsidRDefault="00A05915" w:rsidP="00A05915">
            <w:pPr>
              <w:pStyle w:val="a6"/>
              <w:jc w:val="center"/>
              <w:rPr>
                <w:rFonts w:ascii="仿宋_GB2312"/>
                <w:kern w:val="0"/>
              </w:rPr>
            </w:pPr>
            <w:r w:rsidRPr="00922FF0">
              <w:rPr>
                <w:rFonts w:ascii="仿宋_GB2312" w:hint="eastAsia"/>
                <w:kern w:val="0"/>
              </w:rPr>
              <w:t>权重40%</w:t>
            </w:r>
          </w:p>
        </w:tc>
        <w:tc>
          <w:tcPr>
            <w:tcW w:w="265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服务器加固配置</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机考评分</w:t>
            </w:r>
          </w:p>
        </w:tc>
      </w:tr>
      <w:tr w:rsidR="00922FF0" w:rsidRPr="00922FF0" w:rsidTr="00780A7F">
        <w:trPr>
          <w:trHeight w:val="326"/>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服务器渗透配置</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机考评分</w:t>
            </w:r>
          </w:p>
        </w:tc>
      </w:tr>
      <w:tr w:rsidR="00922FF0" w:rsidRPr="00922FF0" w:rsidTr="00780A7F">
        <w:trPr>
          <w:trHeight w:val="300"/>
        </w:trPr>
        <w:tc>
          <w:tcPr>
            <w:tcW w:w="121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第三阶段</w:t>
            </w:r>
          </w:p>
          <w:p w:rsidR="00A05915" w:rsidRPr="00922FF0" w:rsidRDefault="00A05915" w:rsidP="00A05915">
            <w:pPr>
              <w:pStyle w:val="a6"/>
              <w:jc w:val="center"/>
              <w:rPr>
                <w:rFonts w:ascii="仿宋_GB2312"/>
                <w:kern w:val="0"/>
              </w:rPr>
            </w:pPr>
            <w:r w:rsidRPr="00922FF0">
              <w:rPr>
                <w:rFonts w:ascii="仿宋_GB2312" w:hint="eastAsia"/>
                <w:kern w:val="0"/>
              </w:rPr>
              <w:t>权重30%</w:t>
            </w:r>
          </w:p>
        </w:tc>
        <w:tc>
          <w:tcPr>
            <w:tcW w:w="1761" w:type="dxa"/>
            <w:vMerge w:val="restart"/>
            <w:vAlign w:val="center"/>
          </w:tcPr>
          <w:p w:rsidR="00A05915" w:rsidRPr="00922FF0" w:rsidRDefault="00A05915" w:rsidP="00A05915">
            <w:pPr>
              <w:pStyle w:val="a6"/>
              <w:jc w:val="center"/>
              <w:rPr>
                <w:rFonts w:ascii="仿宋_GB2312"/>
                <w:kern w:val="0"/>
              </w:rPr>
            </w:pPr>
            <w:r w:rsidRPr="00922FF0">
              <w:rPr>
                <w:rFonts w:ascii="仿宋_GB2312" w:hint="eastAsia"/>
                <w:kern w:val="0"/>
              </w:rPr>
              <w:t>分组对抗</w:t>
            </w:r>
          </w:p>
          <w:p w:rsidR="00A05915" w:rsidRPr="00922FF0" w:rsidRDefault="00A05915" w:rsidP="00A05915">
            <w:pPr>
              <w:pStyle w:val="a6"/>
              <w:jc w:val="center"/>
              <w:rPr>
                <w:rFonts w:ascii="仿宋_GB2312"/>
                <w:kern w:val="0"/>
              </w:rPr>
            </w:pPr>
            <w:r w:rsidRPr="00922FF0">
              <w:rPr>
                <w:rFonts w:ascii="仿宋_GB2312" w:hint="eastAsia"/>
                <w:kern w:val="0"/>
              </w:rPr>
              <w:t>权重30%</w:t>
            </w:r>
          </w:p>
        </w:tc>
        <w:tc>
          <w:tcPr>
            <w:tcW w:w="265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防守成功，坚持到竞赛结束</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10%</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机考评分</w:t>
            </w:r>
          </w:p>
        </w:tc>
      </w:tr>
      <w:tr w:rsidR="00A05915" w:rsidRPr="00922FF0" w:rsidTr="00780A7F">
        <w:trPr>
          <w:trHeight w:val="311"/>
        </w:trPr>
        <w:tc>
          <w:tcPr>
            <w:tcW w:w="1211" w:type="dxa"/>
            <w:vMerge/>
            <w:vAlign w:val="center"/>
          </w:tcPr>
          <w:p w:rsidR="00A05915" w:rsidRPr="00922FF0" w:rsidRDefault="00A05915" w:rsidP="00A05915">
            <w:pPr>
              <w:pStyle w:val="a6"/>
              <w:jc w:val="center"/>
              <w:rPr>
                <w:rFonts w:ascii="仿宋_GB2312"/>
                <w:kern w:val="0"/>
              </w:rPr>
            </w:pPr>
          </w:p>
        </w:tc>
        <w:tc>
          <w:tcPr>
            <w:tcW w:w="1761" w:type="dxa"/>
            <w:vMerge/>
            <w:vAlign w:val="center"/>
          </w:tcPr>
          <w:p w:rsidR="00A05915" w:rsidRPr="00922FF0" w:rsidRDefault="00A05915" w:rsidP="00A05915">
            <w:pPr>
              <w:pStyle w:val="a6"/>
              <w:jc w:val="center"/>
              <w:rPr>
                <w:rFonts w:ascii="仿宋_GB2312"/>
                <w:kern w:val="0"/>
              </w:rPr>
            </w:pPr>
          </w:p>
        </w:tc>
        <w:tc>
          <w:tcPr>
            <w:tcW w:w="2653" w:type="dxa"/>
            <w:vAlign w:val="center"/>
          </w:tcPr>
          <w:p w:rsidR="00A05915" w:rsidRPr="00922FF0" w:rsidRDefault="00EB10AE" w:rsidP="00D1596B">
            <w:pPr>
              <w:pStyle w:val="a6"/>
              <w:jc w:val="center"/>
              <w:rPr>
                <w:rFonts w:ascii="仿宋_GB2312"/>
                <w:kern w:val="0"/>
              </w:rPr>
            </w:pPr>
            <w:r w:rsidRPr="00922FF0">
              <w:rPr>
                <w:rFonts w:ascii="仿宋_GB2312" w:hint="eastAsia"/>
                <w:kern w:val="0"/>
              </w:rPr>
              <w:t>渗透成功</w:t>
            </w:r>
          </w:p>
        </w:tc>
        <w:tc>
          <w:tcPr>
            <w:tcW w:w="828"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20%</w:t>
            </w:r>
          </w:p>
        </w:tc>
        <w:tc>
          <w:tcPr>
            <w:tcW w:w="1843" w:type="dxa"/>
            <w:vAlign w:val="center"/>
          </w:tcPr>
          <w:p w:rsidR="00A05915" w:rsidRPr="00922FF0" w:rsidRDefault="00A05915" w:rsidP="00A05915">
            <w:pPr>
              <w:pStyle w:val="a6"/>
              <w:jc w:val="center"/>
              <w:rPr>
                <w:rFonts w:ascii="仿宋_GB2312"/>
                <w:kern w:val="0"/>
              </w:rPr>
            </w:pPr>
            <w:r w:rsidRPr="00922FF0">
              <w:rPr>
                <w:rFonts w:ascii="仿宋_GB2312" w:hint="eastAsia"/>
                <w:kern w:val="0"/>
              </w:rPr>
              <w:t>机考评分</w:t>
            </w:r>
          </w:p>
        </w:tc>
      </w:tr>
    </w:tbl>
    <w:p w:rsidR="00A05915" w:rsidRPr="00922FF0" w:rsidRDefault="00A05915" w:rsidP="00A05915">
      <w:pPr>
        <w:pStyle w:val="a9"/>
        <w:adjustRightInd w:val="0"/>
        <w:snapToGrid w:val="0"/>
        <w:spacing w:before="0" w:after="0" w:line="560" w:lineRule="exact"/>
        <w:ind w:firstLineChars="200" w:firstLine="560"/>
        <w:jc w:val="both"/>
        <w:outlineLvl w:val="9"/>
        <w:rPr>
          <w:rFonts w:ascii="仿宋" w:eastAsia="仿宋" w:hAnsi="仿宋"/>
          <w:b w:val="0"/>
          <w:sz w:val="28"/>
          <w:szCs w:val="28"/>
        </w:rPr>
      </w:pP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参赛选手应体现团队风貌、团队协作与沟通、组织与管理能力和工作计划能力等，并注意相关文档的准确性与规范性。</w:t>
      </w:r>
    </w:p>
    <w:p w:rsidR="00A05915" w:rsidRPr="00922FF0" w:rsidRDefault="00A05915" w:rsidP="00A05915">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竞赛过程中，参赛选手如有不服从裁判判决、扰乱赛场秩序、舞弊等不文明行为，由裁判组按照规定扣减相应分数，情节严重的取消竞赛资格。选手有下列情形，需从比赛成绩中扣分：</w:t>
      </w:r>
    </w:p>
    <w:p w:rsidR="00A05915" w:rsidRPr="00922FF0" w:rsidRDefault="00A05915" w:rsidP="00512D66">
      <w:pPr>
        <w:pStyle w:val="a9"/>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违反比赛规定，提前进行操作或比赛终止后仍继续操作的，</w:t>
      </w:r>
      <w:r w:rsidRPr="00922FF0">
        <w:rPr>
          <w:rFonts w:ascii="仿宋_GB2312" w:eastAsia="仿宋_GB2312" w:hAnsi="仿宋" w:hint="eastAsia"/>
          <w:b w:val="0"/>
          <w:sz w:val="28"/>
          <w:szCs w:val="28"/>
        </w:rPr>
        <w:lastRenderedPageBreak/>
        <w:t>由现场裁判负责记录并酌情扣1-5分。</w:t>
      </w:r>
    </w:p>
    <w:p w:rsidR="00A05915" w:rsidRPr="00922FF0" w:rsidRDefault="00A05915" w:rsidP="00512D66">
      <w:pPr>
        <w:pStyle w:val="a9"/>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在竞赛过程中，违反操作规程，影响其他选手比赛的，未造成设备损坏的参赛队，扣5-10分。</w:t>
      </w:r>
    </w:p>
    <w:p w:rsidR="00A05915" w:rsidRDefault="00A05915" w:rsidP="00512D66">
      <w:pPr>
        <w:pStyle w:val="a9"/>
        <w:numPr>
          <w:ilvl w:val="0"/>
          <w:numId w:val="8"/>
        </w:numPr>
        <w:adjustRightInd w:val="0"/>
        <w:snapToGrid w:val="0"/>
        <w:spacing w:before="0" w:after="0" w:line="560" w:lineRule="exact"/>
        <w:ind w:left="0" w:firstLine="567"/>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在竞赛过程中，造成设备损坏或影响他人比赛、情节严重的报竞赛执委会批准，终止该参赛队的比赛，竞赛成绩以0分计算。</w:t>
      </w:r>
    </w:p>
    <w:p w:rsidR="007C5609" w:rsidRPr="006A1C36" w:rsidRDefault="007C5609" w:rsidP="007C5609">
      <w:pPr>
        <w:pStyle w:val="a9"/>
        <w:adjustRightInd w:val="0"/>
        <w:snapToGrid w:val="0"/>
        <w:spacing w:before="0" w:after="0" w:line="560" w:lineRule="exact"/>
        <w:ind w:firstLineChars="200" w:firstLine="560"/>
        <w:jc w:val="both"/>
        <w:outlineLvl w:val="9"/>
        <w:rPr>
          <w:rFonts w:ascii="仿宋_GB2312" w:eastAsia="仿宋_GB2312" w:hAnsi="仿宋_GB2312" w:cs="仿宋_GB2312"/>
          <w:b w:val="0"/>
          <w:sz w:val="28"/>
          <w:szCs w:val="28"/>
        </w:rPr>
      </w:pPr>
      <w:r w:rsidRPr="006A1C36">
        <w:rPr>
          <w:rFonts w:ascii="仿宋_GB2312" w:eastAsia="仿宋_GB2312" w:hAnsi="仿宋_GB2312" w:cs="仿宋_GB2312" w:hint="eastAsia"/>
          <w:b w:val="0"/>
          <w:sz w:val="28"/>
          <w:szCs w:val="28"/>
        </w:rPr>
        <w:t>系统自动启动违规检测，如有如下违规行为，给予扣分：</w:t>
      </w:r>
    </w:p>
    <w:p w:rsidR="007C5609" w:rsidRPr="006A1C36" w:rsidRDefault="007C5609" w:rsidP="008B7DDB">
      <w:pPr>
        <w:pStyle w:val="a9"/>
        <w:numPr>
          <w:ilvl w:val="0"/>
          <w:numId w:val="27"/>
        </w:numPr>
        <w:adjustRightInd w:val="0"/>
        <w:snapToGrid w:val="0"/>
        <w:spacing w:before="0" w:after="0" w:line="560" w:lineRule="exact"/>
        <w:jc w:val="both"/>
        <w:outlineLvl w:val="9"/>
        <w:rPr>
          <w:rFonts w:ascii="仿宋_GB2312" w:eastAsia="仿宋_GB2312" w:hAnsi="仿宋_GB2312" w:cs="仿宋_GB2312"/>
          <w:b w:val="0"/>
          <w:sz w:val="28"/>
          <w:szCs w:val="28"/>
        </w:rPr>
      </w:pPr>
      <w:r w:rsidRPr="006A1C36">
        <w:rPr>
          <w:rFonts w:ascii="仿宋_GB2312" w:eastAsia="仿宋_GB2312" w:hAnsi="仿宋_GB2312" w:cs="仿宋_GB2312" w:hint="eastAsia"/>
          <w:b w:val="0"/>
          <w:sz w:val="28"/>
          <w:szCs w:val="28"/>
        </w:rPr>
        <w:t>发现F</w:t>
      </w:r>
      <w:r w:rsidRPr="006A1C36">
        <w:rPr>
          <w:rFonts w:ascii="仿宋_GB2312" w:eastAsia="仿宋_GB2312" w:hAnsi="仿宋_GB2312" w:cs="仿宋_GB2312"/>
          <w:b w:val="0"/>
          <w:sz w:val="28"/>
          <w:szCs w:val="28"/>
        </w:rPr>
        <w:t>LAG异常（譬如：删除、修改、杀进程等）</w:t>
      </w:r>
      <w:r w:rsidRPr="006A1C36">
        <w:rPr>
          <w:rFonts w:ascii="仿宋_GB2312" w:eastAsia="仿宋_GB2312" w:hAnsi="仿宋_GB2312" w:cs="仿宋_GB2312" w:hint="eastAsia"/>
          <w:b w:val="0"/>
          <w:sz w:val="28"/>
          <w:szCs w:val="28"/>
        </w:rPr>
        <w:t>；</w:t>
      </w:r>
    </w:p>
    <w:p w:rsidR="007C5609" w:rsidRPr="006A1C36" w:rsidRDefault="007C5609" w:rsidP="008B7DDB">
      <w:pPr>
        <w:pStyle w:val="a9"/>
        <w:numPr>
          <w:ilvl w:val="0"/>
          <w:numId w:val="27"/>
        </w:numPr>
        <w:adjustRightInd w:val="0"/>
        <w:snapToGrid w:val="0"/>
        <w:spacing w:before="0" w:after="0" w:line="560" w:lineRule="exact"/>
        <w:jc w:val="both"/>
        <w:outlineLvl w:val="9"/>
        <w:rPr>
          <w:rFonts w:ascii="仿宋_GB2312" w:eastAsia="仿宋_GB2312" w:hAnsi="仿宋_GB2312" w:cs="仿宋_GB2312"/>
          <w:b w:val="0"/>
          <w:sz w:val="28"/>
          <w:szCs w:val="28"/>
        </w:rPr>
      </w:pPr>
      <w:r w:rsidRPr="006A1C36">
        <w:rPr>
          <w:rFonts w:ascii="仿宋_GB2312" w:eastAsia="仿宋_GB2312" w:hAnsi="仿宋_GB2312" w:cs="仿宋_GB2312" w:hint="eastAsia"/>
          <w:b w:val="0"/>
          <w:sz w:val="28"/>
          <w:szCs w:val="28"/>
        </w:rPr>
        <w:t>关闭赛卷中要求开启的端口；</w:t>
      </w:r>
    </w:p>
    <w:p w:rsidR="007C5609" w:rsidRPr="006A1C36" w:rsidRDefault="007C5609" w:rsidP="008B7DDB">
      <w:pPr>
        <w:pStyle w:val="a9"/>
        <w:numPr>
          <w:ilvl w:val="0"/>
          <w:numId w:val="27"/>
        </w:numPr>
        <w:adjustRightInd w:val="0"/>
        <w:snapToGrid w:val="0"/>
        <w:spacing w:before="0" w:after="0" w:line="560" w:lineRule="exact"/>
        <w:jc w:val="both"/>
        <w:outlineLvl w:val="9"/>
        <w:rPr>
          <w:rFonts w:ascii="仿宋_GB2312" w:eastAsia="仿宋_GB2312" w:hAnsi="仿宋_GB2312" w:cs="仿宋_GB2312"/>
          <w:b w:val="0"/>
          <w:sz w:val="28"/>
          <w:szCs w:val="28"/>
        </w:rPr>
      </w:pPr>
      <w:r w:rsidRPr="006A1C36">
        <w:rPr>
          <w:rFonts w:ascii="仿宋_GB2312" w:eastAsia="仿宋_GB2312" w:hAnsi="仿宋_GB2312" w:cs="仿宋_GB2312" w:hint="eastAsia"/>
          <w:b w:val="0"/>
          <w:sz w:val="28"/>
          <w:szCs w:val="28"/>
        </w:rPr>
        <w:t>自行改动攻防</w:t>
      </w:r>
      <w:r w:rsidRPr="006A1C36">
        <w:rPr>
          <w:rFonts w:ascii="仿宋_GB2312" w:eastAsia="仿宋_GB2312" w:hAnsi="仿宋_GB2312" w:cs="仿宋_GB2312"/>
          <w:b w:val="0"/>
          <w:sz w:val="28"/>
          <w:szCs w:val="28"/>
        </w:rPr>
        <w:t>阶段</w:t>
      </w:r>
      <w:r w:rsidRPr="006A1C36">
        <w:rPr>
          <w:rFonts w:ascii="仿宋_GB2312" w:eastAsia="仿宋_GB2312" w:hAnsi="仿宋_GB2312" w:cs="仿宋_GB2312" w:hint="eastAsia"/>
          <w:b w:val="0"/>
          <w:sz w:val="28"/>
          <w:szCs w:val="28"/>
        </w:rPr>
        <w:t>靶机的IP参数；</w:t>
      </w:r>
    </w:p>
    <w:p w:rsidR="007C5609" w:rsidRPr="006A1C36" w:rsidRDefault="007C5609" w:rsidP="008B7DDB">
      <w:pPr>
        <w:pStyle w:val="a9"/>
        <w:numPr>
          <w:ilvl w:val="0"/>
          <w:numId w:val="27"/>
        </w:numPr>
        <w:adjustRightInd w:val="0"/>
        <w:snapToGrid w:val="0"/>
        <w:spacing w:before="0" w:after="0" w:line="560" w:lineRule="exact"/>
        <w:jc w:val="both"/>
        <w:outlineLvl w:val="9"/>
      </w:pPr>
      <w:r w:rsidRPr="006A1C36">
        <w:rPr>
          <w:rFonts w:ascii="仿宋_GB2312" w:eastAsia="仿宋_GB2312" w:hAnsi="仿宋_GB2312" w:cs="仿宋_GB2312" w:hint="eastAsia"/>
          <w:b w:val="0"/>
          <w:sz w:val="28"/>
          <w:szCs w:val="28"/>
        </w:rPr>
        <w:t>靶机关闭。</w:t>
      </w:r>
    </w:p>
    <w:p w:rsidR="00A05915" w:rsidRPr="00922FF0" w:rsidRDefault="00A05915" w:rsidP="004E4440">
      <w:pPr>
        <w:pStyle w:val="a7"/>
        <w:numPr>
          <w:ilvl w:val="0"/>
          <w:numId w:val="7"/>
        </w:numPr>
        <w:adjustRightInd w:val="0"/>
        <w:snapToGrid w:val="0"/>
        <w:ind w:left="0" w:firstLineChars="0" w:firstLine="567"/>
        <w:rPr>
          <w:rFonts w:hAnsi="仿宋" w:cs="Times New Roman"/>
          <w:bCs/>
          <w:kern w:val="28"/>
        </w:rPr>
      </w:pPr>
      <w:r w:rsidRPr="00922FF0">
        <w:rPr>
          <w:rFonts w:hAnsi="仿宋" w:cs="Times New Roman" w:hint="eastAsia"/>
          <w:bCs/>
          <w:kern w:val="28"/>
        </w:rPr>
        <w:t>成绩复核与公布</w:t>
      </w:r>
    </w:p>
    <w:p w:rsidR="00A05915" w:rsidRPr="00922FF0" w:rsidRDefault="00A05915" w:rsidP="00512D66">
      <w:pPr>
        <w:pStyle w:val="a7"/>
        <w:numPr>
          <w:ilvl w:val="0"/>
          <w:numId w:val="9"/>
        </w:numPr>
        <w:snapToGrid w:val="0"/>
        <w:ind w:left="0" w:firstLineChars="0" w:firstLine="567"/>
        <w:rPr>
          <w:rFonts w:hAnsi="仿宋" w:cs="Times New Roman"/>
          <w:bCs/>
          <w:kern w:val="28"/>
        </w:rPr>
      </w:pPr>
      <w:r w:rsidRPr="00922FF0">
        <w:rPr>
          <w:rFonts w:hAnsi="仿宋" w:cs="Times New Roman" w:hint="eastAsia"/>
          <w:bCs/>
          <w:kern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A05915" w:rsidRPr="00922FF0" w:rsidRDefault="00A05915" w:rsidP="00512D66">
      <w:pPr>
        <w:pStyle w:val="a7"/>
        <w:numPr>
          <w:ilvl w:val="0"/>
          <w:numId w:val="9"/>
        </w:numPr>
        <w:snapToGrid w:val="0"/>
        <w:ind w:left="0" w:firstLineChars="0" w:firstLine="567"/>
        <w:rPr>
          <w:rFonts w:hAnsi="仿宋" w:cs="Times New Roman"/>
          <w:bCs/>
          <w:kern w:val="28"/>
        </w:rPr>
      </w:pPr>
      <w:r w:rsidRPr="00922FF0">
        <w:rPr>
          <w:rFonts w:hAnsi="仿宋" w:cs="Times New Roman" w:hint="eastAsia"/>
          <w:bCs/>
          <w:kern w:val="28"/>
        </w:rPr>
        <w:t>竞赛成绩以复核无误后，经项目裁判长、监督人员审核签字后确定</w:t>
      </w:r>
      <w:r w:rsidR="00E63681">
        <w:rPr>
          <w:rFonts w:hAnsi="仿宋" w:cs="Times New Roman" w:hint="eastAsia"/>
          <w:bCs/>
          <w:kern w:val="28"/>
        </w:rPr>
        <w:t>，并</w:t>
      </w:r>
      <w:r w:rsidRPr="00922FF0">
        <w:rPr>
          <w:rFonts w:hAnsi="仿宋" w:cs="Times New Roman" w:hint="eastAsia"/>
          <w:bCs/>
          <w:kern w:val="28"/>
        </w:rPr>
        <w:t>在赛场及赛场外张贴纸质成绩</w:t>
      </w:r>
      <w:r w:rsidR="001B5E16" w:rsidRPr="00922FF0">
        <w:rPr>
          <w:rFonts w:hAnsi="仿宋" w:cs="Times New Roman" w:hint="eastAsia"/>
          <w:bCs/>
          <w:kern w:val="28"/>
        </w:rPr>
        <w:t>进行公</w:t>
      </w:r>
      <w:r w:rsidR="00496EF4">
        <w:rPr>
          <w:rFonts w:hAnsi="仿宋" w:cs="Times New Roman" w:hint="eastAsia"/>
          <w:bCs/>
          <w:kern w:val="28"/>
        </w:rPr>
        <w:t>布</w:t>
      </w:r>
      <w:r w:rsidRPr="00922FF0">
        <w:rPr>
          <w:rFonts w:hAnsi="仿宋" w:cs="Times New Roman" w:hint="eastAsia"/>
          <w:bCs/>
          <w:kern w:val="28"/>
        </w:rPr>
        <w:t>。</w:t>
      </w:r>
    </w:p>
    <w:p w:rsidR="00AD214D" w:rsidRPr="00922FF0" w:rsidRDefault="002E7942" w:rsidP="0017431C">
      <w:pPr>
        <w:pStyle w:val="1"/>
        <w:spacing w:before="0" w:after="0"/>
        <w:ind w:firstLineChars="200" w:firstLine="562"/>
      </w:pPr>
      <w:r>
        <w:rPr>
          <w:rFonts w:hint="eastAsia"/>
        </w:rPr>
        <w:tab/>
      </w:r>
      <w:r w:rsidR="00AD214D" w:rsidRPr="00922FF0">
        <w:rPr>
          <w:rFonts w:hint="eastAsia"/>
        </w:rPr>
        <w:t>十二、奖项设定</w:t>
      </w:r>
    </w:p>
    <w:p w:rsidR="00780A7F" w:rsidRPr="00922FF0" w:rsidRDefault="00780A7F" w:rsidP="00780A7F">
      <w:pPr>
        <w:pStyle w:val="a9"/>
        <w:adjustRightInd w:val="0"/>
        <w:snapToGrid w:val="0"/>
        <w:spacing w:before="0" w:after="0" w:line="560" w:lineRule="exact"/>
        <w:ind w:firstLineChars="200" w:firstLine="560"/>
        <w:jc w:val="both"/>
        <w:outlineLvl w:val="9"/>
        <w:rPr>
          <w:rFonts w:ascii="仿宋_GB2312" w:eastAsia="仿宋_GB2312" w:hAnsi="仿宋"/>
          <w:b w:val="0"/>
          <w:sz w:val="28"/>
          <w:szCs w:val="28"/>
        </w:rPr>
      </w:pPr>
      <w:r w:rsidRPr="00922FF0">
        <w:rPr>
          <w:rFonts w:ascii="仿宋_GB2312" w:eastAsia="仿宋_GB2312" w:hAnsi="仿宋" w:hint="eastAsia"/>
          <w:b w:val="0"/>
          <w:sz w:val="28"/>
          <w:szCs w:val="28"/>
        </w:rPr>
        <w:t>赛项设参赛选手团体奖，</w:t>
      </w:r>
      <w:r w:rsidRPr="00922FF0">
        <w:rPr>
          <w:rFonts w:ascii="仿宋_GB2312" w:eastAsia="仿宋_GB2312" w:hAnsi="仿宋" w:hint="eastAsia"/>
          <w:b w:val="0"/>
          <w:bCs w:val="0"/>
          <w:sz w:val="28"/>
          <w:szCs w:val="28"/>
        </w:rPr>
        <w:t>以赛项实际参赛队总数为基础，</w:t>
      </w:r>
      <w:r w:rsidRPr="00922FF0">
        <w:rPr>
          <w:rFonts w:ascii="仿宋_GB2312" w:eastAsia="仿宋_GB2312" w:hAnsi="仿宋" w:hint="eastAsia"/>
          <w:b w:val="0"/>
          <w:sz w:val="28"/>
          <w:szCs w:val="28"/>
        </w:rPr>
        <w:t>一等奖占比10%，二等奖占比20%，三等奖占比30%，小数点后四舍五入。</w:t>
      </w:r>
    </w:p>
    <w:p w:rsidR="00780A7F" w:rsidRPr="00922FF0" w:rsidRDefault="00780A7F" w:rsidP="00780A7F">
      <w:pPr>
        <w:ind w:firstLineChars="202" w:firstLine="566"/>
        <w:rPr>
          <w:rFonts w:hAnsi="仿宋" w:cs="Times New Roman"/>
          <w:kern w:val="28"/>
        </w:rPr>
      </w:pPr>
      <w:r w:rsidRPr="00922FF0">
        <w:rPr>
          <w:rFonts w:hAnsi="仿宋" w:cs="Times New Roman" w:hint="eastAsia"/>
          <w:kern w:val="28"/>
        </w:rPr>
        <w:t>获得一等奖的参赛队指导教师获“优秀指导教师奖”，授予荣誉证书。</w:t>
      </w:r>
    </w:p>
    <w:p w:rsidR="00C0669B" w:rsidRPr="00702C17" w:rsidRDefault="00AD214D" w:rsidP="00ED5816">
      <w:pPr>
        <w:pStyle w:val="1"/>
        <w:spacing w:before="0" w:after="0"/>
        <w:ind w:firstLineChars="200" w:firstLine="562"/>
      </w:pPr>
      <w:r w:rsidRPr="00702C17">
        <w:rPr>
          <w:rFonts w:hint="eastAsia"/>
        </w:rPr>
        <w:lastRenderedPageBreak/>
        <w:t>十三、</w:t>
      </w:r>
      <w:r w:rsidR="00C0669B" w:rsidRPr="00702C17">
        <w:rPr>
          <w:rFonts w:hint="eastAsia"/>
        </w:rPr>
        <w:t>赛场预案</w:t>
      </w:r>
    </w:p>
    <w:p w:rsidR="00885253" w:rsidRPr="00702C17" w:rsidRDefault="00885253" w:rsidP="00885253">
      <w:pPr>
        <w:ind w:firstLineChars="200" w:firstLine="560"/>
        <w:rPr>
          <w:rFonts w:hAnsi="Cambria"/>
          <w:bCs/>
          <w:kern w:val="28"/>
        </w:rPr>
      </w:pPr>
      <w:r w:rsidRPr="00702C17">
        <w:rPr>
          <w:rFonts w:hAnsi="Cambria" w:hint="eastAsia"/>
          <w:bCs/>
          <w:kern w:val="28"/>
        </w:rPr>
        <w:t>1.竞赛过程中出现设备掉电、故障等意外时，现场裁判需及时确认情况，安排技术支持人员进行处理，现场裁判登记细情况，填写补时登记表，报裁判长批准后，可安排延长补足相应选手的比赛时间。</w:t>
      </w:r>
    </w:p>
    <w:p w:rsidR="00885253" w:rsidRPr="00702C17" w:rsidRDefault="00885253" w:rsidP="00885253">
      <w:pPr>
        <w:ind w:firstLineChars="200" w:firstLine="560"/>
        <w:rPr>
          <w:rFonts w:hAnsi="Cambria"/>
          <w:bCs/>
          <w:kern w:val="28"/>
        </w:rPr>
      </w:pPr>
      <w:r w:rsidRPr="00702C17">
        <w:rPr>
          <w:rFonts w:hAnsi="Cambria" w:hint="eastAsia"/>
          <w:bCs/>
          <w:kern w:val="28"/>
        </w:rPr>
        <w:t>2.预留充足备用PC和设备，当出现设备掉电、故障等意外时经现场裁判确认后由赛场技术支持人员予以更换。</w:t>
      </w:r>
    </w:p>
    <w:p w:rsidR="00885253" w:rsidRPr="00702C17" w:rsidRDefault="00885253" w:rsidP="00885253">
      <w:pPr>
        <w:ind w:firstLineChars="200" w:firstLine="560"/>
        <w:rPr>
          <w:rFonts w:hAnsi="Cambria"/>
          <w:bCs/>
          <w:kern w:val="28"/>
        </w:rPr>
      </w:pPr>
      <w:r w:rsidRPr="00702C17">
        <w:rPr>
          <w:rFonts w:hAnsi="Cambria" w:hint="eastAsia"/>
          <w:bCs/>
          <w:kern w:val="28"/>
        </w:rPr>
        <w:t>3.赛项出现重大突发事件和重大安全问题，经赛项执委会和专家组同意，暂停比赛，由涉及人员有关领导，如裁判长、领队、技术支持公司负责人、执委会领导和承办校负责人协调处理解决；</w:t>
      </w:r>
      <w:r w:rsidRPr="00702C17">
        <w:rPr>
          <w:rFonts w:hAnsi="Cambria"/>
          <w:bCs/>
          <w:kern w:val="28"/>
        </w:rPr>
        <w:t>如若不能处理，中止比赛</w:t>
      </w:r>
      <w:r w:rsidRPr="00702C17">
        <w:rPr>
          <w:rFonts w:hAnsi="Cambria" w:hint="eastAsia"/>
          <w:bCs/>
          <w:kern w:val="28"/>
        </w:rPr>
        <w:t>，是否停赛由赛区执委会决定。事后，赛区执委会应向大赛执委会报告详细情况。</w:t>
      </w:r>
    </w:p>
    <w:p w:rsidR="00885253" w:rsidRPr="00ED5665" w:rsidRDefault="00885253" w:rsidP="00885253">
      <w:pPr>
        <w:ind w:firstLineChars="200" w:firstLine="560"/>
        <w:rPr>
          <w:rFonts w:hAnsi="Cambria"/>
          <w:bCs/>
          <w:kern w:val="28"/>
        </w:rPr>
      </w:pPr>
      <w:r w:rsidRPr="00702C17">
        <w:rPr>
          <w:rFonts w:hAnsi="Cambria" w:hint="eastAsia"/>
          <w:bCs/>
          <w:kern w:val="28"/>
        </w:rPr>
        <w:t>4.比赛期间发生</w:t>
      </w:r>
      <w:r w:rsidRPr="00702C17">
        <w:rPr>
          <w:rFonts w:hAnsi="Cambria"/>
          <w:bCs/>
          <w:kern w:val="28"/>
        </w:rPr>
        <w:t>意外伤害</w:t>
      </w:r>
      <w:r w:rsidRPr="00702C17">
        <w:rPr>
          <w:rFonts w:hAnsi="Cambria" w:hint="eastAsia"/>
          <w:bCs/>
          <w:kern w:val="28"/>
        </w:rPr>
        <w:t>、意外疾病</w:t>
      </w:r>
      <w:r w:rsidRPr="00702C17">
        <w:rPr>
          <w:rFonts w:hAnsi="Cambria"/>
          <w:bCs/>
          <w:kern w:val="28"/>
        </w:rPr>
        <w:t>等重大事故</w:t>
      </w:r>
      <w:r w:rsidRPr="00702C17">
        <w:rPr>
          <w:rFonts w:hAnsi="Cambria" w:hint="eastAsia"/>
          <w:bCs/>
          <w:kern w:val="28"/>
        </w:rPr>
        <w:t>，</w:t>
      </w:r>
      <w:r w:rsidRPr="00702C17">
        <w:rPr>
          <w:rFonts w:hAnsi="Cambria"/>
          <w:bCs/>
          <w:kern w:val="28"/>
        </w:rPr>
        <w:t>裁判</w:t>
      </w:r>
      <w:r w:rsidRPr="00702C17">
        <w:rPr>
          <w:rFonts w:hAnsi="Cambria" w:hint="eastAsia"/>
          <w:bCs/>
          <w:kern w:val="28"/>
        </w:rPr>
        <w:t>长立即</w:t>
      </w:r>
      <w:r w:rsidRPr="00702C17">
        <w:rPr>
          <w:rFonts w:hAnsi="Cambria"/>
          <w:bCs/>
          <w:kern w:val="28"/>
        </w:rPr>
        <w:t>中止</w:t>
      </w:r>
      <w:r w:rsidRPr="00702C17">
        <w:rPr>
          <w:rFonts w:hAnsi="Cambria" w:hint="eastAsia"/>
          <w:bCs/>
          <w:kern w:val="28"/>
        </w:rPr>
        <w:t>相关人员比赛，</w:t>
      </w:r>
      <w:r w:rsidRPr="00702C17">
        <w:rPr>
          <w:rFonts w:hAnsi="Cambria"/>
          <w:bCs/>
          <w:kern w:val="28"/>
        </w:rPr>
        <w:t>第一时间</w:t>
      </w:r>
      <w:r w:rsidRPr="00702C17">
        <w:rPr>
          <w:rFonts w:hAnsi="Cambria" w:hint="eastAsia"/>
          <w:bCs/>
          <w:kern w:val="28"/>
        </w:rPr>
        <w:t>由承办校医疗站校医抢救，</w:t>
      </w:r>
      <w:r w:rsidRPr="00702C17">
        <w:rPr>
          <w:rFonts w:hAnsi="Cambria"/>
          <w:bCs/>
          <w:kern w:val="28"/>
        </w:rPr>
        <w:t>严重呼叫120</w:t>
      </w:r>
      <w:r w:rsidRPr="00702C17">
        <w:rPr>
          <w:rFonts w:hAnsi="Cambria" w:hint="eastAsia"/>
          <w:bCs/>
          <w:kern w:val="28"/>
        </w:rPr>
        <w:t>送往医院。</w:t>
      </w:r>
    </w:p>
    <w:p w:rsidR="00885253" w:rsidRPr="00885253" w:rsidRDefault="00885253" w:rsidP="00885253"/>
    <w:p w:rsidR="00AD214D" w:rsidRPr="00922FF0" w:rsidRDefault="00C0669B" w:rsidP="00ED5816">
      <w:pPr>
        <w:pStyle w:val="1"/>
        <w:spacing w:before="0" w:after="0"/>
        <w:ind w:firstLineChars="200" w:firstLine="562"/>
      </w:pPr>
      <w:r>
        <w:rPr>
          <w:rFonts w:hint="eastAsia"/>
        </w:rPr>
        <w:t>十四、</w:t>
      </w:r>
      <w:r w:rsidR="00AD214D" w:rsidRPr="00922FF0">
        <w:rPr>
          <w:rFonts w:hint="eastAsia"/>
        </w:rPr>
        <w:t>赛项安全</w:t>
      </w:r>
    </w:p>
    <w:p w:rsidR="00780A7F" w:rsidRPr="00922FF0" w:rsidRDefault="00780A7F" w:rsidP="00780A7F">
      <w:pPr>
        <w:adjustRightInd w:val="0"/>
        <w:snapToGrid w:val="0"/>
        <w:ind w:firstLineChars="200" w:firstLine="560"/>
        <w:rPr>
          <w:rFonts w:hAnsi="仿宋"/>
        </w:rPr>
      </w:pPr>
      <w:r w:rsidRPr="00922FF0">
        <w:rPr>
          <w:rFonts w:hAnsi="仿宋" w:hint="eastAsia"/>
        </w:rPr>
        <w:t>赛事安全是全国职业院校技能大赛一切工作顺利开展的先决条件，是本赛项筹备和运行工作必须考虑的核心问题。</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组织机构</w:t>
      </w:r>
    </w:p>
    <w:p w:rsidR="00780A7F" w:rsidRPr="00922FF0" w:rsidRDefault="00780A7F" w:rsidP="00780A7F">
      <w:pPr>
        <w:adjustRightInd w:val="0"/>
        <w:snapToGrid w:val="0"/>
        <w:ind w:firstLineChars="200" w:firstLine="560"/>
        <w:rPr>
          <w:rFonts w:hAnsi="仿宋"/>
        </w:rPr>
      </w:pPr>
      <w:r w:rsidRPr="00922FF0">
        <w:rPr>
          <w:rFonts w:hAnsi="仿宋" w:hint="eastAsia"/>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lastRenderedPageBreak/>
        <w:t>赛项设计</w:t>
      </w:r>
    </w:p>
    <w:p w:rsidR="00780A7F" w:rsidRPr="00922FF0" w:rsidRDefault="00780A7F" w:rsidP="00780A7F">
      <w:pPr>
        <w:adjustRightInd w:val="0"/>
        <w:snapToGrid w:val="0"/>
        <w:ind w:firstLineChars="200" w:firstLine="560"/>
        <w:rPr>
          <w:rFonts w:hAnsi="仿宋"/>
        </w:rPr>
      </w:pPr>
      <w:r w:rsidRPr="00922FF0">
        <w:rPr>
          <w:rFonts w:hAnsi="仿宋" w:hint="eastAsia"/>
        </w:rPr>
        <w:t>1. 比赛内容涉及的器材、设备</w:t>
      </w:r>
      <w:r w:rsidR="00FA287C" w:rsidRPr="00922FF0">
        <w:rPr>
          <w:rFonts w:hAnsi="仿宋" w:hint="eastAsia"/>
        </w:rPr>
        <w:t>均</w:t>
      </w:r>
      <w:r w:rsidRPr="00922FF0">
        <w:rPr>
          <w:rFonts w:hAnsi="仿宋" w:hint="eastAsia"/>
        </w:rPr>
        <w:t>符合国家有关安全规定。赛项专家组充分考虑</w:t>
      </w:r>
      <w:r w:rsidR="00FA287C" w:rsidRPr="00922FF0">
        <w:rPr>
          <w:rFonts w:hAnsi="仿宋" w:hint="eastAsia"/>
        </w:rPr>
        <w:t>了</w:t>
      </w:r>
      <w:r w:rsidRPr="00922FF0">
        <w:rPr>
          <w:rFonts w:hAnsi="仿宋" w:hint="eastAsia"/>
        </w:rPr>
        <w:t>比赛内容和所用器材、耗材可能存在的危险因素，通过完善设计规避风险，采取有效防范措施保证选手备赛和比赛安全。危险提示和防范措施</w:t>
      </w:r>
      <w:r w:rsidR="00FA287C" w:rsidRPr="00922FF0">
        <w:rPr>
          <w:rFonts w:hAnsi="仿宋" w:hint="eastAsia"/>
        </w:rPr>
        <w:t>将</w:t>
      </w:r>
      <w:r w:rsidRPr="00922FF0">
        <w:rPr>
          <w:rFonts w:hAnsi="仿宋" w:hint="eastAsia"/>
        </w:rPr>
        <w:t>在赛项技术文件中加以明确。</w:t>
      </w:r>
    </w:p>
    <w:p w:rsidR="00780A7F" w:rsidRPr="00922FF0" w:rsidRDefault="00780A7F" w:rsidP="00780A7F">
      <w:pPr>
        <w:adjustRightInd w:val="0"/>
        <w:snapToGrid w:val="0"/>
        <w:ind w:firstLineChars="200" w:firstLine="560"/>
        <w:rPr>
          <w:rFonts w:hAnsi="仿宋"/>
        </w:rPr>
      </w:pPr>
      <w:r w:rsidRPr="00922FF0">
        <w:rPr>
          <w:rFonts w:hAnsi="仿宋" w:hint="eastAsia"/>
        </w:rPr>
        <w:t>2. 赛项技术文件包含国家（或行业）有关职业岗位安全的规范、条例和资格证书要求等内容。</w:t>
      </w:r>
    </w:p>
    <w:p w:rsidR="00780A7F" w:rsidRPr="00922FF0" w:rsidRDefault="00780A7F" w:rsidP="00780A7F">
      <w:pPr>
        <w:adjustRightInd w:val="0"/>
        <w:snapToGrid w:val="0"/>
        <w:ind w:firstLineChars="200" w:firstLine="560"/>
        <w:rPr>
          <w:rFonts w:hAnsi="仿宋"/>
        </w:rPr>
      </w:pPr>
      <w:r w:rsidRPr="00922FF0">
        <w:rPr>
          <w:rFonts w:hAnsi="仿宋" w:hint="eastAsia"/>
        </w:rPr>
        <w:t>3. 赛项执委会</w:t>
      </w:r>
      <w:r w:rsidR="00FA287C" w:rsidRPr="00922FF0">
        <w:rPr>
          <w:rFonts w:hAnsi="仿宋" w:hint="eastAsia"/>
        </w:rPr>
        <w:t>将</w:t>
      </w:r>
      <w:r w:rsidRPr="00922FF0">
        <w:rPr>
          <w:rFonts w:hAnsi="仿宋" w:hint="eastAsia"/>
        </w:rPr>
        <w:t>在赛前对本赛项全体裁判员进行裁判培训和安全培训，对服务人员进行安全培训。</w:t>
      </w:r>
      <w:r w:rsidR="00FA287C" w:rsidRPr="00922FF0">
        <w:rPr>
          <w:rFonts w:hAnsi="仿宋" w:hint="eastAsia"/>
        </w:rPr>
        <w:t>该赛项</w:t>
      </w:r>
      <w:r w:rsidRPr="00922FF0">
        <w:rPr>
          <w:rFonts w:hAnsi="仿宋" w:hint="eastAsia"/>
        </w:rPr>
        <w:t>源于实际</w:t>
      </w:r>
      <w:r w:rsidR="00FA287C" w:rsidRPr="00922FF0">
        <w:rPr>
          <w:rFonts w:hAnsi="仿宋" w:hint="eastAsia"/>
        </w:rPr>
        <w:t>安全</w:t>
      </w:r>
      <w:r w:rsidR="00FA287C" w:rsidRPr="00922FF0">
        <w:rPr>
          <w:rFonts w:hAnsi="仿宋"/>
        </w:rPr>
        <w:t>网络组建与运维</w:t>
      </w:r>
      <w:r w:rsidR="00FA287C" w:rsidRPr="00922FF0">
        <w:rPr>
          <w:rFonts w:hAnsi="仿宋" w:hint="eastAsia"/>
        </w:rPr>
        <w:t>的</w:t>
      </w:r>
      <w:r w:rsidRPr="00922FF0">
        <w:rPr>
          <w:rFonts w:hAnsi="仿宋" w:hint="eastAsia"/>
        </w:rPr>
        <w:t>生产过程，根据《中华人民共和国劳动法》等法律法规，建立</w:t>
      </w:r>
      <w:r w:rsidR="00FA287C" w:rsidRPr="00922FF0">
        <w:rPr>
          <w:rFonts w:hAnsi="仿宋" w:hint="eastAsia"/>
        </w:rPr>
        <w:t>了</w:t>
      </w:r>
      <w:r w:rsidRPr="00922FF0">
        <w:rPr>
          <w:rFonts w:hAnsi="仿宋" w:hint="eastAsia"/>
        </w:rPr>
        <w:t>完善的安全事故防范制度，并在赛前对选手进行培训，避免发生人身伤害事故。</w:t>
      </w:r>
    </w:p>
    <w:p w:rsidR="00780A7F" w:rsidRPr="00922FF0" w:rsidRDefault="00780A7F" w:rsidP="00780A7F">
      <w:pPr>
        <w:adjustRightInd w:val="0"/>
        <w:snapToGrid w:val="0"/>
        <w:ind w:firstLineChars="200" w:firstLine="560"/>
        <w:rPr>
          <w:rFonts w:hAnsi="仿宋"/>
        </w:rPr>
      </w:pPr>
      <w:r w:rsidRPr="00922FF0">
        <w:rPr>
          <w:rFonts w:hAnsi="仿宋" w:hint="eastAsia"/>
        </w:rPr>
        <w:t>4. 赛项执委会</w:t>
      </w:r>
      <w:r w:rsidR="00FA287C" w:rsidRPr="00922FF0">
        <w:rPr>
          <w:rFonts w:hAnsi="仿宋" w:hint="eastAsia"/>
        </w:rPr>
        <w:t>将</w:t>
      </w:r>
      <w:r w:rsidRPr="00922FF0">
        <w:rPr>
          <w:rFonts w:hAnsi="仿宋" w:hint="eastAsia"/>
        </w:rPr>
        <w:t>制定专门方案保证比赛命题、赛题保管和评判过程的安全。</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比赛环境</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环境安全保障</w:t>
      </w:r>
    </w:p>
    <w:p w:rsidR="00780A7F" w:rsidRPr="00922FF0" w:rsidRDefault="00780A7F" w:rsidP="00854F85">
      <w:pPr>
        <w:adjustRightInd w:val="0"/>
        <w:snapToGrid w:val="0"/>
        <w:ind w:firstLineChars="200" w:firstLine="560"/>
        <w:rPr>
          <w:rFonts w:hAnsi="仿宋"/>
        </w:rPr>
      </w:pPr>
      <w:r w:rsidRPr="00922FF0">
        <w:rPr>
          <w:rFonts w:hAnsi="仿宋" w:hint="eastAsia"/>
        </w:rPr>
        <w:t>赛场组织与管理</w:t>
      </w:r>
      <w:r w:rsidR="00FA287C" w:rsidRPr="00922FF0">
        <w:rPr>
          <w:rFonts w:hAnsi="仿宋" w:hint="eastAsia"/>
        </w:rPr>
        <w:t>人</w:t>
      </w:r>
      <w:r w:rsidRPr="00922FF0">
        <w:rPr>
          <w:rFonts w:hAnsi="仿宋" w:hint="eastAsia"/>
        </w:rPr>
        <w:t>员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信息安全保障</w:t>
      </w:r>
    </w:p>
    <w:p w:rsidR="00780A7F" w:rsidRPr="00922FF0" w:rsidRDefault="00780A7F" w:rsidP="00854F85">
      <w:pPr>
        <w:adjustRightInd w:val="0"/>
        <w:snapToGrid w:val="0"/>
        <w:ind w:firstLineChars="200" w:firstLine="560"/>
        <w:rPr>
          <w:rFonts w:hAnsi="仿宋"/>
        </w:rPr>
      </w:pPr>
      <w:r w:rsidRPr="00922FF0">
        <w:rPr>
          <w:rFonts w:hAnsi="仿宋" w:hint="eastAsia"/>
        </w:rPr>
        <w:t>安装UPS：采用UPS防止现场因突然断电导致的系统数据丢失，额定功率：3KVA，后备时间：2小时，电池类型：输出电压：230V±</w:t>
      </w:r>
      <w:r w:rsidRPr="00922FF0">
        <w:rPr>
          <w:rFonts w:hAnsi="仿宋" w:hint="eastAsia"/>
        </w:rPr>
        <w:lastRenderedPageBreak/>
        <w:t>5%V；市电采用双路供电。</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操作安全保障</w:t>
      </w:r>
    </w:p>
    <w:p w:rsidR="00780A7F" w:rsidRPr="00922FF0" w:rsidRDefault="00780A7F" w:rsidP="00854F85">
      <w:pPr>
        <w:adjustRightInd w:val="0"/>
        <w:snapToGrid w:val="0"/>
        <w:ind w:firstLineChars="200" w:firstLine="560"/>
        <w:rPr>
          <w:rFonts w:hAnsi="仿宋"/>
        </w:rPr>
      </w:pPr>
      <w:r w:rsidRPr="00922FF0">
        <w:rPr>
          <w:rFonts w:hAnsi="仿宋" w:hint="eastAsia"/>
        </w:rPr>
        <w:t>赛前要对选手进行计算机、网络设备、工具等操作的安全培训，进行安全操作的宣讲，确保每个队员能够安全操作设备后方可进行比赛。裁判员在比赛前，宣读安全注意事项，强调用火、用电安全规则。</w:t>
      </w:r>
    </w:p>
    <w:p w:rsidR="00780A7F" w:rsidRPr="00922FF0" w:rsidRDefault="00780A7F" w:rsidP="00854F85">
      <w:pPr>
        <w:adjustRightInd w:val="0"/>
        <w:snapToGrid w:val="0"/>
        <w:ind w:firstLineChars="200" w:firstLine="560"/>
        <w:rPr>
          <w:rFonts w:hAnsi="仿宋"/>
        </w:rPr>
      </w:pPr>
      <w:r w:rsidRPr="00922FF0">
        <w:rPr>
          <w:rFonts w:hAnsi="仿宋" w:hint="eastAsia"/>
        </w:rPr>
        <w:t>整个大赛过程邀请当地公安系统、卫生系统和保险系统协助支持。</w:t>
      </w:r>
    </w:p>
    <w:p w:rsidR="00780A7F" w:rsidRPr="00922FF0" w:rsidRDefault="00780A7F" w:rsidP="00854F85">
      <w:pPr>
        <w:adjustRightInd w:val="0"/>
        <w:snapToGrid w:val="0"/>
        <w:ind w:firstLineChars="200" w:firstLine="560"/>
        <w:rPr>
          <w:rFonts w:hAnsi="仿宋"/>
        </w:rPr>
      </w:pPr>
      <w:r w:rsidRPr="00922FF0">
        <w:rPr>
          <w:rFonts w:hAnsi="仿宋" w:hint="eastAsia"/>
        </w:rPr>
        <w:t>参赛队</w:t>
      </w:r>
      <w:r w:rsidR="00861631" w:rsidRPr="00922FF0">
        <w:rPr>
          <w:rFonts w:hAnsi="仿宋" w:hint="eastAsia"/>
        </w:rPr>
        <w:t>选</w:t>
      </w:r>
      <w:r w:rsidR="00861631" w:rsidRPr="00922FF0">
        <w:rPr>
          <w:rFonts w:hAnsi="仿宋"/>
        </w:rPr>
        <w:t>手</w:t>
      </w:r>
      <w:r w:rsidR="00861631" w:rsidRPr="00922FF0">
        <w:rPr>
          <w:rFonts w:hAnsi="仿宋" w:hint="eastAsia"/>
        </w:rPr>
        <w:t>从</w:t>
      </w:r>
      <w:r w:rsidR="00861631" w:rsidRPr="00922FF0">
        <w:rPr>
          <w:rFonts w:hAnsi="仿宋"/>
        </w:rPr>
        <w:t>参赛</w:t>
      </w:r>
      <w:r w:rsidR="00861631" w:rsidRPr="00922FF0">
        <w:rPr>
          <w:rFonts w:hAnsi="仿宋" w:hint="eastAsia"/>
        </w:rPr>
        <w:t>校</w:t>
      </w:r>
      <w:r w:rsidR="00861631" w:rsidRPr="00922FF0">
        <w:rPr>
          <w:rFonts w:hAnsi="仿宋"/>
        </w:rPr>
        <w:t>到</w:t>
      </w:r>
      <w:r w:rsidR="00861631" w:rsidRPr="00922FF0">
        <w:rPr>
          <w:rFonts w:hAnsi="仿宋" w:hint="eastAsia"/>
        </w:rPr>
        <w:t>承办</w:t>
      </w:r>
      <w:r w:rsidR="00861631" w:rsidRPr="00922FF0">
        <w:rPr>
          <w:rFonts w:hAnsi="仿宋"/>
        </w:rPr>
        <w:t>校的</w:t>
      </w:r>
      <w:r w:rsidR="00861631" w:rsidRPr="00922FF0">
        <w:rPr>
          <w:rFonts w:hAnsi="仿宋" w:hint="eastAsia"/>
        </w:rPr>
        <w:t>旅途</w:t>
      </w:r>
      <w:r w:rsidR="00861631" w:rsidRPr="00922FF0">
        <w:rPr>
          <w:rFonts w:hAnsi="仿宋"/>
        </w:rPr>
        <w:t>安全</w:t>
      </w:r>
      <w:r w:rsidRPr="00922FF0">
        <w:rPr>
          <w:rFonts w:hAnsi="仿宋" w:hint="eastAsia"/>
        </w:rPr>
        <w:t>由各省市负责</w:t>
      </w:r>
      <w:r w:rsidR="00861631" w:rsidRPr="00922FF0">
        <w:rPr>
          <w:rFonts w:hAnsi="仿宋" w:hint="eastAsia"/>
        </w:rPr>
        <w:t>，</w:t>
      </w:r>
      <w:r w:rsidRPr="00922FF0">
        <w:rPr>
          <w:rFonts w:hAnsi="仿宋" w:hint="eastAsia"/>
        </w:rPr>
        <w:t>参赛选手竞赛过程中的安全保障</w:t>
      </w:r>
      <w:r w:rsidR="00861631" w:rsidRPr="00922FF0">
        <w:rPr>
          <w:rFonts w:hAnsi="仿宋" w:hint="eastAsia"/>
        </w:rPr>
        <w:t>由</w:t>
      </w:r>
      <w:r w:rsidR="00861631" w:rsidRPr="00922FF0">
        <w:rPr>
          <w:rFonts w:hAnsi="仿宋"/>
        </w:rPr>
        <w:t>竞赛组委会负责</w:t>
      </w:r>
      <w:r w:rsidRPr="00922FF0">
        <w:rPr>
          <w:rFonts w:hAnsi="仿宋" w:hint="eastAsia"/>
        </w:rPr>
        <w:t>。</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赛项执委会须在赛前组织专人对比赛现场、住宿场所和交通保障进行考察，并对安全工作提出明确要求。赛场的布置，赛场内的器材、设备，应符合国家有关安全规定。承办单位赛前须按照赛项执委会要求排除安全隐患。</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赛场周围要设立警戒线，防止无关人员进入发生意外事件。比赛现场内应参照相关职业岗位的要求为选手提供必要的劳动保护。在具有危险性的操作环节，裁判员要严防选手出现错误操作。</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承办单位应提供保证应急预案实施的条件。对于比赛内容涉及高空作业、可能有坠物、大用电量、易发生火灾等情况的赛项，必须明确制度和预案，并配备急救人员与设施。</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赛项执委会须会同承办单位制定开放赛场和体验区的人员疏导方案。赛场环境中存在人员密集、车流人流交错的区域，除了设置齐全的指示标志外，须增加引导人员，并开辟备用通道。</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大赛期间，赛项承办单位须在赛场管理的关键岗位，增加力量，建立安全管理日志。</w:t>
      </w:r>
    </w:p>
    <w:p w:rsidR="00780A7F" w:rsidRPr="00922FF0" w:rsidRDefault="00780A7F" w:rsidP="00512D66">
      <w:pPr>
        <w:pStyle w:val="a7"/>
        <w:numPr>
          <w:ilvl w:val="1"/>
          <w:numId w:val="12"/>
        </w:numPr>
        <w:adjustRightInd w:val="0"/>
        <w:snapToGrid w:val="0"/>
        <w:ind w:left="0" w:firstLineChars="0" w:firstLine="567"/>
        <w:rPr>
          <w:rFonts w:hAnsi="仿宋"/>
        </w:rPr>
      </w:pPr>
      <w:r w:rsidRPr="00922FF0">
        <w:rPr>
          <w:rFonts w:hAnsi="仿宋" w:hint="eastAsia"/>
        </w:rPr>
        <w:t>参赛选手进入赛位、赛事裁判工作人员进入工作场所，严禁</w:t>
      </w:r>
      <w:r w:rsidRPr="00922FF0">
        <w:rPr>
          <w:rFonts w:hAnsi="仿宋" w:hint="eastAsia"/>
        </w:rPr>
        <w:lastRenderedPageBreak/>
        <w:t>携带通讯、照相摄录设备，禁止携带记录用具。如确有需要，由赛场统一配置、统一管理。赛项可根据需要配置安检设备对进入赛场重要部位的人员进行安检。</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生活条件</w:t>
      </w:r>
    </w:p>
    <w:p w:rsidR="00780A7F" w:rsidRPr="00922FF0" w:rsidRDefault="00780A7F" w:rsidP="00512D66">
      <w:pPr>
        <w:pStyle w:val="a7"/>
        <w:numPr>
          <w:ilvl w:val="0"/>
          <w:numId w:val="11"/>
        </w:numPr>
        <w:adjustRightInd w:val="0"/>
        <w:snapToGrid w:val="0"/>
        <w:ind w:left="0" w:firstLineChars="0" w:firstLine="567"/>
        <w:rPr>
          <w:rFonts w:hAnsi="仿宋"/>
        </w:rPr>
      </w:pPr>
      <w:r w:rsidRPr="00922FF0">
        <w:rPr>
          <w:rFonts w:hAnsi="仿宋" w:hint="eastAsia"/>
        </w:rPr>
        <w:t>比赛期间，原则上由赛事承办单位统一安排参赛选手和指导教师食宿</w:t>
      </w:r>
      <w:r w:rsidR="00F76DBC" w:rsidRPr="00922FF0">
        <w:rPr>
          <w:rFonts w:hAnsi="仿宋" w:hint="eastAsia"/>
        </w:rPr>
        <w:t>（费用自理）</w:t>
      </w:r>
      <w:r w:rsidRPr="00922FF0">
        <w:rPr>
          <w:rFonts w:hAnsi="仿宋" w:hint="eastAsia"/>
        </w:rPr>
        <w:t>。承办单位须尊重少数民族的信仰及文化，根据国家相关的民族政策，安排好少数民族选手和教师的饮食起居。</w:t>
      </w:r>
    </w:p>
    <w:p w:rsidR="00780A7F" w:rsidRPr="00922FF0" w:rsidRDefault="00780A7F" w:rsidP="00512D66">
      <w:pPr>
        <w:pStyle w:val="a7"/>
        <w:numPr>
          <w:ilvl w:val="0"/>
          <w:numId w:val="11"/>
        </w:numPr>
        <w:adjustRightInd w:val="0"/>
        <w:snapToGrid w:val="0"/>
        <w:ind w:left="0" w:firstLineChars="0" w:firstLine="567"/>
        <w:rPr>
          <w:rFonts w:hAnsi="仿宋"/>
        </w:rPr>
      </w:pPr>
      <w:r w:rsidRPr="00922FF0">
        <w:rPr>
          <w:rFonts w:hAnsi="仿宋" w:hint="eastAsia"/>
        </w:rPr>
        <w:t>比赛期间安排的住宿地应具有宾馆/住宿经营许可资质。以学校宿舍作为住宿地的，大赛期间的住宿、卫生、饮食安全等由赛项执委会和提供宿舍的学校共同负责。</w:t>
      </w:r>
    </w:p>
    <w:p w:rsidR="00780A7F" w:rsidRPr="00922FF0" w:rsidRDefault="00780A7F" w:rsidP="00512D66">
      <w:pPr>
        <w:pStyle w:val="a7"/>
        <w:numPr>
          <w:ilvl w:val="0"/>
          <w:numId w:val="11"/>
        </w:numPr>
        <w:adjustRightInd w:val="0"/>
        <w:snapToGrid w:val="0"/>
        <w:ind w:left="0" w:firstLineChars="0" w:firstLine="567"/>
        <w:rPr>
          <w:rFonts w:hAnsi="仿宋"/>
        </w:rPr>
      </w:pPr>
      <w:r w:rsidRPr="00922FF0">
        <w:rPr>
          <w:rFonts w:hAnsi="仿宋" w:hint="eastAsia"/>
        </w:rPr>
        <w:t>大赛期间有组织的参观和观摩活动的交通安全由赛项执委会负责。赛项执委会和承办单位须保证比赛期间选手、指导教师和裁判员、工作人员的交通安全。</w:t>
      </w:r>
    </w:p>
    <w:p w:rsidR="00780A7F" w:rsidRPr="00922FF0" w:rsidRDefault="00780A7F" w:rsidP="00512D66">
      <w:pPr>
        <w:pStyle w:val="a7"/>
        <w:numPr>
          <w:ilvl w:val="0"/>
          <w:numId w:val="11"/>
        </w:numPr>
        <w:adjustRightInd w:val="0"/>
        <w:snapToGrid w:val="0"/>
        <w:ind w:left="0" w:firstLineChars="0" w:firstLine="567"/>
        <w:rPr>
          <w:rFonts w:hAnsi="仿宋"/>
        </w:rPr>
      </w:pPr>
      <w:r w:rsidRPr="00922FF0">
        <w:rPr>
          <w:rFonts w:hAnsi="仿宋" w:hint="eastAsia"/>
        </w:rPr>
        <w:t>各赛项的安全管理，除了可以采取必要的安全隔离措施外，应严格遵守国家相关法律法规，保护个人隐私和人身自由。</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组队责任</w:t>
      </w:r>
    </w:p>
    <w:p w:rsidR="00780A7F" w:rsidRPr="00922FF0" w:rsidRDefault="00780A7F" w:rsidP="00512D66">
      <w:pPr>
        <w:pStyle w:val="a7"/>
        <w:numPr>
          <w:ilvl w:val="0"/>
          <w:numId w:val="13"/>
        </w:numPr>
        <w:adjustRightInd w:val="0"/>
        <w:snapToGrid w:val="0"/>
        <w:ind w:left="0" w:firstLineChars="0" w:firstLine="560"/>
        <w:rPr>
          <w:rFonts w:hAnsi="仿宋"/>
        </w:rPr>
      </w:pPr>
      <w:r w:rsidRPr="00922FF0">
        <w:rPr>
          <w:rFonts w:hAnsi="仿宋" w:hint="eastAsia"/>
        </w:rPr>
        <w:t>各省、自治区、直辖市和计划单列市在组织参赛队时，须安排为参赛选手购买大赛期间的人身意外伤害保险。</w:t>
      </w:r>
    </w:p>
    <w:p w:rsidR="00780A7F" w:rsidRPr="00922FF0" w:rsidRDefault="00780A7F" w:rsidP="00512D66">
      <w:pPr>
        <w:pStyle w:val="a7"/>
        <w:numPr>
          <w:ilvl w:val="0"/>
          <w:numId w:val="13"/>
        </w:numPr>
        <w:adjustRightInd w:val="0"/>
        <w:snapToGrid w:val="0"/>
        <w:ind w:left="0" w:firstLineChars="0" w:firstLine="560"/>
        <w:rPr>
          <w:rFonts w:hAnsi="仿宋"/>
        </w:rPr>
      </w:pPr>
      <w:r w:rsidRPr="00922FF0">
        <w:rPr>
          <w:rFonts w:hAnsi="仿宋" w:hint="eastAsia"/>
        </w:rPr>
        <w:t>各省、自治区、直辖市和计划单列市参赛队组成后，须制定相关管理制度，并对所有选手、指导教师进行安全教育。</w:t>
      </w:r>
    </w:p>
    <w:p w:rsidR="00780A7F" w:rsidRPr="00922FF0" w:rsidRDefault="00780A7F" w:rsidP="00512D66">
      <w:pPr>
        <w:pStyle w:val="a7"/>
        <w:numPr>
          <w:ilvl w:val="0"/>
          <w:numId w:val="13"/>
        </w:numPr>
        <w:adjustRightInd w:val="0"/>
        <w:snapToGrid w:val="0"/>
        <w:ind w:left="0" w:firstLineChars="0" w:firstLine="560"/>
        <w:rPr>
          <w:rFonts w:hAnsi="仿宋"/>
        </w:rPr>
      </w:pPr>
      <w:r w:rsidRPr="00922FF0">
        <w:rPr>
          <w:rFonts w:hAnsi="仿宋" w:hint="eastAsia"/>
        </w:rPr>
        <w:t>各参赛队领队须加强参赛人员的安全管理，实现与赛场安全管理的对接。</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应急处理</w:t>
      </w:r>
    </w:p>
    <w:p w:rsidR="00780A7F" w:rsidRPr="00922FF0" w:rsidRDefault="00780A7F" w:rsidP="00780A7F">
      <w:pPr>
        <w:adjustRightInd w:val="0"/>
        <w:snapToGrid w:val="0"/>
        <w:ind w:firstLineChars="200" w:firstLine="560"/>
        <w:rPr>
          <w:rFonts w:hAnsi="仿宋"/>
        </w:rPr>
      </w:pPr>
      <w:r w:rsidRPr="00922FF0">
        <w:rPr>
          <w:rFonts w:hAnsi="仿宋" w:hint="eastAsia"/>
        </w:rPr>
        <w:t>比赛期间发生意外事故，发现者应第一时间报告赛项执委会，同</w:t>
      </w:r>
      <w:r w:rsidRPr="00922FF0">
        <w:rPr>
          <w:rFonts w:hAnsi="仿宋" w:hint="eastAsia"/>
        </w:rPr>
        <w:lastRenderedPageBreak/>
        <w:t>时采取措施避免事态扩大。赛项执委会应立即启动预案予以解决并向赛区执委会报告。出现重大安全问题的赛项可以停赛，是否停赛由赛区组委会决定。事后，赛区执委会应向大赛执委会报告详细情况。</w:t>
      </w:r>
    </w:p>
    <w:p w:rsidR="00780A7F" w:rsidRPr="00922FF0" w:rsidRDefault="00780A7F" w:rsidP="00512D66">
      <w:pPr>
        <w:pStyle w:val="a7"/>
        <w:numPr>
          <w:ilvl w:val="0"/>
          <w:numId w:val="10"/>
        </w:numPr>
        <w:adjustRightInd w:val="0"/>
        <w:snapToGrid w:val="0"/>
        <w:ind w:left="0" w:firstLineChars="0" w:firstLine="560"/>
        <w:rPr>
          <w:rFonts w:hAnsi="仿宋"/>
        </w:rPr>
      </w:pPr>
      <w:r w:rsidRPr="00922FF0">
        <w:rPr>
          <w:rFonts w:hAnsi="仿宋" w:hint="eastAsia"/>
        </w:rPr>
        <w:t>处罚措施</w:t>
      </w:r>
    </w:p>
    <w:p w:rsidR="00780A7F" w:rsidRPr="00922FF0" w:rsidRDefault="00780A7F" w:rsidP="00512D66">
      <w:pPr>
        <w:pStyle w:val="a7"/>
        <w:numPr>
          <w:ilvl w:val="0"/>
          <w:numId w:val="14"/>
        </w:numPr>
        <w:adjustRightInd w:val="0"/>
        <w:snapToGrid w:val="0"/>
        <w:ind w:left="0" w:firstLineChars="0" w:firstLine="567"/>
        <w:rPr>
          <w:rFonts w:hAnsi="仿宋"/>
        </w:rPr>
      </w:pPr>
      <w:r w:rsidRPr="00922FF0">
        <w:rPr>
          <w:rFonts w:hAnsi="仿宋" w:hint="eastAsia"/>
        </w:rPr>
        <w:t>赛项出现重大安全事故的，停止承办单位的赛项承办资格。</w:t>
      </w:r>
    </w:p>
    <w:p w:rsidR="00780A7F" w:rsidRPr="00922FF0" w:rsidRDefault="00780A7F" w:rsidP="00512D66">
      <w:pPr>
        <w:pStyle w:val="a7"/>
        <w:numPr>
          <w:ilvl w:val="0"/>
          <w:numId w:val="14"/>
        </w:numPr>
        <w:adjustRightInd w:val="0"/>
        <w:snapToGrid w:val="0"/>
        <w:ind w:left="0" w:firstLineChars="0" w:firstLine="567"/>
        <w:rPr>
          <w:rFonts w:hAnsi="仿宋"/>
        </w:rPr>
      </w:pPr>
      <w:r w:rsidRPr="00922FF0">
        <w:rPr>
          <w:rFonts w:hAnsi="仿宋" w:hint="eastAsia"/>
        </w:rPr>
        <w:t>因参赛队伍原因造成重大安全事故的，取消其参赛资格。</w:t>
      </w:r>
    </w:p>
    <w:p w:rsidR="00780A7F" w:rsidRPr="00922FF0" w:rsidRDefault="00780A7F" w:rsidP="00512D66">
      <w:pPr>
        <w:pStyle w:val="a7"/>
        <w:numPr>
          <w:ilvl w:val="0"/>
          <w:numId w:val="14"/>
        </w:numPr>
        <w:adjustRightInd w:val="0"/>
        <w:snapToGrid w:val="0"/>
        <w:ind w:left="0" w:firstLineChars="0" w:firstLine="567"/>
        <w:rPr>
          <w:rFonts w:hAnsi="仿宋"/>
        </w:rPr>
      </w:pPr>
      <w:r w:rsidRPr="00922FF0">
        <w:rPr>
          <w:rFonts w:hAnsi="仿宋" w:hint="eastAsia"/>
        </w:rPr>
        <w:t>参赛队伍有发生重大安全事故隐患，经赛场工作人员提示、警告无效的，可取消其继续比赛的资格。</w:t>
      </w:r>
    </w:p>
    <w:p w:rsidR="00780A7F" w:rsidRPr="00922FF0" w:rsidRDefault="00780A7F" w:rsidP="00512D66">
      <w:pPr>
        <w:pStyle w:val="a7"/>
        <w:numPr>
          <w:ilvl w:val="0"/>
          <w:numId w:val="14"/>
        </w:numPr>
        <w:adjustRightInd w:val="0"/>
        <w:snapToGrid w:val="0"/>
        <w:ind w:left="0" w:firstLineChars="0" w:firstLine="567"/>
        <w:rPr>
          <w:rFonts w:hAnsi="仿宋"/>
        </w:rPr>
      </w:pPr>
      <w:r w:rsidRPr="00922FF0">
        <w:rPr>
          <w:rFonts w:hAnsi="仿宋" w:hint="eastAsia"/>
        </w:rPr>
        <w:t>赛事工作人员违规的，按照相应的制度追究责任。情节恶劣并造成重大安全事故的，由司法机关追究相应法律责任。</w:t>
      </w:r>
    </w:p>
    <w:p w:rsidR="00AD214D" w:rsidRPr="00922FF0" w:rsidRDefault="00AD214D" w:rsidP="00ED5816">
      <w:pPr>
        <w:pStyle w:val="1"/>
        <w:spacing w:before="0" w:after="0"/>
        <w:ind w:firstLineChars="200" w:firstLine="562"/>
      </w:pPr>
      <w:r w:rsidRPr="00922FF0">
        <w:rPr>
          <w:rFonts w:hint="eastAsia"/>
        </w:rPr>
        <w:t>十</w:t>
      </w:r>
      <w:r w:rsidR="00C0669B">
        <w:rPr>
          <w:rFonts w:hint="eastAsia"/>
        </w:rPr>
        <w:t>五</w:t>
      </w:r>
      <w:r w:rsidRPr="00922FF0">
        <w:rPr>
          <w:rFonts w:hint="eastAsia"/>
        </w:rPr>
        <w:t>、竞赛须知</w:t>
      </w:r>
    </w:p>
    <w:p w:rsidR="00C7098E" w:rsidRPr="00922FF0" w:rsidRDefault="00C7098E" w:rsidP="00C7098E">
      <w:pPr>
        <w:adjustRightInd w:val="0"/>
        <w:snapToGrid w:val="0"/>
        <w:ind w:firstLineChars="202" w:firstLine="566"/>
        <w:rPr>
          <w:rFonts w:hAnsi="仿宋"/>
        </w:rPr>
      </w:pPr>
      <w:r w:rsidRPr="00922FF0">
        <w:rPr>
          <w:rFonts w:hAnsi="仿宋" w:hint="eastAsia"/>
        </w:rPr>
        <w:t>（一）参赛队须知</w:t>
      </w:r>
    </w:p>
    <w:p w:rsidR="00C7098E" w:rsidRPr="00922FF0" w:rsidRDefault="00C7098E" w:rsidP="00C7098E">
      <w:pPr>
        <w:adjustRightInd w:val="0"/>
        <w:snapToGrid w:val="0"/>
        <w:ind w:firstLineChars="202" w:firstLine="566"/>
        <w:rPr>
          <w:rFonts w:hAnsi="仿宋"/>
        </w:rPr>
      </w:pPr>
      <w:r w:rsidRPr="00922FF0">
        <w:rPr>
          <w:rFonts w:hAnsi="仿宋"/>
        </w:rPr>
        <w:t>1.参赛队应该参加赛项承办单位组织的闭赛式等各项赛事活动。</w:t>
      </w:r>
    </w:p>
    <w:p w:rsidR="00C7098E" w:rsidRPr="00922FF0" w:rsidRDefault="00C7098E" w:rsidP="00C7098E">
      <w:pPr>
        <w:adjustRightInd w:val="0"/>
        <w:snapToGrid w:val="0"/>
        <w:ind w:firstLineChars="202" w:firstLine="566"/>
        <w:rPr>
          <w:rFonts w:hAnsi="仿宋"/>
        </w:rPr>
      </w:pPr>
      <w:r w:rsidRPr="00922FF0">
        <w:rPr>
          <w:rFonts w:hAnsi="仿宋"/>
        </w:rPr>
        <w:t>2.在赛事期间，领队及参赛队其他成员不得私自接触裁判，凡发现有弄虚作假者，取消其参赛资格，成绩无效。</w:t>
      </w:r>
    </w:p>
    <w:p w:rsidR="00C7098E" w:rsidRPr="00922FF0" w:rsidRDefault="00C7098E" w:rsidP="00C7098E">
      <w:pPr>
        <w:adjustRightInd w:val="0"/>
        <w:snapToGrid w:val="0"/>
        <w:ind w:firstLineChars="202" w:firstLine="566"/>
        <w:rPr>
          <w:rFonts w:hAnsi="仿宋"/>
        </w:rPr>
      </w:pPr>
      <w:r w:rsidRPr="00922FF0">
        <w:rPr>
          <w:rFonts w:hAnsi="仿宋"/>
        </w:rPr>
        <w:t>3.所有参赛人员须按照赛项规程要求按照完成赛项评价工作。</w:t>
      </w:r>
    </w:p>
    <w:p w:rsidR="00C7098E" w:rsidRPr="00922FF0" w:rsidRDefault="00C7098E" w:rsidP="00C7098E">
      <w:pPr>
        <w:adjustRightInd w:val="0"/>
        <w:snapToGrid w:val="0"/>
        <w:ind w:firstLineChars="202" w:firstLine="566"/>
        <w:rPr>
          <w:rFonts w:hAnsi="仿宋"/>
        </w:rPr>
      </w:pPr>
      <w:r w:rsidRPr="00922FF0">
        <w:rPr>
          <w:rFonts w:hAnsi="仿宋"/>
        </w:rPr>
        <w:t>4. 对于有碍比赛公正和比赛正常进行的参赛队，视其情节轻重，按照《全国职业院校技能大赛奖惩办法》给予警告、取消比赛成绩、通报批评等处理。</w:t>
      </w:r>
    </w:p>
    <w:p w:rsidR="00C7098E" w:rsidRPr="00922FF0" w:rsidRDefault="00C7098E" w:rsidP="00C7098E">
      <w:pPr>
        <w:adjustRightInd w:val="0"/>
        <w:snapToGrid w:val="0"/>
        <w:ind w:firstLineChars="202" w:firstLine="566"/>
        <w:rPr>
          <w:rFonts w:hAnsi="仿宋"/>
        </w:rPr>
      </w:pPr>
      <w:r w:rsidRPr="00922FF0">
        <w:rPr>
          <w:rFonts w:hAnsi="仿宋" w:hint="eastAsia"/>
        </w:rPr>
        <w:t>（二）参赛领队须知</w:t>
      </w:r>
    </w:p>
    <w:p w:rsidR="00C7098E" w:rsidRPr="00922FF0" w:rsidRDefault="00C7098E" w:rsidP="00C7098E">
      <w:pPr>
        <w:adjustRightInd w:val="0"/>
        <w:snapToGrid w:val="0"/>
        <w:ind w:firstLineChars="202" w:firstLine="566"/>
        <w:rPr>
          <w:rFonts w:hAnsi="仿宋"/>
        </w:rPr>
      </w:pPr>
      <w:r w:rsidRPr="00922FF0">
        <w:rPr>
          <w:rFonts w:hAnsi="仿宋"/>
        </w:rPr>
        <w:t>1.由省、自治区、直辖市、计划单列市、新疆生产建设兵团教育行政部门确定赛项领队1人，赛项领队应该由参赛院校中层以上管理人员或教育行政部门人员担任，熟悉赛项流程，具备管理与组织协调能力。</w:t>
      </w:r>
    </w:p>
    <w:p w:rsidR="00C7098E" w:rsidRPr="00922FF0" w:rsidRDefault="00C7098E" w:rsidP="00C7098E">
      <w:pPr>
        <w:adjustRightInd w:val="0"/>
        <w:snapToGrid w:val="0"/>
        <w:ind w:firstLineChars="202" w:firstLine="566"/>
        <w:rPr>
          <w:rFonts w:hAnsi="仿宋"/>
        </w:rPr>
      </w:pPr>
      <w:r w:rsidRPr="00922FF0">
        <w:rPr>
          <w:rFonts w:hAnsi="仿宋"/>
        </w:rPr>
        <w:lastRenderedPageBreak/>
        <w:t>2.领队应按时参加赛前领队会议，不得无故缺席。</w:t>
      </w:r>
    </w:p>
    <w:p w:rsidR="00C7098E" w:rsidRPr="00922FF0" w:rsidRDefault="00C7098E" w:rsidP="00C7098E">
      <w:pPr>
        <w:adjustRightInd w:val="0"/>
        <w:snapToGrid w:val="0"/>
        <w:ind w:firstLineChars="202" w:firstLine="566"/>
        <w:rPr>
          <w:rFonts w:hAnsi="仿宋"/>
        </w:rPr>
      </w:pPr>
      <w:r w:rsidRPr="00922FF0">
        <w:rPr>
          <w:rFonts w:hAnsi="仿宋"/>
        </w:rPr>
        <w:t>3.领队负责组织本省参赛队参加各项赛事活动。</w:t>
      </w:r>
    </w:p>
    <w:p w:rsidR="00C7098E" w:rsidRPr="00922FF0" w:rsidRDefault="00C7098E" w:rsidP="00C7098E">
      <w:pPr>
        <w:adjustRightInd w:val="0"/>
        <w:snapToGrid w:val="0"/>
        <w:ind w:firstLineChars="202" w:firstLine="566"/>
        <w:rPr>
          <w:rFonts w:hAnsi="仿宋"/>
        </w:rPr>
      </w:pPr>
      <w:r w:rsidRPr="00922FF0">
        <w:rPr>
          <w:rFonts w:hAnsi="仿宋"/>
        </w:rPr>
        <w:t>4.领队应积极做好本省参赛队的服务工作，协调各参赛队与赛项组织机构、承办院校的对接。</w:t>
      </w:r>
    </w:p>
    <w:p w:rsidR="001133D3" w:rsidRPr="00922FF0" w:rsidRDefault="001133D3" w:rsidP="001133D3">
      <w:pPr>
        <w:adjustRightInd w:val="0"/>
        <w:snapToGrid w:val="0"/>
        <w:ind w:firstLineChars="202" w:firstLine="566"/>
        <w:rPr>
          <w:rFonts w:hAnsi="仿宋"/>
        </w:rPr>
      </w:pPr>
      <w:r w:rsidRPr="00922FF0">
        <w:rPr>
          <w:rFonts w:hAnsi="仿宋"/>
        </w:rPr>
        <w:t>5.参赛队认为存在不符合竞赛规定的设备、工具、软件，有失公正的评判、奖励，以及工作人员的违规行为等情况时，须由领队向赛项仲裁组提交书面申诉材料。各参赛队领队应带头服从和执行申诉的最终仲裁结果，并要求指导教师、选手服从和执行。</w:t>
      </w:r>
    </w:p>
    <w:p w:rsidR="00AD214D" w:rsidRPr="00922FF0" w:rsidRDefault="00C7098E" w:rsidP="00C7098E">
      <w:pPr>
        <w:pStyle w:val="a7"/>
        <w:ind w:left="567" w:firstLineChars="0" w:firstLine="0"/>
        <w:rPr>
          <w:rFonts w:hAnsi="仿宋"/>
        </w:rPr>
      </w:pPr>
      <w:r w:rsidRPr="00922FF0">
        <w:rPr>
          <w:rFonts w:hAnsi="仿宋" w:hint="eastAsia"/>
        </w:rPr>
        <w:t>（三）</w:t>
      </w:r>
      <w:r w:rsidR="00AD214D" w:rsidRPr="00922FF0">
        <w:rPr>
          <w:rFonts w:hAnsi="仿宋" w:hint="eastAsia"/>
        </w:rPr>
        <w:t>指导教师须知</w:t>
      </w:r>
    </w:p>
    <w:p w:rsidR="002E1E5C" w:rsidRPr="00922FF0" w:rsidRDefault="006F1BCD" w:rsidP="002E1E5C">
      <w:pPr>
        <w:ind w:firstLineChars="200" w:firstLine="560"/>
        <w:rPr>
          <w:rFonts w:hAnsi="Arial Narrow"/>
        </w:rPr>
      </w:pPr>
      <w:r w:rsidRPr="00922FF0">
        <w:rPr>
          <w:rFonts w:hAnsi="Arial Narrow"/>
        </w:rPr>
        <w:t>1.</w:t>
      </w:r>
      <w:r w:rsidRPr="00922FF0">
        <w:rPr>
          <w:rFonts w:hAnsi="Arial Narrow" w:hint="eastAsia"/>
        </w:rPr>
        <w:t>指导教师应该根据专业教学计划和赛项规程合理制定训练方案，认真指导选手训练，培养选手的综合职业能力和良好的职业素养，克服功利化思想，避免为赛而学、以赛代学。</w:t>
      </w:r>
    </w:p>
    <w:p w:rsidR="002E1E5C" w:rsidRPr="00922FF0" w:rsidRDefault="006F1BCD" w:rsidP="002E1E5C">
      <w:pPr>
        <w:pStyle w:val="5-"/>
        <w:adjustRightInd w:val="0"/>
        <w:snapToGrid w:val="0"/>
        <w:spacing w:before="78" w:after="78"/>
        <w:ind w:firstLine="560"/>
        <w:rPr>
          <w:rFonts w:ascii="仿宋_GB2312" w:hAnsi="仿宋" w:cs="黑体"/>
          <w:kern w:val="2"/>
          <w:szCs w:val="28"/>
        </w:rPr>
      </w:pPr>
      <w:r w:rsidRPr="00922FF0">
        <w:rPr>
          <w:rFonts w:ascii="仿宋_GB2312" w:hAnsi="仿宋" w:cs="黑体"/>
          <w:szCs w:val="28"/>
        </w:rPr>
        <w:t>2.</w:t>
      </w:r>
      <w:r w:rsidRPr="00922FF0">
        <w:rPr>
          <w:rFonts w:ascii="仿宋_GB2312" w:hAnsi="仿宋" w:cs="黑体" w:hint="eastAsia"/>
          <w:kern w:val="2"/>
          <w:szCs w:val="28"/>
        </w:rPr>
        <w:t>指导老师应及时查看大赛专用网页有关赛项的通知和内容，认真研究和掌握本赛项竞赛的规程、技术规范和赛场要求，指导选手做好赛前的一切技术准备和竞赛准备。</w:t>
      </w:r>
    </w:p>
    <w:p w:rsidR="002E1E5C" w:rsidRPr="00922FF0" w:rsidRDefault="006F1BCD" w:rsidP="002E1E5C">
      <w:pPr>
        <w:ind w:firstLineChars="202" w:firstLine="566"/>
        <w:rPr>
          <w:rFonts w:hAnsi="Arial Narrow" w:cstheme="minorBidi"/>
        </w:rPr>
      </w:pPr>
      <w:r w:rsidRPr="00922FF0">
        <w:rPr>
          <w:rFonts w:hAnsi="Arial Narrow"/>
        </w:rPr>
        <w:t>3.</w:t>
      </w:r>
      <w:r w:rsidRPr="00922FF0">
        <w:rPr>
          <w:rFonts w:hAnsi="Arial Narrow" w:hint="eastAsia"/>
        </w:rPr>
        <w:t>指导教师应该根据赛项规程要求做好参赛选手</w:t>
      </w:r>
      <w:r w:rsidRPr="00922FF0">
        <w:rPr>
          <w:rFonts w:hAnsi="Arial Narrow" w:cstheme="minorBidi" w:hint="eastAsia"/>
        </w:rPr>
        <w:t>保险办理工作，并积极做好选手的安全教育。</w:t>
      </w:r>
    </w:p>
    <w:p w:rsidR="002E1E5C" w:rsidRPr="00922FF0" w:rsidRDefault="006F1BCD" w:rsidP="002E1E5C">
      <w:pPr>
        <w:ind w:firstLineChars="200" w:firstLine="560"/>
        <w:rPr>
          <w:rFonts w:hAnsi="Arial Narrow"/>
        </w:rPr>
      </w:pPr>
      <w:r w:rsidRPr="00922FF0">
        <w:rPr>
          <w:rFonts w:hAnsi="Arial Narrow"/>
        </w:rPr>
        <w:t>4</w:t>
      </w:r>
      <w:r w:rsidRPr="00922FF0">
        <w:rPr>
          <w:rFonts w:hAnsi="Arial Narrow" w:cstheme="minorBidi"/>
        </w:rPr>
        <w:t>.</w:t>
      </w:r>
      <w:r w:rsidRPr="00922FF0">
        <w:rPr>
          <w:rFonts w:hAnsi="Arial Narrow" w:hint="eastAsia"/>
        </w:rPr>
        <w:t>指导教师参加赛项观摩等活动，不得违反赛项规定进入赛场，干扰比赛正常进行。</w:t>
      </w:r>
    </w:p>
    <w:p w:rsidR="00AD214D" w:rsidRPr="00922FF0" w:rsidRDefault="001133D3" w:rsidP="00C7098E">
      <w:pPr>
        <w:pStyle w:val="a7"/>
        <w:ind w:left="567" w:firstLineChars="0" w:firstLine="0"/>
        <w:rPr>
          <w:rFonts w:hAnsi="仿宋"/>
        </w:rPr>
      </w:pPr>
      <w:r w:rsidRPr="00922FF0">
        <w:rPr>
          <w:rFonts w:hAnsi="仿宋" w:hint="eastAsia"/>
        </w:rPr>
        <w:t>（四）</w:t>
      </w:r>
      <w:r w:rsidR="00AD214D" w:rsidRPr="00922FF0">
        <w:rPr>
          <w:rFonts w:hAnsi="仿宋" w:hint="eastAsia"/>
        </w:rPr>
        <w:t>参赛选手须知</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参赛选手应按有关要求如实填报个人信息，否则取消竞赛资格。</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参赛选手需持统一印制的参赛证和有效身份证件参加竞赛。</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参加选手应认真学习领会本次竞赛相关文件，自觉遵守大赛纪律，服从指挥，听从安排，文明参赛。</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lastRenderedPageBreak/>
        <w:t>参加选手请勿携带任何电子设备及其他资料、用品进入赛场。</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参赛选手应按照规定时间抵达赛场，凭参赛证、身份证件检录，按要求入场，不得迟到早退。</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参赛选手应增强角色意识，科学合理分工与合作。</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参赛选手应按有关要求在指定位置就坐。</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参赛选手须在确认竞赛内容和现场设备等无误后开始竞赛。在竞赛过程中，确因计算机软件或硬件故障，致使操作无法继续的，经项目裁判长确认，予以启用备用计算机。</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各参赛选手必须按规范要求操作竞赛设备。一旦出现较严重的安全事故，经总裁判长批准后将立即取消其参赛资格。</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参赛选手需详细阅读赛题中竞赛文档命名的要求，不得在提交的竞赛文档中标识出任何关于参赛选手地名、校名、姓名、参赛编号等信息，否则取消竞赛成绩。</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竞赛时间终了，选手应全体起立，结束操作。将资料和工具整齐摆放在操作平台上，经工作人员清点后可离开赛场，离开赛场时不得带走任何资料。</w:t>
      </w:r>
    </w:p>
    <w:p w:rsidR="00E00882" w:rsidRPr="00922FF0" w:rsidRDefault="00E00882" w:rsidP="00512D66">
      <w:pPr>
        <w:pStyle w:val="a7"/>
        <w:numPr>
          <w:ilvl w:val="0"/>
          <w:numId w:val="15"/>
        </w:numPr>
        <w:adjustRightInd w:val="0"/>
        <w:snapToGrid w:val="0"/>
        <w:ind w:left="0" w:firstLineChars="0" w:firstLine="567"/>
        <w:rPr>
          <w:rFonts w:hAnsi="仿宋"/>
        </w:rPr>
      </w:pPr>
      <w:r w:rsidRPr="00922FF0">
        <w:rPr>
          <w:rFonts w:hAnsi="仿宋" w:hint="eastAsia"/>
        </w:rPr>
        <w:t>在竞赛期间，未经执委会批准，参赛选手不得接受其他单位和个人进行的与竞赛内容相关的采访。参赛选手不得将竞赛的相关信息私自公布。</w:t>
      </w:r>
    </w:p>
    <w:p w:rsidR="00AD214D" w:rsidRPr="00922FF0" w:rsidRDefault="001133D3" w:rsidP="00C7098E">
      <w:pPr>
        <w:pStyle w:val="a7"/>
        <w:ind w:left="567" w:firstLineChars="0" w:firstLine="0"/>
        <w:rPr>
          <w:rFonts w:hAnsi="仿宋"/>
        </w:rPr>
      </w:pPr>
      <w:r w:rsidRPr="00922FF0">
        <w:rPr>
          <w:rFonts w:hAnsi="仿宋" w:hint="eastAsia"/>
        </w:rPr>
        <w:t>（五）</w:t>
      </w:r>
      <w:r w:rsidR="00AD214D" w:rsidRPr="00922FF0">
        <w:rPr>
          <w:rFonts w:hAnsi="仿宋" w:hint="eastAsia"/>
        </w:rPr>
        <w:t>工作人员须知</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树立服务观念，一切为选手着想，以高度负责的精神、严肃认真的态度和严谨细致的作风，在赛项执委会的领导下，按照各自职责分工和要求认真做好岗位工作。</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所有工作人员必须佩带证件，忠于职守，秉公办理，保守秘</w:t>
      </w:r>
      <w:r w:rsidRPr="00922FF0">
        <w:rPr>
          <w:rFonts w:hAnsi="仿宋" w:hint="eastAsia"/>
        </w:rPr>
        <w:lastRenderedPageBreak/>
        <w:t>密。</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注意文明礼貌，保持良好形象，熟悉赛项指南。</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自觉遵守赛项纪律和规则，服从调配和分工，确保竞赛工作的顺利进行。</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提前30分钟到达赛场，严守工作岗位，不迟到，不早退，不得无故离岗，特殊情况需向工作组组长请假。</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熟悉竞赛规程，严格按照工作程序和有关规定办事，遇突发事件，按照应急预案，组织指挥人员疏散，确保人员安全。</w:t>
      </w:r>
    </w:p>
    <w:p w:rsidR="00E00882" w:rsidRPr="00922FF0" w:rsidRDefault="00E00882" w:rsidP="00512D66">
      <w:pPr>
        <w:pStyle w:val="a7"/>
        <w:numPr>
          <w:ilvl w:val="0"/>
          <w:numId w:val="16"/>
        </w:numPr>
        <w:adjustRightInd w:val="0"/>
        <w:snapToGrid w:val="0"/>
        <w:ind w:left="0" w:firstLineChars="0" w:firstLine="567"/>
        <w:rPr>
          <w:rFonts w:hAnsi="仿宋"/>
        </w:rPr>
      </w:pPr>
      <w:r w:rsidRPr="00922FF0">
        <w:rPr>
          <w:rFonts w:hAnsi="仿宋" w:hint="eastAsia"/>
        </w:rPr>
        <w:t>工作人员在竞赛中若有舞弊行为，立即撤销其工作资格，并严肃处理。</w:t>
      </w:r>
    </w:p>
    <w:p w:rsidR="00E00882" w:rsidRPr="00922FF0" w:rsidRDefault="00E00882" w:rsidP="00512D66">
      <w:pPr>
        <w:pStyle w:val="a7"/>
        <w:numPr>
          <w:ilvl w:val="0"/>
          <w:numId w:val="16"/>
        </w:numPr>
        <w:adjustRightInd w:val="0"/>
        <w:snapToGrid w:val="0"/>
        <w:ind w:left="0" w:firstLineChars="0" w:firstLine="567"/>
        <w:rPr>
          <w:rFonts w:hAnsi="仿宋"/>
          <w:b/>
        </w:rPr>
      </w:pPr>
      <w:r w:rsidRPr="00922FF0">
        <w:rPr>
          <w:rFonts w:hAnsi="仿宋" w:hint="eastAsia"/>
        </w:rPr>
        <w:t>保持通讯畅通，服从统一领导，严格遵守竞赛纪律，加强协作配合，提高工作效率。</w:t>
      </w:r>
    </w:p>
    <w:p w:rsidR="00AD214D" w:rsidRPr="00922FF0" w:rsidRDefault="00AD214D" w:rsidP="00ED5816">
      <w:pPr>
        <w:pStyle w:val="1"/>
        <w:spacing w:before="0" w:after="0"/>
        <w:ind w:firstLineChars="200" w:firstLine="562"/>
      </w:pPr>
      <w:r w:rsidRPr="00922FF0">
        <w:rPr>
          <w:rFonts w:hint="eastAsia"/>
        </w:rPr>
        <w:t>十</w:t>
      </w:r>
      <w:r w:rsidR="00C0669B">
        <w:rPr>
          <w:rFonts w:hint="eastAsia"/>
        </w:rPr>
        <w:t>六</w:t>
      </w:r>
      <w:r w:rsidRPr="00922FF0">
        <w:rPr>
          <w:rFonts w:hint="eastAsia"/>
        </w:rPr>
        <w:t>、申诉与仲裁</w:t>
      </w:r>
    </w:p>
    <w:p w:rsidR="00C2062E" w:rsidRPr="00922FF0" w:rsidRDefault="00274BE3" w:rsidP="00C2062E">
      <w:pPr>
        <w:adjustRightInd w:val="0"/>
        <w:snapToGrid w:val="0"/>
        <w:ind w:firstLineChars="200" w:firstLine="560"/>
        <w:rPr>
          <w:rFonts w:hAnsi="仿宋"/>
        </w:rPr>
      </w:pPr>
      <w:bookmarkStart w:id="3" w:name="_Hlk509331311"/>
      <w:r w:rsidRPr="00274BE3">
        <w:rPr>
          <w:rFonts w:hAnsi="仿宋" w:hint="eastAsia"/>
        </w:rPr>
        <w:t>各参赛队对不符合大赛和赛项规程规定的仪器、设备、工装、材料、物件、计算机软硬件、竞赛使用工具、用品，竞赛执裁、赛场管理，以及工作人员的不规范行为等，可向赛项仲裁组提出申诉。申诉主体为参赛队领队。</w:t>
      </w:r>
      <w:bookmarkEnd w:id="3"/>
      <w:r w:rsidR="00C2062E" w:rsidRPr="00922FF0">
        <w:rPr>
          <w:rFonts w:hAnsi="仿宋" w:hint="eastAsia"/>
        </w:rPr>
        <w:t>参赛队领队可在比赛结束后</w:t>
      </w:r>
      <w:bookmarkStart w:id="4" w:name="_Hlk509331324"/>
      <w:r w:rsidRPr="00274BE3">
        <w:rPr>
          <w:rFonts w:hAnsi="仿宋" w:hint="eastAsia"/>
        </w:rPr>
        <w:t>（选手赛场比赛内容全部完成）</w:t>
      </w:r>
      <w:bookmarkEnd w:id="4"/>
      <w:r w:rsidR="00C2062E" w:rsidRPr="00922FF0">
        <w:rPr>
          <w:rFonts w:hAnsi="仿宋" w:hint="eastAsia"/>
        </w:rPr>
        <w:t xml:space="preserve">2小时之内向仲裁组提出书面申诉。      </w:t>
      </w:r>
    </w:p>
    <w:p w:rsidR="00C2062E" w:rsidRPr="00922FF0" w:rsidRDefault="00C2062E" w:rsidP="00C2062E">
      <w:pPr>
        <w:adjustRightInd w:val="0"/>
        <w:snapToGrid w:val="0"/>
        <w:ind w:firstLineChars="200" w:firstLine="560"/>
        <w:rPr>
          <w:rFonts w:hAnsi="仿宋"/>
        </w:rPr>
      </w:pPr>
      <w:r w:rsidRPr="00922FF0">
        <w:rPr>
          <w:rFonts w:hAnsi="仿宋" w:hint="eastAsia"/>
        </w:rPr>
        <w:t xml:space="preserve">书面申诉应对申诉事件的现象、发生时间、涉及人员、申诉依据等进行充分、实事求是的叙述，并由领队亲笔签名。非书面申诉不予受理。 </w:t>
      </w:r>
    </w:p>
    <w:p w:rsidR="00C2062E" w:rsidRDefault="00C2062E" w:rsidP="00C2062E">
      <w:pPr>
        <w:adjustRightInd w:val="0"/>
        <w:snapToGrid w:val="0"/>
        <w:ind w:firstLineChars="200" w:firstLine="560"/>
        <w:rPr>
          <w:rFonts w:hAnsi="仿宋"/>
        </w:rPr>
      </w:pPr>
      <w:r w:rsidRPr="00922FF0">
        <w:rPr>
          <w:rFonts w:hAnsi="仿宋" w:hint="eastAsia"/>
        </w:rPr>
        <w:t>赛项仲裁工作组在接到申诉报告后的2小时内组织复议，并及时将复议结果以书面形式告知申诉方。申诉方对复议结果仍有异议，可由省（市）领队向赛区仲裁委员会提出申诉。赛区仲裁委员会的仲裁</w:t>
      </w:r>
      <w:r w:rsidRPr="00922FF0">
        <w:rPr>
          <w:rFonts w:hAnsi="仿宋" w:hint="eastAsia"/>
        </w:rPr>
        <w:lastRenderedPageBreak/>
        <w:t>结果为最终结果。</w:t>
      </w:r>
    </w:p>
    <w:p w:rsidR="00274BE3" w:rsidRPr="00274BE3" w:rsidRDefault="00274BE3" w:rsidP="00C2062E">
      <w:pPr>
        <w:adjustRightInd w:val="0"/>
        <w:snapToGrid w:val="0"/>
        <w:ind w:firstLineChars="200" w:firstLine="560"/>
        <w:rPr>
          <w:rFonts w:hAnsi="仿宋"/>
        </w:rPr>
      </w:pPr>
      <w:r w:rsidRPr="00274BE3">
        <w:rPr>
          <w:rFonts w:hAnsi="仿宋" w:hint="eastAsia"/>
        </w:rPr>
        <w:t>仲裁结果由申诉人签收，不能代收，如在约定时间和地点申诉人离开，视为自行放弃申诉。</w:t>
      </w:r>
    </w:p>
    <w:p w:rsidR="00274BE3" w:rsidRPr="00922FF0" w:rsidRDefault="00274BE3" w:rsidP="00C2062E">
      <w:pPr>
        <w:adjustRightInd w:val="0"/>
        <w:snapToGrid w:val="0"/>
        <w:ind w:firstLineChars="200" w:firstLine="560"/>
        <w:rPr>
          <w:rFonts w:hAnsi="仿宋"/>
        </w:rPr>
      </w:pPr>
      <w:r w:rsidRPr="00274BE3">
        <w:rPr>
          <w:rFonts w:hAnsi="仿宋" w:hint="eastAsia"/>
        </w:rPr>
        <w:t>申诉方可随时提出放弃申诉，不得以任何理由采取过激行为扰乱赛场秩序。</w:t>
      </w:r>
    </w:p>
    <w:p w:rsidR="00AD214D" w:rsidRPr="00922FF0" w:rsidRDefault="00AD214D" w:rsidP="00ED5816">
      <w:pPr>
        <w:pStyle w:val="1"/>
        <w:spacing w:before="0" w:after="0"/>
        <w:ind w:firstLineChars="200" w:firstLine="562"/>
      </w:pPr>
      <w:r w:rsidRPr="00922FF0">
        <w:rPr>
          <w:rFonts w:hint="eastAsia"/>
        </w:rPr>
        <w:t>十</w:t>
      </w:r>
      <w:r w:rsidR="00C0669B">
        <w:rPr>
          <w:rFonts w:hint="eastAsia"/>
        </w:rPr>
        <w:t>七</w:t>
      </w:r>
      <w:r w:rsidRPr="00922FF0">
        <w:rPr>
          <w:rFonts w:hint="eastAsia"/>
        </w:rPr>
        <w:t>、竞赛观摩</w:t>
      </w:r>
    </w:p>
    <w:p w:rsidR="00565EEB" w:rsidRPr="00922FF0" w:rsidRDefault="00565EEB" w:rsidP="00565EEB">
      <w:pPr>
        <w:adjustRightInd w:val="0"/>
        <w:snapToGrid w:val="0"/>
        <w:ind w:firstLineChars="200" w:firstLine="560"/>
        <w:rPr>
          <w:rFonts w:hAnsi="仿宋"/>
        </w:rPr>
      </w:pPr>
      <w:r w:rsidRPr="00922FF0">
        <w:rPr>
          <w:rFonts w:hAnsi="仿宋" w:hint="eastAsia"/>
        </w:rPr>
        <w:t>本赛项将会设计观摩区，使用大屏幕实时显示信息安全攻防对战的进度。</w:t>
      </w:r>
    </w:p>
    <w:p w:rsidR="00EB5DDD" w:rsidRPr="002C091E" w:rsidRDefault="00565EEB" w:rsidP="002C091E">
      <w:pPr>
        <w:adjustRightInd w:val="0"/>
        <w:snapToGrid w:val="0"/>
        <w:ind w:firstLineChars="200" w:firstLine="560"/>
        <w:rPr>
          <w:rFonts w:hAnsi="仿宋"/>
        </w:rPr>
      </w:pPr>
      <w:r w:rsidRPr="00922FF0">
        <w:rPr>
          <w:rFonts w:hAnsi="仿宋" w:hint="eastAsia"/>
        </w:rPr>
        <w:t>竞赛环境依据竞赛需求和职业特点设计，在竞赛不被干扰的前提下安全开放部分赛场。观摩人员需佩戴观摩证件在工作人员带领下沿指定路线、在指定区域内到现场观赛。</w:t>
      </w:r>
    </w:p>
    <w:p w:rsidR="00AD214D" w:rsidRPr="00922FF0" w:rsidRDefault="00AD214D" w:rsidP="00ED5816">
      <w:pPr>
        <w:pStyle w:val="1"/>
        <w:spacing w:before="0" w:after="0"/>
        <w:ind w:firstLineChars="200" w:firstLine="562"/>
      </w:pPr>
      <w:r w:rsidRPr="00922FF0">
        <w:rPr>
          <w:rFonts w:hint="eastAsia"/>
        </w:rPr>
        <w:t>十</w:t>
      </w:r>
      <w:r w:rsidR="00C0669B">
        <w:rPr>
          <w:rFonts w:hint="eastAsia"/>
        </w:rPr>
        <w:t>八</w:t>
      </w:r>
      <w:r w:rsidRPr="00922FF0">
        <w:rPr>
          <w:rFonts w:hint="eastAsia"/>
        </w:rPr>
        <w:t>、竞赛直播</w:t>
      </w:r>
    </w:p>
    <w:p w:rsidR="00565EEB" w:rsidRPr="00922FF0" w:rsidRDefault="00565EEB" w:rsidP="00565EEB">
      <w:pPr>
        <w:adjustRightInd w:val="0"/>
        <w:snapToGrid w:val="0"/>
        <w:ind w:firstLineChars="200" w:firstLine="560"/>
        <w:rPr>
          <w:rFonts w:hAnsi="仿宋"/>
        </w:rPr>
      </w:pPr>
      <w:r w:rsidRPr="00922FF0">
        <w:rPr>
          <w:rFonts w:hAnsi="仿宋" w:hint="eastAsia"/>
        </w:rPr>
        <w:t>本赛项赛前对赛题保密、设备安装调试、软件安装等关键环节进行实况摄录。竞赛过程采用全程摄录的形式，对比赛的开闭幕式、比赛过程</w:t>
      </w:r>
      <w:r w:rsidR="00F76DBC" w:rsidRPr="00922FF0">
        <w:rPr>
          <w:rFonts w:hAnsi="仿宋" w:hint="eastAsia"/>
        </w:rPr>
        <w:t>实况转播</w:t>
      </w:r>
      <w:r w:rsidRPr="00922FF0">
        <w:rPr>
          <w:rFonts w:hAnsi="仿宋" w:hint="eastAsia"/>
        </w:rPr>
        <w:t>、手工评卷过程进行</w:t>
      </w:r>
      <w:r w:rsidR="00F76DBC" w:rsidRPr="00922FF0">
        <w:rPr>
          <w:rFonts w:hAnsi="仿宋" w:hint="eastAsia"/>
        </w:rPr>
        <w:t>摄录</w:t>
      </w:r>
      <w:r w:rsidRPr="00922FF0">
        <w:rPr>
          <w:rFonts w:hAnsi="仿宋" w:hint="eastAsia"/>
        </w:rPr>
        <w:t>。</w:t>
      </w:r>
    </w:p>
    <w:p w:rsidR="00565EEB" w:rsidRPr="00922FF0" w:rsidRDefault="00565EEB" w:rsidP="00565EEB">
      <w:pPr>
        <w:adjustRightInd w:val="0"/>
        <w:snapToGrid w:val="0"/>
        <w:ind w:firstLineChars="200" w:firstLine="560"/>
        <w:rPr>
          <w:rFonts w:ascii="仿宋" w:eastAsia="仿宋" w:hAnsi="仿宋"/>
          <w:b/>
        </w:rPr>
      </w:pPr>
      <w:r w:rsidRPr="00922FF0">
        <w:rPr>
          <w:rFonts w:hAnsi="仿宋" w:hint="eastAsia"/>
        </w:rPr>
        <w:t>本</w:t>
      </w:r>
      <w:r w:rsidR="00861631" w:rsidRPr="00922FF0">
        <w:rPr>
          <w:rFonts w:hAnsi="仿宋" w:hint="eastAsia"/>
        </w:rPr>
        <w:t>赛项</w:t>
      </w:r>
      <w:r w:rsidRPr="00922FF0">
        <w:rPr>
          <w:rFonts w:hAnsi="仿宋" w:hint="eastAsia"/>
        </w:rPr>
        <w:t>在赛后将制作大赛制作优秀选手采访、优秀指导教师采访、裁判专家点评和企业人士采访视频资料。</w:t>
      </w:r>
    </w:p>
    <w:p w:rsidR="001133D3" w:rsidRPr="00B9026F" w:rsidRDefault="00AD214D" w:rsidP="00ED5816">
      <w:pPr>
        <w:pStyle w:val="1"/>
        <w:spacing w:before="0" w:after="0"/>
        <w:ind w:firstLineChars="200" w:firstLine="562"/>
      </w:pPr>
      <w:r w:rsidRPr="00922FF0">
        <w:rPr>
          <w:rFonts w:hint="eastAsia"/>
        </w:rPr>
        <w:t>十</w:t>
      </w:r>
      <w:r w:rsidR="00C0669B">
        <w:rPr>
          <w:rFonts w:hint="eastAsia"/>
        </w:rPr>
        <w:t>九</w:t>
      </w:r>
      <w:r w:rsidRPr="00922FF0">
        <w:rPr>
          <w:rFonts w:hint="eastAsia"/>
        </w:rPr>
        <w:t>、</w:t>
      </w:r>
      <w:r w:rsidRPr="00702C17">
        <w:rPr>
          <w:rFonts w:hint="eastAsia"/>
        </w:rPr>
        <w:t>资源转化</w:t>
      </w:r>
    </w:p>
    <w:p w:rsidR="001133D3" w:rsidRPr="00B9026F" w:rsidRDefault="001133D3" w:rsidP="00B9026F">
      <w:pPr>
        <w:snapToGrid w:val="0"/>
        <w:ind w:firstLineChars="200" w:firstLine="560"/>
        <w:rPr>
          <w:rFonts w:hAnsi="Arial Narrow" w:cs="Arial"/>
          <w:szCs w:val="30"/>
        </w:rPr>
      </w:pPr>
      <w:r w:rsidRPr="00922FF0">
        <w:rPr>
          <w:rFonts w:hAnsi="Arial Narrow" w:cs="Arial" w:hint="eastAsia"/>
          <w:szCs w:val="30"/>
        </w:rPr>
        <w:t>依照《</w:t>
      </w:r>
      <w:r w:rsidR="00265DA7">
        <w:rPr>
          <w:rFonts w:hAnsi="Arial Narrow" w:cs="Arial" w:hint="eastAsia"/>
          <w:szCs w:val="30"/>
        </w:rPr>
        <w:t>2019</w:t>
      </w:r>
      <w:r w:rsidRPr="00922FF0">
        <w:rPr>
          <w:rFonts w:hAnsi="Arial Narrow" w:cs="Arial" w:hint="eastAsia"/>
          <w:szCs w:val="30"/>
        </w:rPr>
        <w:t>年全国职业院校技能大赛赛项资源转化工作办法》的有关要求，赛后</w:t>
      </w:r>
      <w:r w:rsidR="00496EF4">
        <w:rPr>
          <w:rFonts w:hAnsi="Arial Narrow" w:cs="Arial" w:hint="eastAsia"/>
          <w:szCs w:val="30"/>
        </w:rPr>
        <w:t>赛项执委会</w:t>
      </w:r>
      <w:r w:rsidRPr="00922FF0">
        <w:rPr>
          <w:rFonts w:hAnsi="Arial Narrow" w:cs="Arial" w:hint="eastAsia"/>
          <w:szCs w:val="30"/>
        </w:rPr>
        <w:t>向大赛办公室提交</w:t>
      </w:r>
      <w:r w:rsidR="00E737F9" w:rsidRPr="00922FF0">
        <w:rPr>
          <w:rFonts w:hAnsi="Arial Narrow" w:cs="Arial" w:hint="eastAsia"/>
          <w:szCs w:val="30"/>
        </w:rPr>
        <w:t>大赛成果</w:t>
      </w:r>
      <w:r w:rsidRPr="00922FF0">
        <w:rPr>
          <w:rFonts w:hAnsi="Arial Narrow" w:cs="Arial" w:hint="eastAsia"/>
          <w:szCs w:val="30"/>
        </w:rPr>
        <w:t>资源转化方案</w:t>
      </w:r>
      <w:r w:rsidR="00222F48" w:rsidRPr="00922FF0">
        <w:rPr>
          <w:rFonts w:hAnsi="Arial Narrow" w:cs="Arial" w:hint="eastAsia"/>
          <w:szCs w:val="30"/>
        </w:rPr>
        <w:t>如下表</w:t>
      </w:r>
      <w:r w:rsidRPr="00922FF0">
        <w:rPr>
          <w:rFonts w:hAnsi="Arial Narrow" w:cs="Arial" w:hint="eastAsia"/>
          <w:szCs w:val="30"/>
        </w:rPr>
        <w:t>，半年内完成资源转化工作。</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710"/>
        <w:gridCol w:w="2130"/>
        <w:gridCol w:w="1278"/>
        <w:gridCol w:w="843"/>
        <w:gridCol w:w="1549"/>
        <w:gridCol w:w="1418"/>
      </w:tblGrid>
      <w:tr w:rsidR="00922FF0" w:rsidRPr="00922FF0" w:rsidTr="00222F48">
        <w:trPr>
          <w:trHeight w:val="545"/>
        </w:trPr>
        <w:tc>
          <w:tcPr>
            <w:tcW w:w="3516" w:type="dxa"/>
            <w:gridSpan w:val="3"/>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资源名称</w:t>
            </w:r>
          </w:p>
        </w:tc>
        <w:tc>
          <w:tcPr>
            <w:tcW w:w="127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表现形式</w:t>
            </w:r>
          </w:p>
        </w:tc>
        <w:tc>
          <w:tcPr>
            <w:tcW w:w="843"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资源数量</w:t>
            </w:r>
          </w:p>
        </w:tc>
        <w:tc>
          <w:tcPr>
            <w:tcW w:w="1549"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资源要求</w:t>
            </w:r>
          </w:p>
        </w:tc>
        <w:tc>
          <w:tcPr>
            <w:tcW w:w="141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完成时间</w:t>
            </w:r>
          </w:p>
        </w:tc>
      </w:tr>
      <w:tr w:rsidR="00922FF0" w:rsidRPr="00922FF0" w:rsidTr="00222F48">
        <w:trPr>
          <w:trHeight w:val="695"/>
        </w:trPr>
        <w:tc>
          <w:tcPr>
            <w:tcW w:w="676" w:type="dxa"/>
            <w:vMerge w:val="restart"/>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基</w:t>
            </w:r>
          </w:p>
          <w:p w:rsidR="001133D3" w:rsidRPr="00922FF0" w:rsidRDefault="001133D3" w:rsidP="001133D3">
            <w:pPr>
              <w:pStyle w:val="a6"/>
              <w:jc w:val="center"/>
              <w:rPr>
                <w:rFonts w:ascii="仿宋_GB2312"/>
              </w:rPr>
            </w:pPr>
            <w:r w:rsidRPr="00922FF0">
              <w:rPr>
                <w:rFonts w:ascii="仿宋_GB2312" w:hint="eastAsia"/>
              </w:rPr>
              <w:t>本</w:t>
            </w:r>
          </w:p>
          <w:p w:rsidR="001133D3" w:rsidRPr="00922FF0" w:rsidRDefault="001133D3" w:rsidP="001133D3">
            <w:pPr>
              <w:pStyle w:val="a6"/>
              <w:jc w:val="center"/>
              <w:rPr>
                <w:rFonts w:ascii="仿宋_GB2312"/>
              </w:rPr>
            </w:pPr>
            <w:r w:rsidRPr="00922FF0">
              <w:rPr>
                <w:rFonts w:ascii="仿宋_GB2312" w:hint="eastAsia"/>
              </w:rPr>
              <w:t>资</w:t>
            </w:r>
          </w:p>
          <w:p w:rsidR="001133D3" w:rsidRPr="00922FF0" w:rsidRDefault="001133D3" w:rsidP="001133D3">
            <w:pPr>
              <w:pStyle w:val="a6"/>
              <w:jc w:val="center"/>
              <w:rPr>
                <w:rFonts w:ascii="仿宋_GB2312"/>
              </w:rPr>
            </w:pPr>
            <w:r w:rsidRPr="00922FF0">
              <w:rPr>
                <w:rFonts w:ascii="仿宋_GB2312" w:hint="eastAsia"/>
              </w:rPr>
              <w:t>源</w:t>
            </w:r>
          </w:p>
        </w:tc>
        <w:tc>
          <w:tcPr>
            <w:tcW w:w="710" w:type="dxa"/>
            <w:vMerge w:val="restart"/>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风采展示</w:t>
            </w:r>
          </w:p>
        </w:tc>
        <w:tc>
          <w:tcPr>
            <w:tcW w:w="2130"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赛项宣传片</w:t>
            </w:r>
          </w:p>
        </w:tc>
        <w:tc>
          <w:tcPr>
            <w:tcW w:w="127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视频</w:t>
            </w:r>
          </w:p>
        </w:tc>
        <w:tc>
          <w:tcPr>
            <w:tcW w:w="843"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1</w:t>
            </w:r>
          </w:p>
        </w:tc>
        <w:tc>
          <w:tcPr>
            <w:tcW w:w="1549"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15分钟</w:t>
            </w:r>
          </w:p>
          <w:p w:rsidR="001133D3" w:rsidRPr="00922FF0" w:rsidRDefault="001133D3" w:rsidP="001133D3">
            <w:pPr>
              <w:pStyle w:val="a6"/>
              <w:jc w:val="center"/>
              <w:rPr>
                <w:rFonts w:ascii="仿宋_GB2312"/>
              </w:rPr>
            </w:pPr>
            <w:r w:rsidRPr="00922FF0">
              <w:rPr>
                <w:rFonts w:ascii="仿宋_GB2312" w:hint="eastAsia"/>
              </w:rPr>
              <w:t>以上</w:t>
            </w:r>
          </w:p>
        </w:tc>
        <w:tc>
          <w:tcPr>
            <w:tcW w:w="141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赛后30天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6"/>
              <w:jc w:val="center"/>
            </w:pPr>
          </w:p>
        </w:tc>
        <w:tc>
          <w:tcPr>
            <w:tcW w:w="710" w:type="dxa"/>
            <w:vMerge/>
            <w:shd w:val="clear" w:color="auto" w:fill="auto"/>
            <w:vAlign w:val="center"/>
          </w:tcPr>
          <w:p w:rsidR="004B332D" w:rsidRPr="00922FF0" w:rsidRDefault="004B332D" w:rsidP="00922FF0">
            <w:pPr>
              <w:pStyle w:val="a6"/>
              <w:jc w:val="center"/>
            </w:pPr>
          </w:p>
        </w:tc>
        <w:tc>
          <w:tcPr>
            <w:tcW w:w="2130" w:type="dxa"/>
            <w:shd w:val="clear" w:color="auto" w:fill="auto"/>
            <w:vAlign w:val="center"/>
          </w:tcPr>
          <w:p w:rsidR="004B332D" w:rsidRPr="00922FF0" w:rsidRDefault="006F1BCD" w:rsidP="00922FF0">
            <w:pPr>
              <w:pStyle w:val="a6"/>
              <w:jc w:val="center"/>
            </w:pPr>
            <w:r w:rsidRPr="00922FF0">
              <w:rPr>
                <w:rFonts w:ascii="仿宋_GB2312" w:hint="eastAsia"/>
              </w:rPr>
              <w:t>风采展示片</w:t>
            </w:r>
          </w:p>
        </w:tc>
        <w:tc>
          <w:tcPr>
            <w:tcW w:w="1278" w:type="dxa"/>
            <w:shd w:val="clear" w:color="auto" w:fill="auto"/>
            <w:vAlign w:val="center"/>
          </w:tcPr>
          <w:p w:rsidR="004B332D" w:rsidRPr="00922FF0" w:rsidRDefault="006F1BCD" w:rsidP="00922FF0">
            <w:pPr>
              <w:pStyle w:val="a6"/>
              <w:jc w:val="center"/>
            </w:pPr>
            <w:r w:rsidRPr="00922FF0">
              <w:rPr>
                <w:rFonts w:ascii="仿宋_GB2312" w:hint="eastAsia"/>
              </w:rPr>
              <w:t>视频</w:t>
            </w:r>
          </w:p>
        </w:tc>
        <w:tc>
          <w:tcPr>
            <w:tcW w:w="843" w:type="dxa"/>
            <w:shd w:val="clear" w:color="auto" w:fill="auto"/>
            <w:vAlign w:val="center"/>
          </w:tcPr>
          <w:p w:rsidR="004B332D" w:rsidRPr="00922FF0" w:rsidRDefault="006F1BCD" w:rsidP="00922FF0">
            <w:pPr>
              <w:pStyle w:val="a6"/>
              <w:jc w:val="center"/>
            </w:pPr>
            <w:r w:rsidRPr="00922FF0">
              <w:rPr>
                <w:rFonts w:ascii="仿宋_GB2312"/>
              </w:rPr>
              <w:t>1</w:t>
            </w:r>
          </w:p>
        </w:tc>
        <w:tc>
          <w:tcPr>
            <w:tcW w:w="1549"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10分钟</w:t>
            </w:r>
          </w:p>
          <w:p w:rsidR="001133D3" w:rsidRPr="00922FF0" w:rsidRDefault="001133D3" w:rsidP="001133D3">
            <w:pPr>
              <w:pStyle w:val="a6"/>
              <w:jc w:val="center"/>
              <w:rPr>
                <w:rFonts w:ascii="仿宋_GB2312"/>
              </w:rPr>
            </w:pPr>
            <w:r w:rsidRPr="00922FF0">
              <w:rPr>
                <w:rFonts w:ascii="仿宋_GB2312" w:hint="eastAsia"/>
              </w:rPr>
              <w:t>以上</w:t>
            </w:r>
          </w:p>
        </w:tc>
        <w:tc>
          <w:tcPr>
            <w:tcW w:w="141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赛后30天</w:t>
            </w:r>
          </w:p>
        </w:tc>
      </w:tr>
      <w:tr w:rsidR="00922FF0" w:rsidRPr="00922FF0" w:rsidTr="00222F48">
        <w:trPr>
          <w:trHeight w:val="1195"/>
        </w:trPr>
        <w:tc>
          <w:tcPr>
            <w:tcW w:w="676" w:type="dxa"/>
            <w:vMerge/>
            <w:shd w:val="clear" w:color="auto" w:fill="auto"/>
            <w:vAlign w:val="center"/>
          </w:tcPr>
          <w:p w:rsidR="004B332D" w:rsidRPr="00922FF0" w:rsidRDefault="004B332D" w:rsidP="00922FF0">
            <w:pPr>
              <w:pStyle w:val="a6"/>
              <w:jc w:val="center"/>
            </w:pPr>
          </w:p>
        </w:tc>
        <w:tc>
          <w:tcPr>
            <w:tcW w:w="710" w:type="dxa"/>
            <w:shd w:val="clear" w:color="auto" w:fill="auto"/>
            <w:vAlign w:val="center"/>
          </w:tcPr>
          <w:p w:rsidR="004B332D" w:rsidRPr="00922FF0" w:rsidRDefault="006F1BCD" w:rsidP="00922FF0">
            <w:pPr>
              <w:pStyle w:val="a6"/>
              <w:jc w:val="center"/>
            </w:pPr>
            <w:r w:rsidRPr="00922FF0">
              <w:rPr>
                <w:rFonts w:ascii="仿宋_GB2312" w:hint="eastAsia"/>
              </w:rPr>
              <w:t>技能概要</w:t>
            </w:r>
          </w:p>
        </w:tc>
        <w:tc>
          <w:tcPr>
            <w:tcW w:w="2130" w:type="dxa"/>
            <w:shd w:val="clear" w:color="auto" w:fill="auto"/>
            <w:vAlign w:val="center"/>
          </w:tcPr>
          <w:p w:rsidR="004B332D" w:rsidRPr="00922FF0" w:rsidRDefault="006F1BCD" w:rsidP="00922FF0">
            <w:pPr>
              <w:pStyle w:val="a6"/>
              <w:jc w:val="center"/>
            </w:pPr>
            <w:r w:rsidRPr="00922FF0">
              <w:rPr>
                <w:rFonts w:ascii="仿宋_GB2312" w:hint="eastAsia"/>
              </w:rPr>
              <w:t>技能介绍</w:t>
            </w:r>
          </w:p>
          <w:p w:rsidR="004B332D" w:rsidRPr="00922FF0" w:rsidRDefault="006F1BCD" w:rsidP="00922FF0">
            <w:pPr>
              <w:pStyle w:val="a6"/>
              <w:jc w:val="center"/>
            </w:pPr>
            <w:r w:rsidRPr="00922FF0">
              <w:rPr>
                <w:rFonts w:ascii="仿宋_GB2312" w:hint="eastAsia"/>
              </w:rPr>
              <w:t>技能要点</w:t>
            </w:r>
          </w:p>
          <w:p w:rsidR="004B332D" w:rsidRPr="00922FF0" w:rsidRDefault="006F1BCD" w:rsidP="00922FF0">
            <w:pPr>
              <w:pStyle w:val="a6"/>
              <w:jc w:val="center"/>
            </w:pPr>
            <w:r w:rsidRPr="00922FF0">
              <w:rPr>
                <w:rFonts w:ascii="仿宋_GB2312" w:hint="eastAsia"/>
              </w:rPr>
              <w:t>评价指标</w:t>
            </w:r>
          </w:p>
        </w:tc>
        <w:tc>
          <w:tcPr>
            <w:tcW w:w="1278" w:type="dxa"/>
            <w:shd w:val="clear" w:color="auto" w:fill="auto"/>
            <w:vAlign w:val="center"/>
          </w:tcPr>
          <w:p w:rsidR="004B332D" w:rsidRPr="00922FF0" w:rsidRDefault="006F1BCD" w:rsidP="00922FF0">
            <w:pPr>
              <w:pStyle w:val="a6"/>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6"/>
              <w:jc w:val="center"/>
            </w:pPr>
            <w:r w:rsidRPr="00922FF0">
              <w:rPr>
                <w:rFonts w:ascii="仿宋_GB2312"/>
              </w:rPr>
              <w:t>3</w:t>
            </w:r>
          </w:p>
        </w:tc>
        <w:tc>
          <w:tcPr>
            <w:tcW w:w="1549" w:type="dxa"/>
            <w:shd w:val="clear" w:color="auto" w:fill="auto"/>
            <w:vAlign w:val="center"/>
          </w:tcPr>
          <w:p w:rsidR="004B332D" w:rsidRPr="00922FF0" w:rsidRDefault="006F1BCD" w:rsidP="00922FF0">
            <w:pPr>
              <w:pStyle w:val="a6"/>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6"/>
              <w:jc w:val="center"/>
            </w:pPr>
            <w:r w:rsidRPr="00922FF0">
              <w:rPr>
                <w:rFonts w:ascii="仿宋_GB2312" w:hint="eastAsia"/>
              </w:rPr>
              <w:t>赛后60天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6"/>
              <w:jc w:val="center"/>
            </w:pPr>
          </w:p>
        </w:tc>
        <w:tc>
          <w:tcPr>
            <w:tcW w:w="710" w:type="dxa"/>
            <w:shd w:val="clear" w:color="auto" w:fill="auto"/>
            <w:vAlign w:val="center"/>
          </w:tcPr>
          <w:p w:rsidR="004B332D" w:rsidRPr="00922FF0" w:rsidRDefault="006F1BCD" w:rsidP="00922FF0">
            <w:pPr>
              <w:pStyle w:val="a6"/>
              <w:jc w:val="center"/>
            </w:pPr>
            <w:r w:rsidRPr="00922FF0">
              <w:rPr>
                <w:rFonts w:ascii="仿宋_GB2312" w:hint="eastAsia"/>
              </w:rPr>
              <w:t>教学资源</w:t>
            </w:r>
          </w:p>
        </w:tc>
        <w:tc>
          <w:tcPr>
            <w:tcW w:w="2130" w:type="dxa"/>
            <w:shd w:val="clear" w:color="auto" w:fill="auto"/>
            <w:vAlign w:val="center"/>
          </w:tcPr>
          <w:p w:rsidR="004B332D" w:rsidRPr="00922FF0" w:rsidRDefault="006F1BCD" w:rsidP="00922FF0">
            <w:pPr>
              <w:pStyle w:val="a6"/>
              <w:jc w:val="center"/>
            </w:pPr>
            <w:r w:rsidRPr="00922FF0">
              <w:rPr>
                <w:rFonts w:ascii="仿宋_GB2312" w:hint="eastAsia"/>
              </w:rPr>
              <w:t>专业教材</w:t>
            </w:r>
          </w:p>
        </w:tc>
        <w:tc>
          <w:tcPr>
            <w:tcW w:w="1278" w:type="dxa"/>
            <w:shd w:val="clear" w:color="auto" w:fill="auto"/>
            <w:vAlign w:val="center"/>
          </w:tcPr>
          <w:p w:rsidR="004B332D" w:rsidRPr="00922FF0" w:rsidRDefault="006F1BCD" w:rsidP="00922FF0">
            <w:pPr>
              <w:pStyle w:val="a6"/>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6"/>
              <w:jc w:val="center"/>
            </w:pPr>
            <w:r w:rsidRPr="00922FF0">
              <w:rPr>
                <w:rFonts w:ascii="仿宋_GB2312"/>
              </w:rPr>
              <w:t>1</w:t>
            </w:r>
          </w:p>
        </w:tc>
        <w:tc>
          <w:tcPr>
            <w:tcW w:w="1549" w:type="dxa"/>
            <w:shd w:val="clear" w:color="auto" w:fill="auto"/>
            <w:vAlign w:val="center"/>
          </w:tcPr>
          <w:p w:rsidR="00EF019F" w:rsidRPr="00EF019F" w:rsidRDefault="00EF019F" w:rsidP="00EF019F">
            <w:pPr>
              <w:pStyle w:val="a6"/>
              <w:jc w:val="center"/>
              <w:rPr>
                <w:rFonts w:ascii="仿宋_GB2312"/>
              </w:rPr>
            </w:pPr>
            <w:r w:rsidRPr="00EF019F">
              <w:rPr>
                <w:rFonts w:ascii="仿宋_GB2312" w:hint="eastAsia"/>
              </w:rPr>
              <w:t>补充完善</w:t>
            </w:r>
          </w:p>
          <w:p w:rsidR="004B332D" w:rsidRPr="00922FF0" w:rsidRDefault="00EF019F" w:rsidP="00EF019F">
            <w:pPr>
              <w:pStyle w:val="a6"/>
              <w:jc w:val="center"/>
            </w:pPr>
            <w:r w:rsidRPr="00EF019F">
              <w:rPr>
                <w:rFonts w:ascii="仿宋_GB2312" w:hint="eastAsia"/>
              </w:rPr>
              <w:t>定期再版</w:t>
            </w:r>
          </w:p>
        </w:tc>
        <w:tc>
          <w:tcPr>
            <w:tcW w:w="1418" w:type="dxa"/>
            <w:shd w:val="clear" w:color="auto" w:fill="auto"/>
            <w:vAlign w:val="center"/>
          </w:tcPr>
          <w:p w:rsidR="004B332D" w:rsidRPr="00922FF0" w:rsidRDefault="006F1BCD" w:rsidP="00EF019F">
            <w:pPr>
              <w:pStyle w:val="a6"/>
              <w:jc w:val="center"/>
            </w:pPr>
            <w:r w:rsidRPr="00922FF0">
              <w:rPr>
                <w:rFonts w:ascii="仿宋_GB2312" w:hint="eastAsia"/>
              </w:rPr>
              <w:t>赛后</w:t>
            </w:r>
            <w:r w:rsidR="00EF019F">
              <w:rPr>
                <w:rFonts w:ascii="仿宋_GB2312" w:hint="eastAsia"/>
              </w:rPr>
              <w:t>90</w:t>
            </w:r>
            <w:r w:rsidRPr="00922FF0">
              <w:rPr>
                <w:rFonts w:ascii="仿宋_GB2312" w:hint="eastAsia"/>
              </w:rPr>
              <w:t>天</w:t>
            </w:r>
          </w:p>
        </w:tc>
      </w:tr>
      <w:tr w:rsidR="00922FF0" w:rsidRPr="00922FF0" w:rsidTr="00222F48">
        <w:trPr>
          <w:trHeight w:val="506"/>
        </w:trPr>
        <w:tc>
          <w:tcPr>
            <w:tcW w:w="676" w:type="dxa"/>
            <w:vMerge w:val="restart"/>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拓</w:t>
            </w:r>
          </w:p>
          <w:p w:rsidR="001133D3" w:rsidRPr="00922FF0" w:rsidRDefault="001133D3" w:rsidP="001133D3">
            <w:pPr>
              <w:pStyle w:val="a6"/>
              <w:jc w:val="center"/>
              <w:rPr>
                <w:rFonts w:ascii="仿宋_GB2312"/>
              </w:rPr>
            </w:pPr>
            <w:r w:rsidRPr="00922FF0">
              <w:rPr>
                <w:rFonts w:ascii="仿宋_GB2312" w:hint="eastAsia"/>
              </w:rPr>
              <w:t>展</w:t>
            </w:r>
          </w:p>
          <w:p w:rsidR="001133D3" w:rsidRPr="00922FF0" w:rsidRDefault="001133D3" w:rsidP="001133D3">
            <w:pPr>
              <w:pStyle w:val="a6"/>
              <w:jc w:val="center"/>
              <w:rPr>
                <w:rFonts w:ascii="仿宋_GB2312"/>
              </w:rPr>
            </w:pPr>
            <w:r w:rsidRPr="00922FF0">
              <w:rPr>
                <w:rFonts w:ascii="仿宋_GB2312" w:hint="eastAsia"/>
              </w:rPr>
              <w:t>资</w:t>
            </w:r>
          </w:p>
          <w:p w:rsidR="001133D3" w:rsidRPr="00922FF0" w:rsidRDefault="001133D3" w:rsidP="001133D3">
            <w:pPr>
              <w:pStyle w:val="a6"/>
              <w:jc w:val="center"/>
              <w:rPr>
                <w:rFonts w:ascii="仿宋_GB2312"/>
              </w:rPr>
            </w:pPr>
            <w:r w:rsidRPr="00922FF0">
              <w:rPr>
                <w:rFonts w:ascii="仿宋_GB2312" w:hint="eastAsia"/>
              </w:rPr>
              <w:t>源</w:t>
            </w:r>
          </w:p>
        </w:tc>
        <w:tc>
          <w:tcPr>
            <w:tcW w:w="2840" w:type="dxa"/>
            <w:gridSpan w:val="2"/>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案例库</w:t>
            </w:r>
          </w:p>
        </w:tc>
        <w:tc>
          <w:tcPr>
            <w:tcW w:w="127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文本资料</w:t>
            </w:r>
          </w:p>
        </w:tc>
        <w:tc>
          <w:tcPr>
            <w:tcW w:w="843"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1</w:t>
            </w:r>
          </w:p>
        </w:tc>
        <w:tc>
          <w:tcPr>
            <w:tcW w:w="1549"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电子版资料</w:t>
            </w:r>
          </w:p>
        </w:tc>
        <w:tc>
          <w:tcPr>
            <w:tcW w:w="1418" w:type="dxa"/>
            <w:shd w:val="clear" w:color="auto" w:fill="auto"/>
            <w:vAlign w:val="center"/>
          </w:tcPr>
          <w:p w:rsidR="001133D3" w:rsidRPr="00922FF0" w:rsidRDefault="001133D3" w:rsidP="001133D3">
            <w:pPr>
              <w:pStyle w:val="a6"/>
              <w:jc w:val="center"/>
              <w:rPr>
                <w:rFonts w:ascii="仿宋_GB2312"/>
              </w:rPr>
            </w:pPr>
            <w:r w:rsidRPr="00922FF0">
              <w:rPr>
                <w:rFonts w:ascii="仿宋_GB2312" w:hint="eastAsia"/>
              </w:rPr>
              <w:t>赛后60天</w:t>
            </w:r>
          </w:p>
        </w:tc>
      </w:tr>
      <w:tr w:rsidR="00922FF0" w:rsidRPr="00922FF0" w:rsidTr="00222F48">
        <w:trPr>
          <w:trHeight w:val="236"/>
        </w:trPr>
        <w:tc>
          <w:tcPr>
            <w:tcW w:w="676" w:type="dxa"/>
            <w:vMerge/>
            <w:shd w:val="clear" w:color="auto" w:fill="auto"/>
            <w:vAlign w:val="center"/>
          </w:tcPr>
          <w:p w:rsidR="004B332D" w:rsidRPr="00922FF0" w:rsidRDefault="004B332D" w:rsidP="00922FF0">
            <w:pPr>
              <w:pStyle w:val="a6"/>
              <w:jc w:val="center"/>
            </w:pPr>
          </w:p>
        </w:tc>
        <w:tc>
          <w:tcPr>
            <w:tcW w:w="2840" w:type="dxa"/>
            <w:gridSpan w:val="2"/>
            <w:shd w:val="clear" w:color="auto" w:fill="auto"/>
            <w:vAlign w:val="center"/>
          </w:tcPr>
          <w:p w:rsidR="004B332D" w:rsidRPr="00922FF0" w:rsidRDefault="006F1BCD" w:rsidP="00922FF0">
            <w:pPr>
              <w:pStyle w:val="a6"/>
              <w:jc w:val="center"/>
            </w:pPr>
            <w:r w:rsidRPr="00922FF0">
              <w:rPr>
                <w:rFonts w:ascii="仿宋_GB2312" w:hint="eastAsia"/>
              </w:rPr>
              <w:t>试题库</w:t>
            </w:r>
          </w:p>
        </w:tc>
        <w:tc>
          <w:tcPr>
            <w:tcW w:w="1278" w:type="dxa"/>
            <w:shd w:val="clear" w:color="auto" w:fill="auto"/>
            <w:vAlign w:val="center"/>
          </w:tcPr>
          <w:p w:rsidR="004B332D" w:rsidRPr="00922FF0" w:rsidRDefault="006F1BCD" w:rsidP="00922FF0">
            <w:pPr>
              <w:pStyle w:val="a6"/>
              <w:jc w:val="center"/>
            </w:pPr>
            <w:r w:rsidRPr="00922FF0">
              <w:rPr>
                <w:rFonts w:ascii="仿宋_GB2312" w:hint="eastAsia"/>
              </w:rPr>
              <w:t>文本资料</w:t>
            </w:r>
          </w:p>
        </w:tc>
        <w:tc>
          <w:tcPr>
            <w:tcW w:w="843" w:type="dxa"/>
            <w:shd w:val="clear" w:color="auto" w:fill="auto"/>
            <w:vAlign w:val="center"/>
          </w:tcPr>
          <w:p w:rsidR="004B332D" w:rsidRPr="00922FF0" w:rsidRDefault="006F1BCD" w:rsidP="00922FF0">
            <w:pPr>
              <w:pStyle w:val="a6"/>
              <w:jc w:val="center"/>
            </w:pPr>
            <w:r w:rsidRPr="00922FF0">
              <w:rPr>
                <w:rFonts w:ascii="仿宋_GB2312"/>
              </w:rPr>
              <w:t>1</w:t>
            </w:r>
          </w:p>
        </w:tc>
        <w:tc>
          <w:tcPr>
            <w:tcW w:w="1549" w:type="dxa"/>
            <w:shd w:val="clear" w:color="auto" w:fill="auto"/>
            <w:vAlign w:val="center"/>
          </w:tcPr>
          <w:p w:rsidR="004B332D" w:rsidRPr="00922FF0" w:rsidRDefault="006F1BCD" w:rsidP="00922FF0">
            <w:pPr>
              <w:pStyle w:val="a6"/>
              <w:jc w:val="center"/>
            </w:pPr>
            <w:r w:rsidRPr="00922FF0">
              <w:rPr>
                <w:rFonts w:ascii="仿宋_GB2312" w:hint="eastAsia"/>
              </w:rPr>
              <w:t>电子版资料</w:t>
            </w:r>
          </w:p>
        </w:tc>
        <w:tc>
          <w:tcPr>
            <w:tcW w:w="1418" w:type="dxa"/>
            <w:shd w:val="clear" w:color="auto" w:fill="auto"/>
            <w:vAlign w:val="center"/>
          </w:tcPr>
          <w:p w:rsidR="004B332D" w:rsidRPr="00922FF0" w:rsidRDefault="006F1BCD" w:rsidP="00922FF0">
            <w:pPr>
              <w:pStyle w:val="a6"/>
              <w:jc w:val="center"/>
            </w:pPr>
            <w:r w:rsidRPr="00922FF0">
              <w:rPr>
                <w:rFonts w:ascii="仿宋_GB2312" w:hint="eastAsia"/>
              </w:rPr>
              <w:t>赛后60天</w:t>
            </w:r>
          </w:p>
        </w:tc>
      </w:tr>
    </w:tbl>
    <w:p w:rsidR="00EB5DDD" w:rsidRPr="00922FF0" w:rsidRDefault="00222F48" w:rsidP="00222F48">
      <w:pPr>
        <w:snapToGrid w:val="0"/>
        <w:ind w:firstLineChars="200" w:firstLine="560"/>
        <w:rPr>
          <w:rFonts w:hAnsi="宋体" w:cs="Arial"/>
          <w:kern w:val="0"/>
          <w:szCs w:val="30"/>
        </w:rPr>
      </w:pPr>
      <w:r w:rsidRPr="00922FF0">
        <w:rPr>
          <w:rFonts w:hAnsi="Arial Narrow" w:cs="Arial" w:hint="eastAsia"/>
          <w:szCs w:val="30"/>
        </w:rPr>
        <w:t>赛后还需加强</w:t>
      </w:r>
      <w:r w:rsidR="00EB5DDD" w:rsidRPr="00922FF0">
        <w:rPr>
          <w:rFonts w:hAnsi="Arial Narrow" w:cs="Arial" w:hint="eastAsia"/>
          <w:szCs w:val="30"/>
        </w:rPr>
        <w:t>师资队伍建设</w:t>
      </w:r>
      <w:r w:rsidRPr="00922FF0">
        <w:rPr>
          <w:rFonts w:hAnsi="Arial Narrow" w:cs="Arial" w:hint="eastAsia"/>
          <w:szCs w:val="30"/>
        </w:rPr>
        <w:t>，促进资源转化能够在教学中有效应用。</w:t>
      </w:r>
      <w:r w:rsidR="00265DA7">
        <w:rPr>
          <w:rFonts w:hAnsi="宋体" w:cs="Arial" w:hint="eastAsia"/>
          <w:kern w:val="0"/>
          <w:szCs w:val="30"/>
        </w:rPr>
        <w:t>2019</w:t>
      </w:r>
      <w:r w:rsidR="00EB5DDD" w:rsidRPr="00922FF0">
        <w:rPr>
          <w:rFonts w:hAnsi="宋体" w:cs="Arial" w:hint="eastAsia"/>
          <w:kern w:val="0"/>
          <w:szCs w:val="30"/>
        </w:rPr>
        <w:t>年大赛完毕后计划进行</w:t>
      </w:r>
      <w:r w:rsidR="00F76DBC" w:rsidRPr="00922FF0">
        <w:rPr>
          <w:rFonts w:hAnsi="宋体" w:cs="Arial" w:hint="eastAsia"/>
          <w:kern w:val="0"/>
          <w:szCs w:val="30"/>
        </w:rPr>
        <w:t>2</w:t>
      </w:r>
      <w:r w:rsidR="00EB5DDD" w:rsidRPr="00922FF0">
        <w:rPr>
          <w:rFonts w:hAnsi="宋体" w:cs="Arial" w:hint="eastAsia"/>
          <w:kern w:val="0"/>
          <w:szCs w:val="30"/>
        </w:rPr>
        <w:t>期研讨会，以及</w:t>
      </w:r>
      <w:r w:rsidR="00F76DBC" w:rsidRPr="00922FF0">
        <w:rPr>
          <w:rFonts w:hAnsi="宋体" w:cs="Arial" w:hint="eastAsia"/>
          <w:kern w:val="0"/>
          <w:szCs w:val="30"/>
        </w:rPr>
        <w:t>2</w:t>
      </w:r>
      <w:r w:rsidR="00EB5DDD" w:rsidRPr="00922FF0">
        <w:rPr>
          <w:rFonts w:hAnsi="宋体" w:cs="Arial" w:hint="eastAsia"/>
          <w:kern w:val="0"/>
          <w:szCs w:val="30"/>
        </w:rPr>
        <w:t>期师资培训,培训内容定为信息安全在工作与生活中的应用，系统信息安全实战，网络信息安全实战，数据安全及取证技术，数据中心灾备技术、无线网络安全等内容。</w:t>
      </w:r>
    </w:p>
    <w:tbl>
      <w:tblPr>
        <w:tblStyle w:val="aa"/>
        <w:tblW w:w="0" w:type="auto"/>
        <w:tblLook w:val="04A0" w:firstRow="1" w:lastRow="0" w:firstColumn="1" w:lastColumn="0" w:noHBand="0" w:noVBand="1"/>
      </w:tblPr>
      <w:tblGrid>
        <w:gridCol w:w="1271"/>
        <w:gridCol w:w="2977"/>
        <w:gridCol w:w="2268"/>
        <w:gridCol w:w="1780"/>
      </w:tblGrid>
      <w:tr w:rsidR="00922FF0" w:rsidRPr="00922FF0" w:rsidTr="005B4443">
        <w:tc>
          <w:tcPr>
            <w:tcW w:w="1271" w:type="dxa"/>
          </w:tcPr>
          <w:p w:rsidR="00EB5DDD" w:rsidRPr="00922FF0" w:rsidRDefault="00EB5DDD" w:rsidP="0065325D">
            <w:pPr>
              <w:pStyle w:val="a6"/>
              <w:jc w:val="center"/>
              <w:rPr>
                <w:rFonts w:ascii="仿宋_GB2312"/>
                <w:b/>
              </w:rPr>
            </w:pPr>
            <w:r w:rsidRPr="00922FF0">
              <w:rPr>
                <w:rFonts w:ascii="仿宋_GB2312" w:hint="eastAsia"/>
                <w:b/>
              </w:rPr>
              <w:t>序号</w:t>
            </w:r>
          </w:p>
        </w:tc>
        <w:tc>
          <w:tcPr>
            <w:tcW w:w="2977" w:type="dxa"/>
          </w:tcPr>
          <w:p w:rsidR="00EB5DDD" w:rsidRPr="00922FF0" w:rsidRDefault="00EB5DDD" w:rsidP="0065325D">
            <w:pPr>
              <w:pStyle w:val="a6"/>
              <w:jc w:val="center"/>
              <w:rPr>
                <w:rFonts w:ascii="仿宋_GB2312"/>
                <w:b/>
              </w:rPr>
            </w:pPr>
            <w:r w:rsidRPr="00922FF0">
              <w:rPr>
                <w:rFonts w:ascii="仿宋_GB2312" w:hint="eastAsia"/>
                <w:b/>
              </w:rPr>
              <w:t>活动名称</w:t>
            </w:r>
          </w:p>
        </w:tc>
        <w:tc>
          <w:tcPr>
            <w:tcW w:w="2268" w:type="dxa"/>
          </w:tcPr>
          <w:p w:rsidR="00EB5DDD" w:rsidRPr="00922FF0" w:rsidRDefault="00EB5DDD" w:rsidP="0065325D">
            <w:pPr>
              <w:pStyle w:val="a6"/>
              <w:jc w:val="center"/>
              <w:rPr>
                <w:rFonts w:ascii="仿宋_GB2312"/>
                <w:b/>
              </w:rPr>
            </w:pPr>
            <w:r w:rsidRPr="00922FF0">
              <w:rPr>
                <w:rFonts w:ascii="仿宋_GB2312" w:hint="eastAsia"/>
                <w:b/>
              </w:rPr>
              <w:t>计划时间</w:t>
            </w:r>
          </w:p>
        </w:tc>
        <w:tc>
          <w:tcPr>
            <w:tcW w:w="1780" w:type="dxa"/>
          </w:tcPr>
          <w:p w:rsidR="00EB5DDD" w:rsidRPr="00922FF0" w:rsidRDefault="00EB5DDD" w:rsidP="0065325D">
            <w:pPr>
              <w:pStyle w:val="a6"/>
              <w:jc w:val="center"/>
              <w:rPr>
                <w:rFonts w:ascii="仿宋_GB2312"/>
                <w:b/>
              </w:rPr>
            </w:pPr>
            <w:r w:rsidRPr="00922FF0">
              <w:rPr>
                <w:rFonts w:ascii="仿宋_GB2312" w:hint="eastAsia"/>
                <w:b/>
              </w:rPr>
              <w:t>备注</w:t>
            </w:r>
          </w:p>
        </w:tc>
      </w:tr>
      <w:tr w:rsidR="00922FF0" w:rsidRPr="00922FF0" w:rsidTr="005B4443">
        <w:tc>
          <w:tcPr>
            <w:tcW w:w="1271" w:type="dxa"/>
          </w:tcPr>
          <w:p w:rsidR="00EB5DDD" w:rsidRPr="00922FF0" w:rsidRDefault="00EB5DDD" w:rsidP="0065325D">
            <w:pPr>
              <w:pStyle w:val="a6"/>
              <w:jc w:val="center"/>
              <w:rPr>
                <w:rFonts w:ascii="仿宋_GB2312"/>
              </w:rPr>
            </w:pPr>
            <w:r w:rsidRPr="00922FF0">
              <w:rPr>
                <w:rFonts w:ascii="仿宋_GB2312" w:hint="eastAsia"/>
              </w:rPr>
              <w:t>1</w:t>
            </w:r>
          </w:p>
        </w:tc>
        <w:tc>
          <w:tcPr>
            <w:tcW w:w="2977" w:type="dxa"/>
          </w:tcPr>
          <w:p w:rsidR="00EB5DDD" w:rsidRPr="00922FF0" w:rsidRDefault="00EB5DDD" w:rsidP="0065325D">
            <w:pPr>
              <w:pStyle w:val="a6"/>
              <w:jc w:val="center"/>
              <w:rPr>
                <w:rFonts w:ascii="仿宋_GB2312"/>
              </w:rPr>
            </w:pPr>
            <w:r w:rsidRPr="00922FF0">
              <w:rPr>
                <w:rFonts w:ascii="仿宋_GB2312" w:hint="eastAsia"/>
              </w:rPr>
              <w:t>研讨会第1期</w:t>
            </w:r>
          </w:p>
        </w:tc>
        <w:tc>
          <w:tcPr>
            <w:tcW w:w="2268" w:type="dxa"/>
          </w:tcPr>
          <w:p w:rsidR="00EB5DDD" w:rsidRPr="00922FF0" w:rsidRDefault="00265DA7" w:rsidP="0065325D">
            <w:pPr>
              <w:pStyle w:val="a6"/>
              <w:jc w:val="center"/>
              <w:rPr>
                <w:rFonts w:ascii="仿宋_GB2312"/>
              </w:rPr>
            </w:pPr>
            <w:r>
              <w:rPr>
                <w:rFonts w:ascii="仿宋_GB2312" w:hint="eastAsia"/>
              </w:rPr>
              <w:t>2019</w:t>
            </w:r>
            <w:r w:rsidR="00EB5DDD" w:rsidRPr="00922FF0">
              <w:rPr>
                <w:rFonts w:ascii="仿宋_GB2312" w:hint="eastAsia"/>
              </w:rPr>
              <w:t>年7月</w:t>
            </w:r>
          </w:p>
        </w:tc>
        <w:tc>
          <w:tcPr>
            <w:tcW w:w="1780" w:type="dxa"/>
          </w:tcPr>
          <w:p w:rsidR="00EB5DDD" w:rsidRPr="00922FF0" w:rsidRDefault="00EB5DDD" w:rsidP="0065325D">
            <w:pPr>
              <w:pStyle w:val="a6"/>
              <w:jc w:val="center"/>
              <w:rPr>
                <w:rFonts w:ascii="仿宋_GB2312"/>
              </w:rPr>
            </w:pPr>
          </w:p>
        </w:tc>
      </w:tr>
      <w:tr w:rsidR="00922FF0" w:rsidRPr="00922FF0" w:rsidTr="005B4443">
        <w:tc>
          <w:tcPr>
            <w:tcW w:w="1271" w:type="dxa"/>
          </w:tcPr>
          <w:p w:rsidR="00EB5DDD" w:rsidRPr="00922FF0" w:rsidRDefault="00F76DBC" w:rsidP="0065325D">
            <w:pPr>
              <w:pStyle w:val="a6"/>
              <w:jc w:val="center"/>
              <w:rPr>
                <w:rFonts w:ascii="仿宋_GB2312"/>
              </w:rPr>
            </w:pPr>
            <w:r w:rsidRPr="00922FF0">
              <w:rPr>
                <w:rFonts w:ascii="仿宋_GB2312" w:hint="eastAsia"/>
              </w:rPr>
              <w:t>2</w:t>
            </w:r>
          </w:p>
        </w:tc>
        <w:tc>
          <w:tcPr>
            <w:tcW w:w="2977" w:type="dxa"/>
          </w:tcPr>
          <w:p w:rsidR="00EB5DDD" w:rsidRPr="00922FF0" w:rsidRDefault="00EB5DDD" w:rsidP="0065325D">
            <w:pPr>
              <w:pStyle w:val="a6"/>
              <w:jc w:val="center"/>
              <w:rPr>
                <w:rFonts w:ascii="仿宋_GB2312"/>
              </w:rPr>
            </w:pPr>
            <w:r w:rsidRPr="00922FF0">
              <w:rPr>
                <w:rFonts w:ascii="仿宋_GB2312" w:hint="eastAsia"/>
              </w:rPr>
              <w:t>师资培训第1期</w:t>
            </w:r>
          </w:p>
        </w:tc>
        <w:tc>
          <w:tcPr>
            <w:tcW w:w="2268" w:type="dxa"/>
          </w:tcPr>
          <w:p w:rsidR="00EB5DDD" w:rsidRPr="00922FF0" w:rsidRDefault="00265DA7" w:rsidP="0065325D">
            <w:pPr>
              <w:pStyle w:val="a6"/>
              <w:jc w:val="center"/>
              <w:rPr>
                <w:rFonts w:ascii="仿宋_GB2312"/>
              </w:rPr>
            </w:pPr>
            <w:r>
              <w:rPr>
                <w:rFonts w:ascii="仿宋_GB2312" w:hint="eastAsia"/>
              </w:rPr>
              <w:t>2019</w:t>
            </w:r>
            <w:r w:rsidR="00EB5DDD" w:rsidRPr="00922FF0">
              <w:rPr>
                <w:rFonts w:ascii="仿宋_GB2312" w:hint="eastAsia"/>
              </w:rPr>
              <w:t>年7月</w:t>
            </w:r>
          </w:p>
        </w:tc>
        <w:tc>
          <w:tcPr>
            <w:tcW w:w="1780" w:type="dxa"/>
          </w:tcPr>
          <w:p w:rsidR="00EB5DDD" w:rsidRPr="00922FF0" w:rsidRDefault="00EB5DDD" w:rsidP="0065325D">
            <w:pPr>
              <w:pStyle w:val="a6"/>
              <w:jc w:val="center"/>
              <w:rPr>
                <w:rFonts w:ascii="仿宋_GB2312"/>
              </w:rPr>
            </w:pPr>
          </w:p>
        </w:tc>
      </w:tr>
      <w:tr w:rsidR="00922FF0" w:rsidRPr="00922FF0" w:rsidTr="005B4443">
        <w:tc>
          <w:tcPr>
            <w:tcW w:w="1271" w:type="dxa"/>
          </w:tcPr>
          <w:p w:rsidR="00EB5DDD" w:rsidRPr="00922FF0" w:rsidRDefault="00F76DBC" w:rsidP="0065325D">
            <w:pPr>
              <w:pStyle w:val="a6"/>
              <w:jc w:val="center"/>
              <w:rPr>
                <w:rFonts w:ascii="仿宋_GB2312"/>
              </w:rPr>
            </w:pPr>
            <w:r w:rsidRPr="00922FF0">
              <w:rPr>
                <w:rFonts w:ascii="仿宋_GB2312" w:hint="eastAsia"/>
              </w:rPr>
              <w:t>3</w:t>
            </w:r>
          </w:p>
        </w:tc>
        <w:tc>
          <w:tcPr>
            <w:tcW w:w="2977" w:type="dxa"/>
          </w:tcPr>
          <w:p w:rsidR="00EB5DDD" w:rsidRPr="00922FF0" w:rsidRDefault="00EB5DDD" w:rsidP="00F76DBC">
            <w:pPr>
              <w:pStyle w:val="a6"/>
              <w:jc w:val="center"/>
              <w:rPr>
                <w:rFonts w:ascii="仿宋_GB2312"/>
              </w:rPr>
            </w:pPr>
            <w:r w:rsidRPr="00922FF0">
              <w:rPr>
                <w:rFonts w:ascii="仿宋_GB2312" w:hint="eastAsia"/>
              </w:rPr>
              <w:t>师资培训</w:t>
            </w:r>
            <w:r w:rsidR="00F76DBC" w:rsidRPr="00922FF0">
              <w:rPr>
                <w:rFonts w:ascii="仿宋_GB2312" w:hint="eastAsia"/>
              </w:rPr>
              <w:t>第2</w:t>
            </w:r>
            <w:r w:rsidRPr="00922FF0">
              <w:rPr>
                <w:rFonts w:ascii="仿宋_GB2312" w:hint="eastAsia"/>
              </w:rPr>
              <w:t>期</w:t>
            </w:r>
          </w:p>
        </w:tc>
        <w:tc>
          <w:tcPr>
            <w:tcW w:w="2268" w:type="dxa"/>
          </w:tcPr>
          <w:p w:rsidR="00EB5DDD" w:rsidRPr="00922FF0" w:rsidRDefault="00265DA7" w:rsidP="00F76DBC">
            <w:pPr>
              <w:pStyle w:val="a6"/>
              <w:jc w:val="center"/>
              <w:rPr>
                <w:rFonts w:ascii="仿宋_GB2312"/>
              </w:rPr>
            </w:pPr>
            <w:r>
              <w:rPr>
                <w:rFonts w:ascii="仿宋_GB2312" w:hint="eastAsia"/>
              </w:rPr>
              <w:t>2019</w:t>
            </w:r>
            <w:r w:rsidR="00F76DBC" w:rsidRPr="00922FF0">
              <w:rPr>
                <w:rFonts w:ascii="仿宋_GB2312" w:hint="eastAsia"/>
              </w:rPr>
              <w:t>年10</w:t>
            </w:r>
            <w:r w:rsidR="00EB5DDD" w:rsidRPr="00922FF0">
              <w:rPr>
                <w:rFonts w:ascii="仿宋_GB2312" w:hint="eastAsia"/>
              </w:rPr>
              <w:t>月</w:t>
            </w:r>
          </w:p>
        </w:tc>
        <w:tc>
          <w:tcPr>
            <w:tcW w:w="1780" w:type="dxa"/>
          </w:tcPr>
          <w:p w:rsidR="00EB5DDD" w:rsidRPr="00922FF0" w:rsidRDefault="00EB5DDD" w:rsidP="0065325D">
            <w:pPr>
              <w:pStyle w:val="a6"/>
              <w:jc w:val="center"/>
              <w:rPr>
                <w:rFonts w:ascii="仿宋_GB2312"/>
              </w:rPr>
            </w:pPr>
          </w:p>
        </w:tc>
      </w:tr>
      <w:tr w:rsidR="00EB5DDD" w:rsidRPr="00922FF0" w:rsidTr="005B4443">
        <w:tc>
          <w:tcPr>
            <w:tcW w:w="1271" w:type="dxa"/>
          </w:tcPr>
          <w:p w:rsidR="00EB5DDD" w:rsidRPr="00922FF0" w:rsidRDefault="00F76DBC" w:rsidP="0065325D">
            <w:pPr>
              <w:pStyle w:val="a6"/>
              <w:jc w:val="center"/>
              <w:rPr>
                <w:rFonts w:ascii="仿宋_GB2312"/>
              </w:rPr>
            </w:pPr>
            <w:r w:rsidRPr="00922FF0">
              <w:rPr>
                <w:rFonts w:ascii="仿宋_GB2312" w:hint="eastAsia"/>
              </w:rPr>
              <w:t>4</w:t>
            </w:r>
          </w:p>
        </w:tc>
        <w:tc>
          <w:tcPr>
            <w:tcW w:w="2977" w:type="dxa"/>
          </w:tcPr>
          <w:p w:rsidR="00EB5DDD" w:rsidRPr="00922FF0" w:rsidRDefault="00EB5DDD" w:rsidP="00F76DBC">
            <w:pPr>
              <w:pStyle w:val="a6"/>
              <w:jc w:val="center"/>
              <w:rPr>
                <w:rFonts w:ascii="仿宋_GB2312"/>
              </w:rPr>
            </w:pPr>
            <w:r w:rsidRPr="00922FF0">
              <w:rPr>
                <w:rFonts w:ascii="仿宋_GB2312" w:hint="eastAsia"/>
              </w:rPr>
              <w:t>研讨会</w:t>
            </w:r>
            <w:r w:rsidR="00F76DBC" w:rsidRPr="00922FF0">
              <w:rPr>
                <w:rFonts w:ascii="仿宋_GB2312" w:hint="eastAsia"/>
              </w:rPr>
              <w:t>第2</w:t>
            </w:r>
            <w:r w:rsidRPr="00922FF0">
              <w:rPr>
                <w:rFonts w:ascii="仿宋_GB2312" w:hint="eastAsia"/>
              </w:rPr>
              <w:t>期</w:t>
            </w:r>
          </w:p>
        </w:tc>
        <w:tc>
          <w:tcPr>
            <w:tcW w:w="2268" w:type="dxa"/>
          </w:tcPr>
          <w:p w:rsidR="00EB5DDD" w:rsidRPr="00922FF0" w:rsidRDefault="00265DA7" w:rsidP="0065325D">
            <w:pPr>
              <w:pStyle w:val="a6"/>
              <w:jc w:val="center"/>
              <w:rPr>
                <w:rFonts w:ascii="仿宋_GB2312"/>
              </w:rPr>
            </w:pPr>
            <w:r>
              <w:rPr>
                <w:rFonts w:ascii="仿宋_GB2312" w:hint="eastAsia"/>
              </w:rPr>
              <w:t>2019</w:t>
            </w:r>
            <w:r w:rsidR="00EB5DDD" w:rsidRPr="00922FF0">
              <w:rPr>
                <w:rFonts w:ascii="仿宋_GB2312" w:hint="eastAsia"/>
              </w:rPr>
              <w:t>年12月</w:t>
            </w:r>
          </w:p>
        </w:tc>
        <w:tc>
          <w:tcPr>
            <w:tcW w:w="1780" w:type="dxa"/>
          </w:tcPr>
          <w:p w:rsidR="00EB5DDD" w:rsidRPr="00922FF0" w:rsidRDefault="00EB5DDD" w:rsidP="0065325D">
            <w:pPr>
              <w:pStyle w:val="a6"/>
              <w:jc w:val="center"/>
              <w:rPr>
                <w:rFonts w:ascii="仿宋_GB2312"/>
              </w:rPr>
            </w:pPr>
          </w:p>
        </w:tc>
      </w:tr>
    </w:tbl>
    <w:p w:rsidR="00EB5DDD" w:rsidRPr="00922FF0" w:rsidRDefault="00EB5DDD" w:rsidP="00EB5DDD"/>
    <w:p w:rsidR="00FB1C60" w:rsidRDefault="00FB1C60">
      <w:pPr>
        <w:sectPr w:rsidR="00FB1C60" w:rsidSect="00D02D3E">
          <w:pgSz w:w="11906" w:h="16838"/>
          <w:pgMar w:top="1440" w:right="1800" w:bottom="1440" w:left="1800" w:header="851" w:footer="992" w:gutter="0"/>
          <w:cols w:space="425"/>
          <w:docGrid w:type="lines" w:linePitch="312"/>
        </w:sectPr>
      </w:pPr>
    </w:p>
    <w:p w:rsidR="00C0081D" w:rsidRPr="00B55DEC" w:rsidRDefault="00265DA7" w:rsidP="00C0081D">
      <w:pPr>
        <w:jc w:val="center"/>
        <w:rPr>
          <w:rFonts w:ascii="黑体" w:eastAsia="黑体" w:hAnsi="黑体"/>
          <w:b/>
          <w:sz w:val="36"/>
          <w:szCs w:val="36"/>
        </w:rPr>
      </w:pPr>
      <w:r w:rsidRPr="00B55DEC">
        <w:rPr>
          <w:rFonts w:ascii="黑体" w:eastAsia="黑体" w:hAnsi="黑体" w:hint="eastAsia"/>
          <w:b/>
          <w:sz w:val="36"/>
          <w:szCs w:val="36"/>
        </w:rPr>
        <w:lastRenderedPageBreak/>
        <w:t>2019</w:t>
      </w:r>
      <w:r w:rsidR="00C0081D" w:rsidRPr="00B55DEC">
        <w:rPr>
          <w:rFonts w:ascii="黑体" w:eastAsia="黑体" w:hAnsi="黑体" w:hint="eastAsia"/>
          <w:b/>
          <w:sz w:val="36"/>
          <w:szCs w:val="36"/>
        </w:rPr>
        <w:t>年全国职业院校技能大赛高职组</w:t>
      </w:r>
    </w:p>
    <w:p w:rsidR="00C0081D" w:rsidRDefault="00C0081D" w:rsidP="00C0081D">
      <w:pPr>
        <w:jc w:val="center"/>
        <w:rPr>
          <w:rFonts w:ascii="黑体" w:eastAsia="黑体" w:hAnsi="黑体"/>
          <w:b/>
          <w:sz w:val="36"/>
          <w:szCs w:val="36"/>
        </w:rPr>
      </w:pPr>
      <w:r w:rsidRPr="00B55DEC">
        <w:rPr>
          <w:rFonts w:ascii="黑体" w:eastAsia="黑体" w:hAnsi="黑体" w:hint="eastAsia"/>
          <w:b/>
          <w:sz w:val="36"/>
          <w:szCs w:val="36"/>
        </w:rPr>
        <w:t>“信息安全管理与评估”样题</w:t>
      </w:r>
    </w:p>
    <w:p w:rsidR="00203D7A" w:rsidRPr="00203D7A" w:rsidRDefault="00203D7A" w:rsidP="008B7DDB">
      <w:pPr>
        <w:pStyle w:val="1"/>
        <w:numPr>
          <w:ilvl w:val="0"/>
          <w:numId w:val="17"/>
        </w:numPr>
        <w:rPr>
          <w:rFonts w:hAnsi="楷体"/>
          <w:szCs w:val="28"/>
        </w:rPr>
      </w:pPr>
      <w:r w:rsidRPr="00203D7A">
        <w:rPr>
          <w:rFonts w:hAnsi="楷体" w:hint="eastAsia"/>
          <w:szCs w:val="28"/>
        </w:rPr>
        <w:t>赛项时间</w:t>
      </w:r>
    </w:p>
    <w:p w:rsidR="00203D7A" w:rsidRPr="00203D7A" w:rsidRDefault="00203D7A" w:rsidP="00203D7A">
      <w:pPr>
        <w:ind w:firstLine="420"/>
        <w:rPr>
          <w:rFonts w:hAnsi="楷体"/>
        </w:rPr>
      </w:pPr>
      <w:r w:rsidRPr="00203D7A">
        <w:rPr>
          <w:rFonts w:hAnsi="楷体" w:hint="eastAsia"/>
        </w:rPr>
        <w:t>9:00-15:00，共计6小时，含赛题发放、收卷及午餐时间。</w:t>
      </w:r>
    </w:p>
    <w:p w:rsidR="00203D7A" w:rsidRPr="00203D7A" w:rsidDel="00873BF5" w:rsidRDefault="00203D7A" w:rsidP="008B7DDB">
      <w:pPr>
        <w:pStyle w:val="1"/>
        <w:numPr>
          <w:ilvl w:val="0"/>
          <w:numId w:val="17"/>
        </w:numPr>
        <w:rPr>
          <w:rFonts w:hAnsi="楷体"/>
          <w:szCs w:val="28"/>
        </w:rPr>
      </w:pPr>
      <w:r w:rsidRPr="00203D7A">
        <w:rPr>
          <w:rFonts w:hAnsi="楷体" w:hint="eastAsia"/>
          <w:szCs w:val="28"/>
        </w:rPr>
        <w:t>赛项信息</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1018"/>
        <w:gridCol w:w="3676"/>
        <w:gridCol w:w="1053"/>
        <w:gridCol w:w="937"/>
      </w:tblGrid>
      <w:tr w:rsidR="00203D7A" w:rsidRPr="0054497D" w:rsidTr="00203D7A">
        <w:trPr>
          <w:trHeight w:val="429"/>
          <w:jc w:val="center"/>
        </w:trPr>
        <w:tc>
          <w:tcPr>
            <w:tcW w:w="1167" w:type="pct"/>
            <w:shd w:val="clear" w:color="auto" w:fill="auto"/>
            <w:vAlign w:val="center"/>
            <w:hideMark/>
          </w:tcPr>
          <w:p w:rsidR="00203D7A" w:rsidRPr="00203D7A" w:rsidRDefault="00203D7A" w:rsidP="00203D7A">
            <w:pPr>
              <w:widowControl/>
              <w:jc w:val="center"/>
              <w:rPr>
                <w:rFonts w:hAnsi="楷体" w:cs="宋体"/>
                <w:b/>
                <w:bCs/>
                <w:kern w:val="0"/>
                <w:sz w:val="24"/>
                <w:szCs w:val="24"/>
              </w:rPr>
            </w:pPr>
            <w:r w:rsidRPr="00203D7A">
              <w:rPr>
                <w:rFonts w:hAnsi="楷体" w:cs="宋体" w:hint="eastAsia"/>
                <w:b/>
                <w:bCs/>
                <w:kern w:val="0"/>
                <w:sz w:val="24"/>
                <w:szCs w:val="24"/>
              </w:rPr>
              <w:t>竞赛阶段</w:t>
            </w:r>
          </w:p>
        </w:tc>
        <w:tc>
          <w:tcPr>
            <w:tcW w:w="584" w:type="pct"/>
            <w:shd w:val="clear" w:color="auto" w:fill="auto"/>
            <w:vAlign w:val="center"/>
            <w:hideMark/>
          </w:tcPr>
          <w:p w:rsidR="00203D7A" w:rsidRPr="00203D7A" w:rsidRDefault="00203D7A" w:rsidP="00203D7A">
            <w:pPr>
              <w:widowControl/>
              <w:jc w:val="center"/>
              <w:rPr>
                <w:rFonts w:hAnsi="楷体" w:cs="宋体"/>
                <w:b/>
                <w:bCs/>
                <w:kern w:val="0"/>
                <w:sz w:val="24"/>
                <w:szCs w:val="24"/>
              </w:rPr>
            </w:pPr>
            <w:r w:rsidRPr="00203D7A">
              <w:rPr>
                <w:rFonts w:hAnsi="楷体" w:cs="宋体" w:hint="eastAsia"/>
                <w:b/>
                <w:bCs/>
                <w:kern w:val="0"/>
                <w:sz w:val="24"/>
                <w:szCs w:val="24"/>
              </w:rPr>
              <w:t>任务阶段</w:t>
            </w:r>
          </w:p>
        </w:tc>
        <w:tc>
          <w:tcPr>
            <w:tcW w:w="2108" w:type="pct"/>
            <w:shd w:val="clear" w:color="auto" w:fill="auto"/>
            <w:vAlign w:val="center"/>
            <w:hideMark/>
          </w:tcPr>
          <w:p w:rsidR="00203D7A" w:rsidRPr="00203D7A" w:rsidRDefault="00203D7A" w:rsidP="00203D7A">
            <w:pPr>
              <w:widowControl/>
              <w:jc w:val="center"/>
              <w:rPr>
                <w:rFonts w:hAnsi="楷体" w:cs="宋体"/>
                <w:b/>
                <w:bCs/>
                <w:kern w:val="0"/>
                <w:sz w:val="24"/>
                <w:szCs w:val="24"/>
              </w:rPr>
            </w:pPr>
            <w:r w:rsidRPr="00203D7A">
              <w:rPr>
                <w:rFonts w:hAnsi="楷体" w:cs="宋体" w:hint="eastAsia"/>
                <w:b/>
                <w:bCs/>
                <w:kern w:val="0"/>
                <w:sz w:val="24"/>
                <w:szCs w:val="24"/>
              </w:rPr>
              <w:t>竞赛任务</w:t>
            </w:r>
          </w:p>
        </w:tc>
        <w:tc>
          <w:tcPr>
            <w:tcW w:w="604" w:type="pct"/>
            <w:vAlign w:val="center"/>
          </w:tcPr>
          <w:p w:rsidR="00203D7A" w:rsidRPr="00203D7A" w:rsidRDefault="00203D7A" w:rsidP="00203D7A">
            <w:pPr>
              <w:widowControl/>
              <w:jc w:val="center"/>
              <w:rPr>
                <w:rFonts w:hAnsi="楷体" w:cs="宋体"/>
                <w:b/>
                <w:bCs/>
                <w:kern w:val="0"/>
                <w:sz w:val="24"/>
                <w:szCs w:val="24"/>
              </w:rPr>
            </w:pPr>
            <w:r w:rsidRPr="00203D7A">
              <w:rPr>
                <w:rFonts w:hAnsi="楷体" w:cs="宋体" w:hint="eastAsia"/>
                <w:b/>
                <w:bCs/>
                <w:kern w:val="0"/>
                <w:sz w:val="24"/>
                <w:szCs w:val="24"/>
              </w:rPr>
              <w:t>竞赛时间</w:t>
            </w:r>
          </w:p>
        </w:tc>
        <w:tc>
          <w:tcPr>
            <w:tcW w:w="537" w:type="pct"/>
            <w:shd w:val="clear" w:color="auto" w:fill="auto"/>
            <w:vAlign w:val="center"/>
            <w:hideMark/>
          </w:tcPr>
          <w:p w:rsidR="00203D7A" w:rsidRPr="0054497D" w:rsidRDefault="00203D7A" w:rsidP="00203D7A">
            <w:pPr>
              <w:widowControl/>
              <w:jc w:val="center"/>
              <w:rPr>
                <w:rFonts w:hAnsi="楷体" w:cs="宋体"/>
                <w:b/>
                <w:bCs/>
                <w:kern w:val="0"/>
                <w:sz w:val="24"/>
                <w:szCs w:val="24"/>
              </w:rPr>
            </w:pPr>
            <w:r w:rsidRPr="0054497D">
              <w:rPr>
                <w:rFonts w:hAnsi="楷体" w:cs="宋体" w:hint="eastAsia"/>
                <w:b/>
                <w:bCs/>
                <w:kern w:val="0"/>
                <w:sz w:val="24"/>
                <w:szCs w:val="24"/>
              </w:rPr>
              <w:t>分值</w:t>
            </w:r>
          </w:p>
        </w:tc>
      </w:tr>
      <w:tr w:rsidR="00203D7A" w:rsidRPr="0054497D" w:rsidTr="00203D7A">
        <w:trPr>
          <w:trHeight w:val="487"/>
          <w:jc w:val="center"/>
        </w:trPr>
        <w:tc>
          <w:tcPr>
            <w:tcW w:w="1167" w:type="pct"/>
            <w:vMerge w:val="restar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第一阶段</w:t>
            </w:r>
          </w:p>
          <w:p w:rsidR="00203D7A" w:rsidRPr="00203D7A" w:rsidRDefault="00203D7A" w:rsidP="00203D7A">
            <w:pPr>
              <w:widowControl/>
              <w:jc w:val="center"/>
              <w:rPr>
                <w:rFonts w:hAnsi="楷体" w:cs="宋体"/>
                <w:kern w:val="0"/>
                <w:sz w:val="24"/>
                <w:szCs w:val="24"/>
              </w:rPr>
            </w:pPr>
            <w:r w:rsidRPr="00203D7A">
              <w:rPr>
                <w:rFonts w:hAnsi="楷体" w:hint="eastAsia"/>
                <w:sz w:val="24"/>
                <w:szCs w:val="24"/>
              </w:rPr>
              <w:t>平</w:t>
            </w:r>
            <w:r w:rsidRPr="00203D7A">
              <w:rPr>
                <w:rFonts w:hAnsi="楷体" w:cs="宋体" w:hint="eastAsia"/>
                <w:kern w:val="0"/>
                <w:sz w:val="24"/>
                <w:szCs w:val="24"/>
              </w:rPr>
              <w:t>台搭建与安全设备配置防护</w:t>
            </w:r>
          </w:p>
        </w:tc>
        <w:tc>
          <w:tcPr>
            <w:tcW w:w="584" w:type="pc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任务1</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hint="eastAsia"/>
                <w:sz w:val="24"/>
                <w:szCs w:val="24"/>
              </w:rPr>
              <w:t>网络平台搭建</w:t>
            </w:r>
          </w:p>
        </w:tc>
        <w:tc>
          <w:tcPr>
            <w:tcW w:w="604" w:type="pct"/>
            <w:vMerge w:val="restart"/>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9:00-13:30</w:t>
            </w: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60</w:t>
            </w:r>
          </w:p>
        </w:tc>
      </w:tr>
      <w:tr w:rsidR="00203D7A" w:rsidRPr="0054497D" w:rsidTr="00203D7A">
        <w:trPr>
          <w:trHeight w:val="361"/>
          <w:jc w:val="center"/>
        </w:trPr>
        <w:tc>
          <w:tcPr>
            <w:tcW w:w="1167" w:type="pct"/>
            <w:vMerge/>
            <w:vAlign w:val="center"/>
            <w:hideMark/>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任务2</w:t>
            </w:r>
          </w:p>
        </w:tc>
        <w:tc>
          <w:tcPr>
            <w:tcW w:w="2108" w:type="pct"/>
            <w:shd w:val="clear" w:color="auto" w:fill="auto"/>
            <w:vAlign w:val="center"/>
          </w:tcPr>
          <w:p w:rsidR="00203D7A" w:rsidRPr="00203D7A" w:rsidRDefault="00203D7A" w:rsidP="00203D7A">
            <w:pPr>
              <w:widowControl/>
              <w:jc w:val="left"/>
              <w:rPr>
                <w:rFonts w:hAnsi="楷体"/>
                <w:sz w:val="24"/>
                <w:szCs w:val="24"/>
              </w:rPr>
            </w:pPr>
            <w:r w:rsidRPr="00203D7A">
              <w:rPr>
                <w:rFonts w:hAnsi="楷体" w:hint="eastAsia"/>
                <w:sz w:val="24"/>
                <w:szCs w:val="24"/>
              </w:rPr>
              <w:t>网络安全设备配置与防护</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240</w:t>
            </w:r>
          </w:p>
        </w:tc>
      </w:tr>
      <w:tr w:rsidR="00203D7A" w:rsidRPr="0054497D" w:rsidTr="00203D7A">
        <w:trPr>
          <w:trHeight w:val="60"/>
          <w:jc w:val="center"/>
        </w:trPr>
        <w:tc>
          <w:tcPr>
            <w:tcW w:w="1167" w:type="pct"/>
            <w:vMerge w:val="restar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第二阶段</w:t>
            </w:r>
          </w:p>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系统安全攻防及运维安全管控</w:t>
            </w:r>
          </w:p>
        </w:tc>
        <w:tc>
          <w:tcPr>
            <w:tcW w:w="584" w:type="pc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任务1</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XSS渗透测试与安全开发</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60</w:t>
            </w:r>
          </w:p>
        </w:tc>
      </w:tr>
      <w:tr w:rsidR="00203D7A" w:rsidRPr="0054497D" w:rsidTr="00203D7A">
        <w:trPr>
          <w:trHeight w:val="162"/>
          <w:jc w:val="center"/>
        </w:trPr>
        <w:tc>
          <w:tcPr>
            <w:tcW w:w="1167" w:type="pct"/>
            <w:vMerge/>
            <w:vAlign w:val="center"/>
            <w:hideMark/>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任务2</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密码学与IPSec应用</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60</w:t>
            </w:r>
          </w:p>
        </w:tc>
      </w:tr>
      <w:tr w:rsidR="00203D7A" w:rsidRPr="0054497D" w:rsidTr="00203D7A">
        <w:trPr>
          <w:trHeight w:val="60"/>
          <w:jc w:val="center"/>
        </w:trPr>
        <w:tc>
          <w:tcPr>
            <w:tcW w:w="1167" w:type="pct"/>
            <w:vMerge/>
            <w:vAlign w:val="center"/>
            <w:hideMark/>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任务3</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Web应用渗透测试与安全开发</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60</w:t>
            </w:r>
          </w:p>
        </w:tc>
      </w:tr>
      <w:tr w:rsidR="00203D7A" w:rsidRPr="0054497D" w:rsidTr="00203D7A">
        <w:trPr>
          <w:trHeight w:val="60"/>
          <w:jc w:val="center"/>
        </w:trPr>
        <w:tc>
          <w:tcPr>
            <w:tcW w:w="1167" w:type="pct"/>
            <w:vMerge/>
            <w:vAlign w:val="center"/>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任务4</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ICMP扫描渗透测试</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60</w:t>
            </w:r>
          </w:p>
        </w:tc>
      </w:tr>
      <w:tr w:rsidR="00203D7A" w:rsidRPr="0054497D" w:rsidTr="00203D7A">
        <w:trPr>
          <w:trHeight w:val="60"/>
          <w:jc w:val="center"/>
        </w:trPr>
        <w:tc>
          <w:tcPr>
            <w:tcW w:w="1167" w:type="pct"/>
            <w:vMerge/>
            <w:vAlign w:val="center"/>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任务5</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逆向分析和缓冲区溢出渗透测试</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80</w:t>
            </w:r>
          </w:p>
        </w:tc>
      </w:tr>
      <w:tr w:rsidR="00203D7A" w:rsidRPr="0054497D" w:rsidTr="00203D7A">
        <w:trPr>
          <w:trHeight w:val="60"/>
          <w:jc w:val="center"/>
        </w:trPr>
        <w:tc>
          <w:tcPr>
            <w:tcW w:w="1167" w:type="pct"/>
            <w:vMerge/>
            <w:vAlign w:val="center"/>
          </w:tcPr>
          <w:p w:rsidR="00203D7A" w:rsidRPr="00203D7A" w:rsidRDefault="00203D7A" w:rsidP="00203D7A">
            <w:pPr>
              <w:widowControl/>
              <w:jc w:val="left"/>
              <w:rPr>
                <w:rFonts w:hAnsi="楷体" w:cs="宋体"/>
                <w:kern w:val="0"/>
                <w:sz w:val="24"/>
                <w:szCs w:val="24"/>
              </w:rPr>
            </w:pPr>
          </w:p>
        </w:tc>
        <w:tc>
          <w:tcPr>
            <w:tcW w:w="584" w:type="pct"/>
            <w:shd w:val="clear" w:color="auto" w:fill="auto"/>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任务6</w:t>
            </w:r>
          </w:p>
        </w:tc>
        <w:tc>
          <w:tcPr>
            <w:tcW w:w="2108" w:type="pct"/>
            <w:shd w:val="clear" w:color="auto" w:fill="auto"/>
            <w:vAlign w:val="center"/>
          </w:tcPr>
          <w:p w:rsidR="00203D7A" w:rsidRPr="00203D7A" w:rsidRDefault="00203D7A" w:rsidP="00203D7A">
            <w:pPr>
              <w:widowControl/>
              <w:jc w:val="left"/>
              <w:rPr>
                <w:rFonts w:hAnsi="楷体" w:cs="宋体"/>
                <w:kern w:val="0"/>
                <w:sz w:val="24"/>
                <w:szCs w:val="24"/>
              </w:rPr>
            </w:pPr>
            <w:r w:rsidRPr="00203D7A">
              <w:rPr>
                <w:rFonts w:hAnsi="楷体" w:cs="宋体" w:hint="eastAsia"/>
                <w:kern w:val="0"/>
                <w:sz w:val="24"/>
                <w:szCs w:val="24"/>
              </w:rPr>
              <w:t>云服务安全渗透测试</w:t>
            </w:r>
          </w:p>
        </w:tc>
        <w:tc>
          <w:tcPr>
            <w:tcW w:w="604" w:type="pct"/>
            <w:vMerge/>
            <w:vAlign w:val="center"/>
          </w:tcPr>
          <w:p w:rsidR="00203D7A" w:rsidRPr="00203D7A" w:rsidRDefault="00203D7A" w:rsidP="00203D7A">
            <w:pPr>
              <w:widowControl/>
              <w:jc w:val="center"/>
              <w:rPr>
                <w:rFonts w:hAnsi="楷体"/>
                <w:sz w:val="24"/>
                <w:szCs w:val="24"/>
              </w:rPr>
            </w:pPr>
          </w:p>
        </w:tc>
        <w:tc>
          <w:tcPr>
            <w:tcW w:w="537" w:type="pc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80</w:t>
            </w:r>
          </w:p>
        </w:tc>
      </w:tr>
      <w:tr w:rsidR="00203D7A" w:rsidRPr="0054497D" w:rsidTr="00203D7A">
        <w:trPr>
          <w:trHeight w:val="60"/>
          <w:jc w:val="center"/>
        </w:trPr>
        <w:tc>
          <w:tcPr>
            <w:tcW w:w="3859" w:type="pct"/>
            <w:gridSpan w:val="3"/>
            <w:shd w:val="clear" w:color="auto" w:fill="auto"/>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中场收卷</w:t>
            </w:r>
          </w:p>
        </w:tc>
        <w:tc>
          <w:tcPr>
            <w:tcW w:w="1141" w:type="pct"/>
            <w:gridSpan w:val="2"/>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30分钟</w:t>
            </w:r>
          </w:p>
        </w:tc>
      </w:tr>
      <w:tr w:rsidR="00203D7A" w:rsidRPr="0054497D" w:rsidTr="00203D7A">
        <w:trPr>
          <w:trHeight w:val="60"/>
          <w:jc w:val="center"/>
        </w:trPr>
        <w:tc>
          <w:tcPr>
            <w:tcW w:w="1167" w:type="pct"/>
            <w:vMerge w:val="restart"/>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第三阶段</w:t>
            </w:r>
          </w:p>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分组对抗</w:t>
            </w:r>
          </w:p>
        </w:tc>
        <w:tc>
          <w:tcPr>
            <w:tcW w:w="2692" w:type="pct"/>
            <w:gridSpan w:val="2"/>
            <w:shd w:val="clear" w:color="auto" w:fill="auto"/>
            <w:vAlign w:val="center"/>
            <w:hideMark/>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系统加固</w:t>
            </w:r>
          </w:p>
        </w:tc>
        <w:tc>
          <w:tcPr>
            <w:tcW w:w="604" w:type="pct"/>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15分钟</w:t>
            </w:r>
          </w:p>
        </w:tc>
        <w:tc>
          <w:tcPr>
            <w:tcW w:w="537" w:type="pct"/>
            <w:vMerge w:val="restart"/>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300</w:t>
            </w:r>
          </w:p>
        </w:tc>
      </w:tr>
      <w:tr w:rsidR="00203D7A" w:rsidRPr="00203D7A" w:rsidTr="00203D7A">
        <w:trPr>
          <w:trHeight w:val="60"/>
          <w:jc w:val="center"/>
        </w:trPr>
        <w:tc>
          <w:tcPr>
            <w:tcW w:w="1167" w:type="pct"/>
            <w:vMerge/>
            <w:shd w:val="clear" w:color="auto" w:fill="auto"/>
            <w:vAlign w:val="center"/>
          </w:tcPr>
          <w:p w:rsidR="00203D7A" w:rsidRPr="00203D7A" w:rsidRDefault="00203D7A" w:rsidP="00203D7A">
            <w:pPr>
              <w:widowControl/>
              <w:jc w:val="center"/>
              <w:rPr>
                <w:rFonts w:hAnsi="楷体" w:cs="宋体"/>
                <w:kern w:val="0"/>
                <w:sz w:val="24"/>
                <w:szCs w:val="24"/>
              </w:rPr>
            </w:pPr>
          </w:p>
        </w:tc>
        <w:tc>
          <w:tcPr>
            <w:tcW w:w="2692" w:type="pct"/>
            <w:gridSpan w:val="2"/>
            <w:shd w:val="clear" w:color="auto" w:fill="auto"/>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系统攻防</w:t>
            </w:r>
          </w:p>
        </w:tc>
        <w:tc>
          <w:tcPr>
            <w:tcW w:w="604" w:type="pct"/>
            <w:vAlign w:val="center"/>
          </w:tcPr>
          <w:p w:rsidR="00203D7A" w:rsidRPr="00203D7A" w:rsidRDefault="00203D7A" w:rsidP="00203D7A">
            <w:pPr>
              <w:widowControl/>
              <w:jc w:val="center"/>
              <w:rPr>
                <w:rFonts w:hAnsi="楷体" w:cs="宋体"/>
                <w:kern w:val="0"/>
                <w:sz w:val="24"/>
                <w:szCs w:val="24"/>
              </w:rPr>
            </w:pPr>
            <w:r w:rsidRPr="00203D7A">
              <w:rPr>
                <w:rFonts w:hAnsi="楷体" w:cs="宋体" w:hint="eastAsia"/>
                <w:kern w:val="0"/>
                <w:sz w:val="24"/>
                <w:szCs w:val="24"/>
              </w:rPr>
              <w:t>45分钟</w:t>
            </w:r>
          </w:p>
        </w:tc>
        <w:tc>
          <w:tcPr>
            <w:tcW w:w="537" w:type="pct"/>
            <w:vMerge/>
            <w:shd w:val="clear" w:color="auto" w:fill="auto"/>
            <w:vAlign w:val="center"/>
          </w:tcPr>
          <w:p w:rsidR="00203D7A" w:rsidRPr="00203D7A" w:rsidRDefault="00203D7A" w:rsidP="00203D7A">
            <w:pPr>
              <w:widowControl/>
              <w:jc w:val="center"/>
              <w:rPr>
                <w:rFonts w:hAnsi="楷体" w:cs="宋体"/>
                <w:kern w:val="0"/>
              </w:rPr>
            </w:pPr>
          </w:p>
        </w:tc>
      </w:tr>
    </w:tbl>
    <w:p w:rsidR="00203D7A" w:rsidRPr="00203D7A" w:rsidRDefault="00203D7A" w:rsidP="00D16925">
      <w:pPr>
        <w:pStyle w:val="1"/>
        <w:numPr>
          <w:ilvl w:val="0"/>
          <w:numId w:val="17"/>
        </w:numPr>
        <w:ind w:left="0" w:firstLine="0"/>
        <w:rPr>
          <w:rFonts w:hAnsi="楷体"/>
          <w:szCs w:val="28"/>
        </w:rPr>
      </w:pPr>
      <w:bookmarkStart w:id="5" w:name="_Toc350252649"/>
      <w:r w:rsidRPr="00203D7A">
        <w:rPr>
          <w:rFonts w:hAnsi="楷体" w:hint="eastAsia"/>
          <w:szCs w:val="28"/>
        </w:rPr>
        <w:lastRenderedPageBreak/>
        <w:t>赛项内容</w:t>
      </w:r>
    </w:p>
    <w:p w:rsidR="00203D7A" w:rsidRPr="00203D7A" w:rsidRDefault="00203D7A" w:rsidP="00203D7A">
      <w:pPr>
        <w:jc w:val="left"/>
        <w:rPr>
          <w:rFonts w:hAnsi="楷体"/>
        </w:rPr>
      </w:pPr>
      <w:r w:rsidRPr="00203D7A">
        <w:rPr>
          <w:rFonts w:hAnsi="楷体" w:hint="eastAsia"/>
        </w:rPr>
        <w:t xml:space="preserve">    本次大赛，各位选手需要完成三个阶段的任务，其中第一个阶段需要按裁判组专门提供的U盘中的“XXX-答题模板”提交答案。第二、三阶段请根据现场具体题目要求操作。</w:t>
      </w:r>
    </w:p>
    <w:p w:rsidR="00203D7A" w:rsidRPr="00203D7A" w:rsidRDefault="00203D7A" w:rsidP="00203D7A">
      <w:pPr>
        <w:jc w:val="left"/>
        <w:rPr>
          <w:rFonts w:hAnsi="楷体"/>
        </w:rPr>
      </w:pPr>
      <w:r w:rsidRPr="00203D7A">
        <w:rPr>
          <w:rFonts w:hAnsi="楷体" w:hint="eastAsia"/>
        </w:rPr>
        <w:t xml:space="preserve">    选手首先需要在U盘的根目录下建立一个名为“GWxx”的文件夹（xx用具体的工位号替代），赛题第一阶段所完成的“XXX-答题模板”放置在文件夹中。</w:t>
      </w:r>
    </w:p>
    <w:p w:rsidR="00203D7A" w:rsidRPr="00203D7A" w:rsidRDefault="00203D7A" w:rsidP="00203D7A">
      <w:pPr>
        <w:jc w:val="left"/>
        <w:rPr>
          <w:rFonts w:hAnsi="楷体"/>
        </w:rPr>
      </w:pPr>
      <w:r w:rsidRPr="00203D7A">
        <w:rPr>
          <w:rFonts w:hAnsi="楷体" w:hint="eastAsia"/>
        </w:rPr>
        <w:t xml:space="preserve">    例如：08工位，则需要在U盘根目录下建立“GW08”文件夹，并在“GW08”文件夹下直接放置第一个阶段的所有“XXX-答题模板”文件。</w:t>
      </w:r>
    </w:p>
    <w:p w:rsidR="00D16925" w:rsidRDefault="00203D7A" w:rsidP="00D16925">
      <w:pPr>
        <w:ind w:firstLine="420"/>
        <w:rPr>
          <w:rFonts w:hAnsi="楷体"/>
        </w:rPr>
      </w:pPr>
      <w:r w:rsidRPr="00CC53DD">
        <w:rPr>
          <w:rFonts w:hAnsi="楷体" w:hint="eastAsia"/>
        </w:rPr>
        <w:t>特别说明：只允许在根目录下的“</w:t>
      </w:r>
      <w:r w:rsidRPr="00CC53DD">
        <w:rPr>
          <w:rFonts w:hAnsi="楷体" w:hint="eastAsia"/>
          <w:kern w:val="0"/>
        </w:rPr>
        <w:t>GWxx</w:t>
      </w:r>
      <w:r w:rsidRPr="00CC53DD">
        <w:rPr>
          <w:rFonts w:hAnsi="楷体" w:hint="eastAsia"/>
        </w:rPr>
        <w:t>”文件夹中体现一次工位信息，不允许在其他文件夹名称或文件名称中再次体现工位信息，否则按作弊处理。</w:t>
      </w:r>
    </w:p>
    <w:p w:rsidR="00203D7A" w:rsidRPr="00CC53DD" w:rsidRDefault="00203D7A" w:rsidP="00D16925">
      <w:pPr>
        <w:ind w:firstLine="420"/>
        <w:rPr>
          <w:rFonts w:hAnsi="楷体"/>
        </w:rPr>
      </w:pPr>
      <w:r w:rsidRPr="00CC53DD">
        <w:rPr>
          <w:rFonts w:hAnsi="楷体" w:hint="eastAsia"/>
        </w:rPr>
        <w:t>赛项环境设置</w:t>
      </w:r>
    </w:p>
    <w:p w:rsidR="00203D7A" w:rsidRPr="00203D7A" w:rsidRDefault="00203D7A" w:rsidP="00D16925">
      <w:pPr>
        <w:pStyle w:val="3"/>
        <w:spacing w:line="560" w:lineRule="exact"/>
        <w:ind w:left="851"/>
        <w:rPr>
          <w:rFonts w:ascii="仿宋_GB2312" w:hAnsi="楷体"/>
          <w:b w:val="0"/>
          <w:sz w:val="28"/>
          <w:szCs w:val="28"/>
        </w:rPr>
      </w:pPr>
      <w:r w:rsidRPr="00203D7A">
        <w:rPr>
          <w:rFonts w:ascii="仿宋_GB2312" w:hAnsi="楷体" w:hint="eastAsia"/>
          <w:b w:val="0"/>
          <w:sz w:val="28"/>
          <w:szCs w:val="28"/>
        </w:rPr>
        <w:lastRenderedPageBreak/>
        <w:t>网络拓扑图</w:t>
      </w:r>
    </w:p>
    <w:p w:rsidR="00D16925" w:rsidRDefault="00203D7A" w:rsidP="00D16925">
      <w:pPr>
        <w:spacing w:line="240" w:lineRule="auto"/>
        <w:rPr>
          <w:rFonts w:hAnsi="楷体"/>
          <w:b/>
        </w:rPr>
      </w:pPr>
      <w:r w:rsidRPr="00203D7A">
        <w:rPr>
          <w:rFonts w:hint="eastAsia"/>
          <w:noProof/>
        </w:rPr>
        <w:drawing>
          <wp:inline distT="0" distB="0" distL="0" distR="0">
            <wp:extent cx="4572000" cy="348615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572000" cy="3486150"/>
                    </a:xfrm>
                    <a:prstGeom prst="rect">
                      <a:avLst/>
                    </a:prstGeom>
                    <a:noFill/>
                    <a:ln w="9525">
                      <a:noFill/>
                      <a:miter lim="800000"/>
                      <a:headEnd/>
                      <a:tailEnd/>
                    </a:ln>
                  </pic:spPr>
                </pic:pic>
              </a:graphicData>
            </a:graphic>
          </wp:inline>
        </w:drawing>
      </w:r>
    </w:p>
    <w:p w:rsidR="00203D7A" w:rsidRPr="00D16925" w:rsidRDefault="00203D7A" w:rsidP="00D16925">
      <w:pPr>
        <w:pStyle w:val="3"/>
        <w:spacing w:line="560" w:lineRule="exact"/>
        <w:ind w:leftChars="202" w:left="567" w:hanging="1"/>
        <w:rPr>
          <w:rFonts w:ascii="仿宋_GB2312" w:hAnsi="楷体"/>
          <w:b w:val="0"/>
          <w:sz w:val="28"/>
          <w:szCs w:val="28"/>
        </w:rPr>
      </w:pPr>
      <w:r w:rsidRPr="00203D7A">
        <w:rPr>
          <w:rFonts w:ascii="仿宋_GB2312" w:hAnsi="楷体" w:hint="eastAsia"/>
          <w:b w:val="0"/>
          <w:sz w:val="28"/>
          <w:szCs w:val="28"/>
        </w:rPr>
        <w:t>IP地址规划表</w:t>
      </w:r>
    </w:p>
    <w:tbl>
      <w:tblPr>
        <w:tblW w:w="8613" w:type="dxa"/>
        <w:tblLook w:val="04A0" w:firstRow="1" w:lastRow="0" w:firstColumn="1" w:lastColumn="0" w:noHBand="0" w:noVBand="1"/>
      </w:tblPr>
      <w:tblGrid>
        <w:gridCol w:w="2220"/>
        <w:gridCol w:w="1829"/>
        <w:gridCol w:w="2578"/>
        <w:gridCol w:w="1986"/>
      </w:tblGrid>
      <w:tr w:rsidR="00203D7A" w:rsidRPr="00203D7A" w:rsidTr="00203D7A">
        <w:trPr>
          <w:trHeight w:val="312"/>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b/>
                <w:color w:val="000000"/>
                <w:kern w:val="0"/>
                <w:sz w:val="24"/>
                <w:szCs w:val="24"/>
              </w:rPr>
            </w:pPr>
            <w:r w:rsidRPr="0054497D">
              <w:rPr>
                <w:rFonts w:hAnsi="楷体" w:cs="宋体" w:hint="eastAsia"/>
                <w:b/>
                <w:color w:val="000000"/>
                <w:kern w:val="0"/>
                <w:sz w:val="24"/>
                <w:szCs w:val="24"/>
              </w:rPr>
              <w:t>设备名称</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b/>
                <w:color w:val="000000"/>
                <w:kern w:val="0"/>
                <w:sz w:val="24"/>
                <w:szCs w:val="24"/>
              </w:rPr>
            </w:pPr>
            <w:r w:rsidRPr="0054497D">
              <w:rPr>
                <w:rFonts w:hAnsi="楷体" w:cs="宋体" w:hint="eastAsia"/>
                <w:b/>
                <w:color w:val="000000"/>
                <w:kern w:val="0"/>
                <w:sz w:val="24"/>
                <w:szCs w:val="24"/>
              </w:rPr>
              <w:t>接口</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b/>
                <w:color w:val="000000"/>
                <w:kern w:val="0"/>
                <w:sz w:val="24"/>
                <w:szCs w:val="24"/>
              </w:rPr>
            </w:pPr>
            <w:r w:rsidRPr="0054497D">
              <w:rPr>
                <w:rFonts w:hAnsi="楷体" w:cs="宋体" w:hint="eastAsia"/>
                <w:b/>
                <w:color w:val="000000"/>
                <w:kern w:val="0"/>
                <w:sz w:val="24"/>
                <w:szCs w:val="24"/>
              </w:rPr>
              <w:t>IP地址</w:t>
            </w:r>
          </w:p>
        </w:tc>
        <w:tc>
          <w:tcPr>
            <w:tcW w:w="1986" w:type="dxa"/>
            <w:tcBorders>
              <w:top w:val="single" w:sz="4" w:space="0" w:color="auto"/>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b/>
                <w:color w:val="000000"/>
                <w:kern w:val="0"/>
                <w:sz w:val="24"/>
                <w:szCs w:val="24"/>
              </w:rPr>
            </w:pPr>
            <w:r w:rsidRPr="0054497D">
              <w:rPr>
                <w:rFonts w:hAnsi="楷体" w:cs="宋体" w:hint="eastAsia"/>
                <w:b/>
                <w:color w:val="000000"/>
                <w:kern w:val="0"/>
                <w:sz w:val="24"/>
                <w:szCs w:val="24"/>
              </w:rPr>
              <w:t>对端设备</w:t>
            </w:r>
          </w:p>
        </w:tc>
      </w:tr>
      <w:tr w:rsidR="00203D7A" w:rsidRPr="00203D7A" w:rsidTr="00203D7A">
        <w:trPr>
          <w:trHeight w:val="312"/>
        </w:trPr>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color w:val="000000"/>
                <w:kern w:val="0"/>
                <w:sz w:val="24"/>
                <w:szCs w:val="24"/>
              </w:rPr>
              <w:t>防火墙DCFW</w:t>
            </w: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ETH0/2</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10.0.0.1/30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DCRS</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ETH0/1</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218.5.18.1/27</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PC（218.5.18.2）</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L2TP</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192.168.10.1/24</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可用IP数量为20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L2TP地址池</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ETH0/3</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10.0.0.10/30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Netlog</w:t>
            </w:r>
          </w:p>
        </w:tc>
      </w:tr>
      <w:tr w:rsidR="00203D7A" w:rsidRPr="00203D7A" w:rsidTr="00203D7A">
        <w:trPr>
          <w:trHeight w:val="312"/>
        </w:trPr>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color w:val="000000"/>
                <w:kern w:val="0"/>
                <w:sz w:val="24"/>
                <w:szCs w:val="24"/>
              </w:rPr>
              <w:t>无线控制器DCWS</w:t>
            </w: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1002</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ETH1/0/1</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10.0.0.6/30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DCRS</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shd w:val="clear" w:color="auto" w:fill="auto"/>
            <w:noWrap/>
            <w:vAlign w:val="center"/>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 xml:space="preserve">ETH1/0/2 </w:t>
            </w:r>
          </w:p>
        </w:tc>
        <w:tc>
          <w:tcPr>
            <w:tcW w:w="2578" w:type="dxa"/>
            <w:tcBorders>
              <w:top w:val="nil"/>
              <w:left w:val="nil"/>
              <w:bottom w:val="single" w:sz="4" w:space="0" w:color="auto"/>
              <w:right w:val="single" w:sz="4" w:space="0" w:color="auto"/>
            </w:tcBorders>
            <w:shd w:val="clear" w:color="auto" w:fill="auto"/>
            <w:noWrap/>
            <w:vAlign w:val="center"/>
          </w:tcPr>
          <w:p w:rsidR="00203D7A" w:rsidRPr="0054497D" w:rsidRDefault="00203D7A" w:rsidP="00203D7A">
            <w:pPr>
              <w:widowControl/>
              <w:rPr>
                <w:rFonts w:hAnsi="楷体" w:cs="宋体"/>
                <w:color w:val="000000"/>
                <w:kern w:val="0"/>
                <w:sz w:val="24"/>
                <w:szCs w:val="24"/>
              </w:rPr>
            </w:pPr>
          </w:p>
        </w:tc>
        <w:tc>
          <w:tcPr>
            <w:tcW w:w="1986" w:type="dxa"/>
            <w:tcBorders>
              <w:top w:val="nil"/>
              <w:left w:val="nil"/>
              <w:bottom w:val="single" w:sz="4" w:space="0" w:color="auto"/>
              <w:right w:val="single" w:sz="4" w:space="0" w:color="auto"/>
            </w:tcBorders>
            <w:shd w:val="clear" w:color="auto" w:fill="auto"/>
            <w:noWrap/>
            <w:vAlign w:val="center"/>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AP</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管理VLAN</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100</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192.168.100.254/24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101</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ETH1/0/11-24</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192.168.101.1/24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r>
      <w:tr w:rsidR="00203D7A" w:rsidRPr="00203D7A" w:rsidTr="00203D7A">
        <w:trPr>
          <w:trHeight w:val="312"/>
        </w:trPr>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color w:val="000000"/>
                <w:kern w:val="0"/>
                <w:sz w:val="24"/>
                <w:szCs w:val="24"/>
              </w:rPr>
              <w:t>WEB应用防火墙WAF</w:t>
            </w: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ETH2</w:t>
            </w:r>
          </w:p>
        </w:tc>
        <w:tc>
          <w:tcPr>
            <w:tcW w:w="2578" w:type="dxa"/>
            <w:vMerge w:val="restart"/>
            <w:tcBorders>
              <w:top w:val="nil"/>
              <w:left w:val="nil"/>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172.16.100.2/24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DCST</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ETH3</w:t>
            </w:r>
          </w:p>
        </w:tc>
        <w:tc>
          <w:tcPr>
            <w:tcW w:w="2578" w:type="dxa"/>
            <w:vMerge/>
            <w:tcBorders>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DCRS</w:t>
            </w:r>
          </w:p>
        </w:tc>
      </w:tr>
      <w:tr w:rsidR="00203D7A" w:rsidRPr="00203D7A" w:rsidTr="00203D7A">
        <w:trPr>
          <w:trHeight w:val="312"/>
        </w:trPr>
        <w:tc>
          <w:tcPr>
            <w:tcW w:w="2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color w:val="000000"/>
                <w:kern w:val="0"/>
                <w:sz w:val="24"/>
                <w:szCs w:val="24"/>
              </w:rPr>
              <w:t>三层交换机DCRS</w:t>
            </w: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1001</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ETH1/0/2</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10.0.0.2/30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DCFW</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1002</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ETH1/0/1</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10.0.0.5/30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DCWS</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172.16.10.1/24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无线2</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20</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172.16.20.1/25</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无线1</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无线管理VLAN</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30</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172.16.30.1/26</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40</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ETH1/0/6-9</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192.168.40.1/24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 xml:space="preserve">PC1　</w:t>
            </w: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管理VLAN</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100</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192.168.100.1/24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r>
      <w:tr w:rsidR="00203D7A" w:rsidRPr="00203D7A" w:rsidTr="00203D7A">
        <w:trPr>
          <w:trHeight w:val="312"/>
        </w:trPr>
        <w:tc>
          <w:tcPr>
            <w:tcW w:w="2220" w:type="dxa"/>
            <w:vMerge/>
            <w:tcBorders>
              <w:top w:val="nil"/>
              <w:left w:val="single" w:sz="4" w:space="0" w:color="auto"/>
              <w:bottom w:val="single" w:sz="4" w:space="0" w:color="auto"/>
              <w:right w:val="single" w:sz="4" w:space="0" w:color="auto"/>
            </w:tcBorders>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VLAN 200</w:t>
            </w:r>
          </w:p>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ETH1/0/10-24</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172.16.100.1/24</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WAF、PC2</w:t>
            </w:r>
          </w:p>
        </w:tc>
      </w:tr>
      <w:tr w:rsidR="00203D7A" w:rsidRPr="00203D7A" w:rsidTr="00203D7A">
        <w:trPr>
          <w:trHeight w:val="312"/>
        </w:trPr>
        <w:tc>
          <w:tcPr>
            <w:tcW w:w="2220" w:type="dxa"/>
            <w:vMerge w:val="restart"/>
            <w:tcBorders>
              <w:top w:val="nil"/>
              <w:left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color w:val="000000"/>
                <w:kern w:val="0"/>
                <w:sz w:val="24"/>
                <w:szCs w:val="24"/>
              </w:rPr>
              <w:t>日志服务器Netlog</w:t>
            </w:r>
          </w:p>
          <w:p w:rsidR="00203D7A" w:rsidRPr="0054497D" w:rsidRDefault="00203D7A" w:rsidP="00203D7A">
            <w:pPr>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ETH2</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10.0.0.9/30</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DCFW</w:t>
            </w:r>
          </w:p>
        </w:tc>
      </w:tr>
      <w:tr w:rsidR="00203D7A" w:rsidRPr="00203D7A" w:rsidTr="00203D7A">
        <w:trPr>
          <w:trHeight w:val="312"/>
        </w:trPr>
        <w:tc>
          <w:tcPr>
            <w:tcW w:w="2220" w:type="dxa"/>
            <w:vMerge/>
            <w:tcBorders>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ETH3</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DCRS(ETH1/0/4)</w:t>
            </w:r>
          </w:p>
        </w:tc>
      </w:tr>
      <w:tr w:rsidR="00203D7A" w:rsidRPr="00203D7A" w:rsidTr="00203D7A">
        <w:trPr>
          <w:trHeight w:val="312"/>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rsidR="00203D7A" w:rsidRPr="0054497D" w:rsidRDefault="00203D7A" w:rsidP="00203D7A">
            <w:pPr>
              <w:widowControl/>
              <w:jc w:val="center"/>
              <w:rPr>
                <w:rFonts w:hAnsi="楷体" w:cs="宋体"/>
                <w:color w:val="000000"/>
                <w:kern w:val="0"/>
                <w:sz w:val="24"/>
                <w:szCs w:val="24"/>
              </w:rPr>
            </w:pPr>
            <w:r w:rsidRPr="0054497D">
              <w:rPr>
                <w:rFonts w:hAnsi="楷体" w:cs="宋体" w:hint="eastAsia"/>
                <w:kern w:val="0"/>
                <w:sz w:val="24"/>
                <w:szCs w:val="24"/>
              </w:rPr>
              <w:t>堡垒服务器</w:t>
            </w:r>
            <w:r w:rsidRPr="0054497D">
              <w:rPr>
                <w:rFonts w:hAnsi="楷体" w:hint="eastAsia"/>
                <w:kern w:val="0"/>
                <w:sz w:val="24"/>
                <w:szCs w:val="24"/>
              </w:rPr>
              <w:t>DCST</w:t>
            </w:r>
          </w:p>
        </w:tc>
        <w:tc>
          <w:tcPr>
            <w:tcW w:w="1829"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w:t>
            </w:r>
          </w:p>
        </w:tc>
        <w:tc>
          <w:tcPr>
            <w:tcW w:w="2578"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w:t>
            </w:r>
          </w:p>
        </w:tc>
        <w:tc>
          <w:tcPr>
            <w:tcW w:w="1986" w:type="dxa"/>
            <w:tcBorders>
              <w:top w:val="nil"/>
              <w:left w:val="nil"/>
              <w:bottom w:val="single" w:sz="4" w:space="0" w:color="auto"/>
              <w:right w:val="single" w:sz="4" w:space="0" w:color="auto"/>
            </w:tcBorders>
            <w:shd w:val="clear" w:color="auto" w:fill="auto"/>
            <w:noWrap/>
            <w:vAlign w:val="center"/>
            <w:hideMark/>
          </w:tcPr>
          <w:p w:rsidR="00203D7A" w:rsidRPr="0054497D" w:rsidRDefault="00203D7A" w:rsidP="00203D7A">
            <w:pPr>
              <w:widowControl/>
              <w:rPr>
                <w:rFonts w:hAnsi="楷体" w:cs="宋体"/>
                <w:color w:val="000000"/>
                <w:kern w:val="0"/>
                <w:sz w:val="24"/>
                <w:szCs w:val="24"/>
              </w:rPr>
            </w:pPr>
            <w:r w:rsidRPr="0054497D">
              <w:rPr>
                <w:rFonts w:hAnsi="楷体" w:cs="宋体" w:hint="eastAsia"/>
                <w:color w:val="000000"/>
                <w:kern w:val="0"/>
                <w:sz w:val="24"/>
                <w:szCs w:val="24"/>
              </w:rPr>
              <w:t>WAF</w:t>
            </w:r>
          </w:p>
        </w:tc>
      </w:tr>
    </w:tbl>
    <w:p w:rsidR="00203D7A" w:rsidRPr="00203D7A" w:rsidRDefault="00203D7A" w:rsidP="00D16925">
      <w:pPr>
        <w:pStyle w:val="3"/>
        <w:spacing w:line="560" w:lineRule="exact"/>
        <w:ind w:leftChars="202" w:left="566"/>
        <w:rPr>
          <w:rFonts w:ascii="仿宋_GB2312" w:hAnsi="楷体"/>
          <w:b w:val="0"/>
          <w:sz w:val="28"/>
          <w:szCs w:val="28"/>
        </w:rPr>
      </w:pPr>
      <w:r w:rsidRPr="00203D7A">
        <w:rPr>
          <w:rFonts w:ascii="仿宋_GB2312" w:hAnsi="楷体" w:hint="eastAsia"/>
          <w:b w:val="0"/>
          <w:sz w:val="28"/>
          <w:szCs w:val="28"/>
        </w:rPr>
        <w:t>设备初始化信息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2736"/>
        <w:gridCol w:w="1465"/>
        <w:gridCol w:w="1041"/>
        <w:gridCol w:w="1339"/>
      </w:tblGrid>
      <w:tr w:rsidR="00203D7A" w:rsidRPr="00203D7A" w:rsidTr="00203D7A">
        <w:tc>
          <w:tcPr>
            <w:tcW w:w="1145" w:type="pct"/>
            <w:shd w:val="clear" w:color="auto" w:fill="auto"/>
          </w:tcPr>
          <w:p w:rsidR="00203D7A" w:rsidRPr="0054497D" w:rsidRDefault="00203D7A" w:rsidP="00203D7A">
            <w:pPr>
              <w:jc w:val="center"/>
              <w:rPr>
                <w:rFonts w:hAnsi="楷体"/>
                <w:b/>
                <w:sz w:val="24"/>
                <w:szCs w:val="24"/>
              </w:rPr>
            </w:pPr>
            <w:r w:rsidRPr="0054497D">
              <w:rPr>
                <w:rFonts w:hAnsi="楷体" w:hint="eastAsia"/>
                <w:b/>
                <w:sz w:val="24"/>
                <w:szCs w:val="24"/>
              </w:rPr>
              <w:t>设备名称</w:t>
            </w:r>
          </w:p>
        </w:tc>
        <w:tc>
          <w:tcPr>
            <w:tcW w:w="1580" w:type="pct"/>
            <w:shd w:val="clear" w:color="auto" w:fill="auto"/>
          </w:tcPr>
          <w:p w:rsidR="00203D7A" w:rsidRPr="0054497D" w:rsidRDefault="00203D7A" w:rsidP="00203D7A">
            <w:pPr>
              <w:jc w:val="center"/>
              <w:rPr>
                <w:rFonts w:hAnsi="楷体"/>
                <w:b/>
                <w:sz w:val="24"/>
                <w:szCs w:val="24"/>
              </w:rPr>
            </w:pPr>
            <w:r w:rsidRPr="0054497D">
              <w:rPr>
                <w:rFonts w:hAnsi="楷体" w:hint="eastAsia"/>
                <w:b/>
                <w:sz w:val="24"/>
                <w:szCs w:val="24"/>
              </w:rPr>
              <w:t>管理地址</w:t>
            </w:r>
          </w:p>
        </w:tc>
        <w:tc>
          <w:tcPr>
            <w:tcW w:w="866" w:type="pct"/>
            <w:shd w:val="clear" w:color="auto" w:fill="auto"/>
          </w:tcPr>
          <w:p w:rsidR="00203D7A" w:rsidRPr="0054497D" w:rsidRDefault="00203D7A" w:rsidP="00203D7A">
            <w:pPr>
              <w:jc w:val="center"/>
              <w:rPr>
                <w:rFonts w:hAnsi="楷体"/>
                <w:b/>
                <w:sz w:val="24"/>
                <w:szCs w:val="24"/>
              </w:rPr>
            </w:pPr>
            <w:r w:rsidRPr="0054497D">
              <w:rPr>
                <w:rFonts w:hAnsi="楷体" w:hint="eastAsia"/>
                <w:b/>
                <w:sz w:val="24"/>
                <w:szCs w:val="24"/>
              </w:rPr>
              <w:t>默认管理接</w:t>
            </w:r>
            <w:r w:rsidRPr="0054497D">
              <w:rPr>
                <w:rFonts w:hAnsi="楷体" w:hint="eastAsia"/>
                <w:b/>
                <w:sz w:val="24"/>
                <w:szCs w:val="24"/>
              </w:rPr>
              <w:lastRenderedPageBreak/>
              <w:t>口</w:t>
            </w:r>
          </w:p>
        </w:tc>
        <w:tc>
          <w:tcPr>
            <w:tcW w:w="617" w:type="pct"/>
            <w:shd w:val="clear" w:color="auto" w:fill="auto"/>
          </w:tcPr>
          <w:p w:rsidR="00203D7A" w:rsidRPr="0054497D" w:rsidRDefault="00203D7A" w:rsidP="00203D7A">
            <w:pPr>
              <w:jc w:val="center"/>
              <w:rPr>
                <w:rFonts w:hAnsi="楷体"/>
                <w:b/>
                <w:sz w:val="24"/>
                <w:szCs w:val="24"/>
              </w:rPr>
            </w:pPr>
            <w:r w:rsidRPr="0054497D">
              <w:rPr>
                <w:rFonts w:hAnsi="楷体" w:hint="eastAsia"/>
                <w:b/>
                <w:sz w:val="24"/>
                <w:szCs w:val="24"/>
              </w:rPr>
              <w:lastRenderedPageBreak/>
              <w:t>用户名</w:t>
            </w:r>
          </w:p>
        </w:tc>
        <w:tc>
          <w:tcPr>
            <w:tcW w:w="792" w:type="pct"/>
            <w:shd w:val="clear" w:color="auto" w:fill="auto"/>
          </w:tcPr>
          <w:p w:rsidR="00203D7A" w:rsidRPr="0054497D" w:rsidRDefault="00203D7A" w:rsidP="00203D7A">
            <w:pPr>
              <w:jc w:val="center"/>
              <w:rPr>
                <w:rFonts w:hAnsi="楷体"/>
                <w:b/>
                <w:sz w:val="24"/>
                <w:szCs w:val="24"/>
              </w:rPr>
            </w:pPr>
            <w:r w:rsidRPr="0054497D">
              <w:rPr>
                <w:rFonts w:hAnsi="楷体" w:hint="eastAsia"/>
                <w:b/>
                <w:sz w:val="24"/>
                <w:szCs w:val="24"/>
              </w:rPr>
              <w:t>密码</w:t>
            </w:r>
          </w:p>
        </w:tc>
      </w:tr>
      <w:tr w:rsidR="00203D7A" w:rsidRPr="00203D7A" w:rsidTr="00203D7A">
        <w:tc>
          <w:tcPr>
            <w:tcW w:w="1145" w:type="pct"/>
            <w:shd w:val="clear" w:color="auto" w:fill="auto"/>
          </w:tcPr>
          <w:p w:rsidR="00203D7A" w:rsidRPr="0054497D" w:rsidRDefault="00203D7A" w:rsidP="00203D7A">
            <w:pPr>
              <w:rPr>
                <w:rFonts w:hAnsi="楷体"/>
                <w:sz w:val="24"/>
                <w:szCs w:val="24"/>
              </w:rPr>
            </w:pPr>
            <w:r w:rsidRPr="0054497D">
              <w:rPr>
                <w:rFonts w:hAnsi="楷体" w:cs="宋体" w:hint="eastAsia"/>
                <w:kern w:val="0"/>
                <w:sz w:val="24"/>
                <w:szCs w:val="24"/>
              </w:rPr>
              <w:t>防火墙</w:t>
            </w:r>
            <w:r w:rsidRPr="0054497D">
              <w:rPr>
                <w:rFonts w:hAnsi="楷体" w:hint="eastAsia"/>
                <w:kern w:val="0"/>
                <w:sz w:val="24"/>
                <w:szCs w:val="24"/>
              </w:rPr>
              <w:t>DCFW</w:t>
            </w:r>
          </w:p>
        </w:tc>
        <w:tc>
          <w:tcPr>
            <w:tcW w:w="1580" w:type="pct"/>
            <w:shd w:val="clear" w:color="auto" w:fill="auto"/>
          </w:tcPr>
          <w:p w:rsidR="00203D7A" w:rsidRPr="0054497D" w:rsidRDefault="00DC2E3C" w:rsidP="00203D7A">
            <w:pPr>
              <w:rPr>
                <w:rFonts w:hAnsi="楷体"/>
                <w:sz w:val="24"/>
                <w:szCs w:val="24"/>
              </w:rPr>
            </w:pPr>
            <w:hyperlink r:id="rId11" w:history="1">
              <w:r w:rsidR="00203D7A" w:rsidRPr="0054497D">
                <w:rPr>
                  <w:rFonts w:hAnsi="楷体" w:hint="eastAsia"/>
                  <w:bCs/>
                  <w:sz w:val="24"/>
                  <w:szCs w:val="24"/>
                </w:rPr>
                <w:t>http://192.168.1.1</w:t>
              </w:r>
            </w:hyperlink>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ETH0</w:t>
            </w:r>
          </w:p>
        </w:tc>
        <w:tc>
          <w:tcPr>
            <w:tcW w:w="617"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admin</w:t>
            </w:r>
          </w:p>
        </w:tc>
        <w:tc>
          <w:tcPr>
            <w:tcW w:w="792"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admin</w:t>
            </w:r>
          </w:p>
        </w:tc>
      </w:tr>
      <w:tr w:rsidR="00203D7A" w:rsidRPr="00203D7A" w:rsidTr="00203D7A">
        <w:tc>
          <w:tcPr>
            <w:tcW w:w="1145" w:type="pct"/>
            <w:shd w:val="clear" w:color="auto" w:fill="auto"/>
          </w:tcPr>
          <w:p w:rsidR="00203D7A" w:rsidRPr="0054497D" w:rsidRDefault="00203D7A" w:rsidP="00203D7A">
            <w:pPr>
              <w:rPr>
                <w:rFonts w:hAnsi="楷体"/>
                <w:sz w:val="24"/>
                <w:szCs w:val="24"/>
              </w:rPr>
            </w:pPr>
            <w:r w:rsidRPr="0054497D">
              <w:rPr>
                <w:rFonts w:hAnsi="楷体" w:cs="宋体" w:hint="eastAsia"/>
                <w:kern w:val="0"/>
                <w:sz w:val="24"/>
                <w:szCs w:val="24"/>
              </w:rPr>
              <w:t>网络日志系统</w:t>
            </w:r>
            <w:r w:rsidRPr="0054497D">
              <w:rPr>
                <w:rFonts w:hAnsi="楷体" w:hint="eastAsia"/>
                <w:kern w:val="0"/>
                <w:sz w:val="24"/>
                <w:szCs w:val="24"/>
              </w:rPr>
              <w:t>DCBI</w:t>
            </w:r>
          </w:p>
        </w:tc>
        <w:tc>
          <w:tcPr>
            <w:tcW w:w="1580"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https://192.168.5.254</w:t>
            </w:r>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ETH0</w:t>
            </w:r>
          </w:p>
        </w:tc>
        <w:tc>
          <w:tcPr>
            <w:tcW w:w="617"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admin</w:t>
            </w:r>
          </w:p>
        </w:tc>
        <w:tc>
          <w:tcPr>
            <w:tcW w:w="792"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123456</w:t>
            </w:r>
          </w:p>
        </w:tc>
      </w:tr>
      <w:tr w:rsidR="00203D7A" w:rsidRPr="00203D7A" w:rsidTr="00203D7A">
        <w:tc>
          <w:tcPr>
            <w:tcW w:w="1145" w:type="pct"/>
            <w:shd w:val="clear" w:color="auto" w:fill="auto"/>
          </w:tcPr>
          <w:p w:rsidR="00203D7A" w:rsidRPr="0054497D" w:rsidRDefault="00203D7A" w:rsidP="00203D7A">
            <w:pPr>
              <w:rPr>
                <w:rFonts w:hAnsi="楷体"/>
                <w:sz w:val="24"/>
                <w:szCs w:val="24"/>
              </w:rPr>
            </w:pPr>
            <w:r w:rsidRPr="0054497D">
              <w:rPr>
                <w:rFonts w:hAnsi="楷体" w:cs="宋体" w:hint="eastAsia"/>
                <w:kern w:val="0"/>
                <w:sz w:val="24"/>
                <w:szCs w:val="24"/>
              </w:rPr>
              <w:t>WEB应用防火墙</w:t>
            </w:r>
            <w:r w:rsidRPr="0054497D">
              <w:rPr>
                <w:rFonts w:hAnsi="楷体" w:hint="eastAsia"/>
                <w:kern w:val="0"/>
                <w:sz w:val="24"/>
                <w:szCs w:val="24"/>
              </w:rPr>
              <w:t>WAF</w:t>
            </w:r>
          </w:p>
        </w:tc>
        <w:tc>
          <w:tcPr>
            <w:tcW w:w="1580"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https://192.168.45.1</w:t>
            </w:r>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ETH5</w:t>
            </w:r>
          </w:p>
        </w:tc>
        <w:tc>
          <w:tcPr>
            <w:tcW w:w="617"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admin</w:t>
            </w:r>
          </w:p>
        </w:tc>
        <w:tc>
          <w:tcPr>
            <w:tcW w:w="792"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admin123</w:t>
            </w:r>
          </w:p>
        </w:tc>
      </w:tr>
      <w:tr w:rsidR="00203D7A" w:rsidRPr="00203D7A" w:rsidTr="00203D7A">
        <w:tc>
          <w:tcPr>
            <w:tcW w:w="1145" w:type="pct"/>
            <w:shd w:val="clear" w:color="auto" w:fill="auto"/>
          </w:tcPr>
          <w:p w:rsidR="00203D7A" w:rsidRPr="0054497D" w:rsidRDefault="00203D7A" w:rsidP="00203D7A">
            <w:pPr>
              <w:rPr>
                <w:rFonts w:hAnsi="楷体" w:cs="宋体"/>
                <w:kern w:val="0"/>
                <w:sz w:val="24"/>
                <w:szCs w:val="24"/>
              </w:rPr>
            </w:pPr>
            <w:r w:rsidRPr="0054497D">
              <w:rPr>
                <w:rFonts w:hAnsi="楷体" w:cs="宋体" w:hint="eastAsia"/>
                <w:kern w:val="0"/>
                <w:sz w:val="24"/>
                <w:szCs w:val="24"/>
              </w:rPr>
              <w:t>三层交换机DCRS</w:t>
            </w:r>
          </w:p>
        </w:tc>
        <w:tc>
          <w:tcPr>
            <w:tcW w:w="1580"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Console</w:t>
            </w:r>
          </w:p>
        </w:tc>
        <w:tc>
          <w:tcPr>
            <w:tcW w:w="617"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792"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r>
      <w:tr w:rsidR="00203D7A" w:rsidRPr="00203D7A" w:rsidTr="00203D7A">
        <w:tc>
          <w:tcPr>
            <w:tcW w:w="1145" w:type="pct"/>
            <w:shd w:val="clear" w:color="auto" w:fill="auto"/>
          </w:tcPr>
          <w:p w:rsidR="00203D7A" w:rsidRPr="0054497D" w:rsidRDefault="00203D7A" w:rsidP="00203D7A">
            <w:pPr>
              <w:rPr>
                <w:rFonts w:hAnsi="楷体" w:cs="宋体"/>
                <w:kern w:val="0"/>
                <w:sz w:val="24"/>
                <w:szCs w:val="24"/>
              </w:rPr>
            </w:pPr>
            <w:r w:rsidRPr="0054497D">
              <w:rPr>
                <w:rFonts w:hAnsi="楷体" w:cs="宋体" w:hint="eastAsia"/>
                <w:kern w:val="0"/>
                <w:sz w:val="24"/>
                <w:szCs w:val="24"/>
              </w:rPr>
              <w:t>无线交换机D</w:t>
            </w:r>
            <w:r w:rsidRPr="0054497D">
              <w:rPr>
                <w:rFonts w:hAnsi="楷体" w:hint="eastAsia"/>
                <w:kern w:val="0"/>
                <w:sz w:val="24"/>
                <w:szCs w:val="24"/>
              </w:rPr>
              <w:t>CWS</w:t>
            </w:r>
          </w:p>
        </w:tc>
        <w:tc>
          <w:tcPr>
            <w:tcW w:w="1580"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Console</w:t>
            </w:r>
          </w:p>
        </w:tc>
        <w:tc>
          <w:tcPr>
            <w:tcW w:w="617"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792"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r>
      <w:tr w:rsidR="00203D7A" w:rsidRPr="00203D7A" w:rsidTr="00203D7A">
        <w:tc>
          <w:tcPr>
            <w:tcW w:w="1145" w:type="pct"/>
            <w:shd w:val="clear" w:color="auto" w:fill="auto"/>
          </w:tcPr>
          <w:p w:rsidR="00203D7A" w:rsidRPr="0054497D" w:rsidRDefault="00203D7A" w:rsidP="00203D7A">
            <w:pPr>
              <w:rPr>
                <w:rFonts w:hAnsi="楷体"/>
                <w:sz w:val="24"/>
                <w:szCs w:val="24"/>
              </w:rPr>
            </w:pPr>
            <w:r w:rsidRPr="0054497D">
              <w:rPr>
                <w:rFonts w:hAnsi="楷体" w:cs="宋体" w:hint="eastAsia"/>
                <w:kern w:val="0"/>
                <w:sz w:val="24"/>
                <w:szCs w:val="24"/>
              </w:rPr>
              <w:t>堡垒服务器</w:t>
            </w:r>
            <w:r w:rsidRPr="0054497D">
              <w:rPr>
                <w:rFonts w:hAnsi="楷体" w:hint="eastAsia"/>
                <w:kern w:val="0"/>
                <w:sz w:val="24"/>
                <w:szCs w:val="24"/>
              </w:rPr>
              <w:t>DCST</w:t>
            </w:r>
          </w:p>
        </w:tc>
        <w:tc>
          <w:tcPr>
            <w:tcW w:w="1580"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866" w:type="pct"/>
            <w:shd w:val="clear" w:color="auto" w:fill="auto"/>
          </w:tcPr>
          <w:p w:rsidR="00203D7A" w:rsidRPr="0054497D" w:rsidRDefault="00203D7A" w:rsidP="00203D7A">
            <w:pPr>
              <w:rPr>
                <w:rFonts w:hAnsi="楷体"/>
                <w:sz w:val="24"/>
                <w:szCs w:val="24"/>
              </w:rPr>
            </w:pPr>
            <w:r w:rsidRPr="0054497D">
              <w:rPr>
                <w:rFonts w:hAnsi="楷体" w:hint="eastAsia"/>
                <w:sz w:val="24"/>
                <w:szCs w:val="24"/>
              </w:rPr>
              <w:t>-</w:t>
            </w:r>
          </w:p>
        </w:tc>
        <w:tc>
          <w:tcPr>
            <w:tcW w:w="1409" w:type="pct"/>
            <w:gridSpan w:val="2"/>
            <w:shd w:val="clear" w:color="auto" w:fill="auto"/>
          </w:tcPr>
          <w:p w:rsidR="00203D7A" w:rsidRPr="0054497D" w:rsidRDefault="00203D7A" w:rsidP="00203D7A">
            <w:pPr>
              <w:rPr>
                <w:rFonts w:hAnsi="楷体"/>
                <w:sz w:val="24"/>
                <w:szCs w:val="24"/>
              </w:rPr>
            </w:pPr>
            <w:r w:rsidRPr="0054497D">
              <w:rPr>
                <w:rFonts w:hAnsi="楷体" w:hint="eastAsia"/>
                <w:sz w:val="24"/>
                <w:szCs w:val="24"/>
              </w:rPr>
              <w:t>参见“DCST登录用户表”</w:t>
            </w:r>
          </w:p>
        </w:tc>
      </w:tr>
      <w:tr w:rsidR="00203D7A" w:rsidRPr="00203D7A" w:rsidTr="00203D7A">
        <w:tc>
          <w:tcPr>
            <w:tcW w:w="1145" w:type="pct"/>
            <w:shd w:val="clear" w:color="auto" w:fill="auto"/>
          </w:tcPr>
          <w:p w:rsidR="00203D7A" w:rsidRPr="0054497D" w:rsidRDefault="00203D7A" w:rsidP="00B267AB">
            <w:pPr>
              <w:rPr>
                <w:rFonts w:hAnsi="楷体"/>
                <w:sz w:val="24"/>
                <w:szCs w:val="24"/>
              </w:rPr>
            </w:pPr>
            <w:r w:rsidRPr="0054497D">
              <w:rPr>
                <w:rFonts w:hAnsi="楷体" w:hint="eastAsia"/>
                <w:sz w:val="24"/>
                <w:szCs w:val="24"/>
              </w:rPr>
              <w:t>备注</w:t>
            </w:r>
          </w:p>
        </w:tc>
        <w:tc>
          <w:tcPr>
            <w:tcW w:w="3855" w:type="pct"/>
            <w:gridSpan w:val="4"/>
            <w:shd w:val="clear" w:color="auto" w:fill="auto"/>
          </w:tcPr>
          <w:p w:rsidR="00203D7A" w:rsidRPr="0054497D" w:rsidRDefault="00203D7A" w:rsidP="00B267AB">
            <w:pPr>
              <w:rPr>
                <w:rFonts w:hAnsi="楷体"/>
                <w:sz w:val="24"/>
                <w:szCs w:val="24"/>
              </w:rPr>
            </w:pPr>
            <w:r w:rsidRPr="0054497D">
              <w:rPr>
                <w:rFonts w:hAnsi="楷体" w:hint="eastAsia"/>
                <w:sz w:val="24"/>
                <w:szCs w:val="24"/>
              </w:rPr>
              <w:t>所有设备的默认管理接口、管理IP地址不允许修改;</w:t>
            </w:r>
          </w:p>
          <w:p w:rsidR="00203D7A" w:rsidRPr="0054497D" w:rsidRDefault="00203D7A" w:rsidP="00B267AB">
            <w:pPr>
              <w:rPr>
                <w:rFonts w:hAnsi="楷体"/>
                <w:sz w:val="24"/>
                <w:szCs w:val="24"/>
              </w:rPr>
            </w:pPr>
            <w:r w:rsidRPr="0054497D">
              <w:rPr>
                <w:rFonts w:hAnsi="楷体" w:hint="eastAsia"/>
                <w:sz w:val="24"/>
                <w:szCs w:val="24"/>
              </w:rPr>
              <w:t>如果修改对应设备的缺省管理IP及管理端口，涉及此设备的题目按 0 分处理。</w:t>
            </w:r>
          </w:p>
        </w:tc>
      </w:tr>
    </w:tbl>
    <w:p w:rsidR="00203D7A" w:rsidRPr="00203D7A" w:rsidRDefault="00203D7A" w:rsidP="00B267AB"/>
    <w:p w:rsidR="00CC53DD" w:rsidRPr="00CC53DD" w:rsidRDefault="00CC53DD" w:rsidP="00B267AB">
      <w:pPr>
        <w:pStyle w:val="1"/>
        <w:numPr>
          <w:ilvl w:val="0"/>
          <w:numId w:val="17"/>
        </w:numPr>
        <w:ind w:left="0" w:firstLine="0"/>
        <w:rPr>
          <w:rFonts w:hAnsi="楷体"/>
        </w:rPr>
      </w:pPr>
      <w:r w:rsidRPr="00D16925">
        <w:rPr>
          <w:rFonts w:hAnsi="楷体" w:hint="eastAsia"/>
          <w:szCs w:val="28"/>
        </w:rPr>
        <w:t>竞赛题目</w:t>
      </w:r>
    </w:p>
    <w:p w:rsidR="00203D7A" w:rsidRPr="00CC53DD" w:rsidRDefault="00D16925" w:rsidP="00B267AB">
      <w:pPr>
        <w:pStyle w:val="a7"/>
        <w:ind w:leftChars="152" w:left="426" w:firstLineChars="0" w:firstLine="0"/>
        <w:outlineLvl w:val="1"/>
        <w:rPr>
          <w:rFonts w:hAnsi="楷体"/>
        </w:rPr>
      </w:pPr>
      <w:r>
        <w:rPr>
          <w:rFonts w:hAnsi="楷体" w:hint="eastAsia"/>
        </w:rPr>
        <w:t>（一）</w:t>
      </w:r>
      <w:r w:rsidR="00203D7A" w:rsidRPr="00CC53DD">
        <w:rPr>
          <w:rFonts w:hAnsi="楷体" w:hint="eastAsia"/>
        </w:rPr>
        <w:t>第一阶段任务书（300分）</w:t>
      </w:r>
    </w:p>
    <w:bookmarkEnd w:id="5"/>
    <w:p w:rsidR="00203D7A" w:rsidRPr="00203D7A" w:rsidRDefault="00D16925" w:rsidP="00B267AB">
      <w:pPr>
        <w:ind w:firstLine="567"/>
        <w:rPr>
          <w:rFonts w:hAnsi="楷体"/>
        </w:rPr>
      </w:pPr>
      <w:r>
        <w:rPr>
          <w:rFonts w:hAnsi="楷体" w:hint="eastAsia"/>
        </w:rPr>
        <w:t>1.</w:t>
      </w:r>
      <w:r w:rsidR="00CC53DD">
        <w:rPr>
          <w:rFonts w:hAnsi="楷体" w:hint="eastAsia"/>
        </w:rPr>
        <w:t xml:space="preserve"> 任务1：网络平台搭建（60分）</w:t>
      </w:r>
    </w:p>
    <w:tbl>
      <w:tblPr>
        <w:tblW w:w="5000" w:type="pct"/>
        <w:jc w:val="center"/>
        <w:tblLook w:val="04A0" w:firstRow="1" w:lastRow="0" w:firstColumn="1" w:lastColumn="0" w:noHBand="0" w:noVBand="1"/>
      </w:tblPr>
      <w:tblGrid>
        <w:gridCol w:w="1101"/>
        <w:gridCol w:w="7421"/>
      </w:tblGrid>
      <w:tr w:rsidR="00203D7A" w:rsidRPr="00203D7A" w:rsidTr="00203D7A">
        <w:trPr>
          <w:trHeight w:val="474"/>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b/>
                <w:kern w:val="0"/>
                <w:sz w:val="24"/>
                <w:szCs w:val="24"/>
              </w:rPr>
            </w:pPr>
            <w:r w:rsidRPr="0054497D">
              <w:rPr>
                <w:rFonts w:hAnsi="楷体" w:cs="宋体" w:hint="eastAsia"/>
                <w:b/>
                <w:kern w:val="0"/>
                <w:sz w:val="24"/>
                <w:szCs w:val="24"/>
              </w:rPr>
              <w:t>题号</w:t>
            </w:r>
          </w:p>
        </w:tc>
        <w:tc>
          <w:tcPr>
            <w:tcW w:w="4354" w:type="pct"/>
            <w:tcBorders>
              <w:top w:val="single" w:sz="4" w:space="0" w:color="auto"/>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b/>
                <w:kern w:val="0"/>
                <w:sz w:val="24"/>
                <w:szCs w:val="24"/>
              </w:rPr>
            </w:pPr>
            <w:r w:rsidRPr="0054497D">
              <w:rPr>
                <w:rFonts w:hAnsi="楷体" w:cs="宋体" w:hint="eastAsia"/>
                <w:b/>
                <w:kern w:val="0"/>
                <w:sz w:val="24"/>
                <w:szCs w:val="24"/>
              </w:rPr>
              <w:t>网络需求</w:t>
            </w:r>
          </w:p>
        </w:tc>
      </w:tr>
      <w:tr w:rsidR="00203D7A" w:rsidRPr="00203D7A" w:rsidTr="00203D7A">
        <w:trPr>
          <w:trHeight w:val="384"/>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1</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根据网络拓扑图所示，按照IP地址参数表，对WAF的名称、各接口IP地址进行配置。</w:t>
            </w:r>
          </w:p>
        </w:tc>
      </w:tr>
      <w:tr w:rsidR="00203D7A" w:rsidRPr="00203D7A" w:rsidTr="00203D7A">
        <w:trPr>
          <w:trHeight w:val="431"/>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2</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根据网络拓扑图所示，按照IP地址参数表，对DCRS的名称、各接口IP地址进行配置。</w:t>
            </w:r>
          </w:p>
        </w:tc>
      </w:tr>
      <w:tr w:rsidR="00203D7A" w:rsidRPr="00203D7A" w:rsidTr="00203D7A">
        <w:trPr>
          <w:trHeight w:val="409"/>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3</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根据网络拓扑图所示，按照IP地址参数表，对DCFW的名称、各接口</w:t>
            </w:r>
            <w:r w:rsidRPr="0054497D">
              <w:rPr>
                <w:rFonts w:hAnsi="楷体" w:cs="宋体" w:hint="eastAsia"/>
                <w:kern w:val="0"/>
                <w:sz w:val="24"/>
                <w:szCs w:val="24"/>
              </w:rPr>
              <w:lastRenderedPageBreak/>
              <w:t>IP地址进行配置。</w:t>
            </w:r>
          </w:p>
        </w:tc>
      </w:tr>
      <w:tr w:rsidR="00203D7A" w:rsidRPr="00203D7A" w:rsidTr="00203D7A">
        <w:trPr>
          <w:trHeight w:val="415"/>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4</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根据网络拓扑图所示，按照IP地址参数表，对DCWS的各接口IP地址进行配置。</w:t>
            </w:r>
          </w:p>
        </w:tc>
      </w:tr>
      <w:tr w:rsidR="00203D7A" w:rsidRPr="00203D7A" w:rsidTr="00203D7A">
        <w:trPr>
          <w:trHeight w:val="415"/>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5</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根据网络拓扑图所示，按照IP地址参数表，对DCBI的名称、各接口IP地址进行配置。</w:t>
            </w:r>
          </w:p>
        </w:tc>
      </w:tr>
      <w:tr w:rsidR="00203D7A" w:rsidRPr="00203D7A" w:rsidTr="00203D7A">
        <w:trPr>
          <w:trHeight w:val="660"/>
          <w:jc w:val="center"/>
        </w:trPr>
        <w:tc>
          <w:tcPr>
            <w:tcW w:w="646" w:type="pct"/>
            <w:tcBorders>
              <w:top w:val="nil"/>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6</w:t>
            </w:r>
          </w:p>
        </w:tc>
        <w:tc>
          <w:tcPr>
            <w:tcW w:w="4354" w:type="pct"/>
            <w:tcBorders>
              <w:top w:val="nil"/>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根据网络拓扑图所示，按照IP地址参数表，在DCRS交换机上创建相应的VLAN，并将相应接口划入VLAN。</w:t>
            </w:r>
          </w:p>
        </w:tc>
      </w:tr>
      <w:tr w:rsidR="00203D7A" w:rsidRPr="00203D7A" w:rsidTr="00203D7A">
        <w:trPr>
          <w:trHeight w:val="653"/>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7</w:t>
            </w:r>
          </w:p>
        </w:tc>
        <w:tc>
          <w:tcPr>
            <w:tcW w:w="4354" w:type="pct"/>
            <w:tcBorders>
              <w:top w:val="single" w:sz="4" w:space="0" w:color="auto"/>
              <w:left w:val="nil"/>
              <w:bottom w:val="single" w:sz="4" w:space="0" w:color="auto"/>
              <w:right w:val="single" w:sz="4" w:space="0" w:color="auto"/>
            </w:tcBorders>
            <w:shd w:val="clear" w:color="auto" w:fill="auto"/>
            <w:vAlign w:val="center"/>
            <w:hideMark/>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采用静态路由的方式，全网络互连。</w:t>
            </w:r>
          </w:p>
        </w:tc>
      </w:tr>
      <w:tr w:rsidR="00203D7A" w:rsidRPr="00203D7A" w:rsidTr="00203D7A">
        <w:trPr>
          <w:trHeight w:val="653"/>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203D7A" w:rsidRPr="0054497D" w:rsidRDefault="00203D7A" w:rsidP="00203D7A">
            <w:pPr>
              <w:widowControl/>
              <w:jc w:val="center"/>
              <w:rPr>
                <w:rFonts w:hAnsi="楷体" w:cs="宋体"/>
                <w:kern w:val="0"/>
                <w:sz w:val="24"/>
                <w:szCs w:val="24"/>
              </w:rPr>
            </w:pPr>
            <w:r w:rsidRPr="0054497D">
              <w:rPr>
                <w:rFonts w:hAnsi="楷体" w:cs="宋体" w:hint="eastAsia"/>
                <w:kern w:val="0"/>
                <w:sz w:val="24"/>
                <w:szCs w:val="24"/>
              </w:rPr>
              <w:t>8</w:t>
            </w:r>
          </w:p>
        </w:tc>
        <w:tc>
          <w:tcPr>
            <w:tcW w:w="4354" w:type="pct"/>
            <w:tcBorders>
              <w:top w:val="single" w:sz="4" w:space="0" w:color="auto"/>
              <w:left w:val="nil"/>
              <w:bottom w:val="single" w:sz="4" w:space="0" w:color="auto"/>
              <w:right w:val="single" w:sz="4" w:space="0" w:color="auto"/>
            </w:tcBorders>
            <w:shd w:val="clear" w:color="auto" w:fill="auto"/>
            <w:vAlign w:val="center"/>
          </w:tcPr>
          <w:p w:rsidR="00203D7A" w:rsidRPr="0054497D" w:rsidRDefault="00203D7A" w:rsidP="00203D7A">
            <w:pPr>
              <w:widowControl/>
              <w:jc w:val="left"/>
              <w:rPr>
                <w:rFonts w:hAnsi="楷体" w:cs="宋体"/>
                <w:kern w:val="0"/>
                <w:sz w:val="24"/>
                <w:szCs w:val="24"/>
              </w:rPr>
            </w:pPr>
            <w:r w:rsidRPr="0054497D">
              <w:rPr>
                <w:rFonts w:hAnsi="楷体" w:cs="宋体" w:hint="eastAsia"/>
                <w:kern w:val="0"/>
                <w:sz w:val="24"/>
                <w:szCs w:val="24"/>
              </w:rPr>
              <w:t>防火墙做必要配置实现内网对外网访问</w:t>
            </w:r>
          </w:p>
        </w:tc>
      </w:tr>
    </w:tbl>
    <w:p w:rsidR="00203D7A" w:rsidRPr="00203D7A" w:rsidRDefault="00203D7A" w:rsidP="00203D7A"/>
    <w:p w:rsidR="00203D7A" w:rsidRPr="00CC53DD" w:rsidRDefault="00D16925" w:rsidP="00B267AB">
      <w:pPr>
        <w:pStyle w:val="3"/>
        <w:spacing w:line="560" w:lineRule="exact"/>
        <w:ind w:firstLine="567"/>
        <w:rPr>
          <w:rFonts w:ascii="仿宋_GB2312" w:hAnsi="楷体"/>
          <w:b w:val="0"/>
          <w:sz w:val="28"/>
          <w:szCs w:val="28"/>
        </w:rPr>
      </w:pPr>
      <w:r>
        <w:rPr>
          <w:rFonts w:ascii="仿宋_GB2312" w:hAnsi="楷体" w:hint="eastAsia"/>
          <w:b w:val="0"/>
          <w:sz w:val="28"/>
          <w:szCs w:val="28"/>
        </w:rPr>
        <w:t>2.</w:t>
      </w:r>
      <w:r w:rsidR="00203D7A" w:rsidRPr="00CC53DD">
        <w:rPr>
          <w:rFonts w:ascii="仿宋_GB2312" w:hAnsi="楷体" w:hint="eastAsia"/>
          <w:b w:val="0"/>
          <w:sz w:val="28"/>
          <w:szCs w:val="28"/>
        </w:rPr>
        <w:t>任务2：网络安全设备配置与防护（240分）</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在DCFW上配置，连接LAN接口开启PING,HTTP,HTTPS，telnet功能，连接Internet接口开启PING、HTTPS功能；连接netlog接口为DMZ区域，合理配置策略，让内网用户能通过网络管理netlog;</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DCFW配置 LOG，记录NAT会话， Server IP为172.16.100.10.开启DCFW上snmp服务，Server IP 172.16.100.10 团体字符为public5;</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DCFW做相应配置，使用L2TP方式让外网移动办公用户能够实现对内网的访问，用户名密码为dcn2015， VPN地址池参见地址表；合理配置安全策略。</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lastRenderedPageBreak/>
        <w:t>出于安全考虑，无线用户移动性较强，无线用户访问 Internet是需要采用实名认证，在防火墙上开启Web认证，账号密码为2015web;</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 xml:space="preserve">为了合理利用网络出口带宽，需要对内网用户访问Internet进行流量控制，园区总出口带宽为200M，对除无线用户以外的用户限制带宽，每天上午9:00到下午6:00每个IP最大下载速率为2Mbps，上传速率为1Mbps； </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DCFW上配置NAT功能，使PC3能够通过Web方式正常管理到AC，端口号使用6665;）合理配置安全策略;</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在DCFW做相关配置</w:t>
      </w:r>
      <w:r w:rsidRPr="00203D7A">
        <w:rPr>
          <w:rFonts w:hAnsi="楷体" w:hint="eastAsia"/>
        </w:rPr>
        <w:t>要求防火墙能够记录每天9:00-18:00内网用户访问外网的</w:t>
      </w:r>
      <w:r w:rsidRPr="00203D7A">
        <w:rPr>
          <w:rFonts w:hAnsi="楷体" w:cs="Times New Roman" w:hint="eastAsia"/>
        </w:rPr>
        <w:t>URL，保存在日志服务器</w:t>
      </w:r>
      <w:r w:rsidRPr="00203D7A">
        <w:rPr>
          <w:rFonts w:hAnsi="楷体" w:cs="Calibri" w:hint="eastAsia"/>
          <w:kern w:val="0"/>
        </w:rPr>
        <w:t xml:space="preserve">； </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hint="eastAsia"/>
        </w:rPr>
        <w:t>配置防火墙</w:t>
      </w:r>
      <w:r w:rsidRPr="00203D7A">
        <w:rPr>
          <w:rFonts w:hAnsi="楷体" w:cs="Times New Roman" w:hint="eastAsia"/>
        </w:rPr>
        <w:t>Web</w:t>
      </w:r>
      <w:r w:rsidRPr="00203D7A">
        <w:rPr>
          <w:rFonts w:hAnsi="楷体" w:hint="eastAsia"/>
        </w:rPr>
        <w:t>外发信息控制策略，禁止内网</w:t>
      </w:r>
      <w:r w:rsidRPr="00203D7A">
        <w:rPr>
          <w:rFonts w:hAnsi="楷体" w:cs="Times New Roman" w:hint="eastAsia"/>
        </w:rPr>
        <w:t>无线用户</w:t>
      </w:r>
      <w:r w:rsidRPr="00203D7A">
        <w:rPr>
          <w:rFonts w:hAnsi="楷体" w:hint="eastAsia"/>
        </w:rPr>
        <w:t>到所有网站的</w:t>
      </w:r>
      <w:r w:rsidRPr="00203D7A">
        <w:rPr>
          <w:rFonts w:hAnsi="楷体" w:cs="Times New Roman" w:hint="eastAsia"/>
        </w:rPr>
        <w:t>Web</w:t>
      </w:r>
      <w:r w:rsidRPr="00203D7A">
        <w:rPr>
          <w:rFonts w:hAnsi="楷体" w:hint="eastAsia"/>
        </w:rPr>
        <w:t>外发信息控制；内网</w:t>
      </w:r>
      <w:r w:rsidRPr="00203D7A">
        <w:rPr>
          <w:rFonts w:hAnsi="楷体" w:cs="Times New Roman" w:hint="eastAsia"/>
        </w:rPr>
        <w:t>有线用户</w:t>
      </w:r>
      <w:r w:rsidRPr="00203D7A">
        <w:rPr>
          <w:rFonts w:hAnsi="楷体" w:hint="eastAsia"/>
        </w:rPr>
        <w:t>到外网网站</w:t>
      </w:r>
      <w:r w:rsidRPr="00203D7A">
        <w:rPr>
          <w:rFonts w:hAnsi="楷体" w:cs="Times New Roman" w:hint="eastAsia"/>
        </w:rPr>
        <w:t>Web</w:t>
      </w:r>
      <w:r w:rsidRPr="00203D7A">
        <w:rPr>
          <w:rFonts w:hAnsi="楷体" w:hint="eastAsia"/>
        </w:rPr>
        <w:t>外发信息控制，禁止外发关键字“攻击”“病毒”，信任值为1，并记录相关日志。</w:t>
      </w:r>
    </w:p>
    <w:p w:rsidR="00203D7A" w:rsidRPr="00203D7A" w:rsidRDefault="00203D7A" w:rsidP="00D16925">
      <w:pPr>
        <w:widowControl/>
        <w:numPr>
          <w:ilvl w:val="0"/>
          <w:numId w:val="20"/>
        </w:numPr>
        <w:ind w:left="851" w:hanging="709"/>
        <w:jc w:val="left"/>
        <w:textAlignment w:val="center"/>
        <w:rPr>
          <w:rFonts w:hAnsi="楷体" w:cs="Calibri"/>
          <w:kern w:val="0"/>
        </w:rPr>
      </w:pPr>
      <w:r w:rsidRPr="00203D7A">
        <w:rPr>
          <w:rFonts w:hAnsi="楷体" w:cs="Calibri" w:hint="eastAsia"/>
          <w:kern w:val="0"/>
        </w:rPr>
        <w:t xml:space="preserve">DCFW做相关配置要求内网用户不能登录QQ和MSN；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DCFW上配置</w:t>
      </w:r>
      <w:r w:rsidRPr="00203D7A">
        <w:rPr>
          <w:rFonts w:hAnsi="楷体" w:hint="eastAsia"/>
        </w:rPr>
        <w:t>限制内网用户访问</w:t>
      </w:r>
      <w:r w:rsidRPr="00203D7A">
        <w:rPr>
          <w:rFonts w:hAnsi="楷体" w:cs="Times New Roman" w:hint="eastAsia"/>
        </w:rPr>
        <w:t xml:space="preserve">www.sohu.com </w:t>
      </w:r>
      <w:r w:rsidRPr="00203D7A">
        <w:rPr>
          <w:rFonts w:hAnsi="楷体" w:hint="eastAsia"/>
        </w:rPr>
        <w:t>限制内网用户访问</w:t>
      </w:r>
      <w:r w:rsidRPr="00203D7A">
        <w:rPr>
          <w:rFonts w:hAnsi="楷体" w:cs="Times New Roman" w:hint="eastAsia"/>
        </w:rPr>
        <w:t>URL</w:t>
      </w:r>
      <w:r w:rsidRPr="00203D7A">
        <w:rPr>
          <w:rFonts w:hAnsi="楷体" w:hint="eastAsia"/>
        </w:rPr>
        <w:t>中带有</w:t>
      </w:r>
      <w:r w:rsidRPr="00203D7A">
        <w:rPr>
          <w:rFonts w:hAnsi="楷体" w:cs="Times New Roman" w:hint="eastAsia"/>
        </w:rPr>
        <w:t>sohu</w:t>
      </w:r>
      <w:r w:rsidRPr="00203D7A">
        <w:rPr>
          <w:rFonts w:hAnsi="楷体" w:hint="eastAsia"/>
        </w:rPr>
        <w:t>关键字的所有网站;</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在DCBI-netlog上配置，设备部署方式为旁路模式，并配置监控接口与管理接口;要求对内网访问Internet全部应用进行记录日志;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在DCBI-netlog上配置，监控周一至周五9：00-18：00 无线用户所在网段访问的URL中包含sohu的HTTP访问记录，并且邮件发送告警;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lastRenderedPageBreak/>
        <w:t>在DCBI上配置，添加内容规则，对于网站访问关键字包含“搜狐”的，记录并邮件报警；</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在DCBI上配置，使DCBI能够通过邮件方式发送告警信息，邮件服务器IP 172.16.100.20，端口号25，账号test5dcn，密码test5，当DCBI磁盘使用率超过90%时发送一次报警；</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在DCBI上配置，将DCBI的日志信息发送到日志服务器，日志服务器IP 172.16.100.10，community名字public3；</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在DCBI上配置，增加非admin账户DCN2015，密码dcbi5555，该账户仅用于用户查询设备的日志信息和统计信息；</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DCBI配置应用及应用组“P2P下载”，UDP协议端口号范围40500-42000，在周一至周五9：00-18：00监控LAN中所有用户的“P2P下载”访问记录并告警；</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在WAF上配置，公司内部有一台网站服务器直连到WAF，IP地址是172.16.100.30，端口是8080，并将服务访问日志、Web防护日志、服务监控日志发送至syslog日志服务器，syslog日志服务器IP地址是172.16.100.10，UDP的514端口;</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在公司总部的WAF上配置，将攻击告警、设备状态告警信息通过邮件（发送到DCN@digitalchina.com）及短信方式(发送到13913814949)发送给管理员;</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在公司总部的WAF上配置，禁止公网IP地址（218.5.18.2）访问网站服务器，网站服务器IP地址是172.16.100.30</w:t>
      </w:r>
      <w:r w:rsidRPr="00203D7A">
        <w:rPr>
          <w:rFonts w:hAnsi="楷体" w:cs="Calibri" w:hint="eastAsia"/>
          <w:bCs/>
          <w:kern w:val="0"/>
        </w:rPr>
        <w:t>；</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在公司总部的WAF上配置，防止某源IP地址在短时间内发送大量的恶意请求，影响公司网站正常服务。大量请求的确认值是：并发访问超过3000次请求；</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lastRenderedPageBreak/>
        <w:t>在WAF上配置，开启基于 session cookie的CC防护，最大请求数为3000，超过进行阻止;</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DCRS为接入交换机，为终端产生防止MAC地址防洪攻击，请配置端口安全，每个已划分VLAN的端口最多学习到25个MAC地址，发生违规阻止后续违规流量通过，不影响已有流量并产生LOG日志；连接PC1的接口为专用接口，限定只允许PC1的MAC地址可以连接；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将连接DCFW的双向流量镜像至Netlog进行监控和分析；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开启防ARP扫描功能，单位时间内端口收到ARP数量超过50便认定是攻击，DOWN掉此端口；</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在公司总部的DCRS上配置端口环路检测（Loopback Detection），防止来自VLAN200接口下的单端口环路，并配置存在环路时的检测时间间隔为30秒，不存在环路时的检测时间间隔为10秒;</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为了控制接入网络PC，需要在交换ETH1/0/10口开启DOT1X认证，配置认证服务器，IP地址是172.16.100.40，radius key是dcn2015;</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交换机开启远程管理，使用SSH方式账号为DCN2015，密码为555555;</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VLAN20、VLAN30、VLAN10 用户采用动态获取IP地址方式，DHCP服务器在AC上配置，前十个地址为保留地址，VLAN40用户也动态获取IP，DHCP server为DCFW;</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在交换机上配置，在只允VLAN200用户在上班时间（周-到周五8:00到18:00）内访问VLAN100段IP;</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lastRenderedPageBreak/>
        <w:t>为拦截、防止非法的MAC地址与IP地址绑定的ARP数据包配置动态arp检测功能，VLAN30用户的ARP阀值为50;</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color w:val="000000"/>
          <w:kern w:val="0"/>
        </w:rPr>
        <w:t>为了防止VLAN40网段arp欺骗，需要在交换机上开启ip dhcp snooping并在接口下绑定用户;</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kern w:val="0"/>
        </w:rPr>
        <w:t>在DCRS上配置，配置设备enable密码，密码为dcn2015，并且在登录设备时必须正确输入enable密码才能进入交换机的配置模式;</w:t>
      </w:r>
    </w:p>
    <w:p w:rsidR="00203D7A" w:rsidRPr="00203D7A" w:rsidRDefault="00203D7A" w:rsidP="00D16925">
      <w:pPr>
        <w:widowControl/>
        <w:numPr>
          <w:ilvl w:val="0"/>
          <w:numId w:val="20"/>
        </w:numPr>
        <w:ind w:left="851" w:hanging="851"/>
        <w:jc w:val="left"/>
        <w:textAlignment w:val="center"/>
        <w:rPr>
          <w:rFonts w:hAnsi="楷体" w:cs="Calibri"/>
          <w:color w:val="000000"/>
          <w:kern w:val="0"/>
        </w:rPr>
      </w:pPr>
      <w:r w:rsidRPr="00203D7A">
        <w:rPr>
          <w:rFonts w:hAnsi="楷体" w:cs="Calibri" w:hint="eastAsia"/>
          <w:kern w:val="0"/>
        </w:rPr>
        <w:t>DCRS上配置，VLAN40的成员接口开启广播风暴抑制功能，参数设置为2500pps;</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AP通过option43方式进行正常注册上线,hwtype 值为59,AC地址为管理VLANIP； </w:t>
      </w:r>
    </w:p>
    <w:p w:rsidR="00203D7A" w:rsidRPr="00D16925"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设置SSID DCN2015，VLAN10，加密模式为wpa-personal,其口令为GSdcn2015的；</w:t>
      </w:r>
      <w:r w:rsidRPr="00D16925">
        <w:rPr>
          <w:rFonts w:hAnsi="楷体" w:cs="Calibri" w:hint="eastAsia"/>
          <w:kern w:val="0"/>
        </w:rPr>
        <w:t xml:space="preserve">设置SSID dcntest ，VLAN20不进行认证加密,做相应配置隐藏该ssid；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 xml:space="preserve">dcntest最多接入20个用户，用户间相互隔离，并对dcntest网络进行流控，上行速率1Mbps，下行速率2Mbps； </w:t>
      </w:r>
    </w:p>
    <w:p w:rsidR="00203D7A" w:rsidRPr="00D16925" w:rsidRDefault="00203D7A" w:rsidP="00D16925">
      <w:pPr>
        <w:widowControl/>
        <w:numPr>
          <w:ilvl w:val="0"/>
          <w:numId w:val="20"/>
        </w:numPr>
        <w:ind w:left="851" w:hanging="851"/>
        <w:jc w:val="left"/>
        <w:textAlignment w:val="center"/>
        <w:rPr>
          <w:rFonts w:hAnsi="楷体" w:cs="Calibri"/>
          <w:kern w:val="0"/>
        </w:rPr>
      </w:pPr>
      <w:r w:rsidRPr="00203D7A">
        <w:rPr>
          <w:rFonts w:hAnsi="楷体" w:cs="Calibri" w:hint="eastAsia"/>
          <w:kern w:val="0"/>
        </w:rPr>
        <w:t>通过配置避免接入终端较多且有大量弱终端时，高速客户端被</w:t>
      </w:r>
      <w:r w:rsidRPr="00D16925">
        <w:rPr>
          <w:rFonts w:hAnsi="楷体" w:cs="Calibri" w:hint="eastAsia"/>
          <w:kern w:val="0"/>
        </w:rPr>
        <w:t xml:space="preserve">低速客户端“拖累”，低速客户端不至于长时间得不到传输； </w:t>
      </w:r>
    </w:p>
    <w:p w:rsidR="00203D7A" w:rsidRPr="00203D7A" w:rsidRDefault="00203D7A" w:rsidP="00D16925">
      <w:pPr>
        <w:widowControl/>
        <w:numPr>
          <w:ilvl w:val="0"/>
          <w:numId w:val="20"/>
        </w:numPr>
        <w:ind w:left="851" w:hanging="851"/>
        <w:jc w:val="left"/>
        <w:textAlignment w:val="center"/>
        <w:rPr>
          <w:rFonts w:hAnsi="楷体" w:cs="Calibri"/>
          <w:kern w:val="0"/>
        </w:rPr>
      </w:pPr>
      <w:r w:rsidRPr="00203D7A">
        <w:rPr>
          <w:rFonts w:hAnsi="楷体" w:cs="Arial" w:hint="eastAsia"/>
        </w:rPr>
        <w:t>通过配置防止多AP和AC相连时过多的安全认证连接而消耗CPU资源，检测到AP与AC在10分钟内建立连接5次就不再允许继续连接，两小时后恢复正常;</w:t>
      </w:r>
    </w:p>
    <w:p w:rsidR="00203D7A" w:rsidRPr="00EB51DC" w:rsidRDefault="00203D7A" w:rsidP="00D16925">
      <w:pPr>
        <w:widowControl/>
        <w:numPr>
          <w:ilvl w:val="0"/>
          <w:numId w:val="20"/>
        </w:numPr>
        <w:ind w:left="851" w:hanging="851"/>
        <w:jc w:val="left"/>
        <w:textAlignment w:val="center"/>
        <w:rPr>
          <w:rFonts w:hAnsi="楷体" w:cs="Calibri"/>
          <w:kern w:val="0"/>
        </w:rPr>
      </w:pPr>
      <w:r w:rsidRPr="00203D7A">
        <w:rPr>
          <w:rFonts w:hAnsi="楷体" w:cs="Arial" w:hint="eastAsia"/>
        </w:rPr>
        <w:t>AC开启Web管理，账号密码为DCN2015；</w:t>
      </w:r>
      <w:r w:rsidRPr="00203D7A">
        <w:rPr>
          <w:rFonts w:hAnsi="楷体" w:cs="Calibri" w:hint="eastAsia"/>
          <w:kern w:val="0"/>
        </w:rPr>
        <w:t xml:space="preserve"> </w:t>
      </w:r>
    </w:p>
    <w:p w:rsidR="00203D7A" w:rsidRPr="00D16925" w:rsidRDefault="00D16925" w:rsidP="00D16925">
      <w:pPr>
        <w:ind w:left="420"/>
        <w:outlineLvl w:val="1"/>
        <w:rPr>
          <w:rFonts w:hAnsi="楷体"/>
        </w:rPr>
      </w:pPr>
      <w:r>
        <w:rPr>
          <w:rFonts w:hAnsi="楷体" w:hint="eastAsia"/>
        </w:rPr>
        <w:t>（二）</w:t>
      </w:r>
      <w:r w:rsidR="00203D7A" w:rsidRPr="00D16925">
        <w:rPr>
          <w:rFonts w:hAnsi="楷体" w:hint="eastAsia"/>
        </w:rPr>
        <w:t>第二阶段任务书（400分）</w:t>
      </w:r>
    </w:p>
    <w:p w:rsidR="00203D7A" w:rsidRPr="00D16925" w:rsidRDefault="00D16925"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lastRenderedPageBreak/>
        <w:t>1.</w:t>
      </w:r>
      <w:r w:rsidR="00203D7A" w:rsidRPr="00D16925">
        <w:rPr>
          <w:rFonts w:ascii="仿宋_GB2312" w:hAnsi="楷体" w:hint="eastAsia"/>
          <w:b w:val="0"/>
          <w:sz w:val="28"/>
          <w:szCs w:val="28"/>
        </w:rPr>
        <w:t>任务1：XSS渗透测试与安全开发（60分）</w:t>
      </w:r>
    </w:p>
    <w:p w:rsidR="00203D7A" w:rsidRPr="00D16925" w:rsidRDefault="00203D7A" w:rsidP="00203D7A">
      <w:pPr>
        <w:ind w:firstLine="420"/>
        <w:rPr>
          <w:rFonts w:hAnsi="楷体" w:cs="宋体"/>
          <w:kern w:val="0"/>
        </w:rPr>
      </w:pPr>
      <w:r w:rsidRPr="00D16925">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虚拟机操作系统1：Ubuntu Linux 32bit</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虚拟机操作系统1安装工具1：Python3</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虚拟机操作系统1安装工具2：WireShark</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虚拟机操作系统1安装工具3：GCC</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cs="宋体"/>
          <w:kern w:val="0"/>
        </w:rPr>
      </w:pPr>
      <w:r w:rsidRPr="00203D7A">
        <w:rPr>
          <w:rFonts w:hAnsi="楷体" w:cs="宋体" w:hint="eastAsia"/>
          <w:kern w:val="0"/>
        </w:rPr>
        <w:t>虚拟机操作系统2：CentOS Linux 5.5</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虚拟机操作系统安装工具1：GCC</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虚拟机操作系统安装工具2：GDB</w:t>
      </w:r>
    </w:p>
    <w:p w:rsidR="00203D7A" w:rsidRPr="0054497D" w:rsidRDefault="00203D7A" w:rsidP="00203D7A">
      <w:pPr>
        <w:ind w:firstLine="420"/>
        <w:rPr>
          <w:rFonts w:hAnsi="楷体" w:cs="宋体"/>
          <w:kern w:val="0"/>
        </w:rPr>
      </w:pPr>
      <w:r w:rsidRPr="00203D7A">
        <w:rPr>
          <w:rFonts w:hAnsi="楷体" w:hint="eastAsia"/>
        </w:rPr>
        <w:t>用户名：root，密码：123456</w:t>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w:t>
      </w:r>
      <w:r w:rsidRPr="00203D7A">
        <w:rPr>
          <w:rFonts w:hAnsi="楷体" w:cs="宋体" w:hint="eastAsia"/>
          <w:kern w:val="0"/>
        </w:rPr>
        <w:t>Web Server</w:t>
      </w:r>
    </w:p>
    <w:p w:rsidR="00203D7A" w:rsidRPr="00203D7A" w:rsidRDefault="00203D7A" w:rsidP="00203D7A">
      <w:pPr>
        <w:ind w:firstLine="420"/>
        <w:rPr>
          <w:rFonts w:hAnsi="楷体" w:cs="宋体"/>
          <w:kern w:val="0"/>
        </w:rPr>
      </w:pPr>
      <w:r w:rsidRPr="00203D7A">
        <w:rPr>
          <w:rFonts w:hAnsi="楷体" w:cs="宋体" w:hint="eastAsia"/>
          <w:kern w:val="0"/>
        </w:rPr>
        <w:t>服务器场景操作系统：Microsoft Windows2003 Server</w:t>
      </w:r>
    </w:p>
    <w:p w:rsidR="00203D7A" w:rsidRPr="00203D7A" w:rsidRDefault="00203D7A" w:rsidP="00203D7A">
      <w:pPr>
        <w:ind w:firstLine="420"/>
        <w:rPr>
          <w:rFonts w:hAnsi="楷体" w:cs="宋体"/>
          <w:kern w:val="0"/>
        </w:rPr>
      </w:pPr>
      <w:r w:rsidRPr="00203D7A">
        <w:rPr>
          <w:rFonts w:hAnsi="楷体" w:cs="宋体" w:hint="eastAsia"/>
          <w:kern w:val="0"/>
        </w:rPr>
        <w:t>服务器场景安装服务/工具1：Apache2.2；</w:t>
      </w:r>
    </w:p>
    <w:p w:rsidR="00203D7A" w:rsidRPr="00203D7A" w:rsidRDefault="00203D7A" w:rsidP="00203D7A">
      <w:pPr>
        <w:ind w:firstLine="420"/>
        <w:rPr>
          <w:rFonts w:hAnsi="楷体" w:cs="宋体"/>
          <w:kern w:val="0"/>
        </w:rPr>
      </w:pPr>
      <w:r w:rsidRPr="00203D7A">
        <w:rPr>
          <w:rFonts w:hAnsi="楷体" w:cs="宋体" w:hint="eastAsia"/>
          <w:kern w:val="0"/>
        </w:rPr>
        <w:t>服务器场景安装服务/工具2：Php6；</w:t>
      </w:r>
    </w:p>
    <w:p w:rsidR="00203D7A" w:rsidRPr="00203D7A" w:rsidRDefault="00203D7A" w:rsidP="00203D7A">
      <w:pPr>
        <w:ind w:firstLine="420"/>
        <w:rPr>
          <w:rFonts w:hAnsi="楷体" w:cs="宋体"/>
          <w:kern w:val="0"/>
        </w:rPr>
      </w:pPr>
      <w:r w:rsidRPr="00203D7A">
        <w:rPr>
          <w:rFonts w:hAnsi="楷体" w:cs="宋体" w:hint="eastAsia"/>
          <w:kern w:val="0"/>
        </w:rPr>
        <w:t>服务器场景安装服务/工具3：Microsoft SqlServer2000；</w:t>
      </w:r>
    </w:p>
    <w:p w:rsidR="00203D7A" w:rsidRPr="00750A38" w:rsidRDefault="00203D7A" w:rsidP="00203D7A">
      <w:pPr>
        <w:widowControl/>
        <w:ind w:left="420"/>
        <w:jc w:val="left"/>
        <w:rPr>
          <w:rFonts w:hAnsi="楷体" w:cs="宋体"/>
          <w:kern w:val="0"/>
        </w:rPr>
      </w:pPr>
      <w:r w:rsidRPr="00750A38">
        <w:rPr>
          <w:rFonts w:hAnsi="楷体" w:cs="宋体" w:hint="eastAsia"/>
          <w:kern w:val="0"/>
        </w:rPr>
        <w:t>任务内容：</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t>Web访问靶机服务器场景，完成如下任务：a、进入"/"-&gt;"</w:t>
      </w:r>
      <w:r w:rsidRPr="00203D7A">
        <w:rPr>
          <w:rFonts w:hint="eastAsia"/>
        </w:rPr>
        <w:t xml:space="preserve"> </w:t>
      </w:r>
      <w:r w:rsidRPr="00203D7A">
        <w:rPr>
          <w:rFonts w:hAnsi="楷体" w:cs="宋体" w:hint="eastAsia"/>
          <w:kern w:val="0"/>
        </w:rPr>
        <w:t>Employee Message Board"页面，对该页面进行XSS渗透测试，</w:t>
      </w:r>
      <w:r w:rsidRPr="00203D7A">
        <w:rPr>
          <w:rFonts w:hAnsi="楷体" w:cs="宋体" w:hint="eastAsia"/>
          <w:kern w:val="0"/>
        </w:rPr>
        <w:lastRenderedPageBreak/>
        <w:t>并进入"/"-&gt;"</w:t>
      </w:r>
      <w:r w:rsidRPr="00203D7A">
        <w:rPr>
          <w:rFonts w:hint="eastAsia"/>
        </w:rPr>
        <w:t xml:space="preserve"> </w:t>
      </w:r>
      <w:r w:rsidRPr="00203D7A">
        <w:rPr>
          <w:rFonts w:hAnsi="楷体" w:cs="宋体" w:hint="eastAsia"/>
          <w:kern w:val="0"/>
        </w:rPr>
        <w:t>Employee Message Board"-&gt;"Display Message"页面，根据该页面的显示，确定"/"-&gt;"</w:t>
      </w:r>
      <w:r w:rsidRPr="00203D7A">
        <w:rPr>
          <w:rFonts w:hint="eastAsia"/>
        </w:rPr>
        <w:t xml:space="preserve"> </w:t>
      </w:r>
      <w:r w:rsidRPr="00203D7A">
        <w:rPr>
          <w:rFonts w:hAnsi="楷体" w:cs="宋体" w:hint="eastAsia"/>
          <w:kern w:val="0"/>
        </w:rPr>
        <w:t>Employee Message Board"页面存在XSS注入点；b、进入靶机服务器场景的C:\AppServ\www目录，找到insert.php程序，使用EditPlus工具分析并修改PHP源程序，使之可以抵御XSS渗透测试，填写insert.php程序当中空缺的FLAG01字符串，将该字符串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t>继续修改本任务题目1中的insert.php源程序，使之可以抵御XSS渗透测试，填写insert.php程序当中空缺的FLAG02字符串，将该字符串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t>继续修改本任务题目1中的insert.php源程序，使之可以抵御XSS渗透测试，填写insert.php程序当中空缺的FLAG03字符串，将该字符串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t>继续修改本任务题目1中的insert.php源程序，使之可以抵御XSS渗透测试，填写insert.php程序当中空缺的FLAG04字符串，将该字符串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t>继续修改本任务题目1中的insert.php源程序，使之可以抵御XSS渗透测试，填写insert.php程序当中空缺的FLAG05字符串，将该字符串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26"/>
        </w:numPr>
        <w:ind w:firstLineChars="0" w:hanging="698"/>
        <w:jc w:val="left"/>
        <w:rPr>
          <w:rFonts w:hAnsi="楷体" w:cs="宋体"/>
          <w:kern w:val="0"/>
        </w:rPr>
      </w:pPr>
      <w:r w:rsidRPr="00203D7A">
        <w:rPr>
          <w:rFonts w:hAnsi="楷体" w:cs="宋体" w:hint="eastAsia"/>
          <w:kern w:val="0"/>
        </w:rPr>
        <w:lastRenderedPageBreak/>
        <w:t>继续修改本任务题目1中的insert.php源程序，使之可以抵御XSS渗透测试，填写insert.php程序当中空缺的FLAG06字符串，将该字符串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750A38" w:rsidRDefault="00750A38"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t>2.</w:t>
      </w:r>
      <w:r w:rsidR="00203D7A" w:rsidRPr="00750A38">
        <w:rPr>
          <w:rFonts w:ascii="仿宋_GB2312" w:hAnsi="楷体" w:hint="eastAsia"/>
          <w:b w:val="0"/>
          <w:sz w:val="28"/>
          <w:szCs w:val="28"/>
        </w:rPr>
        <w:t>任务2：密码学与IPSec应用（60分）</w:t>
      </w:r>
    </w:p>
    <w:p w:rsidR="00203D7A" w:rsidRPr="00750A38" w:rsidRDefault="00203D7A" w:rsidP="00203D7A">
      <w:pPr>
        <w:ind w:firstLine="420"/>
        <w:rPr>
          <w:rFonts w:hAnsi="楷体" w:cs="宋体"/>
          <w:kern w:val="0"/>
        </w:rPr>
      </w:pPr>
      <w:r w:rsidRPr="00750A38">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虚拟机操作系统：Microsoft Windows2003 Server</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虚拟机操作系统安装工具1：Microsoft Windows CA服务</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虚拟机操作系统安装工具2：WireShark1.1</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t>用户名：administrator，密码：123456</w:t>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w:t>
      </w:r>
      <w:r w:rsidRPr="00203D7A">
        <w:rPr>
          <w:rFonts w:hAnsi="楷体" w:cs="宋体" w:hint="eastAsia"/>
          <w:kern w:val="0"/>
        </w:rPr>
        <w:t>Windows Server</w:t>
      </w:r>
    </w:p>
    <w:p w:rsidR="00203D7A" w:rsidRPr="00203D7A" w:rsidRDefault="00203D7A" w:rsidP="0054497D">
      <w:pPr>
        <w:ind w:firstLine="420"/>
        <w:rPr>
          <w:rFonts w:hAnsi="楷体" w:cs="宋体"/>
          <w:kern w:val="0"/>
        </w:rPr>
      </w:pPr>
      <w:r w:rsidRPr="00203D7A">
        <w:rPr>
          <w:rFonts w:hAnsi="楷体" w:cs="宋体" w:hint="eastAsia"/>
          <w:kern w:val="0"/>
        </w:rPr>
        <w:t>服务器场景操作系统：Microsoft Windows2003 Server</w:t>
      </w:r>
    </w:p>
    <w:p w:rsidR="00203D7A" w:rsidRPr="00750A38" w:rsidRDefault="00203D7A" w:rsidP="00203D7A">
      <w:pPr>
        <w:ind w:firstLine="420"/>
        <w:rPr>
          <w:rFonts w:hAnsi="楷体" w:cs="宋体"/>
          <w:kern w:val="0"/>
        </w:rPr>
      </w:pPr>
      <w:r w:rsidRPr="00750A38">
        <w:rPr>
          <w:rFonts w:hAnsi="楷体" w:cs="宋体" w:hint="eastAsia"/>
          <w:kern w:val="0"/>
        </w:rPr>
        <w:t>任务内容：</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w:t>
      </w:r>
      <w:r w:rsidRPr="00203D7A">
        <w:rPr>
          <w:rFonts w:hAnsi="楷体" w:cs="宋体" w:hint="eastAsia"/>
          <w:kern w:val="0"/>
        </w:rPr>
        <w:lastRenderedPageBreak/>
        <w:t>登录靶机Web站点动作的数据对象进行分析，将ISAKMP主模式第1个数据对象长度十进制数值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主模式第2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1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w:t>
      </w:r>
      <w:r w:rsidRPr="00203D7A">
        <w:rPr>
          <w:rFonts w:hAnsi="楷体" w:cs="宋体" w:hint="eastAsia"/>
          <w:kern w:val="0"/>
        </w:rPr>
        <w:lastRenderedPageBreak/>
        <w:t>登录靶机Web站点动作的数据对象进行分析，将ISAKMP快速模式第2个数据对象长度十进制数值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3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widowControl/>
        <w:numPr>
          <w:ilvl w:val="0"/>
          <w:numId w:val="30"/>
        </w:numPr>
        <w:ind w:left="709" w:hanging="709"/>
        <w:jc w:val="left"/>
        <w:rPr>
          <w:rFonts w:hAnsi="楷体" w:cs="宋体"/>
          <w:kern w:val="0"/>
        </w:rPr>
      </w:pPr>
      <w:r w:rsidRPr="00203D7A">
        <w:rPr>
          <w:rFonts w:hAnsi="楷体" w:cs="宋体" w:hint="eastAsia"/>
          <w:kern w:val="0"/>
        </w:rPr>
        <w:t>通过IPSec传输模式保护保护从攻击机到靶机之间的全部流量（预共享密钥：www.dcn.com），使用靶机数据库user表中第一条记录中的用户名、密码信息登录靶机网站，打开攻击机工具软件WireShark对攻击机和靶机之间的数据对象进行捕获；成功登录靶机服务器场景Web页面login.php之后，对攻击机登录靶机Web站点动作的数据对象进行分析，将ISAKMP快速模式第4个数据对象长度十进制数值</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750A38" w:rsidRDefault="00750A38"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t>3.</w:t>
      </w:r>
      <w:r w:rsidR="00203D7A" w:rsidRPr="00750A38">
        <w:rPr>
          <w:rFonts w:ascii="仿宋_GB2312" w:hAnsi="楷体" w:hint="eastAsia"/>
          <w:b w:val="0"/>
          <w:sz w:val="28"/>
          <w:szCs w:val="28"/>
        </w:rPr>
        <w:t>任务3：Web应用渗透测试与安全开发（60分）</w:t>
      </w:r>
    </w:p>
    <w:p w:rsidR="00203D7A" w:rsidRPr="00750A38" w:rsidRDefault="00203D7A" w:rsidP="00203D7A">
      <w:pPr>
        <w:ind w:firstLine="420"/>
        <w:rPr>
          <w:rFonts w:hAnsi="楷体" w:cs="宋体"/>
          <w:kern w:val="0"/>
        </w:rPr>
      </w:pPr>
      <w:r w:rsidRPr="00750A38">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lastRenderedPageBreak/>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虚拟机操作系统：Ubuntu Linux 32bit</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虚拟机操作系统安装工具1：Python3</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虚拟机操作系统安装工具2：WireShark</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cs="宋体"/>
          <w:kern w:val="0"/>
        </w:rPr>
      </w:pPr>
      <w:r w:rsidRPr="00203D7A">
        <w:rPr>
          <w:rFonts w:hAnsi="楷体" w:cs="宋体" w:hint="eastAsia"/>
          <w:kern w:val="0"/>
        </w:rPr>
        <w:t>虚拟机操作系统2：CentOS Linux 5.5</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虚拟机操作系统安装工具1：GCC</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虚拟机操作系统安装工具2：GDB</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w:t>
      </w:r>
      <w:r w:rsidRPr="00203D7A">
        <w:rPr>
          <w:rFonts w:hAnsi="楷体" w:cs="宋体" w:hint="eastAsia"/>
          <w:kern w:val="0"/>
        </w:rPr>
        <w:t>Windows Server</w:t>
      </w:r>
    </w:p>
    <w:p w:rsidR="00203D7A" w:rsidRPr="00203D7A" w:rsidRDefault="00203D7A" w:rsidP="00203D7A">
      <w:pPr>
        <w:ind w:firstLine="420"/>
        <w:rPr>
          <w:rFonts w:hAnsi="楷体" w:cs="宋体"/>
          <w:kern w:val="0"/>
        </w:rPr>
      </w:pPr>
      <w:r w:rsidRPr="00203D7A">
        <w:rPr>
          <w:rFonts w:hAnsi="楷体" w:cs="宋体" w:hint="eastAsia"/>
          <w:kern w:val="0"/>
        </w:rPr>
        <w:t>服务器场景操作系统：Microsoft Windows2003 Server</w:t>
      </w:r>
    </w:p>
    <w:p w:rsidR="00203D7A" w:rsidRPr="00203D7A" w:rsidRDefault="00203D7A" w:rsidP="00203D7A">
      <w:pPr>
        <w:ind w:firstLine="420"/>
        <w:rPr>
          <w:rFonts w:hAnsi="楷体"/>
        </w:rPr>
      </w:pPr>
      <w:r w:rsidRPr="00203D7A">
        <w:rPr>
          <w:rFonts w:hAnsi="楷体" w:hint="eastAsia"/>
        </w:rPr>
        <w:t>服务器场景FTP下载服务用户名：anonymous，密码：123456</w:t>
      </w:r>
    </w:p>
    <w:p w:rsidR="00203D7A" w:rsidRPr="00203D7A" w:rsidRDefault="00203D7A" w:rsidP="00203D7A">
      <w:pPr>
        <w:ind w:firstLine="420"/>
        <w:rPr>
          <w:rFonts w:hAnsi="楷体"/>
        </w:rPr>
      </w:pPr>
      <w:r w:rsidRPr="00203D7A">
        <w:rPr>
          <w:rFonts w:hAnsi="楷体" w:hint="eastAsia"/>
        </w:rPr>
        <w:t>服务器场景FTP下载服务端口：2121</w:t>
      </w:r>
    </w:p>
    <w:p w:rsidR="00203D7A" w:rsidRPr="00203D7A" w:rsidRDefault="00203D7A" w:rsidP="00203D7A">
      <w:pPr>
        <w:ind w:firstLine="420"/>
        <w:rPr>
          <w:rFonts w:hAnsi="楷体"/>
        </w:rPr>
      </w:pPr>
      <w:r w:rsidRPr="00203D7A">
        <w:rPr>
          <w:rFonts w:hAnsi="楷体" w:hint="eastAsia"/>
        </w:rPr>
        <w:t>服务器场景FTP上传服务用户名：anonymous，密码：123456</w:t>
      </w:r>
    </w:p>
    <w:p w:rsidR="00203D7A" w:rsidRPr="0054497D" w:rsidRDefault="00203D7A" w:rsidP="00203D7A">
      <w:pPr>
        <w:ind w:firstLine="420"/>
        <w:rPr>
          <w:rFonts w:hAnsi="楷体"/>
        </w:rPr>
      </w:pPr>
      <w:r w:rsidRPr="00203D7A">
        <w:rPr>
          <w:rFonts w:hAnsi="楷体" w:hint="eastAsia"/>
        </w:rPr>
        <w:t>服务器场景FTP上传服务端口：21</w:t>
      </w:r>
    </w:p>
    <w:p w:rsidR="00203D7A" w:rsidRPr="00750A38" w:rsidRDefault="00203D7A" w:rsidP="00203D7A">
      <w:pPr>
        <w:ind w:firstLine="420"/>
        <w:rPr>
          <w:rFonts w:hAnsi="微软雅黑"/>
        </w:rPr>
      </w:pPr>
      <w:r w:rsidRPr="00750A38">
        <w:rPr>
          <w:rFonts w:hAnsi="楷体" w:cs="宋体" w:hint="eastAsia"/>
          <w:kern w:val="0"/>
        </w:rPr>
        <w:t>任务内容：</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以HTTP会话方式打开DCN模拟网站主页，继续点击超链接进入DCN产品中心页面，通过Web应用程序渗透测试方法获得靶机根路径下的文件flaginfo中的字符串，并将该字符串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lastRenderedPageBreak/>
        <w:t>从靶机</w:t>
      </w:r>
      <w:r w:rsidRPr="00203D7A">
        <w:rPr>
          <w:rFonts w:hAnsi="楷体" w:hint="eastAsia"/>
        </w:rPr>
        <w:t>服务器场景FTP服务器中下载文件productinfo.php，编辑该PHP程序文件，使该程序实现能够对本任务第1题中的</w:t>
      </w:r>
      <w:r w:rsidRPr="00203D7A">
        <w:rPr>
          <w:rFonts w:hAnsi="楷体" w:cs="宋体" w:hint="eastAsia"/>
          <w:kern w:val="0"/>
        </w:rPr>
        <w:t>Web应用程序渗透测试过程进行安全防护，填写该文件当中空缺的FLAG01字符串，将该字符串</w:t>
      </w:r>
      <w:r w:rsidRPr="00203D7A">
        <w:rPr>
          <w:rFonts w:hAnsi="楷体" w:hint="eastAsia"/>
        </w:rPr>
        <w:t>通过MD5运算后返回哈希值的十六进制结果</w:t>
      </w:r>
      <w:r w:rsidRPr="00203D7A">
        <w:rPr>
          <w:rFonts w:hAnsi="楷体" w:cs="宋体" w:hint="eastAsia"/>
          <w:kern w:val="0"/>
        </w:rPr>
        <w:t>作为Flag值提交（形式：十六进制字符串）；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继续</w:t>
      </w:r>
      <w:r w:rsidRPr="00203D7A">
        <w:rPr>
          <w:rFonts w:hAnsi="楷体" w:hint="eastAsia"/>
        </w:rPr>
        <w:t>编辑本任务第2题中的PHP程序文件，使该程序实现能够对本任务第1题中的</w:t>
      </w:r>
      <w:r w:rsidRPr="00203D7A">
        <w:rPr>
          <w:rFonts w:hAnsi="楷体" w:cs="宋体" w:hint="eastAsia"/>
          <w:kern w:val="0"/>
        </w:rPr>
        <w:t>Web应用程序渗透测试过程进行安全防护，填写该文件当中空缺的FLAG02字符串，将该字符串</w:t>
      </w:r>
      <w:r w:rsidRPr="00203D7A">
        <w:rPr>
          <w:rFonts w:hAnsi="楷体" w:hint="eastAsia"/>
        </w:rPr>
        <w:t>通过MD5运算后返回哈希值的十六进制结果</w:t>
      </w:r>
      <w:r w:rsidRPr="00203D7A">
        <w:rPr>
          <w:rFonts w:hAnsi="楷体" w:cs="宋体" w:hint="eastAsia"/>
          <w:kern w:val="0"/>
        </w:rPr>
        <w:t>作为Flag值提交（形式：十六进制字符串）；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继续</w:t>
      </w:r>
      <w:r w:rsidRPr="00203D7A">
        <w:rPr>
          <w:rFonts w:hAnsi="楷体" w:hint="eastAsia"/>
        </w:rPr>
        <w:t>编辑本任务第2题中的PHP程序文件，使该程序实现能够对本任务第1题中的</w:t>
      </w:r>
      <w:r w:rsidRPr="00203D7A">
        <w:rPr>
          <w:rFonts w:hAnsi="楷体" w:cs="宋体" w:hint="eastAsia"/>
          <w:kern w:val="0"/>
        </w:rPr>
        <w:t>Web应用程序渗透测试过程进行安全防护，填写该文件当中空缺的FLAG03字符串，将该字符串</w:t>
      </w:r>
      <w:r w:rsidRPr="00203D7A">
        <w:rPr>
          <w:rFonts w:hAnsi="楷体" w:hint="eastAsia"/>
        </w:rPr>
        <w:t>通过MD5运算后返回哈希值的十六进制结果</w:t>
      </w:r>
      <w:r w:rsidRPr="00203D7A">
        <w:rPr>
          <w:rFonts w:hAnsi="楷体" w:cs="宋体" w:hint="eastAsia"/>
          <w:kern w:val="0"/>
        </w:rPr>
        <w:t>作为Flag值提交（形式：十六进制字符串）；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继续</w:t>
      </w:r>
      <w:r w:rsidRPr="00203D7A">
        <w:rPr>
          <w:rFonts w:hAnsi="楷体" w:hint="eastAsia"/>
        </w:rPr>
        <w:t>编辑本任务第2题中的PHP程序文件，使该程序实现能够对本任务第1题中的</w:t>
      </w:r>
      <w:r w:rsidRPr="00203D7A">
        <w:rPr>
          <w:rFonts w:hAnsi="楷体" w:cs="宋体" w:hint="eastAsia"/>
          <w:kern w:val="0"/>
        </w:rPr>
        <w:t>Web应用程序渗透测试过程进行安全防护，填写该文件当中空缺的FLAG04字符串，将该字符串</w:t>
      </w:r>
      <w:r w:rsidRPr="00203D7A">
        <w:rPr>
          <w:rFonts w:hAnsi="楷体" w:hint="eastAsia"/>
        </w:rPr>
        <w:t>通过MD5运算后返回哈希值的十六进制结果</w:t>
      </w:r>
      <w:r w:rsidRPr="00203D7A">
        <w:rPr>
          <w:rFonts w:hAnsi="楷体" w:cs="宋体" w:hint="eastAsia"/>
          <w:kern w:val="0"/>
        </w:rPr>
        <w:t>作为Flag值提交（形式：十六进制字符串）；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继续</w:t>
      </w:r>
      <w:r w:rsidRPr="00203D7A">
        <w:rPr>
          <w:rFonts w:hAnsi="楷体" w:hint="eastAsia"/>
        </w:rPr>
        <w:t>编辑本任务第2题中的PHP程序文件，使该程序实现能够对本任务第1题中的</w:t>
      </w:r>
      <w:r w:rsidRPr="00203D7A">
        <w:rPr>
          <w:rFonts w:hAnsi="楷体" w:cs="宋体" w:hint="eastAsia"/>
          <w:kern w:val="0"/>
        </w:rPr>
        <w:t>Web应用程序渗透测试过程进行安全防护，填写该文件当中空缺的FLAG05字符串，将该字符串</w:t>
      </w:r>
      <w:r w:rsidRPr="00203D7A">
        <w:rPr>
          <w:rFonts w:hAnsi="楷体" w:hint="eastAsia"/>
        </w:rPr>
        <w:t>通过MD5</w:t>
      </w:r>
      <w:r w:rsidRPr="00203D7A">
        <w:rPr>
          <w:rFonts w:hAnsi="楷体" w:hint="eastAsia"/>
        </w:rPr>
        <w:lastRenderedPageBreak/>
        <w:t>运算后返回哈希值的十六进制结果</w:t>
      </w:r>
      <w:r w:rsidRPr="00203D7A">
        <w:rPr>
          <w:rFonts w:hAnsi="楷体" w:cs="宋体" w:hint="eastAsia"/>
          <w:kern w:val="0"/>
        </w:rPr>
        <w:t>作为Flag值提交（形式：十六进制字符串）；</w:t>
      </w:r>
    </w:p>
    <w:p w:rsidR="00203D7A" w:rsidRPr="00203D7A" w:rsidRDefault="00203D7A" w:rsidP="00750A38">
      <w:pPr>
        <w:pStyle w:val="a7"/>
        <w:widowControl/>
        <w:numPr>
          <w:ilvl w:val="0"/>
          <w:numId w:val="31"/>
        </w:numPr>
        <w:ind w:firstLineChars="0" w:hanging="698"/>
        <w:jc w:val="left"/>
        <w:rPr>
          <w:rFonts w:hAnsi="楷体" w:cs="宋体"/>
          <w:kern w:val="0"/>
        </w:rPr>
      </w:pPr>
      <w:r w:rsidRPr="00203D7A">
        <w:rPr>
          <w:rFonts w:hAnsi="楷体" w:cs="宋体" w:hint="eastAsia"/>
          <w:kern w:val="0"/>
        </w:rPr>
        <w:t>将编辑好后的</w:t>
      </w:r>
      <w:r w:rsidRPr="00203D7A">
        <w:rPr>
          <w:rFonts w:hAnsi="楷体" w:hint="eastAsia"/>
        </w:rPr>
        <w:t>productinfo.php程序文件上传至靶机FTP服务，并</w:t>
      </w:r>
      <w:r w:rsidRPr="00203D7A">
        <w:rPr>
          <w:rFonts w:hAnsi="楷体" w:cs="宋体" w:hint="eastAsia"/>
          <w:kern w:val="0"/>
        </w:rPr>
        <w:t>在攻击机端通过本任务第1题中使用的Web应用程序渗透测试方法对靶机进行渗透测试，将此时Web页面弹出的字符串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750A38" w:rsidRDefault="00750A38"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t>4.</w:t>
      </w:r>
      <w:r w:rsidR="00203D7A" w:rsidRPr="00750A38">
        <w:rPr>
          <w:rFonts w:ascii="仿宋_GB2312" w:hAnsi="楷体" w:hint="eastAsia"/>
          <w:b w:val="0"/>
          <w:sz w:val="28"/>
          <w:szCs w:val="28"/>
        </w:rPr>
        <w:t>任务4：ICMP扫描渗透测试（60分）</w:t>
      </w:r>
    </w:p>
    <w:p w:rsidR="00203D7A" w:rsidRPr="00750A38" w:rsidRDefault="00203D7A" w:rsidP="00203D7A">
      <w:pPr>
        <w:ind w:firstLine="420"/>
        <w:rPr>
          <w:rFonts w:hAnsi="楷体" w:cs="宋体"/>
          <w:kern w:val="0"/>
        </w:rPr>
      </w:pPr>
      <w:r w:rsidRPr="00750A38">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虚拟机操作系统：Ubuntu Linux 32bit</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虚拟机操作系统安装工具1：Python3</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虚拟机操作系统安装工具2：WireShark</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cs="宋体"/>
          <w:kern w:val="0"/>
        </w:rPr>
      </w:pPr>
      <w:r w:rsidRPr="00203D7A">
        <w:rPr>
          <w:rFonts w:hAnsi="楷体" w:cs="宋体" w:hint="eastAsia"/>
          <w:kern w:val="0"/>
        </w:rPr>
        <w:t>虚拟机操作系统2：CentOS Linux 5.5</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虚拟机操作系统安装工具1：GCC</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虚拟机操作系统安装工具2：GDB</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w:t>
      </w:r>
      <w:r w:rsidRPr="00203D7A">
        <w:rPr>
          <w:rFonts w:hAnsi="楷体" w:cs="宋体" w:hint="eastAsia"/>
          <w:kern w:val="0"/>
        </w:rPr>
        <w:t>Windows Server</w:t>
      </w:r>
    </w:p>
    <w:p w:rsidR="00203D7A" w:rsidRPr="00203D7A" w:rsidRDefault="00203D7A" w:rsidP="00203D7A">
      <w:pPr>
        <w:ind w:firstLine="420"/>
        <w:rPr>
          <w:rFonts w:hAnsi="楷体" w:cs="宋体"/>
          <w:kern w:val="0"/>
        </w:rPr>
      </w:pPr>
      <w:r w:rsidRPr="00203D7A">
        <w:rPr>
          <w:rFonts w:hAnsi="楷体" w:cs="宋体" w:hint="eastAsia"/>
          <w:kern w:val="0"/>
        </w:rPr>
        <w:lastRenderedPageBreak/>
        <w:t>服务器场景操作系统：Microsoft Windows2003 Server</w:t>
      </w:r>
    </w:p>
    <w:p w:rsidR="00203D7A" w:rsidRPr="00203D7A" w:rsidRDefault="00203D7A" w:rsidP="00203D7A">
      <w:pPr>
        <w:ind w:firstLine="420"/>
        <w:rPr>
          <w:rFonts w:hAnsi="楷体"/>
        </w:rPr>
      </w:pPr>
      <w:r w:rsidRPr="00203D7A">
        <w:rPr>
          <w:rFonts w:hAnsi="楷体" w:hint="eastAsia"/>
        </w:rPr>
        <w:t>服务器场景FTP下载服务用户名：anonymous，密码：123456</w:t>
      </w:r>
    </w:p>
    <w:p w:rsidR="00203D7A" w:rsidRPr="00203D7A" w:rsidRDefault="00203D7A" w:rsidP="00203D7A">
      <w:pPr>
        <w:ind w:firstLine="420"/>
        <w:rPr>
          <w:rFonts w:hAnsi="楷体"/>
        </w:rPr>
      </w:pPr>
      <w:r w:rsidRPr="00203D7A">
        <w:rPr>
          <w:rFonts w:hAnsi="楷体" w:hint="eastAsia"/>
        </w:rPr>
        <w:t>服务器场景FTP下载服务端口：2121</w:t>
      </w:r>
    </w:p>
    <w:p w:rsidR="00203D7A" w:rsidRPr="00203D7A" w:rsidRDefault="00203D7A" w:rsidP="00203D7A">
      <w:pPr>
        <w:ind w:firstLine="420"/>
        <w:rPr>
          <w:rFonts w:hAnsi="楷体"/>
        </w:rPr>
      </w:pPr>
      <w:r w:rsidRPr="00203D7A">
        <w:rPr>
          <w:rFonts w:hAnsi="楷体" w:hint="eastAsia"/>
        </w:rPr>
        <w:t>服务器场景FTP上传服务用户名：anonymous，密码：123456</w:t>
      </w:r>
    </w:p>
    <w:p w:rsidR="00203D7A" w:rsidRPr="00203D7A" w:rsidRDefault="00203D7A" w:rsidP="00203D7A">
      <w:pPr>
        <w:ind w:firstLine="420"/>
        <w:rPr>
          <w:rFonts w:hAnsi="楷体" w:cs="宋体"/>
          <w:kern w:val="0"/>
        </w:rPr>
      </w:pPr>
      <w:r w:rsidRPr="00203D7A">
        <w:rPr>
          <w:rFonts w:hAnsi="楷体" w:hint="eastAsia"/>
        </w:rPr>
        <w:t>服务器场景FTP上传服务端口：21</w:t>
      </w:r>
    </w:p>
    <w:p w:rsidR="00203D7A" w:rsidRPr="00203D7A" w:rsidRDefault="00203D7A" w:rsidP="00203D7A">
      <w:pPr>
        <w:ind w:firstLine="420"/>
        <w:rPr>
          <w:rFonts w:hAnsi="楷体" w:cs="宋体"/>
          <w:kern w:val="0"/>
        </w:rPr>
      </w:pPr>
    </w:p>
    <w:p w:rsidR="00203D7A" w:rsidRPr="00203D7A" w:rsidRDefault="00203D7A" w:rsidP="00203D7A">
      <w:pPr>
        <w:widowControl/>
        <w:ind w:left="420"/>
        <w:jc w:val="left"/>
        <w:rPr>
          <w:rFonts w:hAnsi="楷体" w:cs="宋体"/>
          <w:b/>
          <w:kern w:val="0"/>
        </w:rPr>
      </w:pPr>
      <w:r w:rsidRPr="00203D7A">
        <w:rPr>
          <w:rFonts w:hAnsi="楷体" w:cs="宋体" w:hint="eastAsia"/>
          <w:b/>
          <w:kern w:val="0"/>
        </w:rPr>
        <w:t>任务内容：</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服务器场景的FTP服务器中下载文件scan02.py，编辑该Python3程序文件，使该程序实现</w:t>
      </w:r>
      <w:r w:rsidRPr="00203D7A">
        <w:rPr>
          <w:rFonts w:hAnsi="楷体" w:cs="宋体" w:hint="eastAsia"/>
          <w:kern w:val="0"/>
        </w:rPr>
        <w:t>从攻击机对靶机进行的ICMP类型的主机在线探测渗透测试，填写该文件当中空缺的FLAG01字符串，将该字符串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hint="eastAsia"/>
        </w:rPr>
        <w:t>继续编辑该任务题目7中的Python3程序文件scan02.py，使该程序实现</w:t>
      </w:r>
      <w:r w:rsidRPr="00203D7A">
        <w:rPr>
          <w:rFonts w:hAnsi="楷体" w:cs="宋体" w:hint="eastAsia"/>
          <w:kern w:val="0"/>
        </w:rPr>
        <w:t>从攻击机对靶机进行的ICMP类型的主机在线探测渗透测试，填写该文件当中空缺的FLAG02字符串，将该字符串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hint="eastAsia"/>
        </w:rPr>
        <w:t>继续编辑该任务题目7中的Python3程序文件scan02.py，使该程序实现</w:t>
      </w:r>
      <w:r w:rsidRPr="00203D7A">
        <w:rPr>
          <w:rFonts w:hAnsi="楷体" w:cs="宋体" w:hint="eastAsia"/>
          <w:kern w:val="0"/>
        </w:rPr>
        <w:t>从攻击机对靶机进行的ICMP类型的主机在线探测渗透测试，填写该文件当中空缺的FLAG03字符串，将该字符串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hint="eastAsia"/>
        </w:rPr>
        <w:t>继续编辑该任务题目7中的Python3程序文件scan02.py，使该程序实现</w:t>
      </w:r>
      <w:r w:rsidRPr="00203D7A">
        <w:rPr>
          <w:rFonts w:hAnsi="楷体" w:cs="宋体" w:hint="eastAsia"/>
          <w:kern w:val="0"/>
        </w:rPr>
        <w:t>从攻击机对靶机进行的ICMP类型的主机在线探测</w:t>
      </w:r>
      <w:r w:rsidRPr="00203D7A">
        <w:rPr>
          <w:rFonts w:hAnsi="楷体" w:cs="宋体" w:hint="eastAsia"/>
          <w:kern w:val="0"/>
        </w:rPr>
        <w:lastRenderedPageBreak/>
        <w:t>渗透测试，填写该文件当中空缺的FLAG04字符串，将该字符串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hint="eastAsia"/>
        </w:rPr>
        <w:t>继续编辑该任务题目7中的Python3程序文件scan02.py，使该程序实现</w:t>
      </w:r>
      <w:r w:rsidRPr="00203D7A">
        <w:rPr>
          <w:rFonts w:hAnsi="楷体" w:cs="宋体" w:hint="eastAsia"/>
          <w:kern w:val="0"/>
        </w:rPr>
        <w:t>从攻击机对靶机进行的ICMP类型的主机在线探测渗透测试，填写该文件当中空缺的FLAG05字符串，将该字符串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2"/>
        </w:numPr>
        <w:ind w:firstLineChars="0" w:hanging="698"/>
        <w:jc w:val="left"/>
        <w:rPr>
          <w:rFonts w:hAnsi="楷体" w:cs="宋体"/>
          <w:kern w:val="0"/>
        </w:rPr>
      </w:pPr>
      <w:r w:rsidRPr="00203D7A">
        <w:rPr>
          <w:rFonts w:hAnsi="楷体" w:cs="宋体" w:hint="eastAsia"/>
          <w:kern w:val="0"/>
        </w:rPr>
        <w:t>通过Python3程序解释器执行</w:t>
      </w:r>
      <w:r w:rsidRPr="00203D7A">
        <w:rPr>
          <w:rFonts w:hAnsi="楷体" w:hint="eastAsia"/>
        </w:rPr>
        <w:t>程序文件scan02.py，</w:t>
      </w:r>
      <w:r w:rsidRPr="00203D7A">
        <w:rPr>
          <w:rFonts w:hAnsi="楷体" w:cs="宋体" w:hint="eastAsia"/>
          <w:kern w:val="0"/>
        </w:rPr>
        <w:t>将该程序文件执行后的显示结果中，找到对应的字符填入以下形式（最后1行的第1个字符:最后1行的最后1个字符），并将该形式字符串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750A38" w:rsidRDefault="00750A38"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t>5.</w:t>
      </w:r>
      <w:r w:rsidR="00203D7A" w:rsidRPr="00750A38">
        <w:rPr>
          <w:rFonts w:ascii="仿宋_GB2312" w:hAnsi="楷体" w:hint="eastAsia"/>
          <w:b w:val="0"/>
          <w:sz w:val="28"/>
          <w:szCs w:val="28"/>
        </w:rPr>
        <w:t>任务5：逆向分析和缓冲区溢出渗透测试（80分）</w:t>
      </w:r>
    </w:p>
    <w:p w:rsidR="00203D7A" w:rsidRPr="00750A38" w:rsidRDefault="00203D7A" w:rsidP="00203D7A">
      <w:pPr>
        <w:ind w:firstLine="420"/>
        <w:rPr>
          <w:rFonts w:hAnsi="楷体" w:cs="宋体"/>
          <w:kern w:val="0"/>
        </w:rPr>
      </w:pPr>
      <w:r w:rsidRPr="00750A38">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虚拟机操作系统1：Ubuntu Linux 32bit</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虚拟机操作系统1安装工具1：Python3</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虚拟机操作系统1安装工具2：WireShark</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虚拟机操作系统1安装工具3：GCC</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lastRenderedPageBreak/>
        <w:t>用户名：root，密码：123456</w:t>
      </w:r>
    </w:p>
    <w:p w:rsidR="00203D7A" w:rsidRPr="00203D7A" w:rsidRDefault="00203D7A" w:rsidP="00203D7A">
      <w:pPr>
        <w:ind w:firstLine="420"/>
        <w:rPr>
          <w:rFonts w:hAnsi="楷体" w:cs="宋体"/>
          <w:kern w:val="0"/>
        </w:rPr>
      </w:pPr>
      <w:r w:rsidRPr="00203D7A">
        <w:rPr>
          <w:rFonts w:hAnsi="楷体" w:cs="宋体" w:hint="eastAsia"/>
          <w:kern w:val="0"/>
        </w:rPr>
        <w:t>虚拟机操作系统2：CentOS Linux 5.5</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虚拟机操作系统安装工具1：GCC</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虚拟机操作系统安装工具2：GDB</w:t>
      </w:r>
    </w:p>
    <w:p w:rsidR="00203D7A" w:rsidRPr="009A6877" w:rsidRDefault="00203D7A" w:rsidP="00203D7A">
      <w:pPr>
        <w:ind w:firstLine="420"/>
        <w:rPr>
          <w:rFonts w:hAnsi="楷体" w:cs="宋体"/>
          <w:kern w:val="0"/>
        </w:rPr>
      </w:pPr>
      <w:r w:rsidRPr="00203D7A">
        <w:rPr>
          <w:rFonts w:hAnsi="楷体" w:hint="eastAsia"/>
        </w:rPr>
        <w:t>用户名：root，密码：123456</w:t>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服务器场景1：</w:t>
      </w:r>
      <w:r w:rsidRPr="00203D7A">
        <w:rPr>
          <w:rFonts w:hAnsi="楷体" w:cs="宋体" w:hint="eastAsia"/>
          <w:kern w:val="0"/>
        </w:rPr>
        <w:t>Windows Server</w:t>
      </w:r>
    </w:p>
    <w:p w:rsidR="00203D7A" w:rsidRPr="00203D7A" w:rsidRDefault="00203D7A" w:rsidP="00203D7A">
      <w:pPr>
        <w:ind w:firstLine="420"/>
        <w:rPr>
          <w:rFonts w:hAnsi="楷体" w:cs="宋体"/>
          <w:kern w:val="0"/>
        </w:rPr>
      </w:pPr>
      <w:r w:rsidRPr="00203D7A">
        <w:rPr>
          <w:rFonts w:hAnsi="楷体" w:cs="宋体" w:hint="eastAsia"/>
          <w:kern w:val="0"/>
        </w:rPr>
        <w:t>服务器场景1操作系统：Microsoft Windows2003 Server</w:t>
      </w:r>
    </w:p>
    <w:p w:rsidR="00203D7A" w:rsidRPr="00203D7A" w:rsidRDefault="00203D7A" w:rsidP="00203D7A">
      <w:pPr>
        <w:ind w:firstLine="420"/>
        <w:rPr>
          <w:rFonts w:hAnsi="楷体"/>
        </w:rPr>
      </w:pPr>
      <w:r w:rsidRPr="00203D7A">
        <w:rPr>
          <w:rFonts w:hAnsi="楷体" w:hint="eastAsia"/>
        </w:rPr>
        <w:t>服务器场景1的FTP下载服务用户名：anonymous，密码：123456</w:t>
      </w:r>
    </w:p>
    <w:p w:rsidR="00203D7A" w:rsidRPr="00203D7A" w:rsidRDefault="00203D7A" w:rsidP="00203D7A">
      <w:pPr>
        <w:ind w:firstLine="420"/>
        <w:rPr>
          <w:rFonts w:hAnsi="楷体"/>
        </w:rPr>
      </w:pPr>
      <w:r w:rsidRPr="00203D7A">
        <w:rPr>
          <w:rFonts w:hAnsi="楷体" w:hint="eastAsia"/>
        </w:rPr>
        <w:t>服务器场景1的FTP下载服务端口：2121</w:t>
      </w:r>
    </w:p>
    <w:p w:rsidR="00203D7A" w:rsidRPr="00203D7A" w:rsidRDefault="00203D7A" w:rsidP="00203D7A">
      <w:pPr>
        <w:ind w:firstLine="420"/>
        <w:rPr>
          <w:rFonts w:hAnsi="楷体"/>
        </w:rPr>
      </w:pPr>
      <w:r w:rsidRPr="00203D7A">
        <w:rPr>
          <w:rFonts w:hAnsi="楷体" w:hint="eastAsia"/>
        </w:rPr>
        <w:t>服务器场景1的FTP上传服务用户名：anonymous，密码：123456</w:t>
      </w:r>
    </w:p>
    <w:p w:rsidR="00203D7A" w:rsidRPr="00203D7A" w:rsidRDefault="00203D7A" w:rsidP="00203D7A">
      <w:pPr>
        <w:ind w:firstLine="420"/>
        <w:rPr>
          <w:rFonts w:hAnsi="楷体"/>
        </w:rPr>
      </w:pPr>
      <w:r w:rsidRPr="00203D7A">
        <w:rPr>
          <w:rFonts w:hAnsi="楷体" w:hint="eastAsia"/>
        </w:rPr>
        <w:t>服务器场景1的FTP上传服务端口：21</w:t>
      </w:r>
    </w:p>
    <w:p w:rsidR="00203D7A" w:rsidRPr="00203D7A" w:rsidRDefault="00203D7A" w:rsidP="00203D7A">
      <w:pPr>
        <w:ind w:firstLine="420"/>
        <w:rPr>
          <w:rFonts w:hAnsi="楷体"/>
        </w:rPr>
      </w:pPr>
      <w:r w:rsidRPr="00203D7A">
        <w:rPr>
          <w:rFonts w:hAnsi="楷体" w:hint="eastAsia"/>
        </w:rPr>
        <w:t>服务器场景2：LinuxServer</w:t>
      </w:r>
    </w:p>
    <w:p w:rsidR="00203D7A" w:rsidRPr="0054497D" w:rsidRDefault="00203D7A" w:rsidP="0054497D">
      <w:pPr>
        <w:ind w:firstLine="420"/>
        <w:rPr>
          <w:rFonts w:hAnsi="楷体"/>
        </w:rPr>
      </w:pPr>
      <w:r w:rsidRPr="00203D7A">
        <w:rPr>
          <w:rFonts w:hAnsi="楷体" w:cs="宋体" w:hint="eastAsia"/>
          <w:kern w:val="0"/>
        </w:rPr>
        <w:t>服务器场景2操作系统：CentOS Linux 5.5</w:t>
      </w:r>
    </w:p>
    <w:p w:rsidR="00203D7A" w:rsidRPr="00750A38" w:rsidRDefault="00203D7A" w:rsidP="00203D7A">
      <w:pPr>
        <w:ind w:firstLine="420"/>
        <w:rPr>
          <w:rFonts w:hAnsi="楷体" w:cs="宋体"/>
          <w:kern w:val="0"/>
        </w:rPr>
      </w:pPr>
      <w:r w:rsidRPr="00750A38">
        <w:rPr>
          <w:rFonts w:hAnsi="楷体" w:cs="宋体" w:hint="eastAsia"/>
          <w:kern w:val="0"/>
        </w:rPr>
        <w:t>任务内容：</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获得靶机根路径下的文件FLAG01中的字符串，并将该字符串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w:t>
      </w:r>
      <w:r w:rsidRPr="00203D7A">
        <w:rPr>
          <w:rFonts w:hAnsi="楷体" w:hint="eastAsia"/>
        </w:rPr>
        <w:lastRenderedPageBreak/>
        <w:t>行渗透测试，</w:t>
      </w:r>
      <w:r w:rsidRPr="00203D7A">
        <w:rPr>
          <w:rFonts w:hAnsi="楷体" w:cs="宋体" w:hint="eastAsia"/>
          <w:kern w:val="0"/>
        </w:rPr>
        <w:t>获得靶机根路径下的文件FLAG02中的字符串，并将该字符串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获得靶机根路径下的文件FLAG03中的字符串，并将该字符串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获得靶机根路径下的文件FLAG04中的字符串，并将该字符串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获得靶机根路径下的文件FLAG05中的字符串，并将该字符串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w:t>
      </w:r>
      <w:r w:rsidRPr="00203D7A">
        <w:rPr>
          <w:rFonts w:hAnsi="楷体" w:hint="eastAsia"/>
        </w:rPr>
        <w:lastRenderedPageBreak/>
        <w:t>行渗透测试，</w:t>
      </w:r>
      <w:r w:rsidRPr="00203D7A">
        <w:rPr>
          <w:rFonts w:hAnsi="楷体" w:cs="宋体" w:hint="eastAsia"/>
          <w:kern w:val="0"/>
        </w:rPr>
        <w:t>获得靶机根路径下的文件FLAG06中的字符串，并将该字符串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获得靶机根路径下的文件FLAG07中的字符串，并将该字符串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获得靶机根路径下的文件FLAG08中的字符串，并将该字符串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服务器场景的FTP服务器中下载可执行文件OverFlow，通过攻击机调试工具，对以上可执行文件进行逆向分析；通过缓冲区溢出渗透测试方法对服务器场景2的TCP：4444端口进行渗透测试，</w:t>
      </w:r>
      <w:r w:rsidRPr="00203D7A">
        <w:rPr>
          <w:rFonts w:hAnsi="楷体" w:cs="宋体" w:hint="eastAsia"/>
          <w:kern w:val="0"/>
        </w:rPr>
        <w:t>获得靶机根路径下的文件FLAG09中的字符串，并将该字符串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3"/>
        </w:numPr>
        <w:ind w:firstLineChars="0" w:hanging="840"/>
        <w:jc w:val="left"/>
        <w:rPr>
          <w:rFonts w:hAnsi="楷体" w:cs="宋体"/>
          <w:kern w:val="0"/>
        </w:rPr>
      </w:pPr>
      <w:r w:rsidRPr="00203D7A">
        <w:rPr>
          <w:rFonts w:hAnsi="楷体" w:cs="宋体" w:hint="eastAsia"/>
          <w:kern w:val="0"/>
        </w:rPr>
        <w:t>从靶机</w:t>
      </w:r>
      <w:r w:rsidRPr="00203D7A">
        <w:rPr>
          <w:rFonts w:hAnsi="楷体" w:hint="eastAsia"/>
        </w:rPr>
        <w:t>服务器场景的FTP服务器中下载可执行文件OverFlow，通过攻击机调试工具，对以上可执行文件进行逆向分析；通过缓冲区溢出渗透测试方法对服务器场景2的TCP：4444端口进</w:t>
      </w:r>
      <w:r w:rsidRPr="00203D7A">
        <w:rPr>
          <w:rFonts w:hAnsi="楷体" w:hint="eastAsia"/>
        </w:rPr>
        <w:lastRenderedPageBreak/>
        <w:t>行渗透测试，</w:t>
      </w:r>
      <w:r w:rsidRPr="00203D7A">
        <w:rPr>
          <w:rFonts w:hAnsi="楷体" w:cs="宋体" w:hint="eastAsia"/>
          <w:kern w:val="0"/>
        </w:rPr>
        <w:t>获得靶机根路径下的文件FLAG10中的字符串，并将该字符串</w:t>
      </w:r>
      <w:r w:rsidRPr="00203D7A">
        <w:rPr>
          <w:rFonts w:hAnsi="楷体" w:hint="eastAsia"/>
        </w:rPr>
        <w:t>通过MD5运算后返回哈希值的十六进制结果作为</w:t>
      </w:r>
      <w:r w:rsidRPr="00203D7A">
        <w:rPr>
          <w:rFonts w:hAnsi="楷体" w:cs="宋体" w:hint="eastAsia"/>
          <w:kern w:val="0"/>
        </w:rPr>
        <w:t>Flag值提交（形式：十六进制字符串）；</w:t>
      </w:r>
    </w:p>
    <w:p w:rsidR="00203D7A" w:rsidRPr="00750A38" w:rsidRDefault="00750A38" w:rsidP="00203D7A">
      <w:pPr>
        <w:pStyle w:val="3"/>
        <w:spacing w:line="560" w:lineRule="exact"/>
        <w:ind w:left="420" w:firstLine="420"/>
        <w:rPr>
          <w:rFonts w:ascii="仿宋_GB2312" w:hAnsi="楷体"/>
          <w:b w:val="0"/>
          <w:sz w:val="28"/>
          <w:szCs w:val="28"/>
        </w:rPr>
      </w:pPr>
      <w:r>
        <w:rPr>
          <w:rFonts w:ascii="仿宋_GB2312" w:hAnsi="楷体" w:hint="eastAsia"/>
          <w:b w:val="0"/>
          <w:sz w:val="28"/>
          <w:szCs w:val="28"/>
        </w:rPr>
        <w:t>6.</w:t>
      </w:r>
      <w:r w:rsidR="00203D7A" w:rsidRPr="00750A38">
        <w:rPr>
          <w:rFonts w:ascii="仿宋_GB2312" w:hAnsi="楷体" w:hint="eastAsia"/>
          <w:b w:val="0"/>
          <w:sz w:val="28"/>
          <w:szCs w:val="28"/>
        </w:rPr>
        <w:t>任务6：云服务安全渗透测试（80分）</w:t>
      </w:r>
    </w:p>
    <w:p w:rsidR="00203D7A" w:rsidRPr="00750A38" w:rsidRDefault="00203D7A" w:rsidP="00203D7A">
      <w:pPr>
        <w:ind w:firstLine="420"/>
        <w:rPr>
          <w:rFonts w:hAnsi="楷体" w:cs="宋体"/>
          <w:kern w:val="0"/>
        </w:rPr>
      </w:pPr>
      <w:r w:rsidRPr="00750A38">
        <w:rPr>
          <w:rFonts w:hAnsi="楷体" w:cs="宋体" w:hint="eastAsia"/>
          <w:kern w:val="0"/>
        </w:rPr>
        <w:t>任务环境说明：</w:t>
      </w:r>
    </w:p>
    <w:p w:rsidR="00203D7A" w:rsidRPr="00203D7A" w:rsidRDefault="00203D7A" w:rsidP="00203D7A">
      <w:pPr>
        <w:ind w:firstLine="420"/>
        <w:rPr>
          <w:rFonts w:hAnsi="楷体" w:cs="宋体"/>
          <w:kern w:val="0"/>
        </w:rPr>
      </w:pPr>
      <w:r w:rsidRPr="00203D7A">
        <w:rPr>
          <w:rFonts w:hAnsi="楷体" w:cs="宋体" w:hint="eastAsia"/>
          <w:kern w:val="0"/>
        </w:rPr>
        <w:t>攻击机：</w:t>
      </w:r>
    </w:p>
    <w:p w:rsidR="00203D7A" w:rsidRPr="00203D7A" w:rsidRDefault="00203D7A" w:rsidP="00203D7A">
      <w:pPr>
        <w:ind w:firstLine="420"/>
        <w:rPr>
          <w:rFonts w:hAnsi="楷体" w:cs="宋体"/>
          <w:kern w:val="0"/>
        </w:rPr>
      </w:pPr>
      <w:r w:rsidRPr="00203D7A">
        <w:rPr>
          <w:rFonts w:hAnsi="楷体" w:cs="宋体" w:hint="eastAsia"/>
          <w:kern w:val="0"/>
        </w:rPr>
        <w:t>注意：攻击机须使用物理机中的虚拟机</w:t>
      </w:r>
    </w:p>
    <w:p w:rsidR="00203D7A" w:rsidRPr="00203D7A" w:rsidRDefault="00203D7A" w:rsidP="00203D7A">
      <w:pPr>
        <w:ind w:firstLine="420"/>
        <w:rPr>
          <w:rFonts w:hAnsi="楷体" w:cs="宋体"/>
          <w:kern w:val="0"/>
        </w:rPr>
      </w:pPr>
      <w:r w:rsidRPr="00203D7A">
        <w:rPr>
          <w:rFonts w:hAnsi="楷体" w:cs="宋体" w:hint="eastAsia"/>
          <w:kern w:val="0"/>
        </w:rPr>
        <w:t>物理机操作系统：Windows7 64位旗舰版</w:t>
      </w:r>
    </w:p>
    <w:p w:rsidR="00203D7A" w:rsidRPr="00203D7A" w:rsidRDefault="00203D7A" w:rsidP="00203D7A">
      <w:pPr>
        <w:ind w:firstLine="420"/>
        <w:rPr>
          <w:rFonts w:hAnsi="楷体" w:cs="宋体"/>
          <w:kern w:val="0"/>
        </w:rPr>
      </w:pPr>
      <w:r w:rsidRPr="00203D7A">
        <w:rPr>
          <w:rFonts w:hAnsi="楷体" w:cs="宋体" w:hint="eastAsia"/>
          <w:kern w:val="0"/>
        </w:rPr>
        <w:t>虚拟机操作系统1：Ubuntu Linux 32bit</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虚拟机操作系统1安装工具1：Python3</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虚拟机操作系统1安装工具2：WireShark</w:t>
      </w:r>
    </w:p>
    <w:p w:rsidR="00203D7A" w:rsidRPr="00203D7A" w:rsidRDefault="00203D7A" w:rsidP="00203D7A">
      <w:pPr>
        <w:ind w:firstLine="420"/>
        <w:rPr>
          <w:rFonts w:hAnsi="楷体" w:cs="宋体"/>
          <w:kern w:val="0"/>
        </w:rPr>
      </w:pPr>
      <w:r w:rsidRPr="00203D7A">
        <w:rPr>
          <w:rFonts w:hAnsi="楷体" w:cs="宋体" w:hint="eastAsia"/>
          <w:kern w:val="0"/>
        </w:rPr>
        <w:t>虚拟机操作系统1安装工具3：GCC</w:t>
      </w:r>
    </w:p>
    <w:p w:rsidR="00203D7A" w:rsidRPr="00203D7A" w:rsidRDefault="00203D7A" w:rsidP="00203D7A">
      <w:pPr>
        <w:ind w:firstLine="420"/>
        <w:rPr>
          <w:rFonts w:hAnsi="楷体" w:cs="宋体"/>
          <w:kern w:val="0"/>
        </w:rPr>
      </w:pPr>
      <w:r w:rsidRPr="00203D7A">
        <w:rPr>
          <w:rFonts w:hAnsi="楷体" w:cs="宋体" w:hint="eastAsia"/>
          <w:kern w:val="0"/>
        </w:rPr>
        <w:t>虚拟机网卡与物理机网卡之间的关系：Bridge（桥接）</w:t>
      </w:r>
    </w:p>
    <w:p w:rsidR="00203D7A" w:rsidRPr="00203D7A" w:rsidRDefault="00203D7A" w:rsidP="00203D7A">
      <w:pPr>
        <w:ind w:firstLine="420"/>
        <w:rPr>
          <w:rFonts w:hAnsi="楷体"/>
        </w:rPr>
      </w:pPr>
      <w:r w:rsidRPr="00203D7A">
        <w:rPr>
          <w:rFonts w:hAnsi="楷体" w:hint="eastAsia"/>
        </w:rPr>
        <w:t>用户名：root，密码：123456</w:t>
      </w:r>
    </w:p>
    <w:p w:rsidR="00203D7A" w:rsidRPr="00203D7A" w:rsidRDefault="00203D7A" w:rsidP="00203D7A">
      <w:pPr>
        <w:ind w:firstLine="420"/>
        <w:rPr>
          <w:rFonts w:hAnsi="楷体" w:cs="宋体"/>
          <w:kern w:val="0"/>
        </w:rPr>
      </w:pPr>
      <w:r w:rsidRPr="00203D7A">
        <w:rPr>
          <w:rFonts w:hAnsi="楷体" w:cs="宋体" w:hint="eastAsia"/>
          <w:kern w:val="0"/>
        </w:rPr>
        <w:t>虚拟机操作系统2：CentOS Linux 5.5</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虚拟机操作系统安装工具1：GCC</w:t>
      </w:r>
    </w:p>
    <w:p w:rsidR="00203D7A" w:rsidRPr="00203D7A" w:rsidRDefault="00203D7A" w:rsidP="00203D7A">
      <w:pPr>
        <w:ind w:firstLine="420"/>
        <w:rPr>
          <w:rFonts w:hAnsi="楷体" w:cs="宋体"/>
          <w:kern w:val="0"/>
        </w:rPr>
      </w:pPr>
      <w:r w:rsidRPr="00203D7A">
        <w:rPr>
          <w:rFonts w:hAnsi="楷体" w:cs="宋体" w:hint="eastAsia"/>
          <w:kern w:val="0"/>
        </w:rPr>
        <w:t>虚拟机操作系统安装工具2：GDB</w:t>
      </w:r>
    </w:p>
    <w:p w:rsidR="00203D7A" w:rsidRPr="0054497D" w:rsidRDefault="00203D7A" w:rsidP="0054497D">
      <w:pPr>
        <w:ind w:firstLine="420"/>
        <w:rPr>
          <w:rFonts w:hAnsi="楷体" w:cs="宋体"/>
          <w:kern w:val="0"/>
        </w:rPr>
      </w:pPr>
      <w:r w:rsidRPr="00203D7A">
        <w:rPr>
          <w:rFonts w:hAnsi="楷体" w:hint="eastAsia"/>
        </w:rPr>
        <w:t>用户名：root，密码：123456</w:t>
      </w:r>
      <w:r w:rsidRPr="00203D7A">
        <w:rPr>
          <w:rFonts w:hAnsi="楷体" w:hint="eastAsia"/>
        </w:rPr>
        <w:tab/>
      </w:r>
    </w:p>
    <w:p w:rsidR="00203D7A" w:rsidRPr="00203D7A" w:rsidRDefault="00203D7A" w:rsidP="00203D7A">
      <w:pPr>
        <w:ind w:firstLine="420"/>
        <w:rPr>
          <w:rFonts w:hAnsi="楷体"/>
        </w:rPr>
      </w:pPr>
      <w:r w:rsidRPr="00203D7A">
        <w:rPr>
          <w:rFonts w:hAnsi="楷体" w:hint="eastAsia"/>
        </w:rPr>
        <w:t>靶机：</w:t>
      </w:r>
    </w:p>
    <w:p w:rsidR="00203D7A" w:rsidRPr="00203D7A" w:rsidRDefault="00203D7A" w:rsidP="00203D7A">
      <w:pPr>
        <w:ind w:firstLine="420"/>
        <w:rPr>
          <w:rFonts w:hAnsi="楷体" w:cs="宋体"/>
          <w:kern w:val="0"/>
        </w:rPr>
      </w:pPr>
      <w:r w:rsidRPr="00203D7A">
        <w:rPr>
          <w:rFonts w:hAnsi="楷体" w:hint="eastAsia"/>
        </w:rPr>
        <w:t>服务器场景1：</w:t>
      </w:r>
      <w:r w:rsidRPr="00203D7A">
        <w:rPr>
          <w:rFonts w:hAnsi="楷体" w:cs="宋体" w:hint="eastAsia"/>
          <w:kern w:val="0"/>
        </w:rPr>
        <w:t>Windows Server</w:t>
      </w:r>
    </w:p>
    <w:p w:rsidR="00203D7A" w:rsidRPr="00203D7A" w:rsidRDefault="00203D7A" w:rsidP="00203D7A">
      <w:pPr>
        <w:ind w:firstLine="420"/>
        <w:rPr>
          <w:rFonts w:hAnsi="楷体" w:cs="宋体"/>
          <w:kern w:val="0"/>
        </w:rPr>
      </w:pPr>
      <w:r w:rsidRPr="00203D7A">
        <w:rPr>
          <w:rFonts w:hAnsi="楷体" w:cs="宋体" w:hint="eastAsia"/>
          <w:kern w:val="0"/>
        </w:rPr>
        <w:t>服务器场景1操作系统：Microsoft Windows2003 Server</w:t>
      </w:r>
    </w:p>
    <w:p w:rsidR="00203D7A" w:rsidRPr="00203D7A" w:rsidRDefault="00203D7A" w:rsidP="00203D7A">
      <w:pPr>
        <w:ind w:firstLine="420"/>
        <w:rPr>
          <w:rFonts w:hAnsi="楷体"/>
        </w:rPr>
      </w:pPr>
      <w:r w:rsidRPr="00203D7A">
        <w:rPr>
          <w:rFonts w:hAnsi="楷体" w:hint="eastAsia"/>
        </w:rPr>
        <w:t>服务器场景1的FTP下载服务用户名：anonymous，密码：123456</w:t>
      </w:r>
    </w:p>
    <w:p w:rsidR="00203D7A" w:rsidRPr="00203D7A" w:rsidRDefault="00203D7A" w:rsidP="00203D7A">
      <w:pPr>
        <w:ind w:firstLine="420"/>
        <w:rPr>
          <w:rFonts w:hAnsi="楷体"/>
        </w:rPr>
      </w:pPr>
      <w:r w:rsidRPr="00203D7A">
        <w:rPr>
          <w:rFonts w:hAnsi="楷体" w:hint="eastAsia"/>
        </w:rPr>
        <w:t>服务器场景1的FTP下载服务端口：2121</w:t>
      </w:r>
    </w:p>
    <w:p w:rsidR="00203D7A" w:rsidRPr="00203D7A" w:rsidRDefault="00203D7A" w:rsidP="00203D7A">
      <w:pPr>
        <w:ind w:firstLine="420"/>
        <w:rPr>
          <w:rFonts w:hAnsi="楷体"/>
        </w:rPr>
      </w:pPr>
      <w:r w:rsidRPr="00203D7A">
        <w:rPr>
          <w:rFonts w:hAnsi="楷体" w:hint="eastAsia"/>
        </w:rPr>
        <w:lastRenderedPageBreak/>
        <w:t>服务器场景1的FTP上传服务用户名：anonymous，密码：123456</w:t>
      </w:r>
    </w:p>
    <w:p w:rsidR="00203D7A" w:rsidRPr="00203D7A" w:rsidRDefault="00203D7A" w:rsidP="00203D7A">
      <w:pPr>
        <w:ind w:firstLine="420"/>
        <w:rPr>
          <w:rFonts w:hAnsi="楷体"/>
        </w:rPr>
      </w:pPr>
      <w:r w:rsidRPr="00203D7A">
        <w:rPr>
          <w:rFonts w:hAnsi="楷体" w:hint="eastAsia"/>
        </w:rPr>
        <w:t>服务器场景1的FTP上传服务端口：21</w:t>
      </w:r>
    </w:p>
    <w:p w:rsidR="00203D7A" w:rsidRPr="00203D7A" w:rsidRDefault="00203D7A" w:rsidP="00203D7A">
      <w:pPr>
        <w:ind w:firstLine="420"/>
        <w:rPr>
          <w:rFonts w:hAnsi="楷体" w:cs="宋体"/>
          <w:kern w:val="0"/>
        </w:rPr>
      </w:pPr>
      <w:r w:rsidRPr="00203D7A">
        <w:rPr>
          <w:rFonts w:hAnsi="楷体" w:hint="eastAsia"/>
        </w:rPr>
        <w:t>服务器场景2：</w:t>
      </w:r>
      <w:r w:rsidRPr="00203D7A">
        <w:rPr>
          <w:rFonts w:hAnsi="楷体" w:cs="宋体" w:hint="eastAsia"/>
          <w:kern w:val="0"/>
        </w:rPr>
        <w:t>Windows 7</w:t>
      </w:r>
    </w:p>
    <w:p w:rsidR="00203D7A" w:rsidRPr="00203D7A" w:rsidRDefault="00203D7A" w:rsidP="0054497D">
      <w:pPr>
        <w:ind w:firstLine="420"/>
        <w:rPr>
          <w:rFonts w:hAnsi="楷体" w:cs="宋体"/>
          <w:kern w:val="0"/>
        </w:rPr>
      </w:pPr>
      <w:r w:rsidRPr="00203D7A">
        <w:rPr>
          <w:rFonts w:hAnsi="楷体" w:cs="宋体" w:hint="eastAsia"/>
          <w:kern w:val="0"/>
        </w:rPr>
        <w:t>服务器场景2操作系统：Microsoft Windows 7</w:t>
      </w:r>
    </w:p>
    <w:p w:rsidR="00203D7A" w:rsidRPr="00750A38" w:rsidRDefault="00203D7A" w:rsidP="00203D7A">
      <w:pPr>
        <w:widowControl/>
        <w:ind w:left="420"/>
        <w:jc w:val="left"/>
        <w:rPr>
          <w:rFonts w:hAnsi="楷体" w:cs="宋体"/>
          <w:kern w:val="0"/>
        </w:rPr>
      </w:pPr>
      <w:r w:rsidRPr="00750A38">
        <w:rPr>
          <w:rFonts w:hAnsi="楷体" w:cs="宋体" w:hint="eastAsia"/>
          <w:kern w:val="0"/>
        </w:rPr>
        <w:t>任务内容：</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cs="宋体" w:hint="eastAsia"/>
          <w:kern w:val="0"/>
        </w:rPr>
        <w:t>从靶机</w:t>
      </w:r>
      <w:r w:rsidRPr="00203D7A">
        <w:rPr>
          <w:rFonts w:hAnsi="楷体" w:hint="eastAsia"/>
        </w:rPr>
        <w:t>服务器场景1的FTP服务器中下载文件cloudattack.py，编辑该Python3程序文件，使该程序实现</w:t>
      </w:r>
      <w:r w:rsidRPr="00203D7A">
        <w:rPr>
          <w:rFonts w:hAnsi="楷体" w:cs="宋体" w:hint="eastAsia"/>
          <w:kern w:val="0"/>
        </w:rPr>
        <w:t>通过靶机服务器场景2中某具有0day漏洞的云服务来获得该云服务器的最高权限；完善</w:t>
      </w:r>
      <w:r w:rsidRPr="00203D7A">
        <w:rPr>
          <w:rFonts w:hAnsi="楷体" w:hint="eastAsia"/>
        </w:rPr>
        <w:t>cloudattack.py程序文件，</w:t>
      </w:r>
      <w:r w:rsidRPr="00203D7A">
        <w:rPr>
          <w:rFonts w:hAnsi="楷体" w:cs="宋体" w:hint="eastAsia"/>
          <w:kern w:val="0"/>
        </w:rPr>
        <w:t>填写该文件当中空缺的FLAG01字符串，将该字符串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通过靶机服务器场景2中某具有0day漏洞的云服务来获得该云服务器的最高权限，填写该文件当中空缺的FLAG02字符串，将该字符串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通过靶机服务器场景2中某具有0day漏洞的云服务来获得该云服务器的最高权限，填写该文件当中空缺的FLAG03字符串，将该字符串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w:t>
      </w:r>
      <w:r w:rsidRPr="00203D7A">
        <w:rPr>
          <w:rFonts w:hAnsi="楷体" w:cs="宋体" w:hint="eastAsia"/>
          <w:kern w:val="0"/>
        </w:rPr>
        <w:lastRenderedPageBreak/>
        <w:t>FLAG04字符串，将该字符串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通过靶机服务器场景2中某具有0day漏洞的云服务来获得该云服务器的最高权限，填写该文件当中空缺的FLAG05字符串，将该字符串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通过靶机服务器场景2中某具有0day漏洞的云服务来获得该云服务器的最高权限，填写该文件当中空缺的FLAG06字符串，将该字符串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通过靶机服务器场景2中某具有0day漏洞的云服务来获得该云服务器的最高权限，填写该文件当中空缺的FLAG07字符串，将该字符串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203D7A" w:rsidRDefault="00203D7A" w:rsidP="00750A38">
      <w:pPr>
        <w:pStyle w:val="a7"/>
        <w:widowControl/>
        <w:numPr>
          <w:ilvl w:val="0"/>
          <w:numId w:val="34"/>
        </w:numPr>
        <w:ind w:firstLineChars="0" w:hanging="698"/>
        <w:jc w:val="left"/>
        <w:rPr>
          <w:rFonts w:hAnsi="楷体" w:cs="宋体"/>
          <w:kern w:val="0"/>
        </w:rPr>
      </w:pPr>
      <w:r w:rsidRPr="00203D7A">
        <w:rPr>
          <w:rFonts w:hAnsi="楷体" w:hint="eastAsia"/>
        </w:rPr>
        <w:t>继续编辑该任务题目1中的Python3程序文件cloudattack.py，使该程序实现</w:t>
      </w:r>
      <w:r w:rsidRPr="00203D7A">
        <w:rPr>
          <w:rFonts w:hAnsi="楷体" w:cs="宋体" w:hint="eastAsia"/>
          <w:kern w:val="0"/>
        </w:rPr>
        <w:t>通过靶机服务器场景2中某具有0day漏洞的云服务来获得该云服务器的最高权限，填写该文件当中空缺的FLAG08字符串，将该字符串</w:t>
      </w:r>
      <w:r w:rsidRPr="00203D7A">
        <w:rPr>
          <w:rFonts w:hAnsi="楷体" w:hint="eastAsia"/>
        </w:rPr>
        <w:t>通过MD5运算后返回的哈希值的十六进制结果作为</w:t>
      </w:r>
      <w:r w:rsidRPr="00203D7A">
        <w:rPr>
          <w:rFonts w:hAnsi="楷体" w:cs="宋体" w:hint="eastAsia"/>
          <w:kern w:val="0"/>
        </w:rPr>
        <w:t>Flag值提交（形式：十六进制字符串）；</w:t>
      </w:r>
    </w:p>
    <w:p w:rsidR="00203D7A" w:rsidRPr="00750A38" w:rsidRDefault="00203D7A" w:rsidP="00750A38">
      <w:pPr>
        <w:pStyle w:val="a7"/>
        <w:widowControl/>
        <w:numPr>
          <w:ilvl w:val="0"/>
          <w:numId w:val="34"/>
        </w:numPr>
        <w:ind w:firstLineChars="0" w:hanging="840"/>
        <w:jc w:val="left"/>
        <w:rPr>
          <w:rFonts w:hAnsi="楷体" w:cs="宋体"/>
          <w:kern w:val="0"/>
        </w:rPr>
      </w:pPr>
      <w:r w:rsidRPr="00750A38">
        <w:rPr>
          <w:rFonts w:hAnsi="楷体" w:hint="eastAsia"/>
        </w:rPr>
        <w:t>继续编辑该任务题目1中的Python3程序文件cloudattack.py，使该程序实现</w:t>
      </w:r>
      <w:r w:rsidRPr="00750A38">
        <w:rPr>
          <w:rFonts w:hAnsi="楷体" w:cs="宋体" w:hint="eastAsia"/>
          <w:kern w:val="0"/>
        </w:rPr>
        <w:t>通过靶机服务器场景2中某具有0day漏洞的云</w:t>
      </w:r>
      <w:r w:rsidRPr="00750A38">
        <w:rPr>
          <w:rFonts w:hAnsi="楷体" w:cs="宋体" w:hint="eastAsia"/>
          <w:kern w:val="0"/>
        </w:rPr>
        <w:lastRenderedPageBreak/>
        <w:t>服务来获得该云服务器的最高权限，填写该文件当中空缺的FLAG09字符串，将该字符串</w:t>
      </w:r>
      <w:r w:rsidRPr="00750A38">
        <w:rPr>
          <w:rFonts w:hAnsi="楷体" w:hint="eastAsia"/>
        </w:rPr>
        <w:t>通过MD5运算后返回的哈希值的十六进制结果作为</w:t>
      </w:r>
      <w:r w:rsidRPr="00750A38">
        <w:rPr>
          <w:rFonts w:hAnsi="楷体" w:cs="宋体" w:hint="eastAsia"/>
          <w:kern w:val="0"/>
        </w:rPr>
        <w:t>Flag值提交（形式：十六进制字符串）；</w:t>
      </w:r>
    </w:p>
    <w:p w:rsidR="00203D7A" w:rsidRPr="00750A38" w:rsidRDefault="00203D7A" w:rsidP="00750A38">
      <w:pPr>
        <w:pStyle w:val="a7"/>
        <w:widowControl/>
        <w:numPr>
          <w:ilvl w:val="0"/>
          <w:numId w:val="34"/>
        </w:numPr>
        <w:ind w:firstLineChars="0" w:hanging="840"/>
        <w:jc w:val="left"/>
        <w:rPr>
          <w:rFonts w:hAnsi="楷体" w:cs="宋体"/>
          <w:kern w:val="0"/>
        </w:rPr>
      </w:pPr>
      <w:r w:rsidRPr="00750A38">
        <w:rPr>
          <w:rFonts w:hAnsi="楷体" w:hint="eastAsia"/>
        </w:rPr>
        <w:t>继续编辑该任务题目1中的Python3程序文件cloudattack.py，使该程序实现</w:t>
      </w:r>
      <w:r w:rsidRPr="00750A38">
        <w:rPr>
          <w:rFonts w:hAnsi="楷体" w:cs="宋体" w:hint="eastAsia"/>
          <w:kern w:val="0"/>
        </w:rPr>
        <w:t>通过靶机服务器场景2中某具有0day漏洞的云服务来获得该云服务器的最高权限，填写该文件当中空缺的FLAG10字符串，将该字符串</w:t>
      </w:r>
      <w:r w:rsidRPr="00750A38">
        <w:rPr>
          <w:rFonts w:hAnsi="楷体" w:hint="eastAsia"/>
        </w:rPr>
        <w:t>通过MD5运算后返回的哈希值的十六进制结果作为</w:t>
      </w:r>
      <w:r w:rsidRPr="00750A38">
        <w:rPr>
          <w:rFonts w:hAnsi="楷体" w:cs="宋体" w:hint="eastAsia"/>
          <w:kern w:val="0"/>
        </w:rPr>
        <w:t>Flag值提交（形式：十六进制字符串）；</w:t>
      </w:r>
    </w:p>
    <w:p w:rsidR="00203D7A" w:rsidRPr="00750A38" w:rsidRDefault="00203D7A" w:rsidP="00750A38">
      <w:pPr>
        <w:pStyle w:val="a7"/>
        <w:widowControl/>
        <w:numPr>
          <w:ilvl w:val="0"/>
          <w:numId w:val="34"/>
        </w:numPr>
        <w:ind w:firstLineChars="0" w:hanging="840"/>
        <w:jc w:val="left"/>
        <w:rPr>
          <w:rFonts w:hAnsi="楷体" w:cs="宋体"/>
          <w:kern w:val="0"/>
        </w:rPr>
      </w:pPr>
      <w:r w:rsidRPr="00750A38">
        <w:rPr>
          <w:rFonts w:hAnsi="楷体" w:cs="宋体" w:hint="eastAsia"/>
          <w:kern w:val="0"/>
        </w:rPr>
        <w:t>通过Python3程序解释器执行</w:t>
      </w:r>
      <w:r w:rsidRPr="00750A38">
        <w:rPr>
          <w:rFonts w:hAnsi="楷体" w:hint="eastAsia"/>
        </w:rPr>
        <w:t>程序文件cloudattack.py，</w:t>
      </w:r>
      <w:r w:rsidRPr="00750A38">
        <w:rPr>
          <w:rFonts w:hAnsi="楷体" w:cs="宋体" w:hint="eastAsia"/>
          <w:kern w:val="0"/>
        </w:rPr>
        <w:t>获得靶机服务器场景2中云服务器的最高权限，并打印云服务器根路径下的文件FLAG当中的字符串的内容，并将该字符串</w:t>
      </w:r>
      <w:r w:rsidRPr="00750A38">
        <w:rPr>
          <w:rFonts w:hAnsi="楷体" w:hint="eastAsia"/>
        </w:rPr>
        <w:t>通过MD5运算后返回哈希值的十六进制结果作为</w:t>
      </w:r>
      <w:r w:rsidRPr="00750A38">
        <w:rPr>
          <w:rFonts w:hAnsi="楷体" w:cs="宋体" w:hint="eastAsia"/>
          <w:kern w:val="0"/>
        </w:rPr>
        <w:t>Flag值提交（形式：十六进制字符串）；</w:t>
      </w:r>
    </w:p>
    <w:p w:rsidR="00203D7A" w:rsidRPr="00750A38" w:rsidRDefault="00750A38" w:rsidP="00750A38">
      <w:pPr>
        <w:pStyle w:val="a7"/>
        <w:ind w:leftChars="202" w:left="566" w:firstLineChars="0" w:firstLine="0"/>
        <w:outlineLvl w:val="1"/>
        <w:rPr>
          <w:rFonts w:hAnsi="楷体"/>
        </w:rPr>
      </w:pPr>
      <w:r w:rsidRPr="00750A38">
        <w:rPr>
          <w:rFonts w:hAnsi="楷体" w:hint="eastAsia"/>
        </w:rPr>
        <w:t>（三）</w:t>
      </w:r>
      <w:r w:rsidR="00203D7A" w:rsidRPr="00750A38">
        <w:rPr>
          <w:rFonts w:hAnsi="楷体" w:hint="eastAsia"/>
        </w:rPr>
        <w:t>第三阶段任务书（300分）</w:t>
      </w:r>
    </w:p>
    <w:p w:rsidR="00203D7A" w:rsidRPr="00203D7A" w:rsidRDefault="00750A38" w:rsidP="00203D7A">
      <w:pPr>
        <w:ind w:firstLine="420"/>
        <w:rPr>
          <w:rFonts w:hAnsi="楷体" w:cs="宋体"/>
          <w:kern w:val="0"/>
        </w:rPr>
      </w:pPr>
      <w:r>
        <w:rPr>
          <w:rFonts w:hAnsi="楷体" w:cs="宋体" w:hint="eastAsia"/>
          <w:kern w:val="0"/>
        </w:rPr>
        <w:t xml:space="preserve"> </w:t>
      </w:r>
      <w:r w:rsidR="00203D7A" w:rsidRPr="00203D7A">
        <w:rPr>
          <w:rFonts w:hAnsi="楷体" w:cs="宋体" w:hint="eastAsia"/>
          <w:kern w:val="0"/>
        </w:rPr>
        <w:t>假定各位选手是DCN企业的信息安全工程师，负责服务器的维护，该服务器可能存在着各种问题和漏洞（见以下漏洞列表）。你需要尽快对服务器进行加固，十五分钟之后将会有很多白帽黑客（其它参赛队选手）对这台服务器进行渗透测试。</w:t>
      </w:r>
    </w:p>
    <w:p w:rsidR="00203D7A" w:rsidRPr="00203D7A" w:rsidRDefault="00203D7A" w:rsidP="00203D7A">
      <w:pPr>
        <w:ind w:firstLine="420"/>
        <w:rPr>
          <w:rFonts w:hAnsi="楷体" w:cs="宋体"/>
          <w:kern w:val="0"/>
        </w:rPr>
      </w:pPr>
      <w:r w:rsidRPr="00203D7A">
        <w:rPr>
          <w:rFonts w:hAnsi="楷体" w:cs="宋体" w:hint="eastAsia"/>
          <w:kern w:val="0"/>
        </w:rPr>
        <w:t>提示1：该题不需要保存文档；</w:t>
      </w:r>
    </w:p>
    <w:p w:rsidR="00203D7A" w:rsidRPr="00203D7A" w:rsidRDefault="00203D7A" w:rsidP="00203D7A">
      <w:pPr>
        <w:ind w:firstLine="420"/>
        <w:rPr>
          <w:rFonts w:hAnsi="楷体" w:cs="宋体"/>
          <w:kern w:val="0"/>
        </w:rPr>
      </w:pPr>
      <w:r w:rsidRPr="00203D7A">
        <w:rPr>
          <w:rFonts w:hAnsi="楷体" w:cs="宋体" w:hint="eastAsia"/>
          <w:kern w:val="0"/>
        </w:rPr>
        <w:t>提示2：服务器中的漏洞可能是常规漏洞也可能是系统漏洞；</w:t>
      </w:r>
    </w:p>
    <w:p w:rsidR="00203D7A" w:rsidRPr="00203D7A" w:rsidRDefault="00203D7A" w:rsidP="00203D7A">
      <w:pPr>
        <w:ind w:firstLine="420"/>
        <w:rPr>
          <w:rFonts w:hAnsi="楷体" w:cs="宋体"/>
          <w:kern w:val="0"/>
        </w:rPr>
      </w:pPr>
      <w:r w:rsidRPr="00203D7A">
        <w:rPr>
          <w:rFonts w:hAnsi="楷体" w:cs="宋体" w:hint="eastAsia"/>
          <w:kern w:val="0"/>
        </w:rPr>
        <w:t>提示3：加固常规漏洞；</w:t>
      </w:r>
    </w:p>
    <w:p w:rsidR="00203D7A" w:rsidRPr="00203D7A" w:rsidRDefault="00203D7A" w:rsidP="00203D7A">
      <w:pPr>
        <w:ind w:firstLine="420"/>
        <w:rPr>
          <w:rFonts w:hAnsi="楷体" w:cs="宋体"/>
          <w:kern w:val="0"/>
        </w:rPr>
      </w:pPr>
      <w:r w:rsidRPr="00203D7A">
        <w:rPr>
          <w:rFonts w:hAnsi="楷体" w:cs="宋体" w:hint="eastAsia"/>
          <w:kern w:val="0"/>
        </w:rPr>
        <w:t>提示4：对其它参赛队系统进行渗透测试，取得FLAG值并提交到裁判服务器。</w:t>
      </w:r>
    </w:p>
    <w:p w:rsidR="00203D7A" w:rsidRPr="00203D7A" w:rsidRDefault="00203D7A" w:rsidP="00203D7A">
      <w:pPr>
        <w:ind w:firstLine="420"/>
        <w:rPr>
          <w:rFonts w:hAnsi="楷体" w:cs="宋体"/>
          <w:kern w:val="0"/>
        </w:rPr>
      </w:pPr>
      <w:r w:rsidRPr="00203D7A">
        <w:rPr>
          <w:rFonts w:hAnsi="楷体" w:cs="宋体" w:hint="eastAsia"/>
          <w:kern w:val="0"/>
        </w:rPr>
        <w:t>注意事项：</w:t>
      </w:r>
    </w:p>
    <w:p w:rsidR="00203D7A" w:rsidRPr="00203D7A" w:rsidRDefault="00203D7A" w:rsidP="00203D7A">
      <w:pPr>
        <w:ind w:firstLine="420"/>
        <w:rPr>
          <w:rFonts w:hAnsi="楷体" w:cs="宋体"/>
          <w:kern w:val="0"/>
        </w:rPr>
      </w:pPr>
      <w:r w:rsidRPr="00203D7A">
        <w:rPr>
          <w:rFonts w:hAnsi="楷体" w:cs="宋体" w:hint="eastAsia"/>
          <w:kern w:val="0"/>
        </w:rPr>
        <w:lastRenderedPageBreak/>
        <w:t>注意1：任何时候不能人为关闭服务器的服务端口1-1024；</w:t>
      </w:r>
    </w:p>
    <w:p w:rsidR="00203D7A" w:rsidRPr="00203D7A" w:rsidRDefault="00203D7A" w:rsidP="00203D7A">
      <w:pPr>
        <w:ind w:firstLine="420"/>
        <w:rPr>
          <w:rFonts w:hAnsi="楷体" w:cs="宋体"/>
          <w:kern w:val="0"/>
        </w:rPr>
      </w:pPr>
      <w:r w:rsidRPr="00203D7A">
        <w:rPr>
          <w:rFonts w:hAnsi="楷体" w:cs="宋体" w:hint="eastAsia"/>
          <w:kern w:val="0"/>
        </w:rPr>
        <w:t>注意2：不能对裁判服务器进行攻击；</w:t>
      </w:r>
    </w:p>
    <w:p w:rsidR="00203D7A" w:rsidRPr="00203D7A" w:rsidRDefault="00203D7A" w:rsidP="00203D7A">
      <w:pPr>
        <w:ind w:firstLine="420"/>
        <w:rPr>
          <w:rFonts w:hAnsi="楷体" w:cs="宋体"/>
          <w:kern w:val="0"/>
        </w:rPr>
      </w:pPr>
      <w:r w:rsidRPr="00203D7A">
        <w:rPr>
          <w:rFonts w:hAnsi="楷体" w:cs="宋体" w:hint="eastAsia"/>
          <w:kern w:val="0"/>
        </w:rPr>
        <w:t>注意3：在加固阶段（前十五分钟，具体听现场裁判指令）不得对任何服务器进行攻击；</w:t>
      </w:r>
    </w:p>
    <w:p w:rsidR="00203D7A" w:rsidRPr="00203D7A" w:rsidRDefault="00203D7A" w:rsidP="00203D7A">
      <w:pPr>
        <w:ind w:firstLine="420"/>
        <w:rPr>
          <w:rFonts w:hAnsi="楷体" w:cs="宋体"/>
          <w:kern w:val="0"/>
        </w:rPr>
      </w:pPr>
      <w:r w:rsidRPr="00203D7A">
        <w:rPr>
          <w:rFonts w:hAnsi="楷体" w:cs="宋体" w:hint="eastAsia"/>
          <w:kern w:val="0"/>
        </w:rPr>
        <w:t>注意4：不得人为恶意破坏自己服务器的Flag值；</w:t>
      </w:r>
    </w:p>
    <w:p w:rsidR="00203D7A" w:rsidRPr="00203D7A" w:rsidRDefault="00203D7A" w:rsidP="00203D7A">
      <w:pPr>
        <w:ind w:firstLine="420"/>
        <w:rPr>
          <w:rFonts w:hAnsi="楷体" w:cs="宋体"/>
          <w:kern w:val="0"/>
        </w:rPr>
      </w:pPr>
      <w:r w:rsidRPr="00203D7A">
        <w:rPr>
          <w:rFonts w:hAnsi="楷体" w:cs="宋体" w:hint="eastAsia"/>
          <w:kern w:val="0"/>
        </w:rPr>
        <w:t>注意5：FLAG值为每台受保护服务器的唯一性标识，每台受保护服务器仅有一个。靶机的Flag值存放在./root/flagxxxxx.txt文件内容当中。每提交1次对手靶机的Flag值增加3分，每当被对手提交1次自身靶机的Flag值扣除3分，每个对手靶机的Flag值只能被自己提交一次。在登录自动评分系统后，提交对手靶机的Flag值，同时需要指定对手靶机的IP地址。</w:t>
      </w:r>
    </w:p>
    <w:p w:rsidR="00203D7A" w:rsidRPr="00203D7A" w:rsidRDefault="00203D7A" w:rsidP="00203D7A">
      <w:pPr>
        <w:ind w:firstLine="420"/>
        <w:rPr>
          <w:rFonts w:hAnsi="楷体" w:cs="宋体"/>
          <w:kern w:val="0"/>
        </w:rPr>
      </w:pPr>
      <w:r w:rsidRPr="00203D7A">
        <w:rPr>
          <w:rFonts w:hAnsi="楷体" w:cs="宋体" w:hint="eastAsia"/>
          <w:kern w:val="0"/>
        </w:rPr>
        <w:t>在这个环节里，各位选手可以继续加固自身的服务器，也可以攻击其他选手的服务器。</w:t>
      </w:r>
    </w:p>
    <w:p w:rsidR="00203D7A" w:rsidRPr="00203D7A" w:rsidRDefault="00203D7A" w:rsidP="00203D7A">
      <w:pPr>
        <w:ind w:firstLine="420"/>
        <w:rPr>
          <w:rFonts w:hAnsi="楷体" w:cs="宋体"/>
          <w:kern w:val="0"/>
        </w:rPr>
      </w:pPr>
      <w:r w:rsidRPr="00203D7A">
        <w:rPr>
          <w:rFonts w:hAnsi="楷体" w:cs="宋体" w:hint="eastAsia"/>
          <w:kern w:val="0"/>
        </w:rPr>
        <w:t>漏洞列表：</w:t>
      </w:r>
    </w:p>
    <w:p w:rsidR="00203D7A" w:rsidRPr="00203D7A" w:rsidRDefault="00203D7A" w:rsidP="00203D7A">
      <w:pPr>
        <w:ind w:firstLine="420"/>
        <w:rPr>
          <w:rFonts w:hAnsi="楷体" w:cs="宋体"/>
          <w:kern w:val="0"/>
        </w:rPr>
      </w:pPr>
      <w:r w:rsidRPr="00203D7A">
        <w:rPr>
          <w:rFonts w:hAnsi="楷体" w:cs="宋体" w:hint="eastAsia"/>
          <w:kern w:val="0"/>
        </w:rPr>
        <w:t>1.</w:t>
      </w:r>
      <w:r w:rsidRPr="00203D7A">
        <w:rPr>
          <w:rFonts w:hAnsi="楷体" w:cs="宋体" w:hint="eastAsia"/>
          <w:kern w:val="0"/>
        </w:rPr>
        <w:tab/>
        <w:t>靶机上的网站可能存在命令注入的漏洞，要求选手找到命令注入的相关漏洞，利用此漏洞获取一定权限。</w:t>
      </w:r>
    </w:p>
    <w:p w:rsidR="00203D7A" w:rsidRPr="00203D7A" w:rsidRDefault="00203D7A" w:rsidP="00203D7A">
      <w:pPr>
        <w:ind w:firstLine="420"/>
        <w:rPr>
          <w:rFonts w:hAnsi="楷体" w:cs="宋体"/>
          <w:kern w:val="0"/>
        </w:rPr>
      </w:pPr>
      <w:r w:rsidRPr="00203D7A">
        <w:rPr>
          <w:rFonts w:hAnsi="楷体" w:cs="宋体" w:hint="eastAsia"/>
          <w:kern w:val="0"/>
        </w:rPr>
        <w:t>2.</w:t>
      </w:r>
      <w:r w:rsidRPr="00203D7A">
        <w:rPr>
          <w:rFonts w:hAnsi="楷体" w:cs="宋体" w:hint="eastAsia"/>
          <w:kern w:val="0"/>
        </w:rPr>
        <w:tab/>
        <w:t>靶机上的网站可能存在文件上传漏洞，要求选手找到文件上传的相关漏洞，利用此漏洞获取一定权限</w:t>
      </w:r>
    </w:p>
    <w:p w:rsidR="00203D7A" w:rsidRPr="00203D7A" w:rsidRDefault="00203D7A" w:rsidP="00203D7A">
      <w:pPr>
        <w:ind w:firstLine="420"/>
        <w:rPr>
          <w:rFonts w:hAnsi="楷体" w:cs="宋体"/>
          <w:kern w:val="0"/>
        </w:rPr>
      </w:pPr>
      <w:r w:rsidRPr="00203D7A">
        <w:rPr>
          <w:rFonts w:hAnsi="楷体" w:cs="宋体" w:hint="eastAsia"/>
          <w:kern w:val="0"/>
        </w:rPr>
        <w:t>3.</w:t>
      </w:r>
      <w:r w:rsidRPr="00203D7A">
        <w:rPr>
          <w:rFonts w:hAnsi="楷体" w:cs="宋体" w:hint="eastAsia"/>
          <w:kern w:val="0"/>
        </w:rPr>
        <w:tab/>
        <w:t>靶机上的网站可能存在文件包含漏洞，要求选手找到文件包含的相关漏洞，与别的漏洞相结合获取一定权限并进行提权</w:t>
      </w:r>
    </w:p>
    <w:p w:rsidR="00203D7A" w:rsidRPr="00203D7A" w:rsidRDefault="00203D7A" w:rsidP="00203D7A">
      <w:pPr>
        <w:ind w:firstLine="420"/>
        <w:rPr>
          <w:rFonts w:hAnsi="楷体" w:cs="宋体"/>
          <w:kern w:val="0"/>
        </w:rPr>
      </w:pPr>
      <w:r w:rsidRPr="00203D7A">
        <w:rPr>
          <w:rFonts w:hAnsi="楷体" w:cs="宋体" w:hint="eastAsia"/>
          <w:kern w:val="0"/>
        </w:rPr>
        <w:t>4.</w:t>
      </w:r>
      <w:r w:rsidRPr="00203D7A">
        <w:rPr>
          <w:rFonts w:hAnsi="楷体" w:cs="宋体" w:hint="eastAsia"/>
          <w:kern w:val="0"/>
        </w:rPr>
        <w:tab/>
        <w:t>操作系统提供的服务可能包含了远程代码执行的漏洞，要求用户找到远程代码执行的服务，并利用此漏洞获取系统权限。</w:t>
      </w:r>
    </w:p>
    <w:p w:rsidR="00203D7A" w:rsidRPr="00203D7A" w:rsidRDefault="00203D7A" w:rsidP="00203D7A">
      <w:pPr>
        <w:ind w:firstLine="420"/>
        <w:rPr>
          <w:rFonts w:hAnsi="楷体" w:cs="宋体"/>
          <w:kern w:val="0"/>
        </w:rPr>
      </w:pPr>
      <w:r w:rsidRPr="00203D7A">
        <w:rPr>
          <w:rFonts w:hAnsi="楷体" w:cs="宋体" w:hint="eastAsia"/>
          <w:kern w:val="0"/>
        </w:rPr>
        <w:t>5.</w:t>
      </w:r>
      <w:r w:rsidRPr="00203D7A">
        <w:rPr>
          <w:rFonts w:hAnsi="楷体" w:cs="宋体" w:hint="eastAsia"/>
          <w:kern w:val="0"/>
        </w:rPr>
        <w:tab/>
        <w:t>操作系统提供的服务可能包含了缓冲区溢出漏洞，要求用户找到缓冲区溢出漏洞的服务，并利用此漏洞获取系统权限。</w:t>
      </w:r>
    </w:p>
    <w:p w:rsidR="00203D7A" w:rsidRPr="00203D7A" w:rsidRDefault="00203D7A" w:rsidP="00203D7A">
      <w:pPr>
        <w:ind w:firstLine="420"/>
        <w:rPr>
          <w:rFonts w:hAnsi="楷体" w:cs="宋体"/>
          <w:kern w:val="0"/>
        </w:rPr>
      </w:pPr>
      <w:r w:rsidRPr="00203D7A">
        <w:rPr>
          <w:rFonts w:hAnsi="楷体" w:cs="宋体" w:hint="eastAsia"/>
          <w:kern w:val="0"/>
        </w:rPr>
        <w:lastRenderedPageBreak/>
        <w:t>6.</w:t>
      </w:r>
      <w:r w:rsidRPr="00203D7A">
        <w:rPr>
          <w:rFonts w:hAnsi="楷体" w:cs="宋体" w:hint="eastAsia"/>
          <w:kern w:val="0"/>
        </w:rPr>
        <w:tab/>
        <w:t>操作系统中可能存在一些系统后门，选手可以找到此后门，并利用预留的后门直接获取到系统权限。</w:t>
      </w:r>
    </w:p>
    <w:p w:rsidR="00203D7A" w:rsidRPr="00203D7A" w:rsidRDefault="00750A38" w:rsidP="00203D7A">
      <w:pPr>
        <w:ind w:firstLine="420"/>
        <w:rPr>
          <w:rFonts w:hAnsi="楷体" w:cs="宋体"/>
          <w:kern w:val="0"/>
        </w:rPr>
      </w:pPr>
      <w:r>
        <w:rPr>
          <w:rFonts w:hAnsi="楷体" w:cs="宋体" w:hint="eastAsia"/>
          <w:kern w:val="0"/>
        </w:rPr>
        <w:t xml:space="preserve"> </w:t>
      </w:r>
      <w:r w:rsidR="00203D7A" w:rsidRPr="00203D7A">
        <w:rPr>
          <w:rFonts w:hAnsi="楷体" w:cs="宋体" w:hint="eastAsia"/>
          <w:kern w:val="0"/>
        </w:rPr>
        <w:t>选手通过以上的所有漏洞点，最后得到其他选手靶机的最高权限，并获取到其他选手靶机上的FLAG值进行提交。</w:t>
      </w:r>
    </w:p>
    <w:p w:rsidR="00203D7A" w:rsidRPr="00203D7A" w:rsidRDefault="00203D7A" w:rsidP="00203D7A">
      <w:pPr>
        <w:widowControl/>
        <w:ind w:left="420" w:firstLine="420"/>
        <w:jc w:val="left"/>
        <w:rPr>
          <w:rFonts w:hAnsi="楷体" w:cs="宋体"/>
          <w:kern w:val="0"/>
        </w:rPr>
      </w:pPr>
    </w:p>
    <w:p w:rsidR="00203D7A" w:rsidRPr="00203D7A" w:rsidRDefault="00203D7A" w:rsidP="00203D7A">
      <w:pPr>
        <w:jc w:val="center"/>
        <w:rPr>
          <w:rFonts w:hAnsi="黑体"/>
          <w:b/>
        </w:rPr>
      </w:pPr>
    </w:p>
    <w:sectPr w:rsidR="00203D7A" w:rsidRPr="00203D7A" w:rsidSect="00203D7A">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E3C" w:rsidRDefault="00DC2E3C" w:rsidP="00AD214D">
      <w:pPr>
        <w:spacing w:line="240" w:lineRule="auto"/>
      </w:pPr>
      <w:r>
        <w:separator/>
      </w:r>
    </w:p>
  </w:endnote>
  <w:endnote w:type="continuationSeparator" w:id="0">
    <w:p w:rsidR="00DC2E3C" w:rsidRDefault="00DC2E3C" w:rsidP="00AD2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OEEEEV+FZHTJW--GB1-0">
    <w:altName w:val="宋体"/>
    <w:panose1 w:val="00000000000000000000"/>
    <w:charset w:val="86"/>
    <w:family w:val="swiss"/>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1A" w:rsidRDefault="00006DCA">
    <w:pPr>
      <w:pStyle w:val="a4"/>
      <w:jc w:val="center"/>
    </w:pPr>
    <w:r>
      <w:rPr>
        <w:noProof/>
      </w:rPr>
      <w:fldChar w:fldCharType="begin"/>
    </w:r>
    <w:r>
      <w:rPr>
        <w:noProof/>
      </w:rPr>
      <w:instrText xml:space="preserve"> PAGE  \* MERGEFORMAT </w:instrText>
    </w:r>
    <w:r>
      <w:rPr>
        <w:noProof/>
      </w:rPr>
      <w:fldChar w:fldCharType="separate"/>
    </w:r>
    <w:r w:rsidR="0017431C">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E3C" w:rsidRDefault="00DC2E3C" w:rsidP="00AD214D">
      <w:pPr>
        <w:spacing w:line="240" w:lineRule="auto"/>
      </w:pPr>
      <w:r>
        <w:separator/>
      </w:r>
    </w:p>
  </w:footnote>
  <w:footnote w:type="continuationSeparator" w:id="0">
    <w:p w:rsidR="00DC2E3C" w:rsidRDefault="00DC2E3C" w:rsidP="00AD21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408"/>
    <w:multiLevelType w:val="hybridMultilevel"/>
    <w:tmpl w:val="8F72A5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FE19A8"/>
    <w:multiLevelType w:val="hybridMultilevel"/>
    <w:tmpl w:val="3D1A73AC"/>
    <w:lvl w:ilvl="0" w:tplc="EAC632DC">
      <w:start w:val="1"/>
      <w:numFmt w:val="decimal"/>
      <w:suff w:val="space"/>
      <w:lvlText w:val="%1."/>
      <w:lvlJc w:val="left"/>
      <w:pPr>
        <w:ind w:left="988" w:hanging="420"/>
      </w:pPr>
      <w:rPr>
        <w:rFonts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020528A3"/>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2FB189A"/>
    <w:multiLevelType w:val="hybridMultilevel"/>
    <w:tmpl w:val="61207B76"/>
    <w:lvl w:ilvl="0" w:tplc="AE300D52">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497439A"/>
    <w:multiLevelType w:val="hybridMultilevel"/>
    <w:tmpl w:val="1E343002"/>
    <w:lvl w:ilvl="0" w:tplc="B19EA35A">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C4D10A7"/>
    <w:multiLevelType w:val="hybridMultilevel"/>
    <w:tmpl w:val="016E2A5C"/>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D6B013B"/>
    <w:multiLevelType w:val="hybridMultilevel"/>
    <w:tmpl w:val="CD2A4C9C"/>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0FC415F5"/>
    <w:multiLevelType w:val="hybridMultilevel"/>
    <w:tmpl w:val="1C123D20"/>
    <w:lvl w:ilvl="0" w:tplc="A058EA4A">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E2105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8B63787"/>
    <w:multiLevelType w:val="hybridMultilevel"/>
    <w:tmpl w:val="517C76DA"/>
    <w:lvl w:ilvl="0" w:tplc="E0F2439E">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1C9C4356"/>
    <w:multiLevelType w:val="hybridMultilevel"/>
    <w:tmpl w:val="F43059E2"/>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1F8A2B51"/>
    <w:multiLevelType w:val="hybridMultilevel"/>
    <w:tmpl w:val="AF04D52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4BC6A12"/>
    <w:multiLevelType w:val="hybridMultilevel"/>
    <w:tmpl w:val="A8A8DB46"/>
    <w:lvl w:ilvl="0" w:tplc="04090017">
      <w:start w:val="1"/>
      <w:numFmt w:val="chineseCountingThousand"/>
      <w:lvlText w:val="(%1)"/>
      <w:lvlJc w:val="left"/>
      <w:pPr>
        <w:ind w:left="840" w:hanging="420"/>
      </w:pPr>
    </w:lvl>
    <w:lvl w:ilvl="1" w:tplc="C870133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EB80E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F231EEC"/>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04E5527"/>
    <w:multiLevelType w:val="hybridMultilevel"/>
    <w:tmpl w:val="1108CD3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2DD15D4"/>
    <w:multiLevelType w:val="hybridMultilevel"/>
    <w:tmpl w:val="1260688E"/>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E79561A"/>
    <w:multiLevelType w:val="multilevel"/>
    <w:tmpl w:val="741A7AE2"/>
    <w:lvl w:ilvl="0">
      <w:start w:val="1"/>
      <w:numFmt w:val="decimal"/>
      <w:lvlText w:val="（%1）"/>
      <w:lvlJc w:val="left"/>
      <w:pPr>
        <w:ind w:left="127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0827A3A"/>
    <w:multiLevelType w:val="hybridMultilevel"/>
    <w:tmpl w:val="50A080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7">
      <w:start w:val="1"/>
      <w:numFmt w:val="chineseCountingThousand"/>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646321A"/>
    <w:multiLevelType w:val="multilevel"/>
    <w:tmpl w:val="4646321A"/>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0" w15:restartNumberingAfterBreak="0">
    <w:nsid w:val="47DF6F57"/>
    <w:multiLevelType w:val="hybridMultilevel"/>
    <w:tmpl w:val="FD22AD32"/>
    <w:lvl w:ilvl="0" w:tplc="F042B5A4">
      <w:start w:val="1"/>
      <w:numFmt w:val="decimal"/>
      <w:suff w:val="space"/>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4857084B"/>
    <w:multiLevelType w:val="hybridMultilevel"/>
    <w:tmpl w:val="B85ACB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2A25B3"/>
    <w:multiLevelType w:val="hybridMultilevel"/>
    <w:tmpl w:val="84CE346A"/>
    <w:lvl w:ilvl="0" w:tplc="11125E70">
      <w:start w:val="1"/>
      <w:numFmt w:val="decimal"/>
      <w:suff w:val="space"/>
      <w:lvlText w:val="%1."/>
      <w:lvlJc w:val="left"/>
      <w:pPr>
        <w:ind w:left="1820" w:hanging="420"/>
      </w:pPr>
      <w:rPr>
        <w:rFonts w:hint="eastAsia"/>
      </w:rPr>
    </w:lvl>
    <w:lvl w:ilvl="1" w:tplc="56B604FC">
      <w:start w:val="1"/>
      <w:numFmt w:val="decimal"/>
      <w:suff w:val="space"/>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549F1317"/>
    <w:multiLevelType w:val="hybridMultilevel"/>
    <w:tmpl w:val="BEE83BA8"/>
    <w:lvl w:ilvl="0" w:tplc="19E487FE">
      <w:start w:val="1"/>
      <w:numFmt w:val="chineseCountingThousand"/>
      <w:suff w:val="space"/>
      <w:lvlText w:val="(%1)"/>
      <w:lvlJc w:val="left"/>
      <w:pPr>
        <w:ind w:left="12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9920E4"/>
    <w:multiLevelType w:val="hybridMultilevel"/>
    <w:tmpl w:val="C25E218A"/>
    <w:lvl w:ilvl="0" w:tplc="4DCC0E3E">
      <w:start w:val="1"/>
      <w:numFmt w:val="chineseCountingThousand"/>
      <w:suff w:val="space"/>
      <w:lvlText w:val="(%1)"/>
      <w:lvlJc w:val="left"/>
      <w:pPr>
        <w:ind w:left="98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2D2778"/>
    <w:multiLevelType w:val="hybridMultilevel"/>
    <w:tmpl w:val="DFF8E1D0"/>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A97F5F2"/>
    <w:multiLevelType w:val="singleLevel"/>
    <w:tmpl w:val="5A97F5F2"/>
    <w:lvl w:ilvl="0">
      <w:start w:val="1"/>
      <w:numFmt w:val="bullet"/>
      <w:lvlText w:val=""/>
      <w:lvlJc w:val="left"/>
      <w:pPr>
        <w:ind w:left="420" w:hanging="420"/>
      </w:pPr>
      <w:rPr>
        <w:rFonts w:ascii="Wingdings" w:hAnsi="Wingdings" w:hint="default"/>
      </w:rPr>
    </w:lvl>
  </w:abstractNum>
  <w:abstractNum w:abstractNumId="27" w15:restartNumberingAfterBreak="0">
    <w:nsid w:val="5C17340F"/>
    <w:multiLevelType w:val="hybridMultilevel"/>
    <w:tmpl w:val="4C98B778"/>
    <w:lvl w:ilvl="0" w:tplc="11125E70">
      <w:start w:val="1"/>
      <w:numFmt w:val="decimal"/>
      <w:suff w:val="space"/>
      <w:lvlText w:val="%1."/>
      <w:lvlJc w:val="left"/>
      <w:pPr>
        <w:ind w:left="126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C585DC2"/>
    <w:multiLevelType w:val="hybridMultilevel"/>
    <w:tmpl w:val="2F38CC26"/>
    <w:lvl w:ilvl="0" w:tplc="A058EA4A">
      <w:start w:val="1"/>
      <w:numFmt w:val="chineseCountingThousand"/>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9" w15:restartNumberingAfterBreak="0">
    <w:nsid w:val="66127A97"/>
    <w:multiLevelType w:val="hybridMultilevel"/>
    <w:tmpl w:val="7FBE3AEA"/>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67DD4E0C"/>
    <w:multiLevelType w:val="hybridMultilevel"/>
    <w:tmpl w:val="8E421E74"/>
    <w:lvl w:ilvl="0" w:tplc="9B349AC0">
      <w:start w:val="1"/>
      <w:numFmt w:val="decimal"/>
      <w:suff w:val="space"/>
      <w:lvlText w:val="%1."/>
      <w:lvlJc w:val="left"/>
      <w:pPr>
        <w:ind w:left="1260" w:hanging="420"/>
      </w:pPr>
      <w:rPr>
        <w:rFonts w:ascii="仿宋_GB2312" w:eastAsia="仿宋_GB2312" w:hint="eastAsia"/>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15:restartNumberingAfterBreak="0">
    <w:nsid w:val="6F752B1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BD57413"/>
    <w:multiLevelType w:val="hybridMultilevel"/>
    <w:tmpl w:val="79C283C2"/>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7D562347"/>
    <w:multiLevelType w:val="hybridMultilevel"/>
    <w:tmpl w:val="889C56C6"/>
    <w:lvl w:ilvl="0" w:tplc="2498253A">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8"/>
  </w:num>
  <w:num w:numId="2">
    <w:abstractNumId w:val="16"/>
  </w:num>
  <w:num w:numId="3">
    <w:abstractNumId w:val="24"/>
  </w:num>
  <w:num w:numId="4">
    <w:abstractNumId w:val="7"/>
  </w:num>
  <w:num w:numId="5">
    <w:abstractNumId w:val="0"/>
  </w:num>
  <w:num w:numId="6">
    <w:abstractNumId w:val="6"/>
  </w:num>
  <w:num w:numId="7">
    <w:abstractNumId w:val="23"/>
  </w:num>
  <w:num w:numId="8">
    <w:abstractNumId w:val="3"/>
  </w:num>
  <w:num w:numId="9">
    <w:abstractNumId w:val="9"/>
  </w:num>
  <w:num w:numId="10">
    <w:abstractNumId w:val="28"/>
  </w:num>
  <w:num w:numId="11">
    <w:abstractNumId w:val="27"/>
  </w:num>
  <w:num w:numId="12">
    <w:abstractNumId w:val="22"/>
  </w:num>
  <w:num w:numId="13">
    <w:abstractNumId w:val="20"/>
  </w:num>
  <w:num w:numId="14">
    <w:abstractNumId w:val="4"/>
  </w:num>
  <w:num w:numId="15">
    <w:abstractNumId w:val="1"/>
  </w:num>
  <w:num w:numId="16">
    <w:abstractNumId w:val="30"/>
  </w:num>
  <w:num w:numId="17">
    <w:abstractNumId w:val="21"/>
  </w:num>
  <w:num w:numId="18">
    <w:abstractNumId w:val="12"/>
  </w:num>
  <w:num w:numId="19">
    <w:abstractNumId w:val="5"/>
  </w:num>
  <w:num w:numId="20">
    <w:abstractNumId w:val="17"/>
  </w:num>
  <w:num w:numId="21">
    <w:abstractNumId w:val="13"/>
  </w:num>
  <w:num w:numId="22">
    <w:abstractNumId w:val="2"/>
  </w:num>
  <w:num w:numId="23">
    <w:abstractNumId w:val="14"/>
  </w:num>
  <w:num w:numId="24">
    <w:abstractNumId w:val="31"/>
  </w:num>
  <w:num w:numId="25">
    <w:abstractNumId w:val="8"/>
  </w:num>
  <w:num w:numId="26">
    <w:abstractNumId w:val="11"/>
  </w:num>
  <w:num w:numId="27">
    <w:abstractNumId w:val="19"/>
  </w:num>
  <w:num w:numId="28">
    <w:abstractNumId w:val="26"/>
  </w:num>
  <w:num w:numId="29">
    <w:abstractNumId w:val="10"/>
  </w:num>
  <w:num w:numId="30">
    <w:abstractNumId w:val="15"/>
  </w:num>
  <w:num w:numId="31">
    <w:abstractNumId w:val="32"/>
  </w:num>
  <w:num w:numId="32">
    <w:abstractNumId w:val="29"/>
  </w:num>
  <w:num w:numId="33">
    <w:abstractNumId w:val="25"/>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14D"/>
    <w:rsid w:val="00006DCA"/>
    <w:rsid w:val="00025D40"/>
    <w:rsid w:val="0003636C"/>
    <w:rsid w:val="00036EBD"/>
    <w:rsid w:val="00073685"/>
    <w:rsid w:val="00092FAA"/>
    <w:rsid w:val="000B47DC"/>
    <w:rsid w:val="000D232C"/>
    <w:rsid w:val="001106D2"/>
    <w:rsid w:val="001133D3"/>
    <w:rsid w:val="00131675"/>
    <w:rsid w:val="001572D8"/>
    <w:rsid w:val="0016232A"/>
    <w:rsid w:val="0017431C"/>
    <w:rsid w:val="001769C8"/>
    <w:rsid w:val="00182C7C"/>
    <w:rsid w:val="00187B02"/>
    <w:rsid w:val="001A2CEA"/>
    <w:rsid w:val="001B5E16"/>
    <w:rsid w:val="001C00B4"/>
    <w:rsid w:val="001C64CD"/>
    <w:rsid w:val="001E34B5"/>
    <w:rsid w:val="001E4D97"/>
    <w:rsid w:val="00203D7A"/>
    <w:rsid w:val="00212283"/>
    <w:rsid w:val="00222F48"/>
    <w:rsid w:val="00257E83"/>
    <w:rsid w:val="00265DA7"/>
    <w:rsid w:val="002743BF"/>
    <w:rsid w:val="00274BE3"/>
    <w:rsid w:val="00281955"/>
    <w:rsid w:val="002914EC"/>
    <w:rsid w:val="002915AF"/>
    <w:rsid w:val="002B2200"/>
    <w:rsid w:val="002C091E"/>
    <w:rsid w:val="002C12D1"/>
    <w:rsid w:val="002C31A9"/>
    <w:rsid w:val="002E1E5C"/>
    <w:rsid w:val="002E7942"/>
    <w:rsid w:val="002F65DF"/>
    <w:rsid w:val="00397150"/>
    <w:rsid w:val="003A301A"/>
    <w:rsid w:val="003A4E13"/>
    <w:rsid w:val="003C0EF4"/>
    <w:rsid w:val="003E6F22"/>
    <w:rsid w:val="003F1D3E"/>
    <w:rsid w:val="00405DB8"/>
    <w:rsid w:val="00437683"/>
    <w:rsid w:val="00452FC2"/>
    <w:rsid w:val="00456E90"/>
    <w:rsid w:val="00494169"/>
    <w:rsid w:val="00496EF4"/>
    <w:rsid w:val="004A63DA"/>
    <w:rsid w:val="004B29FF"/>
    <w:rsid w:val="004B332D"/>
    <w:rsid w:val="004E4440"/>
    <w:rsid w:val="004F6A26"/>
    <w:rsid w:val="004F6CAF"/>
    <w:rsid w:val="00504C00"/>
    <w:rsid w:val="0050600E"/>
    <w:rsid w:val="00512D66"/>
    <w:rsid w:val="005343AA"/>
    <w:rsid w:val="0054326D"/>
    <w:rsid w:val="0054497D"/>
    <w:rsid w:val="0055203A"/>
    <w:rsid w:val="00554A2B"/>
    <w:rsid w:val="00565EEB"/>
    <w:rsid w:val="00592772"/>
    <w:rsid w:val="005A4154"/>
    <w:rsid w:val="005B4443"/>
    <w:rsid w:val="005C169F"/>
    <w:rsid w:val="00607A65"/>
    <w:rsid w:val="00607E4A"/>
    <w:rsid w:val="00652956"/>
    <w:rsid w:val="00652D73"/>
    <w:rsid w:val="0065325D"/>
    <w:rsid w:val="00684CF8"/>
    <w:rsid w:val="006A1C36"/>
    <w:rsid w:val="006A249B"/>
    <w:rsid w:val="006B04A5"/>
    <w:rsid w:val="006C0931"/>
    <w:rsid w:val="006C276D"/>
    <w:rsid w:val="006D38D9"/>
    <w:rsid w:val="006F1BCD"/>
    <w:rsid w:val="006F22E0"/>
    <w:rsid w:val="00702871"/>
    <w:rsid w:val="00702C17"/>
    <w:rsid w:val="00723B12"/>
    <w:rsid w:val="00727B8F"/>
    <w:rsid w:val="00731B97"/>
    <w:rsid w:val="00734235"/>
    <w:rsid w:val="00750A38"/>
    <w:rsid w:val="00756F1A"/>
    <w:rsid w:val="00780A7F"/>
    <w:rsid w:val="007B3CDE"/>
    <w:rsid w:val="007C5609"/>
    <w:rsid w:val="007D41D8"/>
    <w:rsid w:val="007F58F3"/>
    <w:rsid w:val="007F5A79"/>
    <w:rsid w:val="007F6C26"/>
    <w:rsid w:val="00805006"/>
    <w:rsid w:val="00826B5E"/>
    <w:rsid w:val="00831C2C"/>
    <w:rsid w:val="008508C6"/>
    <w:rsid w:val="00854F85"/>
    <w:rsid w:val="00861631"/>
    <w:rsid w:val="008756B8"/>
    <w:rsid w:val="00885253"/>
    <w:rsid w:val="008A50CA"/>
    <w:rsid w:val="008A5255"/>
    <w:rsid w:val="008B2A81"/>
    <w:rsid w:val="008B7DDB"/>
    <w:rsid w:val="008D3A4D"/>
    <w:rsid w:val="008E612E"/>
    <w:rsid w:val="008E6B32"/>
    <w:rsid w:val="008F0561"/>
    <w:rsid w:val="00906B51"/>
    <w:rsid w:val="00922FF0"/>
    <w:rsid w:val="009404EC"/>
    <w:rsid w:val="009476C8"/>
    <w:rsid w:val="00955B17"/>
    <w:rsid w:val="009564FD"/>
    <w:rsid w:val="009759C5"/>
    <w:rsid w:val="009810D4"/>
    <w:rsid w:val="00984C58"/>
    <w:rsid w:val="0099754C"/>
    <w:rsid w:val="009A6877"/>
    <w:rsid w:val="009D0359"/>
    <w:rsid w:val="009F4AD7"/>
    <w:rsid w:val="00A05915"/>
    <w:rsid w:val="00A12669"/>
    <w:rsid w:val="00A15182"/>
    <w:rsid w:val="00A25614"/>
    <w:rsid w:val="00A34BB9"/>
    <w:rsid w:val="00A536E6"/>
    <w:rsid w:val="00A6612E"/>
    <w:rsid w:val="00AA7086"/>
    <w:rsid w:val="00AB3666"/>
    <w:rsid w:val="00AC2033"/>
    <w:rsid w:val="00AD214D"/>
    <w:rsid w:val="00AE56B0"/>
    <w:rsid w:val="00B21D1B"/>
    <w:rsid w:val="00B267AB"/>
    <w:rsid w:val="00B270E8"/>
    <w:rsid w:val="00B506C0"/>
    <w:rsid w:val="00B529E7"/>
    <w:rsid w:val="00B55DEC"/>
    <w:rsid w:val="00B831A8"/>
    <w:rsid w:val="00B85808"/>
    <w:rsid w:val="00B9026F"/>
    <w:rsid w:val="00BA0AD3"/>
    <w:rsid w:val="00BA3C1F"/>
    <w:rsid w:val="00BC23EE"/>
    <w:rsid w:val="00BD4923"/>
    <w:rsid w:val="00BE598C"/>
    <w:rsid w:val="00C0081D"/>
    <w:rsid w:val="00C0669B"/>
    <w:rsid w:val="00C2062E"/>
    <w:rsid w:val="00C342A8"/>
    <w:rsid w:val="00C7098E"/>
    <w:rsid w:val="00C74A39"/>
    <w:rsid w:val="00CC53DD"/>
    <w:rsid w:val="00CF5647"/>
    <w:rsid w:val="00CF6215"/>
    <w:rsid w:val="00D02C14"/>
    <w:rsid w:val="00D02D3E"/>
    <w:rsid w:val="00D0533D"/>
    <w:rsid w:val="00D11F9D"/>
    <w:rsid w:val="00D1596B"/>
    <w:rsid w:val="00D16925"/>
    <w:rsid w:val="00D451E0"/>
    <w:rsid w:val="00D46778"/>
    <w:rsid w:val="00D62DB6"/>
    <w:rsid w:val="00DC2E3C"/>
    <w:rsid w:val="00DE6B03"/>
    <w:rsid w:val="00DE6B95"/>
    <w:rsid w:val="00DF1984"/>
    <w:rsid w:val="00E00882"/>
    <w:rsid w:val="00E260BE"/>
    <w:rsid w:val="00E35F1C"/>
    <w:rsid w:val="00E405E0"/>
    <w:rsid w:val="00E63681"/>
    <w:rsid w:val="00E658E6"/>
    <w:rsid w:val="00E737F9"/>
    <w:rsid w:val="00E80CA6"/>
    <w:rsid w:val="00E97DC9"/>
    <w:rsid w:val="00EB10AE"/>
    <w:rsid w:val="00EB4CDA"/>
    <w:rsid w:val="00EB51DC"/>
    <w:rsid w:val="00EB5DDD"/>
    <w:rsid w:val="00EC04BC"/>
    <w:rsid w:val="00ED5816"/>
    <w:rsid w:val="00EE04F7"/>
    <w:rsid w:val="00EE6C30"/>
    <w:rsid w:val="00EF019F"/>
    <w:rsid w:val="00F30679"/>
    <w:rsid w:val="00F44D73"/>
    <w:rsid w:val="00F64123"/>
    <w:rsid w:val="00F67D89"/>
    <w:rsid w:val="00F76DBC"/>
    <w:rsid w:val="00F90945"/>
    <w:rsid w:val="00FA287C"/>
    <w:rsid w:val="00FA66E1"/>
    <w:rsid w:val="00FB1C60"/>
    <w:rsid w:val="00FB1EC4"/>
    <w:rsid w:val="00FC1126"/>
    <w:rsid w:val="00FE6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0363ED-6ADB-4871-8DA6-C8A3276B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B8"/>
    <w:pPr>
      <w:widowControl w:val="0"/>
      <w:spacing w:line="560" w:lineRule="exact"/>
      <w:jc w:val="both"/>
    </w:pPr>
    <w:rPr>
      <w:rFonts w:ascii="仿宋_GB2312" w:eastAsia="仿宋_GB2312" w:hAnsi="仿宋_GB2312" w:cs="仿宋_GB2312"/>
      <w:sz w:val="28"/>
      <w:szCs w:val="28"/>
    </w:rPr>
  </w:style>
  <w:style w:type="paragraph" w:styleId="1">
    <w:name w:val="heading 1"/>
    <w:basedOn w:val="a"/>
    <w:next w:val="a"/>
    <w:link w:val="1Char"/>
    <w:uiPriority w:val="9"/>
    <w:qFormat/>
    <w:rsid w:val="002915AF"/>
    <w:pPr>
      <w:keepNext/>
      <w:keepLines/>
      <w:spacing w:before="340" w:after="330"/>
      <w:outlineLvl w:val="0"/>
    </w:pPr>
    <w:rPr>
      <w:b/>
      <w:bCs/>
      <w:kern w:val="44"/>
      <w:szCs w:val="44"/>
    </w:rPr>
  </w:style>
  <w:style w:type="paragraph" w:styleId="2">
    <w:name w:val="heading 2"/>
    <w:basedOn w:val="a"/>
    <w:next w:val="a"/>
    <w:link w:val="2Char"/>
    <w:uiPriority w:val="9"/>
    <w:unhideWhenUsed/>
    <w:qFormat/>
    <w:rsid w:val="00FB1C60"/>
    <w:pPr>
      <w:keepNext/>
      <w:keepLines/>
      <w:widowControl/>
      <w:spacing w:before="260" w:after="260" w:line="416" w:lineRule="auto"/>
      <w:jc w:val="left"/>
      <w:outlineLvl w:val="1"/>
    </w:pPr>
    <w:rPr>
      <w:rFonts w:ascii="Calibri Light" w:hAnsi="Calibri Light" w:cs="Times New Roman"/>
      <w:b/>
      <w:bCs/>
      <w:kern w:val="0"/>
      <w:sz w:val="32"/>
      <w:szCs w:val="32"/>
      <w:lang w:eastAsia="en-US" w:bidi="en-US"/>
    </w:rPr>
  </w:style>
  <w:style w:type="paragraph" w:styleId="3">
    <w:name w:val="heading 3"/>
    <w:basedOn w:val="a"/>
    <w:next w:val="a"/>
    <w:link w:val="3Char"/>
    <w:uiPriority w:val="9"/>
    <w:unhideWhenUsed/>
    <w:qFormat/>
    <w:rsid w:val="00FB1C60"/>
    <w:pPr>
      <w:keepNext/>
      <w:keepLines/>
      <w:spacing w:before="260" w:after="260" w:line="416" w:lineRule="auto"/>
      <w:outlineLvl w:val="2"/>
    </w:pPr>
    <w:rPr>
      <w:rFonts w:ascii="Calibri" w:hAnsi="Calibri" w:cs="Times New Roman"/>
      <w:b/>
      <w:bCs/>
      <w:sz w:val="32"/>
      <w:szCs w:val="32"/>
    </w:rPr>
  </w:style>
  <w:style w:type="paragraph" w:styleId="4">
    <w:name w:val="heading 4"/>
    <w:basedOn w:val="a"/>
    <w:next w:val="a"/>
    <w:link w:val="4Char"/>
    <w:uiPriority w:val="9"/>
    <w:unhideWhenUsed/>
    <w:qFormat/>
    <w:rsid w:val="00FB1C60"/>
    <w:pPr>
      <w:keepNext/>
      <w:keepLines/>
      <w:spacing w:before="280" w:after="290" w:line="376" w:lineRule="auto"/>
      <w:outlineLvl w:val="3"/>
    </w:pPr>
    <w:rPr>
      <w:rFonts w:ascii="Cambria" w:hAnsi="Cambr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D2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14D"/>
    <w:rPr>
      <w:sz w:val="18"/>
      <w:szCs w:val="18"/>
    </w:rPr>
  </w:style>
  <w:style w:type="paragraph" w:styleId="a4">
    <w:name w:val="footer"/>
    <w:basedOn w:val="a"/>
    <w:link w:val="Char0"/>
    <w:uiPriority w:val="99"/>
    <w:unhideWhenUsed/>
    <w:qFormat/>
    <w:rsid w:val="00AD214D"/>
    <w:pPr>
      <w:tabs>
        <w:tab w:val="center" w:pos="4153"/>
        <w:tab w:val="right" w:pos="8306"/>
      </w:tabs>
      <w:snapToGrid w:val="0"/>
      <w:jc w:val="left"/>
    </w:pPr>
    <w:rPr>
      <w:sz w:val="18"/>
      <w:szCs w:val="18"/>
    </w:rPr>
  </w:style>
  <w:style w:type="character" w:customStyle="1" w:styleId="Char0">
    <w:name w:val="页脚 Char"/>
    <w:basedOn w:val="a0"/>
    <w:link w:val="a4"/>
    <w:uiPriority w:val="99"/>
    <w:rsid w:val="00AD214D"/>
    <w:rPr>
      <w:sz w:val="18"/>
      <w:szCs w:val="18"/>
    </w:rPr>
  </w:style>
  <w:style w:type="character" w:customStyle="1" w:styleId="1Char">
    <w:name w:val="标题 1 Char"/>
    <w:basedOn w:val="a0"/>
    <w:link w:val="1"/>
    <w:uiPriority w:val="9"/>
    <w:rsid w:val="002915AF"/>
    <w:rPr>
      <w:rFonts w:ascii="仿宋_GB2312" w:eastAsia="仿宋_GB2312" w:hAnsi="仿宋_GB2312" w:cs="仿宋_GB2312"/>
      <w:b/>
      <w:bCs/>
      <w:kern w:val="44"/>
      <w:sz w:val="28"/>
      <w:szCs w:val="44"/>
    </w:rPr>
  </w:style>
  <w:style w:type="paragraph" w:styleId="a5">
    <w:name w:val="Title"/>
    <w:basedOn w:val="a"/>
    <w:next w:val="a"/>
    <w:link w:val="Char1"/>
    <w:uiPriority w:val="10"/>
    <w:qFormat/>
    <w:rsid w:val="00405DB8"/>
    <w:pPr>
      <w:spacing w:before="240" w:after="60"/>
      <w:jc w:val="center"/>
      <w:outlineLvl w:val="0"/>
    </w:pPr>
    <w:rPr>
      <w:rFonts w:asciiTheme="majorHAnsi" w:eastAsia="黑体" w:hAnsiTheme="majorHAnsi" w:cstheme="majorBidi"/>
      <w:b/>
      <w:bCs/>
      <w:sz w:val="36"/>
      <w:szCs w:val="32"/>
    </w:rPr>
  </w:style>
  <w:style w:type="character" w:customStyle="1" w:styleId="Char1">
    <w:name w:val="标题 Char"/>
    <w:basedOn w:val="a0"/>
    <w:link w:val="a5"/>
    <w:uiPriority w:val="10"/>
    <w:rsid w:val="00405DB8"/>
    <w:rPr>
      <w:rFonts w:asciiTheme="majorHAnsi" w:eastAsia="黑体" w:hAnsiTheme="majorHAnsi" w:cstheme="majorBidi"/>
      <w:b/>
      <w:bCs/>
      <w:sz w:val="36"/>
      <w:szCs w:val="32"/>
    </w:rPr>
  </w:style>
  <w:style w:type="paragraph" w:styleId="a6">
    <w:name w:val="No Spacing"/>
    <w:aliases w:val="表格字体"/>
    <w:uiPriority w:val="1"/>
    <w:qFormat/>
    <w:rsid w:val="00405DB8"/>
    <w:pPr>
      <w:widowControl w:val="0"/>
      <w:jc w:val="both"/>
    </w:pPr>
    <w:rPr>
      <w:rFonts w:ascii="Times New Roman" w:eastAsia="仿宋_GB2312" w:hAnsi="Times New Roman" w:cs="Times New Roman"/>
      <w:sz w:val="24"/>
      <w:szCs w:val="24"/>
    </w:rPr>
  </w:style>
  <w:style w:type="paragraph" w:styleId="a7">
    <w:name w:val="List Paragraph"/>
    <w:basedOn w:val="a"/>
    <w:uiPriority w:val="34"/>
    <w:qFormat/>
    <w:rsid w:val="00731B97"/>
    <w:pPr>
      <w:ind w:firstLineChars="200" w:firstLine="420"/>
    </w:pPr>
  </w:style>
  <w:style w:type="paragraph" w:styleId="a8">
    <w:name w:val="annotation text"/>
    <w:basedOn w:val="a"/>
    <w:link w:val="Char2"/>
    <w:uiPriority w:val="99"/>
    <w:unhideWhenUsed/>
    <w:qFormat/>
    <w:rsid w:val="00FC1126"/>
    <w:pPr>
      <w:spacing w:line="240" w:lineRule="auto"/>
      <w:jc w:val="left"/>
    </w:pPr>
    <w:rPr>
      <w:rFonts w:ascii="Calibri" w:eastAsia="宋体" w:hAnsi="Calibri" w:cs="黑体"/>
      <w:sz w:val="21"/>
      <w:szCs w:val="22"/>
    </w:rPr>
  </w:style>
  <w:style w:type="character" w:customStyle="1" w:styleId="Char2">
    <w:name w:val="批注文字 Char"/>
    <w:basedOn w:val="a0"/>
    <w:link w:val="a8"/>
    <w:uiPriority w:val="99"/>
    <w:qFormat/>
    <w:rsid w:val="00FC1126"/>
    <w:rPr>
      <w:rFonts w:ascii="Calibri" w:eastAsia="宋体" w:hAnsi="Calibri" w:cs="黑体"/>
    </w:rPr>
  </w:style>
  <w:style w:type="paragraph" w:styleId="a9">
    <w:name w:val="Subtitle"/>
    <w:basedOn w:val="a"/>
    <w:next w:val="a"/>
    <w:link w:val="Char3"/>
    <w:qFormat/>
    <w:rsid w:val="00A05915"/>
    <w:pPr>
      <w:spacing w:before="240" w:after="60" w:line="312" w:lineRule="auto"/>
      <w:jc w:val="center"/>
      <w:outlineLvl w:val="1"/>
    </w:pPr>
    <w:rPr>
      <w:rFonts w:ascii="Cambria" w:eastAsia="宋体" w:hAnsi="Cambria" w:cs="Times New Roman"/>
      <w:b/>
      <w:bCs/>
      <w:kern w:val="28"/>
      <w:sz w:val="32"/>
      <w:szCs w:val="32"/>
    </w:rPr>
  </w:style>
  <w:style w:type="character" w:customStyle="1" w:styleId="Char3">
    <w:name w:val="副标题 Char"/>
    <w:basedOn w:val="a0"/>
    <w:link w:val="a9"/>
    <w:rsid w:val="00A05915"/>
    <w:rPr>
      <w:rFonts w:ascii="Cambria" w:eastAsia="宋体" w:hAnsi="Cambria" w:cs="Times New Roman"/>
      <w:b/>
      <w:bCs/>
      <w:kern w:val="28"/>
      <w:sz w:val="32"/>
      <w:szCs w:val="32"/>
    </w:rPr>
  </w:style>
  <w:style w:type="paragraph" w:customStyle="1" w:styleId="5-">
    <w:name w:val="5-内文"/>
    <w:basedOn w:val="a"/>
    <w:link w:val="5-Char"/>
    <w:uiPriority w:val="99"/>
    <w:qFormat/>
    <w:rsid w:val="00E00882"/>
    <w:pPr>
      <w:spacing w:beforeLines="25" w:afterLines="25" w:line="300" w:lineRule="auto"/>
      <w:ind w:firstLineChars="200" w:firstLine="200"/>
    </w:pPr>
    <w:rPr>
      <w:rFonts w:ascii="Calibri" w:hAnsi="Calibri" w:cs="Times New Roman"/>
      <w:kern w:val="0"/>
      <w:szCs w:val="20"/>
    </w:rPr>
  </w:style>
  <w:style w:type="character" w:customStyle="1" w:styleId="5-Char">
    <w:name w:val="5-内文 Char"/>
    <w:link w:val="5-"/>
    <w:uiPriority w:val="99"/>
    <w:qFormat/>
    <w:locked/>
    <w:rsid w:val="00E00882"/>
    <w:rPr>
      <w:rFonts w:ascii="Calibri" w:eastAsia="仿宋_GB2312" w:hAnsi="Calibri" w:cs="Times New Roman"/>
      <w:kern w:val="0"/>
      <w:sz w:val="28"/>
      <w:szCs w:val="20"/>
    </w:rPr>
  </w:style>
  <w:style w:type="table" w:styleId="aa">
    <w:name w:val="Table Grid"/>
    <w:basedOn w:val="a1"/>
    <w:uiPriority w:val="99"/>
    <w:rsid w:val="00EB5DD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rsid w:val="00D46778"/>
    <w:rPr>
      <w:sz w:val="21"/>
      <w:szCs w:val="21"/>
    </w:rPr>
  </w:style>
  <w:style w:type="paragraph" w:styleId="ac">
    <w:name w:val="annotation subject"/>
    <w:basedOn w:val="a8"/>
    <w:next w:val="a8"/>
    <w:link w:val="Char4"/>
    <w:uiPriority w:val="99"/>
    <w:unhideWhenUsed/>
    <w:qFormat/>
    <w:rsid w:val="00D46778"/>
    <w:pPr>
      <w:spacing w:line="560" w:lineRule="exact"/>
    </w:pPr>
    <w:rPr>
      <w:rFonts w:ascii="仿宋_GB2312" w:eastAsia="仿宋_GB2312" w:hAnsi="仿宋_GB2312" w:cs="仿宋_GB2312"/>
      <w:b/>
      <w:bCs/>
      <w:sz w:val="28"/>
      <w:szCs w:val="28"/>
    </w:rPr>
  </w:style>
  <w:style w:type="character" w:customStyle="1" w:styleId="Char4">
    <w:name w:val="批注主题 Char"/>
    <w:basedOn w:val="Char2"/>
    <w:link w:val="ac"/>
    <w:uiPriority w:val="99"/>
    <w:qFormat/>
    <w:rsid w:val="00D46778"/>
    <w:rPr>
      <w:rFonts w:ascii="仿宋_GB2312" w:eastAsia="仿宋_GB2312" w:hAnsi="仿宋_GB2312" w:cs="仿宋_GB2312"/>
      <w:b/>
      <w:bCs/>
      <w:sz w:val="28"/>
      <w:szCs w:val="28"/>
    </w:rPr>
  </w:style>
  <w:style w:type="paragraph" w:styleId="ad">
    <w:name w:val="Balloon Text"/>
    <w:basedOn w:val="a"/>
    <w:link w:val="Char5"/>
    <w:uiPriority w:val="99"/>
    <w:unhideWhenUsed/>
    <w:qFormat/>
    <w:rsid w:val="00D46778"/>
    <w:pPr>
      <w:spacing w:line="240" w:lineRule="auto"/>
    </w:pPr>
    <w:rPr>
      <w:sz w:val="18"/>
      <w:szCs w:val="18"/>
    </w:rPr>
  </w:style>
  <w:style w:type="character" w:customStyle="1" w:styleId="Char5">
    <w:name w:val="批注框文本 Char"/>
    <w:basedOn w:val="a0"/>
    <w:link w:val="ad"/>
    <w:uiPriority w:val="99"/>
    <w:rsid w:val="00D46778"/>
    <w:rPr>
      <w:rFonts w:ascii="仿宋_GB2312" w:eastAsia="仿宋_GB2312" w:hAnsi="仿宋_GB2312" w:cs="仿宋_GB2312"/>
      <w:sz w:val="18"/>
      <w:szCs w:val="18"/>
    </w:rPr>
  </w:style>
  <w:style w:type="character" w:customStyle="1" w:styleId="2Char">
    <w:name w:val="标题 2 Char"/>
    <w:basedOn w:val="a0"/>
    <w:link w:val="2"/>
    <w:uiPriority w:val="9"/>
    <w:rsid w:val="00FB1C60"/>
    <w:rPr>
      <w:rFonts w:ascii="Calibri Light" w:eastAsia="仿宋_GB2312" w:hAnsi="Calibri Light" w:cs="Times New Roman"/>
      <w:b/>
      <w:bCs/>
      <w:kern w:val="0"/>
      <w:sz w:val="32"/>
      <w:szCs w:val="32"/>
      <w:lang w:eastAsia="en-US" w:bidi="en-US"/>
    </w:rPr>
  </w:style>
  <w:style w:type="character" w:customStyle="1" w:styleId="3Char">
    <w:name w:val="标题 3 Char"/>
    <w:basedOn w:val="a0"/>
    <w:link w:val="3"/>
    <w:uiPriority w:val="9"/>
    <w:rsid w:val="00FB1C60"/>
    <w:rPr>
      <w:rFonts w:ascii="Calibri" w:eastAsia="仿宋_GB2312" w:hAnsi="Calibri" w:cs="Times New Roman"/>
      <w:b/>
      <w:bCs/>
      <w:sz w:val="32"/>
      <w:szCs w:val="32"/>
    </w:rPr>
  </w:style>
  <w:style w:type="character" w:customStyle="1" w:styleId="4Char">
    <w:name w:val="标题 4 Char"/>
    <w:basedOn w:val="a0"/>
    <w:link w:val="4"/>
    <w:uiPriority w:val="9"/>
    <w:rsid w:val="00FB1C60"/>
    <w:rPr>
      <w:rFonts w:ascii="Cambria" w:eastAsia="仿宋_GB2312" w:hAnsi="Cambria" w:cs="Times New Roman"/>
      <w:b/>
      <w:bCs/>
      <w:sz w:val="28"/>
      <w:szCs w:val="28"/>
    </w:rPr>
  </w:style>
  <w:style w:type="paragraph" w:styleId="ae">
    <w:name w:val="footnote text"/>
    <w:basedOn w:val="a"/>
    <w:link w:val="Char6"/>
    <w:uiPriority w:val="99"/>
    <w:qFormat/>
    <w:rsid w:val="00FB1C60"/>
    <w:pPr>
      <w:snapToGrid w:val="0"/>
      <w:spacing w:line="240" w:lineRule="auto"/>
      <w:jc w:val="left"/>
    </w:pPr>
    <w:rPr>
      <w:rFonts w:ascii="Calibri" w:hAnsi="Calibri" w:cs="Times New Roman"/>
      <w:kern w:val="0"/>
      <w:sz w:val="18"/>
      <w:szCs w:val="18"/>
    </w:rPr>
  </w:style>
  <w:style w:type="character" w:customStyle="1" w:styleId="Char6">
    <w:name w:val="脚注文本 Char"/>
    <w:basedOn w:val="a0"/>
    <w:link w:val="ae"/>
    <w:uiPriority w:val="99"/>
    <w:rsid w:val="00FB1C60"/>
    <w:rPr>
      <w:rFonts w:ascii="Calibri" w:eastAsia="仿宋_GB2312" w:hAnsi="Calibri" w:cs="Times New Roman"/>
      <w:kern w:val="0"/>
      <w:sz w:val="18"/>
      <w:szCs w:val="18"/>
    </w:rPr>
  </w:style>
  <w:style w:type="character" w:styleId="af">
    <w:name w:val="footnote reference"/>
    <w:uiPriority w:val="99"/>
    <w:rsid w:val="00FB1C60"/>
    <w:rPr>
      <w:rFonts w:cs="Times New Roman"/>
      <w:vertAlign w:val="superscript"/>
    </w:rPr>
  </w:style>
  <w:style w:type="paragraph" w:styleId="af0">
    <w:name w:val="Document Map"/>
    <w:basedOn w:val="a"/>
    <w:link w:val="Char7"/>
    <w:uiPriority w:val="99"/>
    <w:rsid w:val="00FB1C60"/>
    <w:pPr>
      <w:spacing w:line="240" w:lineRule="auto"/>
    </w:pPr>
    <w:rPr>
      <w:rFonts w:ascii="宋体" w:hAnsi="Calibri" w:cs="Times New Roman"/>
      <w:sz w:val="18"/>
      <w:szCs w:val="18"/>
    </w:rPr>
  </w:style>
  <w:style w:type="character" w:customStyle="1" w:styleId="Char7">
    <w:name w:val="文档结构图 Char"/>
    <w:basedOn w:val="a0"/>
    <w:link w:val="af0"/>
    <w:uiPriority w:val="99"/>
    <w:rsid w:val="00FB1C60"/>
    <w:rPr>
      <w:rFonts w:ascii="宋体" w:eastAsia="仿宋_GB2312" w:hAnsi="Calibri" w:cs="Times New Roman"/>
      <w:sz w:val="18"/>
      <w:szCs w:val="18"/>
    </w:rPr>
  </w:style>
  <w:style w:type="character" w:styleId="af1">
    <w:name w:val="Hyperlink"/>
    <w:uiPriority w:val="99"/>
    <w:unhideWhenUsed/>
    <w:rsid w:val="00FB1C60"/>
    <w:rPr>
      <w:color w:val="0000FF"/>
      <w:u w:val="single"/>
    </w:rPr>
  </w:style>
  <w:style w:type="character" w:styleId="af2">
    <w:name w:val="Strong"/>
    <w:uiPriority w:val="22"/>
    <w:qFormat/>
    <w:rsid w:val="00FB1C60"/>
    <w:rPr>
      <w:b/>
      <w:bCs/>
    </w:rPr>
  </w:style>
  <w:style w:type="paragraph" w:customStyle="1" w:styleId="Pa4">
    <w:name w:val="Pa4"/>
    <w:basedOn w:val="a"/>
    <w:next w:val="a"/>
    <w:uiPriority w:val="99"/>
    <w:rsid w:val="00FB1C60"/>
    <w:pPr>
      <w:autoSpaceDE w:val="0"/>
      <w:autoSpaceDN w:val="0"/>
      <w:adjustRightInd w:val="0"/>
      <w:spacing w:line="301" w:lineRule="atLeast"/>
      <w:jc w:val="left"/>
    </w:pPr>
    <w:rPr>
      <w:rFonts w:ascii="OEEEEV+FZHTJW--GB1-0" w:eastAsia="OEEEEV+FZHTJW--GB1-0" w:hAnsi="Times New Roman" w:cs="Times New Roman"/>
      <w:kern w:val="0"/>
      <w:sz w:val="24"/>
      <w:szCs w:val="24"/>
    </w:rPr>
  </w:style>
  <w:style w:type="paragraph" w:styleId="10">
    <w:name w:val="toc 1"/>
    <w:basedOn w:val="a"/>
    <w:next w:val="a"/>
    <w:autoRedefine/>
    <w:uiPriority w:val="39"/>
    <w:unhideWhenUsed/>
    <w:rsid w:val="00FB1C60"/>
    <w:pPr>
      <w:spacing w:line="240" w:lineRule="auto"/>
    </w:pPr>
    <w:rPr>
      <w:rFonts w:ascii="Calibri" w:hAnsi="Calibri" w:cs="Times New Roman"/>
      <w:sz w:val="30"/>
      <w:szCs w:val="22"/>
    </w:rPr>
  </w:style>
  <w:style w:type="paragraph" w:styleId="20">
    <w:name w:val="toc 2"/>
    <w:basedOn w:val="a"/>
    <w:next w:val="a"/>
    <w:autoRedefine/>
    <w:uiPriority w:val="39"/>
    <w:unhideWhenUsed/>
    <w:rsid w:val="00FB1C60"/>
    <w:pPr>
      <w:spacing w:line="240" w:lineRule="auto"/>
      <w:ind w:leftChars="200" w:left="420"/>
    </w:pPr>
    <w:rPr>
      <w:rFonts w:ascii="Calibri" w:hAnsi="Calibri" w:cs="Times New Roman"/>
      <w:sz w:val="30"/>
      <w:szCs w:val="22"/>
    </w:rPr>
  </w:style>
  <w:style w:type="paragraph" w:styleId="30">
    <w:name w:val="toc 3"/>
    <w:basedOn w:val="a"/>
    <w:next w:val="a"/>
    <w:autoRedefine/>
    <w:uiPriority w:val="39"/>
    <w:unhideWhenUsed/>
    <w:rsid w:val="00FB1C60"/>
    <w:pPr>
      <w:spacing w:line="240" w:lineRule="auto"/>
      <w:ind w:leftChars="400" w:left="840"/>
    </w:pPr>
    <w:rPr>
      <w:rFonts w:ascii="Calibri" w:hAnsi="Calibri" w:cs="Times New Roman"/>
      <w:sz w:val="30"/>
      <w:szCs w:val="22"/>
    </w:rPr>
  </w:style>
  <w:style w:type="paragraph" w:customStyle="1" w:styleId="11">
    <w:name w:val="列出段落1"/>
    <w:basedOn w:val="a"/>
    <w:uiPriority w:val="34"/>
    <w:qFormat/>
    <w:rsid w:val="00FB1C60"/>
    <w:pPr>
      <w:spacing w:line="240" w:lineRule="auto"/>
      <w:ind w:firstLineChars="200" w:firstLine="420"/>
    </w:pPr>
    <w:rPr>
      <w:rFonts w:ascii="Calibri" w:hAnsi="Calibri" w:cs="Times New Roman"/>
      <w:sz w:val="30"/>
      <w:szCs w:val="22"/>
    </w:rPr>
  </w:style>
  <w:style w:type="paragraph" w:styleId="af3">
    <w:name w:val="Normal (Web)"/>
    <w:basedOn w:val="a"/>
    <w:unhideWhenUsed/>
    <w:rsid w:val="00FB1C60"/>
    <w:pPr>
      <w:spacing w:beforeAutospacing="1" w:afterAutospacing="1" w:line="240" w:lineRule="auto"/>
      <w:jc w:val="left"/>
    </w:pPr>
    <w:rPr>
      <w:rFonts w:ascii="Calibri" w:hAnsi="Calibri" w:cs="Times New Roman"/>
      <w:kern w:val="0"/>
      <w:sz w:val="24"/>
      <w:szCs w:val="22"/>
    </w:rPr>
  </w:style>
  <w:style w:type="character" w:styleId="af4">
    <w:name w:val="page number"/>
    <w:uiPriority w:val="99"/>
    <w:unhideWhenUsed/>
    <w:rsid w:val="00FB1C60"/>
  </w:style>
  <w:style w:type="paragraph" w:styleId="af5">
    <w:name w:val="Date"/>
    <w:basedOn w:val="a"/>
    <w:next w:val="a"/>
    <w:link w:val="Char8"/>
    <w:uiPriority w:val="99"/>
    <w:unhideWhenUsed/>
    <w:rsid w:val="00FB1C60"/>
    <w:pPr>
      <w:spacing w:line="240" w:lineRule="auto"/>
      <w:ind w:leftChars="2500" w:left="100"/>
    </w:pPr>
    <w:rPr>
      <w:rFonts w:asciiTheme="minorHAnsi" w:eastAsiaTheme="minorEastAsia" w:hAnsiTheme="minorHAnsi" w:cstheme="minorBidi"/>
      <w:sz w:val="30"/>
      <w:szCs w:val="22"/>
    </w:rPr>
  </w:style>
  <w:style w:type="character" w:customStyle="1" w:styleId="Char8">
    <w:name w:val="日期 Char"/>
    <w:basedOn w:val="a0"/>
    <w:link w:val="af5"/>
    <w:uiPriority w:val="99"/>
    <w:rsid w:val="00FB1C60"/>
    <w:rPr>
      <w:sz w:val="30"/>
    </w:rPr>
  </w:style>
  <w:style w:type="paragraph" w:styleId="HTML">
    <w:name w:val="HTML Preformatted"/>
    <w:basedOn w:val="a"/>
    <w:link w:val="HTMLChar"/>
    <w:uiPriority w:val="99"/>
    <w:unhideWhenUsed/>
    <w:rsid w:val="00FB1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cs="宋体"/>
      <w:kern w:val="0"/>
      <w:sz w:val="24"/>
      <w:szCs w:val="24"/>
    </w:rPr>
  </w:style>
  <w:style w:type="character" w:customStyle="1" w:styleId="HTMLChar">
    <w:name w:val="HTML 预设格式 Char"/>
    <w:basedOn w:val="a0"/>
    <w:link w:val="HTML"/>
    <w:uiPriority w:val="99"/>
    <w:rsid w:val="00FB1C60"/>
    <w:rPr>
      <w:rFonts w:ascii="宋体" w:eastAsia="仿宋_GB2312" w:hAnsi="宋体" w:cs="宋体"/>
      <w:kern w:val="0"/>
      <w:sz w:val="24"/>
      <w:szCs w:val="24"/>
    </w:rPr>
  </w:style>
  <w:style w:type="character" w:customStyle="1" w:styleId="description">
    <w:name w:val="description"/>
    <w:basedOn w:val="a0"/>
    <w:rsid w:val="00FB1C60"/>
  </w:style>
  <w:style w:type="paragraph" w:styleId="af6">
    <w:name w:val="Revision"/>
    <w:hidden/>
    <w:uiPriority w:val="99"/>
    <w:semiHidden/>
    <w:rsid w:val="00FB1C60"/>
  </w:style>
  <w:style w:type="paragraph" w:customStyle="1" w:styleId="TableParagraph">
    <w:name w:val="Table Paragraph"/>
    <w:basedOn w:val="a"/>
    <w:uiPriority w:val="1"/>
    <w:qFormat/>
    <w:rsid w:val="00EF019F"/>
    <w:pPr>
      <w:spacing w:line="240" w:lineRule="auto"/>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1.1"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C72DA-3583-47DC-881E-465CCC22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4393</Words>
  <Characters>25045</Characters>
  <Application>Microsoft Office Word</Application>
  <DocSecurity>0</DocSecurity>
  <Lines>208</Lines>
  <Paragraphs>58</Paragraphs>
  <ScaleCrop>false</ScaleCrop>
  <Company>DC</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baonan</dc:creator>
  <cp:lastModifiedBy>Windows 用户</cp:lastModifiedBy>
  <cp:revision>26</cp:revision>
  <dcterms:created xsi:type="dcterms:W3CDTF">2019-03-17T07:46:00Z</dcterms:created>
  <dcterms:modified xsi:type="dcterms:W3CDTF">2019-03-21T05:56:00Z</dcterms:modified>
</cp:coreProperties>
</file>