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67944" w:rsidRDefault="001B60AB">
      <w:pPr>
        <w:snapToGrid w:val="0"/>
        <w:spacing w:line="540" w:lineRule="exact"/>
        <w:jc w:val="center"/>
        <w:rPr>
          <w:rFonts w:ascii="黑体" w:eastAsia="黑体" w:hAnsi="黑体" w:cs="黑体"/>
          <w:b/>
          <w:sz w:val="36"/>
          <w:szCs w:val="36"/>
        </w:rPr>
      </w:pPr>
      <w:r>
        <w:rPr>
          <w:rFonts w:ascii="黑体" w:eastAsia="黑体" w:hAnsi="黑体" w:cs="黑体" w:hint="eastAsia"/>
          <w:b/>
          <w:sz w:val="36"/>
          <w:szCs w:val="36"/>
        </w:rPr>
        <w:t>2019年全国职业院校技能大赛</w:t>
      </w:r>
    </w:p>
    <w:p w:rsidR="00767944" w:rsidRDefault="001B60AB">
      <w:pPr>
        <w:snapToGrid w:val="0"/>
        <w:spacing w:line="540" w:lineRule="exact"/>
        <w:jc w:val="center"/>
        <w:rPr>
          <w:rFonts w:ascii="黑体" w:eastAsia="黑体" w:hAnsi="黑体" w:cs="黑体"/>
          <w:b/>
          <w:sz w:val="36"/>
          <w:szCs w:val="36"/>
        </w:rPr>
      </w:pPr>
      <w:r>
        <w:rPr>
          <w:rFonts w:ascii="黑体" w:eastAsia="黑体" w:hAnsi="黑体" w:cs="黑体" w:hint="eastAsia"/>
          <w:b/>
          <w:sz w:val="36"/>
          <w:szCs w:val="36"/>
        </w:rPr>
        <w:t>赛项规程</w:t>
      </w:r>
    </w:p>
    <w:p w:rsidR="00767944" w:rsidRPr="00575FEE" w:rsidRDefault="001B60AB" w:rsidP="00575FEE">
      <w:pPr>
        <w:widowControl/>
        <w:spacing w:line="560" w:lineRule="exact"/>
        <w:ind w:firstLineChars="200" w:firstLine="562"/>
        <w:outlineLvl w:val="0"/>
        <w:rPr>
          <w:rFonts w:ascii="仿宋_GB2312" w:eastAsia="仿宋_GB2312" w:hAnsi="仿宋"/>
          <w:b/>
          <w:kern w:val="0"/>
          <w:sz w:val="28"/>
          <w:szCs w:val="28"/>
        </w:rPr>
      </w:pPr>
      <w:r w:rsidRPr="00575FEE">
        <w:rPr>
          <w:rFonts w:ascii="仿宋_GB2312" w:eastAsia="仿宋_GB2312" w:hAnsi="仿宋" w:hint="eastAsia"/>
          <w:b/>
          <w:kern w:val="0"/>
          <w:sz w:val="28"/>
          <w:szCs w:val="28"/>
        </w:rPr>
        <w:t>一、赛项名称</w:t>
      </w:r>
    </w:p>
    <w:p w:rsidR="00767944" w:rsidRPr="00575FEE" w:rsidRDefault="001B60AB" w:rsidP="00575FEE">
      <w:pPr>
        <w:spacing w:line="560" w:lineRule="exact"/>
        <w:ind w:firstLineChars="200" w:firstLine="560"/>
        <w:rPr>
          <w:rFonts w:ascii="Times New Roman" w:eastAsia="仿宋_GB2312" w:hAnsi="Times New Roman"/>
          <w:sz w:val="28"/>
        </w:rPr>
      </w:pPr>
      <w:r w:rsidRPr="00575FEE">
        <w:rPr>
          <w:rFonts w:ascii="Times New Roman" w:eastAsia="仿宋_GB2312" w:hAnsi="Times New Roman" w:hint="eastAsia"/>
          <w:sz w:val="28"/>
        </w:rPr>
        <w:t>赛项编号：</w:t>
      </w:r>
      <w:r w:rsidRPr="00575FEE">
        <w:rPr>
          <w:rFonts w:ascii="Times New Roman" w:eastAsia="仿宋_GB2312" w:hAnsi="Times New Roman" w:hint="eastAsia"/>
          <w:sz w:val="28"/>
        </w:rPr>
        <w:t>GZ-2019025</w:t>
      </w:r>
      <w:bookmarkStart w:id="0" w:name="_GoBack"/>
      <w:bookmarkEnd w:id="0"/>
    </w:p>
    <w:p w:rsidR="00767944" w:rsidRPr="00575FEE" w:rsidRDefault="001B60AB" w:rsidP="00575FEE">
      <w:pPr>
        <w:spacing w:line="56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赛项名称：计算机网络应用</w:t>
      </w:r>
    </w:p>
    <w:p w:rsidR="00767944" w:rsidRPr="00575FEE" w:rsidRDefault="001B60AB" w:rsidP="00575FEE">
      <w:pPr>
        <w:spacing w:line="56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英</w:t>
      </w:r>
      <w:r w:rsidR="00BE060B">
        <w:rPr>
          <w:rFonts w:ascii="仿宋_GB2312" w:eastAsia="仿宋_GB2312" w:hAnsi="仿宋_GB2312" w:cs="仿宋_GB2312" w:hint="eastAsia"/>
          <w:sz w:val="28"/>
          <w:szCs w:val="28"/>
        </w:rPr>
        <w:t>文</w:t>
      </w:r>
      <w:r w:rsidR="00C13AF0">
        <w:rPr>
          <w:rFonts w:ascii="仿宋_GB2312" w:eastAsia="仿宋_GB2312" w:hAnsi="仿宋_GB2312" w:cs="仿宋_GB2312" w:hint="eastAsia"/>
          <w:sz w:val="28"/>
          <w:szCs w:val="28"/>
        </w:rPr>
        <w:t>名称</w:t>
      </w:r>
      <w:r>
        <w:rPr>
          <w:rFonts w:ascii="仿宋_GB2312" w:eastAsia="仿宋_GB2312" w:hAnsi="仿宋_GB2312" w:cs="仿宋_GB2312" w:hint="eastAsia"/>
          <w:sz w:val="28"/>
          <w:szCs w:val="28"/>
        </w:rPr>
        <w:t>：Computer Network Application</w:t>
      </w:r>
    </w:p>
    <w:p w:rsidR="00767944" w:rsidRDefault="001B60AB" w:rsidP="00575FEE">
      <w:pPr>
        <w:spacing w:line="56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赛项组别：高职</w:t>
      </w:r>
    </w:p>
    <w:p w:rsidR="00767944" w:rsidRPr="00575FEE" w:rsidRDefault="001B60AB" w:rsidP="00575FEE">
      <w:pPr>
        <w:spacing w:line="56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赛项归属：电子信息</w:t>
      </w:r>
      <w:r w:rsidR="002E1ECD">
        <w:rPr>
          <w:rFonts w:ascii="仿宋_GB2312" w:eastAsia="仿宋_GB2312" w:hAnsi="仿宋_GB2312" w:cs="仿宋_GB2312" w:hint="eastAsia"/>
          <w:sz w:val="28"/>
          <w:szCs w:val="28"/>
        </w:rPr>
        <w:t>大</w:t>
      </w:r>
      <w:r>
        <w:rPr>
          <w:rFonts w:ascii="仿宋_GB2312" w:eastAsia="仿宋_GB2312" w:hAnsi="仿宋_GB2312" w:cs="仿宋_GB2312" w:hint="eastAsia"/>
          <w:sz w:val="28"/>
          <w:szCs w:val="28"/>
        </w:rPr>
        <w:t>类</w:t>
      </w:r>
    </w:p>
    <w:p w:rsidR="00767944" w:rsidRPr="00575FEE" w:rsidRDefault="00BE060B" w:rsidP="00575FEE">
      <w:pPr>
        <w:widowControl/>
        <w:spacing w:line="560" w:lineRule="exact"/>
        <w:ind w:firstLineChars="200" w:firstLine="562"/>
        <w:outlineLvl w:val="0"/>
        <w:rPr>
          <w:rFonts w:ascii="仿宋_GB2312" w:eastAsia="仿宋_GB2312" w:hAnsi="仿宋"/>
          <w:b/>
          <w:kern w:val="0"/>
          <w:sz w:val="28"/>
          <w:szCs w:val="28"/>
        </w:rPr>
      </w:pPr>
      <w:r w:rsidRPr="00575FEE">
        <w:rPr>
          <w:rFonts w:ascii="仿宋_GB2312" w:eastAsia="仿宋_GB2312" w:hAnsi="仿宋" w:hint="eastAsia"/>
          <w:b/>
          <w:kern w:val="0"/>
          <w:sz w:val="28"/>
          <w:szCs w:val="28"/>
        </w:rPr>
        <w:t>二、</w:t>
      </w:r>
      <w:r w:rsidR="001B60AB" w:rsidRPr="00575FEE">
        <w:rPr>
          <w:rFonts w:ascii="仿宋_GB2312" w:eastAsia="仿宋_GB2312" w:hAnsi="仿宋" w:hint="eastAsia"/>
          <w:b/>
          <w:kern w:val="0"/>
          <w:sz w:val="28"/>
          <w:szCs w:val="28"/>
        </w:rPr>
        <w:t>竞赛目的</w:t>
      </w:r>
    </w:p>
    <w:p w:rsidR="00767944" w:rsidRPr="00575FEE" w:rsidRDefault="001B60AB" w:rsidP="00575FEE">
      <w:pPr>
        <w:spacing w:line="560" w:lineRule="exact"/>
        <w:ind w:firstLineChars="200" w:firstLine="560"/>
        <w:rPr>
          <w:rFonts w:ascii="Times New Roman" w:eastAsia="仿宋_GB2312" w:hAnsi="Times New Roman"/>
          <w:sz w:val="28"/>
        </w:rPr>
      </w:pPr>
      <w:r w:rsidRPr="00575FEE">
        <w:rPr>
          <w:rFonts w:ascii="Times New Roman" w:eastAsia="仿宋_GB2312" w:hAnsi="Times New Roman" w:hint="eastAsia"/>
          <w:sz w:val="28"/>
        </w:rPr>
        <w:t>本赛项旨在考察参赛选手在企业真实项目环境下无线网络规划与实施、设备基础信息配置、网络搭建与网络冗余备份方案部署、移动互联网搭建与网优、出口安全防护与远程接入、</w:t>
      </w:r>
      <w:proofErr w:type="gramStart"/>
      <w:r w:rsidRPr="00575FEE">
        <w:rPr>
          <w:rFonts w:ascii="Times New Roman" w:eastAsia="仿宋_GB2312" w:hAnsi="Times New Roman" w:hint="eastAsia"/>
          <w:sz w:val="28"/>
        </w:rPr>
        <w:t>云计算</w:t>
      </w:r>
      <w:proofErr w:type="gramEnd"/>
      <w:r w:rsidRPr="00575FEE">
        <w:rPr>
          <w:rFonts w:ascii="Times New Roman" w:eastAsia="仿宋_GB2312" w:hAnsi="Times New Roman" w:hint="eastAsia"/>
          <w:sz w:val="28"/>
        </w:rPr>
        <w:t>服务搭建与企业应用、综合布线规划与设计等信息化全网融合领域的核心技能，以及团队协作、沟通力、抗压力、职业规范</w:t>
      </w:r>
      <w:proofErr w:type="gramStart"/>
      <w:r w:rsidRPr="00575FEE">
        <w:rPr>
          <w:rFonts w:ascii="Times New Roman" w:eastAsia="仿宋_GB2312" w:hAnsi="Times New Roman" w:hint="eastAsia"/>
          <w:sz w:val="28"/>
        </w:rPr>
        <w:t>等职场素质</w:t>
      </w:r>
      <w:proofErr w:type="gramEnd"/>
      <w:r w:rsidRPr="00575FEE">
        <w:rPr>
          <w:rFonts w:ascii="Times New Roman" w:eastAsia="仿宋_GB2312" w:hAnsi="Times New Roman" w:hint="eastAsia"/>
          <w:sz w:val="28"/>
        </w:rPr>
        <w:t>，展现职业院校计算机网络技术专业学生技能与风采，激发学生的求知欲和参与教学活动的热情，以达到“以赛促学”的目的；搭建校企合作平台，引导更多行业企业参与校企合作，深化产教融合，推进产教融合人才培养模式，使参赛院校更加清楚的了解到产业的发展趋势以及产业界对人才的需求标准，从而满足国家信息化战略对大量的融合网络人才的紧迫需求，引领计算机网络技术等相关专业改革与发展，适应互联网</w:t>
      </w:r>
      <w:r w:rsidRPr="00575FEE">
        <w:rPr>
          <w:rFonts w:ascii="Times New Roman" w:eastAsia="仿宋_GB2312" w:hAnsi="Times New Roman" w:hint="eastAsia"/>
          <w:sz w:val="28"/>
        </w:rPr>
        <w:t>+</w:t>
      </w:r>
      <w:r w:rsidRPr="00575FEE">
        <w:rPr>
          <w:rFonts w:ascii="Times New Roman" w:eastAsia="仿宋_GB2312" w:hAnsi="Times New Roman" w:hint="eastAsia"/>
          <w:sz w:val="28"/>
        </w:rPr>
        <w:t>、移动互联、云计算、大数据、智慧城市等新技术、新模式、新业态、新应用的发展，以达到“以赛促改”的目的；培养一批“实践能力强、教学水平高、敬业精神佳”的双师型“种子教师”师资队伍，建设一批高质量、立体化、一体化的专业、课程、项目教学资源，以达到“以</w:t>
      </w:r>
      <w:r w:rsidRPr="00575FEE">
        <w:rPr>
          <w:rFonts w:ascii="Times New Roman" w:eastAsia="仿宋_GB2312" w:hAnsi="Times New Roman" w:hint="eastAsia"/>
          <w:sz w:val="28"/>
        </w:rPr>
        <w:lastRenderedPageBreak/>
        <w:t>赛促教”的目的。</w:t>
      </w:r>
    </w:p>
    <w:p w:rsidR="00767944" w:rsidRPr="00575FEE" w:rsidRDefault="000D1F7A" w:rsidP="00575FEE">
      <w:pPr>
        <w:widowControl/>
        <w:spacing w:line="560" w:lineRule="exact"/>
        <w:ind w:firstLineChars="200" w:firstLine="562"/>
        <w:outlineLvl w:val="0"/>
        <w:rPr>
          <w:rFonts w:ascii="仿宋_GB2312" w:eastAsia="仿宋_GB2312" w:hAnsi="仿宋"/>
          <w:b/>
          <w:kern w:val="0"/>
          <w:sz w:val="28"/>
          <w:szCs w:val="28"/>
        </w:rPr>
      </w:pPr>
      <w:r w:rsidRPr="00575FEE">
        <w:rPr>
          <w:rFonts w:ascii="仿宋_GB2312" w:eastAsia="仿宋_GB2312" w:hAnsi="仿宋" w:hint="eastAsia"/>
          <w:b/>
          <w:kern w:val="0"/>
          <w:sz w:val="28"/>
          <w:szCs w:val="28"/>
        </w:rPr>
        <w:t>三、</w:t>
      </w:r>
      <w:r w:rsidR="001B60AB" w:rsidRPr="00575FEE">
        <w:rPr>
          <w:rFonts w:ascii="仿宋_GB2312" w:eastAsia="仿宋_GB2312" w:hAnsi="仿宋" w:hint="eastAsia"/>
          <w:b/>
          <w:kern w:val="0"/>
          <w:sz w:val="28"/>
          <w:szCs w:val="28"/>
        </w:rPr>
        <w:t>竞赛内容</w:t>
      </w:r>
    </w:p>
    <w:p w:rsidR="00767944" w:rsidRPr="00B00462" w:rsidRDefault="001B60AB">
      <w:pPr>
        <w:spacing w:line="560" w:lineRule="exact"/>
        <w:ind w:firstLineChars="200" w:firstLine="560"/>
        <w:rPr>
          <w:rFonts w:ascii="Times New Roman" w:eastAsia="仿宋_GB2312" w:hAnsi="Times New Roman"/>
          <w:sz w:val="28"/>
        </w:rPr>
      </w:pPr>
      <w:bookmarkStart w:id="1" w:name="_Hlk491704428"/>
      <w:r w:rsidRPr="00B00462">
        <w:rPr>
          <w:rFonts w:ascii="Times New Roman" w:eastAsia="仿宋_GB2312" w:hAnsi="Times New Roman" w:hint="eastAsia"/>
          <w:sz w:val="28"/>
        </w:rPr>
        <w:t>计算机网络应用赛项应用企业真实项目，结合企业岗位技能需求及教学需求，</w:t>
      </w:r>
      <w:r w:rsidR="00F275A4" w:rsidRPr="00B00462">
        <w:rPr>
          <w:rFonts w:ascii="Times New Roman" w:eastAsia="仿宋_GB2312" w:hAnsi="Times New Roman" w:hint="eastAsia"/>
          <w:sz w:val="28"/>
        </w:rPr>
        <w:t>在</w:t>
      </w:r>
      <w:r w:rsidR="00F275A4" w:rsidRPr="00B00462">
        <w:rPr>
          <w:rFonts w:ascii="Times New Roman" w:eastAsia="仿宋_GB2312" w:hAnsi="Times New Roman" w:hint="eastAsia"/>
          <w:sz w:val="28"/>
        </w:rPr>
        <w:t>4</w:t>
      </w:r>
      <w:r w:rsidR="00F275A4" w:rsidRPr="00B00462">
        <w:rPr>
          <w:rFonts w:ascii="Times New Roman" w:eastAsia="仿宋_GB2312" w:hAnsi="Times New Roman" w:hint="eastAsia"/>
          <w:sz w:val="28"/>
        </w:rPr>
        <w:t>小时内完成一定规模的智慧园区网络，</w:t>
      </w:r>
      <w:r w:rsidRPr="00B00462">
        <w:rPr>
          <w:rFonts w:ascii="Times New Roman" w:eastAsia="仿宋_GB2312" w:hAnsi="Times New Roman" w:hint="eastAsia"/>
          <w:sz w:val="28"/>
        </w:rPr>
        <w:t>考核参赛选手无线网络规划与实施、设备基础信息配置与验证、网络搭建与</w:t>
      </w:r>
      <w:proofErr w:type="gramStart"/>
      <w:r w:rsidRPr="00B00462">
        <w:rPr>
          <w:rFonts w:ascii="Times New Roman" w:eastAsia="仿宋_GB2312" w:hAnsi="Times New Roman" w:hint="eastAsia"/>
          <w:sz w:val="28"/>
        </w:rPr>
        <w:t>灾备方案</w:t>
      </w:r>
      <w:proofErr w:type="gramEnd"/>
      <w:r w:rsidRPr="00B00462">
        <w:rPr>
          <w:rFonts w:ascii="Times New Roman" w:eastAsia="仿宋_GB2312" w:hAnsi="Times New Roman" w:hint="eastAsia"/>
          <w:sz w:val="28"/>
        </w:rPr>
        <w:t>部署、移动互联网搭建与网优、出口安全防护与远程接入、</w:t>
      </w:r>
      <w:proofErr w:type="gramStart"/>
      <w:r w:rsidRPr="00B00462">
        <w:rPr>
          <w:rFonts w:ascii="Times New Roman" w:eastAsia="仿宋_GB2312" w:hAnsi="Times New Roman" w:hint="eastAsia"/>
          <w:sz w:val="28"/>
        </w:rPr>
        <w:t>云计算</w:t>
      </w:r>
      <w:proofErr w:type="gramEnd"/>
      <w:r w:rsidRPr="00B00462">
        <w:rPr>
          <w:rFonts w:ascii="Times New Roman" w:eastAsia="仿宋_GB2312" w:hAnsi="Times New Roman" w:hint="eastAsia"/>
          <w:sz w:val="28"/>
        </w:rPr>
        <w:t>服务搭建与企业应用、综合布线规划与设计、赛场规范和文档规范等方面技能。主要涉及的知识和技能点如下：</w:t>
      </w:r>
    </w:p>
    <w:p w:rsidR="00767944" w:rsidRPr="00B00462" w:rsidRDefault="001B60AB" w:rsidP="00B00462">
      <w:pPr>
        <w:spacing w:line="560" w:lineRule="exact"/>
        <w:ind w:firstLineChars="200" w:firstLine="560"/>
        <w:rPr>
          <w:rFonts w:ascii="Times New Roman" w:eastAsia="仿宋_GB2312" w:hAnsi="Times New Roman"/>
          <w:sz w:val="28"/>
        </w:rPr>
      </w:pPr>
      <w:r w:rsidRPr="00B00462">
        <w:rPr>
          <w:rFonts w:ascii="Times New Roman" w:eastAsia="仿宋_GB2312" w:hAnsi="Times New Roman" w:hint="eastAsia"/>
          <w:sz w:val="28"/>
        </w:rPr>
        <w:t>主要涉及的知识和技能点如下：</w:t>
      </w:r>
    </w:p>
    <w:bookmarkEnd w:id="1"/>
    <w:p w:rsidR="00767944" w:rsidRPr="00EA3F70" w:rsidRDefault="001B60AB" w:rsidP="00EA3F70">
      <w:pPr>
        <w:spacing w:line="560" w:lineRule="exact"/>
        <w:ind w:firstLineChars="200" w:firstLine="560"/>
        <w:rPr>
          <w:rFonts w:ascii="Times New Roman" w:eastAsia="仿宋_GB2312" w:hAnsi="Times New Roman"/>
          <w:sz w:val="28"/>
        </w:rPr>
      </w:pPr>
      <w:r w:rsidRPr="00EA3F70">
        <w:rPr>
          <w:rFonts w:ascii="Times New Roman" w:eastAsia="仿宋_GB2312" w:hAnsi="Times New Roman" w:hint="eastAsia"/>
          <w:sz w:val="28"/>
        </w:rPr>
        <w:t>模块</w:t>
      </w:r>
      <w:proofErr w:type="gramStart"/>
      <w:r w:rsidRPr="00EA3F70">
        <w:rPr>
          <w:rFonts w:ascii="Times New Roman" w:eastAsia="仿宋_GB2312" w:hAnsi="Times New Roman" w:hint="eastAsia"/>
          <w:sz w:val="28"/>
        </w:rPr>
        <w:t>一</w:t>
      </w:r>
      <w:proofErr w:type="gramEnd"/>
      <w:r w:rsidRPr="00EA3F70">
        <w:rPr>
          <w:rFonts w:ascii="Times New Roman" w:eastAsia="仿宋_GB2312" w:hAnsi="Times New Roman" w:hint="eastAsia"/>
          <w:sz w:val="28"/>
        </w:rPr>
        <w:t>：无线网络规划与实施（</w:t>
      </w:r>
      <w:r w:rsidRPr="00EA3F70">
        <w:rPr>
          <w:rFonts w:ascii="Times New Roman" w:eastAsia="仿宋_GB2312" w:hAnsi="Times New Roman" w:hint="eastAsia"/>
          <w:sz w:val="28"/>
        </w:rPr>
        <w:t>10%</w:t>
      </w:r>
      <w:r w:rsidRPr="00EA3F70">
        <w:rPr>
          <w:rFonts w:ascii="Times New Roman" w:eastAsia="仿宋_GB2312" w:hAnsi="Times New Roman" w:hint="eastAsia"/>
          <w:sz w:val="28"/>
        </w:rPr>
        <w:t>）</w:t>
      </w:r>
    </w:p>
    <w:p w:rsidR="00767944" w:rsidRPr="00EA3F70" w:rsidRDefault="001B60AB" w:rsidP="00EA3F70">
      <w:pPr>
        <w:spacing w:line="560" w:lineRule="exact"/>
        <w:ind w:firstLineChars="200" w:firstLine="560"/>
        <w:rPr>
          <w:rFonts w:ascii="Times New Roman" w:eastAsia="仿宋_GB2312" w:hAnsi="Times New Roman"/>
          <w:sz w:val="28"/>
        </w:rPr>
      </w:pPr>
      <w:r w:rsidRPr="00EA3F70">
        <w:rPr>
          <w:rFonts w:ascii="Times New Roman" w:eastAsia="仿宋_GB2312" w:hAnsi="Times New Roman" w:hint="eastAsia"/>
          <w:sz w:val="28"/>
        </w:rPr>
        <w:t>模块二：设备基础信息配置与验证（</w:t>
      </w:r>
      <w:r w:rsidRPr="00EA3F70">
        <w:rPr>
          <w:rFonts w:ascii="Times New Roman" w:eastAsia="仿宋_GB2312" w:hAnsi="Times New Roman" w:hint="eastAsia"/>
          <w:sz w:val="28"/>
        </w:rPr>
        <w:t>10%</w:t>
      </w:r>
      <w:r w:rsidRPr="00EA3F70">
        <w:rPr>
          <w:rFonts w:ascii="Times New Roman" w:eastAsia="仿宋_GB2312" w:hAnsi="Times New Roman" w:hint="eastAsia"/>
          <w:sz w:val="28"/>
        </w:rPr>
        <w:t>）</w:t>
      </w:r>
    </w:p>
    <w:p w:rsidR="00767944" w:rsidRPr="00EA3F70" w:rsidRDefault="001B60AB" w:rsidP="00EA3F70">
      <w:pPr>
        <w:spacing w:line="560" w:lineRule="exact"/>
        <w:ind w:firstLineChars="200" w:firstLine="560"/>
        <w:rPr>
          <w:rFonts w:ascii="Times New Roman" w:eastAsia="仿宋_GB2312" w:hAnsi="Times New Roman"/>
          <w:sz w:val="28"/>
        </w:rPr>
      </w:pPr>
      <w:r w:rsidRPr="00EA3F70">
        <w:rPr>
          <w:rFonts w:ascii="Times New Roman" w:eastAsia="仿宋_GB2312" w:hAnsi="Times New Roman" w:hint="eastAsia"/>
          <w:sz w:val="28"/>
        </w:rPr>
        <w:t>模块三：网络搭建与网络冗余备份方案部署（</w:t>
      </w:r>
      <w:r w:rsidRPr="00EA3F70">
        <w:rPr>
          <w:rFonts w:ascii="Times New Roman" w:eastAsia="仿宋_GB2312" w:hAnsi="Times New Roman" w:hint="eastAsia"/>
          <w:sz w:val="28"/>
        </w:rPr>
        <w:t>20%</w:t>
      </w:r>
      <w:r w:rsidRPr="00EA3F70">
        <w:rPr>
          <w:rFonts w:ascii="Times New Roman" w:eastAsia="仿宋_GB2312" w:hAnsi="Times New Roman" w:hint="eastAsia"/>
          <w:sz w:val="28"/>
        </w:rPr>
        <w:t>）</w:t>
      </w:r>
    </w:p>
    <w:p w:rsidR="00767944" w:rsidRPr="00EA3F70" w:rsidRDefault="001B60AB" w:rsidP="00EA3F70">
      <w:pPr>
        <w:spacing w:line="560" w:lineRule="exact"/>
        <w:ind w:firstLineChars="200" w:firstLine="560"/>
        <w:rPr>
          <w:rFonts w:ascii="Times New Roman" w:eastAsia="仿宋_GB2312" w:hAnsi="Times New Roman"/>
          <w:sz w:val="28"/>
        </w:rPr>
      </w:pPr>
      <w:r w:rsidRPr="00EA3F70">
        <w:rPr>
          <w:rFonts w:ascii="Times New Roman" w:eastAsia="仿宋_GB2312" w:hAnsi="Times New Roman" w:hint="eastAsia"/>
          <w:sz w:val="28"/>
        </w:rPr>
        <w:t>模块四：移动互联网搭建与网优（</w:t>
      </w:r>
      <w:r w:rsidRPr="00EA3F70">
        <w:rPr>
          <w:rFonts w:ascii="Times New Roman" w:eastAsia="仿宋_GB2312" w:hAnsi="Times New Roman" w:hint="eastAsia"/>
          <w:sz w:val="28"/>
        </w:rPr>
        <w:t>15%</w:t>
      </w:r>
      <w:r w:rsidRPr="00EA3F70">
        <w:rPr>
          <w:rFonts w:ascii="Times New Roman" w:eastAsia="仿宋_GB2312" w:hAnsi="Times New Roman" w:hint="eastAsia"/>
          <w:sz w:val="28"/>
        </w:rPr>
        <w:t>）</w:t>
      </w:r>
    </w:p>
    <w:p w:rsidR="00767944" w:rsidRPr="00EA3F70" w:rsidRDefault="001B60AB" w:rsidP="00EA3F70">
      <w:pPr>
        <w:spacing w:line="560" w:lineRule="exact"/>
        <w:ind w:firstLineChars="200" w:firstLine="560"/>
        <w:rPr>
          <w:rFonts w:ascii="Times New Roman" w:eastAsia="仿宋_GB2312" w:hAnsi="Times New Roman"/>
          <w:sz w:val="28"/>
        </w:rPr>
      </w:pPr>
      <w:r w:rsidRPr="00EA3F70">
        <w:rPr>
          <w:rFonts w:ascii="Times New Roman" w:eastAsia="仿宋_GB2312" w:hAnsi="Times New Roman" w:hint="eastAsia"/>
          <w:sz w:val="28"/>
        </w:rPr>
        <w:t>模块五：出口安全防护与远程接入（</w:t>
      </w:r>
      <w:r w:rsidRPr="00EA3F70">
        <w:rPr>
          <w:rFonts w:ascii="Times New Roman" w:eastAsia="仿宋_GB2312" w:hAnsi="Times New Roman" w:hint="eastAsia"/>
          <w:sz w:val="28"/>
        </w:rPr>
        <w:t>10%</w:t>
      </w:r>
      <w:r w:rsidRPr="00EA3F70">
        <w:rPr>
          <w:rFonts w:ascii="Times New Roman" w:eastAsia="仿宋_GB2312" w:hAnsi="Times New Roman" w:hint="eastAsia"/>
          <w:sz w:val="28"/>
        </w:rPr>
        <w:t>）</w:t>
      </w:r>
    </w:p>
    <w:p w:rsidR="00767944" w:rsidRPr="00EA3F70" w:rsidRDefault="001B60AB" w:rsidP="00EA3F70">
      <w:pPr>
        <w:spacing w:line="560" w:lineRule="exact"/>
        <w:ind w:firstLineChars="200" w:firstLine="560"/>
        <w:rPr>
          <w:rFonts w:ascii="Times New Roman" w:eastAsia="仿宋_GB2312" w:hAnsi="Times New Roman"/>
          <w:sz w:val="28"/>
        </w:rPr>
      </w:pPr>
      <w:r w:rsidRPr="00EA3F70">
        <w:rPr>
          <w:rFonts w:ascii="Times New Roman" w:eastAsia="仿宋_GB2312" w:hAnsi="Times New Roman" w:hint="eastAsia"/>
          <w:sz w:val="28"/>
        </w:rPr>
        <w:t>模块六：云平台维护与企业服务应用（</w:t>
      </w:r>
      <w:r w:rsidRPr="00EA3F70">
        <w:rPr>
          <w:rFonts w:ascii="Times New Roman" w:eastAsia="仿宋_GB2312" w:hAnsi="Times New Roman" w:hint="eastAsia"/>
          <w:sz w:val="28"/>
        </w:rPr>
        <w:t>15%</w:t>
      </w:r>
      <w:r w:rsidRPr="00EA3F70">
        <w:rPr>
          <w:rFonts w:ascii="Times New Roman" w:eastAsia="仿宋_GB2312" w:hAnsi="Times New Roman" w:hint="eastAsia"/>
          <w:sz w:val="28"/>
        </w:rPr>
        <w:t>）</w:t>
      </w:r>
    </w:p>
    <w:p w:rsidR="00767944" w:rsidRPr="00EA3F70" w:rsidRDefault="001B60AB" w:rsidP="00EA3F70">
      <w:pPr>
        <w:spacing w:line="560" w:lineRule="exact"/>
        <w:ind w:firstLineChars="200" w:firstLine="560"/>
        <w:rPr>
          <w:rFonts w:ascii="Times New Roman" w:eastAsia="仿宋_GB2312" w:hAnsi="Times New Roman"/>
          <w:sz w:val="28"/>
        </w:rPr>
      </w:pPr>
      <w:r w:rsidRPr="00EA3F70">
        <w:rPr>
          <w:rFonts w:ascii="Times New Roman" w:eastAsia="仿宋_GB2312" w:hAnsi="Times New Roman" w:hint="eastAsia"/>
          <w:sz w:val="28"/>
        </w:rPr>
        <w:t>模块七：综合布线规划与设计（</w:t>
      </w:r>
      <w:r w:rsidRPr="00EA3F70">
        <w:rPr>
          <w:rFonts w:ascii="Times New Roman" w:eastAsia="仿宋_GB2312" w:hAnsi="Times New Roman" w:hint="eastAsia"/>
          <w:sz w:val="28"/>
        </w:rPr>
        <w:t>15%</w:t>
      </w:r>
      <w:r w:rsidRPr="00EA3F70">
        <w:rPr>
          <w:rFonts w:ascii="Times New Roman" w:eastAsia="仿宋_GB2312" w:hAnsi="Times New Roman" w:hint="eastAsia"/>
          <w:sz w:val="28"/>
        </w:rPr>
        <w:t>）</w:t>
      </w:r>
    </w:p>
    <w:p w:rsidR="00767944" w:rsidRPr="00EA3F70" w:rsidRDefault="001B60AB" w:rsidP="00EA3F70">
      <w:pPr>
        <w:spacing w:line="560" w:lineRule="exact"/>
        <w:ind w:firstLineChars="200" w:firstLine="560"/>
        <w:rPr>
          <w:rFonts w:ascii="Times New Roman" w:eastAsia="仿宋_GB2312" w:hAnsi="Times New Roman"/>
          <w:sz w:val="28"/>
        </w:rPr>
      </w:pPr>
      <w:r w:rsidRPr="00EA3F70">
        <w:rPr>
          <w:rFonts w:ascii="Times New Roman" w:eastAsia="仿宋_GB2312" w:hAnsi="Times New Roman" w:hint="eastAsia"/>
          <w:sz w:val="28"/>
        </w:rPr>
        <w:t>模块八：赛场规范和文档规范（</w:t>
      </w:r>
      <w:r w:rsidRPr="00EA3F70">
        <w:rPr>
          <w:rFonts w:ascii="Times New Roman" w:eastAsia="仿宋_GB2312" w:hAnsi="Times New Roman" w:hint="eastAsia"/>
          <w:sz w:val="28"/>
        </w:rPr>
        <w:t>5%</w:t>
      </w:r>
      <w:r w:rsidRPr="00EA3F70">
        <w:rPr>
          <w:rFonts w:ascii="Times New Roman" w:eastAsia="仿宋_GB2312" w:hAnsi="Times New Roman" w:hint="eastAsia"/>
          <w:sz w:val="28"/>
        </w:rPr>
        <w:t>）</w:t>
      </w:r>
    </w:p>
    <w:p w:rsidR="00767944" w:rsidRPr="00EA3F70" w:rsidRDefault="00EA3F70" w:rsidP="00EA3F70">
      <w:pPr>
        <w:spacing w:line="560" w:lineRule="exact"/>
        <w:ind w:firstLineChars="200" w:firstLine="560"/>
        <w:rPr>
          <w:rFonts w:ascii="Times New Roman" w:eastAsia="仿宋_GB2312" w:hAnsi="Times New Roman"/>
          <w:sz w:val="28"/>
        </w:rPr>
      </w:pPr>
      <w:r>
        <w:rPr>
          <w:rFonts w:ascii="Times New Roman" w:eastAsia="仿宋_GB2312" w:hAnsi="Times New Roman" w:hint="eastAsia"/>
          <w:sz w:val="28"/>
        </w:rPr>
        <w:t>（一）</w:t>
      </w:r>
      <w:r w:rsidR="001B60AB" w:rsidRPr="00EA3F70">
        <w:rPr>
          <w:rFonts w:ascii="Times New Roman" w:eastAsia="仿宋_GB2312" w:hAnsi="Times New Roman" w:hint="eastAsia"/>
          <w:sz w:val="28"/>
        </w:rPr>
        <w:t>模块</w:t>
      </w:r>
      <w:proofErr w:type="gramStart"/>
      <w:r w:rsidR="001B60AB" w:rsidRPr="00EA3F70">
        <w:rPr>
          <w:rFonts w:ascii="Times New Roman" w:eastAsia="仿宋_GB2312" w:hAnsi="Times New Roman" w:hint="eastAsia"/>
          <w:sz w:val="28"/>
        </w:rPr>
        <w:t>一</w:t>
      </w:r>
      <w:proofErr w:type="gramEnd"/>
      <w:r w:rsidR="001B60AB" w:rsidRPr="00EA3F70">
        <w:rPr>
          <w:rFonts w:ascii="Times New Roman" w:eastAsia="仿宋_GB2312" w:hAnsi="Times New Roman" w:hint="eastAsia"/>
          <w:sz w:val="28"/>
        </w:rPr>
        <w:t>：无线网络勘测与规划（</w:t>
      </w:r>
      <w:r w:rsidR="001B60AB" w:rsidRPr="00EA3F70">
        <w:rPr>
          <w:rFonts w:ascii="Times New Roman" w:eastAsia="仿宋_GB2312" w:hAnsi="Times New Roman" w:hint="eastAsia"/>
          <w:sz w:val="28"/>
        </w:rPr>
        <w:t>10%</w:t>
      </w:r>
      <w:r w:rsidR="001B60AB" w:rsidRPr="00EA3F70">
        <w:rPr>
          <w:rFonts w:ascii="Times New Roman" w:eastAsia="仿宋_GB2312" w:hAnsi="Times New Roman" w:hint="eastAsia"/>
          <w:sz w:val="28"/>
        </w:rPr>
        <w:t>）</w:t>
      </w:r>
    </w:p>
    <w:p w:rsidR="00767944" w:rsidRPr="00702360" w:rsidRDefault="001B60AB" w:rsidP="00702360">
      <w:pPr>
        <w:spacing w:line="560" w:lineRule="exact"/>
        <w:ind w:firstLineChars="200" w:firstLine="560"/>
        <w:rPr>
          <w:rFonts w:ascii="Times New Roman" w:eastAsia="仿宋_GB2312" w:hAnsi="Times New Roman"/>
          <w:sz w:val="28"/>
        </w:rPr>
      </w:pPr>
      <w:r w:rsidRPr="00702360">
        <w:rPr>
          <w:rFonts w:ascii="Times New Roman" w:eastAsia="仿宋_GB2312" w:hAnsi="Times New Roman" w:hint="eastAsia"/>
          <w:sz w:val="28"/>
        </w:rPr>
        <w:t>根据提供的建筑布局图绘制建筑平面图，完成无线环境勘测绘制</w:t>
      </w:r>
      <w:r w:rsidRPr="00702360">
        <w:rPr>
          <w:rFonts w:ascii="Times New Roman" w:eastAsia="仿宋_GB2312" w:hAnsi="Times New Roman" w:hint="eastAsia"/>
          <w:sz w:val="28"/>
        </w:rPr>
        <w:t>AP</w:t>
      </w:r>
      <w:r w:rsidRPr="00702360">
        <w:rPr>
          <w:rFonts w:ascii="Times New Roman" w:eastAsia="仿宋_GB2312" w:hAnsi="Times New Roman" w:hint="eastAsia"/>
          <w:sz w:val="28"/>
        </w:rPr>
        <w:t>点位示意图，输出</w:t>
      </w:r>
      <w:r w:rsidRPr="00702360">
        <w:rPr>
          <w:rFonts w:ascii="Times New Roman" w:eastAsia="仿宋_GB2312" w:hAnsi="Times New Roman" w:hint="eastAsia"/>
          <w:sz w:val="28"/>
        </w:rPr>
        <w:t>AP</w:t>
      </w:r>
      <w:r w:rsidRPr="00702360">
        <w:rPr>
          <w:rFonts w:ascii="Times New Roman" w:eastAsia="仿宋_GB2312" w:hAnsi="Times New Roman" w:hint="eastAsia"/>
          <w:sz w:val="28"/>
        </w:rPr>
        <w:t>热图、设备清单及报价表。根据地</w:t>
      </w:r>
      <w:proofErr w:type="gramStart"/>
      <w:r w:rsidRPr="00702360">
        <w:rPr>
          <w:rFonts w:ascii="Times New Roman" w:eastAsia="仿宋_GB2312" w:hAnsi="Times New Roman" w:hint="eastAsia"/>
          <w:sz w:val="28"/>
        </w:rPr>
        <w:t>勘</w:t>
      </w:r>
      <w:proofErr w:type="gramEnd"/>
      <w:r w:rsidRPr="00702360">
        <w:rPr>
          <w:rFonts w:ascii="Times New Roman" w:eastAsia="仿宋_GB2312" w:hAnsi="Times New Roman" w:hint="eastAsia"/>
          <w:sz w:val="28"/>
        </w:rPr>
        <w:t>确定的</w:t>
      </w:r>
      <w:r w:rsidRPr="00702360">
        <w:rPr>
          <w:rFonts w:ascii="Times New Roman" w:eastAsia="仿宋_GB2312" w:hAnsi="Times New Roman" w:hint="eastAsia"/>
          <w:sz w:val="28"/>
        </w:rPr>
        <w:t>AP</w:t>
      </w:r>
      <w:r w:rsidRPr="00702360">
        <w:rPr>
          <w:rFonts w:ascii="Times New Roman" w:eastAsia="仿宋_GB2312" w:hAnsi="Times New Roman" w:hint="eastAsia"/>
          <w:sz w:val="28"/>
        </w:rPr>
        <w:t>点位和</w:t>
      </w:r>
      <w:r w:rsidRPr="00702360">
        <w:rPr>
          <w:rFonts w:ascii="Times New Roman" w:eastAsia="仿宋_GB2312" w:hAnsi="Times New Roman" w:hint="eastAsia"/>
          <w:sz w:val="28"/>
        </w:rPr>
        <w:t>IDC</w:t>
      </w:r>
      <w:r w:rsidRPr="00702360">
        <w:rPr>
          <w:rFonts w:ascii="Times New Roman" w:eastAsia="仿宋_GB2312" w:hAnsi="Times New Roman" w:hint="eastAsia"/>
          <w:sz w:val="28"/>
        </w:rPr>
        <w:t>机房位置信息，输出网络综合布线工程的水平布线图、机房机柜安装示意图、网络配线架的标签、系统集成物料清单等。</w:t>
      </w:r>
    </w:p>
    <w:p w:rsidR="00767944" w:rsidRPr="00702360" w:rsidRDefault="00EA3F70" w:rsidP="00702360">
      <w:pPr>
        <w:spacing w:line="560" w:lineRule="exact"/>
        <w:ind w:firstLineChars="200" w:firstLine="560"/>
        <w:rPr>
          <w:rFonts w:ascii="Times New Roman" w:eastAsia="仿宋_GB2312" w:hAnsi="Times New Roman"/>
          <w:sz w:val="28"/>
        </w:rPr>
      </w:pPr>
      <w:r>
        <w:rPr>
          <w:rFonts w:ascii="Times New Roman" w:eastAsia="仿宋_GB2312" w:hAnsi="Times New Roman" w:hint="eastAsia"/>
          <w:sz w:val="28"/>
        </w:rPr>
        <w:t>（二）</w:t>
      </w:r>
      <w:r w:rsidR="001B60AB" w:rsidRPr="00702360">
        <w:rPr>
          <w:rFonts w:ascii="Times New Roman" w:eastAsia="仿宋_GB2312" w:hAnsi="Times New Roman" w:hint="eastAsia"/>
          <w:sz w:val="28"/>
        </w:rPr>
        <w:t>模块二：设备基础信息配置与验证（</w:t>
      </w:r>
      <w:r w:rsidR="001B60AB" w:rsidRPr="00702360">
        <w:rPr>
          <w:rFonts w:ascii="Times New Roman" w:eastAsia="仿宋_GB2312" w:hAnsi="Times New Roman" w:hint="eastAsia"/>
          <w:sz w:val="28"/>
        </w:rPr>
        <w:t>10%</w:t>
      </w:r>
      <w:r w:rsidR="001B60AB" w:rsidRPr="00702360">
        <w:rPr>
          <w:rFonts w:ascii="Times New Roman" w:eastAsia="仿宋_GB2312" w:hAnsi="Times New Roman" w:hint="eastAsia"/>
          <w:sz w:val="28"/>
        </w:rPr>
        <w:t>）</w:t>
      </w:r>
    </w:p>
    <w:p w:rsidR="00767944" w:rsidRPr="00702360" w:rsidRDefault="001B60AB" w:rsidP="00702360">
      <w:pPr>
        <w:spacing w:line="560" w:lineRule="exact"/>
        <w:ind w:firstLineChars="200" w:firstLine="560"/>
        <w:rPr>
          <w:rFonts w:ascii="Times New Roman" w:eastAsia="仿宋_GB2312" w:hAnsi="Times New Roman"/>
          <w:sz w:val="28"/>
        </w:rPr>
      </w:pPr>
      <w:r w:rsidRPr="00702360">
        <w:rPr>
          <w:rFonts w:ascii="Times New Roman" w:eastAsia="仿宋_GB2312" w:hAnsi="Times New Roman" w:hint="eastAsia"/>
          <w:sz w:val="28"/>
        </w:rPr>
        <w:t>按照拓扑图结构，完成总部与分部内部网络规划与设计，针对设</w:t>
      </w:r>
      <w:r w:rsidRPr="00702360">
        <w:rPr>
          <w:rFonts w:ascii="Times New Roman" w:eastAsia="仿宋_GB2312" w:hAnsi="Times New Roman" w:hint="eastAsia"/>
          <w:sz w:val="28"/>
        </w:rPr>
        <w:lastRenderedPageBreak/>
        <w:t>备的基础信息和功能的部署与配置，密码恢复与软件版本升级；</w:t>
      </w:r>
      <w:r w:rsidR="00F275A4" w:rsidRPr="00702360">
        <w:rPr>
          <w:rFonts w:ascii="Times New Roman" w:eastAsia="仿宋_GB2312" w:hAnsi="Times New Roman" w:hint="eastAsia"/>
          <w:sz w:val="28"/>
        </w:rPr>
        <w:t>网</w:t>
      </w:r>
      <w:r w:rsidRPr="00702360">
        <w:rPr>
          <w:rFonts w:ascii="Times New Roman" w:eastAsia="仿宋_GB2312" w:hAnsi="Times New Roman" w:hint="eastAsia"/>
          <w:sz w:val="28"/>
        </w:rPr>
        <w:t>络基础设施安全，包括网络设备本身的安全策略以及内网安全测试与安全加固。</w:t>
      </w:r>
    </w:p>
    <w:p w:rsidR="00767944" w:rsidRPr="00702360" w:rsidRDefault="00EA3F70" w:rsidP="00702360">
      <w:pPr>
        <w:spacing w:line="560" w:lineRule="exact"/>
        <w:ind w:firstLineChars="200" w:firstLine="560"/>
        <w:rPr>
          <w:rFonts w:ascii="Times New Roman" w:eastAsia="仿宋_GB2312" w:hAnsi="Times New Roman"/>
          <w:sz w:val="28"/>
        </w:rPr>
      </w:pPr>
      <w:r>
        <w:rPr>
          <w:rFonts w:ascii="Times New Roman" w:eastAsia="仿宋_GB2312" w:hAnsi="Times New Roman" w:hint="eastAsia"/>
          <w:sz w:val="28"/>
        </w:rPr>
        <w:t>（三）</w:t>
      </w:r>
      <w:r w:rsidR="001B60AB" w:rsidRPr="00702360">
        <w:rPr>
          <w:rFonts w:ascii="Times New Roman" w:eastAsia="仿宋_GB2312" w:hAnsi="Times New Roman" w:hint="eastAsia"/>
          <w:sz w:val="28"/>
        </w:rPr>
        <w:t>模块三：网络搭建与网络冗余备份方案部署（</w:t>
      </w:r>
      <w:r w:rsidR="001B60AB" w:rsidRPr="00702360">
        <w:rPr>
          <w:rFonts w:ascii="Times New Roman" w:eastAsia="仿宋_GB2312" w:hAnsi="Times New Roman" w:hint="eastAsia"/>
          <w:sz w:val="28"/>
        </w:rPr>
        <w:t>20%</w:t>
      </w:r>
      <w:r w:rsidR="001B60AB" w:rsidRPr="00702360">
        <w:rPr>
          <w:rFonts w:ascii="Times New Roman" w:eastAsia="仿宋_GB2312" w:hAnsi="Times New Roman" w:hint="eastAsia"/>
          <w:sz w:val="28"/>
        </w:rPr>
        <w:t>）</w:t>
      </w:r>
    </w:p>
    <w:p w:rsidR="00767944" w:rsidRPr="00702360" w:rsidRDefault="001B60AB" w:rsidP="00702360">
      <w:pPr>
        <w:spacing w:line="560" w:lineRule="exact"/>
        <w:ind w:firstLineChars="200" w:firstLine="560"/>
        <w:rPr>
          <w:rFonts w:ascii="Times New Roman" w:eastAsia="仿宋_GB2312" w:hAnsi="Times New Roman"/>
          <w:sz w:val="28"/>
        </w:rPr>
      </w:pPr>
      <w:r w:rsidRPr="00702360">
        <w:rPr>
          <w:rFonts w:ascii="Times New Roman" w:eastAsia="仿宋_GB2312" w:hAnsi="Times New Roman" w:hint="eastAsia"/>
          <w:sz w:val="28"/>
        </w:rPr>
        <w:t>按照拓扑图结构，完成总部与分部内部网络的设计与搭建及服务器区的网络设备的虚拟化部署，并进行路由及冗余配置的优化保证内网业务的不间断连通。</w:t>
      </w:r>
    </w:p>
    <w:p w:rsidR="00767944" w:rsidRPr="00702360" w:rsidRDefault="00EA3F70" w:rsidP="00702360">
      <w:pPr>
        <w:spacing w:line="560" w:lineRule="exact"/>
        <w:ind w:firstLineChars="200" w:firstLine="560"/>
        <w:rPr>
          <w:rFonts w:ascii="Times New Roman" w:eastAsia="仿宋_GB2312" w:hAnsi="Times New Roman"/>
          <w:sz w:val="28"/>
        </w:rPr>
      </w:pPr>
      <w:r>
        <w:rPr>
          <w:rFonts w:ascii="Times New Roman" w:eastAsia="仿宋_GB2312" w:hAnsi="Times New Roman" w:hint="eastAsia"/>
          <w:sz w:val="28"/>
        </w:rPr>
        <w:t>（四）</w:t>
      </w:r>
      <w:r w:rsidR="001B60AB" w:rsidRPr="00702360">
        <w:rPr>
          <w:rFonts w:ascii="Times New Roman" w:eastAsia="仿宋_GB2312" w:hAnsi="Times New Roman" w:hint="eastAsia"/>
          <w:sz w:val="28"/>
        </w:rPr>
        <w:t>模块四：移动互联网搭建与网优（</w:t>
      </w:r>
      <w:r w:rsidR="001B60AB" w:rsidRPr="00702360">
        <w:rPr>
          <w:rFonts w:ascii="Times New Roman" w:eastAsia="仿宋_GB2312" w:hAnsi="Times New Roman" w:hint="eastAsia"/>
          <w:sz w:val="28"/>
        </w:rPr>
        <w:t>15%</w:t>
      </w:r>
      <w:r w:rsidR="001B60AB" w:rsidRPr="00702360">
        <w:rPr>
          <w:rFonts w:ascii="Times New Roman" w:eastAsia="仿宋_GB2312" w:hAnsi="Times New Roman" w:hint="eastAsia"/>
          <w:sz w:val="28"/>
        </w:rPr>
        <w:t>）</w:t>
      </w:r>
    </w:p>
    <w:p w:rsidR="00767944" w:rsidRPr="00702360" w:rsidRDefault="001B60AB" w:rsidP="00702360">
      <w:pPr>
        <w:spacing w:line="560" w:lineRule="exact"/>
        <w:ind w:firstLineChars="200" w:firstLine="560"/>
        <w:rPr>
          <w:rFonts w:ascii="Times New Roman" w:eastAsia="仿宋_GB2312" w:hAnsi="Times New Roman"/>
          <w:sz w:val="28"/>
        </w:rPr>
      </w:pPr>
      <w:r w:rsidRPr="00702360">
        <w:rPr>
          <w:rFonts w:ascii="Times New Roman" w:eastAsia="仿宋_GB2312" w:hAnsi="Times New Roman" w:hint="eastAsia"/>
          <w:sz w:val="28"/>
        </w:rPr>
        <w:t>为了方便移动办公及物联网接入需求，根据拓扑结构完成无线网络搭建、无线数据安全加固、无线性能及可靠性优化，无线</w:t>
      </w:r>
      <w:r w:rsidRPr="00702360">
        <w:rPr>
          <w:rFonts w:ascii="Times New Roman" w:eastAsia="仿宋_GB2312" w:hAnsi="Times New Roman" w:hint="eastAsia"/>
          <w:sz w:val="28"/>
        </w:rPr>
        <w:t>portal</w:t>
      </w:r>
      <w:r w:rsidRPr="00702360">
        <w:rPr>
          <w:rFonts w:ascii="Times New Roman" w:eastAsia="仿宋_GB2312" w:hAnsi="Times New Roman" w:hint="eastAsia"/>
          <w:sz w:val="28"/>
        </w:rPr>
        <w:t>认证，针对不同用户群体做无线</w:t>
      </w:r>
      <w:proofErr w:type="gramStart"/>
      <w:r w:rsidRPr="00702360">
        <w:rPr>
          <w:rFonts w:ascii="Times New Roman" w:eastAsia="仿宋_GB2312" w:hAnsi="Times New Roman" w:hint="eastAsia"/>
          <w:sz w:val="28"/>
        </w:rPr>
        <w:t>的网优服务</w:t>
      </w:r>
      <w:proofErr w:type="gramEnd"/>
      <w:r w:rsidRPr="00702360">
        <w:rPr>
          <w:rFonts w:ascii="Times New Roman" w:eastAsia="仿宋_GB2312" w:hAnsi="Times New Roman" w:hint="eastAsia"/>
          <w:sz w:val="28"/>
        </w:rPr>
        <w:t>。</w:t>
      </w:r>
    </w:p>
    <w:p w:rsidR="00767944" w:rsidRPr="00702360" w:rsidRDefault="00EA3F70" w:rsidP="00702360">
      <w:pPr>
        <w:spacing w:line="560" w:lineRule="exact"/>
        <w:ind w:firstLineChars="200" w:firstLine="560"/>
        <w:rPr>
          <w:rFonts w:ascii="Times New Roman" w:eastAsia="仿宋_GB2312" w:hAnsi="Times New Roman"/>
          <w:sz w:val="28"/>
        </w:rPr>
      </w:pPr>
      <w:r>
        <w:rPr>
          <w:rFonts w:ascii="Times New Roman" w:eastAsia="仿宋_GB2312" w:hAnsi="Times New Roman" w:hint="eastAsia"/>
          <w:sz w:val="28"/>
        </w:rPr>
        <w:t>（五）</w:t>
      </w:r>
      <w:r w:rsidR="001B60AB" w:rsidRPr="00702360">
        <w:rPr>
          <w:rFonts w:ascii="Times New Roman" w:eastAsia="仿宋_GB2312" w:hAnsi="Times New Roman" w:hint="eastAsia"/>
          <w:sz w:val="28"/>
        </w:rPr>
        <w:t>模块五：出口安全防护与远程接入（</w:t>
      </w:r>
      <w:r w:rsidR="001B60AB" w:rsidRPr="00702360">
        <w:rPr>
          <w:rFonts w:ascii="Times New Roman" w:eastAsia="仿宋_GB2312" w:hAnsi="Times New Roman" w:hint="eastAsia"/>
          <w:sz w:val="28"/>
        </w:rPr>
        <w:t>10%</w:t>
      </w:r>
      <w:r w:rsidR="001B60AB" w:rsidRPr="00702360">
        <w:rPr>
          <w:rFonts w:ascii="Times New Roman" w:eastAsia="仿宋_GB2312" w:hAnsi="Times New Roman" w:hint="eastAsia"/>
          <w:sz w:val="28"/>
        </w:rPr>
        <w:t>）</w:t>
      </w:r>
    </w:p>
    <w:p w:rsidR="00767944" w:rsidRPr="00702360" w:rsidRDefault="001B60AB" w:rsidP="00702360">
      <w:pPr>
        <w:spacing w:line="560" w:lineRule="exact"/>
        <w:ind w:firstLineChars="200" w:firstLine="560"/>
        <w:rPr>
          <w:rFonts w:ascii="Times New Roman" w:eastAsia="仿宋_GB2312" w:hAnsi="Times New Roman"/>
          <w:sz w:val="28"/>
        </w:rPr>
      </w:pPr>
      <w:r w:rsidRPr="00702360">
        <w:rPr>
          <w:rFonts w:ascii="Times New Roman" w:eastAsia="仿宋_GB2312" w:hAnsi="Times New Roman" w:hint="eastAsia"/>
          <w:sz w:val="28"/>
        </w:rPr>
        <w:t>数据传输安全，确保通过网络环境传输的信息是经安全策略加密处理的。其中涉及隧道技术、明文抓取以及加密策略实施；出口设备信息审计，确保内网用户的行为合</w:t>
      </w:r>
      <w:proofErr w:type="gramStart"/>
      <w:r w:rsidRPr="00702360">
        <w:rPr>
          <w:rFonts w:ascii="Times New Roman" w:eastAsia="仿宋_GB2312" w:hAnsi="Times New Roman" w:hint="eastAsia"/>
          <w:sz w:val="28"/>
        </w:rPr>
        <w:t>规</w:t>
      </w:r>
      <w:proofErr w:type="gramEnd"/>
      <w:r w:rsidRPr="00702360">
        <w:rPr>
          <w:rFonts w:ascii="Times New Roman" w:eastAsia="仿宋_GB2312" w:hAnsi="Times New Roman" w:hint="eastAsia"/>
          <w:sz w:val="28"/>
        </w:rPr>
        <w:t>，并且</w:t>
      </w:r>
      <w:proofErr w:type="gramStart"/>
      <w:r w:rsidRPr="00702360">
        <w:rPr>
          <w:rFonts w:ascii="Times New Roman" w:eastAsia="仿宋_GB2312" w:hAnsi="Times New Roman" w:hint="eastAsia"/>
          <w:sz w:val="28"/>
        </w:rPr>
        <w:t>事后可</w:t>
      </w:r>
      <w:proofErr w:type="gramEnd"/>
      <w:r w:rsidRPr="00702360">
        <w:rPr>
          <w:rFonts w:ascii="Times New Roman" w:eastAsia="仿宋_GB2312" w:hAnsi="Times New Roman" w:hint="eastAsia"/>
          <w:sz w:val="28"/>
        </w:rPr>
        <w:t>追溯，做到实名制认证，轻量级准入等，包含用户认证、行为控制、行为审计策略以及审计分析报告生成；远程</w:t>
      </w:r>
      <w:r w:rsidRPr="00702360">
        <w:rPr>
          <w:rFonts w:ascii="Times New Roman" w:eastAsia="仿宋_GB2312" w:hAnsi="Times New Roman" w:hint="eastAsia"/>
          <w:sz w:val="28"/>
        </w:rPr>
        <w:t>VPN</w:t>
      </w:r>
      <w:r w:rsidRPr="00702360">
        <w:rPr>
          <w:rFonts w:ascii="Times New Roman" w:eastAsia="仿宋_GB2312" w:hAnsi="Times New Roman" w:hint="eastAsia"/>
          <w:sz w:val="28"/>
        </w:rPr>
        <w:t>接入配置、部署与优化，基于</w:t>
      </w:r>
      <w:r w:rsidRPr="00702360">
        <w:rPr>
          <w:rFonts w:ascii="Times New Roman" w:eastAsia="仿宋_GB2312" w:hAnsi="Times New Roman" w:hint="eastAsia"/>
          <w:sz w:val="28"/>
        </w:rPr>
        <w:t>SSL VPN</w:t>
      </w:r>
      <w:r w:rsidRPr="00702360">
        <w:rPr>
          <w:rFonts w:ascii="Times New Roman" w:eastAsia="仿宋_GB2312" w:hAnsi="Times New Roman" w:hint="eastAsia"/>
          <w:sz w:val="28"/>
        </w:rPr>
        <w:t>，</w:t>
      </w:r>
      <w:r w:rsidRPr="00702360">
        <w:rPr>
          <w:rFonts w:ascii="Times New Roman" w:eastAsia="仿宋_GB2312" w:hAnsi="Times New Roman" w:hint="eastAsia"/>
          <w:sz w:val="28"/>
        </w:rPr>
        <w:t>IPSEC VPN</w:t>
      </w:r>
      <w:r w:rsidRPr="00702360">
        <w:rPr>
          <w:rFonts w:ascii="Times New Roman" w:eastAsia="仿宋_GB2312" w:hAnsi="Times New Roman" w:hint="eastAsia"/>
          <w:sz w:val="28"/>
        </w:rPr>
        <w:t>，</w:t>
      </w:r>
      <w:r w:rsidRPr="00702360">
        <w:rPr>
          <w:rFonts w:ascii="Times New Roman" w:eastAsia="仿宋_GB2312" w:hAnsi="Times New Roman" w:hint="eastAsia"/>
          <w:sz w:val="28"/>
        </w:rPr>
        <w:t>L2TP</w:t>
      </w:r>
      <w:r w:rsidRPr="00702360">
        <w:rPr>
          <w:rFonts w:ascii="Times New Roman" w:eastAsia="仿宋_GB2312" w:hAnsi="Times New Roman" w:hint="eastAsia"/>
          <w:sz w:val="28"/>
        </w:rPr>
        <w:t>等，远程访问总部资源，实现资源和内容共享。</w:t>
      </w:r>
    </w:p>
    <w:p w:rsidR="00767944" w:rsidRPr="00702360" w:rsidRDefault="00EA3F70" w:rsidP="00702360">
      <w:pPr>
        <w:spacing w:line="560" w:lineRule="exact"/>
        <w:ind w:firstLineChars="200" w:firstLine="560"/>
        <w:rPr>
          <w:rFonts w:ascii="Times New Roman" w:eastAsia="仿宋_GB2312" w:hAnsi="Times New Roman"/>
          <w:sz w:val="28"/>
        </w:rPr>
      </w:pPr>
      <w:r>
        <w:rPr>
          <w:rFonts w:ascii="Times New Roman" w:eastAsia="仿宋_GB2312" w:hAnsi="Times New Roman" w:hint="eastAsia"/>
          <w:sz w:val="28"/>
        </w:rPr>
        <w:t>（六）</w:t>
      </w:r>
      <w:r w:rsidR="001B60AB" w:rsidRPr="00702360">
        <w:rPr>
          <w:rFonts w:ascii="Times New Roman" w:eastAsia="仿宋_GB2312" w:hAnsi="Times New Roman" w:hint="eastAsia"/>
          <w:sz w:val="28"/>
        </w:rPr>
        <w:t>模块六：云平台维护与企业服务应用（</w:t>
      </w:r>
      <w:r w:rsidR="001B60AB" w:rsidRPr="00702360">
        <w:rPr>
          <w:rFonts w:ascii="Times New Roman" w:eastAsia="仿宋_GB2312" w:hAnsi="Times New Roman" w:hint="eastAsia"/>
          <w:sz w:val="28"/>
        </w:rPr>
        <w:t>15%</w:t>
      </w:r>
      <w:r w:rsidR="001B60AB" w:rsidRPr="00702360">
        <w:rPr>
          <w:rFonts w:ascii="Times New Roman" w:eastAsia="仿宋_GB2312" w:hAnsi="Times New Roman" w:hint="eastAsia"/>
          <w:sz w:val="28"/>
        </w:rPr>
        <w:t>）</w:t>
      </w:r>
    </w:p>
    <w:p w:rsidR="00767944" w:rsidRPr="00702360" w:rsidRDefault="001B60AB" w:rsidP="00702360">
      <w:pPr>
        <w:spacing w:line="560" w:lineRule="exact"/>
        <w:ind w:firstLineChars="200" w:firstLine="560"/>
        <w:rPr>
          <w:rFonts w:ascii="Times New Roman" w:eastAsia="仿宋_GB2312" w:hAnsi="Times New Roman"/>
          <w:sz w:val="28"/>
        </w:rPr>
      </w:pPr>
      <w:r w:rsidRPr="00702360">
        <w:rPr>
          <w:rFonts w:ascii="Times New Roman" w:eastAsia="仿宋_GB2312" w:hAnsi="Times New Roman" w:hint="eastAsia"/>
          <w:sz w:val="28"/>
        </w:rPr>
        <w:t>通过云平台运维，实现资源池化，基于</w:t>
      </w:r>
      <w:r w:rsidRPr="00702360">
        <w:rPr>
          <w:rFonts w:ascii="Times New Roman" w:eastAsia="仿宋_GB2312" w:hAnsi="Times New Roman" w:hint="eastAsia"/>
          <w:sz w:val="28"/>
        </w:rPr>
        <w:t>PasS</w:t>
      </w:r>
      <w:r w:rsidRPr="00702360">
        <w:rPr>
          <w:rFonts w:ascii="Times New Roman" w:eastAsia="仿宋_GB2312" w:hAnsi="Times New Roman" w:hint="eastAsia"/>
          <w:sz w:val="28"/>
        </w:rPr>
        <w:t>层面的云计算，快速制作虚拟机模板，配置生成符合业务需求的云主机。并在生成的云主机中部署</w:t>
      </w:r>
      <w:r w:rsidRPr="00702360">
        <w:rPr>
          <w:rFonts w:ascii="Times New Roman" w:eastAsia="仿宋_GB2312" w:hAnsi="Times New Roman" w:hint="eastAsia"/>
          <w:sz w:val="28"/>
        </w:rPr>
        <w:t>Windows/ Linux</w:t>
      </w:r>
      <w:r w:rsidRPr="00702360">
        <w:rPr>
          <w:rFonts w:ascii="Times New Roman" w:eastAsia="仿宋_GB2312" w:hAnsi="Times New Roman" w:hint="eastAsia"/>
          <w:sz w:val="28"/>
        </w:rPr>
        <w:t>操作系统，结合业务需求部署</w:t>
      </w:r>
      <w:r w:rsidRPr="00702360">
        <w:rPr>
          <w:rFonts w:ascii="Times New Roman" w:eastAsia="仿宋_GB2312" w:hAnsi="Times New Roman" w:hint="eastAsia"/>
          <w:sz w:val="28"/>
        </w:rPr>
        <w:t>FTP</w:t>
      </w:r>
      <w:r w:rsidRPr="00702360">
        <w:rPr>
          <w:rFonts w:ascii="Times New Roman" w:eastAsia="仿宋_GB2312" w:hAnsi="Times New Roman" w:hint="eastAsia"/>
          <w:sz w:val="28"/>
        </w:rPr>
        <w:t>服务，</w:t>
      </w:r>
      <w:r w:rsidRPr="00702360">
        <w:rPr>
          <w:rFonts w:ascii="Times New Roman" w:eastAsia="仿宋_GB2312" w:hAnsi="Times New Roman" w:hint="eastAsia"/>
          <w:sz w:val="28"/>
        </w:rPr>
        <w:t>Email</w:t>
      </w:r>
      <w:r w:rsidRPr="00702360">
        <w:rPr>
          <w:rFonts w:ascii="Times New Roman" w:eastAsia="仿宋_GB2312" w:hAnsi="Times New Roman" w:hint="eastAsia"/>
          <w:sz w:val="28"/>
        </w:rPr>
        <w:t>服务，</w:t>
      </w:r>
      <w:r w:rsidRPr="00702360">
        <w:rPr>
          <w:rFonts w:ascii="Times New Roman" w:eastAsia="仿宋_GB2312" w:hAnsi="Times New Roman" w:hint="eastAsia"/>
          <w:sz w:val="28"/>
        </w:rPr>
        <w:t>DNS</w:t>
      </w:r>
      <w:r w:rsidRPr="00702360">
        <w:rPr>
          <w:rFonts w:ascii="Times New Roman" w:eastAsia="仿宋_GB2312" w:hAnsi="Times New Roman" w:hint="eastAsia"/>
          <w:sz w:val="28"/>
        </w:rPr>
        <w:t>服务、</w:t>
      </w:r>
      <w:r w:rsidRPr="00702360">
        <w:rPr>
          <w:rFonts w:ascii="Times New Roman" w:eastAsia="仿宋_GB2312" w:hAnsi="Times New Roman" w:hint="eastAsia"/>
          <w:sz w:val="28"/>
        </w:rPr>
        <w:t>WEB</w:t>
      </w:r>
      <w:r w:rsidRPr="00702360">
        <w:rPr>
          <w:rFonts w:ascii="Times New Roman" w:eastAsia="仿宋_GB2312" w:hAnsi="Times New Roman" w:hint="eastAsia"/>
          <w:sz w:val="28"/>
        </w:rPr>
        <w:t>站点等；采用开源的</w:t>
      </w:r>
      <w:r w:rsidRPr="00702360">
        <w:rPr>
          <w:rFonts w:ascii="Times New Roman" w:eastAsia="仿宋_GB2312" w:hAnsi="Times New Roman" w:hint="eastAsia"/>
          <w:sz w:val="28"/>
        </w:rPr>
        <w:t>OpenDayLight</w:t>
      </w:r>
      <w:r w:rsidRPr="00702360">
        <w:rPr>
          <w:rFonts w:ascii="Times New Roman" w:eastAsia="仿宋_GB2312" w:hAnsi="Times New Roman" w:hint="eastAsia"/>
          <w:sz w:val="28"/>
        </w:rPr>
        <w:t>控制器，实现对</w:t>
      </w:r>
      <w:r w:rsidRPr="00702360">
        <w:rPr>
          <w:rFonts w:ascii="Times New Roman" w:eastAsia="仿宋_GB2312" w:hAnsi="Times New Roman" w:hint="eastAsia"/>
          <w:sz w:val="28"/>
        </w:rPr>
        <w:t>OVS</w:t>
      </w:r>
      <w:r w:rsidRPr="00702360">
        <w:rPr>
          <w:rFonts w:ascii="Times New Roman" w:eastAsia="仿宋_GB2312" w:hAnsi="Times New Roman" w:hint="eastAsia"/>
          <w:sz w:val="28"/>
        </w:rPr>
        <w:t>和</w:t>
      </w:r>
      <w:r w:rsidRPr="00702360">
        <w:rPr>
          <w:rFonts w:ascii="Times New Roman" w:eastAsia="仿宋_GB2312" w:hAnsi="Times New Roman" w:hint="eastAsia"/>
          <w:sz w:val="28"/>
        </w:rPr>
        <w:t>Mininet</w:t>
      </w:r>
      <w:r w:rsidRPr="00702360">
        <w:rPr>
          <w:rFonts w:ascii="Times New Roman" w:eastAsia="仿宋_GB2312" w:hAnsi="Times New Roman" w:hint="eastAsia"/>
          <w:sz w:val="28"/>
        </w:rPr>
        <w:t>的虚拟平台的流表下发和拓扑发现。</w:t>
      </w:r>
    </w:p>
    <w:p w:rsidR="00767944" w:rsidRPr="00702360" w:rsidRDefault="00EA3F70" w:rsidP="00702360">
      <w:pPr>
        <w:spacing w:line="560" w:lineRule="exact"/>
        <w:ind w:firstLineChars="200" w:firstLine="560"/>
        <w:rPr>
          <w:rFonts w:ascii="Times New Roman" w:eastAsia="仿宋_GB2312" w:hAnsi="Times New Roman"/>
          <w:sz w:val="28"/>
        </w:rPr>
      </w:pPr>
      <w:r>
        <w:rPr>
          <w:rFonts w:ascii="Times New Roman" w:eastAsia="仿宋_GB2312" w:hAnsi="Times New Roman" w:hint="eastAsia"/>
          <w:sz w:val="28"/>
        </w:rPr>
        <w:lastRenderedPageBreak/>
        <w:t>（七）</w:t>
      </w:r>
      <w:r w:rsidR="001B60AB" w:rsidRPr="00702360">
        <w:rPr>
          <w:rFonts w:ascii="Times New Roman" w:eastAsia="仿宋_GB2312" w:hAnsi="Times New Roman" w:hint="eastAsia"/>
          <w:sz w:val="28"/>
        </w:rPr>
        <w:t>模块七：综合布线规划与设计（</w:t>
      </w:r>
      <w:r w:rsidR="001B60AB" w:rsidRPr="00702360">
        <w:rPr>
          <w:rFonts w:ascii="Times New Roman" w:eastAsia="仿宋_GB2312" w:hAnsi="Times New Roman" w:hint="eastAsia"/>
          <w:sz w:val="28"/>
        </w:rPr>
        <w:t>15%</w:t>
      </w:r>
      <w:r w:rsidR="001B60AB" w:rsidRPr="00702360">
        <w:rPr>
          <w:rFonts w:ascii="Times New Roman" w:eastAsia="仿宋_GB2312" w:hAnsi="Times New Roman" w:hint="eastAsia"/>
          <w:sz w:val="28"/>
        </w:rPr>
        <w:t>）</w:t>
      </w:r>
    </w:p>
    <w:p w:rsidR="00767944" w:rsidRPr="00702360" w:rsidRDefault="001B60AB" w:rsidP="00702360">
      <w:pPr>
        <w:spacing w:line="560" w:lineRule="exact"/>
        <w:ind w:firstLineChars="200" w:firstLine="560"/>
        <w:rPr>
          <w:rFonts w:ascii="Times New Roman" w:eastAsia="仿宋_GB2312" w:hAnsi="Times New Roman"/>
          <w:sz w:val="28"/>
        </w:rPr>
      </w:pPr>
      <w:r w:rsidRPr="00702360">
        <w:rPr>
          <w:rFonts w:ascii="Times New Roman" w:eastAsia="仿宋_GB2312" w:hAnsi="Times New Roman" w:hint="eastAsia"/>
          <w:sz w:val="28"/>
        </w:rPr>
        <w:t>根据所附图纸进行项目计划，工程材料规格选择、数量计算。安装施工规范，符合竞赛题目要求，包括工作区、管理间、设备间、水平子系统、垂直子系统、建筑物子系统等安装施工和铜缆布线，进行明槽明管或暗管的敷设、配线架、理线架等常用器材的安装和配线端接，网络设备布线规整，设备标签识别整齐，文明施工，整理现场等。</w:t>
      </w:r>
    </w:p>
    <w:p w:rsidR="00767944" w:rsidRPr="00702360" w:rsidRDefault="00EA3F70" w:rsidP="00702360">
      <w:pPr>
        <w:spacing w:line="560" w:lineRule="exact"/>
        <w:ind w:firstLineChars="200" w:firstLine="560"/>
        <w:rPr>
          <w:rFonts w:ascii="Times New Roman" w:eastAsia="仿宋_GB2312" w:hAnsi="Times New Roman"/>
          <w:sz w:val="28"/>
        </w:rPr>
      </w:pPr>
      <w:r>
        <w:rPr>
          <w:rFonts w:ascii="Times New Roman" w:eastAsia="仿宋_GB2312" w:hAnsi="Times New Roman" w:hint="eastAsia"/>
          <w:sz w:val="28"/>
        </w:rPr>
        <w:t>（八）</w:t>
      </w:r>
      <w:r w:rsidR="001B60AB" w:rsidRPr="00702360">
        <w:rPr>
          <w:rFonts w:ascii="Times New Roman" w:eastAsia="仿宋_GB2312" w:hAnsi="Times New Roman" w:hint="eastAsia"/>
          <w:sz w:val="28"/>
        </w:rPr>
        <w:t>模块八：赛场规范和文档规范（</w:t>
      </w:r>
      <w:r w:rsidR="001B60AB" w:rsidRPr="00702360">
        <w:rPr>
          <w:rFonts w:ascii="Times New Roman" w:eastAsia="仿宋_GB2312" w:hAnsi="Times New Roman" w:hint="eastAsia"/>
          <w:sz w:val="28"/>
        </w:rPr>
        <w:t>5%</w:t>
      </w:r>
      <w:r w:rsidR="001B60AB" w:rsidRPr="00702360">
        <w:rPr>
          <w:rFonts w:ascii="Times New Roman" w:eastAsia="仿宋_GB2312" w:hAnsi="Times New Roman" w:hint="eastAsia"/>
          <w:sz w:val="28"/>
        </w:rPr>
        <w:t>）</w:t>
      </w:r>
    </w:p>
    <w:p w:rsidR="00767944" w:rsidRPr="00702360" w:rsidRDefault="001B60AB" w:rsidP="00702360">
      <w:pPr>
        <w:spacing w:line="560" w:lineRule="exact"/>
        <w:ind w:firstLineChars="200" w:firstLine="560"/>
        <w:rPr>
          <w:rFonts w:ascii="Times New Roman" w:eastAsia="仿宋_GB2312" w:hAnsi="Times New Roman"/>
          <w:sz w:val="28"/>
        </w:rPr>
      </w:pPr>
      <w:r w:rsidRPr="00702360">
        <w:rPr>
          <w:rFonts w:ascii="Times New Roman" w:eastAsia="仿宋_GB2312" w:hAnsi="Times New Roman" w:hint="eastAsia"/>
          <w:sz w:val="28"/>
        </w:rPr>
        <w:t>考生应在安排竞赛约定时间到达考场并严格遵守考试流程。考生提交的所有文档必须按照赛题所规定的命名规则命名，不得以任何形式体现参赛院校、</w:t>
      </w:r>
      <w:proofErr w:type="gramStart"/>
      <w:r w:rsidRPr="00702360">
        <w:rPr>
          <w:rFonts w:ascii="Times New Roman" w:eastAsia="仿宋_GB2312" w:hAnsi="Times New Roman" w:hint="eastAsia"/>
          <w:sz w:val="28"/>
        </w:rPr>
        <w:t>工位号</w:t>
      </w:r>
      <w:proofErr w:type="gramEnd"/>
      <w:r w:rsidRPr="00702360">
        <w:rPr>
          <w:rFonts w:ascii="Times New Roman" w:eastAsia="仿宋_GB2312" w:hAnsi="Times New Roman" w:hint="eastAsia"/>
          <w:sz w:val="28"/>
        </w:rPr>
        <w:t>等信息。按照题目要求，提交符合模板到指定位置。</w:t>
      </w:r>
    </w:p>
    <w:p w:rsidR="00767944" w:rsidRPr="00575FEE" w:rsidRDefault="005D1B37" w:rsidP="00575FEE">
      <w:pPr>
        <w:widowControl/>
        <w:spacing w:line="560" w:lineRule="exact"/>
        <w:ind w:firstLineChars="200" w:firstLine="562"/>
        <w:outlineLvl w:val="0"/>
        <w:rPr>
          <w:rFonts w:ascii="仿宋_GB2312" w:eastAsia="仿宋_GB2312" w:hAnsi="仿宋"/>
          <w:b/>
          <w:kern w:val="0"/>
          <w:sz w:val="28"/>
          <w:szCs w:val="28"/>
        </w:rPr>
      </w:pPr>
      <w:r w:rsidRPr="00575FEE">
        <w:rPr>
          <w:rFonts w:ascii="仿宋_GB2312" w:eastAsia="仿宋_GB2312" w:hAnsi="仿宋" w:hint="eastAsia"/>
          <w:b/>
          <w:kern w:val="0"/>
          <w:sz w:val="28"/>
          <w:szCs w:val="28"/>
        </w:rPr>
        <w:t>四、</w:t>
      </w:r>
      <w:r w:rsidR="001B60AB" w:rsidRPr="00575FEE">
        <w:rPr>
          <w:rFonts w:ascii="仿宋_GB2312" w:eastAsia="仿宋_GB2312" w:hAnsi="仿宋" w:hint="eastAsia"/>
          <w:b/>
          <w:kern w:val="0"/>
          <w:sz w:val="28"/>
          <w:szCs w:val="28"/>
        </w:rPr>
        <w:t>竞赛方式</w:t>
      </w:r>
    </w:p>
    <w:p w:rsidR="00767944" w:rsidRPr="00702360" w:rsidRDefault="001B60AB">
      <w:pPr>
        <w:spacing w:line="560" w:lineRule="exact"/>
        <w:ind w:firstLineChars="200" w:firstLine="560"/>
        <w:rPr>
          <w:rFonts w:ascii="Times New Roman" w:eastAsia="仿宋_GB2312" w:hAnsi="Times New Roman"/>
          <w:sz w:val="28"/>
        </w:rPr>
      </w:pPr>
      <w:r w:rsidRPr="00702360">
        <w:rPr>
          <w:rFonts w:ascii="Times New Roman" w:eastAsia="仿宋_GB2312" w:hAnsi="Times New Roman" w:hint="eastAsia"/>
          <w:sz w:val="28"/>
        </w:rPr>
        <w:t>（一）本赛项为团体赛，每支参赛队由</w:t>
      </w:r>
      <w:r w:rsidRPr="00702360">
        <w:rPr>
          <w:rFonts w:ascii="Times New Roman" w:eastAsia="仿宋_GB2312" w:hAnsi="Times New Roman" w:hint="eastAsia"/>
          <w:sz w:val="28"/>
        </w:rPr>
        <w:t>3</w:t>
      </w:r>
      <w:r w:rsidRPr="00702360">
        <w:rPr>
          <w:rFonts w:ascii="Times New Roman" w:eastAsia="仿宋_GB2312" w:hAnsi="Times New Roman" w:hint="eastAsia"/>
          <w:sz w:val="28"/>
        </w:rPr>
        <w:t>名选手组成</w:t>
      </w:r>
      <w:r w:rsidRPr="00702360">
        <w:rPr>
          <w:rFonts w:ascii="Times New Roman" w:eastAsia="仿宋_GB2312" w:hAnsi="Times New Roman" w:hint="eastAsia"/>
          <w:sz w:val="28"/>
        </w:rPr>
        <w:t>,</w:t>
      </w:r>
      <w:r w:rsidRPr="00702360">
        <w:rPr>
          <w:rFonts w:ascii="Times New Roman" w:eastAsia="仿宋_GB2312" w:hAnsi="Times New Roman" w:hint="eastAsia"/>
          <w:sz w:val="28"/>
        </w:rPr>
        <w:t>须为同校在籍高职学生，其中队长</w:t>
      </w:r>
      <w:r w:rsidRPr="00702360">
        <w:rPr>
          <w:rFonts w:ascii="Times New Roman" w:eastAsia="仿宋_GB2312" w:hAnsi="Times New Roman" w:hint="eastAsia"/>
          <w:sz w:val="28"/>
        </w:rPr>
        <w:t>1</w:t>
      </w:r>
      <w:r w:rsidRPr="00702360">
        <w:rPr>
          <w:rFonts w:ascii="Times New Roman" w:eastAsia="仿宋_GB2312" w:hAnsi="Times New Roman" w:hint="eastAsia"/>
          <w:sz w:val="28"/>
        </w:rPr>
        <w:t>名，性别和年级不限，最多</w:t>
      </w:r>
      <w:r w:rsidRPr="00702360">
        <w:rPr>
          <w:rFonts w:ascii="Times New Roman" w:eastAsia="仿宋_GB2312" w:hAnsi="Times New Roman" w:hint="eastAsia"/>
          <w:sz w:val="28"/>
        </w:rPr>
        <w:t>2</w:t>
      </w:r>
      <w:r w:rsidRPr="00702360">
        <w:rPr>
          <w:rFonts w:ascii="Times New Roman" w:eastAsia="仿宋_GB2312" w:hAnsi="Times New Roman" w:hint="eastAsia"/>
          <w:sz w:val="28"/>
        </w:rPr>
        <w:t>名指导教师。</w:t>
      </w:r>
    </w:p>
    <w:p w:rsidR="00767944" w:rsidRPr="00702360" w:rsidRDefault="001B60AB">
      <w:pPr>
        <w:spacing w:line="560" w:lineRule="exact"/>
        <w:ind w:firstLineChars="200" w:firstLine="560"/>
        <w:rPr>
          <w:rFonts w:ascii="Times New Roman" w:eastAsia="仿宋_GB2312" w:hAnsi="Times New Roman"/>
          <w:sz w:val="28"/>
        </w:rPr>
      </w:pPr>
      <w:r w:rsidRPr="00702360">
        <w:rPr>
          <w:rFonts w:ascii="Times New Roman" w:eastAsia="仿宋_GB2312" w:hAnsi="Times New Roman" w:hint="eastAsia"/>
          <w:sz w:val="28"/>
        </w:rPr>
        <w:t>（二）本赛项设单一场次，所有参赛队在现场根据给定的项目任务，在</w:t>
      </w:r>
      <w:r w:rsidRPr="00702360">
        <w:rPr>
          <w:rFonts w:ascii="Times New Roman" w:eastAsia="仿宋_GB2312" w:hAnsi="Times New Roman" w:hint="eastAsia"/>
          <w:sz w:val="28"/>
        </w:rPr>
        <w:t>4</w:t>
      </w:r>
      <w:r w:rsidRPr="00702360">
        <w:rPr>
          <w:rFonts w:ascii="Times New Roman" w:eastAsia="仿宋_GB2312" w:hAnsi="Times New Roman" w:hint="eastAsia"/>
          <w:sz w:val="28"/>
        </w:rPr>
        <w:t>小时内相互配合，在设备上完成要求的任务，最后以设备配置文件、提交的截图、文档和竞赛作品作为最终评分依据。</w:t>
      </w:r>
    </w:p>
    <w:p w:rsidR="00767944" w:rsidRPr="00702360" w:rsidRDefault="001B60AB">
      <w:pPr>
        <w:spacing w:line="560" w:lineRule="exact"/>
        <w:ind w:firstLineChars="200" w:firstLine="560"/>
        <w:rPr>
          <w:rFonts w:ascii="Times New Roman" w:eastAsia="仿宋_GB2312" w:hAnsi="Times New Roman"/>
          <w:sz w:val="28"/>
        </w:rPr>
      </w:pPr>
      <w:r w:rsidRPr="00702360">
        <w:rPr>
          <w:rFonts w:ascii="Times New Roman" w:eastAsia="仿宋_GB2312" w:hAnsi="Times New Roman" w:hint="eastAsia"/>
          <w:sz w:val="28"/>
        </w:rPr>
        <w:t>（三）不计参赛选手的个人成绩，统计竞赛队的总成绩进行排序。</w:t>
      </w:r>
    </w:p>
    <w:p w:rsidR="00767944" w:rsidRPr="00702360" w:rsidRDefault="001B60AB">
      <w:pPr>
        <w:spacing w:line="560" w:lineRule="exact"/>
        <w:ind w:firstLineChars="200" w:firstLine="560"/>
        <w:rPr>
          <w:rFonts w:ascii="Times New Roman" w:eastAsia="仿宋_GB2312" w:hAnsi="Times New Roman"/>
          <w:sz w:val="28"/>
        </w:rPr>
      </w:pPr>
      <w:r w:rsidRPr="00702360">
        <w:rPr>
          <w:rFonts w:ascii="Times New Roman" w:eastAsia="仿宋_GB2312" w:hAnsi="Times New Roman" w:hint="eastAsia"/>
          <w:sz w:val="28"/>
        </w:rPr>
        <w:t>（四）本赛项拟邀请国际及港澳台的院校代表队参赛。欢迎社会各界人士到赛场观摩。</w:t>
      </w:r>
    </w:p>
    <w:p w:rsidR="00767944" w:rsidRPr="00575FEE" w:rsidRDefault="00575FEE" w:rsidP="00575FEE">
      <w:pPr>
        <w:widowControl/>
        <w:spacing w:line="560" w:lineRule="exact"/>
        <w:ind w:firstLineChars="200" w:firstLine="562"/>
        <w:outlineLvl w:val="0"/>
        <w:rPr>
          <w:rFonts w:ascii="仿宋_GB2312" w:eastAsia="仿宋_GB2312" w:hAnsi="仿宋"/>
          <w:b/>
          <w:kern w:val="0"/>
          <w:sz w:val="28"/>
          <w:szCs w:val="28"/>
        </w:rPr>
      </w:pPr>
      <w:r>
        <w:rPr>
          <w:rFonts w:ascii="仿宋_GB2312" w:eastAsia="仿宋_GB2312" w:hAnsi="仿宋" w:hint="eastAsia"/>
          <w:b/>
          <w:kern w:val="0"/>
          <w:sz w:val="28"/>
          <w:szCs w:val="28"/>
        </w:rPr>
        <w:t>五、</w:t>
      </w:r>
      <w:r w:rsidR="001B60AB" w:rsidRPr="00575FEE">
        <w:rPr>
          <w:rFonts w:ascii="仿宋_GB2312" w:eastAsia="仿宋_GB2312" w:hAnsi="仿宋" w:hint="eastAsia"/>
          <w:b/>
          <w:kern w:val="0"/>
          <w:sz w:val="28"/>
          <w:szCs w:val="28"/>
        </w:rPr>
        <w:t>竞赛流程</w:t>
      </w:r>
    </w:p>
    <w:p w:rsidR="00767944" w:rsidRPr="00702360" w:rsidRDefault="001B60AB">
      <w:pPr>
        <w:spacing w:line="560" w:lineRule="exact"/>
        <w:ind w:firstLineChars="200" w:firstLine="560"/>
        <w:rPr>
          <w:rFonts w:ascii="Times New Roman" w:eastAsia="仿宋_GB2312" w:hAnsi="Times New Roman"/>
          <w:sz w:val="28"/>
        </w:rPr>
      </w:pPr>
      <w:r w:rsidRPr="00702360">
        <w:rPr>
          <w:rFonts w:ascii="Times New Roman" w:eastAsia="仿宋_GB2312" w:hAnsi="Times New Roman" w:hint="eastAsia"/>
          <w:sz w:val="28"/>
        </w:rPr>
        <w:t>（一）竞赛流程图</w:t>
      </w:r>
    </w:p>
    <w:p w:rsidR="00BA63EC" w:rsidRDefault="00BA63EC">
      <w:pPr>
        <w:spacing w:line="560" w:lineRule="exact"/>
        <w:ind w:firstLineChars="200" w:firstLine="560"/>
        <w:rPr>
          <w:rFonts w:ascii="仿宋_GB2312" w:eastAsia="仿宋_GB2312" w:hAnsi="仿宋_GB2312" w:cs="仿宋_GB2312"/>
          <w:sz w:val="28"/>
          <w:szCs w:val="28"/>
        </w:rPr>
      </w:pPr>
    </w:p>
    <w:p w:rsidR="00BA63EC" w:rsidRDefault="00BA63EC">
      <w:pPr>
        <w:spacing w:line="560" w:lineRule="exact"/>
        <w:ind w:firstLineChars="200" w:firstLine="560"/>
        <w:rPr>
          <w:rFonts w:ascii="仿宋_GB2312" w:eastAsia="仿宋_GB2312" w:hAnsi="仿宋_GB2312" w:cs="仿宋_GB2312"/>
          <w:sz w:val="28"/>
          <w:szCs w:val="28"/>
        </w:rPr>
      </w:pPr>
    </w:p>
    <w:p w:rsidR="00767944" w:rsidRPr="00702360" w:rsidRDefault="00702360" w:rsidP="00A809F3">
      <w:pPr>
        <w:rPr>
          <w:rFonts w:asciiTheme="minorEastAsia" w:eastAsiaTheme="minorEastAsia" w:hAnsiTheme="minorEastAsia" w:cs="黑体"/>
          <w:bCs/>
          <w:sz w:val="30"/>
          <w:szCs w:val="30"/>
        </w:rPr>
      </w:pPr>
      <w:r w:rsidRPr="00702360">
        <w:rPr>
          <w:rFonts w:asciiTheme="minorEastAsia" w:eastAsiaTheme="minorEastAsia" w:hAnsiTheme="minorEastAsia" w:cs="黑体"/>
          <w:bCs/>
          <w:noProof/>
          <w:sz w:val="30"/>
          <w:szCs w:val="30"/>
        </w:rPr>
        <w:lastRenderedPageBreak/>
        <w:drawing>
          <wp:inline distT="0" distB="0" distL="0" distR="0">
            <wp:extent cx="5400040" cy="5824250"/>
            <wp:effectExtent l="0" t="0" r="0" b="0"/>
            <wp:docPr id="1" name="图片 1" descr="C:\Users\dell\Desktop\图片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ll\Desktop\图片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00040" cy="5824250"/>
                    </a:xfrm>
                    <a:prstGeom prst="rect">
                      <a:avLst/>
                    </a:prstGeom>
                    <a:noFill/>
                    <a:ln>
                      <a:noFill/>
                    </a:ln>
                  </pic:spPr>
                </pic:pic>
              </a:graphicData>
            </a:graphic>
          </wp:inline>
        </w:drawing>
      </w:r>
    </w:p>
    <w:p w:rsidR="00BA63EC" w:rsidRPr="00A809F3" w:rsidRDefault="00BA63EC" w:rsidP="00A809F3">
      <w:pPr>
        <w:rPr>
          <w:rFonts w:asciiTheme="minorEastAsia" w:eastAsiaTheme="minorEastAsia" w:hAnsiTheme="minorEastAsia" w:cs="仿宋_GB2312"/>
          <w:sz w:val="28"/>
          <w:szCs w:val="28"/>
        </w:rPr>
      </w:pPr>
    </w:p>
    <w:p w:rsidR="00767944" w:rsidRPr="00702360" w:rsidRDefault="00702360" w:rsidP="00702360">
      <w:pPr>
        <w:spacing w:line="560" w:lineRule="exact"/>
        <w:ind w:firstLineChars="200" w:firstLine="560"/>
        <w:rPr>
          <w:rFonts w:ascii="Times New Roman" w:eastAsia="仿宋_GB2312" w:hAnsi="Times New Roman"/>
          <w:sz w:val="28"/>
        </w:rPr>
      </w:pPr>
      <w:r>
        <w:rPr>
          <w:rFonts w:ascii="Times New Roman" w:eastAsia="仿宋_GB2312" w:hAnsi="Times New Roman" w:hint="eastAsia"/>
          <w:sz w:val="28"/>
        </w:rPr>
        <w:t>（二）</w:t>
      </w:r>
      <w:r w:rsidR="001B60AB" w:rsidRPr="00702360">
        <w:rPr>
          <w:rFonts w:ascii="Times New Roman" w:eastAsia="仿宋_GB2312" w:hAnsi="Times New Roman" w:hint="eastAsia"/>
          <w:sz w:val="28"/>
        </w:rPr>
        <w:t>竞赛时间表</w:t>
      </w:r>
    </w:p>
    <w:tbl>
      <w:tblPr>
        <w:tblW w:w="8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74"/>
        <w:gridCol w:w="1895"/>
        <w:gridCol w:w="5153"/>
      </w:tblGrid>
      <w:tr w:rsidR="00767944">
        <w:trPr>
          <w:trHeight w:val="397"/>
          <w:jc w:val="center"/>
        </w:trPr>
        <w:tc>
          <w:tcPr>
            <w:tcW w:w="1474" w:type="dxa"/>
            <w:tcBorders>
              <w:top w:val="single" w:sz="4" w:space="0" w:color="auto"/>
              <w:left w:val="single" w:sz="4" w:space="0" w:color="auto"/>
              <w:bottom w:val="single" w:sz="4" w:space="0" w:color="auto"/>
              <w:right w:val="single" w:sz="4" w:space="0" w:color="auto"/>
            </w:tcBorders>
            <w:shd w:val="clear" w:color="auto" w:fill="FFFFFF"/>
            <w:vAlign w:val="center"/>
          </w:tcPr>
          <w:p w:rsidR="00767944" w:rsidRDefault="001B60AB">
            <w:pPr>
              <w:jc w:val="center"/>
              <w:rPr>
                <w:rFonts w:ascii="仿宋_GB2312" w:eastAsia="仿宋_GB2312" w:hAnsi="仿宋_GB2312" w:cs="仿宋_GB2312"/>
                <w:b/>
                <w:sz w:val="24"/>
              </w:rPr>
            </w:pPr>
            <w:r>
              <w:rPr>
                <w:rFonts w:ascii="仿宋_GB2312" w:eastAsia="仿宋_GB2312" w:hAnsi="仿宋_GB2312" w:cs="仿宋_GB2312" w:hint="eastAsia"/>
                <w:b/>
                <w:sz w:val="24"/>
              </w:rPr>
              <w:t>日期</w:t>
            </w:r>
          </w:p>
        </w:tc>
        <w:tc>
          <w:tcPr>
            <w:tcW w:w="1895" w:type="dxa"/>
            <w:tcBorders>
              <w:top w:val="single" w:sz="4" w:space="0" w:color="auto"/>
              <w:left w:val="single" w:sz="4" w:space="0" w:color="auto"/>
              <w:bottom w:val="single" w:sz="4" w:space="0" w:color="auto"/>
              <w:right w:val="single" w:sz="4" w:space="0" w:color="auto"/>
            </w:tcBorders>
            <w:shd w:val="clear" w:color="auto" w:fill="FFFFFF"/>
            <w:vAlign w:val="center"/>
          </w:tcPr>
          <w:p w:rsidR="00767944" w:rsidRDefault="001B60AB">
            <w:pPr>
              <w:jc w:val="center"/>
              <w:rPr>
                <w:rFonts w:ascii="仿宋_GB2312" w:eastAsia="仿宋_GB2312" w:hAnsi="仿宋_GB2312" w:cs="仿宋_GB2312"/>
                <w:b/>
                <w:sz w:val="24"/>
              </w:rPr>
            </w:pPr>
            <w:r>
              <w:rPr>
                <w:rFonts w:ascii="仿宋_GB2312" w:eastAsia="仿宋_GB2312" w:hAnsi="仿宋_GB2312" w:cs="仿宋_GB2312" w:hint="eastAsia"/>
                <w:b/>
                <w:sz w:val="24"/>
              </w:rPr>
              <w:t>时间</w:t>
            </w:r>
          </w:p>
        </w:tc>
        <w:tc>
          <w:tcPr>
            <w:tcW w:w="5153" w:type="dxa"/>
            <w:tcBorders>
              <w:top w:val="single" w:sz="4" w:space="0" w:color="auto"/>
              <w:left w:val="single" w:sz="4" w:space="0" w:color="auto"/>
              <w:bottom w:val="single" w:sz="4" w:space="0" w:color="auto"/>
              <w:right w:val="single" w:sz="4" w:space="0" w:color="auto"/>
            </w:tcBorders>
            <w:shd w:val="clear" w:color="auto" w:fill="FFFFFF"/>
            <w:vAlign w:val="center"/>
          </w:tcPr>
          <w:p w:rsidR="00767944" w:rsidRDefault="001B60AB">
            <w:pPr>
              <w:jc w:val="center"/>
              <w:rPr>
                <w:rFonts w:ascii="仿宋_GB2312" w:eastAsia="仿宋_GB2312" w:hAnsi="仿宋_GB2312" w:cs="仿宋_GB2312"/>
                <w:b/>
                <w:sz w:val="24"/>
              </w:rPr>
            </w:pPr>
            <w:r>
              <w:rPr>
                <w:rFonts w:ascii="仿宋_GB2312" w:eastAsia="仿宋_GB2312" w:hAnsi="仿宋_GB2312" w:cs="仿宋_GB2312" w:hint="eastAsia"/>
                <w:b/>
                <w:sz w:val="24"/>
              </w:rPr>
              <w:t>内容</w:t>
            </w:r>
          </w:p>
        </w:tc>
      </w:tr>
      <w:tr w:rsidR="00767944">
        <w:trPr>
          <w:trHeight w:val="397"/>
          <w:jc w:val="center"/>
        </w:trPr>
        <w:tc>
          <w:tcPr>
            <w:tcW w:w="1474" w:type="dxa"/>
            <w:vMerge w:val="restart"/>
            <w:tcBorders>
              <w:top w:val="single" w:sz="4" w:space="0" w:color="auto"/>
              <w:left w:val="single" w:sz="4" w:space="0" w:color="auto"/>
              <w:right w:val="single" w:sz="4" w:space="0" w:color="auto"/>
            </w:tcBorders>
            <w:shd w:val="clear" w:color="auto" w:fill="FFFFFF"/>
            <w:vAlign w:val="center"/>
          </w:tcPr>
          <w:p w:rsidR="00767944" w:rsidRDefault="001B60AB">
            <w:pPr>
              <w:rPr>
                <w:rFonts w:ascii="仿宋_GB2312" w:eastAsia="仿宋_GB2312" w:hAnsi="仿宋_GB2312" w:cs="仿宋_GB2312"/>
                <w:sz w:val="24"/>
              </w:rPr>
            </w:pPr>
            <w:r>
              <w:rPr>
                <w:rFonts w:ascii="仿宋_GB2312" w:eastAsia="仿宋_GB2312" w:hAnsi="仿宋_GB2312" w:cs="仿宋_GB2312" w:hint="eastAsia"/>
                <w:sz w:val="24"/>
              </w:rPr>
              <w:t>比赛前两天</w:t>
            </w:r>
          </w:p>
        </w:tc>
        <w:tc>
          <w:tcPr>
            <w:tcW w:w="1895" w:type="dxa"/>
            <w:tcBorders>
              <w:top w:val="single" w:sz="4" w:space="0" w:color="auto"/>
              <w:left w:val="single" w:sz="4" w:space="0" w:color="auto"/>
              <w:bottom w:val="single" w:sz="4" w:space="0" w:color="auto"/>
              <w:right w:val="single" w:sz="4" w:space="0" w:color="auto"/>
            </w:tcBorders>
            <w:shd w:val="clear" w:color="auto" w:fill="FFFFFF"/>
            <w:vAlign w:val="center"/>
          </w:tcPr>
          <w:p w:rsidR="00767944" w:rsidRDefault="001B60AB">
            <w:pPr>
              <w:rPr>
                <w:rFonts w:ascii="仿宋_GB2312" w:eastAsia="仿宋_GB2312" w:hAnsi="仿宋_GB2312" w:cs="仿宋_GB2312"/>
                <w:sz w:val="24"/>
              </w:rPr>
            </w:pPr>
            <w:r>
              <w:rPr>
                <w:rFonts w:ascii="仿宋_GB2312" w:eastAsia="仿宋_GB2312" w:hAnsi="仿宋_GB2312" w:cs="仿宋_GB2312" w:hint="eastAsia"/>
                <w:sz w:val="24"/>
              </w:rPr>
              <w:t>18:00之前</w:t>
            </w:r>
          </w:p>
        </w:tc>
        <w:tc>
          <w:tcPr>
            <w:tcW w:w="5153" w:type="dxa"/>
            <w:tcBorders>
              <w:top w:val="single" w:sz="4" w:space="0" w:color="auto"/>
              <w:left w:val="single" w:sz="4" w:space="0" w:color="auto"/>
              <w:bottom w:val="single" w:sz="4" w:space="0" w:color="auto"/>
              <w:right w:val="single" w:sz="4" w:space="0" w:color="auto"/>
            </w:tcBorders>
            <w:shd w:val="clear" w:color="auto" w:fill="FFFFFF"/>
            <w:vAlign w:val="center"/>
          </w:tcPr>
          <w:p w:rsidR="00767944" w:rsidRDefault="001B60AB">
            <w:pPr>
              <w:rPr>
                <w:rFonts w:ascii="仿宋_GB2312" w:eastAsia="仿宋_GB2312" w:hAnsi="仿宋_GB2312" w:cs="仿宋_GB2312"/>
                <w:sz w:val="24"/>
              </w:rPr>
            </w:pPr>
            <w:r>
              <w:rPr>
                <w:rFonts w:ascii="仿宋_GB2312" w:eastAsia="仿宋_GB2312" w:hAnsi="仿宋_GB2312" w:cs="仿宋_GB2312" w:hint="eastAsia"/>
                <w:sz w:val="24"/>
              </w:rPr>
              <w:t>裁判报到</w:t>
            </w:r>
          </w:p>
        </w:tc>
      </w:tr>
      <w:tr w:rsidR="00767944">
        <w:trPr>
          <w:trHeight w:val="397"/>
          <w:jc w:val="center"/>
        </w:trPr>
        <w:tc>
          <w:tcPr>
            <w:tcW w:w="1474" w:type="dxa"/>
            <w:vMerge/>
            <w:tcBorders>
              <w:left w:val="single" w:sz="4" w:space="0" w:color="auto"/>
              <w:bottom w:val="single" w:sz="4" w:space="0" w:color="auto"/>
              <w:right w:val="single" w:sz="4" w:space="0" w:color="auto"/>
            </w:tcBorders>
            <w:shd w:val="clear" w:color="auto" w:fill="FFFFFF"/>
            <w:vAlign w:val="center"/>
          </w:tcPr>
          <w:p w:rsidR="00767944" w:rsidRDefault="00767944">
            <w:pPr>
              <w:rPr>
                <w:rFonts w:ascii="仿宋_GB2312" w:eastAsia="仿宋_GB2312" w:hAnsi="仿宋_GB2312" w:cs="仿宋_GB2312"/>
                <w:sz w:val="24"/>
              </w:rPr>
            </w:pPr>
          </w:p>
        </w:tc>
        <w:tc>
          <w:tcPr>
            <w:tcW w:w="1895" w:type="dxa"/>
            <w:tcBorders>
              <w:top w:val="single" w:sz="4" w:space="0" w:color="auto"/>
              <w:left w:val="single" w:sz="4" w:space="0" w:color="auto"/>
              <w:bottom w:val="single" w:sz="4" w:space="0" w:color="auto"/>
              <w:right w:val="single" w:sz="4" w:space="0" w:color="auto"/>
            </w:tcBorders>
            <w:shd w:val="clear" w:color="auto" w:fill="FFFFFF"/>
            <w:vAlign w:val="center"/>
          </w:tcPr>
          <w:p w:rsidR="00767944" w:rsidRDefault="001B60AB">
            <w:pPr>
              <w:rPr>
                <w:rFonts w:ascii="仿宋_GB2312" w:eastAsia="仿宋_GB2312" w:hAnsi="仿宋_GB2312" w:cs="仿宋_GB2312"/>
                <w:sz w:val="24"/>
              </w:rPr>
            </w:pPr>
            <w:r>
              <w:rPr>
                <w:rFonts w:ascii="仿宋_GB2312" w:eastAsia="仿宋_GB2312" w:hAnsi="仿宋_GB2312" w:cs="仿宋_GB2312" w:hint="eastAsia"/>
                <w:sz w:val="24"/>
              </w:rPr>
              <w:t>19:00—20:00</w:t>
            </w:r>
          </w:p>
        </w:tc>
        <w:tc>
          <w:tcPr>
            <w:tcW w:w="5153" w:type="dxa"/>
            <w:tcBorders>
              <w:top w:val="single" w:sz="4" w:space="0" w:color="auto"/>
              <w:left w:val="single" w:sz="4" w:space="0" w:color="auto"/>
              <w:bottom w:val="single" w:sz="4" w:space="0" w:color="auto"/>
              <w:right w:val="single" w:sz="4" w:space="0" w:color="auto"/>
            </w:tcBorders>
            <w:shd w:val="clear" w:color="auto" w:fill="FFFFFF"/>
            <w:vAlign w:val="center"/>
          </w:tcPr>
          <w:p w:rsidR="00767944" w:rsidRDefault="001B60AB">
            <w:pPr>
              <w:rPr>
                <w:rFonts w:ascii="仿宋_GB2312" w:eastAsia="仿宋_GB2312" w:hAnsi="仿宋_GB2312" w:cs="仿宋_GB2312"/>
                <w:sz w:val="24"/>
              </w:rPr>
            </w:pPr>
            <w:r>
              <w:rPr>
                <w:rFonts w:ascii="仿宋_GB2312" w:eastAsia="仿宋_GB2312" w:hAnsi="仿宋_GB2312" w:cs="仿宋_GB2312" w:hint="eastAsia"/>
                <w:sz w:val="24"/>
              </w:rPr>
              <w:t>裁判工作会议</w:t>
            </w:r>
          </w:p>
        </w:tc>
      </w:tr>
      <w:tr w:rsidR="00767944">
        <w:trPr>
          <w:trHeight w:val="397"/>
          <w:jc w:val="center"/>
        </w:trPr>
        <w:tc>
          <w:tcPr>
            <w:tcW w:w="1474" w:type="dxa"/>
            <w:vMerge w:val="restart"/>
            <w:tcBorders>
              <w:top w:val="single" w:sz="4" w:space="0" w:color="auto"/>
              <w:left w:val="single" w:sz="4" w:space="0" w:color="auto"/>
              <w:right w:val="single" w:sz="4" w:space="0" w:color="auto"/>
            </w:tcBorders>
            <w:shd w:val="clear" w:color="auto" w:fill="FFFFFF"/>
            <w:vAlign w:val="center"/>
          </w:tcPr>
          <w:p w:rsidR="00767944" w:rsidRDefault="001B60AB">
            <w:pPr>
              <w:rPr>
                <w:rFonts w:ascii="仿宋_GB2312" w:eastAsia="仿宋_GB2312" w:hAnsi="仿宋_GB2312" w:cs="仿宋_GB2312"/>
                <w:sz w:val="24"/>
              </w:rPr>
            </w:pPr>
            <w:r>
              <w:rPr>
                <w:rFonts w:ascii="仿宋_GB2312" w:eastAsia="仿宋_GB2312" w:hAnsi="仿宋_GB2312" w:cs="仿宋_GB2312" w:hint="eastAsia"/>
                <w:sz w:val="24"/>
              </w:rPr>
              <w:t>比赛前一天</w:t>
            </w:r>
          </w:p>
        </w:tc>
        <w:tc>
          <w:tcPr>
            <w:tcW w:w="1895" w:type="dxa"/>
            <w:tcBorders>
              <w:top w:val="single" w:sz="4" w:space="0" w:color="auto"/>
              <w:left w:val="single" w:sz="4" w:space="0" w:color="auto"/>
              <w:bottom w:val="single" w:sz="4" w:space="0" w:color="auto"/>
              <w:right w:val="single" w:sz="4" w:space="0" w:color="auto"/>
            </w:tcBorders>
            <w:shd w:val="clear" w:color="auto" w:fill="FFFFFF"/>
            <w:vAlign w:val="center"/>
          </w:tcPr>
          <w:p w:rsidR="00767944" w:rsidRDefault="001B60AB">
            <w:pPr>
              <w:rPr>
                <w:rFonts w:ascii="仿宋_GB2312" w:eastAsia="仿宋_GB2312" w:hAnsi="仿宋_GB2312" w:cs="仿宋_GB2312"/>
                <w:sz w:val="24"/>
              </w:rPr>
            </w:pPr>
            <w:r>
              <w:rPr>
                <w:rFonts w:ascii="仿宋_GB2312" w:eastAsia="仿宋_GB2312" w:hAnsi="仿宋_GB2312" w:cs="仿宋_GB2312" w:hint="eastAsia"/>
                <w:sz w:val="24"/>
              </w:rPr>
              <w:t>12:00之前</w:t>
            </w:r>
          </w:p>
        </w:tc>
        <w:tc>
          <w:tcPr>
            <w:tcW w:w="5153" w:type="dxa"/>
            <w:tcBorders>
              <w:top w:val="single" w:sz="4" w:space="0" w:color="auto"/>
              <w:left w:val="single" w:sz="4" w:space="0" w:color="auto"/>
              <w:bottom w:val="single" w:sz="4" w:space="0" w:color="auto"/>
              <w:right w:val="single" w:sz="4" w:space="0" w:color="auto"/>
            </w:tcBorders>
            <w:shd w:val="clear" w:color="auto" w:fill="FFFFFF"/>
            <w:vAlign w:val="center"/>
          </w:tcPr>
          <w:p w:rsidR="00767944" w:rsidRDefault="001B60AB">
            <w:pPr>
              <w:rPr>
                <w:rFonts w:ascii="仿宋_GB2312" w:eastAsia="仿宋_GB2312" w:hAnsi="仿宋_GB2312" w:cs="仿宋_GB2312"/>
                <w:sz w:val="24"/>
              </w:rPr>
            </w:pPr>
            <w:r>
              <w:rPr>
                <w:rFonts w:ascii="仿宋_GB2312" w:eastAsia="仿宋_GB2312" w:hAnsi="仿宋_GB2312" w:cs="仿宋_GB2312" w:hint="eastAsia"/>
                <w:sz w:val="24"/>
              </w:rPr>
              <w:t>各参赛队报到</w:t>
            </w:r>
          </w:p>
        </w:tc>
      </w:tr>
      <w:tr w:rsidR="00767944">
        <w:trPr>
          <w:trHeight w:val="397"/>
          <w:jc w:val="center"/>
        </w:trPr>
        <w:tc>
          <w:tcPr>
            <w:tcW w:w="1474" w:type="dxa"/>
            <w:vMerge/>
            <w:tcBorders>
              <w:left w:val="single" w:sz="4" w:space="0" w:color="auto"/>
              <w:right w:val="single" w:sz="4" w:space="0" w:color="auto"/>
            </w:tcBorders>
            <w:shd w:val="clear" w:color="auto" w:fill="FFFFFF"/>
            <w:vAlign w:val="center"/>
          </w:tcPr>
          <w:p w:rsidR="00767944" w:rsidRDefault="00767944">
            <w:pPr>
              <w:rPr>
                <w:rFonts w:ascii="仿宋_GB2312" w:eastAsia="仿宋_GB2312" w:hAnsi="仿宋_GB2312" w:cs="仿宋_GB2312"/>
                <w:sz w:val="24"/>
              </w:rPr>
            </w:pPr>
          </w:p>
        </w:tc>
        <w:tc>
          <w:tcPr>
            <w:tcW w:w="1895" w:type="dxa"/>
            <w:tcBorders>
              <w:top w:val="single" w:sz="4" w:space="0" w:color="auto"/>
              <w:left w:val="single" w:sz="4" w:space="0" w:color="auto"/>
              <w:bottom w:val="single" w:sz="4" w:space="0" w:color="auto"/>
              <w:right w:val="single" w:sz="4" w:space="0" w:color="auto"/>
            </w:tcBorders>
            <w:shd w:val="clear" w:color="auto" w:fill="FFFFFF"/>
            <w:vAlign w:val="center"/>
          </w:tcPr>
          <w:p w:rsidR="00767944" w:rsidRDefault="001B60AB">
            <w:pPr>
              <w:rPr>
                <w:rFonts w:ascii="仿宋_GB2312" w:eastAsia="仿宋_GB2312" w:hAnsi="仿宋_GB2312" w:cs="仿宋_GB2312"/>
                <w:sz w:val="24"/>
              </w:rPr>
            </w:pPr>
            <w:r>
              <w:rPr>
                <w:rFonts w:ascii="仿宋_GB2312" w:eastAsia="仿宋_GB2312" w:hAnsi="仿宋_GB2312" w:cs="仿宋_GB2312" w:hint="eastAsia"/>
                <w:sz w:val="24"/>
              </w:rPr>
              <w:t>10:00—11:00</w:t>
            </w:r>
          </w:p>
        </w:tc>
        <w:tc>
          <w:tcPr>
            <w:tcW w:w="5153" w:type="dxa"/>
            <w:tcBorders>
              <w:top w:val="single" w:sz="4" w:space="0" w:color="auto"/>
              <w:left w:val="single" w:sz="4" w:space="0" w:color="auto"/>
              <w:bottom w:val="single" w:sz="4" w:space="0" w:color="auto"/>
              <w:right w:val="single" w:sz="4" w:space="0" w:color="auto"/>
            </w:tcBorders>
            <w:shd w:val="clear" w:color="auto" w:fill="FFFFFF"/>
            <w:vAlign w:val="center"/>
          </w:tcPr>
          <w:p w:rsidR="00767944" w:rsidRDefault="001B60AB">
            <w:pPr>
              <w:rPr>
                <w:rFonts w:ascii="仿宋_GB2312" w:eastAsia="仿宋_GB2312" w:hAnsi="仿宋_GB2312" w:cs="仿宋_GB2312"/>
                <w:sz w:val="24"/>
              </w:rPr>
            </w:pPr>
            <w:r>
              <w:rPr>
                <w:rFonts w:ascii="仿宋_GB2312" w:eastAsia="仿宋_GB2312" w:hAnsi="仿宋_GB2312" w:cs="仿宋_GB2312" w:hint="eastAsia"/>
                <w:sz w:val="24"/>
              </w:rPr>
              <w:t>工作人员（含监考）培训会</w:t>
            </w:r>
          </w:p>
        </w:tc>
      </w:tr>
      <w:tr w:rsidR="00767944">
        <w:trPr>
          <w:trHeight w:val="397"/>
          <w:jc w:val="center"/>
        </w:trPr>
        <w:tc>
          <w:tcPr>
            <w:tcW w:w="1474" w:type="dxa"/>
            <w:vMerge/>
            <w:tcBorders>
              <w:left w:val="single" w:sz="4" w:space="0" w:color="auto"/>
              <w:right w:val="single" w:sz="4" w:space="0" w:color="auto"/>
            </w:tcBorders>
            <w:shd w:val="clear" w:color="auto" w:fill="FFFFFF"/>
            <w:vAlign w:val="center"/>
          </w:tcPr>
          <w:p w:rsidR="00767944" w:rsidRDefault="00767944">
            <w:pPr>
              <w:rPr>
                <w:rFonts w:ascii="仿宋_GB2312" w:eastAsia="仿宋_GB2312" w:hAnsi="仿宋_GB2312" w:cs="仿宋_GB2312"/>
                <w:sz w:val="24"/>
              </w:rPr>
            </w:pPr>
          </w:p>
        </w:tc>
        <w:tc>
          <w:tcPr>
            <w:tcW w:w="1895" w:type="dxa"/>
            <w:tcBorders>
              <w:top w:val="single" w:sz="4" w:space="0" w:color="auto"/>
              <w:left w:val="single" w:sz="4" w:space="0" w:color="auto"/>
              <w:bottom w:val="single" w:sz="4" w:space="0" w:color="auto"/>
              <w:right w:val="single" w:sz="4" w:space="0" w:color="auto"/>
            </w:tcBorders>
            <w:shd w:val="clear" w:color="auto" w:fill="FFFFFF"/>
            <w:vAlign w:val="center"/>
          </w:tcPr>
          <w:p w:rsidR="00767944" w:rsidRDefault="001B60AB">
            <w:pPr>
              <w:rPr>
                <w:rFonts w:ascii="仿宋_GB2312" w:eastAsia="仿宋_GB2312" w:hAnsi="仿宋_GB2312" w:cs="仿宋_GB2312"/>
                <w:sz w:val="24"/>
              </w:rPr>
            </w:pPr>
            <w:r>
              <w:rPr>
                <w:rFonts w:ascii="仿宋_GB2312" w:eastAsia="仿宋_GB2312" w:hAnsi="仿宋_GB2312" w:cs="仿宋_GB2312" w:hint="eastAsia"/>
                <w:sz w:val="24"/>
              </w:rPr>
              <w:t>12:00—17:00</w:t>
            </w:r>
          </w:p>
        </w:tc>
        <w:tc>
          <w:tcPr>
            <w:tcW w:w="5153" w:type="dxa"/>
            <w:tcBorders>
              <w:top w:val="single" w:sz="4" w:space="0" w:color="auto"/>
              <w:left w:val="single" w:sz="4" w:space="0" w:color="auto"/>
              <w:bottom w:val="single" w:sz="4" w:space="0" w:color="auto"/>
              <w:right w:val="single" w:sz="4" w:space="0" w:color="auto"/>
            </w:tcBorders>
            <w:shd w:val="clear" w:color="auto" w:fill="FFFFFF"/>
            <w:vAlign w:val="center"/>
          </w:tcPr>
          <w:p w:rsidR="00767944" w:rsidRDefault="001B60AB" w:rsidP="00702360">
            <w:pPr>
              <w:rPr>
                <w:rFonts w:ascii="仿宋_GB2312" w:eastAsia="仿宋_GB2312" w:hAnsi="仿宋_GB2312" w:cs="仿宋_GB2312"/>
                <w:sz w:val="24"/>
              </w:rPr>
            </w:pPr>
            <w:r>
              <w:rPr>
                <w:rFonts w:ascii="仿宋_GB2312" w:eastAsia="仿宋_GB2312" w:hAnsi="仿宋_GB2312" w:cs="仿宋_GB2312" w:hint="eastAsia"/>
                <w:sz w:val="24"/>
              </w:rPr>
              <w:t>竞赛设备</w:t>
            </w:r>
            <w:proofErr w:type="gramStart"/>
            <w:r>
              <w:rPr>
                <w:rFonts w:ascii="仿宋_GB2312" w:eastAsia="仿宋_GB2312" w:hAnsi="仿宋_GB2312" w:cs="仿宋_GB2312" w:hint="eastAsia"/>
                <w:sz w:val="24"/>
              </w:rPr>
              <w:t>运行烤机</w:t>
            </w:r>
            <w:proofErr w:type="gramEnd"/>
          </w:p>
        </w:tc>
      </w:tr>
      <w:tr w:rsidR="00767944">
        <w:trPr>
          <w:trHeight w:val="397"/>
          <w:jc w:val="center"/>
        </w:trPr>
        <w:tc>
          <w:tcPr>
            <w:tcW w:w="1474" w:type="dxa"/>
            <w:vMerge/>
            <w:tcBorders>
              <w:left w:val="single" w:sz="4" w:space="0" w:color="auto"/>
              <w:right w:val="single" w:sz="4" w:space="0" w:color="auto"/>
            </w:tcBorders>
            <w:shd w:val="clear" w:color="auto" w:fill="FFFFFF"/>
            <w:vAlign w:val="center"/>
          </w:tcPr>
          <w:p w:rsidR="00767944" w:rsidRDefault="00767944">
            <w:pPr>
              <w:rPr>
                <w:rFonts w:ascii="仿宋_GB2312" w:eastAsia="仿宋_GB2312" w:hAnsi="仿宋_GB2312" w:cs="仿宋_GB2312"/>
                <w:sz w:val="24"/>
              </w:rPr>
            </w:pPr>
          </w:p>
        </w:tc>
        <w:tc>
          <w:tcPr>
            <w:tcW w:w="1895" w:type="dxa"/>
            <w:tcBorders>
              <w:top w:val="single" w:sz="4" w:space="0" w:color="auto"/>
              <w:left w:val="single" w:sz="4" w:space="0" w:color="auto"/>
              <w:bottom w:val="single" w:sz="4" w:space="0" w:color="auto"/>
              <w:right w:val="single" w:sz="4" w:space="0" w:color="auto"/>
            </w:tcBorders>
            <w:shd w:val="clear" w:color="auto" w:fill="FFFFFF"/>
            <w:vAlign w:val="center"/>
          </w:tcPr>
          <w:p w:rsidR="00767944" w:rsidRDefault="001B60AB">
            <w:pPr>
              <w:rPr>
                <w:rFonts w:ascii="仿宋_GB2312" w:eastAsia="仿宋_GB2312" w:hAnsi="仿宋_GB2312" w:cs="仿宋_GB2312"/>
                <w:sz w:val="24"/>
              </w:rPr>
            </w:pPr>
            <w:r>
              <w:rPr>
                <w:rFonts w:ascii="仿宋_GB2312" w:eastAsia="仿宋_GB2312" w:hAnsi="仿宋_GB2312" w:cs="仿宋_GB2312" w:hint="eastAsia"/>
                <w:sz w:val="24"/>
              </w:rPr>
              <w:t>15:30—16:00</w:t>
            </w:r>
          </w:p>
        </w:tc>
        <w:tc>
          <w:tcPr>
            <w:tcW w:w="5153" w:type="dxa"/>
            <w:tcBorders>
              <w:top w:val="single" w:sz="4" w:space="0" w:color="auto"/>
              <w:left w:val="single" w:sz="4" w:space="0" w:color="auto"/>
              <w:bottom w:val="single" w:sz="4" w:space="0" w:color="auto"/>
              <w:right w:val="single" w:sz="4" w:space="0" w:color="auto"/>
            </w:tcBorders>
            <w:shd w:val="clear" w:color="auto" w:fill="FFFFFF"/>
            <w:vAlign w:val="center"/>
          </w:tcPr>
          <w:p w:rsidR="00767944" w:rsidRDefault="001B60AB">
            <w:pPr>
              <w:rPr>
                <w:rFonts w:ascii="仿宋_GB2312" w:eastAsia="仿宋_GB2312" w:hAnsi="仿宋_GB2312" w:cs="仿宋_GB2312"/>
                <w:sz w:val="24"/>
              </w:rPr>
            </w:pPr>
            <w:r>
              <w:rPr>
                <w:rFonts w:ascii="仿宋_GB2312" w:eastAsia="仿宋_GB2312" w:hAnsi="仿宋_GB2312" w:cs="仿宋_GB2312" w:hint="eastAsia"/>
                <w:sz w:val="24"/>
              </w:rPr>
              <w:t>领队会</w:t>
            </w:r>
          </w:p>
        </w:tc>
      </w:tr>
      <w:tr w:rsidR="00767944">
        <w:trPr>
          <w:trHeight w:val="397"/>
          <w:jc w:val="center"/>
        </w:trPr>
        <w:tc>
          <w:tcPr>
            <w:tcW w:w="1474" w:type="dxa"/>
            <w:vMerge/>
            <w:tcBorders>
              <w:left w:val="single" w:sz="4" w:space="0" w:color="auto"/>
              <w:right w:val="single" w:sz="4" w:space="0" w:color="auto"/>
            </w:tcBorders>
            <w:shd w:val="clear" w:color="auto" w:fill="FFFFFF"/>
            <w:vAlign w:val="center"/>
          </w:tcPr>
          <w:p w:rsidR="00767944" w:rsidRDefault="00767944">
            <w:pPr>
              <w:rPr>
                <w:rFonts w:ascii="仿宋_GB2312" w:eastAsia="仿宋_GB2312" w:hAnsi="仿宋_GB2312" w:cs="仿宋_GB2312"/>
                <w:sz w:val="24"/>
              </w:rPr>
            </w:pPr>
          </w:p>
        </w:tc>
        <w:tc>
          <w:tcPr>
            <w:tcW w:w="1895" w:type="dxa"/>
            <w:tcBorders>
              <w:top w:val="single" w:sz="4" w:space="0" w:color="auto"/>
              <w:left w:val="single" w:sz="4" w:space="0" w:color="auto"/>
              <w:bottom w:val="single" w:sz="4" w:space="0" w:color="auto"/>
              <w:right w:val="single" w:sz="4" w:space="0" w:color="auto"/>
            </w:tcBorders>
            <w:shd w:val="clear" w:color="auto" w:fill="FFFFFF"/>
            <w:vAlign w:val="center"/>
          </w:tcPr>
          <w:p w:rsidR="00767944" w:rsidRDefault="001B60AB">
            <w:pPr>
              <w:rPr>
                <w:rFonts w:ascii="仿宋_GB2312" w:eastAsia="仿宋_GB2312" w:hAnsi="仿宋_GB2312" w:cs="仿宋_GB2312"/>
                <w:sz w:val="24"/>
              </w:rPr>
            </w:pPr>
            <w:r>
              <w:rPr>
                <w:rFonts w:ascii="仿宋_GB2312" w:eastAsia="仿宋_GB2312" w:hAnsi="仿宋_GB2312" w:cs="仿宋_GB2312" w:hint="eastAsia"/>
                <w:sz w:val="24"/>
              </w:rPr>
              <w:t>16:00—16:30</w:t>
            </w:r>
          </w:p>
        </w:tc>
        <w:tc>
          <w:tcPr>
            <w:tcW w:w="5153" w:type="dxa"/>
            <w:tcBorders>
              <w:top w:val="single" w:sz="4" w:space="0" w:color="auto"/>
              <w:left w:val="single" w:sz="4" w:space="0" w:color="auto"/>
              <w:bottom w:val="single" w:sz="4" w:space="0" w:color="auto"/>
              <w:right w:val="single" w:sz="4" w:space="0" w:color="auto"/>
            </w:tcBorders>
            <w:shd w:val="clear" w:color="auto" w:fill="FFFFFF"/>
            <w:vAlign w:val="center"/>
          </w:tcPr>
          <w:p w:rsidR="00767944" w:rsidRDefault="001B60AB">
            <w:pPr>
              <w:rPr>
                <w:rFonts w:ascii="仿宋_GB2312" w:eastAsia="仿宋_GB2312" w:hAnsi="仿宋_GB2312" w:cs="仿宋_GB2312"/>
                <w:sz w:val="24"/>
              </w:rPr>
            </w:pPr>
            <w:r>
              <w:rPr>
                <w:rFonts w:ascii="仿宋_GB2312" w:eastAsia="仿宋_GB2312" w:hAnsi="仿宋_GB2312" w:cs="仿宋_GB2312" w:hint="eastAsia"/>
                <w:sz w:val="24"/>
              </w:rPr>
              <w:t>参赛队熟悉比赛场地</w:t>
            </w:r>
          </w:p>
        </w:tc>
      </w:tr>
      <w:tr w:rsidR="00767944">
        <w:trPr>
          <w:trHeight w:val="397"/>
          <w:jc w:val="center"/>
        </w:trPr>
        <w:tc>
          <w:tcPr>
            <w:tcW w:w="1474" w:type="dxa"/>
            <w:vMerge/>
            <w:tcBorders>
              <w:left w:val="single" w:sz="4" w:space="0" w:color="auto"/>
              <w:bottom w:val="single" w:sz="4" w:space="0" w:color="auto"/>
              <w:right w:val="single" w:sz="4" w:space="0" w:color="auto"/>
            </w:tcBorders>
            <w:shd w:val="clear" w:color="auto" w:fill="FFFFFF"/>
            <w:vAlign w:val="center"/>
          </w:tcPr>
          <w:p w:rsidR="00767944" w:rsidRDefault="00767944">
            <w:pPr>
              <w:rPr>
                <w:rFonts w:ascii="仿宋_GB2312" w:eastAsia="仿宋_GB2312" w:hAnsi="仿宋_GB2312" w:cs="仿宋_GB2312"/>
                <w:sz w:val="24"/>
              </w:rPr>
            </w:pPr>
          </w:p>
        </w:tc>
        <w:tc>
          <w:tcPr>
            <w:tcW w:w="1895" w:type="dxa"/>
            <w:tcBorders>
              <w:top w:val="single" w:sz="4" w:space="0" w:color="auto"/>
              <w:left w:val="single" w:sz="4" w:space="0" w:color="auto"/>
              <w:bottom w:val="single" w:sz="4" w:space="0" w:color="auto"/>
              <w:right w:val="single" w:sz="4" w:space="0" w:color="auto"/>
            </w:tcBorders>
            <w:shd w:val="clear" w:color="auto" w:fill="FFFFFF"/>
            <w:vAlign w:val="center"/>
          </w:tcPr>
          <w:p w:rsidR="00767944" w:rsidRDefault="001B60AB">
            <w:pPr>
              <w:rPr>
                <w:rFonts w:ascii="仿宋_GB2312" w:eastAsia="仿宋_GB2312" w:hAnsi="仿宋_GB2312" w:cs="仿宋_GB2312"/>
                <w:sz w:val="24"/>
              </w:rPr>
            </w:pPr>
            <w:r>
              <w:rPr>
                <w:rFonts w:ascii="仿宋_GB2312" w:eastAsia="仿宋_GB2312" w:hAnsi="仿宋_GB2312" w:cs="仿宋_GB2312" w:hint="eastAsia"/>
                <w:sz w:val="24"/>
              </w:rPr>
              <w:t>17:00—18:00</w:t>
            </w:r>
          </w:p>
        </w:tc>
        <w:tc>
          <w:tcPr>
            <w:tcW w:w="5153" w:type="dxa"/>
            <w:tcBorders>
              <w:top w:val="single" w:sz="4" w:space="0" w:color="auto"/>
              <w:left w:val="single" w:sz="4" w:space="0" w:color="auto"/>
              <w:bottom w:val="single" w:sz="4" w:space="0" w:color="auto"/>
              <w:right w:val="single" w:sz="4" w:space="0" w:color="auto"/>
            </w:tcBorders>
            <w:shd w:val="clear" w:color="auto" w:fill="FFFFFF"/>
            <w:vAlign w:val="center"/>
          </w:tcPr>
          <w:p w:rsidR="00767944" w:rsidRDefault="001B60AB">
            <w:pPr>
              <w:rPr>
                <w:rFonts w:ascii="仿宋_GB2312" w:eastAsia="仿宋_GB2312" w:hAnsi="仿宋_GB2312" w:cs="仿宋_GB2312"/>
                <w:sz w:val="24"/>
              </w:rPr>
            </w:pPr>
            <w:r>
              <w:rPr>
                <w:rFonts w:ascii="仿宋_GB2312" w:eastAsia="仿宋_GB2312" w:hAnsi="仿宋_GB2312" w:cs="仿宋_GB2312" w:hint="eastAsia"/>
                <w:sz w:val="24"/>
              </w:rPr>
              <w:t>现场裁判赛前检查，封闭赛场</w:t>
            </w:r>
          </w:p>
        </w:tc>
      </w:tr>
      <w:tr w:rsidR="00767944">
        <w:trPr>
          <w:trHeight w:val="397"/>
          <w:jc w:val="center"/>
        </w:trPr>
        <w:tc>
          <w:tcPr>
            <w:tcW w:w="1474" w:type="dxa"/>
            <w:vMerge w:val="restart"/>
            <w:tcBorders>
              <w:top w:val="single" w:sz="4" w:space="0" w:color="auto"/>
              <w:left w:val="single" w:sz="4" w:space="0" w:color="auto"/>
              <w:right w:val="single" w:sz="4" w:space="0" w:color="auto"/>
            </w:tcBorders>
            <w:shd w:val="clear" w:color="auto" w:fill="FFFFFF"/>
            <w:vAlign w:val="center"/>
          </w:tcPr>
          <w:p w:rsidR="00767944" w:rsidRDefault="001B60AB">
            <w:pPr>
              <w:rPr>
                <w:rFonts w:ascii="仿宋_GB2312" w:eastAsia="仿宋_GB2312" w:hAnsi="仿宋_GB2312" w:cs="仿宋_GB2312"/>
                <w:sz w:val="24"/>
              </w:rPr>
            </w:pPr>
            <w:r>
              <w:rPr>
                <w:rFonts w:ascii="仿宋_GB2312" w:eastAsia="仿宋_GB2312" w:hAnsi="仿宋_GB2312" w:cs="仿宋_GB2312" w:hint="eastAsia"/>
                <w:sz w:val="24"/>
              </w:rPr>
              <w:t>比赛当天</w:t>
            </w:r>
          </w:p>
        </w:tc>
        <w:tc>
          <w:tcPr>
            <w:tcW w:w="1895" w:type="dxa"/>
            <w:tcBorders>
              <w:top w:val="single" w:sz="4" w:space="0" w:color="auto"/>
              <w:left w:val="single" w:sz="4" w:space="0" w:color="auto"/>
              <w:bottom w:val="single" w:sz="4" w:space="0" w:color="auto"/>
              <w:right w:val="single" w:sz="4" w:space="0" w:color="auto"/>
            </w:tcBorders>
            <w:shd w:val="clear" w:color="auto" w:fill="FFFFFF"/>
            <w:vAlign w:val="center"/>
          </w:tcPr>
          <w:p w:rsidR="00767944" w:rsidRDefault="001B60AB">
            <w:pPr>
              <w:rPr>
                <w:rFonts w:ascii="仿宋_GB2312" w:eastAsia="仿宋_GB2312" w:hAnsi="仿宋_GB2312" w:cs="仿宋_GB2312"/>
                <w:sz w:val="24"/>
              </w:rPr>
            </w:pPr>
            <w:r>
              <w:rPr>
                <w:rFonts w:ascii="仿宋_GB2312" w:eastAsia="仿宋_GB2312" w:hAnsi="仿宋_GB2312" w:cs="仿宋_GB2312" w:hint="eastAsia"/>
                <w:sz w:val="24"/>
              </w:rPr>
              <w:t>6:00—7:00</w:t>
            </w:r>
          </w:p>
        </w:tc>
        <w:tc>
          <w:tcPr>
            <w:tcW w:w="5153" w:type="dxa"/>
            <w:tcBorders>
              <w:top w:val="single" w:sz="4" w:space="0" w:color="auto"/>
              <w:left w:val="single" w:sz="4" w:space="0" w:color="auto"/>
              <w:bottom w:val="single" w:sz="4" w:space="0" w:color="auto"/>
              <w:right w:val="single" w:sz="4" w:space="0" w:color="auto"/>
            </w:tcBorders>
            <w:shd w:val="clear" w:color="auto" w:fill="FFFFFF"/>
            <w:vAlign w:val="center"/>
          </w:tcPr>
          <w:p w:rsidR="00767944" w:rsidRDefault="001B60AB">
            <w:pPr>
              <w:rPr>
                <w:rFonts w:ascii="仿宋_GB2312" w:eastAsia="仿宋_GB2312" w:hAnsi="仿宋_GB2312" w:cs="仿宋_GB2312"/>
                <w:sz w:val="24"/>
              </w:rPr>
            </w:pPr>
            <w:r>
              <w:rPr>
                <w:rFonts w:ascii="仿宋_GB2312" w:eastAsia="仿宋_GB2312" w:hAnsi="仿宋_GB2312" w:cs="仿宋_GB2312" w:hint="eastAsia"/>
                <w:sz w:val="24"/>
              </w:rPr>
              <w:t>参赛队早餐</w:t>
            </w:r>
          </w:p>
        </w:tc>
      </w:tr>
      <w:tr w:rsidR="00767944">
        <w:trPr>
          <w:trHeight w:val="397"/>
          <w:jc w:val="center"/>
        </w:trPr>
        <w:tc>
          <w:tcPr>
            <w:tcW w:w="1474" w:type="dxa"/>
            <w:vMerge/>
            <w:tcBorders>
              <w:left w:val="single" w:sz="4" w:space="0" w:color="auto"/>
              <w:right w:val="single" w:sz="4" w:space="0" w:color="auto"/>
            </w:tcBorders>
            <w:shd w:val="clear" w:color="auto" w:fill="FFFFFF"/>
            <w:vAlign w:val="center"/>
          </w:tcPr>
          <w:p w:rsidR="00767944" w:rsidRDefault="00767944">
            <w:pPr>
              <w:rPr>
                <w:rFonts w:ascii="仿宋_GB2312" w:eastAsia="仿宋_GB2312" w:hAnsi="仿宋_GB2312" w:cs="仿宋_GB2312"/>
                <w:sz w:val="24"/>
              </w:rPr>
            </w:pPr>
          </w:p>
        </w:tc>
        <w:tc>
          <w:tcPr>
            <w:tcW w:w="1895" w:type="dxa"/>
            <w:tcBorders>
              <w:top w:val="single" w:sz="4" w:space="0" w:color="auto"/>
              <w:left w:val="single" w:sz="4" w:space="0" w:color="auto"/>
              <w:bottom w:val="single" w:sz="4" w:space="0" w:color="auto"/>
              <w:right w:val="single" w:sz="4" w:space="0" w:color="auto"/>
            </w:tcBorders>
            <w:shd w:val="clear" w:color="auto" w:fill="FFFFFF"/>
            <w:vAlign w:val="center"/>
          </w:tcPr>
          <w:p w:rsidR="00767944" w:rsidRDefault="001B60AB">
            <w:pPr>
              <w:rPr>
                <w:rFonts w:ascii="仿宋_GB2312" w:eastAsia="仿宋_GB2312" w:hAnsi="仿宋_GB2312" w:cs="仿宋_GB2312"/>
                <w:sz w:val="24"/>
              </w:rPr>
            </w:pPr>
            <w:r>
              <w:rPr>
                <w:rFonts w:ascii="仿宋_GB2312" w:eastAsia="仿宋_GB2312" w:hAnsi="仿宋_GB2312" w:cs="仿宋_GB2312" w:hint="eastAsia"/>
                <w:sz w:val="24"/>
              </w:rPr>
              <w:t>7:00—7:30</w:t>
            </w:r>
          </w:p>
        </w:tc>
        <w:tc>
          <w:tcPr>
            <w:tcW w:w="5153" w:type="dxa"/>
            <w:tcBorders>
              <w:top w:val="single" w:sz="4" w:space="0" w:color="auto"/>
              <w:left w:val="single" w:sz="4" w:space="0" w:color="auto"/>
              <w:bottom w:val="single" w:sz="4" w:space="0" w:color="auto"/>
              <w:right w:val="single" w:sz="4" w:space="0" w:color="auto"/>
            </w:tcBorders>
            <w:shd w:val="clear" w:color="auto" w:fill="FFFFFF"/>
            <w:vAlign w:val="center"/>
          </w:tcPr>
          <w:p w:rsidR="00767944" w:rsidRDefault="001B60AB">
            <w:pPr>
              <w:rPr>
                <w:rFonts w:ascii="仿宋_GB2312" w:eastAsia="仿宋_GB2312" w:hAnsi="仿宋_GB2312" w:cs="仿宋_GB2312"/>
                <w:sz w:val="24"/>
              </w:rPr>
            </w:pPr>
            <w:r>
              <w:rPr>
                <w:rFonts w:ascii="仿宋_GB2312" w:eastAsia="仿宋_GB2312" w:hAnsi="仿宋_GB2312" w:cs="仿宋_GB2312" w:hint="eastAsia"/>
                <w:sz w:val="24"/>
              </w:rPr>
              <w:t>参赛队集合前往比赛现场</w:t>
            </w:r>
          </w:p>
        </w:tc>
      </w:tr>
      <w:tr w:rsidR="00767944">
        <w:trPr>
          <w:trHeight w:val="397"/>
          <w:jc w:val="center"/>
        </w:trPr>
        <w:tc>
          <w:tcPr>
            <w:tcW w:w="1474" w:type="dxa"/>
            <w:vMerge/>
            <w:tcBorders>
              <w:left w:val="single" w:sz="4" w:space="0" w:color="auto"/>
              <w:right w:val="single" w:sz="4" w:space="0" w:color="auto"/>
            </w:tcBorders>
            <w:shd w:val="clear" w:color="auto" w:fill="FFFFFF"/>
            <w:vAlign w:val="center"/>
          </w:tcPr>
          <w:p w:rsidR="00767944" w:rsidRDefault="00767944">
            <w:pPr>
              <w:rPr>
                <w:rFonts w:ascii="仿宋_GB2312" w:eastAsia="仿宋_GB2312" w:hAnsi="仿宋_GB2312" w:cs="仿宋_GB2312"/>
                <w:sz w:val="24"/>
              </w:rPr>
            </w:pPr>
          </w:p>
        </w:tc>
        <w:tc>
          <w:tcPr>
            <w:tcW w:w="1895" w:type="dxa"/>
            <w:tcBorders>
              <w:top w:val="single" w:sz="4" w:space="0" w:color="auto"/>
              <w:left w:val="single" w:sz="4" w:space="0" w:color="auto"/>
              <w:bottom w:val="single" w:sz="4" w:space="0" w:color="auto"/>
              <w:right w:val="single" w:sz="4" w:space="0" w:color="auto"/>
            </w:tcBorders>
            <w:shd w:val="clear" w:color="auto" w:fill="FFFFFF"/>
            <w:vAlign w:val="center"/>
          </w:tcPr>
          <w:p w:rsidR="00767944" w:rsidRDefault="001B60AB">
            <w:pPr>
              <w:rPr>
                <w:rFonts w:ascii="仿宋_GB2312" w:eastAsia="仿宋_GB2312" w:hAnsi="仿宋_GB2312" w:cs="仿宋_GB2312"/>
                <w:sz w:val="24"/>
              </w:rPr>
            </w:pPr>
            <w:r>
              <w:rPr>
                <w:rFonts w:ascii="仿宋_GB2312" w:eastAsia="仿宋_GB2312" w:hAnsi="仿宋_GB2312" w:cs="仿宋_GB2312" w:hint="eastAsia"/>
                <w:sz w:val="24"/>
              </w:rPr>
              <w:t>7:00—7:30</w:t>
            </w:r>
          </w:p>
        </w:tc>
        <w:tc>
          <w:tcPr>
            <w:tcW w:w="5153" w:type="dxa"/>
            <w:tcBorders>
              <w:top w:val="single" w:sz="4" w:space="0" w:color="auto"/>
              <w:left w:val="single" w:sz="4" w:space="0" w:color="auto"/>
              <w:bottom w:val="single" w:sz="4" w:space="0" w:color="auto"/>
              <w:right w:val="single" w:sz="4" w:space="0" w:color="auto"/>
            </w:tcBorders>
            <w:shd w:val="clear" w:color="auto" w:fill="FFFFFF"/>
            <w:vAlign w:val="center"/>
          </w:tcPr>
          <w:p w:rsidR="00767944" w:rsidRDefault="001B60AB">
            <w:pPr>
              <w:rPr>
                <w:rFonts w:ascii="仿宋_GB2312" w:eastAsia="仿宋_GB2312" w:hAnsi="仿宋_GB2312" w:cs="仿宋_GB2312"/>
                <w:sz w:val="24"/>
              </w:rPr>
            </w:pPr>
            <w:r>
              <w:rPr>
                <w:rFonts w:ascii="仿宋_GB2312" w:eastAsia="仿宋_GB2312" w:hAnsi="仿宋_GB2312" w:cs="仿宋_GB2312" w:hint="eastAsia"/>
                <w:sz w:val="24"/>
              </w:rPr>
              <w:t>现场裁判开启赛场及竞赛设备</w:t>
            </w:r>
          </w:p>
        </w:tc>
      </w:tr>
      <w:tr w:rsidR="00767944">
        <w:trPr>
          <w:trHeight w:val="397"/>
          <w:jc w:val="center"/>
        </w:trPr>
        <w:tc>
          <w:tcPr>
            <w:tcW w:w="1474" w:type="dxa"/>
            <w:vMerge/>
            <w:tcBorders>
              <w:left w:val="single" w:sz="4" w:space="0" w:color="auto"/>
              <w:right w:val="single" w:sz="4" w:space="0" w:color="auto"/>
            </w:tcBorders>
            <w:shd w:val="clear" w:color="auto" w:fill="FFFFFF"/>
            <w:vAlign w:val="center"/>
          </w:tcPr>
          <w:p w:rsidR="00767944" w:rsidRDefault="00767944">
            <w:pPr>
              <w:rPr>
                <w:rFonts w:ascii="仿宋_GB2312" w:eastAsia="仿宋_GB2312" w:hAnsi="仿宋_GB2312" w:cs="仿宋_GB2312"/>
                <w:sz w:val="24"/>
              </w:rPr>
            </w:pPr>
          </w:p>
        </w:tc>
        <w:tc>
          <w:tcPr>
            <w:tcW w:w="1895" w:type="dxa"/>
            <w:tcBorders>
              <w:top w:val="single" w:sz="4" w:space="0" w:color="auto"/>
              <w:left w:val="single" w:sz="4" w:space="0" w:color="auto"/>
              <w:bottom w:val="single" w:sz="4" w:space="0" w:color="auto"/>
              <w:right w:val="single" w:sz="4" w:space="0" w:color="auto"/>
            </w:tcBorders>
            <w:shd w:val="clear" w:color="auto" w:fill="FFFFFF"/>
            <w:vAlign w:val="center"/>
          </w:tcPr>
          <w:p w:rsidR="00767944" w:rsidRDefault="001B60AB">
            <w:pPr>
              <w:rPr>
                <w:rFonts w:ascii="仿宋_GB2312" w:eastAsia="仿宋_GB2312" w:hAnsi="仿宋_GB2312" w:cs="仿宋_GB2312"/>
                <w:sz w:val="24"/>
              </w:rPr>
            </w:pPr>
            <w:r>
              <w:rPr>
                <w:rFonts w:ascii="仿宋_GB2312" w:eastAsia="仿宋_GB2312" w:hAnsi="仿宋_GB2312" w:cs="仿宋_GB2312" w:hint="eastAsia"/>
                <w:sz w:val="24"/>
              </w:rPr>
              <w:t>7:30—8:00</w:t>
            </w:r>
          </w:p>
        </w:tc>
        <w:tc>
          <w:tcPr>
            <w:tcW w:w="5153" w:type="dxa"/>
            <w:tcBorders>
              <w:top w:val="single" w:sz="4" w:space="0" w:color="auto"/>
              <w:left w:val="single" w:sz="4" w:space="0" w:color="auto"/>
              <w:bottom w:val="single" w:sz="4" w:space="0" w:color="auto"/>
              <w:right w:val="single" w:sz="4" w:space="0" w:color="auto"/>
            </w:tcBorders>
            <w:shd w:val="clear" w:color="auto" w:fill="FFFFFF"/>
            <w:vAlign w:val="center"/>
          </w:tcPr>
          <w:p w:rsidR="00767944" w:rsidRDefault="001B60AB">
            <w:pPr>
              <w:rPr>
                <w:rFonts w:ascii="仿宋_GB2312" w:eastAsia="仿宋_GB2312" w:hAnsi="仿宋_GB2312" w:cs="仿宋_GB2312"/>
                <w:sz w:val="24"/>
              </w:rPr>
            </w:pPr>
            <w:r>
              <w:rPr>
                <w:rFonts w:ascii="仿宋_GB2312" w:eastAsia="仿宋_GB2312" w:hAnsi="仿宋_GB2312" w:cs="仿宋_GB2312" w:hint="eastAsia"/>
                <w:sz w:val="24"/>
              </w:rPr>
              <w:t>开赛式</w:t>
            </w:r>
          </w:p>
        </w:tc>
      </w:tr>
      <w:tr w:rsidR="00767944">
        <w:trPr>
          <w:trHeight w:val="397"/>
          <w:jc w:val="center"/>
        </w:trPr>
        <w:tc>
          <w:tcPr>
            <w:tcW w:w="1474" w:type="dxa"/>
            <w:vMerge/>
            <w:tcBorders>
              <w:left w:val="single" w:sz="4" w:space="0" w:color="auto"/>
              <w:right w:val="single" w:sz="4" w:space="0" w:color="auto"/>
            </w:tcBorders>
            <w:shd w:val="clear" w:color="auto" w:fill="FFFFFF"/>
            <w:vAlign w:val="center"/>
          </w:tcPr>
          <w:p w:rsidR="00767944" w:rsidRDefault="00767944">
            <w:pPr>
              <w:rPr>
                <w:rFonts w:ascii="仿宋_GB2312" w:eastAsia="仿宋_GB2312" w:hAnsi="仿宋_GB2312" w:cs="仿宋_GB2312"/>
                <w:sz w:val="24"/>
              </w:rPr>
            </w:pPr>
          </w:p>
        </w:tc>
        <w:tc>
          <w:tcPr>
            <w:tcW w:w="1895" w:type="dxa"/>
            <w:tcBorders>
              <w:top w:val="single" w:sz="4" w:space="0" w:color="auto"/>
              <w:left w:val="single" w:sz="4" w:space="0" w:color="auto"/>
              <w:bottom w:val="single" w:sz="4" w:space="0" w:color="auto"/>
              <w:right w:val="single" w:sz="4" w:space="0" w:color="auto"/>
            </w:tcBorders>
            <w:shd w:val="clear" w:color="auto" w:fill="FFFFFF"/>
            <w:vAlign w:val="center"/>
          </w:tcPr>
          <w:p w:rsidR="00767944" w:rsidRDefault="001B60AB">
            <w:pPr>
              <w:rPr>
                <w:rFonts w:ascii="仿宋_GB2312" w:eastAsia="仿宋_GB2312" w:hAnsi="仿宋_GB2312" w:cs="仿宋_GB2312"/>
                <w:sz w:val="24"/>
              </w:rPr>
            </w:pPr>
            <w:r>
              <w:rPr>
                <w:rFonts w:ascii="仿宋_GB2312" w:eastAsia="仿宋_GB2312" w:hAnsi="仿宋_GB2312" w:cs="仿宋_GB2312" w:hint="eastAsia"/>
                <w:sz w:val="24"/>
              </w:rPr>
              <w:t>8:00—8:10</w:t>
            </w:r>
          </w:p>
        </w:tc>
        <w:tc>
          <w:tcPr>
            <w:tcW w:w="5153" w:type="dxa"/>
            <w:tcBorders>
              <w:top w:val="single" w:sz="4" w:space="0" w:color="auto"/>
              <w:left w:val="single" w:sz="4" w:space="0" w:color="auto"/>
              <w:bottom w:val="single" w:sz="4" w:space="0" w:color="auto"/>
              <w:right w:val="single" w:sz="4" w:space="0" w:color="auto"/>
            </w:tcBorders>
            <w:shd w:val="clear" w:color="auto" w:fill="FFFFFF"/>
            <w:vAlign w:val="center"/>
          </w:tcPr>
          <w:p w:rsidR="00767944" w:rsidRDefault="001B60AB">
            <w:pPr>
              <w:rPr>
                <w:rFonts w:ascii="仿宋_GB2312" w:eastAsia="仿宋_GB2312" w:hAnsi="仿宋_GB2312" w:cs="仿宋_GB2312"/>
                <w:sz w:val="24"/>
              </w:rPr>
            </w:pPr>
            <w:r>
              <w:rPr>
                <w:rFonts w:ascii="仿宋_GB2312" w:eastAsia="仿宋_GB2312" w:hAnsi="仿宋_GB2312" w:cs="仿宋_GB2312" w:hint="eastAsia"/>
                <w:sz w:val="24"/>
              </w:rPr>
              <w:t>赛场检录</w:t>
            </w:r>
          </w:p>
        </w:tc>
      </w:tr>
      <w:tr w:rsidR="00767944">
        <w:trPr>
          <w:trHeight w:val="397"/>
          <w:jc w:val="center"/>
        </w:trPr>
        <w:tc>
          <w:tcPr>
            <w:tcW w:w="1474" w:type="dxa"/>
            <w:vMerge/>
            <w:tcBorders>
              <w:left w:val="single" w:sz="4" w:space="0" w:color="auto"/>
              <w:right w:val="single" w:sz="4" w:space="0" w:color="auto"/>
            </w:tcBorders>
            <w:shd w:val="clear" w:color="auto" w:fill="FFFFFF"/>
            <w:vAlign w:val="center"/>
          </w:tcPr>
          <w:p w:rsidR="00767944" w:rsidRDefault="00767944">
            <w:pPr>
              <w:rPr>
                <w:rFonts w:ascii="仿宋_GB2312" w:eastAsia="仿宋_GB2312" w:hAnsi="仿宋_GB2312" w:cs="仿宋_GB2312"/>
                <w:sz w:val="24"/>
              </w:rPr>
            </w:pPr>
          </w:p>
        </w:tc>
        <w:tc>
          <w:tcPr>
            <w:tcW w:w="1895" w:type="dxa"/>
            <w:tcBorders>
              <w:top w:val="single" w:sz="4" w:space="0" w:color="auto"/>
              <w:left w:val="single" w:sz="4" w:space="0" w:color="auto"/>
              <w:bottom w:val="single" w:sz="4" w:space="0" w:color="auto"/>
              <w:right w:val="single" w:sz="4" w:space="0" w:color="auto"/>
            </w:tcBorders>
            <w:shd w:val="clear" w:color="auto" w:fill="FFFFFF"/>
            <w:vAlign w:val="center"/>
          </w:tcPr>
          <w:p w:rsidR="00767944" w:rsidRDefault="001B60AB">
            <w:pPr>
              <w:rPr>
                <w:rFonts w:ascii="仿宋_GB2312" w:eastAsia="仿宋_GB2312" w:hAnsi="仿宋_GB2312" w:cs="仿宋_GB2312"/>
                <w:sz w:val="24"/>
              </w:rPr>
            </w:pPr>
            <w:r>
              <w:rPr>
                <w:rFonts w:ascii="仿宋_GB2312" w:eastAsia="仿宋_GB2312" w:hAnsi="仿宋_GB2312" w:cs="仿宋_GB2312" w:hint="eastAsia"/>
                <w:sz w:val="24"/>
              </w:rPr>
              <w:t>8:10—8:20</w:t>
            </w:r>
          </w:p>
        </w:tc>
        <w:tc>
          <w:tcPr>
            <w:tcW w:w="5153" w:type="dxa"/>
            <w:tcBorders>
              <w:top w:val="single" w:sz="4" w:space="0" w:color="auto"/>
              <w:left w:val="single" w:sz="4" w:space="0" w:color="auto"/>
              <w:bottom w:val="single" w:sz="4" w:space="0" w:color="auto"/>
              <w:right w:val="single" w:sz="4" w:space="0" w:color="auto"/>
            </w:tcBorders>
            <w:shd w:val="clear" w:color="auto" w:fill="FFFFFF"/>
            <w:vAlign w:val="center"/>
          </w:tcPr>
          <w:p w:rsidR="00767944" w:rsidRDefault="001B60AB">
            <w:pPr>
              <w:rPr>
                <w:rFonts w:ascii="仿宋_GB2312" w:eastAsia="仿宋_GB2312" w:hAnsi="仿宋_GB2312" w:cs="仿宋_GB2312"/>
                <w:sz w:val="24"/>
              </w:rPr>
            </w:pPr>
            <w:r>
              <w:rPr>
                <w:rFonts w:ascii="仿宋_GB2312" w:eastAsia="仿宋_GB2312" w:hAnsi="仿宋_GB2312" w:cs="仿宋_GB2312" w:hint="eastAsia"/>
                <w:sz w:val="24"/>
              </w:rPr>
              <w:t>一次加密：参赛队抽取参赛编号</w:t>
            </w:r>
          </w:p>
        </w:tc>
      </w:tr>
      <w:tr w:rsidR="00767944">
        <w:trPr>
          <w:trHeight w:val="397"/>
          <w:jc w:val="center"/>
        </w:trPr>
        <w:tc>
          <w:tcPr>
            <w:tcW w:w="1474" w:type="dxa"/>
            <w:vMerge/>
            <w:tcBorders>
              <w:left w:val="single" w:sz="4" w:space="0" w:color="auto"/>
              <w:right w:val="single" w:sz="4" w:space="0" w:color="auto"/>
            </w:tcBorders>
            <w:shd w:val="clear" w:color="auto" w:fill="FFFFFF"/>
            <w:vAlign w:val="center"/>
          </w:tcPr>
          <w:p w:rsidR="00767944" w:rsidRDefault="00767944">
            <w:pPr>
              <w:rPr>
                <w:rFonts w:ascii="仿宋_GB2312" w:eastAsia="仿宋_GB2312" w:hAnsi="仿宋_GB2312" w:cs="仿宋_GB2312"/>
                <w:sz w:val="24"/>
              </w:rPr>
            </w:pPr>
          </w:p>
        </w:tc>
        <w:tc>
          <w:tcPr>
            <w:tcW w:w="1895" w:type="dxa"/>
            <w:tcBorders>
              <w:top w:val="single" w:sz="4" w:space="0" w:color="auto"/>
              <w:left w:val="single" w:sz="4" w:space="0" w:color="auto"/>
              <w:bottom w:val="single" w:sz="4" w:space="0" w:color="auto"/>
              <w:right w:val="single" w:sz="4" w:space="0" w:color="auto"/>
            </w:tcBorders>
            <w:shd w:val="clear" w:color="auto" w:fill="FFFFFF"/>
            <w:vAlign w:val="center"/>
          </w:tcPr>
          <w:p w:rsidR="00767944" w:rsidRDefault="001B60AB">
            <w:pPr>
              <w:rPr>
                <w:rFonts w:ascii="仿宋_GB2312" w:eastAsia="仿宋_GB2312" w:hAnsi="仿宋_GB2312" w:cs="仿宋_GB2312"/>
                <w:sz w:val="24"/>
              </w:rPr>
            </w:pPr>
            <w:r>
              <w:rPr>
                <w:rFonts w:ascii="仿宋_GB2312" w:eastAsia="仿宋_GB2312" w:hAnsi="仿宋_GB2312" w:cs="仿宋_GB2312" w:hint="eastAsia"/>
                <w:sz w:val="24"/>
              </w:rPr>
              <w:t>8:20—8:30</w:t>
            </w:r>
          </w:p>
        </w:tc>
        <w:tc>
          <w:tcPr>
            <w:tcW w:w="5153" w:type="dxa"/>
            <w:tcBorders>
              <w:top w:val="single" w:sz="4" w:space="0" w:color="auto"/>
              <w:left w:val="single" w:sz="4" w:space="0" w:color="auto"/>
              <w:bottom w:val="single" w:sz="4" w:space="0" w:color="auto"/>
              <w:right w:val="single" w:sz="4" w:space="0" w:color="auto"/>
            </w:tcBorders>
            <w:shd w:val="clear" w:color="auto" w:fill="FFFFFF"/>
            <w:vAlign w:val="center"/>
          </w:tcPr>
          <w:p w:rsidR="00767944" w:rsidRDefault="001B60AB">
            <w:pPr>
              <w:rPr>
                <w:rFonts w:ascii="仿宋_GB2312" w:eastAsia="仿宋_GB2312" w:hAnsi="仿宋_GB2312" w:cs="仿宋_GB2312"/>
                <w:sz w:val="24"/>
              </w:rPr>
            </w:pPr>
            <w:r>
              <w:rPr>
                <w:rFonts w:ascii="仿宋_GB2312" w:eastAsia="仿宋_GB2312" w:hAnsi="仿宋_GB2312" w:cs="仿宋_GB2312" w:hint="eastAsia"/>
                <w:sz w:val="24"/>
              </w:rPr>
              <w:t>二次加密：参赛队抽取</w:t>
            </w:r>
            <w:proofErr w:type="gramStart"/>
            <w:r>
              <w:rPr>
                <w:rFonts w:ascii="仿宋_GB2312" w:eastAsia="仿宋_GB2312" w:hAnsi="仿宋_GB2312" w:cs="仿宋_GB2312" w:hint="eastAsia"/>
                <w:sz w:val="24"/>
              </w:rPr>
              <w:t>工位号</w:t>
            </w:r>
            <w:proofErr w:type="gramEnd"/>
          </w:p>
        </w:tc>
      </w:tr>
      <w:tr w:rsidR="00767944">
        <w:trPr>
          <w:trHeight w:val="397"/>
          <w:jc w:val="center"/>
        </w:trPr>
        <w:tc>
          <w:tcPr>
            <w:tcW w:w="1474" w:type="dxa"/>
            <w:vMerge/>
            <w:tcBorders>
              <w:left w:val="single" w:sz="4" w:space="0" w:color="auto"/>
              <w:right w:val="single" w:sz="4" w:space="0" w:color="auto"/>
            </w:tcBorders>
            <w:shd w:val="clear" w:color="auto" w:fill="FFFFFF"/>
            <w:vAlign w:val="center"/>
          </w:tcPr>
          <w:p w:rsidR="00767944" w:rsidRDefault="00767944">
            <w:pPr>
              <w:rPr>
                <w:rFonts w:ascii="仿宋_GB2312" w:eastAsia="仿宋_GB2312" w:hAnsi="仿宋_GB2312" w:cs="仿宋_GB2312"/>
                <w:sz w:val="24"/>
              </w:rPr>
            </w:pPr>
          </w:p>
        </w:tc>
        <w:tc>
          <w:tcPr>
            <w:tcW w:w="1895" w:type="dxa"/>
            <w:tcBorders>
              <w:top w:val="single" w:sz="4" w:space="0" w:color="auto"/>
              <w:left w:val="single" w:sz="4" w:space="0" w:color="auto"/>
              <w:bottom w:val="single" w:sz="4" w:space="0" w:color="auto"/>
              <w:right w:val="single" w:sz="4" w:space="0" w:color="auto"/>
            </w:tcBorders>
            <w:shd w:val="clear" w:color="auto" w:fill="FFFFFF"/>
            <w:vAlign w:val="center"/>
          </w:tcPr>
          <w:p w:rsidR="00767944" w:rsidRDefault="001B60AB">
            <w:pPr>
              <w:rPr>
                <w:rFonts w:ascii="仿宋_GB2312" w:eastAsia="仿宋_GB2312" w:hAnsi="仿宋_GB2312" w:cs="仿宋_GB2312"/>
                <w:sz w:val="24"/>
              </w:rPr>
            </w:pPr>
            <w:r>
              <w:rPr>
                <w:rFonts w:ascii="仿宋_GB2312" w:eastAsia="仿宋_GB2312" w:hAnsi="仿宋_GB2312" w:cs="仿宋_GB2312" w:hint="eastAsia"/>
                <w:sz w:val="24"/>
              </w:rPr>
              <w:t>8:30—8:40</w:t>
            </w:r>
          </w:p>
        </w:tc>
        <w:tc>
          <w:tcPr>
            <w:tcW w:w="5153" w:type="dxa"/>
            <w:tcBorders>
              <w:top w:val="single" w:sz="4" w:space="0" w:color="auto"/>
              <w:left w:val="single" w:sz="4" w:space="0" w:color="auto"/>
              <w:bottom w:val="single" w:sz="4" w:space="0" w:color="auto"/>
              <w:right w:val="single" w:sz="4" w:space="0" w:color="auto"/>
            </w:tcBorders>
            <w:shd w:val="clear" w:color="auto" w:fill="FFFFFF"/>
            <w:vAlign w:val="center"/>
          </w:tcPr>
          <w:p w:rsidR="00767944" w:rsidRDefault="001B60AB">
            <w:pPr>
              <w:rPr>
                <w:rFonts w:ascii="仿宋_GB2312" w:eastAsia="仿宋_GB2312" w:hAnsi="仿宋_GB2312" w:cs="仿宋_GB2312"/>
                <w:sz w:val="24"/>
              </w:rPr>
            </w:pPr>
            <w:r>
              <w:rPr>
                <w:rFonts w:ascii="仿宋_GB2312" w:eastAsia="仿宋_GB2312" w:hAnsi="仿宋_GB2312" w:cs="仿宋_GB2312" w:hint="eastAsia"/>
                <w:sz w:val="24"/>
              </w:rPr>
              <w:t>参赛队进入比赛工位，进行赛前设备、材料检查</w:t>
            </w:r>
          </w:p>
        </w:tc>
      </w:tr>
      <w:tr w:rsidR="00767944">
        <w:trPr>
          <w:trHeight w:val="397"/>
          <w:jc w:val="center"/>
        </w:trPr>
        <w:tc>
          <w:tcPr>
            <w:tcW w:w="1474" w:type="dxa"/>
            <w:vMerge/>
            <w:tcBorders>
              <w:left w:val="single" w:sz="4" w:space="0" w:color="auto"/>
              <w:right w:val="single" w:sz="4" w:space="0" w:color="auto"/>
            </w:tcBorders>
            <w:shd w:val="clear" w:color="auto" w:fill="FFFFFF"/>
            <w:vAlign w:val="center"/>
          </w:tcPr>
          <w:p w:rsidR="00767944" w:rsidRDefault="00767944">
            <w:pPr>
              <w:rPr>
                <w:rFonts w:ascii="仿宋_GB2312" w:eastAsia="仿宋_GB2312" w:hAnsi="仿宋_GB2312" w:cs="仿宋_GB2312"/>
                <w:sz w:val="24"/>
              </w:rPr>
            </w:pPr>
          </w:p>
        </w:tc>
        <w:tc>
          <w:tcPr>
            <w:tcW w:w="1895" w:type="dxa"/>
            <w:tcBorders>
              <w:top w:val="single" w:sz="4" w:space="0" w:color="auto"/>
              <w:left w:val="single" w:sz="4" w:space="0" w:color="auto"/>
              <w:bottom w:val="single" w:sz="4" w:space="0" w:color="auto"/>
              <w:right w:val="single" w:sz="4" w:space="0" w:color="auto"/>
            </w:tcBorders>
            <w:shd w:val="clear" w:color="auto" w:fill="FFFFFF"/>
            <w:vAlign w:val="center"/>
          </w:tcPr>
          <w:p w:rsidR="00767944" w:rsidRDefault="001B60AB">
            <w:pPr>
              <w:rPr>
                <w:rFonts w:ascii="仿宋_GB2312" w:eastAsia="仿宋_GB2312" w:hAnsi="仿宋_GB2312" w:cs="仿宋_GB2312"/>
                <w:sz w:val="24"/>
              </w:rPr>
            </w:pPr>
            <w:r>
              <w:rPr>
                <w:rFonts w:ascii="仿宋_GB2312" w:eastAsia="仿宋_GB2312" w:hAnsi="仿宋_GB2312" w:cs="仿宋_GB2312" w:hint="eastAsia"/>
                <w:sz w:val="24"/>
              </w:rPr>
              <w:t>8:40-12:40</w:t>
            </w:r>
          </w:p>
        </w:tc>
        <w:tc>
          <w:tcPr>
            <w:tcW w:w="5153" w:type="dxa"/>
            <w:tcBorders>
              <w:top w:val="single" w:sz="4" w:space="0" w:color="auto"/>
              <w:left w:val="single" w:sz="4" w:space="0" w:color="auto"/>
              <w:bottom w:val="single" w:sz="4" w:space="0" w:color="auto"/>
              <w:right w:val="single" w:sz="4" w:space="0" w:color="auto"/>
            </w:tcBorders>
            <w:shd w:val="clear" w:color="auto" w:fill="FFFFFF"/>
            <w:vAlign w:val="center"/>
          </w:tcPr>
          <w:p w:rsidR="00767944" w:rsidRDefault="001B60AB">
            <w:pPr>
              <w:rPr>
                <w:rFonts w:ascii="仿宋_GB2312" w:eastAsia="仿宋_GB2312" w:hAnsi="仿宋_GB2312" w:cs="仿宋_GB2312"/>
                <w:sz w:val="24"/>
              </w:rPr>
            </w:pPr>
            <w:r>
              <w:rPr>
                <w:rFonts w:ascii="仿宋_GB2312" w:eastAsia="仿宋_GB2312" w:hAnsi="仿宋_GB2312" w:cs="仿宋_GB2312" w:hint="eastAsia"/>
                <w:sz w:val="24"/>
              </w:rPr>
              <w:t>比赛</w:t>
            </w:r>
          </w:p>
        </w:tc>
      </w:tr>
      <w:tr w:rsidR="00767944">
        <w:trPr>
          <w:trHeight w:val="397"/>
          <w:jc w:val="center"/>
        </w:trPr>
        <w:tc>
          <w:tcPr>
            <w:tcW w:w="1474" w:type="dxa"/>
            <w:vMerge/>
            <w:tcBorders>
              <w:left w:val="single" w:sz="4" w:space="0" w:color="auto"/>
              <w:right w:val="single" w:sz="4" w:space="0" w:color="auto"/>
            </w:tcBorders>
            <w:shd w:val="clear" w:color="auto" w:fill="FFFFFF"/>
            <w:vAlign w:val="center"/>
          </w:tcPr>
          <w:p w:rsidR="00767944" w:rsidRDefault="00767944">
            <w:pPr>
              <w:rPr>
                <w:rFonts w:ascii="仿宋_GB2312" w:eastAsia="仿宋_GB2312" w:hAnsi="仿宋_GB2312" w:cs="仿宋_GB2312"/>
                <w:sz w:val="24"/>
              </w:rPr>
            </w:pPr>
          </w:p>
        </w:tc>
        <w:tc>
          <w:tcPr>
            <w:tcW w:w="1895" w:type="dxa"/>
            <w:tcBorders>
              <w:top w:val="single" w:sz="4" w:space="0" w:color="auto"/>
              <w:left w:val="single" w:sz="4" w:space="0" w:color="auto"/>
              <w:bottom w:val="single" w:sz="4" w:space="0" w:color="auto"/>
              <w:right w:val="single" w:sz="4" w:space="0" w:color="auto"/>
            </w:tcBorders>
            <w:shd w:val="clear" w:color="auto" w:fill="FFFFFF"/>
            <w:vAlign w:val="center"/>
          </w:tcPr>
          <w:p w:rsidR="00767944" w:rsidRDefault="001B60AB">
            <w:pPr>
              <w:rPr>
                <w:rFonts w:ascii="仿宋_GB2312" w:eastAsia="仿宋_GB2312" w:hAnsi="仿宋_GB2312" w:cs="仿宋_GB2312"/>
                <w:sz w:val="24"/>
              </w:rPr>
            </w:pPr>
            <w:r>
              <w:rPr>
                <w:rFonts w:ascii="仿宋_GB2312" w:eastAsia="仿宋_GB2312" w:hAnsi="仿宋_GB2312" w:cs="仿宋_GB2312" w:hint="eastAsia"/>
                <w:sz w:val="24"/>
              </w:rPr>
              <w:t>12:40—13:00</w:t>
            </w:r>
          </w:p>
        </w:tc>
        <w:tc>
          <w:tcPr>
            <w:tcW w:w="5153" w:type="dxa"/>
            <w:tcBorders>
              <w:top w:val="single" w:sz="4" w:space="0" w:color="auto"/>
              <w:left w:val="single" w:sz="4" w:space="0" w:color="auto"/>
              <w:bottom w:val="single" w:sz="4" w:space="0" w:color="auto"/>
              <w:right w:val="single" w:sz="4" w:space="0" w:color="auto"/>
            </w:tcBorders>
            <w:shd w:val="clear" w:color="auto" w:fill="FFFFFF"/>
            <w:vAlign w:val="center"/>
          </w:tcPr>
          <w:p w:rsidR="00767944" w:rsidRDefault="001B60AB">
            <w:pPr>
              <w:rPr>
                <w:rFonts w:ascii="仿宋_GB2312" w:eastAsia="仿宋_GB2312" w:hAnsi="仿宋_GB2312" w:cs="仿宋_GB2312"/>
                <w:sz w:val="24"/>
              </w:rPr>
            </w:pPr>
            <w:r>
              <w:rPr>
                <w:rFonts w:ascii="仿宋_GB2312" w:eastAsia="仿宋_GB2312" w:hAnsi="仿宋_GB2312" w:cs="仿宋_GB2312" w:hint="eastAsia"/>
                <w:sz w:val="24"/>
              </w:rPr>
              <w:t>收取各参赛队赛题及比赛结果文档</w:t>
            </w:r>
          </w:p>
        </w:tc>
      </w:tr>
      <w:tr w:rsidR="00767944">
        <w:trPr>
          <w:trHeight w:val="397"/>
          <w:jc w:val="center"/>
        </w:trPr>
        <w:tc>
          <w:tcPr>
            <w:tcW w:w="1474" w:type="dxa"/>
            <w:vMerge/>
            <w:tcBorders>
              <w:left w:val="single" w:sz="4" w:space="0" w:color="auto"/>
              <w:right w:val="single" w:sz="4" w:space="0" w:color="auto"/>
            </w:tcBorders>
            <w:shd w:val="clear" w:color="auto" w:fill="FFFFFF"/>
            <w:vAlign w:val="center"/>
          </w:tcPr>
          <w:p w:rsidR="00767944" w:rsidRDefault="00767944">
            <w:pPr>
              <w:rPr>
                <w:rFonts w:ascii="仿宋_GB2312" w:eastAsia="仿宋_GB2312" w:hAnsi="仿宋_GB2312" w:cs="仿宋_GB2312"/>
                <w:sz w:val="24"/>
              </w:rPr>
            </w:pPr>
          </w:p>
        </w:tc>
        <w:tc>
          <w:tcPr>
            <w:tcW w:w="1895" w:type="dxa"/>
            <w:tcBorders>
              <w:top w:val="single" w:sz="4" w:space="0" w:color="auto"/>
              <w:left w:val="single" w:sz="4" w:space="0" w:color="auto"/>
              <w:bottom w:val="single" w:sz="4" w:space="0" w:color="auto"/>
              <w:right w:val="single" w:sz="4" w:space="0" w:color="auto"/>
            </w:tcBorders>
            <w:shd w:val="clear" w:color="auto" w:fill="FFFFFF"/>
            <w:vAlign w:val="center"/>
          </w:tcPr>
          <w:p w:rsidR="00767944" w:rsidRDefault="001B60AB">
            <w:pPr>
              <w:rPr>
                <w:rFonts w:ascii="仿宋_GB2312" w:eastAsia="仿宋_GB2312" w:hAnsi="仿宋_GB2312" w:cs="仿宋_GB2312"/>
                <w:sz w:val="24"/>
              </w:rPr>
            </w:pPr>
            <w:r>
              <w:rPr>
                <w:rFonts w:ascii="仿宋_GB2312" w:eastAsia="仿宋_GB2312" w:hAnsi="仿宋_GB2312" w:cs="仿宋_GB2312" w:hint="eastAsia"/>
                <w:sz w:val="24"/>
              </w:rPr>
              <w:t>12:40—14:40</w:t>
            </w:r>
          </w:p>
        </w:tc>
        <w:tc>
          <w:tcPr>
            <w:tcW w:w="5153" w:type="dxa"/>
            <w:tcBorders>
              <w:top w:val="single" w:sz="4" w:space="0" w:color="auto"/>
              <w:left w:val="single" w:sz="4" w:space="0" w:color="auto"/>
              <w:bottom w:val="single" w:sz="4" w:space="0" w:color="auto"/>
              <w:right w:val="single" w:sz="4" w:space="0" w:color="auto"/>
            </w:tcBorders>
            <w:shd w:val="clear" w:color="auto" w:fill="FFFFFF"/>
            <w:vAlign w:val="center"/>
          </w:tcPr>
          <w:p w:rsidR="00767944" w:rsidRDefault="001B60AB">
            <w:pPr>
              <w:rPr>
                <w:rFonts w:ascii="仿宋_GB2312" w:eastAsia="仿宋_GB2312" w:hAnsi="仿宋_GB2312" w:cs="仿宋_GB2312"/>
                <w:sz w:val="24"/>
              </w:rPr>
            </w:pPr>
            <w:r>
              <w:rPr>
                <w:rFonts w:ascii="仿宋_GB2312" w:eastAsia="仿宋_GB2312" w:hAnsi="仿宋_GB2312" w:cs="仿宋_GB2312" w:hint="eastAsia"/>
                <w:sz w:val="24"/>
              </w:rPr>
              <w:t>申诉受理</w:t>
            </w:r>
          </w:p>
        </w:tc>
      </w:tr>
      <w:tr w:rsidR="00767944">
        <w:trPr>
          <w:trHeight w:val="397"/>
          <w:jc w:val="center"/>
        </w:trPr>
        <w:tc>
          <w:tcPr>
            <w:tcW w:w="1474" w:type="dxa"/>
            <w:vMerge/>
            <w:tcBorders>
              <w:left w:val="single" w:sz="4" w:space="0" w:color="auto"/>
              <w:right w:val="single" w:sz="4" w:space="0" w:color="auto"/>
            </w:tcBorders>
            <w:shd w:val="clear" w:color="auto" w:fill="FFFFFF"/>
            <w:vAlign w:val="center"/>
          </w:tcPr>
          <w:p w:rsidR="00767944" w:rsidRDefault="00767944">
            <w:pPr>
              <w:rPr>
                <w:rFonts w:ascii="仿宋_GB2312" w:eastAsia="仿宋_GB2312" w:hAnsi="仿宋_GB2312" w:cs="仿宋_GB2312"/>
                <w:sz w:val="24"/>
              </w:rPr>
            </w:pPr>
          </w:p>
        </w:tc>
        <w:tc>
          <w:tcPr>
            <w:tcW w:w="1895" w:type="dxa"/>
            <w:tcBorders>
              <w:top w:val="single" w:sz="4" w:space="0" w:color="auto"/>
              <w:left w:val="single" w:sz="4" w:space="0" w:color="auto"/>
              <w:bottom w:val="single" w:sz="4" w:space="0" w:color="auto"/>
              <w:right w:val="single" w:sz="4" w:space="0" w:color="auto"/>
            </w:tcBorders>
            <w:shd w:val="clear" w:color="auto" w:fill="FFFFFF"/>
            <w:vAlign w:val="center"/>
          </w:tcPr>
          <w:p w:rsidR="00767944" w:rsidRDefault="001B60AB">
            <w:pPr>
              <w:rPr>
                <w:rFonts w:ascii="仿宋_GB2312" w:eastAsia="仿宋_GB2312" w:hAnsi="仿宋_GB2312" w:cs="仿宋_GB2312"/>
                <w:sz w:val="24"/>
              </w:rPr>
            </w:pPr>
            <w:r>
              <w:rPr>
                <w:rFonts w:ascii="仿宋_GB2312" w:eastAsia="仿宋_GB2312" w:hAnsi="仿宋_GB2312" w:cs="仿宋_GB2312" w:hint="eastAsia"/>
                <w:sz w:val="24"/>
              </w:rPr>
              <w:t>12:00—12:30</w:t>
            </w:r>
          </w:p>
        </w:tc>
        <w:tc>
          <w:tcPr>
            <w:tcW w:w="5153" w:type="dxa"/>
            <w:tcBorders>
              <w:top w:val="single" w:sz="4" w:space="0" w:color="auto"/>
              <w:left w:val="single" w:sz="4" w:space="0" w:color="auto"/>
              <w:bottom w:val="single" w:sz="4" w:space="0" w:color="auto"/>
              <w:right w:val="single" w:sz="4" w:space="0" w:color="auto"/>
            </w:tcBorders>
            <w:shd w:val="clear" w:color="auto" w:fill="FFFFFF"/>
            <w:vAlign w:val="center"/>
          </w:tcPr>
          <w:p w:rsidR="00767944" w:rsidRDefault="001B60AB">
            <w:pPr>
              <w:rPr>
                <w:rFonts w:ascii="仿宋_GB2312" w:eastAsia="仿宋_GB2312" w:hAnsi="仿宋_GB2312" w:cs="仿宋_GB2312"/>
                <w:sz w:val="24"/>
              </w:rPr>
            </w:pPr>
            <w:r>
              <w:rPr>
                <w:rFonts w:ascii="仿宋_GB2312" w:eastAsia="仿宋_GB2312" w:hAnsi="仿宋_GB2312" w:cs="仿宋_GB2312" w:hint="eastAsia"/>
                <w:sz w:val="24"/>
              </w:rPr>
              <w:t>评分裁判培训</w:t>
            </w:r>
          </w:p>
        </w:tc>
      </w:tr>
      <w:tr w:rsidR="00767944">
        <w:trPr>
          <w:trHeight w:val="397"/>
          <w:jc w:val="center"/>
        </w:trPr>
        <w:tc>
          <w:tcPr>
            <w:tcW w:w="1474" w:type="dxa"/>
            <w:vMerge/>
            <w:tcBorders>
              <w:left w:val="single" w:sz="4" w:space="0" w:color="auto"/>
              <w:right w:val="single" w:sz="4" w:space="0" w:color="auto"/>
            </w:tcBorders>
            <w:shd w:val="clear" w:color="auto" w:fill="FFFFFF"/>
            <w:vAlign w:val="center"/>
          </w:tcPr>
          <w:p w:rsidR="00767944" w:rsidRDefault="00767944">
            <w:pPr>
              <w:rPr>
                <w:rFonts w:ascii="仿宋_GB2312" w:eastAsia="仿宋_GB2312" w:hAnsi="仿宋_GB2312" w:cs="仿宋_GB2312"/>
                <w:sz w:val="24"/>
              </w:rPr>
            </w:pPr>
          </w:p>
        </w:tc>
        <w:tc>
          <w:tcPr>
            <w:tcW w:w="1895" w:type="dxa"/>
            <w:tcBorders>
              <w:top w:val="single" w:sz="4" w:space="0" w:color="auto"/>
              <w:left w:val="single" w:sz="4" w:space="0" w:color="auto"/>
              <w:bottom w:val="single" w:sz="4" w:space="0" w:color="auto"/>
              <w:right w:val="single" w:sz="4" w:space="0" w:color="auto"/>
            </w:tcBorders>
            <w:shd w:val="clear" w:color="auto" w:fill="FFFFFF"/>
            <w:vAlign w:val="center"/>
          </w:tcPr>
          <w:p w:rsidR="00767944" w:rsidRDefault="001B60AB">
            <w:pPr>
              <w:rPr>
                <w:rFonts w:ascii="仿宋_GB2312" w:eastAsia="仿宋_GB2312" w:hAnsi="仿宋_GB2312" w:cs="仿宋_GB2312"/>
                <w:sz w:val="24"/>
              </w:rPr>
            </w:pPr>
            <w:r>
              <w:rPr>
                <w:rFonts w:ascii="仿宋_GB2312" w:eastAsia="仿宋_GB2312" w:hAnsi="仿宋_GB2312" w:cs="仿宋_GB2312" w:hint="eastAsia"/>
                <w:sz w:val="24"/>
              </w:rPr>
              <w:t>13:00—13:40</w:t>
            </w:r>
          </w:p>
        </w:tc>
        <w:tc>
          <w:tcPr>
            <w:tcW w:w="5153" w:type="dxa"/>
            <w:tcBorders>
              <w:top w:val="single" w:sz="4" w:space="0" w:color="auto"/>
              <w:left w:val="single" w:sz="4" w:space="0" w:color="auto"/>
              <w:bottom w:val="single" w:sz="4" w:space="0" w:color="auto"/>
              <w:right w:val="single" w:sz="4" w:space="0" w:color="auto"/>
            </w:tcBorders>
            <w:shd w:val="clear" w:color="auto" w:fill="FFFFFF"/>
            <w:vAlign w:val="center"/>
          </w:tcPr>
          <w:p w:rsidR="00767944" w:rsidRDefault="001B60AB">
            <w:pPr>
              <w:rPr>
                <w:rFonts w:ascii="仿宋_GB2312" w:eastAsia="仿宋_GB2312" w:hAnsi="仿宋_GB2312" w:cs="仿宋_GB2312"/>
                <w:sz w:val="24"/>
              </w:rPr>
            </w:pPr>
            <w:r>
              <w:rPr>
                <w:rFonts w:ascii="仿宋_GB2312" w:eastAsia="仿宋_GB2312" w:hAnsi="仿宋_GB2312" w:cs="仿宋_GB2312" w:hint="eastAsia"/>
                <w:sz w:val="24"/>
              </w:rPr>
              <w:t>参赛队用餐</w:t>
            </w:r>
          </w:p>
        </w:tc>
      </w:tr>
      <w:tr w:rsidR="00767944">
        <w:trPr>
          <w:trHeight w:val="397"/>
          <w:jc w:val="center"/>
        </w:trPr>
        <w:tc>
          <w:tcPr>
            <w:tcW w:w="1474" w:type="dxa"/>
            <w:vMerge/>
            <w:tcBorders>
              <w:left w:val="single" w:sz="4" w:space="0" w:color="auto"/>
              <w:right w:val="single" w:sz="4" w:space="0" w:color="auto"/>
            </w:tcBorders>
            <w:shd w:val="clear" w:color="auto" w:fill="FFFFFF"/>
            <w:vAlign w:val="center"/>
          </w:tcPr>
          <w:p w:rsidR="00767944" w:rsidRDefault="00767944">
            <w:pPr>
              <w:rPr>
                <w:rFonts w:ascii="仿宋_GB2312" w:eastAsia="仿宋_GB2312" w:hAnsi="仿宋_GB2312" w:cs="仿宋_GB2312"/>
                <w:sz w:val="24"/>
              </w:rPr>
            </w:pPr>
          </w:p>
        </w:tc>
        <w:tc>
          <w:tcPr>
            <w:tcW w:w="1895" w:type="dxa"/>
            <w:tcBorders>
              <w:top w:val="single" w:sz="4" w:space="0" w:color="auto"/>
              <w:left w:val="single" w:sz="4" w:space="0" w:color="auto"/>
              <w:bottom w:val="single" w:sz="4" w:space="0" w:color="auto"/>
              <w:right w:val="single" w:sz="4" w:space="0" w:color="auto"/>
            </w:tcBorders>
            <w:shd w:val="clear" w:color="auto" w:fill="FFFFFF"/>
            <w:vAlign w:val="center"/>
          </w:tcPr>
          <w:p w:rsidR="00767944" w:rsidRDefault="001B60AB">
            <w:pPr>
              <w:rPr>
                <w:rFonts w:ascii="仿宋_GB2312" w:eastAsia="仿宋_GB2312" w:hAnsi="仿宋_GB2312" w:cs="仿宋_GB2312"/>
                <w:sz w:val="24"/>
              </w:rPr>
            </w:pPr>
            <w:r>
              <w:rPr>
                <w:rFonts w:ascii="仿宋_GB2312" w:eastAsia="仿宋_GB2312" w:hAnsi="仿宋_GB2312" w:cs="仿宋_GB2312" w:hint="eastAsia"/>
                <w:sz w:val="24"/>
              </w:rPr>
              <w:t>13:40—14:10</w:t>
            </w:r>
          </w:p>
        </w:tc>
        <w:tc>
          <w:tcPr>
            <w:tcW w:w="5153" w:type="dxa"/>
            <w:tcBorders>
              <w:top w:val="single" w:sz="4" w:space="0" w:color="auto"/>
              <w:left w:val="single" w:sz="4" w:space="0" w:color="auto"/>
              <w:bottom w:val="single" w:sz="4" w:space="0" w:color="auto"/>
              <w:right w:val="single" w:sz="4" w:space="0" w:color="auto"/>
            </w:tcBorders>
            <w:shd w:val="clear" w:color="auto" w:fill="FFFFFF"/>
            <w:vAlign w:val="center"/>
          </w:tcPr>
          <w:p w:rsidR="00767944" w:rsidRDefault="001B60AB">
            <w:pPr>
              <w:rPr>
                <w:rFonts w:ascii="仿宋_GB2312" w:eastAsia="仿宋_GB2312" w:hAnsi="仿宋_GB2312" w:cs="仿宋_GB2312"/>
                <w:sz w:val="24"/>
              </w:rPr>
            </w:pPr>
            <w:r>
              <w:rPr>
                <w:rFonts w:ascii="仿宋_GB2312" w:eastAsia="仿宋_GB2312" w:hAnsi="仿宋_GB2312" w:cs="仿宋_GB2312" w:hint="eastAsia"/>
                <w:sz w:val="24"/>
              </w:rPr>
              <w:t>参赛队返回酒店</w:t>
            </w:r>
          </w:p>
        </w:tc>
      </w:tr>
      <w:tr w:rsidR="00767944">
        <w:trPr>
          <w:trHeight w:val="397"/>
          <w:jc w:val="center"/>
        </w:trPr>
        <w:tc>
          <w:tcPr>
            <w:tcW w:w="1474" w:type="dxa"/>
            <w:vMerge/>
            <w:tcBorders>
              <w:left w:val="single" w:sz="4" w:space="0" w:color="auto"/>
              <w:right w:val="single" w:sz="4" w:space="0" w:color="auto"/>
            </w:tcBorders>
            <w:shd w:val="clear" w:color="auto" w:fill="FFFFFF"/>
            <w:vAlign w:val="center"/>
          </w:tcPr>
          <w:p w:rsidR="00767944" w:rsidRDefault="00767944">
            <w:pPr>
              <w:rPr>
                <w:rFonts w:ascii="仿宋_GB2312" w:eastAsia="仿宋_GB2312" w:hAnsi="仿宋_GB2312" w:cs="仿宋_GB2312"/>
                <w:sz w:val="24"/>
              </w:rPr>
            </w:pPr>
          </w:p>
        </w:tc>
        <w:tc>
          <w:tcPr>
            <w:tcW w:w="1895" w:type="dxa"/>
            <w:tcBorders>
              <w:top w:val="single" w:sz="4" w:space="0" w:color="auto"/>
              <w:left w:val="single" w:sz="4" w:space="0" w:color="auto"/>
              <w:bottom w:val="single" w:sz="4" w:space="0" w:color="auto"/>
              <w:right w:val="single" w:sz="4" w:space="0" w:color="auto"/>
            </w:tcBorders>
            <w:shd w:val="clear" w:color="auto" w:fill="FFFFFF"/>
            <w:vAlign w:val="center"/>
          </w:tcPr>
          <w:p w:rsidR="00767944" w:rsidRDefault="001B60AB">
            <w:pPr>
              <w:rPr>
                <w:rFonts w:ascii="仿宋_GB2312" w:eastAsia="仿宋_GB2312" w:hAnsi="仿宋_GB2312" w:cs="仿宋_GB2312"/>
                <w:sz w:val="24"/>
              </w:rPr>
            </w:pPr>
            <w:r>
              <w:rPr>
                <w:rFonts w:ascii="仿宋_GB2312" w:eastAsia="仿宋_GB2312" w:hAnsi="仿宋_GB2312" w:cs="仿宋_GB2312" w:hint="eastAsia"/>
                <w:sz w:val="24"/>
              </w:rPr>
              <w:t>13:00—13:30</w:t>
            </w:r>
          </w:p>
        </w:tc>
        <w:tc>
          <w:tcPr>
            <w:tcW w:w="5153" w:type="dxa"/>
            <w:tcBorders>
              <w:top w:val="single" w:sz="4" w:space="0" w:color="auto"/>
              <w:left w:val="single" w:sz="4" w:space="0" w:color="auto"/>
              <w:bottom w:val="single" w:sz="4" w:space="0" w:color="auto"/>
              <w:right w:val="single" w:sz="4" w:space="0" w:color="auto"/>
            </w:tcBorders>
            <w:shd w:val="clear" w:color="auto" w:fill="FFFFFF"/>
            <w:vAlign w:val="center"/>
          </w:tcPr>
          <w:p w:rsidR="00767944" w:rsidRDefault="001B60AB">
            <w:pPr>
              <w:rPr>
                <w:rFonts w:ascii="仿宋_GB2312" w:eastAsia="仿宋_GB2312" w:hAnsi="仿宋_GB2312" w:cs="仿宋_GB2312"/>
                <w:sz w:val="24"/>
              </w:rPr>
            </w:pPr>
            <w:r>
              <w:rPr>
                <w:rFonts w:ascii="仿宋_GB2312" w:eastAsia="仿宋_GB2312" w:hAnsi="仿宋_GB2312" w:cs="仿宋_GB2312" w:hint="eastAsia"/>
                <w:sz w:val="24"/>
              </w:rPr>
              <w:t>三次加密：竞赛结果等文件加密</w:t>
            </w:r>
          </w:p>
        </w:tc>
      </w:tr>
      <w:tr w:rsidR="00767944">
        <w:trPr>
          <w:trHeight w:val="397"/>
          <w:jc w:val="center"/>
        </w:trPr>
        <w:tc>
          <w:tcPr>
            <w:tcW w:w="1474" w:type="dxa"/>
            <w:vMerge/>
            <w:tcBorders>
              <w:left w:val="single" w:sz="4" w:space="0" w:color="auto"/>
              <w:right w:val="single" w:sz="4" w:space="0" w:color="auto"/>
            </w:tcBorders>
            <w:shd w:val="clear" w:color="auto" w:fill="FFFFFF"/>
            <w:vAlign w:val="center"/>
          </w:tcPr>
          <w:p w:rsidR="00767944" w:rsidRDefault="00767944">
            <w:pPr>
              <w:rPr>
                <w:rFonts w:ascii="仿宋_GB2312" w:eastAsia="仿宋_GB2312" w:hAnsi="仿宋_GB2312" w:cs="仿宋_GB2312"/>
                <w:sz w:val="24"/>
              </w:rPr>
            </w:pPr>
          </w:p>
        </w:tc>
        <w:tc>
          <w:tcPr>
            <w:tcW w:w="1895" w:type="dxa"/>
            <w:tcBorders>
              <w:top w:val="single" w:sz="4" w:space="0" w:color="auto"/>
              <w:left w:val="single" w:sz="4" w:space="0" w:color="auto"/>
              <w:bottom w:val="single" w:sz="4" w:space="0" w:color="auto"/>
              <w:right w:val="single" w:sz="4" w:space="0" w:color="auto"/>
            </w:tcBorders>
            <w:shd w:val="clear" w:color="auto" w:fill="FFFFFF"/>
            <w:vAlign w:val="center"/>
          </w:tcPr>
          <w:p w:rsidR="00767944" w:rsidRDefault="001B60AB">
            <w:pPr>
              <w:rPr>
                <w:rFonts w:ascii="仿宋_GB2312" w:eastAsia="仿宋_GB2312" w:hAnsi="仿宋_GB2312" w:cs="仿宋_GB2312"/>
                <w:sz w:val="24"/>
              </w:rPr>
            </w:pPr>
            <w:r>
              <w:rPr>
                <w:rFonts w:ascii="仿宋_GB2312" w:eastAsia="仿宋_GB2312" w:hAnsi="仿宋_GB2312" w:cs="仿宋_GB2312" w:hint="eastAsia"/>
                <w:sz w:val="24"/>
              </w:rPr>
              <w:t>13:30—21:00</w:t>
            </w:r>
          </w:p>
        </w:tc>
        <w:tc>
          <w:tcPr>
            <w:tcW w:w="5153" w:type="dxa"/>
            <w:tcBorders>
              <w:top w:val="single" w:sz="4" w:space="0" w:color="auto"/>
              <w:left w:val="single" w:sz="4" w:space="0" w:color="auto"/>
              <w:bottom w:val="single" w:sz="4" w:space="0" w:color="auto"/>
              <w:right w:val="single" w:sz="4" w:space="0" w:color="auto"/>
            </w:tcBorders>
            <w:shd w:val="clear" w:color="auto" w:fill="FFFFFF"/>
            <w:vAlign w:val="center"/>
          </w:tcPr>
          <w:p w:rsidR="00767944" w:rsidRDefault="001B60AB">
            <w:pPr>
              <w:rPr>
                <w:rFonts w:ascii="仿宋_GB2312" w:eastAsia="仿宋_GB2312" w:hAnsi="仿宋_GB2312" w:cs="仿宋_GB2312"/>
                <w:sz w:val="24"/>
              </w:rPr>
            </w:pPr>
            <w:r>
              <w:rPr>
                <w:rFonts w:ascii="仿宋_GB2312" w:eastAsia="仿宋_GB2312" w:hAnsi="仿宋_GB2312" w:cs="仿宋_GB2312" w:hint="eastAsia"/>
                <w:sz w:val="24"/>
              </w:rPr>
              <w:t>成绩评定与复核</w:t>
            </w:r>
          </w:p>
        </w:tc>
      </w:tr>
      <w:tr w:rsidR="00767944">
        <w:trPr>
          <w:trHeight w:val="397"/>
          <w:jc w:val="center"/>
        </w:trPr>
        <w:tc>
          <w:tcPr>
            <w:tcW w:w="1474" w:type="dxa"/>
            <w:vMerge/>
            <w:tcBorders>
              <w:left w:val="single" w:sz="4" w:space="0" w:color="auto"/>
              <w:right w:val="single" w:sz="4" w:space="0" w:color="auto"/>
            </w:tcBorders>
            <w:shd w:val="clear" w:color="auto" w:fill="FFFFFF"/>
            <w:vAlign w:val="center"/>
          </w:tcPr>
          <w:p w:rsidR="00767944" w:rsidRDefault="00767944">
            <w:pPr>
              <w:rPr>
                <w:rFonts w:ascii="仿宋_GB2312" w:eastAsia="仿宋_GB2312" w:hAnsi="仿宋_GB2312" w:cs="仿宋_GB2312"/>
                <w:sz w:val="24"/>
              </w:rPr>
            </w:pPr>
          </w:p>
        </w:tc>
        <w:tc>
          <w:tcPr>
            <w:tcW w:w="1895" w:type="dxa"/>
            <w:tcBorders>
              <w:top w:val="single" w:sz="4" w:space="0" w:color="auto"/>
              <w:left w:val="single" w:sz="4" w:space="0" w:color="auto"/>
              <w:bottom w:val="single" w:sz="4" w:space="0" w:color="auto"/>
              <w:right w:val="single" w:sz="4" w:space="0" w:color="auto"/>
            </w:tcBorders>
            <w:shd w:val="clear" w:color="auto" w:fill="FFFFFF"/>
            <w:vAlign w:val="center"/>
          </w:tcPr>
          <w:p w:rsidR="00767944" w:rsidRDefault="001B60AB">
            <w:pPr>
              <w:rPr>
                <w:rFonts w:ascii="仿宋_GB2312" w:eastAsia="仿宋_GB2312" w:hAnsi="仿宋_GB2312" w:cs="仿宋_GB2312"/>
                <w:sz w:val="24"/>
              </w:rPr>
            </w:pPr>
            <w:r>
              <w:rPr>
                <w:rFonts w:ascii="仿宋_GB2312" w:eastAsia="仿宋_GB2312" w:hAnsi="仿宋_GB2312" w:cs="仿宋_GB2312" w:hint="eastAsia"/>
                <w:sz w:val="24"/>
              </w:rPr>
              <w:t>21:00—22:00</w:t>
            </w:r>
          </w:p>
        </w:tc>
        <w:tc>
          <w:tcPr>
            <w:tcW w:w="5153" w:type="dxa"/>
            <w:tcBorders>
              <w:top w:val="single" w:sz="4" w:space="0" w:color="auto"/>
              <w:left w:val="single" w:sz="4" w:space="0" w:color="auto"/>
              <w:bottom w:val="single" w:sz="4" w:space="0" w:color="auto"/>
              <w:right w:val="single" w:sz="4" w:space="0" w:color="auto"/>
            </w:tcBorders>
            <w:shd w:val="clear" w:color="auto" w:fill="FFFFFF"/>
            <w:vAlign w:val="center"/>
          </w:tcPr>
          <w:p w:rsidR="00767944" w:rsidRDefault="001B60AB">
            <w:pPr>
              <w:rPr>
                <w:rFonts w:ascii="仿宋_GB2312" w:eastAsia="仿宋_GB2312" w:hAnsi="仿宋_GB2312" w:cs="仿宋_GB2312"/>
                <w:sz w:val="24"/>
              </w:rPr>
            </w:pPr>
            <w:r>
              <w:rPr>
                <w:rFonts w:ascii="仿宋_GB2312" w:eastAsia="仿宋_GB2312" w:hAnsi="仿宋_GB2312" w:cs="仿宋_GB2312" w:hint="eastAsia"/>
                <w:sz w:val="24"/>
              </w:rPr>
              <w:t>加密信息解密</w:t>
            </w:r>
          </w:p>
        </w:tc>
      </w:tr>
      <w:tr w:rsidR="00767944">
        <w:trPr>
          <w:trHeight w:val="397"/>
          <w:jc w:val="center"/>
        </w:trPr>
        <w:tc>
          <w:tcPr>
            <w:tcW w:w="1474" w:type="dxa"/>
            <w:vMerge/>
            <w:tcBorders>
              <w:left w:val="single" w:sz="4" w:space="0" w:color="auto"/>
              <w:bottom w:val="single" w:sz="4" w:space="0" w:color="auto"/>
              <w:right w:val="single" w:sz="4" w:space="0" w:color="auto"/>
            </w:tcBorders>
            <w:shd w:val="clear" w:color="auto" w:fill="FFFFFF"/>
            <w:vAlign w:val="center"/>
          </w:tcPr>
          <w:p w:rsidR="00767944" w:rsidRDefault="00767944">
            <w:pPr>
              <w:rPr>
                <w:rFonts w:ascii="仿宋_GB2312" w:eastAsia="仿宋_GB2312" w:hAnsi="仿宋_GB2312" w:cs="仿宋_GB2312"/>
                <w:sz w:val="24"/>
              </w:rPr>
            </w:pPr>
          </w:p>
        </w:tc>
        <w:tc>
          <w:tcPr>
            <w:tcW w:w="1895" w:type="dxa"/>
            <w:tcBorders>
              <w:top w:val="single" w:sz="4" w:space="0" w:color="auto"/>
              <w:left w:val="single" w:sz="4" w:space="0" w:color="auto"/>
              <w:bottom w:val="single" w:sz="4" w:space="0" w:color="auto"/>
              <w:right w:val="single" w:sz="4" w:space="0" w:color="auto"/>
            </w:tcBorders>
            <w:shd w:val="clear" w:color="auto" w:fill="FFFFFF"/>
            <w:vAlign w:val="center"/>
          </w:tcPr>
          <w:p w:rsidR="00767944" w:rsidRDefault="001B60AB">
            <w:pPr>
              <w:rPr>
                <w:rFonts w:ascii="仿宋_GB2312" w:eastAsia="仿宋_GB2312" w:hAnsi="仿宋_GB2312" w:cs="仿宋_GB2312"/>
                <w:sz w:val="24"/>
              </w:rPr>
            </w:pPr>
            <w:r>
              <w:rPr>
                <w:rFonts w:ascii="仿宋_GB2312" w:eastAsia="仿宋_GB2312" w:hAnsi="仿宋_GB2312" w:cs="仿宋_GB2312" w:hint="eastAsia"/>
                <w:sz w:val="24"/>
              </w:rPr>
              <w:t>22:00—23:00</w:t>
            </w:r>
          </w:p>
        </w:tc>
        <w:tc>
          <w:tcPr>
            <w:tcW w:w="5153" w:type="dxa"/>
            <w:tcBorders>
              <w:top w:val="single" w:sz="4" w:space="0" w:color="auto"/>
              <w:left w:val="single" w:sz="4" w:space="0" w:color="auto"/>
              <w:bottom w:val="single" w:sz="4" w:space="0" w:color="auto"/>
              <w:right w:val="single" w:sz="4" w:space="0" w:color="auto"/>
            </w:tcBorders>
            <w:shd w:val="clear" w:color="auto" w:fill="FFFFFF"/>
            <w:vAlign w:val="center"/>
          </w:tcPr>
          <w:p w:rsidR="00767944" w:rsidRDefault="001B60AB">
            <w:pPr>
              <w:rPr>
                <w:rFonts w:ascii="仿宋_GB2312" w:eastAsia="仿宋_GB2312" w:hAnsi="仿宋_GB2312" w:cs="仿宋_GB2312"/>
                <w:sz w:val="24"/>
              </w:rPr>
            </w:pPr>
            <w:r>
              <w:rPr>
                <w:rFonts w:ascii="仿宋_GB2312" w:eastAsia="仿宋_GB2312" w:hAnsi="仿宋_GB2312" w:cs="仿宋_GB2312" w:hint="eastAsia"/>
                <w:sz w:val="24"/>
              </w:rPr>
              <w:t>成绩汇总，报送及公布</w:t>
            </w:r>
          </w:p>
        </w:tc>
      </w:tr>
      <w:tr w:rsidR="00767944">
        <w:trPr>
          <w:trHeight w:val="397"/>
          <w:jc w:val="center"/>
        </w:trPr>
        <w:tc>
          <w:tcPr>
            <w:tcW w:w="1474" w:type="dxa"/>
            <w:vMerge w:val="restart"/>
            <w:tcBorders>
              <w:top w:val="single" w:sz="4" w:space="0" w:color="auto"/>
              <w:left w:val="single" w:sz="4" w:space="0" w:color="auto"/>
              <w:right w:val="single" w:sz="4" w:space="0" w:color="auto"/>
            </w:tcBorders>
            <w:shd w:val="clear" w:color="auto" w:fill="FFFFFF"/>
            <w:vAlign w:val="center"/>
          </w:tcPr>
          <w:p w:rsidR="00767944" w:rsidRDefault="001B60AB">
            <w:pPr>
              <w:rPr>
                <w:rFonts w:ascii="仿宋_GB2312" w:eastAsia="仿宋_GB2312" w:hAnsi="仿宋_GB2312" w:cs="仿宋_GB2312"/>
                <w:sz w:val="24"/>
              </w:rPr>
            </w:pPr>
            <w:r>
              <w:rPr>
                <w:rFonts w:ascii="仿宋_GB2312" w:eastAsia="仿宋_GB2312" w:hAnsi="仿宋_GB2312" w:cs="仿宋_GB2312" w:hint="eastAsia"/>
                <w:sz w:val="24"/>
              </w:rPr>
              <w:t>比赛后一天</w:t>
            </w:r>
          </w:p>
        </w:tc>
        <w:tc>
          <w:tcPr>
            <w:tcW w:w="1895" w:type="dxa"/>
            <w:tcBorders>
              <w:top w:val="single" w:sz="4" w:space="0" w:color="auto"/>
              <w:left w:val="single" w:sz="4" w:space="0" w:color="auto"/>
              <w:bottom w:val="single" w:sz="4" w:space="0" w:color="auto"/>
              <w:right w:val="single" w:sz="4" w:space="0" w:color="auto"/>
            </w:tcBorders>
            <w:shd w:val="clear" w:color="auto" w:fill="FFFFFF"/>
            <w:vAlign w:val="center"/>
          </w:tcPr>
          <w:p w:rsidR="00767944" w:rsidRDefault="001B60AB">
            <w:pPr>
              <w:rPr>
                <w:rFonts w:ascii="仿宋_GB2312" w:eastAsia="仿宋_GB2312" w:hAnsi="仿宋_GB2312" w:cs="仿宋_GB2312"/>
                <w:sz w:val="24"/>
              </w:rPr>
            </w:pPr>
            <w:r>
              <w:rPr>
                <w:rFonts w:ascii="仿宋_GB2312" w:eastAsia="仿宋_GB2312" w:hAnsi="仿宋_GB2312" w:cs="仿宋_GB2312" w:hint="eastAsia"/>
                <w:sz w:val="24"/>
              </w:rPr>
              <w:t>8:00—9:00</w:t>
            </w:r>
          </w:p>
        </w:tc>
        <w:tc>
          <w:tcPr>
            <w:tcW w:w="5153" w:type="dxa"/>
            <w:tcBorders>
              <w:top w:val="single" w:sz="4" w:space="0" w:color="auto"/>
              <w:left w:val="single" w:sz="4" w:space="0" w:color="auto"/>
              <w:bottom w:val="single" w:sz="4" w:space="0" w:color="auto"/>
              <w:right w:val="single" w:sz="4" w:space="0" w:color="auto"/>
            </w:tcBorders>
            <w:shd w:val="clear" w:color="auto" w:fill="FFFFFF"/>
            <w:vAlign w:val="center"/>
          </w:tcPr>
          <w:p w:rsidR="00767944" w:rsidRDefault="001B60AB">
            <w:pPr>
              <w:rPr>
                <w:rFonts w:ascii="仿宋_GB2312" w:eastAsia="仿宋_GB2312" w:hAnsi="仿宋_GB2312" w:cs="仿宋_GB2312"/>
                <w:sz w:val="24"/>
              </w:rPr>
            </w:pPr>
            <w:proofErr w:type="gramStart"/>
            <w:r>
              <w:rPr>
                <w:rFonts w:ascii="仿宋_GB2312" w:eastAsia="仿宋_GB2312" w:hAnsi="仿宋_GB2312" w:cs="仿宋_GB2312" w:hint="eastAsia"/>
                <w:sz w:val="24"/>
              </w:rPr>
              <w:t>闭赛式</w:t>
            </w:r>
            <w:proofErr w:type="gramEnd"/>
          </w:p>
        </w:tc>
      </w:tr>
      <w:tr w:rsidR="00767944">
        <w:trPr>
          <w:trHeight w:val="397"/>
          <w:jc w:val="center"/>
        </w:trPr>
        <w:tc>
          <w:tcPr>
            <w:tcW w:w="1474" w:type="dxa"/>
            <w:vMerge/>
            <w:tcBorders>
              <w:left w:val="single" w:sz="4" w:space="0" w:color="auto"/>
              <w:right w:val="single" w:sz="4" w:space="0" w:color="auto"/>
            </w:tcBorders>
            <w:shd w:val="clear" w:color="auto" w:fill="FFFFFF"/>
            <w:vAlign w:val="center"/>
          </w:tcPr>
          <w:p w:rsidR="00767944" w:rsidRDefault="00767944">
            <w:pPr>
              <w:rPr>
                <w:rFonts w:ascii="仿宋_GB2312" w:eastAsia="仿宋_GB2312" w:hAnsi="仿宋_GB2312" w:cs="仿宋_GB2312"/>
                <w:sz w:val="24"/>
              </w:rPr>
            </w:pPr>
          </w:p>
        </w:tc>
        <w:tc>
          <w:tcPr>
            <w:tcW w:w="1895" w:type="dxa"/>
            <w:tcBorders>
              <w:top w:val="single" w:sz="4" w:space="0" w:color="auto"/>
              <w:left w:val="single" w:sz="4" w:space="0" w:color="auto"/>
              <w:bottom w:val="single" w:sz="4" w:space="0" w:color="auto"/>
              <w:right w:val="single" w:sz="4" w:space="0" w:color="auto"/>
            </w:tcBorders>
            <w:shd w:val="clear" w:color="auto" w:fill="FFFFFF"/>
            <w:vAlign w:val="center"/>
          </w:tcPr>
          <w:p w:rsidR="00767944" w:rsidRDefault="001B60AB">
            <w:pPr>
              <w:rPr>
                <w:rFonts w:ascii="仿宋_GB2312" w:eastAsia="仿宋_GB2312" w:hAnsi="仿宋_GB2312" w:cs="仿宋_GB2312"/>
                <w:sz w:val="24"/>
              </w:rPr>
            </w:pPr>
            <w:r>
              <w:rPr>
                <w:rFonts w:ascii="仿宋_GB2312" w:eastAsia="仿宋_GB2312" w:hAnsi="仿宋_GB2312" w:cs="仿宋_GB2312" w:hint="eastAsia"/>
                <w:sz w:val="24"/>
              </w:rPr>
              <w:t>9:00—9:30</w:t>
            </w:r>
          </w:p>
        </w:tc>
        <w:tc>
          <w:tcPr>
            <w:tcW w:w="5153" w:type="dxa"/>
            <w:tcBorders>
              <w:top w:val="single" w:sz="4" w:space="0" w:color="auto"/>
              <w:left w:val="single" w:sz="4" w:space="0" w:color="auto"/>
              <w:bottom w:val="single" w:sz="4" w:space="0" w:color="auto"/>
              <w:right w:val="single" w:sz="4" w:space="0" w:color="auto"/>
            </w:tcBorders>
            <w:shd w:val="clear" w:color="auto" w:fill="FFFFFF"/>
            <w:vAlign w:val="center"/>
          </w:tcPr>
          <w:p w:rsidR="00767944" w:rsidRDefault="001B60AB">
            <w:pPr>
              <w:rPr>
                <w:rFonts w:ascii="仿宋_GB2312" w:eastAsia="仿宋_GB2312" w:hAnsi="仿宋_GB2312" w:cs="仿宋_GB2312"/>
                <w:sz w:val="24"/>
              </w:rPr>
            </w:pPr>
            <w:r>
              <w:rPr>
                <w:rFonts w:ascii="仿宋_GB2312" w:eastAsia="仿宋_GB2312" w:hAnsi="仿宋_GB2312" w:cs="仿宋_GB2312" w:hint="eastAsia"/>
                <w:sz w:val="24"/>
              </w:rPr>
              <w:t>获奖代表队采访</w:t>
            </w:r>
          </w:p>
        </w:tc>
      </w:tr>
      <w:tr w:rsidR="00767944">
        <w:trPr>
          <w:trHeight w:val="397"/>
          <w:jc w:val="center"/>
        </w:trPr>
        <w:tc>
          <w:tcPr>
            <w:tcW w:w="1474" w:type="dxa"/>
            <w:vMerge/>
            <w:tcBorders>
              <w:left w:val="single" w:sz="4" w:space="0" w:color="auto"/>
              <w:bottom w:val="single" w:sz="4" w:space="0" w:color="auto"/>
              <w:right w:val="single" w:sz="4" w:space="0" w:color="auto"/>
            </w:tcBorders>
            <w:shd w:val="clear" w:color="auto" w:fill="FFFFFF"/>
            <w:vAlign w:val="center"/>
          </w:tcPr>
          <w:p w:rsidR="00767944" w:rsidRDefault="00767944">
            <w:pPr>
              <w:rPr>
                <w:rFonts w:ascii="仿宋_GB2312" w:eastAsia="仿宋_GB2312" w:hAnsi="仿宋_GB2312" w:cs="仿宋_GB2312"/>
                <w:sz w:val="24"/>
              </w:rPr>
            </w:pPr>
          </w:p>
        </w:tc>
        <w:tc>
          <w:tcPr>
            <w:tcW w:w="1895" w:type="dxa"/>
            <w:tcBorders>
              <w:top w:val="single" w:sz="4" w:space="0" w:color="auto"/>
              <w:left w:val="single" w:sz="4" w:space="0" w:color="auto"/>
              <w:bottom w:val="single" w:sz="4" w:space="0" w:color="auto"/>
              <w:right w:val="single" w:sz="4" w:space="0" w:color="auto"/>
            </w:tcBorders>
            <w:shd w:val="clear" w:color="auto" w:fill="FFFFFF"/>
            <w:vAlign w:val="center"/>
          </w:tcPr>
          <w:p w:rsidR="00767944" w:rsidRDefault="001B60AB">
            <w:pPr>
              <w:rPr>
                <w:rFonts w:ascii="仿宋_GB2312" w:eastAsia="仿宋_GB2312" w:hAnsi="仿宋_GB2312" w:cs="仿宋_GB2312"/>
                <w:sz w:val="24"/>
              </w:rPr>
            </w:pPr>
            <w:r>
              <w:rPr>
                <w:rFonts w:ascii="仿宋_GB2312" w:eastAsia="仿宋_GB2312" w:hAnsi="仿宋_GB2312" w:cs="仿宋_GB2312" w:hint="eastAsia"/>
                <w:sz w:val="24"/>
              </w:rPr>
              <w:t>9:30—10:00</w:t>
            </w:r>
          </w:p>
        </w:tc>
        <w:tc>
          <w:tcPr>
            <w:tcW w:w="5153" w:type="dxa"/>
            <w:tcBorders>
              <w:top w:val="single" w:sz="4" w:space="0" w:color="auto"/>
              <w:left w:val="single" w:sz="4" w:space="0" w:color="auto"/>
              <w:bottom w:val="single" w:sz="4" w:space="0" w:color="auto"/>
              <w:right w:val="single" w:sz="4" w:space="0" w:color="auto"/>
            </w:tcBorders>
            <w:shd w:val="clear" w:color="auto" w:fill="FFFFFF"/>
            <w:vAlign w:val="center"/>
          </w:tcPr>
          <w:p w:rsidR="00767944" w:rsidRDefault="001B60AB">
            <w:pPr>
              <w:rPr>
                <w:rFonts w:ascii="仿宋_GB2312" w:eastAsia="仿宋_GB2312" w:hAnsi="仿宋_GB2312" w:cs="仿宋_GB2312"/>
                <w:sz w:val="24"/>
              </w:rPr>
            </w:pPr>
            <w:r>
              <w:rPr>
                <w:rFonts w:ascii="仿宋_GB2312" w:eastAsia="仿宋_GB2312" w:hAnsi="仿宋_GB2312" w:cs="仿宋_GB2312" w:hint="eastAsia"/>
                <w:sz w:val="24"/>
              </w:rPr>
              <w:t>参赛队返回酒店</w:t>
            </w:r>
          </w:p>
        </w:tc>
      </w:tr>
    </w:tbl>
    <w:p w:rsidR="00767944" w:rsidRPr="002B18F3" w:rsidRDefault="002B18F3" w:rsidP="002B18F3">
      <w:pPr>
        <w:widowControl/>
        <w:spacing w:line="560" w:lineRule="exact"/>
        <w:ind w:firstLineChars="200" w:firstLine="562"/>
        <w:outlineLvl w:val="0"/>
        <w:rPr>
          <w:rFonts w:ascii="仿宋_GB2312" w:eastAsia="仿宋_GB2312" w:hAnsi="仿宋"/>
          <w:b/>
          <w:kern w:val="0"/>
          <w:sz w:val="28"/>
          <w:szCs w:val="28"/>
        </w:rPr>
      </w:pPr>
      <w:r>
        <w:rPr>
          <w:rFonts w:ascii="仿宋_GB2312" w:eastAsia="仿宋_GB2312" w:hAnsi="仿宋" w:hint="eastAsia"/>
          <w:b/>
          <w:kern w:val="0"/>
          <w:sz w:val="28"/>
          <w:szCs w:val="28"/>
        </w:rPr>
        <w:t>六、</w:t>
      </w:r>
      <w:r w:rsidR="001B60AB" w:rsidRPr="002B18F3">
        <w:rPr>
          <w:rFonts w:ascii="仿宋_GB2312" w:eastAsia="仿宋_GB2312" w:hAnsi="仿宋" w:hint="eastAsia"/>
          <w:b/>
          <w:kern w:val="0"/>
          <w:sz w:val="28"/>
          <w:szCs w:val="28"/>
        </w:rPr>
        <w:t>竞赛</w:t>
      </w:r>
      <w:proofErr w:type="gramStart"/>
      <w:r w:rsidR="001B60AB" w:rsidRPr="002B18F3">
        <w:rPr>
          <w:rFonts w:ascii="仿宋_GB2312" w:eastAsia="仿宋_GB2312" w:hAnsi="仿宋" w:hint="eastAsia"/>
          <w:b/>
          <w:kern w:val="0"/>
          <w:sz w:val="28"/>
          <w:szCs w:val="28"/>
        </w:rPr>
        <w:t>赛</w:t>
      </w:r>
      <w:proofErr w:type="gramEnd"/>
      <w:r w:rsidR="001B60AB" w:rsidRPr="002B18F3">
        <w:rPr>
          <w:rFonts w:ascii="仿宋_GB2312" w:eastAsia="仿宋_GB2312" w:hAnsi="仿宋" w:hint="eastAsia"/>
          <w:b/>
          <w:kern w:val="0"/>
          <w:sz w:val="28"/>
          <w:szCs w:val="28"/>
        </w:rPr>
        <w:t>卷</w:t>
      </w:r>
    </w:p>
    <w:p w:rsidR="00767944" w:rsidRPr="00621092" w:rsidRDefault="001B60AB" w:rsidP="00621092">
      <w:pPr>
        <w:spacing w:line="560" w:lineRule="exact"/>
        <w:ind w:firstLineChars="200" w:firstLine="560"/>
        <w:rPr>
          <w:rFonts w:ascii="Times New Roman" w:eastAsia="仿宋_GB2312" w:hAnsi="Times New Roman"/>
          <w:sz w:val="28"/>
        </w:rPr>
      </w:pPr>
      <w:r w:rsidRPr="00621092">
        <w:rPr>
          <w:rFonts w:ascii="Times New Roman" w:eastAsia="仿宋_GB2312" w:hAnsi="Times New Roman" w:hint="eastAsia"/>
          <w:sz w:val="28"/>
        </w:rPr>
        <w:t>赛项命题方向和命题难度以教育部发布的职业院校相关标准和国家相关计算机网络行业职业标准为依据，结合网络技能人才培养要求和职业岗位需要，参照行业规范，设计技能操作赛题。</w:t>
      </w:r>
    </w:p>
    <w:p w:rsidR="00767944" w:rsidRPr="00621092" w:rsidRDefault="001B60AB" w:rsidP="00621092">
      <w:pPr>
        <w:spacing w:line="560" w:lineRule="exact"/>
        <w:ind w:firstLineChars="200" w:firstLine="560"/>
        <w:rPr>
          <w:rFonts w:ascii="Times New Roman" w:eastAsia="仿宋_GB2312" w:hAnsi="Times New Roman"/>
          <w:sz w:val="28"/>
        </w:rPr>
      </w:pPr>
      <w:r w:rsidRPr="00621092">
        <w:rPr>
          <w:rFonts w:ascii="Times New Roman" w:eastAsia="仿宋_GB2312" w:hAnsi="Times New Roman" w:hint="eastAsia"/>
          <w:sz w:val="28"/>
        </w:rPr>
        <w:t>比赛样卷与竞赛规程同步发布。具体见附件</w:t>
      </w:r>
      <w:r w:rsidRPr="00621092">
        <w:rPr>
          <w:rFonts w:ascii="Times New Roman" w:eastAsia="仿宋_GB2312" w:hAnsi="Times New Roman" w:hint="eastAsia"/>
          <w:sz w:val="28"/>
        </w:rPr>
        <w:t>GZ-2019025</w:t>
      </w:r>
      <w:r w:rsidRPr="00621092">
        <w:rPr>
          <w:rFonts w:ascii="Times New Roman" w:eastAsia="仿宋_GB2312" w:hAnsi="Times New Roman" w:hint="eastAsia"/>
          <w:sz w:val="28"/>
        </w:rPr>
        <w:t>“计算机网络应用”赛项样卷。</w:t>
      </w:r>
    </w:p>
    <w:p w:rsidR="00767944" w:rsidRPr="00621092" w:rsidRDefault="001B60AB" w:rsidP="00621092">
      <w:pPr>
        <w:spacing w:line="560" w:lineRule="exact"/>
        <w:ind w:firstLineChars="200" w:firstLine="560"/>
        <w:rPr>
          <w:rFonts w:ascii="Times New Roman" w:eastAsia="仿宋_GB2312" w:hAnsi="Times New Roman"/>
          <w:sz w:val="28"/>
        </w:rPr>
      </w:pPr>
      <w:r w:rsidRPr="00621092">
        <w:rPr>
          <w:rFonts w:ascii="Times New Roman" w:eastAsia="仿宋_GB2312" w:hAnsi="Times New Roman" w:hint="eastAsia"/>
          <w:sz w:val="28"/>
        </w:rPr>
        <w:t>本赛项建立赛题库，于开赛</w:t>
      </w:r>
      <w:r w:rsidRPr="00621092">
        <w:rPr>
          <w:rFonts w:ascii="Times New Roman" w:eastAsia="仿宋_GB2312" w:hAnsi="Times New Roman" w:hint="eastAsia"/>
          <w:sz w:val="28"/>
        </w:rPr>
        <w:t>1</w:t>
      </w:r>
      <w:r w:rsidRPr="00621092">
        <w:rPr>
          <w:rFonts w:ascii="Times New Roman" w:eastAsia="仿宋_GB2312" w:hAnsi="Times New Roman" w:hint="eastAsia"/>
          <w:sz w:val="28"/>
        </w:rPr>
        <w:t>个月前通过全国职业院校技能大赛指定的网络信息发布平台公开赛题库。根据赛题库，按样卷的规定，</w:t>
      </w:r>
      <w:r w:rsidRPr="00621092">
        <w:rPr>
          <w:rFonts w:ascii="Times New Roman" w:eastAsia="仿宋_GB2312" w:hAnsi="Times New Roman" w:hint="eastAsia"/>
          <w:sz w:val="28"/>
        </w:rPr>
        <w:lastRenderedPageBreak/>
        <w:t>编制</w:t>
      </w:r>
      <w:r w:rsidRPr="00621092">
        <w:rPr>
          <w:rFonts w:ascii="Times New Roman" w:eastAsia="仿宋_GB2312" w:hAnsi="Times New Roman" w:hint="eastAsia"/>
          <w:sz w:val="28"/>
        </w:rPr>
        <w:t>10</w:t>
      </w:r>
      <w:r w:rsidRPr="00621092">
        <w:rPr>
          <w:rFonts w:ascii="Times New Roman" w:eastAsia="仿宋_GB2312" w:hAnsi="Times New Roman" w:hint="eastAsia"/>
          <w:sz w:val="28"/>
        </w:rPr>
        <w:t>套正式赛题组建</w:t>
      </w:r>
      <w:proofErr w:type="gramStart"/>
      <w:r w:rsidRPr="00621092">
        <w:rPr>
          <w:rFonts w:ascii="Times New Roman" w:eastAsia="仿宋_GB2312" w:hAnsi="Times New Roman" w:hint="eastAsia"/>
          <w:sz w:val="28"/>
        </w:rPr>
        <w:t>赛卷库</w:t>
      </w:r>
      <w:proofErr w:type="gramEnd"/>
      <w:r w:rsidRPr="00621092">
        <w:rPr>
          <w:rFonts w:ascii="Times New Roman" w:eastAsia="仿宋_GB2312" w:hAnsi="Times New Roman" w:hint="eastAsia"/>
          <w:sz w:val="28"/>
        </w:rPr>
        <w:t>。</w:t>
      </w:r>
      <w:proofErr w:type="gramStart"/>
      <w:r w:rsidRPr="00621092">
        <w:rPr>
          <w:rFonts w:ascii="Times New Roman" w:eastAsia="仿宋_GB2312" w:hAnsi="Times New Roman" w:hint="eastAsia"/>
          <w:sz w:val="28"/>
        </w:rPr>
        <w:t>赛卷库严格</w:t>
      </w:r>
      <w:proofErr w:type="gramEnd"/>
      <w:r w:rsidRPr="00621092">
        <w:rPr>
          <w:rFonts w:ascii="Times New Roman" w:eastAsia="仿宋_GB2312" w:hAnsi="Times New Roman" w:hint="eastAsia"/>
          <w:sz w:val="28"/>
        </w:rPr>
        <w:t>保密，不能公开。正式赛卷在比赛前一天由裁判长在监督长监督下从赛题库中随机抽取赛题，并存放在承办院校保密室中。保密室全程监控，并安排专人把守。比赛前</w:t>
      </w:r>
      <w:r w:rsidRPr="00621092">
        <w:rPr>
          <w:rFonts w:ascii="Times New Roman" w:eastAsia="仿宋_GB2312" w:hAnsi="Times New Roman" w:hint="eastAsia"/>
          <w:sz w:val="28"/>
        </w:rPr>
        <w:t>1</w:t>
      </w:r>
      <w:r w:rsidRPr="00621092">
        <w:rPr>
          <w:rFonts w:ascii="Times New Roman" w:eastAsia="仿宋_GB2312" w:hAnsi="Times New Roman" w:hint="eastAsia"/>
          <w:sz w:val="28"/>
        </w:rPr>
        <w:t>小时由两名裁判及比赛监督员将赛题从保密室运往赛场。</w:t>
      </w:r>
    </w:p>
    <w:p w:rsidR="00767944" w:rsidRPr="00621092" w:rsidRDefault="001B60AB" w:rsidP="00621092">
      <w:pPr>
        <w:spacing w:line="560" w:lineRule="exact"/>
        <w:ind w:firstLineChars="200" w:firstLine="560"/>
        <w:rPr>
          <w:rFonts w:ascii="Times New Roman" w:eastAsia="仿宋_GB2312" w:hAnsi="Times New Roman"/>
          <w:sz w:val="28"/>
        </w:rPr>
      </w:pPr>
      <w:r w:rsidRPr="00621092">
        <w:rPr>
          <w:rFonts w:ascii="Times New Roman" w:eastAsia="仿宋_GB2312" w:hAnsi="Times New Roman" w:hint="eastAsia"/>
          <w:sz w:val="28"/>
        </w:rPr>
        <w:t>比赛完成后，参赛队不得将赛题带离赛场，由现场裁判对试题进行回收。</w:t>
      </w:r>
    </w:p>
    <w:p w:rsidR="00767944" w:rsidRPr="005B6645" w:rsidRDefault="005B6645" w:rsidP="005B6645">
      <w:pPr>
        <w:widowControl/>
        <w:spacing w:line="560" w:lineRule="exact"/>
        <w:ind w:firstLineChars="200" w:firstLine="562"/>
        <w:outlineLvl w:val="0"/>
        <w:rPr>
          <w:rFonts w:ascii="仿宋_GB2312" w:eastAsia="仿宋_GB2312" w:hAnsi="仿宋"/>
          <w:b/>
          <w:kern w:val="0"/>
          <w:sz w:val="28"/>
          <w:szCs w:val="28"/>
        </w:rPr>
      </w:pPr>
      <w:r>
        <w:rPr>
          <w:rFonts w:ascii="仿宋_GB2312" w:eastAsia="仿宋_GB2312" w:hAnsi="仿宋" w:hint="eastAsia"/>
          <w:b/>
          <w:kern w:val="0"/>
          <w:sz w:val="28"/>
          <w:szCs w:val="28"/>
        </w:rPr>
        <w:t>七、</w:t>
      </w:r>
      <w:r w:rsidR="001B60AB" w:rsidRPr="005B6645">
        <w:rPr>
          <w:rFonts w:ascii="仿宋_GB2312" w:eastAsia="仿宋_GB2312" w:hAnsi="仿宋" w:hint="eastAsia"/>
          <w:b/>
          <w:kern w:val="0"/>
          <w:sz w:val="28"/>
          <w:szCs w:val="28"/>
        </w:rPr>
        <w:t>竞赛规则</w:t>
      </w:r>
    </w:p>
    <w:p w:rsidR="00767944" w:rsidRPr="00621092" w:rsidRDefault="00621092" w:rsidP="00621092">
      <w:pPr>
        <w:spacing w:line="560" w:lineRule="exact"/>
        <w:ind w:firstLineChars="200" w:firstLine="560"/>
        <w:rPr>
          <w:rFonts w:ascii="Times New Roman" w:eastAsia="仿宋_GB2312" w:hAnsi="Times New Roman"/>
          <w:sz w:val="28"/>
        </w:rPr>
      </w:pPr>
      <w:r w:rsidRPr="00621092">
        <w:rPr>
          <w:rFonts w:ascii="Times New Roman" w:eastAsia="仿宋_GB2312" w:hAnsi="Times New Roman" w:hint="eastAsia"/>
          <w:sz w:val="28"/>
        </w:rPr>
        <w:t>（一）</w:t>
      </w:r>
      <w:r w:rsidR="001B60AB" w:rsidRPr="00621092">
        <w:rPr>
          <w:rFonts w:ascii="Times New Roman" w:eastAsia="仿宋_GB2312" w:hAnsi="Times New Roman" w:hint="eastAsia"/>
          <w:sz w:val="28"/>
        </w:rPr>
        <w:t>参赛队及参赛选手资格：参赛选手须为高职全日制在籍学生、本科院校中高职类全日制在籍学生；五年制高职四、五年级学生。参赛选手年龄须不超过</w:t>
      </w:r>
      <w:r w:rsidR="001B60AB" w:rsidRPr="00621092">
        <w:rPr>
          <w:rFonts w:ascii="Times New Roman" w:eastAsia="仿宋_GB2312" w:hAnsi="Times New Roman" w:hint="eastAsia"/>
          <w:sz w:val="28"/>
        </w:rPr>
        <w:t>25</w:t>
      </w:r>
      <w:r w:rsidR="001B60AB" w:rsidRPr="00621092">
        <w:rPr>
          <w:rFonts w:ascii="Times New Roman" w:eastAsia="仿宋_GB2312" w:hAnsi="Times New Roman" w:hint="eastAsia"/>
          <w:sz w:val="28"/>
        </w:rPr>
        <w:t>周岁</w:t>
      </w:r>
      <w:r w:rsidR="001B60AB" w:rsidRPr="00621092">
        <w:rPr>
          <w:rFonts w:ascii="Times New Roman" w:eastAsia="仿宋_GB2312" w:hAnsi="Times New Roman" w:hint="eastAsia"/>
          <w:sz w:val="28"/>
        </w:rPr>
        <w:t>(</w:t>
      </w:r>
      <w:r w:rsidR="001B60AB" w:rsidRPr="00621092">
        <w:rPr>
          <w:rFonts w:ascii="Times New Roman" w:eastAsia="仿宋_GB2312" w:hAnsi="Times New Roman" w:hint="eastAsia"/>
          <w:sz w:val="28"/>
        </w:rPr>
        <w:t>年龄计算的截止时间以</w:t>
      </w:r>
      <w:r w:rsidR="001B60AB" w:rsidRPr="00621092">
        <w:rPr>
          <w:rFonts w:ascii="Times New Roman" w:eastAsia="仿宋_GB2312" w:hAnsi="Times New Roman" w:hint="eastAsia"/>
          <w:sz w:val="28"/>
        </w:rPr>
        <w:t>2019</w:t>
      </w:r>
      <w:r w:rsidR="001B60AB" w:rsidRPr="00621092">
        <w:rPr>
          <w:rFonts w:ascii="Times New Roman" w:eastAsia="仿宋_GB2312" w:hAnsi="Times New Roman" w:hint="eastAsia"/>
          <w:sz w:val="28"/>
        </w:rPr>
        <w:t>年</w:t>
      </w:r>
      <w:r w:rsidR="001B60AB" w:rsidRPr="00621092">
        <w:rPr>
          <w:rFonts w:ascii="Times New Roman" w:eastAsia="仿宋_GB2312" w:hAnsi="Times New Roman" w:hint="eastAsia"/>
          <w:sz w:val="28"/>
        </w:rPr>
        <w:t>5</w:t>
      </w:r>
      <w:r w:rsidR="001B60AB" w:rsidRPr="00621092">
        <w:rPr>
          <w:rFonts w:ascii="Times New Roman" w:eastAsia="仿宋_GB2312" w:hAnsi="Times New Roman" w:hint="eastAsia"/>
          <w:sz w:val="28"/>
        </w:rPr>
        <w:t>月</w:t>
      </w:r>
      <w:r w:rsidR="001B60AB" w:rsidRPr="00621092">
        <w:rPr>
          <w:rFonts w:ascii="Times New Roman" w:eastAsia="仿宋_GB2312" w:hAnsi="Times New Roman" w:hint="eastAsia"/>
          <w:sz w:val="28"/>
        </w:rPr>
        <w:t>1</w:t>
      </w:r>
      <w:r w:rsidR="001B60AB" w:rsidRPr="00621092">
        <w:rPr>
          <w:rFonts w:ascii="Times New Roman" w:eastAsia="仿宋_GB2312" w:hAnsi="Times New Roman" w:hint="eastAsia"/>
          <w:sz w:val="28"/>
        </w:rPr>
        <w:t>日为准</w:t>
      </w:r>
      <w:r w:rsidR="001B60AB" w:rsidRPr="00621092">
        <w:rPr>
          <w:rFonts w:ascii="Times New Roman" w:eastAsia="仿宋_GB2312" w:hAnsi="Times New Roman" w:hint="eastAsia"/>
          <w:sz w:val="28"/>
        </w:rPr>
        <w:t>)</w:t>
      </w:r>
      <w:r w:rsidR="001B60AB" w:rsidRPr="00621092">
        <w:rPr>
          <w:rFonts w:ascii="Times New Roman" w:eastAsia="仿宋_GB2312" w:hAnsi="Times New Roman" w:hint="eastAsia"/>
          <w:sz w:val="28"/>
        </w:rPr>
        <w:t>。凡在往届全国职业院校技能大赛中获本赛项高职组一等奖的选手，不能再参赛。</w:t>
      </w:r>
    </w:p>
    <w:p w:rsidR="00767944" w:rsidRPr="00BA1691" w:rsidRDefault="00621092" w:rsidP="00BA1691">
      <w:pPr>
        <w:spacing w:line="560" w:lineRule="exact"/>
        <w:ind w:firstLineChars="200" w:firstLine="560"/>
        <w:rPr>
          <w:rFonts w:ascii="Times New Roman" w:eastAsia="仿宋_GB2312" w:hAnsi="Times New Roman"/>
          <w:sz w:val="28"/>
        </w:rPr>
      </w:pPr>
      <w:r w:rsidRPr="00BA1691">
        <w:rPr>
          <w:rFonts w:ascii="Times New Roman" w:eastAsia="仿宋_GB2312" w:hAnsi="Times New Roman" w:hint="eastAsia"/>
          <w:sz w:val="28"/>
        </w:rPr>
        <w:t>（二）</w:t>
      </w:r>
      <w:r w:rsidR="001B60AB" w:rsidRPr="00BA1691">
        <w:rPr>
          <w:rFonts w:ascii="Times New Roman" w:eastAsia="仿宋_GB2312" w:hAnsi="Times New Roman" w:hint="eastAsia"/>
          <w:sz w:val="28"/>
        </w:rPr>
        <w:t>比赛场地通过抽签决定，比赛期间参赛选手原则上不得离开比赛场地。</w:t>
      </w:r>
    </w:p>
    <w:p w:rsidR="00767944" w:rsidRPr="00BA1691" w:rsidRDefault="00621092" w:rsidP="00BA1691">
      <w:pPr>
        <w:spacing w:line="560" w:lineRule="exact"/>
        <w:ind w:firstLineChars="200" w:firstLine="560"/>
        <w:rPr>
          <w:rFonts w:ascii="Times New Roman" w:eastAsia="仿宋_GB2312" w:hAnsi="Times New Roman"/>
          <w:sz w:val="28"/>
        </w:rPr>
      </w:pPr>
      <w:r w:rsidRPr="00BA1691">
        <w:rPr>
          <w:rFonts w:ascii="Times New Roman" w:eastAsia="仿宋_GB2312" w:hAnsi="Times New Roman" w:hint="eastAsia"/>
          <w:sz w:val="28"/>
        </w:rPr>
        <w:t>（三）</w:t>
      </w:r>
      <w:r w:rsidR="001B60AB" w:rsidRPr="00BA1691">
        <w:rPr>
          <w:rFonts w:ascii="Times New Roman" w:eastAsia="仿宋_GB2312" w:hAnsi="Times New Roman" w:hint="eastAsia"/>
          <w:sz w:val="28"/>
        </w:rPr>
        <w:t>竞赛所需的硬件、软件和辅助工具统一提供，参赛队不得使用自带的任何有存储功能的设备，如硬盘、光盘、</w:t>
      </w:r>
      <w:r w:rsidR="001B60AB" w:rsidRPr="00BA1691">
        <w:rPr>
          <w:rFonts w:ascii="Times New Roman" w:eastAsia="仿宋_GB2312" w:hAnsi="Times New Roman" w:hint="eastAsia"/>
          <w:sz w:val="28"/>
        </w:rPr>
        <w:t>U</w:t>
      </w:r>
      <w:r w:rsidR="001B60AB" w:rsidRPr="00BA1691">
        <w:rPr>
          <w:rFonts w:ascii="Times New Roman" w:eastAsia="仿宋_GB2312" w:hAnsi="Times New Roman" w:hint="eastAsia"/>
          <w:sz w:val="28"/>
        </w:rPr>
        <w:t>盘、手机、随身听等。</w:t>
      </w:r>
    </w:p>
    <w:p w:rsidR="00767944" w:rsidRPr="00BA1691" w:rsidRDefault="00BA1691" w:rsidP="00BA1691">
      <w:pPr>
        <w:spacing w:line="560" w:lineRule="exact"/>
        <w:ind w:firstLineChars="200" w:firstLine="560"/>
        <w:rPr>
          <w:rFonts w:ascii="Times New Roman" w:eastAsia="仿宋_GB2312" w:hAnsi="Times New Roman"/>
          <w:sz w:val="28"/>
        </w:rPr>
      </w:pPr>
      <w:r w:rsidRPr="00BA1691">
        <w:rPr>
          <w:rFonts w:ascii="Times New Roman" w:eastAsia="仿宋_GB2312" w:hAnsi="Times New Roman" w:hint="eastAsia"/>
          <w:sz w:val="28"/>
        </w:rPr>
        <w:t>（四）</w:t>
      </w:r>
      <w:r w:rsidR="001B60AB" w:rsidRPr="00BA1691">
        <w:rPr>
          <w:rFonts w:ascii="Times New Roman" w:eastAsia="仿宋_GB2312" w:hAnsi="Times New Roman" w:hint="eastAsia"/>
          <w:sz w:val="28"/>
        </w:rPr>
        <w:t>参赛队在赛前</w:t>
      </w:r>
      <w:r w:rsidR="001B60AB" w:rsidRPr="00BA1691">
        <w:rPr>
          <w:rFonts w:ascii="Times New Roman" w:eastAsia="仿宋_GB2312" w:hAnsi="Times New Roman" w:hint="eastAsia"/>
          <w:sz w:val="28"/>
        </w:rPr>
        <w:t>10</w:t>
      </w:r>
      <w:r w:rsidR="001B60AB" w:rsidRPr="00BA1691">
        <w:rPr>
          <w:rFonts w:ascii="Times New Roman" w:eastAsia="仿宋_GB2312" w:hAnsi="Times New Roman" w:hint="eastAsia"/>
          <w:sz w:val="28"/>
        </w:rPr>
        <w:t>分钟领取比赛任务并进入比赛工位，比赛正式开始后方可进行相关操作。参赛队自行决定选手分工、工作程序。</w:t>
      </w:r>
    </w:p>
    <w:p w:rsidR="00767944" w:rsidRPr="00BA1691" w:rsidRDefault="00BA1691" w:rsidP="00BA1691">
      <w:pPr>
        <w:spacing w:line="560" w:lineRule="exact"/>
        <w:ind w:firstLineChars="200" w:firstLine="560"/>
        <w:rPr>
          <w:rFonts w:ascii="Times New Roman" w:eastAsia="仿宋_GB2312" w:hAnsi="Times New Roman"/>
          <w:sz w:val="28"/>
        </w:rPr>
      </w:pPr>
      <w:r w:rsidRPr="00BA1691">
        <w:rPr>
          <w:rFonts w:ascii="Times New Roman" w:eastAsia="仿宋_GB2312" w:hAnsi="Times New Roman" w:hint="eastAsia"/>
          <w:sz w:val="28"/>
        </w:rPr>
        <w:t>（</w:t>
      </w:r>
      <w:r>
        <w:rPr>
          <w:rFonts w:ascii="Times New Roman" w:eastAsia="仿宋_GB2312" w:hAnsi="Times New Roman" w:hint="eastAsia"/>
          <w:sz w:val="28"/>
        </w:rPr>
        <w:t>五</w:t>
      </w:r>
      <w:r w:rsidRPr="00BA1691">
        <w:rPr>
          <w:rFonts w:ascii="Times New Roman" w:eastAsia="仿宋_GB2312" w:hAnsi="Times New Roman" w:hint="eastAsia"/>
          <w:sz w:val="28"/>
        </w:rPr>
        <w:t>）</w:t>
      </w:r>
      <w:r w:rsidR="001B60AB" w:rsidRPr="00BA1691">
        <w:rPr>
          <w:rFonts w:ascii="Times New Roman" w:eastAsia="仿宋_GB2312" w:hAnsi="Times New Roman" w:hint="eastAsia"/>
          <w:sz w:val="28"/>
        </w:rPr>
        <w:t>在比赛过程中，参赛选手如有疑问，</w:t>
      </w:r>
      <w:proofErr w:type="gramStart"/>
      <w:r w:rsidR="001B60AB" w:rsidRPr="00BA1691">
        <w:rPr>
          <w:rFonts w:ascii="Times New Roman" w:eastAsia="仿宋_GB2312" w:hAnsi="Times New Roman" w:hint="eastAsia"/>
          <w:sz w:val="28"/>
        </w:rPr>
        <w:t>应举手</w:t>
      </w:r>
      <w:proofErr w:type="gramEnd"/>
      <w:r w:rsidR="001B60AB" w:rsidRPr="00BA1691">
        <w:rPr>
          <w:rFonts w:ascii="Times New Roman" w:eastAsia="仿宋_GB2312" w:hAnsi="Times New Roman" w:hint="eastAsia"/>
          <w:sz w:val="28"/>
        </w:rPr>
        <w:t>示意，现场裁判应按要求及时予以答疑。如</w:t>
      </w:r>
      <w:proofErr w:type="gramStart"/>
      <w:r w:rsidR="001B60AB" w:rsidRPr="00BA1691">
        <w:rPr>
          <w:rFonts w:ascii="Times New Roman" w:eastAsia="仿宋_GB2312" w:hAnsi="Times New Roman" w:hint="eastAsia"/>
          <w:sz w:val="28"/>
        </w:rPr>
        <w:t>遇设备</w:t>
      </w:r>
      <w:proofErr w:type="gramEnd"/>
      <w:r w:rsidR="001B60AB" w:rsidRPr="00BA1691">
        <w:rPr>
          <w:rFonts w:ascii="Times New Roman" w:eastAsia="仿宋_GB2312" w:hAnsi="Times New Roman" w:hint="eastAsia"/>
          <w:sz w:val="28"/>
        </w:rPr>
        <w:t>或软件等故障，参赛选手</w:t>
      </w:r>
      <w:proofErr w:type="gramStart"/>
      <w:r w:rsidR="001B60AB" w:rsidRPr="00BA1691">
        <w:rPr>
          <w:rFonts w:ascii="Times New Roman" w:eastAsia="仿宋_GB2312" w:hAnsi="Times New Roman" w:hint="eastAsia"/>
          <w:sz w:val="28"/>
        </w:rPr>
        <w:t>应举手</w:t>
      </w:r>
      <w:proofErr w:type="gramEnd"/>
      <w:r w:rsidR="001B60AB" w:rsidRPr="00BA1691">
        <w:rPr>
          <w:rFonts w:ascii="Times New Roman" w:eastAsia="仿宋_GB2312" w:hAnsi="Times New Roman" w:hint="eastAsia"/>
          <w:sz w:val="28"/>
        </w:rPr>
        <w:t>示意，现场裁判、技术人员等应及时予以解决。确因计算机软件或硬件故障，致使操作无法继续的，经赛场裁判长确认，予以启用备用设备。</w:t>
      </w:r>
    </w:p>
    <w:p w:rsidR="00767944" w:rsidRPr="00BA1691" w:rsidRDefault="00BA1691" w:rsidP="00BA1691">
      <w:pPr>
        <w:spacing w:line="560" w:lineRule="exact"/>
        <w:ind w:firstLineChars="200" w:firstLine="560"/>
        <w:rPr>
          <w:rFonts w:ascii="Times New Roman" w:eastAsia="仿宋_GB2312" w:hAnsi="Times New Roman"/>
          <w:sz w:val="28"/>
        </w:rPr>
      </w:pPr>
      <w:r w:rsidRPr="00BA1691">
        <w:rPr>
          <w:rFonts w:ascii="Times New Roman" w:eastAsia="仿宋_GB2312" w:hAnsi="Times New Roman" w:hint="eastAsia"/>
          <w:sz w:val="28"/>
        </w:rPr>
        <w:lastRenderedPageBreak/>
        <w:t>（</w:t>
      </w:r>
      <w:r>
        <w:rPr>
          <w:rFonts w:ascii="Times New Roman" w:eastAsia="仿宋_GB2312" w:hAnsi="Times New Roman" w:hint="eastAsia"/>
          <w:sz w:val="28"/>
        </w:rPr>
        <w:t>六</w:t>
      </w:r>
      <w:r w:rsidRPr="00BA1691">
        <w:rPr>
          <w:rFonts w:ascii="Times New Roman" w:eastAsia="仿宋_GB2312" w:hAnsi="Times New Roman" w:hint="eastAsia"/>
          <w:sz w:val="28"/>
        </w:rPr>
        <w:t>）</w:t>
      </w:r>
      <w:r w:rsidR="001B60AB" w:rsidRPr="00BA1691">
        <w:rPr>
          <w:rFonts w:ascii="Times New Roman" w:eastAsia="仿宋_GB2312" w:hAnsi="Times New Roman" w:hint="eastAsia"/>
          <w:sz w:val="28"/>
        </w:rPr>
        <w:t>比赛时间终了，选手应全体起立，结束操作。经工作人员查收清点所有文档后方可离开赛场，离开赛场时不得带走任何资料。</w:t>
      </w:r>
    </w:p>
    <w:p w:rsidR="00767944" w:rsidRPr="00BA1691" w:rsidRDefault="00BA1691" w:rsidP="00BA1691">
      <w:pPr>
        <w:spacing w:line="560" w:lineRule="exact"/>
        <w:ind w:firstLineChars="200" w:firstLine="560"/>
        <w:rPr>
          <w:rFonts w:ascii="Times New Roman" w:eastAsia="仿宋_GB2312" w:hAnsi="Times New Roman"/>
          <w:sz w:val="28"/>
        </w:rPr>
      </w:pPr>
      <w:r w:rsidRPr="00BA1691">
        <w:rPr>
          <w:rFonts w:ascii="Times New Roman" w:eastAsia="仿宋_GB2312" w:hAnsi="Times New Roman" w:hint="eastAsia"/>
          <w:sz w:val="28"/>
        </w:rPr>
        <w:t>（</w:t>
      </w:r>
      <w:r>
        <w:rPr>
          <w:rFonts w:ascii="Times New Roman" w:eastAsia="仿宋_GB2312" w:hAnsi="Times New Roman" w:hint="eastAsia"/>
          <w:sz w:val="28"/>
        </w:rPr>
        <w:t>七</w:t>
      </w:r>
      <w:r w:rsidRPr="00BA1691">
        <w:rPr>
          <w:rFonts w:ascii="Times New Roman" w:eastAsia="仿宋_GB2312" w:hAnsi="Times New Roman" w:hint="eastAsia"/>
          <w:sz w:val="28"/>
        </w:rPr>
        <w:t>）</w:t>
      </w:r>
      <w:r w:rsidR="001B60AB" w:rsidRPr="00BA1691">
        <w:rPr>
          <w:rFonts w:ascii="Times New Roman" w:eastAsia="仿宋_GB2312" w:hAnsi="Times New Roman" w:hint="eastAsia"/>
          <w:sz w:val="28"/>
        </w:rPr>
        <w:t>赛项裁判应严格遵守赛项各项规章制度，确保比赛公平、公正、公开。比赛当天</w:t>
      </w:r>
      <w:r w:rsidR="001B60AB" w:rsidRPr="00BA1691">
        <w:rPr>
          <w:rFonts w:ascii="Times New Roman" w:eastAsia="仿宋_GB2312" w:hAnsi="Times New Roman" w:hint="eastAsia"/>
          <w:sz w:val="28"/>
        </w:rPr>
        <w:t>8:00</w:t>
      </w:r>
      <w:r w:rsidR="001B60AB" w:rsidRPr="00BA1691">
        <w:rPr>
          <w:rFonts w:ascii="Times New Roman" w:eastAsia="仿宋_GB2312" w:hAnsi="Times New Roman" w:hint="eastAsia"/>
          <w:sz w:val="28"/>
        </w:rPr>
        <w:t>起，赛项裁判应上交所有通信设备，由赛项执委会统一保管并安排赛项裁判在指定区域休息或工作，直至赛项成绩评定结束。</w:t>
      </w:r>
    </w:p>
    <w:p w:rsidR="00767944" w:rsidRPr="00BA1691" w:rsidRDefault="00BA1691" w:rsidP="00BA1691">
      <w:pPr>
        <w:spacing w:line="560" w:lineRule="exact"/>
        <w:ind w:firstLineChars="200" w:firstLine="560"/>
        <w:rPr>
          <w:rFonts w:ascii="Times New Roman" w:eastAsia="仿宋_GB2312" w:hAnsi="Times New Roman"/>
          <w:sz w:val="28"/>
        </w:rPr>
      </w:pPr>
      <w:r w:rsidRPr="00BA1691">
        <w:rPr>
          <w:rFonts w:ascii="Times New Roman" w:eastAsia="仿宋_GB2312" w:hAnsi="Times New Roman" w:hint="eastAsia"/>
          <w:sz w:val="28"/>
        </w:rPr>
        <w:t>（</w:t>
      </w:r>
      <w:r>
        <w:rPr>
          <w:rFonts w:ascii="Times New Roman" w:eastAsia="仿宋_GB2312" w:hAnsi="Times New Roman" w:hint="eastAsia"/>
          <w:sz w:val="28"/>
        </w:rPr>
        <w:t>八</w:t>
      </w:r>
      <w:r w:rsidRPr="00BA1691">
        <w:rPr>
          <w:rFonts w:ascii="Times New Roman" w:eastAsia="仿宋_GB2312" w:hAnsi="Times New Roman" w:hint="eastAsia"/>
          <w:sz w:val="28"/>
        </w:rPr>
        <w:t>）</w:t>
      </w:r>
      <w:r w:rsidR="001B60AB" w:rsidRPr="00BA1691">
        <w:rPr>
          <w:rFonts w:ascii="Times New Roman" w:eastAsia="仿宋_GB2312" w:hAnsi="Times New Roman" w:hint="eastAsia"/>
          <w:sz w:val="28"/>
        </w:rPr>
        <w:t>比赛结束，经加密裁判对各参赛队提交的竞赛成果进行三次加密后，评分裁判方可入场进行成绩评判。最终竞赛成绩经复核无误及裁判长、监督长签字确认后，在指定地点，以纸质形式向全体参赛队进行公</w:t>
      </w:r>
      <w:r w:rsidR="003F19D6" w:rsidRPr="00BA1691">
        <w:rPr>
          <w:rFonts w:ascii="Times New Roman" w:eastAsia="仿宋_GB2312" w:hAnsi="Times New Roman" w:hint="eastAsia"/>
          <w:sz w:val="28"/>
        </w:rPr>
        <w:t>布</w:t>
      </w:r>
      <w:r w:rsidR="001B60AB" w:rsidRPr="00BA1691">
        <w:rPr>
          <w:rFonts w:ascii="Times New Roman" w:eastAsia="仿宋_GB2312" w:hAnsi="Times New Roman" w:hint="eastAsia"/>
          <w:sz w:val="28"/>
        </w:rPr>
        <w:t>，并</w:t>
      </w:r>
      <w:proofErr w:type="gramStart"/>
      <w:r w:rsidR="001B60AB" w:rsidRPr="00BA1691">
        <w:rPr>
          <w:rFonts w:ascii="Times New Roman" w:eastAsia="仿宋_GB2312" w:hAnsi="Times New Roman" w:hint="eastAsia"/>
          <w:sz w:val="28"/>
        </w:rPr>
        <w:t>在闭赛式</w:t>
      </w:r>
      <w:proofErr w:type="gramEnd"/>
      <w:r w:rsidR="001B60AB" w:rsidRPr="00BA1691">
        <w:rPr>
          <w:rFonts w:ascii="Times New Roman" w:eastAsia="仿宋_GB2312" w:hAnsi="Times New Roman" w:hint="eastAsia"/>
          <w:sz w:val="28"/>
        </w:rPr>
        <w:t>上予以</w:t>
      </w:r>
      <w:r w:rsidR="003F19D6" w:rsidRPr="00BA1691">
        <w:rPr>
          <w:rFonts w:ascii="Times New Roman" w:eastAsia="仿宋_GB2312" w:hAnsi="Times New Roman" w:hint="eastAsia"/>
          <w:sz w:val="28"/>
        </w:rPr>
        <w:t>宣</w:t>
      </w:r>
      <w:r w:rsidR="001B60AB" w:rsidRPr="00BA1691">
        <w:rPr>
          <w:rFonts w:ascii="Times New Roman" w:eastAsia="仿宋_GB2312" w:hAnsi="Times New Roman" w:hint="eastAsia"/>
          <w:sz w:val="28"/>
        </w:rPr>
        <w:t>布。</w:t>
      </w:r>
    </w:p>
    <w:p w:rsidR="00767944" w:rsidRPr="00BA1691" w:rsidRDefault="00BA1691" w:rsidP="00BA1691">
      <w:pPr>
        <w:spacing w:line="560" w:lineRule="exact"/>
        <w:ind w:firstLineChars="200" w:firstLine="560"/>
        <w:rPr>
          <w:rFonts w:ascii="Times New Roman" w:eastAsia="仿宋_GB2312" w:hAnsi="Times New Roman"/>
          <w:sz w:val="28"/>
        </w:rPr>
      </w:pPr>
      <w:r w:rsidRPr="00BA1691">
        <w:rPr>
          <w:rFonts w:ascii="Times New Roman" w:eastAsia="仿宋_GB2312" w:hAnsi="Times New Roman" w:hint="eastAsia"/>
          <w:sz w:val="28"/>
        </w:rPr>
        <w:t>（</w:t>
      </w:r>
      <w:r>
        <w:rPr>
          <w:rFonts w:ascii="Times New Roman" w:eastAsia="仿宋_GB2312" w:hAnsi="Times New Roman" w:hint="eastAsia"/>
          <w:sz w:val="28"/>
        </w:rPr>
        <w:t>九</w:t>
      </w:r>
      <w:r w:rsidRPr="00BA1691">
        <w:rPr>
          <w:rFonts w:ascii="Times New Roman" w:eastAsia="仿宋_GB2312" w:hAnsi="Times New Roman" w:hint="eastAsia"/>
          <w:sz w:val="28"/>
        </w:rPr>
        <w:t>）</w:t>
      </w:r>
      <w:r w:rsidR="001B60AB" w:rsidRPr="00BA1691">
        <w:rPr>
          <w:rFonts w:ascii="Times New Roman" w:eastAsia="仿宋_GB2312" w:hAnsi="Times New Roman" w:hint="eastAsia"/>
          <w:sz w:val="28"/>
        </w:rPr>
        <w:t>本赛项各参赛队最终成绩由承办单位信息员录入赛</w:t>
      </w:r>
      <w:proofErr w:type="gramStart"/>
      <w:r w:rsidR="001B60AB" w:rsidRPr="00BA1691">
        <w:rPr>
          <w:rFonts w:ascii="Times New Roman" w:eastAsia="仿宋_GB2312" w:hAnsi="Times New Roman" w:hint="eastAsia"/>
          <w:sz w:val="28"/>
        </w:rPr>
        <w:t>务</w:t>
      </w:r>
      <w:proofErr w:type="gramEnd"/>
      <w:r w:rsidR="001B60AB" w:rsidRPr="00BA1691">
        <w:rPr>
          <w:rFonts w:ascii="Times New Roman" w:eastAsia="仿宋_GB2312" w:hAnsi="Times New Roman" w:hint="eastAsia"/>
          <w:sz w:val="28"/>
        </w:rPr>
        <w:t>管理系统。承办单位信息员对成绩数据审核后，将赛</w:t>
      </w:r>
      <w:proofErr w:type="gramStart"/>
      <w:r w:rsidR="001B60AB" w:rsidRPr="00BA1691">
        <w:rPr>
          <w:rFonts w:ascii="Times New Roman" w:eastAsia="仿宋_GB2312" w:hAnsi="Times New Roman" w:hint="eastAsia"/>
          <w:sz w:val="28"/>
        </w:rPr>
        <w:t>务</w:t>
      </w:r>
      <w:proofErr w:type="gramEnd"/>
      <w:r w:rsidR="001B60AB" w:rsidRPr="00BA1691">
        <w:rPr>
          <w:rFonts w:ascii="Times New Roman" w:eastAsia="仿宋_GB2312" w:hAnsi="Times New Roman" w:hint="eastAsia"/>
          <w:sz w:val="28"/>
        </w:rPr>
        <w:t>系统中录入的成绩导出打印，经赛项裁判长审核无误后签字。承办单位信息员将裁判长确认的电子版赛项成绩信息上传赛</w:t>
      </w:r>
      <w:proofErr w:type="gramStart"/>
      <w:r w:rsidR="001B60AB" w:rsidRPr="00BA1691">
        <w:rPr>
          <w:rFonts w:ascii="Times New Roman" w:eastAsia="仿宋_GB2312" w:hAnsi="Times New Roman" w:hint="eastAsia"/>
          <w:sz w:val="28"/>
        </w:rPr>
        <w:t>务</w:t>
      </w:r>
      <w:proofErr w:type="gramEnd"/>
      <w:r w:rsidR="001B60AB" w:rsidRPr="00BA1691">
        <w:rPr>
          <w:rFonts w:ascii="Times New Roman" w:eastAsia="仿宋_GB2312" w:hAnsi="Times New Roman" w:hint="eastAsia"/>
          <w:sz w:val="28"/>
        </w:rPr>
        <w:t>管理系统，同时将裁判长签字的纸质打印成绩单报送大赛执委会。</w:t>
      </w:r>
    </w:p>
    <w:p w:rsidR="00767944" w:rsidRPr="00BA1691" w:rsidRDefault="00BA1691" w:rsidP="00BA1691">
      <w:pPr>
        <w:spacing w:line="560" w:lineRule="exact"/>
        <w:ind w:firstLineChars="200" w:firstLine="560"/>
        <w:rPr>
          <w:rFonts w:ascii="Times New Roman" w:eastAsia="仿宋_GB2312" w:hAnsi="Times New Roman"/>
          <w:sz w:val="28"/>
        </w:rPr>
      </w:pPr>
      <w:r w:rsidRPr="00BA1691">
        <w:rPr>
          <w:rFonts w:ascii="Times New Roman" w:eastAsia="仿宋_GB2312" w:hAnsi="Times New Roman" w:hint="eastAsia"/>
          <w:sz w:val="28"/>
        </w:rPr>
        <w:t>（</w:t>
      </w:r>
      <w:r>
        <w:rPr>
          <w:rFonts w:ascii="Times New Roman" w:eastAsia="仿宋_GB2312" w:hAnsi="Times New Roman" w:hint="eastAsia"/>
          <w:sz w:val="28"/>
        </w:rPr>
        <w:t>十</w:t>
      </w:r>
      <w:r w:rsidRPr="00BA1691">
        <w:rPr>
          <w:rFonts w:ascii="Times New Roman" w:eastAsia="仿宋_GB2312" w:hAnsi="Times New Roman" w:hint="eastAsia"/>
          <w:sz w:val="28"/>
        </w:rPr>
        <w:t>）</w:t>
      </w:r>
      <w:r w:rsidR="001B60AB" w:rsidRPr="00BA1691">
        <w:rPr>
          <w:rFonts w:ascii="Times New Roman" w:eastAsia="仿宋_GB2312" w:hAnsi="Times New Roman" w:hint="eastAsia"/>
          <w:sz w:val="28"/>
        </w:rPr>
        <w:t>赛项结束</w:t>
      </w:r>
      <w:proofErr w:type="gramStart"/>
      <w:r w:rsidR="001B60AB" w:rsidRPr="00BA1691">
        <w:rPr>
          <w:rFonts w:ascii="Times New Roman" w:eastAsia="仿宋_GB2312" w:hAnsi="Times New Roman" w:hint="eastAsia"/>
          <w:sz w:val="28"/>
        </w:rPr>
        <w:t>后专家</w:t>
      </w:r>
      <w:proofErr w:type="gramEnd"/>
      <w:r w:rsidR="001B60AB" w:rsidRPr="00BA1691">
        <w:rPr>
          <w:rFonts w:ascii="Times New Roman" w:eastAsia="仿宋_GB2312" w:hAnsi="Times New Roman" w:hint="eastAsia"/>
          <w:sz w:val="28"/>
        </w:rPr>
        <w:t>工作组根据裁判判分情况，分析参赛选手在比赛过程中对各个知识点、技术的掌握程度，并将分析报告报备大赛执委会办公室，执委会办公室根据实际情况适时公布。</w:t>
      </w:r>
    </w:p>
    <w:p w:rsidR="00767944" w:rsidRDefault="00BA1691" w:rsidP="00BA1691">
      <w:pPr>
        <w:spacing w:line="560" w:lineRule="exact"/>
        <w:ind w:firstLineChars="200" w:firstLine="560"/>
        <w:rPr>
          <w:rFonts w:ascii="仿宋_GB2312" w:eastAsia="仿宋_GB2312" w:hAnsi="仿宋_GB2312" w:cs="仿宋_GB2312"/>
          <w:bCs/>
          <w:sz w:val="28"/>
          <w:szCs w:val="28"/>
        </w:rPr>
      </w:pPr>
      <w:r>
        <w:rPr>
          <w:rFonts w:ascii="Times New Roman" w:eastAsia="仿宋_GB2312" w:hAnsi="Times New Roman" w:hint="eastAsia"/>
          <w:sz w:val="28"/>
        </w:rPr>
        <w:t>（十一）</w:t>
      </w:r>
      <w:r w:rsidR="001B60AB" w:rsidRPr="00BA1691">
        <w:rPr>
          <w:rFonts w:ascii="Times New Roman" w:eastAsia="仿宋_GB2312" w:hAnsi="Times New Roman" w:hint="eastAsia"/>
          <w:sz w:val="28"/>
        </w:rPr>
        <w:t>赛项每个比赛环节裁判判分的原始材料和最终成绩等结果性材料经监督组人员和裁判长签字后装袋密封留档，并由赛项承办院校封存，委派专人妥善保管。</w:t>
      </w:r>
    </w:p>
    <w:p w:rsidR="00767944" w:rsidRPr="009F499E" w:rsidRDefault="009F499E" w:rsidP="009F499E">
      <w:pPr>
        <w:widowControl/>
        <w:spacing w:line="560" w:lineRule="exact"/>
        <w:ind w:firstLineChars="200" w:firstLine="562"/>
        <w:outlineLvl w:val="0"/>
        <w:rPr>
          <w:rFonts w:ascii="仿宋_GB2312" w:eastAsia="仿宋_GB2312" w:hAnsi="仿宋"/>
          <w:b/>
          <w:kern w:val="0"/>
          <w:sz w:val="28"/>
          <w:szCs w:val="28"/>
        </w:rPr>
      </w:pPr>
      <w:r>
        <w:rPr>
          <w:rFonts w:ascii="仿宋_GB2312" w:eastAsia="仿宋_GB2312" w:hAnsi="仿宋" w:hint="eastAsia"/>
          <w:b/>
          <w:kern w:val="0"/>
          <w:sz w:val="28"/>
          <w:szCs w:val="28"/>
        </w:rPr>
        <w:t>八、</w:t>
      </w:r>
      <w:r w:rsidR="001B60AB" w:rsidRPr="009F499E">
        <w:rPr>
          <w:rFonts w:ascii="仿宋_GB2312" w:eastAsia="仿宋_GB2312" w:hAnsi="仿宋" w:hint="eastAsia"/>
          <w:b/>
          <w:kern w:val="0"/>
          <w:sz w:val="28"/>
          <w:szCs w:val="28"/>
        </w:rPr>
        <w:t>竞赛环境</w:t>
      </w:r>
    </w:p>
    <w:p w:rsidR="00767944" w:rsidRPr="00883153" w:rsidRDefault="001B60AB" w:rsidP="00883153">
      <w:pPr>
        <w:spacing w:line="560" w:lineRule="exact"/>
        <w:ind w:firstLineChars="200" w:firstLine="560"/>
        <w:rPr>
          <w:rFonts w:ascii="Times New Roman" w:eastAsia="仿宋_GB2312" w:hAnsi="Times New Roman"/>
          <w:sz w:val="28"/>
        </w:rPr>
      </w:pPr>
      <w:r w:rsidRPr="00883153">
        <w:rPr>
          <w:rFonts w:ascii="Times New Roman" w:eastAsia="仿宋_GB2312" w:hAnsi="Times New Roman" w:hint="eastAsia"/>
          <w:sz w:val="28"/>
        </w:rPr>
        <w:t>竞赛场地包括：参赛选手竞赛区域、展示平台区域、裁判区域、设备耗材区。</w:t>
      </w:r>
    </w:p>
    <w:p w:rsidR="00767944" w:rsidRPr="00883153" w:rsidRDefault="00883153" w:rsidP="00883153">
      <w:pPr>
        <w:spacing w:line="560" w:lineRule="exact"/>
        <w:ind w:firstLineChars="200" w:firstLine="560"/>
        <w:rPr>
          <w:rFonts w:ascii="Times New Roman" w:eastAsia="仿宋_GB2312" w:hAnsi="Times New Roman"/>
          <w:sz w:val="28"/>
        </w:rPr>
      </w:pPr>
      <w:r>
        <w:rPr>
          <w:rFonts w:ascii="Times New Roman" w:eastAsia="仿宋_GB2312" w:hAnsi="Times New Roman" w:hint="eastAsia"/>
          <w:sz w:val="28"/>
        </w:rPr>
        <w:lastRenderedPageBreak/>
        <w:t>（一）</w:t>
      </w:r>
      <w:r w:rsidR="001B60AB" w:rsidRPr="00883153">
        <w:rPr>
          <w:rFonts w:ascii="Times New Roman" w:eastAsia="仿宋_GB2312" w:hAnsi="Times New Roman" w:hint="eastAsia"/>
          <w:sz w:val="28"/>
        </w:rPr>
        <w:t>参赛选手竞赛区域：在</w:t>
      </w:r>
      <w:r w:rsidR="001B60AB" w:rsidRPr="00883153">
        <w:rPr>
          <w:rFonts w:ascii="Times New Roman" w:eastAsia="仿宋_GB2312" w:hAnsi="Times New Roman" w:hint="eastAsia"/>
          <w:sz w:val="28"/>
        </w:rPr>
        <w:t>2000</w:t>
      </w:r>
      <w:r w:rsidR="001B60AB" w:rsidRPr="00883153">
        <w:rPr>
          <w:rFonts w:ascii="Segoe UI Symbol" w:eastAsia="仿宋_GB2312" w:hAnsi="Segoe UI Symbol" w:cs="Segoe UI Symbol"/>
          <w:sz w:val="28"/>
        </w:rPr>
        <w:t>㎡</w:t>
      </w:r>
      <w:r w:rsidR="001B60AB" w:rsidRPr="00883153">
        <w:rPr>
          <w:rFonts w:ascii="仿宋_GB2312" w:eastAsia="仿宋_GB2312" w:hAnsi="仿宋_GB2312" w:cs="仿宋_GB2312" w:hint="eastAsia"/>
          <w:sz w:val="28"/>
        </w:rPr>
        <w:t>的面积上，按照</w:t>
      </w:r>
      <w:r w:rsidR="001B60AB" w:rsidRPr="00883153">
        <w:rPr>
          <w:rFonts w:ascii="Times New Roman" w:eastAsia="仿宋_GB2312" w:hAnsi="Times New Roman" w:hint="eastAsia"/>
          <w:sz w:val="28"/>
        </w:rPr>
        <w:t>U</w:t>
      </w:r>
      <w:r w:rsidR="001B60AB" w:rsidRPr="00883153">
        <w:rPr>
          <w:rFonts w:ascii="Times New Roman" w:eastAsia="仿宋_GB2312" w:hAnsi="Times New Roman" w:hint="eastAsia"/>
          <w:sz w:val="28"/>
        </w:rPr>
        <w:t>形布置竞赛工位。竞赛工位用板墙隔离，并标有醒目的工位编号，每个工位面积在</w:t>
      </w:r>
      <w:r w:rsidR="001B60AB" w:rsidRPr="00883153">
        <w:rPr>
          <w:rFonts w:ascii="Times New Roman" w:eastAsia="仿宋_GB2312" w:hAnsi="Times New Roman" w:hint="eastAsia"/>
          <w:sz w:val="28"/>
        </w:rPr>
        <w:t>15</w:t>
      </w:r>
      <w:r w:rsidR="001B60AB" w:rsidRPr="00883153">
        <w:rPr>
          <w:rFonts w:ascii="Segoe UI Symbol" w:eastAsia="仿宋_GB2312" w:hAnsi="Segoe UI Symbol" w:cs="Segoe UI Symbol"/>
          <w:sz w:val="28"/>
        </w:rPr>
        <w:t>㎡</w:t>
      </w:r>
      <w:r w:rsidR="001B60AB" w:rsidRPr="00883153">
        <w:rPr>
          <w:rFonts w:ascii="仿宋_GB2312" w:eastAsia="仿宋_GB2312" w:hAnsi="仿宋_GB2312" w:cs="仿宋_GB2312" w:hint="eastAsia"/>
          <w:sz w:val="28"/>
        </w:rPr>
        <w:t>左右，确保参赛队之间互不干扰。每个比赛工位标明编号。环境标准要求保证赛场采光（大于</w:t>
      </w:r>
      <w:r w:rsidR="001B60AB" w:rsidRPr="00883153">
        <w:rPr>
          <w:rFonts w:ascii="Times New Roman" w:eastAsia="仿宋_GB2312" w:hAnsi="Times New Roman" w:hint="eastAsia"/>
          <w:sz w:val="28"/>
        </w:rPr>
        <w:t>500 lux</w:t>
      </w:r>
      <w:r w:rsidR="001B60AB" w:rsidRPr="00883153">
        <w:rPr>
          <w:rFonts w:ascii="Times New Roman" w:eastAsia="仿宋_GB2312" w:hAnsi="Times New Roman" w:hint="eastAsia"/>
          <w:sz w:val="28"/>
        </w:rPr>
        <w:t>）、照明和通风良好；提供稳定的水、电，并提供应急的备用电源；提供足够的干粉灭火器材，每个工位提供一个垃圾箱。</w:t>
      </w:r>
    </w:p>
    <w:p w:rsidR="00767944" w:rsidRPr="00883153" w:rsidRDefault="00883153" w:rsidP="00883153">
      <w:pPr>
        <w:spacing w:line="560" w:lineRule="exact"/>
        <w:ind w:firstLineChars="200" w:firstLine="560"/>
        <w:rPr>
          <w:rFonts w:ascii="Times New Roman" w:eastAsia="仿宋_GB2312" w:hAnsi="Times New Roman"/>
          <w:sz w:val="28"/>
        </w:rPr>
      </w:pPr>
      <w:r w:rsidRPr="00BA1691">
        <w:rPr>
          <w:rFonts w:ascii="Times New Roman" w:eastAsia="仿宋_GB2312" w:hAnsi="Times New Roman" w:hint="eastAsia"/>
          <w:sz w:val="28"/>
        </w:rPr>
        <w:t>（</w:t>
      </w:r>
      <w:r>
        <w:rPr>
          <w:rFonts w:ascii="Times New Roman" w:eastAsia="仿宋_GB2312" w:hAnsi="Times New Roman" w:hint="eastAsia"/>
          <w:sz w:val="28"/>
        </w:rPr>
        <w:t>二</w:t>
      </w:r>
      <w:r w:rsidRPr="00BA1691">
        <w:rPr>
          <w:rFonts w:ascii="Times New Roman" w:eastAsia="仿宋_GB2312" w:hAnsi="Times New Roman" w:hint="eastAsia"/>
          <w:sz w:val="28"/>
        </w:rPr>
        <w:t>）</w:t>
      </w:r>
      <w:r w:rsidR="001B60AB" w:rsidRPr="00883153">
        <w:rPr>
          <w:rFonts w:ascii="Times New Roman" w:eastAsia="仿宋_GB2312" w:hAnsi="Times New Roman" w:hint="eastAsia"/>
          <w:sz w:val="28"/>
        </w:rPr>
        <w:t>展示平台区域：需要与比赛场地分开的隔离带，供参赛队领队、指导教师及工作人员休息，并开展其他相关活动。</w:t>
      </w:r>
    </w:p>
    <w:p w:rsidR="00767944" w:rsidRPr="00883153" w:rsidRDefault="00883153" w:rsidP="00883153">
      <w:pPr>
        <w:spacing w:line="560" w:lineRule="exact"/>
        <w:ind w:firstLineChars="200" w:firstLine="560"/>
        <w:rPr>
          <w:rFonts w:ascii="Times New Roman" w:eastAsia="仿宋_GB2312" w:hAnsi="Times New Roman"/>
          <w:sz w:val="28"/>
        </w:rPr>
      </w:pPr>
      <w:r w:rsidRPr="00BA1691">
        <w:rPr>
          <w:rFonts w:ascii="Times New Roman" w:eastAsia="仿宋_GB2312" w:hAnsi="Times New Roman" w:hint="eastAsia"/>
          <w:sz w:val="28"/>
        </w:rPr>
        <w:t>（</w:t>
      </w:r>
      <w:r>
        <w:rPr>
          <w:rFonts w:ascii="Times New Roman" w:eastAsia="仿宋_GB2312" w:hAnsi="Times New Roman" w:hint="eastAsia"/>
          <w:sz w:val="28"/>
        </w:rPr>
        <w:t>三</w:t>
      </w:r>
      <w:r w:rsidRPr="00BA1691">
        <w:rPr>
          <w:rFonts w:ascii="Times New Roman" w:eastAsia="仿宋_GB2312" w:hAnsi="Times New Roman" w:hint="eastAsia"/>
          <w:sz w:val="28"/>
        </w:rPr>
        <w:t>）</w:t>
      </w:r>
      <w:r w:rsidR="001B60AB" w:rsidRPr="00883153">
        <w:rPr>
          <w:rFonts w:ascii="Times New Roman" w:eastAsia="仿宋_GB2312" w:hAnsi="Times New Roman" w:hint="eastAsia"/>
          <w:sz w:val="28"/>
        </w:rPr>
        <w:t>裁判区域：供裁判休息及工作场地。共配有电脑</w:t>
      </w:r>
      <w:r w:rsidR="001B60AB" w:rsidRPr="00883153">
        <w:rPr>
          <w:rFonts w:ascii="Times New Roman" w:eastAsia="仿宋_GB2312" w:hAnsi="Times New Roman" w:hint="eastAsia"/>
          <w:sz w:val="28"/>
        </w:rPr>
        <w:t>10</w:t>
      </w:r>
      <w:r w:rsidR="001B60AB" w:rsidRPr="00883153">
        <w:rPr>
          <w:rFonts w:ascii="Times New Roman" w:eastAsia="仿宋_GB2312" w:hAnsi="Times New Roman" w:hint="eastAsia"/>
          <w:sz w:val="28"/>
        </w:rPr>
        <w:t>台，</w:t>
      </w:r>
      <w:r w:rsidR="001B60AB" w:rsidRPr="00883153">
        <w:rPr>
          <w:rFonts w:ascii="Times New Roman" w:eastAsia="仿宋_GB2312" w:hAnsi="Times New Roman" w:hint="eastAsia"/>
          <w:sz w:val="28"/>
        </w:rPr>
        <w:t>A4</w:t>
      </w:r>
      <w:r w:rsidR="001B60AB" w:rsidRPr="00883153">
        <w:rPr>
          <w:rFonts w:ascii="Times New Roman" w:eastAsia="仿宋_GB2312" w:hAnsi="Times New Roman" w:hint="eastAsia"/>
          <w:sz w:val="28"/>
        </w:rPr>
        <w:t>激光打印机</w:t>
      </w:r>
      <w:r w:rsidR="001B60AB" w:rsidRPr="00883153">
        <w:rPr>
          <w:rFonts w:ascii="Times New Roman" w:eastAsia="仿宋_GB2312" w:hAnsi="Times New Roman" w:hint="eastAsia"/>
          <w:sz w:val="28"/>
        </w:rPr>
        <w:t>2</w:t>
      </w:r>
      <w:r w:rsidR="001B60AB" w:rsidRPr="00883153">
        <w:rPr>
          <w:rFonts w:ascii="Times New Roman" w:eastAsia="仿宋_GB2312" w:hAnsi="Times New Roman" w:hint="eastAsia"/>
          <w:sz w:val="28"/>
        </w:rPr>
        <w:t>台，桌椅</w:t>
      </w:r>
      <w:r w:rsidR="001B60AB" w:rsidRPr="00883153">
        <w:rPr>
          <w:rFonts w:ascii="Times New Roman" w:eastAsia="仿宋_GB2312" w:hAnsi="Times New Roman" w:hint="eastAsia"/>
          <w:sz w:val="28"/>
        </w:rPr>
        <w:t>10</w:t>
      </w:r>
      <w:r w:rsidR="001B60AB" w:rsidRPr="00883153">
        <w:rPr>
          <w:rFonts w:ascii="Times New Roman" w:eastAsia="仿宋_GB2312" w:hAnsi="Times New Roman" w:hint="eastAsia"/>
          <w:sz w:val="28"/>
        </w:rPr>
        <w:t>套，饮水机，纸杯，文具用品。</w:t>
      </w:r>
    </w:p>
    <w:p w:rsidR="00767944" w:rsidRDefault="00883153" w:rsidP="00883153">
      <w:pPr>
        <w:spacing w:line="560" w:lineRule="exact"/>
        <w:ind w:firstLineChars="200" w:firstLine="560"/>
        <w:rPr>
          <w:rFonts w:ascii="仿宋_GB2312" w:eastAsia="仿宋_GB2312" w:hAnsi="仿宋_GB2312" w:cs="仿宋_GB2312"/>
          <w:sz w:val="28"/>
          <w:szCs w:val="28"/>
        </w:rPr>
      </w:pPr>
      <w:r w:rsidRPr="00BA1691">
        <w:rPr>
          <w:rFonts w:ascii="Times New Roman" w:eastAsia="仿宋_GB2312" w:hAnsi="Times New Roman" w:hint="eastAsia"/>
          <w:sz w:val="28"/>
        </w:rPr>
        <w:t>（四）</w:t>
      </w:r>
      <w:r w:rsidR="001B60AB" w:rsidRPr="00883153">
        <w:rPr>
          <w:rFonts w:ascii="Times New Roman" w:eastAsia="仿宋_GB2312" w:hAnsi="Times New Roman" w:hint="eastAsia"/>
          <w:sz w:val="28"/>
        </w:rPr>
        <w:t>工位与赛场布局：竞赛工位平面布局图（见附件图</w:t>
      </w:r>
      <w:r w:rsidR="001B60AB" w:rsidRPr="00883153">
        <w:rPr>
          <w:rFonts w:ascii="Times New Roman" w:eastAsia="仿宋_GB2312" w:hAnsi="Times New Roman" w:hint="eastAsia"/>
          <w:sz w:val="28"/>
        </w:rPr>
        <w:t>1</w:t>
      </w:r>
      <w:r w:rsidR="001B60AB" w:rsidRPr="00883153">
        <w:rPr>
          <w:rFonts w:ascii="Times New Roman" w:eastAsia="仿宋_GB2312" w:hAnsi="Times New Roman" w:hint="eastAsia"/>
          <w:sz w:val="28"/>
        </w:rPr>
        <w:t>），赛场工位布局图（见附件图</w:t>
      </w:r>
      <w:r w:rsidR="001B60AB" w:rsidRPr="00883153">
        <w:rPr>
          <w:rFonts w:ascii="Times New Roman" w:eastAsia="仿宋_GB2312" w:hAnsi="Times New Roman" w:hint="eastAsia"/>
          <w:sz w:val="28"/>
        </w:rPr>
        <w:t>2</w:t>
      </w:r>
      <w:r w:rsidR="001B60AB" w:rsidRPr="00883153">
        <w:rPr>
          <w:rFonts w:ascii="Times New Roman" w:eastAsia="仿宋_GB2312" w:hAnsi="Times New Roman" w:hint="eastAsia"/>
          <w:sz w:val="28"/>
        </w:rPr>
        <w:t>）。</w:t>
      </w:r>
    </w:p>
    <w:p w:rsidR="00767944" w:rsidRPr="00C64EDD" w:rsidRDefault="00C64EDD" w:rsidP="00C64EDD">
      <w:pPr>
        <w:widowControl/>
        <w:spacing w:line="560" w:lineRule="exact"/>
        <w:ind w:firstLineChars="200" w:firstLine="562"/>
        <w:outlineLvl w:val="0"/>
        <w:rPr>
          <w:rFonts w:ascii="仿宋_GB2312" w:eastAsia="仿宋_GB2312" w:hAnsi="仿宋"/>
          <w:b/>
          <w:kern w:val="0"/>
          <w:sz w:val="28"/>
          <w:szCs w:val="28"/>
        </w:rPr>
      </w:pPr>
      <w:r>
        <w:rPr>
          <w:rFonts w:ascii="仿宋_GB2312" w:eastAsia="仿宋_GB2312" w:hAnsi="仿宋" w:hint="eastAsia"/>
          <w:b/>
          <w:kern w:val="0"/>
          <w:sz w:val="28"/>
          <w:szCs w:val="28"/>
        </w:rPr>
        <w:t>九、</w:t>
      </w:r>
      <w:r w:rsidR="001B60AB" w:rsidRPr="00C64EDD">
        <w:rPr>
          <w:rFonts w:ascii="仿宋_GB2312" w:eastAsia="仿宋_GB2312" w:hAnsi="仿宋" w:hint="eastAsia"/>
          <w:b/>
          <w:kern w:val="0"/>
          <w:sz w:val="28"/>
          <w:szCs w:val="28"/>
        </w:rPr>
        <w:t>技术规范</w:t>
      </w:r>
    </w:p>
    <w:p w:rsidR="00767944" w:rsidRPr="00883153" w:rsidRDefault="001B60AB" w:rsidP="00883153">
      <w:pPr>
        <w:spacing w:line="560" w:lineRule="exact"/>
        <w:ind w:firstLineChars="200" w:firstLine="560"/>
        <w:rPr>
          <w:rFonts w:ascii="Times New Roman" w:eastAsia="仿宋_GB2312" w:hAnsi="Times New Roman"/>
          <w:sz w:val="28"/>
        </w:rPr>
      </w:pPr>
      <w:r w:rsidRPr="00883153">
        <w:rPr>
          <w:rFonts w:ascii="Times New Roman" w:eastAsia="仿宋_GB2312" w:hAnsi="Times New Roman" w:hint="eastAsia"/>
          <w:sz w:val="28"/>
        </w:rPr>
        <w:t>按照《全国职业院校技能大赛赛项规程编制要求》，参赛代表队在实施竞赛项目中要求遵循如下规范：</w:t>
      </w:r>
    </w:p>
    <w:tbl>
      <w:tblPr>
        <w:tblW w:w="80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5"/>
        <w:gridCol w:w="2255"/>
        <w:gridCol w:w="4997"/>
      </w:tblGrid>
      <w:tr w:rsidR="00767944">
        <w:trPr>
          <w:trHeight w:val="226"/>
          <w:jc w:val="center"/>
        </w:trPr>
        <w:tc>
          <w:tcPr>
            <w:tcW w:w="845" w:type="dxa"/>
            <w:vAlign w:val="bottom"/>
          </w:tcPr>
          <w:p w:rsidR="00767944" w:rsidRDefault="001B60AB">
            <w:pPr>
              <w:pStyle w:val="a9"/>
              <w:rPr>
                <w:rFonts w:ascii="仿宋_GB2312" w:eastAsia="仿宋_GB2312" w:hAnsi="仿宋_GB2312" w:cs="仿宋_GB2312"/>
                <w:b/>
                <w:color w:val="auto"/>
                <w:sz w:val="24"/>
                <w:szCs w:val="24"/>
              </w:rPr>
            </w:pPr>
            <w:r>
              <w:rPr>
                <w:rFonts w:ascii="仿宋_GB2312" w:eastAsia="仿宋_GB2312" w:hAnsi="仿宋_GB2312" w:cs="仿宋_GB2312" w:hint="eastAsia"/>
                <w:b/>
                <w:color w:val="auto"/>
                <w:sz w:val="24"/>
                <w:szCs w:val="24"/>
              </w:rPr>
              <w:br w:type="page"/>
              <w:t>序号</w:t>
            </w:r>
          </w:p>
        </w:tc>
        <w:tc>
          <w:tcPr>
            <w:tcW w:w="2255" w:type="dxa"/>
            <w:vAlign w:val="center"/>
          </w:tcPr>
          <w:p w:rsidR="00767944" w:rsidRDefault="001B60AB">
            <w:pPr>
              <w:pStyle w:val="a9"/>
              <w:rPr>
                <w:rFonts w:ascii="仿宋_GB2312" w:eastAsia="仿宋_GB2312" w:hAnsi="仿宋_GB2312" w:cs="仿宋_GB2312"/>
                <w:b/>
                <w:color w:val="auto"/>
                <w:sz w:val="24"/>
                <w:szCs w:val="24"/>
              </w:rPr>
            </w:pPr>
            <w:r>
              <w:rPr>
                <w:rFonts w:ascii="仿宋_GB2312" w:eastAsia="仿宋_GB2312" w:hAnsi="仿宋_GB2312" w:cs="仿宋_GB2312" w:hint="eastAsia"/>
                <w:b/>
                <w:color w:val="auto"/>
                <w:sz w:val="24"/>
                <w:szCs w:val="24"/>
              </w:rPr>
              <w:t>标准号</w:t>
            </w:r>
          </w:p>
        </w:tc>
        <w:tc>
          <w:tcPr>
            <w:tcW w:w="4997" w:type="dxa"/>
            <w:vAlign w:val="center"/>
          </w:tcPr>
          <w:p w:rsidR="00767944" w:rsidRDefault="001B60AB">
            <w:pPr>
              <w:pStyle w:val="a9"/>
              <w:rPr>
                <w:rFonts w:ascii="仿宋_GB2312" w:eastAsia="仿宋_GB2312" w:hAnsi="仿宋_GB2312" w:cs="仿宋_GB2312"/>
                <w:b/>
                <w:color w:val="auto"/>
                <w:sz w:val="24"/>
                <w:szCs w:val="24"/>
              </w:rPr>
            </w:pPr>
            <w:r>
              <w:rPr>
                <w:rFonts w:ascii="仿宋_GB2312" w:eastAsia="仿宋_GB2312" w:hAnsi="仿宋_GB2312" w:cs="仿宋_GB2312" w:hint="eastAsia"/>
                <w:b/>
                <w:color w:val="auto"/>
                <w:sz w:val="24"/>
                <w:szCs w:val="24"/>
              </w:rPr>
              <w:t>中文标准名称</w:t>
            </w:r>
          </w:p>
        </w:tc>
      </w:tr>
      <w:tr w:rsidR="00767944">
        <w:trPr>
          <w:trHeight w:val="229"/>
          <w:jc w:val="center"/>
        </w:trPr>
        <w:tc>
          <w:tcPr>
            <w:tcW w:w="845" w:type="dxa"/>
            <w:vAlign w:val="center"/>
          </w:tcPr>
          <w:p w:rsidR="00767944" w:rsidRDefault="001B60AB">
            <w:pPr>
              <w:pStyle w:val="a9"/>
              <w:rPr>
                <w:rFonts w:ascii="仿宋_GB2312" w:eastAsia="仿宋_GB2312" w:hAnsi="仿宋_GB2312" w:cs="仿宋_GB2312"/>
                <w:color w:val="auto"/>
                <w:sz w:val="24"/>
                <w:szCs w:val="24"/>
              </w:rPr>
            </w:pPr>
            <w:r>
              <w:rPr>
                <w:rFonts w:ascii="仿宋_GB2312" w:eastAsia="仿宋_GB2312" w:hAnsi="仿宋_GB2312" w:cs="仿宋_GB2312" w:hint="eastAsia"/>
                <w:color w:val="auto"/>
                <w:sz w:val="24"/>
                <w:szCs w:val="24"/>
              </w:rPr>
              <w:t>1</w:t>
            </w:r>
          </w:p>
        </w:tc>
        <w:tc>
          <w:tcPr>
            <w:tcW w:w="2255" w:type="dxa"/>
            <w:vAlign w:val="center"/>
          </w:tcPr>
          <w:p w:rsidR="00767944" w:rsidRDefault="001B60AB">
            <w:pPr>
              <w:pStyle w:val="a9"/>
              <w:rPr>
                <w:rFonts w:ascii="仿宋_GB2312" w:eastAsia="仿宋_GB2312" w:hAnsi="仿宋_GB2312" w:cs="仿宋_GB2312"/>
                <w:color w:val="auto"/>
                <w:sz w:val="24"/>
                <w:szCs w:val="24"/>
              </w:rPr>
            </w:pPr>
            <w:r>
              <w:rPr>
                <w:rFonts w:ascii="仿宋_GB2312" w:eastAsia="仿宋_GB2312" w:hAnsi="仿宋_GB2312" w:cs="仿宋_GB2312" w:hint="eastAsia"/>
                <w:color w:val="auto"/>
                <w:sz w:val="24"/>
                <w:szCs w:val="24"/>
              </w:rPr>
              <w:t>教育部职业教育与成人教育司</w:t>
            </w:r>
          </w:p>
        </w:tc>
        <w:tc>
          <w:tcPr>
            <w:tcW w:w="4997" w:type="dxa"/>
            <w:vAlign w:val="center"/>
          </w:tcPr>
          <w:p w:rsidR="00767944" w:rsidRDefault="001B60AB">
            <w:pPr>
              <w:pStyle w:val="a9"/>
              <w:rPr>
                <w:rFonts w:ascii="仿宋_GB2312" w:eastAsia="仿宋_GB2312" w:hAnsi="仿宋_GB2312" w:cs="仿宋_GB2312"/>
                <w:color w:val="auto"/>
                <w:sz w:val="24"/>
                <w:szCs w:val="24"/>
              </w:rPr>
            </w:pPr>
            <w:r>
              <w:rPr>
                <w:rFonts w:ascii="仿宋_GB2312" w:eastAsia="仿宋_GB2312" w:hAnsi="仿宋_GB2312" w:cs="仿宋_GB2312" w:hint="eastAsia"/>
                <w:color w:val="auto"/>
                <w:sz w:val="24"/>
                <w:szCs w:val="24"/>
              </w:rPr>
              <w:t>高等职业学校专业教学标准（试行）—电子信息大类</w:t>
            </w:r>
          </w:p>
        </w:tc>
      </w:tr>
      <w:tr w:rsidR="00767944">
        <w:trPr>
          <w:trHeight w:val="229"/>
          <w:jc w:val="center"/>
        </w:trPr>
        <w:tc>
          <w:tcPr>
            <w:tcW w:w="845" w:type="dxa"/>
            <w:vAlign w:val="center"/>
          </w:tcPr>
          <w:p w:rsidR="00767944" w:rsidRDefault="001B60AB">
            <w:pPr>
              <w:pStyle w:val="a9"/>
              <w:rPr>
                <w:rFonts w:ascii="仿宋_GB2312" w:eastAsia="仿宋_GB2312" w:hAnsi="仿宋_GB2312" w:cs="仿宋_GB2312"/>
                <w:color w:val="auto"/>
                <w:sz w:val="24"/>
                <w:szCs w:val="24"/>
              </w:rPr>
            </w:pPr>
            <w:r>
              <w:rPr>
                <w:rFonts w:ascii="仿宋_GB2312" w:eastAsia="仿宋_GB2312" w:hAnsi="仿宋_GB2312" w:cs="仿宋_GB2312" w:hint="eastAsia"/>
                <w:color w:val="auto"/>
                <w:sz w:val="24"/>
                <w:szCs w:val="24"/>
              </w:rPr>
              <w:t>2</w:t>
            </w:r>
          </w:p>
        </w:tc>
        <w:tc>
          <w:tcPr>
            <w:tcW w:w="2255" w:type="dxa"/>
            <w:vAlign w:val="center"/>
          </w:tcPr>
          <w:p w:rsidR="00767944" w:rsidRDefault="001B60AB">
            <w:pPr>
              <w:pStyle w:val="a9"/>
              <w:rPr>
                <w:rFonts w:ascii="仿宋_GB2312" w:eastAsia="仿宋_GB2312" w:hAnsi="仿宋_GB2312" w:cs="仿宋_GB2312"/>
                <w:color w:val="auto"/>
                <w:sz w:val="24"/>
                <w:szCs w:val="24"/>
              </w:rPr>
            </w:pPr>
            <w:r>
              <w:rPr>
                <w:rFonts w:ascii="仿宋_GB2312" w:eastAsia="仿宋_GB2312" w:hAnsi="仿宋_GB2312" w:cs="仿宋_GB2312" w:hint="eastAsia"/>
                <w:color w:val="auto"/>
                <w:sz w:val="24"/>
                <w:szCs w:val="24"/>
              </w:rPr>
              <w:t>GB50311-2016</w:t>
            </w:r>
          </w:p>
        </w:tc>
        <w:tc>
          <w:tcPr>
            <w:tcW w:w="4997" w:type="dxa"/>
            <w:vAlign w:val="center"/>
          </w:tcPr>
          <w:p w:rsidR="00767944" w:rsidRDefault="001B60AB">
            <w:pPr>
              <w:pStyle w:val="a9"/>
              <w:rPr>
                <w:rFonts w:ascii="仿宋_GB2312" w:eastAsia="仿宋_GB2312" w:hAnsi="仿宋_GB2312" w:cs="仿宋_GB2312"/>
                <w:color w:val="auto"/>
                <w:sz w:val="24"/>
                <w:szCs w:val="24"/>
              </w:rPr>
            </w:pPr>
            <w:r>
              <w:rPr>
                <w:rFonts w:ascii="仿宋_GB2312" w:eastAsia="仿宋_GB2312" w:hAnsi="仿宋_GB2312" w:cs="仿宋_GB2312" w:hint="eastAsia"/>
                <w:color w:val="auto"/>
                <w:sz w:val="24"/>
                <w:szCs w:val="24"/>
              </w:rPr>
              <w:t>综合布线系统工程设计规范</w:t>
            </w:r>
          </w:p>
        </w:tc>
      </w:tr>
      <w:tr w:rsidR="00767944">
        <w:trPr>
          <w:trHeight w:val="379"/>
          <w:jc w:val="center"/>
        </w:trPr>
        <w:tc>
          <w:tcPr>
            <w:tcW w:w="845" w:type="dxa"/>
            <w:vAlign w:val="center"/>
          </w:tcPr>
          <w:p w:rsidR="00767944" w:rsidRDefault="001B60AB">
            <w:pPr>
              <w:pStyle w:val="a9"/>
              <w:rPr>
                <w:rFonts w:ascii="仿宋_GB2312" w:eastAsia="仿宋_GB2312" w:hAnsi="仿宋_GB2312" w:cs="仿宋_GB2312"/>
                <w:color w:val="auto"/>
                <w:sz w:val="24"/>
                <w:szCs w:val="24"/>
              </w:rPr>
            </w:pPr>
            <w:r>
              <w:rPr>
                <w:rFonts w:ascii="仿宋_GB2312" w:eastAsia="仿宋_GB2312" w:hAnsi="仿宋_GB2312" w:cs="仿宋_GB2312" w:hint="eastAsia"/>
                <w:color w:val="auto"/>
                <w:sz w:val="24"/>
                <w:szCs w:val="24"/>
              </w:rPr>
              <w:t>3</w:t>
            </w:r>
          </w:p>
        </w:tc>
        <w:tc>
          <w:tcPr>
            <w:tcW w:w="2255" w:type="dxa"/>
            <w:vAlign w:val="center"/>
          </w:tcPr>
          <w:p w:rsidR="00767944" w:rsidRDefault="001B60AB">
            <w:pPr>
              <w:pStyle w:val="a9"/>
              <w:rPr>
                <w:rFonts w:ascii="仿宋_GB2312" w:eastAsia="仿宋_GB2312" w:hAnsi="仿宋_GB2312" w:cs="仿宋_GB2312"/>
                <w:color w:val="auto"/>
                <w:sz w:val="24"/>
                <w:szCs w:val="24"/>
              </w:rPr>
            </w:pPr>
            <w:r>
              <w:rPr>
                <w:rFonts w:ascii="仿宋_GB2312" w:eastAsia="仿宋_GB2312" w:hAnsi="仿宋_GB2312" w:cs="仿宋_GB2312" w:hint="eastAsia"/>
                <w:color w:val="auto"/>
                <w:sz w:val="24"/>
                <w:szCs w:val="24"/>
              </w:rPr>
              <w:t>GB50312-2016</w:t>
            </w:r>
          </w:p>
        </w:tc>
        <w:tc>
          <w:tcPr>
            <w:tcW w:w="4997" w:type="dxa"/>
            <w:vAlign w:val="center"/>
          </w:tcPr>
          <w:p w:rsidR="00767944" w:rsidRDefault="001B60AB">
            <w:pPr>
              <w:pStyle w:val="a9"/>
              <w:rPr>
                <w:rFonts w:ascii="仿宋_GB2312" w:eastAsia="仿宋_GB2312" w:hAnsi="仿宋_GB2312" w:cs="仿宋_GB2312"/>
                <w:color w:val="auto"/>
                <w:sz w:val="24"/>
                <w:szCs w:val="24"/>
              </w:rPr>
            </w:pPr>
            <w:r>
              <w:rPr>
                <w:rFonts w:ascii="仿宋_GB2312" w:eastAsia="仿宋_GB2312" w:hAnsi="仿宋_GB2312" w:cs="仿宋_GB2312" w:hint="eastAsia"/>
                <w:color w:val="auto"/>
                <w:sz w:val="24"/>
                <w:szCs w:val="24"/>
              </w:rPr>
              <w:t>综合布线系统工程验收规范</w:t>
            </w:r>
          </w:p>
        </w:tc>
      </w:tr>
      <w:tr w:rsidR="00767944">
        <w:trPr>
          <w:trHeight w:val="379"/>
          <w:jc w:val="center"/>
        </w:trPr>
        <w:tc>
          <w:tcPr>
            <w:tcW w:w="845" w:type="dxa"/>
            <w:vAlign w:val="center"/>
          </w:tcPr>
          <w:p w:rsidR="00767944" w:rsidRDefault="001B60AB">
            <w:pPr>
              <w:pStyle w:val="a9"/>
              <w:rPr>
                <w:rFonts w:ascii="仿宋_GB2312" w:eastAsia="仿宋_GB2312" w:hAnsi="仿宋_GB2312" w:cs="仿宋_GB2312"/>
                <w:color w:val="auto"/>
                <w:sz w:val="24"/>
                <w:szCs w:val="24"/>
              </w:rPr>
            </w:pPr>
            <w:r>
              <w:rPr>
                <w:rFonts w:ascii="仿宋_GB2312" w:eastAsia="仿宋_GB2312" w:hAnsi="仿宋_GB2312" w:cs="仿宋_GB2312" w:hint="eastAsia"/>
                <w:color w:val="auto"/>
                <w:sz w:val="24"/>
                <w:szCs w:val="24"/>
              </w:rPr>
              <w:t>4</w:t>
            </w:r>
          </w:p>
        </w:tc>
        <w:tc>
          <w:tcPr>
            <w:tcW w:w="2255" w:type="dxa"/>
            <w:vAlign w:val="center"/>
          </w:tcPr>
          <w:p w:rsidR="00767944" w:rsidRDefault="001B60AB">
            <w:pPr>
              <w:pStyle w:val="a9"/>
              <w:rPr>
                <w:rFonts w:ascii="仿宋_GB2312" w:eastAsia="仿宋_GB2312" w:hAnsi="仿宋_GB2312" w:cs="仿宋_GB2312"/>
                <w:color w:val="auto"/>
                <w:sz w:val="24"/>
                <w:szCs w:val="24"/>
              </w:rPr>
            </w:pPr>
            <w:r>
              <w:rPr>
                <w:rFonts w:ascii="仿宋_GB2312" w:eastAsia="仿宋_GB2312" w:hAnsi="仿宋_GB2312" w:cs="仿宋_GB2312" w:hint="eastAsia"/>
                <w:color w:val="auto"/>
                <w:sz w:val="24"/>
                <w:szCs w:val="24"/>
              </w:rPr>
              <w:t>GB50174-2008</w:t>
            </w:r>
          </w:p>
        </w:tc>
        <w:tc>
          <w:tcPr>
            <w:tcW w:w="4997" w:type="dxa"/>
            <w:vAlign w:val="center"/>
          </w:tcPr>
          <w:p w:rsidR="00767944" w:rsidRDefault="001B60AB">
            <w:pPr>
              <w:pStyle w:val="a9"/>
              <w:rPr>
                <w:rFonts w:ascii="仿宋_GB2312" w:eastAsia="仿宋_GB2312" w:hAnsi="仿宋_GB2312" w:cs="仿宋_GB2312"/>
                <w:color w:val="auto"/>
                <w:sz w:val="24"/>
                <w:szCs w:val="24"/>
              </w:rPr>
            </w:pPr>
            <w:r>
              <w:rPr>
                <w:rFonts w:ascii="仿宋_GB2312" w:eastAsia="仿宋_GB2312" w:hAnsi="仿宋_GB2312" w:cs="仿宋_GB2312" w:hint="eastAsia"/>
                <w:color w:val="auto"/>
                <w:sz w:val="24"/>
                <w:szCs w:val="24"/>
              </w:rPr>
              <w:t>电子信息系统机房设计规范</w:t>
            </w:r>
          </w:p>
        </w:tc>
      </w:tr>
      <w:tr w:rsidR="00767944">
        <w:trPr>
          <w:trHeight w:val="79"/>
          <w:jc w:val="center"/>
        </w:trPr>
        <w:tc>
          <w:tcPr>
            <w:tcW w:w="845" w:type="dxa"/>
            <w:vAlign w:val="center"/>
          </w:tcPr>
          <w:p w:rsidR="00767944" w:rsidRDefault="001B60AB">
            <w:pPr>
              <w:pStyle w:val="a9"/>
              <w:rPr>
                <w:rFonts w:ascii="仿宋_GB2312" w:eastAsia="仿宋_GB2312" w:hAnsi="仿宋_GB2312" w:cs="仿宋_GB2312"/>
                <w:color w:val="auto"/>
                <w:sz w:val="24"/>
                <w:szCs w:val="24"/>
              </w:rPr>
            </w:pPr>
            <w:r>
              <w:rPr>
                <w:rFonts w:ascii="仿宋_GB2312" w:eastAsia="仿宋_GB2312" w:hAnsi="仿宋_GB2312" w:cs="仿宋_GB2312" w:hint="eastAsia"/>
                <w:color w:val="auto"/>
                <w:sz w:val="24"/>
                <w:szCs w:val="24"/>
              </w:rPr>
              <w:t>5</w:t>
            </w:r>
          </w:p>
        </w:tc>
        <w:tc>
          <w:tcPr>
            <w:tcW w:w="2255" w:type="dxa"/>
            <w:vAlign w:val="center"/>
          </w:tcPr>
          <w:p w:rsidR="00767944" w:rsidRDefault="001B60AB">
            <w:pPr>
              <w:pStyle w:val="a9"/>
              <w:rPr>
                <w:rFonts w:ascii="仿宋_GB2312" w:eastAsia="仿宋_GB2312" w:hAnsi="仿宋_GB2312" w:cs="仿宋_GB2312"/>
                <w:color w:val="auto"/>
                <w:sz w:val="24"/>
                <w:szCs w:val="24"/>
              </w:rPr>
            </w:pPr>
            <w:r>
              <w:rPr>
                <w:rFonts w:ascii="仿宋_GB2312" w:eastAsia="仿宋_GB2312" w:hAnsi="仿宋_GB2312" w:cs="仿宋_GB2312" w:hint="eastAsia"/>
                <w:color w:val="auto"/>
                <w:sz w:val="24"/>
                <w:szCs w:val="24"/>
              </w:rPr>
              <w:t>GB21671-2008</w:t>
            </w:r>
          </w:p>
        </w:tc>
        <w:tc>
          <w:tcPr>
            <w:tcW w:w="4997" w:type="dxa"/>
            <w:vAlign w:val="center"/>
          </w:tcPr>
          <w:p w:rsidR="00767944" w:rsidRDefault="001B60AB">
            <w:pPr>
              <w:pStyle w:val="a9"/>
              <w:rPr>
                <w:rFonts w:ascii="仿宋_GB2312" w:eastAsia="仿宋_GB2312" w:hAnsi="仿宋_GB2312" w:cs="仿宋_GB2312"/>
                <w:color w:val="auto"/>
                <w:sz w:val="24"/>
                <w:szCs w:val="24"/>
              </w:rPr>
            </w:pPr>
            <w:r>
              <w:rPr>
                <w:rFonts w:ascii="仿宋_GB2312" w:eastAsia="仿宋_GB2312" w:hAnsi="仿宋_GB2312" w:cs="仿宋_GB2312" w:hint="eastAsia"/>
                <w:color w:val="auto"/>
                <w:sz w:val="24"/>
                <w:szCs w:val="24"/>
              </w:rPr>
              <w:t>基于以太网技术的局域网系统验收测评规范</w:t>
            </w:r>
          </w:p>
        </w:tc>
      </w:tr>
      <w:tr w:rsidR="00767944">
        <w:trPr>
          <w:trHeight w:val="79"/>
          <w:jc w:val="center"/>
        </w:trPr>
        <w:tc>
          <w:tcPr>
            <w:tcW w:w="845" w:type="dxa"/>
            <w:vAlign w:val="center"/>
          </w:tcPr>
          <w:p w:rsidR="00767944" w:rsidRDefault="001B60AB">
            <w:pPr>
              <w:pStyle w:val="a9"/>
              <w:rPr>
                <w:rFonts w:ascii="仿宋_GB2312" w:eastAsia="仿宋_GB2312" w:hAnsi="仿宋_GB2312" w:cs="仿宋_GB2312"/>
                <w:color w:val="auto"/>
                <w:sz w:val="24"/>
                <w:szCs w:val="24"/>
              </w:rPr>
            </w:pPr>
            <w:r>
              <w:rPr>
                <w:rFonts w:ascii="仿宋_GB2312" w:eastAsia="仿宋_GB2312" w:hAnsi="仿宋_GB2312" w:cs="仿宋_GB2312" w:hint="eastAsia"/>
                <w:color w:val="auto"/>
                <w:sz w:val="24"/>
                <w:szCs w:val="24"/>
              </w:rPr>
              <w:t>6</w:t>
            </w:r>
          </w:p>
        </w:tc>
        <w:tc>
          <w:tcPr>
            <w:tcW w:w="2255" w:type="dxa"/>
            <w:vAlign w:val="center"/>
          </w:tcPr>
          <w:p w:rsidR="00767944" w:rsidRDefault="001B60AB">
            <w:pPr>
              <w:pStyle w:val="a9"/>
              <w:rPr>
                <w:rFonts w:ascii="仿宋_GB2312" w:eastAsia="仿宋_GB2312" w:hAnsi="仿宋_GB2312" w:cs="仿宋_GB2312"/>
                <w:color w:val="auto"/>
                <w:sz w:val="24"/>
                <w:szCs w:val="24"/>
              </w:rPr>
            </w:pPr>
            <w:r>
              <w:rPr>
                <w:rFonts w:ascii="仿宋_GB2312" w:eastAsia="仿宋_GB2312" w:hAnsi="仿宋_GB2312" w:cs="仿宋_GB2312" w:hint="eastAsia"/>
                <w:color w:val="auto"/>
                <w:sz w:val="24"/>
                <w:szCs w:val="24"/>
              </w:rPr>
              <w:t>GB/T22239-2008</w:t>
            </w:r>
          </w:p>
        </w:tc>
        <w:tc>
          <w:tcPr>
            <w:tcW w:w="4997" w:type="dxa"/>
            <w:vAlign w:val="center"/>
          </w:tcPr>
          <w:p w:rsidR="00767944" w:rsidRDefault="001B60AB">
            <w:pPr>
              <w:pStyle w:val="a9"/>
              <w:rPr>
                <w:rFonts w:ascii="仿宋_GB2312" w:eastAsia="仿宋_GB2312" w:hAnsi="仿宋_GB2312" w:cs="仿宋_GB2312"/>
                <w:color w:val="auto"/>
                <w:sz w:val="24"/>
                <w:szCs w:val="24"/>
              </w:rPr>
            </w:pPr>
            <w:r>
              <w:rPr>
                <w:rFonts w:ascii="仿宋_GB2312" w:eastAsia="仿宋_GB2312" w:hAnsi="仿宋_GB2312" w:cs="仿宋_GB2312" w:hint="eastAsia"/>
                <w:color w:val="auto"/>
                <w:sz w:val="24"/>
                <w:szCs w:val="24"/>
              </w:rPr>
              <w:t>信息系统安全等级保护基本要求</w:t>
            </w:r>
          </w:p>
        </w:tc>
      </w:tr>
    </w:tbl>
    <w:p w:rsidR="00767944" w:rsidRPr="00991059" w:rsidRDefault="00991059" w:rsidP="00991059">
      <w:pPr>
        <w:widowControl/>
        <w:spacing w:line="560" w:lineRule="exact"/>
        <w:ind w:firstLineChars="200" w:firstLine="562"/>
        <w:outlineLvl w:val="0"/>
        <w:rPr>
          <w:rFonts w:ascii="仿宋_GB2312" w:eastAsia="仿宋_GB2312" w:hAnsi="仿宋"/>
          <w:b/>
          <w:kern w:val="0"/>
          <w:sz w:val="28"/>
          <w:szCs w:val="28"/>
        </w:rPr>
      </w:pPr>
      <w:r>
        <w:rPr>
          <w:rFonts w:ascii="仿宋_GB2312" w:eastAsia="仿宋_GB2312" w:hAnsi="仿宋" w:hint="eastAsia"/>
          <w:b/>
          <w:kern w:val="0"/>
          <w:sz w:val="28"/>
          <w:szCs w:val="28"/>
        </w:rPr>
        <w:t>十、</w:t>
      </w:r>
      <w:r w:rsidR="001B60AB" w:rsidRPr="00991059">
        <w:rPr>
          <w:rFonts w:ascii="仿宋_GB2312" w:eastAsia="仿宋_GB2312" w:hAnsi="仿宋" w:hint="eastAsia"/>
          <w:b/>
          <w:kern w:val="0"/>
          <w:sz w:val="28"/>
          <w:szCs w:val="28"/>
        </w:rPr>
        <w:t>技术平台</w:t>
      </w:r>
    </w:p>
    <w:p w:rsidR="00767944" w:rsidRPr="00883153" w:rsidRDefault="001B60AB" w:rsidP="00883153">
      <w:pPr>
        <w:spacing w:line="560" w:lineRule="exact"/>
        <w:ind w:firstLineChars="200" w:firstLine="560"/>
        <w:rPr>
          <w:rFonts w:ascii="Times New Roman" w:eastAsia="仿宋_GB2312" w:hAnsi="Times New Roman"/>
          <w:sz w:val="28"/>
        </w:rPr>
      </w:pPr>
      <w:r w:rsidRPr="00883153">
        <w:rPr>
          <w:rFonts w:ascii="Times New Roman" w:eastAsia="仿宋_GB2312" w:hAnsi="Times New Roman" w:hint="eastAsia"/>
          <w:sz w:val="28"/>
        </w:rPr>
        <w:t>（一）竞赛软件平台——标准软件平台</w:t>
      </w:r>
    </w:p>
    <w:tbl>
      <w:tblPr>
        <w:tblW w:w="85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6"/>
        <w:gridCol w:w="2215"/>
        <w:gridCol w:w="3969"/>
        <w:gridCol w:w="1509"/>
      </w:tblGrid>
      <w:tr w:rsidR="00767944">
        <w:trPr>
          <w:trHeight w:val="355"/>
        </w:trPr>
        <w:tc>
          <w:tcPr>
            <w:tcW w:w="876" w:type="dxa"/>
            <w:vAlign w:val="center"/>
          </w:tcPr>
          <w:p w:rsidR="00767944" w:rsidRDefault="001B60AB">
            <w:pPr>
              <w:jc w:val="center"/>
              <w:rPr>
                <w:rFonts w:ascii="仿宋_GB2312" w:eastAsia="仿宋_GB2312" w:hAnsi="仿宋_GB2312" w:cs="仿宋_GB2312"/>
                <w:sz w:val="24"/>
              </w:rPr>
            </w:pPr>
            <w:r>
              <w:rPr>
                <w:rFonts w:ascii="仿宋_GB2312" w:eastAsia="仿宋_GB2312" w:hAnsi="仿宋_GB2312" w:cs="仿宋_GB2312" w:hint="eastAsia"/>
                <w:sz w:val="24"/>
              </w:rPr>
              <w:t>序号</w:t>
            </w:r>
          </w:p>
        </w:tc>
        <w:tc>
          <w:tcPr>
            <w:tcW w:w="2215" w:type="dxa"/>
            <w:vAlign w:val="center"/>
          </w:tcPr>
          <w:p w:rsidR="00767944" w:rsidRDefault="001B60AB">
            <w:pPr>
              <w:jc w:val="center"/>
              <w:rPr>
                <w:rFonts w:ascii="仿宋_GB2312" w:eastAsia="仿宋_GB2312" w:hAnsi="仿宋_GB2312" w:cs="仿宋_GB2312"/>
                <w:sz w:val="24"/>
              </w:rPr>
            </w:pPr>
            <w:r>
              <w:rPr>
                <w:rFonts w:ascii="仿宋_GB2312" w:eastAsia="仿宋_GB2312" w:hAnsi="仿宋_GB2312" w:cs="仿宋_GB2312" w:hint="eastAsia"/>
                <w:sz w:val="24"/>
              </w:rPr>
              <w:t>软件类别</w:t>
            </w:r>
          </w:p>
        </w:tc>
        <w:tc>
          <w:tcPr>
            <w:tcW w:w="3969" w:type="dxa"/>
            <w:vAlign w:val="center"/>
          </w:tcPr>
          <w:p w:rsidR="00767944" w:rsidRDefault="001B60AB">
            <w:pPr>
              <w:jc w:val="center"/>
              <w:rPr>
                <w:rFonts w:ascii="仿宋_GB2312" w:eastAsia="仿宋_GB2312" w:hAnsi="仿宋_GB2312" w:cs="仿宋_GB2312"/>
                <w:sz w:val="24"/>
              </w:rPr>
            </w:pPr>
            <w:r>
              <w:rPr>
                <w:rFonts w:ascii="仿宋_GB2312" w:eastAsia="仿宋_GB2312" w:hAnsi="仿宋_GB2312" w:cs="仿宋_GB2312" w:hint="eastAsia"/>
                <w:sz w:val="24"/>
              </w:rPr>
              <w:t>软件名称</w:t>
            </w:r>
          </w:p>
        </w:tc>
        <w:tc>
          <w:tcPr>
            <w:tcW w:w="1509" w:type="dxa"/>
            <w:vAlign w:val="center"/>
          </w:tcPr>
          <w:p w:rsidR="00767944" w:rsidRDefault="001B60AB">
            <w:pPr>
              <w:jc w:val="center"/>
              <w:rPr>
                <w:rFonts w:ascii="仿宋_GB2312" w:eastAsia="仿宋_GB2312" w:hAnsi="仿宋_GB2312" w:cs="仿宋_GB2312"/>
                <w:sz w:val="24"/>
              </w:rPr>
            </w:pPr>
            <w:r>
              <w:rPr>
                <w:rFonts w:ascii="仿宋_GB2312" w:eastAsia="仿宋_GB2312" w:hAnsi="仿宋_GB2312" w:cs="仿宋_GB2312" w:hint="eastAsia"/>
                <w:sz w:val="24"/>
              </w:rPr>
              <w:t>备注</w:t>
            </w:r>
          </w:p>
        </w:tc>
      </w:tr>
      <w:tr w:rsidR="00767944">
        <w:trPr>
          <w:trHeight w:val="355"/>
        </w:trPr>
        <w:tc>
          <w:tcPr>
            <w:tcW w:w="876" w:type="dxa"/>
            <w:vAlign w:val="center"/>
          </w:tcPr>
          <w:p w:rsidR="00767944" w:rsidRDefault="001B60AB">
            <w:pPr>
              <w:jc w:val="center"/>
              <w:rPr>
                <w:rFonts w:ascii="仿宋_GB2312" w:eastAsia="仿宋_GB2312" w:hAnsi="仿宋_GB2312" w:cs="仿宋_GB2312"/>
                <w:sz w:val="24"/>
              </w:rPr>
            </w:pPr>
            <w:r>
              <w:rPr>
                <w:rFonts w:ascii="仿宋_GB2312" w:eastAsia="仿宋_GB2312" w:hAnsi="仿宋_GB2312" w:cs="仿宋_GB2312" w:hint="eastAsia"/>
                <w:sz w:val="24"/>
              </w:rPr>
              <w:t>1</w:t>
            </w:r>
          </w:p>
        </w:tc>
        <w:tc>
          <w:tcPr>
            <w:tcW w:w="2215" w:type="dxa"/>
            <w:vAlign w:val="center"/>
          </w:tcPr>
          <w:p w:rsidR="00767944" w:rsidRDefault="001B60AB">
            <w:pPr>
              <w:jc w:val="center"/>
              <w:rPr>
                <w:rFonts w:ascii="仿宋_GB2312" w:eastAsia="仿宋_GB2312" w:hAnsi="仿宋_GB2312" w:cs="仿宋_GB2312"/>
                <w:sz w:val="24"/>
              </w:rPr>
            </w:pPr>
            <w:r>
              <w:rPr>
                <w:rFonts w:ascii="仿宋_GB2312" w:eastAsia="仿宋_GB2312" w:hAnsi="仿宋_GB2312" w:cs="仿宋_GB2312" w:hint="eastAsia"/>
                <w:sz w:val="24"/>
              </w:rPr>
              <w:t>客户端操作系统</w:t>
            </w:r>
          </w:p>
        </w:tc>
        <w:tc>
          <w:tcPr>
            <w:tcW w:w="3969" w:type="dxa"/>
            <w:vAlign w:val="center"/>
          </w:tcPr>
          <w:p w:rsidR="00767944" w:rsidRPr="00000142" w:rsidRDefault="00ED717E">
            <w:pPr>
              <w:jc w:val="center"/>
              <w:rPr>
                <w:rFonts w:ascii="仿宋_GB2312" w:eastAsia="仿宋_GB2312" w:hAnsi="仿宋_GB2312" w:cs="仿宋_GB2312"/>
                <w:sz w:val="24"/>
              </w:rPr>
            </w:pPr>
            <w:r w:rsidRPr="00000142">
              <w:rPr>
                <w:rFonts w:ascii="仿宋_GB2312" w:eastAsia="仿宋_GB2312" w:hAnsi="仿宋_GB2312" w:cs="仿宋_GB2312" w:hint="eastAsia"/>
                <w:sz w:val="24"/>
              </w:rPr>
              <w:t>Windows7旗舰版64bit（中文版）</w:t>
            </w:r>
          </w:p>
        </w:tc>
        <w:tc>
          <w:tcPr>
            <w:tcW w:w="1509" w:type="dxa"/>
            <w:vAlign w:val="center"/>
          </w:tcPr>
          <w:p w:rsidR="00767944" w:rsidRDefault="001B60AB">
            <w:pPr>
              <w:jc w:val="center"/>
              <w:rPr>
                <w:rFonts w:ascii="仿宋_GB2312" w:eastAsia="仿宋_GB2312" w:hAnsi="仿宋_GB2312" w:cs="仿宋_GB2312"/>
                <w:sz w:val="24"/>
              </w:rPr>
            </w:pPr>
            <w:r>
              <w:rPr>
                <w:rFonts w:ascii="仿宋_GB2312" w:eastAsia="仿宋_GB2312" w:hAnsi="仿宋_GB2312" w:cs="仿宋_GB2312" w:hint="eastAsia"/>
                <w:sz w:val="24"/>
              </w:rPr>
              <w:t>试用版</w:t>
            </w:r>
          </w:p>
        </w:tc>
      </w:tr>
      <w:tr w:rsidR="00767944">
        <w:trPr>
          <w:trHeight w:val="355"/>
        </w:trPr>
        <w:tc>
          <w:tcPr>
            <w:tcW w:w="876" w:type="dxa"/>
            <w:vAlign w:val="center"/>
          </w:tcPr>
          <w:p w:rsidR="00767944" w:rsidRDefault="001B60AB">
            <w:pPr>
              <w:jc w:val="center"/>
              <w:rPr>
                <w:rFonts w:ascii="仿宋_GB2312" w:eastAsia="仿宋_GB2312" w:hAnsi="仿宋_GB2312" w:cs="仿宋_GB2312"/>
                <w:sz w:val="24"/>
              </w:rPr>
            </w:pPr>
            <w:r>
              <w:rPr>
                <w:rFonts w:ascii="仿宋_GB2312" w:eastAsia="仿宋_GB2312" w:hAnsi="仿宋_GB2312" w:cs="仿宋_GB2312" w:hint="eastAsia"/>
                <w:sz w:val="24"/>
              </w:rPr>
              <w:t>2</w:t>
            </w:r>
          </w:p>
        </w:tc>
        <w:tc>
          <w:tcPr>
            <w:tcW w:w="2215" w:type="dxa"/>
            <w:vAlign w:val="center"/>
          </w:tcPr>
          <w:p w:rsidR="00767944" w:rsidRDefault="001B60AB">
            <w:pPr>
              <w:jc w:val="center"/>
              <w:rPr>
                <w:rFonts w:ascii="仿宋_GB2312" w:eastAsia="仿宋_GB2312" w:hAnsi="仿宋_GB2312" w:cs="仿宋_GB2312"/>
                <w:sz w:val="24"/>
              </w:rPr>
            </w:pPr>
            <w:r>
              <w:rPr>
                <w:rFonts w:ascii="仿宋_GB2312" w:eastAsia="仿宋_GB2312" w:hAnsi="仿宋_GB2312" w:cs="仿宋_GB2312" w:hint="eastAsia"/>
                <w:sz w:val="24"/>
              </w:rPr>
              <w:t>解压缩软件</w:t>
            </w:r>
          </w:p>
        </w:tc>
        <w:tc>
          <w:tcPr>
            <w:tcW w:w="3969" w:type="dxa"/>
            <w:vAlign w:val="center"/>
          </w:tcPr>
          <w:p w:rsidR="00767944" w:rsidRDefault="001B60AB">
            <w:pPr>
              <w:jc w:val="center"/>
              <w:rPr>
                <w:rFonts w:ascii="仿宋_GB2312" w:eastAsia="仿宋_GB2312" w:hAnsi="仿宋_GB2312" w:cs="仿宋_GB2312"/>
                <w:sz w:val="24"/>
              </w:rPr>
            </w:pPr>
            <w:r>
              <w:rPr>
                <w:rFonts w:ascii="仿宋_GB2312" w:eastAsia="仿宋_GB2312" w:hAnsi="仿宋_GB2312" w:cs="仿宋_GB2312" w:hint="eastAsia"/>
                <w:sz w:val="24"/>
              </w:rPr>
              <w:t>RAR4.0（中文版）</w:t>
            </w:r>
          </w:p>
        </w:tc>
        <w:tc>
          <w:tcPr>
            <w:tcW w:w="1509" w:type="dxa"/>
            <w:vAlign w:val="center"/>
          </w:tcPr>
          <w:p w:rsidR="00767944" w:rsidRDefault="001B60AB">
            <w:pPr>
              <w:jc w:val="center"/>
              <w:rPr>
                <w:rFonts w:ascii="仿宋_GB2312" w:eastAsia="仿宋_GB2312" w:hAnsi="仿宋_GB2312" w:cs="仿宋_GB2312"/>
                <w:sz w:val="24"/>
              </w:rPr>
            </w:pPr>
            <w:r>
              <w:rPr>
                <w:rFonts w:ascii="仿宋_GB2312" w:eastAsia="仿宋_GB2312" w:hAnsi="仿宋_GB2312" w:cs="仿宋_GB2312" w:hint="eastAsia"/>
                <w:sz w:val="24"/>
              </w:rPr>
              <w:t>试用版</w:t>
            </w:r>
          </w:p>
        </w:tc>
      </w:tr>
      <w:tr w:rsidR="00767944">
        <w:trPr>
          <w:trHeight w:val="355"/>
        </w:trPr>
        <w:tc>
          <w:tcPr>
            <w:tcW w:w="876" w:type="dxa"/>
            <w:vAlign w:val="center"/>
          </w:tcPr>
          <w:p w:rsidR="00767944" w:rsidRDefault="001B60AB">
            <w:pPr>
              <w:jc w:val="center"/>
              <w:rPr>
                <w:rFonts w:ascii="仿宋_GB2312" w:eastAsia="仿宋_GB2312" w:hAnsi="仿宋_GB2312" w:cs="仿宋_GB2312"/>
                <w:sz w:val="24"/>
              </w:rPr>
            </w:pPr>
            <w:r>
              <w:rPr>
                <w:rFonts w:ascii="仿宋_GB2312" w:eastAsia="仿宋_GB2312" w:hAnsi="仿宋_GB2312" w:cs="仿宋_GB2312" w:hint="eastAsia"/>
                <w:sz w:val="24"/>
              </w:rPr>
              <w:t>3</w:t>
            </w:r>
          </w:p>
        </w:tc>
        <w:tc>
          <w:tcPr>
            <w:tcW w:w="2215" w:type="dxa"/>
            <w:vAlign w:val="center"/>
          </w:tcPr>
          <w:p w:rsidR="00767944" w:rsidRDefault="001B60AB">
            <w:pPr>
              <w:jc w:val="center"/>
              <w:rPr>
                <w:rFonts w:ascii="仿宋_GB2312" w:eastAsia="仿宋_GB2312" w:hAnsi="仿宋_GB2312" w:cs="仿宋_GB2312"/>
                <w:sz w:val="24"/>
              </w:rPr>
            </w:pPr>
            <w:r>
              <w:rPr>
                <w:rFonts w:ascii="仿宋_GB2312" w:eastAsia="仿宋_GB2312" w:hAnsi="仿宋_GB2312" w:cs="仿宋_GB2312" w:hint="eastAsia"/>
                <w:sz w:val="24"/>
              </w:rPr>
              <w:t>文档处理软件</w:t>
            </w:r>
          </w:p>
        </w:tc>
        <w:tc>
          <w:tcPr>
            <w:tcW w:w="3969" w:type="dxa"/>
            <w:vAlign w:val="center"/>
          </w:tcPr>
          <w:p w:rsidR="00767944" w:rsidRDefault="001B60AB">
            <w:pPr>
              <w:jc w:val="center"/>
              <w:rPr>
                <w:rFonts w:ascii="仿宋_GB2312" w:eastAsia="仿宋_GB2312" w:hAnsi="仿宋_GB2312" w:cs="仿宋_GB2312"/>
                <w:sz w:val="24"/>
              </w:rPr>
            </w:pPr>
            <w:r>
              <w:rPr>
                <w:rFonts w:ascii="仿宋_GB2312" w:eastAsia="仿宋_GB2312" w:hAnsi="仿宋_GB2312" w:cs="仿宋_GB2312" w:hint="eastAsia"/>
                <w:sz w:val="24"/>
              </w:rPr>
              <w:t>Microsoft Office 2013（中文版）</w:t>
            </w:r>
          </w:p>
        </w:tc>
        <w:tc>
          <w:tcPr>
            <w:tcW w:w="1509" w:type="dxa"/>
            <w:vAlign w:val="center"/>
          </w:tcPr>
          <w:p w:rsidR="00767944" w:rsidRDefault="001B60AB">
            <w:pPr>
              <w:jc w:val="center"/>
              <w:rPr>
                <w:rFonts w:ascii="仿宋_GB2312" w:eastAsia="仿宋_GB2312" w:hAnsi="仿宋_GB2312" w:cs="仿宋_GB2312"/>
                <w:sz w:val="24"/>
              </w:rPr>
            </w:pPr>
            <w:r>
              <w:rPr>
                <w:rFonts w:ascii="仿宋_GB2312" w:eastAsia="仿宋_GB2312" w:hAnsi="仿宋_GB2312" w:cs="仿宋_GB2312" w:hint="eastAsia"/>
                <w:sz w:val="24"/>
              </w:rPr>
              <w:t>试用版</w:t>
            </w:r>
          </w:p>
        </w:tc>
      </w:tr>
      <w:tr w:rsidR="00767944">
        <w:trPr>
          <w:trHeight w:val="355"/>
        </w:trPr>
        <w:tc>
          <w:tcPr>
            <w:tcW w:w="876" w:type="dxa"/>
            <w:vAlign w:val="center"/>
          </w:tcPr>
          <w:p w:rsidR="00767944" w:rsidRDefault="001B60AB">
            <w:pPr>
              <w:jc w:val="center"/>
              <w:rPr>
                <w:rFonts w:ascii="仿宋_GB2312" w:eastAsia="仿宋_GB2312" w:hAnsi="仿宋_GB2312" w:cs="仿宋_GB2312"/>
                <w:sz w:val="24"/>
              </w:rPr>
            </w:pPr>
            <w:r>
              <w:rPr>
                <w:rFonts w:ascii="仿宋_GB2312" w:eastAsia="仿宋_GB2312" w:hAnsi="仿宋_GB2312" w:cs="仿宋_GB2312" w:hint="eastAsia"/>
                <w:sz w:val="24"/>
              </w:rPr>
              <w:lastRenderedPageBreak/>
              <w:t>4</w:t>
            </w:r>
          </w:p>
        </w:tc>
        <w:tc>
          <w:tcPr>
            <w:tcW w:w="2215" w:type="dxa"/>
            <w:vAlign w:val="center"/>
          </w:tcPr>
          <w:p w:rsidR="00767944" w:rsidRDefault="001B60AB">
            <w:pPr>
              <w:jc w:val="center"/>
              <w:rPr>
                <w:rFonts w:ascii="仿宋_GB2312" w:eastAsia="仿宋_GB2312" w:hAnsi="仿宋_GB2312" w:cs="仿宋_GB2312"/>
                <w:sz w:val="24"/>
              </w:rPr>
            </w:pPr>
            <w:r>
              <w:rPr>
                <w:rFonts w:ascii="仿宋_GB2312" w:eastAsia="仿宋_GB2312" w:hAnsi="仿宋_GB2312" w:cs="仿宋_GB2312" w:hint="eastAsia"/>
                <w:sz w:val="24"/>
              </w:rPr>
              <w:t>PDF阅读器</w:t>
            </w:r>
          </w:p>
        </w:tc>
        <w:tc>
          <w:tcPr>
            <w:tcW w:w="3969" w:type="dxa"/>
            <w:vAlign w:val="center"/>
          </w:tcPr>
          <w:p w:rsidR="00767944" w:rsidRDefault="001B60AB">
            <w:pPr>
              <w:jc w:val="center"/>
              <w:rPr>
                <w:rFonts w:ascii="仿宋_GB2312" w:eastAsia="仿宋_GB2312" w:hAnsi="仿宋_GB2312" w:cs="仿宋_GB2312"/>
                <w:sz w:val="24"/>
              </w:rPr>
            </w:pPr>
            <w:r>
              <w:rPr>
                <w:rFonts w:ascii="仿宋_GB2312" w:eastAsia="仿宋_GB2312" w:hAnsi="仿宋_GB2312" w:cs="仿宋_GB2312" w:hint="eastAsia"/>
                <w:sz w:val="24"/>
              </w:rPr>
              <w:t>Adobe Reader X1 11</w:t>
            </w:r>
          </w:p>
        </w:tc>
        <w:tc>
          <w:tcPr>
            <w:tcW w:w="1509" w:type="dxa"/>
            <w:vAlign w:val="center"/>
          </w:tcPr>
          <w:p w:rsidR="00767944" w:rsidRDefault="001B60AB">
            <w:pPr>
              <w:jc w:val="center"/>
              <w:rPr>
                <w:rFonts w:ascii="仿宋_GB2312" w:eastAsia="仿宋_GB2312" w:hAnsi="仿宋_GB2312" w:cs="仿宋_GB2312"/>
                <w:sz w:val="24"/>
              </w:rPr>
            </w:pPr>
            <w:r>
              <w:rPr>
                <w:rFonts w:ascii="仿宋_GB2312" w:eastAsia="仿宋_GB2312" w:hAnsi="仿宋_GB2312" w:cs="仿宋_GB2312" w:hint="eastAsia"/>
                <w:sz w:val="24"/>
              </w:rPr>
              <w:t>试用版</w:t>
            </w:r>
          </w:p>
        </w:tc>
      </w:tr>
      <w:tr w:rsidR="00767944">
        <w:trPr>
          <w:trHeight w:val="355"/>
        </w:trPr>
        <w:tc>
          <w:tcPr>
            <w:tcW w:w="876" w:type="dxa"/>
            <w:vAlign w:val="center"/>
          </w:tcPr>
          <w:p w:rsidR="00767944" w:rsidRDefault="001B60AB">
            <w:pPr>
              <w:jc w:val="center"/>
              <w:rPr>
                <w:rFonts w:ascii="仿宋_GB2312" w:eastAsia="仿宋_GB2312" w:hAnsi="仿宋_GB2312" w:cs="仿宋_GB2312"/>
                <w:sz w:val="24"/>
              </w:rPr>
            </w:pPr>
            <w:r>
              <w:rPr>
                <w:rFonts w:ascii="仿宋_GB2312" w:eastAsia="仿宋_GB2312" w:hAnsi="仿宋_GB2312" w:cs="仿宋_GB2312" w:hint="eastAsia"/>
                <w:sz w:val="24"/>
              </w:rPr>
              <w:t>5</w:t>
            </w:r>
          </w:p>
        </w:tc>
        <w:tc>
          <w:tcPr>
            <w:tcW w:w="2215" w:type="dxa"/>
            <w:vAlign w:val="center"/>
          </w:tcPr>
          <w:p w:rsidR="00767944" w:rsidRDefault="001B60AB">
            <w:pPr>
              <w:jc w:val="center"/>
              <w:rPr>
                <w:rFonts w:ascii="仿宋_GB2312" w:eastAsia="仿宋_GB2312" w:hAnsi="仿宋_GB2312" w:cs="仿宋_GB2312"/>
                <w:sz w:val="24"/>
              </w:rPr>
            </w:pPr>
            <w:r>
              <w:rPr>
                <w:rFonts w:ascii="仿宋_GB2312" w:eastAsia="仿宋_GB2312" w:hAnsi="仿宋_GB2312" w:cs="仿宋_GB2312" w:hint="eastAsia"/>
                <w:sz w:val="24"/>
              </w:rPr>
              <w:t>调试工具</w:t>
            </w:r>
          </w:p>
        </w:tc>
        <w:tc>
          <w:tcPr>
            <w:tcW w:w="3969" w:type="dxa"/>
            <w:vAlign w:val="center"/>
          </w:tcPr>
          <w:p w:rsidR="00767944" w:rsidRDefault="001B60AB">
            <w:pPr>
              <w:jc w:val="center"/>
              <w:rPr>
                <w:rFonts w:ascii="仿宋_GB2312" w:eastAsia="仿宋_GB2312" w:hAnsi="仿宋_GB2312" w:cs="仿宋_GB2312"/>
                <w:sz w:val="24"/>
              </w:rPr>
            </w:pPr>
            <w:r>
              <w:rPr>
                <w:rFonts w:ascii="仿宋_GB2312" w:eastAsia="仿宋_GB2312" w:hAnsi="仿宋_GB2312" w:cs="仿宋_GB2312" w:hint="eastAsia"/>
                <w:sz w:val="24"/>
              </w:rPr>
              <w:t>SercureCRT8.1</w:t>
            </w:r>
          </w:p>
        </w:tc>
        <w:tc>
          <w:tcPr>
            <w:tcW w:w="1509" w:type="dxa"/>
            <w:vAlign w:val="center"/>
          </w:tcPr>
          <w:p w:rsidR="00767944" w:rsidRDefault="001B60AB">
            <w:pPr>
              <w:jc w:val="center"/>
              <w:rPr>
                <w:rFonts w:ascii="仿宋_GB2312" w:eastAsia="仿宋_GB2312" w:hAnsi="仿宋_GB2312" w:cs="仿宋_GB2312"/>
                <w:sz w:val="24"/>
              </w:rPr>
            </w:pPr>
            <w:r>
              <w:rPr>
                <w:rFonts w:ascii="仿宋_GB2312" w:eastAsia="仿宋_GB2312" w:hAnsi="仿宋_GB2312" w:cs="仿宋_GB2312" w:hint="eastAsia"/>
                <w:sz w:val="24"/>
              </w:rPr>
              <w:t>试用版</w:t>
            </w:r>
          </w:p>
        </w:tc>
      </w:tr>
      <w:tr w:rsidR="00767944">
        <w:trPr>
          <w:trHeight w:val="355"/>
        </w:trPr>
        <w:tc>
          <w:tcPr>
            <w:tcW w:w="876" w:type="dxa"/>
            <w:vAlign w:val="center"/>
          </w:tcPr>
          <w:p w:rsidR="00767944" w:rsidRDefault="001B60AB">
            <w:pPr>
              <w:jc w:val="center"/>
              <w:rPr>
                <w:rFonts w:ascii="仿宋_GB2312" w:eastAsia="仿宋_GB2312" w:hAnsi="仿宋_GB2312" w:cs="仿宋_GB2312"/>
                <w:sz w:val="24"/>
              </w:rPr>
            </w:pPr>
            <w:r>
              <w:rPr>
                <w:rFonts w:ascii="仿宋_GB2312" w:eastAsia="仿宋_GB2312" w:hAnsi="仿宋_GB2312" w:cs="仿宋_GB2312" w:hint="eastAsia"/>
                <w:sz w:val="24"/>
              </w:rPr>
              <w:t>6</w:t>
            </w:r>
          </w:p>
        </w:tc>
        <w:tc>
          <w:tcPr>
            <w:tcW w:w="2215" w:type="dxa"/>
            <w:vAlign w:val="center"/>
          </w:tcPr>
          <w:p w:rsidR="00767944" w:rsidRDefault="001B60AB">
            <w:pPr>
              <w:jc w:val="center"/>
              <w:rPr>
                <w:rFonts w:ascii="仿宋_GB2312" w:eastAsia="仿宋_GB2312" w:hAnsi="仿宋_GB2312" w:cs="仿宋_GB2312"/>
                <w:sz w:val="24"/>
              </w:rPr>
            </w:pPr>
            <w:r>
              <w:rPr>
                <w:rFonts w:ascii="仿宋_GB2312" w:eastAsia="仿宋_GB2312" w:hAnsi="仿宋_GB2312" w:cs="仿宋_GB2312" w:hint="eastAsia"/>
                <w:sz w:val="24"/>
              </w:rPr>
              <w:t>截图工具</w:t>
            </w:r>
          </w:p>
        </w:tc>
        <w:tc>
          <w:tcPr>
            <w:tcW w:w="3969" w:type="dxa"/>
            <w:vAlign w:val="center"/>
          </w:tcPr>
          <w:p w:rsidR="00767944" w:rsidRDefault="001B60AB">
            <w:pPr>
              <w:jc w:val="center"/>
              <w:rPr>
                <w:rFonts w:ascii="仿宋_GB2312" w:eastAsia="仿宋_GB2312" w:hAnsi="仿宋_GB2312" w:cs="仿宋_GB2312"/>
                <w:sz w:val="24"/>
              </w:rPr>
            </w:pPr>
            <w:r>
              <w:rPr>
                <w:rFonts w:ascii="仿宋_GB2312" w:eastAsia="仿宋_GB2312" w:hAnsi="仿宋_GB2312" w:cs="仿宋_GB2312" w:hint="eastAsia"/>
                <w:sz w:val="24"/>
              </w:rPr>
              <w:t>FScapture6.5</w:t>
            </w:r>
          </w:p>
        </w:tc>
        <w:tc>
          <w:tcPr>
            <w:tcW w:w="1509" w:type="dxa"/>
            <w:vAlign w:val="center"/>
          </w:tcPr>
          <w:p w:rsidR="00767944" w:rsidRDefault="001B60AB">
            <w:pPr>
              <w:jc w:val="center"/>
              <w:rPr>
                <w:rFonts w:ascii="仿宋_GB2312" w:eastAsia="仿宋_GB2312" w:hAnsi="仿宋_GB2312" w:cs="仿宋_GB2312"/>
                <w:sz w:val="24"/>
              </w:rPr>
            </w:pPr>
            <w:r>
              <w:rPr>
                <w:rFonts w:ascii="仿宋_GB2312" w:eastAsia="仿宋_GB2312" w:hAnsi="仿宋_GB2312" w:cs="仿宋_GB2312" w:hint="eastAsia"/>
                <w:sz w:val="24"/>
              </w:rPr>
              <w:t>免费</w:t>
            </w:r>
          </w:p>
        </w:tc>
      </w:tr>
      <w:tr w:rsidR="00767944">
        <w:trPr>
          <w:trHeight w:val="355"/>
        </w:trPr>
        <w:tc>
          <w:tcPr>
            <w:tcW w:w="876" w:type="dxa"/>
            <w:vAlign w:val="center"/>
          </w:tcPr>
          <w:p w:rsidR="00767944" w:rsidRDefault="001B60AB">
            <w:pPr>
              <w:jc w:val="center"/>
              <w:rPr>
                <w:rFonts w:ascii="仿宋_GB2312" w:eastAsia="仿宋_GB2312" w:hAnsi="仿宋_GB2312" w:cs="仿宋_GB2312"/>
                <w:sz w:val="24"/>
              </w:rPr>
            </w:pPr>
            <w:r>
              <w:rPr>
                <w:rFonts w:ascii="仿宋_GB2312" w:eastAsia="仿宋_GB2312" w:hAnsi="仿宋_GB2312" w:cs="仿宋_GB2312" w:hint="eastAsia"/>
                <w:sz w:val="24"/>
              </w:rPr>
              <w:t>7</w:t>
            </w:r>
          </w:p>
        </w:tc>
        <w:tc>
          <w:tcPr>
            <w:tcW w:w="2215" w:type="dxa"/>
            <w:vAlign w:val="center"/>
          </w:tcPr>
          <w:p w:rsidR="00767944" w:rsidRDefault="001B60AB">
            <w:pPr>
              <w:jc w:val="center"/>
              <w:rPr>
                <w:rFonts w:ascii="仿宋_GB2312" w:eastAsia="仿宋_GB2312" w:hAnsi="仿宋_GB2312" w:cs="仿宋_GB2312"/>
                <w:sz w:val="24"/>
              </w:rPr>
            </w:pPr>
            <w:r>
              <w:rPr>
                <w:rFonts w:ascii="仿宋_GB2312" w:eastAsia="仿宋_GB2312" w:hAnsi="仿宋_GB2312" w:cs="仿宋_GB2312" w:hint="eastAsia"/>
                <w:sz w:val="24"/>
              </w:rPr>
              <w:t>FTP客户端</w:t>
            </w:r>
          </w:p>
        </w:tc>
        <w:tc>
          <w:tcPr>
            <w:tcW w:w="3969" w:type="dxa"/>
            <w:vAlign w:val="center"/>
          </w:tcPr>
          <w:p w:rsidR="00767944" w:rsidRDefault="001B60AB">
            <w:pPr>
              <w:jc w:val="center"/>
              <w:rPr>
                <w:rFonts w:ascii="仿宋_GB2312" w:eastAsia="仿宋_GB2312" w:hAnsi="仿宋_GB2312" w:cs="仿宋_GB2312"/>
                <w:sz w:val="24"/>
              </w:rPr>
            </w:pPr>
            <w:r>
              <w:rPr>
                <w:rFonts w:ascii="仿宋_GB2312" w:eastAsia="仿宋_GB2312" w:hAnsi="仿宋_GB2312" w:cs="仿宋_GB2312" w:hint="eastAsia"/>
                <w:sz w:val="24"/>
              </w:rPr>
              <w:t>FlashFXP5.4</w:t>
            </w:r>
          </w:p>
        </w:tc>
        <w:tc>
          <w:tcPr>
            <w:tcW w:w="1509" w:type="dxa"/>
            <w:vAlign w:val="center"/>
          </w:tcPr>
          <w:p w:rsidR="00767944" w:rsidRDefault="001B60AB">
            <w:pPr>
              <w:jc w:val="center"/>
              <w:rPr>
                <w:rFonts w:ascii="仿宋_GB2312" w:eastAsia="仿宋_GB2312" w:hAnsi="仿宋_GB2312" w:cs="仿宋_GB2312"/>
                <w:sz w:val="24"/>
              </w:rPr>
            </w:pPr>
            <w:r>
              <w:rPr>
                <w:rFonts w:ascii="仿宋_GB2312" w:eastAsia="仿宋_GB2312" w:hAnsi="仿宋_GB2312" w:cs="仿宋_GB2312" w:hint="eastAsia"/>
                <w:sz w:val="24"/>
              </w:rPr>
              <w:t>试用版</w:t>
            </w:r>
          </w:p>
        </w:tc>
      </w:tr>
      <w:tr w:rsidR="00767944">
        <w:trPr>
          <w:trHeight w:val="355"/>
        </w:trPr>
        <w:tc>
          <w:tcPr>
            <w:tcW w:w="876" w:type="dxa"/>
            <w:vAlign w:val="center"/>
          </w:tcPr>
          <w:p w:rsidR="00767944" w:rsidRDefault="001B60AB">
            <w:pPr>
              <w:jc w:val="center"/>
              <w:rPr>
                <w:rFonts w:ascii="仿宋_GB2312" w:eastAsia="仿宋_GB2312" w:hAnsi="仿宋_GB2312" w:cs="仿宋_GB2312"/>
                <w:sz w:val="24"/>
              </w:rPr>
            </w:pPr>
            <w:r>
              <w:rPr>
                <w:rFonts w:ascii="仿宋_GB2312" w:eastAsia="仿宋_GB2312" w:hAnsi="仿宋_GB2312" w:cs="仿宋_GB2312" w:hint="eastAsia"/>
                <w:sz w:val="24"/>
              </w:rPr>
              <w:t>8</w:t>
            </w:r>
          </w:p>
        </w:tc>
        <w:tc>
          <w:tcPr>
            <w:tcW w:w="2215" w:type="dxa"/>
            <w:vAlign w:val="center"/>
          </w:tcPr>
          <w:p w:rsidR="00767944" w:rsidRDefault="001B60AB">
            <w:pPr>
              <w:jc w:val="center"/>
              <w:rPr>
                <w:rFonts w:ascii="仿宋_GB2312" w:eastAsia="仿宋_GB2312" w:hAnsi="仿宋_GB2312" w:cs="仿宋_GB2312"/>
                <w:sz w:val="24"/>
              </w:rPr>
            </w:pPr>
            <w:r>
              <w:rPr>
                <w:rFonts w:ascii="仿宋_GB2312" w:eastAsia="仿宋_GB2312" w:hAnsi="仿宋_GB2312" w:cs="仿宋_GB2312" w:hint="eastAsia"/>
                <w:sz w:val="24"/>
              </w:rPr>
              <w:t>虚拟机</w:t>
            </w:r>
          </w:p>
        </w:tc>
        <w:tc>
          <w:tcPr>
            <w:tcW w:w="3969" w:type="dxa"/>
            <w:vAlign w:val="center"/>
          </w:tcPr>
          <w:p w:rsidR="00767944" w:rsidRDefault="001B60AB">
            <w:pPr>
              <w:jc w:val="center"/>
              <w:rPr>
                <w:rFonts w:ascii="仿宋_GB2312" w:eastAsia="仿宋_GB2312" w:hAnsi="仿宋_GB2312" w:cs="仿宋_GB2312"/>
                <w:sz w:val="24"/>
              </w:rPr>
            </w:pPr>
            <w:r>
              <w:rPr>
                <w:rFonts w:ascii="仿宋_GB2312" w:eastAsia="仿宋_GB2312" w:hAnsi="仿宋_GB2312" w:cs="仿宋_GB2312" w:hint="eastAsia"/>
                <w:sz w:val="24"/>
              </w:rPr>
              <w:t>VMware WorkStation 12 Pro12.5.2</w:t>
            </w:r>
          </w:p>
        </w:tc>
        <w:tc>
          <w:tcPr>
            <w:tcW w:w="1509" w:type="dxa"/>
            <w:vAlign w:val="center"/>
          </w:tcPr>
          <w:p w:rsidR="00767944" w:rsidRDefault="001B60AB">
            <w:pPr>
              <w:jc w:val="center"/>
              <w:rPr>
                <w:rFonts w:ascii="仿宋_GB2312" w:eastAsia="仿宋_GB2312" w:hAnsi="仿宋_GB2312" w:cs="仿宋_GB2312"/>
                <w:sz w:val="24"/>
              </w:rPr>
            </w:pPr>
            <w:r>
              <w:rPr>
                <w:rFonts w:ascii="仿宋_GB2312" w:eastAsia="仿宋_GB2312" w:hAnsi="仿宋_GB2312" w:cs="仿宋_GB2312" w:hint="eastAsia"/>
                <w:sz w:val="24"/>
              </w:rPr>
              <w:t>试用版</w:t>
            </w:r>
          </w:p>
        </w:tc>
      </w:tr>
      <w:tr w:rsidR="00767944">
        <w:trPr>
          <w:trHeight w:val="355"/>
        </w:trPr>
        <w:tc>
          <w:tcPr>
            <w:tcW w:w="876" w:type="dxa"/>
            <w:vAlign w:val="center"/>
          </w:tcPr>
          <w:p w:rsidR="00767944" w:rsidRDefault="001B60AB">
            <w:pPr>
              <w:jc w:val="center"/>
              <w:rPr>
                <w:rFonts w:ascii="仿宋_GB2312" w:eastAsia="仿宋_GB2312" w:hAnsi="仿宋_GB2312" w:cs="仿宋_GB2312"/>
                <w:sz w:val="24"/>
              </w:rPr>
            </w:pPr>
            <w:r>
              <w:rPr>
                <w:rFonts w:ascii="仿宋_GB2312" w:eastAsia="仿宋_GB2312" w:hAnsi="仿宋_GB2312" w:cs="仿宋_GB2312" w:hint="eastAsia"/>
                <w:sz w:val="24"/>
              </w:rPr>
              <w:t>9</w:t>
            </w:r>
          </w:p>
        </w:tc>
        <w:tc>
          <w:tcPr>
            <w:tcW w:w="2215" w:type="dxa"/>
            <w:vAlign w:val="center"/>
          </w:tcPr>
          <w:p w:rsidR="00767944" w:rsidRDefault="001B60AB">
            <w:pPr>
              <w:jc w:val="center"/>
              <w:rPr>
                <w:rFonts w:ascii="仿宋_GB2312" w:eastAsia="仿宋_GB2312" w:hAnsi="仿宋_GB2312" w:cs="仿宋_GB2312"/>
                <w:sz w:val="24"/>
              </w:rPr>
            </w:pPr>
            <w:r>
              <w:rPr>
                <w:rFonts w:ascii="仿宋_GB2312" w:eastAsia="仿宋_GB2312" w:hAnsi="仿宋_GB2312" w:cs="仿宋_GB2312" w:hint="eastAsia"/>
                <w:sz w:val="24"/>
              </w:rPr>
              <w:t>服务器操作系统</w:t>
            </w:r>
          </w:p>
        </w:tc>
        <w:tc>
          <w:tcPr>
            <w:tcW w:w="3969" w:type="dxa"/>
            <w:vAlign w:val="center"/>
          </w:tcPr>
          <w:p w:rsidR="00767944" w:rsidRDefault="001B60AB">
            <w:pPr>
              <w:jc w:val="center"/>
              <w:rPr>
                <w:rFonts w:ascii="仿宋_GB2312" w:eastAsia="仿宋_GB2312" w:hAnsi="仿宋_GB2312" w:cs="仿宋_GB2312"/>
                <w:sz w:val="24"/>
              </w:rPr>
            </w:pPr>
            <w:r>
              <w:rPr>
                <w:rFonts w:ascii="仿宋_GB2312" w:eastAsia="仿宋_GB2312" w:hAnsi="仿宋_GB2312" w:cs="仿宋_GB2312" w:hint="eastAsia"/>
                <w:sz w:val="24"/>
              </w:rPr>
              <w:t>Windows Server 2008 R2</w:t>
            </w:r>
          </w:p>
        </w:tc>
        <w:tc>
          <w:tcPr>
            <w:tcW w:w="1509" w:type="dxa"/>
            <w:vAlign w:val="center"/>
          </w:tcPr>
          <w:p w:rsidR="00767944" w:rsidRDefault="001B60AB">
            <w:pPr>
              <w:jc w:val="center"/>
              <w:rPr>
                <w:rFonts w:ascii="仿宋_GB2312" w:eastAsia="仿宋_GB2312" w:hAnsi="仿宋_GB2312" w:cs="仿宋_GB2312"/>
                <w:sz w:val="24"/>
              </w:rPr>
            </w:pPr>
            <w:r>
              <w:rPr>
                <w:rFonts w:ascii="仿宋_GB2312" w:eastAsia="仿宋_GB2312" w:hAnsi="仿宋_GB2312" w:cs="仿宋_GB2312" w:hint="eastAsia"/>
                <w:sz w:val="24"/>
              </w:rPr>
              <w:t>试用版</w:t>
            </w:r>
          </w:p>
        </w:tc>
      </w:tr>
      <w:tr w:rsidR="00767944">
        <w:trPr>
          <w:trHeight w:val="90"/>
        </w:trPr>
        <w:tc>
          <w:tcPr>
            <w:tcW w:w="876" w:type="dxa"/>
            <w:vAlign w:val="center"/>
          </w:tcPr>
          <w:p w:rsidR="00767944" w:rsidRDefault="001B60AB">
            <w:pPr>
              <w:jc w:val="center"/>
              <w:rPr>
                <w:rFonts w:ascii="仿宋_GB2312" w:eastAsia="仿宋_GB2312" w:hAnsi="仿宋_GB2312" w:cs="仿宋_GB2312"/>
                <w:sz w:val="24"/>
              </w:rPr>
            </w:pPr>
            <w:r>
              <w:rPr>
                <w:rFonts w:ascii="仿宋_GB2312" w:eastAsia="仿宋_GB2312" w:hAnsi="仿宋_GB2312" w:cs="仿宋_GB2312" w:hint="eastAsia"/>
                <w:sz w:val="24"/>
              </w:rPr>
              <w:t>10</w:t>
            </w:r>
          </w:p>
        </w:tc>
        <w:tc>
          <w:tcPr>
            <w:tcW w:w="2215" w:type="dxa"/>
            <w:vAlign w:val="center"/>
          </w:tcPr>
          <w:p w:rsidR="00767944" w:rsidRDefault="001B60AB">
            <w:pPr>
              <w:jc w:val="center"/>
              <w:rPr>
                <w:rFonts w:ascii="仿宋_GB2312" w:eastAsia="仿宋_GB2312" w:hAnsi="仿宋_GB2312" w:cs="仿宋_GB2312"/>
                <w:sz w:val="24"/>
              </w:rPr>
            </w:pPr>
            <w:r>
              <w:rPr>
                <w:rFonts w:ascii="仿宋_GB2312" w:eastAsia="仿宋_GB2312" w:hAnsi="仿宋_GB2312" w:cs="仿宋_GB2312" w:hint="eastAsia"/>
                <w:sz w:val="24"/>
              </w:rPr>
              <w:t>服务器操作系统</w:t>
            </w:r>
          </w:p>
        </w:tc>
        <w:tc>
          <w:tcPr>
            <w:tcW w:w="3969" w:type="dxa"/>
            <w:vAlign w:val="center"/>
          </w:tcPr>
          <w:p w:rsidR="00767944" w:rsidRDefault="001B60AB">
            <w:pPr>
              <w:jc w:val="center"/>
              <w:rPr>
                <w:rFonts w:ascii="仿宋_GB2312" w:eastAsia="仿宋_GB2312" w:hAnsi="仿宋_GB2312" w:cs="仿宋_GB2312"/>
                <w:sz w:val="24"/>
              </w:rPr>
            </w:pPr>
            <w:r>
              <w:rPr>
                <w:rFonts w:ascii="仿宋_GB2312" w:eastAsia="仿宋_GB2312" w:hAnsi="仿宋_GB2312" w:cs="仿宋_GB2312" w:hint="eastAsia"/>
                <w:sz w:val="24"/>
              </w:rPr>
              <w:t>CentOS 7.0</w:t>
            </w:r>
          </w:p>
        </w:tc>
        <w:tc>
          <w:tcPr>
            <w:tcW w:w="1509" w:type="dxa"/>
            <w:vAlign w:val="center"/>
          </w:tcPr>
          <w:p w:rsidR="00767944" w:rsidRDefault="001B60AB">
            <w:pPr>
              <w:jc w:val="center"/>
              <w:rPr>
                <w:rFonts w:ascii="仿宋_GB2312" w:eastAsia="仿宋_GB2312" w:hAnsi="仿宋_GB2312" w:cs="仿宋_GB2312"/>
                <w:sz w:val="24"/>
              </w:rPr>
            </w:pPr>
            <w:r>
              <w:rPr>
                <w:rFonts w:ascii="仿宋_GB2312" w:eastAsia="仿宋_GB2312" w:hAnsi="仿宋_GB2312" w:cs="仿宋_GB2312" w:hint="eastAsia"/>
                <w:sz w:val="24"/>
              </w:rPr>
              <w:t>免费</w:t>
            </w:r>
          </w:p>
        </w:tc>
      </w:tr>
      <w:tr w:rsidR="00767944">
        <w:trPr>
          <w:trHeight w:val="342"/>
        </w:trPr>
        <w:tc>
          <w:tcPr>
            <w:tcW w:w="876" w:type="dxa"/>
            <w:vAlign w:val="center"/>
          </w:tcPr>
          <w:p w:rsidR="00767944" w:rsidRDefault="001B60AB">
            <w:pPr>
              <w:jc w:val="center"/>
              <w:rPr>
                <w:rFonts w:ascii="仿宋_GB2312" w:eastAsia="仿宋_GB2312" w:hAnsi="仿宋_GB2312" w:cs="仿宋_GB2312"/>
                <w:sz w:val="24"/>
              </w:rPr>
            </w:pPr>
            <w:r>
              <w:rPr>
                <w:rFonts w:ascii="仿宋_GB2312" w:eastAsia="仿宋_GB2312" w:hAnsi="仿宋_GB2312" w:cs="仿宋_GB2312" w:hint="eastAsia"/>
                <w:sz w:val="24"/>
              </w:rPr>
              <w:t>11</w:t>
            </w:r>
          </w:p>
        </w:tc>
        <w:tc>
          <w:tcPr>
            <w:tcW w:w="2215" w:type="dxa"/>
            <w:vAlign w:val="center"/>
          </w:tcPr>
          <w:p w:rsidR="00767944" w:rsidRDefault="001B60AB">
            <w:pPr>
              <w:jc w:val="center"/>
              <w:rPr>
                <w:rFonts w:ascii="仿宋_GB2312" w:eastAsia="仿宋_GB2312" w:hAnsi="仿宋_GB2312" w:cs="仿宋_GB2312"/>
                <w:sz w:val="24"/>
              </w:rPr>
            </w:pPr>
            <w:r>
              <w:rPr>
                <w:rFonts w:ascii="仿宋_GB2312" w:eastAsia="仿宋_GB2312" w:hAnsi="仿宋_GB2312" w:cs="仿宋_GB2312" w:hint="eastAsia"/>
                <w:sz w:val="24"/>
              </w:rPr>
              <w:t>OpenFlow交换机和控制器</w:t>
            </w:r>
          </w:p>
        </w:tc>
        <w:tc>
          <w:tcPr>
            <w:tcW w:w="3969" w:type="dxa"/>
            <w:vAlign w:val="center"/>
          </w:tcPr>
          <w:p w:rsidR="00767944" w:rsidRDefault="001B60AB">
            <w:pPr>
              <w:jc w:val="center"/>
              <w:rPr>
                <w:rFonts w:ascii="仿宋_GB2312" w:eastAsia="仿宋_GB2312" w:hAnsi="仿宋_GB2312" w:cs="仿宋_GB2312"/>
                <w:sz w:val="24"/>
              </w:rPr>
            </w:pPr>
            <w:r>
              <w:rPr>
                <w:rFonts w:ascii="仿宋_GB2312" w:eastAsia="仿宋_GB2312" w:hAnsi="仿宋_GB2312" w:cs="仿宋_GB2312" w:hint="eastAsia"/>
                <w:sz w:val="24"/>
              </w:rPr>
              <w:t>Mininet</w:t>
            </w:r>
          </w:p>
        </w:tc>
        <w:tc>
          <w:tcPr>
            <w:tcW w:w="1509" w:type="dxa"/>
            <w:vAlign w:val="center"/>
          </w:tcPr>
          <w:p w:rsidR="00767944" w:rsidRDefault="001B60AB">
            <w:pPr>
              <w:jc w:val="center"/>
              <w:rPr>
                <w:rFonts w:ascii="仿宋_GB2312" w:eastAsia="仿宋_GB2312" w:hAnsi="仿宋_GB2312" w:cs="仿宋_GB2312"/>
                <w:sz w:val="24"/>
              </w:rPr>
            </w:pPr>
            <w:r>
              <w:rPr>
                <w:rFonts w:ascii="仿宋_GB2312" w:eastAsia="仿宋_GB2312" w:hAnsi="仿宋_GB2312" w:cs="仿宋_GB2312" w:hint="eastAsia"/>
                <w:sz w:val="24"/>
              </w:rPr>
              <w:t>开源免费</w:t>
            </w:r>
          </w:p>
        </w:tc>
      </w:tr>
      <w:tr w:rsidR="00767944">
        <w:trPr>
          <w:trHeight w:val="342"/>
        </w:trPr>
        <w:tc>
          <w:tcPr>
            <w:tcW w:w="876" w:type="dxa"/>
            <w:vAlign w:val="center"/>
          </w:tcPr>
          <w:p w:rsidR="00767944" w:rsidRDefault="001B60AB">
            <w:pPr>
              <w:jc w:val="center"/>
              <w:rPr>
                <w:rFonts w:ascii="仿宋_GB2312" w:eastAsia="仿宋_GB2312" w:hAnsi="仿宋_GB2312" w:cs="仿宋_GB2312"/>
                <w:sz w:val="24"/>
              </w:rPr>
            </w:pPr>
            <w:r>
              <w:rPr>
                <w:rFonts w:ascii="仿宋_GB2312" w:eastAsia="仿宋_GB2312" w:hAnsi="仿宋_GB2312" w:cs="仿宋_GB2312" w:hint="eastAsia"/>
                <w:sz w:val="24"/>
              </w:rPr>
              <w:t>12</w:t>
            </w:r>
          </w:p>
        </w:tc>
        <w:tc>
          <w:tcPr>
            <w:tcW w:w="2215" w:type="dxa"/>
            <w:vAlign w:val="center"/>
          </w:tcPr>
          <w:p w:rsidR="00767944" w:rsidRDefault="001B60AB">
            <w:pPr>
              <w:jc w:val="center"/>
              <w:rPr>
                <w:rFonts w:ascii="仿宋_GB2312" w:eastAsia="仿宋_GB2312" w:hAnsi="仿宋_GB2312" w:cs="仿宋_GB2312"/>
                <w:sz w:val="24"/>
              </w:rPr>
            </w:pPr>
            <w:r>
              <w:rPr>
                <w:rFonts w:ascii="仿宋_GB2312" w:eastAsia="仿宋_GB2312" w:hAnsi="仿宋_GB2312" w:cs="仿宋_GB2312" w:hint="eastAsia"/>
                <w:sz w:val="24"/>
              </w:rPr>
              <w:t>多层虚拟交换机</w:t>
            </w:r>
          </w:p>
        </w:tc>
        <w:tc>
          <w:tcPr>
            <w:tcW w:w="3969" w:type="dxa"/>
            <w:vAlign w:val="center"/>
          </w:tcPr>
          <w:p w:rsidR="00767944" w:rsidRDefault="001B60AB">
            <w:pPr>
              <w:jc w:val="center"/>
              <w:rPr>
                <w:rFonts w:ascii="仿宋_GB2312" w:eastAsia="仿宋_GB2312" w:hAnsi="仿宋_GB2312" w:cs="仿宋_GB2312"/>
                <w:sz w:val="24"/>
              </w:rPr>
            </w:pPr>
            <w:r>
              <w:rPr>
                <w:rFonts w:ascii="仿宋_GB2312" w:eastAsia="仿宋_GB2312" w:hAnsi="仿宋_GB2312" w:cs="仿宋_GB2312" w:hint="eastAsia"/>
                <w:sz w:val="24"/>
              </w:rPr>
              <w:t>OpenvSwitch</w:t>
            </w:r>
          </w:p>
        </w:tc>
        <w:tc>
          <w:tcPr>
            <w:tcW w:w="1509" w:type="dxa"/>
            <w:vAlign w:val="center"/>
          </w:tcPr>
          <w:p w:rsidR="00767944" w:rsidRDefault="001B60AB">
            <w:pPr>
              <w:jc w:val="center"/>
              <w:rPr>
                <w:rFonts w:ascii="仿宋_GB2312" w:eastAsia="仿宋_GB2312" w:hAnsi="仿宋_GB2312" w:cs="仿宋_GB2312"/>
                <w:sz w:val="24"/>
              </w:rPr>
            </w:pPr>
            <w:r>
              <w:rPr>
                <w:rFonts w:ascii="仿宋_GB2312" w:eastAsia="仿宋_GB2312" w:hAnsi="仿宋_GB2312" w:cs="仿宋_GB2312" w:hint="eastAsia"/>
                <w:sz w:val="24"/>
              </w:rPr>
              <w:t>开源免费</w:t>
            </w:r>
          </w:p>
        </w:tc>
      </w:tr>
      <w:tr w:rsidR="00767944">
        <w:trPr>
          <w:trHeight w:val="342"/>
        </w:trPr>
        <w:tc>
          <w:tcPr>
            <w:tcW w:w="876" w:type="dxa"/>
            <w:vAlign w:val="center"/>
          </w:tcPr>
          <w:p w:rsidR="00767944" w:rsidRDefault="001B60AB">
            <w:pPr>
              <w:jc w:val="center"/>
              <w:rPr>
                <w:rFonts w:ascii="仿宋_GB2312" w:eastAsia="仿宋_GB2312" w:hAnsi="仿宋_GB2312" w:cs="仿宋_GB2312"/>
                <w:sz w:val="24"/>
              </w:rPr>
            </w:pPr>
            <w:r>
              <w:rPr>
                <w:rFonts w:ascii="仿宋_GB2312" w:eastAsia="仿宋_GB2312" w:hAnsi="仿宋_GB2312" w:cs="仿宋_GB2312" w:hint="eastAsia"/>
                <w:sz w:val="24"/>
              </w:rPr>
              <w:t>13</w:t>
            </w:r>
          </w:p>
        </w:tc>
        <w:tc>
          <w:tcPr>
            <w:tcW w:w="2215" w:type="dxa"/>
            <w:vAlign w:val="center"/>
          </w:tcPr>
          <w:p w:rsidR="00767944" w:rsidRDefault="001B60AB">
            <w:pPr>
              <w:jc w:val="center"/>
              <w:rPr>
                <w:rFonts w:ascii="仿宋_GB2312" w:eastAsia="仿宋_GB2312" w:hAnsi="仿宋_GB2312" w:cs="仿宋_GB2312"/>
                <w:sz w:val="24"/>
              </w:rPr>
            </w:pPr>
            <w:r>
              <w:rPr>
                <w:rFonts w:ascii="仿宋_GB2312" w:eastAsia="仿宋_GB2312" w:hAnsi="仿宋_GB2312" w:cs="仿宋_GB2312" w:hint="eastAsia"/>
                <w:sz w:val="24"/>
              </w:rPr>
              <w:t>开源社区SDN控制器</w:t>
            </w:r>
          </w:p>
        </w:tc>
        <w:tc>
          <w:tcPr>
            <w:tcW w:w="3969" w:type="dxa"/>
            <w:vAlign w:val="center"/>
          </w:tcPr>
          <w:p w:rsidR="00767944" w:rsidRDefault="001B60AB">
            <w:pPr>
              <w:jc w:val="center"/>
              <w:rPr>
                <w:rFonts w:ascii="仿宋_GB2312" w:eastAsia="仿宋_GB2312" w:hAnsi="仿宋_GB2312" w:cs="仿宋_GB2312"/>
                <w:sz w:val="24"/>
              </w:rPr>
            </w:pPr>
            <w:r>
              <w:rPr>
                <w:rFonts w:ascii="仿宋_GB2312" w:eastAsia="仿宋_GB2312" w:hAnsi="仿宋_GB2312" w:cs="仿宋_GB2312" w:hint="eastAsia"/>
                <w:sz w:val="24"/>
              </w:rPr>
              <w:t>OpenDaylight</w:t>
            </w:r>
          </w:p>
        </w:tc>
        <w:tc>
          <w:tcPr>
            <w:tcW w:w="1509" w:type="dxa"/>
            <w:vAlign w:val="center"/>
          </w:tcPr>
          <w:p w:rsidR="00767944" w:rsidRDefault="001B60AB">
            <w:pPr>
              <w:jc w:val="center"/>
              <w:rPr>
                <w:rFonts w:ascii="仿宋_GB2312" w:eastAsia="仿宋_GB2312" w:hAnsi="仿宋_GB2312" w:cs="仿宋_GB2312"/>
                <w:sz w:val="24"/>
              </w:rPr>
            </w:pPr>
            <w:r>
              <w:rPr>
                <w:rFonts w:ascii="仿宋_GB2312" w:eastAsia="仿宋_GB2312" w:hAnsi="仿宋_GB2312" w:cs="仿宋_GB2312" w:hint="eastAsia"/>
                <w:sz w:val="24"/>
              </w:rPr>
              <w:t>开源免费</w:t>
            </w:r>
          </w:p>
        </w:tc>
      </w:tr>
    </w:tbl>
    <w:p w:rsidR="00767944" w:rsidRPr="00883153" w:rsidRDefault="001B60AB" w:rsidP="00883153">
      <w:pPr>
        <w:spacing w:line="560" w:lineRule="exact"/>
        <w:ind w:firstLineChars="200" w:firstLine="560"/>
        <w:rPr>
          <w:rFonts w:ascii="Times New Roman" w:eastAsia="仿宋_GB2312" w:hAnsi="Times New Roman"/>
          <w:sz w:val="28"/>
        </w:rPr>
      </w:pPr>
      <w:r w:rsidRPr="00883153">
        <w:rPr>
          <w:rFonts w:ascii="Times New Roman" w:eastAsia="仿宋_GB2312" w:hAnsi="Times New Roman" w:hint="eastAsia"/>
          <w:sz w:val="28"/>
        </w:rPr>
        <w:t>（二）竞赛项目使用的器材与技术平台</w:t>
      </w:r>
    </w:p>
    <w:p w:rsidR="00767944" w:rsidRPr="00883153" w:rsidRDefault="001B60AB" w:rsidP="00883153">
      <w:pPr>
        <w:spacing w:line="560" w:lineRule="exact"/>
        <w:ind w:firstLineChars="200" w:firstLine="560"/>
        <w:rPr>
          <w:rFonts w:ascii="Times New Roman" w:eastAsia="仿宋_GB2312" w:hAnsi="Times New Roman"/>
          <w:sz w:val="28"/>
        </w:rPr>
      </w:pPr>
      <w:r w:rsidRPr="00883153">
        <w:rPr>
          <w:rFonts w:ascii="Times New Roman" w:eastAsia="仿宋_GB2312" w:hAnsi="Times New Roman" w:hint="eastAsia"/>
          <w:sz w:val="28"/>
        </w:rPr>
        <w:t>1.</w:t>
      </w:r>
      <w:r w:rsidRPr="00883153">
        <w:rPr>
          <w:rFonts w:ascii="Times New Roman" w:eastAsia="仿宋_GB2312" w:hAnsi="Times New Roman" w:hint="eastAsia"/>
          <w:sz w:val="28"/>
        </w:rPr>
        <w:t>个人计算机</w:t>
      </w:r>
    </w:p>
    <w:tbl>
      <w:tblPr>
        <w:tblW w:w="103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7"/>
        <w:gridCol w:w="974"/>
        <w:gridCol w:w="2268"/>
        <w:gridCol w:w="1559"/>
        <w:gridCol w:w="3949"/>
        <w:gridCol w:w="709"/>
      </w:tblGrid>
      <w:tr w:rsidR="00767944">
        <w:trPr>
          <w:trHeight w:val="90"/>
          <w:jc w:val="center"/>
        </w:trPr>
        <w:tc>
          <w:tcPr>
            <w:tcW w:w="907" w:type="dxa"/>
            <w:shd w:val="clear" w:color="auto" w:fill="FFFFFF" w:themeFill="background1"/>
          </w:tcPr>
          <w:p w:rsidR="00767944" w:rsidRDefault="001B60AB">
            <w:pPr>
              <w:pStyle w:val="aa"/>
              <w:jc w:val="center"/>
              <w:rPr>
                <w:rFonts w:ascii="仿宋_GB2312" w:eastAsia="仿宋_GB2312" w:hAnsi="仿宋_GB2312" w:cs="仿宋_GB2312"/>
                <w:b/>
                <w:sz w:val="24"/>
                <w:szCs w:val="24"/>
              </w:rPr>
            </w:pPr>
            <w:r>
              <w:rPr>
                <w:rFonts w:ascii="仿宋_GB2312" w:eastAsia="仿宋_GB2312" w:hAnsi="仿宋_GB2312" w:cs="仿宋_GB2312" w:hint="eastAsia"/>
                <w:b/>
                <w:sz w:val="24"/>
                <w:szCs w:val="24"/>
              </w:rPr>
              <w:t>序号</w:t>
            </w:r>
          </w:p>
        </w:tc>
        <w:tc>
          <w:tcPr>
            <w:tcW w:w="974" w:type="dxa"/>
            <w:shd w:val="clear" w:color="auto" w:fill="FFFFFF" w:themeFill="background1"/>
          </w:tcPr>
          <w:p w:rsidR="00767944" w:rsidRDefault="001B60AB">
            <w:pPr>
              <w:pStyle w:val="aa"/>
              <w:jc w:val="center"/>
              <w:rPr>
                <w:rFonts w:ascii="仿宋_GB2312" w:eastAsia="仿宋_GB2312" w:hAnsi="仿宋_GB2312" w:cs="仿宋_GB2312"/>
                <w:b/>
                <w:sz w:val="24"/>
                <w:szCs w:val="24"/>
              </w:rPr>
            </w:pPr>
            <w:r>
              <w:rPr>
                <w:rFonts w:ascii="仿宋_GB2312" w:eastAsia="仿宋_GB2312" w:hAnsi="仿宋_GB2312" w:cs="仿宋_GB2312" w:hint="eastAsia"/>
                <w:b/>
                <w:sz w:val="24"/>
                <w:szCs w:val="24"/>
              </w:rPr>
              <w:t>类别</w:t>
            </w:r>
          </w:p>
        </w:tc>
        <w:tc>
          <w:tcPr>
            <w:tcW w:w="2268" w:type="dxa"/>
            <w:shd w:val="clear" w:color="auto" w:fill="FFFFFF" w:themeFill="background1"/>
            <w:vAlign w:val="center"/>
          </w:tcPr>
          <w:p w:rsidR="00767944" w:rsidRDefault="001B60AB">
            <w:pPr>
              <w:pStyle w:val="aa"/>
              <w:jc w:val="center"/>
              <w:rPr>
                <w:rFonts w:ascii="仿宋_GB2312" w:eastAsia="仿宋_GB2312" w:hAnsi="仿宋_GB2312" w:cs="仿宋_GB2312"/>
                <w:b/>
                <w:sz w:val="24"/>
                <w:szCs w:val="24"/>
              </w:rPr>
            </w:pPr>
            <w:r>
              <w:rPr>
                <w:rFonts w:ascii="仿宋_GB2312" w:eastAsia="仿宋_GB2312" w:hAnsi="仿宋_GB2312" w:cs="仿宋_GB2312" w:hint="eastAsia"/>
                <w:b/>
                <w:sz w:val="24"/>
                <w:szCs w:val="24"/>
              </w:rPr>
              <w:t>设备</w:t>
            </w:r>
          </w:p>
        </w:tc>
        <w:tc>
          <w:tcPr>
            <w:tcW w:w="1559" w:type="dxa"/>
            <w:shd w:val="clear" w:color="auto" w:fill="FFFFFF" w:themeFill="background1"/>
          </w:tcPr>
          <w:p w:rsidR="00767944" w:rsidRDefault="001B60AB">
            <w:pPr>
              <w:pStyle w:val="aa"/>
              <w:jc w:val="center"/>
              <w:rPr>
                <w:rFonts w:ascii="仿宋_GB2312" w:eastAsia="仿宋_GB2312" w:hAnsi="仿宋_GB2312" w:cs="仿宋_GB2312"/>
                <w:b/>
                <w:sz w:val="24"/>
                <w:szCs w:val="24"/>
              </w:rPr>
            </w:pPr>
            <w:r>
              <w:rPr>
                <w:rFonts w:ascii="仿宋_GB2312" w:eastAsia="仿宋_GB2312" w:hAnsi="仿宋_GB2312" w:cs="仿宋_GB2312" w:hint="eastAsia"/>
                <w:b/>
                <w:sz w:val="24"/>
                <w:szCs w:val="24"/>
              </w:rPr>
              <w:t>厂商</w:t>
            </w:r>
          </w:p>
        </w:tc>
        <w:tc>
          <w:tcPr>
            <w:tcW w:w="3949" w:type="dxa"/>
            <w:shd w:val="clear" w:color="auto" w:fill="FFFFFF" w:themeFill="background1"/>
          </w:tcPr>
          <w:p w:rsidR="00767944" w:rsidRDefault="001B60AB">
            <w:pPr>
              <w:pStyle w:val="aa"/>
              <w:jc w:val="center"/>
              <w:rPr>
                <w:rFonts w:ascii="仿宋_GB2312" w:eastAsia="仿宋_GB2312" w:hAnsi="仿宋_GB2312" w:cs="仿宋_GB2312"/>
                <w:b/>
                <w:sz w:val="24"/>
                <w:szCs w:val="24"/>
              </w:rPr>
            </w:pPr>
            <w:r>
              <w:rPr>
                <w:rFonts w:ascii="仿宋_GB2312" w:eastAsia="仿宋_GB2312" w:hAnsi="仿宋_GB2312" w:cs="仿宋_GB2312" w:hint="eastAsia"/>
                <w:b/>
                <w:sz w:val="24"/>
                <w:szCs w:val="24"/>
              </w:rPr>
              <w:t>配置要求</w:t>
            </w:r>
          </w:p>
        </w:tc>
        <w:tc>
          <w:tcPr>
            <w:tcW w:w="709" w:type="dxa"/>
            <w:shd w:val="clear" w:color="auto" w:fill="FFFFFF" w:themeFill="background1"/>
          </w:tcPr>
          <w:p w:rsidR="00767944" w:rsidRDefault="001B60AB">
            <w:pPr>
              <w:pStyle w:val="aa"/>
              <w:jc w:val="center"/>
              <w:rPr>
                <w:rFonts w:ascii="仿宋_GB2312" w:eastAsia="仿宋_GB2312" w:hAnsi="仿宋_GB2312" w:cs="仿宋_GB2312"/>
                <w:b/>
                <w:sz w:val="24"/>
                <w:szCs w:val="24"/>
              </w:rPr>
            </w:pPr>
            <w:r>
              <w:rPr>
                <w:rFonts w:ascii="仿宋_GB2312" w:eastAsia="仿宋_GB2312" w:hAnsi="仿宋_GB2312" w:cs="仿宋_GB2312" w:hint="eastAsia"/>
                <w:b/>
                <w:sz w:val="24"/>
                <w:szCs w:val="24"/>
              </w:rPr>
              <w:t>数量</w:t>
            </w:r>
          </w:p>
        </w:tc>
      </w:tr>
      <w:tr w:rsidR="00767944">
        <w:trPr>
          <w:jc w:val="center"/>
        </w:trPr>
        <w:tc>
          <w:tcPr>
            <w:tcW w:w="907" w:type="dxa"/>
            <w:vAlign w:val="center"/>
          </w:tcPr>
          <w:p w:rsidR="00767944" w:rsidRDefault="001B60AB">
            <w:pPr>
              <w:pStyle w:val="aa"/>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1</w:t>
            </w:r>
          </w:p>
        </w:tc>
        <w:tc>
          <w:tcPr>
            <w:tcW w:w="974" w:type="dxa"/>
            <w:vAlign w:val="center"/>
          </w:tcPr>
          <w:p w:rsidR="00767944" w:rsidRDefault="001B60AB">
            <w:pPr>
              <w:pStyle w:val="aa"/>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硬件</w:t>
            </w:r>
          </w:p>
        </w:tc>
        <w:tc>
          <w:tcPr>
            <w:tcW w:w="2268" w:type="dxa"/>
            <w:vAlign w:val="center"/>
          </w:tcPr>
          <w:p w:rsidR="00767944" w:rsidRDefault="001B60AB">
            <w:pPr>
              <w:pStyle w:val="aa"/>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个人计算机</w:t>
            </w:r>
          </w:p>
        </w:tc>
        <w:tc>
          <w:tcPr>
            <w:tcW w:w="1559" w:type="dxa"/>
            <w:vAlign w:val="center"/>
          </w:tcPr>
          <w:p w:rsidR="00767944" w:rsidRDefault="001B60AB">
            <w:pPr>
              <w:pStyle w:val="aa"/>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国产</w:t>
            </w:r>
          </w:p>
        </w:tc>
        <w:tc>
          <w:tcPr>
            <w:tcW w:w="3949" w:type="dxa"/>
            <w:vAlign w:val="center"/>
          </w:tcPr>
          <w:p w:rsidR="00767944" w:rsidRPr="00B11C33" w:rsidRDefault="001B60AB">
            <w:pPr>
              <w:pStyle w:val="aa"/>
              <w:rPr>
                <w:rFonts w:ascii="仿宋_GB2312" w:eastAsia="仿宋_GB2312" w:hAnsi="仿宋_GB2312" w:cs="仿宋_GB2312"/>
                <w:sz w:val="24"/>
                <w:szCs w:val="24"/>
              </w:rPr>
            </w:pPr>
            <w:r w:rsidRPr="00B11C33">
              <w:rPr>
                <w:rFonts w:ascii="仿宋_GB2312" w:eastAsia="仿宋_GB2312" w:hAnsi="仿宋_GB2312" w:cs="仿宋_GB2312" w:hint="eastAsia"/>
                <w:sz w:val="24"/>
                <w:szCs w:val="24"/>
              </w:rPr>
              <w:t xml:space="preserve">操作系统：Windows </w:t>
            </w:r>
            <w:r w:rsidR="00A3368C" w:rsidRPr="00B11C33">
              <w:rPr>
                <w:rFonts w:ascii="仿宋_GB2312" w:eastAsia="仿宋_GB2312" w:hAnsi="仿宋_GB2312" w:cs="仿宋_GB2312" w:hint="eastAsia"/>
                <w:sz w:val="24"/>
                <w:szCs w:val="24"/>
              </w:rPr>
              <w:t>7</w:t>
            </w:r>
            <w:r w:rsidRPr="00B11C33">
              <w:rPr>
                <w:rFonts w:ascii="仿宋_GB2312" w:eastAsia="仿宋_GB2312" w:hAnsi="仿宋_GB2312" w:cs="仿宋_GB2312" w:hint="eastAsia"/>
                <w:sz w:val="24"/>
                <w:szCs w:val="24"/>
              </w:rPr>
              <w:t>或更新版本</w:t>
            </w:r>
          </w:p>
          <w:p w:rsidR="00767944" w:rsidRDefault="001B60AB">
            <w:pPr>
              <w:pStyle w:val="aa"/>
              <w:rPr>
                <w:rFonts w:ascii="仿宋_GB2312" w:eastAsia="仿宋_GB2312" w:hAnsi="仿宋_GB2312" w:cs="仿宋_GB2312"/>
                <w:sz w:val="24"/>
                <w:szCs w:val="24"/>
              </w:rPr>
            </w:pPr>
            <w:r>
              <w:rPr>
                <w:rFonts w:ascii="仿宋_GB2312" w:eastAsia="仿宋_GB2312" w:hAnsi="仿宋_GB2312" w:cs="仿宋_GB2312" w:hint="eastAsia"/>
                <w:sz w:val="24"/>
                <w:szCs w:val="24"/>
              </w:rPr>
              <w:t>处理器：2.2GHz 以上</w:t>
            </w:r>
          </w:p>
          <w:p w:rsidR="00767944" w:rsidRDefault="001B60AB">
            <w:pPr>
              <w:pStyle w:val="aa"/>
              <w:rPr>
                <w:rFonts w:ascii="仿宋_GB2312" w:eastAsia="仿宋_GB2312" w:hAnsi="仿宋_GB2312" w:cs="仿宋_GB2312"/>
                <w:sz w:val="24"/>
                <w:szCs w:val="24"/>
              </w:rPr>
            </w:pPr>
            <w:r>
              <w:rPr>
                <w:rFonts w:ascii="仿宋_GB2312" w:eastAsia="仿宋_GB2312" w:hAnsi="仿宋_GB2312" w:cs="仿宋_GB2312" w:hint="eastAsia"/>
                <w:sz w:val="24"/>
                <w:szCs w:val="24"/>
              </w:rPr>
              <w:t>内存：4GB以上</w:t>
            </w:r>
          </w:p>
          <w:p w:rsidR="00767944" w:rsidRDefault="001B60AB">
            <w:pPr>
              <w:pStyle w:val="aa"/>
              <w:rPr>
                <w:rFonts w:ascii="仿宋_GB2312" w:eastAsia="仿宋_GB2312" w:hAnsi="仿宋_GB2312" w:cs="仿宋_GB2312"/>
                <w:sz w:val="24"/>
                <w:szCs w:val="24"/>
              </w:rPr>
            </w:pPr>
            <w:r>
              <w:rPr>
                <w:rFonts w:ascii="仿宋_GB2312" w:eastAsia="仿宋_GB2312" w:hAnsi="仿宋_GB2312" w:cs="仿宋_GB2312" w:hint="eastAsia"/>
                <w:sz w:val="24"/>
                <w:szCs w:val="24"/>
              </w:rPr>
              <w:t>硬盘：500GB以上</w:t>
            </w:r>
          </w:p>
          <w:p w:rsidR="00767944" w:rsidRDefault="001B60AB">
            <w:pPr>
              <w:pStyle w:val="aa"/>
              <w:rPr>
                <w:rFonts w:ascii="仿宋_GB2312" w:eastAsia="仿宋_GB2312" w:hAnsi="仿宋_GB2312" w:cs="仿宋_GB2312"/>
                <w:sz w:val="24"/>
                <w:szCs w:val="24"/>
              </w:rPr>
            </w:pPr>
            <w:r>
              <w:rPr>
                <w:rFonts w:ascii="仿宋_GB2312" w:eastAsia="仿宋_GB2312" w:hAnsi="仿宋_GB2312" w:cs="仿宋_GB2312" w:hint="eastAsia"/>
                <w:sz w:val="24"/>
                <w:szCs w:val="24"/>
              </w:rPr>
              <w:t>外设：U口不少于4个，自带串口用于连接调试线缆</w:t>
            </w:r>
          </w:p>
          <w:p w:rsidR="00767944" w:rsidRDefault="001B60AB">
            <w:pPr>
              <w:pStyle w:val="aa"/>
              <w:rPr>
                <w:rFonts w:ascii="仿宋_GB2312" w:eastAsia="仿宋_GB2312" w:hAnsi="仿宋_GB2312" w:cs="仿宋_GB2312"/>
                <w:sz w:val="24"/>
                <w:szCs w:val="24"/>
              </w:rPr>
            </w:pPr>
            <w:r>
              <w:rPr>
                <w:rFonts w:ascii="仿宋_GB2312" w:eastAsia="仿宋_GB2312" w:hAnsi="仿宋_GB2312" w:cs="仿宋_GB2312" w:hint="eastAsia"/>
                <w:sz w:val="24"/>
                <w:szCs w:val="24"/>
              </w:rPr>
              <w:t>网卡：有限千兆以太网1个，无线网络适配器1个</w:t>
            </w:r>
          </w:p>
          <w:p w:rsidR="00767944" w:rsidRDefault="001B60AB">
            <w:pPr>
              <w:pStyle w:val="aa"/>
              <w:rPr>
                <w:rFonts w:ascii="仿宋_GB2312" w:eastAsia="仿宋_GB2312" w:hAnsi="仿宋_GB2312" w:cs="仿宋_GB2312"/>
                <w:sz w:val="24"/>
                <w:szCs w:val="24"/>
              </w:rPr>
            </w:pPr>
            <w:r>
              <w:rPr>
                <w:rFonts w:ascii="仿宋_GB2312" w:eastAsia="仿宋_GB2312" w:hAnsi="仿宋_GB2312" w:cs="仿宋_GB2312" w:hint="eastAsia"/>
                <w:sz w:val="24"/>
                <w:szCs w:val="24"/>
              </w:rPr>
              <w:t>显示器：分辨率1024x768像素或以上</w:t>
            </w:r>
          </w:p>
        </w:tc>
        <w:tc>
          <w:tcPr>
            <w:tcW w:w="709" w:type="dxa"/>
            <w:vAlign w:val="center"/>
          </w:tcPr>
          <w:p w:rsidR="00767944" w:rsidRDefault="001B60AB">
            <w:pPr>
              <w:pStyle w:val="aa"/>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3台</w:t>
            </w:r>
          </w:p>
        </w:tc>
      </w:tr>
    </w:tbl>
    <w:p w:rsidR="00767944" w:rsidRPr="00883153" w:rsidRDefault="001B60AB" w:rsidP="00883153">
      <w:pPr>
        <w:spacing w:line="560" w:lineRule="exact"/>
        <w:ind w:firstLineChars="200" w:firstLine="560"/>
        <w:rPr>
          <w:rFonts w:ascii="Times New Roman" w:eastAsia="仿宋_GB2312" w:hAnsi="Times New Roman"/>
          <w:sz w:val="28"/>
        </w:rPr>
      </w:pPr>
      <w:r w:rsidRPr="00883153">
        <w:rPr>
          <w:rFonts w:ascii="Times New Roman" w:eastAsia="仿宋_GB2312" w:hAnsi="Times New Roman" w:hint="eastAsia"/>
          <w:sz w:val="28"/>
        </w:rPr>
        <w:t>2.</w:t>
      </w:r>
      <w:r w:rsidRPr="00883153">
        <w:rPr>
          <w:rFonts w:ascii="Times New Roman" w:eastAsia="仿宋_GB2312" w:hAnsi="Times New Roman" w:hint="eastAsia"/>
          <w:sz w:val="28"/>
        </w:rPr>
        <w:t>网络设备技术平台</w:t>
      </w:r>
    </w:p>
    <w:tbl>
      <w:tblPr>
        <w:tblW w:w="103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7"/>
        <w:gridCol w:w="974"/>
        <w:gridCol w:w="2268"/>
        <w:gridCol w:w="1276"/>
        <w:gridCol w:w="4232"/>
        <w:gridCol w:w="709"/>
      </w:tblGrid>
      <w:tr w:rsidR="00767944">
        <w:trPr>
          <w:jc w:val="center"/>
        </w:trPr>
        <w:tc>
          <w:tcPr>
            <w:tcW w:w="907" w:type="dxa"/>
            <w:shd w:val="clear" w:color="auto" w:fill="FFFFFF" w:themeFill="background1"/>
          </w:tcPr>
          <w:p w:rsidR="00767944" w:rsidRDefault="001B60AB">
            <w:pPr>
              <w:pStyle w:val="aa"/>
              <w:jc w:val="center"/>
              <w:rPr>
                <w:rFonts w:ascii="仿宋_GB2312" w:eastAsia="仿宋_GB2312" w:hAnsi="仿宋_GB2312" w:cs="仿宋_GB2312"/>
                <w:b/>
                <w:sz w:val="24"/>
                <w:szCs w:val="24"/>
              </w:rPr>
            </w:pPr>
            <w:r>
              <w:rPr>
                <w:rFonts w:ascii="仿宋_GB2312" w:eastAsia="仿宋_GB2312" w:hAnsi="仿宋_GB2312" w:cs="仿宋_GB2312" w:hint="eastAsia"/>
                <w:b/>
                <w:sz w:val="24"/>
                <w:szCs w:val="24"/>
              </w:rPr>
              <w:t>序号</w:t>
            </w:r>
          </w:p>
        </w:tc>
        <w:tc>
          <w:tcPr>
            <w:tcW w:w="974" w:type="dxa"/>
            <w:shd w:val="clear" w:color="auto" w:fill="FFFFFF" w:themeFill="background1"/>
          </w:tcPr>
          <w:p w:rsidR="00767944" w:rsidRDefault="001B60AB">
            <w:pPr>
              <w:pStyle w:val="aa"/>
              <w:jc w:val="center"/>
              <w:rPr>
                <w:rFonts w:ascii="仿宋_GB2312" w:eastAsia="仿宋_GB2312" w:hAnsi="仿宋_GB2312" w:cs="仿宋_GB2312"/>
                <w:b/>
                <w:sz w:val="24"/>
                <w:szCs w:val="24"/>
              </w:rPr>
            </w:pPr>
            <w:r>
              <w:rPr>
                <w:rFonts w:ascii="仿宋_GB2312" w:eastAsia="仿宋_GB2312" w:hAnsi="仿宋_GB2312" w:cs="仿宋_GB2312" w:hint="eastAsia"/>
                <w:b/>
                <w:sz w:val="24"/>
                <w:szCs w:val="24"/>
              </w:rPr>
              <w:t>类别</w:t>
            </w:r>
          </w:p>
        </w:tc>
        <w:tc>
          <w:tcPr>
            <w:tcW w:w="2268" w:type="dxa"/>
            <w:shd w:val="clear" w:color="auto" w:fill="FFFFFF" w:themeFill="background1"/>
            <w:vAlign w:val="center"/>
          </w:tcPr>
          <w:p w:rsidR="00767944" w:rsidRDefault="001B60AB">
            <w:pPr>
              <w:pStyle w:val="aa"/>
              <w:jc w:val="center"/>
              <w:rPr>
                <w:rFonts w:ascii="仿宋_GB2312" w:eastAsia="仿宋_GB2312" w:hAnsi="仿宋_GB2312" w:cs="仿宋_GB2312"/>
                <w:b/>
                <w:sz w:val="24"/>
                <w:szCs w:val="24"/>
              </w:rPr>
            </w:pPr>
            <w:r>
              <w:rPr>
                <w:rFonts w:ascii="仿宋_GB2312" w:eastAsia="仿宋_GB2312" w:hAnsi="仿宋_GB2312" w:cs="仿宋_GB2312" w:hint="eastAsia"/>
                <w:b/>
                <w:sz w:val="24"/>
                <w:szCs w:val="24"/>
              </w:rPr>
              <w:t>设备</w:t>
            </w:r>
          </w:p>
        </w:tc>
        <w:tc>
          <w:tcPr>
            <w:tcW w:w="1276" w:type="dxa"/>
            <w:shd w:val="clear" w:color="auto" w:fill="FFFFFF" w:themeFill="background1"/>
          </w:tcPr>
          <w:p w:rsidR="00767944" w:rsidRDefault="001B60AB">
            <w:pPr>
              <w:pStyle w:val="aa"/>
              <w:jc w:val="center"/>
              <w:rPr>
                <w:rFonts w:ascii="仿宋_GB2312" w:eastAsia="仿宋_GB2312" w:hAnsi="仿宋_GB2312" w:cs="仿宋_GB2312"/>
                <w:b/>
                <w:sz w:val="24"/>
                <w:szCs w:val="24"/>
              </w:rPr>
            </w:pPr>
            <w:r>
              <w:rPr>
                <w:rFonts w:ascii="仿宋_GB2312" w:eastAsia="仿宋_GB2312" w:hAnsi="仿宋_GB2312" w:cs="仿宋_GB2312" w:hint="eastAsia"/>
                <w:b/>
                <w:sz w:val="24"/>
                <w:szCs w:val="24"/>
              </w:rPr>
              <w:t>厂商</w:t>
            </w:r>
          </w:p>
        </w:tc>
        <w:tc>
          <w:tcPr>
            <w:tcW w:w="4232" w:type="dxa"/>
            <w:shd w:val="clear" w:color="auto" w:fill="FFFFFF" w:themeFill="background1"/>
          </w:tcPr>
          <w:p w:rsidR="00767944" w:rsidRDefault="001B60AB">
            <w:pPr>
              <w:pStyle w:val="aa"/>
              <w:jc w:val="center"/>
              <w:rPr>
                <w:rFonts w:ascii="仿宋_GB2312" w:eastAsia="仿宋_GB2312" w:hAnsi="仿宋_GB2312" w:cs="仿宋_GB2312"/>
                <w:b/>
                <w:sz w:val="24"/>
                <w:szCs w:val="24"/>
              </w:rPr>
            </w:pPr>
            <w:r>
              <w:rPr>
                <w:rFonts w:ascii="仿宋_GB2312" w:eastAsia="仿宋_GB2312" w:hAnsi="仿宋_GB2312" w:cs="仿宋_GB2312" w:hint="eastAsia"/>
                <w:b/>
                <w:sz w:val="24"/>
                <w:szCs w:val="24"/>
              </w:rPr>
              <w:t>型号</w:t>
            </w:r>
          </w:p>
        </w:tc>
        <w:tc>
          <w:tcPr>
            <w:tcW w:w="709" w:type="dxa"/>
            <w:shd w:val="clear" w:color="auto" w:fill="FFFFFF" w:themeFill="background1"/>
          </w:tcPr>
          <w:p w:rsidR="00767944" w:rsidRDefault="001B60AB">
            <w:pPr>
              <w:pStyle w:val="aa"/>
              <w:jc w:val="center"/>
              <w:rPr>
                <w:rFonts w:ascii="仿宋_GB2312" w:eastAsia="仿宋_GB2312" w:hAnsi="仿宋_GB2312" w:cs="仿宋_GB2312"/>
                <w:b/>
                <w:sz w:val="24"/>
                <w:szCs w:val="24"/>
              </w:rPr>
            </w:pPr>
            <w:r>
              <w:rPr>
                <w:rFonts w:ascii="仿宋_GB2312" w:eastAsia="仿宋_GB2312" w:hAnsi="仿宋_GB2312" w:cs="仿宋_GB2312" w:hint="eastAsia"/>
                <w:b/>
                <w:sz w:val="24"/>
                <w:szCs w:val="24"/>
              </w:rPr>
              <w:t>数量</w:t>
            </w:r>
          </w:p>
        </w:tc>
      </w:tr>
      <w:tr w:rsidR="00767944">
        <w:trPr>
          <w:jc w:val="center"/>
        </w:trPr>
        <w:tc>
          <w:tcPr>
            <w:tcW w:w="907" w:type="dxa"/>
            <w:vAlign w:val="center"/>
          </w:tcPr>
          <w:p w:rsidR="00767944" w:rsidRDefault="001B60AB">
            <w:pPr>
              <w:pStyle w:val="aa"/>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1</w:t>
            </w:r>
          </w:p>
        </w:tc>
        <w:tc>
          <w:tcPr>
            <w:tcW w:w="974" w:type="dxa"/>
            <w:vAlign w:val="center"/>
          </w:tcPr>
          <w:p w:rsidR="00767944" w:rsidRDefault="001B60AB">
            <w:pPr>
              <w:pStyle w:val="aa"/>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硬件</w:t>
            </w:r>
          </w:p>
        </w:tc>
        <w:tc>
          <w:tcPr>
            <w:tcW w:w="2268" w:type="dxa"/>
            <w:vAlign w:val="center"/>
          </w:tcPr>
          <w:p w:rsidR="00767944" w:rsidRDefault="001B60AB">
            <w:pPr>
              <w:pStyle w:val="aa"/>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出口网关</w:t>
            </w:r>
          </w:p>
        </w:tc>
        <w:tc>
          <w:tcPr>
            <w:tcW w:w="1276" w:type="dxa"/>
          </w:tcPr>
          <w:p w:rsidR="00767944" w:rsidRDefault="001B60AB">
            <w:pPr>
              <w:pStyle w:val="aa"/>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锐捷</w:t>
            </w:r>
          </w:p>
        </w:tc>
        <w:tc>
          <w:tcPr>
            <w:tcW w:w="4232" w:type="dxa"/>
            <w:vAlign w:val="center"/>
          </w:tcPr>
          <w:p w:rsidR="00767944" w:rsidRDefault="001B60AB">
            <w:pPr>
              <w:pStyle w:val="aa"/>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RG-EG2000</w:t>
            </w:r>
          </w:p>
        </w:tc>
        <w:tc>
          <w:tcPr>
            <w:tcW w:w="709" w:type="dxa"/>
            <w:vAlign w:val="center"/>
          </w:tcPr>
          <w:p w:rsidR="00767944" w:rsidRDefault="001B60AB">
            <w:pPr>
              <w:pStyle w:val="aa"/>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2台</w:t>
            </w:r>
          </w:p>
        </w:tc>
      </w:tr>
      <w:tr w:rsidR="00767944">
        <w:trPr>
          <w:jc w:val="center"/>
        </w:trPr>
        <w:tc>
          <w:tcPr>
            <w:tcW w:w="907" w:type="dxa"/>
            <w:vAlign w:val="center"/>
          </w:tcPr>
          <w:p w:rsidR="00767944" w:rsidRDefault="001B60AB">
            <w:pPr>
              <w:pStyle w:val="aa"/>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2</w:t>
            </w:r>
          </w:p>
        </w:tc>
        <w:tc>
          <w:tcPr>
            <w:tcW w:w="974" w:type="dxa"/>
            <w:vAlign w:val="center"/>
          </w:tcPr>
          <w:p w:rsidR="00767944" w:rsidRDefault="001B60AB">
            <w:pPr>
              <w:pStyle w:val="aa"/>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硬件</w:t>
            </w:r>
          </w:p>
        </w:tc>
        <w:tc>
          <w:tcPr>
            <w:tcW w:w="2268" w:type="dxa"/>
            <w:vAlign w:val="center"/>
          </w:tcPr>
          <w:p w:rsidR="00767944" w:rsidRDefault="001B60AB">
            <w:pPr>
              <w:pStyle w:val="aa"/>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路由器</w:t>
            </w:r>
          </w:p>
        </w:tc>
        <w:tc>
          <w:tcPr>
            <w:tcW w:w="1276" w:type="dxa"/>
          </w:tcPr>
          <w:p w:rsidR="00767944" w:rsidRDefault="001B60AB">
            <w:pPr>
              <w:pStyle w:val="aa"/>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锐捷</w:t>
            </w:r>
          </w:p>
        </w:tc>
        <w:tc>
          <w:tcPr>
            <w:tcW w:w="4232" w:type="dxa"/>
            <w:vAlign w:val="center"/>
          </w:tcPr>
          <w:p w:rsidR="00767944" w:rsidRDefault="001B60AB">
            <w:pPr>
              <w:pStyle w:val="aa"/>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RG-RSR20-14E（LAB）/RSR20-X-28</w:t>
            </w:r>
          </w:p>
        </w:tc>
        <w:tc>
          <w:tcPr>
            <w:tcW w:w="709" w:type="dxa"/>
            <w:vAlign w:val="center"/>
          </w:tcPr>
          <w:p w:rsidR="00767944" w:rsidRDefault="001B60AB">
            <w:pPr>
              <w:pStyle w:val="aa"/>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3台</w:t>
            </w:r>
          </w:p>
        </w:tc>
      </w:tr>
      <w:tr w:rsidR="00767944">
        <w:trPr>
          <w:jc w:val="center"/>
        </w:trPr>
        <w:tc>
          <w:tcPr>
            <w:tcW w:w="907" w:type="dxa"/>
            <w:vAlign w:val="center"/>
          </w:tcPr>
          <w:p w:rsidR="00767944" w:rsidRDefault="001B60AB">
            <w:pPr>
              <w:pStyle w:val="aa"/>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3</w:t>
            </w:r>
          </w:p>
        </w:tc>
        <w:tc>
          <w:tcPr>
            <w:tcW w:w="974" w:type="dxa"/>
            <w:vAlign w:val="center"/>
          </w:tcPr>
          <w:p w:rsidR="00767944" w:rsidRDefault="001B60AB">
            <w:pPr>
              <w:pStyle w:val="aa"/>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硬件</w:t>
            </w:r>
          </w:p>
        </w:tc>
        <w:tc>
          <w:tcPr>
            <w:tcW w:w="2268" w:type="dxa"/>
            <w:vAlign w:val="center"/>
          </w:tcPr>
          <w:p w:rsidR="00767944" w:rsidRDefault="001B60AB">
            <w:pPr>
              <w:pStyle w:val="aa"/>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数据中心交换机</w:t>
            </w:r>
          </w:p>
        </w:tc>
        <w:tc>
          <w:tcPr>
            <w:tcW w:w="1276" w:type="dxa"/>
          </w:tcPr>
          <w:p w:rsidR="00767944" w:rsidRDefault="001B60AB">
            <w:pPr>
              <w:pStyle w:val="aa"/>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锐捷</w:t>
            </w:r>
          </w:p>
        </w:tc>
        <w:tc>
          <w:tcPr>
            <w:tcW w:w="4232" w:type="dxa"/>
            <w:vAlign w:val="center"/>
          </w:tcPr>
          <w:p w:rsidR="00767944" w:rsidRDefault="001B60AB">
            <w:pPr>
              <w:pStyle w:val="aa"/>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RG-S6000C-48GT4XS-E</w:t>
            </w:r>
          </w:p>
        </w:tc>
        <w:tc>
          <w:tcPr>
            <w:tcW w:w="709" w:type="dxa"/>
            <w:vAlign w:val="center"/>
          </w:tcPr>
          <w:p w:rsidR="00767944" w:rsidRDefault="001B60AB">
            <w:pPr>
              <w:pStyle w:val="aa"/>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2台</w:t>
            </w:r>
          </w:p>
        </w:tc>
      </w:tr>
      <w:tr w:rsidR="00767944">
        <w:trPr>
          <w:jc w:val="center"/>
        </w:trPr>
        <w:tc>
          <w:tcPr>
            <w:tcW w:w="907" w:type="dxa"/>
            <w:vAlign w:val="center"/>
          </w:tcPr>
          <w:p w:rsidR="00767944" w:rsidRDefault="001B60AB">
            <w:pPr>
              <w:pStyle w:val="aa"/>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4</w:t>
            </w:r>
          </w:p>
        </w:tc>
        <w:tc>
          <w:tcPr>
            <w:tcW w:w="974" w:type="dxa"/>
            <w:vAlign w:val="center"/>
          </w:tcPr>
          <w:p w:rsidR="00767944" w:rsidRDefault="001B60AB">
            <w:pPr>
              <w:pStyle w:val="aa"/>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硬件</w:t>
            </w:r>
          </w:p>
        </w:tc>
        <w:tc>
          <w:tcPr>
            <w:tcW w:w="2268" w:type="dxa"/>
            <w:vAlign w:val="center"/>
          </w:tcPr>
          <w:p w:rsidR="00767944" w:rsidRDefault="001B60AB">
            <w:pPr>
              <w:pStyle w:val="aa"/>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数据中心电源模块</w:t>
            </w:r>
          </w:p>
        </w:tc>
        <w:tc>
          <w:tcPr>
            <w:tcW w:w="1276" w:type="dxa"/>
          </w:tcPr>
          <w:p w:rsidR="00767944" w:rsidRDefault="001B60AB">
            <w:pPr>
              <w:pStyle w:val="aa"/>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锐捷</w:t>
            </w:r>
          </w:p>
        </w:tc>
        <w:tc>
          <w:tcPr>
            <w:tcW w:w="4232" w:type="dxa"/>
            <w:vAlign w:val="center"/>
          </w:tcPr>
          <w:p w:rsidR="00767944" w:rsidRDefault="001B60AB">
            <w:pPr>
              <w:pStyle w:val="aa"/>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RG-PA70I</w:t>
            </w:r>
          </w:p>
        </w:tc>
        <w:tc>
          <w:tcPr>
            <w:tcW w:w="709" w:type="dxa"/>
            <w:vAlign w:val="center"/>
          </w:tcPr>
          <w:p w:rsidR="00767944" w:rsidRDefault="001B60AB">
            <w:pPr>
              <w:pStyle w:val="aa"/>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2个</w:t>
            </w:r>
          </w:p>
        </w:tc>
      </w:tr>
      <w:tr w:rsidR="00767944">
        <w:trPr>
          <w:jc w:val="center"/>
        </w:trPr>
        <w:tc>
          <w:tcPr>
            <w:tcW w:w="907" w:type="dxa"/>
            <w:vAlign w:val="center"/>
          </w:tcPr>
          <w:p w:rsidR="00767944" w:rsidRDefault="001B60AB">
            <w:pPr>
              <w:pStyle w:val="aa"/>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5</w:t>
            </w:r>
          </w:p>
        </w:tc>
        <w:tc>
          <w:tcPr>
            <w:tcW w:w="974" w:type="dxa"/>
            <w:vAlign w:val="center"/>
          </w:tcPr>
          <w:p w:rsidR="00767944" w:rsidRDefault="001B60AB">
            <w:pPr>
              <w:pStyle w:val="aa"/>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硬件</w:t>
            </w:r>
          </w:p>
        </w:tc>
        <w:tc>
          <w:tcPr>
            <w:tcW w:w="2268" w:type="dxa"/>
            <w:vAlign w:val="center"/>
          </w:tcPr>
          <w:p w:rsidR="00767944" w:rsidRDefault="001B60AB">
            <w:pPr>
              <w:pStyle w:val="aa"/>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万兆堆叠模块</w:t>
            </w:r>
          </w:p>
        </w:tc>
        <w:tc>
          <w:tcPr>
            <w:tcW w:w="1276" w:type="dxa"/>
          </w:tcPr>
          <w:p w:rsidR="00767944" w:rsidRDefault="001B60AB">
            <w:pPr>
              <w:pStyle w:val="aa"/>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锐捷</w:t>
            </w:r>
          </w:p>
        </w:tc>
        <w:tc>
          <w:tcPr>
            <w:tcW w:w="4232" w:type="dxa"/>
            <w:vAlign w:val="center"/>
          </w:tcPr>
          <w:p w:rsidR="00767944" w:rsidRDefault="001B60AB">
            <w:pPr>
              <w:pStyle w:val="aa"/>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XG-SFP-CU1M/XG-SFP-AOC1M</w:t>
            </w:r>
          </w:p>
        </w:tc>
        <w:tc>
          <w:tcPr>
            <w:tcW w:w="709" w:type="dxa"/>
            <w:vAlign w:val="center"/>
          </w:tcPr>
          <w:p w:rsidR="00767944" w:rsidRDefault="001B60AB">
            <w:pPr>
              <w:pStyle w:val="aa"/>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2条</w:t>
            </w:r>
          </w:p>
        </w:tc>
      </w:tr>
      <w:tr w:rsidR="00767944">
        <w:trPr>
          <w:jc w:val="center"/>
        </w:trPr>
        <w:tc>
          <w:tcPr>
            <w:tcW w:w="907" w:type="dxa"/>
            <w:vAlign w:val="center"/>
          </w:tcPr>
          <w:p w:rsidR="00767944" w:rsidRDefault="001B60AB">
            <w:pPr>
              <w:pStyle w:val="aa"/>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6</w:t>
            </w:r>
          </w:p>
        </w:tc>
        <w:tc>
          <w:tcPr>
            <w:tcW w:w="974" w:type="dxa"/>
            <w:vAlign w:val="center"/>
          </w:tcPr>
          <w:p w:rsidR="00767944" w:rsidRDefault="001B60AB">
            <w:pPr>
              <w:pStyle w:val="aa"/>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硬件</w:t>
            </w:r>
          </w:p>
        </w:tc>
        <w:tc>
          <w:tcPr>
            <w:tcW w:w="2268" w:type="dxa"/>
            <w:vAlign w:val="center"/>
          </w:tcPr>
          <w:p w:rsidR="00767944" w:rsidRDefault="001B60AB">
            <w:pPr>
              <w:pStyle w:val="aa"/>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三层交换机</w:t>
            </w:r>
          </w:p>
        </w:tc>
        <w:tc>
          <w:tcPr>
            <w:tcW w:w="1276" w:type="dxa"/>
          </w:tcPr>
          <w:p w:rsidR="00767944" w:rsidRDefault="001B60AB">
            <w:pPr>
              <w:pStyle w:val="aa"/>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锐捷</w:t>
            </w:r>
          </w:p>
        </w:tc>
        <w:tc>
          <w:tcPr>
            <w:tcW w:w="4232" w:type="dxa"/>
            <w:vAlign w:val="center"/>
          </w:tcPr>
          <w:p w:rsidR="00767944" w:rsidRDefault="001B60AB">
            <w:pPr>
              <w:pStyle w:val="aa"/>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RG-S5750-24GT4XS-L</w:t>
            </w:r>
          </w:p>
        </w:tc>
        <w:tc>
          <w:tcPr>
            <w:tcW w:w="709" w:type="dxa"/>
            <w:vAlign w:val="center"/>
          </w:tcPr>
          <w:p w:rsidR="00767944" w:rsidRDefault="001B60AB">
            <w:pPr>
              <w:pStyle w:val="aa"/>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3台</w:t>
            </w:r>
          </w:p>
        </w:tc>
      </w:tr>
      <w:tr w:rsidR="00767944">
        <w:trPr>
          <w:jc w:val="center"/>
        </w:trPr>
        <w:tc>
          <w:tcPr>
            <w:tcW w:w="907" w:type="dxa"/>
            <w:vAlign w:val="center"/>
          </w:tcPr>
          <w:p w:rsidR="00767944" w:rsidRDefault="001B60AB">
            <w:pPr>
              <w:pStyle w:val="aa"/>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7</w:t>
            </w:r>
          </w:p>
        </w:tc>
        <w:tc>
          <w:tcPr>
            <w:tcW w:w="974" w:type="dxa"/>
            <w:vAlign w:val="center"/>
          </w:tcPr>
          <w:p w:rsidR="00767944" w:rsidRDefault="001B60AB">
            <w:pPr>
              <w:pStyle w:val="aa"/>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硬件</w:t>
            </w:r>
          </w:p>
        </w:tc>
        <w:tc>
          <w:tcPr>
            <w:tcW w:w="2268" w:type="dxa"/>
            <w:vAlign w:val="center"/>
          </w:tcPr>
          <w:p w:rsidR="00767944" w:rsidRDefault="001B60AB">
            <w:pPr>
              <w:pStyle w:val="aa"/>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二层接入交换机</w:t>
            </w:r>
          </w:p>
        </w:tc>
        <w:tc>
          <w:tcPr>
            <w:tcW w:w="1276" w:type="dxa"/>
          </w:tcPr>
          <w:p w:rsidR="00767944" w:rsidRDefault="001B60AB">
            <w:pPr>
              <w:pStyle w:val="aa"/>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锐捷</w:t>
            </w:r>
          </w:p>
        </w:tc>
        <w:tc>
          <w:tcPr>
            <w:tcW w:w="4232" w:type="dxa"/>
            <w:vAlign w:val="center"/>
          </w:tcPr>
          <w:p w:rsidR="00767944" w:rsidRDefault="001B60AB">
            <w:pPr>
              <w:pStyle w:val="aa"/>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RG-S2910-24GT4XS-E</w:t>
            </w:r>
          </w:p>
        </w:tc>
        <w:tc>
          <w:tcPr>
            <w:tcW w:w="709" w:type="dxa"/>
            <w:vAlign w:val="center"/>
          </w:tcPr>
          <w:p w:rsidR="00767944" w:rsidRDefault="001B60AB">
            <w:pPr>
              <w:pStyle w:val="aa"/>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2台</w:t>
            </w:r>
          </w:p>
        </w:tc>
      </w:tr>
      <w:tr w:rsidR="00767944">
        <w:trPr>
          <w:jc w:val="center"/>
        </w:trPr>
        <w:tc>
          <w:tcPr>
            <w:tcW w:w="907" w:type="dxa"/>
            <w:vAlign w:val="center"/>
          </w:tcPr>
          <w:p w:rsidR="00767944" w:rsidRDefault="001B60AB">
            <w:pPr>
              <w:pStyle w:val="aa"/>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8</w:t>
            </w:r>
          </w:p>
        </w:tc>
        <w:tc>
          <w:tcPr>
            <w:tcW w:w="974" w:type="dxa"/>
            <w:vAlign w:val="center"/>
          </w:tcPr>
          <w:p w:rsidR="00767944" w:rsidRDefault="001B60AB">
            <w:pPr>
              <w:pStyle w:val="aa"/>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硬件</w:t>
            </w:r>
          </w:p>
        </w:tc>
        <w:tc>
          <w:tcPr>
            <w:tcW w:w="2268" w:type="dxa"/>
            <w:vAlign w:val="center"/>
          </w:tcPr>
          <w:p w:rsidR="00767944" w:rsidRDefault="001B60AB">
            <w:pPr>
              <w:pStyle w:val="aa"/>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无线控制器</w:t>
            </w:r>
          </w:p>
        </w:tc>
        <w:tc>
          <w:tcPr>
            <w:tcW w:w="1276" w:type="dxa"/>
          </w:tcPr>
          <w:p w:rsidR="00767944" w:rsidRDefault="001B60AB">
            <w:pPr>
              <w:pStyle w:val="aa"/>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锐捷</w:t>
            </w:r>
          </w:p>
        </w:tc>
        <w:tc>
          <w:tcPr>
            <w:tcW w:w="4232" w:type="dxa"/>
            <w:vAlign w:val="center"/>
          </w:tcPr>
          <w:p w:rsidR="00767944" w:rsidRDefault="001B60AB">
            <w:pPr>
              <w:pStyle w:val="aa"/>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RG-WS6008</w:t>
            </w:r>
          </w:p>
        </w:tc>
        <w:tc>
          <w:tcPr>
            <w:tcW w:w="709" w:type="dxa"/>
            <w:vAlign w:val="center"/>
          </w:tcPr>
          <w:p w:rsidR="00767944" w:rsidRDefault="001B60AB">
            <w:pPr>
              <w:pStyle w:val="aa"/>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2台</w:t>
            </w:r>
          </w:p>
        </w:tc>
      </w:tr>
      <w:tr w:rsidR="00767944">
        <w:trPr>
          <w:jc w:val="center"/>
        </w:trPr>
        <w:tc>
          <w:tcPr>
            <w:tcW w:w="907" w:type="dxa"/>
            <w:vAlign w:val="center"/>
          </w:tcPr>
          <w:p w:rsidR="00767944" w:rsidRDefault="001B60AB">
            <w:pPr>
              <w:pStyle w:val="aa"/>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9</w:t>
            </w:r>
          </w:p>
        </w:tc>
        <w:tc>
          <w:tcPr>
            <w:tcW w:w="974" w:type="dxa"/>
            <w:vAlign w:val="center"/>
          </w:tcPr>
          <w:p w:rsidR="00767944" w:rsidRDefault="001B60AB">
            <w:pPr>
              <w:pStyle w:val="aa"/>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硬件</w:t>
            </w:r>
          </w:p>
        </w:tc>
        <w:tc>
          <w:tcPr>
            <w:tcW w:w="2268" w:type="dxa"/>
            <w:vAlign w:val="center"/>
          </w:tcPr>
          <w:p w:rsidR="00767944" w:rsidRDefault="001B60AB">
            <w:pPr>
              <w:pStyle w:val="aa"/>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无线AP</w:t>
            </w:r>
          </w:p>
        </w:tc>
        <w:tc>
          <w:tcPr>
            <w:tcW w:w="1276" w:type="dxa"/>
          </w:tcPr>
          <w:p w:rsidR="00767944" w:rsidRDefault="001B60AB">
            <w:pPr>
              <w:pStyle w:val="aa"/>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锐捷</w:t>
            </w:r>
          </w:p>
        </w:tc>
        <w:tc>
          <w:tcPr>
            <w:tcW w:w="4232" w:type="dxa"/>
            <w:vAlign w:val="center"/>
          </w:tcPr>
          <w:p w:rsidR="00767944" w:rsidRDefault="001B60AB">
            <w:pPr>
              <w:pStyle w:val="aa"/>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RG-AP520/ RG-AP720</w:t>
            </w:r>
          </w:p>
        </w:tc>
        <w:tc>
          <w:tcPr>
            <w:tcW w:w="709" w:type="dxa"/>
            <w:vAlign w:val="center"/>
          </w:tcPr>
          <w:p w:rsidR="00767944" w:rsidRDefault="001B60AB">
            <w:pPr>
              <w:pStyle w:val="aa"/>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3台</w:t>
            </w:r>
          </w:p>
        </w:tc>
      </w:tr>
      <w:tr w:rsidR="00767944">
        <w:trPr>
          <w:jc w:val="center"/>
        </w:trPr>
        <w:tc>
          <w:tcPr>
            <w:tcW w:w="907" w:type="dxa"/>
            <w:vAlign w:val="center"/>
          </w:tcPr>
          <w:p w:rsidR="00767944" w:rsidRDefault="001B60AB">
            <w:pPr>
              <w:pStyle w:val="aa"/>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10</w:t>
            </w:r>
          </w:p>
        </w:tc>
        <w:tc>
          <w:tcPr>
            <w:tcW w:w="974" w:type="dxa"/>
            <w:vAlign w:val="center"/>
          </w:tcPr>
          <w:p w:rsidR="00767944" w:rsidRDefault="001B60AB">
            <w:pPr>
              <w:pStyle w:val="aa"/>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硬件</w:t>
            </w:r>
          </w:p>
        </w:tc>
        <w:tc>
          <w:tcPr>
            <w:tcW w:w="2268" w:type="dxa"/>
            <w:vAlign w:val="center"/>
          </w:tcPr>
          <w:p w:rsidR="00767944" w:rsidRDefault="001B60AB">
            <w:pPr>
              <w:pStyle w:val="aa"/>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电源适配器</w:t>
            </w:r>
          </w:p>
        </w:tc>
        <w:tc>
          <w:tcPr>
            <w:tcW w:w="1276" w:type="dxa"/>
          </w:tcPr>
          <w:p w:rsidR="00767944" w:rsidRDefault="001B60AB">
            <w:pPr>
              <w:pStyle w:val="aa"/>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锐捷</w:t>
            </w:r>
          </w:p>
        </w:tc>
        <w:tc>
          <w:tcPr>
            <w:tcW w:w="4232" w:type="dxa"/>
            <w:vAlign w:val="center"/>
          </w:tcPr>
          <w:p w:rsidR="00767944" w:rsidRDefault="001B60AB">
            <w:pPr>
              <w:pStyle w:val="aa"/>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RG-E-120</w:t>
            </w:r>
          </w:p>
        </w:tc>
        <w:tc>
          <w:tcPr>
            <w:tcW w:w="709" w:type="dxa"/>
            <w:vAlign w:val="center"/>
          </w:tcPr>
          <w:p w:rsidR="00767944" w:rsidRDefault="001B60AB">
            <w:pPr>
              <w:pStyle w:val="aa"/>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3个</w:t>
            </w:r>
          </w:p>
        </w:tc>
      </w:tr>
      <w:tr w:rsidR="00767944">
        <w:trPr>
          <w:jc w:val="center"/>
        </w:trPr>
        <w:tc>
          <w:tcPr>
            <w:tcW w:w="907" w:type="dxa"/>
            <w:vAlign w:val="center"/>
          </w:tcPr>
          <w:p w:rsidR="00767944" w:rsidRDefault="001B60AB">
            <w:pPr>
              <w:pStyle w:val="aa"/>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11</w:t>
            </w:r>
          </w:p>
        </w:tc>
        <w:tc>
          <w:tcPr>
            <w:tcW w:w="974" w:type="dxa"/>
            <w:vAlign w:val="center"/>
          </w:tcPr>
          <w:p w:rsidR="00767944" w:rsidRDefault="001B60AB">
            <w:pPr>
              <w:pStyle w:val="aa"/>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硬件</w:t>
            </w:r>
          </w:p>
        </w:tc>
        <w:tc>
          <w:tcPr>
            <w:tcW w:w="2268" w:type="dxa"/>
            <w:vAlign w:val="center"/>
          </w:tcPr>
          <w:p w:rsidR="00767944" w:rsidRDefault="001B60AB">
            <w:pPr>
              <w:pStyle w:val="aa"/>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串口接口模块</w:t>
            </w:r>
          </w:p>
        </w:tc>
        <w:tc>
          <w:tcPr>
            <w:tcW w:w="1276" w:type="dxa"/>
          </w:tcPr>
          <w:p w:rsidR="00767944" w:rsidRDefault="001B60AB">
            <w:pPr>
              <w:pStyle w:val="aa"/>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锐捷</w:t>
            </w:r>
          </w:p>
        </w:tc>
        <w:tc>
          <w:tcPr>
            <w:tcW w:w="4232" w:type="dxa"/>
            <w:vAlign w:val="center"/>
          </w:tcPr>
          <w:p w:rsidR="00767944" w:rsidRDefault="001B60AB">
            <w:pPr>
              <w:pStyle w:val="aa"/>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RG-SIC-1HS/RG-SIC-2HS</w:t>
            </w:r>
          </w:p>
        </w:tc>
        <w:tc>
          <w:tcPr>
            <w:tcW w:w="709" w:type="dxa"/>
            <w:vAlign w:val="center"/>
          </w:tcPr>
          <w:p w:rsidR="00767944" w:rsidRDefault="001B60AB">
            <w:pPr>
              <w:pStyle w:val="aa"/>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6个</w:t>
            </w:r>
          </w:p>
        </w:tc>
      </w:tr>
      <w:tr w:rsidR="00767944">
        <w:trPr>
          <w:jc w:val="center"/>
        </w:trPr>
        <w:tc>
          <w:tcPr>
            <w:tcW w:w="907" w:type="dxa"/>
            <w:vAlign w:val="center"/>
          </w:tcPr>
          <w:p w:rsidR="00767944" w:rsidRDefault="001B60AB">
            <w:pPr>
              <w:pStyle w:val="aa"/>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12</w:t>
            </w:r>
          </w:p>
        </w:tc>
        <w:tc>
          <w:tcPr>
            <w:tcW w:w="974" w:type="dxa"/>
            <w:vAlign w:val="center"/>
          </w:tcPr>
          <w:p w:rsidR="00767944" w:rsidRDefault="001B60AB">
            <w:pPr>
              <w:pStyle w:val="aa"/>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硬件</w:t>
            </w:r>
          </w:p>
        </w:tc>
        <w:tc>
          <w:tcPr>
            <w:tcW w:w="2268" w:type="dxa"/>
            <w:vAlign w:val="center"/>
          </w:tcPr>
          <w:p w:rsidR="00767944" w:rsidRDefault="001B60AB">
            <w:pPr>
              <w:pStyle w:val="aa"/>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串口线缆</w:t>
            </w:r>
          </w:p>
        </w:tc>
        <w:tc>
          <w:tcPr>
            <w:tcW w:w="1276" w:type="dxa"/>
          </w:tcPr>
          <w:p w:rsidR="00767944" w:rsidRDefault="001B60AB">
            <w:pPr>
              <w:pStyle w:val="aa"/>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锐捷</w:t>
            </w:r>
          </w:p>
        </w:tc>
        <w:tc>
          <w:tcPr>
            <w:tcW w:w="4232" w:type="dxa"/>
            <w:vAlign w:val="center"/>
          </w:tcPr>
          <w:p w:rsidR="00767944" w:rsidRDefault="001B60AB">
            <w:pPr>
              <w:pStyle w:val="aa"/>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CAB-V.35DTE-V.35DCE</w:t>
            </w:r>
          </w:p>
        </w:tc>
        <w:tc>
          <w:tcPr>
            <w:tcW w:w="709" w:type="dxa"/>
            <w:vAlign w:val="center"/>
          </w:tcPr>
          <w:p w:rsidR="00767944" w:rsidRDefault="001B60AB">
            <w:pPr>
              <w:pStyle w:val="aa"/>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3条</w:t>
            </w:r>
          </w:p>
        </w:tc>
      </w:tr>
      <w:tr w:rsidR="00767944">
        <w:trPr>
          <w:jc w:val="center"/>
        </w:trPr>
        <w:tc>
          <w:tcPr>
            <w:tcW w:w="907" w:type="dxa"/>
            <w:vAlign w:val="center"/>
          </w:tcPr>
          <w:p w:rsidR="00767944" w:rsidRDefault="001B60AB">
            <w:pPr>
              <w:pStyle w:val="aa"/>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13</w:t>
            </w:r>
          </w:p>
        </w:tc>
        <w:tc>
          <w:tcPr>
            <w:tcW w:w="974" w:type="dxa"/>
            <w:vAlign w:val="center"/>
          </w:tcPr>
          <w:p w:rsidR="00767944" w:rsidRDefault="001B60AB">
            <w:pPr>
              <w:pStyle w:val="aa"/>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硬件</w:t>
            </w:r>
          </w:p>
        </w:tc>
        <w:tc>
          <w:tcPr>
            <w:tcW w:w="2268" w:type="dxa"/>
            <w:vAlign w:val="center"/>
          </w:tcPr>
          <w:p w:rsidR="00767944" w:rsidRDefault="001B60AB">
            <w:pPr>
              <w:pStyle w:val="aa"/>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服务器</w:t>
            </w:r>
          </w:p>
        </w:tc>
        <w:tc>
          <w:tcPr>
            <w:tcW w:w="1276" w:type="dxa"/>
          </w:tcPr>
          <w:p w:rsidR="00767944" w:rsidRDefault="001B60AB">
            <w:pPr>
              <w:pStyle w:val="aa"/>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锐捷</w:t>
            </w:r>
          </w:p>
        </w:tc>
        <w:tc>
          <w:tcPr>
            <w:tcW w:w="4232" w:type="dxa"/>
            <w:vAlign w:val="center"/>
          </w:tcPr>
          <w:p w:rsidR="00767944" w:rsidRDefault="001B60AB">
            <w:pPr>
              <w:pStyle w:val="aa"/>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RG-UDS1022G（为每队提供虚拟服务</w:t>
            </w:r>
            <w:r>
              <w:rPr>
                <w:rFonts w:ascii="仿宋_GB2312" w:eastAsia="仿宋_GB2312" w:hAnsi="仿宋_GB2312" w:cs="仿宋_GB2312" w:hint="eastAsia"/>
                <w:sz w:val="24"/>
                <w:szCs w:val="24"/>
              </w:rPr>
              <w:lastRenderedPageBreak/>
              <w:t>器）</w:t>
            </w:r>
          </w:p>
        </w:tc>
        <w:tc>
          <w:tcPr>
            <w:tcW w:w="709" w:type="dxa"/>
            <w:vAlign w:val="center"/>
          </w:tcPr>
          <w:p w:rsidR="00767944" w:rsidRDefault="001B60AB">
            <w:pPr>
              <w:pStyle w:val="aa"/>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lastRenderedPageBreak/>
              <w:t>2台</w:t>
            </w:r>
          </w:p>
        </w:tc>
      </w:tr>
      <w:tr w:rsidR="00767944">
        <w:trPr>
          <w:jc w:val="center"/>
        </w:trPr>
        <w:tc>
          <w:tcPr>
            <w:tcW w:w="907" w:type="dxa"/>
            <w:vAlign w:val="center"/>
          </w:tcPr>
          <w:p w:rsidR="00767944" w:rsidRDefault="001B60AB">
            <w:pPr>
              <w:pStyle w:val="aa"/>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14</w:t>
            </w:r>
          </w:p>
        </w:tc>
        <w:tc>
          <w:tcPr>
            <w:tcW w:w="974" w:type="dxa"/>
            <w:vAlign w:val="center"/>
          </w:tcPr>
          <w:p w:rsidR="00767944" w:rsidRDefault="001B60AB">
            <w:pPr>
              <w:pStyle w:val="aa"/>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软件</w:t>
            </w:r>
          </w:p>
        </w:tc>
        <w:tc>
          <w:tcPr>
            <w:tcW w:w="2268" w:type="dxa"/>
            <w:vAlign w:val="center"/>
          </w:tcPr>
          <w:p w:rsidR="00767944" w:rsidRDefault="001B60AB">
            <w:pPr>
              <w:pStyle w:val="aa"/>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云平台管理软件</w:t>
            </w:r>
          </w:p>
        </w:tc>
        <w:tc>
          <w:tcPr>
            <w:tcW w:w="1276" w:type="dxa"/>
          </w:tcPr>
          <w:p w:rsidR="00767944" w:rsidRDefault="001B60AB">
            <w:pPr>
              <w:pStyle w:val="aa"/>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锐捷</w:t>
            </w:r>
          </w:p>
        </w:tc>
        <w:tc>
          <w:tcPr>
            <w:tcW w:w="4232" w:type="dxa"/>
            <w:vAlign w:val="center"/>
          </w:tcPr>
          <w:p w:rsidR="00767944" w:rsidRDefault="001B60AB">
            <w:pPr>
              <w:pStyle w:val="aa"/>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RG-JCOS企业版-1</w:t>
            </w:r>
          </w:p>
        </w:tc>
        <w:tc>
          <w:tcPr>
            <w:tcW w:w="709" w:type="dxa"/>
            <w:vAlign w:val="center"/>
          </w:tcPr>
          <w:p w:rsidR="00767944" w:rsidRDefault="001B60AB">
            <w:pPr>
              <w:pStyle w:val="aa"/>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2套</w:t>
            </w:r>
          </w:p>
        </w:tc>
      </w:tr>
      <w:tr w:rsidR="00767944">
        <w:trPr>
          <w:jc w:val="center"/>
        </w:trPr>
        <w:tc>
          <w:tcPr>
            <w:tcW w:w="907" w:type="dxa"/>
            <w:vAlign w:val="center"/>
          </w:tcPr>
          <w:p w:rsidR="00767944" w:rsidRDefault="001B60AB">
            <w:pPr>
              <w:pStyle w:val="aa"/>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15</w:t>
            </w:r>
          </w:p>
        </w:tc>
        <w:tc>
          <w:tcPr>
            <w:tcW w:w="974" w:type="dxa"/>
            <w:vAlign w:val="center"/>
          </w:tcPr>
          <w:p w:rsidR="00767944" w:rsidRDefault="001B60AB">
            <w:pPr>
              <w:pStyle w:val="aa"/>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软件</w:t>
            </w:r>
          </w:p>
        </w:tc>
        <w:tc>
          <w:tcPr>
            <w:tcW w:w="2268" w:type="dxa"/>
            <w:vAlign w:val="center"/>
          </w:tcPr>
          <w:p w:rsidR="00767944" w:rsidRDefault="001B60AB">
            <w:pPr>
              <w:pStyle w:val="aa"/>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无线地勘系统</w:t>
            </w:r>
          </w:p>
        </w:tc>
        <w:tc>
          <w:tcPr>
            <w:tcW w:w="1276" w:type="dxa"/>
          </w:tcPr>
          <w:p w:rsidR="00767944" w:rsidRDefault="001B60AB">
            <w:pPr>
              <w:pStyle w:val="aa"/>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锐捷</w:t>
            </w:r>
          </w:p>
        </w:tc>
        <w:tc>
          <w:tcPr>
            <w:tcW w:w="4232" w:type="dxa"/>
            <w:vAlign w:val="center"/>
          </w:tcPr>
          <w:p w:rsidR="00767944" w:rsidRDefault="001B60AB">
            <w:pPr>
              <w:pStyle w:val="aa"/>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无线地勘系统</w:t>
            </w:r>
          </w:p>
        </w:tc>
        <w:tc>
          <w:tcPr>
            <w:tcW w:w="709" w:type="dxa"/>
            <w:vAlign w:val="center"/>
          </w:tcPr>
          <w:p w:rsidR="00767944" w:rsidRDefault="001B60AB">
            <w:pPr>
              <w:pStyle w:val="aa"/>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1套</w:t>
            </w:r>
          </w:p>
        </w:tc>
      </w:tr>
    </w:tbl>
    <w:p w:rsidR="00767944" w:rsidRPr="00883153" w:rsidRDefault="001B60AB" w:rsidP="00883153">
      <w:pPr>
        <w:spacing w:line="560" w:lineRule="exact"/>
        <w:ind w:firstLineChars="200" w:firstLine="560"/>
        <w:rPr>
          <w:rFonts w:ascii="Times New Roman" w:eastAsia="仿宋_GB2312" w:hAnsi="Times New Roman"/>
          <w:sz w:val="28"/>
        </w:rPr>
      </w:pPr>
      <w:r w:rsidRPr="00883153">
        <w:rPr>
          <w:rFonts w:ascii="Times New Roman" w:eastAsia="仿宋_GB2312" w:hAnsi="Times New Roman" w:hint="eastAsia"/>
          <w:sz w:val="28"/>
        </w:rPr>
        <w:t>备注：云平台安装至少需要</w:t>
      </w:r>
      <w:r w:rsidRPr="00883153">
        <w:rPr>
          <w:rFonts w:ascii="Times New Roman" w:eastAsia="仿宋_GB2312" w:hAnsi="Times New Roman" w:hint="eastAsia"/>
          <w:sz w:val="28"/>
        </w:rPr>
        <w:t>2</w:t>
      </w:r>
      <w:r w:rsidRPr="00883153">
        <w:rPr>
          <w:rFonts w:ascii="Times New Roman" w:eastAsia="仿宋_GB2312" w:hAnsi="Times New Roman" w:hint="eastAsia"/>
          <w:sz w:val="28"/>
        </w:rPr>
        <w:t>台服务器构成的最小集群环境，实际赛场需要的服务器台套数取决于参赛队伍数量。参赛选手通过</w:t>
      </w:r>
      <w:r w:rsidRPr="00883153">
        <w:rPr>
          <w:rFonts w:ascii="Times New Roman" w:eastAsia="仿宋_GB2312" w:hAnsi="Times New Roman" w:hint="eastAsia"/>
          <w:sz w:val="28"/>
        </w:rPr>
        <w:t>WEB</w:t>
      </w:r>
      <w:r w:rsidRPr="00883153">
        <w:rPr>
          <w:rFonts w:ascii="Times New Roman" w:eastAsia="仿宋_GB2312" w:hAnsi="Times New Roman" w:hint="eastAsia"/>
          <w:sz w:val="28"/>
        </w:rPr>
        <w:t>页面登录到云平台系统中，建立虚拟机并对虚拟机中的操作系统进行相关网络服务。</w:t>
      </w:r>
    </w:p>
    <w:p w:rsidR="00767944" w:rsidRPr="00883153" w:rsidRDefault="001B60AB" w:rsidP="00883153">
      <w:pPr>
        <w:spacing w:line="560" w:lineRule="exact"/>
        <w:ind w:firstLineChars="200" w:firstLine="560"/>
        <w:rPr>
          <w:rFonts w:ascii="Times New Roman" w:eastAsia="仿宋_GB2312" w:hAnsi="Times New Roman"/>
          <w:sz w:val="28"/>
        </w:rPr>
      </w:pPr>
      <w:r w:rsidRPr="00883153">
        <w:rPr>
          <w:rFonts w:ascii="Times New Roman" w:eastAsia="仿宋_GB2312" w:hAnsi="Times New Roman" w:hint="eastAsia"/>
          <w:sz w:val="28"/>
        </w:rPr>
        <w:t>3.</w:t>
      </w:r>
      <w:r w:rsidRPr="00883153">
        <w:rPr>
          <w:rFonts w:ascii="Times New Roman" w:eastAsia="仿宋_GB2312" w:hAnsi="Times New Roman" w:hint="eastAsia"/>
          <w:sz w:val="28"/>
        </w:rPr>
        <w:t>综合布线设备技术平台</w:t>
      </w:r>
    </w:p>
    <w:tbl>
      <w:tblPr>
        <w:tblW w:w="8662" w:type="dxa"/>
        <w:tblInd w:w="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7"/>
        <w:gridCol w:w="876"/>
        <w:gridCol w:w="2501"/>
        <w:gridCol w:w="1460"/>
        <w:gridCol w:w="2126"/>
        <w:gridCol w:w="992"/>
      </w:tblGrid>
      <w:tr w:rsidR="00767944">
        <w:trPr>
          <w:trHeight w:val="423"/>
        </w:trPr>
        <w:tc>
          <w:tcPr>
            <w:tcW w:w="707" w:type="dxa"/>
            <w:shd w:val="clear" w:color="auto" w:fill="FFFFFF"/>
            <w:vAlign w:val="center"/>
          </w:tcPr>
          <w:p w:rsidR="00767944" w:rsidRDefault="001B60AB">
            <w:pPr>
              <w:pStyle w:val="a9"/>
              <w:rPr>
                <w:rFonts w:ascii="仿宋_GB2312" w:eastAsia="仿宋_GB2312" w:hAnsi="仿宋_GB2312" w:cs="仿宋_GB2312"/>
                <w:b/>
                <w:color w:val="auto"/>
                <w:sz w:val="24"/>
                <w:szCs w:val="24"/>
              </w:rPr>
            </w:pPr>
            <w:r>
              <w:rPr>
                <w:rFonts w:ascii="仿宋_GB2312" w:eastAsia="仿宋_GB2312" w:hAnsi="仿宋_GB2312" w:cs="仿宋_GB2312" w:hint="eastAsia"/>
                <w:b/>
                <w:color w:val="auto"/>
                <w:sz w:val="24"/>
                <w:szCs w:val="24"/>
              </w:rPr>
              <w:t>序号</w:t>
            </w:r>
          </w:p>
        </w:tc>
        <w:tc>
          <w:tcPr>
            <w:tcW w:w="876" w:type="dxa"/>
            <w:shd w:val="clear" w:color="auto" w:fill="FFFFFF"/>
            <w:vAlign w:val="center"/>
          </w:tcPr>
          <w:p w:rsidR="00767944" w:rsidRDefault="001B60AB">
            <w:pPr>
              <w:pStyle w:val="a9"/>
              <w:rPr>
                <w:rFonts w:ascii="仿宋_GB2312" w:eastAsia="仿宋_GB2312" w:hAnsi="仿宋_GB2312" w:cs="仿宋_GB2312"/>
                <w:b/>
                <w:color w:val="auto"/>
                <w:sz w:val="24"/>
                <w:szCs w:val="24"/>
              </w:rPr>
            </w:pPr>
            <w:r>
              <w:rPr>
                <w:rFonts w:ascii="仿宋_GB2312" w:eastAsia="仿宋_GB2312" w:hAnsi="仿宋_GB2312" w:cs="仿宋_GB2312" w:hint="eastAsia"/>
                <w:b/>
                <w:color w:val="auto"/>
                <w:sz w:val="24"/>
                <w:szCs w:val="24"/>
              </w:rPr>
              <w:t>类别</w:t>
            </w:r>
          </w:p>
        </w:tc>
        <w:tc>
          <w:tcPr>
            <w:tcW w:w="2501" w:type="dxa"/>
            <w:shd w:val="clear" w:color="auto" w:fill="FFFFFF"/>
            <w:vAlign w:val="center"/>
          </w:tcPr>
          <w:p w:rsidR="00767944" w:rsidRDefault="001B60AB">
            <w:pPr>
              <w:pStyle w:val="a9"/>
              <w:rPr>
                <w:rFonts w:ascii="仿宋_GB2312" w:eastAsia="仿宋_GB2312" w:hAnsi="仿宋_GB2312" w:cs="仿宋_GB2312"/>
                <w:b/>
                <w:color w:val="auto"/>
                <w:sz w:val="24"/>
                <w:szCs w:val="24"/>
              </w:rPr>
            </w:pPr>
            <w:r>
              <w:rPr>
                <w:rFonts w:ascii="仿宋_GB2312" w:eastAsia="仿宋_GB2312" w:hAnsi="仿宋_GB2312" w:cs="仿宋_GB2312" w:hint="eastAsia"/>
                <w:b/>
                <w:color w:val="auto"/>
                <w:sz w:val="24"/>
                <w:szCs w:val="24"/>
              </w:rPr>
              <w:t>设备</w:t>
            </w:r>
          </w:p>
        </w:tc>
        <w:tc>
          <w:tcPr>
            <w:tcW w:w="1460" w:type="dxa"/>
            <w:shd w:val="clear" w:color="auto" w:fill="FFFFFF"/>
          </w:tcPr>
          <w:p w:rsidR="00767944" w:rsidRDefault="001B60AB">
            <w:pPr>
              <w:pStyle w:val="a9"/>
              <w:rPr>
                <w:rFonts w:ascii="仿宋_GB2312" w:eastAsia="仿宋_GB2312" w:hAnsi="仿宋_GB2312" w:cs="仿宋_GB2312"/>
                <w:b/>
                <w:color w:val="auto"/>
                <w:sz w:val="24"/>
                <w:szCs w:val="24"/>
              </w:rPr>
            </w:pPr>
            <w:r>
              <w:rPr>
                <w:rFonts w:ascii="仿宋_GB2312" w:eastAsia="仿宋_GB2312" w:hAnsi="仿宋_GB2312" w:cs="仿宋_GB2312" w:hint="eastAsia"/>
                <w:b/>
                <w:color w:val="auto"/>
                <w:sz w:val="24"/>
                <w:szCs w:val="24"/>
              </w:rPr>
              <w:t>厂商</w:t>
            </w:r>
          </w:p>
        </w:tc>
        <w:tc>
          <w:tcPr>
            <w:tcW w:w="2126" w:type="dxa"/>
            <w:shd w:val="clear" w:color="auto" w:fill="FFFFFF"/>
            <w:vAlign w:val="center"/>
          </w:tcPr>
          <w:p w:rsidR="00767944" w:rsidRDefault="001B60AB">
            <w:pPr>
              <w:pStyle w:val="a9"/>
              <w:rPr>
                <w:rFonts w:ascii="仿宋_GB2312" w:eastAsia="仿宋_GB2312" w:hAnsi="仿宋_GB2312" w:cs="仿宋_GB2312"/>
                <w:b/>
                <w:color w:val="auto"/>
                <w:sz w:val="24"/>
                <w:szCs w:val="24"/>
              </w:rPr>
            </w:pPr>
            <w:r>
              <w:rPr>
                <w:rFonts w:ascii="仿宋_GB2312" w:eastAsia="仿宋_GB2312" w:hAnsi="仿宋_GB2312" w:cs="仿宋_GB2312" w:hint="eastAsia"/>
                <w:b/>
                <w:color w:val="auto"/>
                <w:sz w:val="24"/>
                <w:szCs w:val="24"/>
              </w:rPr>
              <w:t>型号</w:t>
            </w:r>
          </w:p>
        </w:tc>
        <w:tc>
          <w:tcPr>
            <w:tcW w:w="992" w:type="dxa"/>
            <w:shd w:val="clear" w:color="auto" w:fill="FFFFFF"/>
            <w:vAlign w:val="center"/>
          </w:tcPr>
          <w:p w:rsidR="00767944" w:rsidRDefault="001B60AB">
            <w:pPr>
              <w:pStyle w:val="a9"/>
              <w:rPr>
                <w:rFonts w:ascii="仿宋_GB2312" w:eastAsia="仿宋_GB2312" w:hAnsi="仿宋_GB2312" w:cs="仿宋_GB2312"/>
                <w:b/>
                <w:color w:val="auto"/>
                <w:sz w:val="24"/>
                <w:szCs w:val="24"/>
              </w:rPr>
            </w:pPr>
            <w:r>
              <w:rPr>
                <w:rFonts w:ascii="仿宋_GB2312" w:eastAsia="仿宋_GB2312" w:hAnsi="仿宋_GB2312" w:cs="仿宋_GB2312" w:hint="eastAsia"/>
                <w:b/>
                <w:color w:val="auto"/>
                <w:sz w:val="24"/>
                <w:szCs w:val="24"/>
              </w:rPr>
              <w:t>数量</w:t>
            </w:r>
          </w:p>
        </w:tc>
      </w:tr>
      <w:tr w:rsidR="00767944">
        <w:trPr>
          <w:trHeight w:val="342"/>
        </w:trPr>
        <w:tc>
          <w:tcPr>
            <w:tcW w:w="707" w:type="dxa"/>
            <w:shd w:val="clear" w:color="auto" w:fill="FFFFFF"/>
            <w:vAlign w:val="center"/>
          </w:tcPr>
          <w:p w:rsidR="00767944" w:rsidRDefault="001B60AB">
            <w:pPr>
              <w:pStyle w:val="a9"/>
              <w:rPr>
                <w:rFonts w:ascii="仿宋_GB2312" w:eastAsia="仿宋_GB2312" w:hAnsi="仿宋_GB2312" w:cs="仿宋_GB2312"/>
                <w:color w:val="auto"/>
                <w:sz w:val="24"/>
                <w:szCs w:val="24"/>
              </w:rPr>
            </w:pPr>
            <w:r>
              <w:rPr>
                <w:rFonts w:ascii="仿宋_GB2312" w:eastAsia="仿宋_GB2312" w:hAnsi="仿宋_GB2312" w:cs="仿宋_GB2312" w:hint="eastAsia"/>
                <w:color w:val="auto"/>
                <w:sz w:val="24"/>
                <w:szCs w:val="24"/>
              </w:rPr>
              <w:t>1</w:t>
            </w:r>
          </w:p>
        </w:tc>
        <w:tc>
          <w:tcPr>
            <w:tcW w:w="876" w:type="dxa"/>
            <w:shd w:val="clear" w:color="auto" w:fill="FFFFFF"/>
            <w:vAlign w:val="center"/>
          </w:tcPr>
          <w:p w:rsidR="00767944" w:rsidRDefault="001B60AB">
            <w:pPr>
              <w:pStyle w:val="a9"/>
              <w:rPr>
                <w:rFonts w:ascii="仿宋_GB2312" w:eastAsia="仿宋_GB2312" w:hAnsi="仿宋_GB2312" w:cs="仿宋_GB2312"/>
                <w:color w:val="auto"/>
                <w:sz w:val="24"/>
                <w:szCs w:val="24"/>
              </w:rPr>
            </w:pPr>
            <w:r>
              <w:rPr>
                <w:rFonts w:ascii="仿宋_GB2312" w:eastAsia="仿宋_GB2312" w:hAnsi="仿宋_GB2312" w:cs="仿宋_GB2312" w:hint="eastAsia"/>
                <w:color w:val="auto"/>
                <w:sz w:val="24"/>
                <w:szCs w:val="24"/>
              </w:rPr>
              <w:t>硬件</w:t>
            </w:r>
          </w:p>
        </w:tc>
        <w:tc>
          <w:tcPr>
            <w:tcW w:w="2501" w:type="dxa"/>
            <w:shd w:val="clear" w:color="auto" w:fill="FFFFFF"/>
            <w:vAlign w:val="center"/>
          </w:tcPr>
          <w:p w:rsidR="00767944" w:rsidRDefault="001B60AB">
            <w:pPr>
              <w:pStyle w:val="a9"/>
              <w:rPr>
                <w:rFonts w:ascii="仿宋_GB2312" w:eastAsia="仿宋_GB2312" w:hAnsi="仿宋_GB2312" w:cs="仿宋_GB2312"/>
                <w:color w:val="auto"/>
                <w:sz w:val="24"/>
                <w:szCs w:val="24"/>
              </w:rPr>
            </w:pPr>
            <w:r>
              <w:rPr>
                <w:rFonts w:ascii="仿宋_GB2312" w:eastAsia="仿宋_GB2312" w:hAnsi="仿宋_GB2312" w:cs="仿宋_GB2312" w:hint="eastAsia"/>
                <w:color w:val="auto"/>
                <w:sz w:val="24"/>
                <w:szCs w:val="24"/>
              </w:rPr>
              <w:t>钢制实</w:t>
            </w:r>
            <w:proofErr w:type="gramStart"/>
            <w:r>
              <w:rPr>
                <w:rFonts w:ascii="仿宋_GB2312" w:eastAsia="仿宋_GB2312" w:hAnsi="仿宋_GB2312" w:cs="仿宋_GB2312" w:hint="eastAsia"/>
                <w:color w:val="auto"/>
                <w:sz w:val="24"/>
                <w:szCs w:val="24"/>
              </w:rPr>
              <w:t>训墙组</w:t>
            </w:r>
            <w:proofErr w:type="gramEnd"/>
          </w:p>
        </w:tc>
        <w:tc>
          <w:tcPr>
            <w:tcW w:w="1460" w:type="dxa"/>
            <w:shd w:val="clear" w:color="auto" w:fill="FFFFFF"/>
          </w:tcPr>
          <w:p w:rsidR="00767944" w:rsidRDefault="001B60AB">
            <w:pPr>
              <w:pStyle w:val="a9"/>
              <w:rPr>
                <w:rFonts w:ascii="仿宋_GB2312" w:eastAsia="仿宋_GB2312" w:hAnsi="仿宋_GB2312" w:cs="仿宋_GB2312"/>
                <w:color w:val="auto"/>
                <w:sz w:val="24"/>
                <w:szCs w:val="24"/>
              </w:rPr>
            </w:pPr>
            <w:proofErr w:type="gramStart"/>
            <w:r>
              <w:rPr>
                <w:rFonts w:ascii="仿宋_GB2312" w:eastAsia="仿宋_GB2312" w:hAnsi="仿宋_GB2312" w:cs="仿宋_GB2312" w:hint="eastAsia"/>
                <w:color w:val="auto"/>
                <w:sz w:val="24"/>
                <w:szCs w:val="24"/>
              </w:rPr>
              <w:t>企想</w:t>
            </w:r>
            <w:proofErr w:type="gramEnd"/>
          </w:p>
        </w:tc>
        <w:tc>
          <w:tcPr>
            <w:tcW w:w="2126" w:type="dxa"/>
            <w:shd w:val="clear" w:color="auto" w:fill="FFFFFF"/>
            <w:vAlign w:val="center"/>
          </w:tcPr>
          <w:p w:rsidR="00767944" w:rsidRDefault="001B60AB">
            <w:pPr>
              <w:pStyle w:val="a9"/>
              <w:rPr>
                <w:rFonts w:ascii="仿宋_GB2312" w:eastAsia="仿宋_GB2312" w:hAnsi="仿宋_GB2312" w:cs="仿宋_GB2312"/>
                <w:color w:val="auto"/>
                <w:sz w:val="24"/>
                <w:szCs w:val="24"/>
              </w:rPr>
            </w:pPr>
            <w:r>
              <w:rPr>
                <w:rFonts w:ascii="仿宋_GB2312" w:eastAsia="仿宋_GB2312" w:hAnsi="仿宋_GB2312" w:cs="仿宋_GB2312" w:hint="eastAsia"/>
                <w:color w:val="auto"/>
                <w:sz w:val="24"/>
                <w:szCs w:val="24"/>
              </w:rPr>
              <w:t>QX-PAW-L1.1</w:t>
            </w:r>
          </w:p>
        </w:tc>
        <w:tc>
          <w:tcPr>
            <w:tcW w:w="992" w:type="dxa"/>
            <w:shd w:val="clear" w:color="auto" w:fill="FFFFFF"/>
            <w:vAlign w:val="center"/>
          </w:tcPr>
          <w:p w:rsidR="00767944" w:rsidRDefault="001B60AB">
            <w:pPr>
              <w:pStyle w:val="a9"/>
              <w:rPr>
                <w:rFonts w:ascii="仿宋_GB2312" w:eastAsia="仿宋_GB2312" w:hAnsi="仿宋_GB2312" w:cs="仿宋_GB2312"/>
                <w:color w:val="auto"/>
                <w:sz w:val="24"/>
                <w:szCs w:val="24"/>
              </w:rPr>
            </w:pPr>
            <w:r>
              <w:rPr>
                <w:rFonts w:ascii="仿宋_GB2312" w:eastAsia="仿宋_GB2312" w:hAnsi="仿宋_GB2312" w:cs="仿宋_GB2312" w:hint="eastAsia"/>
                <w:color w:val="auto"/>
                <w:sz w:val="24"/>
                <w:szCs w:val="24"/>
              </w:rPr>
              <w:t>1</w:t>
            </w:r>
          </w:p>
        </w:tc>
      </w:tr>
      <w:tr w:rsidR="00767944">
        <w:trPr>
          <w:trHeight w:val="340"/>
        </w:trPr>
        <w:tc>
          <w:tcPr>
            <w:tcW w:w="707" w:type="dxa"/>
            <w:shd w:val="clear" w:color="auto" w:fill="FFFFFF"/>
            <w:vAlign w:val="center"/>
          </w:tcPr>
          <w:p w:rsidR="00767944" w:rsidRDefault="001B60AB">
            <w:pPr>
              <w:pStyle w:val="a9"/>
              <w:rPr>
                <w:rFonts w:ascii="仿宋_GB2312" w:eastAsia="仿宋_GB2312" w:hAnsi="仿宋_GB2312" w:cs="仿宋_GB2312"/>
                <w:color w:val="auto"/>
                <w:sz w:val="24"/>
                <w:szCs w:val="24"/>
              </w:rPr>
            </w:pPr>
            <w:r>
              <w:rPr>
                <w:rFonts w:ascii="仿宋_GB2312" w:eastAsia="仿宋_GB2312" w:hAnsi="仿宋_GB2312" w:cs="仿宋_GB2312" w:hint="eastAsia"/>
                <w:color w:val="auto"/>
                <w:sz w:val="24"/>
                <w:szCs w:val="24"/>
              </w:rPr>
              <w:t>2</w:t>
            </w:r>
          </w:p>
        </w:tc>
        <w:tc>
          <w:tcPr>
            <w:tcW w:w="876" w:type="dxa"/>
            <w:shd w:val="clear" w:color="auto" w:fill="FFFFFF"/>
            <w:vAlign w:val="center"/>
          </w:tcPr>
          <w:p w:rsidR="00767944" w:rsidRDefault="001B60AB">
            <w:pPr>
              <w:pStyle w:val="a9"/>
              <w:rPr>
                <w:rFonts w:ascii="仿宋_GB2312" w:eastAsia="仿宋_GB2312" w:hAnsi="仿宋_GB2312" w:cs="仿宋_GB2312"/>
                <w:color w:val="auto"/>
                <w:sz w:val="24"/>
                <w:szCs w:val="24"/>
              </w:rPr>
            </w:pPr>
            <w:r>
              <w:rPr>
                <w:rFonts w:ascii="仿宋_GB2312" w:eastAsia="仿宋_GB2312" w:hAnsi="仿宋_GB2312" w:cs="仿宋_GB2312" w:hint="eastAsia"/>
                <w:color w:val="auto"/>
                <w:sz w:val="24"/>
                <w:szCs w:val="24"/>
              </w:rPr>
              <w:t>硬件</w:t>
            </w:r>
          </w:p>
        </w:tc>
        <w:tc>
          <w:tcPr>
            <w:tcW w:w="2501" w:type="dxa"/>
            <w:shd w:val="clear" w:color="auto" w:fill="FFFFFF"/>
            <w:vAlign w:val="center"/>
          </w:tcPr>
          <w:p w:rsidR="00767944" w:rsidRDefault="001B60AB">
            <w:pPr>
              <w:pStyle w:val="a9"/>
              <w:rPr>
                <w:rFonts w:ascii="仿宋_GB2312" w:eastAsia="仿宋_GB2312" w:hAnsi="仿宋_GB2312" w:cs="仿宋_GB2312"/>
                <w:color w:val="auto"/>
                <w:sz w:val="24"/>
                <w:szCs w:val="24"/>
              </w:rPr>
            </w:pPr>
            <w:r>
              <w:rPr>
                <w:rFonts w:ascii="仿宋_GB2312" w:eastAsia="仿宋_GB2312" w:hAnsi="仿宋_GB2312" w:cs="仿宋_GB2312" w:hint="eastAsia"/>
                <w:color w:val="auto"/>
                <w:sz w:val="24"/>
                <w:szCs w:val="24"/>
              </w:rPr>
              <w:t>光缆性能测试实训装置</w:t>
            </w:r>
          </w:p>
        </w:tc>
        <w:tc>
          <w:tcPr>
            <w:tcW w:w="1460" w:type="dxa"/>
            <w:shd w:val="clear" w:color="auto" w:fill="FFFFFF"/>
            <w:vAlign w:val="center"/>
          </w:tcPr>
          <w:p w:rsidR="00767944" w:rsidRDefault="001B60AB">
            <w:pPr>
              <w:pStyle w:val="a9"/>
              <w:rPr>
                <w:rFonts w:ascii="仿宋_GB2312" w:eastAsia="仿宋_GB2312" w:hAnsi="仿宋_GB2312" w:cs="仿宋_GB2312"/>
                <w:color w:val="auto"/>
                <w:sz w:val="24"/>
                <w:szCs w:val="24"/>
              </w:rPr>
            </w:pPr>
            <w:proofErr w:type="gramStart"/>
            <w:r>
              <w:rPr>
                <w:rFonts w:ascii="仿宋_GB2312" w:eastAsia="仿宋_GB2312" w:hAnsi="仿宋_GB2312" w:cs="仿宋_GB2312" w:hint="eastAsia"/>
                <w:color w:val="auto"/>
                <w:sz w:val="24"/>
                <w:szCs w:val="24"/>
              </w:rPr>
              <w:t>企想</w:t>
            </w:r>
            <w:proofErr w:type="gramEnd"/>
          </w:p>
        </w:tc>
        <w:tc>
          <w:tcPr>
            <w:tcW w:w="2126" w:type="dxa"/>
            <w:shd w:val="clear" w:color="auto" w:fill="FFFFFF"/>
            <w:vAlign w:val="center"/>
          </w:tcPr>
          <w:p w:rsidR="00767944" w:rsidRDefault="001B60AB">
            <w:pPr>
              <w:pStyle w:val="a9"/>
              <w:rPr>
                <w:rFonts w:ascii="仿宋_GB2312" w:eastAsia="仿宋_GB2312" w:hAnsi="仿宋_GB2312" w:cs="仿宋_GB2312"/>
                <w:color w:val="auto"/>
                <w:sz w:val="24"/>
                <w:szCs w:val="24"/>
              </w:rPr>
            </w:pPr>
            <w:r>
              <w:rPr>
                <w:rFonts w:ascii="仿宋_GB2312" w:eastAsia="仿宋_GB2312" w:hAnsi="仿宋_GB2312" w:cs="仿宋_GB2312" w:hint="eastAsia"/>
                <w:color w:val="auto"/>
                <w:sz w:val="24"/>
                <w:szCs w:val="24"/>
              </w:rPr>
              <w:t>QXPLD-PX13-C</w:t>
            </w:r>
          </w:p>
        </w:tc>
        <w:tc>
          <w:tcPr>
            <w:tcW w:w="992" w:type="dxa"/>
            <w:shd w:val="clear" w:color="auto" w:fill="FFFFFF"/>
            <w:vAlign w:val="center"/>
          </w:tcPr>
          <w:p w:rsidR="00767944" w:rsidRDefault="001B60AB">
            <w:pPr>
              <w:pStyle w:val="a9"/>
              <w:rPr>
                <w:rFonts w:ascii="仿宋_GB2312" w:eastAsia="仿宋_GB2312" w:hAnsi="仿宋_GB2312" w:cs="仿宋_GB2312"/>
                <w:color w:val="auto"/>
                <w:sz w:val="24"/>
                <w:szCs w:val="24"/>
              </w:rPr>
            </w:pPr>
            <w:r>
              <w:rPr>
                <w:rFonts w:ascii="仿宋_GB2312" w:eastAsia="仿宋_GB2312" w:hAnsi="仿宋_GB2312" w:cs="仿宋_GB2312" w:hint="eastAsia"/>
                <w:color w:val="auto"/>
                <w:sz w:val="24"/>
                <w:szCs w:val="24"/>
              </w:rPr>
              <w:t>1</w:t>
            </w:r>
          </w:p>
        </w:tc>
      </w:tr>
      <w:tr w:rsidR="00767944">
        <w:trPr>
          <w:trHeight w:val="342"/>
        </w:trPr>
        <w:tc>
          <w:tcPr>
            <w:tcW w:w="707" w:type="dxa"/>
            <w:shd w:val="clear" w:color="auto" w:fill="FFFFFF"/>
            <w:vAlign w:val="center"/>
          </w:tcPr>
          <w:p w:rsidR="00767944" w:rsidRDefault="001B60AB">
            <w:pPr>
              <w:pStyle w:val="a9"/>
              <w:rPr>
                <w:rFonts w:ascii="仿宋_GB2312" w:eastAsia="仿宋_GB2312" w:hAnsi="仿宋_GB2312" w:cs="仿宋_GB2312"/>
                <w:color w:val="auto"/>
                <w:sz w:val="24"/>
                <w:szCs w:val="24"/>
              </w:rPr>
            </w:pPr>
            <w:r>
              <w:rPr>
                <w:rFonts w:ascii="仿宋_GB2312" w:eastAsia="仿宋_GB2312" w:hAnsi="仿宋_GB2312" w:cs="仿宋_GB2312" w:hint="eastAsia"/>
                <w:color w:val="auto"/>
                <w:sz w:val="24"/>
                <w:szCs w:val="24"/>
              </w:rPr>
              <w:t>3</w:t>
            </w:r>
          </w:p>
        </w:tc>
        <w:tc>
          <w:tcPr>
            <w:tcW w:w="876" w:type="dxa"/>
            <w:shd w:val="clear" w:color="auto" w:fill="FFFFFF"/>
            <w:vAlign w:val="center"/>
          </w:tcPr>
          <w:p w:rsidR="00767944" w:rsidRDefault="001B60AB">
            <w:pPr>
              <w:pStyle w:val="a9"/>
              <w:rPr>
                <w:rFonts w:ascii="仿宋_GB2312" w:eastAsia="仿宋_GB2312" w:hAnsi="仿宋_GB2312" w:cs="仿宋_GB2312"/>
                <w:color w:val="auto"/>
                <w:sz w:val="24"/>
                <w:szCs w:val="24"/>
              </w:rPr>
            </w:pPr>
            <w:r>
              <w:rPr>
                <w:rFonts w:ascii="仿宋_GB2312" w:eastAsia="仿宋_GB2312" w:hAnsi="仿宋_GB2312" w:cs="仿宋_GB2312" w:hint="eastAsia"/>
                <w:color w:val="auto"/>
                <w:sz w:val="24"/>
                <w:szCs w:val="24"/>
              </w:rPr>
              <w:t>硬件</w:t>
            </w:r>
          </w:p>
        </w:tc>
        <w:tc>
          <w:tcPr>
            <w:tcW w:w="2501" w:type="dxa"/>
            <w:shd w:val="clear" w:color="auto" w:fill="FFFFFF"/>
            <w:vAlign w:val="center"/>
          </w:tcPr>
          <w:p w:rsidR="00767944" w:rsidRDefault="001B60AB">
            <w:pPr>
              <w:pStyle w:val="a9"/>
              <w:rPr>
                <w:rFonts w:ascii="仿宋_GB2312" w:eastAsia="仿宋_GB2312" w:hAnsi="仿宋_GB2312" w:cs="仿宋_GB2312"/>
                <w:color w:val="auto"/>
                <w:sz w:val="24"/>
                <w:szCs w:val="24"/>
              </w:rPr>
            </w:pPr>
            <w:r>
              <w:rPr>
                <w:rFonts w:ascii="仿宋_GB2312" w:eastAsia="仿宋_GB2312" w:hAnsi="仿宋_GB2312" w:cs="仿宋_GB2312" w:hint="eastAsia"/>
                <w:color w:val="auto"/>
                <w:sz w:val="24"/>
                <w:szCs w:val="24"/>
              </w:rPr>
              <w:t>综合布线工具箱</w:t>
            </w:r>
          </w:p>
        </w:tc>
        <w:tc>
          <w:tcPr>
            <w:tcW w:w="1460" w:type="dxa"/>
            <w:shd w:val="clear" w:color="auto" w:fill="FFFFFF"/>
          </w:tcPr>
          <w:p w:rsidR="00767944" w:rsidRDefault="001B60AB">
            <w:pPr>
              <w:pStyle w:val="a9"/>
              <w:rPr>
                <w:rFonts w:ascii="仿宋_GB2312" w:eastAsia="仿宋_GB2312" w:hAnsi="仿宋_GB2312" w:cs="仿宋_GB2312"/>
                <w:color w:val="auto"/>
                <w:sz w:val="24"/>
                <w:szCs w:val="24"/>
              </w:rPr>
            </w:pPr>
            <w:proofErr w:type="gramStart"/>
            <w:r>
              <w:rPr>
                <w:rFonts w:ascii="仿宋_GB2312" w:eastAsia="仿宋_GB2312" w:hAnsi="仿宋_GB2312" w:cs="仿宋_GB2312" w:hint="eastAsia"/>
                <w:color w:val="auto"/>
                <w:sz w:val="24"/>
                <w:szCs w:val="24"/>
              </w:rPr>
              <w:t>企想</w:t>
            </w:r>
            <w:proofErr w:type="gramEnd"/>
          </w:p>
        </w:tc>
        <w:tc>
          <w:tcPr>
            <w:tcW w:w="2126" w:type="dxa"/>
            <w:shd w:val="clear" w:color="auto" w:fill="FFFFFF"/>
            <w:vAlign w:val="center"/>
          </w:tcPr>
          <w:p w:rsidR="00767944" w:rsidRDefault="001B60AB">
            <w:pPr>
              <w:pStyle w:val="a9"/>
              <w:rPr>
                <w:rFonts w:ascii="仿宋_GB2312" w:eastAsia="仿宋_GB2312" w:hAnsi="仿宋_GB2312" w:cs="仿宋_GB2312"/>
                <w:color w:val="auto"/>
                <w:sz w:val="24"/>
                <w:szCs w:val="24"/>
              </w:rPr>
            </w:pPr>
            <w:r>
              <w:rPr>
                <w:rFonts w:ascii="仿宋_GB2312" w:eastAsia="仿宋_GB2312" w:hAnsi="仿宋_GB2312" w:cs="仿宋_GB2312" w:hint="eastAsia"/>
                <w:color w:val="auto"/>
                <w:sz w:val="24"/>
                <w:szCs w:val="24"/>
              </w:rPr>
              <w:t>QXPNT-13-1</w:t>
            </w:r>
          </w:p>
        </w:tc>
        <w:tc>
          <w:tcPr>
            <w:tcW w:w="992" w:type="dxa"/>
            <w:shd w:val="clear" w:color="auto" w:fill="FFFFFF"/>
            <w:vAlign w:val="center"/>
          </w:tcPr>
          <w:p w:rsidR="00767944" w:rsidRDefault="001B60AB">
            <w:pPr>
              <w:pStyle w:val="a9"/>
              <w:rPr>
                <w:rFonts w:ascii="仿宋_GB2312" w:eastAsia="仿宋_GB2312" w:hAnsi="仿宋_GB2312" w:cs="仿宋_GB2312"/>
                <w:color w:val="auto"/>
                <w:sz w:val="24"/>
                <w:szCs w:val="24"/>
              </w:rPr>
            </w:pPr>
            <w:r>
              <w:rPr>
                <w:rFonts w:ascii="仿宋_GB2312" w:eastAsia="仿宋_GB2312" w:hAnsi="仿宋_GB2312" w:cs="仿宋_GB2312" w:hint="eastAsia"/>
                <w:color w:val="auto"/>
                <w:sz w:val="24"/>
                <w:szCs w:val="24"/>
              </w:rPr>
              <w:t>1</w:t>
            </w:r>
          </w:p>
        </w:tc>
      </w:tr>
      <w:tr w:rsidR="00767944">
        <w:trPr>
          <w:trHeight w:val="342"/>
        </w:trPr>
        <w:tc>
          <w:tcPr>
            <w:tcW w:w="707" w:type="dxa"/>
            <w:shd w:val="clear" w:color="auto" w:fill="FFFFFF"/>
            <w:vAlign w:val="center"/>
          </w:tcPr>
          <w:p w:rsidR="00767944" w:rsidRDefault="001B60AB">
            <w:pPr>
              <w:pStyle w:val="a9"/>
              <w:rPr>
                <w:rFonts w:ascii="仿宋_GB2312" w:eastAsia="仿宋_GB2312" w:hAnsi="仿宋_GB2312" w:cs="仿宋_GB2312"/>
                <w:color w:val="auto"/>
                <w:sz w:val="24"/>
                <w:szCs w:val="24"/>
              </w:rPr>
            </w:pPr>
            <w:r>
              <w:rPr>
                <w:rFonts w:ascii="仿宋_GB2312" w:eastAsia="仿宋_GB2312" w:hAnsi="仿宋_GB2312" w:cs="仿宋_GB2312" w:hint="eastAsia"/>
                <w:color w:val="auto"/>
                <w:sz w:val="24"/>
                <w:szCs w:val="24"/>
              </w:rPr>
              <w:t>4</w:t>
            </w:r>
          </w:p>
        </w:tc>
        <w:tc>
          <w:tcPr>
            <w:tcW w:w="876" w:type="dxa"/>
            <w:shd w:val="clear" w:color="auto" w:fill="FFFFFF"/>
            <w:vAlign w:val="center"/>
          </w:tcPr>
          <w:p w:rsidR="00767944" w:rsidRDefault="001B60AB">
            <w:pPr>
              <w:pStyle w:val="a9"/>
              <w:rPr>
                <w:rFonts w:ascii="仿宋_GB2312" w:eastAsia="仿宋_GB2312" w:hAnsi="仿宋_GB2312" w:cs="仿宋_GB2312"/>
                <w:color w:val="auto"/>
                <w:sz w:val="24"/>
                <w:szCs w:val="24"/>
              </w:rPr>
            </w:pPr>
            <w:r>
              <w:rPr>
                <w:rFonts w:ascii="仿宋_GB2312" w:eastAsia="仿宋_GB2312" w:hAnsi="仿宋_GB2312" w:cs="仿宋_GB2312" w:hint="eastAsia"/>
                <w:color w:val="auto"/>
                <w:sz w:val="24"/>
                <w:szCs w:val="24"/>
              </w:rPr>
              <w:t>硬件</w:t>
            </w:r>
          </w:p>
        </w:tc>
        <w:tc>
          <w:tcPr>
            <w:tcW w:w="2501" w:type="dxa"/>
            <w:shd w:val="clear" w:color="auto" w:fill="FFFFFF"/>
            <w:vAlign w:val="center"/>
          </w:tcPr>
          <w:p w:rsidR="00767944" w:rsidRDefault="001B60AB">
            <w:pPr>
              <w:pStyle w:val="a9"/>
              <w:rPr>
                <w:rFonts w:ascii="仿宋_GB2312" w:eastAsia="仿宋_GB2312" w:hAnsi="仿宋_GB2312" w:cs="仿宋_GB2312"/>
                <w:color w:val="auto"/>
                <w:sz w:val="24"/>
                <w:szCs w:val="24"/>
              </w:rPr>
            </w:pPr>
            <w:r>
              <w:rPr>
                <w:rFonts w:ascii="仿宋_GB2312" w:eastAsia="仿宋_GB2312" w:hAnsi="仿宋_GB2312" w:cs="仿宋_GB2312" w:hint="eastAsia"/>
                <w:color w:val="auto"/>
                <w:sz w:val="24"/>
                <w:szCs w:val="24"/>
              </w:rPr>
              <w:t>光纤工具箱</w:t>
            </w:r>
          </w:p>
        </w:tc>
        <w:tc>
          <w:tcPr>
            <w:tcW w:w="1460" w:type="dxa"/>
            <w:shd w:val="clear" w:color="auto" w:fill="FFFFFF"/>
          </w:tcPr>
          <w:p w:rsidR="00767944" w:rsidRDefault="001B60AB">
            <w:pPr>
              <w:pStyle w:val="a9"/>
              <w:rPr>
                <w:rFonts w:ascii="仿宋_GB2312" w:eastAsia="仿宋_GB2312" w:hAnsi="仿宋_GB2312" w:cs="仿宋_GB2312"/>
                <w:color w:val="auto"/>
                <w:sz w:val="24"/>
                <w:szCs w:val="24"/>
              </w:rPr>
            </w:pPr>
            <w:proofErr w:type="gramStart"/>
            <w:r>
              <w:rPr>
                <w:rFonts w:ascii="仿宋_GB2312" w:eastAsia="仿宋_GB2312" w:hAnsi="仿宋_GB2312" w:cs="仿宋_GB2312" w:hint="eastAsia"/>
                <w:color w:val="auto"/>
                <w:sz w:val="24"/>
                <w:szCs w:val="24"/>
              </w:rPr>
              <w:t>企想</w:t>
            </w:r>
            <w:proofErr w:type="gramEnd"/>
          </w:p>
        </w:tc>
        <w:tc>
          <w:tcPr>
            <w:tcW w:w="2126" w:type="dxa"/>
            <w:shd w:val="clear" w:color="auto" w:fill="FFFFFF"/>
            <w:vAlign w:val="center"/>
          </w:tcPr>
          <w:p w:rsidR="00767944" w:rsidRDefault="001B60AB">
            <w:pPr>
              <w:pStyle w:val="a9"/>
              <w:rPr>
                <w:rFonts w:ascii="仿宋_GB2312" w:eastAsia="仿宋_GB2312" w:hAnsi="仿宋_GB2312" w:cs="仿宋_GB2312"/>
                <w:color w:val="auto"/>
                <w:sz w:val="24"/>
                <w:szCs w:val="24"/>
              </w:rPr>
            </w:pPr>
            <w:r>
              <w:rPr>
                <w:rFonts w:ascii="仿宋_GB2312" w:eastAsia="仿宋_GB2312" w:hAnsi="仿宋_GB2312" w:cs="仿宋_GB2312" w:hint="eastAsia"/>
                <w:color w:val="auto"/>
                <w:sz w:val="24"/>
                <w:szCs w:val="24"/>
              </w:rPr>
              <w:t>QXPNT-13-2</w:t>
            </w:r>
          </w:p>
        </w:tc>
        <w:tc>
          <w:tcPr>
            <w:tcW w:w="992" w:type="dxa"/>
            <w:shd w:val="clear" w:color="auto" w:fill="FFFFFF"/>
            <w:vAlign w:val="center"/>
          </w:tcPr>
          <w:p w:rsidR="00767944" w:rsidRDefault="001B60AB">
            <w:pPr>
              <w:pStyle w:val="a9"/>
              <w:rPr>
                <w:rFonts w:ascii="仿宋_GB2312" w:eastAsia="仿宋_GB2312" w:hAnsi="仿宋_GB2312" w:cs="仿宋_GB2312"/>
                <w:color w:val="auto"/>
                <w:sz w:val="24"/>
                <w:szCs w:val="24"/>
              </w:rPr>
            </w:pPr>
            <w:r>
              <w:rPr>
                <w:rFonts w:ascii="仿宋_GB2312" w:eastAsia="仿宋_GB2312" w:hAnsi="仿宋_GB2312" w:cs="仿宋_GB2312" w:hint="eastAsia"/>
                <w:color w:val="auto"/>
                <w:sz w:val="24"/>
                <w:szCs w:val="24"/>
              </w:rPr>
              <w:t>1</w:t>
            </w:r>
          </w:p>
        </w:tc>
      </w:tr>
      <w:tr w:rsidR="00767944">
        <w:trPr>
          <w:trHeight w:val="342"/>
        </w:trPr>
        <w:tc>
          <w:tcPr>
            <w:tcW w:w="707" w:type="dxa"/>
            <w:shd w:val="clear" w:color="auto" w:fill="FFFFFF"/>
            <w:vAlign w:val="center"/>
          </w:tcPr>
          <w:p w:rsidR="00767944" w:rsidRDefault="001B60AB">
            <w:pPr>
              <w:pStyle w:val="a9"/>
              <w:rPr>
                <w:rFonts w:ascii="仿宋_GB2312" w:eastAsia="仿宋_GB2312" w:hAnsi="仿宋_GB2312" w:cs="仿宋_GB2312"/>
                <w:color w:val="auto"/>
                <w:sz w:val="24"/>
                <w:szCs w:val="24"/>
              </w:rPr>
            </w:pPr>
            <w:r>
              <w:rPr>
                <w:rFonts w:ascii="仿宋_GB2312" w:eastAsia="仿宋_GB2312" w:hAnsi="仿宋_GB2312" w:cs="仿宋_GB2312" w:hint="eastAsia"/>
                <w:color w:val="auto"/>
                <w:sz w:val="24"/>
                <w:szCs w:val="24"/>
              </w:rPr>
              <w:t>5</w:t>
            </w:r>
          </w:p>
        </w:tc>
        <w:tc>
          <w:tcPr>
            <w:tcW w:w="876" w:type="dxa"/>
            <w:shd w:val="clear" w:color="auto" w:fill="FFFFFF"/>
            <w:vAlign w:val="center"/>
          </w:tcPr>
          <w:p w:rsidR="00767944" w:rsidRDefault="001B60AB">
            <w:pPr>
              <w:pStyle w:val="a9"/>
              <w:rPr>
                <w:rFonts w:ascii="仿宋_GB2312" w:eastAsia="仿宋_GB2312" w:hAnsi="仿宋_GB2312" w:cs="仿宋_GB2312"/>
                <w:color w:val="auto"/>
                <w:sz w:val="24"/>
                <w:szCs w:val="24"/>
              </w:rPr>
            </w:pPr>
            <w:r>
              <w:rPr>
                <w:rFonts w:ascii="仿宋_GB2312" w:eastAsia="仿宋_GB2312" w:hAnsi="仿宋_GB2312" w:cs="仿宋_GB2312" w:hint="eastAsia"/>
                <w:color w:val="auto"/>
                <w:sz w:val="24"/>
                <w:szCs w:val="24"/>
              </w:rPr>
              <w:t>硬件</w:t>
            </w:r>
          </w:p>
        </w:tc>
        <w:tc>
          <w:tcPr>
            <w:tcW w:w="2501" w:type="dxa"/>
            <w:shd w:val="clear" w:color="auto" w:fill="FFFFFF"/>
            <w:vAlign w:val="center"/>
          </w:tcPr>
          <w:p w:rsidR="00767944" w:rsidRDefault="001B60AB">
            <w:pPr>
              <w:pStyle w:val="a9"/>
              <w:rPr>
                <w:rFonts w:ascii="仿宋_GB2312" w:eastAsia="仿宋_GB2312" w:hAnsi="仿宋_GB2312" w:cs="仿宋_GB2312"/>
                <w:color w:val="auto"/>
                <w:sz w:val="24"/>
                <w:szCs w:val="24"/>
              </w:rPr>
            </w:pPr>
            <w:r>
              <w:rPr>
                <w:rFonts w:ascii="仿宋_GB2312" w:eastAsia="仿宋_GB2312" w:hAnsi="仿宋_GB2312" w:cs="仿宋_GB2312" w:hint="eastAsia"/>
                <w:color w:val="auto"/>
                <w:sz w:val="24"/>
                <w:szCs w:val="24"/>
              </w:rPr>
              <w:t>电动工具箱</w:t>
            </w:r>
          </w:p>
        </w:tc>
        <w:tc>
          <w:tcPr>
            <w:tcW w:w="1460" w:type="dxa"/>
            <w:shd w:val="clear" w:color="auto" w:fill="FFFFFF"/>
          </w:tcPr>
          <w:p w:rsidR="00767944" w:rsidRDefault="001B60AB">
            <w:pPr>
              <w:pStyle w:val="a9"/>
              <w:rPr>
                <w:rFonts w:ascii="仿宋_GB2312" w:eastAsia="仿宋_GB2312" w:hAnsi="仿宋_GB2312" w:cs="仿宋_GB2312"/>
                <w:color w:val="auto"/>
                <w:sz w:val="24"/>
                <w:szCs w:val="24"/>
              </w:rPr>
            </w:pPr>
            <w:proofErr w:type="gramStart"/>
            <w:r>
              <w:rPr>
                <w:rFonts w:ascii="仿宋_GB2312" w:eastAsia="仿宋_GB2312" w:hAnsi="仿宋_GB2312" w:cs="仿宋_GB2312" w:hint="eastAsia"/>
                <w:color w:val="auto"/>
                <w:sz w:val="24"/>
                <w:szCs w:val="24"/>
              </w:rPr>
              <w:t>企想</w:t>
            </w:r>
            <w:proofErr w:type="gramEnd"/>
          </w:p>
        </w:tc>
        <w:tc>
          <w:tcPr>
            <w:tcW w:w="2126" w:type="dxa"/>
            <w:shd w:val="clear" w:color="auto" w:fill="FFFFFF"/>
            <w:vAlign w:val="center"/>
          </w:tcPr>
          <w:p w:rsidR="00767944" w:rsidRDefault="001B60AB">
            <w:pPr>
              <w:pStyle w:val="a9"/>
              <w:rPr>
                <w:rFonts w:ascii="仿宋_GB2312" w:eastAsia="仿宋_GB2312" w:hAnsi="仿宋_GB2312" w:cs="仿宋_GB2312"/>
                <w:color w:val="auto"/>
                <w:sz w:val="24"/>
                <w:szCs w:val="24"/>
              </w:rPr>
            </w:pPr>
            <w:r>
              <w:rPr>
                <w:rFonts w:ascii="仿宋_GB2312" w:eastAsia="仿宋_GB2312" w:hAnsi="仿宋_GB2312" w:cs="仿宋_GB2312" w:hint="eastAsia"/>
                <w:color w:val="auto"/>
                <w:sz w:val="24"/>
                <w:szCs w:val="24"/>
              </w:rPr>
              <w:t>QXPNT-13-3</w:t>
            </w:r>
          </w:p>
        </w:tc>
        <w:tc>
          <w:tcPr>
            <w:tcW w:w="992" w:type="dxa"/>
            <w:shd w:val="clear" w:color="auto" w:fill="FFFFFF"/>
            <w:vAlign w:val="center"/>
          </w:tcPr>
          <w:p w:rsidR="00767944" w:rsidRDefault="001B60AB">
            <w:pPr>
              <w:pStyle w:val="a9"/>
              <w:rPr>
                <w:rFonts w:ascii="仿宋_GB2312" w:eastAsia="仿宋_GB2312" w:hAnsi="仿宋_GB2312" w:cs="仿宋_GB2312"/>
                <w:color w:val="auto"/>
                <w:sz w:val="24"/>
                <w:szCs w:val="24"/>
              </w:rPr>
            </w:pPr>
            <w:r>
              <w:rPr>
                <w:rFonts w:ascii="仿宋_GB2312" w:eastAsia="仿宋_GB2312" w:hAnsi="仿宋_GB2312" w:cs="仿宋_GB2312" w:hint="eastAsia"/>
                <w:color w:val="auto"/>
                <w:sz w:val="24"/>
                <w:szCs w:val="24"/>
              </w:rPr>
              <w:t>1</w:t>
            </w:r>
          </w:p>
        </w:tc>
      </w:tr>
      <w:tr w:rsidR="00767944">
        <w:trPr>
          <w:trHeight w:val="340"/>
        </w:trPr>
        <w:tc>
          <w:tcPr>
            <w:tcW w:w="707" w:type="dxa"/>
            <w:shd w:val="clear" w:color="auto" w:fill="FFFFFF"/>
            <w:vAlign w:val="center"/>
          </w:tcPr>
          <w:p w:rsidR="00767944" w:rsidRDefault="001B60AB">
            <w:pPr>
              <w:pStyle w:val="a9"/>
              <w:rPr>
                <w:rFonts w:ascii="仿宋_GB2312" w:eastAsia="仿宋_GB2312" w:hAnsi="仿宋_GB2312" w:cs="仿宋_GB2312"/>
                <w:color w:val="auto"/>
                <w:sz w:val="24"/>
                <w:szCs w:val="24"/>
              </w:rPr>
            </w:pPr>
            <w:r>
              <w:rPr>
                <w:rFonts w:ascii="仿宋_GB2312" w:eastAsia="仿宋_GB2312" w:hAnsi="仿宋_GB2312" w:cs="仿宋_GB2312" w:hint="eastAsia"/>
                <w:color w:val="auto"/>
                <w:sz w:val="24"/>
                <w:szCs w:val="24"/>
              </w:rPr>
              <w:t>6</w:t>
            </w:r>
          </w:p>
        </w:tc>
        <w:tc>
          <w:tcPr>
            <w:tcW w:w="876" w:type="dxa"/>
            <w:shd w:val="clear" w:color="auto" w:fill="FFFFFF"/>
            <w:vAlign w:val="center"/>
          </w:tcPr>
          <w:p w:rsidR="00767944" w:rsidRDefault="001B60AB">
            <w:pPr>
              <w:pStyle w:val="a9"/>
              <w:rPr>
                <w:rFonts w:ascii="仿宋_GB2312" w:eastAsia="仿宋_GB2312" w:hAnsi="仿宋_GB2312" w:cs="仿宋_GB2312"/>
                <w:color w:val="auto"/>
                <w:sz w:val="24"/>
                <w:szCs w:val="24"/>
              </w:rPr>
            </w:pPr>
            <w:r>
              <w:rPr>
                <w:rFonts w:ascii="仿宋_GB2312" w:eastAsia="仿宋_GB2312" w:hAnsi="仿宋_GB2312" w:cs="仿宋_GB2312" w:hint="eastAsia"/>
                <w:color w:val="auto"/>
                <w:sz w:val="24"/>
                <w:szCs w:val="24"/>
              </w:rPr>
              <w:t>硬件</w:t>
            </w:r>
          </w:p>
        </w:tc>
        <w:tc>
          <w:tcPr>
            <w:tcW w:w="2501" w:type="dxa"/>
            <w:shd w:val="clear" w:color="auto" w:fill="FFFFFF"/>
            <w:vAlign w:val="center"/>
          </w:tcPr>
          <w:p w:rsidR="00767944" w:rsidRDefault="001B60AB">
            <w:pPr>
              <w:pStyle w:val="a9"/>
              <w:rPr>
                <w:rFonts w:ascii="仿宋_GB2312" w:eastAsia="仿宋_GB2312" w:hAnsi="仿宋_GB2312" w:cs="仿宋_GB2312"/>
                <w:color w:val="auto"/>
                <w:sz w:val="24"/>
                <w:szCs w:val="24"/>
              </w:rPr>
            </w:pPr>
            <w:r>
              <w:rPr>
                <w:rFonts w:ascii="仿宋_GB2312" w:eastAsia="仿宋_GB2312" w:hAnsi="仿宋_GB2312" w:cs="仿宋_GB2312" w:hint="eastAsia"/>
                <w:color w:val="auto"/>
                <w:sz w:val="24"/>
                <w:szCs w:val="24"/>
              </w:rPr>
              <w:t>配套线缆（网线、光纤、大对数电缆）</w:t>
            </w:r>
          </w:p>
        </w:tc>
        <w:tc>
          <w:tcPr>
            <w:tcW w:w="1460" w:type="dxa"/>
            <w:shd w:val="clear" w:color="auto" w:fill="FFFFFF"/>
            <w:vAlign w:val="center"/>
          </w:tcPr>
          <w:p w:rsidR="00767944" w:rsidRDefault="001B60AB">
            <w:pPr>
              <w:pStyle w:val="a9"/>
              <w:rPr>
                <w:rFonts w:ascii="仿宋_GB2312" w:eastAsia="仿宋_GB2312" w:hAnsi="仿宋_GB2312" w:cs="仿宋_GB2312"/>
                <w:color w:val="auto"/>
                <w:sz w:val="24"/>
                <w:szCs w:val="24"/>
              </w:rPr>
            </w:pPr>
            <w:r>
              <w:rPr>
                <w:rFonts w:ascii="仿宋_GB2312" w:eastAsia="仿宋_GB2312" w:hAnsi="仿宋_GB2312" w:cs="仿宋_GB2312" w:hint="eastAsia"/>
                <w:color w:val="auto"/>
                <w:sz w:val="24"/>
                <w:szCs w:val="24"/>
              </w:rPr>
              <w:t>国产</w:t>
            </w:r>
          </w:p>
        </w:tc>
        <w:tc>
          <w:tcPr>
            <w:tcW w:w="2126" w:type="dxa"/>
            <w:shd w:val="clear" w:color="auto" w:fill="FFFFFF"/>
            <w:vAlign w:val="center"/>
          </w:tcPr>
          <w:p w:rsidR="00767944" w:rsidRDefault="00767944">
            <w:pPr>
              <w:pStyle w:val="a9"/>
              <w:rPr>
                <w:rFonts w:ascii="仿宋_GB2312" w:eastAsia="仿宋_GB2312" w:hAnsi="仿宋_GB2312" w:cs="仿宋_GB2312"/>
                <w:color w:val="auto"/>
                <w:sz w:val="24"/>
                <w:szCs w:val="24"/>
              </w:rPr>
            </w:pPr>
          </w:p>
        </w:tc>
        <w:tc>
          <w:tcPr>
            <w:tcW w:w="992" w:type="dxa"/>
            <w:shd w:val="clear" w:color="auto" w:fill="FFFFFF"/>
            <w:vAlign w:val="center"/>
          </w:tcPr>
          <w:p w:rsidR="00767944" w:rsidRDefault="001B60AB">
            <w:pPr>
              <w:pStyle w:val="a9"/>
              <w:rPr>
                <w:rFonts w:ascii="仿宋_GB2312" w:eastAsia="仿宋_GB2312" w:hAnsi="仿宋_GB2312" w:cs="仿宋_GB2312"/>
                <w:color w:val="auto"/>
                <w:sz w:val="24"/>
                <w:szCs w:val="24"/>
              </w:rPr>
            </w:pPr>
            <w:r>
              <w:rPr>
                <w:rFonts w:ascii="仿宋_GB2312" w:eastAsia="仿宋_GB2312" w:hAnsi="仿宋_GB2312" w:cs="仿宋_GB2312" w:hint="eastAsia"/>
                <w:color w:val="auto"/>
                <w:sz w:val="24"/>
                <w:szCs w:val="24"/>
              </w:rPr>
              <w:t>1</w:t>
            </w:r>
          </w:p>
        </w:tc>
      </w:tr>
      <w:tr w:rsidR="00767944">
        <w:trPr>
          <w:trHeight w:val="340"/>
        </w:trPr>
        <w:tc>
          <w:tcPr>
            <w:tcW w:w="707" w:type="dxa"/>
            <w:shd w:val="clear" w:color="auto" w:fill="FFFFFF"/>
            <w:vAlign w:val="center"/>
          </w:tcPr>
          <w:p w:rsidR="00767944" w:rsidRDefault="001B60AB">
            <w:pPr>
              <w:pStyle w:val="a9"/>
              <w:rPr>
                <w:rFonts w:ascii="仿宋_GB2312" w:eastAsia="仿宋_GB2312" w:hAnsi="仿宋_GB2312" w:cs="仿宋_GB2312"/>
                <w:color w:val="auto"/>
                <w:sz w:val="24"/>
                <w:szCs w:val="24"/>
              </w:rPr>
            </w:pPr>
            <w:r>
              <w:rPr>
                <w:rFonts w:ascii="仿宋_GB2312" w:eastAsia="仿宋_GB2312" w:hAnsi="仿宋_GB2312" w:cs="仿宋_GB2312" w:hint="eastAsia"/>
                <w:color w:val="auto"/>
                <w:sz w:val="24"/>
                <w:szCs w:val="24"/>
              </w:rPr>
              <w:t>7</w:t>
            </w:r>
          </w:p>
        </w:tc>
        <w:tc>
          <w:tcPr>
            <w:tcW w:w="876" w:type="dxa"/>
            <w:shd w:val="clear" w:color="auto" w:fill="FFFFFF"/>
            <w:vAlign w:val="center"/>
          </w:tcPr>
          <w:p w:rsidR="00767944" w:rsidRDefault="001B60AB">
            <w:pPr>
              <w:pStyle w:val="a9"/>
              <w:rPr>
                <w:rFonts w:ascii="仿宋_GB2312" w:eastAsia="仿宋_GB2312" w:hAnsi="仿宋_GB2312" w:cs="仿宋_GB2312"/>
                <w:color w:val="auto"/>
                <w:sz w:val="24"/>
                <w:szCs w:val="24"/>
              </w:rPr>
            </w:pPr>
            <w:r>
              <w:rPr>
                <w:rFonts w:ascii="仿宋_GB2312" w:eastAsia="仿宋_GB2312" w:hAnsi="仿宋_GB2312" w:cs="仿宋_GB2312" w:hint="eastAsia"/>
                <w:color w:val="auto"/>
                <w:sz w:val="24"/>
                <w:szCs w:val="24"/>
              </w:rPr>
              <w:t>硬件</w:t>
            </w:r>
          </w:p>
        </w:tc>
        <w:tc>
          <w:tcPr>
            <w:tcW w:w="2501" w:type="dxa"/>
            <w:shd w:val="clear" w:color="auto" w:fill="FFFFFF"/>
            <w:vAlign w:val="center"/>
          </w:tcPr>
          <w:p w:rsidR="00767944" w:rsidRDefault="001B60AB">
            <w:pPr>
              <w:pStyle w:val="a9"/>
              <w:rPr>
                <w:rFonts w:ascii="仿宋_GB2312" w:eastAsia="仿宋_GB2312" w:hAnsi="仿宋_GB2312" w:cs="仿宋_GB2312"/>
                <w:color w:val="auto"/>
                <w:sz w:val="24"/>
                <w:szCs w:val="24"/>
              </w:rPr>
            </w:pPr>
            <w:r>
              <w:rPr>
                <w:rFonts w:ascii="仿宋_GB2312" w:eastAsia="仿宋_GB2312" w:hAnsi="仿宋_GB2312" w:cs="仿宋_GB2312" w:hint="eastAsia"/>
                <w:color w:val="auto"/>
                <w:sz w:val="24"/>
                <w:szCs w:val="24"/>
              </w:rPr>
              <w:t>配套附材（底盒、面板、模块、线管、线槽等）</w:t>
            </w:r>
          </w:p>
        </w:tc>
        <w:tc>
          <w:tcPr>
            <w:tcW w:w="1460" w:type="dxa"/>
            <w:shd w:val="clear" w:color="auto" w:fill="FFFFFF"/>
            <w:vAlign w:val="center"/>
          </w:tcPr>
          <w:p w:rsidR="00767944" w:rsidRDefault="001B60AB">
            <w:pPr>
              <w:pStyle w:val="a9"/>
              <w:rPr>
                <w:rFonts w:ascii="仿宋_GB2312" w:eastAsia="仿宋_GB2312" w:hAnsi="仿宋_GB2312" w:cs="仿宋_GB2312"/>
                <w:color w:val="auto"/>
                <w:sz w:val="24"/>
                <w:szCs w:val="24"/>
              </w:rPr>
            </w:pPr>
            <w:r>
              <w:rPr>
                <w:rFonts w:ascii="仿宋_GB2312" w:eastAsia="仿宋_GB2312" w:hAnsi="仿宋_GB2312" w:cs="仿宋_GB2312" w:hint="eastAsia"/>
                <w:color w:val="auto"/>
                <w:sz w:val="24"/>
                <w:szCs w:val="24"/>
              </w:rPr>
              <w:t>国产</w:t>
            </w:r>
          </w:p>
        </w:tc>
        <w:tc>
          <w:tcPr>
            <w:tcW w:w="2126" w:type="dxa"/>
            <w:shd w:val="clear" w:color="auto" w:fill="FFFFFF"/>
            <w:vAlign w:val="center"/>
          </w:tcPr>
          <w:p w:rsidR="00767944" w:rsidRDefault="00767944">
            <w:pPr>
              <w:pStyle w:val="a9"/>
              <w:rPr>
                <w:rFonts w:ascii="仿宋_GB2312" w:eastAsia="仿宋_GB2312" w:hAnsi="仿宋_GB2312" w:cs="仿宋_GB2312"/>
                <w:color w:val="auto"/>
                <w:sz w:val="24"/>
                <w:szCs w:val="24"/>
              </w:rPr>
            </w:pPr>
          </w:p>
        </w:tc>
        <w:tc>
          <w:tcPr>
            <w:tcW w:w="992" w:type="dxa"/>
            <w:shd w:val="clear" w:color="auto" w:fill="FFFFFF"/>
            <w:vAlign w:val="center"/>
          </w:tcPr>
          <w:p w:rsidR="00767944" w:rsidRDefault="001B60AB">
            <w:pPr>
              <w:pStyle w:val="a9"/>
              <w:rPr>
                <w:rFonts w:ascii="仿宋_GB2312" w:eastAsia="仿宋_GB2312" w:hAnsi="仿宋_GB2312" w:cs="仿宋_GB2312"/>
                <w:color w:val="auto"/>
                <w:sz w:val="24"/>
                <w:szCs w:val="24"/>
              </w:rPr>
            </w:pPr>
            <w:r>
              <w:rPr>
                <w:rFonts w:ascii="仿宋_GB2312" w:eastAsia="仿宋_GB2312" w:hAnsi="仿宋_GB2312" w:cs="仿宋_GB2312" w:hint="eastAsia"/>
                <w:color w:val="auto"/>
                <w:sz w:val="24"/>
                <w:szCs w:val="24"/>
              </w:rPr>
              <w:t>1</w:t>
            </w:r>
          </w:p>
        </w:tc>
      </w:tr>
    </w:tbl>
    <w:p w:rsidR="00767944" w:rsidRPr="006335A8" w:rsidRDefault="006335A8" w:rsidP="006335A8">
      <w:pPr>
        <w:widowControl/>
        <w:spacing w:line="560" w:lineRule="exact"/>
        <w:ind w:firstLineChars="200" w:firstLine="562"/>
        <w:outlineLvl w:val="0"/>
        <w:rPr>
          <w:rFonts w:ascii="仿宋_GB2312" w:eastAsia="仿宋_GB2312" w:hAnsi="仿宋"/>
          <w:b/>
          <w:kern w:val="0"/>
          <w:sz w:val="28"/>
          <w:szCs w:val="28"/>
        </w:rPr>
      </w:pPr>
      <w:r>
        <w:rPr>
          <w:rFonts w:ascii="仿宋_GB2312" w:eastAsia="仿宋_GB2312" w:hAnsi="仿宋" w:hint="eastAsia"/>
          <w:b/>
          <w:kern w:val="0"/>
          <w:sz w:val="28"/>
          <w:szCs w:val="28"/>
        </w:rPr>
        <w:t>十一、</w:t>
      </w:r>
      <w:r w:rsidR="001B60AB" w:rsidRPr="006335A8">
        <w:rPr>
          <w:rFonts w:ascii="仿宋_GB2312" w:eastAsia="仿宋_GB2312" w:hAnsi="仿宋" w:hint="eastAsia"/>
          <w:b/>
          <w:kern w:val="0"/>
          <w:sz w:val="28"/>
          <w:szCs w:val="28"/>
        </w:rPr>
        <w:t>成绩评定</w:t>
      </w:r>
    </w:p>
    <w:p w:rsidR="00767944" w:rsidRPr="00883153" w:rsidRDefault="001B60AB" w:rsidP="00883153">
      <w:pPr>
        <w:spacing w:line="560" w:lineRule="exact"/>
        <w:ind w:firstLineChars="200" w:firstLine="560"/>
        <w:rPr>
          <w:rFonts w:ascii="Times New Roman" w:eastAsia="仿宋_GB2312" w:hAnsi="Times New Roman"/>
          <w:sz w:val="28"/>
        </w:rPr>
      </w:pPr>
      <w:r w:rsidRPr="00883153">
        <w:rPr>
          <w:rFonts w:ascii="Times New Roman" w:eastAsia="仿宋_GB2312" w:hAnsi="Times New Roman" w:hint="eastAsia"/>
          <w:sz w:val="28"/>
        </w:rPr>
        <w:t>（一）评分原则</w:t>
      </w:r>
    </w:p>
    <w:p w:rsidR="00767944" w:rsidRPr="00883153" w:rsidRDefault="001B60AB">
      <w:pPr>
        <w:spacing w:line="560" w:lineRule="exact"/>
        <w:ind w:firstLineChars="200" w:firstLine="560"/>
        <w:rPr>
          <w:rFonts w:ascii="Times New Roman" w:eastAsia="仿宋_GB2312" w:hAnsi="Times New Roman"/>
          <w:sz w:val="28"/>
        </w:rPr>
      </w:pPr>
      <w:r w:rsidRPr="00883153">
        <w:rPr>
          <w:rFonts w:ascii="Times New Roman" w:eastAsia="仿宋_GB2312" w:hAnsi="Times New Roman" w:hint="eastAsia"/>
          <w:sz w:val="28"/>
        </w:rPr>
        <w:t>1.</w:t>
      </w:r>
      <w:r w:rsidRPr="00883153">
        <w:rPr>
          <w:rFonts w:ascii="Times New Roman" w:eastAsia="仿宋_GB2312" w:hAnsi="Times New Roman" w:hint="eastAsia"/>
          <w:sz w:val="28"/>
        </w:rPr>
        <w:t>客观性结果评分原则。采用与行业真实工程项目验收标准相对接，不看命令和过程配置，只看功能点是否实现，依据设备功能实现的</w:t>
      </w:r>
      <w:r w:rsidRPr="00883153">
        <w:rPr>
          <w:rFonts w:ascii="Times New Roman" w:eastAsia="仿宋_GB2312" w:hAnsi="Times New Roman" w:hint="eastAsia"/>
          <w:sz w:val="28"/>
        </w:rPr>
        <w:t>show</w:t>
      </w:r>
      <w:r w:rsidRPr="00883153">
        <w:rPr>
          <w:rFonts w:ascii="Times New Roman" w:eastAsia="仿宋_GB2312" w:hAnsi="Times New Roman" w:hint="eastAsia"/>
          <w:sz w:val="28"/>
        </w:rPr>
        <w:t>状态信息或</w:t>
      </w:r>
      <w:r w:rsidRPr="00883153">
        <w:rPr>
          <w:rFonts w:ascii="Times New Roman" w:eastAsia="仿宋_GB2312" w:hAnsi="Times New Roman" w:hint="eastAsia"/>
          <w:sz w:val="28"/>
        </w:rPr>
        <w:t>web</w:t>
      </w:r>
      <w:r w:rsidRPr="00883153">
        <w:rPr>
          <w:rFonts w:ascii="Times New Roman" w:eastAsia="仿宋_GB2312" w:hAnsi="Times New Roman" w:hint="eastAsia"/>
          <w:sz w:val="28"/>
        </w:rPr>
        <w:t>截图状态信息，深入考察学生对重要功能的理解是否深入，规避死记硬背，以此更能突显赛项过程与真实工作接轨的目的。</w:t>
      </w:r>
    </w:p>
    <w:p w:rsidR="00767944" w:rsidRPr="00883153" w:rsidRDefault="001B60AB">
      <w:pPr>
        <w:spacing w:line="560" w:lineRule="exact"/>
        <w:ind w:firstLineChars="200" w:firstLine="560"/>
        <w:rPr>
          <w:rFonts w:ascii="Times New Roman" w:eastAsia="仿宋_GB2312" w:hAnsi="Times New Roman"/>
          <w:sz w:val="28"/>
        </w:rPr>
      </w:pPr>
      <w:r w:rsidRPr="00883153">
        <w:rPr>
          <w:rFonts w:ascii="Times New Roman" w:eastAsia="仿宋_GB2312" w:hAnsi="Times New Roman" w:hint="eastAsia"/>
          <w:sz w:val="28"/>
        </w:rPr>
        <w:t>2.</w:t>
      </w:r>
      <w:r w:rsidRPr="00883153">
        <w:rPr>
          <w:rFonts w:ascii="Times New Roman" w:eastAsia="仿宋_GB2312" w:hAnsi="Times New Roman" w:hint="eastAsia"/>
          <w:sz w:val="28"/>
        </w:rPr>
        <w:t>三层加密原则。比赛过程采取三层加密，通过抽取参赛编号、</w:t>
      </w:r>
      <w:proofErr w:type="gramStart"/>
      <w:r w:rsidRPr="00883153">
        <w:rPr>
          <w:rFonts w:ascii="Times New Roman" w:eastAsia="仿宋_GB2312" w:hAnsi="Times New Roman" w:hint="eastAsia"/>
          <w:sz w:val="28"/>
        </w:rPr>
        <w:t>工位号</w:t>
      </w:r>
      <w:proofErr w:type="gramEnd"/>
      <w:r w:rsidRPr="00883153">
        <w:rPr>
          <w:rFonts w:ascii="Times New Roman" w:eastAsia="仿宋_GB2312" w:hAnsi="Times New Roman" w:hint="eastAsia"/>
          <w:sz w:val="28"/>
        </w:rPr>
        <w:t>和竞赛成果号，屏蔽参赛队信息，每个环节设置一名独立裁判，每个环节结束后，数据立即封存于裁判长，加密裁判直接隔离，确保成绩评定公平、公正。</w:t>
      </w:r>
    </w:p>
    <w:p w:rsidR="00767944" w:rsidRPr="00883153" w:rsidRDefault="001B60AB">
      <w:pPr>
        <w:spacing w:line="560" w:lineRule="exact"/>
        <w:ind w:firstLineChars="200" w:firstLine="560"/>
        <w:rPr>
          <w:rFonts w:ascii="Times New Roman" w:eastAsia="仿宋_GB2312" w:hAnsi="Times New Roman"/>
          <w:sz w:val="28"/>
        </w:rPr>
      </w:pPr>
      <w:r w:rsidRPr="00883153">
        <w:rPr>
          <w:rFonts w:ascii="Times New Roman" w:eastAsia="仿宋_GB2312" w:hAnsi="Times New Roman" w:hint="eastAsia"/>
          <w:sz w:val="28"/>
        </w:rPr>
        <w:t>3.</w:t>
      </w:r>
      <w:r w:rsidRPr="00883153">
        <w:rPr>
          <w:rFonts w:ascii="Times New Roman" w:eastAsia="仿宋_GB2312" w:hAnsi="Times New Roman" w:hint="eastAsia"/>
          <w:sz w:val="28"/>
        </w:rPr>
        <w:t>独立评分原则。根据裁判分工，负责相同模块评分工作的不同裁</w:t>
      </w:r>
      <w:r w:rsidRPr="00883153">
        <w:rPr>
          <w:rFonts w:ascii="Times New Roman" w:eastAsia="仿宋_GB2312" w:hAnsi="Times New Roman" w:hint="eastAsia"/>
          <w:sz w:val="28"/>
        </w:rPr>
        <w:lastRenderedPageBreak/>
        <w:t>判采取随机抽签独立评分，确保成绩评定严谨、客观、准确。裁判进行随机抽签分组，杜绝主观意愿组队，各自完全独立评分，裁判员间互不干涉，比赛监督人员可随机监督。</w:t>
      </w:r>
    </w:p>
    <w:p w:rsidR="00767944" w:rsidRPr="00883153" w:rsidRDefault="001B60AB">
      <w:pPr>
        <w:spacing w:line="560" w:lineRule="exact"/>
        <w:ind w:firstLineChars="200" w:firstLine="560"/>
        <w:rPr>
          <w:rFonts w:ascii="Times New Roman" w:eastAsia="仿宋_GB2312" w:hAnsi="Times New Roman"/>
          <w:sz w:val="28"/>
        </w:rPr>
      </w:pPr>
      <w:r w:rsidRPr="00883153">
        <w:rPr>
          <w:rFonts w:ascii="Times New Roman" w:eastAsia="仿宋_GB2312" w:hAnsi="Times New Roman" w:hint="eastAsia"/>
          <w:sz w:val="28"/>
        </w:rPr>
        <w:t>4.</w:t>
      </w:r>
      <w:r w:rsidRPr="00883153">
        <w:rPr>
          <w:rFonts w:ascii="Times New Roman" w:eastAsia="仿宋_GB2312" w:hAnsi="Times New Roman" w:hint="eastAsia"/>
          <w:sz w:val="28"/>
        </w:rPr>
        <w:t>错误不传递原则。各环节分别计算得分，错误不传递，按规定比例计入团队总分。</w:t>
      </w:r>
    </w:p>
    <w:p w:rsidR="00767944" w:rsidRPr="00883153" w:rsidRDefault="001B60AB">
      <w:pPr>
        <w:spacing w:line="560" w:lineRule="exact"/>
        <w:ind w:firstLineChars="200" w:firstLine="560"/>
        <w:rPr>
          <w:rFonts w:ascii="Times New Roman" w:eastAsia="仿宋_GB2312" w:hAnsi="Times New Roman"/>
          <w:sz w:val="28"/>
        </w:rPr>
      </w:pPr>
      <w:r w:rsidRPr="00883153">
        <w:rPr>
          <w:rFonts w:ascii="Times New Roman" w:eastAsia="仿宋_GB2312" w:hAnsi="Times New Roman" w:hint="eastAsia"/>
          <w:sz w:val="28"/>
        </w:rPr>
        <w:t>5.</w:t>
      </w:r>
      <w:r w:rsidRPr="00883153">
        <w:rPr>
          <w:rFonts w:ascii="Times New Roman" w:eastAsia="仿宋_GB2312" w:hAnsi="Times New Roman" w:hint="eastAsia"/>
          <w:sz w:val="28"/>
        </w:rPr>
        <w:t>抽查复核原则。</w:t>
      </w:r>
    </w:p>
    <w:p w:rsidR="00767944" w:rsidRPr="00883153" w:rsidRDefault="001B60AB">
      <w:pPr>
        <w:spacing w:line="560" w:lineRule="exact"/>
        <w:ind w:firstLineChars="200" w:firstLine="560"/>
        <w:rPr>
          <w:rFonts w:ascii="Times New Roman" w:eastAsia="仿宋_GB2312" w:hAnsi="Times New Roman"/>
          <w:sz w:val="28"/>
        </w:rPr>
      </w:pPr>
      <w:r w:rsidRPr="00883153">
        <w:rPr>
          <w:rFonts w:ascii="Times New Roman" w:eastAsia="仿宋_GB2312" w:hAnsi="Times New Roman" w:hint="eastAsia"/>
          <w:sz w:val="28"/>
        </w:rPr>
        <w:t>（</w:t>
      </w:r>
      <w:r w:rsidRPr="00883153">
        <w:rPr>
          <w:rFonts w:ascii="Times New Roman" w:eastAsia="仿宋_GB2312" w:hAnsi="Times New Roman" w:hint="eastAsia"/>
          <w:sz w:val="28"/>
        </w:rPr>
        <w:t>1</w:t>
      </w:r>
      <w:r w:rsidRPr="00883153">
        <w:rPr>
          <w:rFonts w:ascii="Times New Roman" w:eastAsia="仿宋_GB2312" w:hAnsi="Times New Roman" w:hint="eastAsia"/>
          <w:sz w:val="28"/>
        </w:rPr>
        <w:t>）为保障成绩评判的准确性，监督组对赛项总成绩排名前</w:t>
      </w:r>
      <w:r w:rsidRPr="00883153">
        <w:rPr>
          <w:rFonts w:ascii="Times New Roman" w:eastAsia="仿宋_GB2312" w:hAnsi="Times New Roman" w:hint="eastAsia"/>
          <w:sz w:val="28"/>
        </w:rPr>
        <w:t>30%</w:t>
      </w:r>
      <w:r w:rsidRPr="00883153">
        <w:rPr>
          <w:rFonts w:ascii="Times New Roman" w:eastAsia="仿宋_GB2312" w:hAnsi="Times New Roman" w:hint="eastAsia"/>
          <w:sz w:val="28"/>
        </w:rPr>
        <w:t>的所有参赛队伍（选手）的成绩进行复核；对其余成绩进行抽检复核，抽检覆盖率不得低于</w:t>
      </w:r>
      <w:r w:rsidRPr="00883153">
        <w:rPr>
          <w:rFonts w:ascii="Times New Roman" w:eastAsia="仿宋_GB2312" w:hAnsi="Times New Roman" w:hint="eastAsia"/>
          <w:sz w:val="28"/>
        </w:rPr>
        <w:t>15%</w:t>
      </w:r>
      <w:r w:rsidRPr="00883153">
        <w:rPr>
          <w:rFonts w:ascii="Times New Roman" w:eastAsia="仿宋_GB2312" w:hAnsi="Times New Roman" w:hint="eastAsia"/>
          <w:sz w:val="28"/>
        </w:rPr>
        <w:t>。</w:t>
      </w:r>
    </w:p>
    <w:p w:rsidR="00767944" w:rsidRPr="00883153" w:rsidRDefault="001B60AB">
      <w:pPr>
        <w:spacing w:line="560" w:lineRule="exact"/>
        <w:ind w:firstLineChars="200" w:firstLine="560"/>
        <w:rPr>
          <w:rFonts w:ascii="Times New Roman" w:eastAsia="仿宋_GB2312" w:hAnsi="Times New Roman"/>
          <w:sz w:val="28"/>
        </w:rPr>
      </w:pPr>
      <w:r w:rsidRPr="00883153">
        <w:rPr>
          <w:rFonts w:ascii="Times New Roman" w:eastAsia="仿宋_GB2312" w:hAnsi="Times New Roman" w:hint="eastAsia"/>
          <w:sz w:val="28"/>
        </w:rPr>
        <w:t>（</w:t>
      </w:r>
      <w:r w:rsidRPr="00883153">
        <w:rPr>
          <w:rFonts w:ascii="Times New Roman" w:eastAsia="仿宋_GB2312" w:hAnsi="Times New Roman" w:hint="eastAsia"/>
          <w:sz w:val="28"/>
        </w:rPr>
        <w:t>2</w:t>
      </w:r>
      <w:r w:rsidRPr="00883153">
        <w:rPr>
          <w:rFonts w:ascii="Times New Roman" w:eastAsia="仿宋_GB2312" w:hAnsi="Times New Roman" w:hint="eastAsia"/>
          <w:sz w:val="28"/>
        </w:rPr>
        <w:t>）</w:t>
      </w:r>
      <w:proofErr w:type="gramStart"/>
      <w:r w:rsidRPr="00883153">
        <w:rPr>
          <w:rFonts w:ascii="Times New Roman" w:eastAsia="仿宋_GB2312" w:hAnsi="Times New Roman" w:hint="eastAsia"/>
          <w:sz w:val="28"/>
        </w:rPr>
        <w:t>监督组需将</w:t>
      </w:r>
      <w:proofErr w:type="gramEnd"/>
      <w:r w:rsidRPr="00883153">
        <w:rPr>
          <w:rFonts w:ascii="Times New Roman" w:eastAsia="仿宋_GB2312" w:hAnsi="Times New Roman" w:hint="eastAsia"/>
          <w:sz w:val="28"/>
        </w:rPr>
        <w:t>复检中发现的错误以书面方式及时告知裁判长，由裁判长更正成绩并签字确认。</w:t>
      </w:r>
    </w:p>
    <w:p w:rsidR="00767944" w:rsidRDefault="001B60AB">
      <w:pPr>
        <w:spacing w:line="560" w:lineRule="exact"/>
        <w:ind w:firstLineChars="200" w:firstLine="560"/>
        <w:rPr>
          <w:rFonts w:ascii="仿宋_GB2312" w:eastAsia="仿宋_GB2312" w:hAnsi="仿宋_GB2312" w:cs="仿宋_GB2312"/>
          <w:sz w:val="28"/>
          <w:szCs w:val="28"/>
        </w:rPr>
      </w:pPr>
      <w:r w:rsidRPr="00883153">
        <w:rPr>
          <w:rFonts w:ascii="Times New Roman" w:eastAsia="仿宋_GB2312" w:hAnsi="Times New Roman" w:hint="eastAsia"/>
          <w:sz w:val="28"/>
        </w:rPr>
        <w:t>（</w:t>
      </w:r>
      <w:r w:rsidRPr="00883153">
        <w:rPr>
          <w:rFonts w:ascii="Times New Roman" w:eastAsia="仿宋_GB2312" w:hAnsi="Times New Roman" w:hint="eastAsia"/>
          <w:sz w:val="28"/>
        </w:rPr>
        <w:t>3</w:t>
      </w:r>
      <w:r w:rsidRPr="00883153">
        <w:rPr>
          <w:rFonts w:ascii="Times New Roman" w:eastAsia="仿宋_GB2312" w:hAnsi="Times New Roman" w:hint="eastAsia"/>
          <w:sz w:val="28"/>
        </w:rPr>
        <w:t>）复核、抽检错误率超过</w:t>
      </w:r>
      <w:r w:rsidRPr="00883153">
        <w:rPr>
          <w:rFonts w:ascii="Times New Roman" w:eastAsia="仿宋_GB2312" w:hAnsi="Times New Roman" w:hint="eastAsia"/>
          <w:sz w:val="28"/>
        </w:rPr>
        <w:t>5%</w:t>
      </w:r>
      <w:r w:rsidRPr="00883153">
        <w:rPr>
          <w:rFonts w:ascii="Times New Roman" w:eastAsia="仿宋_GB2312" w:hAnsi="Times New Roman" w:hint="eastAsia"/>
          <w:sz w:val="28"/>
        </w:rPr>
        <w:t>的，则认定为非小概率事件，裁判组需对所有成绩进行复核。</w:t>
      </w:r>
    </w:p>
    <w:p w:rsidR="00767944" w:rsidRPr="00883153" w:rsidRDefault="001B60AB" w:rsidP="00883153">
      <w:pPr>
        <w:spacing w:line="560" w:lineRule="exact"/>
        <w:ind w:firstLineChars="200" w:firstLine="560"/>
        <w:rPr>
          <w:rFonts w:ascii="Times New Roman" w:eastAsia="仿宋_GB2312" w:hAnsi="Times New Roman"/>
          <w:sz w:val="28"/>
        </w:rPr>
      </w:pPr>
      <w:r w:rsidRPr="00883153">
        <w:rPr>
          <w:rFonts w:ascii="Times New Roman" w:eastAsia="仿宋_GB2312" w:hAnsi="Times New Roman" w:hint="eastAsia"/>
          <w:sz w:val="28"/>
        </w:rPr>
        <w:t>（二）评分细则</w:t>
      </w:r>
    </w:p>
    <w:tbl>
      <w:tblPr>
        <w:tblW w:w="8414" w:type="dxa"/>
        <w:tblInd w:w="108" w:type="dxa"/>
        <w:tblLayout w:type="fixed"/>
        <w:tblLook w:val="04A0" w:firstRow="1" w:lastRow="0" w:firstColumn="1" w:lastColumn="0" w:noHBand="0" w:noVBand="1"/>
      </w:tblPr>
      <w:tblGrid>
        <w:gridCol w:w="1313"/>
        <w:gridCol w:w="1318"/>
        <w:gridCol w:w="697"/>
        <w:gridCol w:w="4389"/>
        <w:gridCol w:w="697"/>
      </w:tblGrid>
      <w:tr w:rsidR="00767944">
        <w:trPr>
          <w:trHeight w:val="300"/>
        </w:trPr>
        <w:tc>
          <w:tcPr>
            <w:tcW w:w="1313" w:type="dxa"/>
            <w:tcBorders>
              <w:top w:val="single" w:sz="8" w:space="0" w:color="auto"/>
              <w:left w:val="single" w:sz="8" w:space="0" w:color="auto"/>
              <w:bottom w:val="single" w:sz="8" w:space="0" w:color="auto"/>
              <w:right w:val="single" w:sz="8" w:space="0" w:color="auto"/>
            </w:tcBorders>
            <w:shd w:val="clear" w:color="auto" w:fill="auto"/>
            <w:vAlign w:val="center"/>
          </w:tcPr>
          <w:p w:rsidR="00767944" w:rsidRDefault="001B60AB">
            <w:pPr>
              <w:widowControl/>
              <w:jc w:val="center"/>
              <w:rPr>
                <w:rFonts w:ascii="仿宋_GB2312" w:eastAsia="仿宋_GB2312" w:hAnsi="仿宋_GB2312" w:cs="仿宋_GB2312"/>
                <w:b/>
                <w:bCs/>
                <w:kern w:val="0"/>
                <w:sz w:val="24"/>
              </w:rPr>
            </w:pPr>
            <w:r>
              <w:rPr>
                <w:rFonts w:ascii="仿宋_GB2312" w:eastAsia="仿宋_GB2312" w:hAnsi="仿宋_GB2312" w:cs="仿宋_GB2312" w:hint="eastAsia"/>
                <w:b/>
                <w:bCs/>
                <w:kern w:val="0"/>
                <w:sz w:val="24"/>
              </w:rPr>
              <w:t>考试模块</w:t>
            </w:r>
          </w:p>
        </w:tc>
        <w:tc>
          <w:tcPr>
            <w:tcW w:w="1318" w:type="dxa"/>
            <w:tcBorders>
              <w:top w:val="single" w:sz="8" w:space="0" w:color="auto"/>
              <w:left w:val="nil"/>
              <w:bottom w:val="single" w:sz="8" w:space="0" w:color="auto"/>
              <w:right w:val="single" w:sz="8" w:space="0" w:color="auto"/>
            </w:tcBorders>
            <w:shd w:val="clear" w:color="auto" w:fill="auto"/>
            <w:vAlign w:val="center"/>
          </w:tcPr>
          <w:p w:rsidR="00767944" w:rsidRDefault="001B60AB">
            <w:pPr>
              <w:widowControl/>
              <w:jc w:val="center"/>
              <w:rPr>
                <w:rFonts w:ascii="仿宋_GB2312" w:eastAsia="仿宋_GB2312" w:hAnsi="仿宋_GB2312" w:cs="仿宋_GB2312"/>
                <w:b/>
                <w:bCs/>
                <w:kern w:val="0"/>
                <w:sz w:val="24"/>
              </w:rPr>
            </w:pPr>
            <w:r>
              <w:rPr>
                <w:rFonts w:ascii="仿宋_GB2312" w:eastAsia="仿宋_GB2312" w:hAnsi="仿宋_GB2312" w:cs="仿宋_GB2312" w:hint="eastAsia"/>
                <w:b/>
                <w:bCs/>
                <w:kern w:val="0"/>
                <w:sz w:val="24"/>
              </w:rPr>
              <w:t>考查点</w:t>
            </w:r>
          </w:p>
        </w:tc>
        <w:tc>
          <w:tcPr>
            <w:tcW w:w="697" w:type="dxa"/>
            <w:tcBorders>
              <w:top w:val="single" w:sz="8" w:space="0" w:color="auto"/>
              <w:left w:val="nil"/>
              <w:bottom w:val="single" w:sz="8" w:space="0" w:color="auto"/>
              <w:right w:val="single" w:sz="8" w:space="0" w:color="auto"/>
            </w:tcBorders>
            <w:shd w:val="clear" w:color="auto" w:fill="auto"/>
            <w:vAlign w:val="center"/>
          </w:tcPr>
          <w:p w:rsidR="00767944" w:rsidRDefault="001B60AB">
            <w:pPr>
              <w:widowControl/>
              <w:jc w:val="center"/>
              <w:rPr>
                <w:rFonts w:ascii="仿宋_GB2312" w:eastAsia="仿宋_GB2312" w:hAnsi="仿宋_GB2312" w:cs="仿宋_GB2312"/>
                <w:b/>
                <w:bCs/>
                <w:kern w:val="0"/>
                <w:sz w:val="24"/>
              </w:rPr>
            </w:pPr>
            <w:r>
              <w:rPr>
                <w:rFonts w:ascii="仿宋_GB2312" w:eastAsia="仿宋_GB2312" w:hAnsi="仿宋_GB2312" w:cs="仿宋_GB2312" w:hint="eastAsia"/>
                <w:b/>
                <w:bCs/>
                <w:kern w:val="0"/>
                <w:sz w:val="24"/>
              </w:rPr>
              <w:t>分值</w:t>
            </w:r>
          </w:p>
        </w:tc>
        <w:tc>
          <w:tcPr>
            <w:tcW w:w="4389" w:type="dxa"/>
            <w:tcBorders>
              <w:top w:val="single" w:sz="8" w:space="0" w:color="auto"/>
              <w:left w:val="nil"/>
              <w:bottom w:val="single" w:sz="8" w:space="0" w:color="auto"/>
              <w:right w:val="single" w:sz="8" w:space="0" w:color="auto"/>
            </w:tcBorders>
            <w:shd w:val="clear" w:color="auto" w:fill="auto"/>
            <w:vAlign w:val="center"/>
          </w:tcPr>
          <w:p w:rsidR="00767944" w:rsidRDefault="001B60AB">
            <w:pPr>
              <w:widowControl/>
              <w:jc w:val="center"/>
              <w:rPr>
                <w:rFonts w:ascii="仿宋_GB2312" w:eastAsia="仿宋_GB2312" w:hAnsi="仿宋_GB2312" w:cs="仿宋_GB2312"/>
                <w:b/>
                <w:bCs/>
                <w:kern w:val="0"/>
                <w:sz w:val="24"/>
              </w:rPr>
            </w:pPr>
            <w:r>
              <w:rPr>
                <w:rFonts w:ascii="仿宋_GB2312" w:eastAsia="仿宋_GB2312" w:hAnsi="仿宋_GB2312" w:cs="仿宋_GB2312" w:hint="eastAsia"/>
                <w:b/>
                <w:bCs/>
                <w:kern w:val="0"/>
                <w:sz w:val="24"/>
              </w:rPr>
              <w:t>描述</w:t>
            </w:r>
          </w:p>
        </w:tc>
        <w:tc>
          <w:tcPr>
            <w:tcW w:w="697" w:type="dxa"/>
            <w:tcBorders>
              <w:top w:val="single" w:sz="8" w:space="0" w:color="auto"/>
              <w:left w:val="nil"/>
              <w:bottom w:val="single" w:sz="8" w:space="0" w:color="auto"/>
              <w:right w:val="single" w:sz="8" w:space="0" w:color="auto"/>
            </w:tcBorders>
            <w:shd w:val="clear" w:color="auto" w:fill="auto"/>
            <w:vAlign w:val="center"/>
          </w:tcPr>
          <w:p w:rsidR="00767944" w:rsidRDefault="001B60AB">
            <w:pPr>
              <w:widowControl/>
              <w:jc w:val="center"/>
              <w:rPr>
                <w:rFonts w:ascii="仿宋_GB2312" w:eastAsia="仿宋_GB2312" w:hAnsi="仿宋_GB2312" w:cs="仿宋_GB2312"/>
                <w:b/>
                <w:bCs/>
                <w:kern w:val="0"/>
                <w:sz w:val="24"/>
              </w:rPr>
            </w:pPr>
            <w:r>
              <w:rPr>
                <w:rFonts w:ascii="仿宋_GB2312" w:eastAsia="仿宋_GB2312" w:hAnsi="仿宋_GB2312" w:cs="仿宋_GB2312" w:hint="eastAsia"/>
                <w:b/>
                <w:bCs/>
                <w:kern w:val="0"/>
                <w:sz w:val="24"/>
              </w:rPr>
              <w:t>权重</w:t>
            </w:r>
          </w:p>
        </w:tc>
      </w:tr>
      <w:tr w:rsidR="00767944">
        <w:trPr>
          <w:trHeight w:val="585"/>
        </w:trPr>
        <w:tc>
          <w:tcPr>
            <w:tcW w:w="1313" w:type="dxa"/>
            <w:vMerge w:val="restart"/>
            <w:tcBorders>
              <w:top w:val="nil"/>
              <w:left w:val="single" w:sz="8" w:space="0" w:color="auto"/>
              <w:bottom w:val="single" w:sz="8" w:space="0" w:color="000000"/>
              <w:right w:val="single" w:sz="8" w:space="0" w:color="auto"/>
            </w:tcBorders>
            <w:shd w:val="clear" w:color="auto" w:fill="auto"/>
            <w:vAlign w:val="center"/>
          </w:tcPr>
          <w:p w:rsidR="00767944" w:rsidRDefault="001B60AB">
            <w:pPr>
              <w:widowControl/>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无线网络勘测与设计</w:t>
            </w:r>
          </w:p>
        </w:tc>
        <w:tc>
          <w:tcPr>
            <w:tcW w:w="1318" w:type="dxa"/>
            <w:tcBorders>
              <w:top w:val="nil"/>
              <w:left w:val="nil"/>
              <w:bottom w:val="single" w:sz="8" w:space="0" w:color="auto"/>
              <w:right w:val="single" w:sz="8" w:space="0" w:color="auto"/>
            </w:tcBorders>
            <w:shd w:val="clear" w:color="auto" w:fill="auto"/>
            <w:vAlign w:val="center"/>
          </w:tcPr>
          <w:p w:rsidR="00767944" w:rsidRDefault="001B60AB">
            <w:pPr>
              <w:widowControl/>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无线地勘</w:t>
            </w:r>
          </w:p>
        </w:tc>
        <w:tc>
          <w:tcPr>
            <w:tcW w:w="697" w:type="dxa"/>
            <w:tcBorders>
              <w:top w:val="nil"/>
              <w:left w:val="nil"/>
              <w:bottom w:val="single" w:sz="8" w:space="0" w:color="auto"/>
              <w:right w:val="single" w:sz="8" w:space="0" w:color="auto"/>
            </w:tcBorders>
            <w:shd w:val="clear" w:color="auto" w:fill="auto"/>
            <w:vAlign w:val="center"/>
          </w:tcPr>
          <w:p w:rsidR="00767944" w:rsidRDefault="001B60AB">
            <w:pPr>
              <w:widowControl/>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50</w:t>
            </w:r>
          </w:p>
        </w:tc>
        <w:tc>
          <w:tcPr>
            <w:tcW w:w="4389" w:type="dxa"/>
            <w:tcBorders>
              <w:top w:val="nil"/>
              <w:left w:val="nil"/>
              <w:bottom w:val="single" w:sz="8" w:space="0" w:color="auto"/>
              <w:right w:val="single" w:sz="8" w:space="0" w:color="auto"/>
            </w:tcBorders>
            <w:shd w:val="clear" w:color="auto" w:fill="auto"/>
            <w:vAlign w:val="center"/>
          </w:tcPr>
          <w:p w:rsidR="00767944" w:rsidRDefault="001B60AB">
            <w:pPr>
              <w:widowControl/>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绘制平面图、AP点位图、热图、设备清单、总价表</w:t>
            </w:r>
          </w:p>
        </w:tc>
        <w:tc>
          <w:tcPr>
            <w:tcW w:w="697" w:type="dxa"/>
            <w:vMerge w:val="restart"/>
            <w:tcBorders>
              <w:top w:val="nil"/>
              <w:left w:val="single" w:sz="8" w:space="0" w:color="auto"/>
              <w:bottom w:val="single" w:sz="8" w:space="0" w:color="000000"/>
              <w:right w:val="single" w:sz="8" w:space="0" w:color="auto"/>
            </w:tcBorders>
            <w:shd w:val="clear" w:color="auto" w:fill="auto"/>
            <w:vAlign w:val="center"/>
          </w:tcPr>
          <w:p w:rsidR="00767944" w:rsidRDefault="001B60AB">
            <w:pPr>
              <w:widowControl/>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10%</w:t>
            </w:r>
          </w:p>
        </w:tc>
      </w:tr>
      <w:tr w:rsidR="00767944">
        <w:trPr>
          <w:trHeight w:val="870"/>
        </w:trPr>
        <w:tc>
          <w:tcPr>
            <w:tcW w:w="1313" w:type="dxa"/>
            <w:vMerge/>
            <w:tcBorders>
              <w:top w:val="nil"/>
              <w:left w:val="single" w:sz="8" w:space="0" w:color="auto"/>
              <w:bottom w:val="single" w:sz="8" w:space="0" w:color="000000"/>
              <w:right w:val="single" w:sz="8" w:space="0" w:color="auto"/>
            </w:tcBorders>
            <w:shd w:val="clear" w:color="auto" w:fill="auto"/>
            <w:vAlign w:val="center"/>
          </w:tcPr>
          <w:p w:rsidR="00767944" w:rsidRDefault="00767944">
            <w:pPr>
              <w:widowControl/>
              <w:jc w:val="left"/>
              <w:rPr>
                <w:rFonts w:ascii="仿宋_GB2312" w:eastAsia="仿宋_GB2312" w:hAnsi="仿宋_GB2312" w:cs="仿宋_GB2312"/>
                <w:kern w:val="0"/>
                <w:sz w:val="24"/>
              </w:rPr>
            </w:pPr>
          </w:p>
        </w:tc>
        <w:tc>
          <w:tcPr>
            <w:tcW w:w="1318" w:type="dxa"/>
            <w:tcBorders>
              <w:top w:val="nil"/>
              <w:left w:val="nil"/>
              <w:bottom w:val="single" w:sz="8" w:space="0" w:color="auto"/>
              <w:right w:val="single" w:sz="8" w:space="0" w:color="auto"/>
            </w:tcBorders>
            <w:shd w:val="clear" w:color="auto" w:fill="auto"/>
            <w:vAlign w:val="center"/>
          </w:tcPr>
          <w:p w:rsidR="00767944" w:rsidRDefault="001B60AB">
            <w:pPr>
              <w:widowControl/>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系统集成工</w:t>
            </w:r>
            <w:proofErr w:type="gramStart"/>
            <w:r>
              <w:rPr>
                <w:rFonts w:ascii="仿宋_GB2312" w:eastAsia="仿宋_GB2312" w:hAnsi="仿宋_GB2312" w:cs="仿宋_GB2312" w:hint="eastAsia"/>
                <w:kern w:val="0"/>
                <w:sz w:val="24"/>
              </w:rPr>
              <w:t>勘</w:t>
            </w:r>
            <w:proofErr w:type="gramEnd"/>
          </w:p>
        </w:tc>
        <w:tc>
          <w:tcPr>
            <w:tcW w:w="697" w:type="dxa"/>
            <w:tcBorders>
              <w:top w:val="nil"/>
              <w:left w:val="nil"/>
              <w:bottom w:val="single" w:sz="8" w:space="0" w:color="auto"/>
              <w:right w:val="single" w:sz="8" w:space="0" w:color="auto"/>
            </w:tcBorders>
            <w:shd w:val="clear" w:color="auto" w:fill="auto"/>
            <w:vAlign w:val="center"/>
          </w:tcPr>
          <w:p w:rsidR="00767944" w:rsidRDefault="001B60AB">
            <w:pPr>
              <w:widowControl/>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50</w:t>
            </w:r>
          </w:p>
        </w:tc>
        <w:tc>
          <w:tcPr>
            <w:tcW w:w="4389" w:type="dxa"/>
            <w:tcBorders>
              <w:top w:val="nil"/>
              <w:left w:val="nil"/>
              <w:bottom w:val="single" w:sz="8" w:space="0" w:color="auto"/>
              <w:right w:val="single" w:sz="8" w:space="0" w:color="auto"/>
            </w:tcBorders>
            <w:shd w:val="clear" w:color="auto" w:fill="auto"/>
            <w:vAlign w:val="center"/>
          </w:tcPr>
          <w:p w:rsidR="00767944" w:rsidRDefault="001B60AB">
            <w:pPr>
              <w:widowControl/>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综合布线工程的水平布线图、机柜设备安装图、配线架标签、物料清单</w:t>
            </w:r>
          </w:p>
        </w:tc>
        <w:tc>
          <w:tcPr>
            <w:tcW w:w="697" w:type="dxa"/>
            <w:vMerge/>
            <w:tcBorders>
              <w:top w:val="nil"/>
              <w:left w:val="single" w:sz="8" w:space="0" w:color="auto"/>
              <w:bottom w:val="single" w:sz="8" w:space="0" w:color="000000"/>
              <w:right w:val="single" w:sz="8" w:space="0" w:color="auto"/>
            </w:tcBorders>
            <w:shd w:val="clear" w:color="auto" w:fill="auto"/>
            <w:vAlign w:val="center"/>
          </w:tcPr>
          <w:p w:rsidR="00767944" w:rsidRDefault="00767944">
            <w:pPr>
              <w:widowControl/>
              <w:jc w:val="left"/>
              <w:rPr>
                <w:rFonts w:ascii="仿宋_GB2312" w:eastAsia="仿宋_GB2312" w:hAnsi="仿宋_GB2312" w:cs="仿宋_GB2312"/>
                <w:kern w:val="0"/>
                <w:sz w:val="24"/>
              </w:rPr>
            </w:pPr>
          </w:p>
        </w:tc>
      </w:tr>
      <w:tr w:rsidR="00767944">
        <w:trPr>
          <w:trHeight w:val="870"/>
        </w:trPr>
        <w:tc>
          <w:tcPr>
            <w:tcW w:w="1313" w:type="dxa"/>
            <w:vMerge w:val="restart"/>
            <w:tcBorders>
              <w:top w:val="nil"/>
              <w:left w:val="single" w:sz="8" w:space="0" w:color="auto"/>
              <w:bottom w:val="single" w:sz="8" w:space="0" w:color="000000"/>
              <w:right w:val="single" w:sz="8" w:space="0" w:color="auto"/>
            </w:tcBorders>
            <w:shd w:val="clear" w:color="auto" w:fill="auto"/>
            <w:vAlign w:val="center"/>
          </w:tcPr>
          <w:p w:rsidR="00767944" w:rsidRDefault="001B60AB">
            <w:pPr>
              <w:widowControl/>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设备基础信息配置与验证</w:t>
            </w:r>
          </w:p>
        </w:tc>
        <w:tc>
          <w:tcPr>
            <w:tcW w:w="1318" w:type="dxa"/>
            <w:tcBorders>
              <w:top w:val="nil"/>
              <w:left w:val="nil"/>
              <w:bottom w:val="single" w:sz="8" w:space="0" w:color="auto"/>
              <w:right w:val="single" w:sz="8" w:space="0" w:color="auto"/>
            </w:tcBorders>
            <w:shd w:val="clear" w:color="auto" w:fill="auto"/>
            <w:vAlign w:val="center"/>
          </w:tcPr>
          <w:p w:rsidR="00767944" w:rsidRDefault="001B60AB">
            <w:pPr>
              <w:widowControl/>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设备命名规范</w:t>
            </w:r>
          </w:p>
        </w:tc>
        <w:tc>
          <w:tcPr>
            <w:tcW w:w="697" w:type="dxa"/>
            <w:tcBorders>
              <w:top w:val="nil"/>
              <w:left w:val="nil"/>
              <w:bottom w:val="single" w:sz="8" w:space="0" w:color="auto"/>
              <w:right w:val="single" w:sz="8" w:space="0" w:color="auto"/>
            </w:tcBorders>
            <w:shd w:val="clear" w:color="auto" w:fill="auto"/>
            <w:vAlign w:val="center"/>
          </w:tcPr>
          <w:p w:rsidR="00767944" w:rsidRDefault="001B60AB">
            <w:pPr>
              <w:widowControl/>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5</w:t>
            </w:r>
          </w:p>
        </w:tc>
        <w:tc>
          <w:tcPr>
            <w:tcW w:w="4389" w:type="dxa"/>
            <w:tcBorders>
              <w:top w:val="nil"/>
              <w:left w:val="nil"/>
              <w:bottom w:val="single" w:sz="8" w:space="0" w:color="auto"/>
              <w:right w:val="single" w:sz="8" w:space="0" w:color="auto"/>
            </w:tcBorders>
            <w:shd w:val="clear" w:color="auto" w:fill="auto"/>
            <w:vAlign w:val="center"/>
          </w:tcPr>
          <w:p w:rsidR="00767944" w:rsidRDefault="001B60AB">
            <w:pPr>
              <w:widowControl/>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根据拓扑规划，根据设备在实际案例中的位置，方位，配置设备命名规范</w:t>
            </w:r>
          </w:p>
        </w:tc>
        <w:tc>
          <w:tcPr>
            <w:tcW w:w="697" w:type="dxa"/>
            <w:vMerge w:val="restart"/>
            <w:tcBorders>
              <w:top w:val="nil"/>
              <w:left w:val="single" w:sz="8" w:space="0" w:color="auto"/>
              <w:bottom w:val="single" w:sz="8" w:space="0" w:color="000000"/>
              <w:right w:val="single" w:sz="8" w:space="0" w:color="auto"/>
            </w:tcBorders>
            <w:shd w:val="clear" w:color="auto" w:fill="auto"/>
            <w:vAlign w:val="center"/>
          </w:tcPr>
          <w:p w:rsidR="00767944" w:rsidRDefault="001B60AB">
            <w:pPr>
              <w:widowControl/>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10%</w:t>
            </w:r>
          </w:p>
        </w:tc>
      </w:tr>
      <w:tr w:rsidR="00767944">
        <w:trPr>
          <w:trHeight w:val="585"/>
        </w:trPr>
        <w:tc>
          <w:tcPr>
            <w:tcW w:w="1313" w:type="dxa"/>
            <w:vMerge/>
            <w:tcBorders>
              <w:top w:val="nil"/>
              <w:left w:val="single" w:sz="8" w:space="0" w:color="auto"/>
              <w:bottom w:val="single" w:sz="8" w:space="0" w:color="000000"/>
              <w:right w:val="single" w:sz="8" w:space="0" w:color="auto"/>
            </w:tcBorders>
            <w:shd w:val="clear" w:color="auto" w:fill="auto"/>
            <w:vAlign w:val="center"/>
          </w:tcPr>
          <w:p w:rsidR="00767944" w:rsidRDefault="00767944">
            <w:pPr>
              <w:widowControl/>
              <w:jc w:val="left"/>
              <w:rPr>
                <w:rFonts w:ascii="仿宋_GB2312" w:eastAsia="仿宋_GB2312" w:hAnsi="仿宋_GB2312" w:cs="仿宋_GB2312"/>
                <w:kern w:val="0"/>
                <w:sz w:val="24"/>
              </w:rPr>
            </w:pPr>
          </w:p>
        </w:tc>
        <w:tc>
          <w:tcPr>
            <w:tcW w:w="1318" w:type="dxa"/>
            <w:tcBorders>
              <w:top w:val="nil"/>
              <w:left w:val="nil"/>
              <w:bottom w:val="single" w:sz="8" w:space="0" w:color="auto"/>
              <w:right w:val="single" w:sz="8" w:space="0" w:color="auto"/>
            </w:tcBorders>
            <w:shd w:val="clear" w:color="auto" w:fill="auto"/>
            <w:vAlign w:val="center"/>
          </w:tcPr>
          <w:p w:rsidR="00767944" w:rsidRDefault="001B60AB">
            <w:pPr>
              <w:widowControl/>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配置设备基础信息</w:t>
            </w:r>
          </w:p>
        </w:tc>
        <w:tc>
          <w:tcPr>
            <w:tcW w:w="697" w:type="dxa"/>
            <w:tcBorders>
              <w:top w:val="nil"/>
              <w:left w:val="nil"/>
              <w:bottom w:val="single" w:sz="8" w:space="0" w:color="auto"/>
              <w:right w:val="single" w:sz="8" w:space="0" w:color="auto"/>
            </w:tcBorders>
            <w:shd w:val="clear" w:color="auto" w:fill="auto"/>
            <w:vAlign w:val="center"/>
          </w:tcPr>
          <w:p w:rsidR="00767944" w:rsidRDefault="001B60AB">
            <w:pPr>
              <w:widowControl/>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10</w:t>
            </w:r>
          </w:p>
        </w:tc>
        <w:tc>
          <w:tcPr>
            <w:tcW w:w="4389" w:type="dxa"/>
            <w:tcBorders>
              <w:top w:val="nil"/>
              <w:left w:val="nil"/>
              <w:bottom w:val="single" w:sz="8" w:space="0" w:color="auto"/>
              <w:right w:val="single" w:sz="8" w:space="0" w:color="auto"/>
            </w:tcBorders>
            <w:shd w:val="clear" w:color="auto" w:fill="auto"/>
            <w:vAlign w:val="center"/>
          </w:tcPr>
          <w:p w:rsidR="00767944" w:rsidRDefault="001B60AB">
            <w:pPr>
              <w:widowControl/>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配置设备的远程访问，接口描述，规范密码标准等</w:t>
            </w:r>
          </w:p>
        </w:tc>
        <w:tc>
          <w:tcPr>
            <w:tcW w:w="697" w:type="dxa"/>
            <w:vMerge/>
            <w:tcBorders>
              <w:top w:val="nil"/>
              <w:left w:val="single" w:sz="8" w:space="0" w:color="auto"/>
              <w:bottom w:val="single" w:sz="8" w:space="0" w:color="000000"/>
              <w:right w:val="single" w:sz="8" w:space="0" w:color="auto"/>
            </w:tcBorders>
            <w:shd w:val="clear" w:color="auto" w:fill="auto"/>
            <w:vAlign w:val="center"/>
          </w:tcPr>
          <w:p w:rsidR="00767944" w:rsidRDefault="00767944">
            <w:pPr>
              <w:widowControl/>
              <w:jc w:val="left"/>
              <w:rPr>
                <w:rFonts w:ascii="仿宋_GB2312" w:eastAsia="仿宋_GB2312" w:hAnsi="仿宋_GB2312" w:cs="仿宋_GB2312"/>
                <w:kern w:val="0"/>
                <w:sz w:val="24"/>
              </w:rPr>
            </w:pPr>
          </w:p>
        </w:tc>
      </w:tr>
      <w:tr w:rsidR="00767944">
        <w:trPr>
          <w:trHeight w:val="300"/>
        </w:trPr>
        <w:tc>
          <w:tcPr>
            <w:tcW w:w="1313" w:type="dxa"/>
            <w:vMerge/>
            <w:tcBorders>
              <w:top w:val="nil"/>
              <w:left w:val="single" w:sz="8" w:space="0" w:color="auto"/>
              <w:bottom w:val="single" w:sz="8" w:space="0" w:color="000000"/>
              <w:right w:val="single" w:sz="8" w:space="0" w:color="auto"/>
            </w:tcBorders>
            <w:shd w:val="clear" w:color="auto" w:fill="auto"/>
            <w:vAlign w:val="center"/>
          </w:tcPr>
          <w:p w:rsidR="00767944" w:rsidRDefault="00767944">
            <w:pPr>
              <w:widowControl/>
              <w:jc w:val="left"/>
              <w:rPr>
                <w:rFonts w:ascii="仿宋_GB2312" w:eastAsia="仿宋_GB2312" w:hAnsi="仿宋_GB2312" w:cs="仿宋_GB2312"/>
                <w:kern w:val="0"/>
                <w:sz w:val="24"/>
              </w:rPr>
            </w:pPr>
          </w:p>
        </w:tc>
        <w:tc>
          <w:tcPr>
            <w:tcW w:w="1318" w:type="dxa"/>
            <w:tcBorders>
              <w:top w:val="nil"/>
              <w:left w:val="nil"/>
              <w:bottom w:val="single" w:sz="8" w:space="0" w:color="auto"/>
              <w:right w:val="single" w:sz="8" w:space="0" w:color="auto"/>
            </w:tcBorders>
            <w:shd w:val="clear" w:color="auto" w:fill="auto"/>
            <w:vAlign w:val="center"/>
          </w:tcPr>
          <w:p w:rsidR="00767944" w:rsidRDefault="001B60AB">
            <w:pPr>
              <w:widowControl/>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密码恢复</w:t>
            </w:r>
          </w:p>
        </w:tc>
        <w:tc>
          <w:tcPr>
            <w:tcW w:w="697" w:type="dxa"/>
            <w:tcBorders>
              <w:top w:val="nil"/>
              <w:left w:val="nil"/>
              <w:bottom w:val="single" w:sz="8" w:space="0" w:color="auto"/>
              <w:right w:val="single" w:sz="8" w:space="0" w:color="auto"/>
            </w:tcBorders>
            <w:shd w:val="clear" w:color="auto" w:fill="auto"/>
            <w:vAlign w:val="center"/>
          </w:tcPr>
          <w:p w:rsidR="00767944" w:rsidRDefault="001B60AB">
            <w:pPr>
              <w:widowControl/>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15</w:t>
            </w:r>
          </w:p>
        </w:tc>
        <w:tc>
          <w:tcPr>
            <w:tcW w:w="4389" w:type="dxa"/>
            <w:tcBorders>
              <w:top w:val="nil"/>
              <w:left w:val="nil"/>
              <w:bottom w:val="single" w:sz="8" w:space="0" w:color="auto"/>
              <w:right w:val="single" w:sz="8" w:space="0" w:color="auto"/>
            </w:tcBorders>
            <w:shd w:val="clear" w:color="auto" w:fill="auto"/>
            <w:vAlign w:val="center"/>
          </w:tcPr>
          <w:p w:rsidR="00767944" w:rsidRDefault="001B60AB">
            <w:pPr>
              <w:widowControl/>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网络设备密码恢复与重置</w:t>
            </w:r>
          </w:p>
        </w:tc>
        <w:tc>
          <w:tcPr>
            <w:tcW w:w="697" w:type="dxa"/>
            <w:vMerge/>
            <w:tcBorders>
              <w:top w:val="nil"/>
              <w:left w:val="single" w:sz="8" w:space="0" w:color="auto"/>
              <w:bottom w:val="single" w:sz="8" w:space="0" w:color="000000"/>
              <w:right w:val="single" w:sz="8" w:space="0" w:color="auto"/>
            </w:tcBorders>
            <w:shd w:val="clear" w:color="auto" w:fill="auto"/>
            <w:vAlign w:val="center"/>
          </w:tcPr>
          <w:p w:rsidR="00767944" w:rsidRDefault="00767944">
            <w:pPr>
              <w:widowControl/>
              <w:jc w:val="left"/>
              <w:rPr>
                <w:rFonts w:ascii="仿宋_GB2312" w:eastAsia="仿宋_GB2312" w:hAnsi="仿宋_GB2312" w:cs="仿宋_GB2312"/>
                <w:kern w:val="0"/>
                <w:sz w:val="24"/>
              </w:rPr>
            </w:pPr>
          </w:p>
        </w:tc>
      </w:tr>
      <w:tr w:rsidR="00767944">
        <w:trPr>
          <w:trHeight w:val="870"/>
        </w:trPr>
        <w:tc>
          <w:tcPr>
            <w:tcW w:w="1313" w:type="dxa"/>
            <w:vMerge/>
            <w:tcBorders>
              <w:top w:val="nil"/>
              <w:left w:val="single" w:sz="8" w:space="0" w:color="auto"/>
              <w:bottom w:val="single" w:sz="8" w:space="0" w:color="000000"/>
              <w:right w:val="single" w:sz="8" w:space="0" w:color="auto"/>
            </w:tcBorders>
            <w:shd w:val="clear" w:color="auto" w:fill="auto"/>
            <w:vAlign w:val="center"/>
          </w:tcPr>
          <w:p w:rsidR="00767944" w:rsidRDefault="00767944">
            <w:pPr>
              <w:widowControl/>
              <w:jc w:val="left"/>
              <w:rPr>
                <w:rFonts w:ascii="仿宋_GB2312" w:eastAsia="仿宋_GB2312" w:hAnsi="仿宋_GB2312" w:cs="仿宋_GB2312"/>
                <w:kern w:val="0"/>
                <w:sz w:val="24"/>
              </w:rPr>
            </w:pPr>
          </w:p>
        </w:tc>
        <w:tc>
          <w:tcPr>
            <w:tcW w:w="1318" w:type="dxa"/>
            <w:tcBorders>
              <w:top w:val="nil"/>
              <w:left w:val="nil"/>
              <w:bottom w:val="single" w:sz="8" w:space="0" w:color="auto"/>
              <w:right w:val="single" w:sz="8" w:space="0" w:color="auto"/>
            </w:tcBorders>
            <w:shd w:val="clear" w:color="auto" w:fill="auto"/>
            <w:vAlign w:val="center"/>
          </w:tcPr>
          <w:p w:rsidR="00767944" w:rsidRDefault="001B60AB">
            <w:pPr>
              <w:widowControl/>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特定版本升级</w:t>
            </w:r>
          </w:p>
        </w:tc>
        <w:tc>
          <w:tcPr>
            <w:tcW w:w="697" w:type="dxa"/>
            <w:tcBorders>
              <w:top w:val="nil"/>
              <w:left w:val="nil"/>
              <w:bottom w:val="single" w:sz="8" w:space="0" w:color="auto"/>
              <w:right w:val="single" w:sz="8" w:space="0" w:color="auto"/>
            </w:tcBorders>
            <w:shd w:val="clear" w:color="auto" w:fill="auto"/>
            <w:vAlign w:val="center"/>
          </w:tcPr>
          <w:p w:rsidR="00767944" w:rsidRDefault="001B60AB">
            <w:pPr>
              <w:widowControl/>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15</w:t>
            </w:r>
          </w:p>
        </w:tc>
        <w:tc>
          <w:tcPr>
            <w:tcW w:w="4389" w:type="dxa"/>
            <w:tcBorders>
              <w:top w:val="nil"/>
              <w:left w:val="nil"/>
              <w:bottom w:val="single" w:sz="8" w:space="0" w:color="auto"/>
              <w:right w:val="single" w:sz="8" w:space="0" w:color="auto"/>
            </w:tcBorders>
            <w:shd w:val="clear" w:color="auto" w:fill="auto"/>
            <w:vAlign w:val="center"/>
          </w:tcPr>
          <w:p w:rsidR="00767944" w:rsidRDefault="001B60AB">
            <w:pPr>
              <w:widowControl/>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案例工程实施，根据软件版本发布规定</w:t>
            </w:r>
            <w:proofErr w:type="gramStart"/>
            <w:r>
              <w:rPr>
                <w:rFonts w:ascii="仿宋_GB2312" w:eastAsia="仿宋_GB2312" w:hAnsi="仿宋_GB2312" w:cs="仿宋_GB2312" w:hint="eastAsia"/>
                <w:kern w:val="0"/>
                <w:sz w:val="24"/>
              </w:rPr>
              <w:t>升级到专属</w:t>
            </w:r>
            <w:proofErr w:type="gramEnd"/>
            <w:r>
              <w:rPr>
                <w:rFonts w:ascii="仿宋_GB2312" w:eastAsia="仿宋_GB2312" w:hAnsi="仿宋_GB2312" w:cs="仿宋_GB2312" w:hint="eastAsia"/>
                <w:kern w:val="0"/>
                <w:sz w:val="24"/>
              </w:rPr>
              <w:t>的软件版本</w:t>
            </w:r>
          </w:p>
        </w:tc>
        <w:tc>
          <w:tcPr>
            <w:tcW w:w="697" w:type="dxa"/>
            <w:vMerge/>
            <w:tcBorders>
              <w:top w:val="nil"/>
              <w:left w:val="single" w:sz="8" w:space="0" w:color="auto"/>
              <w:bottom w:val="single" w:sz="8" w:space="0" w:color="000000"/>
              <w:right w:val="single" w:sz="8" w:space="0" w:color="auto"/>
            </w:tcBorders>
            <w:shd w:val="clear" w:color="auto" w:fill="auto"/>
            <w:vAlign w:val="center"/>
          </w:tcPr>
          <w:p w:rsidR="00767944" w:rsidRDefault="00767944">
            <w:pPr>
              <w:widowControl/>
              <w:jc w:val="left"/>
              <w:rPr>
                <w:rFonts w:ascii="仿宋_GB2312" w:eastAsia="仿宋_GB2312" w:hAnsi="仿宋_GB2312" w:cs="仿宋_GB2312"/>
                <w:kern w:val="0"/>
                <w:sz w:val="24"/>
              </w:rPr>
            </w:pPr>
          </w:p>
        </w:tc>
      </w:tr>
      <w:tr w:rsidR="00767944">
        <w:trPr>
          <w:trHeight w:val="870"/>
        </w:trPr>
        <w:tc>
          <w:tcPr>
            <w:tcW w:w="1313" w:type="dxa"/>
            <w:vMerge/>
            <w:tcBorders>
              <w:top w:val="nil"/>
              <w:left w:val="single" w:sz="8" w:space="0" w:color="auto"/>
              <w:bottom w:val="single" w:sz="8" w:space="0" w:color="000000"/>
              <w:right w:val="single" w:sz="8" w:space="0" w:color="auto"/>
            </w:tcBorders>
            <w:shd w:val="clear" w:color="auto" w:fill="auto"/>
            <w:vAlign w:val="center"/>
          </w:tcPr>
          <w:p w:rsidR="00767944" w:rsidRDefault="00767944">
            <w:pPr>
              <w:widowControl/>
              <w:jc w:val="left"/>
              <w:rPr>
                <w:rFonts w:ascii="仿宋_GB2312" w:eastAsia="仿宋_GB2312" w:hAnsi="仿宋_GB2312" w:cs="仿宋_GB2312"/>
                <w:kern w:val="0"/>
                <w:sz w:val="24"/>
              </w:rPr>
            </w:pPr>
          </w:p>
        </w:tc>
        <w:tc>
          <w:tcPr>
            <w:tcW w:w="1318" w:type="dxa"/>
            <w:tcBorders>
              <w:top w:val="nil"/>
              <w:left w:val="nil"/>
              <w:bottom w:val="single" w:sz="8" w:space="0" w:color="auto"/>
              <w:right w:val="single" w:sz="8" w:space="0" w:color="auto"/>
            </w:tcBorders>
            <w:shd w:val="clear" w:color="auto" w:fill="auto"/>
            <w:vAlign w:val="center"/>
          </w:tcPr>
          <w:p w:rsidR="00767944" w:rsidRDefault="001B60AB">
            <w:pPr>
              <w:widowControl/>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网络设备安全准入</w:t>
            </w:r>
          </w:p>
        </w:tc>
        <w:tc>
          <w:tcPr>
            <w:tcW w:w="697" w:type="dxa"/>
            <w:tcBorders>
              <w:top w:val="nil"/>
              <w:left w:val="nil"/>
              <w:bottom w:val="single" w:sz="8" w:space="0" w:color="auto"/>
              <w:right w:val="single" w:sz="8" w:space="0" w:color="auto"/>
            </w:tcBorders>
            <w:shd w:val="clear" w:color="auto" w:fill="auto"/>
            <w:vAlign w:val="center"/>
          </w:tcPr>
          <w:p w:rsidR="00767944" w:rsidRDefault="001B60AB">
            <w:pPr>
              <w:widowControl/>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25</w:t>
            </w:r>
          </w:p>
        </w:tc>
        <w:tc>
          <w:tcPr>
            <w:tcW w:w="4389" w:type="dxa"/>
            <w:tcBorders>
              <w:top w:val="nil"/>
              <w:left w:val="nil"/>
              <w:bottom w:val="single" w:sz="8" w:space="0" w:color="auto"/>
              <w:right w:val="single" w:sz="8" w:space="0" w:color="auto"/>
            </w:tcBorders>
            <w:shd w:val="clear" w:color="auto" w:fill="auto"/>
            <w:vAlign w:val="center"/>
          </w:tcPr>
          <w:p w:rsidR="00767944" w:rsidRDefault="001B60AB">
            <w:pPr>
              <w:widowControl/>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使用交换机配置安全技术（如SSH、ACL、SNMP等）实现网络安全性。</w:t>
            </w:r>
          </w:p>
        </w:tc>
        <w:tc>
          <w:tcPr>
            <w:tcW w:w="697" w:type="dxa"/>
            <w:vMerge/>
            <w:tcBorders>
              <w:top w:val="nil"/>
              <w:left w:val="single" w:sz="8" w:space="0" w:color="auto"/>
              <w:bottom w:val="single" w:sz="8" w:space="0" w:color="000000"/>
              <w:right w:val="single" w:sz="8" w:space="0" w:color="auto"/>
            </w:tcBorders>
            <w:shd w:val="clear" w:color="auto" w:fill="auto"/>
            <w:vAlign w:val="center"/>
          </w:tcPr>
          <w:p w:rsidR="00767944" w:rsidRDefault="00767944">
            <w:pPr>
              <w:widowControl/>
              <w:jc w:val="left"/>
              <w:rPr>
                <w:rFonts w:ascii="仿宋_GB2312" w:eastAsia="仿宋_GB2312" w:hAnsi="仿宋_GB2312" w:cs="仿宋_GB2312"/>
                <w:kern w:val="0"/>
                <w:sz w:val="24"/>
              </w:rPr>
            </w:pPr>
          </w:p>
        </w:tc>
      </w:tr>
      <w:tr w:rsidR="00767944">
        <w:trPr>
          <w:trHeight w:val="300"/>
        </w:trPr>
        <w:tc>
          <w:tcPr>
            <w:tcW w:w="1313" w:type="dxa"/>
            <w:vMerge/>
            <w:tcBorders>
              <w:top w:val="nil"/>
              <w:left w:val="single" w:sz="8" w:space="0" w:color="auto"/>
              <w:bottom w:val="single" w:sz="8" w:space="0" w:color="000000"/>
              <w:right w:val="single" w:sz="8" w:space="0" w:color="auto"/>
            </w:tcBorders>
            <w:shd w:val="clear" w:color="auto" w:fill="auto"/>
            <w:vAlign w:val="center"/>
          </w:tcPr>
          <w:p w:rsidR="00767944" w:rsidRDefault="00767944">
            <w:pPr>
              <w:widowControl/>
              <w:jc w:val="left"/>
              <w:rPr>
                <w:rFonts w:ascii="仿宋_GB2312" w:eastAsia="仿宋_GB2312" w:hAnsi="仿宋_GB2312" w:cs="仿宋_GB2312"/>
                <w:kern w:val="0"/>
                <w:sz w:val="24"/>
              </w:rPr>
            </w:pPr>
          </w:p>
        </w:tc>
        <w:tc>
          <w:tcPr>
            <w:tcW w:w="1318" w:type="dxa"/>
            <w:tcBorders>
              <w:top w:val="single" w:sz="8" w:space="0" w:color="auto"/>
              <w:left w:val="nil"/>
              <w:bottom w:val="single" w:sz="8" w:space="0" w:color="auto"/>
              <w:right w:val="single" w:sz="8" w:space="0" w:color="auto"/>
            </w:tcBorders>
            <w:shd w:val="clear" w:color="auto" w:fill="auto"/>
            <w:vAlign w:val="center"/>
          </w:tcPr>
          <w:p w:rsidR="00767944" w:rsidRDefault="001B60AB">
            <w:pPr>
              <w:widowControl/>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联调验证</w:t>
            </w:r>
          </w:p>
        </w:tc>
        <w:tc>
          <w:tcPr>
            <w:tcW w:w="697" w:type="dxa"/>
            <w:tcBorders>
              <w:top w:val="single" w:sz="8" w:space="0" w:color="auto"/>
              <w:left w:val="nil"/>
              <w:bottom w:val="single" w:sz="8" w:space="0" w:color="auto"/>
              <w:right w:val="single" w:sz="8" w:space="0" w:color="auto"/>
            </w:tcBorders>
            <w:shd w:val="clear" w:color="auto" w:fill="auto"/>
            <w:vAlign w:val="center"/>
          </w:tcPr>
          <w:p w:rsidR="00767944" w:rsidRDefault="001B60AB">
            <w:pPr>
              <w:widowControl/>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30</w:t>
            </w:r>
          </w:p>
        </w:tc>
        <w:tc>
          <w:tcPr>
            <w:tcW w:w="4389" w:type="dxa"/>
            <w:tcBorders>
              <w:top w:val="single" w:sz="8" w:space="0" w:color="auto"/>
              <w:left w:val="nil"/>
              <w:bottom w:val="single" w:sz="8" w:space="0" w:color="auto"/>
              <w:right w:val="single" w:sz="8" w:space="0" w:color="auto"/>
            </w:tcBorders>
            <w:shd w:val="clear" w:color="auto" w:fill="auto"/>
            <w:vAlign w:val="center"/>
          </w:tcPr>
          <w:p w:rsidR="00767944" w:rsidRDefault="001B60AB">
            <w:pPr>
              <w:widowControl/>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网络联调测试验证</w:t>
            </w:r>
          </w:p>
        </w:tc>
        <w:tc>
          <w:tcPr>
            <w:tcW w:w="697" w:type="dxa"/>
            <w:vMerge/>
            <w:tcBorders>
              <w:top w:val="nil"/>
              <w:left w:val="single" w:sz="8" w:space="0" w:color="auto"/>
              <w:bottom w:val="single" w:sz="8" w:space="0" w:color="000000"/>
              <w:right w:val="single" w:sz="8" w:space="0" w:color="auto"/>
            </w:tcBorders>
            <w:shd w:val="clear" w:color="auto" w:fill="auto"/>
            <w:vAlign w:val="center"/>
          </w:tcPr>
          <w:p w:rsidR="00767944" w:rsidRDefault="00767944">
            <w:pPr>
              <w:widowControl/>
              <w:jc w:val="left"/>
              <w:rPr>
                <w:rFonts w:ascii="仿宋_GB2312" w:eastAsia="仿宋_GB2312" w:hAnsi="仿宋_GB2312" w:cs="仿宋_GB2312"/>
                <w:kern w:val="0"/>
                <w:sz w:val="24"/>
              </w:rPr>
            </w:pPr>
          </w:p>
        </w:tc>
      </w:tr>
      <w:tr w:rsidR="00767944">
        <w:trPr>
          <w:trHeight w:val="870"/>
        </w:trPr>
        <w:tc>
          <w:tcPr>
            <w:tcW w:w="1313" w:type="dxa"/>
            <w:vMerge w:val="restart"/>
            <w:tcBorders>
              <w:top w:val="nil"/>
              <w:left w:val="single" w:sz="8" w:space="0" w:color="auto"/>
              <w:bottom w:val="nil"/>
              <w:right w:val="single" w:sz="8" w:space="0" w:color="auto"/>
            </w:tcBorders>
            <w:shd w:val="clear" w:color="auto" w:fill="auto"/>
            <w:vAlign w:val="center"/>
          </w:tcPr>
          <w:p w:rsidR="00767944" w:rsidRDefault="001B60AB">
            <w:pPr>
              <w:widowControl/>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 xml:space="preserve">网络搭建与网络冗余备份方案部署 </w:t>
            </w:r>
          </w:p>
        </w:tc>
        <w:tc>
          <w:tcPr>
            <w:tcW w:w="1318" w:type="dxa"/>
            <w:tcBorders>
              <w:top w:val="nil"/>
              <w:left w:val="nil"/>
              <w:bottom w:val="single" w:sz="8" w:space="0" w:color="auto"/>
              <w:right w:val="single" w:sz="8" w:space="0" w:color="auto"/>
            </w:tcBorders>
            <w:shd w:val="clear" w:color="auto" w:fill="auto"/>
            <w:vAlign w:val="center"/>
          </w:tcPr>
          <w:p w:rsidR="00767944" w:rsidRDefault="001B60AB">
            <w:pPr>
              <w:widowControl/>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虚拟局域网技术</w:t>
            </w:r>
          </w:p>
        </w:tc>
        <w:tc>
          <w:tcPr>
            <w:tcW w:w="697" w:type="dxa"/>
            <w:tcBorders>
              <w:top w:val="nil"/>
              <w:left w:val="nil"/>
              <w:bottom w:val="single" w:sz="8" w:space="0" w:color="auto"/>
              <w:right w:val="single" w:sz="8" w:space="0" w:color="auto"/>
            </w:tcBorders>
            <w:shd w:val="clear" w:color="auto" w:fill="auto"/>
            <w:vAlign w:val="center"/>
          </w:tcPr>
          <w:p w:rsidR="00767944" w:rsidRDefault="001B60AB">
            <w:pPr>
              <w:widowControl/>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20</w:t>
            </w:r>
          </w:p>
        </w:tc>
        <w:tc>
          <w:tcPr>
            <w:tcW w:w="4389" w:type="dxa"/>
            <w:tcBorders>
              <w:top w:val="nil"/>
              <w:left w:val="nil"/>
              <w:bottom w:val="single" w:sz="8" w:space="0" w:color="auto"/>
              <w:right w:val="single" w:sz="8" w:space="0" w:color="auto"/>
            </w:tcBorders>
            <w:shd w:val="clear" w:color="auto" w:fill="auto"/>
            <w:vAlign w:val="center"/>
          </w:tcPr>
          <w:p w:rsidR="00767944" w:rsidRDefault="001B60AB">
            <w:pPr>
              <w:widowControl/>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使用交换机配置虚拟局域网技术，实现网络广播隔离与区域划分</w:t>
            </w:r>
          </w:p>
        </w:tc>
        <w:tc>
          <w:tcPr>
            <w:tcW w:w="697" w:type="dxa"/>
            <w:vMerge w:val="restart"/>
            <w:tcBorders>
              <w:top w:val="nil"/>
              <w:left w:val="single" w:sz="8" w:space="0" w:color="auto"/>
              <w:bottom w:val="nil"/>
              <w:right w:val="single" w:sz="8" w:space="0" w:color="auto"/>
            </w:tcBorders>
            <w:shd w:val="clear" w:color="auto" w:fill="auto"/>
            <w:vAlign w:val="center"/>
          </w:tcPr>
          <w:p w:rsidR="00767944" w:rsidRDefault="001B60AB">
            <w:pPr>
              <w:widowControl/>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20%</w:t>
            </w:r>
          </w:p>
        </w:tc>
      </w:tr>
      <w:tr w:rsidR="00767944">
        <w:trPr>
          <w:trHeight w:val="585"/>
        </w:trPr>
        <w:tc>
          <w:tcPr>
            <w:tcW w:w="1313" w:type="dxa"/>
            <w:vMerge/>
            <w:tcBorders>
              <w:top w:val="nil"/>
              <w:left w:val="single" w:sz="8" w:space="0" w:color="auto"/>
              <w:bottom w:val="nil"/>
              <w:right w:val="single" w:sz="8" w:space="0" w:color="auto"/>
            </w:tcBorders>
            <w:shd w:val="clear" w:color="auto" w:fill="auto"/>
            <w:vAlign w:val="center"/>
          </w:tcPr>
          <w:p w:rsidR="00767944" w:rsidRDefault="00767944">
            <w:pPr>
              <w:widowControl/>
              <w:jc w:val="left"/>
              <w:rPr>
                <w:rFonts w:ascii="仿宋_GB2312" w:eastAsia="仿宋_GB2312" w:hAnsi="仿宋_GB2312" w:cs="仿宋_GB2312"/>
                <w:kern w:val="0"/>
                <w:sz w:val="24"/>
              </w:rPr>
            </w:pPr>
          </w:p>
        </w:tc>
        <w:tc>
          <w:tcPr>
            <w:tcW w:w="1318" w:type="dxa"/>
            <w:tcBorders>
              <w:top w:val="nil"/>
              <w:left w:val="nil"/>
              <w:bottom w:val="single" w:sz="8" w:space="0" w:color="auto"/>
              <w:right w:val="single" w:sz="8" w:space="0" w:color="auto"/>
            </w:tcBorders>
            <w:shd w:val="clear" w:color="auto" w:fill="auto"/>
            <w:vAlign w:val="center"/>
          </w:tcPr>
          <w:p w:rsidR="00767944" w:rsidRDefault="001B60AB">
            <w:pPr>
              <w:widowControl/>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DHCP配置与中继</w:t>
            </w:r>
          </w:p>
        </w:tc>
        <w:tc>
          <w:tcPr>
            <w:tcW w:w="697" w:type="dxa"/>
            <w:tcBorders>
              <w:top w:val="nil"/>
              <w:left w:val="nil"/>
              <w:bottom w:val="single" w:sz="8" w:space="0" w:color="auto"/>
              <w:right w:val="single" w:sz="8" w:space="0" w:color="auto"/>
            </w:tcBorders>
            <w:shd w:val="clear" w:color="auto" w:fill="auto"/>
            <w:vAlign w:val="center"/>
          </w:tcPr>
          <w:p w:rsidR="00767944" w:rsidRDefault="001B60AB">
            <w:pPr>
              <w:widowControl/>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10</w:t>
            </w:r>
          </w:p>
        </w:tc>
        <w:tc>
          <w:tcPr>
            <w:tcW w:w="4389" w:type="dxa"/>
            <w:tcBorders>
              <w:top w:val="nil"/>
              <w:left w:val="nil"/>
              <w:bottom w:val="single" w:sz="8" w:space="0" w:color="auto"/>
              <w:right w:val="single" w:sz="8" w:space="0" w:color="auto"/>
            </w:tcBorders>
            <w:shd w:val="clear" w:color="auto" w:fill="auto"/>
            <w:vAlign w:val="center"/>
          </w:tcPr>
          <w:p w:rsidR="00767944" w:rsidRDefault="001B60AB">
            <w:pPr>
              <w:widowControl/>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使用交换机配置DHCP中继，实现用户动态获取地址</w:t>
            </w:r>
          </w:p>
        </w:tc>
        <w:tc>
          <w:tcPr>
            <w:tcW w:w="697" w:type="dxa"/>
            <w:vMerge/>
            <w:tcBorders>
              <w:top w:val="nil"/>
              <w:left w:val="single" w:sz="8" w:space="0" w:color="auto"/>
              <w:bottom w:val="nil"/>
              <w:right w:val="single" w:sz="8" w:space="0" w:color="auto"/>
            </w:tcBorders>
            <w:shd w:val="clear" w:color="auto" w:fill="auto"/>
            <w:vAlign w:val="center"/>
          </w:tcPr>
          <w:p w:rsidR="00767944" w:rsidRDefault="00767944">
            <w:pPr>
              <w:widowControl/>
              <w:jc w:val="left"/>
              <w:rPr>
                <w:rFonts w:ascii="仿宋_GB2312" w:eastAsia="仿宋_GB2312" w:hAnsi="仿宋_GB2312" w:cs="仿宋_GB2312"/>
                <w:kern w:val="0"/>
                <w:sz w:val="24"/>
              </w:rPr>
            </w:pPr>
          </w:p>
        </w:tc>
      </w:tr>
      <w:tr w:rsidR="00767944">
        <w:trPr>
          <w:trHeight w:val="585"/>
        </w:trPr>
        <w:tc>
          <w:tcPr>
            <w:tcW w:w="1313" w:type="dxa"/>
            <w:vMerge/>
            <w:tcBorders>
              <w:top w:val="nil"/>
              <w:left w:val="single" w:sz="8" w:space="0" w:color="auto"/>
              <w:bottom w:val="nil"/>
              <w:right w:val="single" w:sz="8" w:space="0" w:color="auto"/>
            </w:tcBorders>
            <w:shd w:val="clear" w:color="auto" w:fill="auto"/>
            <w:vAlign w:val="center"/>
          </w:tcPr>
          <w:p w:rsidR="00767944" w:rsidRDefault="00767944">
            <w:pPr>
              <w:widowControl/>
              <w:jc w:val="left"/>
              <w:rPr>
                <w:rFonts w:ascii="仿宋_GB2312" w:eastAsia="仿宋_GB2312" w:hAnsi="仿宋_GB2312" w:cs="仿宋_GB2312"/>
                <w:kern w:val="0"/>
                <w:sz w:val="24"/>
              </w:rPr>
            </w:pPr>
          </w:p>
        </w:tc>
        <w:tc>
          <w:tcPr>
            <w:tcW w:w="1318" w:type="dxa"/>
            <w:tcBorders>
              <w:top w:val="nil"/>
              <w:left w:val="nil"/>
              <w:bottom w:val="single" w:sz="8" w:space="0" w:color="auto"/>
              <w:right w:val="single" w:sz="8" w:space="0" w:color="auto"/>
            </w:tcBorders>
            <w:shd w:val="clear" w:color="auto" w:fill="auto"/>
            <w:vAlign w:val="center"/>
          </w:tcPr>
          <w:p w:rsidR="00767944" w:rsidRDefault="001B60AB">
            <w:pPr>
              <w:widowControl/>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交换机生成</w:t>
            </w:r>
            <w:proofErr w:type="gramStart"/>
            <w:r>
              <w:rPr>
                <w:rFonts w:ascii="仿宋_GB2312" w:eastAsia="仿宋_GB2312" w:hAnsi="仿宋_GB2312" w:cs="仿宋_GB2312" w:hint="eastAsia"/>
                <w:kern w:val="0"/>
                <w:sz w:val="24"/>
              </w:rPr>
              <w:t>树技术</w:t>
            </w:r>
            <w:proofErr w:type="gramEnd"/>
          </w:p>
        </w:tc>
        <w:tc>
          <w:tcPr>
            <w:tcW w:w="697" w:type="dxa"/>
            <w:tcBorders>
              <w:top w:val="nil"/>
              <w:left w:val="nil"/>
              <w:bottom w:val="single" w:sz="8" w:space="0" w:color="auto"/>
              <w:right w:val="single" w:sz="8" w:space="0" w:color="auto"/>
            </w:tcBorders>
            <w:shd w:val="clear" w:color="auto" w:fill="auto"/>
            <w:vAlign w:val="center"/>
          </w:tcPr>
          <w:p w:rsidR="00767944" w:rsidRDefault="001B60AB">
            <w:pPr>
              <w:widowControl/>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20</w:t>
            </w:r>
          </w:p>
        </w:tc>
        <w:tc>
          <w:tcPr>
            <w:tcW w:w="4389" w:type="dxa"/>
            <w:tcBorders>
              <w:top w:val="nil"/>
              <w:left w:val="nil"/>
              <w:bottom w:val="single" w:sz="8" w:space="0" w:color="auto"/>
              <w:right w:val="single" w:sz="8" w:space="0" w:color="auto"/>
            </w:tcBorders>
            <w:shd w:val="clear" w:color="auto" w:fill="auto"/>
            <w:vAlign w:val="center"/>
          </w:tcPr>
          <w:p w:rsidR="00767944" w:rsidRDefault="001B60AB">
            <w:pPr>
              <w:widowControl/>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使用交换机配置生成树技术，实现网络冗余与备份。</w:t>
            </w:r>
          </w:p>
        </w:tc>
        <w:tc>
          <w:tcPr>
            <w:tcW w:w="697" w:type="dxa"/>
            <w:vMerge/>
            <w:tcBorders>
              <w:top w:val="nil"/>
              <w:left w:val="single" w:sz="8" w:space="0" w:color="auto"/>
              <w:bottom w:val="nil"/>
              <w:right w:val="single" w:sz="8" w:space="0" w:color="auto"/>
            </w:tcBorders>
            <w:shd w:val="clear" w:color="auto" w:fill="auto"/>
            <w:vAlign w:val="center"/>
          </w:tcPr>
          <w:p w:rsidR="00767944" w:rsidRDefault="00767944">
            <w:pPr>
              <w:widowControl/>
              <w:jc w:val="left"/>
              <w:rPr>
                <w:rFonts w:ascii="仿宋_GB2312" w:eastAsia="仿宋_GB2312" w:hAnsi="仿宋_GB2312" w:cs="仿宋_GB2312"/>
                <w:kern w:val="0"/>
                <w:sz w:val="24"/>
              </w:rPr>
            </w:pPr>
          </w:p>
        </w:tc>
      </w:tr>
      <w:tr w:rsidR="00767944">
        <w:trPr>
          <w:trHeight w:val="870"/>
        </w:trPr>
        <w:tc>
          <w:tcPr>
            <w:tcW w:w="1313" w:type="dxa"/>
            <w:vMerge/>
            <w:tcBorders>
              <w:top w:val="nil"/>
              <w:left w:val="single" w:sz="8" w:space="0" w:color="auto"/>
              <w:bottom w:val="nil"/>
              <w:right w:val="single" w:sz="8" w:space="0" w:color="auto"/>
            </w:tcBorders>
            <w:shd w:val="clear" w:color="auto" w:fill="auto"/>
            <w:vAlign w:val="center"/>
          </w:tcPr>
          <w:p w:rsidR="00767944" w:rsidRDefault="00767944">
            <w:pPr>
              <w:widowControl/>
              <w:jc w:val="left"/>
              <w:rPr>
                <w:rFonts w:ascii="仿宋_GB2312" w:eastAsia="仿宋_GB2312" w:hAnsi="仿宋_GB2312" w:cs="仿宋_GB2312"/>
                <w:kern w:val="0"/>
                <w:sz w:val="24"/>
              </w:rPr>
            </w:pPr>
          </w:p>
        </w:tc>
        <w:tc>
          <w:tcPr>
            <w:tcW w:w="1318" w:type="dxa"/>
            <w:tcBorders>
              <w:top w:val="nil"/>
              <w:left w:val="nil"/>
              <w:bottom w:val="single" w:sz="8" w:space="0" w:color="auto"/>
              <w:right w:val="single" w:sz="8" w:space="0" w:color="auto"/>
            </w:tcBorders>
            <w:shd w:val="clear" w:color="auto" w:fill="auto"/>
            <w:vAlign w:val="center"/>
          </w:tcPr>
          <w:p w:rsidR="00767944" w:rsidRDefault="001B60AB">
            <w:pPr>
              <w:widowControl/>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交换机三层技术</w:t>
            </w:r>
          </w:p>
        </w:tc>
        <w:tc>
          <w:tcPr>
            <w:tcW w:w="697" w:type="dxa"/>
            <w:tcBorders>
              <w:top w:val="nil"/>
              <w:left w:val="nil"/>
              <w:bottom w:val="single" w:sz="8" w:space="0" w:color="auto"/>
              <w:right w:val="single" w:sz="8" w:space="0" w:color="auto"/>
            </w:tcBorders>
            <w:shd w:val="clear" w:color="auto" w:fill="auto"/>
            <w:vAlign w:val="center"/>
          </w:tcPr>
          <w:p w:rsidR="00767944" w:rsidRDefault="001B60AB">
            <w:pPr>
              <w:widowControl/>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20</w:t>
            </w:r>
          </w:p>
        </w:tc>
        <w:tc>
          <w:tcPr>
            <w:tcW w:w="4389" w:type="dxa"/>
            <w:tcBorders>
              <w:top w:val="nil"/>
              <w:left w:val="nil"/>
              <w:bottom w:val="single" w:sz="8" w:space="0" w:color="auto"/>
              <w:right w:val="single" w:sz="8" w:space="0" w:color="auto"/>
            </w:tcBorders>
            <w:shd w:val="clear" w:color="auto" w:fill="auto"/>
            <w:vAlign w:val="center"/>
          </w:tcPr>
          <w:p w:rsidR="00767944" w:rsidRDefault="001B60AB">
            <w:pPr>
              <w:widowControl/>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使用交换机配置路由技术（如静态、RIP、OSPF、BGP等），实现网络连通。</w:t>
            </w:r>
          </w:p>
        </w:tc>
        <w:tc>
          <w:tcPr>
            <w:tcW w:w="697" w:type="dxa"/>
            <w:vMerge/>
            <w:tcBorders>
              <w:top w:val="nil"/>
              <w:left w:val="single" w:sz="8" w:space="0" w:color="auto"/>
              <w:bottom w:val="nil"/>
              <w:right w:val="single" w:sz="8" w:space="0" w:color="auto"/>
            </w:tcBorders>
            <w:shd w:val="clear" w:color="auto" w:fill="auto"/>
            <w:vAlign w:val="center"/>
          </w:tcPr>
          <w:p w:rsidR="00767944" w:rsidRDefault="00767944">
            <w:pPr>
              <w:widowControl/>
              <w:jc w:val="left"/>
              <w:rPr>
                <w:rFonts w:ascii="仿宋_GB2312" w:eastAsia="仿宋_GB2312" w:hAnsi="仿宋_GB2312" w:cs="仿宋_GB2312"/>
                <w:kern w:val="0"/>
                <w:sz w:val="24"/>
              </w:rPr>
            </w:pPr>
          </w:p>
        </w:tc>
      </w:tr>
      <w:tr w:rsidR="00767944">
        <w:trPr>
          <w:trHeight w:val="1440"/>
        </w:trPr>
        <w:tc>
          <w:tcPr>
            <w:tcW w:w="1313" w:type="dxa"/>
            <w:vMerge/>
            <w:tcBorders>
              <w:top w:val="nil"/>
              <w:left w:val="single" w:sz="8" w:space="0" w:color="auto"/>
              <w:bottom w:val="nil"/>
              <w:right w:val="single" w:sz="8" w:space="0" w:color="auto"/>
            </w:tcBorders>
            <w:shd w:val="clear" w:color="auto" w:fill="auto"/>
            <w:vAlign w:val="center"/>
          </w:tcPr>
          <w:p w:rsidR="00767944" w:rsidRDefault="00767944">
            <w:pPr>
              <w:widowControl/>
              <w:jc w:val="left"/>
              <w:rPr>
                <w:rFonts w:ascii="仿宋_GB2312" w:eastAsia="仿宋_GB2312" w:hAnsi="仿宋_GB2312" w:cs="仿宋_GB2312"/>
                <w:kern w:val="0"/>
                <w:sz w:val="24"/>
              </w:rPr>
            </w:pPr>
          </w:p>
        </w:tc>
        <w:tc>
          <w:tcPr>
            <w:tcW w:w="1318" w:type="dxa"/>
            <w:tcBorders>
              <w:top w:val="nil"/>
              <w:left w:val="nil"/>
              <w:bottom w:val="single" w:sz="8" w:space="0" w:color="auto"/>
              <w:right w:val="single" w:sz="8" w:space="0" w:color="auto"/>
            </w:tcBorders>
            <w:shd w:val="clear" w:color="auto" w:fill="auto"/>
            <w:vAlign w:val="center"/>
          </w:tcPr>
          <w:p w:rsidR="00767944" w:rsidRDefault="001B60AB">
            <w:pPr>
              <w:widowControl/>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路由技术</w:t>
            </w:r>
          </w:p>
        </w:tc>
        <w:tc>
          <w:tcPr>
            <w:tcW w:w="697" w:type="dxa"/>
            <w:tcBorders>
              <w:top w:val="nil"/>
              <w:left w:val="nil"/>
              <w:bottom w:val="single" w:sz="8" w:space="0" w:color="auto"/>
              <w:right w:val="single" w:sz="8" w:space="0" w:color="auto"/>
            </w:tcBorders>
            <w:shd w:val="clear" w:color="auto" w:fill="auto"/>
            <w:vAlign w:val="center"/>
          </w:tcPr>
          <w:p w:rsidR="00767944" w:rsidRDefault="001B60AB">
            <w:pPr>
              <w:widowControl/>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35</w:t>
            </w:r>
          </w:p>
        </w:tc>
        <w:tc>
          <w:tcPr>
            <w:tcW w:w="4389" w:type="dxa"/>
            <w:tcBorders>
              <w:top w:val="nil"/>
              <w:left w:val="nil"/>
              <w:bottom w:val="single" w:sz="8" w:space="0" w:color="auto"/>
              <w:right w:val="single" w:sz="8" w:space="0" w:color="auto"/>
            </w:tcBorders>
            <w:shd w:val="clear" w:color="auto" w:fill="auto"/>
            <w:vAlign w:val="center"/>
          </w:tcPr>
          <w:p w:rsidR="00767944" w:rsidRDefault="001B60AB">
            <w:pPr>
              <w:widowControl/>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 xml:space="preserve">根据需求描述及对功能的理解，完成赛题要求的路由器配置,包括静态路由、RIP、OSPF、BGP等，实现网络连通。 </w:t>
            </w:r>
          </w:p>
        </w:tc>
        <w:tc>
          <w:tcPr>
            <w:tcW w:w="697" w:type="dxa"/>
            <w:vMerge/>
            <w:tcBorders>
              <w:top w:val="nil"/>
              <w:left w:val="single" w:sz="8" w:space="0" w:color="auto"/>
              <w:bottom w:val="nil"/>
              <w:right w:val="single" w:sz="8" w:space="0" w:color="auto"/>
            </w:tcBorders>
            <w:shd w:val="clear" w:color="auto" w:fill="auto"/>
            <w:vAlign w:val="center"/>
          </w:tcPr>
          <w:p w:rsidR="00767944" w:rsidRDefault="00767944">
            <w:pPr>
              <w:widowControl/>
              <w:jc w:val="left"/>
              <w:rPr>
                <w:rFonts w:ascii="仿宋_GB2312" w:eastAsia="仿宋_GB2312" w:hAnsi="仿宋_GB2312" w:cs="仿宋_GB2312"/>
                <w:kern w:val="0"/>
                <w:sz w:val="24"/>
              </w:rPr>
            </w:pPr>
          </w:p>
        </w:tc>
      </w:tr>
      <w:tr w:rsidR="00767944">
        <w:trPr>
          <w:trHeight w:val="585"/>
        </w:trPr>
        <w:tc>
          <w:tcPr>
            <w:tcW w:w="1313" w:type="dxa"/>
            <w:vMerge/>
            <w:tcBorders>
              <w:top w:val="nil"/>
              <w:left w:val="single" w:sz="8" w:space="0" w:color="auto"/>
              <w:bottom w:val="nil"/>
              <w:right w:val="single" w:sz="8" w:space="0" w:color="auto"/>
            </w:tcBorders>
            <w:shd w:val="clear" w:color="auto" w:fill="auto"/>
            <w:vAlign w:val="center"/>
          </w:tcPr>
          <w:p w:rsidR="00767944" w:rsidRDefault="00767944">
            <w:pPr>
              <w:widowControl/>
              <w:jc w:val="left"/>
              <w:rPr>
                <w:rFonts w:ascii="仿宋_GB2312" w:eastAsia="仿宋_GB2312" w:hAnsi="仿宋_GB2312" w:cs="仿宋_GB2312"/>
                <w:kern w:val="0"/>
                <w:sz w:val="24"/>
              </w:rPr>
            </w:pPr>
          </w:p>
        </w:tc>
        <w:tc>
          <w:tcPr>
            <w:tcW w:w="1318" w:type="dxa"/>
            <w:tcBorders>
              <w:top w:val="nil"/>
              <w:left w:val="nil"/>
              <w:bottom w:val="single" w:sz="8" w:space="0" w:color="auto"/>
              <w:right w:val="single" w:sz="8" w:space="0" w:color="auto"/>
            </w:tcBorders>
            <w:shd w:val="clear" w:color="auto" w:fill="auto"/>
            <w:vAlign w:val="center"/>
          </w:tcPr>
          <w:p w:rsidR="00767944" w:rsidRDefault="001B60AB">
            <w:pPr>
              <w:widowControl/>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广域网技术</w:t>
            </w:r>
          </w:p>
        </w:tc>
        <w:tc>
          <w:tcPr>
            <w:tcW w:w="697" w:type="dxa"/>
            <w:tcBorders>
              <w:top w:val="nil"/>
              <w:left w:val="nil"/>
              <w:bottom w:val="single" w:sz="8" w:space="0" w:color="auto"/>
              <w:right w:val="single" w:sz="8" w:space="0" w:color="auto"/>
            </w:tcBorders>
            <w:shd w:val="clear" w:color="auto" w:fill="auto"/>
            <w:vAlign w:val="center"/>
          </w:tcPr>
          <w:p w:rsidR="00767944" w:rsidRDefault="001B60AB">
            <w:pPr>
              <w:widowControl/>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20</w:t>
            </w:r>
          </w:p>
        </w:tc>
        <w:tc>
          <w:tcPr>
            <w:tcW w:w="4389" w:type="dxa"/>
            <w:tcBorders>
              <w:top w:val="nil"/>
              <w:left w:val="nil"/>
              <w:bottom w:val="single" w:sz="8" w:space="0" w:color="auto"/>
              <w:right w:val="single" w:sz="8" w:space="0" w:color="auto"/>
            </w:tcBorders>
            <w:shd w:val="clear" w:color="auto" w:fill="auto"/>
            <w:vAlign w:val="center"/>
          </w:tcPr>
          <w:p w:rsidR="00767944" w:rsidRDefault="001B60AB">
            <w:pPr>
              <w:widowControl/>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配置和应用常用的广域网技术（如PPP等）</w:t>
            </w:r>
          </w:p>
        </w:tc>
        <w:tc>
          <w:tcPr>
            <w:tcW w:w="697" w:type="dxa"/>
            <w:vMerge/>
            <w:tcBorders>
              <w:top w:val="nil"/>
              <w:left w:val="single" w:sz="8" w:space="0" w:color="auto"/>
              <w:bottom w:val="nil"/>
              <w:right w:val="single" w:sz="8" w:space="0" w:color="auto"/>
            </w:tcBorders>
            <w:shd w:val="clear" w:color="auto" w:fill="auto"/>
            <w:vAlign w:val="center"/>
          </w:tcPr>
          <w:p w:rsidR="00767944" w:rsidRDefault="00767944">
            <w:pPr>
              <w:widowControl/>
              <w:jc w:val="left"/>
              <w:rPr>
                <w:rFonts w:ascii="仿宋_GB2312" w:eastAsia="仿宋_GB2312" w:hAnsi="仿宋_GB2312" w:cs="仿宋_GB2312"/>
                <w:kern w:val="0"/>
                <w:sz w:val="24"/>
              </w:rPr>
            </w:pPr>
          </w:p>
        </w:tc>
      </w:tr>
      <w:tr w:rsidR="00767944">
        <w:trPr>
          <w:trHeight w:val="1155"/>
        </w:trPr>
        <w:tc>
          <w:tcPr>
            <w:tcW w:w="1313" w:type="dxa"/>
            <w:vMerge/>
            <w:tcBorders>
              <w:top w:val="nil"/>
              <w:left w:val="single" w:sz="8" w:space="0" w:color="auto"/>
              <w:bottom w:val="nil"/>
              <w:right w:val="single" w:sz="8" w:space="0" w:color="auto"/>
            </w:tcBorders>
            <w:shd w:val="clear" w:color="auto" w:fill="auto"/>
            <w:vAlign w:val="center"/>
          </w:tcPr>
          <w:p w:rsidR="00767944" w:rsidRDefault="00767944">
            <w:pPr>
              <w:widowControl/>
              <w:jc w:val="left"/>
              <w:rPr>
                <w:rFonts w:ascii="仿宋_GB2312" w:eastAsia="仿宋_GB2312" w:hAnsi="仿宋_GB2312" w:cs="仿宋_GB2312"/>
                <w:kern w:val="0"/>
                <w:sz w:val="24"/>
              </w:rPr>
            </w:pPr>
          </w:p>
        </w:tc>
        <w:tc>
          <w:tcPr>
            <w:tcW w:w="1318" w:type="dxa"/>
            <w:tcBorders>
              <w:top w:val="nil"/>
              <w:left w:val="nil"/>
              <w:bottom w:val="single" w:sz="8" w:space="0" w:color="auto"/>
              <w:right w:val="single" w:sz="8" w:space="0" w:color="auto"/>
            </w:tcBorders>
            <w:shd w:val="clear" w:color="auto" w:fill="auto"/>
            <w:vAlign w:val="center"/>
          </w:tcPr>
          <w:p w:rsidR="00767944" w:rsidRDefault="001B60AB">
            <w:pPr>
              <w:widowControl/>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交换机高可用</w:t>
            </w:r>
          </w:p>
        </w:tc>
        <w:tc>
          <w:tcPr>
            <w:tcW w:w="697" w:type="dxa"/>
            <w:tcBorders>
              <w:top w:val="nil"/>
              <w:left w:val="nil"/>
              <w:bottom w:val="single" w:sz="8" w:space="0" w:color="auto"/>
              <w:right w:val="single" w:sz="8" w:space="0" w:color="auto"/>
            </w:tcBorders>
            <w:shd w:val="clear" w:color="auto" w:fill="auto"/>
            <w:vAlign w:val="center"/>
          </w:tcPr>
          <w:p w:rsidR="00767944" w:rsidRDefault="001B60AB">
            <w:pPr>
              <w:widowControl/>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30</w:t>
            </w:r>
          </w:p>
        </w:tc>
        <w:tc>
          <w:tcPr>
            <w:tcW w:w="4389" w:type="dxa"/>
            <w:tcBorders>
              <w:top w:val="nil"/>
              <w:left w:val="nil"/>
              <w:bottom w:val="single" w:sz="8" w:space="0" w:color="auto"/>
              <w:right w:val="single" w:sz="8" w:space="0" w:color="auto"/>
            </w:tcBorders>
            <w:shd w:val="clear" w:color="auto" w:fill="auto"/>
            <w:vAlign w:val="center"/>
          </w:tcPr>
          <w:p w:rsidR="00767944" w:rsidRDefault="001B60AB">
            <w:pPr>
              <w:widowControl/>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使用交换机配置高可靠性技术（如链路聚合、DLDP 、BFD、Track等），实现链路快速收敛。</w:t>
            </w:r>
          </w:p>
        </w:tc>
        <w:tc>
          <w:tcPr>
            <w:tcW w:w="697" w:type="dxa"/>
            <w:vMerge/>
            <w:tcBorders>
              <w:top w:val="nil"/>
              <w:left w:val="single" w:sz="8" w:space="0" w:color="auto"/>
              <w:bottom w:val="nil"/>
              <w:right w:val="single" w:sz="8" w:space="0" w:color="auto"/>
            </w:tcBorders>
            <w:shd w:val="clear" w:color="auto" w:fill="auto"/>
            <w:vAlign w:val="center"/>
          </w:tcPr>
          <w:p w:rsidR="00767944" w:rsidRDefault="00767944">
            <w:pPr>
              <w:widowControl/>
              <w:jc w:val="left"/>
              <w:rPr>
                <w:rFonts w:ascii="仿宋_GB2312" w:eastAsia="仿宋_GB2312" w:hAnsi="仿宋_GB2312" w:cs="仿宋_GB2312"/>
                <w:kern w:val="0"/>
                <w:sz w:val="24"/>
              </w:rPr>
            </w:pPr>
          </w:p>
        </w:tc>
      </w:tr>
      <w:tr w:rsidR="00767944">
        <w:trPr>
          <w:trHeight w:val="585"/>
        </w:trPr>
        <w:tc>
          <w:tcPr>
            <w:tcW w:w="1313" w:type="dxa"/>
            <w:vMerge/>
            <w:tcBorders>
              <w:top w:val="nil"/>
              <w:left w:val="single" w:sz="8" w:space="0" w:color="auto"/>
              <w:bottom w:val="nil"/>
              <w:right w:val="single" w:sz="8" w:space="0" w:color="auto"/>
            </w:tcBorders>
            <w:shd w:val="clear" w:color="auto" w:fill="auto"/>
            <w:vAlign w:val="center"/>
          </w:tcPr>
          <w:p w:rsidR="00767944" w:rsidRDefault="00767944">
            <w:pPr>
              <w:widowControl/>
              <w:jc w:val="left"/>
              <w:rPr>
                <w:rFonts w:ascii="仿宋_GB2312" w:eastAsia="仿宋_GB2312" w:hAnsi="仿宋_GB2312" w:cs="仿宋_GB2312"/>
                <w:kern w:val="0"/>
                <w:sz w:val="24"/>
              </w:rPr>
            </w:pPr>
          </w:p>
        </w:tc>
        <w:tc>
          <w:tcPr>
            <w:tcW w:w="1318" w:type="dxa"/>
            <w:tcBorders>
              <w:top w:val="nil"/>
              <w:left w:val="nil"/>
              <w:bottom w:val="single" w:sz="8" w:space="0" w:color="auto"/>
              <w:right w:val="single" w:sz="8" w:space="0" w:color="auto"/>
            </w:tcBorders>
            <w:shd w:val="clear" w:color="auto" w:fill="auto"/>
            <w:vAlign w:val="center"/>
          </w:tcPr>
          <w:p w:rsidR="00767944" w:rsidRDefault="001B60AB">
            <w:pPr>
              <w:widowControl/>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交换机VRRP</w:t>
            </w:r>
          </w:p>
        </w:tc>
        <w:tc>
          <w:tcPr>
            <w:tcW w:w="697" w:type="dxa"/>
            <w:tcBorders>
              <w:top w:val="nil"/>
              <w:left w:val="nil"/>
              <w:bottom w:val="single" w:sz="8" w:space="0" w:color="auto"/>
              <w:right w:val="single" w:sz="8" w:space="0" w:color="auto"/>
            </w:tcBorders>
            <w:shd w:val="clear" w:color="auto" w:fill="auto"/>
            <w:vAlign w:val="center"/>
          </w:tcPr>
          <w:p w:rsidR="00767944" w:rsidRDefault="001B60AB">
            <w:pPr>
              <w:widowControl/>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20</w:t>
            </w:r>
          </w:p>
        </w:tc>
        <w:tc>
          <w:tcPr>
            <w:tcW w:w="4389" w:type="dxa"/>
            <w:tcBorders>
              <w:top w:val="nil"/>
              <w:left w:val="nil"/>
              <w:bottom w:val="single" w:sz="8" w:space="0" w:color="auto"/>
              <w:right w:val="single" w:sz="8" w:space="0" w:color="auto"/>
            </w:tcBorders>
            <w:shd w:val="clear" w:color="auto" w:fill="auto"/>
            <w:vAlign w:val="center"/>
          </w:tcPr>
          <w:p w:rsidR="00767944" w:rsidRDefault="001B60AB">
            <w:pPr>
              <w:widowControl/>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使用交换机配置VRRP技术，实现网关冗余与备份。</w:t>
            </w:r>
          </w:p>
        </w:tc>
        <w:tc>
          <w:tcPr>
            <w:tcW w:w="697" w:type="dxa"/>
            <w:vMerge/>
            <w:tcBorders>
              <w:top w:val="nil"/>
              <w:left w:val="single" w:sz="8" w:space="0" w:color="auto"/>
              <w:bottom w:val="nil"/>
              <w:right w:val="single" w:sz="8" w:space="0" w:color="auto"/>
            </w:tcBorders>
            <w:shd w:val="clear" w:color="auto" w:fill="auto"/>
            <w:vAlign w:val="center"/>
          </w:tcPr>
          <w:p w:rsidR="00767944" w:rsidRDefault="00767944">
            <w:pPr>
              <w:widowControl/>
              <w:jc w:val="left"/>
              <w:rPr>
                <w:rFonts w:ascii="仿宋_GB2312" w:eastAsia="仿宋_GB2312" w:hAnsi="仿宋_GB2312" w:cs="仿宋_GB2312"/>
                <w:kern w:val="0"/>
                <w:sz w:val="24"/>
              </w:rPr>
            </w:pPr>
          </w:p>
        </w:tc>
      </w:tr>
      <w:tr w:rsidR="00767944">
        <w:trPr>
          <w:trHeight w:val="870"/>
        </w:trPr>
        <w:tc>
          <w:tcPr>
            <w:tcW w:w="1313" w:type="dxa"/>
            <w:vMerge/>
            <w:tcBorders>
              <w:top w:val="nil"/>
              <w:left w:val="single" w:sz="8" w:space="0" w:color="auto"/>
              <w:bottom w:val="nil"/>
              <w:right w:val="single" w:sz="8" w:space="0" w:color="auto"/>
            </w:tcBorders>
            <w:shd w:val="clear" w:color="auto" w:fill="auto"/>
            <w:vAlign w:val="center"/>
          </w:tcPr>
          <w:p w:rsidR="00767944" w:rsidRDefault="00767944">
            <w:pPr>
              <w:widowControl/>
              <w:jc w:val="left"/>
              <w:rPr>
                <w:rFonts w:ascii="仿宋_GB2312" w:eastAsia="仿宋_GB2312" w:hAnsi="仿宋_GB2312" w:cs="仿宋_GB2312"/>
                <w:kern w:val="0"/>
                <w:sz w:val="24"/>
              </w:rPr>
            </w:pPr>
          </w:p>
        </w:tc>
        <w:tc>
          <w:tcPr>
            <w:tcW w:w="1318" w:type="dxa"/>
            <w:tcBorders>
              <w:top w:val="nil"/>
              <w:left w:val="nil"/>
              <w:bottom w:val="single" w:sz="8" w:space="0" w:color="auto"/>
              <w:right w:val="single" w:sz="8" w:space="0" w:color="auto"/>
            </w:tcBorders>
            <w:shd w:val="clear" w:color="auto" w:fill="auto"/>
            <w:vAlign w:val="center"/>
          </w:tcPr>
          <w:p w:rsidR="00767944" w:rsidRDefault="001B60AB">
            <w:pPr>
              <w:widowControl/>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交换机虚拟化</w:t>
            </w:r>
          </w:p>
        </w:tc>
        <w:tc>
          <w:tcPr>
            <w:tcW w:w="697" w:type="dxa"/>
            <w:tcBorders>
              <w:top w:val="nil"/>
              <w:left w:val="nil"/>
              <w:bottom w:val="single" w:sz="8" w:space="0" w:color="auto"/>
              <w:right w:val="single" w:sz="8" w:space="0" w:color="auto"/>
            </w:tcBorders>
            <w:shd w:val="clear" w:color="auto" w:fill="auto"/>
            <w:vAlign w:val="center"/>
          </w:tcPr>
          <w:p w:rsidR="00767944" w:rsidRDefault="001B60AB">
            <w:pPr>
              <w:widowControl/>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25</w:t>
            </w:r>
          </w:p>
        </w:tc>
        <w:tc>
          <w:tcPr>
            <w:tcW w:w="4389" w:type="dxa"/>
            <w:tcBorders>
              <w:top w:val="nil"/>
              <w:left w:val="nil"/>
              <w:bottom w:val="single" w:sz="8" w:space="0" w:color="auto"/>
              <w:right w:val="single" w:sz="8" w:space="0" w:color="auto"/>
            </w:tcBorders>
            <w:shd w:val="clear" w:color="auto" w:fill="auto"/>
            <w:vAlign w:val="center"/>
          </w:tcPr>
          <w:p w:rsidR="00767944" w:rsidRDefault="001B60AB">
            <w:pPr>
              <w:widowControl/>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使用交换机配置VSU技术，实现数据中心虚拟化和高可靠。</w:t>
            </w:r>
          </w:p>
        </w:tc>
        <w:tc>
          <w:tcPr>
            <w:tcW w:w="697" w:type="dxa"/>
            <w:vMerge/>
            <w:tcBorders>
              <w:top w:val="nil"/>
              <w:left w:val="single" w:sz="8" w:space="0" w:color="auto"/>
              <w:bottom w:val="nil"/>
              <w:right w:val="single" w:sz="8" w:space="0" w:color="auto"/>
            </w:tcBorders>
            <w:shd w:val="clear" w:color="auto" w:fill="auto"/>
            <w:vAlign w:val="center"/>
          </w:tcPr>
          <w:p w:rsidR="00767944" w:rsidRDefault="00767944">
            <w:pPr>
              <w:widowControl/>
              <w:jc w:val="left"/>
              <w:rPr>
                <w:rFonts w:ascii="仿宋_GB2312" w:eastAsia="仿宋_GB2312" w:hAnsi="仿宋_GB2312" w:cs="仿宋_GB2312"/>
                <w:kern w:val="0"/>
                <w:sz w:val="24"/>
              </w:rPr>
            </w:pPr>
          </w:p>
        </w:tc>
      </w:tr>
      <w:tr w:rsidR="00767944">
        <w:trPr>
          <w:trHeight w:val="870"/>
        </w:trPr>
        <w:tc>
          <w:tcPr>
            <w:tcW w:w="1313" w:type="dxa"/>
            <w:vMerge w:val="restart"/>
            <w:tcBorders>
              <w:top w:val="single" w:sz="8" w:space="0" w:color="000000"/>
              <w:left w:val="single" w:sz="8" w:space="0" w:color="auto"/>
              <w:bottom w:val="single" w:sz="8" w:space="0" w:color="000000"/>
              <w:right w:val="single" w:sz="8" w:space="0" w:color="auto"/>
            </w:tcBorders>
            <w:shd w:val="clear" w:color="auto" w:fill="auto"/>
            <w:vAlign w:val="center"/>
          </w:tcPr>
          <w:p w:rsidR="00767944" w:rsidRDefault="001B60AB">
            <w:pPr>
              <w:widowControl/>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移动互联网搭建</w:t>
            </w:r>
            <w:proofErr w:type="gramStart"/>
            <w:r>
              <w:rPr>
                <w:rFonts w:ascii="仿宋_GB2312" w:eastAsia="仿宋_GB2312" w:hAnsi="仿宋_GB2312" w:cs="仿宋_GB2312" w:hint="eastAsia"/>
                <w:kern w:val="0"/>
                <w:sz w:val="24"/>
              </w:rPr>
              <w:t>与网优</w:t>
            </w:r>
            <w:proofErr w:type="gramEnd"/>
            <w:r>
              <w:rPr>
                <w:rFonts w:ascii="仿宋_GB2312" w:eastAsia="仿宋_GB2312" w:hAnsi="仿宋_GB2312" w:cs="仿宋_GB2312" w:hint="eastAsia"/>
                <w:kern w:val="0"/>
                <w:sz w:val="24"/>
              </w:rPr>
              <w:t xml:space="preserve">  </w:t>
            </w:r>
          </w:p>
        </w:tc>
        <w:tc>
          <w:tcPr>
            <w:tcW w:w="1318" w:type="dxa"/>
            <w:tcBorders>
              <w:top w:val="nil"/>
              <w:left w:val="nil"/>
              <w:bottom w:val="single" w:sz="8" w:space="0" w:color="auto"/>
              <w:right w:val="single" w:sz="8" w:space="0" w:color="auto"/>
            </w:tcBorders>
            <w:shd w:val="clear" w:color="auto" w:fill="auto"/>
            <w:vAlign w:val="center"/>
          </w:tcPr>
          <w:p w:rsidR="00767944" w:rsidRDefault="001B60AB">
            <w:pPr>
              <w:widowControl/>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无线转发模式</w:t>
            </w:r>
          </w:p>
        </w:tc>
        <w:tc>
          <w:tcPr>
            <w:tcW w:w="697" w:type="dxa"/>
            <w:tcBorders>
              <w:top w:val="nil"/>
              <w:left w:val="nil"/>
              <w:bottom w:val="single" w:sz="8" w:space="0" w:color="auto"/>
              <w:right w:val="single" w:sz="8" w:space="0" w:color="auto"/>
            </w:tcBorders>
            <w:shd w:val="clear" w:color="auto" w:fill="auto"/>
            <w:vAlign w:val="center"/>
          </w:tcPr>
          <w:p w:rsidR="00767944" w:rsidRDefault="001B60AB">
            <w:pPr>
              <w:widowControl/>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30</w:t>
            </w:r>
          </w:p>
        </w:tc>
        <w:tc>
          <w:tcPr>
            <w:tcW w:w="4389" w:type="dxa"/>
            <w:tcBorders>
              <w:top w:val="nil"/>
              <w:left w:val="nil"/>
              <w:bottom w:val="single" w:sz="8" w:space="0" w:color="auto"/>
              <w:right w:val="single" w:sz="8" w:space="0" w:color="auto"/>
            </w:tcBorders>
            <w:shd w:val="clear" w:color="auto" w:fill="auto"/>
            <w:vAlign w:val="center"/>
          </w:tcPr>
          <w:p w:rsidR="00767944" w:rsidRDefault="001B60AB">
            <w:pPr>
              <w:widowControl/>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使用无线控制器配置转发模式，实现用户</w:t>
            </w:r>
            <w:proofErr w:type="gramStart"/>
            <w:r>
              <w:rPr>
                <w:rFonts w:ascii="仿宋_GB2312" w:eastAsia="仿宋_GB2312" w:hAnsi="仿宋_GB2312" w:cs="仿宋_GB2312" w:hint="eastAsia"/>
                <w:kern w:val="0"/>
                <w:sz w:val="24"/>
              </w:rPr>
              <w:t>数据本地</w:t>
            </w:r>
            <w:proofErr w:type="gramEnd"/>
            <w:r>
              <w:rPr>
                <w:rFonts w:ascii="仿宋_GB2312" w:eastAsia="仿宋_GB2312" w:hAnsi="仿宋_GB2312" w:cs="仿宋_GB2312" w:hint="eastAsia"/>
                <w:kern w:val="0"/>
                <w:sz w:val="24"/>
              </w:rPr>
              <w:t>或集中转发方式。</w:t>
            </w:r>
          </w:p>
        </w:tc>
        <w:tc>
          <w:tcPr>
            <w:tcW w:w="697" w:type="dxa"/>
            <w:vMerge w:val="restart"/>
            <w:tcBorders>
              <w:top w:val="single" w:sz="8" w:space="0" w:color="000000"/>
              <w:left w:val="single" w:sz="8" w:space="0" w:color="auto"/>
              <w:bottom w:val="single" w:sz="8" w:space="0" w:color="000000"/>
              <w:right w:val="single" w:sz="8" w:space="0" w:color="auto"/>
            </w:tcBorders>
            <w:shd w:val="clear" w:color="auto" w:fill="auto"/>
            <w:vAlign w:val="center"/>
          </w:tcPr>
          <w:p w:rsidR="00767944" w:rsidRDefault="001B60AB">
            <w:pPr>
              <w:widowControl/>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15%</w:t>
            </w:r>
          </w:p>
        </w:tc>
      </w:tr>
      <w:tr w:rsidR="00767944">
        <w:trPr>
          <w:trHeight w:val="585"/>
        </w:trPr>
        <w:tc>
          <w:tcPr>
            <w:tcW w:w="1313" w:type="dxa"/>
            <w:vMerge/>
            <w:tcBorders>
              <w:top w:val="single" w:sz="8" w:space="0" w:color="000000"/>
              <w:left w:val="single" w:sz="8" w:space="0" w:color="auto"/>
              <w:bottom w:val="single" w:sz="8" w:space="0" w:color="000000"/>
              <w:right w:val="single" w:sz="8" w:space="0" w:color="auto"/>
            </w:tcBorders>
            <w:shd w:val="clear" w:color="auto" w:fill="auto"/>
            <w:vAlign w:val="center"/>
          </w:tcPr>
          <w:p w:rsidR="00767944" w:rsidRDefault="00767944">
            <w:pPr>
              <w:widowControl/>
              <w:jc w:val="left"/>
              <w:rPr>
                <w:rFonts w:ascii="仿宋_GB2312" w:eastAsia="仿宋_GB2312" w:hAnsi="仿宋_GB2312" w:cs="仿宋_GB2312"/>
                <w:kern w:val="0"/>
                <w:sz w:val="24"/>
              </w:rPr>
            </w:pPr>
          </w:p>
        </w:tc>
        <w:tc>
          <w:tcPr>
            <w:tcW w:w="1318" w:type="dxa"/>
            <w:tcBorders>
              <w:top w:val="nil"/>
              <w:left w:val="nil"/>
              <w:bottom w:val="single" w:sz="8" w:space="0" w:color="auto"/>
              <w:right w:val="single" w:sz="8" w:space="0" w:color="auto"/>
            </w:tcBorders>
            <w:shd w:val="clear" w:color="auto" w:fill="auto"/>
            <w:vAlign w:val="center"/>
          </w:tcPr>
          <w:p w:rsidR="00767944" w:rsidRDefault="001B60AB">
            <w:pPr>
              <w:widowControl/>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无线SSID广播</w:t>
            </w:r>
          </w:p>
        </w:tc>
        <w:tc>
          <w:tcPr>
            <w:tcW w:w="697" w:type="dxa"/>
            <w:tcBorders>
              <w:top w:val="nil"/>
              <w:left w:val="nil"/>
              <w:bottom w:val="single" w:sz="8" w:space="0" w:color="auto"/>
              <w:right w:val="single" w:sz="8" w:space="0" w:color="auto"/>
            </w:tcBorders>
            <w:shd w:val="clear" w:color="auto" w:fill="auto"/>
            <w:vAlign w:val="center"/>
          </w:tcPr>
          <w:p w:rsidR="00767944" w:rsidRDefault="001B60AB">
            <w:pPr>
              <w:widowControl/>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20</w:t>
            </w:r>
          </w:p>
        </w:tc>
        <w:tc>
          <w:tcPr>
            <w:tcW w:w="4389" w:type="dxa"/>
            <w:tcBorders>
              <w:top w:val="nil"/>
              <w:left w:val="nil"/>
              <w:bottom w:val="single" w:sz="8" w:space="0" w:color="auto"/>
              <w:right w:val="single" w:sz="8" w:space="0" w:color="auto"/>
            </w:tcBorders>
            <w:shd w:val="clear" w:color="auto" w:fill="auto"/>
            <w:vAlign w:val="center"/>
          </w:tcPr>
          <w:p w:rsidR="00767944" w:rsidRDefault="001B60AB">
            <w:pPr>
              <w:widowControl/>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使用无线控制器创建SSID,实现无线用户关联SSID。</w:t>
            </w:r>
          </w:p>
        </w:tc>
        <w:tc>
          <w:tcPr>
            <w:tcW w:w="697" w:type="dxa"/>
            <w:vMerge/>
            <w:tcBorders>
              <w:top w:val="single" w:sz="8" w:space="0" w:color="000000"/>
              <w:left w:val="single" w:sz="8" w:space="0" w:color="auto"/>
              <w:bottom w:val="single" w:sz="8" w:space="0" w:color="000000"/>
              <w:right w:val="single" w:sz="8" w:space="0" w:color="auto"/>
            </w:tcBorders>
            <w:shd w:val="clear" w:color="auto" w:fill="auto"/>
            <w:vAlign w:val="center"/>
          </w:tcPr>
          <w:p w:rsidR="00767944" w:rsidRDefault="00767944">
            <w:pPr>
              <w:widowControl/>
              <w:jc w:val="left"/>
              <w:rPr>
                <w:rFonts w:ascii="仿宋_GB2312" w:eastAsia="仿宋_GB2312" w:hAnsi="仿宋_GB2312" w:cs="仿宋_GB2312"/>
                <w:kern w:val="0"/>
                <w:sz w:val="24"/>
              </w:rPr>
            </w:pPr>
          </w:p>
        </w:tc>
      </w:tr>
      <w:tr w:rsidR="00767944">
        <w:trPr>
          <w:trHeight w:val="585"/>
        </w:trPr>
        <w:tc>
          <w:tcPr>
            <w:tcW w:w="1313" w:type="dxa"/>
            <w:vMerge/>
            <w:tcBorders>
              <w:top w:val="single" w:sz="8" w:space="0" w:color="000000"/>
              <w:left w:val="single" w:sz="8" w:space="0" w:color="auto"/>
              <w:bottom w:val="single" w:sz="8" w:space="0" w:color="000000"/>
              <w:right w:val="single" w:sz="8" w:space="0" w:color="auto"/>
            </w:tcBorders>
            <w:shd w:val="clear" w:color="auto" w:fill="auto"/>
            <w:vAlign w:val="center"/>
          </w:tcPr>
          <w:p w:rsidR="00767944" w:rsidRDefault="00767944">
            <w:pPr>
              <w:widowControl/>
              <w:jc w:val="left"/>
              <w:rPr>
                <w:rFonts w:ascii="仿宋_GB2312" w:eastAsia="仿宋_GB2312" w:hAnsi="仿宋_GB2312" w:cs="仿宋_GB2312"/>
                <w:kern w:val="0"/>
                <w:sz w:val="24"/>
              </w:rPr>
            </w:pPr>
          </w:p>
        </w:tc>
        <w:tc>
          <w:tcPr>
            <w:tcW w:w="1318" w:type="dxa"/>
            <w:tcBorders>
              <w:top w:val="nil"/>
              <w:left w:val="nil"/>
              <w:bottom w:val="single" w:sz="8" w:space="0" w:color="auto"/>
              <w:right w:val="single" w:sz="8" w:space="0" w:color="auto"/>
            </w:tcBorders>
            <w:shd w:val="clear" w:color="auto" w:fill="auto"/>
            <w:vAlign w:val="center"/>
          </w:tcPr>
          <w:p w:rsidR="00767944" w:rsidRDefault="001B60AB">
            <w:pPr>
              <w:widowControl/>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无线冗余</w:t>
            </w:r>
          </w:p>
        </w:tc>
        <w:tc>
          <w:tcPr>
            <w:tcW w:w="697" w:type="dxa"/>
            <w:tcBorders>
              <w:top w:val="nil"/>
              <w:left w:val="nil"/>
              <w:bottom w:val="single" w:sz="8" w:space="0" w:color="auto"/>
              <w:right w:val="single" w:sz="8" w:space="0" w:color="auto"/>
            </w:tcBorders>
            <w:shd w:val="clear" w:color="auto" w:fill="auto"/>
            <w:vAlign w:val="center"/>
          </w:tcPr>
          <w:p w:rsidR="00767944" w:rsidRDefault="001B60AB">
            <w:pPr>
              <w:widowControl/>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30</w:t>
            </w:r>
          </w:p>
        </w:tc>
        <w:tc>
          <w:tcPr>
            <w:tcW w:w="4389" w:type="dxa"/>
            <w:tcBorders>
              <w:top w:val="nil"/>
              <w:left w:val="nil"/>
              <w:bottom w:val="single" w:sz="8" w:space="0" w:color="auto"/>
              <w:right w:val="single" w:sz="8" w:space="0" w:color="auto"/>
            </w:tcBorders>
            <w:shd w:val="clear" w:color="auto" w:fill="auto"/>
            <w:vAlign w:val="center"/>
          </w:tcPr>
          <w:p w:rsidR="00767944" w:rsidRDefault="001B60AB">
            <w:pPr>
              <w:widowControl/>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使用无线控制器</w:t>
            </w:r>
            <w:proofErr w:type="gramStart"/>
            <w:r>
              <w:rPr>
                <w:rFonts w:ascii="仿宋_GB2312" w:eastAsia="仿宋_GB2312" w:hAnsi="仿宋_GB2312" w:cs="仿宋_GB2312" w:hint="eastAsia"/>
                <w:kern w:val="0"/>
                <w:sz w:val="24"/>
              </w:rPr>
              <w:t>配置热备功能</w:t>
            </w:r>
            <w:proofErr w:type="gramEnd"/>
            <w:r>
              <w:rPr>
                <w:rFonts w:ascii="仿宋_GB2312" w:eastAsia="仿宋_GB2312" w:hAnsi="仿宋_GB2312" w:cs="仿宋_GB2312" w:hint="eastAsia"/>
                <w:kern w:val="0"/>
                <w:sz w:val="24"/>
              </w:rPr>
              <w:t>，实现双AC负载均衡。</w:t>
            </w:r>
          </w:p>
        </w:tc>
        <w:tc>
          <w:tcPr>
            <w:tcW w:w="697" w:type="dxa"/>
            <w:vMerge/>
            <w:tcBorders>
              <w:top w:val="single" w:sz="8" w:space="0" w:color="000000"/>
              <w:left w:val="single" w:sz="8" w:space="0" w:color="auto"/>
              <w:bottom w:val="single" w:sz="8" w:space="0" w:color="000000"/>
              <w:right w:val="single" w:sz="8" w:space="0" w:color="auto"/>
            </w:tcBorders>
            <w:shd w:val="clear" w:color="auto" w:fill="auto"/>
            <w:vAlign w:val="center"/>
          </w:tcPr>
          <w:p w:rsidR="00767944" w:rsidRDefault="00767944">
            <w:pPr>
              <w:widowControl/>
              <w:jc w:val="left"/>
              <w:rPr>
                <w:rFonts w:ascii="仿宋_GB2312" w:eastAsia="仿宋_GB2312" w:hAnsi="仿宋_GB2312" w:cs="仿宋_GB2312"/>
                <w:kern w:val="0"/>
                <w:sz w:val="24"/>
              </w:rPr>
            </w:pPr>
          </w:p>
        </w:tc>
      </w:tr>
      <w:tr w:rsidR="00767944">
        <w:trPr>
          <w:trHeight w:val="585"/>
        </w:trPr>
        <w:tc>
          <w:tcPr>
            <w:tcW w:w="1313" w:type="dxa"/>
            <w:vMerge/>
            <w:tcBorders>
              <w:top w:val="single" w:sz="8" w:space="0" w:color="000000"/>
              <w:left w:val="single" w:sz="8" w:space="0" w:color="auto"/>
              <w:bottom w:val="single" w:sz="8" w:space="0" w:color="000000"/>
              <w:right w:val="single" w:sz="8" w:space="0" w:color="auto"/>
            </w:tcBorders>
            <w:shd w:val="clear" w:color="auto" w:fill="auto"/>
            <w:vAlign w:val="center"/>
          </w:tcPr>
          <w:p w:rsidR="00767944" w:rsidRDefault="00767944">
            <w:pPr>
              <w:widowControl/>
              <w:jc w:val="left"/>
              <w:rPr>
                <w:rFonts w:ascii="仿宋_GB2312" w:eastAsia="仿宋_GB2312" w:hAnsi="仿宋_GB2312" w:cs="仿宋_GB2312"/>
                <w:kern w:val="0"/>
                <w:sz w:val="24"/>
              </w:rPr>
            </w:pPr>
          </w:p>
        </w:tc>
        <w:tc>
          <w:tcPr>
            <w:tcW w:w="1318" w:type="dxa"/>
            <w:tcBorders>
              <w:top w:val="nil"/>
              <w:left w:val="nil"/>
              <w:bottom w:val="single" w:sz="8" w:space="0" w:color="auto"/>
              <w:right w:val="single" w:sz="8" w:space="0" w:color="auto"/>
            </w:tcBorders>
            <w:shd w:val="clear" w:color="auto" w:fill="auto"/>
            <w:vAlign w:val="center"/>
          </w:tcPr>
          <w:p w:rsidR="00767944" w:rsidRDefault="001B60AB">
            <w:pPr>
              <w:widowControl/>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无线安全准入</w:t>
            </w:r>
          </w:p>
        </w:tc>
        <w:tc>
          <w:tcPr>
            <w:tcW w:w="697" w:type="dxa"/>
            <w:tcBorders>
              <w:top w:val="nil"/>
              <w:left w:val="nil"/>
              <w:bottom w:val="single" w:sz="8" w:space="0" w:color="auto"/>
              <w:right w:val="single" w:sz="8" w:space="0" w:color="auto"/>
            </w:tcBorders>
            <w:shd w:val="clear" w:color="auto" w:fill="auto"/>
            <w:vAlign w:val="center"/>
          </w:tcPr>
          <w:p w:rsidR="00767944" w:rsidRDefault="001B60AB">
            <w:pPr>
              <w:widowControl/>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10</w:t>
            </w:r>
          </w:p>
        </w:tc>
        <w:tc>
          <w:tcPr>
            <w:tcW w:w="4389" w:type="dxa"/>
            <w:tcBorders>
              <w:top w:val="nil"/>
              <w:left w:val="nil"/>
              <w:bottom w:val="single" w:sz="8" w:space="0" w:color="auto"/>
              <w:right w:val="single" w:sz="8" w:space="0" w:color="auto"/>
            </w:tcBorders>
            <w:shd w:val="clear" w:color="auto" w:fill="auto"/>
            <w:vAlign w:val="center"/>
          </w:tcPr>
          <w:p w:rsidR="00767944" w:rsidRDefault="001B60AB">
            <w:pPr>
              <w:widowControl/>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实现无线认证，安全准入。</w:t>
            </w:r>
          </w:p>
        </w:tc>
        <w:tc>
          <w:tcPr>
            <w:tcW w:w="697" w:type="dxa"/>
            <w:vMerge/>
            <w:tcBorders>
              <w:top w:val="single" w:sz="8" w:space="0" w:color="000000"/>
              <w:left w:val="single" w:sz="8" w:space="0" w:color="auto"/>
              <w:bottom w:val="single" w:sz="8" w:space="0" w:color="000000"/>
              <w:right w:val="single" w:sz="8" w:space="0" w:color="auto"/>
            </w:tcBorders>
            <w:shd w:val="clear" w:color="auto" w:fill="auto"/>
            <w:vAlign w:val="center"/>
          </w:tcPr>
          <w:p w:rsidR="00767944" w:rsidRDefault="00767944">
            <w:pPr>
              <w:widowControl/>
              <w:jc w:val="left"/>
              <w:rPr>
                <w:rFonts w:ascii="仿宋_GB2312" w:eastAsia="仿宋_GB2312" w:hAnsi="仿宋_GB2312" w:cs="仿宋_GB2312"/>
                <w:kern w:val="0"/>
                <w:sz w:val="24"/>
              </w:rPr>
            </w:pPr>
          </w:p>
        </w:tc>
      </w:tr>
      <w:tr w:rsidR="00767944">
        <w:trPr>
          <w:trHeight w:val="585"/>
        </w:trPr>
        <w:tc>
          <w:tcPr>
            <w:tcW w:w="1313" w:type="dxa"/>
            <w:vMerge/>
            <w:tcBorders>
              <w:top w:val="single" w:sz="8" w:space="0" w:color="000000"/>
              <w:left w:val="single" w:sz="8" w:space="0" w:color="auto"/>
              <w:bottom w:val="single" w:sz="8" w:space="0" w:color="000000"/>
              <w:right w:val="single" w:sz="8" w:space="0" w:color="auto"/>
            </w:tcBorders>
            <w:shd w:val="clear" w:color="auto" w:fill="auto"/>
            <w:vAlign w:val="center"/>
          </w:tcPr>
          <w:p w:rsidR="00767944" w:rsidRDefault="00767944">
            <w:pPr>
              <w:widowControl/>
              <w:jc w:val="left"/>
              <w:rPr>
                <w:rFonts w:ascii="仿宋_GB2312" w:eastAsia="仿宋_GB2312" w:hAnsi="仿宋_GB2312" w:cs="仿宋_GB2312"/>
                <w:kern w:val="0"/>
                <w:sz w:val="24"/>
              </w:rPr>
            </w:pPr>
          </w:p>
        </w:tc>
        <w:tc>
          <w:tcPr>
            <w:tcW w:w="1318" w:type="dxa"/>
            <w:tcBorders>
              <w:top w:val="nil"/>
              <w:left w:val="nil"/>
              <w:bottom w:val="single" w:sz="8" w:space="0" w:color="auto"/>
              <w:right w:val="single" w:sz="8" w:space="0" w:color="auto"/>
            </w:tcBorders>
            <w:shd w:val="clear" w:color="auto" w:fill="auto"/>
            <w:vAlign w:val="center"/>
          </w:tcPr>
          <w:p w:rsidR="00767944" w:rsidRDefault="001B60AB">
            <w:pPr>
              <w:widowControl/>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无线</w:t>
            </w:r>
            <w:proofErr w:type="gramStart"/>
            <w:r>
              <w:rPr>
                <w:rFonts w:ascii="仿宋_GB2312" w:eastAsia="仿宋_GB2312" w:hAnsi="仿宋_GB2312" w:cs="仿宋_GB2312" w:hint="eastAsia"/>
                <w:kern w:val="0"/>
                <w:sz w:val="24"/>
              </w:rPr>
              <w:t>网优-</w:t>
            </w:r>
            <w:proofErr w:type="gramEnd"/>
            <w:r>
              <w:rPr>
                <w:rFonts w:ascii="仿宋_GB2312" w:eastAsia="仿宋_GB2312" w:hAnsi="仿宋_GB2312" w:cs="仿宋_GB2312" w:hint="eastAsia"/>
                <w:kern w:val="0"/>
                <w:sz w:val="24"/>
              </w:rPr>
              <w:t>用户隔离</w:t>
            </w:r>
          </w:p>
        </w:tc>
        <w:tc>
          <w:tcPr>
            <w:tcW w:w="697" w:type="dxa"/>
            <w:tcBorders>
              <w:top w:val="nil"/>
              <w:left w:val="nil"/>
              <w:bottom w:val="single" w:sz="8" w:space="0" w:color="auto"/>
              <w:right w:val="single" w:sz="8" w:space="0" w:color="auto"/>
            </w:tcBorders>
            <w:shd w:val="clear" w:color="auto" w:fill="auto"/>
            <w:vAlign w:val="center"/>
          </w:tcPr>
          <w:p w:rsidR="00767944" w:rsidRDefault="001B60AB">
            <w:pPr>
              <w:widowControl/>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15</w:t>
            </w:r>
          </w:p>
        </w:tc>
        <w:tc>
          <w:tcPr>
            <w:tcW w:w="4389" w:type="dxa"/>
            <w:tcBorders>
              <w:top w:val="nil"/>
              <w:left w:val="nil"/>
              <w:bottom w:val="single" w:sz="8" w:space="0" w:color="auto"/>
              <w:right w:val="single" w:sz="8" w:space="0" w:color="auto"/>
            </w:tcBorders>
            <w:shd w:val="clear" w:color="auto" w:fill="auto"/>
            <w:vAlign w:val="center"/>
          </w:tcPr>
          <w:p w:rsidR="00767944" w:rsidRDefault="001B60AB">
            <w:pPr>
              <w:widowControl/>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使用无线控制器配置AP隔离，实现无线用户二层隔离</w:t>
            </w:r>
          </w:p>
        </w:tc>
        <w:tc>
          <w:tcPr>
            <w:tcW w:w="697" w:type="dxa"/>
            <w:vMerge/>
            <w:tcBorders>
              <w:top w:val="single" w:sz="8" w:space="0" w:color="000000"/>
              <w:left w:val="single" w:sz="8" w:space="0" w:color="auto"/>
              <w:bottom w:val="single" w:sz="8" w:space="0" w:color="000000"/>
              <w:right w:val="single" w:sz="8" w:space="0" w:color="auto"/>
            </w:tcBorders>
            <w:shd w:val="clear" w:color="auto" w:fill="auto"/>
            <w:vAlign w:val="center"/>
          </w:tcPr>
          <w:p w:rsidR="00767944" w:rsidRDefault="00767944">
            <w:pPr>
              <w:widowControl/>
              <w:jc w:val="left"/>
              <w:rPr>
                <w:rFonts w:ascii="仿宋_GB2312" w:eastAsia="仿宋_GB2312" w:hAnsi="仿宋_GB2312" w:cs="仿宋_GB2312"/>
                <w:kern w:val="0"/>
                <w:sz w:val="24"/>
              </w:rPr>
            </w:pPr>
          </w:p>
        </w:tc>
      </w:tr>
      <w:tr w:rsidR="00767944">
        <w:trPr>
          <w:trHeight w:val="585"/>
        </w:trPr>
        <w:tc>
          <w:tcPr>
            <w:tcW w:w="1313" w:type="dxa"/>
            <w:vMerge/>
            <w:tcBorders>
              <w:top w:val="single" w:sz="8" w:space="0" w:color="000000"/>
              <w:left w:val="single" w:sz="8" w:space="0" w:color="auto"/>
              <w:bottom w:val="single" w:sz="8" w:space="0" w:color="000000"/>
              <w:right w:val="single" w:sz="8" w:space="0" w:color="auto"/>
            </w:tcBorders>
            <w:shd w:val="clear" w:color="auto" w:fill="auto"/>
            <w:vAlign w:val="center"/>
          </w:tcPr>
          <w:p w:rsidR="00767944" w:rsidRDefault="00767944">
            <w:pPr>
              <w:widowControl/>
              <w:jc w:val="left"/>
              <w:rPr>
                <w:rFonts w:ascii="仿宋_GB2312" w:eastAsia="仿宋_GB2312" w:hAnsi="仿宋_GB2312" w:cs="仿宋_GB2312"/>
                <w:kern w:val="0"/>
                <w:sz w:val="24"/>
              </w:rPr>
            </w:pPr>
          </w:p>
        </w:tc>
        <w:tc>
          <w:tcPr>
            <w:tcW w:w="1318" w:type="dxa"/>
            <w:tcBorders>
              <w:top w:val="nil"/>
              <w:left w:val="nil"/>
              <w:bottom w:val="single" w:sz="8" w:space="0" w:color="auto"/>
              <w:right w:val="single" w:sz="8" w:space="0" w:color="auto"/>
            </w:tcBorders>
            <w:shd w:val="clear" w:color="auto" w:fill="auto"/>
            <w:vAlign w:val="center"/>
          </w:tcPr>
          <w:p w:rsidR="00767944" w:rsidRDefault="001B60AB">
            <w:pPr>
              <w:widowControl/>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无线</w:t>
            </w:r>
            <w:proofErr w:type="gramStart"/>
            <w:r>
              <w:rPr>
                <w:rFonts w:ascii="仿宋_GB2312" w:eastAsia="仿宋_GB2312" w:hAnsi="仿宋_GB2312" w:cs="仿宋_GB2312" w:hint="eastAsia"/>
                <w:kern w:val="0"/>
                <w:sz w:val="24"/>
              </w:rPr>
              <w:t>网优-</w:t>
            </w:r>
            <w:proofErr w:type="gramEnd"/>
            <w:r>
              <w:rPr>
                <w:rFonts w:ascii="仿宋_GB2312" w:eastAsia="仿宋_GB2312" w:hAnsi="仿宋_GB2312" w:cs="仿宋_GB2312" w:hint="eastAsia"/>
                <w:kern w:val="0"/>
                <w:sz w:val="24"/>
              </w:rPr>
              <w:t>隐藏信号</w:t>
            </w:r>
          </w:p>
        </w:tc>
        <w:tc>
          <w:tcPr>
            <w:tcW w:w="697" w:type="dxa"/>
            <w:tcBorders>
              <w:top w:val="nil"/>
              <w:left w:val="nil"/>
              <w:bottom w:val="single" w:sz="8" w:space="0" w:color="auto"/>
              <w:right w:val="single" w:sz="8" w:space="0" w:color="auto"/>
            </w:tcBorders>
            <w:shd w:val="clear" w:color="auto" w:fill="auto"/>
            <w:vAlign w:val="center"/>
          </w:tcPr>
          <w:p w:rsidR="00767944" w:rsidRDefault="001B60AB">
            <w:pPr>
              <w:widowControl/>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15</w:t>
            </w:r>
          </w:p>
        </w:tc>
        <w:tc>
          <w:tcPr>
            <w:tcW w:w="4389" w:type="dxa"/>
            <w:tcBorders>
              <w:top w:val="nil"/>
              <w:left w:val="nil"/>
              <w:bottom w:val="single" w:sz="8" w:space="0" w:color="auto"/>
              <w:right w:val="single" w:sz="8" w:space="0" w:color="auto"/>
            </w:tcBorders>
            <w:shd w:val="clear" w:color="auto" w:fill="auto"/>
            <w:vAlign w:val="center"/>
          </w:tcPr>
          <w:p w:rsidR="00767944" w:rsidRDefault="001B60AB">
            <w:pPr>
              <w:widowControl/>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使用无线控制</w:t>
            </w:r>
            <w:proofErr w:type="gramStart"/>
            <w:r>
              <w:rPr>
                <w:rFonts w:ascii="仿宋_GB2312" w:eastAsia="仿宋_GB2312" w:hAnsi="仿宋_GB2312" w:cs="仿宋_GB2312" w:hint="eastAsia"/>
                <w:kern w:val="0"/>
                <w:sz w:val="24"/>
              </w:rPr>
              <w:t>器针对</w:t>
            </w:r>
            <w:proofErr w:type="gramEnd"/>
            <w:r>
              <w:rPr>
                <w:rFonts w:ascii="仿宋_GB2312" w:eastAsia="仿宋_GB2312" w:hAnsi="仿宋_GB2312" w:cs="仿宋_GB2312" w:hint="eastAsia"/>
                <w:kern w:val="0"/>
                <w:sz w:val="24"/>
              </w:rPr>
              <w:t xml:space="preserve">VIP用户隐藏SSID，禁用广播功能　</w:t>
            </w:r>
          </w:p>
        </w:tc>
        <w:tc>
          <w:tcPr>
            <w:tcW w:w="697" w:type="dxa"/>
            <w:vMerge/>
            <w:tcBorders>
              <w:top w:val="single" w:sz="8" w:space="0" w:color="000000"/>
              <w:left w:val="single" w:sz="8" w:space="0" w:color="auto"/>
              <w:bottom w:val="single" w:sz="8" w:space="0" w:color="000000"/>
              <w:right w:val="single" w:sz="8" w:space="0" w:color="auto"/>
            </w:tcBorders>
            <w:shd w:val="clear" w:color="auto" w:fill="auto"/>
            <w:vAlign w:val="center"/>
          </w:tcPr>
          <w:p w:rsidR="00767944" w:rsidRDefault="00767944">
            <w:pPr>
              <w:widowControl/>
              <w:jc w:val="left"/>
              <w:rPr>
                <w:rFonts w:ascii="仿宋_GB2312" w:eastAsia="仿宋_GB2312" w:hAnsi="仿宋_GB2312" w:cs="仿宋_GB2312"/>
                <w:kern w:val="0"/>
                <w:sz w:val="24"/>
              </w:rPr>
            </w:pPr>
          </w:p>
        </w:tc>
      </w:tr>
      <w:tr w:rsidR="00767944">
        <w:trPr>
          <w:trHeight w:val="585"/>
        </w:trPr>
        <w:tc>
          <w:tcPr>
            <w:tcW w:w="1313" w:type="dxa"/>
            <w:vMerge/>
            <w:tcBorders>
              <w:top w:val="single" w:sz="8" w:space="0" w:color="000000"/>
              <w:left w:val="single" w:sz="8" w:space="0" w:color="auto"/>
              <w:bottom w:val="single" w:sz="8" w:space="0" w:color="000000"/>
              <w:right w:val="single" w:sz="8" w:space="0" w:color="auto"/>
            </w:tcBorders>
            <w:shd w:val="clear" w:color="auto" w:fill="auto"/>
            <w:vAlign w:val="center"/>
          </w:tcPr>
          <w:p w:rsidR="00767944" w:rsidRDefault="00767944">
            <w:pPr>
              <w:widowControl/>
              <w:jc w:val="left"/>
              <w:rPr>
                <w:rFonts w:ascii="仿宋_GB2312" w:eastAsia="仿宋_GB2312" w:hAnsi="仿宋_GB2312" w:cs="仿宋_GB2312"/>
                <w:kern w:val="0"/>
                <w:sz w:val="24"/>
              </w:rPr>
            </w:pPr>
          </w:p>
        </w:tc>
        <w:tc>
          <w:tcPr>
            <w:tcW w:w="1318" w:type="dxa"/>
            <w:tcBorders>
              <w:top w:val="nil"/>
              <w:left w:val="nil"/>
              <w:bottom w:val="single" w:sz="8" w:space="0" w:color="auto"/>
              <w:right w:val="single" w:sz="8" w:space="0" w:color="auto"/>
            </w:tcBorders>
            <w:shd w:val="clear" w:color="auto" w:fill="auto"/>
            <w:vAlign w:val="center"/>
          </w:tcPr>
          <w:p w:rsidR="00767944" w:rsidRDefault="001B60AB">
            <w:pPr>
              <w:widowControl/>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无线</w:t>
            </w:r>
            <w:proofErr w:type="gramStart"/>
            <w:r>
              <w:rPr>
                <w:rFonts w:ascii="仿宋_GB2312" w:eastAsia="仿宋_GB2312" w:hAnsi="仿宋_GB2312" w:cs="仿宋_GB2312" w:hint="eastAsia"/>
                <w:kern w:val="0"/>
                <w:sz w:val="24"/>
              </w:rPr>
              <w:t>网优-</w:t>
            </w:r>
            <w:proofErr w:type="gramEnd"/>
            <w:r>
              <w:rPr>
                <w:rFonts w:ascii="仿宋_GB2312" w:eastAsia="仿宋_GB2312" w:hAnsi="仿宋_GB2312" w:cs="仿宋_GB2312" w:hint="eastAsia"/>
                <w:kern w:val="0"/>
                <w:sz w:val="24"/>
              </w:rPr>
              <w:t>用户限速</w:t>
            </w:r>
          </w:p>
        </w:tc>
        <w:tc>
          <w:tcPr>
            <w:tcW w:w="697" w:type="dxa"/>
            <w:tcBorders>
              <w:top w:val="nil"/>
              <w:left w:val="nil"/>
              <w:bottom w:val="single" w:sz="8" w:space="0" w:color="auto"/>
              <w:right w:val="single" w:sz="8" w:space="0" w:color="auto"/>
            </w:tcBorders>
            <w:shd w:val="clear" w:color="auto" w:fill="auto"/>
            <w:vAlign w:val="center"/>
          </w:tcPr>
          <w:p w:rsidR="00767944" w:rsidRDefault="001B60AB">
            <w:pPr>
              <w:widowControl/>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15</w:t>
            </w:r>
          </w:p>
        </w:tc>
        <w:tc>
          <w:tcPr>
            <w:tcW w:w="4389" w:type="dxa"/>
            <w:tcBorders>
              <w:top w:val="nil"/>
              <w:left w:val="nil"/>
              <w:bottom w:val="single" w:sz="8" w:space="0" w:color="auto"/>
              <w:right w:val="single" w:sz="8" w:space="0" w:color="auto"/>
            </w:tcBorders>
            <w:shd w:val="clear" w:color="auto" w:fill="auto"/>
            <w:vAlign w:val="center"/>
          </w:tcPr>
          <w:p w:rsidR="00767944" w:rsidRDefault="001B60AB">
            <w:pPr>
              <w:widowControl/>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使用无线控制器配置限制，实现特性用户流量限速。</w:t>
            </w:r>
          </w:p>
        </w:tc>
        <w:tc>
          <w:tcPr>
            <w:tcW w:w="697" w:type="dxa"/>
            <w:vMerge/>
            <w:tcBorders>
              <w:top w:val="single" w:sz="8" w:space="0" w:color="000000"/>
              <w:left w:val="single" w:sz="8" w:space="0" w:color="auto"/>
              <w:bottom w:val="single" w:sz="8" w:space="0" w:color="000000"/>
              <w:right w:val="single" w:sz="8" w:space="0" w:color="auto"/>
            </w:tcBorders>
            <w:shd w:val="clear" w:color="auto" w:fill="auto"/>
            <w:vAlign w:val="center"/>
          </w:tcPr>
          <w:p w:rsidR="00767944" w:rsidRDefault="00767944">
            <w:pPr>
              <w:widowControl/>
              <w:jc w:val="left"/>
              <w:rPr>
                <w:rFonts w:ascii="仿宋_GB2312" w:eastAsia="仿宋_GB2312" w:hAnsi="仿宋_GB2312" w:cs="仿宋_GB2312"/>
                <w:kern w:val="0"/>
                <w:sz w:val="24"/>
              </w:rPr>
            </w:pPr>
          </w:p>
        </w:tc>
      </w:tr>
      <w:tr w:rsidR="00767944">
        <w:trPr>
          <w:trHeight w:val="585"/>
        </w:trPr>
        <w:tc>
          <w:tcPr>
            <w:tcW w:w="1313" w:type="dxa"/>
            <w:vMerge/>
            <w:tcBorders>
              <w:top w:val="single" w:sz="8" w:space="0" w:color="000000"/>
              <w:left w:val="single" w:sz="8" w:space="0" w:color="auto"/>
              <w:bottom w:val="single" w:sz="8" w:space="0" w:color="000000"/>
              <w:right w:val="single" w:sz="8" w:space="0" w:color="auto"/>
            </w:tcBorders>
            <w:shd w:val="clear" w:color="auto" w:fill="auto"/>
            <w:vAlign w:val="center"/>
          </w:tcPr>
          <w:p w:rsidR="00767944" w:rsidRDefault="00767944">
            <w:pPr>
              <w:widowControl/>
              <w:jc w:val="left"/>
              <w:rPr>
                <w:rFonts w:ascii="仿宋_GB2312" w:eastAsia="仿宋_GB2312" w:hAnsi="仿宋_GB2312" w:cs="仿宋_GB2312"/>
                <w:kern w:val="0"/>
                <w:sz w:val="24"/>
              </w:rPr>
            </w:pPr>
          </w:p>
        </w:tc>
        <w:tc>
          <w:tcPr>
            <w:tcW w:w="1318" w:type="dxa"/>
            <w:tcBorders>
              <w:top w:val="nil"/>
              <w:left w:val="nil"/>
              <w:bottom w:val="single" w:sz="8" w:space="0" w:color="auto"/>
              <w:right w:val="single" w:sz="8" w:space="0" w:color="auto"/>
            </w:tcBorders>
            <w:shd w:val="clear" w:color="auto" w:fill="auto"/>
            <w:vAlign w:val="center"/>
          </w:tcPr>
          <w:p w:rsidR="00767944" w:rsidRDefault="001B60AB">
            <w:pPr>
              <w:widowControl/>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无线</w:t>
            </w:r>
            <w:proofErr w:type="gramStart"/>
            <w:r>
              <w:rPr>
                <w:rFonts w:ascii="仿宋_GB2312" w:eastAsia="仿宋_GB2312" w:hAnsi="仿宋_GB2312" w:cs="仿宋_GB2312" w:hint="eastAsia"/>
                <w:kern w:val="0"/>
                <w:sz w:val="24"/>
              </w:rPr>
              <w:t>网优-</w:t>
            </w:r>
            <w:proofErr w:type="gramEnd"/>
            <w:r>
              <w:rPr>
                <w:rFonts w:ascii="仿宋_GB2312" w:eastAsia="仿宋_GB2312" w:hAnsi="仿宋_GB2312" w:cs="仿宋_GB2312" w:hint="eastAsia"/>
                <w:kern w:val="0"/>
                <w:sz w:val="24"/>
              </w:rPr>
              <w:t>数据加密</w:t>
            </w:r>
          </w:p>
        </w:tc>
        <w:tc>
          <w:tcPr>
            <w:tcW w:w="697" w:type="dxa"/>
            <w:tcBorders>
              <w:top w:val="nil"/>
              <w:left w:val="nil"/>
              <w:bottom w:val="single" w:sz="8" w:space="0" w:color="auto"/>
              <w:right w:val="single" w:sz="8" w:space="0" w:color="auto"/>
            </w:tcBorders>
            <w:shd w:val="clear" w:color="auto" w:fill="auto"/>
            <w:vAlign w:val="center"/>
          </w:tcPr>
          <w:p w:rsidR="00767944" w:rsidRDefault="001B60AB">
            <w:pPr>
              <w:widowControl/>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15</w:t>
            </w:r>
          </w:p>
        </w:tc>
        <w:tc>
          <w:tcPr>
            <w:tcW w:w="4389" w:type="dxa"/>
            <w:tcBorders>
              <w:top w:val="nil"/>
              <w:left w:val="nil"/>
              <w:bottom w:val="single" w:sz="8" w:space="0" w:color="auto"/>
              <w:right w:val="single" w:sz="8" w:space="0" w:color="auto"/>
            </w:tcBorders>
            <w:shd w:val="clear" w:color="auto" w:fill="auto"/>
            <w:vAlign w:val="center"/>
          </w:tcPr>
          <w:p w:rsidR="00767944" w:rsidRDefault="001B60AB">
            <w:pPr>
              <w:widowControl/>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使用无线控制器配置数据加密，实现用户通信安全</w:t>
            </w:r>
          </w:p>
        </w:tc>
        <w:tc>
          <w:tcPr>
            <w:tcW w:w="697" w:type="dxa"/>
            <w:vMerge/>
            <w:tcBorders>
              <w:top w:val="single" w:sz="8" w:space="0" w:color="000000"/>
              <w:left w:val="single" w:sz="8" w:space="0" w:color="auto"/>
              <w:bottom w:val="single" w:sz="8" w:space="0" w:color="000000"/>
              <w:right w:val="single" w:sz="8" w:space="0" w:color="auto"/>
            </w:tcBorders>
            <w:shd w:val="clear" w:color="auto" w:fill="auto"/>
            <w:vAlign w:val="center"/>
          </w:tcPr>
          <w:p w:rsidR="00767944" w:rsidRDefault="00767944">
            <w:pPr>
              <w:widowControl/>
              <w:jc w:val="left"/>
              <w:rPr>
                <w:rFonts w:ascii="仿宋_GB2312" w:eastAsia="仿宋_GB2312" w:hAnsi="仿宋_GB2312" w:cs="仿宋_GB2312"/>
                <w:kern w:val="0"/>
                <w:sz w:val="24"/>
              </w:rPr>
            </w:pPr>
          </w:p>
        </w:tc>
      </w:tr>
      <w:tr w:rsidR="00767944">
        <w:trPr>
          <w:trHeight w:val="870"/>
        </w:trPr>
        <w:tc>
          <w:tcPr>
            <w:tcW w:w="1313" w:type="dxa"/>
            <w:vMerge w:val="restart"/>
            <w:tcBorders>
              <w:top w:val="nil"/>
              <w:left w:val="single" w:sz="8" w:space="0" w:color="auto"/>
              <w:bottom w:val="single" w:sz="8" w:space="0" w:color="000000"/>
              <w:right w:val="single" w:sz="8" w:space="0" w:color="auto"/>
            </w:tcBorders>
            <w:shd w:val="clear" w:color="auto" w:fill="auto"/>
            <w:vAlign w:val="center"/>
          </w:tcPr>
          <w:p w:rsidR="00767944" w:rsidRDefault="001B60AB">
            <w:pPr>
              <w:widowControl/>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lastRenderedPageBreak/>
              <w:t xml:space="preserve">出口安全防护与远程接入 </w:t>
            </w:r>
          </w:p>
        </w:tc>
        <w:tc>
          <w:tcPr>
            <w:tcW w:w="1318" w:type="dxa"/>
            <w:tcBorders>
              <w:top w:val="nil"/>
              <w:left w:val="nil"/>
              <w:bottom w:val="single" w:sz="8" w:space="0" w:color="auto"/>
              <w:right w:val="single" w:sz="8" w:space="0" w:color="auto"/>
            </w:tcBorders>
            <w:shd w:val="clear" w:color="auto" w:fill="auto"/>
            <w:vAlign w:val="center"/>
          </w:tcPr>
          <w:p w:rsidR="00767944" w:rsidRDefault="001B60AB">
            <w:pPr>
              <w:widowControl/>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出口NAT</w:t>
            </w:r>
          </w:p>
        </w:tc>
        <w:tc>
          <w:tcPr>
            <w:tcW w:w="697" w:type="dxa"/>
            <w:tcBorders>
              <w:top w:val="nil"/>
              <w:left w:val="nil"/>
              <w:bottom w:val="single" w:sz="8" w:space="0" w:color="auto"/>
              <w:right w:val="single" w:sz="8" w:space="0" w:color="auto"/>
            </w:tcBorders>
            <w:shd w:val="clear" w:color="auto" w:fill="auto"/>
            <w:vAlign w:val="center"/>
          </w:tcPr>
          <w:p w:rsidR="00767944" w:rsidRDefault="001B60AB">
            <w:pPr>
              <w:widowControl/>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20</w:t>
            </w:r>
          </w:p>
        </w:tc>
        <w:tc>
          <w:tcPr>
            <w:tcW w:w="4389" w:type="dxa"/>
            <w:tcBorders>
              <w:top w:val="nil"/>
              <w:left w:val="nil"/>
              <w:bottom w:val="single" w:sz="8" w:space="0" w:color="auto"/>
              <w:right w:val="single" w:sz="8" w:space="0" w:color="auto"/>
            </w:tcBorders>
            <w:shd w:val="clear" w:color="auto" w:fill="auto"/>
            <w:vAlign w:val="center"/>
          </w:tcPr>
          <w:p w:rsidR="00767944" w:rsidRDefault="001B60AB">
            <w:pPr>
              <w:widowControl/>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使用出口网关配置NAPT及时间控制，实现用户访问互联网。</w:t>
            </w:r>
          </w:p>
        </w:tc>
        <w:tc>
          <w:tcPr>
            <w:tcW w:w="697" w:type="dxa"/>
            <w:vMerge w:val="restart"/>
            <w:tcBorders>
              <w:top w:val="nil"/>
              <w:left w:val="single" w:sz="8" w:space="0" w:color="auto"/>
              <w:bottom w:val="single" w:sz="8" w:space="0" w:color="000000"/>
              <w:right w:val="single" w:sz="8" w:space="0" w:color="auto"/>
            </w:tcBorders>
            <w:shd w:val="clear" w:color="auto" w:fill="auto"/>
            <w:vAlign w:val="center"/>
          </w:tcPr>
          <w:p w:rsidR="00767944" w:rsidRDefault="001B60AB">
            <w:pPr>
              <w:widowControl/>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10%</w:t>
            </w:r>
          </w:p>
        </w:tc>
      </w:tr>
      <w:tr w:rsidR="00767944">
        <w:trPr>
          <w:trHeight w:val="585"/>
        </w:trPr>
        <w:tc>
          <w:tcPr>
            <w:tcW w:w="1313" w:type="dxa"/>
            <w:vMerge/>
            <w:tcBorders>
              <w:top w:val="nil"/>
              <w:left w:val="single" w:sz="8" w:space="0" w:color="auto"/>
              <w:bottom w:val="single" w:sz="8" w:space="0" w:color="000000"/>
              <w:right w:val="single" w:sz="8" w:space="0" w:color="auto"/>
            </w:tcBorders>
            <w:shd w:val="clear" w:color="auto" w:fill="auto"/>
            <w:vAlign w:val="center"/>
          </w:tcPr>
          <w:p w:rsidR="00767944" w:rsidRDefault="00767944">
            <w:pPr>
              <w:widowControl/>
              <w:jc w:val="left"/>
              <w:rPr>
                <w:rFonts w:ascii="仿宋_GB2312" w:eastAsia="仿宋_GB2312" w:hAnsi="仿宋_GB2312" w:cs="仿宋_GB2312"/>
                <w:kern w:val="0"/>
                <w:sz w:val="24"/>
              </w:rPr>
            </w:pPr>
          </w:p>
        </w:tc>
        <w:tc>
          <w:tcPr>
            <w:tcW w:w="1318" w:type="dxa"/>
            <w:tcBorders>
              <w:top w:val="nil"/>
              <w:left w:val="nil"/>
              <w:bottom w:val="single" w:sz="8" w:space="0" w:color="auto"/>
              <w:right w:val="single" w:sz="8" w:space="0" w:color="auto"/>
            </w:tcBorders>
            <w:shd w:val="clear" w:color="auto" w:fill="auto"/>
            <w:vAlign w:val="center"/>
          </w:tcPr>
          <w:p w:rsidR="00767944" w:rsidRDefault="001B60AB">
            <w:pPr>
              <w:widowControl/>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Web Portal用户认证</w:t>
            </w:r>
          </w:p>
        </w:tc>
        <w:tc>
          <w:tcPr>
            <w:tcW w:w="697" w:type="dxa"/>
            <w:tcBorders>
              <w:top w:val="nil"/>
              <w:left w:val="nil"/>
              <w:bottom w:val="single" w:sz="8" w:space="0" w:color="auto"/>
              <w:right w:val="single" w:sz="8" w:space="0" w:color="auto"/>
            </w:tcBorders>
            <w:shd w:val="clear" w:color="auto" w:fill="auto"/>
            <w:vAlign w:val="center"/>
          </w:tcPr>
          <w:p w:rsidR="00767944" w:rsidRDefault="001B60AB">
            <w:pPr>
              <w:widowControl/>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20</w:t>
            </w:r>
          </w:p>
        </w:tc>
        <w:tc>
          <w:tcPr>
            <w:tcW w:w="4389" w:type="dxa"/>
            <w:tcBorders>
              <w:top w:val="nil"/>
              <w:left w:val="nil"/>
              <w:bottom w:val="single" w:sz="8" w:space="0" w:color="auto"/>
              <w:right w:val="single" w:sz="8" w:space="0" w:color="auto"/>
            </w:tcBorders>
            <w:shd w:val="clear" w:color="auto" w:fill="auto"/>
            <w:vAlign w:val="center"/>
          </w:tcPr>
          <w:p w:rsidR="00767944" w:rsidRDefault="001B60AB">
            <w:pPr>
              <w:widowControl/>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使用出口网关Web Portal认证，实现用户身份认证。</w:t>
            </w:r>
          </w:p>
        </w:tc>
        <w:tc>
          <w:tcPr>
            <w:tcW w:w="697" w:type="dxa"/>
            <w:vMerge/>
            <w:tcBorders>
              <w:top w:val="nil"/>
              <w:left w:val="single" w:sz="8" w:space="0" w:color="auto"/>
              <w:bottom w:val="single" w:sz="8" w:space="0" w:color="000000"/>
              <w:right w:val="single" w:sz="8" w:space="0" w:color="auto"/>
            </w:tcBorders>
            <w:shd w:val="clear" w:color="auto" w:fill="auto"/>
            <w:vAlign w:val="center"/>
          </w:tcPr>
          <w:p w:rsidR="00767944" w:rsidRDefault="00767944">
            <w:pPr>
              <w:widowControl/>
              <w:jc w:val="left"/>
              <w:rPr>
                <w:rFonts w:ascii="仿宋_GB2312" w:eastAsia="仿宋_GB2312" w:hAnsi="仿宋_GB2312" w:cs="仿宋_GB2312"/>
                <w:kern w:val="0"/>
                <w:sz w:val="24"/>
              </w:rPr>
            </w:pPr>
          </w:p>
        </w:tc>
      </w:tr>
      <w:tr w:rsidR="00767944">
        <w:trPr>
          <w:trHeight w:val="585"/>
        </w:trPr>
        <w:tc>
          <w:tcPr>
            <w:tcW w:w="1313" w:type="dxa"/>
            <w:vMerge/>
            <w:tcBorders>
              <w:top w:val="nil"/>
              <w:left w:val="single" w:sz="8" w:space="0" w:color="auto"/>
              <w:bottom w:val="single" w:sz="8" w:space="0" w:color="000000"/>
              <w:right w:val="single" w:sz="8" w:space="0" w:color="auto"/>
            </w:tcBorders>
            <w:shd w:val="clear" w:color="auto" w:fill="auto"/>
            <w:vAlign w:val="center"/>
          </w:tcPr>
          <w:p w:rsidR="00767944" w:rsidRDefault="00767944">
            <w:pPr>
              <w:widowControl/>
              <w:jc w:val="left"/>
              <w:rPr>
                <w:rFonts w:ascii="仿宋_GB2312" w:eastAsia="仿宋_GB2312" w:hAnsi="仿宋_GB2312" w:cs="仿宋_GB2312"/>
                <w:kern w:val="0"/>
                <w:sz w:val="24"/>
              </w:rPr>
            </w:pPr>
          </w:p>
        </w:tc>
        <w:tc>
          <w:tcPr>
            <w:tcW w:w="1318" w:type="dxa"/>
            <w:tcBorders>
              <w:top w:val="nil"/>
              <w:left w:val="nil"/>
              <w:bottom w:val="single" w:sz="8" w:space="0" w:color="auto"/>
              <w:right w:val="single" w:sz="8" w:space="0" w:color="auto"/>
            </w:tcBorders>
            <w:shd w:val="clear" w:color="auto" w:fill="auto"/>
            <w:vAlign w:val="center"/>
          </w:tcPr>
          <w:p w:rsidR="00767944" w:rsidRDefault="001B60AB">
            <w:pPr>
              <w:widowControl/>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应用流量控制</w:t>
            </w:r>
          </w:p>
        </w:tc>
        <w:tc>
          <w:tcPr>
            <w:tcW w:w="697" w:type="dxa"/>
            <w:tcBorders>
              <w:top w:val="nil"/>
              <w:left w:val="nil"/>
              <w:bottom w:val="single" w:sz="8" w:space="0" w:color="auto"/>
              <w:right w:val="single" w:sz="8" w:space="0" w:color="auto"/>
            </w:tcBorders>
            <w:shd w:val="clear" w:color="auto" w:fill="auto"/>
            <w:vAlign w:val="center"/>
          </w:tcPr>
          <w:p w:rsidR="00767944" w:rsidRDefault="001B60AB">
            <w:pPr>
              <w:widowControl/>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15</w:t>
            </w:r>
          </w:p>
        </w:tc>
        <w:tc>
          <w:tcPr>
            <w:tcW w:w="4389" w:type="dxa"/>
            <w:tcBorders>
              <w:top w:val="nil"/>
              <w:left w:val="nil"/>
              <w:bottom w:val="single" w:sz="8" w:space="0" w:color="auto"/>
              <w:right w:val="single" w:sz="8" w:space="0" w:color="auto"/>
            </w:tcBorders>
            <w:shd w:val="clear" w:color="auto" w:fill="auto"/>
            <w:vAlign w:val="center"/>
          </w:tcPr>
          <w:p w:rsidR="00767944" w:rsidRDefault="001B60AB">
            <w:pPr>
              <w:widowControl/>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使用出口网关流量控制，实现特定业务速率限制。</w:t>
            </w:r>
          </w:p>
        </w:tc>
        <w:tc>
          <w:tcPr>
            <w:tcW w:w="697" w:type="dxa"/>
            <w:vMerge/>
            <w:tcBorders>
              <w:top w:val="nil"/>
              <w:left w:val="single" w:sz="8" w:space="0" w:color="auto"/>
              <w:bottom w:val="single" w:sz="8" w:space="0" w:color="000000"/>
              <w:right w:val="single" w:sz="8" w:space="0" w:color="auto"/>
            </w:tcBorders>
            <w:shd w:val="clear" w:color="auto" w:fill="auto"/>
            <w:vAlign w:val="center"/>
          </w:tcPr>
          <w:p w:rsidR="00767944" w:rsidRDefault="00767944">
            <w:pPr>
              <w:widowControl/>
              <w:jc w:val="left"/>
              <w:rPr>
                <w:rFonts w:ascii="仿宋_GB2312" w:eastAsia="仿宋_GB2312" w:hAnsi="仿宋_GB2312" w:cs="仿宋_GB2312"/>
                <w:kern w:val="0"/>
                <w:sz w:val="24"/>
              </w:rPr>
            </w:pPr>
          </w:p>
        </w:tc>
      </w:tr>
      <w:tr w:rsidR="00767944">
        <w:trPr>
          <w:trHeight w:val="585"/>
        </w:trPr>
        <w:tc>
          <w:tcPr>
            <w:tcW w:w="1313" w:type="dxa"/>
            <w:vMerge/>
            <w:tcBorders>
              <w:top w:val="nil"/>
              <w:left w:val="single" w:sz="8" w:space="0" w:color="auto"/>
              <w:bottom w:val="single" w:sz="8" w:space="0" w:color="000000"/>
              <w:right w:val="single" w:sz="8" w:space="0" w:color="auto"/>
            </w:tcBorders>
            <w:shd w:val="clear" w:color="auto" w:fill="auto"/>
            <w:vAlign w:val="center"/>
          </w:tcPr>
          <w:p w:rsidR="00767944" w:rsidRDefault="00767944">
            <w:pPr>
              <w:widowControl/>
              <w:jc w:val="left"/>
              <w:rPr>
                <w:rFonts w:ascii="仿宋_GB2312" w:eastAsia="仿宋_GB2312" w:hAnsi="仿宋_GB2312" w:cs="仿宋_GB2312"/>
                <w:kern w:val="0"/>
                <w:sz w:val="24"/>
              </w:rPr>
            </w:pPr>
          </w:p>
        </w:tc>
        <w:tc>
          <w:tcPr>
            <w:tcW w:w="1318" w:type="dxa"/>
            <w:tcBorders>
              <w:top w:val="nil"/>
              <w:left w:val="nil"/>
              <w:bottom w:val="single" w:sz="8" w:space="0" w:color="auto"/>
              <w:right w:val="single" w:sz="8" w:space="0" w:color="auto"/>
            </w:tcBorders>
            <w:shd w:val="clear" w:color="auto" w:fill="auto"/>
            <w:vAlign w:val="center"/>
          </w:tcPr>
          <w:p w:rsidR="00767944" w:rsidRDefault="001B60AB">
            <w:pPr>
              <w:widowControl/>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用户行为审计</w:t>
            </w:r>
          </w:p>
        </w:tc>
        <w:tc>
          <w:tcPr>
            <w:tcW w:w="697" w:type="dxa"/>
            <w:tcBorders>
              <w:top w:val="nil"/>
              <w:left w:val="nil"/>
              <w:bottom w:val="single" w:sz="8" w:space="0" w:color="auto"/>
              <w:right w:val="single" w:sz="8" w:space="0" w:color="auto"/>
            </w:tcBorders>
            <w:shd w:val="clear" w:color="auto" w:fill="auto"/>
            <w:vAlign w:val="center"/>
          </w:tcPr>
          <w:p w:rsidR="00767944" w:rsidRDefault="001B60AB">
            <w:pPr>
              <w:widowControl/>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15</w:t>
            </w:r>
          </w:p>
        </w:tc>
        <w:tc>
          <w:tcPr>
            <w:tcW w:w="4389" w:type="dxa"/>
            <w:tcBorders>
              <w:top w:val="nil"/>
              <w:left w:val="nil"/>
              <w:bottom w:val="single" w:sz="8" w:space="0" w:color="auto"/>
              <w:right w:val="single" w:sz="8" w:space="0" w:color="auto"/>
            </w:tcBorders>
            <w:shd w:val="clear" w:color="auto" w:fill="auto"/>
            <w:vAlign w:val="center"/>
          </w:tcPr>
          <w:p w:rsidR="00767944" w:rsidRDefault="001B60AB">
            <w:pPr>
              <w:widowControl/>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使用出口网关行为审计，实现内网用户数据安全审计。</w:t>
            </w:r>
          </w:p>
        </w:tc>
        <w:tc>
          <w:tcPr>
            <w:tcW w:w="697" w:type="dxa"/>
            <w:vMerge/>
            <w:tcBorders>
              <w:top w:val="nil"/>
              <w:left w:val="single" w:sz="8" w:space="0" w:color="auto"/>
              <w:bottom w:val="single" w:sz="8" w:space="0" w:color="000000"/>
              <w:right w:val="single" w:sz="8" w:space="0" w:color="auto"/>
            </w:tcBorders>
            <w:shd w:val="clear" w:color="auto" w:fill="auto"/>
            <w:vAlign w:val="center"/>
          </w:tcPr>
          <w:p w:rsidR="00767944" w:rsidRDefault="00767944">
            <w:pPr>
              <w:widowControl/>
              <w:jc w:val="left"/>
              <w:rPr>
                <w:rFonts w:ascii="仿宋_GB2312" w:eastAsia="仿宋_GB2312" w:hAnsi="仿宋_GB2312" w:cs="仿宋_GB2312"/>
                <w:kern w:val="0"/>
                <w:sz w:val="24"/>
              </w:rPr>
            </w:pPr>
          </w:p>
        </w:tc>
      </w:tr>
      <w:tr w:rsidR="00767944">
        <w:trPr>
          <w:trHeight w:val="1155"/>
        </w:trPr>
        <w:tc>
          <w:tcPr>
            <w:tcW w:w="1313" w:type="dxa"/>
            <w:vMerge/>
            <w:tcBorders>
              <w:top w:val="nil"/>
              <w:left w:val="single" w:sz="8" w:space="0" w:color="auto"/>
              <w:bottom w:val="single" w:sz="8" w:space="0" w:color="000000"/>
              <w:right w:val="single" w:sz="8" w:space="0" w:color="auto"/>
            </w:tcBorders>
            <w:shd w:val="clear" w:color="auto" w:fill="auto"/>
            <w:vAlign w:val="center"/>
          </w:tcPr>
          <w:p w:rsidR="00767944" w:rsidRDefault="00767944">
            <w:pPr>
              <w:widowControl/>
              <w:jc w:val="left"/>
              <w:rPr>
                <w:rFonts w:ascii="仿宋_GB2312" w:eastAsia="仿宋_GB2312" w:hAnsi="仿宋_GB2312" w:cs="仿宋_GB2312"/>
                <w:kern w:val="0"/>
                <w:sz w:val="24"/>
              </w:rPr>
            </w:pPr>
          </w:p>
        </w:tc>
        <w:tc>
          <w:tcPr>
            <w:tcW w:w="1318" w:type="dxa"/>
            <w:tcBorders>
              <w:top w:val="nil"/>
              <w:left w:val="nil"/>
              <w:bottom w:val="single" w:sz="8" w:space="0" w:color="auto"/>
              <w:right w:val="single" w:sz="8" w:space="0" w:color="auto"/>
            </w:tcBorders>
            <w:shd w:val="clear" w:color="auto" w:fill="auto"/>
            <w:vAlign w:val="center"/>
          </w:tcPr>
          <w:p w:rsidR="00767944" w:rsidRDefault="001B60AB">
            <w:pPr>
              <w:widowControl/>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远程VPN</w:t>
            </w:r>
          </w:p>
        </w:tc>
        <w:tc>
          <w:tcPr>
            <w:tcW w:w="697" w:type="dxa"/>
            <w:tcBorders>
              <w:top w:val="nil"/>
              <w:left w:val="nil"/>
              <w:bottom w:val="single" w:sz="8" w:space="0" w:color="auto"/>
              <w:right w:val="single" w:sz="8" w:space="0" w:color="auto"/>
            </w:tcBorders>
            <w:shd w:val="clear" w:color="auto" w:fill="auto"/>
            <w:vAlign w:val="center"/>
          </w:tcPr>
          <w:p w:rsidR="00767944" w:rsidRDefault="001B60AB">
            <w:pPr>
              <w:widowControl/>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30</w:t>
            </w:r>
          </w:p>
        </w:tc>
        <w:tc>
          <w:tcPr>
            <w:tcW w:w="4389" w:type="dxa"/>
            <w:tcBorders>
              <w:top w:val="nil"/>
              <w:left w:val="nil"/>
              <w:bottom w:val="single" w:sz="8" w:space="0" w:color="auto"/>
              <w:right w:val="single" w:sz="8" w:space="0" w:color="auto"/>
            </w:tcBorders>
            <w:shd w:val="clear" w:color="auto" w:fill="auto"/>
            <w:vAlign w:val="center"/>
          </w:tcPr>
          <w:p w:rsidR="00767944" w:rsidRDefault="001B60AB">
            <w:pPr>
              <w:widowControl/>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使用出口网关VPN，基于行业应用场景，实现外网用户安全访问内网服务，实现隧道技术，包括不限于GRE隧道，Ipsec隧道等。</w:t>
            </w:r>
          </w:p>
        </w:tc>
        <w:tc>
          <w:tcPr>
            <w:tcW w:w="697" w:type="dxa"/>
            <w:vMerge/>
            <w:tcBorders>
              <w:top w:val="nil"/>
              <w:left w:val="single" w:sz="8" w:space="0" w:color="auto"/>
              <w:bottom w:val="single" w:sz="8" w:space="0" w:color="000000"/>
              <w:right w:val="single" w:sz="8" w:space="0" w:color="auto"/>
            </w:tcBorders>
            <w:shd w:val="clear" w:color="auto" w:fill="auto"/>
            <w:vAlign w:val="center"/>
          </w:tcPr>
          <w:p w:rsidR="00767944" w:rsidRDefault="00767944">
            <w:pPr>
              <w:widowControl/>
              <w:jc w:val="left"/>
              <w:rPr>
                <w:rFonts w:ascii="仿宋_GB2312" w:eastAsia="仿宋_GB2312" w:hAnsi="仿宋_GB2312" w:cs="仿宋_GB2312"/>
                <w:kern w:val="0"/>
                <w:sz w:val="24"/>
              </w:rPr>
            </w:pPr>
          </w:p>
        </w:tc>
      </w:tr>
      <w:tr w:rsidR="00767944">
        <w:trPr>
          <w:trHeight w:val="870"/>
        </w:trPr>
        <w:tc>
          <w:tcPr>
            <w:tcW w:w="1313" w:type="dxa"/>
            <w:vMerge w:val="restart"/>
            <w:tcBorders>
              <w:top w:val="nil"/>
              <w:left w:val="single" w:sz="8" w:space="0" w:color="auto"/>
              <w:bottom w:val="nil"/>
              <w:right w:val="single" w:sz="8" w:space="0" w:color="auto"/>
            </w:tcBorders>
            <w:shd w:val="clear" w:color="auto" w:fill="auto"/>
            <w:vAlign w:val="center"/>
          </w:tcPr>
          <w:p w:rsidR="00767944" w:rsidRDefault="001B60AB">
            <w:pPr>
              <w:widowControl/>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 xml:space="preserve">云平台维护与企业服务应用    </w:t>
            </w:r>
          </w:p>
        </w:tc>
        <w:tc>
          <w:tcPr>
            <w:tcW w:w="1318" w:type="dxa"/>
            <w:tcBorders>
              <w:top w:val="nil"/>
              <w:left w:val="nil"/>
              <w:bottom w:val="single" w:sz="8" w:space="0" w:color="auto"/>
              <w:right w:val="single" w:sz="8" w:space="0" w:color="auto"/>
            </w:tcBorders>
            <w:shd w:val="clear" w:color="auto" w:fill="auto"/>
            <w:vAlign w:val="center"/>
          </w:tcPr>
          <w:p w:rsidR="00767944" w:rsidRDefault="001B60AB">
            <w:pPr>
              <w:widowControl/>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云主机生成</w:t>
            </w:r>
          </w:p>
        </w:tc>
        <w:tc>
          <w:tcPr>
            <w:tcW w:w="697" w:type="dxa"/>
            <w:tcBorders>
              <w:top w:val="nil"/>
              <w:left w:val="nil"/>
              <w:bottom w:val="single" w:sz="8" w:space="0" w:color="auto"/>
              <w:right w:val="single" w:sz="8" w:space="0" w:color="auto"/>
            </w:tcBorders>
            <w:shd w:val="clear" w:color="auto" w:fill="auto"/>
            <w:vAlign w:val="center"/>
          </w:tcPr>
          <w:p w:rsidR="00767944" w:rsidRDefault="001B60AB">
            <w:pPr>
              <w:widowControl/>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20</w:t>
            </w:r>
          </w:p>
        </w:tc>
        <w:tc>
          <w:tcPr>
            <w:tcW w:w="4389" w:type="dxa"/>
            <w:tcBorders>
              <w:top w:val="nil"/>
              <w:left w:val="nil"/>
              <w:bottom w:val="single" w:sz="8" w:space="0" w:color="auto"/>
              <w:right w:val="single" w:sz="8" w:space="0" w:color="auto"/>
            </w:tcBorders>
            <w:shd w:val="clear" w:color="auto" w:fill="auto"/>
            <w:vAlign w:val="center"/>
          </w:tcPr>
          <w:p w:rsidR="00767944" w:rsidRDefault="001B60AB">
            <w:pPr>
              <w:widowControl/>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根据云平台提供的虚拟机模板，快速生成符合业务需求的云主机，配置虚拟交换机，虚拟路由器，虚拟防火墙等。</w:t>
            </w:r>
          </w:p>
        </w:tc>
        <w:tc>
          <w:tcPr>
            <w:tcW w:w="697" w:type="dxa"/>
            <w:vMerge w:val="restart"/>
            <w:tcBorders>
              <w:top w:val="nil"/>
              <w:left w:val="single" w:sz="8" w:space="0" w:color="auto"/>
              <w:bottom w:val="nil"/>
              <w:right w:val="single" w:sz="8" w:space="0" w:color="auto"/>
            </w:tcBorders>
            <w:shd w:val="clear" w:color="auto" w:fill="auto"/>
            <w:vAlign w:val="center"/>
          </w:tcPr>
          <w:p w:rsidR="00767944" w:rsidRDefault="001B60AB">
            <w:pPr>
              <w:widowControl/>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15%</w:t>
            </w:r>
          </w:p>
        </w:tc>
      </w:tr>
      <w:tr w:rsidR="00767944">
        <w:trPr>
          <w:trHeight w:val="1440"/>
        </w:trPr>
        <w:tc>
          <w:tcPr>
            <w:tcW w:w="1313" w:type="dxa"/>
            <w:vMerge/>
            <w:tcBorders>
              <w:top w:val="nil"/>
              <w:left w:val="single" w:sz="8" w:space="0" w:color="auto"/>
              <w:bottom w:val="nil"/>
              <w:right w:val="single" w:sz="8" w:space="0" w:color="auto"/>
            </w:tcBorders>
            <w:shd w:val="clear" w:color="auto" w:fill="auto"/>
            <w:vAlign w:val="center"/>
          </w:tcPr>
          <w:p w:rsidR="00767944" w:rsidRDefault="00767944">
            <w:pPr>
              <w:widowControl/>
              <w:jc w:val="left"/>
              <w:rPr>
                <w:rFonts w:ascii="仿宋_GB2312" w:eastAsia="仿宋_GB2312" w:hAnsi="仿宋_GB2312" w:cs="仿宋_GB2312"/>
                <w:kern w:val="0"/>
                <w:sz w:val="24"/>
              </w:rPr>
            </w:pPr>
          </w:p>
        </w:tc>
        <w:tc>
          <w:tcPr>
            <w:tcW w:w="1318" w:type="dxa"/>
            <w:tcBorders>
              <w:top w:val="nil"/>
              <w:left w:val="nil"/>
              <w:bottom w:val="single" w:sz="8" w:space="0" w:color="auto"/>
              <w:right w:val="single" w:sz="8" w:space="0" w:color="auto"/>
            </w:tcBorders>
            <w:shd w:val="clear" w:color="auto" w:fill="auto"/>
            <w:vAlign w:val="center"/>
          </w:tcPr>
          <w:p w:rsidR="00767944" w:rsidRDefault="001B60AB">
            <w:pPr>
              <w:widowControl/>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云资源分配与运维</w:t>
            </w:r>
          </w:p>
        </w:tc>
        <w:tc>
          <w:tcPr>
            <w:tcW w:w="697" w:type="dxa"/>
            <w:tcBorders>
              <w:top w:val="nil"/>
              <w:left w:val="nil"/>
              <w:bottom w:val="single" w:sz="8" w:space="0" w:color="auto"/>
              <w:right w:val="single" w:sz="8" w:space="0" w:color="auto"/>
            </w:tcBorders>
            <w:shd w:val="clear" w:color="auto" w:fill="auto"/>
            <w:vAlign w:val="center"/>
          </w:tcPr>
          <w:p w:rsidR="00767944" w:rsidRDefault="001B60AB">
            <w:pPr>
              <w:widowControl/>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30</w:t>
            </w:r>
          </w:p>
        </w:tc>
        <w:tc>
          <w:tcPr>
            <w:tcW w:w="4389" w:type="dxa"/>
            <w:tcBorders>
              <w:top w:val="nil"/>
              <w:left w:val="nil"/>
              <w:bottom w:val="single" w:sz="8" w:space="0" w:color="auto"/>
              <w:right w:val="single" w:sz="8" w:space="0" w:color="auto"/>
            </w:tcBorders>
            <w:shd w:val="clear" w:color="auto" w:fill="auto"/>
            <w:vAlign w:val="center"/>
          </w:tcPr>
          <w:p w:rsidR="00767944" w:rsidRDefault="001B60AB">
            <w:pPr>
              <w:widowControl/>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将分配的云平台资源池化后，根据额度配置计算资源、存储资源、网络资源等，根据需求描述及功能理解完成业务需求。</w:t>
            </w:r>
          </w:p>
        </w:tc>
        <w:tc>
          <w:tcPr>
            <w:tcW w:w="697" w:type="dxa"/>
            <w:vMerge/>
            <w:tcBorders>
              <w:top w:val="nil"/>
              <w:left w:val="single" w:sz="8" w:space="0" w:color="auto"/>
              <w:bottom w:val="nil"/>
              <w:right w:val="single" w:sz="8" w:space="0" w:color="auto"/>
            </w:tcBorders>
            <w:shd w:val="clear" w:color="auto" w:fill="auto"/>
            <w:vAlign w:val="center"/>
          </w:tcPr>
          <w:p w:rsidR="00767944" w:rsidRDefault="00767944">
            <w:pPr>
              <w:widowControl/>
              <w:jc w:val="left"/>
              <w:rPr>
                <w:rFonts w:ascii="仿宋_GB2312" w:eastAsia="仿宋_GB2312" w:hAnsi="仿宋_GB2312" w:cs="仿宋_GB2312"/>
                <w:kern w:val="0"/>
                <w:sz w:val="24"/>
              </w:rPr>
            </w:pPr>
          </w:p>
        </w:tc>
      </w:tr>
      <w:tr w:rsidR="00767944">
        <w:trPr>
          <w:trHeight w:val="870"/>
        </w:trPr>
        <w:tc>
          <w:tcPr>
            <w:tcW w:w="1313" w:type="dxa"/>
            <w:vMerge/>
            <w:tcBorders>
              <w:top w:val="nil"/>
              <w:left w:val="single" w:sz="8" w:space="0" w:color="auto"/>
              <w:bottom w:val="nil"/>
              <w:right w:val="single" w:sz="8" w:space="0" w:color="auto"/>
            </w:tcBorders>
            <w:shd w:val="clear" w:color="auto" w:fill="auto"/>
            <w:vAlign w:val="center"/>
          </w:tcPr>
          <w:p w:rsidR="00767944" w:rsidRDefault="00767944">
            <w:pPr>
              <w:widowControl/>
              <w:jc w:val="left"/>
              <w:rPr>
                <w:rFonts w:ascii="仿宋_GB2312" w:eastAsia="仿宋_GB2312" w:hAnsi="仿宋_GB2312" w:cs="仿宋_GB2312"/>
                <w:kern w:val="0"/>
                <w:sz w:val="24"/>
              </w:rPr>
            </w:pPr>
          </w:p>
        </w:tc>
        <w:tc>
          <w:tcPr>
            <w:tcW w:w="1318" w:type="dxa"/>
            <w:tcBorders>
              <w:top w:val="nil"/>
              <w:left w:val="nil"/>
              <w:bottom w:val="single" w:sz="8" w:space="0" w:color="auto"/>
              <w:right w:val="single" w:sz="8" w:space="0" w:color="auto"/>
            </w:tcBorders>
            <w:shd w:val="clear" w:color="auto" w:fill="auto"/>
            <w:vAlign w:val="center"/>
          </w:tcPr>
          <w:p w:rsidR="00767944" w:rsidRDefault="001B60AB">
            <w:pPr>
              <w:widowControl/>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企业服务配置与搭建</w:t>
            </w:r>
          </w:p>
        </w:tc>
        <w:tc>
          <w:tcPr>
            <w:tcW w:w="697" w:type="dxa"/>
            <w:tcBorders>
              <w:top w:val="nil"/>
              <w:left w:val="nil"/>
              <w:bottom w:val="single" w:sz="8" w:space="0" w:color="auto"/>
              <w:right w:val="single" w:sz="8" w:space="0" w:color="auto"/>
            </w:tcBorders>
            <w:shd w:val="clear" w:color="auto" w:fill="auto"/>
            <w:vAlign w:val="center"/>
          </w:tcPr>
          <w:p w:rsidR="00767944" w:rsidRDefault="001B60AB">
            <w:pPr>
              <w:widowControl/>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40</w:t>
            </w:r>
          </w:p>
        </w:tc>
        <w:tc>
          <w:tcPr>
            <w:tcW w:w="4389" w:type="dxa"/>
            <w:tcBorders>
              <w:top w:val="nil"/>
              <w:left w:val="nil"/>
              <w:bottom w:val="single" w:sz="8" w:space="0" w:color="auto"/>
              <w:right w:val="single" w:sz="8" w:space="0" w:color="auto"/>
            </w:tcBorders>
            <w:shd w:val="clear" w:color="auto" w:fill="auto"/>
            <w:vAlign w:val="center"/>
          </w:tcPr>
          <w:p w:rsidR="00767944" w:rsidRDefault="001B60AB">
            <w:pPr>
              <w:widowControl/>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根据需求描述及对功能的理解，完成赛题要求的操作系统网络配置和服务搭建，比如FTP、DNS、Web站点等等。</w:t>
            </w:r>
          </w:p>
        </w:tc>
        <w:tc>
          <w:tcPr>
            <w:tcW w:w="697" w:type="dxa"/>
            <w:vMerge/>
            <w:tcBorders>
              <w:top w:val="nil"/>
              <w:left w:val="single" w:sz="8" w:space="0" w:color="auto"/>
              <w:bottom w:val="nil"/>
              <w:right w:val="single" w:sz="8" w:space="0" w:color="auto"/>
            </w:tcBorders>
            <w:shd w:val="clear" w:color="auto" w:fill="auto"/>
            <w:vAlign w:val="center"/>
          </w:tcPr>
          <w:p w:rsidR="00767944" w:rsidRDefault="00767944">
            <w:pPr>
              <w:widowControl/>
              <w:jc w:val="left"/>
              <w:rPr>
                <w:rFonts w:ascii="仿宋_GB2312" w:eastAsia="仿宋_GB2312" w:hAnsi="仿宋_GB2312" w:cs="仿宋_GB2312"/>
                <w:kern w:val="0"/>
                <w:sz w:val="24"/>
              </w:rPr>
            </w:pPr>
          </w:p>
        </w:tc>
      </w:tr>
      <w:tr w:rsidR="00767944">
        <w:trPr>
          <w:trHeight w:val="870"/>
        </w:trPr>
        <w:tc>
          <w:tcPr>
            <w:tcW w:w="1313" w:type="dxa"/>
            <w:vMerge/>
            <w:tcBorders>
              <w:top w:val="nil"/>
              <w:left w:val="single" w:sz="8" w:space="0" w:color="auto"/>
              <w:bottom w:val="nil"/>
              <w:right w:val="single" w:sz="8" w:space="0" w:color="auto"/>
            </w:tcBorders>
            <w:shd w:val="clear" w:color="auto" w:fill="auto"/>
            <w:vAlign w:val="center"/>
          </w:tcPr>
          <w:p w:rsidR="00767944" w:rsidRDefault="00767944">
            <w:pPr>
              <w:widowControl/>
              <w:jc w:val="left"/>
              <w:rPr>
                <w:rFonts w:ascii="仿宋_GB2312" w:eastAsia="仿宋_GB2312" w:hAnsi="仿宋_GB2312" w:cs="仿宋_GB2312"/>
                <w:kern w:val="0"/>
                <w:sz w:val="24"/>
              </w:rPr>
            </w:pPr>
          </w:p>
        </w:tc>
        <w:tc>
          <w:tcPr>
            <w:tcW w:w="1318" w:type="dxa"/>
            <w:tcBorders>
              <w:top w:val="nil"/>
              <w:left w:val="nil"/>
              <w:bottom w:val="single" w:sz="8" w:space="0" w:color="auto"/>
              <w:right w:val="single" w:sz="8" w:space="0" w:color="auto"/>
            </w:tcBorders>
            <w:shd w:val="clear" w:color="auto" w:fill="auto"/>
            <w:vAlign w:val="center"/>
          </w:tcPr>
          <w:p w:rsidR="00767944" w:rsidRDefault="001B60AB">
            <w:pPr>
              <w:widowControl/>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软件定义网络</w:t>
            </w:r>
          </w:p>
        </w:tc>
        <w:tc>
          <w:tcPr>
            <w:tcW w:w="697" w:type="dxa"/>
            <w:tcBorders>
              <w:top w:val="nil"/>
              <w:left w:val="nil"/>
              <w:bottom w:val="single" w:sz="8" w:space="0" w:color="auto"/>
              <w:right w:val="single" w:sz="8" w:space="0" w:color="auto"/>
            </w:tcBorders>
            <w:shd w:val="clear" w:color="auto" w:fill="auto"/>
            <w:vAlign w:val="center"/>
          </w:tcPr>
          <w:p w:rsidR="00767944" w:rsidRDefault="001B60AB">
            <w:pPr>
              <w:widowControl/>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60</w:t>
            </w:r>
          </w:p>
        </w:tc>
        <w:tc>
          <w:tcPr>
            <w:tcW w:w="4389" w:type="dxa"/>
            <w:tcBorders>
              <w:top w:val="nil"/>
              <w:left w:val="nil"/>
              <w:bottom w:val="single" w:sz="8" w:space="0" w:color="auto"/>
              <w:right w:val="single" w:sz="8" w:space="0" w:color="auto"/>
            </w:tcBorders>
            <w:shd w:val="clear" w:color="auto" w:fill="auto"/>
            <w:vAlign w:val="center"/>
          </w:tcPr>
          <w:p w:rsidR="00767944" w:rsidRDefault="001B60AB">
            <w:pPr>
              <w:widowControl/>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开源控制器与Mininet等软件联动，实现拓扑呈现，流表下发，策略下发</w:t>
            </w:r>
          </w:p>
        </w:tc>
        <w:tc>
          <w:tcPr>
            <w:tcW w:w="697" w:type="dxa"/>
            <w:vMerge/>
            <w:tcBorders>
              <w:top w:val="nil"/>
              <w:left w:val="single" w:sz="8" w:space="0" w:color="auto"/>
              <w:bottom w:val="nil"/>
              <w:right w:val="single" w:sz="8" w:space="0" w:color="auto"/>
            </w:tcBorders>
            <w:shd w:val="clear" w:color="auto" w:fill="auto"/>
            <w:vAlign w:val="center"/>
          </w:tcPr>
          <w:p w:rsidR="00767944" w:rsidRDefault="00767944">
            <w:pPr>
              <w:widowControl/>
              <w:jc w:val="left"/>
              <w:rPr>
                <w:rFonts w:ascii="仿宋_GB2312" w:eastAsia="仿宋_GB2312" w:hAnsi="仿宋_GB2312" w:cs="仿宋_GB2312"/>
                <w:kern w:val="0"/>
                <w:sz w:val="24"/>
              </w:rPr>
            </w:pPr>
          </w:p>
        </w:tc>
      </w:tr>
      <w:tr w:rsidR="00767944">
        <w:trPr>
          <w:trHeight w:val="870"/>
        </w:trPr>
        <w:tc>
          <w:tcPr>
            <w:tcW w:w="1313" w:type="dxa"/>
            <w:vMerge w:val="restart"/>
            <w:tcBorders>
              <w:top w:val="single" w:sz="8" w:space="0" w:color="000000"/>
              <w:left w:val="single" w:sz="8" w:space="0" w:color="auto"/>
              <w:bottom w:val="single" w:sz="8" w:space="0" w:color="000000"/>
              <w:right w:val="single" w:sz="8" w:space="0" w:color="auto"/>
            </w:tcBorders>
            <w:shd w:val="clear" w:color="auto" w:fill="auto"/>
            <w:vAlign w:val="center"/>
          </w:tcPr>
          <w:p w:rsidR="00767944" w:rsidRDefault="001B60AB">
            <w:pPr>
              <w:widowControl/>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综合布线规划与设计</w:t>
            </w:r>
          </w:p>
        </w:tc>
        <w:tc>
          <w:tcPr>
            <w:tcW w:w="1318" w:type="dxa"/>
            <w:tcBorders>
              <w:top w:val="nil"/>
              <w:left w:val="nil"/>
              <w:bottom w:val="single" w:sz="8" w:space="0" w:color="auto"/>
              <w:right w:val="single" w:sz="8" w:space="0" w:color="auto"/>
            </w:tcBorders>
            <w:shd w:val="clear" w:color="auto" w:fill="auto"/>
            <w:vAlign w:val="center"/>
          </w:tcPr>
          <w:p w:rsidR="00767944" w:rsidRDefault="001B60AB">
            <w:pPr>
              <w:widowControl/>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干线网络布线</w:t>
            </w:r>
          </w:p>
        </w:tc>
        <w:tc>
          <w:tcPr>
            <w:tcW w:w="697" w:type="dxa"/>
            <w:tcBorders>
              <w:top w:val="nil"/>
              <w:left w:val="nil"/>
              <w:bottom w:val="single" w:sz="8" w:space="0" w:color="auto"/>
              <w:right w:val="single" w:sz="8" w:space="0" w:color="auto"/>
            </w:tcBorders>
            <w:shd w:val="clear" w:color="auto" w:fill="auto"/>
            <w:vAlign w:val="center"/>
          </w:tcPr>
          <w:p w:rsidR="00767944" w:rsidRDefault="001B60AB">
            <w:pPr>
              <w:widowControl/>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50</w:t>
            </w:r>
          </w:p>
        </w:tc>
        <w:tc>
          <w:tcPr>
            <w:tcW w:w="4389" w:type="dxa"/>
            <w:tcBorders>
              <w:top w:val="nil"/>
              <w:left w:val="nil"/>
              <w:bottom w:val="single" w:sz="8" w:space="0" w:color="auto"/>
              <w:right w:val="nil"/>
            </w:tcBorders>
            <w:shd w:val="clear" w:color="auto" w:fill="auto"/>
            <w:vAlign w:val="center"/>
          </w:tcPr>
          <w:p w:rsidR="00767944" w:rsidRDefault="001B60AB">
            <w:pPr>
              <w:widowControl/>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干线PVC线管安装、干线大对数敷设、语音配线架模块端接、跳线制作。</w:t>
            </w:r>
          </w:p>
        </w:tc>
        <w:tc>
          <w:tcPr>
            <w:tcW w:w="697" w:type="dxa"/>
            <w:vMerge w:val="restart"/>
            <w:tcBorders>
              <w:top w:val="single" w:sz="8" w:space="0" w:color="000000"/>
              <w:left w:val="single" w:sz="8" w:space="0" w:color="auto"/>
              <w:bottom w:val="single" w:sz="8" w:space="0" w:color="000000"/>
              <w:right w:val="single" w:sz="8" w:space="0" w:color="auto"/>
            </w:tcBorders>
            <w:shd w:val="clear" w:color="auto" w:fill="auto"/>
            <w:vAlign w:val="center"/>
          </w:tcPr>
          <w:p w:rsidR="00767944" w:rsidRDefault="001B60AB">
            <w:pPr>
              <w:widowControl/>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15%</w:t>
            </w:r>
          </w:p>
        </w:tc>
      </w:tr>
      <w:tr w:rsidR="00767944">
        <w:trPr>
          <w:trHeight w:val="585"/>
        </w:trPr>
        <w:tc>
          <w:tcPr>
            <w:tcW w:w="1313" w:type="dxa"/>
            <w:vMerge/>
            <w:tcBorders>
              <w:top w:val="single" w:sz="8" w:space="0" w:color="000000"/>
              <w:left w:val="single" w:sz="8" w:space="0" w:color="auto"/>
              <w:bottom w:val="single" w:sz="8" w:space="0" w:color="000000"/>
              <w:right w:val="single" w:sz="8" w:space="0" w:color="auto"/>
            </w:tcBorders>
            <w:shd w:val="clear" w:color="auto" w:fill="auto"/>
            <w:vAlign w:val="center"/>
          </w:tcPr>
          <w:p w:rsidR="00767944" w:rsidRDefault="00767944">
            <w:pPr>
              <w:widowControl/>
              <w:jc w:val="left"/>
              <w:rPr>
                <w:rFonts w:ascii="仿宋_GB2312" w:eastAsia="仿宋_GB2312" w:hAnsi="仿宋_GB2312" w:cs="仿宋_GB2312"/>
                <w:kern w:val="0"/>
                <w:sz w:val="24"/>
              </w:rPr>
            </w:pPr>
          </w:p>
        </w:tc>
        <w:tc>
          <w:tcPr>
            <w:tcW w:w="1318" w:type="dxa"/>
            <w:tcBorders>
              <w:top w:val="nil"/>
              <w:left w:val="nil"/>
              <w:bottom w:val="single" w:sz="8" w:space="0" w:color="auto"/>
              <w:right w:val="single" w:sz="8" w:space="0" w:color="auto"/>
            </w:tcBorders>
            <w:shd w:val="clear" w:color="auto" w:fill="auto"/>
            <w:vAlign w:val="center"/>
          </w:tcPr>
          <w:p w:rsidR="00767944" w:rsidRDefault="001B60AB">
            <w:pPr>
              <w:widowControl/>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光纤网络布线</w:t>
            </w:r>
          </w:p>
        </w:tc>
        <w:tc>
          <w:tcPr>
            <w:tcW w:w="697" w:type="dxa"/>
            <w:tcBorders>
              <w:top w:val="nil"/>
              <w:left w:val="nil"/>
              <w:bottom w:val="single" w:sz="8" w:space="0" w:color="auto"/>
              <w:right w:val="single" w:sz="8" w:space="0" w:color="auto"/>
            </w:tcBorders>
            <w:shd w:val="clear" w:color="auto" w:fill="auto"/>
            <w:vAlign w:val="center"/>
          </w:tcPr>
          <w:p w:rsidR="00767944" w:rsidRDefault="001B60AB">
            <w:pPr>
              <w:widowControl/>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50</w:t>
            </w:r>
          </w:p>
        </w:tc>
        <w:tc>
          <w:tcPr>
            <w:tcW w:w="4389" w:type="dxa"/>
            <w:tcBorders>
              <w:top w:val="nil"/>
              <w:left w:val="nil"/>
              <w:bottom w:val="single" w:sz="8" w:space="0" w:color="auto"/>
              <w:right w:val="nil"/>
            </w:tcBorders>
            <w:shd w:val="clear" w:color="auto" w:fill="auto"/>
            <w:vAlign w:val="center"/>
          </w:tcPr>
          <w:p w:rsidR="00767944" w:rsidRDefault="001B60AB">
            <w:pPr>
              <w:widowControl/>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光纤配线架模块端接、光纤跳线制作</w:t>
            </w:r>
          </w:p>
        </w:tc>
        <w:tc>
          <w:tcPr>
            <w:tcW w:w="697" w:type="dxa"/>
            <w:vMerge/>
            <w:tcBorders>
              <w:top w:val="single" w:sz="8" w:space="0" w:color="000000"/>
              <w:left w:val="single" w:sz="8" w:space="0" w:color="auto"/>
              <w:bottom w:val="single" w:sz="8" w:space="0" w:color="000000"/>
              <w:right w:val="single" w:sz="8" w:space="0" w:color="auto"/>
            </w:tcBorders>
            <w:shd w:val="clear" w:color="auto" w:fill="auto"/>
            <w:vAlign w:val="center"/>
          </w:tcPr>
          <w:p w:rsidR="00767944" w:rsidRDefault="00767944">
            <w:pPr>
              <w:widowControl/>
              <w:jc w:val="left"/>
              <w:rPr>
                <w:rFonts w:ascii="仿宋_GB2312" w:eastAsia="仿宋_GB2312" w:hAnsi="仿宋_GB2312" w:cs="仿宋_GB2312"/>
                <w:kern w:val="0"/>
                <w:sz w:val="24"/>
              </w:rPr>
            </w:pPr>
          </w:p>
        </w:tc>
      </w:tr>
      <w:tr w:rsidR="00767944">
        <w:trPr>
          <w:trHeight w:val="1440"/>
        </w:trPr>
        <w:tc>
          <w:tcPr>
            <w:tcW w:w="1313" w:type="dxa"/>
            <w:vMerge/>
            <w:tcBorders>
              <w:top w:val="single" w:sz="8" w:space="0" w:color="000000"/>
              <w:left w:val="single" w:sz="8" w:space="0" w:color="auto"/>
              <w:bottom w:val="single" w:sz="8" w:space="0" w:color="000000"/>
              <w:right w:val="single" w:sz="8" w:space="0" w:color="auto"/>
            </w:tcBorders>
            <w:shd w:val="clear" w:color="auto" w:fill="auto"/>
            <w:vAlign w:val="center"/>
          </w:tcPr>
          <w:p w:rsidR="00767944" w:rsidRDefault="00767944">
            <w:pPr>
              <w:widowControl/>
              <w:jc w:val="left"/>
              <w:rPr>
                <w:rFonts w:ascii="仿宋_GB2312" w:eastAsia="仿宋_GB2312" w:hAnsi="仿宋_GB2312" w:cs="仿宋_GB2312"/>
                <w:kern w:val="0"/>
                <w:sz w:val="24"/>
              </w:rPr>
            </w:pPr>
          </w:p>
        </w:tc>
        <w:tc>
          <w:tcPr>
            <w:tcW w:w="1318" w:type="dxa"/>
            <w:tcBorders>
              <w:top w:val="nil"/>
              <w:left w:val="nil"/>
              <w:bottom w:val="single" w:sz="8" w:space="0" w:color="auto"/>
              <w:right w:val="single" w:sz="8" w:space="0" w:color="auto"/>
            </w:tcBorders>
            <w:shd w:val="clear" w:color="auto" w:fill="auto"/>
            <w:vAlign w:val="center"/>
          </w:tcPr>
          <w:p w:rsidR="00767944" w:rsidRDefault="001B60AB">
            <w:pPr>
              <w:widowControl/>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机柜网络布线</w:t>
            </w:r>
          </w:p>
        </w:tc>
        <w:tc>
          <w:tcPr>
            <w:tcW w:w="697" w:type="dxa"/>
            <w:tcBorders>
              <w:top w:val="nil"/>
              <w:left w:val="nil"/>
              <w:bottom w:val="single" w:sz="8" w:space="0" w:color="auto"/>
              <w:right w:val="single" w:sz="8" w:space="0" w:color="auto"/>
            </w:tcBorders>
            <w:shd w:val="clear" w:color="auto" w:fill="auto"/>
            <w:vAlign w:val="center"/>
          </w:tcPr>
          <w:p w:rsidR="00767944" w:rsidRDefault="001B60AB">
            <w:pPr>
              <w:widowControl/>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25</w:t>
            </w:r>
          </w:p>
        </w:tc>
        <w:tc>
          <w:tcPr>
            <w:tcW w:w="4389" w:type="dxa"/>
            <w:tcBorders>
              <w:top w:val="nil"/>
              <w:left w:val="nil"/>
              <w:bottom w:val="single" w:sz="8" w:space="0" w:color="auto"/>
              <w:right w:val="nil"/>
            </w:tcBorders>
            <w:shd w:val="clear" w:color="auto" w:fill="auto"/>
            <w:vAlign w:val="center"/>
          </w:tcPr>
          <w:p w:rsidR="00767944" w:rsidRDefault="001B60AB">
            <w:pPr>
              <w:widowControl/>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线缆绑扎及整理、网络配线架模块端接、配线架、理线架安装、网络配线架模块端接，网络设备线缆捆扎，网络设备标签识别等</w:t>
            </w:r>
          </w:p>
        </w:tc>
        <w:tc>
          <w:tcPr>
            <w:tcW w:w="697" w:type="dxa"/>
            <w:vMerge/>
            <w:tcBorders>
              <w:top w:val="single" w:sz="8" w:space="0" w:color="000000"/>
              <w:left w:val="single" w:sz="8" w:space="0" w:color="auto"/>
              <w:bottom w:val="single" w:sz="8" w:space="0" w:color="000000"/>
              <w:right w:val="single" w:sz="8" w:space="0" w:color="auto"/>
            </w:tcBorders>
            <w:shd w:val="clear" w:color="auto" w:fill="auto"/>
            <w:vAlign w:val="center"/>
          </w:tcPr>
          <w:p w:rsidR="00767944" w:rsidRDefault="00767944">
            <w:pPr>
              <w:widowControl/>
              <w:jc w:val="left"/>
              <w:rPr>
                <w:rFonts w:ascii="仿宋_GB2312" w:eastAsia="仿宋_GB2312" w:hAnsi="仿宋_GB2312" w:cs="仿宋_GB2312"/>
                <w:kern w:val="0"/>
                <w:sz w:val="24"/>
              </w:rPr>
            </w:pPr>
          </w:p>
        </w:tc>
      </w:tr>
      <w:tr w:rsidR="00767944">
        <w:trPr>
          <w:trHeight w:val="585"/>
        </w:trPr>
        <w:tc>
          <w:tcPr>
            <w:tcW w:w="1313" w:type="dxa"/>
            <w:vMerge/>
            <w:tcBorders>
              <w:top w:val="single" w:sz="8" w:space="0" w:color="000000"/>
              <w:left w:val="single" w:sz="8" w:space="0" w:color="auto"/>
              <w:bottom w:val="single" w:sz="8" w:space="0" w:color="000000"/>
              <w:right w:val="single" w:sz="8" w:space="0" w:color="auto"/>
            </w:tcBorders>
            <w:shd w:val="clear" w:color="auto" w:fill="auto"/>
            <w:vAlign w:val="center"/>
          </w:tcPr>
          <w:p w:rsidR="00767944" w:rsidRDefault="00767944">
            <w:pPr>
              <w:widowControl/>
              <w:jc w:val="left"/>
              <w:rPr>
                <w:rFonts w:ascii="仿宋_GB2312" w:eastAsia="仿宋_GB2312" w:hAnsi="仿宋_GB2312" w:cs="仿宋_GB2312"/>
                <w:kern w:val="0"/>
                <w:sz w:val="24"/>
              </w:rPr>
            </w:pPr>
          </w:p>
        </w:tc>
        <w:tc>
          <w:tcPr>
            <w:tcW w:w="1318" w:type="dxa"/>
            <w:tcBorders>
              <w:top w:val="nil"/>
              <w:left w:val="nil"/>
              <w:bottom w:val="single" w:sz="8" w:space="0" w:color="auto"/>
              <w:right w:val="single" w:sz="8" w:space="0" w:color="auto"/>
            </w:tcBorders>
            <w:shd w:val="clear" w:color="auto" w:fill="auto"/>
            <w:vAlign w:val="center"/>
          </w:tcPr>
          <w:p w:rsidR="00767944" w:rsidRDefault="001B60AB">
            <w:pPr>
              <w:widowControl/>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底盒面板模块的安装</w:t>
            </w:r>
          </w:p>
        </w:tc>
        <w:tc>
          <w:tcPr>
            <w:tcW w:w="697" w:type="dxa"/>
            <w:tcBorders>
              <w:top w:val="nil"/>
              <w:left w:val="nil"/>
              <w:bottom w:val="single" w:sz="8" w:space="0" w:color="auto"/>
              <w:right w:val="single" w:sz="8" w:space="0" w:color="auto"/>
            </w:tcBorders>
            <w:shd w:val="clear" w:color="auto" w:fill="auto"/>
            <w:vAlign w:val="center"/>
          </w:tcPr>
          <w:p w:rsidR="00767944" w:rsidRDefault="001B60AB">
            <w:pPr>
              <w:widowControl/>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25</w:t>
            </w:r>
          </w:p>
        </w:tc>
        <w:tc>
          <w:tcPr>
            <w:tcW w:w="4389" w:type="dxa"/>
            <w:tcBorders>
              <w:top w:val="nil"/>
              <w:left w:val="nil"/>
              <w:bottom w:val="single" w:sz="8" w:space="0" w:color="auto"/>
              <w:right w:val="nil"/>
            </w:tcBorders>
            <w:shd w:val="clear" w:color="auto" w:fill="auto"/>
            <w:vAlign w:val="center"/>
          </w:tcPr>
          <w:p w:rsidR="00767944" w:rsidRDefault="001B60AB">
            <w:pPr>
              <w:widowControl/>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底盒安装、面板安装、模块端接</w:t>
            </w:r>
          </w:p>
        </w:tc>
        <w:tc>
          <w:tcPr>
            <w:tcW w:w="697" w:type="dxa"/>
            <w:vMerge/>
            <w:tcBorders>
              <w:top w:val="single" w:sz="8" w:space="0" w:color="000000"/>
              <w:left w:val="single" w:sz="8" w:space="0" w:color="auto"/>
              <w:bottom w:val="single" w:sz="8" w:space="0" w:color="000000"/>
              <w:right w:val="single" w:sz="8" w:space="0" w:color="auto"/>
            </w:tcBorders>
            <w:shd w:val="clear" w:color="auto" w:fill="auto"/>
            <w:vAlign w:val="center"/>
          </w:tcPr>
          <w:p w:rsidR="00767944" w:rsidRDefault="00767944">
            <w:pPr>
              <w:widowControl/>
              <w:jc w:val="left"/>
              <w:rPr>
                <w:rFonts w:ascii="仿宋_GB2312" w:eastAsia="仿宋_GB2312" w:hAnsi="仿宋_GB2312" w:cs="仿宋_GB2312"/>
                <w:kern w:val="0"/>
                <w:sz w:val="24"/>
              </w:rPr>
            </w:pPr>
          </w:p>
        </w:tc>
      </w:tr>
      <w:tr w:rsidR="00767944">
        <w:trPr>
          <w:trHeight w:val="300"/>
        </w:trPr>
        <w:tc>
          <w:tcPr>
            <w:tcW w:w="1313" w:type="dxa"/>
            <w:vMerge w:val="restart"/>
            <w:tcBorders>
              <w:top w:val="nil"/>
              <w:left w:val="single" w:sz="8" w:space="0" w:color="auto"/>
              <w:bottom w:val="single" w:sz="8" w:space="0" w:color="000000"/>
              <w:right w:val="single" w:sz="8" w:space="0" w:color="auto"/>
            </w:tcBorders>
            <w:shd w:val="clear" w:color="auto" w:fill="auto"/>
            <w:vAlign w:val="center"/>
          </w:tcPr>
          <w:p w:rsidR="00767944" w:rsidRDefault="001B60AB">
            <w:pPr>
              <w:widowControl/>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职业规范与文档</w:t>
            </w:r>
          </w:p>
        </w:tc>
        <w:tc>
          <w:tcPr>
            <w:tcW w:w="1318" w:type="dxa"/>
            <w:vMerge w:val="restart"/>
            <w:tcBorders>
              <w:top w:val="nil"/>
              <w:left w:val="single" w:sz="8" w:space="0" w:color="auto"/>
              <w:bottom w:val="single" w:sz="8" w:space="0" w:color="000000"/>
              <w:right w:val="single" w:sz="8" w:space="0" w:color="auto"/>
            </w:tcBorders>
            <w:shd w:val="clear" w:color="auto" w:fill="auto"/>
            <w:vAlign w:val="center"/>
          </w:tcPr>
          <w:p w:rsidR="00767944" w:rsidRDefault="001B60AB">
            <w:pPr>
              <w:widowControl/>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职业规范与赛场纪律</w:t>
            </w:r>
          </w:p>
        </w:tc>
        <w:tc>
          <w:tcPr>
            <w:tcW w:w="697" w:type="dxa"/>
            <w:tcBorders>
              <w:top w:val="nil"/>
              <w:left w:val="nil"/>
              <w:bottom w:val="single" w:sz="8" w:space="0" w:color="auto"/>
              <w:right w:val="single" w:sz="8" w:space="0" w:color="auto"/>
            </w:tcBorders>
            <w:shd w:val="clear" w:color="auto" w:fill="auto"/>
            <w:vAlign w:val="center"/>
          </w:tcPr>
          <w:p w:rsidR="00767944" w:rsidRDefault="001B60AB">
            <w:pPr>
              <w:widowControl/>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10</w:t>
            </w:r>
          </w:p>
        </w:tc>
        <w:tc>
          <w:tcPr>
            <w:tcW w:w="4389" w:type="dxa"/>
            <w:tcBorders>
              <w:top w:val="nil"/>
              <w:left w:val="nil"/>
              <w:bottom w:val="single" w:sz="8" w:space="0" w:color="auto"/>
              <w:right w:val="single" w:sz="8" w:space="0" w:color="auto"/>
            </w:tcBorders>
            <w:shd w:val="clear" w:color="auto" w:fill="auto"/>
            <w:vAlign w:val="center"/>
          </w:tcPr>
          <w:p w:rsidR="00767944" w:rsidRDefault="001B60AB">
            <w:pPr>
              <w:widowControl/>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赛场安全、人身安全相关</w:t>
            </w:r>
          </w:p>
        </w:tc>
        <w:tc>
          <w:tcPr>
            <w:tcW w:w="697" w:type="dxa"/>
            <w:vMerge w:val="restart"/>
            <w:tcBorders>
              <w:top w:val="nil"/>
              <w:left w:val="single" w:sz="8" w:space="0" w:color="auto"/>
              <w:bottom w:val="single" w:sz="8" w:space="0" w:color="000000"/>
              <w:right w:val="single" w:sz="8" w:space="0" w:color="auto"/>
            </w:tcBorders>
            <w:shd w:val="clear" w:color="auto" w:fill="auto"/>
            <w:vAlign w:val="center"/>
          </w:tcPr>
          <w:p w:rsidR="00767944" w:rsidRDefault="001B60AB">
            <w:pPr>
              <w:widowControl/>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5%</w:t>
            </w:r>
          </w:p>
        </w:tc>
      </w:tr>
      <w:tr w:rsidR="00767944">
        <w:trPr>
          <w:trHeight w:val="585"/>
        </w:trPr>
        <w:tc>
          <w:tcPr>
            <w:tcW w:w="1313" w:type="dxa"/>
            <w:vMerge/>
            <w:tcBorders>
              <w:top w:val="nil"/>
              <w:left w:val="single" w:sz="8" w:space="0" w:color="auto"/>
              <w:bottom w:val="single" w:sz="8" w:space="0" w:color="000000"/>
              <w:right w:val="single" w:sz="8" w:space="0" w:color="auto"/>
            </w:tcBorders>
            <w:shd w:val="clear" w:color="auto" w:fill="auto"/>
            <w:vAlign w:val="center"/>
          </w:tcPr>
          <w:p w:rsidR="00767944" w:rsidRDefault="00767944">
            <w:pPr>
              <w:widowControl/>
              <w:jc w:val="left"/>
              <w:rPr>
                <w:rFonts w:ascii="仿宋_GB2312" w:eastAsia="仿宋_GB2312" w:hAnsi="仿宋_GB2312" w:cs="仿宋_GB2312"/>
                <w:kern w:val="0"/>
                <w:sz w:val="24"/>
              </w:rPr>
            </w:pPr>
          </w:p>
        </w:tc>
        <w:tc>
          <w:tcPr>
            <w:tcW w:w="1318" w:type="dxa"/>
            <w:vMerge/>
            <w:tcBorders>
              <w:top w:val="nil"/>
              <w:left w:val="single" w:sz="8" w:space="0" w:color="auto"/>
              <w:bottom w:val="single" w:sz="8" w:space="0" w:color="000000"/>
              <w:right w:val="single" w:sz="8" w:space="0" w:color="auto"/>
            </w:tcBorders>
            <w:shd w:val="clear" w:color="auto" w:fill="auto"/>
            <w:vAlign w:val="center"/>
          </w:tcPr>
          <w:p w:rsidR="00767944" w:rsidRDefault="00767944">
            <w:pPr>
              <w:widowControl/>
              <w:jc w:val="left"/>
              <w:rPr>
                <w:rFonts w:ascii="仿宋_GB2312" w:eastAsia="仿宋_GB2312" w:hAnsi="仿宋_GB2312" w:cs="仿宋_GB2312"/>
                <w:kern w:val="0"/>
                <w:sz w:val="24"/>
              </w:rPr>
            </w:pPr>
          </w:p>
        </w:tc>
        <w:tc>
          <w:tcPr>
            <w:tcW w:w="697" w:type="dxa"/>
            <w:tcBorders>
              <w:top w:val="nil"/>
              <w:left w:val="nil"/>
              <w:bottom w:val="single" w:sz="8" w:space="0" w:color="auto"/>
              <w:right w:val="single" w:sz="8" w:space="0" w:color="auto"/>
            </w:tcBorders>
            <w:shd w:val="clear" w:color="auto" w:fill="auto"/>
            <w:vAlign w:val="center"/>
          </w:tcPr>
          <w:p w:rsidR="00767944" w:rsidRDefault="001B60AB">
            <w:pPr>
              <w:widowControl/>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10</w:t>
            </w:r>
          </w:p>
        </w:tc>
        <w:tc>
          <w:tcPr>
            <w:tcW w:w="4389" w:type="dxa"/>
            <w:tcBorders>
              <w:top w:val="nil"/>
              <w:left w:val="nil"/>
              <w:bottom w:val="single" w:sz="8" w:space="0" w:color="auto"/>
              <w:right w:val="single" w:sz="8" w:space="0" w:color="auto"/>
            </w:tcBorders>
            <w:shd w:val="clear" w:color="auto" w:fill="auto"/>
            <w:vAlign w:val="center"/>
          </w:tcPr>
          <w:p w:rsidR="00767944" w:rsidRDefault="001B60AB">
            <w:pPr>
              <w:widowControl/>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环境保持、着装、安全帽相关</w:t>
            </w:r>
          </w:p>
        </w:tc>
        <w:tc>
          <w:tcPr>
            <w:tcW w:w="697" w:type="dxa"/>
            <w:vMerge/>
            <w:tcBorders>
              <w:top w:val="nil"/>
              <w:left w:val="single" w:sz="8" w:space="0" w:color="auto"/>
              <w:bottom w:val="single" w:sz="8" w:space="0" w:color="000000"/>
              <w:right w:val="single" w:sz="8" w:space="0" w:color="auto"/>
            </w:tcBorders>
            <w:shd w:val="clear" w:color="auto" w:fill="auto"/>
            <w:vAlign w:val="center"/>
          </w:tcPr>
          <w:p w:rsidR="00767944" w:rsidRDefault="00767944">
            <w:pPr>
              <w:widowControl/>
              <w:jc w:val="left"/>
              <w:rPr>
                <w:rFonts w:ascii="仿宋_GB2312" w:eastAsia="仿宋_GB2312" w:hAnsi="仿宋_GB2312" w:cs="仿宋_GB2312"/>
                <w:kern w:val="0"/>
                <w:sz w:val="24"/>
              </w:rPr>
            </w:pPr>
          </w:p>
        </w:tc>
      </w:tr>
      <w:tr w:rsidR="00767944">
        <w:trPr>
          <w:trHeight w:val="300"/>
        </w:trPr>
        <w:tc>
          <w:tcPr>
            <w:tcW w:w="1313" w:type="dxa"/>
            <w:vMerge/>
            <w:tcBorders>
              <w:top w:val="nil"/>
              <w:left w:val="single" w:sz="8" w:space="0" w:color="auto"/>
              <w:bottom w:val="single" w:sz="8" w:space="0" w:color="000000"/>
              <w:right w:val="single" w:sz="8" w:space="0" w:color="auto"/>
            </w:tcBorders>
            <w:shd w:val="clear" w:color="auto" w:fill="auto"/>
            <w:vAlign w:val="center"/>
          </w:tcPr>
          <w:p w:rsidR="00767944" w:rsidRDefault="00767944">
            <w:pPr>
              <w:widowControl/>
              <w:jc w:val="left"/>
              <w:rPr>
                <w:rFonts w:ascii="仿宋_GB2312" w:eastAsia="仿宋_GB2312" w:hAnsi="仿宋_GB2312" w:cs="仿宋_GB2312"/>
                <w:kern w:val="0"/>
                <w:sz w:val="24"/>
              </w:rPr>
            </w:pPr>
          </w:p>
        </w:tc>
        <w:tc>
          <w:tcPr>
            <w:tcW w:w="1318" w:type="dxa"/>
            <w:vMerge/>
            <w:tcBorders>
              <w:top w:val="nil"/>
              <w:left w:val="single" w:sz="8" w:space="0" w:color="auto"/>
              <w:bottom w:val="single" w:sz="8" w:space="0" w:color="000000"/>
              <w:right w:val="single" w:sz="8" w:space="0" w:color="auto"/>
            </w:tcBorders>
            <w:shd w:val="clear" w:color="auto" w:fill="auto"/>
            <w:vAlign w:val="center"/>
          </w:tcPr>
          <w:p w:rsidR="00767944" w:rsidRDefault="00767944">
            <w:pPr>
              <w:widowControl/>
              <w:jc w:val="left"/>
              <w:rPr>
                <w:rFonts w:ascii="仿宋_GB2312" w:eastAsia="仿宋_GB2312" w:hAnsi="仿宋_GB2312" w:cs="仿宋_GB2312"/>
                <w:kern w:val="0"/>
                <w:sz w:val="24"/>
              </w:rPr>
            </w:pPr>
          </w:p>
        </w:tc>
        <w:tc>
          <w:tcPr>
            <w:tcW w:w="697" w:type="dxa"/>
            <w:tcBorders>
              <w:top w:val="nil"/>
              <w:left w:val="nil"/>
              <w:bottom w:val="single" w:sz="8" w:space="0" w:color="auto"/>
              <w:right w:val="single" w:sz="8" w:space="0" w:color="auto"/>
            </w:tcBorders>
            <w:shd w:val="clear" w:color="auto" w:fill="auto"/>
            <w:vAlign w:val="center"/>
          </w:tcPr>
          <w:p w:rsidR="00767944" w:rsidRDefault="001B60AB">
            <w:pPr>
              <w:widowControl/>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5</w:t>
            </w:r>
          </w:p>
        </w:tc>
        <w:tc>
          <w:tcPr>
            <w:tcW w:w="4389" w:type="dxa"/>
            <w:tcBorders>
              <w:top w:val="nil"/>
              <w:left w:val="nil"/>
              <w:bottom w:val="single" w:sz="8" w:space="0" w:color="auto"/>
              <w:right w:val="single" w:sz="8" w:space="0" w:color="auto"/>
            </w:tcBorders>
            <w:shd w:val="clear" w:color="auto" w:fill="auto"/>
            <w:vAlign w:val="center"/>
          </w:tcPr>
          <w:p w:rsidR="00767944" w:rsidRDefault="001B60AB">
            <w:pPr>
              <w:widowControl/>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赛场纪律及其他</w:t>
            </w:r>
          </w:p>
        </w:tc>
        <w:tc>
          <w:tcPr>
            <w:tcW w:w="697" w:type="dxa"/>
            <w:vMerge/>
            <w:tcBorders>
              <w:top w:val="nil"/>
              <w:left w:val="single" w:sz="8" w:space="0" w:color="auto"/>
              <w:bottom w:val="single" w:sz="8" w:space="0" w:color="000000"/>
              <w:right w:val="single" w:sz="8" w:space="0" w:color="auto"/>
            </w:tcBorders>
            <w:shd w:val="clear" w:color="auto" w:fill="auto"/>
            <w:vAlign w:val="center"/>
          </w:tcPr>
          <w:p w:rsidR="00767944" w:rsidRDefault="00767944">
            <w:pPr>
              <w:widowControl/>
              <w:jc w:val="left"/>
              <w:rPr>
                <w:rFonts w:ascii="仿宋_GB2312" w:eastAsia="仿宋_GB2312" w:hAnsi="仿宋_GB2312" w:cs="仿宋_GB2312"/>
                <w:kern w:val="0"/>
                <w:sz w:val="24"/>
              </w:rPr>
            </w:pPr>
          </w:p>
        </w:tc>
      </w:tr>
      <w:tr w:rsidR="00767944">
        <w:trPr>
          <w:trHeight w:val="300"/>
        </w:trPr>
        <w:tc>
          <w:tcPr>
            <w:tcW w:w="1313" w:type="dxa"/>
            <w:vMerge/>
            <w:tcBorders>
              <w:top w:val="nil"/>
              <w:left w:val="single" w:sz="8" w:space="0" w:color="auto"/>
              <w:bottom w:val="single" w:sz="8" w:space="0" w:color="000000"/>
              <w:right w:val="single" w:sz="8" w:space="0" w:color="auto"/>
            </w:tcBorders>
            <w:shd w:val="clear" w:color="auto" w:fill="auto"/>
            <w:vAlign w:val="center"/>
          </w:tcPr>
          <w:p w:rsidR="00767944" w:rsidRDefault="00767944">
            <w:pPr>
              <w:widowControl/>
              <w:jc w:val="left"/>
              <w:rPr>
                <w:rFonts w:ascii="仿宋_GB2312" w:eastAsia="仿宋_GB2312" w:hAnsi="仿宋_GB2312" w:cs="仿宋_GB2312"/>
                <w:kern w:val="0"/>
                <w:sz w:val="24"/>
              </w:rPr>
            </w:pPr>
          </w:p>
        </w:tc>
        <w:tc>
          <w:tcPr>
            <w:tcW w:w="1318" w:type="dxa"/>
            <w:vMerge w:val="restart"/>
            <w:tcBorders>
              <w:top w:val="nil"/>
              <w:left w:val="single" w:sz="8" w:space="0" w:color="auto"/>
              <w:bottom w:val="single" w:sz="8" w:space="0" w:color="000000"/>
              <w:right w:val="single" w:sz="8" w:space="0" w:color="auto"/>
            </w:tcBorders>
            <w:shd w:val="clear" w:color="auto" w:fill="auto"/>
            <w:vAlign w:val="center"/>
          </w:tcPr>
          <w:p w:rsidR="00767944" w:rsidRDefault="001B60AB">
            <w:pPr>
              <w:widowControl/>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文档规范性</w:t>
            </w:r>
          </w:p>
        </w:tc>
        <w:tc>
          <w:tcPr>
            <w:tcW w:w="697" w:type="dxa"/>
            <w:tcBorders>
              <w:top w:val="nil"/>
              <w:left w:val="nil"/>
              <w:bottom w:val="single" w:sz="8" w:space="0" w:color="auto"/>
              <w:right w:val="single" w:sz="8" w:space="0" w:color="auto"/>
            </w:tcBorders>
            <w:shd w:val="clear" w:color="auto" w:fill="auto"/>
            <w:vAlign w:val="center"/>
          </w:tcPr>
          <w:p w:rsidR="00767944" w:rsidRDefault="001B60AB">
            <w:pPr>
              <w:widowControl/>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10</w:t>
            </w:r>
          </w:p>
        </w:tc>
        <w:tc>
          <w:tcPr>
            <w:tcW w:w="4389" w:type="dxa"/>
            <w:tcBorders>
              <w:top w:val="nil"/>
              <w:left w:val="nil"/>
              <w:bottom w:val="single" w:sz="8" w:space="0" w:color="auto"/>
              <w:right w:val="single" w:sz="8" w:space="0" w:color="auto"/>
            </w:tcBorders>
            <w:shd w:val="clear" w:color="auto" w:fill="auto"/>
            <w:vAlign w:val="center"/>
          </w:tcPr>
          <w:p w:rsidR="00767944" w:rsidRDefault="001B60AB">
            <w:pPr>
              <w:widowControl/>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提交的文件有效</w:t>
            </w:r>
          </w:p>
        </w:tc>
        <w:tc>
          <w:tcPr>
            <w:tcW w:w="697" w:type="dxa"/>
            <w:vMerge/>
            <w:tcBorders>
              <w:top w:val="nil"/>
              <w:left w:val="single" w:sz="8" w:space="0" w:color="auto"/>
              <w:bottom w:val="single" w:sz="8" w:space="0" w:color="000000"/>
              <w:right w:val="single" w:sz="8" w:space="0" w:color="auto"/>
            </w:tcBorders>
            <w:shd w:val="clear" w:color="auto" w:fill="auto"/>
            <w:vAlign w:val="center"/>
          </w:tcPr>
          <w:p w:rsidR="00767944" w:rsidRDefault="00767944">
            <w:pPr>
              <w:widowControl/>
              <w:jc w:val="left"/>
              <w:rPr>
                <w:rFonts w:ascii="仿宋_GB2312" w:eastAsia="仿宋_GB2312" w:hAnsi="仿宋_GB2312" w:cs="仿宋_GB2312"/>
                <w:kern w:val="0"/>
                <w:sz w:val="24"/>
              </w:rPr>
            </w:pPr>
          </w:p>
        </w:tc>
      </w:tr>
      <w:tr w:rsidR="00767944">
        <w:trPr>
          <w:trHeight w:val="300"/>
        </w:trPr>
        <w:tc>
          <w:tcPr>
            <w:tcW w:w="1313" w:type="dxa"/>
            <w:vMerge/>
            <w:tcBorders>
              <w:top w:val="nil"/>
              <w:left w:val="single" w:sz="8" w:space="0" w:color="auto"/>
              <w:bottom w:val="single" w:sz="8" w:space="0" w:color="000000"/>
              <w:right w:val="single" w:sz="8" w:space="0" w:color="auto"/>
            </w:tcBorders>
            <w:shd w:val="clear" w:color="auto" w:fill="auto"/>
            <w:vAlign w:val="center"/>
          </w:tcPr>
          <w:p w:rsidR="00767944" w:rsidRDefault="00767944">
            <w:pPr>
              <w:widowControl/>
              <w:jc w:val="left"/>
              <w:rPr>
                <w:rFonts w:ascii="仿宋_GB2312" w:eastAsia="仿宋_GB2312" w:hAnsi="仿宋_GB2312" w:cs="仿宋_GB2312"/>
                <w:kern w:val="0"/>
                <w:sz w:val="24"/>
              </w:rPr>
            </w:pPr>
          </w:p>
        </w:tc>
        <w:tc>
          <w:tcPr>
            <w:tcW w:w="1318" w:type="dxa"/>
            <w:vMerge/>
            <w:tcBorders>
              <w:top w:val="nil"/>
              <w:left w:val="single" w:sz="8" w:space="0" w:color="auto"/>
              <w:bottom w:val="single" w:sz="8" w:space="0" w:color="000000"/>
              <w:right w:val="single" w:sz="8" w:space="0" w:color="auto"/>
            </w:tcBorders>
            <w:shd w:val="clear" w:color="auto" w:fill="auto"/>
            <w:vAlign w:val="center"/>
          </w:tcPr>
          <w:p w:rsidR="00767944" w:rsidRDefault="00767944">
            <w:pPr>
              <w:widowControl/>
              <w:jc w:val="left"/>
              <w:rPr>
                <w:rFonts w:ascii="仿宋_GB2312" w:eastAsia="仿宋_GB2312" w:hAnsi="仿宋_GB2312" w:cs="仿宋_GB2312"/>
                <w:kern w:val="0"/>
                <w:sz w:val="24"/>
              </w:rPr>
            </w:pPr>
          </w:p>
        </w:tc>
        <w:tc>
          <w:tcPr>
            <w:tcW w:w="697" w:type="dxa"/>
            <w:tcBorders>
              <w:top w:val="nil"/>
              <w:left w:val="nil"/>
              <w:bottom w:val="single" w:sz="8" w:space="0" w:color="auto"/>
              <w:right w:val="single" w:sz="8" w:space="0" w:color="auto"/>
            </w:tcBorders>
            <w:shd w:val="clear" w:color="auto" w:fill="auto"/>
            <w:vAlign w:val="center"/>
          </w:tcPr>
          <w:p w:rsidR="00767944" w:rsidRDefault="001B60AB">
            <w:pPr>
              <w:widowControl/>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10</w:t>
            </w:r>
          </w:p>
        </w:tc>
        <w:tc>
          <w:tcPr>
            <w:tcW w:w="4389" w:type="dxa"/>
            <w:tcBorders>
              <w:top w:val="nil"/>
              <w:left w:val="nil"/>
              <w:bottom w:val="single" w:sz="8" w:space="0" w:color="auto"/>
              <w:right w:val="single" w:sz="8" w:space="0" w:color="auto"/>
            </w:tcBorders>
            <w:shd w:val="clear" w:color="auto" w:fill="auto"/>
            <w:vAlign w:val="center"/>
          </w:tcPr>
          <w:p w:rsidR="00767944" w:rsidRDefault="001B60AB">
            <w:pPr>
              <w:widowControl/>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文件名称符合赛题要求</w:t>
            </w:r>
          </w:p>
        </w:tc>
        <w:tc>
          <w:tcPr>
            <w:tcW w:w="697" w:type="dxa"/>
            <w:vMerge/>
            <w:tcBorders>
              <w:top w:val="nil"/>
              <w:left w:val="single" w:sz="8" w:space="0" w:color="auto"/>
              <w:bottom w:val="single" w:sz="8" w:space="0" w:color="000000"/>
              <w:right w:val="single" w:sz="8" w:space="0" w:color="auto"/>
            </w:tcBorders>
            <w:shd w:val="clear" w:color="auto" w:fill="auto"/>
            <w:vAlign w:val="center"/>
          </w:tcPr>
          <w:p w:rsidR="00767944" w:rsidRDefault="00767944">
            <w:pPr>
              <w:widowControl/>
              <w:jc w:val="left"/>
              <w:rPr>
                <w:rFonts w:ascii="仿宋_GB2312" w:eastAsia="仿宋_GB2312" w:hAnsi="仿宋_GB2312" w:cs="仿宋_GB2312"/>
                <w:kern w:val="0"/>
                <w:sz w:val="24"/>
              </w:rPr>
            </w:pPr>
          </w:p>
        </w:tc>
      </w:tr>
      <w:tr w:rsidR="00767944">
        <w:trPr>
          <w:trHeight w:val="300"/>
        </w:trPr>
        <w:tc>
          <w:tcPr>
            <w:tcW w:w="1313" w:type="dxa"/>
            <w:vMerge/>
            <w:tcBorders>
              <w:top w:val="nil"/>
              <w:left w:val="single" w:sz="8" w:space="0" w:color="auto"/>
              <w:bottom w:val="single" w:sz="8" w:space="0" w:color="000000"/>
              <w:right w:val="single" w:sz="8" w:space="0" w:color="auto"/>
            </w:tcBorders>
            <w:shd w:val="clear" w:color="auto" w:fill="auto"/>
            <w:vAlign w:val="center"/>
          </w:tcPr>
          <w:p w:rsidR="00767944" w:rsidRDefault="00767944">
            <w:pPr>
              <w:widowControl/>
              <w:jc w:val="left"/>
              <w:rPr>
                <w:rFonts w:ascii="仿宋_GB2312" w:eastAsia="仿宋_GB2312" w:hAnsi="仿宋_GB2312" w:cs="仿宋_GB2312"/>
                <w:kern w:val="0"/>
                <w:sz w:val="24"/>
              </w:rPr>
            </w:pPr>
          </w:p>
        </w:tc>
        <w:tc>
          <w:tcPr>
            <w:tcW w:w="1318" w:type="dxa"/>
            <w:vMerge/>
            <w:tcBorders>
              <w:top w:val="nil"/>
              <w:left w:val="single" w:sz="8" w:space="0" w:color="auto"/>
              <w:bottom w:val="single" w:sz="8" w:space="0" w:color="000000"/>
              <w:right w:val="single" w:sz="8" w:space="0" w:color="auto"/>
            </w:tcBorders>
            <w:shd w:val="clear" w:color="auto" w:fill="auto"/>
            <w:vAlign w:val="center"/>
          </w:tcPr>
          <w:p w:rsidR="00767944" w:rsidRDefault="00767944">
            <w:pPr>
              <w:widowControl/>
              <w:jc w:val="left"/>
              <w:rPr>
                <w:rFonts w:ascii="仿宋_GB2312" w:eastAsia="仿宋_GB2312" w:hAnsi="仿宋_GB2312" w:cs="仿宋_GB2312"/>
                <w:kern w:val="0"/>
                <w:sz w:val="24"/>
              </w:rPr>
            </w:pPr>
          </w:p>
        </w:tc>
        <w:tc>
          <w:tcPr>
            <w:tcW w:w="697" w:type="dxa"/>
            <w:tcBorders>
              <w:top w:val="nil"/>
              <w:left w:val="nil"/>
              <w:bottom w:val="single" w:sz="8" w:space="0" w:color="auto"/>
              <w:right w:val="single" w:sz="8" w:space="0" w:color="auto"/>
            </w:tcBorders>
            <w:shd w:val="clear" w:color="auto" w:fill="auto"/>
            <w:vAlign w:val="center"/>
          </w:tcPr>
          <w:p w:rsidR="00767944" w:rsidRDefault="001B60AB">
            <w:pPr>
              <w:widowControl/>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5</w:t>
            </w:r>
          </w:p>
        </w:tc>
        <w:tc>
          <w:tcPr>
            <w:tcW w:w="4389" w:type="dxa"/>
            <w:tcBorders>
              <w:top w:val="nil"/>
              <w:left w:val="nil"/>
              <w:bottom w:val="single" w:sz="8" w:space="0" w:color="auto"/>
              <w:right w:val="single" w:sz="8" w:space="0" w:color="auto"/>
            </w:tcBorders>
            <w:shd w:val="clear" w:color="auto" w:fill="auto"/>
            <w:vAlign w:val="center"/>
          </w:tcPr>
          <w:p w:rsidR="00767944" w:rsidRDefault="001B60AB">
            <w:pPr>
              <w:widowControl/>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文件内容排版规范</w:t>
            </w:r>
          </w:p>
        </w:tc>
        <w:tc>
          <w:tcPr>
            <w:tcW w:w="697" w:type="dxa"/>
            <w:vMerge/>
            <w:tcBorders>
              <w:top w:val="nil"/>
              <w:left w:val="single" w:sz="8" w:space="0" w:color="auto"/>
              <w:bottom w:val="single" w:sz="8" w:space="0" w:color="000000"/>
              <w:right w:val="single" w:sz="8" w:space="0" w:color="auto"/>
            </w:tcBorders>
            <w:shd w:val="clear" w:color="auto" w:fill="auto"/>
            <w:vAlign w:val="center"/>
          </w:tcPr>
          <w:p w:rsidR="00767944" w:rsidRDefault="00767944">
            <w:pPr>
              <w:widowControl/>
              <w:jc w:val="left"/>
              <w:rPr>
                <w:rFonts w:ascii="仿宋_GB2312" w:eastAsia="仿宋_GB2312" w:hAnsi="仿宋_GB2312" w:cs="仿宋_GB2312"/>
                <w:kern w:val="0"/>
                <w:sz w:val="24"/>
              </w:rPr>
            </w:pPr>
          </w:p>
        </w:tc>
      </w:tr>
      <w:tr w:rsidR="00767944">
        <w:trPr>
          <w:trHeight w:val="300"/>
        </w:trPr>
        <w:tc>
          <w:tcPr>
            <w:tcW w:w="2631" w:type="dxa"/>
            <w:gridSpan w:val="2"/>
            <w:tcBorders>
              <w:top w:val="single" w:sz="8" w:space="0" w:color="auto"/>
              <w:left w:val="single" w:sz="8" w:space="0" w:color="auto"/>
              <w:bottom w:val="single" w:sz="8" w:space="0" w:color="auto"/>
              <w:right w:val="single" w:sz="8" w:space="0" w:color="000000"/>
            </w:tcBorders>
            <w:shd w:val="clear" w:color="auto" w:fill="auto"/>
            <w:vAlign w:val="center"/>
          </w:tcPr>
          <w:p w:rsidR="00767944" w:rsidRDefault="001B60AB">
            <w:pPr>
              <w:widowControl/>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总计</w:t>
            </w:r>
          </w:p>
        </w:tc>
        <w:tc>
          <w:tcPr>
            <w:tcW w:w="697" w:type="dxa"/>
            <w:tcBorders>
              <w:top w:val="nil"/>
              <w:left w:val="nil"/>
              <w:bottom w:val="single" w:sz="8" w:space="0" w:color="auto"/>
              <w:right w:val="single" w:sz="8" w:space="0" w:color="auto"/>
            </w:tcBorders>
            <w:shd w:val="clear" w:color="auto" w:fill="auto"/>
            <w:vAlign w:val="center"/>
          </w:tcPr>
          <w:p w:rsidR="00767944" w:rsidRDefault="001B60AB">
            <w:pPr>
              <w:widowControl/>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1000</w:t>
            </w:r>
          </w:p>
        </w:tc>
        <w:tc>
          <w:tcPr>
            <w:tcW w:w="4389" w:type="dxa"/>
            <w:tcBorders>
              <w:top w:val="nil"/>
              <w:left w:val="nil"/>
              <w:bottom w:val="single" w:sz="8" w:space="0" w:color="auto"/>
              <w:right w:val="single" w:sz="8" w:space="0" w:color="auto"/>
            </w:tcBorders>
            <w:shd w:val="clear" w:color="auto" w:fill="auto"/>
            <w:vAlign w:val="center"/>
          </w:tcPr>
          <w:p w:rsidR="00767944" w:rsidRDefault="001B60AB">
            <w:pPr>
              <w:widowControl/>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合计</w:t>
            </w:r>
          </w:p>
        </w:tc>
        <w:tc>
          <w:tcPr>
            <w:tcW w:w="697" w:type="dxa"/>
            <w:tcBorders>
              <w:top w:val="nil"/>
              <w:left w:val="nil"/>
              <w:bottom w:val="single" w:sz="8" w:space="0" w:color="auto"/>
              <w:right w:val="single" w:sz="8" w:space="0" w:color="auto"/>
            </w:tcBorders>
            <w:shd w:val="clear" w:color="auto" w:fill="auto"/>
            <w:vAlign w:val="center"/>
          </w:tcPr>
          <w:p w:rsidR="00767944" w:rsidRDefault="001B60AB">
            <w:pPr>
              <w:widowControl/>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100%</w:t>
            </w:r>
          </w:p>
        </w:tc>
      </w:tr>
    </w:tbl>
    <w:p w:rsidR="00767944" w:rsidRPr="00883153" w:rsidRDefault="001B60AB" w:rsidP="00883153">
      <w:pPr>
        <w:spacing w:line="560" w:lineRule="exact"/>
        <w:ind w:firstLineChars="200" w:firstLine="560"/>
        <w:rPr>
          <w:rFonts w:ascii="Times New Roman" w:eastAsia="仿宋_GB2312" w:hAnsi="Times New Roman"/>
          <w:sz w:val="28"/>
        </w:rPr>
      </w:pPr>
      <w:r w:rsidRPr="00883153">
        <w:rPr>
          <w:rFonts w:ascii="Times New Roman" w:eastAsia="仿宋_GB2312" w:hAnsi="Times New Roman" w:hint="eastAsia"/>
          <w:sz w:val="28"/>
        </w:rPr>
        <w:t>（三）评分方法</w:t>
      </w:r>
    </w:p>
    <w:p w:rsidR="00767944" w:rsidRPr="00883153" w:rsidRDefault="001B60AB" w:rsidP="00883153">
      <w:pPr>
        <w:spacing w:line="560" w:lineRule="exact"/>
        <w:ind w:firstLineChars="200" w:firstLine="560"/>
        <w:rPr>
          <w:rFonts w:ascii="Times New Roman" w:eastAsia="仿宋_GB2312" w:hAnsi="Times New Roman"/>
          <w:sz w:val="28"/>
        </w:rPr>
      </w:pPr>
      <w:r w:rsidRPr="00883153">
        <w:rPr>
          <w:rFonts w:ascii="Times New Roman" w:eastAsia="仿宋_GB2312" w:hAnsi="Times New Roman" w:hint="eastAsia"/>
          <w:sz w:val="28"/>
        </w:rPr>
        <w:t>1.</w:t>
      </w:r>
      <w:r w:rsidRPr="00883153">
        <w:rPr>
          <w:rFonts w:ascii="Times New Roman" w:eastAsia="仿宋_GB2312" w:hAnsi="Times New Roman" w:hint="eastAsia"/>
          <w:sz w:val="28"/>
        </w:rPr>
        <w:t>竞赛满分为</w:t>
      </w:r>
      <w:r w:rsidRPr="00883153">
        <w:rPr>
          <w:rFonts w:ascii="Times New Roman" w:eastAsia="仿宋_GB2312" w:hAnsi="Times New Roman" w:hint="eastAsia"/>
          <w:sz w:val="28"/>
        </w:rPr>
        <w:t>1000</w:t>
      </w:r>
      <w:r w:rsidRPr="00883153">
        <w:rPr>
          <w:rFonts w:ascii="Times New Roman" w:eastAsia="仿宋_GB2312" w:hAnsi="Times New Roman" w:hint="eastAsia"/>
          <w:sz w:val="28"/>
        </w:rPr>
        <w:t>分。最终成绩换算为</w:t>
      </w:r>
      <w:r w:rsidRPr="00883153">
        <w:rPr>
          <w:rFonts w:ascii="Times New Roman" w:eastAsia="仿宋_GB2312" w:hAnsi="Times New Roman" w:hint="eastAsia"/>
          <w:sz w:val="28"/>
        </w:rPr>
        <w:t>100</w:t>
      </w:r>
      <w:r w:rsidRPr="00883153">
        <w:rPr>
          <w:rFonts w:ascii="Times New Roman" w:eastAsia="仿宋_GB2312" w:hAnsi="Times New Roman" w:hint="eastAsia"/>
          <w:sz w:val="28"/>
        </w:rPr>
        <w:t>分制进行排名。</w:t>
      </w:r>
    </w:p>
    <w:p w:rsidR="00767944" w:rsidRPr="00883153" w:rsidRDefault="001B60AB" w:rsidP="00883153">
      <w:pPr>
        <w:spacing w:line="560" w:lineRule="exact"/>
        <w:ind w:firstLineChars="200" w:firstLine="560"/>
        <w:rPr>
          <w:rFonts w:ascii="Times New Roman" w:eastAsia="仿宋_GB2312" w:hAnsi="Times New Roman"/>
          <w:sz w:val="28"/>
        </w:rPr>
      </w:pPr>
      <w:r w:rsidRPr="00883153">
        <w:rPr>
          <w:rFonts w:ascii="Times New Roman" w:eastAsia="仿宋_GB2312" w:hAnsi="Times New Roman" w:hint="eastAsia"/>
          <w:sz w:val="28"/>
        </w:rPr>
        <w:t>2.</w:t>
      </w:r>
      <w:r w:rsidRPr="00883153">
        <w:rPr>
          <w:rFonts w:ascii="Times New Roman" w:eastAsia="仿宋_GB2312" w:hAnsi="Times New Roman" w:hint="eastAsia"/>
          <w:sz w:val="28"/>
        </w:rPr>
        <w:t>团队比赛的评分成绩</w:t>
      </w:r>
      <w:r w:rsidRPr="00883153">
        <w:rPr>
          <w:rFonts w:ascii="Times New Roman" w:eastAsia="仿宋_GB2312" w:hAnsi="Times New Roman" w:hint="eastAsia"/>
          <w:sz w:val="28"/>
        </w:rPr>
        <w:t>=</w:t>
      </w:r>
      <w:r w:rsidRPr="00883153">
        <w:rPr>
          <w:rFonts w:ascii="Times New Roman" w:eastAsia="仿宋_GB2312" w:hAnsi="Times New Roman" w:hint="eastAsia"/>
          <w:sz w:val="28"/>
        </w:rPr>
        <w:t>无线网络规划与实施</w:t>
      </w:r>
      <w:r w:rsidRPr="00883153">
        <w:rPr>
          <w:rFonts w:ascii="Times New Roman" w:eastAsia="仿宋_GB2312" w:hAnsi="Times New Roman" w:hint="eastAsia"/>
          <w:sz w:val="28"/>
        </w:rPr>
        <w:t>+</w:t>
      </w:r>
      <w:r w:rsidRPr="00883153">
        <w:rPr>
          <w:rFonts w:ascii="Times New Roman" w:eastAsia="仿宋_GB2312" w:hAnsi="Times New Roman" w:hint="eastAsia"/>
          <w:sz w:val="28"/>
        </w:rPr>
        <w:t>设备基础信息配置</w:t>
      </w:r>
      <w:r w:rsidRPr="00883153">
        <w:rPr>
          <w:rFonts w:ascii="Times New Roman" w:eastAsia="仿宋_GB2312" w:hAnsi="Times New Roman" w:hint="eastAsia"/>
          <w:sz w:val="28"/>
        </w:rPr>
        <w:t>+</w:t>
      </w:r>
      <w:r w:rsidRPr="00883153">
        <w:rPr>
          <w:rFonts w:ascii="Times New Roman" w:eastAsia="仿宋_GB2312" w:hAnsi="Times New Roman" w:hint="eastAsia"/>
          <w:sz w:val="28"/>
        </w:rPr>
        <w:t>网络搭建与网络冗余备份方案部署</w:t>
      </w:r>
      <w:r w:rsidRPr="00883153">
        <w:rPr>
          <w:rFonts w:ascii="Times New Roman" w:eastAsia="仿宋_GB2312" w:hAnsi="Times New Roman" w:hint="eastAsia"/>
          <w:sz w:val="28"/>
        </w:rPr>
        <w:t>+</w:t>
      </w:r>
      <w:r w:rsidRPr="00883153">
        <w:rPr>
          <w:rFonts w:ascii="Times New Roman" w:eastAsia="仿宋_GB2312" w:hAnsi="Times New Roman" w:hint="eastAsia"/>
          <w:sz w:val="28"/>
        </w:rPr>
        <w:t>移动互联网搭建与</w:t>
      </w:r>
      <w:proofErr w:type="gramStart"/>
      <w:r w:rsidRPr="00883153">
        <w:rPr>
          <w:rFonts w:ascii="Times New Roman" w:eastAsia="仿宋_GB2312" w:hAnsi="Times New Roman" w:hint="eastAsia"/>
          <w:sz w:val="28"/>
        </w:rPr>
        <w:t>网优</w:t>
      </w:r>
      <w:r w:rsidRPr="00883153">
        <w:rPr>
          <w:rFonts w:ascii="Times New Roman" w:eastAsia="仿宋_GB2312" w:hAnsi="Times New Roman" w:hint="eastAsia"/>
          <w:sz w:val="28"/>
        </w:rPr>
        <w:t>+</w:t>
      </w:r>
      <w:proofErr w:type="gramEnd"/>
      <w:r w:rsidRPr="00883153">
        <w:rPr>
          <w:rFonts w:ascii="Times New Roman" w:eastAsia="仿宋_GB2312" w:hAnsi="Times New Roman" w:hint="eastAsia"/>
          <w:sz w:val="28"/>
        </w:rPr>
        <w:t>出口安全防护与远程接入</w:t>
      </w:r>
      <w:r w:rsidRPr="00883153">
        <w:rPr>
          <w:rFonts w:ascii="Times New Roman" w:eastAsia="仿宋_GB2312" w:hAnsi="Times New Roman" w:hint="eastAsia"/>
          <w:sz w:val="28"/>
        </w:rPr>
        <w:t>+</w:t>
      </w:r>
      <w:proofErr w:type="gramStart"/>
      <w:r w:rsidRPr="00883153">
        <w:rPr>
          <w:rFonts w:ascii="Times New Roman" w:eastAsia="仿宋_GB2312" w:hAnsi="Times New Roman" w:hint="eastAsia"/>
          <w:sz w:val="28"/>
        </w:rPr>
        <w:t>云计算</w:t>
      </w:r>
      <w:proofErr w:type="gramEnd"/>
      <w:r w:rsidRPr="00883153">
        <w:rPr>
          <w:rFonts w:ascii="Times New Roman" w:eastAsia="仿宋_GB2312" w:hAnsi="Times New Roman" w:hint="eastAsia"/>
          <w:sz w:val="28"/>
        </w:rPr>
        <w:t>服务搭建与企业应用</w:t>
      </w:r>
      <w:r w:rsidRPr="00883153">
        <w:rPr>
          <w:rFonts w:ascii="Times New Roman" w:eastAsia="仿宋_GB2312" w:hAnsi="Times New Roman" w:hint="eastAsia"/>
          <w:sz w:val="28"/>
        </w:rPr>
        <w:t xml:space="preserve"> +</w:t>
      </w:r>
      <w:r w:rsidRPr="00883153">
        <w:rPr>
          <w:rFonts w:ascii="Times New Roman" w:eastAsia="仿宋_GB2312" w:hAnsi="Times New Roman" w:hint="eastAsia"/>
          <w:sz w:val="28"/>
        </w:rPr>
        <w:t>综合布线规划与设计</w:t>
      </w:r>
      <w:r w:rsidRPr="00883153">
        <w:rPr>
          <w:rFonts w:ascii="Times New Roman" w:eastAsia="仿宋_GB2312" w:hAnsi="Times New Roman" w:hint="eastAsia"/>
          <w:sz w:val="28"/>
        </w:rPr>
        <w:t>+</w:t>
      </w:r>
      <w:r w:rsidRPr="00883153">
        <w:rPr>
          <w:rFonts w:ascii="Times New Roman" w:eastAsia="仿宋_GB2312" w:hAnsi="Times New Roman" w:hint="eastAsia"/>
          <w:sz w:val="28"/>
        </w:rPr>
        <w:t>赛场规范和文档规范。</w:t>
      </w:r>
    </w:p>
    <w:p w:rsidR="00767944" w:rsidRPr="00883153" w:rsidRDefault="001B60AB" w:rsidP="00883153">
      <w:pPr>
        <w:spacing w:line="560" w:lineRule="exact"/>
        <w:ind w:firstLineChars="200" w:firstLine="560"/>
        <w:rPr>
          <w:rFonts w:ascii="Times New Roman" w:eastAsia="仿宋_GB2312" w:hAnsi="Times New Roman"/>
          <w:sz w:val="28"/>
        </w:rPr>
      </w:pPr>
      <w:r w:rsidRPr="00883153">
        <w:rPr>
          <w:rFonts w:ascii="Times New Roman" w:eastAsia="仿宋_GB2312" w:hAnsi="Times New Roman" w:hint="eastAsia"/>
          <w:sz w:val="28"/>
        </w:rPr>
        <w:t>3.</w:t>
      </w:r>
      <w:r w:rsidRPr="00883153">
        <w:rPr>
          <w:rFonts w:ascii="Times New Roman" w:eastAsia="仿宋_GB2312" w:hAnsi="Times New Roman" w:hint="eastAsia"/>
          <w:sz w:val="28"/>
        </w:rPr>
        <w:t>竞赛设置裁判</w:t>
      </w:r>
      <w:r w:rsidRPr="00883153">
        <w:rPr>
          <w:rFonts w:ascii="Times New Roman" w:eastAsia="仿宋_GB2312" w:hAnsi="Times New Roman" w:hint="eastAsia"/>
          <w:sz w:val="28"/>
        </w:rPr>
        <w:t>26</w:t>
      </w:r>
      <w:r w:rsidRPr="00883153">
        <w:rPr>
          <w:rFonts w:ascii="Times New Roman" w:eastAsia="仿宋_GB2312" w:hAnsi="Times New Roman" w:hint="eastAsia"/>
          <w:sz w:val="28"/>
        </w:rPr>
        <w:t>人，包括裁判长</w:t>
      </w:r>
      <w:r w:rsidRPr="00883153">
        <w:rPr>
          <w:rFonts w:ascii="Times New Roman" w:eastAsia="仿宋_GB2312" w:hAnsi="Times New Roman" w:hint="eastAsia"/>
          <w:sz w:val="28"/>
        </w:rPr>
        <w:t>1</w:t>
      </w:r>
      <w:r w:rsidRPr="00883153">
        <w:rPr>
          <w:rFonts w:ascii="Times New Roman" w:eastAsia="仿宋_GB2312" w:hAnsi="Times New Roman" w:hint="eastAsia"/>
          <w:sz w:val="28"/>
        </w:rPr>
        <w:t>名，裁判</w:t>
      </w:r>
      <w:r w:rsidRPr="00883153">
        <w:rPr>
          <w:rFonts w:ascii="Times New Roman" w:eastAsia="仿宋_GB2312" w:hAnsi="Times New Roman" w:hint="eastAsia"/>
          <w:sz w:val="28"/>
        </w:rPr>
        <w:t>25</w:t>
      </w:r>
      <w:r w:rsidRPr="00883153">
        <w:rPr>
          <w:rFonts w:ascii="Times New Roman" w:eastAsia="仿宋_GB2312" w:hAnsi="Times New Roman" w:hint="eastAsia"/>
          <w:sz w:val="28"/>
        </w:rPr>
        <w:t>名。其中加密裁判</w:t>
      </w:r>
      <w:r w:rsidRPr="00883153">
        <w:rPr>
          <w:rFonts w:ascii="Times New Roman" w:eastAsia="仿宋_GB2312" w:hAnsi="Times New Roman" w:hint="eastAsia"/>
          <w:sz w:val="28"/>
        </w:rPr>
        <w:t>3</w:t>
      </w:r>
      <w:r w:rsidRPr="00883153">
        <w:rPr>
          <w:rFonts w:ascii="Times New Roman" w:eastAsia="仿宋_GB2312" w:hAnsi="Times New Roman" w:hint="eastAsia"/>
          <w:sz w:val="28"/>
        </w:rPr>
        <w:t>人，现场裁判</w:t>
      </w:r>
      <w:r w:rsidRPr="00883153">
        <w:rPr>
          <w:rFonts w:ascii="Times New Roman" w:eastAsia="仿宋_GB2312" w:hAnsi="Times New Roman" w:hint="eastAsia"/>
          <w:sz w:val="28"/>
        </w:rPr>
        <w:t>4</w:t>
      </w:r>
      <w:r w:rsidRPr="00883153">
        <w:rPr>
          <w:rFonts w:ascii="Times New Roman" w:eastAsia="仿宋_GB2312" w:hAnsi="Times New Roman" w:hint="eastAsia"/>
          <w:sz w:val="28"/>
        </w:rPr>
        <w:t>人，评分裁判</w:t>
      </w:r>
      <w:r w:rsidRPr="00883153">
        <w:rPr>
          <w:rFonts w:ascii="Times New Roman" w:eastAsia="仿宋_GB2312" w:hAnsi="Times New Roman" w:hint="eastAsia"/>
          <w:sz w:val="28"/>
        </w:rPr>
        <w:t>18</w:t>
      </w:r>
      <w:r w:rsidRPr="00883153">
        <w:rPr>
          <w:rFonts w:ascii="Times New Roman" w:eastAsia="仿宋_GB2312" w:hAnsi="Times New Roman" w:hint="eastAsia"/>
          <w:sz w:val="28"/>
        </w:rPr>
        <w:t>人。</w:t>
      </w:r>
    </w:p>
    <w:p w:rsidR="00767944" w:rsidRPr="00883153" w:rsidRDefault="001B60AB" w:rsidP="00883153">
      <w:pPr>
        <w:spacing w:line="560" w:lineRule="exact"/>
        <w:ind w:firstLineChars="200" w:firstLine="560"/>
        <w:rPr>
          <w:rFonts w:ascii="Times New Roman" w:eastAsia="仿宋_GB2312" w:hAnsi="Times New Roman"/>
          <w:sz w:val="28"/>
        </w:rPr>
      </w:pPr>
      <w:r w:rsidRPr="00883153">
        <w:rPr>
          <w:rFonts w:ascii="Times New Roman" w:eastAsia="仿宋_GB2312" w:hAnsi="Times New Roman" w:hint="eastAsia"/>
          <w:sz w:val="28"/>
        </w:rPr>
        <w:t>4.</w:t>
      </w:r>
      <w:r w:rsidRPr="00883153">
        <w:rPr>
          <w:rFonts w:ascii="Times New Roman" w:eastAsia="仿宋_GB2312" w:hAnsi="Times New Roman" w:hint="eastAsia"/>
          <w:sz w:val="28"/>
        </w:rPr>
        <w:t>竞赛采取三次加密。第一次加密裁判组织参赛队选手第一次抽签，抽取参赛编号，替代选手参赛证等个人信息；第二次加密裁判组织参赛选手进行第二次抽签，</w:t>
      </w:r>
      <w:proofErr w:type="gramStart"/>
      <w:r w:rsidRPr="00883153">
        <w:rPr>
          <w:rFonts w:ascii="Times New Roman" w:eastAsia="仿宋_GB2312" w:hAnsi="Times New Roman" w:hint="eastAsia"/>
          <w:sz w:val="28"/>
        </w:rPr>
        <w:t>确定赛</w:t>
      </w:r>
      <w:proofErr w:type="gramEnd"/>
      <w:r w:rsidRPr="00883153">
        <w:rPr>
          <w:rFonts w:ascii="Times New Roman" w:eastAsia="仿宋_GB2312" w:hAnsi="Times New Roman" w:hint="eastAsia"/>
          <w:sz w:val="28"/>
        </w:rPr>
        <w:t>位号，替换选手参赛编号；第三次加密裁判对各参赛队竞赛结果进行加密，替换赛位号。三次加密信息由不同加密裁判密封后保管，在评分结束后进行解密并统计成绩。</w:t>
      </w:r>
    </w:p>
    <w:p w:rsidR="00767944" w:rsidRPr="00883153" w:rsidRDefault="001B60AB" w:rsidP="00883153">
      <w:pPr>
        <w:spacing w:line="560" w:lineRule="exact"/>
        <w:ind w:firstLineChars="200" w:firstLine="560"/>
        <w:rPr>
          <w:rFonts w:ascii="Times New Roman" w:eastAsia="仿宋_GB2312" w:hAnsi="Times New Roman"/>
          <w:sz w:val="28"/>
        </w:rPr>
      </w:pPr>
      <w:r w:rsidRPr="00883153">
        <w:rPr>
          <w:rFonts w:ascii="Times New Roman" w:eastAsia="仿宋_GB2312" w:hAnsi="Times New Roman" w:hint="eastAsia"/>
          <w:sz w:val="28"/>
        </w:rPr>
        <w:t>5.</w:t>
      </w:r>
      <w:r w:rsidRPr="00883153">
        <w:rPr>
          <w:rFonts w:ascii="Times New Roman" w:eastAsia="仿宋_GB2312" w:hAnsi="Times New Roman" w:hint="eastAsia"/>
          <w:sz w:val="28"/>
        </w:rPr>
        <w:t>竞赛对参赛队伍提交的作品采取客观性结果评分。采取分步得分、累计总分的计分方式。各环节分别计算得分，错误不传递，按规定比例计入团队总分。根据赛题情况划分模块，每两名裁判负责一个模块进行独立评分。裁判长在竞赛结束</w:t>
      </w:r>
      <w:r w:rsidRPr="00883153">
        <w:rPr>
          <w:rFonts w:ascii="Times New Roman" w:eastAsia="仿宋_GB2312" w:hAnsi="Times New Roman" w:hint="eastAsia"/>
          <w:sz w:val="28"/>
        </w:rPr>
        <w:t>18</w:t>
      </w:r>
      <w:r w:rsidRPr="00883153">
        <w:rPr>
          <w:rFonts w:ascii="Times New Roman" w:eastAsia="仿宋_GB2312" w:hAnsi="Times New Roman" w:hint="eastAsia"/>
          <w:sz w:val="28"/>
        </w:rPr>
        <w:t>小时内提交评分结果，经复核无误，由裁判长、监督</w:t>
      </w:r>
      <w:r w:rsidR="003F19D6" w:rsidRPr="00883153">
        <w:rPr>
          <w:rFonts w:ascii="Times New Roman" w:eastAsia="仿宋_GB2312" w:hAnsi="Times New Roman" w:hint="eastAsia"/>
          <w:sz w:val="28"/>
        </w:rPr>
        <w:t>组</w:t>
      </w:r>
      <w:r w:rsidRPr="00883153">
        <w:rPr>
          <w:rFonts w:ascii="Times New Roman" w:eastAsia="仿宋_GB2312" w:hAnsi="Times New Roman" w:hint="eastAsia"/>
          <w:sz w:val="28"/>
        </w:rPr>
        <w:t>签字确认后公布。</w:t>
      </w:r>
    </w:p>
    <w:p w:rsidR="00767944" w:rsidRPr="00883153" w:rsidRDefault="001B60AB" w:rsidP="00883153">
      <w:pPr>
        <w:spacing w:line="560" w:lineRule="exact"/>
        <w:ind w:firstLineChars="200" w:firstLine="560"/>
        <w:rPr>
          <w:rFonts w:ascii="Times New Roman" w:eastAsia="仿宋_GB2312" w:hAnsi="Times New Roman"/>
          <w:sz w:val="28"/>
        </w:rPr>
      </w:pPr>
      <w:r w:rsidRPr="00883153">
        <w:rPr>
          <w:rFonts w:ascii="Times New Roman" w:eastAsia="仿宋_GB2312" w:hAnsi="Times New Roman" w:hint="eastAsia"/>
          <w:sz w:val="28"/>
        </w:rPr>
        <w:t>6.</w:t>
      </w:r>
      <w:r w:rsidRPr="00883153">
        <w:rPr>
          <w:rFonts w:ascii="Times New Roman" w:eastAsia="仿宋_GB2312" w:hAnsi="Times New Roman" w:hint="eastAsia"/>
          <w:sz w:val="28"/>
        </w:rPr>
        <w:t>裁判长正式提交评分结果并复核无误后，加密裁判在监督人员监督下进行三层解密：竞赛结果编号到</w:t>
      </w:r>
      <w:proofErr w:type="gramStart"/>
      <w:r w:rsidRPr="00883153">
        <w:rPr>
          <w:rFonts w:ascii="Times New Roman" w:eastAsia="仿宋_GB2312" w:hAnsi="Times New Roman" w:hint="eastAsia"/>
          <w:sz w:val="28"/>
        </w:rPr>
        <w:t>工位号</w:t>
      </w:r>
      <w:proofErr w:type="gramEnd"/>
      <w:r w:rsidRPr="00883153">
        <w:rPr>
          <w:rFonts w:ascii="Times New Roman" w:eastAsia="仿宋_GB2312" w:hAnsi="Times New Roman" w:hint="eastAsia"/>
          <w:sz w:val="28"/>
        </w:rPr>
        <w:t>解密；</w:t>
      </w:r>
      <w:proofErr w:type="gramStart"/>
      <w:r w:rsidRPr="00883153">
        <w:rPr>
          <w:rFonts w:ascii="Times New Roman" w:eastAsia="仿宋_GB2312" w:hAnsi="Times New Roman" w:hint="eastAsia"/>
          <w:sz w:val="28"/>
        </w:rPr>
        <w:t>工位号</w:t>
      </w:r>
      <w:proofErr w:type="gramEnd"/>
      <w:r w:rsidRPr="00883153">
        <w:rPr>
          <w:rFonts w:ascii="Times New Roman" w:eastAsia="仿宋_GB2312" w:hAnsi="Times New Roman" w:hint="eastAsia"/>
          <w:sz w:val="28"/>
        </w:rPr>
        <w:t>到参赛编号解密；参赛编号到参赛队名称解密。</w:t>
      </w:r>
    </w:p>
    <w:p w:rsidR="00767944" w:rsidRPr="00883153" w:rsidRDefault="001B60AB" w:rsidP="00883153">
      <w:pPr>
        <w:spacing w:line="560" w:lineRule="exact"/>
        <w:ind w:firstLineChars="200" w:firstLine="560"/>
        <w:rPr>
          <w:rFonts w:ascii="Times New Roman" w:eastAsia="仿宋_GB2312" w:hAnsi="Times New Roman"/>
          <w:sz w:val="28"/>
        </w:rPr>
      </w:pPr>
      <w:r w:rsidRPr="00883153">
        <w:rPr>
          <w:rFonts w:ascii="Times New Roman" w:eastAsia="仿宋_GB2312" w:hAnsi="Times New Roman" w:hint="eastAsia"/>
          <w:sz w:val="28"/>
        </w:rPr>
        <w:lastRenderedPageBreak/>
        <w:t>7.</w:t>
      </w:r>
      <w:r w:rsidRPr="00883153">
        <w:rPr>
          <w:rFonts w:ascii="Times New Roman" w:eastAsia="仿宋_GB2312" w:hAnsi="Times New Roman" w:hint="eastAsia"/>
          <w:sz w:val="28"/>
        </w:rPr>
        <w:t>为保障成绩评判的准确性，监督组对赛项总成绩排名前</w:t>
      </w:r>
      <w:r w:rsidRPr="00883153">
        <w:rPr>
          <w:rFonts w:ascii="Times New Roman" w:eastAsia="仿宋_GB2312" w:hAnsi="Times New Roman" w:hint="eastAsia"/>
          <w:sz w:val="28"/>
        </w:rPr>
        <w:t>30%</w:t>
      </w:r>
      <w:r w:rsidRPr="00883153">
        <w:rPr>
          <w:rFonts w:ascii="Times New Roman" w:eastAsia="仿宋_GB2312" w:hAnsi="Times New Roman" w:hint="eastAsia"/>
          <w:sz w:val="28"/>
        </w:rPr>
        <w:t>的所有参赛队伍的成绩进行复核；其余成绩进行抽检复核，抽检覆盖率不低于</w:t>
      </w:r>
      <w:r w:rsidRPr="00883153">
        <w:rPr>
          <w:rFonts w:ascii="Times New Roman" w:eastAsia="仿宋_GB2312" w:hAnsi="Times New Roman" w:hint="eastAsia"/>
          <w:sz w:val="28"/>
        </w:rPr>
        <w:t>15%</w:t>
      </w:r>
      <w:r w:rsidRPr="00883153">
        <w:rPr>
          <w:rFonts w:ascii="Times New Roman" w:eastAsia="仿宋_GB2312" w:hAnsi="Times New Roman" w:hint="eastAsia"/>
          <w:sz w:val="28"/>
        </w:rPr>
        <w:t>。</w:t>
      </w:r>
    </w:p>
    <w:p w:rsidR="00767944" w:rsidRPr="00883153" w:rsidRDefault="001B60AB" w:rsidP="00883153">
      <w:pPr>
        <w:spacing w:line="560" w:lineRule="exact"/>
        <w:ind w:firstLineChars="200" w:firstLine="560"/>
        <w:rPr>
          <w:rFonts w:ascii="Times New Roman" w:eastAsia="仿宋_GB2312" w:hAnsi="Times New Roman"/>
          <w:sz w:val="28"/>
        </w:rPr>
      </w:pPr>
      <w:r w:rsidRPr="00883153">
        <w:rPr>
          <w:rFonts w:ascii="Times New Roman" w:eastAsia="仿宋_GB2312" w:hAnsi="Times New Roman" w:hint="eastAsia"/>
          <w:sz w:val="28"/>
        </w:rPr>
        <w:t>8.</w:t>
      </w:r>
      <w:r w:rsidRPr="00883153">
        <w:rPr>
          <w:rFonts w:ascii="Times New Roman" w:eastAsia="仿宋_GB2312" w:hAnsi="Times New Roman" w:hint="eastAsia"/>
          <w:sz w:val="28"/>
        </w:rPr>
        <w:t>监督组在复检中发现错误，需以书面形式及时告知裁判长，由裁判长更正成绩并签字确认。如复核、抽检错误率超过</w:t>
      </w:r>
      <w:r w:rsidRPr="00883153">
        <w:rPr>
          <w:rFonts w:ascii="Times New Roman" w:eastAsia="仿宋_GB2312" w:hAnsi="Times New Roman" w:hint="eastAsia"/>
          <w:sz w:val="28"/>
        </w:rPr>
        <w:t>5%</w:t>
      </w:r>
      <w:r w:rsidRPr="00883153">
        <w:rPr>
          <w:rFonts w:ascii="Times New Roman" w:eastAsia="仿宋_GB2312" w:hAnsi="Times New Roman" w:hint="eastAsia"/>
          <w:sz w:val="28"/>
        </w:rPr>
        <w:t>，裁判组需对所有成绩进行复核。</w:t>
      </w:r>
    </w:p>
    <w:p w:rsidR="00767944" w:rsidRPr="00883153" w:rsidRDefault="001B60AB" w:rsidP="00883153">
      <w:pPr>
        <w:spacing w:line="560" w:lineRule="exact"/>
        <w:ind w:firstLineChars="200" w:firstLine="560"/>
        <w:rPr>
          <w:rFonts w:ascii="Times New Roman" w:eastAsia="仿宋_GB2312" w:hAnsi="Times New Roman"/>
          <w:sz w:val="28"/>
        </w:rPr>
      </w:pPr>
      <w:r w:rsidRPr="00883153">
        <w:rPr>
          <w:rFonts w:ascii="Times New Roman" w:eastAsia="仿宋_GB2312" w:hAnsi="Times New Roman" w:hint="eastAsia"/>
          <w:sz w:val="28"/>
        </w:rPr>
        <w:t>9.</w:t>
      </w:r>
      <w:r w:rsidRPr="00883153">
        <w:rPr>
          <w:rFonts w:ascii="Times New Roman" w:eastAsia="仿宋_GB2312" w:hAnsi="Times New Roman" w:hint="eastAsia"/>
          <w:sz w:val="28"/>
        </w:rPr>
        <w:t>在竞赛过程中，参赛选手如有不服从裁判裁决、扰乱赛场秩序、舞弊等行为的，由裁判长按照规定扣减相应分数，情节严重的将取消比赛资格，比赛成绩计</w:t>
      </w:r>
      <w:r w:rsidRPr="00883153">
        <w:rPr>
          <w:rFonts w:ascii="Times New Roman" w:eastAsia="仿宋_GB2312" w:hAnsi="Times New Roman" w:hint="eastAsia"/>
          <w:sz w:val="28"/>
        </w:rPr>
        <w:t>0</w:t>
      </w:r>
      <w:r w:rsidRPr="00883153">
        <w:rPr>
          <w:rFonts w:ascii="Times New Roman" w:eastAsia="仿宋_GB2312" w:hAnsi="Times New Roman" w:hint="eastAsia"/>
          <w:sz w:val="28"/>
        </w:rPr>
        <w:t>分。</w:t>
      </w:r>
    </w:p>
    <w:p w:rsidR="00767944" w:rsidRPr="00FF574D" w:rsidRDefault="00FF574D" w:rsidP="00FF574D">
      <w:pPr>
        <w:widowControl/>
        <w:spacing w:line="560" w:lineRule="exact"/>
        <w:ind w:firstLineChars="200" w:firstLine="562"/>
        <w:outlineLvl w:val="0"/>
        <w:rPr>
          <w:rFonts w:ascii="仿宋_GB2312" w:eastAsia="仿宋_GB2312" w:hAnsi="仿宋"/>
          <w:b/>
          <w:kern w:val="0"/>
          <w:sz w:val="28"/>
          <w:szCs w:val="28"/>
        </w:rPr>
      </w:pPr>
      <w:r>
        <w:rPr>
          <w:rFonts w:ascii="仿宋_GB2312" w:eastAsia="仿宋_GB2312" w:hAnsi="仿宋" w:hint="eastAsia"/>
          <w:b/>
          <w:kern w:val="0"/>
          <w:sz w:val="28"/>
          <w:szCs w:val="28"/>
        </w:rPr>
        <w:t>十二、</w:t>
      </w:r>
      <w:r w:rsidR="001B60AB" w:rsidRPr="00FF574D">
        <w:rPr>
          <w:rFonts w:ascii="仿宋_GB2312" w:eastAsia="仿宋_GB2312" w:hAnsi="仿宋" w:hint="eastAsia"/>
          <w:b/>
          <w:kern w:val="0"/>
          <w:sz w:val="28"/>
          <w:szCs w:val="28"/>
        </w:rPr>
        <w:t>奖项设定</w:t>
      </w:r>
    </w:p>
    <w:p w:rsidR="00767944" w:rsidRPr="00883153" w:rsidRDefault="001B60AB" w:rsidP="00883153">
      <w:pPr>
        <w:spacing w:line="560" w:lineRule="exact"/>
        <w:ind w:firstLineChars="200" w:firstLine="560"/>
        <w:rPr>
          <w:rFonts w:ascii="Times New Roman" w:eastAsia="仿宋_GB2312" w:hAnsi="Times New Roman"/>
          <w:sz w:val="28"/>
        </w:rPr>
      </w:pPr>
      <w:r w:rsidRPr="00883153">
        <w:rPr>
          <w:rFonts w:ascii="Times New Roman" w:eastAsia="仿宋_GB2312" w:hAnsi="Times New Roman" w:hint="eastAsia"/>
          <w:sz w:val="28"/>
        </w:rPr>
        <w:t>本赛项奖项设团体奖。设奖比例为：以赛项实际参赛队总数为基数，一、二、三等奖获奖比例分别为</w:t>
      </w:r>
      <w:r w:rsidRPr="00883153">
        <w:rPr>
          <w:rFonts w:ascii="Times New Roman" w:eastAsia="仿宋_GB2312" w:hAnsi="Times New Roman" w:hint="eastAsia"/>
          <w:sz w:val="28"/>
        </w:rPr>
        <w:t>10%</w:t>
      </w:r>
      <w:r w:rsidRPr="00883153">
        <w:rPr>
          <w:rFonts w:ascii="Times New Roman" w:eastAsia="仿宋_GB2312" w:hAnsi="Times New Roman" w:hint="eastAsia"/>
          <w:sz w:val="28"/>
        </w:rPr>
        <w:t>、</w:t>
      </w:r>
      <w:r w:rsidRPr="00883153">
        <w:rPr>
          <w:rFonts w:ascii="Times New Roman" w:eastAsia="仿宋_GB2312" w:hAnsi="Times New Roman" w:hint="eastAsia"/>
          <w:sz w:val="28"/>
        </w:rPr>
        <w:t>20%</w:t>
      </w:r>
      <w:r w:rsidRPr="00883153">
        <w:rPr>
          <w:rFonts w:ascii="Times New Roman" w:eastAsia="仿宋_GB2312" w:hAnsi="Times New Roman" w:hint="eastAsia"/>
          <w:sz w:val="28"/>
        </w:rPr>
        <w:t>、</w:t>
      </w:r>
      <w:r w:rsidRPr="00883153">
        <w:rPr>
          <w:rFonts w:ascii="Times New Roman" w:eastAsia="仿宋_GB2312" w:hAnsi="Times New Roman" w:hint="eastAsia"/>
          <w:sz w:val="28"/>
        </w:rPr>
        <w:t>30%</w:t>
      </w:r>
      <w:r w:rsidRPr="00883153">
        <w:rPr>
          <w:rFonts w:ascii="Times New Roman" w:eastAsia="仿宋_GB2312" w:hAnsi="Times New Roman" w:hint="eastAsia"/>
          <w:sz w:val="28"/>
        </w:rPr>
        <w:t>（小数点后四舍五入）</w:t>
      </w:r>
      <w:r w:rsidRPr="00883153">
        <w:rPr>
          <w:rFonts w:ascii="Times New Roman" w:eastAsia="仿宋_GB2312" w:hAnsi="Times New Roman" w:hint="eastAsia"/>
          <w:sz w:val="28"/>
        </w:rPr>
        <w:t xml:space="preserve"> </w:t>
      </w:r>
      <w:r w:rsidRPr="00883153">
        <w:rPr>
          <w:rFonts w:ascii="Times New Roman" w:eastAsia="仿宋_GB2312" w:hAnsi="Times New Roman" w:hint="eastAsia"/>
          <w:sz w:val="28"/>
        </w:rPr>
        <w:t>。如出现参赛队总分相同的情况，按照综合布线规划与设计、赛场规范和文档规范、无线网络规划与实施、设备基础信息配置、网络搭建与网络冗余备份方案部署、移动互联网搭建与网优、出口安全防护与远程接入、</w:t>
      </w:r>
      <w:proofErr w:type="gramStart"/>
      <w:r w:rsidRPr="00883153">
        <w:rPr>
          <w:rFonts w:ascii="Times New Roman" w:eastAsia="仿宋_GB2312" w:hAnsi="Times New Roman" w:hint="eastAsia"/>
          <w:sz w:val="28"/>
        </w:rPr>
        <w:t>云计算</w:t>
      </w:r>
      <w:proofErr w:type="gramEnd"/>
      <w:r w:rsidRPr="00883153">
        <w:rPr>
          <w:rFonts w:ascii="Times New Roman" w:eastAsia="仿宋_GB2312" w:hAnsi="Times New Roman" w:hint="eastAsia"/>
          <w:sz w:val="28"/>
        </w:rPr>
        <w:t>服务搭建与企业应用的顺序，按照各模块得分高低排定顺序。</w:t>
      </w:r>
    </w:p>
    <w:p w:rsidR="00767944" w:rsidRPr="00883153" w:rsidRDefault="001B60AB" w:rsidP="00883153">
      <w:pPr>
        <w:spacing w:line="560" w:lineRule="exact"/>
        <w:ind w:firstLineChars="200" w:firstLine="560"/>
        <w:rPr>
          <w:rFonts w:ascii="Times New Roman" w:eastAsia="仿宋_GB2312" w:hAnsi="Times New Roman"/>
          <w:sz w:val="28"/>
        </w:rPr>
      </w:pPr>
      <w:r w:rsidRPr="00883153">
        <w:rPr>
          <w:rFonts w:ascii="Times New Roman" w:eastAsia="仿宋_GB2312" w:hAnsi="Times New Roman" w:hint="eastAsia"/>
          <w:sz w:val="28"/>
        </w:rPr>
        <w:t>获得一等奖的参赛</w:t>
      </w:r>
      <w:proofErr w:type="gramStart"/>
      <w:r w:rsidRPr="00883153">
        <w:rPr>
          <w:rFonts w:ascii="Times New Roman" w:eastAsia="仿宋_GB2312" w:hAnsi="Times New Roman" w:hint="eastAsia"/>
          <w:sz w:val="28"/>
        </w:rPr>
        <w:t>队指导</w:t>
      </w:r>
      <w:proofErr w:type="gramEnd"/>
      <w:r w:rsidRPr="00883153">
        <w:rPr>
          <w:rFonts w:ascii="Times New Roman" w:eastAsia="仿宋_GB2312" w:hAnsi="Times New Roman" w:hint="eastAsia"/>
          <w:sz w:val="28"/>
        </w:rPr>
        <w:t>教师获“优秀指导教师奖”。</w:t>
      </w:r>
    </w:p>
    <w:p w:rsidR="00767944" w:rsidRPr="00E00A0B" w:rsidRDefault="00E00A0B" w:rsidP="00E00A0B">
      <w:pPr>
        <w:widowControl/>
        <w:spacing w:line="560" w:lineRule="exact"/>
        <w:ind w:firstLineChars="200" w:firstLine="562"/>
        <w:outlineLvl w:val="0"/>
        <w:rPr>
          <w:rFonts w:ascii="仿宋_GB2312" w:eastAsia="仿宋_GB2312" w:hAnsi="仿宋"/>
          <w:b/>
          <w:kern w:val="0"/>
          <w:sz w:val="28"/>
          <w:szCs w:val="28"/>
        </w:rPr>
      </w:pPr>
      <w:r>
        <w:rPr>
          <w:rFonts w:ascii="仿宋_GB2312" w:eastAsia="仿宋_GB2312" w:hAnsi="仿宋" w:hint="eastAsia"/>
          <w:b/>
          <w:kern w:val="0"/>
          <w:sz w:val="28"/>
          <w:szCs w:val="28"/>
        </w:rPr>
        <w:t>十三、</w:t>
      </w:r>
      <w:r w:rsidR="001B60AB" w:rsidRPr="00E00A0B">
        <w:rPr>
          <w:rFonts w:ascii="仿宋_GB2312" w:eastAsia="仿宋_GB2312" w:hAnsi="仿宋" w:hint="eastAsia"/>
          <w:b/>
          <w:kern w:val="0"/>
          <w:sz w:val="28"/>
          <w:szCs w:val="28"/>
        </w:rPr>
        <w:t>赛场预案</w:t>
      </w:r>
    </w:p>
    <w:p w:rsidR="00767944" w:rsidRPr="00883153" w:rsidRDefault="001B60AB" w:rsidP="00883153">
      <w:pPr>
        <w:spacing w:line="560" w:lineRule="exact"/>
        <w:ind w:firstLineChars="200" w:firstLine="560"/>
        <w:rPr>
          <w:rFonts w:ascii="Times New Roman" w:eastAsia="仿宋_GB2312" w:hAnsi="Times New Roman"/>
          <w:sz w:val="28"/>
        </w:rPr>
      </w:pPr>
      <w:r w:rsidRPr="00883153">
        <w:rPr>
          <w:rFonts w:ascii="Times New Roman" w:eastAsia="仿宋_GB2312" w:hAnsi="Times New Roman" w:hint="eastAsia"/>
          <w:sz w:val="28"/>
        </w:rPr>
        <w:t>（一）应急安全预案</w:t>
      </w:r>
    </w:p>
    <w:p w:rsidR="00767944" w:rsidRPr="00883153" w:rsidRDefault="001B60AB" w:rsidP="00883153">
      <w:pPr>
        <w:spacing w:line="560" w:lineRule="exact"/>
        <w:ind w:firstLineChars="200" w:firstLine="560"/>
        <w:rPr>
          <w:rFonts w:ascii="Times New Roman" w:eastAsia="仿宋_GB2312" w:hAnsi="Times New Roman"/>
          <w:sz w:val="28"/>
        </w:rPr>
      </w:pPr>
      <w:r w:rsidRPr="00883153">
        <w:rPr>
          <w:rFonts w:ascii="Times New Roman" w:eastAsia="仿宋_GB2312" w:hAnsi="Times New Roman" w:hint="eastAsia"/>
          <w:sz w:val="28"/>
        </w:rPr>
        <w:t>比赛期间发生意外事故，发现者应第一时间报告赛项执委会，同时采取措施避免事态扩大。赛项执委会应立即启动预案予以解决并报告赛区执委会。赛项出现重大安全问题可以停赛，是否停赛由赛区执委会决定。事后，赛区执委会应向大赛执委会报告详细情况。</w:t>
      </w:r>
    </w:p>
    <w:p w:rsidR="00767944" w:rsidRDefault="001B60AB">
      <w:pPr>
        <w:snapToGrid w:val="0"/>
        <w:spacing w:line="560" w:lineRule="exact"/>
        <w:ind w:left="6"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lastRenderedPageBreak/>
        <w:t>相关应急预案如下表所示：</w:t>
      </w:r>
    </w:p>
    <w:tbl>
      <w:tblPr>
        <w:tblW w:w="802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65"/>
        <w:gridCol w:w="3196"/>
        <w:gridCol w:w="3060"/>
      </w:tblGrid>
      <w:tr w:rsidR="00767944">
        <w:trPr>
          <w:trHeight w:val="549"/>
        </w:trPr>
        <w:tc>
          <w:tcPr>
            <w:tcW w:w="1765" w:type="dxa"/>
            <w:tcBorders>
              <w:top w:val="single" w:sz="4" w:space="0" w:color="auto"/>
              <w:left w:val="single" w:sz="4" w:space="0" w:color="auto"/>
              <w:bottom w:val="single" w:sz="4" w:space="0" w:color="auto"/>
              <w:right w:val="single" w:sz="4" w:space="0" w:color="auto"/>
            </w:tcBorders>
            <w:vAlign w:val="center"/>
          </w:tcPr>
          <w:p w:rsidR="00767944" w:rsidRDefault="001B60AB">
            <w:pPr>
              <w:pStyle w:val="event"/>
              <w:ind w:firstLine="0"/>
              <w:jc w:val="center"/>
              <w:rPr>
                <w:rFonts w:ascii="仿宋_GB2312" w:eastAsia="仿宋_GB2312" w:hAnsi="仿宋_GB2312" w:cs="仿宋_GB2312"/>
                <w:b/>
                <w:bCs/>
                <w:kern w:val="0"/>
                <w:sz w:val="24"/>
                <w:szCs w:val="24"/>
              </w:rPr>
            </w:pPr>
            <w:r>
              <w:rPr>
                <w:rFonts w:ascii="仿宋_GB2312" w:eastAsia="仿宋_GB2312" w:hAnsi="仿宋_GB2312" w:cs="仿宋_GB2312" w:hint="eastAsia"/>
                <w:b/>
                <w:bCs/>
                <w:kern w:val="0"/>
                <w:sz w:val="24"/>
                <w:szCs w:val="24"/>
              </w:rPr>
              <w:t>突发事件</w:t>
            </w:r>
          </w:p>
        </w:tc>
        <w:tc>
          <w:tcPr>
            <w:tcW w:w="3196" w:type="dxa"/>
            <w:tcBorders>
              <w:top w:val="single" w:sz="4" w:space="0" w:color="auto"/>
              <w:left w:val="single" w:sz="4" w:space="0" w:color="auto"/>
              <w:bottom w:val="single" w:sz="4" w:space="0" w:color="auto"/>
              <w:right w:val="single" w:sz="4" w:space="0" w:color="auto"/>
            </w:tcBorders>
            <w:vAlign w:val="center"/>
          </w:tcPr>
          <w:p w:rsidR="00767944" w:rsidRDefault="001B60AB">
            <w:pPr>
              <w:pStyle w:val="event"/>
              <w:ind w:firstLine="0"/>
              <w:jc w:val="center"/>
              <w:rPr>
                <w:rFonts w:ascii="仿宋_GB2312" w:eastAsia="仿宋_GB2312" w:hAnsi="仿宋_GB2312" w:cs="仿宋_GB2312"/>
                <w:b/>
                <w:bCs/>
                <w:kern w:val="0"/>
                <w:sz w:val="24"/>
                <w:szCs w:val="24"/>
              </w:rPr>
            </w:pPr>
            <w:r>
              <w:rPr>
                <w:rFonts w:ascii="仿宋_GB2312" w:eastAsia="仿宋_GB2312" w:hAnsi="仿宋_GB2312" w:cs="仿宋_GB2312" w:hint="eastAsia"/>
                <w:b/>
                <w:bCs/>
                <w:kern w:val="0"/>
                <w:sz w:val="24"/>
                <w:szCs w:val="24"/>
              </w:rPr>
              <w:t>预防措施</w:t>
            </w:r>
          </w:p>
        </w:tc>
        <w:tc>
          <w:tcPr>
            <w:tcW w:w="3060" w:type="dxa"/>
            <w:tcBorders>
              <w:top w:val="single" w:sz="4" w:space="0" w:color="auto"/>
              <w:left w:val="single" w:sz="4" w:space="0" w:color="auto"/>
              <w:bottom w:val="single" w:sz="4" w:space="0" w:color="auto"/>
              <w:right w:val="single" w:sz="4" w:space="0" w:color="auto"/>
            </w:tcBorders>
            <w:vAlign w:val="center"/>
          </w:tcPr>
          <w:p w:rsidR="00767944" w:rsidRDefault="001B60AB">
            <w:pPr>
              <w:pStyle w:val="event"/>
              <w:ind w:firstLine="0"/>
              <w:jc w:val="center"/>
              <w:rPr>
                <w:rFonts w:ascii="仿宋_GB2312" w:eastAsia="仿宋_GB2312" w:hAnsi="仿宋_GB2312" w:cs="仿宋_GB2312"/>
                <w:b/>
                <w:bCs/>
                <w:kern w:val="0"/>
                <w:sz w:val="24"/>
                <w:szCs w:val="24"/>
              </w:rPr>
            </w:pPr>
            <w:r>
              <w:rPr>
                <w:rFonts w:ascii="仿宋_GB2312" w:eastAsia="仿宋_GB2312" w:hAnsi="仿宋_GB2312" w:cs="仿宋_GB2312" w:hint="eastAsia"/>
                <w:b/>
                <w:bCs/>
                <w:kern w:val="0"/>
                <w:sz w:val="24"/>
                <w:szCs w:val="24"/>
              </w:rPr>
              <w:t>事件发生后应对措施</w:t>
            </w:r>
          </w:p>
        </w:tc>
      </w:tr>
      <w:tr w:rsidR="00767944">
        <w:trPr>
          <w:trHeight w:val="1247"/>
        </w:trPr>
        <w:tc>
          <w:tcPr>
            <w:tcW w:w="1765" w:type="dxa"/>
            <w:tcBorders>
              <w:top w:val="single" w:sz="4" w:space="0" w:color="auto"/>
              <w:left w:val="single" w:sz="4" w:space="0" w:color="auto"/>
              <w:bottom w:val="single" w:sz="4" w:space="0" w:color="auto"/>
              <w:right w:val="single" w:sz="4" w:space="0" w:color="auto"/>
            </w:tcBorders>
            <w:vAlign w:val="center"/>
          </w:tcPr>
          <w:p w:rsidR="00767944" w:rsidRDefault="001B60AB">
            <w:pPr>
              <w:pStyle w:val="event"/>
              <w:ind w:firstLine="0"/>
              <w:rPr>
                <w:rFonts w:ascii="仿宋_GB2312" w:eastAsia="仿宋_GB2312" w:hAnsi="仿宋_GB2312" w:cs="仿宋_GB2312"/>
                <w:bCs/>
                <w:kern w:val="0"/>
                <w:sz w:val="24"/>
                <w:szCs w:val="24"/>
              </w:rPr>
            </w:pPr>
            <w:r>
              <w:rPr>
                <w:rFonts w:ascii="仿宋_GB2312" w:eastAsia="仿宋_GB2312" w:hAnsi="仿宋_GB2312" w:cs="仿宋_GB2312" w:hint="eastAsia"/>
                <w:sz w:val="24"/>
                <w:szCs w:val="24"/>
              </w:rPr>
              <w:t>参赛选手发病或受伤</w:t>
            </w:r>
          </w:p>
        </w:tc>
        <w:tc>
          <w:tcPr>
            <w:tcW w:w="3196" w:type="dxa"/>
            <w:tcBorders>
              <w:top w:val="single" w:sz="4" w:space="0" w:color="auto"/>
              <w:left w:val="single" w:sz="4" w:space="0" w:color="auto"/>
              <w:bottom w:val="single" w:sz="4" w:space="0" w:color="auto"/>
              <w:right w:val="single" w:sz="4" w:space="0" w:color="auto"/>
            </w:tcBorders>
            <w:vAlign w:val="center"/>
          </w:tcPr>
          <w:p w:rsidR="00767944" w:rsidRDefault="001B60AB">
            <w:pPr>
              <w:pStyle w:val="event"/>
              <w:ind w:firstLine="0"/>
              <w:rPr>
                <w:rFonts w:ascii="仿宋_GB2312" w:eastAsia="仿宋_GB2312" w:hAnsi="仿宋_GB2312" w:cs="仿宋_GB2312"/>
                <w:bCs/>
                <w:kern w:val="0"/>
                <w:sz w:val="24"/>
                <w:szCs w:val="24"/>
              </w:rPr>
            </w:pPr>
            <w:r>
              <w:rPr>
                <w:rFonts w:ascii="仿宋_GB2312" w:eastAsia="仿宋_GB2312" w:hAnsi="仿宋_GB2312" w:cs="仿宋_GB2312" w:hint="eastAsia"/>
                <w:bCs/>
                <w:kern w:val="0"/>
                <w:sz w:val="24"/>
                <w:szCs w:val="24"/>
              </w:rPr>
              <w:t>在各工位张贴安全操作说明。</w:t>
            </w:r>
          </w:p>
        </w:tc>
        <w:tc>
          <w:tcPr>
            <w:tcW w:w="3060" w:type="dxa"/>
            <w:tcBorders>
              <w:top w:val="single" w:sz="4" w:space="0" w:color="auto"/>
              <w:left w:val="single" w:sz="4" w:space="0" w:color="auto"/>
              <w:bottom w:val="single" w:sz="4" w:space="0" w:color="auto"/>
              <w:right w:val="single" w:sz="4" w:space="0" w:color="auto"/>
            </w:tcBorders>
            <w:vAlign w:val="center"/>
          </w:tcPr>
          <w:p w:rsidR="00767944" w:rsidRDefault="001B60AB">
            <w:pPr>
              <w:pStyle w:val="event"/>
              <w:ind w:firstLine="0"/>
              <w:rPr>
                <w:rFonts w:ascii="仿宋_GB2312" w:eastAsia="仿宋_GB2312" w:hAnsi="仿宋_GB2312" w:cs="仿宋_GB2312"/>
                <w:bCs/>
                <w:kern w:val="0"/>
                <w:sz w:val="24"/>
                <w:szCs w:val="24"/>
              </w:rPr>
            </w:pPr>
            <w:r>
              <w:rPr>
                <w:rFonts w:ascii="仿宋_GB2312" w:eastAsia="仿宋_GB2312" w:hAnsi="仿宋_GB2312" w:cs="仿宋_GB2312" w:hint="eastAsia"/>
                <w:sz w:val="24"/>
                <w:szCs w:val="24"/>
              </w:rPr>
              <w:t>医务人员应采取紧急救护措施，及时进行救治，如病情或伤势严重，应及时送往最近医院进行救治。</w:t>
            </w:r>
          </w:p>
        </w:tc>
      </w:tr>
      <w:tr w:rsidR="00767944">
        <w:trPr>
          <w:trHeight w:val="716"/>
        </w:trPr>
        <w:tc>
          <w:tcPr>
            <w:tcW w:w="1765" w:type="dxa"/>
            <w:tcBorders>
              <w:top w:val="single" w:sz="4" w:space="0" w:color="auto"/>
              <w:left w:val="single" w:sz="4" w:space="0" w:color="auto"/>
              <w:bottom w:val="single" w:sz="4" w:space="0" w:color="auto"/>
              <w:right w:val="single" w:sz="4" w:space="0" w:color="auto"/>
            </w:tcBorders>
            <w:vAlign w:val="center"/>
          </w:tcPr>
          <w:p w:rsidR="00767944" w:rsidRDefault="001B60AB">
            <w:pPr>
              <w:pStyle w:val="event"/>
              <w:ind w:firstLine="0"/>
              <w:rPr>
                <w:rFonts w:ascii="仿宋_GB2312" w:eastAsia="仿宋_GB2312" w:hAnsi="仿宋_GB2312" w:cs="仿宋_GB2312"/>
                <w:bCs/>
                <w:kern w:val="0"/>
                <w:sz w:val="24"/>
                <w:szCs w:val="24"/>
              </w:rPr>
            </w:pPr>
            <w:r>
              <w:rPr>
                <w:rFonts w:ascii="仿宋_GB2312" w:eastAsia="仿宋_GB2312" w:hAnsi="仿宋_GB2312" w:cs="仿宋_GB2312" w:hint="eastAsia"/>
                <w:sz w:val="24"/>
                <w:szCs w:val="24"/>
              </w:rPr>
              <w:t>人员发生食物中毒</w:t>
            </w:r>
          </w:p>
        </w:tc>
        <w:tc>
          <w:tcPr>
            <w:tcW w:w="3196" w:type="dxa"/>
            <w:tcBorders>
              <w:top w:val="single" w:sz="4" w:space="0" w:color="auto"/>
              <w:left w:val="single" w:sz="4" w:space="0" w:color="auto"/>
              <w:bottom w:val="single" w:sz="4" w:space="0" w:color="auto"/>
              <w:right w:val="single" w:sz="4" w:space="0" w:color="auto"/>
            </w:tcBorders>
            <w:vAlign w:val="center"/>
          </w:tcPr>
          <w:p w:rsidR="00767944" w:rsidRDefault="001B60AB">
            <w:pPr>
              <w:pStyle w:val="event"/>
              <w:ind w:firstLine="0"/>
              <w:rPr>
                <w:rFonts w:ascii="仿宋_GB2312" w:eastAsia="仿宋_GB2312" w:hAnsi="仿宋_GB2312" w:cs="仿宋_GB2312"/>
                <w:bCs/>
                <w:kern w:val="0"/>
                <w:sz w:val="24"/>
                <w:szCs w:val="24"/>
              </w:rPr>
            </w:pPr>
            <w:r>
              <w:rPr>
                <w:rFonts w:ascii="仿宋_GB2312" w:eastAsia="仿宋_GB2312" w:hAnsi="仿宋_GB2312" w:cs="仿宋_GB2312" w:hint="eastAsia"/>
                <w:bCs/>
                <w:kern w:val="0"/>
                <w:sz w:val="24"/>
                <w:szCs w:val="24"/>
              </w:rPr>
              <w:t>比赛期间指定的住宿/餐饮场地符合国家相关资质要求。并协调地方卫生部门做好检查工作。</w:t>
            </w:r>
          </w:p>
        </w:tc>
        <w:tc>
          <w:tcPr>
            <w:tcW w:w="3060" w:type="dxa"/>
            <w:tcBorders>
              <w:top w:val="single" w:sz="4" w:space="0" w:color="auto"/>
              <w:left w:val="single" w:sz="4" w:space="0" w:color="auto"/>
              <w:bottom w:val="single" w:sz="4" w:space="0" w:color="auto"/>
              <w:right w:val="single" w:sz="4" w:space="0" w:color="auto"/>
            </w:tcBorders>
            <w:vAlign w:val="center"/>
          </w:tcPr>
          <w:p w:rsidR="00767944" w:rsidRDefault="001B60AB">
            <w:pPr>
              <w:pStyle w:val="event"/>
              <w:ind w:firstLine="0"/>
              <w:rPr>
                <w:rFonts w:ascii="仿宋_GB2312" w:eastAsia="仿宋_GB2312" w:hAnsi="仿宋_GB2312" w:cs="仿宋_GB2312"/>
                <w:bCs/>
                <w:kern w:val="0"/>
                <w:sz w:val="24"/>
                <w:szCs w:val="24"/>
              </w:rPr>
            </w:pPr>
            <w:r>
              <w:rPr>
                <w:rFonts w:ascii="仿宋_GB2312" w:eastAsia="仿宋_GB2312" w:hAnsi="仿宋_GB2312" w:cs="仿宋_GB2312" w:hint="eastAsia"/>
                <w:sz w:val="24"/>
                <w:szCs w:val="24"/>
              </w:rPr>
              <w:t>立即组织对中毒人员进行救治，必要时送往最近医院进行检查治疗。同时对可疑的食品、饮水及其有关原料、工具设备和场所以及可能受污染的区域采取保留、控制措施，组织开展现场调查，迅速查明原因，并及时向大赛执委会报告。</w:t>
            </w:r>
          </w:p>
        </w:tc>
      </w:tr>
      <w:tr w:rsidR="00767944">
        <w:trPr>
          <w:trHeight w:val="1247"/>
        </w:trPr>
        <w:tc>
          <w:tcPr>
            <w:tcW w:w="1765" w:type="dxa"/>
            <w:tcBorders>
              <w:top w:val="single" w:sz="4" w:space="0" w:color="auto"/>
              <w:left w:val="single" w:sz="4" w:space="0" w:color="auto"/>
              <w:bottom w:val="single" w:sz="4" w:space="0" w:color="auto"/>
              <w:right w:val="single" w:sz="4" w:space="0" w:color="auto"/>
            </w:tcBorders>
            <w:vAlign w:val="center"/>
          </w:tcPr>
          <w:p w:rsidR="00767944" w:rsidRDefault="001B60AB">
            <w:pPr>
              <w:pStyle w:val="event"/>
              <w:ind w:firstLine="0"/>
              <w:rPr>
                <w:rFonts w:ascii="仿宋_GB2312" w:eastAsia="仿宋_GB2312" w:hAnsi="仿宋_GB2312" w:cs="仿宋_GB2312"/>
                <w:bCs/>
                <w:kern w:val="0"/>
                <w:sz w:val="24"/>
                <w:szCs w:val="24"/>
              </w:rPr>
            </w:pPr>
            <w:r>
              <w:rPr>
                <w:rFonts w:ascii="仿宋_GB2312" w:eastAsia="仿宋_GB2312" w:hAnsi="仿宋_GB2312" w:cs="仿宋_GB2312" w:hint="eastAsia"/>
                <w:bCs/>
                <w:kern w:val="0"/>
                <w:sz w:val="24"/>
                <w:szCs w:val="24"/>
              </w:rPr>
              <w:t>设备损坏（如不能启动、反复重启等）</w:t>
            </w:r>
          </w:p>
        </w:tc>
        <w:tc>
          <w:tcPr>
            <w:tcW w:w="3196" w:type="dxa"/>
            <w:tcBorders>
              <w:top w:val="single" w:sz="4" w:space="0" w:color="auto"/>
              <w:left w:val="single" w:sz="4" w:space="0" w:color="auto"/>
              <w:bottom w:val="single" w:sz="4" w:space="0" w:color="auto"/>
              <w:right w:val="single" w:sz="4" w:space="0" w:color="auto"/>
            </w:tcBorders>
            <w:vAlign w:val="center"/>
          </w:tcPr>
          <w:p w:rsidR="00767944" w:rsidRDefault="001B60AB">
            <w:pPr>
              <w:pStyle w:val="event"/>
              <w:ind w:firstLine="0"/>
              <w:rPr>
                <w:rFonts w:ascii="仿宋_GB2312" w:eastAsia="仿宋_GB2312" w:hAnsi="仿宋_GB2312" w:cs="仿宋_GB2312"/>
                <w:bCs/>
                <w:kern w:val="0"/>
                <w:sz w:val="24"/>
                <w:szCs w:val="24"/>
              </w:rPr>
            </w:pPr>
            <w:r>
              <w:rPr>
                <w:rFonts w:ascii="仿宋_GB2312" w:eastAsia="仿宋_GB2312" w:hAnsi="仿宋_GB2312" w:cs="仿宋_GB2312" w:hint="eastAsia"/>
                <w:bCs/>
                <w:kern w:val="0"/>
                <w:sz w:val="24"/>
                <w:szCs w:val="24"/>
              </w:rPr>
              <w:t>提前一天烤机，所有设备开机运行；现场放置备机。</w:t>
            </w:r>
          </w:p>
        </w:tc>
        <w:tc>
          <w:tcPr>
            <w:tcW w:w="3060" w:type="dxa"/>
            <w:tcBorders>
              <w:top w:val="single" w:sz="4" w:space="0" w:color="auto"/>
              <w:left w:val="single" w:sz="4" w:space="0" w:color="auto"/>
              <w:bottom w:val="single" w:sz="4" w:space="0" w:color="auto"/>
              <w:right w:val="single" w:sz="4" w:space="0" w:color="auto"/>
            </w:tcBorders>
            <w:vAlign w:val="center"/>
          </w:tcPr>
          <w:p w:rsidR="00767944" w:rsidRDefault="001B60AB">
            <w:pPr>
              <w:pStyle w:val="event"/>
              <w:ind w:firstLine="0"/>
              <w:rPr>
                <w:rFonts w:ascii="仿宋_GB2312" w:eastAsia="仿宋_GB2312" w:hAnsi="仿宋_GB2312" w:cs="仿宋_GB2312"/>
                <w:bCs/>
                <w:kern w:val="0"/>
                <w:sz w:val="24"/>
                <w:szCs w:val="24"/>
              </w:rPr>
            </w:pPr>
            <w:r>
              <w:rPr>
                <w:rFonts w:ascii="仿宋_GB2312" w:eastAsia="仿宋_GB2312" w:hAnsi="仿宋_GB2312" w:cs="仿宋_GB2312" w:hint="eastAsia"/>
                <w:bCs/>
                <w:kern w:val="0"/>
                <w:sz w:val="24"/>
                <w:szCs w:val="24"/>
              </w:rPr>
              <w:t>参赛选手举手示意后，监考人员计时，裁判确认后更换备机，并由主裁判确定应计入延时时间。</w:t>
            </w:r>
          </w:p>
        </w:tc>
      </w:tr>
      <w:tr w:rsidR="00767944">
        <w:trPr>
          <w:trHeight w:val="1698"/>
        </w:trPr>
        <w:tc>
          <w:tcPr>
            <w:tcW w:w="1765" w:type="dxa"/>
            <w:tcBorders>
              <w:top w:val="single" w:sz="4" w:space="0" w:color="auto"/>
              <w:left w:val="single" w:sz="4" w:space="0" w:color="auto"/>
              <w:bottom w:val="single" w:sz="4" w:space="0" w:color="auto"/>
              <w:right w:val="single" w:sz="4" w:space="0" w:color="auto"/>
            </w:tcBorders>
            <w:vAlign w:val="center"/>
          </w:tcPr>
          <w:p w:rsidR="00767944" w:rsidRDefault="001B60AB">
            <w:pPr>
              <w:pStyle w:val="event"/>
              <w:ind w:firstLine="0"/>
              <w:rPr>
                <w:rFonts w:ascii="仿宋_GB2312" w:eastAsia="仿宋_GB2312" w:hAnsi="仿宋_GB2312" w:cs="仿宋_GB2312"/>
                <w:bCs/>
                <w:kern w:val="0"/>
                <w:sz w:val="24"/>
                <w:szCs w:val="24"/>
              </w:rPr>
            </w:pPr>
            <w:r>
              <w:rPr>
                <w:rFonts w:ascii="仿宋_GB2312" w:eastAsia="仿宋_GB2312" w:hAnsi="仿宋_GB2312" w:cs="仿宋_GB2312" w:hint="eastAsia"/>
                <w:bCs/>
                <w:kern w:val="0"/>
                <w:sz w:val="24"/>
                <w:szCs w:val="24"/>
              </w:rPr>
              <w:t>设备掉电</w:t>
            </w:r>
          </w:p>
        </w:tc>
        <w:tc>
          <w:tcPr>
            <w:tcW w:w="3196" w:type="dxa"/>
            <w:tcBorders>
              <w:top w:val="single" w:sz="4" w:space="0" w:color="auto"/>
              <w:left w:val="single" w:sz="4" w:space="0" w:color="auto"/>
              <w:bottom w:val="single" w:sz="4" w:space="0" w:color="auto"/>
              <w:right w:val="single" w:sz="4" w:space="0" w:color="auto"/>
            </w:tcBorders>
            <w:vAlign w:val="center"/>
          </w:tcPr>
          <w:p w:rsidR="00767944" w:rsidRDefault="001B60AB">
            <w:pPr>
              <w:pStyle w:val="event"/>
              <w:ind w:firstLine="0"/>
              <w:rPr>
                <w:rFonts w:ascii="仿宋_GB2312" w:eastAsia="仿宋_GB2312" w:hAnsi="仿宋_GB2312" w:cs="仿宋_GB2312"/>
                <w:bCs/>
                <w:kern w:val="0"/>
                <w:sz w:val="24"/>
                <w:szCs w:val="24"/>
              </w:rPr>
            </w:pPr>
            <w:r>
              <w:rPr>
                <w:rFonts w:ascii="仿宋_GB2312" w:eastAsia="仿宋_GB2312" w:hAnsi="仿宋_GB2312" w:cs="仿宋_GB2312" w:hint="eastAsia"/>
                <w:bCs/>
                <w:kern w:val="0"/>
                <w:sz w:val="24"/>
                <w:szCs w:val="24"/>
              </w:rPr>
              <w:t>竞赛前技术人员及监考人员检查所有电源插头，确保牢固；电源线尽量绑扎在参赛选手碰不到的地方，如桌子后面等；</w:t>
            </w:r>
          </w:p>
          <w:p w:rsidR="00767944" w:rsidRDefault="001B60AB">
            <w:pPr>
              <w:pStyle w:val="event"/>
              <w:ind w:firstLine="0"/>
              <w:rPr>
                <w:rFonts w:ascii="仿宋_GB2312" w:eastAsia="仿宋_GB2312" w:hAnsi="仿宋_GB2312" w:cs="仿宋_GB2312"/>
                <w:bCs/>
                <w:kern w:val="0"/>
                <w:sz w:val="24"/>
                <w:szCs w:val="24"/>
              </w:rPr>
            </w:pPr>
            <w:r>
              <w:rPr>
                <w:rFonts w:ascii="仿宋_GB2312" w:eastAsia="仿宋_GB2312" w:hAnsi="仿宋_GB2312" w:cs="仿宋_GB2312" w:hint="eastAsia"/>
                <w:bCs/>
                <w:kern w:val="0"/>
                <w:sz w:val="24"/>
                <w:szCs w:val="24"/>
              </w:rPr>
              <w:t>竞赛前提醒参赛选手注意尽量不要碰到电源，配置文件要随时保存。</w:t>
            </w:r>
          </w:p>
        </w:tc>
        <w:tc>
          <w:tcPr>
            <w:tcW w:w="3060" w:type="dxa"/>
            <w:tcBorders>
              <w:top w:val="single" w:sz="4" w:space="0" w:color="auto"/>
              <w:left w:val="single" w:sz="4" w:space="0" w:color="auto"/>
              <w:bottom w:val="single" w:sz="4" w:space="0" w:color="auto"/>
              <w:right w:val="single" w:sz="4" w:space="0" w:color="auto"/>
            </w:tcBorders>
            <w:vAlign w:val="center"/>
          </w:tcPr>
          <w:p w:rsidR="00767944" w:rsidRDefault="001B60AB">
            <w:pPr>
              <w:pStyle w:val="event"/>
              <w:ind w:firstLine="0"/>
              <w:rPr>
                <w:rFonts w:ascii="仿宋_GB2312" w:eastAsia="仿宋_GB2312" w:hAnsi="仿宋_GB2312" w:cs="仿宋_GB2312"/>
                <w:bCs/>
                <w:kern w:val="0"/>
                <w:sz w:val="24"/>
                <w:szCs w:val="24"/>
              </w:rPr>
            </w:pPr>
            <w:r>
              <w:rPr>
                <w:rFonts w:ascii="仿宋_GB2312" w:eastAsia="仿宋_GB2312" w:hAnsi="仿宋_GB2312" w:cs="仿宋_GB2312" w:hint="eastAsia"/>
                <w:bCs/>
                <w:kern w:val="0"/>
                <w:sz w:val="24"/>
                <w:szCs w:val="24"/>
              </w:rPr>
              <w:t>参赛选手举手示意后，监考人员计时，裁判确认后重启机器，并由主裁判确定应计入延时的时间。</w:t>
            </w:r>
          </w:p>
        </w:tc>
      </w:tr>
      <w:tr w:rsidR="00767944">
        <w:trPr>
          <w:trHeight w:val="984"/>
        </w:trPr>
        <w:tc>
          <w:tcPr>
            <w:tcW w:w="1765" w:type="dxa"/>
            <w:tcBorders>
              <w:top w:val="single" w:sz="4" w:space="0" w:color="auto"/>
              <w:left w:val="single" w:sz="4" w:space="0" w:color="auto"/>
              <w:bottom w:val="single" w:sz="4" w:space="0" w:color="auto"/>
              <w:right w:val="single" w:sz="4" w:space="0" w:color="auto"/>
            </w:tcBorders>
            <w:vAlign w:val="center"/>
          </w:tcPr>
          <w:p w:rsidR="00767944" w:rsidRDefault="001B60AB">
            <w:pPr>
              <w:pStyle w:val="event"/>
              <w:ind w:firstLine="0"/>
              <w:rPr>
                <w:rFonts w:ascii="仿宋_GB2312" w:eastAsia="仿宋_GB2312" w:hAnsi="仿宋_GB2312" w:cs="仿宋_GB2312"/>
                <w:bCs/>
                <w:kern w:val="0"/>
                <w:sz w:val="24"/>
                <w:szCs w:val="24"/>
              </w:rPr>
            </w:pPr>
            <w:r>
              <w:rPr>
                <w:rFonts w:ascii="仿宋_GB2312" w:eastAsia="仿宋_GB2312" w:hAnsi="仿宋_GB2312" w:cs="仿宋_GB2312" w:hint="eastAsia"/>
                <w:bCs/>
                <w:kern w:val="0"/>
                <w:sz w:val="24"/>
                <w:szCs w:val="24"/>
              </w:rPr>
              <w:t>现场网络线缆故障</w:t>
            </w:r>
          </w:p>
        </w:tc>
        <w:tc>
          <w:tcPr>
            <w:tcW w:w="3196" w:type="dxa"/>
            <w:tcBorders>
              <w:top w:val="single" w:sz="4" w:space="0" w:color="auto"/>
              <w:left w:val="single" w:sz="4" w:space="0" w:color="auto"/>
              <w:bottom w:val="single" w:sz="4" w:space="0" w:color="auto"/>
              <w:right w:val="single" w:sz="4" w:space="0" w:color="auto"/>
            </w:tcBorders>
            <w:vAlign w:val="center"/>
          </w:tcPr>
          <w:p w:rsidR="00767944" w:rsidRDefault="001B60AB">
            <w:pPr>
              <w:pStyle w:val="event"/>
              <w:ind w:firstLine="0"/>
              <w:rPr>
                <w:rFonts w:ascii="仿宋_GB2312" w:eastAsia="仿宋_GB2312" w:hAnsi="仿宋_GB2312" w:cs="仿宋_GB2312"/>
                <w:bCs/>
                <w:kern w:val="0"/>
                <w:sz w:val="24"/>
                <w:szCs w:val="24"/>
              </w:rPr>
            </w:pPr>
            <w:r>
              <w:rPr>
                <w:rFonts w:ascii="仿宋_GB2312" w:eastAsia="仿宋_GB2312" w:hAnsi="仿宋_GB2312" w:cs="仿宋_GB2312" w:hint="eastAsia"/>
                <w:bCs/>
                <w:kern w:val="0"/>
                <w:sz w:val="24"/>
                <w:szCs w:val="24"/>
              </w:rPr>
              <w:t>现场走线要规范，尽量走暗槽或现场人员接触不到的地方；对主要线路要在走线槽内留有备线。</w:t>
            </w:r>
          </w:p>
        </w:tc>
        <w:tc>
          <w:tcPr>
            <w:tcW w:w="3060" w:type="dxa"/>
            <w:tcBorders>
              <w:top w:val="single" w:sz="4" w:space="0" w:color="auto"/>
              <w:left w:val="single" w:sz="4" w:space="0" w:color="auto"/>
              <w:bottom w:val="single" w:sz="4" w:space="0" w:color="auto"/>
              <w:right w:val="single" w:sz="4" w:space="0" w:color="auto"/>
            </w:tcBorders>
            <w:vAlign w:val="center"/>
          </w:tcPr>
          <w:p w:rsidR="00767944" w:rsidRDefault="001B60AB">
            <w:pPr>
              <w:pStyle w:val="event"/>
              <w:ind w:firstLine="0"/>
              <w:rPr>
                <w:rFonts w:ascii="仿宋_GB2312" w:eastAsia="仿宋_GB2312" w:hAnsi="仿宋_GB2312" w:cs="仿宋_GB2312"/>
                <w:bCs/>
                <w:kern w:val="0"/>
                <w:sz w:val="24"/>
                <w:szCs w:val="24"/>
              </w:rPr>
            </w:pPr>
            <w:r>
              <w:rPr>
                <w:rFonts w:ascii="仿宋_GB2312" w:eastAsia="仿宋_GB2312" w:hAnsi="仿宋_GB2312" w:cs="仿宋_GB2312" w:hint="eastAsia"/>
                <w:bCs/>
                <w:kern w:val="0"/>
                <w:sz w:val="24"/>
                <w:szCs w:val="24"/>
              </w:rPr>
              <w:t>启用备线。</w:t>
            </w:r>
          </w:p>
        </w:tc>
      </w:tr>
    </w:tbl>
    <w:p w:rsidR="00767944" w:rsidRPr="00883153" w:rsidRDefault="001B60AB" w:rsidP="00883153">
      <w:pPr>
        <w:spacing w:line="560" w:lineRule="exact"/>
        <w:ind w:firstLineChars="200" w:firstLine="560"/>
        <w:rPr>
          <w:rFonts w:ascii="Times New Roman" w:eastAsia="仿宋_GB2312" w:hAnsi="Times New Roman"/>
          <w:sz w:val="28"/>
        </w:rPr>
      </w:pPr>
      <w:r w:rsidRPr="00883153">
        <w:rPr>
          <w:rFonts w:ascii="Times New Roman" w:eastAsia="仿宋_GB2312" w:hAnsi="Times New Roman" w:hint="eastAsia"/>
          <w:sz w:val="28"/>
        </w:rPr>
        <w:t>（二）处罚措施</w:t>
      </w:r>
    </w:p>
    <w:p w:rsidR="00767944" w:rsidRPr="00883153" w:rsidRDefault="001B60AB" w:rsidP="00883153">
      <w:pPr>
        <w:spacing w:line="560" w:lineRule="exact"/>
        <w:ind w:firstLineChars="200" w:firstLine="560"/>
        <w:rPr>
          <w:rFonts w:ascii="Times New Roman" w:eastAsia="仿宋_GB2312" w:hAnsi="Times New Roman"/>
          <w:sz w:val="28"/>
        </w:rPr>
      </w:pPr>
      <w:r w:rsidRPr="00883153">
        <w:rPr>
          <w:rFonts w:ascii="Times New Roman" w:eastAsia="仿宋_GB2312" w:hAnsi="Times New Roman" w:hint="eastAsia"/>
          <w:sz w:val="28"/>
        </w:rPr>
        <w:t>1.</w:t>
      </w:r>
      <w:r w:rsidRPr="00883153">
        <w:rPr>
          <w:rFonts w:ascii="Times New Roman" w:eastAsia="仿宋_GB2312" w:hAnsi="Times New Roman" w:hint="eastAsia"/>
          <w:sz w:val="28"/>
        </w:rPr>
        <w:t>因参赛队伍原因造成重大安全事故的，取消其获奖资格。</w:t>
      </w:r>
    </w:p>
    <w:p w:rsidR="00767944" w:rsidRPr="00883153" w:rsidRDefault="001B60AB" w:rsidP="00883153">
      <w:pPr>
        <w:spacing w:line="560" w:lineRule="exact"/>
        <w:ind w:firstLineChars="200" w:firstLine="560"/>
        <w:rPr>
          <w:rFonts w:ascii="Times New Roman" w:eastAsia="仿宋_GB2312" w:hAnsi="Times New Roman"/>
          <w:sz w:val="28"/>
        </w:rPr>
      </w:pPr>
      <w:r w:rsidRPr="00883153">
        <w:rPr>
          <w:rFonts w:ascii="Times New Roman" w:eastAsia="仿宋_GB2312" w:hAnsi="Times New Roman" w:hint="eastAsia"/>
          <w:sz w:val="28"/>
        </w:rPr>
        <w:t>2.</w:t>
      </w:r>
      <w:r w:rsidRPr="00883153">
        <w:rPr>
          <w:rFonts w:ascii="Times New Roman" w:eastAsia="仿宋_GB2312" w:hAnsi="Times New Roman" w:hint="eastAsia"/>
          <w:sz w:val="28"/>
        </w:rPr>
        <w:t>参赛队伍有发生重大安全事故隐患，经赛场工作人员提示、警告无效的，可取消其继续比赛的资格。</w:t>
      </w:r>
    </w:p>
    <w:p w:rsidR="00767944" w:rsidRDefault="001B60AB" w:rsidP="00883153">
      <w:pPr>
        <w:spacing w:line="560" w:lineRule="exact"/>
        <w:ind w:firstLineChars="200" w:firstLine="560"/>
        <w:rPr>
          <w:rFonts w:ascii="仿宋_GB2312" w:eastAsia="仿宋_GB2312" w:hAnsi="仿宋_GB2312" w:cs="仿宋_GB2312"/>
          <w:b/>
          <w:bCs/>
          <w:sz w:val="28"/>
          <w:szCs w:val="28"/>
        </w:rPr>
      </w:pPr>
      <w:r w:rsidRPr="00883153">
        <w:rPr>
          <w:rFonts w:ascii="Times New Roman" w:eastAsia="仿宋_GB2312" w:hAnsi="Times New Roman" w:hint="eastAsia"/>
          <w:sz w:val="28"/>
        </w:rPr>
        <w:t>3.</w:t>
      </w:r>
      <w:r w:rsidRPr="00883153">
        <w:rPr>
          <w:rFonts w:ascii="Times New Roman" w:eastAsia="仿宋_GB2312" w:hAnsi="Times New Roman" w:hint="eastAsia"/>
          <w:sz w:val="28"/>
        </w:rPr>
        <w:t>赛事工作人员违规的，按照相应的制度追究责任。情节恶劣并造成重大安全事故的，由司法机关追究相应法律责任。</w:t>
      </w:r>
    </w:p>
    <w:p w:rsidR="00767944" w:rsidRPr="00DC7AD5" w:rsidRDefault="00DC7AD5" w:rsidP="00DC7AD5">
      <w:pPr>
        <w:widowControl/>
        <w:spacing w:line="560" w:lineRule="exact"/>
        <w:ind w:firstLineChars="200" w:firstLine="562"/>
        <w:outlineLvl w:val="0"/>
        <w:rPr>
          <w:rFonts w:ascii="仿宋_GB2312" w:eastAsia="仿宋_GB2312" w:hAnsi="仿宋"/>
          <w:b/>
          <w:kern w:val="0"/>
          <w:sz w:val="28"/>
          <w:szCs w:val="28"/>
        </w:rPr>
      </w:pPr>
      <w:r>
        <w:rPr>
          <w:rFonts w:ascii="仿宋_GB2312" w:eastAsia="仿宋_GB2312" w:hAnsi="仿宋" w:hint="eastAsia"/>
          <w:b/>
          <w:kern w:val="0"/>
          <w:sz w:val="28"/>
          <w:szCs w:val="28"/>
        </w:rPr>
        <w:lastRenderedPageBreak/>
        <w:t>十四、</w:t>
      </w:r>
      <w:r w:rsidR="001B60AB" w:rsidRPr="00DC7AD5">
        <w:rPr>
          <w:rFonts w:ascii="仿宋_GB2312" w:eastAsia="仿宋_GB2312" w:hAnsi="仿宋" w:hint="eastAsia"/>
          <w:b/>
          <w:kern w:val="0"/>
          <w:sz w:val="28"/>
          <w:szCs w:val="28"/>
        </w:rPr>
        <w:t>赛项安全</w:t>
      </w:r>
    </w:p>
    <w:p w:rsidR="00767944" w:rsidRPr="00883153" w:rsidRDefault="001B60AB" w:rsidP="00883153">
      <w:pPr>
        <w:spacing w:line="560" w:lineRule="exact"/>
        <w:ind w:firstLineChars="200" w:firstLine="560"/>
        <w:rPr>
          <w:rFonts w:ascii="Times New Roman" w:eastAsia="仿宋_GB2312" w:hAnsi="Times New Roman"/>
          <w:sz w:val="28"/>
        </w:rPr>
      </w:pPr>
      <w:r w:rsidRPr="00883153">
        <w:rPr>
          <w:rFonts w:ascii="Times New Roman" w:eastAsia="仿宋_GB2312" w:hAnsi="Times New Roman" w:hint="eastAsia"/>
          <w:sz w:val="28"/>
        </w:rPr>
        <w:t>(</w:t>
      </w:r>
      <w:proofErr w:type="gramStart"/>
      <w:r w:rsidRPr="00883153">
        <w:rPr>
          <w:rFonts w:ascii="Times New Roman" w:eastAsia="仿宋_GB2312" w:hAnsi="Times New Roman" w:hint="eastAsia"/>
          <w:sz w:val="28"/>
        </w:rPr>
        <w:t>一</w:t>
      </w:r>
      <w:proofErr w:type="gramEnd"/>
      <w:r w:rsidRPr="00883153">
        <w:rPr>
          <w:rFonts w:ascii="Times New Roman" w:eastAsia="仿宋_GB2312" w:hAnsi="Times New Roman" w:hint="eastAsia"/>
          <w:sz w:val="28"/>
        </w:rPr>
        <w:t>)</w:t>
      </w:r>
      <w:r w:rsidRPr="00883153">
        <w:rPr>
          <w:rFonts w:ascii="Times New Roman" w:eastAsia="仿宋_GB2312" w:hAnsi="Times New Roman" w:hint="eastAsia"/>
          <w:sz w:val="28"/>
        </w:rPr>
        <w:tab/>
      </w:r>
      <w:r w:rsidRPr="00883153">
        <w:rPr>
          <w:rFonts w:ascii="Times New Roman" w:eastAsia="仿宋_GB2312" w:hAnsi="Times New Roman" w:hint="eastAsia"/>
          <w:sz w:val="28"/>
        </w:rPr>
        <w:t>组织机构</w:t>
      </w:r>
    </w:p>
    <w:p w:rsidR="00767944" w:rsidRPr="00883153" w:rsidRDefault="001B60AB" w:rsidP="00883153">
      <w:pPr>
        <w:spacing w:line="560" w:lineRule="exact"/>
        <w:ind w:firstLineChars="200" w:firstLine="560"/>
        <w:rPr>
          <w:rFonts w:ascii="Times New Roman" w:eastAsia="仿宋_GB2312" w:hAnsi="Times New Roman"/>
          <w:sz w:val="28"/>
        </w:rPr>
      </w:pPr>
      <w:r w:rsidRPr="00883153">
        <w:rPr>
          <w:rFonts w:ascii="Times New Roman" w:eastAsia="仿宋_GB2312" w:hAnsi="Times New Roman" w:hint="eastAsia"/>
          <w:sz w:val="28"/>
        </w:rPr>
        <w:t xml:space="preserve">1. </w:t>
      </w:r>
      <w:r w:rsidRPr="00883153">
        <w:rPr>
          <w:rFonts w:ascii="Times New Roman" w:eastAsia="仿宋_GB2312" w:hAnsi="Times New Roman" w:hint="eastAsia"/>
          <w:sz w:val="28"/>
        </w:rPr>
        <w:t>成立由赛项执委会主任为组长的赛项安全保障小组，成员包括承办院校主抓安全的校领导、学生工作处、后勤处、保卫处、合作企业技术工程师等相关人员。</w:t>
      </w:r>
    </w:p>
    <w:p w:rsidR="00767944" w:rsidRPr="00883153" w:rsidRDefault="001B60AB" w:rsidP="00883153">
      <w:pPr>
        <w:spacing w:line="560" w:lineRule="exact"/>
        <w:ind w:firstLineChars="200" w:firstLine="560"/>
        <w:rPr>
          <w:rFonts w:ascii="Times New Roman" w:eastAsia="仿宋_GB2312" w:hAnsi="Times New Roman"/>
          <w:sz w:val="28"/>
        </w:rPr>
      </w:pPr>
      <w:r w:rsidRPr="00883153">
        <w:rPr>
          <w:rFonts w:ascii="Times New Roman" w:eastAsia="仿宋_GB2312" w:hAnsi="Times New Roman" w:hint="eastAsia"/>
          <w:sz w:val="28"/>
        </w:rPr>
        <w:t xml:space="preserve">2. </w:t>
      </w:r>
      <w:r w:rsidRPr="00883153">
        <w:rPr>
          <w:rFonts w:ascii="Times New Roman" w:eastAsia="仿宋_GB2312" w:hAnsi="Times New Roman" w:hint="eastAsia"/>
          <w:sz w:val="28"/>
        </w:rPr>
        <w:t>与地方行政、交通、司法、安全、消防、卫生、食品、质检等相关部门建立协调机制，制定应急预案，及时处置突发事件，保证比赛安全进行。</w:t>
      </w:r>
    </w:p>
    <w:p w:rsidR="00767944" w:rsidRPr="00883153" w:rsidRDefault="001B60AB" w:rsidP="00883153">
      <w:pPr>
        <w:spacing w:line="560" w:lineRule="exact"/>
        <w:ind w:firstLineChars="200" w:firstLine="560"/>
        <w:rPr>
          <w:rFonts w:ascii="Times New Roman" w:eastAsia="仿宋_GB2312" w:hAnsi="Times New Roman"/>
          <w:sz w:val="28"/>
        </w:rPr>
      </w:pPr>
      <w:r w:rsidRPr="00883153">
        <w:rPr>
          <w:rFonts w:ascii="Times New Roman" w:eastAsia="仿宋_GB2312" w:hAnsi="Times New Roman" w:hint="eastAsia"/>
          <w:sz w:val="28"/>
        </w:rPr>
        <w:t>（二）赛项安全管理要求</w:t>
      </w:r>
    </w:p>
    <w:p w:rsidR="00767944" w:rsidRPr="00883153" w:rsidRDefault="001B60AB" w:rsidP="00883153">
      <w:pPr>
        <w:spacing w:line="560" w:lineRule="exact"/>
        <w:ind w:firstLineChars="200" w:firstLine="560"/>
        <w:rPr>
          <w:rFonts w:ascii="Times New Roman" w:eastAsia="仿宋_GB2312" w:hAnsi="Times New Roman"/>
          <w:sz w:val="28"/>
        </w:rPr>
      </w:pPr>
      <w:r w:rsidRPr="00883153">
        <w:rPr>
          <w:rFonts w:ascii="Times New Roman" w:eastAsia="仿宋_GB2312" w:hAnsi="Times New Roman" w:hint="eastAsia"/>
          <w:sz w:val="28"/>
        </w:rPr>
        <w:t>1.</w:t>
      </w:r>
      <w:r w:rsidRPr="00883153">
        <w:rPr>
          <w:rFonts w:ascii="Times New Roman" w:eastAsia="仿宋_GB2312" w:hAnsi="Times New Roman" w:hint="eastAsia"/>
          <w:sz w:val="28"/>
        </w:rPr>
        <w:t>赛项合作企业提供的器材、设备应符合国家有关安全规定，并在比赛现场安排技术支持人员，保障赛项设备安全稳定。</w:t>
      </w:r>
    </w:p>
    <w:p w:rsidR="00767944" w:rsidRPr="00883153" w:rsidRDefault="001B60AB" w:rsidP="00883153">
      <w:pPr>
        <w:spacing w:line="560" w:lineRule="exact"/>
        <w:ind w:firstLineChars="200" w:firstLine="560"/>
        <w:rPr>
          <w:rFonts w:ascii="Times New Roman" w:eastAsia="仿宋_GB2312" w:hAnsi="Times New Roman"/>
          <w:sz w:val="28"/>
        </w:rPr>
      </w:pPr>
      <w:r w:rsidRPr="00883153">
        <w:rPr>
          <w:rFonts w:ascii="Times New Roman" w:eastAsia="仿宋_GB2312" w:hAnsi="Times New Roman" w:hint="eastAsia"/>
          <w:sz w:val="28"/>
        </w:rPr>
        <w:t>2.</w:t>
      </w:r>
      <w:r w:rsidRPr="00883153">
        <w:rPr>
          <w:rFonts w:ascii="Times New Roman" w:eastAsia="仿宋_GB2312" w:hAnsi="Times New Roman" w:hint="eastAsia"/>
          <w:sz w:val="28"/>
        </w:rPr>
        <w:t>在竞赛工位张贴安全操作说明，并由裁判长在比赛开始前</w:t>
      </w:r>
      <w:r w:rsidRPr="00883153">
        <w:rPr>
          <w:rFonts w:ascii="Times New Roman" w:eastAsia="仿宋_GB2312" w:hAnsi="Times New Roman" w:hint="eastAsia"/>
          <w:sz w:val="28"/>
        </w:rPr>
        <w:t>10</w:t>
      </w:r>
      <w:r w:rsidRPr="00883153">
        <w:rPr>
          <w:rFonts w:ascii="Times New Roman" w:eastAsia="仿宋_GB2312" w:hAnsi="Times New Roman" w:hint="eastAsia"/>
          <w:sz w:val="28"/>
        </w:rPr>
        <w:t>分钟宣读安全操作说明。</w:t>
      </w:r>
    </w:p>
    <w:p w:rsidR="00767944" w:rsidRPr="00883153" w:rsidRDefault="001B60AB" w:rsidP="00883153">
      <w:pPr>
        <w:spacing w:line="560" w:lineRule="exact"/>
        <w:ind w:firstLineChars="200" w:firstLine="560"/>
        <w:rPr>
          <w:rFonts w:ascii="Times New Roman" w:eastAsia="仿宋_GB2312" w:hAnsi="Times New Roman"/>
          <w:sz w:val="28"/>
        </w:rPr>
      </w:pPr>
      <w:r w:rsidRPr="00883153">
        <w:rPr>
          <w:rFonts w:ascii="Times New Roman" w:eastAsia="仿宋_GB2312" w:hAnsi="Times New Roman" w:hint="eastAsia"/>
          <w:sz w:val="28"/>
        </w:rPr>
        <w:t>3.</w:t>
      </w:r>
      <w:r w:rsidRPr="00883153">
        <w:rPr>
          <w:rFonts w:ascii="Times New Roman" w:eastAsia="仿宋_GB2312" w:hAnsi="Times New Roman" w:hint="eastAsia"/>
          <w:sz w:val="28"/>
        </w:rPr>
        <w:t>命题期间，对所有命题相关人员进行封闭管理，直至赛项比赛结束。所有涉及竞赛赛题的人员必须签署保密协议。</w:t>
      </w:r>
    </w:p>
    <w:p w:rsidR="00767944" w:rsidRPr="00883153" w:rsidRDefault="001B60AB" w:rsidP="00883153">
      <w:pPr>
        <w:spacing w:line="560" w:lineRule="exact"/>
        <w:ind w:firstLineChars="200" w:firstLine="560"/>
        <w:rPr>
          <w:rFonts w:ascii="Times New Roman" w:eastAsia="仿宋_GB2312" w:hAnsi="Times New Roman"/>
          <w:sz w:val="28"/>
        </w:rPr>
      </w:pPr>
      <w:r w:rsidRPr="00883153">
        <w:rPr>
          <w:rFonts w:ascii="Times New Roman" w:eastAsia="仿宋_GB2312" w:hAnsi="Times New Roman" w:hint="eastAsia"/>
          <w:sz w:val="28"/>
        </w:rPr>
        <w:t>4.</w:t>
      </w:r>
      <w:r w:rsidRPr="00883153">
        <w:rPr>
          <w:rFonts w:ascii="Times New Roman" w:eastAsia="仿宋_GB2312" w:hAnsi="Times New Roman" w:hint="eastAsia"/>
          <w:sz w:val="28"/>
        </w:rPr>
        <w:t>赛题在具有相关印刷资质的印刷企业进行印刷，</w:t>
      </w:r>
      <w:proofErr w:type="gramStart"/>
      <w:r w:rsidRPr="00883153">
        <w:rPr>
          <w:rFonts w:ascii="Times New Roman" w:eastAsia="仿宋_GB2312" w:hAnsi="Times New Roman" w:hint="eastAsia"/>
          <w:sz w:val="28"/>
        </w:rPr>
        <w:t>并第一时间</w:t>
      </w:r>
      <w:proofErr w:type="gramEnd"/>
      <w:r w:rsidRPr="00883153">
        <w:rPr>
          <w:rFonts w:ascii="Times New Roman" w:eastAsia="仿宋_GB2312" w:hAnsi="Times New Roman" w:hint="eastAsia"/>
          <w:sz w:val="28"/>
        </w:rPr>
        <w:t>由安保人员送往承办校具有双锁保密室的保密铁柜内，由赛项执委会指定专人和保密室负责人共同负责保管。</w:t>
      </w:r>
    </w:p>
    <w:p w:rsidR="00767944" w:rsidRPr="00883153" w:rsidRDefault="001B60AB" w:rsidP="00883153">
      <w:pPr>
        <w:spacing w:line="560" w:lineRule="exact"/>
        <w:ind w:firstLineChars="200" w:firstLine="560"/>
        <w:rPr>
          <w:rFonts w:ascii="Times New Roman" w:eastAsia="仿宋_GB2312" w:hAnsi="Times New Roman"/>
          <w:sz w:val="28"/>
        </w:rPr>
      </w:pPr>
      <w:r w:rsidRPr="00883153">
        <w:rPr>
          <w:rFonts w:ascii="Times New Roman" w:eastAsia="仿宋_GB2312" w:hAnsi="Times New Roman" w:hint="eastAsia"/>
          <w:sz w:val="28"/>
        </w:rPr>
        <w:t>5.</w:t>
      </w:r>
      <w:r w:rsidRPr="00883153">
        <w:rPr>
          <w:rFonts w:ascii="Times New Roman" w:eastAsia="仿宋_GB2312" w:hAnsi="Times New Roman" w:hint="eastAsia"/>
          <w:sz w:val="28"/>
        </w:rPr>
        <w:t>赛题领取人必须由专人在赛项监督人员的监督下于考前</w:t>
      </w:r>
      <w:r w:rsidRPr="00883153">
        <w:rPr>
          <w:rFonts w:ascii="Times New Roman" w:eastAsia="仿宋_GB2312" w:hAnsi="Times New Roman" w:hint="eastAsia"/>
          <w:sz w:val="28"/>
        </w:rPr>
        <w:t>30</w:t>
      </w:r>
      <w:r w:rsidRPr="00883153">
        <w:rPr>
          <w:rFonts w:ascii="Times New Roman" w:eastAsia="仿宋_GB2312" w:hAnsi="Times New Roman" w:hint="eastAsia"/>
          <w:sz w:val="28"/>
        </w:rPr>
        <w:t>分钟内到保密室领取试卷，并核对好数量，查验试卷的密封是否完整，做好移交工作。</w:t>
      </w:r>
    </w:p>
    <w:p w:rsidR="00767944" w:rsidRPr="00883153" w:rsidRDefault="001B60AB" w:rsidP="00883153">
      <w:pPr>
        <w:spacing w:line="560" w:lineRule="exact"/>
        <w:ind w:firstLineChars="200" w:firstLine="560"/>
        <w:rPr>
          <w:rFonts w:ascii="Times New Roman" w:eastAsia="仿宋_GB2312" w:hAnsi="Times New Roman"/>
          <w:sz w:val="28"/>
        </w:rPr>
      </w:pPr>
      <w:r w:rsidRPr="00883153">
        <w:rPr>
          <w:rFonts w:ascii="Times New Roman" w:eastAsia="仿宋_GB2312" w:hAnsi="Times New Roman" w:hint="eastAsia"/>
          <w:sz w:val="28"/>
        </w:rPr>
        <w:t>6.</w:t>
      </w:r>
      <w:r w:rsidRPr="00883153">
        <w:rPr>
          <w:rFonts w:ascii="Times New Roman" w:eastAsia="仿宋_GB2312" w:hAnsi="Times New Roman" w:hint="eastAsia"/>
          <w:sz w:val="28"/>
        </w:rPr>
        <w:t>竞赛用的所有赛题、成绩评定过程材料等都要回收，并妥善保存在赛项承办院校。</w:t>
      </w:r>
    </w:p>
    <w:p w:rsidR="00767944" w:rsidRPr="00883153" w:rsidRDefault="001B60AB" w:rsidP="00883153">
      <w:pPr>
        <w:spacing w:line="560" w:lineRule="exact"/>
        <w:ind w:firstLineChars="200" w:firstLine="560"/>
        <w:rPr>
          <w:rFonts w:ascii="Times New Roman" w:eastAsia="仿宋_GB2312" w:hAnsi="Times New Roman"/>
          <w:sz w:val="28"/>
        </w:rPr>
      </w:pPr>
      <w:r w:rsidRPr="00883153">
        <w:rPr>
          <w:rFonts w:ascii="Times New Roman" w:eastAsia="仿宋_GB2312" w:hAnsi="Times New Roman" w:hint="eastAsia"/>
          <w:sz w:val="28"/>
        </w:rPr>
        <w:t>7.</w:t>
      </w:r>
      <w:r w:rsidRPr="00883153">
        <w:rPr>
          <w:rFonts w:ascii="Times New Roman" w:eastAsia="仿宋_GB2312" w:hAnsi="Times New Roman" w:hint="eastAsia"/>
          <w:sz w:val="28"/>
        </w:rPr>
        <w:t>赛项所有裁判与参赛队住宿须在不同酒店。在竞赛一次加密前</w:t>
      </w:r>
      <w:r w:rsidRPr="00883153">
        <w:rPr>
          <w:rFonts w:ascii="Times New Roman" w:eastAsia="仿宋_GB2312" w:hAnsi="Times New Roman" w:hint="eastAsia"/>
          <w:sz w:val="28"/>
        </w:rPr>
        <w:lastRenderedPageBreak/>
        <w:t>30</w:t>
      </w:r>
      <w:r w:rsidRPr="00883153">
        <w:rPr>
          <w:rFonts w:ascii="Times New Roman" w:eastAsia="仿宋_GB2312" w:hAnsi="Times New Roman" w:hint="eastAsia"/>
          <w:sz w:val="28"/>
        </w:rPr>
        <w:t>分钟，由竞赛执委会工作人员收缴裁判所有通信设备，直至竞赛成绩发布后再归还裁判。</w:t>
      </w:r>
    </w:p>
    <w:p w:rsidR="00767944" w:rsidRPr="00883153" w:rsidRDefault="001B60AB" w:rsidP="00883153">
      <w:pPr>
        <w:spacing w:line="560" w:lineRule="exact"/>
        <w:ind w:firstLineChars="200" w:firstLine="560"/>
        <w:rPr>
          <w:rFonts w:ascii="Times New Roman" w:eastAsia="仿宋_GB2312" w:hAnsi="Times New Roman"/>
          <w:sz w:val="28"/>
        </w:rPr>
      </w:pPr>
      <w:r w:rsidRPr="00883153">
        <w:rPr>
          <w:rFonts w:ascii="Times New Roman" w:eastAsia="仿宋_GB2312" w:hAnsi="Times New Roman" w:hint="eastAsia"/>
          <w:sz w:val="28"/>
        </w:rPr>
        <w:t>8.</w:t>
      </w:r>
      <w:r w:rsidRPr="00883153">
        <w:rPr>
          <w:rFonts w:ascii="Times New Roman" w:eastAsia="仿宋_GB2312" w:hAnsi="Times New Roman" w:hint="eastAsia"/>
          <w:sz w:val="28"/>
        </w:rPr>
        <w:t>竞赛期间，除现场裁判外，其余裁判由竞赛执委会统一安排休息场所。在此期间，裁判人员不得随意出入，避免与参赛队代表取得联系。</w:t>
      </w:r>
    </w:p>
    <w:p w:rsidR="00767944" w:rsidRPr="00883153" w:rsidRDefault="001B60AB" w:rsidP="00883153">
      <w:pPr>
        <w:spacing w:line="560" w:lineRule="exact"/>
        <w:ind w:firstLineChars="200" w:firstLine="560"/>
        <w:rPr>
          <w:rFonts w:ascii="Times New Roman" w:eastAsia="仿宋_GB2312" w:hAnsi="Times New Roman"/>
          <w:sz w:val="28"/>
        </w:rPr>
      </w:pPr>
      <w:r w:rsidRPr="00883153">
        <w:rPr>
          <w:rFonts w:ascii="Times New Roman" w:eastAsia="仿宋_GB2312" w:hAnsi="Times New Roman" w:hint="eastAsia"/>
          <w:sz w:val="28"/>
        </w:rPr>
        <w:t>（三）比赛环境安全管理要求</w:t>
      </w:r>
    </w:p>
    <w:p w:rsidR="00767944" w:rsidRPr="00883153" w:rsidRDefault="001B60AB" w:rsidP="00883153">
      <w:pPr>
        <w:spacing w:line="560" w:lineRule="exact"/>
        <w:ind w:firstLineChars="200" w:firstLine="560"/>
        <w:rPr>
          <w:rFonts w:ascii="Times New Roman" w:eastAsia="仿宋_GB2312" w:hAnsi="Times New Roman"/>
          <w:sz w:val="28"/>
        </w:rPr>
      </w:pPr>
      <w:r w:rsidRPr="00883153">
        <w:rPr>
          <w:rFonts w:ascii="Times New Roman" w:eastAsia="仿宋_GB2312" w:hAnsi="Times New Roman" w:hint="eastAsia"/>
          <w:sz w:val="28"/>
        </w:rPr>
        <w:t>1.</w:t>
      </w:r>
      <w:r w:rsidRPr="00883153">
        <w:rPr>
          <w:rFonts w:ascii="Times New Roman" w:eastAsia="仿宋_GB2312" w:hAnsi="Times New Roman" w:hint="eastAsia"/>
          <w:sz w:val="28"/>
        </w:rPr>
        <w:t>保证各通道口畅通</w:t>
      </w:r>
      <w:r w:rsidRPr="00883153">
        <w:rPr>
          <w:rFonts w:ascii="Times New Roman" w:eastAsia="仿宋_GB2312" w:hAnsi="Times New Roman" w:hint="eastAsia"/>
          <w:sz w:val="28"/>
        </w:rPr>
        <w:t>,</w:t>
      </w:r>
      <w:r w:rsidRPr="00883153">
        <w:rPr>
          <w:rFonts w:ascii="Times New Roman" w:eastAsia="仿宋_GB2312" w:hAnsi="Times New Roman" w:hint="eastAsia"/>
          <w:sz w:val="28"/>
        </w:rPr>
        <w:t>并配备专门人员</w:t>
      </w:r>
      <w:r w:rsidRPr="00883153">
        <w:rPr>
          <w:rFonts w:ascii="Times New Roman" w:eastAsia="仿宋_GB2312" w:hAnsi="Times New Roman" w:hint="eastAsia"/>
          <w:sz w:val="28"/>
        </w:rPr>
        <w:t>,</w:t>
      </w:r>
      <w:r w:rsidRPr="00883153">
        <w:rPr>
          <w:rFonts w:ascii="Times New Roman" w:eastAsia="仿宋_GB2312" w:hAnsi="Times New Roman" w:hint="eastAsia"/>
          <w:sz w:val="28"/>
        </w:rPr>
        <w:t>控制无关人员进入场地</w:t>
      </w:r>
      <w:r w:rsidRPr="00883153">
        <w:rPr>
          <w:rFonts w:ascii="Times New Roman" w:eastAsia="仿宋_GB2312" w:hAnsi="Times New Roman" w:hint="eastAsia"/>
          <w:sz w:val="28"/>
        </w:rPr>
        <w:t>,</w:t>
      </w:r>
      <w:r w:rsidRPr="00883153">
        <w:rPr>
          <w:rFonts w:ascii="Times New Roman" w:eastAsia="仿宋_GB2312" w:hAnsi="Times New Roman" w:hint="eastAsia"/>
          <w:sz w:val="28"/>
        </w:rPr>
        <w:t>控制人员流量和赛场观众饱和度，张贴好安全指示标识等职责。</w:t>
      </w:r>
    </w:p>
    <w:p w:rsidR="00767944" w:rsidRPr="00883153" w:rsidRDefault="001B60AB" w:rsidP="00883153">
      <w:pPr>
        <w:spacing w:line="560" w:lineRule="exact"/>
        <w:ind w:firstLineChars="200" w:firstLine="560"/>
        <w:rPr>
          <w:rFonts w:ascii="Times New Roman" w:eastAsia="仿宋_GB2312" w:hAnsi="Times New Roman"/>
          <w:sz w:val="28"/>
        </w:rPr>
      </w:pPr>
      <w:r w:rsidRPr="00883153">
        <w:rPr>
          <w:rFonts w:ascii="Times New Roman" w:eastAsia="仿宋_GB2312" w:hAnsi="Times New Roman" w:hint="eastAsia"/>
          <w:sz w:val="28"/>
        </w:rPr>
        <w:t>2.</w:t>
      </w:r>
      <w:r w:rsidRPr="00883153">
        <w:rPr>
          <w:rFonts w:ascii="Times New Roman" w:eastAsia="仿宋_GB2312" w:hAnsi="Times New Roman" w:hint="eastAsia"/>
          <w:sz w:val="28"/>
        </w:rPr>
        <w:t>赛场周围设立警戒线，防止无关人员进入，发生意外事件。所有参赛人员必须凭赛项执委会印发的有效证件进入场地。</w:t>
      </w:r>
    </w:p>
    <w:p w:rsidR="00767944" w:rsidRPr="00883153" w:rsidRDefault="001B60AB" w:rsidP="00883153">
      <w:pPr>
        <w:spacing w:line="560" w:lineRule="exact"/>
        <w:ind w:firstLineChars="200" w:firstLine="560"/>
        <w:rPr>
          <w:rFonts w:ascii="Times New Roman" w:eastAsia="仿宋_GB2312" w:hAnsi="Times New Roman"/>
          <w:sz w:val="28"/>
        </w:rPr>
      </w:pPr>
      <w:r w:rsidRPr="00883153">
        <w:rPr>
          <w:rFonts w:ascii="Times New Roman" w:eastAsia="仿宋_GB2312" w:hAnsi="Times New Roman" w:hint="eastAsia"/>
          <w:sz w:val="28"/>
        </w:rPr>
        <w:t>3.</w:t>
      </w:r>
      <w:r w:rsidRPr="00883153">
        <w:rPr>
          <w:rFonts w:ascii="Times New Roman" w:eastAsia="仿宋_GB2312" w:hAnsi="Times New Roman" w:hint="eastAsia"/>
          <w:sz w:val="28"/>
        </w:rPr>
        <w:t>对社会观众，安全保障小组适当进行合法、合理的询问检查，对携带可疑物品包裹，又拒绝询问检查的观众，安全保障小组将禁止其入内。</w:t>
      </w:r>
    </w:p>
    <w:p w:rsidR="00767944" w:rsidRPr="00883153" w:rsidRDefault="001B60AB" w:rsidP="00883153">
      <w:pPr>
        <w:spacing w:line="560" w:lineRule="exact"/>
        <w:ind w:firstLineChars="200" w:firstLine="560"/>
        <w:rPr>
          <w:rFonts w:ascii="Times New Roman" w:eastAsia="仿宋_GB2312" w:hAnsi="Times New Roman"/>
          <w:sz w:val="28"/>
        </w:rPr>
      </w:pPr>
      <w:r w:rsidRPr="00883153">
        <w:rPr>
          <w:rFonts w:ascii="Times New Roman" w:eastAsia="仿宋_GB2312" w:hAnsi="Times New Roman" w:hint="eastAsia"/>
          <w:sz w:val="28"/>
        </w:rPr>
        <w:t>4.</w:t>
      </w:r>
      <w:r w:rsidRPr="00883153">
        <w:rPr>
          <w:rFonts w:ascii="Times New Roman" w:eastAsia="仿宋_GB2312" w:hAnsi="Times New Roman" w:hint="eastAsia"/>
          <w:sz w:val="28"/>
        </w:rPr>
        <w:t>安全保障小组随时对赛场进行巡查、监督，确保安全。</w:t>
      </w:r>
    </w:p>
    <w:p w:rsidR="00767944" w:rsidRPr="00883153" w:rsidRDefault="001B60AB" w:rsidP="00883153">
      <w:pPr>
        <w:spacing w:line="560" w:lineRule="exact"/>
        <w:ind w:firstLineChars="200" w:firstLine="560"/>
        <w:rPr>
          <w:rFonts w:ascii="Times New Roman" w:eastAsia="仿宋_GB2312" w:hAnsi="Times New Roman"/>
          <w:sz w:val="28"/>
        </w:rPr>
      </w:pPr>
      <w:r w:rsidRPr="00883153">
        <w:rPr>
          <w:rFonts w:ascii="Times New Roman" w:eastAsia="仿宋_GB2312" w:hAnsi="Times New Roman" w:hint="eastAsia"/>
          <w:sz w:val="28"/>
        </w:rPr>
        <w:t>5.</w:t>
      </w:r>
      <w:r w:rsidRPr="00883153">
        <w:rPr>
          <w:rFonts w:ascii="Times New Roman" w:eastAsia="仿宋_GB2312" w:hAnsi="Times New Roman" w:hint="eastAsia"/>
          <w:sz w:val="28"/>
        </w:rPr>
        <w:t>配备必要的医护人员和医疗药品，有应急抢救预案。</w:t>
      </w:r>
    </w:p>
    <w:p w:rsidR="00767944" w:rsidRPr="00883153" w:rsidRDefault="001B60AB" w:rsidP="00883153">
      <w:pPr>
        <w:spacing w:line="560" w:lineRule="exact"/>
        <w:ind w:firstLineChars="200" w:firstLine="560"/>
        <w:rPr>
          <w:rFonts w:ascii="Times New Roman" w:eastAsia="仿宋_GB2312" w:hAnsi="Times New Roman"/>
          <w:sz w:val="28"/>
        </w:rPr>
      </w:pPr>
      <w:r w:rsidRPr="00883153">
        <w:rPr>
          <w:rFonts w:ascii="Times New Roman" w:eastAsia="仿宋_GB2312" w:hAnsi="Times New Roman" w:hint="eastAsia"/>
          <w:sz w:val="28"/>
        </w:rPr>
        <w:t>6.</w:t>
      </w:r>
      <w:r w:rsidRPr="00883153">
        <w:rPr>
          <w:rFonts w:ascii="Times New Roman" w:eastAsia="仿宋_GB2312" w:hAnsi="Times New Roman" w:hint="eastAsia"/>
          <w:sz w:val="28"/>
        </w:rPr>
        <w:t>未经赛项执委会允许批准</w:t>
      </w:r>
      <w:r w:rsidRPr="00883153">
        <w:rPr>
          <w:rFonts w:ascii="Times New Roman" w:eastAsia="仿宋_GB2312" w:hAnsi="Times New Roman" w:hint="eastAsia"/>
          <w:sz w:val="28"/>
        </w:rPr>
        <w:t>,</w:t>
      </w:r>
      <w:r w:rsidRPr="00883153">
        <w:rPr>
          <w:rFonts w:ascii="Times New Roman" w:eastAsia="仿宋_GB2312" w:hAnsi="Times New Roman" w:hint="eastAsia"/>
          <w:sz w:val="28"/>
        </w:rPr>
        <w:t>严禁任何人在比赛场地私拉各种电源线。</w:t>
      </w:r>
    </w:p>
    <w:p w:rsidR="00767944" w:rsidRPr="00883153" w:rsidRDefault="001B60AB" w:rsidP="00883153">
      <w:pPr>
        <w:spacing w:line="560" w:lineRule="exact"/>
        <w:ind w:firstLineChars="200" w:firstLine="560"/>
        <w:rPr>
          <w:rFonts w:ascii="Times New Roman" w:eastAsia="仿宋_GB2312" w:hAnsi="Times New Roman"/>
          <w:sz w:val="28"/>
        </w:rPr>
      </w:pPr>
      <w:r w:rsidRPr="00883153">
        <w:rPr>
          <w:rFonts w:ascii="Times New Roman" w:eastAsia="仿宋_GB2312" w:hAnsi="Times New Roman" w:hint="eastAsia"/>
          <w:sz w:val="28"/>
        </w:rPr>
        <w:t>7.</w:t>
      </w:r>
      <w:r w:rsidRPr="00883153">
        <w:rPr>
          <w:rFonts w:ascii="Times New Roman" w:eastAsia="仿宋_GB2312" w:hAnsi="Times New Roman" w:hint="eastAsia"/>
          <w:sz w:val="28"/>
        </w:rPr>
        <w:t>设置突发事件应急疏散示意图。如遇特殊情况，则服从大赛统一指挥。</w:t>
      </w:r>
    </w:p>
    <w:p w:rsidR="00767944" w:rsidRPr="00883153" w:rsidRDefault="001B60AB" w:rsidP="00883153">
      <w:pPr>
        <w:spacing w:line="560" w:lineRule="exact"/>
        <w:ind w:firstLineChars="200" w:firstLine="560"/>
        <w:rPr>
          <w:rFonts w:ascii="Times New Roman" w:eastAsia="仿宋_GB2312" w:hAnsi="Times New Roman"/>
          <w:sz w:val="28"/>
        </w:rPr>
      </w:pPr>
      <w:bookmarkStart w:id="2" w:name="_Toc361563585"/>
      <w:r w:rsidRPr="00883153">
        <w:rPr>
          <w:rFonts w:ascii="Times New Roman" w:eastAsia="仿宋_GB2312" w:hAnsi="Times New Roman" w:hint="eastAsia"/>
          <w:sz w:val="28"/>
        </w:rPr>
        <w:t>（四）生活条件</w:t>
      </w:r>
      <w:bookmarkEnd w:id="2"/>
      <w:r w:rsidRPr="00883153">
        <w:rPr>
          <w:rFonts w:ascii="Times New Roman" w:eastAsia="仿宋_GB2312" w:hAnsi="Times New Roman" w:hint="eastAsia"/>
          <w:sz w:val="28"/>
        </w:rPr>
        <w:t>保障</w:t>
      </w:r>
    </w:p>
    <w:p w:rsidR="00767944" w:rsidRPr="00883153" w:rsidRDefault="001B60AB" w:rsidP="00883153">
      <w:pPr>
        <w:spacing w:line="560" w:lineRule="exact"/>
        <w:ind w:firstLineChars="200" w:firstLine="560"/>
        <w:rPr>
          <w:rFonts w:ascii="Times New Roman" w:eastAsia="仿宋_GB2312" w:hAnsi="Times New Roman"/>
          <w:sz w:val="28"/>
        </w:rPr>
      </w:pPr>
      <w:r w:rsidRPr="00883153">
        <w:rPr>
          <w:rFonts w:ascii="Times New Roman" w:eastAsia="仿宋_GB2312" w:hAnsi="Times New Roman" w:hint="eastAsia"/>
          <w:sz w:val="28"/>
        </w:rPr>
        <w:t>比赛期间，原则上由执委会统一安排参赛选手和指导教师食宿。承办单位须尊重少数民族的信仰及文化，根据国家相关的民族政策，安排好少数民族选手和教师的饮食起居。</w:t>
      </w:r>
    </w:p>
    <w:p w:rsidR="00767944" w:rsidRPr="00883153" w:rsidRDefault="001B60AB" w:rsidP="00883153">
      <w:pPr>
        <w:spacing w:line="560" w:lineRule="exact"/>
        <w:ind w:firstLineChars="200" w:firstLine="560"/>
        <w:rPr>
          <w:rFonts w:ascii="Times New Roman" w:eastAsia="仿宋_GB2312" w:hAnsi="Times New Roman"/>
          <w:sz w:val="28"/>
        </w:rPr>
      </w:pPr>
      <w:r w:rsidRPr="00883153">
        <w:rPr>
          <w:rFonts w:ascii="Times New Roman" w:eastAsia="仿宋_GB2312" w:hAnsi="Times New Roman" w:hint="eastAsia"/>
          <w:sz w:val="28"/>
        </w:rPr>
        <w:t>比赛期间安排的住宿地应具有宾馆</w:t>
      </w:r>
      <w:r w:rsidRPr="00883153">
        <w:rPr>
          <w:rFonts w:ascii="Times New Roman" w:eastAsia="仿宋_GB2312" w:hAnsi="Times New Roman" w:hint="eastAsia"/>
          <w:sz w:val="28"/>
        </w:rPr>
        <w:t>/</w:t>
      </w:r>
      <w:r w:rsidRPr="00883153">
        <w:rPr>
          <w:rFonts w:ascii="Times New Roman" w:eastAsia="仿宋_GB2312" w:hAnsi="Times New Roman" w:hint="eastAsia"/>
          <w:sz w:val="28"/>
        </w:rPr>
        <w:t>住宿经营许可资质。以学校宿</w:t>
      </w:r>
      <w:r w:rsidRPr="00883153">
        <w:rPr>
          <w:rFonts w:ascii="Times New Roman" w:eastAsia="仿宋_GB2312" w:hAnsi="Times New Roman" w:hint="eastAsia"/>
          <w:sz w:val="28"/>
        </w:rPr>
        <w:lastRenderedPageBreak/>
        <w:t>舍作为住宿地的，大赛期间的住宿、卫生、饮食安全等由执委会和提供宿舍的学校共同负责。</w:t>
      </w:r>
    </w:p>
    <w:p w:rsidR="00767944" w:rsidRPr="00883153" w:rsidRDefault="001B60AB" w:rsidP="00883153">
      <w:pPr>
        <w:spacing w:line="560" w:lineRule="exact"/>
        <w:ind w:firstLineChars="200" w:firstLine="560"/>
        <w:rPr>
          <w:rFonts w:ascii="Times New Roman" w:eastAsia="仿宋_GB2312" w:hAnsi="Times New Roman"/>
          <w:sz w:val="28"/>
        </w:rPr>
      </w:pPr>
      <w:r w:rsidRPr="00883153">
        <w:rPr>
          <w:rFonts w:ascii="Times New Roman" w:eastAsia="仿宋_GB2312" w:hAnsi="Times New Roman" w:hint="eastAsia"/>
          <w:sz w:val="28"/>
        </w:rPr>
        <w:t>大赛期间有组织的参观和观摩活动的交通安全由执委会负责。执委会和承办单位须保证比赛期间选手、指导教师、裁判员和工作人员的交通安全。</w:t>
      </w:r>
    </w:p>
    <w:p w:rsidR="00767944" w:rsidRPr="00883153" w:rsidRDefault="001B60AB" w:rsidP="00883153">
      <w:pPr>
        <w:spacing w:line="560" w:lineRule="exact"/>
        <w:ind w:firstLineChars="200" w:firstLine="560"/>
        <w:rPr>
          <w:rFonts w:ascii="Times New Roman" w:eastAsia="仿宋_GB2312" w:hAnsi="Times New Roman"/>
          <w:sz w:val="28"/>
        </w:rPr>
      </w:pPr>
      <w:r w:rsidRPr="00883153">
        <w:rPr>
          <w:rFonts w:ascii="Times New Roman" w:eastAsia="仿宋_GB2312" w:hAnsi="Times New Roman" w:hint="eastAsia"/>
          <w:sz w:val="28"/>
        </w:rPr>
        <w:t>各赛项的安全管理，除了可以采取必要的安全隔离措施外，应严格遵守国家相关法律法规，保护个人隐私和人身自由。</w:t>
      </w:r>
    </w:p>
    <w:p w:rsidR="00767944" w:rsidRPr="00883153" w:rsidRDefault="001B60AB" w:rsidP="00883153">
      <w:pPr>
        <w:spacing w:line="560" w:lineRule="exact"/>
        <w:ind w:firstLineChars="200" w:firstLine="560"/>
        <w:rPr>
          <w:rFonts w:ascii="Times New Roman" w:eastAsia="仿宋_GB2312" w:hAnsi="Times New Roman"/>
          <w:sz w:val="28"/>
        </w:rPr>
      </w:pPr>
      <w:bookmarkStart w:id="3" w:name="_Toc361563586"/>
      <w:r w:rsidRPr="00883153">
        <w:rPr>
          <w:rFonts w:ascii="Times New Roman" w:eastAsia="仿宋_GB2312" w:hAnsi="Times New Roman" w:hint="eastAsia"/>
          <w:sz w:val="28"/>
        </w:rPr>
        <w:t>（五）组队责任</w:t>
      </w:r>
      <w:bookmarkEnd w:id="3"/>
    </w:p>
    <w:p w:rsidR="00767944" w:rsidRPr="00883153" w:rsidRDefault="001B60AB" w:rsidP="00883153">
      <w:pPr>
        <w:spacing w:line="560" w:lineRule="exact"/>
        <w:ind w:firstLineChars="200" w:firstLine="560"/>
        <w:rPr>
          <w:rFonts w:ascii="Times New Roman" w:eastAsia="仿宋_GB2312" w:hAnsi="Times New Roman"/>
          <w:sz w:val="28"/>
        </w:rPr>
      </w:pPr>
      <w:r w:rsidRPr="00883153">
        <w:rPr>
          <w:rFonts w:ascii="Times New Roman" w:eastAsia="仿宋_GB2312" w:hAnsi="Times New Roman" w:hint="eastAsia"/>
          <w:sz w:val="28"/>
        </w:rPr>
        <w:t>1.</w:t>
      </w:r>
      <w:r w:rsidRPr="00883153">
        <w:rPr>
          <w:rFonts w:ascii="Times New Roman" w:eastAsia="仿宋_GB2312" w:hAnsi="Times New Roman" w:hint="eastAsia"/>
          <w:sz w:val="28"/>
        </w:rPr>
        <w:t>各学校组织代表队时，须安排为参赛选手购买大赛期间的人身意外伤害保险。</w:t>
      </w:r>
    </w:p>
    <w:p w:rsidR="00767944" w:rsidRPr="00883153" w:rsidRDefault="001B60AB" w:rsidP="00883153">
      <w:pPr>
        <w:spacing w:line="560" w:lineRule="exact"/>
        <w:ind w:firstLineChars="200" w:firstLine="560"/>
        <w:rPr>
          <w:rFonts w:ascii="Times New Roman" w:eastAsia="仿宋_GB2312" w:hAnsi="Times New Roman"/>
          <w:sz w:val="28"/>
        </w:rPr>
      </w:pPr>
      <w:r w:rsidRPr="00883153">
        <w:rPr>
          <w:rFonts w:ascii="Times New Roman" w:eastAsia="仿宋_GB2312" w:hAnsi="Times New Roman" w:hint="eastAsia"/>
          <w:sz w:val="28"/>
        </w:rPr>
        <w:t>2.</w:t>
      </w:r>
      <w:r w:rsidRPr="00883153">
        <w:rPr>
          <w:rFonts w:ascii="Times New Roman" w:eastAsia="仿宋_GB2312" w:hAnsi="Times New Roman" w:hint="eastAsia"/>
          <w:sz w:val="28"/>
        </w:rPr>
        <w:t>各学校代表队组成后，须制定相关管理制度，并对所有选手、指导教师进行安全教育。</w:t>
      </w:r>
    </w:p>
    <w:p w:rsidR="00767944" w:rsidRDefault="001B60AB" w:rsidP="00883153">
      <w:pPr>
        <w:spacing w:line="560" w:lineRule="exact"/>
        <w:ind w:firstLineChars="200" w:firstLine="560"/>
        <w:rPr>
          <w:rFonts w:ascii="仿宋_GB2312" w:eastAsia="仿宋_GB2312" w:hAnsi="仿宋_GB2312" w:cs="仿宋_GB2312"/>
          <w:sz w:val="28"/>
          <w:szCs w:val="28"/>
        </w:rPr>
      </w:pPr>
      <w:r w:rsidRPr="00883153">
        <w:rPr>
          <w:rFonts w:ascii="Times New Roman" w:eastAsia="仿宋_GB2312" w:hAnsi="Times New Roman" w:hint="eastAsia"/>
          <w:sz w:val="28"/>
        </w:rPr>
        <w:t>3.</w:t>
      </w:r>
      <w:r w:rsidRPr="00883153">
        <w:rPr>
          <w:rFonts w:ascii="Times New Roman" w:eastAsia="仿宋_GB2312" w:hAnsi="Times New Roman" w:hint="eastAsia"/>
          <w:sz w:val="28"/>
        </w:rPr>
        <w:t>各参赛队伍须加强对参与比赛人员的安全管理，实现与赛场安全管理的对接。</w:t>
      </w:r>
    </w:p>
    <w:p w:rsidR="00767944" w:rsidRPr="008E523F" w:rsidRDefault="001B60AB" w:rsidP="008E523F">
      <w:pPr>
        <w:widowControl/>
        <w:spacing w:line="560" w:lineRule="exact"/>
        <w:ind w:firstLineChars="200" w:firstLine="562"/>
        <w:outlineLvl w:val="0"/>
        <w:rPr>
          <w:rFonts w:ascii="仿宋_GB2312" w:eastAsia="仿宋_GB2312" w:hAnsi="仿宋"/>
          <w:b/>
          <w:kern w:val="0"/>
          <w:sz w:val="28"/>
          <w:szCs w:val="28"/>
        </w:rPr>
      </w:pPr>
      <w:r w:rsidRPr="008E523F">
        <w:rPr>
          <w:rFonts w:ascii="仿宋_GB2312" w:eastAsia="仿宋_GB2312" w:hAnsi="仿宋" w:hint="eastAsia"/>
          <w:b/>
          <w:kern w:val="0"/>
          <w:sz w:val="28"/>
          <w:szCs w:val="28"/>
        </w:rPr>
        <w:t>十五、竞赛须知</w:t>
      </w:r>
    </w:p>
    <w:p w:rsidR="00767944" w:rsidRPr="00883153" w:rsidRDefault="001B60AB" w:rsidP="00883153">
      <w:pPr>
        <w:spacing w:line="560" w:lineRule="exact"/>
        <w:ind w:firstLineChars="200" w:firstLine="560"/>
        <w:rPr>
          <w:rFonts w:ascii="Times New Roman" w:eastAsia="仿宋_GB2312" w:hAnsi="Times New Roman"/>
          <w:sz w:val="28"/>
        </w:rPr>
      </w:pPr>
      <w:r w:rsidRPr="00883153">
        <w:rPr>
          <w:rFonts w:ascii="Times New Roman" w:eastAsia="仿宋_GB2312" w:hAnsi="Times New Roman" w:hint="eastAsia"/>
          <w:sz w:val="28"/>
        </w:rPr>
        <w:t>（一）参赛队须知</w:t>
      </w:r>
    </w:p>
    <w:p w:rsidR="00767944" w:rsidRPr="00883153" w:rsidRDefault="001B60AB" w:rsidP="00883153">
      <w:pPr>
        <w:spacing w:line="560" w:lineRule="exact"/>
        <w:ind w:firstLineChars="200" w:firstLine="560"/>
        <w:rPr>
          <w:rFonts w:ascii="Times New Roman" w:eastAsia="仿宋_GB2312" w:hAnsi="Times New Roman"/>
          <w:sz w:val="28"/>
        </w:rPr>
      </w:pPr>
      <w:r w:rsidRPr="00883153">
        <w:rPr>
          <w:rFonts w:ascii="Times New Roman" w:eastAsia="仿宋_GB2312" w:hAnsi="Times New Roman" w:hint="eastAsia"/>
          <w:sz w:val="28"/>
        </w:rPr>
        <w:t>1.</w:t>
      </w:r>
      <w:r w:rsidRPr="00883153">
        <w:rPr>
          <w:rFonts w:ascii="Times New Roman" w:eastAsia="仿宋_GB2312" w:hAnsi="Times New Roman" w:hint="eastAsia"/>
          <w:sz w:val="28"/>
        </w:rPr>
        <w:t>参赛队名称：统一使用规定的地区代表队名称，不使用学校或其他组织、团体的名称；不接受跨校组队，同一学校相同项目报名参赛队不超过</w:t>
      </w:r>
      <w:r w:rsidRPr="00883153">
        <w:rPr>
          <w:rFonts w:ascii="Times New Roman" w:eastAsia="仿宋_GB2312" w:hAnsi="Times New Roman" w:hint="eastAsia"/>
          <w:sz w:val="28"/>
        </w:rPr>
        <w:t>1</w:t>
      </w:r>
      <w:r w:rsidRPr="00883153">
        <w:rPr>
          <w:rFonts w:ascii="Times New Roman" w:eastAsia="仿宋_GB2312" w:hAnsi="Times New Roman" w:hint="eastAsia"/>
          <w:sz w:val="28"/>
        </w:rPr>
        <w:t>支；</w:t>
      </w:r>
    </w:p>
    <w:p w:rsidR="00767944" w:rsidRPr="00883153" w:rsidRDefault="001B60AB" w:rsidP="00883153">
      <w:pPr>
        <w:spacing w:line="560" w:lineRule="exact"/>
        <w:ind w:firstLineChars="200" w:firstLine="560"/>
        <w:rPr>
          <w:rFonts w:ascii="Times New Roman" w:eastAsia="仿宋_GB2312" w:hAnsi="Times New Roman"/>
          <w:sz w:val="28"/>
        </w:rPr>
      </w:pPr>
      <w:r w:rsidRPr="00883153">
        <w:rPr>
          <w:rFonts w:ascii="Times New Roman" w:eastAsia="仿宋_GB2312" w:hAnsi="Times New Roman" w:hint="eastAsia"/>
          <w:sz w:val="28"/>
        </w:rPr>
        <w:t>2.</w:t>
      </w:r>
      <w:r w:rsidRPr="00883153">
        <w:rPr>
          <w:rFonts w:ascii="Times New Roman" w:eastAsia="仿宋_GB2312" w:hAnsi="Times New Roman" w:hint="eastAsia"/>
          <w:sz w:val="28"/>
        </w:rPr>
        <w:t>参赛队组成：每支参赛队由</w:t>
      </w:r>
      <w:r w:rsidRPr="00883153">
        <w:rPr>
          <w:rFonts w:ascii="Times New Roman" w:eastAsia="仿宋_GB2312" w:hAnsi="Times New Roman" w:hint="eastAsia"/>
          <w:sz w:val="28"/>
        </w:rPr>
        <w:t>3</w:t>
      </w:r>
      <w:r w:rsidRPr="00883153">
        <w:rPr>
          <w:rFonts w:ascii="Times New Roman" w:eastAsia="仿宋_GB2312" w:hAnsi="Times New Roman" w:hint="eastAsia"/>
          <w:sz w:val="28"/>
        </w:rPr>
        <w:t>名符合参赛资格的学生组成，性别和年级不限，其中队长</w:t>
      </w:r>
      <w:r w:rsidRPr="00883153">
        <w:rPr>
          <w:rFonts w:ascii="Times New Roman" w:eastAsia="仿宋_GB2312" w:hAnsi="Times New Roman" w:hint="eastAsia"/>
          <w:sz w:val="28"/>
        </w:rPr>
        <w:t>1</w:t>
      </w:r>
      <w:r w:rsidRPr="00883153">
        <w:rPr>
          <w:rFonts w:ascii="Times New Roman" w:eastAsia="仿宋_GB2312" w:hAnsi="Times New Roman" w:hint="eastAsia"/>
          <w:sz w:val="28"/>
        </w:rPr>
        <w:t>名；</w:t>
      </w:r>
    </w:p>
    <w:p w:rsidR="00767944" w:rsidRPr="00883153" w:rsidRDefault="001B60AB" w:rsidP="00883153">
      <w:pPr>
        <w:spacing w:line="560" w:lineRule="exact"/>
        <w:ind w:firstLineChars="200" w:firstLine="560"/>
        <w:rPr>
          <w:rFonts w:ascii="Times New Roman" w:eastAsia="仿宋_GB2312" w:hAnsi="Times New Roman"/>
          <w:sz w:val="28"/>
        </w:rPr>
      </w:pPr>
      <w:r w:rsidRPr="00883153">
        <w:rPr>
          <w:rFonts w:ascii="Times New Roman" w:eastAsia="仿宋_GB2312" w:hAnsi="Times New Roman" w:hint="eastAsia"/>
          <w:sz w:val="28"/>
        </w:rPr>
        <w:t>3.</w:t>
      </w:r>
      <w:r w:rsidRPr="00883153">
        <w:rPr>
          <w:rFonts w:ascii="Times New Roman" w:eastAsia="仿宋_GB2312" w:hAnsi="Times New Roman" w:hint="eastAsia"/>
          <w:sz w:val="28"/>
        </w:rPr>
        <w:t>指导教师：每支参赛队可配指导教师</w:t>
      </w:r>
      <w:r w:rsidRPr="00883153">
        <w:rPr>
          <w:rFonts w:ascii="Times New Roman" w:eastAsia="仿宋_GB2312" w:hAnsi="Times New Roman" w:hint="eastAsia"/>
          <w:sz w:val="28"/>
        </w:rPr>
        <w:t>2</w:t>
      </w:r>
      <w:r w:rsidRPr="00883153">
        <w:rPr>
          <w:rFonts w:ascii="Times New Roman" w:eastAsia="仿宋_GB2312" w:hAnsi="Times New Roman" w:hint="eastAsia"/>
          <w:sz w:val="28"/>
        </w:rPr>
        <w:t>名，指导教师经报名并通过资格审查后确定；</w:t>
      </w:r>
    </w:p>
    <w:p w:rsidR="00767944" w:rsidRPr="00883153" w:rsidRDefault="001B60AB" w:rsidP="00883153">
      <w:pPr>
        <w:spacing w:line="560" w:lineRule="exact"/>
        <w:ind w:firstLineChars="200" w:firstLine="560"/>
        <w:rPr>
          <w:rFonts w:ascii="Times New Roman" w:eastAsia="仿宋_GB2312" w:hAnsi="Times New Roman"/>
          <w:sz w:val="28"/>
        </w:rPr>
      </w:pPr>
      <w:r w:rsidRPr="00883153">
        <w:rPr>
          <w:rFonts w:ascii="Times New Roman" w:eastAsia="仿宋_GB2312" w:hAnsi="Times New Roman" w:hint="eastAsia"/>
          <w:sz w:val="28"/>
        </w:rPr>
        <w:t>4.</w:t>
      </w:r>
      <w:r w:rsidRPr="00883153">
        <w:rPr>
          <w:rFonts w:ascii="Times New Roman" w:eastAsia="仿宋_GB2312" w:hAnsi="Times New Roman" w:hint="eastAsia"/>
          <w:sz w:val="28"/>
        </w:rPr>
        <w:t>参赛选手及指导教师在报名获得确认后，原则上不再更换。如在</w:t>
      </w:r>
      <w:r w:rsidRPr="00883153">
        <w:rPr>
          <w:rFonts w:ascii="Times New Roman" w:eastAsia="仿宋_GB2312" w:hAnsi="Times New Roman" w:hint="eastAsia"/>
          <w:sz w:val="28"/>
        </w:rPr>
        <w:lastRenderedPageBreak/>
        <w:t>筹备过程中，参赛选手和指导教师因故不能参赛，须由所在省级教育主管部门于赛项开赛</w:t>
      </w:r>
      <w:r w:rsidRPr="00883153">
        <w:rPr>
          <w:rFonts w:ascii="Times New Roman" w:eastAsia="仿宋_GB2312" w:hAnsi="Times New Roman" w:hint="eastAsia"/>
          <w:sz w:val="28"/>
        </w:rPr>
        <w:t>10</w:t>
      </w:r>
      <w:r w:rsidRPr="00883153">
        <w:rPr>
          <w:rFonts w:ascii="Times New Roman" w:eastAsia="仿宋_GB2312" w:hAnsi="Times New Roman" w:hint="eastAsia"/>
          <w:sz w:val="28"/>
        </w:rPr>
        <w:t>个工作日之前出具书面说明，经大赛执委会办公室核实后予以更换。竞赛开始后，参赛队不得更换参赛选手，允许队员缺席比赛。不允许更换新的指导教师，允许指导教师缺席；</w:t>
      </w:r>
    </w:p>
    <w:p w:rsidR="00767944" w:rsidRPr="00883153" w:rsidRDefault="001B60AB" w:rsidP="00883153">
      <w:pPr>
        <w:spacing w:line="560" w:lineRule="exact"/>
        <w:ind w:firstLineChars="200" w:firstLine="560"/>
        <w:rPr>
          <w:rFonts w:ascii="Times New Roman" w:eastAsia="仿宋_GB2312" w:hAnsi="Times New Roman"/>
          <w:sz w:val="28"/>
        </w:rPr>
      </w:pPr>
      <w:r w:rsidRPr="00883153">
        <w:rPr>
          <w:rFonts w:ascii="Times New Roman" w:eastAsia="仿宋_GB2312" w:hAnsi="Times New Roman" w:hint="eastAsia"/>
          <w:sz w:val="28"/>
        </w:rPr>
        <w:t>5.</w:t>
      </w:r>
      <w:r w:rsidRPr="00883153">
        <w:rPr>
          <w:rFonts w:ascii="Times New Roman" w:eastAsia="仿宋_GB2312" w:hAnsi="Times New Roman" w:hint="eastAsia"/>
          <w:sz w:val="28"/>
        </w:rPr>
        <w:t>各学校组织代表队时，须安排为参赛选手购买大赛期间的人身意外伤害保险。</w:t>
      </w:r>
    </w:p>
    <w:p w:rsidR="00767944" w:rsidRPr="00883153" w:rsidRDefault="001B60AB" w:rsidP="00883153">
      <w:pPr>
        <w:spacing w:line="560" w:lineRule="exact"/>
        <w:ind w:firstLineChars="200" w:firstLine="560"/>
        <w:rPr>
          <w:rFonts w:ascii="Times New Roman" w:eastAsia="仿宋_GB2312" w:hAnsi="Times New Roman"/>
          <w:sz w:val="28"/>
        </w:rPr>
      </w:pPr>
      <w:r w:rsidRPr="00883153">
        <w:rPr>
          <w:rFonts w:ascii="Times New Roman" w:eastAsia="仿宋_GB2312" w:hAnsi="Times New Roman" w:hint="eastAsia"/>
          <w:sz w:val="28"/>
        </w:rPr>
        <w:t>（二）指导教师须知</w:t>
      </w:r>
    </w:p>
    <w:p w:rsidR="00767944" w:rsidRPr="00883153" w:rsidRDefault="001B60AB" w:rsidP="00883153">
      <w:pPr>
        <w:spacing w:line="560" w:lineRule="exact"/>
        <w:ind w:firstLineChars="200" w:firstLine="560"/>
        <w:rPr>
          <w:rFonts w:ascii="Times New Roman" w:eastAsia="仿宋_GB2312" w:hAnsi="Times New Roman"/>
          <w:sz w:val="28"/>
        </w:rPr>
      </w:pPr>
      <w:r w:rsidRPr="00883153">
        <w:rPr>
          <w:rFonts w:ascii="Times New Roman" w:eastAsia="仿宋_GB2312" w:hAnsi="Times New Roman" w:hint="eastAsia"/>
          <w:sz w:val="28"/>
        </w:rPr>
        <w:t>1.</w:t>
      </w:r>
      <w:r w:rsidRPr="00883153">
        <w:rPr>
          <w:rFonts w:ascii="Times New Roman" w:eastAsia="仿宋_GB2312" w:hAnsi="Times New Roman" w:hint="eastAsia"/>
          <w:sz w:val="28"/>
        </w:rPr>
        <w:t>指导教师应该根据专业教学计划和赛项规程合理制定训练方案，认真指导选手训练，培养选手的综合职业能力和良好的职业素养，克服功利化思想，避免为赛而学、以赛代学。</w:t>
      </w:r>
    </w:p>
    <w:p w:rsidR="00767944" w:rsidRPr="00883153" w:rsidRDefault="001B60AB" w:rsidP="00883153">
      <w:pPr>
        <w:spacing w:line="560" w:lineRule="exact"/>
        <w:ind w:firstLineChars="200" w:firstLine="560"/>
        <w:rPr>
          <w:rFonts w:ascii="Times New Roman" w:eastAsia="仿宋_GB2312" w:hAnsi="Times New Roman"/>
          <w:sz w:val="28"/>
        </w:rPr>
      </w:pPr>
      <w:r w:rsidRPr="00883153">
        <w:rPr>
          <w:rFonts w:ascii="Times New Roman" w:eastAsia="仿宋_GB2312" w:hAnsi="Times New Roman" w:hint="eastAsia"/>
          <w:sz w:val="28"/>
        </w:rPr>
        <w:t>2.</w:t>
      </w:r>
      <w:r w:rsidRPr="00883153">
        <w:rPr>
          <w:rFonts w:ascii="Times New Roman" w:eastAsia="仿宋_GB2312" w:hAnsi="Times New Roman" w:hint="eastAsia"/>
          <w:sz w:val="28"/>
        </w:rPr>
        <w:t>指导老师应及时查看大赛专用网页有关赛项的通知和内容，认真研究和掌握本赛项竞赛的规程、技术规范和赛场要求，指导选手做好赛前的一切技术准备和竞赛准备。</w:t>
      </w:r>
    </w:p>
    <w:p w:rsidR="00767944" w:rsidRPr="00883153" w:rsidRDefault="001B60AB" w:rsidP="00883153">
      <w:pPr>
        <w:spacing w:line="560" w:lineRule="exact"/>
        <w:ind w:firstLineChars="200" w:firstLine="560"/>
        <w:rPr>
          <w:rFonts w:ascii="Times New Roman" w:eastAsia="仿宋_GB2312" w:hAnsi="Times New Roman"/>
          <w:sz w:val="28"/>
        </w:rPr>
      </w:pPr>
      <w:r w:rsidRPr="00883153">
        <w:rPr>
          <w:rFonts w:ascii="Times New Roman" w:eastAsia="仿宋_GB2312" w:hAnsi="Times New Roman" w:hint="eastAsia"/>
          <w:sz w:val="28"/>
        </w:rPr>
        <w:t>3.</w:t>
      </w:r>
      <w:r w:rsidRPr="00883153">
        <w:rPr>
          <w:rFonts w:ascii="Times New Roman" w:eastAsia="仿宋_GB2312" w:hAnsi="Times New Roman" w:hint="eastAsia"/>
          <w:sz w:val="28"/>
        </w:rPr>
        <w:t>指导教师应该根据赛项规程要求做好参赛选手保险办理工作，并积极做好选手的安全教育。</w:t>
      </w:r>
    </w:p>
    <w:p w:rsidR="00767944" w:rsidRPr="00883153" w:rsidRDefault="001B60AB" w:rsidP="00883153">
      <w:pPr>
        <w:spacing w:line="560" w:lineRule="exact"/>
        <w:ind w:firstLineChars="200" w:firstLine="560"/>
        <w:rPr>
          <w:rFonts w:ascii="Times New Roman" w:eastAsia="仿宋_GB2312" w:hAnsi="Times New Roman"/>
          <w:sz w:val="28"/>
        </w:rPr>
      </w:pPr>
      <w:r w:rsidRPr="00883153">
        <w:rPr>
          <w:rFonts w:ascii="Times New Roman" w:eastAsia="仿宋_GB2312" w:hAnsi="Times New Roman" w:hint="eastAsia"/>
          <w:sz w:val="28"/>
        </w:rPr>
        <w:t>4.</w:t>
      </w:r>
      <w:r w:rsidRPr="00883153">
        <w:rPr>
          <w:rFonts w:ascii="Times New Roman" w:eastAsia="仿宋_GB2312" w:hAnsi="Times New Roman" w:hint="eastAsia"/>
          <w:sz w:val="28"/>
        </w:rPr>
        <w:t>指导教师参加赛项观摩等活动，不得违反赛项规定进入赛场，干扰比赛正常进行。</w:t>
      </w:r>
    </w:p>
    <w:p w:rsidR="00767944" w:rsidRPr="00883153" w:rsidRDefault="001B60AB" w:rsidP="00883153">
      <w:pPr>
        <w:spacing w:line="560" w:lineRule="exact"/>
        <w:ind w:firstLineChars="200" w:firstLine="560"/>
        <w:rPr>
          <w:rFonts w:ascii="Times New Roman" w:eastAsia="仿宋_GB2312" w:hAnsi="Times New Roman"/>
          <w:sz w:val="28"/>
        </w:rPr>
      </w:pPr>
      <w:r w:rsidRPr="00883153">
        <w:rPr>
          <w:rFonts w:ascii="Times New Roman" w:eastAsia="仿宋_GB2312" w:hAnsi="Times New Roman" w:hint="eastAsia"/>
          <w:sz w:val="28"/>
        </w:rPr>
        <w:t>（三）参赛选手须知</w:t>
      </w:r>
    </w:p>
    <w:p w:rsidR="00767944" w:rsidRPr="00883153" w:rsidRDefault="001B60AB" w:rsidP="00883153">
      <w:pPr>
        <w:spacing w:line="560" w:lineRule="exact"/>
        <w:ind w:firstLineChars="200" w:firstLine="560"/>
        <w:rPr>
          <w:rFonts w:ascii="Times New Roman" w:eastAsia="仿宋_GB2312" w:hAnsi="Times New Roman"/>
          <w:sz w:val="28"/>
        </w:rPr>
      </w:pPr>
      <w:r w:rsidRPr="00883153">
        <w:rPr>
          <w:rFonts w:ascii="Times New Roman" w:eastAsia="仿宋_GB2312" w:hAnsi="Times New Roman" w:hint="eastAsia"/>
          <w:sz w:val="28"/>
        </w:rPr>
        <w:t>1.</w:t>
      </w:r>
      <w:r w:rsidRPr="00883153">
        <w:rPr>
          <w:rFonts w:ascii="Times New Roman" w:eastAsia="仿宋_GB2312" w:hAnsi="Times New Roman" w:hint="eastAsia"/>
          <w:sz w:val="28"/>
        </w:rPr>
        <w:t>竞赛选手严格遵守赛场规章、操作规程和工艺准则，保证人身及设备安全，接受裁判员的监督和警示，文明竞赛。</w:t>
      </w:r>
    </w:p>
    <w:p w:rsidR="00767944" w:rsidRPr="00883153" w:rsidRDefault="001B60AB" w:rsidP="00883153">
      <w:pPr>
        <w:spacing w:line="560" w:lineRule="exact"/>
        <w:ind w:firstLineChars="200" w:firstLine="560"/>
        <w:rPr>
          <w:rFonts w:ascii="Times New Roman" w:eastAsia="仿宋_GB2312" w:hAnsi="Times New Roman"/>
          <w:sz w:val="28"/>
        </w:rPr>
      </w:pPr>
      <w:r w:rsidRPr="00883153">
        <w:rPr>
          <w:rFonts w:ascii="Times New Roman" w:eastAsia="仿宋_GB2312" w:hAnsi="Times New Roman" w:hint="eastAsia"/>
          <w:sz w:val="28"/>
        </w:rPr>
        <w:t>2.</w:t>
      </w:r>
      <w:r w:rsidRPr="00883153">
        <w:rPr>
          <w:rFonts w:ascii="Times New Roman" w:eastAsia="仿宋_GB2312" w:hAnsi="Times New Roman" w:hint="eastAsia"/>
          <w:sz w:val="28"/>
        </w:rPr>
        <w:t>参赛选手在检录时需将身份证、学生证、参赛证等身份证件交由检录人员统一保管，不得带入场内。</w:t>
      </w:r>
    </w:p>
    <w:p w:rsidR="00767944" w:rsidRPr="00883153" w:rsidRDefault="001B60AB" w:rsidP="00883153">
      <w:pPr>
        <w:spacing w:line="560" w:lineRule="exact"/>
        <w:ind w:firstLineChars="200" w:firstLine="560"/>
        <w:rPr>
          <w:rFonts w:ascii="Times New Roman" w:eastAsia="仿宋_GB2312" w:hAnsi="Times New Roman"/>
          <w:sz w:val="28"/>
        </w:rPr>
      </w:pPr>
      <w:r w:rsidRPr="00883153">
        <w:rPr>
          <w:rFonts w:ascii="Times New Roman" w:eastAsia="仿宋_GB2312" w:hAnsi="Times New Roman" w:hint="eastAsia"/>
          <w:sz w:val="28"/>
        </w:rPr>
        <w:t>3.</w:t>
      </w:r>
      <w:r w:rsidRPr="00883153">
        <w:rPr>
          <w:rFonts w:ascii="Times New Roman" w:eastAsia="仿宋_GB2312" w:hAnsi="Times New Roman" w:hint="eastAsia"/>
          <w:sz w:val="28"/>
        </w:rPr>
        <w:t>参赛选手进入赛场，不允许携带任何书籍和其他纸质资料（相关技术资料的电子文档由组委会提供），不允许携带通信工具和存储设备</w:t>
      </w:r>
      <w:r w:rsidRPr="00883153">
        <w:rPr>
          <w:rFonts w:ascii="Times New Roman" w:eastAsia="仿宋_GB2312" w:hAnsi="Times New Roman" w:hint="eastAsia"/>
          <w:sz w:val="28"/>
        </w:rPr>
        <w:lastRenderedPageBreak/>
        <w:t>（如</w:t>
      </w:r>
      <w:r w:rsidRPr="00883153">
        <w:rPr>
          <w:rFonts w:ascii="Times New Roman" w:eastAsia="仿宋_GB2312" w:hAnsi="Times New Roman" w:hint="eastAsia"/>
          <w:sz w:val="28"/>
        </w:rPr>
        <w:t>U</w:t>
      </w:r>
      <w:r w:rsidRPr="00883153">
        <w:rPr>
          <w:rFonts w:ascii="Times New Roman" w:eastAsia="仿宋_GB2312" w:hAnsi="Times New Roman" w:hint="eastAsia"/>
          <w:sz w:val="28"/>
        </w:rPr>
        <w:t>盘）。竞赛统一提供计算机以及应用软件。</w:t>
      </w:r>
    </w:p>
    <w:p w:rsidR="00767944" w:rsidRPr="00883153" w:rsidRDefault="001B60AB" w:rsidP="00883153">
      <w:pPr>
        <w:spacing w:line="560" w:lineRule="exact"/>
        <w:ind w:firstLineChars="200" w:firstLine="560"/>
        <w:rPr>
          <w:rFonts w:ascii="Times New Roman" w:eastAsia="仿宋_GB2312" w:hAnsi="Times New Roman"/>
          <w:sz w:val="28"/>
        </w:rPr>
      </w:pPr>
      <w:r w:rsidRPr="00883153">
        <w:rPr>
          <w:rFonts w:ascii="Times New Roman" w:eastAsia="仿宋_GB2312" w:hAnsi="Times New Roman" w:hint="eastAsia"/>
          <w:sz w:val="28"/>
        </w:rPr>
        <w:t>4.</w:t>
      </w:r>
      <w:r w:rsidRPr="00883153">
        <w:rPr>
          <w:rFonts w:ascii="Times New Roman" w:eastAsia="仿宋_GB2312" w:hAnsi="Times New Roman" w:hint="eastAsia"/>
          <w:sz w:val="28"/>
        </w:rPr>
        <w:t>各参赛队应在竞赛开始前一天规定的时间段进入赛场熟悉环境，但不得触碰任何比赛设备及材料。</w:t>
      </w:r>
    </w:p>
    <w:p w:rsidR="00767944" w:rsidRPr="00883153" w:rsidRDefault="001B60AB" w:rsidP="00883153">
      <w:pPr>
        <w:spacing w:line="560" w:lineRule="exact"/>
        <w:ind w:firstLineChars="200" w:firstLine="560"/>
        <w:rPr>
          <w:rFonts w:ascii="Times New Roman" w:eastAsia="仿宋_GB2312" w:hAnsi="Times New Roman"/>
          <w:sz w:val="28"/>
        </w:rPr>
      </w:pPr>
      <w:r w:rsidRPr="00883153">
        <w:rPr>
          <w:rFonts w:ascii="Times New Roman" w:eastAsia="仿宋_GB2312" w:hAnsi="Times New Roman" w:hint="eastAsia"/>
          <w:sz w:val="28"/>
        </w:rPr>
        <w:t>5.</w:t>
      </w:r>
      <w:r w:rsidRPr="00883153">
        <w:rPr>
          <w:rFonts w:ascii="Times New Roman" w:eastAsia="仿宋_GB2312" w:hAnsi="Times New Roman" w:hint="eastAsia"/>
          <w:sz w:val="28"/>
        </w:rPr>
        <w:t>竞赛时，在收到开赛信号前不得启动操作，各参赛队自行决定分工、工作程序和时间安排，在</w:t>
      </w:r>
      <w:proofErr w:type="gramStart"/>
      <w:r w:rsidRPr="00883153">
        <w:rPr>
          <w:rFonts w:ascii="Times New Roman" w:eastAsia="仿宋_GB2312" w:hAnsi="Times New Roman" w:hint="eastAsia"/>
          <w:sz w:val="28"/>
        </w:rPr>
        <w:t>指定赛位</w:t>
      </w:r>
      <w:proofErr w:type="gramEnd"/>
      <w:r w:rsidRPr="00883153">
        <w:rPr>
          <w:rFonts w:ascii="Times New Roman" w:eastAsia="仿宋_GB2312" w:hAnsi="Times New Roman" w:hint="eastAsia"/>
          <w:sz w:val="28"/>
        </w:rPr>
        <w:t>上完成竞赛项目，严禁作弊行为。</w:t>
      </w:r>
    </w:p>
    <w:p w:rsidR="00767944" w:rsidRPr="00883153" w:rsidRDefault="001B60AB" w:rsidP="00883153">
      <w:pPr>
        <w:spacing w:line="560" w:lineRule="exact"/>
        <w:ind w:firstLineChars="200" w:firstLine="560"/>
        <w:rPr>
          <w:rFonts w:ascii="Times New Roman" w:eastAsia="仿宋_GB2312" w:hAnsi="Times New Roman"/>
          <w:sz w:val="28"/>
        </w:rPr>
      </w:pPr>
      <w:r w:rsidRPr="00883153">
        <w:rPr>
          <w:rFonts w:ascii="Times New Roman" w:eastAsia="仿宋_GB2312" w:hAnsi="Times New Roman" w:hint="eastAsia"/>
          <w:sz w:val="28"/>
        </w:rPr>
        <w:t>6.</w:t>
      </w:r>
      <w:r w:rsidRPr="00883153">
        <w:rPr>
          <w:rFonts w:ascii="Times New Roman" w:eastAsia="仿宋_GB2312" w:hAnsi="Times New Roman" w:hint="eastAsia"/>
          <w:sz w:val="28"/>
        </w:rPr>
        <w:t>竞赛过程中，因严重操作失误或安全事故不能进行比赛的（例如因综合布线发生短路导致赛场断电的、造成设备不能正常工作的），现场裁判员有权中止该队比赛。</w:t>
      </w:r>
    </w:p>
    <w:p w:rsidR="00767944" w:rsidRPr="00883153" w:rsidRDefault="001B60AB" w:rsidP="00883153">
      <w:pPr>
        <w:spacing w:line="560" w:lineRule="exact"/>
        <w:ind w:firstLineChars="200" w:firstLine="560"/>
        <w:rPr>
          <w:rFonts w:ascii="Times New Roman" w:eastAsia="仿宋_GB2312" w:hAnsi="Times New Roman"/>
          <w:sz w:val="28"/>
        </w:rPr>
      </w:pPr>
      <w:r w:rsidRPr="00883153">
        <w:rPr>
          <w:rFonts w:ascii="Times New Roman" w:eastAsia="仿宋_GB2312" w:hAnsi="Times New Roman" w:hint="eastAsia"/>
          <w:sz w:val="28"/>
        </w:rPr>
        <w:t>7.</w:t>
      </w:r>
      <w:r w:rsidRPr="00883153">
        <w:rPr>
          <w:rFonts w:ascii="Times New Roman" w:eastAsia="仿宋_GB2312" w:hAnsi="Times New Roman" w:hint="eastAsia"/>
          <w:sz w:val="28"/>
        </w:rPr>
        <w:t>在一天的比赛期间，选手在</w:t>
      </w:r>
      <w:r w:rsidRPr="00883153">
        <w:rPr>
          <w:rFonts w:ascii="Times New Roman" w:eastAsia="仿宋_GB2312" w:hAnsi="Times New Roman" w:hint="eastAsia"/>
          <w:sz w:val="28"/>
        </w:rPr>
        <w:t>8:40</w:t>
      </w:r>
      <w:r w:rsidRPr="00883153">
        <w:rPr>
          <w:rFonts w:ascii="Times New Roman" w:eastAsia="仿宋_GB2312" w:hAnsi="Times New Roman" w:hint="eastAsia"/>
          <w:sz w:val="28"/>
        </w:rPr>
        <w:t>～</w:t>
      </w:r>
      <w:r w:rsidRPr="00883153">
        <w:rPr>
          <w:rFonts w:ascii="Times New Roman" w:eastAsia="仿宋_GB2312" w:hAnsi="Times New Roman" w:hint="eastAsia"/>
          <w:sz w:val="28"/>
        </w:rPr>
        <w:t>12:40</w:t>
      </w:r>
      <w:r w:rsidRPr="00883153">
        <w:rPr>
          <w:rFonts w:ascii="Times New Roman" w:eastAsia="仿宋_GB2312" w:hAnsi="Times New Roman" w:hint="eastAsia"/>
          <w:sz w:val="28"/>
        </w:rPr>
        <w:t>连续工作，食品、饮水等由赛场统一提供。选手休息、饮食或如厕时间</w:t>
      </w:r>
      <w:proofErr w:type="gramStart"/>
      <w:r w:rsidRPr="00883153">
        <w:rPr>
          <w:rFonts w:ascii="Times New Roman" w:eastAsia="仿宋_GB2312" w:hAnsi="Times New Roman" w:hint="eastAsia"/>
          <w:sz w:val="28"/>
        </w:rPr>
        <w:t>均计算</w:t>
      </w:r>
      <w:proofErr w:type="gramEnd"/>
      <w:r w:rsidRPr="00883153">
        <w:rPr>
          <w:rFonts w:ascii="Times New Roman" w:eastAsia="仿宋_GB2312" w:hAnsi="Times New Roman" w:hint="eastAsia"/>
          <w:sz w:val="28"/>
        </w:rPr>
        <w:t>在比赛时间内。</w:t>
      </w:r>
    </w:p>
    <w:p w:rsidR="00767944" w:rsidRPr="00883153" w:rsidRDefault="001B60AB" w:rsidP="00883153">
      <w:pPr>
        <w:spacing w:line="560" w:lineRule="exact"/>
        <w:ind w:firstLineChars="200" w:firstLine="560"/>
        <w:rPr>
          <w:rFonts w:ascii="Times New Roman" w:eastAsia="仿宋_GB2312" w:hAnsi="Times New Roman"/>
          <w:sz w:val="28"/>
        </w:rPr>
      </w:pPr>
      <w:r w:rsidRPr="00883153">
        <w:rPr>
          <w:rFonts w:ascii="Times New Roman" w:eastAsia="仿宋_GB2312" w:hAnsi="Times New Roman" w:hint="eastAsia"/>
          <w:sz w:val="28"/>
        </w:rPr>
        <w:t>8.</w:t>
      </w:r>
      <w:r w:rsidRPr="00883153">
        <w:rPr>
          <w:rFonts w:ascii="Times New Roman" w:eastAsia="仿宋_GB2312" w:hAnsi="Times New Roman" w:hint="eastAsia"/>
          <w:sz w:val="28"/>
        </w:rPr>
        <w:t>凡在竞赛期间提前离开的选手，当天不得返回赛场。</w:t>
      </w:r>
    </w:p>
    <w:p w:rsidR="00767944" w:rsidRPr="00883153" w:rsidRDefault="001B60AB" w:rsidP="00883153">
      <w:pPr>
        <w:spacing w:line="560" w:lineRule="exact"/>
        <w:ind w:firstLineChars="200" w:firstLine="560"/>
        <w:rPr>
          <w:rFonts w:ascii="Times New Roman" w:eastAsia="仿宋_GB2312" w:hAnsi="Times New Roman"/>
          <w:sz w:val="28"/>
        </w:rPr>
      </w:pPr>
      <w:r w:rsidRPr="00883153">
        <w:rPr>
          <w:rFonts w:ascii="Times New Roman" w:eastAsia="仿宋_GB2312" w:hAnsi="Times New Roman" w:hint="eastAsia"/>
          <w:sz w:val="28"/>
        </w:rPr>
        <w:t>9.</w:t>
      </w:r>
      <w:r w:rsidRPr="00883153">
        <w:rPr>
          <w:rFonts w:ascii="Times New Roman" w:eastAsia="仿宋_GB2312" w:hAnsi="Times New Roman" w:hint="eastAsia"/>
          <w:sz w:val="28"/>
        </w:rPr>
        <w:t>为培养技能型人才的工作风格，在参赛期间，选手应当注意保持工作环境及设备摆放符合企业生产“</w:t>
      </w:r>
      <w:r w:rsidRPr="00883153">
        <w:rPr>
          <w:rFonts w:ascii="Times New Roman" w:eastAsia="仿宋_GB2312" w:hAnsi="Times New Roman" w:hint="eastAsia"/>
          <w:sz w:val="28"/>
        </w:rPr>
        <w:t>5S</w:t>
      </w:r>
      <w:r w:rsidRPr="00883153">
        <w:rPr>
          <w:rFonts w:ascii="Times New Roman" w:eastAsia="仿宋_GB2312" w:hAnsi="Times New Roman" w:hint="eastAsia"/>
          <w:sz w:val="28"/>
        </w:rPr>
        <w:t>”（即整理、整顿、清扫、清洁和素养）的原则，如果过于脏乱，裁判员有权酌情扣分。</w:t>
      </w:r>
    </w:p>
    <w:p w:rsidR="00767944" w:rsidRPr="00883153" w:rsidRDefault="001B60AB" w:rsidP="00883153">
      <w:pPr>
        <w:spacing w:line="560" w:lineRule="exact"/>
        <w:ind w:firstLineChars="200" w:firstLine="560"/>
        <w:rPr>
          <w:rFonts w:ascii="Times New Roman" w:eastAsia="仿宋_GB2312" w:hAnsi="Times New Roman"/>
          <w:sz w:val="28"/>
        </w:rPr>
      </w:pPr>
      <w:r w:rsidRPr="00883153">
        <w:rPr>
          <w:rFonts w:ascii="Times New Roman" w:eastAsia="仿宋_GB2312" w:hAnsi="Times New Roman" w:hint="eastAsia"/>
          <w:sz w:val="28"/>
        </w:rPr>
        <w:t>在比赛中如遇非人为因素造成的设备故障，经裁判确认后，可向裁判长申请补足排除故障的时间。</w:t>
      </w:r>
    </w:p>
    <w:p w:rsidR="00767944" w:rsidRPr="00883153" w:rsidRDefault="001B60AB" w:rsidP="00883153">
      <w:pPr>
        <w:spacing w:line="560" w:lineRule="exact"/>
        <w:ind w:firstLineChars="200" w:firstLine="560"/>
        <w:rPr>
          <w:rFonts w:ascii="Times New Roman" w:eastAsia="仿宋_GB2312" w:hAnsi="Times New Roman"/>
          <w:sz w:val="28"/>
        </w:rPr>
      </w:pPr>
      <w:r w:rsidRPr="00883153">
        <w:rPr>
          <w:rFonts w:ascii="Times New Roman" w:eastAsia="仿宋_GB2312" w:hAnsi="Times New Roman" w:hint="eastAsia"/>
          <w:sz w:val="28"/>
        </w:rPr>
        <w:t>10.</w:t>
      </w:r>
      <w:r w:rsidRPr="00883153">
        <w:rPr>
          <w:rFonts w:ascii="Times New Roman" w:eastAsia="仿宋_GB2312" w:hAnsi="Times New Roman" w:hint="eastAsia"/>
          <w:sz w:val="28"/>
        </w:rPr>
        <w:t>参赛队欲提前结束比赛，应向现场裁判员举手示意，记录比赛终止时间。比赛终止后，不得再进行任何与比赛有关的操作。</w:t>
      </w:r>
    </w:p>
    <w:p w:rsidR="00767944" w:rsidRPr="00883153" w:rsidRDefault="001B60AB" w:rsidP="00883153">
      <w:pPr>
        <w:spacing w:line="560" w:lineRule="exact"/>
        <w:ind w:firstLineChars="200" w:firstLine="560"/>
        <w:rPr>
          <w:rFonts w:ascii="Times New Roman" w:eastAsia="仿宋_GB2312" w:hAnsi="Times New Roman"/>
          <w:sz w:val="28"/>
        </w:rPr>
      </w:pPr>
      <w:r w:rsidRPr="00883153">
        <w:rPr>
          <w:rFonts w:ascii="Times New Roman" w:eastAsia="仿宋_GB2312" w:hAnsi="Times New Roman" w:hint="eastAsia"/>
          <w:sz w:val="28"/>
        </w:rPr>
        <w:t>11.</w:t>
      </w:r>
      <w:r w:rsidRPr="00883153">
        <w:rPr>
          <w:rFonts w:ascii="Times New Roman" w:eastAsia="仿宋_GB2312" w:hAnsi="Times New Roman" w:hint="eastAsia"/>
          <w:sz w:val="28"/>
        </w:rPr>
        <w:t>各竞赛队按照大赛要求和赛题要求提交竞赛成果，禁止在竞赛成果上做任何与竞赛无关的记号。</w:t>
      </w:r>
    </w:p>
    <w:p w:rsidR="00767944" w:rsidRPr="00883153" w:rsidRDefault="001B60AB" w:rsidP="00883153">
      <w:pPr>
        <w:spacing w:line="560" w:lineRule="exact"/>
        <w:ind w:firstLineChars="200" w:firstLine="560"/>
        <w:rPr>
          <w:rFonts w:ascii="Times New Roman" w:eastAsia="仿宋_GB2312" w:hAnsi="Times New Roman"/>
          <w:sz w:val="28"/>
        </w:rPr>
      </w:pPr>
      <w:r w:rsidRPr="00883153">
        <w:rPr>
          <w:rFonts w:ascii="Times New Roman" w:eastAsia="仿宋_GB2312" w:hAnsi="Times New Roman" w:hint="eastAsia"/>
          <w:sz w:val="28"/>
        </w:rPr>
        <w:t>12.</w:t>
      </w:r>
      <w:r w:rsidRPr="00883153">
        <w:rPr>
          <w:rFonts w:ascii="Times New Roman" w:eastAsia="仿宋_GB2312" w:hAnsi="Times New Roman" w:hint="eastAsia"/>
          <w:sz w:val="28"/>
        </w:rPr>
        <w:t>竞赛操作结束后，参赛队要确认成功提交竞赛要求的文件，裁判员在比赛结果的规定位置做标记，并与参赛队一起签字确认。</w:t>
      </w:r>
    </w:p>
    <w:p w:rsidR="00767944" w:rsidRPr="00883153" w:rsidRDefault="001B60AB" w:rsidP="00883153">
      <w:pPr>
        <w:spacing w:line="560" w:lineRule="exact"/>
        <w:ind w:firstLineChars="200" w:firstLine="560"/>
        <w:rPr>
          <w:rFonts w:ascii="Times New Roman" w:eastAsia="仿宋_GB2312" w:hAnsi="Times New Roman"/>
          <w:sz w:val="28"/>
        </w:rPr>
      </w:pPr>
      <w:r w:rsidRPr="00883153">
        <w:rPr>
          <w:rFonts w:ascii="Times New Roman" w:eastAsia="仿宋_GB2312" w:hAnsi="Times New Roman" w:hint="eastAsia"/>
          <w:sz w:val="28"/>
        </w:rPr>
        <w:t>（四）工作人员须知</w:t>
      </w:r>
    </w:p>
    <w:p w:rsidR="00767944" w:rsidRPr="00883153" w:rsidRDefault="001B60AB" w:rsidP="00883153">
      <w:pPr>
        <w:spacing w:line="560" w:lineRule="exact"/>
        <w:ind w:firstLineChars="200" w:firstLine="560"/>
        <w:rPr>
          <w:rFonts w:ascii="Times New Roman" w:eastAsia="仿宋_GB2312" w:hAnsi="Times New Roman"/>
          <w:sz w:val="28"/>
        </w:rPr>
      </w:pPr>
      <w:r w:rsidRPr="00883153">
        <w:rPr>
          <w:rFonts w:ascii="Times New Roman" w:eastAsia="仿宋_GB2312" w:hAnsi="Times New Roman" w:hint="eastAsia"/>
          <w:sz w:val="28"/>
        </w:rPr>
        <w:lastRenderedPageBreak/>
        <w:t>1.</w:t>
      </w:r>
      <w:r w:rsidRPr="00883153">
        <w:rPr>
          <w:rFonts w:ascii="Times New Roman" w:eastAsia="仿宋_GB2312" w:hAnsi="Times New Roman" w:hint="eastAsia"/>
          <w:sz w:val="28"/>
        </w:rPr>
        <w:t>熟悉竞赛规则，服从管理，严格按照工作程序和有关规定办事。</w:t>
      </w:r>
    </w:p>
    <w:p w:rsidR="00767944" w:rsidRPr="00883153" w:rsidRDefault="001B60AB" w:rsidP="00883153">
      <w:pPr>
        <w:spacing w:line="560" w:lineRule="exact"/>
        <w:ind w:firstLineChars="200" w:firstLine="560"/>
        <w:rPr>
          <w:rFonts w:ascii="Times New Roman" w:eastAsia="仿宋_GB2312" w:hAnsi="Times New Roman"/>
          <w:sz w:val="28"/>
        </w:rPr>
      </w:pPr>
      <w:r w:rsidRPr="00883153">
        <w:rPr>
          <w:rFonts w:ascii="Times New Roman" w:eastAsia="仿宋_GB2312" w:hAnsi="Times New Roman" w:hint="eastAsia"/>
          <w:sz w:val="28"/>
        </w:rPr>
        <w:t>2.</w:t>
      </w:r>
      <w:r w:rsidRPr="00883153">
        <w:rPr>
          <w:rFonts w:ascii="Times New Roman" w:eastAsia="仿宋_GB2312" w:hAnsi="Times New Roman" w:hint="eastAsia"/>
          <w:sz w:val="28"/>
        </w:rPr>
        <w:t>树立服务观念，本着一切为参赛选手着想的原则，以高度负责的精神、严肃认真的态度和严谨细致的作风，积极完成大赛工作任务。</w:t>
      </w:r>
    </w:p>
    <w:p w:rsidR="00767944" w:rsidRPr="00883153" w:rsidRDefault="001B60AB" w:rsidP="00883153">
      <w:pPr>
        <w:spacing w:line="560" w:lineRule="exact"/>
        <w:ind w:firstLineChars="200" w:firstLine="560"/>
        <w:rPr>
          <w:rFonts w:ascii="Times New Roman" w:eastAsia="仿宋_GB2312" w:hAnsi="Times New Roman"/>
          <w:sz w:val="28"/>
        </w:rPr>
      </w:pPr>
      <w:r w:rsidRPr="00883153">
        <w:rPr>
          <w:rFonts w:ascii="Times New Roman" w:eastAsia="仿宋_GB2312" w:hAnsi="Times New Roman" w:hint="eastAsia"/>
          <w:sz w:val="28"/>
        </w:rPr>
        <w:t>3.</w:t>
      </w:r>
      <w:r w:rsidRPr="00883153">
        <w:rPr>
          <w:rFonts w:ascii="Times New Roman" w:eastAsia="仿宋_GB2312" w:hAnsi="Times New Roman" w:hint="eastAsia"/>
          <w:sz w:val="28"/>
        </w:rPr>
        <w:t>按规定统一着装、佩戴胸卡，文明礼貌，保持良好形象。</w:t>
      </w:r>
    </w:p>
    <w:p w:rsidR="00767944" w:rsidRPr="00883153" w:rsidRDefault="001B60AB" w:rsidP="00883153">
      <w:pPr>
        <w:spacing w:line="560" w:lineRule="exact"/>
        <w:ind w:firstLineChars="200" w:firstLine="560"/>
        <w:rPr>
          <w:rFonts w:ascii="Times New Roman" w:eastAsia="仿宋_GB2312" w:hAnsi="Times New Roman"/>
          <w:sz w:val="28"/>
        </w:rPr>
      </w:pPr>
      <w:r w:rsidRPr="00883153">
        <w:rPr>
          <w:rFonts w:ascii="Times New Roman" w:eastAsia="仿宋_GB2312" w:hAnsi="Times New Roman" w:hint="eastAsia"/>
          <w:sz w:val="28"/>
        </w:rPr>
        <w:t>4.</w:t>
      </w:r>
      <w:r w:rsidRPr="00883153">
        <w:rPr>
          <w:rFonts w:ascii="Times New Roman" w:eastAsia="仿宋_GB2312" w:hAnsi="Times New Roman" w:hint="eastAsia"/>
          <w:sz w:val="28"/>
        </w:rPr>
        <w:t>坚守工作岗位，不迟到，不早退，</w:t>
      </w:r>
      <w:proofErr w:type="gramStart"/>
      <w:r w:rsidRPr="00883153">
        <w:rPr>
          <w:rFonts w:ascii="Times New Roman" w:eastAsia="仿宋_GB2312" w:hAnsi="Times New Roman" w:hint="eastAsia"/>
          <w:sz w:val="28"/>
        </w:rPr>
        <w:t>不</w:t>
      </w:r>
      <w:proofErr w:type="gramEnd"/>
      <w:r w:rsidRPr="00883153">
        <w:rPr>
          <w:rFonts w:ascii="Times New Roman" w:eastAsia="仿宋_GB2312" w:hAnsi="Times New Roman" w:hint="eastAsia"/>
          <w:sz w:val="28"/>
        </w:rPr>
        <w:t>无故离岗，特殊情况向组长请假。</w:t>
      </w:r>
    </w:p>
    <w:p w:rsidR="00767944" w:rsidRPr="00883153" w:rsidRDefault="001B60AB" w:rsidP="00883153">
      <w:pPr>
        <w:spacing w:line="560" w:lineRule="exact"/>
        <w:ind w:firstLineChars="200" w:firstLine="560"/>
        <w:rPr>
          <w:rFonts w:ascii="Times New Roman" w:eastAsia="仿宋_GB2312" w:hAnsi="Times New Roman"/>
          <w:sz w:val="28"/>
        </w:rPr>
      </w:pPr>
      <w:r w:rsidRPr="00883153">
        <w:rPr>
          <w:rFonts w:ascii="Times New Roman" w:eastAsia="仿宋_GB2312" w:hAnsi="Times New Roman" w:hint="eastAsia"/>
          <w:sz w:val="28"/>
        </w:rPr>
        <w:t>5.</w:t>
      </w:r>
      <w:proofErr w:type="gramStart"/>
      <w:r w:rsidRPr="00883153">
        <w:rPr>
          <w:rFonts w:ascii="Times New Roman" w:eastAsia="仿宋_GB2312" w:hAnsi="Times New Roman" w:hint="eastAsia"/>
          <w:sz w:val="28"/>
        </w:rPr>
        <w:t>遇安全</w:t>
      </w:r>
      <w:proofErr w:type="gramEnd"/>
      <w:r w:rsidRPr="00883153">
        <w:rPr>
          <w:rFonts w:ascii="Times New Roman" w:eastAsia="仿宋_GB2312" w:hAnsi="Times New Roman" w:hint="eastAsia"/>
          <w:sz w:val="28"/>
        </w:rPr>
        <w:t>突发事件，按照工作预案及时组织疏散，确保人员安全。</w:t>
      </w:r>
    </w:p>
    <w:p w:rsidR="00767944" w:rsidRPr="00883153" w:rsidRDefault="001B60AB" w:rsidP="00883153">
      <w:pPr>
        <w:spacing w:line="560" w:lineRule="exact"/>
        <w:ind w:firstLineChars="200" w:firstLine="560"/>
        <w:rPr>
          <w:rFonts w:ascii="Times New Roman" w:eastAsia="仿宋_GB2312" w:hAnsi="Times New Roman"/>
          <w:sz w:val="28"/>
        </w:rPr>
      </w:pPr>
      <w:r w:rsidRPr="00883153">
        <w:rPr>
          <w:rFonts w:ascii="Times New Roman" w:eastAsia="仿宋_GB2312" w:hAnsi="Times New Roman" w:hint="eastAsia"/>
          <w:sz w:val="28"/>
        </w:rPr>
        <w:t>6.</w:t>
      </w:r>
      <w:r w:rsidRPr="00883153">
        <w:rPr>
          <w:rFonts w:ascii="Times New Roman" w:eastAsia="仿宋_GB2312" w:hAnsi="Times New Roman" w:hint="eastAsia"/>
          <w:sz w:val="28"/>
        </w:rPr>
        <w:t>未经同意不得擅自发布关于比赛的言论，不得私自接受采访。</w:t>
      </w:r>
    </w:p>
    <w:p w:rsidR="00767944" w:rsidRPr="008E523F" w:rsidRDefault="001B60AB" w:rsidP="008E523F">
      <w:pPr>
        <w:widowControl/>
        <w:spacing w:line="560" w:lineRule="exact"/>
        <w:ind w:firstLineChars="200" w:firstLine="562"/>
        <w:outlineLvl w:val="0"/>
        <w:rPr>
          <w:rFonts w:ascii="仿宋_GB2312" w:eastAsia="仿宋_GB2312" w:hAnsi="仿宋"/>
          <w:b/>
          <w:kern w:val="0"/>
          <w:sz w:val="28"/>
          <w:szCs w:val="28"/>
        </w:rPr>
      </w:pPr>
      <w:r w:rsidRPr="008E523F">
        <w:rPr>
          <w:rFonts w:ascii="仿宋_GB2312" w:eastAsia="仿宋_GB2312" w:hAnsi="仿宋" w:hint="eastAsia"/>
          <w:b/>
          <w:kern w:val="0"/>
          <w:sz w:val="28"/>
          <w:szCs w:val="28"/>
        </w:rPr>
        <w:t>十六、申诉与仲裁</w:t>
      </w:r>
    </w:p>
    <w:p w:rsidR="00767944" w:rsidRPr="00883153" w:rsidRDefault="001B60AB" w:rsidP="00883153">
      <w:pPr>
        <w:spacing w:line="560" w:lineRule="exact"/>
        <w:ind w:firstLineChars="200" w:firstLine="560"/>
        <w:rPr>
          <w:rFonts w:ascii="Times New Roman" w:eastAsia="仿宋_GB2312" w:hAnsi="Times New Roman"/>
          <w:sz w:val="28"/>
        </w:rPr>
      </w:pPr>
      <w:bookmarkStart w:id="4" w:name="_Hlk509331311"/>
      <w:r w:rsidRPr="00883153">
        <w:rPr>
          <w:rFonts w:ascii="Times New Roman" w:eastAsia="仿宋_GB2312" w:hAnsi="Times New Roman" w:hint="eastAsia"/>
          <w:sz w:val="28"/>
        </w:rPr>
        <w:t>各参赛队对不符合大赛和赛项规程规定的仪器、设备、工装、材料、物件、计算机软硬件、竞赛使用工具、用品，竞赛执裁、赛场管理，以及工作人员的不规范行为等，可向赛项</w:t>
      </w:r>
      <w:proofErr w:type="gramStart"/>
      <w:r w:rsidRPr="00883153">
        <w:rPr>
          <w:rFonts w:ascii="Times New Roman" w:eastAsia="仿宋_GB2312" w:hAnsi="Times New Roman" w:hint="eastAsia"/>
          <w:sz w:val="28"/>
        </w:rPr>
        <w:t>仲裁组</w:t>
      </w:r>
      <w:proofErr w:type="gramEnd"/>
      <w:r w:rsidRPr="00883153">
        <w:rPr>
          <w:rFonts w:ascii="Times New Roman" w:eastAsia="仿宋_GB2312" w:hAnsi="Times New Roman" w:hint="eastAsia"/>
          <w:sz w:val="28"/>
        </w:rPr>
        <w:t>提出申诉。申诉主体为参赛队领队。</w:t>
      </w:r>
      <w:bookmarkEnd w:id="4"/>
      <w:r w:rsidRPr="00883153">
        <w:rPr>
          <w:rFonts w:ascii="Times New Roman" w:eastAsia="仿宋_GB2312" w:hAnsi="Times New Roman" w:hint="eastAsia"/>
          <w:sz w:val="28"/>
        </w:rPr>
        <w:t>参赛队领队可在比赛结束后</w:t>
      </w:r>
      <w:bookmarkStart w:id="5" w:name="_Hlk509331324"/>
      <w:r w:rsidRPr="00883153">
        <w:rPr>
          <w:rFonts w:ascii="Times New Roman" w:eastAsia="仿宋_GB2312" w:hAnsi="Times New Roman" w:hint="eastAsia"/>
          <w:sz w:val="28"/>
        </w:rPr>
        <w:t>（选手赛场比赛内容全部完成）</w:t>
      </w:r>
      <w:bookmarkEnd w:id="5"/>
      <w:r w:rsidRPr="00883153">
        <w:rPr>
          <w:rFonts w:ascii="Times New Roman" w:eastAsia="仿宋_GB2312" w:hAnsi="Times New Roman" w:hint="eastAsia"/>
          <w:sz w:val="28"/>
        </w:rPr>
        <w:t>2</w:t>
      </w:r>
      <w:r w:rsidRPr="00883153">
        <w:rPr>
          <w:rFonts w:ascii="Times New Roman" w:eastAsia="仿宋_GB2312" w:hAnsi="Times New Roman" w:hint="eastAsia"/>
          <w:sz w:val="28"/>
        </w:rPr>
        <w:t>小时之内向</w:t>
      </w:r>
      <w:proofErr w:type="gramStart"/>
      <w:r w:rsidRPr="00883153">
        <w:rPr>
          <w:rFonts w:ascii="Times New Roman" w:eastAsia="仿宋_GB2312" w:hAnsi="Times New Roman" w:hint="eastAsia"/>
          <w:sz w:val="28"/>
        </w:rPr>
        <w:t>仲裁组</w:t>
      </w:r>
      <w:proofErr w:type="gramEnd"/>
      <w:r w:rsidRPr="00883153">
        <w:rPr>
          <w:rFonts w:ascii="Times New Roman" w:eastAsia="仿宋_GB2312" w:hAnsi="Times New Roman" w:hint="eastAsia"/>
          <w:sz w:val="28"/>
        </w:rPr>
        <w:t>提出书面申诉。</w:t>
      </w:r>
      <w:r w:rsidRPr="00883153">
        <w:rPr>
          <w:rFonts w:ascii="Times New Roman" w:eastAsia="仿宋_GB2312" w:hAnsi="Times New Roman" w:hint="eastAsia"/>
          <w:sz w:val="28"/>
        </w:rPr>
        <w:t xml:space="preserve">      </w:t>
      </w:r>
    </w:p>
    <w:p w:rsidR="00767944" w:rsidRPr="00883153" w:rsidRDefault="001B60AB" w:rsidP="00883153">
      <w:pPr>
        <w:spacing w:line="560" w:lineRule="exact"/>
        <w:ind w:firstLineChars="200" w:firstLine="560"/>
        <w:rPr>
          <w:rFonts w:ascii="Times New Roman" w:eastAsia="仿宋_GB2312" w:hAnsi="Times New Roman"/>
          <w:sz w:val="28"/>
        </w:rPr>
      </w:pPr>
      <w:r w:rsidRPr="00883153">
        <w:rPr>
          <w:rFonts w:ascii="Times New Roman" w:eastAsia="仿宋_GB2312" w:hAnsi="Times New Roman" w:hint="eastAsia"/>
          <w:sz w:val="28"/>
        </w:rPr>
        <w:t>书面申诉应对申诉事件的现象、发生时间、涉及人员、申诉依据等进行充分、实事求是的叙述，并由领队亲笔签名。非书面申诉不予受理。</w:t>
      </w:r>
      <w:r w:rsidRPr="00883153">
        <w:rPr>
          <w:rFonts w:ascii="Times New Roman" w:eastAsia="仿宋_GB2312" w:hAnsi="Times New Roman" w:hint="eastAsia"/>
          <w:sz w:val="28"/>
        </w:rPr>
        <w:t xml:space="preserve"> </w:t>
      </w:r>
    </w:p>
    <w:p w:rsidR="00767944" w:rsidRPr="00883153" w:rsidRDefault="001B60AB" w:rsidP="00883153">
      <w:pPr>
        <w:spacing w:line="560" w:lineRule="exact"/>
        <w:ind w:firstLineChars="200" w:firstLine="560"/>
        <w:rPr>
          <w:rFonts w:ascii="Times New Roman" w:eastAsia="仿宋_GB2312" w:hAnsi="Times New Roman"/>
          <w:sz w:val="28"/>
        </w:rPr>
      </w:pPr>
      <w:r w:rsidRPr="00883153">
        <w:rPr>
          <w:rFonts w:ascii="Times New Roman" w:eastAsia="仿宋_GB2312" w:hAnsi="Times New Roman" w:hint="eastAsia"/>
          <w:sz w:val="28"/>
        </w:rPr>
        <w:t>赛项仲裁工作组在接到申诉报告后的</w:t>
      </w:r>
      <w:r w:rsidRPr="00883153">
        <w:rPr>
          <w:rFonts w:ascii="Times New Roman" w:eastAsia="仿宋_GB2312" w:hAnsi="Times New Roman" w:hint="eastAsia"/>
          <w:sz w:val="28"/>
        </w:rPr>
        <w:t>2</w:t>
      </w:r>
      <w:r w:rsidRPr="00883153">
        <w:rPr>
          <w:rFonts w:ascii="Times New Roman" w:eastAsia="仿宋_GB2312" w:hAnsi="Times New Roman" w:hint="eastAsia"/>
          <w:sz w:val="28"/>
        </w:rPr>
        <w:t>小时内组织复议，并及时将复议结果以书面形式告知申诉方。申诉方对复议结果仍有异议，可由省（市）领队向赛区仲裁委员会提出申诉。赛区仲裁委员会的仲裁结果为最终结果。</w:t>
      </w:r>
    </w:p>
    <w:p w:rsidR="00767944" w:rsidRPr="00883153" w:rsidRDefault="001B60AB" w:rsidP="00883153">
      <w:pPr>
        <w:spacing w:line="560" w:lineRule="exact"/>
        <w:ind w:firstLineChars="200" w:firstLine="560"/>
        <w:rPr>
          <w:rFonts w:ascii="Times New Roman" w:eastAsia="仿宋_GB2312" w:hAnsi="Times New Roman"/>
          <w:sz w:val="28"/>
        </w:rPr>
      </w:pPr>
      <w:r w:rsidRPr="00883153">
        <w:rPr>
          <w:rFonts w:ascii="Times New Roman" w:eastAsia="仿宋_GB2312" w:hAnsi="Times New Roman" w:hint="eastAsia"/>
          <w:sz w:val="28"/>
        </w:rPr>
        <w:t>仲裁结果由申诉人签收，不能代收，如在约定时间和地点申诉人离开，视为自行放弃申诉。</w:t>
      </w:r>
    </w:p>
    <w:p w:rsidR="00767944" w:rsidRPr="00883153" w:rsidRDefault="001B60AB" w:rsidP="00883153">
      <w:pPr>
        <w:spacing w:line="560" w:lineRule="exact"/>
        <w:ind w:firstLineChars="200" w:firstLine="560"/>
        <w:rPr>
          <w:rFonts w:ascii="Times New Roman" w:eastAsia="仿宋_GB2312" w:hAnsi="Times New Roman"/>
          <w:sz w:val="28"/>
        </w:rPr>
      </w:pPr>
      <w:r w:rsidRPr="00883153">
        <w:rPr>
          <w:rFonts w:ascii="Times New Roman" w:eastAsia="仿宋_GB2312" w:hAnsi="Times New Roman" w:hint="eastAsia"/>
          <w:sz w:val="28"/>
        </w:rPr>
        <w:t>申诉方可随时提出放弃申诉，不得以任何理由采取过激行为扰乱</w:t>
      </w:r>
      <w:r w:rsidRPr="00883153">
        <w:rPr>
          <w:rFonts w:ascii="Times New Roman" w:eastAsia="仿宋_GB2312" w:hAnsi="Times New Roman" w:hint="eastAsia"/>
          <w:sz w:val="28"/>
        </w:rPr>
        <w:lastRenderedPageBreak/>
        <w:t>赛场秩序。</w:t>
      </w:r>
    </w:p>
    <w:p w:rsidR="00767944" w:rsidRPr="008E523F" w:rsidRDefault="001B60AB" w:rsidP="008E523F">
      <w:pPr>
        <w:widowControl/>
        <w:spacing w:line="560" w:lineRule="exact"/>
        <w:ind w:firstLineChars="200" w:firstLine="562"/>
        <w:outlineLvl w:val="0"/>
        <w:rPr>
          <w:rFonts w:ascii="仿宋_GB2312" w:eastAsia="仿宋_GB2312" w:hAnsi="仿宋"/>
          <w:b/>
          <w:kern w:val="0"/>
          <w:sz w:val="28"/>
          <w:szCs w:val="28"/>
        </w:rPr>
      </w:pPr>
      <w:r w:rsidRPr="008E523F">
        <w:rPr>
          <w:rFonts w:ascii="仿宋_GB2312" w:eastAsia="仿宋_GB2312" w:hAnsi="仿宋" w:hint="eastAsia"/>
          <w:b/>
          <w:kern w:val="0"/>
          <w:sz w:val="28"/>
          <w:szCs w:val="28"/>
        </w:rPr>
        <w:t>十七、竞赛观摩</w:t>
      </w:r>
    </w:p>
    <w:p w:rsidR="00767944" w:rsidRPr="00883153" w:rsidRDefault="001B60AB" w:rsidP="00883153">
      <w:pPr>
        <w:spacing w:line="560" w:lineRule="exact"/>
        <w:ind w:firstLineChars="200" w:firstLine="560"/>
        <w:rPr>
          <w:rFonts w:ascii="Times New Roman" w:eastAsia="仿宋_GB2312" w:hAnsi="Times New Roman"/>
          <w:sz w:val="28"/>
        </w:rPr>
      </w:pPr>
      <w:r w:rsidRPr="00883153">
        <w:rPr>
          <w:rFonts w:ascii="Times New Roman" w:eastAsia="仿宋_GB2312" w:hAnsi="Times New Roman" w:hint="eastAsia"/>
          <w:sz w:val="28"/>
        </w:rPr>
        <w:t>本赛项将会设计观摩区，使用大屏幕实时转播现场实况。</w:t>
      </w:r>
    </w:p>
    <w:p w:rsidR="00767944" w:rsidRPr="00883153" w:rsidRDefault="001B60AB" w:rsidP="00883153">
      <w:pPr>
        <w:spacing w:line="560" w:lineRule="exact"/>
        <w:ind w:firstLineChars="200" w:firstLine="560"/>
        <w:rPr>
          <w:rFonts w:ascii="Times New Roman" w:eastAsia="仿宋_GB2312" w:hAnsi="Times New Roman"/>
          <w:sz w:val="28"/>
        </w:rPr>
      </w:pPr>
      <w:r w:rsidRPr="00883153">
        <w:rPr>
          <w:rFonts w:ascii="Times New Roman" w:eastAsia="仿宋_GB2312" w:hAnsi="Times New Roman" w:hint="eastAsia"/>
          <w:sz w:val="28"/>
        </w:rPr>
        <w:t>竞赛环境依据竞赛需求和职业特点设计，在竞赛不被干扰的前提下安全开放部分赛场。现场观摩应遵守如下纪律：</w:t>
      </w:r>
    </w:p>
    <w:p w:rsidR="00767944" w:rsidRPr="00883153" w:rsidRDefault="001B60AB" w:rsidP="00883153">
      <w:pPr>
        <w:spacing w:line="560" w:lineRule="exact"/>
        <w:ind w:firstLineChars="200" w:firstLine="560"/>
        <w:rPr>
          <w:rFonts w:ascii="Times New Roman" w:eastAsia="仿宋_GB2312" w:hAnsi="Times New Roman"/>
          <w:sz w:val="28"/>
        </w:rPr>
      </w:pPr>
      <w:r w:rsidRPr="00883153">
        <w:rPr>
          <w:rFonts w:ascii="Times New Roman" w:eastAsia="仿宋_GB2312" w:hAnsi="Times New Roman" w:hint="eastAsia"/>
          <w:sz w:val="28"/>
        </w:rPr>
        <w:t>1.</w:t>
      </w:r>
      <w:r w:rsidRPr="00883153">
        <w:rPr>
          <w:rFonts w:ascii="Times New Roman" w:eastAsia="仿宋_GB2312" w:hAnsi="Times New Roman" w:hint="eastAsia"/>
          <w:sz w:val="28"/>
        </w:rPr>
        <w:t>观摩人员需由赛项执委会批准，佩戴观摩证件在工作人员带领下沿指定路线、在指定区域内到现场观赛。</w:t>
      </w:r>
    </w:p>
    <w:p w:rsidR="00767944" w:rsidRPr="00883153" w:rsidRDefault="001B60AB" w:rsidP="00883153">
      <w:pPr>
        <w:spacing w:line="560" w:lineRule="exact"/>
        <w:ind w:firstLineChars="200" w:firstLine="560"/>
        <w:rPr>
          <w:rFonts w:ascii="Times New Roman" w:eastAsia="仿宋_GB2312" w:hAnsi="Times New Roman"/>
          <w:sz w:val="28"/>
        </w:rPr>
      </w:pPr>
      <w:r w:rsidRPr="00883153">
        <w:rPr>
          <w:rFonts w:ascii="Times New Roman" w:eastAsia="仿宋_GB2312" w:hAnsi="Times New Roman" w:hint="eastAsia"/>
          <w:sz w:val="28"/>
        </w:rPr>
        <w:t>2.</w:t>
      </w:r>
      <w:r w:rsidRPr="00883153">
        <w:rPr>
          <w:rFonts w:ascii="Times New Roman" w:eastAsia="仿宋_GB2312" w:hAnsi="Times New Roman" w:hint="eastAsia"/>
          <w:sz w:val="28"/>
        </w:rPr>
        <w:t>文明观赛，不得大声喧哗，服从赛场工作人员的指挥，杜绝各种违反赛场秩序的不文明行为。</w:t>
      </w:r>
    </w:p>
    <w:p w:rsidR="00767944" w:rsidRPr="00883153" w:rsidRDefault="001B60AB" w:rsidP="00883153">
      <w:pPr>
        <w:spacing w:line="560" w:lineRule="exact"/>
        <w:ind w:firstLineChars="200" w:firstLine="560"/>
        <w:rPr>
          <w:rFonts w:ascii="Times New Roman" w:eastAsia="仿宋_GB2312" w:hAnsi="Times New Roman"/>
          <w:sz w:val="28"/>
        </w:rPr>
      </w:pPr>
      <w:r w:rsidRPr="00883153">
        <w:rPr>
          <w:rFonts w:ascii="Times New Roman" w:eastAsia="仿宋_GB2312" w:hAnsi="Times New Roman" w:hint="eastAsia"/>
          <w:sz w:val="28"/>
        </w:rPr>
        <w:t>3.</w:t>
      </w:r>
      <w:r w:rsidRPr="00883153">
        <w:rPr>
          <w:rFonts w:ascii="Times New Roman" w:eastAsia="仿宋_GB2312" w:hAnsi="Times New Roman" w:hint="eastAsia"/>
          <w:sz w:val="28"/>
        </w:rPr>
        <w:t>观摩人员不得同参赛选手、裁判交流，不得传递信息，不得采录竞赛现场数据资料，不得影响比赛的正常进行。</w:t>
      </w:r>
    </w:p>
    <w:p w:rsidR="00767944" w:rsidRPr="00883153" w:rsidRDefault="001B60AB" w:rsidP="00883153">
      <w:pPr>
        <w:spacing w:line="560" w:lineRule="exact"/>
        <w:ind w:firstLineChars="200" w:firstLine="560"/>
        <w:rPr>
          <w:rFonts w:ascii="Times New Roman" w:eastAsia="仿宋_GB2312" w:hAnsi="Times New Roman"/>
          <w:sz w:val="28"/>
        </w:rPr>
      </w:pPr>
      <w:r w:rsidRPr="00883153">
        <w:rPr>
          <w:rFonts w:ascii="Times New Roman" w:eastAsia="仿宋_GB2312" w:hAnsi="Times New Roman" w:hint="eastAsia"/>
          <w:sz w:val="28"/>
        </w:rPr>
        <w:t>4.</w:t>
      </w:r>
      <w:r w:rsidRPr="00883153">
        <w:rPr>
          <w:rFonts w:ascii="Times New Roman" w:eastAsia="仿宋_GB2312" w:hAnsi="Times New Roman" w:hint="eastAsia"/>
          <w:sz w:val="28"/>
        </w:rPr>
        <w:t>对于各种违反赛场秩序的不文明行为，工作人员有权予以提醒、制止。</w:t>
      </w:r>
    </w:p>
    <w:p w:rsidR="00767944" w:rsidRPr="008E523F" w:rsidRDefault="001B60AB" w:rsidP="008E523F">
      <w:pPr>
        <w:widowControl/>
        <w:spacing w:line="560" w:lineRule="exact"/>
        <w:ind w:firstLineChars="200" w:firstLine="562"/>
        <w:outlineLvl w:val="0"/>
        <w:rPr>
          <w:rFonts w:ascii="仿宋_GB2312" w:eastAsia="仿宋_GB2312" w:hAnsi="仿宋"/>
          <w:b/>
          <w:kern w:val="0"/>
          <w:sz w:val="28"/>
          <w:szCs w:val="28"/>
        </w:rPr>
      </w:pPr>
      <w:r w:rsidRPr="008E523F">
        <w:rPr>
          <w:rFonts w:ascii="仿宋_GB2312" w:eastAsia="仿宋_GB2312" w:hAnsi="仿宋" w:hint="eastAsia"/>
          <w:b/>
          <w:kern w:val="0"/>
          <w:sz w:val="28"/>
          <w:szCs w:val="28"/>
        </w:rPr>
        <w:t>十八、竞赛直播</w:t>
      </w:r>
    </w:p>
    <w:p w:rsidR="00767944" w:rsidRPr="00883153" w:rsidRDefault="001B60AB" w:rsidP="00883153">
      <w:pPr>
        <w:spacing w:line="560" w:lineRule="exact"/>
        <w:ind w:firstLineChars="200" w:firstLine="560"/>
        <w:rPr>
          <w:rFonts w:ascii="Times New Roman" w:eastAsia="仿宋_GB2312" w:hAnsi="Times New Roman"/>
          <w:sz w:val="28"/>
        </w:rPr>
      </w:pPr>
      <w:r w:rsidRPr="00883153">
        <w:rPr>
          <w:rFonts w:ascii="Times New Roman" w:eastAsia="仿宋_GB2312" w:hAnsi="Times New Roman" w:hint="eastAsia"/>
          <w:sz w:val="28"/>
        </w:rPr>
        <w:t>本赛项竞赛时组织专人进行设想，记录</w:t>
      </w:r>
      <w:proofErr w:type="gramStart"/>
      <w:r w:rsidRPr="00883153">
        <w:rPr>
          <w:rFonts w:ascii="Times New Roman" w:eastAsia="仿宋_GB2312" w:hAnsi="Times New Roman" w:hint="eastAsia"/>
          <w:sz w:val="28"/>
        </w:rPr>
        <w:t>比赛全</w:t>
      </w:r>
      <w:proofErr w:type="gramEnd"/>
      <w:r w:rsidRPr="00883153">
        <w:rPr>
          <w:rFonts w:ascii="Times New Roman" w:eastAsia="仿宋_GB2312" w:hAnsi="Times New Roman" w:hint="eastAsia"/>
          <w:sz w:val="28"/>
        </w:rPr>
        <w:t>过程。竞赛时采用全过程录像与同步大屏直播。赛后邀请媒体采访优秀选手、优秀指导教师、裁判专家或企业人士，并留档作为赛事成果之一。</w:t>
      </w:r>
    </w:p>
    <w:p w:rsidR="00767944" w:rsidRPr="008E523F" w:rsidRDefault="001B60AB" w:rsidP="008E523F">
      <w:pPr>
        <w:widowControl/>
        <w:spacing w:line="560" w:lineRule="exact"/>
        <w:ind w:firstLineChars="200" w:firstLine="562"/>
        <w:outlineLvl w:val="0"/>
        <w:rPr>
          <w:rFonts w:ascii="仿宋_GB2312" w:eastAsia="仿宋_GB2312" w:hAnsi="仿宋"/>
          <w:b/>
          <w:kern w:val="0"/>
          <w:sz w:val="28"/>
          <w:szCs w:val="28"/>
        </w:rPr>
      </w:pPr>
      <w:r w:rsidRPr="008E523F">
        <w:rPr>
          <w:rFonts w:ascii="仿宋_GB2312" w:eastAsia="仿宋_GB2312" w:hAnsi="仿宋" w:hint="eastAsia"/>
          <w:b/>
          <w:kern w:val="0"/>
          <w:sz w:val="28"/>
          <w:szCs w:val="28"/>
        </w:rPr>
        <w:t>十九、资源转化</w:t>
      </w:r>
    </w:p>
    <w:p w:rsidR="00767944" w:rsidRDefault="001B60AB" w:rsidP="00883153">
      <w:pPr>
        <w:spacing w:line="560" w:lineRule="exact"/>
        <w:ind w:firstLineChars="200" w:firstLine="560"/>
        <w:rPr>
          <w:rFonts w:ascii="Times New Roman" w:eastAsia="仿宋_GB2312" w:hAnsi="Times New Roman"/>
          <w:sz w:val="28"/>
        </w:rPr>
      </w:pPr>
      <w:r w:rsidRPr="00883153">
        <w:rPr>
          <w:rFonts w:ascii="Times New Roman" w:eastAsia="仿宋_GB2312" w:hAnsi="Times New Roman" w:hint="eastAsia"/>
          <w:sz w:val="28"/>
        </w:rPr>
        <w:t>2019</w:t>
      </w:r>
      <w:r w:rsidRPr="00883153">
        <w:rPr>
          <w:rFonts w:ascii="Times New Roman" w:eastAsia="仿宋_GB2312" w:hAnsi="Times New Roman" w:hint="eastAsia"/>
          <w:sz w:val="28"/>
        </w:rPr>
        <w:t>年度全国职业院校技能大赛计算机网络应用赛项资源转化工作</w:t>
      </w:r>
      <w:r w:rsidR="003F19D6" w:rsidRPr="00883153">
        <w:rPr>
          <w:rFonts w:ascii="Times New Roman" w:eastAsia="仿宋_GB2312" w:hAnsi="Times New Roman" w:hint="eastAsia"/>
          <w:sz w:val="28"/>
        </w:rPr>
        <w:t>由赛项执委会负责</w:t>
      </w:r>
      <w:r w:rsidRPr="00883153">
        <w:rPr>
          <w:rFonts w:ascii="Times New Roman" w:eastAsia="仿宋_GB2312" w:hAnsi="Times New Roman" w:hint="eastAsia"/>
          <w:sz w:val="28"/>
        </w:rPr>
        <w:t>，主要聚焦完善、升级已经开发完成的专业核心课程教学资源包、更进一步开展师资培养，创新培训课程内容、建设计算机网络生产实际教学案例库等工作以及产教融合校企合作案例进行总结，具体工作见下表：</w:t>
      </w:r>
    </w:p>
    <w:p w:rsidR="00883153" w:rsidRPr="00883153" w:rsidRDefault="00883153" w:rsidP="00883153">
      <w:pPr>
        <w:spacing w:line="560" w:lineRule="exact"/>
        <w:ind w:firstLineChars="200" w:firstLine="560"/>
        <w:rPr>
          <w:rFonts w:ascii="Times New Roman" w:eastAsia="仿宋_GB2312" w:hAnsi="Times New Roman"/>
          <w:sz w:val="28"/>
        </w:rPr>
      </w:pPr>
    </w:p>
    <w:tbl>
      <w:tblPr>
        <w:tblStyle w:val="a7"/>
        <w:tblW w:w="8522" w:type="dxa"/>
        <w:tblLayout w:type="fixed"/>
        <w:tblLook w:val="04A0" w:firstRow="1" w:lastRow="0" w:firstColumn="1" w:lastColumn="0" w:noHBand="0" w:noVBand="1"/>
      </w:tblPr>
      <w:tblGrid>
        <w:gridCol w:w="2518"/>
        <w:gridCol w:w="2693"/>
        <w:gridCol w:w="3311"/>
      </w:tblGrid>
      <w:tr w:rsidR="00767944">
        <w:trPr>
          <w:trHeight w:val="699"/>
        </w:trPr>
        <w:tc>
          <w:tcPr>
            <w:tcW w:w="2518" w:type="dxa"/>
            <w:vAlign w:val="center"/>
          </w:tcPr>
          <w:p w:rsidR="00767944" w:rsidRDefault="001B60AB">
            <w:pPr>
              <w:jc w:val="center"/>
              <w:rPr>
                <w:rFonts w:ascii="仿宋_GB2312" w:eastAsia="仿宋_GB2312" w:hAnsi="仿宋_GB2312" w:cs="仿宋_GB2312"/>
                <w:b/>
                <w:sz w:val="24"/>
              </w:rPr>
            </w:pPr>
            <w:r>
              <w:rPr>
                <w:rFonts w:ascii="仿宋_GB2312" w:eastAsia="仿宋_GB2312" w:hAnsi="仿宋_GB2312" w:cs="仿宋_GB2312" w:hint="eastAsia"/>
                <w:b/>
                <w:sz w:val="24"/>
              </w:rPr>
              <w:lastRenderedPageBreak/>
              <w:t>项目</w:t>
            </w:r>
          </w:p>
        </w:tc>
        <w:tc>
          <w:tcPr>
            <w:tcW w:w="6004" w:type="dxa"/>
            <w:gridSpan w:val="2"/>
            <w:vAlign w:val="center"/>
          </w:tcPr>
          <w:p w:rsidR="00767944" w:rsidRDefault="001B60AB">
            <w:pPr>
              <w:jc w:val="center"/>
              <w:rPr>
                <w:rFonts w:ascii="仿宋_GB2312" w:eastAsia="仿宋_GB2312" w:hAnsi="仿宋_GB2312" w:cs="仿宋_GB2312"/>
                <w:b/>
                <w:sz w:val="24"/>
              </w:rPr>
            </w:pPr>
            <w:r>
              <w:rPr>
                <w:rFonts w:ascii="仿宋_GB2312" w:eastAsia="仿宋_GB2312" w:hAnsi="仿宋_GB2312" w:cs="仿宋_GB2312" w:hint="eastAsia"/>
                <w:b/>
                <w:sz w:val="24"/>
              </w:rPr>
              <w:t>任务</w:t>
            </w:r>
          </w:p>
        </w:tc>
      </w:tr>
      <w:tr w:rsidR="00767944">
        <w:tc>
          <w:tcPr>
            <w:tcW w:w="2518" w:type="dxa"/>
            <w:vMerge w:val="restart"/>
            <w:vAlign w:val="center"/>
          </w:tcPr>
          <w:p w:rsidR="00767944" w:rsidRDefault="001B60AB">
            <w:pPr>
              <w:jc w:val="center"/>
              <w:rPr>
                <w:rFonts w:ascii="仿宋_GB2312" w:eastAsia="仿宋_GB2312" w:hAnsi="仿宋_GB2312" w:cs="仿宋_GB2312"/>
                <w:sz w:val="24"/>
              </w:rPr>
            </w:pPr>
            <w:r>
              <w:rPr>
                <w:rFonts w:ascii="仿宋_GB2312" w:eastAsia="仿宋_GB2312" w:hAnsi="仿宋_GB2312" w:cs="仿宋_GB2312" w:hint="eastAsia"/>
                <w:sz w:val="24"/>
              </w:rPr>
              <w:t>完善优化开发完成课程资源</w:t>
            </w:r>
          </w:p>
        </w:tc>
        <w:tc>
          <w:tcPr>
            <w:tcW w:w="2693" w:type="dxa"/>
            <w:vAlign w:val="center"/>
          </w:tcPr>
          <w:p w:rsidR="00767944" w:rsidRDefault="001B60AB">
            <w:pPr>
              <w:jc w:val="center"/>
              <w:rPr>
                <w:rFonts w:ascii="仿宋_GB2312" w:eastAsia="仿宋_GB2312" w:hAnsi="仿宋_GB2312" w:cs="仿宋_GB2312"/>
                <w:sz w:val="24"/>
              </w:rPr>
            </w:pPr>
            <w:r>
              <w:rPr>
                <w:rFonts w:ascii="仿宋_GB2312" w:eastAsia="仿宋_GB2312" w:hAnsi="仿宋_GB2312" w:cs="仿宋_GB2312" w:hint="eastAsia"/>
                <w:sz w:val="24"/>
              </w:rPr>
              <w:t>网络互联技术（理论）（实践）</w:t>
            </w:r>
          </w:p>
        </w:tc>
        <w:tc>
          <w:tcPr>
            <w:tcW w:w="3311" w:type="dxa"/>
            <w:vAlign w:val="center"/>
          </w:tcPr>
          <w:p w:rsidR="00767944" w:rsidRDefault="001B60AB">
            <w:pPr>
              <w:jc w:val="center"/>
              <w:rPr>
                <w:rFonts w:ascii="仿宋_GB2312" w:eastAsia="仿宋_GB2312" w:hAnsi="仿宋_GB2312" w:cs="仿宋_GB2312"/>
                <w:sz w:val="24"/>
              </w:rPr>
            </w:pPr>
            <w:proofErr w:type="gramStart"/>
            <w:r>
              <w:rPr>
                <w:rFonts w:ascii="仿宋_GB2312" w:eastAsia="仿宋_GB2312" w:hAnsi="仿宋_GB2312" w:cs="仿宋_GB2312" w:hint="eastAsia"/>
                <w:sz w:val="24"/>
              </w:rPr>
              <w:t>增加微课不</w:t>
            </w:r>
            <w:proofErr w:type="gramEnd"/>
            <w:r>
              <w:rPr>
                <w:rFonts w:ascii="仿宋_GB2312" w:eastAsia="仿宋_GB2312" w:hAnsi="仿宋_GB2312" w:cs="仿宋_GB2312" w:hint="eastAsia"/>
                <w:sz w:val="24"/>
              </w:rPr>
              <w:t>少于15节，优化电子课件和电子教案，新增试题库和综合实训</w:t>
            </w:r>
          </w:p>
        </w:tc>
      </w:tr>
      <w:tr w:rsidR="00767944">
        <w:tc>
          <w:tcPr>
            <w:tcW w:w="2518" w:type="dxa"/>
            <w:vMerge/>
            <w:vAlign w:val="center"/>
          </w:tcPr>
          <w:p w:rsidR="00767944" w:rsidRDefault="00767944">
            <w:pPr>
              <w:jc w:val="center"/>
              <w:rPr>
                <w:rFonts w:ascii="仿宋_GB2312" w:eastAsia="仿宋_GB2312" w:hAnsi="仿宋_GB2312" w:cs="仿宋_GB2312"/>
                <w:sz w:val="24"/>
              </w:rPr>
            </w:pPr>
          </w:p>
        </w:tc>
        <w:tc>
          <w:tcPr>
            <w:tcW w:w="2693" w:type="dxa"/>
            <w:vAlign w:val="center"/>
          </w:tcPr>
          <w:p w:rsidR="00767944" w:rsidRDefault="001B60AB">
            <w:pPr>
              <w:jc w:val="center"/>
              <w:rPr>
                <w:rFonts w:ascii="仿宋_GB2312" w:eastAsia="仿宋_GB2312" w:hAnsi="仿宋_GB2312" w:cs="仿宋_GB2312"/>
                <w:sz w:val="24"/>
              </w:rPr>
            </w:pPr>
            <w:r>
              <w:rPr>
                <w:rFonts w:ascii="仿宋_GB2312" w:eastAsia="仿宋_GB2312" w:hAnsi="仿宋_GB2312" w:cs="仿宋_GB2312" w:hint="eastAsia"/>
                <w:sz w:val="24"/>
              </w:rPr>
              <w:t>WLAN技术与实践（理论）（项目实训）</w:t>
            </w:r>
          </w:p>
        </w:tc>
        <w:tc>
          <w:tcPr>
            <w:tcW w:w="3311" w:type="dxa"/>
            <w:vAlign w:val="center"/>
          </w:tcPr>
          <w:p w:rsidR="00767944" w:rsidRDefault="001B60AB">
            <w:pPr>
              <w:jc w:val="center"/>
              <w:rPr>
                <w:rFonts w:ascii="仿宋_GB2312" w:eastAsia="仿宋_GB2312" w:hAnsi="仿宋_GB2312" w:cs="仿宋_GB2312"/>
                <w:sz w:val="24"/>
              </w:rPr>
            </w:pPr>
            <w:proofErr w:type="gramStart"/>
            <w:r>
              <w:rPr>
                <w:rFonts w:ascii="仿宋_GB2312" w:eastAsia="仿宋_GB2312" w:hAnsi="仿宋_GB2312" w:cs="仿宋_GB2312" w:hint="eastAsia"/>
                <w:sz w:val="24"/>
              </w:rPr>
              <w:t>增加微课不</w:t>
            </w:r>
            <w:proofErr w:type="gramEnd"/>
            <w:r>
              <w:rPr>
                <w:rFonts w:ascii="仿宋_GB2312" w:eastAsia="仿宋_GB2312" w:hAnsi="仿宋_GB2312" w:cs="仿宋_GB2312" w:hint="eastAsia"/>
                <w:sz w:val="24"/>
              </w:rPr>
              <w:t>少于15节，优化电子课件和电子教案，新增试题库和综合实训</w:t>
            </w:r>
          </w:p>
        </w:tc>
      </w:tr>
      <w:tr w:rsidR="00767944">
        <w:tc>
          <w:tcPr>
            <w:tcW w:w="2518" w:type="dxa"/>
            <w:vMerge/>
            <w:vAlign w:val="center"/>
          </w:tcPr>
          <w:p w:rsidR="00767944" w:rsidRDefault="00767944">
            <w:pPr>
              <w:jc w:val="center"/>
              <w:rPr>
                <w:rFonts w:ascii="仿宋_GB2312" w:eastAsia="仿宋_GB2312" w:hAnsi="仿宋_GB2312" w:cs="仿宋_GB2312"/>
                <w:sz w:val="24"/>
              </w:rPr>
            </w:pPr>
          </w:p>
        </w:tc>
        <w:tc>
          <w:tcPr>
            <w:tcW w:w="2693" w:type="dxa"/>
            <w:vAlign w:val="center"/>
          </w:tcPr>
          <w:p w:rsidR="00767944" w:rsidRDefault="001B60AB">
            <w:pPr>
              <w:jc w:val="center"/>
              <w:rPr>
                <w:rFonts w:ascii="仿宋_GB2312" w:eastAsia="仿宋_GB2312" w:hAnsi="仿宋_GB2312" w:cs="仿宋_GB2312"/>
                <w:sz w:val="24"/>
              </w:rPr>
            </w:pPr>
            <w:r>
              <w:rPr>
                <w:rFonts w:ascii="仿宋_GB2312" w:eastAsia="仿宋_GB2312" w:hAnsi="仿宋_GB2312" w:cs="仿宋_GB2312" w:hint="eastAsia"/>
                <w:sz w:val="24"/>
              </w:rPr>
              <w:t>网络出口技术与实践</w:t>
            </w:r>
          </w:p>
        </w:tc>
        <w:tc>
          <w:tcPr>
            <w:tcW w:w="3311" w:type="dxa"/>
            <w:vAlign w:val="center"/>
          </w:tcPr>
          <w:p w:rsidR="00767944" w:rsidRDefault="001B60AB">
            <w:pPr>
              <w:jc w:val="center"/>
              <w:rPr>
                <w:rFonts w:ascii="仿宋_GB2312" w:eastAsia="仿宋_GB2312" w:hAnsi="仿宋_GB2312" w:cs="仿宋_GB2312"/>
                <w:sz w:val="24"/>
              </w:rPr>
            </w:pPr>
            <w:r>
              <w:rPr>
                <w:rFonts w:ascii="仿宋_GB2312" w:eastAsia="仿宋_GB2312" w:hAnsi="仿宋_GB2312" w:cs="仿宋_GB2312" w:hint="eastAsia"/>
                <w:sz w:val="24"/>
              </w:rPr>
              <w:t>优化教材，新增电子课件和电子教案，新增试题库和综合实训</w:t>
            </w:r>
          </w:p>
        </w:tc>
      </w:tr>
      <w:tr w:rsidR="00767944">
        <w:tc>
          <w:tcPr>
            <w:tcW w:w="2518" w:type="dxa"/>
            <w:vMerge/>
            <w:vAlign w:val="center"/>
          </w:tcPr>
          <w:p w:rsidR="00767944" w:rsidRDefault="00767944">
            <w:pPr>
              <w:jc w:val="center"/>
              <w:rPr>
                <w:rFonts w:ascii="仿宋_GB2312" w:eastAsia="仿宋_GB2312" w:hAnsi="仿宋_GB2312" w:cs="仿宋_GB2312"/>
                <w:sz w:val="24"/>
              </w:rPr>
            </w:pPr>
          </w:p>
        </w:tc>
        <w:tc>
          <w:tcPr>
            <w:tcW w:w="2693" w:type="dxa"/>
            <w:vAlign w:val="center"/>
          </w:tcPr>
          <w:p w:rsidR="00767944" w:rsidRDefault="001B60AB">
            <w:pPr>
              <w:jc w:val="center"/>
              <w:rPr>
                <w:rFonts w:ascii="仿宋_GB2312" w:eastAsia="仿宋_GB2312" w:hAnsi="仿宋_GB2312" w:cs="仿宋_GB2312"/>
                <w:sz w:val="24"/>
              </w:rPr>
            </w:pPr>
            <w:r>
              <w:rPr>
                <w:rFonts w:ascii="仿宋_GB2312" w:eastAsia="仿宋_GB2312" w:hAnsi="仿宋_GB2312" w:cs="仿宋_GB2312" w:hint="eastAsia"/>
                <w:sz w:val="24"/>
              </w:rPr>
              <w:t>SDN技术与实践</w:t>
            </w:r>
          </w:p>
        </w:tc>
        <w:tc>
          <w:tcPr>
            <w:tcW w:w="3311" w:type="dxa"/>
            <w:vAlign w:val="center"/>
          </w:tcPr>
          <w:p w:rsidR="00767944" w:rsidRDefault="001B60AB">
            <w:pPr>
              <w:jc w:val="center"/>
              <w:rPr>
                <w:rFonts w:ascii="仿宋_GB2312" w:eastAsia="仿宋_GB2312" w:hAnsi="仿宋_GB2312" w:cs="仿宋_GB2312"/>
                <w:sz w:val="24"/>
              </w:rPr>
            </w:pPr>
            <w:r>
              <w:rPr>
                <w:rFonts w:ascii="仿宋_GB2312" w:eastAsia="仿宋_GB2312" w:hAnsi="仿宋_GB2312" w:cs="仿宋_GB2312" w:hint="eastAsia"/>
                <w:sz w:val="24"/>
              </w:rPr>
              <w:t>优化教材，新增电子课件和电子教案，新增试题库和综合实训</w:t>
            </w:r>
          </w:p>
        </w:tc>
      </w:tr>
      <w:tr w:rsidR="00767944">
        <w:tc>
          <w:tcPr>
            <w:tcW w:w="2518" w:type="dxa"/>
            <w:vMerge/>
            <w:vAlign w:val="center"/>
          </w:tcPr>
          <w:p w:rsidR="00767944" w:rsidRDefault="00767944">
            <w:pPr>
              <w:jc w:val="center"/>
              <w:rPr>
                <w:rFonts w:ascii="仿宋_GB2312" w:eastAsia="仿宋_GB2312" w:hAnsi="仿宋_GB2312" w:cs="仿宋_GB2312"/>
                <w:sz w:val="24"/>
              </w:rPr>
            </w:pPr>
          </w:p>
        </w:tc>
        <w:tc>
          <w:tcPr>
            <w:tcW w:w="2693" w:type="dxa"/>
            <w:vAlign w:val="center"/>
          </w:tcPr>
          <w:p w:rsidR="00767944" w:rsidRDefault="001B60AB">
            <w:pPr>
              <w:jc w:val="center"/>
              <w:rPr>
                <w:rFonts w:ascii="仿宋_GB2312" w:eastAsia="仿宋_GB2312" w:hAnsi="仿宋_GB2312" w:cs="仿宋_GB2312"/>
                <w:sz w:val="24"/>
              </w:rPr>
            </w:pPr>
            <w:r>
              <w:rPr>
                <w:rFonts w:ascii="仿宋_GB2312" w:eastAsia="仿宋_GB2312" w:hAnsi="仿宋_GB2312" w:cs="仿宋_GB2312" w:hint="eastAsia"/>
                <w:sz w:val="24"/>
              </w:rPr>
              <w:t>《网络应用项目实战-JOCS云平台技术》</w:t>
            </w:r>
          </w:p>
        </w:tc>
        <w:tc>
          <w:tcPr>
            <w:tcW w:w="3311" w:type="dxa"/>
            <w:vAlign w:val="center"/>
          </w:tcPr>
          <w:p w:rsidR="00767944" w:rsidRDefault="001B60AB">
            <w:pPr>
              <w:jc w:val="center"/>
              <w:rPr>
                <w:rFonts w:ascii="仿宋_GB2312" w:eastAsia="仿宋_GB2312" w:hAnsi="仿宋_GB2312" w:cs="仿宋_GB2312"/>
                <w:sz w:val="24"/>
              </w:rPr>
            </w:pPr>
            <w:proofErr w:type="gramStart"/>
            <w:r>
              <w:rPr>
                <w:rFonts w:ascii="仿宋_GB2312" w:eastAsia="仿宋_GB2312" w:hAnsi="仿宋_GB2312" w:cs="仿宋_GB2312" w:hint="eastAsia"/>
                <w:sz w:val="24"/>
              </w:rPr>
              <w:t>增加微课不</w:t>
            </w:r>
            <w:proofErr w:type="gramEnd"/>
            <w:r>
              <w:rPr>
                <w:rFonts w:ascii="仿宋_GB2312" w:eastAsia="仿宋_GB2312" w:hAnsi="仿宋_GB2312" w:cs="仿宋_GB2312" w:hint="eastAsia"/>
                <w:sz w:val="24"/>
              </w:rPr>
              <w:t>少于5节，优化电子课件和电子教案，新增试题库和综合实训</w:t>
            </w:r>
          </w:p>
        </w:tc>
      </w:tr>
      <w:tr w:rsidR="00767944">
        <w:tc>
          <w:tcPr>
            <w:tcW w:w="2518" w:type="dxa"/>
            <w:vMerge/>
            <w:vAlign w:val="center"/>
          </w:tcPr>
          <w:p w:rsidR="00767944" w:rsidRDefault="00767944">
            <w:pPr>
              <w:jc w:val="center"/>
              <w:rPr>
                <w:rFonts w:ascii="仿宋_GB2312" w:eastAsia="仿宋_GB2312" w:hAnsi="仿宋_GB2312" w:cs="仿宋_GB2312"/>
                <w:sz w:val="24"/>
              </w:rPr>
            </w:pPr>
          </w:p>
        </w:tc>
        <w:tc>
          <w:tcPr>
            <w:tcW w:w="2693" w:type="dxa"/>
            <w:vAlign w:val="center"/>
          </w:tcPr>
          <w:p w:rsidR="00767944" w:rsidRDefault="001B60AB">
            <w:pPr>
              <w:jc w:val="center"/>
              <w:rPr>
                <w:rFonts w:ascii="仿宋_GB2312" w:eastAsia="仿宋_GB2312" w:hAnsi="仿宋_GB2312" w:cs="仿宋_GB2312"/>
                <w:sz w:val="24"/>
              </w:rPr>
            </w:pPr>
            <w:r>
              <w:rPr>
                <w:rFonts w:ascii="仿宋_GB2312" w:eastAsia="仿宋_GB2312" w:hAnsi="仿宋_GB2312" w:cs="仿宋_GB2312" w:hint="eastAsia"/>
                <w:sz w:val="24"/>
              </w:rPr>
              <w:t>《网络应用项目实战-移动融化网络部署》</w:t>
            </w:r>
          </w:p>
        </w:tc>
        <w:tc>
          <w:tcPr>
            <w:tcW w:w="3311" w:type="dxa"/>
            <w:vAlign w:val="center"/>
          </w:tcPr>
          <w:p w:rsidR="00767944" w:rsidRDefault="001B60AB">
            <w:pPr>
              <w:jc w:val="center"/>
              <w:rPr>
                <w:rFonts w:ascii="仿宋_GB2312" w:eastAsia="仿宋_GB2312" w:hAnsi="仿宋_GB2312" w:cs="仿宋_GB2312"/>
                <w:sz w:val="24"/>
              </w:rPr>
            </w:pPr>
            <w:r>
              <w:rPr>
                <w:rFonts w:ascii="仿宋_GB2312" w:eastAsia="仿宋_GB2312" w:hAnsi="仿宋_GB2312" w:cs="仿宋_GB2312" w:hint="eastAsia"/>
                <w:sz w:val="24"/>
              </w:rPr>
              <w:t>优化电子课件和电子教案，新增试题库和综合实训</w:t>
            </w:r>
          </w:p>
        </w:tc>
      </w:tr>
      <w:tr w:rsidR="00767944">
        <w:tc>
          <w:tcPr>
            <w:tcW w:w="2518" w:type="dxa"/>
            <w:vMerge/>
            <w:vAlign w:val="center"/>
          </w:tcPr>
          <w:p w:rsidR="00767944" w:rsidRDefault="00767944">
            <w:pPr>
              <w:jc w:val="center"/>
              <w:rPr>
                <w:rFonts w:ascii="仿宋_GB2312" w:eastAsia="仿宋_GB2312" w:hAnsi="仿宋_GB2312" w:cs="仿宋_GB2312"/>
                <w:sz w:val="24"/>
              </w:rPr>
            </w:pPr>
          </w:p>
        </w:tc>
        <w:tc>
          <w:tcPr>
            <w:tcW w:w="2693" w:type="dxa"/>
            <w:vAlign w:val="center"/>
          </w:tcPr>
          <w:p w:rsidR="00767944" w:rsidRDefault="001B60AB">
            <w:pPr>
              <w:jc w:val="center"/>
              <w:rPr>
                <w:rFonts w:ascii="仿宋_GB2312" w:eastAsia="仿宋_GB2312" w:hAnsi="仿宋_GB2312" w:cs="仿宋_GB2312"/>
                <w:sz w:val="24"/>
              </w:rPr>
            </w:pPr>
            <w:r>
              <w:rPr>
                <w:rFonts w:ascii="仿宋_GB2312" w:eastAsia="仿宋_GB2312" w:hAnsi="仿宋_GB2312" w:cs="仿宋_GB2312" w:hint="eastAsia"/>
                <w:sz w:val="24"/>
              </w:rPr>
              <w:t>Windows 2012服务器管理与应用</w:t>
            </w:r>
          </w:p>
        </w:tc>
        <w:tc>
          <w:tcPr>
            <w:tcW w:w="3311" w:type="dxa"/>
            <w:vAlign w:val="center"/>
          </w:tcPr>
          <w:p w:rsidR="00767944" w:rsidRDefault="001B60AB">
            <w:pPr>
              <w:jc w:val="center"/>
              <w:rPr>
                <w:rFonts w:ascii="仿宋_GB2312" w:eastAsia="仿宋_GB2312" w:hAnsi="仿宋_GB2312" w:cs="仿宋_GB2312"/>
                <w:sz w:val="24"/>
              </w:rPr>
            </w:pPr>
            <w:r>
              <w:rPr>
                <w:rFonts w:ascii="仿宋_GB2312" w:eastAsia="仿宋_GB2312" w:hAnsi="仿宋_GB2312" w:cs="仿宋_GB2312" w:hint="eastAsia"/>
                <w:sz w:val="24"/>
              </w:rPr>
              <w:t>优化电子课件和电子教案</w:t>
            </w:r>
          </w:p>
        </w:tc>
      </w:tr>
      <w:tr w:rsidR="00767944">
        <w:tc>
          <w:tcPr>
            <w:tcW w:w="2518" w:type="dxa"/>
            <w:vMerge w:val="restart"/>
            <w:vAlign w:val="center"/>
          </w:tcPr>
          <w:p w:rsidR="00767944" w:rsidRDefault="001B60AB">
            <w:pPr>
              <w:jc w:val="center"/>
              <w:rPr>
                <w:rFonts w:ascii="仿宋_GB2312" w:eastAsia="仿宋_GB2312" w:hAnsi="仿宋_GB2312" w:cs="仿宋_GB2312"/>
                <w:sz w:val="24"/>
              </w:rPr>
            </w:pPr>
            <w:r>
              <w:rPr>
                <w:rFonts w:ascii="仿宋_GB2312" w:eastAsia="仿宋_GB2312" w:hAnsi="仿宋_GB2312" w:cs="仿宋_GB2312" w:hint="eastAsia"/>
                <w:sz w:val="24"/>
              </w:rPr>
              <w:t>新增3门计算机网络专业基础课程的资源</w:t>
            </w:r>
          </w:p>
        </w:tc>
        <w:tc>
          <w:tcPr>
            <w:tcW w:w="2693" w:type="dxa"/>
            <w:vAlign w:val="center"/>
          </w:tcPr>
          <w:p w:rsidR="00767944" w:rsidRDefault="001B60AB">
            <w:pPr>
              <w:jc w:val="center"/>
              <w:rPr>
                <w:rFonts w:ascii="仿宋_GB2312" w:eastAsia="仿宋_GB2312" w:hAnsi="仿宋_GB2312" w:cs="仿宋_GB2312"/>
                <w:sz w:val="24"/>
              </w:rPr>
            </w:pPr>
            <w:r>
              <w:rPr>
                <w:rFonts w:ascii="仿宋_GB2312" w:eastAsia="仿宋_GB2312" w:hAnsi="仿宋_GB2312" w:cs="仿宋_GB2312" w:hint="eastAsia"/>
                <w:sz w:val="24"/>
              </w:rPr>
              <w:t>《计算机网络基础》</w:t>
            </w:r>
          </w:p>
        </w:tc>
        <w:tc>
          <w:tcPr>
            <w:tcW w:w="3311" w:type="dxa"/>
            <w:vAlign w:val="center"/>
          </w:tcPr>
          <w:p w:rsidR="00767944" w:rsidRDefault="001B60AB">
            <w:pPr>
              <w:jc w:val="center"/>
              <w:rPr>
                <w:rFonts w:ascii="仿宋_GB2312" w:eastAsia="仿宋_GB2312" w:hAnsi="仿宋_GB2312" w:cs="仿宋_GB2312"/>
                <w:sz w:val="24"/>
              </w:rPr>
            </w:pPr>
            <w:r>
              <w:rPr>
                <w:rFonts w:ascii="仿宋_GB2312" w:eastAsia="仿宋_GB2312" w:hAnsi="仿宋_GB2312" w:cs="仿宋_GB2312" w:hint="eastAsia"/>
                <w:sz w:val="24"/>
              </w:rPr>
              <w:t>完成教材开发，</w:t>
            </w:r>
            <w:proofErr w:type="gramStart"/>
            <w:r>
              <w:rPr>
                <w:rFonts w:ascii="仿宋_GB2312" w:eastAsia="仿宋_GB2312" w:hAnsi="仿宋_GB2312" w:cs="仿宋_GB2312" w:hint="eastAsia"/>
                <w:sz w:val="24"/>
              </w:rPr>
              <w:t>20节微课的</w:t>
            </w:r>
            <w:proofErr w:type="gramEnd"/>
            <w:r>
              <w:rPr>
                <w:rFonts w:ascii="仿宋_GB2312" w:eastAsia="仿宋_GB2312" w:hAnsi="仿宋_GB2312" w:cs="仿宋_GB2312" w:hint="eastAsia"/>
                <w:sz w:val="24"/>
              </w:rPr>
              <w:t>录制，一套课件开发，一套电子教案开发，争取出版。</w:t>
            </w:r>
          </w:p>
        </w:tc>
      </w:tr>
      <w:tr w:rsidR="00767944">
        <w:tc>
          <w:tcPr>
            <w:tcW w:w="2518" w:type="dxa"/>
            <w:vMerge/>
            <w:vAlign w:val="center"/>
          </w:tcPr>
          <w:p w:rsidR="00767944" w:rsidRDefault="00767944">
            <w:pPr>
              <w:jc w:val="center"/>
              <w:rPr>
                <w:rFonts w:ascii="仿宋_GB2312" w:eastAsia="仿宋_GB2312" w:hAnsi="仿宋_GB2312" w:cs="仿宋_GB2312"/>
                <w:sz w:val="24"/>
              </w:rPr>
            </w:pPr>
          </w:p>
        </w:tc>
        <w:tc>
          <w:tcPr>
            <w:tcW w:w="2693" w:type="dxa"/>
            <w:vAlign w:val="center"/>
          </w:tcPr>
          <w:p w:rsidR="00767944" w:rsidRDefault="001B60AB">
            <w:pPr>
              <w:jc w:val="center"/>
              <w:rPr>
                <w:rFonts w:ascii="仿宋_GB2312" w:eastAsia="仿宋_GB2312" w:hAnsi="仿宋_GB2312" w:cs="仿宋_GB2312"/>
                <w:sz w:val="24"/>
              </w:rPr>
            </w:pPr>
            <w:r>
              <w:rPr>
                <w:rFonts w:ascii="仿宋_GB2312" w:eastAsia="仿宋_GB2312" w:hAnsi="仿宋_GB2312" w:cs="仿宋_GB2312" w:hint="eastAsia"/>
                <w:sz w:val="24"/>
              </w:rPr>
              <w:t>《计算机网络安全》</w:t>
            </w:r>
          </w:p>
        </w:tc>
        <w:tc>
          <w:tcPr>
            <w:tcW w:w="3311" w:type="dxa"/>
            <w:vAlign w:val="center"/>
          </w:tcPr>
          <w:p w:rsidR="00767944" w:rsidRDefault="001B60AB">
            <w:pPr>
              <w:jc w:val="center"/>
              <w:rPr>
                <w:rFonts w:ascii="仿宋_GB2312" w:eastAsia="仿宋_GB2312" w:hAnsi="仿宋_GB2312" w:cs="仿宋_GB2312"/>
                <w:sz w:val="24"/>
              </w:rPr>
            </w:pPr>
            <w:r>
              <w:rPr>
                <w:rFonts w:ascii="仿宋_GB2312" w:eastAsia="仿宋_GB2312" w:hAnsi="仿宋_GB2312" w:cs="仿宋_GB2312" w:hint="eastAsia"/>
                <w:sz w:val="24"/>
              </w:rPr>
              <w:t>完成教材开发，</w:t>
            </w:r>
            <w:proofErr w:type="gramStart"/>
            <w:r>
              <w:rPr>
                <w:rFonts w:ascii="仿宋_GB2312" w:eastAsia="仿宋_GB2312" w:hAnsi="仿宋_GB2312" w:cs="仿宋_GB2312" w:hint="eastAsia"/>
                <w:sz w:val="24"/>
              </w:rPr>
              <w:t>20节微课的</w:t>
            </w:r>
            <w:proofErr w:type="gramEnd"/>
            <w:r>
              <w:rPr>
                <w:rFonts w:ascii="仿宋_GB2312" w:eastAsia="仿宋_GB2312" w:hAnsi="仿宋_GB2312" w:cs="仿宋_GB2312" w:hint="eastAsia"/>
                <w:sz w:val="24"/>
              </w:rPr>
              <w:t>录制，一套课件开发，一套电子教案开发，争取出版。</w:t>
            </w:r>
          </w:p>
        </w:tc>
      </w:tr>
      <w:tr w:rsidR="00767944">
        <w:tc>
          <w:tcPr>
            <w:tcW w:w="2518" w:type="dxa"/>
            <w:vMerge/>
            <w:vAlign w:val="center"/>
          </w:tcPr>
          <w:p w:rsidR="00767944" w:rsidRDefault="00767944">
            <w:pPr>
              <w:jc w:val="center"/>
              <w:rPr>
                <w:rFonts w:ascii="仿宋_GB2312" w:eastAsia="仿宋_GB2312" w:hAnsi="仿宋_GB2312" w:cs="仿宋_GB2312"/>
                <w:sz w:val="24"/>
              </w:rPr>
            </w:pPr>
          </w:p>
        </w:tc>
        <w:tc>
          <w:tcPr>
            <w:tcW w:w="2693" w:type="dxa"/>
            <w:vAlign w:val="center"/>
          </w:tcPr>
          <w:p w:rsidR="00767944" w:rsidRDefault="001B60AB">
            <w:pPr>
              <w:jc w:val="center"/>
              <w:rPr>
                <w:rFonts w:ascii="仿宋_GB2312" w:eastAsia="仿宋_GB2312" w:hAnsi="仿宋_GB2312" w:cs="仿宋_GB2312"/>
                <w:sz w:val="24"/>
              </w:rPr>
            </w:pPr>
            <w:r>
              <w:rPr>
                <w:rFonts w:ascii="仿宋_GB2312" w:eastAsia="仿宋_GB2312" w:hAnsi="仿宋_GB2312" w:cs="仿宋_GB2312" w:hint="eastAsia"/>
                <w:sz w:val="24"/>
              </w:rPr>
              <w:t>《Linux应用与服务器配置》</w:t>
            </w:r>
          </w:p>
        </w:tc>
        <w:tc>
          <w:tcPr>
            <w:tcW w:w="3311" w:type="dxa"/>
            <w:vAlign w:val="center"/>
          </w:tcPr>
          <w:p w:rsidR="00767944" w:rsidRDefault="001B60AB">
            <w:pPr>
              <w:jc w:val="center"/>
              <w:rPr>
                <w:rFonts w:ascii="仿宋_GB2312" w:eastAsia="仿宋_GB2312" w:hAnsi="仿宋_GB2312" w:cs="仿宋_GB2312"/>
                <w:sz w:val="24"/>
              </w:rPr>
            </w:pPr>
            <w:r>
              <w:rPr>
                <w:rFonts w:ascii="仿宋_GB2312" w:eastAsia="仿宋_GB2312" w:hAnsi="仿宋_GB2312" w:cs="仿宋_GB2312" w:hint="eastAsia"/>
                <w:sz w:val="24"/>
              </w:rPr>
              <w:t>完成教材开发，</w:t>
            </w:r>
            <w:proofErr w:type="gramStart"/>
            <w:r>
              <w:rPr>
                <w:rFonts w:ascii="仿宋_GB2312" w:eastAsia="仿宋_GB2312" w:hAnsi="仿宋_GB2312" w:cs="仿宋_GB2312" w:hint="eastAsia"/>
                <w:sz w:val="24"/>
              </w:rPr>
              <w:t>20节微课的</w:t>
            </w:r>
            <w:proofErr w:type="gramEnd"/>
            <w:r>
              <w:rPr>
                <w:rFonts w:ascii="仿宋_GB2312" w:eastAsia="仿宋_GB2312" w:hAnsi="仿宋_GB2312" w:cs="仿宋_GB2312" w:hint="eastAsia"/>
                <w:sz w:val="24"/>
              </w:rPr>
              <w:t>录制，一套课件开发，一套电子教案开发，争取出版。</w:t>
            </w:r>
          </w:p>
        </w:tc>
      </w:tr>
      <w:tr w:rsidR="00767944">
        <w:tc>
          <w:tcPr>
            <w:tcW w:w="2518" w:type="dxa"/>
            <w:vAlign w:val="center"/>
          </w:tcPr>
          <w:p w:rsidR="00767944" w:rsidRDefault="001B60AB">
            <w:pPr>
              <w:jc w:val="center"/>
              <w:rPr>
                <w:rFonts w:ascii="仿宋_GB2312" w:eastAsia="仿宋_GB2312" w:hAnsi="仿宋_GB2312" w:cs="仿宋_GB2312"/>
                <w:sz w:val="24"/>
              </w:rPr>
            </w:pPr>
            <w:r>
              <w:rPr>
                <w:rFonts w:ascii="仿宋_GB2312" w:eastAsia="仿宋_GB2312" w:hAnsi="仿宋_GB2312" w:cs="仿宋_GB2312" w:hint="eastAsia"/>
                <w:sz w:val="24"/>
              </w:rPr>
              <w:t>计算机网络应用生产实际教学案例库建设</w:t>
            </w:r>
          </w:p>
        </w:tc>
        <w:tc>
          <w:tcPr>
            <w:tcW w:w="6004" w:type="dxa"/>
            <w:gridSpan w:val="2"/>
            <w:vAlign w:val="center"/>
          </w:tcPr>
          <w:p w:rsidR="00767944" w:rsidRDefault="001B60AB">
            <w:pPr>
              <w:jc w:val="center"/>
              <w:rPr>
                <w:rFonts w:ascii="仿宋_GB2312" w:eastAsia="仿宋_GB2312" w:hAnsi="仿宋_GB2312" w:cs="仿宋_GB2312"/>
                <w:sz w:val="24"/>
              </w:rPr>
            </w:pPr>
            <w:r>
              <w:rPr>
                <w:rFonts w:ascii="仿宋_GB2312" w:eastAsia="仿宋_GB2312" w:hAnsi="仿宋_GB2312" w:cs="仿宋_GB2312" w:hint="eastAsia"/>
                <w:sz w:val="24"/>
              </w:rPr>
              <w:t>计划建设覆盖计算机网络技术等相关专业，覆盖课程级、课程群级、专业级的一体化的生产实际教学案例库，案例库项目数量达到30个。</w:t>
            </w:r>
          </w:p>
        </w:tc>
      </w:tr>
      <w:tr w:rsidR="00767944">
        <w:tc>
          <w:tcPr>
            <w:tcW w:w="2518" w:type="dxa"/>
            <w:vAlign w:val="center"/>
          </w:tcPr>
          <w:p w:rsidR="00767944" w:rsidRDefault="001B60AB">
            <w:pPr>
              <w:jc w:val="center"/>
              <w:rPr>
                <w:rFonts w:ascii="仿宋_GB2312" w:eastAsia="仿宋_GB2312" w:hAnsi="仿宋_GB2312" w:cs="仿宋_GB2312"/>
                <w:sz w:val="24"/>
              </w:rPr>
            </w:pPr>
            <w:r>
              <w:rPr>
                <w:rFonts w:ascii="仿宋_GB2312" w:eastAsia="仿宋_GB2312" w:hAnsi="仿宋_GB2312" w:cs="仿宋_GB2312" w:hint="eastAsia"/>
                <w:sz w:val="24"/>
              </w:rPr>
              <w:t>师资培养</w:t>
            </w:r>
          </w:p>
        </w:tc>
        <w:tc>
          <w:tcPr>
            <w:tcW w:w="6004" w:type="dxa"/>
            <w:gridSpan w:val="2"/>
            <w:vAlign w:val="center"/>
          </w:tcPr>
          <w:p w:rsidR="00767944" w:rsidRDefault="001B60AB">
            <w:pPr>
              <w:jc w:val="center"/>
              <w:rPr>
                <w:rFonts w:ascii="仿宋_GB2312" w:eastAsia="仿宋_GB2312" w:hAnsi="仿宋_GB2312" w:cs="仿宋_GB2312"/>
                <w:sz w:val="24"/>
              </w:rPr>
            </w:pPr>
            <w:r>
              <w:rPr>
                <w:rFonts w:ascii="仿宋_GB2312" w:eastAsia="仿宋_GB2312" w:hAnsi="仿宋_GB2312" w:cs="仿宋_GB2312" w:hint="eastAsia"/>
                <w:sz w:val="24"/>
              </w:rPr>
              <w:t>新建成种子教师研修基地10个，组织开展不少于20场师资培训工作，通过专业与课程开发、教学方法和项目实战等模块的培训，计划培训200—300名种子教师。组织开展3—5场免费的视频直播课程，通过大赛项目讲解，计划覆盖300—500名教师具备将大赛项目转化为教学内容的能力</w:t>
            </w:r>
          </w:p>
        </w:tc>
      </w:tr>
      <w:tr w:rsidR="00767944">
        <w:tc>
          <w:tcPr>
            <w:tcW w:w="2518" w:type="dxa"/>
            <w:vAlign w:val="center"/>
          </w:tcPr>
          <w:p w:rsidR="00767944" w:rsidRDefault="001B60AB">
            <w:pPr>
              <w:jc w:val="center"/>
              <w:rPr>
                <w:rFonts w:ascii="仿宋_GB2312" w:eastAsia="仿宋_GB2312" w:hAnsi="仿宋_GB2312" w:cs="仿宋_GB2312"/>
                <w:sz w:val="24"/>
              </w:rPr>
            </w:pPr>
            <w:r>
              <w:rPr>
                <w:rFonts w:ascii="仿宋_GB2312" w:eastAsia="仿宋_GB2312" w:hAnsi="仿宋_GB2312" w:cs="仿宋_GB2312" w:hint="eastAsia"/>
                <w:sz w:val="24"/>
              </w:rPr>
              <w:t>产教融合校企合作院校典型案例</w:t>
            </w:r>
          </w:p>
        </w:tc>
        <w:tc>
          <w:tcPr>
            <w:tcW w:w="6004" w:type="dxa"/>
            <w:gridSpan w:val="2"/>
            <w:vAlign w:val="center"/>
          </w:tcPr>
          <w:p w:rsidR="00767944" w:rsidRDefault="001B60AB">
            <w:pPr>
              <w:jc w:val="center"/>
              <w:rPr>
                <w:rFonts w:ascii="仿宋_GB2312" w:eastAsia="仿宋_GB2312" w:hAnsi="仿宋_GB2312" w:cs="仿宋_GB2312"/>
                <w:sz w:val="24"/>
              </w:rPr>
            </w:pPr>
            <w:r>
              <w:rPr>
                <w:rFonts w:ascii="仿宋_GB2312" w:eastAsia="仿宋_GB2312" w:hAnsi="仿宋_GB2312" w:cs="仿宋_GB2312" w:hint="eastAsia"/>
                <w:sz w:val="24"/>
              </w:rPr>
              <w:t>至少20家，对合作期间的校企合作、师资队伍建设、课程共建、资源开放、校企运营机制建立，以及服务于产业和地方经济的成功做法，形成可学习可借鉴的案例。</w:t>
            </w:r>
          </w:p>
        </w:tc>
      </w:tr>
    </w:tbl>
    <w:p w:rsidR="00767944" w:rsidRDefault="00767944">
      <w:pPr>
        <w:spacing w:line="540" w:lineRule="exact"/>
        <w:ind w:firstLineChars="200" w:firstLine="560"/>
        <w:jc w:val="left"/>
        <w:rPr>
          <w:rFonts w:ascii="仿宋" w:eastAsia="仿宋" w:hAnsi="仿宋" w:cs="Arial"/>
          <w:bCs/>
          <w:sz w:val="28"/>
          <w:szCs w:val="28"/>
        </w:rPr>
      </w:pPr>
    </w:p>
    <w:p w:rsidR="00767944" w:rsidRDefault="001B60AB">
      <w:pPr>
        <w:snapToGrid w:val="0"/>
        <w:spacing w:line="560" w:lineRule="exact"/>
        <w:ind w:firstLineChars="200" w:firstLine="560"/>
        <w:jc w:val="left"/>
        <w:rPr>
          <w:rFonts w:ascii="仿宋" w:eastAsia="仿宋" w:hAnsi="仿宋" w:cs="Arial"/>
          <w:bCs/>
          <w:sz w:val="28"/>
          <w:szCs w:val="28"/>
        </w:rPr>
      </w:pPr>
      <w:r>
        <w:rPr>
          <w:rFonts w:ascii="仿宋" w:eastAsia="仿宋" w:hAnsi="仿宋" w:cs="Arial" w:hint="eastAsia"/>
          <w:bCs/>
          <w:sz w:val="28"/>
          <w:szCs w:val="28"/>
        </w:rPr>
        <w:lastRenderedPageBreak/>
        <w:t>大赛资源成果转化方案如下：</w:t>
      </w:r>
    </w:p>
    <w:p w:rsidR="00767944" w:rsidRDefault="00767944">
      <w:pPr>
        <w:spacing w:line="480" w:lineRule="exact"/>
        <w:rPr>
          <w:rFonts w:ascii="仿宋" w:eastAsia="仿宋" w:hAnsi="仿宋"/>
          <w:b/>
          <w:sz w:val="28"/>
          <w:szCs w:val="28"/>
        </w:rPr>
      </w:pPr>
    </w:p>
    <w:tbl>
      <w:tblP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6"/>
        <w:gridCol w:w="710"/>
        <w:gridCol w:w="1699"/>
        <w:gridCol w:w="992"/>
        <w:gridCol w:w="993"/>
        <w:gridCol w:w="1842"/>
        <w:gridCol w:w="1701"/>
      </w:tblGrid>
      <w:tr w:rsidR="00767944">
        <w:trPr>
          <w:trHeight w:val="1033"/>
        </w:trPr>
        <w:tc>
          <w:tcPr>
            <w:tcW w:w="3085" w:type="dxa"/>
            <w:gridSpan w:val="3"/>
            <w:shd w:val="clear" w:color="auto" w:fill="auto"/>
            <w:vAlign w:val="center"/>
          </w:tcPr>
          <w:p w:rsidR="00767944" w:rsidRDefault="001B60AB">
            <w:pPr>
              <w:snapToGrid w:val="0"/>
              <w:jc w:val="center"/>
              <w:outlineLvl w:val="0"/>
              <w:rPr>
                <w:rFonts w:ascii="仿宋_GB2312" w:eastAsia="仿宋_GB2312" w:hAnsi="仿宋_GB2312" w:cs="仿宋_GB2312"/>
                <w:b/>
                <w:bCs/>
                <w:sz w:val="24"/>
              </w:rPr>
            </w:pPr>
            <w:r>
              <w:rPr>
                <w:rFonts w:ascii="仿宋_GB2312" w:eastAsia="仿宋_GB2312" w:hAnsi="仿宋_GB2312" w:cs="仿宋_GB2312" w:hint="eastAsia"/>
                <w:b/>
                <w:bCs/>
                <w:sz w:val="24"/>
              </w:rPr>
              <w:t>资源名称</w:t>
            </w:r>
          </w:p>
        </w:tc>
        <w:tc>
          <w:tcPr>
            <w:tcW w:w="992" w:type="dxa"/>
            <w:shd w:val="clear" w:color="auto" w:fill="auto"/>
            <w:vAlign w:val="center"/>
          </w:tcPr>
          <w:p w:rsidR="00767944" w:rsidRDefault="001B60AB">
            <w:pPr>
              <w:snapToGrid w:val="0"/>
              <w:jc w:val="center"/>
              <w:outlineLvl w:val="0"/>
              <w:rPr>
                <w:rFonts w:ascii="仿宋_GB2312" w:eastAsia="仿宋_GB2312" w:hAnsi="仿宋_GB2312" w:cs="仿宋_GB2312"/>
                <w:b/>
                <w:bCs/>
                <w:sz w:val="24"/>
              </w:rPr>
            </w:pPr>
            <w:r>
              <w:rPr>
                <w:rFonts w:ascii="仿宋_GB2312" w:eastAsia="仿宋_GB2312" w:hAnsi="仿宋_GB2312" w:cs="仿宋_GB2312" w:hint="eastAsia"/>
                <w:b/>
                <w:bCs/>
                <w:sz w:val="24"/>
              </w:rPr>
              <w:t>表现形式</w:t>
            </w:r>
          </w:p>
        </w:tc>
        <w:tc>
          <w:tcPr>
            <w:tcW w:w="993" w:type="dxa"/>
            <w:shd w:val="clear" w:color="auto" w:fill="auto"/>
            <w:vAlign w:val="center"/>
          </w:tcPr>
          <w:p w:rsidR="00767944" w:rsidRDefault="001B60AB">
            <w:pPr>
              <w:snapToGrid w:val="0"/>
              <w:jc w:val="center"/>
              <w:outlineLvl w:val="0"/>
              <w:rPr>
                <w:rFonts w:ascii="仿宋_GB2312" w:eastAsia="仿宋_GB2312" w:hAnsi="仿宋_GB2312" w:cs="仿宋_GB2312"/>
                <w:b/>
                <w:bCs/>
                <w:sz w:val="24"/>
              </w:rPr>
            </w:pPr>
            <w:r>
              <w:rPr>
                <w:rFonts w:ascii="仿宋_GB2312" w:eastAsia="仿宋_GB2312" w:hAnsi="仿宋_GB2312" w:cs="仿宋_GB2312" w:hint="eastAsia"/>
                <w:b/>
                <w:bCs/>
                <w:sz w:val="24"/>
              </w:rPr>
              <w:t>资源数量</w:t>
            </w:r>
          </w:p>
        </w:tc>
        <w:tc>
          <w:tcPr>
            <w:tcW w:w="1842" w:type="dxa"/>
            <w:shd w:val="clear" w:color="auto" w:fill="auto"/>
            <w:vAlign w:val="center"/>
          </w:tcPr>
          <w:p w:rsidR="00767944" w:rsidRDefault="001B60AB">
            <w:pPr>
              <w:snapToGrid w:val="0"/>
              <w:jc w:val="center"/>
              <w:outlineLvl w:val="0"/>
              <w:rPr>
                <w:rFonts w:ascii="仿宋_GB2312" w:eastAsia="仿宋_GB2312" w:hAnsi="仿宋_GB2312" w:cs="仿宋_GB2312"/>
                <w:b/>
                <w:bCs/>
                <w:sz w:val="24"/>
              </w:rPr>
            </w:pPr>
            <w:r>
              <w:rPr>
                <w:rFonts w:ascii="仿宋_GB2312" w:eastAsia="仿宋_GB2312" w:hAnsi="仿宋_GB2312" w:cs="仿宋_GB2312" w:hint="eastAsia"/>
                <w:b/>
                <w:bCs/>
                <w:sz w:val="24"/>
              </w:rPr>
              <w:t>资源要求</w:t>
            </w:r>
          </w:p>
        </w:tc>
        <w:tc>
          <w:tcPr>
            <w:tcW w:w="1701" w:type="dxa"/>
            <w:shd w:val="clear" w:color="auto" w:fill="auto"/>
            <w:vAlign w:val="center"/>
          </w:tcPr>
          <w:p w:rsidR="00767944" w:rsidRDefault="001B60AB">
            <w:pPr>
              <w:snapToGrid w:val="0"/>
              <w:jc w:val="center"/>
              <w:outlineLvl w:val="0"/>
              <w:rPr>
                <w:rFonts w:ascii="仿宋_GB2312" w:eastAsia="仿宋_GB2312" w:hAnsi="仿宋_GB2312" w:cs="仿宋_GB2312"/>
                <w:b/>
                <w:bCs/>
                <w:sz w:val="24"/>
              </w:rPr>
            </w:pPr>
            <w:r>
              <w:rPr>
                <w:rFonts w:ascii="仿宋_GB2312" w:eastAsia="仿宋_GB2312" w:hAnsi="仿宋_GB2312" w:cs="仿宋_GB2312" w:hint="eastAsia"/>
                <w:b/>
                <w:bCs/>
                <w:sz w:val="24"/>
              </w:rPr>
              <w:t>完成时间</w:t>
            </w:r>
          </w:p>
        </w:tc>
      </w:tr>
      <w:tr w:rsidR="00767944">
        <w:trPr>
          <w:trHeight w:val="642"/>
        </w:trPr>
        <w:tc>
          <w:tcPr>
            <w:tcW w:w="676" w:type="dxa"/>
            <w:vMerge w:val="restart"/>
            <w:shd w:val="clear" w:color="auto" w:fill="auto"/>
            <w:vAlign w:val="center"/>
          </w:tcPr>
          <w:p w:rsidR="00767944" w:rsidRDefault="001B60AB">
            <w:pPr>
              <w:snapToGrid w:val="0"/>
              <w:outlineLvl w:val="0"/>
              <w:rPr>
                <w:rFonts w:ascii="仿宋_GB2312" w:eastAsia="仿宋_GB2312" w:hAnsi="仿宋_GB2312" w:cs="仿宋_GB2312"/>
                <w:sz w:val="24"/>
              </w:rPr>
            </w:pPr>
            <w:r>
              <w:rPr>
                <w:rFonts w:ascii="仿宋_GB2312" w:eastAsia="仿宋_GB2312" w:hAnsi="仿宋_GB2312" w:cs="仿宋_GB2312" w:hint="eastAsia"/>
                <w:sz w:val="24"/>
              </w:rPr>
              <w:t>基</w:t>
            </w:r>
          </w:p>
          <w:p w:rsidR="00767944" w:rsidRDefault="001B60AB">
            <w:pPr>
              <w:snapToGrid w:val="0"/>
              <w:outlineLvl w:val="0"/>
              <w:rPr>
                <w:rFonts w:ascii="仿宋_GB2312" w:eastAsia="仿宋_GB2312" w:hAnsi="仿宋_GB2312" w:cs="仿宋_GB2312"/>
                <w:sz w:val="24"/>
              </w:rPr>
            </w:pPr>
            <w:r>
              <w:rPr>
                <w:rFonts w:ascii="仿宋_GB2312" w:eastAsia="仿宋_GB2312" w:hAnsi="仿宋_GB2312" w:cs="仿宋_GB2312" w:hint="eastAsia"/>
                <w:sz w:val="24"/>
              </w:rPr>
              <w:t>本</w:t>
            </w:r>
          </w:p>
          <w:p w:rsidR="00767944" w:rsidRDefault="001B60AB">
            <w:pPr>
              <w:snapToGrid w:val="0"/>
              <w:outlineLvl w:val="0"/>
              <w:rPr>
                <w:rFonts w:ascii="仿宋_GB2312" w:eastAsia="仿宋_GB2312" w:hAnsi="仿宋_GB2312" w:cs="仿宋_GB2312"/>
                <w:sz w:val="24"/>
              </w:rPr>
            </w:pPr>
            <w:r>
              <w:rPr>
                <w:rFonts w:ascii="仿宋_GB2312" w:eastAsia="仿宋_GB2312" w:hAnsi="仿宋_GB2312" w:cs="仿宋_GB2312" w:hint="eastAsia"/>
                <w:sz w:val="24"/>
              </w:rPr>
              <w:t>资</w:t>
            </w:r>
          </w:p>
          <w:p w:rsidR="00767944" w:rsidRDefault="001B60AB">
            <w:pPr>
              <w:snapToGrid w:val="0"/>
              <w:outlineLvl w:val="0"/>
              <w:rPr>
                <w:rFonts w:ascii="仿宋_GB2312" w:eastAsia="仿宋_GB2312" w:hAnsi="仿宋_GB2312" w:cs="仿宋_GB2312"/>
                <w:sz w:val="24"/>
              </w:rPr>
            </w:pPr>
            <w:r>
              <w:rPr>
                <w:rFonts w:ascii="仿宋_GB2312" w:eastAsia="仿宋_GB2312" w:hAnsi="仿宋_GB2312" w:cs="仿宋_GB2312" w:hint="eastAsia"/>
                <w:sz w:val="24"/>
              </w:rPr>
              <w:t>源</w:t>
            </w:r>
          </w:p>
        </w:tc>
        <w:tc>
          <w:tcPr>
            <w:tcW w:w="710" w:type="dxa"/>
            <w:vMerge w:val="restart"/>
            <w:shd w:val="clear" w:color="auto" w:fill="auto"/>
            <w:vAlign w:val="center"/>
          </w:tcPr>
          <w:p w:rsidR="00767944" w:rsidRDefault="001B60AB">
            <w:pPr>
              <w:snapToGrid w:val="0"/>
              <w:outlineLvl w:val="0"/>
              <w:rPr>
                <w:rFonts w:ascii="仿宋_GB2312" w:eastAsia="仿宋_GB2312" w:hAnsi="仿宋_GB2312" w:cs="仿宋_GB2312"/>
                <w:sz w:val="24"/>
              </w:rPr>
            </w:pPr>
            <w:r>
              <w:rPr>
                <w:rFonts w:ascii="仿宋_GB2312" w:eastAsia="仿宋_GB2312" w:hAnsi="仿宋_GB2312" w:cs="仿宋_GB2312" w:hint="eastAsia"/>
                <w:sz w:val="24"/>
              </w:rPr>
              <w:t>风采展示</w:t>
            </w:r>
          </w:p>
        </w:tc>
        <w:tc>
          <w:tcPr>
            <w:tcW w:w="1699" w:type="dxa"/>
            <w:shd w:val="clear" w:color="auto" w:fill="auto"/>
            <w:vAlign w:val="center"/>
          </w:tcPr>
          <w:p w:rsidR="00767944" w:rsidRDefault="001B60AB">
            <w:pPr>
              <w:snapToGrid w:val="0"/>
              <w:outlineLvl w:val="0"/>
              <w:rPr>
                <w:rFonts w:ascii="仿宋_GB2312" w:eastAsia="仿宋_GB2312" w:hAnsi="仿宋_GB2312" w:cs="仿宋_GB2312"/>
                <w:sz w:val="24"/>
              </w:rPr>
            </w:pPr>
            <w:r>
              <w:rPr>
                <w:rFonts w:ascii="仿宋_GB2312" w:eastAsia="仿宋_GB2312" w:hAnsi="仿宋_GB2312" w:cs="仿宋_GB2312" w:hint="eastAsia"/>
                <w:sz w:val="24"/>
              </w:rPr>
              <w:t>赛项宣传片</w:t>
            </w:r>
          </w:p>
        </w:tc>
        <w:tc>
          <w:tcPr>
            <w:tcW w:w="992" w:type="dxa"/>
            <w:shd w:val="clear" w:color="auto" w:fill="auto"/>
            <w:vAlign w:val="center"/>
          </w:tcPr>
          <w:p w:rsidR="00767944" w:rsidRDefault="001B60AB">
            <w:pPr>
              <w:snapToGrid w:val="0"/>
              <w:outlineLvl w:val="0"/>
              <w:rPr>
                <w:rFonts w:ascii="仿宋_GB2312" w:eastAsia="仿宋_GB2312" w:hAnsi="仿宋_GB2312" w:cs="仿宋_GB2312"/>
                <w:sz w:val="24"/>
              </w:rPr>
            </w:pPr>
            <w:r>
              <w:rPr>
                <w:rFonts w:ascii="仿宋_GB2312" w:eastAsia="仿宋_GB2312" w:hAnsi="仿宋_GB2312" w:cs="仿宋_GB2312" w:hint="eastAsia"/>
                <w:sz w:val="24"/>
              </w:rPr>
              <w:t>视频</w:t>
            </w:r>
          </w:p>
        </w:tc>
        <w:tc>
          <w:tcPr>
            <w:tcW w:w="993" w:type="dxa"/>
            <w:shd w:val="clear" w:color="auto" w:fill="auto"/>
            <w:vAlign w:val="center"/>
          </w:tcPr>
          <w:p w:rsidR="00767944" w:rsidRDefault="001B60AB">
            <w:pPr>
              <w:snapToGrid w:val="0"/>
              <w:outlineLvl w:val="0"/>
              <w:rPr>
                <w:rFonts w:ascii="仿宋_GB2312" w:eastAsia="仿宋_GB2312" w:hAnsi="仿宋_GB2312" w:cs="仿宋_GB2312"/>
                <w:sz w:val="24"/>
              </w:rPr>
            </w:pPr>
            <w:r>
              <w:rPr>
                <w:rFonts w:ascii="仿宋_GB2312" w:eastAsia="仿宋_GB2312" w:hAnsi="仿宋_GB2312" w:cs="仿宋_GB2312" w:hint="eastAsia"/>
                <w:sz w:val="24"/>
              </w:rPr>
              <w:t>1</w:t>
            </w:r>
          </w:p>
        </w:tc>
        <w:tc>
          <w:tcPr>
            <w:tcW w:w="1842" w:type="dxa"/>
            <w:shd w:val="clear" w:color="auto" w:fill="auto"/>
            <w:vAlign w:val="center"/>
          </w:tcPr>
          <w:p w:rsidR="00767944" w:rsidRDefault="001B60AB">
            <w:pPr>
              <w:snapToGrid w:val="0"/>
              <w:outlineLvl w:val="0"/>
              <w:rPr>
                <w:rFonts w:ascii="仿宋_GB2312" w:eastAsia="仿宋_GB2312" w:hAnsi="仿宋_GB2312" w:cs="仿宋_GB2312"/>
                <w:sz w:val="24"/>
              </w:rPr>
            </w:pPr>
            <w:r>
              <w:rPr>
                <w:rFonts w:ascii="仿宋_GB2312" w:eastAsia="仿宋_GB2312" w:hAnsi="仿宋_GB2312" w:cs="仿宋_GB2312" w:hint="eastAsia"/>
                <w:sz w:val="24"/>
              </w:rPr>
              <w:t>15分钟以上</w:t>
            </w:r>
          </w:p>
        </w:tc>
        <w:tc>
          <w:tcPr>
            <w:tcW w:w="1701" w:type="dxa"/>
            <w:shd w:val="clear" w:color="auto" w:fill="auto"/>
            <w:vAlign w:val="center"/>
          </w:tcPr>
          <w:p w:rsidR="00767944" w:rsidRDefault="001B60AB">
            <w:pPr>
              <w:snapToGrid w:val="0"/>
              <w:outlineLvl w:val="0"/>
              <w:rPr>
                <w:rFonts w:ascii="仿宋_GB2312" w:eastAsia="仿宋_GB2312" w:hAnsi="仿宋_GB2312" w:cs="仿宋_GB2312"/>
                <w:sz w:val="24"/>
              </w:rPr>
            </w:pPr>
            <w:r>
              <w:rPr>
                <w:rFonts w:ascii="仿宋_GB2312" w:eastAsia="仿宋_GB2312" w:hAnsi="仿宋_GB2312" w:cs="仿宋_GB2312" w:hint="eastAsia"/>
                <w:sz w:val="24"/>
              </w:rPr>
              <w:t xml:space="preserve">赛后1个月 </w:t>
            </w:r>
          </w:p>
        </w:tc>
      </w:tr>
      <w:tr w:rsidR="00767944">
        <w:trPr>
          <w:trHeight w:val="236"/>
        </w:trPr>
        <w:tc>
          <w:tcPr>
            <w:tcW w:w="676" w:type="dxa"/>
            <w:vMerge/>
            <w:shd w:val="clear" w:color="auto" w:fill="auto"/>
            <w:vAlign w:val="center"/>
          </w:tcPr>
          <w:p w:rsidR="00767944" w:rsidRDefault="00767944">
            <w:pPr>
              <w:snapToGrid w:val="0"/>
              <w:outlineLvl w:val="0"/>
              <w:rPr>
                <w:rFonts w:ascii="仿宋_GB2312" w:eastAsia="仿宋_GB2312" w:hAnsi="仿宋_GB2312" w:cs="仿宋_GB2312"/>
                <w:sz w:val="24"/>
              </w:rPr>
            </w:pPr>
          </w:p>
        </w:tc>
        <w:tc>
          <w:tcPr>
            <w:tcW w:w="710" w:type="dxa"/>
            <w:vMerge/>
            <w:shd w:val="clear" w:color="auto" w:fill="auto"/>
            <w:vAlign w:val="center"/>
          </w:tcPr>
          <w:p w:rsidR="00767944" w:rsidRDefault="00767944">
            <w:pPr>
              <w:snapToGrid w:val="0"/>
              <w:outlineLvl w:val="0"/>
              <w:rPr>
                <w:rFonts w:ascii="仿宋_GB2312" w:eastAsia="仿宋_GB2312" w:hAnsi="仿宋_GB2312" w:cs="仿宋_GB2312"/>
                <w:sz w:val="24"/>
              </w:rPr>
            </w:pPr>
          </w:p>
        </w:tc>
        <w:tc>
          <w:tcPr>
            <w:tcW w:w="1699" w:type="dxa"/>
            <w:shd w:val="clear" w:color="auto" w:fill="auto"/>
            <w:vAlign w:val="center"/>
          </w:tcPr>
          <w:p w:rsidR="00767944" w:rsidRDefault="001B60AB">
            <w:pPr>
              <w:snapToGrid w:val="0"/>
              <w:outlineLvl w:val="0"/>
              <w:rPr>
                <w:rFonts w:ascii="仿宋_GB2312" w:eastAsia="仿宋_GB2312" w:hAnsi="仿宋_GB2312" w:cs="仿宋_GB2312"/>
                <w:sz w:val="24"/>
              </w:rPr>
            </w:pPr>
            <w:r>
              <w:rPr>
                <w:rFonts w:ascii="仿宋_GB2312" w:eastAsia="仿宋_GB2312" w:hAnsi="仿宋_GB2312" w:cs="仿宋_GB2312" w:hint="eastAsia"/>
                <w:sz w:val="24"/>
              </w:rPr>
              <w:t>风采展示片</w:t>
            </w:r>
          </w:p>
        </w:tc>
        <w:tc>
          <w:tcPr>
            <w:tcW w:w="992" w:type="dxa"/>
            <w:shd w:val="clear" w:color="auto" w:fill="auto"/>
            <w:vAlign w:val="center"/>
          </w:tcPr>
          <w:p w:rsidR="00767944" w:rsidRDefault="001B60AB">
            <w:pPr>
              <w:snapToGrid w:val="0"/>
              <w:outlineLvl w:val="0"/>
              <w:rPr>
                <w:rFonts w:ascii="仿宋_GB2312" w:eastAsia="仿宋_GB2312" w:hAnsi="仿宋_GB2312" w:cs="仿宋_GB2312"/>
                <w:sz w:val="24"/>
              </w:rPr>
            </w:pPr>
            <w:r>
              <w:rPr>
                <w:rFonts w:ascii="仿宋_GB2312" w:eastAsia="仿宋_GB2312" w:hAnsi="仿宋_GB2312" w:cs="仿宋_GB2312" w:hint="eastAsia"/>
                <w:sz w:val="24"/>
              </w:rPr>
              <w:t>视频</w:t>
            </w:r>
          </w:p>
        </w:tc>
        <w:tc>
          <w:tcPr>
            <w:tcW w:w="993" w:type="dxa"/>
            <w:shd w:val="clear" w:color="auto" w:fill="auto"/>
            <w:vAlign w:val="center"/>
          </w:tcPr>
          <w:p w:rsidR="00767944" w:rsidRDefault="001B60AB">
            <w:pPr>
              <w:snapToGrid w:val="0"/>
              <w:outlineLvl w:val="0"/>
              <w:rPr>
                <w:rFonts w:ascii="仿宋_GB2312" w:eastAsia="仿宋_GB2312" w:hAnsi="仿宋_GB2312" w:cs="仿宋_GB2312"/>
                <w:sz w:val="24"/>
              </w:rPr>
            </w:pPr>
            <w:r>
              <w:rPr>
                <w:rFonts w:ascii="仿宋_GB2312" w:eastAsia="仿宋_GB2312" w:hAnsi="仿宋_GB2312" w:cs="仿宋_GB2312" w:hint="eastAsia"/>
                <w:sz w:val="24"/>
              </w:rPr>
              <w:t>1</w:t>
            </w:r>
          </w:p>
        </w:tc>
        <w:tc>
          <w:tcPr>
            <w:tcW w:w="1842" w:type="dxa"/>
            <w:shd w:val="clear" w:color="auto" w:fill="auto"/>
            <w:vAlign w:val="center"/>
          </w:tcPr>
          <w:p w:rsidR="00767944" w:rsidRDefault="001B60AB">
            <w:pPr>
              <w:snapToGrid w:val="0"/>
              <w:outlineLvl w:val="0"/>
              <w:rPr>
                <w:rFonts w:ascii="仿宋_GB2312" w:eastAsia="仿宋_GB2312" w:hAnsi="仿宋_GB2312" w:cs="仿宋_GB2312"/>
                <w:sz w:val="24"/>
              </w:rPr>
            </w:pPr>
            <w:r>
              <w:rPr>
                <w:rFonts w:ascii="仿宋_GB2312" w:eastAsia="仿宋_GB2312" w:hAnsi="仿宋_GB2312" w:cs="仿宋_GB2312" w:hint="eastAsia"/>
                <w:sz w:val="24"/>
              </w:rPr>
              <w:t>10分钟以上</w:t>
            </w:r>
          </w:p>
        </w:tc>
        <w:tc>
          <w:tcPr>
            <w:tcW w:w="1701" w:type="dxa"/>
            <w:shd w:val="clear" w:color="auto" w:fill="auto"/>
            <w:vAlign w:val="center"/>
          </w:tcPr>
          <w:p w:rsidR="00767944" w:rsidRDefault="001B60AB">
            <w:pPr>
              <w:snapToGrid w:val="0"/>
              <w:outlineLvl w:val="0"/>
              <w:rPr>
                <w:rFonts w:ascii="仿宋_GB2312" w:eastAsia="仿宋_GB2312" w:hAnsi="仿宋_GB2312" w:cs="仿宋_GB2312"/>
                <w:sz w:val="24"/>
              </w:rPr>
            </w:pPr>
            <w:r>
              <w:rPr>
                <w:rFonts w:ascii="仿宋_GB2312" w:eastAsia="仿宋_GB2312" w:hAnsi="仿宋_GB2312" w:cs="仿宋_GB2312" w:hint="eastAsia"/>
                <w:sz w:val="24"/>
              </w:rPr>
              <w:t>赛后1个月</w:t>
            </w:r>
          </w:p>
        </w:tc>
      </w:tr>
      <w:tr w:rsidR="00767944">
        <w:trPr>
          <w:trHeight w:val="1480"/>
        </w:trPr>
        <w:tc>
          <w:tcPr>
            <w:tcW w:w="676" w:type="dxa"/>
            <w:vMerge/>
            <w:shd w:val="clear" w:color="auto" w:fill="auto"/>
            <w:vAlign w:val="center"/>
          </w:tcPr>
          <w:p w:rsidR="00767944" w:rsidRDefault="00767944">
            <w:pPr>
              <w:snapToGrid w:val="0"/>
              <w:outlineLvl w:val="0"/>
              <w:rPr>
                <w:rFonts w:ascii="仿宋_GB2312" w:eastAsia="仿宋_GB2312" w:hAnsi="仿宋_GB2312" w:cs="仿宋_GB2312"/>
                <w:sz w:val="24"/>
              </w:rPr>
            </w:pPr>
          </w:p>
        </w:tc>
        <w:tc>
          <w:tcPr>
            <w:tcW w:w="710" w:type="dxa"/>
            <w:shd w:val="clear" w:color="auto" w:fill="auto"/>
            <w:vAlign w:val="center"/>
          </w:tcPr>
          <w:p w:rsidR="00767944" w:rsidRDefault="001B60AB">
            <w:pPr>
              <w:snapToGrid w:val="0"/>
              <w:outlineLvl w:val="0"/>
              <w:rPr>
                <w:rFonts w:ascii="仿宋_GB2312" w:eastAsia="仿宋_GB2312" w:hAnsi="仿宋_GB2312" w:cs="仿宋_GB2312"/>
                <w:sz w:val="24"/>
              </w:rPr>
            </w:pPr>
            <w:r>
              <w:rPr>
                <w:rFonts w:ascii="仿宋_GB2312" w:eastAsia="仿宋_GB2312" w:hAnsi="仿宋_GB2312" w:cs="仿宋_GB2312" w:hint="eastAsia"/>
                <w:sz w:val="24"/>
              </w:rPr>
              <w:t>技能概要</w:t>
            </w:r>
          </w:p>
        </w:tc>
        <w:tc>
          <w:tcPr>
            <w:tcW w:w="1699" w:type="dxa"/>
            <w:shd w:val="clear" w:color="auto" w:fill="auto"/>
            <w:vAlign w:val="center"/>
          </w:tcPr>
          <w:p w:rsidR="00767944" w:rsidRDefault="001B60AB">
            <w:pPr>
              <w:snapToGrid w:val="0"/>
              <w:outlineLvl w:val="0"/>
              <w:rPr>
                <w:rFonts w:ascii="仿宋_GB2312" w:eastAsia="仿宋_GB2312" w:hAnsi="仿宋_GB2312" w:cs="仿宋_GB2312"/>
                <w:sz w:val="24"/>
              </w:rPr>
            </w:pPr>
            <w:r>
              <w:rPr>
                <w:rFonts w:ascii="仿宋_GB2312" w:eastAsia="仿宋_GB2312" w:hAnsi="仿宋_GB2312" w:cs="仿宋_GB2312" w:hint="eastAsia"/>
                <w:sz w:val="24"/>
              </w:rPr>
              <w:t>技能介绍</w:t>
            </w:r>
          </w:p>
          <w:p w:rsidR="00767944" w:rsidRDefault="001B60AB">
            <w:pPr>
              <w:snapToGrid w:val="0"/>
              <w:outlineLvl w:val="0"/>
              <w:rPr>
                <w:rFonts w:ascii="仿宋_GB2312" w:eastAsia="仿宋_GB2312" w:hAnsi="仿宋_GB2312" w:cs="仿宋_GB2312"/>
                <w:sz w:val="24"/>
              </w:rPr>
            </w:pPr>
            <w:r>
              <w:rPr>
                <w:rFonts w:ascii="仿宋_GB2312" w:eastAsia="仿宋_GB2312" w:hAnsi="仿宋_GB2312" w:cs="仿宋_GB2312" w:hint="eastAsia"/>
                <w:sz w:val="24"/>
              </w:rPr>
              <w:t>技能要点</w:t>
            </w:r>
          </w:p>
          <w:p w:rsidR="00767944" w:rsidRDefault="001B60AB">
            <w:pPr>
              <w:snapToGrid w:val="0"/>
              <w:outlineLvl w:val="0"/>
              <w:rPr>
                <w:rFonts w:ascii="仿宋_GB2312" w:eastAsia="仿宋_GB2312" w:hAnsi="仿宋_GB2312" w:cs="仿宋_GB2312"/>
                <w:sz w:val="24"/>
              </w:rPr>
            </w:pPr>
            <w:r>
              <w:rPr>
                <w:rFonts w:ascii="仿宋_GB2312" w:eastAsia="仿宋_GB2312" w:hAnsi="仿宋_GB2312" w:cs="仿宋_GB2312" w:hint="eastAsia"/>
                <w:sz w:val="24"/>
              </w:rPr>
              <w:t>评价指标</w:t>
            </w:r>
          </w:p>
        </w:tc>
        <w:tc>
          <w:tcPr>
            <w:tcW w:w="992" w:type="dxa"/>
            <w:shd w:val="clear" w:color="auto" w:fill="auto"/>
            <w:vAlign w:val="center"/>
          </w:tcPr>
          <w:p w:rsidR="00767944" w:rsidRDefault="001B60AB">
            <w:pPr>
              <w:snapToGrid w:val="0"/>
              <w:outlineLvl w:val="0"/>
              <w:rPr>
                <w:rFonts w:ascii="仿宋_GB2312" w:eastAsia="仿宋_GB2312" w:hAnsi="仿宋_GB2312" w:cs="仿宋_GB2312"/>
                <w:sz w:val="24"/>
              </w:rPr>
            </w:pPr>
            <w:r>
              <w:rPr>
                <w:rFonts w:ascii="仿宋_GB2312" w:eastAsia="仿宋_GB2312" w:hAnsi="仿宋_GB2312" w:cs="仿宋_GB2312" w:hint="eastAsia"/>
                <w:sz w:val="24"/>
              </w:rPr>
              <w:t>文档</w:t>
            </w:r>
          </w:p>
        </w:tc>
        <w:tc>
          <w:tcPr>
            <w:tcW w:w="993" w:type="dxa"/>
            <w:shd w:val="clear" w:color="auto" w:fill="auto"/>
            <w:vAlign w:val="center"/>
          </w:tcPr>
          <w:p w:rsidR="00767944" w:rsidRDefault="001B60AB">
            <w:pPr>
              <w:snapToGrid w:val="0"/>
              <w:outlineLvl w:val="0"/>
              <w:rPr>
                <w:rFonts w:ascii="仿宋_GB2312" w:eastAsia="仿宋_GB2312" w:hAnsi="仿宋_GB2312" w:cs="仿宋_GB2312"/>
                <w:sz w:val="24"/>
              </w:rPr>
            </w:pPr>
            <w:r>
              <w:rPr>
                <w:rFonts w:ascii="仿宋_GB2312" w:eastAsia="仿宋_GB2312" w:hAnsi="仿宋_GB2312" w:cs="仿宋_GB2312" w:hint="eastAsia"/>
                <w:sz w:val="24"/>
              </w:rPr>
              <w:t>1</w:t>
            </w:r>
          </w:p>
        </w:tc>
        <w:tc>
          <w:tcPr>
            <w:tcW w:w="1842" w:type="dxa"/>
            <w:shd w:val="clear" w:color="auto" w:fill="auto"/>
            <w:vAlign w:val="center"/>
          </w:tcPr>
          <w:p w:rsidR="00767944" w:rsidRDefault="001B60AB">
            <w:pPr>
              <w:snapToGrid w:val="0"/>
              <w:outlineLvl w:val="0"/>
              <w:rPr>
                <w:rFonts w:ascii="仿宋_GB2312" w:eastAsia="仿宋_GB2312" w:hAnsi="仿宋_GB2312" w:cs="仿宋_GB2312"/>
                <w:sz w:val="24"/>
              </w:rPr>
            </w:pPr>
            <w:r>
              <w:rPr>
                <w:rFonts w:ascii="仿宋_GB2312" w:eastAsia="仿宋_GB2312" w:hAnsi="仿宋_GB2312" w:cs="仿宋_GB2312" w:hint="eastAsia"/>
                <w:sz w:val="24"/>
              </w:rPr>
              <w:t>电子教材</w:t>
            </w:r>
          </w:p>
        </w:tc>
        <w:tc>
          <w:tcPr>
            <w:tcW w:w="1701" w:type="dxa"/>
            <w:shd w:val="clear" w:color="auto" w:fill="auto"/>
            <w:vAlign w:val="center"/>
          </w:tcPr>
          <w:p w:rsidR="00767944" w:rsidRDefault="001B60AB">
            <w:pPr>
              <w:snapToGrid w:val="0"/>
              <w:outlineLvl w:val="0"/>
              <w:rPr>
                <w:rFonts w:ascii="仿宋_GB2312" w:eastAsia="仿宋_GB2312" w:hAnsi="仿宋_GB2312" w:cs="仿宋_GB2312"/>
                <w:sz w:val="24"/>
              </w:rPr>
            </w:pPr>
            <w:r>
              <w:rPr>
                <w:rFonts w:ascii="仿宋_GB2312" w:eastAsia="仿宋_GB2312" w:hAnsi="仿宋_GB2312" w:cs="仿宋_GB2312" w:hint="eastAsia"/>
                <w:sz w:val="24"/>
              </w:rPr>
              <w:t>赛后3个月</w:t>
            </w:r>
          </w:p>
        </w:tc>
      </w:tr>
      <w:tr w:rsidR="00767944">
        <w:trPr>
          <w:trHeight w:val="236"/>
        </w:trPr>
        <w:tc>
          <w:tcPr>
            <w:tcW w:w="676" w:type="dxa"/>
            <w:vMerge/>
            <w:shd w:val="clear" w:color="auto" w:fill="auto"/>
            <w:vAlign w:val="center"/>
          </w:tcPr>
          <w:p w:rsidR="00767944" w:rsidRDefault="00767944">
            <w:pPr>
              <w:snapToGrid w:val="0"/>
              <w:outlineLvl w:val="0"/>
              <w:rPr>
                <w:rFonts w:ascii="仿宋_GB2312" w:eastAsia="仿宋_GB2312" w:hAnsi="仿宋_GB2312" w:cs="仿宋_GB2312"/>
                <w:sz w:val="24"/>
              </w:rPr>
            </w:pPr>
          </w:p>
        </w:tc>
        <w:tc>
          <w:tcPr>
            <w:tcW w:w="710" w:type="dxa"/>
            <w:vMerge w:val="restart"/>
            <w:shd w:val="clear" w:color="auto" w:fill="auto"/>
            <w:vAlign w:val="center"/>
          </w:tcPr>
          <w:p w:rsidR="00767944" w:rsidRDefault="001B60AB">
            <w:pPr>
              <w:snapToGrid w:val="0"/>
              <w:outlineLvl w:val="0"/>
              <w:rPr>
                <w:rFonts w:ascii="仿宋_GB2312" w:eastAsia="仿宋_GB2312" w:hAnsi="仿宋_GB2312" w:cs="仿宋_GB2312"/>
                <w:sz w:val="24"/>
              </w:rPr>
            </w:pPr>
            <w:r>
              <w:rPr>
                <w:rFonts w:ascii="仿宋_GB2312" w:eastAsia="仿宋_GB2312" w:hAnsi="仿宋_GB2312" w:cs="仿宋_GB2312" w:hint="eastAsia"/>
                <w:sz w:val="24"/>
              </w:rPr>
              <w:t>教学资源</w:t>
            </w:r>
          </w:p>
        </w:tc>
        <w:tc>
          <w:tcPr>
            <w:tcW w:w="1699" w:type="dxa"/>
            <w:shd w:val="clear" w:color="auto" w:fill="auto"/>
            <w:vAlign w:val="center"/>
          </w:tcPr>
          <w:p w:rsidR="00767944" w:rsidRDefault="001B60AB">
            <w:pPr>
              <w:snapToGrid w:val="0"/>
              <w:outlineLvl w:val="0"/>
              <w:rPr>
                <w:rFonts w:ascii="仿宋_GB2312" w:eastAsia="仿宋_GB2312" w:hAnsi="仿宋_GB2312" w:cs="仿宋_GB2312"/>
                <w:sz w:val="24"/>
              </w:rPr>
            </w:pPr>
            <w:r>
              <w:rPr>
                <w:rFonts w:ascii="仿宋_GB2312" w:eastAsia="仿宋_GB2312" w:hAnsi="仿宋_GB2312" w:cs="仿宋_GB2312" w:hint="eastAsia"/>
                <w:sz w:val="24"/>
              </w:rPr>
              <w:t>专业教材</w:t>
            </w:r>
          </w:p>
        </w:tc>
        <w:tc>
          <w:tcPr>
            <w:tcW w:w="992" w:type="dxa"/>
            <w:shd w:val="clear" w:color="auto" w:fill="auto"/>
            <w:vAlign w:val="center"/>
          </w:tcPr>
          <w:p w:rsidR="00767944" w:rsidRDefault="001B60AB">
            <w:pPr>
              <w:snapToGrid w:val="0"/>
              <w:outlineLvl w:val="0"/>
              <w:rPr>
                <w:rFonts w:ascii="仿宋_GB2312" w:eastAsia="仿宋_GB2312" w:hAnsi="仿宋_GB2312" w:cs="仿宋_GB2312"/>
                <w:sz w:val="24"/>
              </w:rPr>
            </w:pPr>
            <w:r>
              <w:rPr>
                <w:rFonts w:ascii="仿宋_GB2312" w:eastAsia="仿宋_GB2312" w:hAnsi="仿宋_GB2312" w:cs="仿宋_GB2312" w:hint="eastAsia"/>
                <w:sz w:val="24"/>
              </w:rPr>
              <w:t>文档</w:t>
            </w:r>
          </w:p>
        </w:tc>
        <w:tc>
          <w:tcPr>
            <w:tcW w:w="993" w:type="dxa"/>
            <w:shd w:val="clear" w:color="auto" w:fill="auto"/>
            <w:vAlign w:val="center"/>
          </w:tcPr>
          <w:p w:rsidR="00767944" w:rsidRDefault="001B60AB">
            <w:pPr>
              <w:snapToGrid w:val="0"/>
              <w:outlineLvl w:val="0"/>
              <w:rPr>
                <w:rFonts w:ascii="仿宋_GB2312" w:eastAsia="仿宋_GB2312" w:hAnsi="仿宋_GB2312" w:cs="仿宋_GB2312"/>
                <w:sz w:val="24"/>
              </w:rPr>
            </w:pPr>
            <w:r>
              <w:rPr>
                <w:rFonts w:ascii="仿宋_GB2312" w:eastAsia="仿宋_GB2312" w:hAnsi="仿宋_GB2312" w:cs="仿宋_GB2312" w:hint="eastAsia"/>
                <w:sz w:val="24"/>
              </w:rPr>
              <w:t>6</w:t>
            </w:r>
          </w:p>
        </w:tc>
        <w:tc>
          <w:tcPr>
            <w:tcW w:w="1842" w:type="dxa"/>
            <w:shd w:val="clear" w:color="auto" w:fill="auto"/>
            <w:vAlign w:val="center"/>
          </w:tcPr>
          <w:p w:rsidR="00767944" w:rsidRDefault="001B60AB">
            <w:pPr>
              <w:snapToGrid w:val="0"/>
              <w:outlineLvl w:val="0"/>
              <w:rPr>
                <w:rFonts w:ascii="仿宋_GB2312" w:eastAsia="仿宋_GB2312" w:hAnsi="仿宋_GB2312" w:cs="仿宋_GB2312"/>
                <w:sz w:val="24"/>
              </w:rPr>
            </w:pPr>
            <w:r>
              <w:rPr>
                <w:rFonts w:ascii="仿宋_GB2312" w:eastAsia="仿宋_GB2312" w:hAnsi="仿宋_GB2312" w:cs="仿宋_GB2312" w:hint="eastAsia"/>
                <w:sz w:val="24"/>
              </w:rPr>
              <w:t>电子教材</w:t>
            </w:r>
          </w:p>
        </w:tc>
        <w:tc>
          <w:tcPr>
            <w:tcW w:w="1701" w:type="dxa"/>
            <w:shd w:val="clear" w:color="auto" w:fill="auto"/>
            <w:vAlign w:val="center"/>
          </w:tcPr>
          <w:p w:rsidR="00767944" w:rsidRDefault="001B60AB">
            <w:pPr>
              <w:snapToGrid w:val="0"/>
              <w:outlineLvl w:val="0"/>
              <w:rPr>
                <w:rFonts w:ascii="仿宋_GB2312" w:eastAsia="仿宋_GB2312" w:hAnsi="仿宋_GB2312" w:cs="仿宋_GB2312"/>
                <w:sz w:val="24"/>
              </w:rPr>
            </w:pPr>
            <w:r>
              <w:rPr>
                <w:rFonts w:ascii="仿宋_GB2312" w:eastAsia="仿宋_GB2312" w:hAnsi="仿宋_GB2312" w:cs="仿宋_GB2312" w:hint="eastAsia"/>
                <w:sz w:val="24"/>
              </w:rPr>
              <w:t>赛后4个月</w:t>
            </w:r>
          </w:p>
        </w:tc>
      </w:tr>
      <w:tr w:rsidR="00767944">
        <w:trPr>
          <w:trHeight w:val="236"/>
        </w:trPr>
        <w:tc>
          <w:tcPr>
            <w:tcW w:w="676" w:type="dxa"/>
            <w:vMerge/>
            <w:shd w:val="clear" w:color="auto" w:fill="auto"/>
            <w:vAlign w:val="center"/>
          </w:tcPr>
          <w:p w:rsidR="00767944" w:rsidRDefault="00767944">
            <w:pPr>
              <w:snapToGrid w:val="0"/>
              <w:outlineLvl w:val="0"/>
              <w:rPr>
                <w:rFonts w:ascii="仿宋_GB2312" w:eastAsia="仿宋_GB2312" w:hAnsi="仿宋_GB2312" w:cs="仿宋_GB2312"/>
                <w:sz w:val="24"/>
              </w:rPr>
            </w:pPr>
          </w:p>
        </w:tc>
        <w:tc>
          <w:tcPr>
            <w:tcW w:w="710" w:type="dxa"/>
            <w:vMerge/>
            <w:shd w:val="clear" w:color="auto" w:fill="auto"/>
            <w:vAlign w:val="center"/>
          </w:tcPr>
          <w:p w:rsidR="00767944" w:rsidRDefault="00767944">
            <w:pPr>
              <w:snapToGrid w:val="0"/>
              <w:outlineLvl w:val="0"/>
              <w:rPr>
                <w:rFonts w:ascii="仿宋_GB2312" w:eastAsia="仿宋_GB2312" w:hAnsi="仿宋_GB2312" w:cs="仿宋_GB2312"/>
                <w:sz w:val="24"/>
              </w:rPr>
            </w:pPr>
          </w:p>
        </w:tc>
        <w:tc>
          <w:tcPr>
            <w:tcW w:w="1699" w:type="dxa"/>
            <w:shd w:val="clear" w:color="auto" w:fill="auto"/>
            <w:vAlign w:val="center"/>
          </w:tcPr>
          <w:p w:rsidR="00767944" w:rsidRDefault="001B60AB">
            <w:pPr>
              <w:snapToGrid w:val="0"/>
              <w:outlineLvl w:val="0"/>
              <w:rPr>
                <w:rFonts w:ascii="仿宋_GB2312" w:eastAsia="仿宋_GB2312" w:hAnsi="仿宋_GB2312" w:cs="仿宋_GB2312"/>
                <w:sz w:val="24"/>
              </w:rPr>
            </w:pPr>
            <w:r>
              <w:rPr>
                <w:rFonts w:ascii="仿宋_GB2312" w:eastAsia="仿宋_GB2312" w:hAnsi="仿宋_GB2312" w:cs="仿宋_GB2312" w:hint="eastAsia"/>
                <w:sz w:val="24"/>
              </w:rPr>
              <w:t>技能训练指导书</w:t>
            </w:r>
          </w:p>
        </w:tc>
        <w:tc>
          <w:tcPr>
            <w:tcW w:w="992" w:type="dxa"/>
            <w:shd w:val="clear" w:color="auto" w:fill="auto"/>
            <w:vAlign w:val="center"/>
          </w:tcPr>
          <w:p w:rsidR="00767944" w:rsidRDefault="001B60AB">
            <w:pPr>
              <w:snapToGrid w:val="0"/>
              <w:outlineLvl w:val="0"/>
              <w:rPr>
                <w:rFonts w:ascii="仿宋_GB2312" w:eastAsia="仿宋_GB2312" w:hAnsi="仿宋_GB2312" w:cs="仿宋_GB2312"/>
                <w:sz w:val="24"/>
              </w:rPr>
            </w:pPr>
            <w:r>
              <w:rPr>
                <w:rFonts w:ascii="仿宋_GB2312" w:eastAsia="仿宋_GB2312" w:hAnsi="仿宋_GB2312" w:cs="仿宋_GB2312" w:hint="eastAsia"/>
                <w:sz w:val="24"/>
              </w:rPr>
              <w:t>文档</w:t>
            </w:r>
          </w:p>
        </w:tc>
        <w:tc>
          <w:tcPr>
            <w:tcW w:w="993" w:type="dxa"/>
            <w:shd w:val="clear" w:color="auto" w:fill="auto"/>
            <w:vAlign w:val="center"/>
          </w:tcPr>
          <w:p w:rsidR="00767944" w:rsidRDefault="001B60AB">
            <w:pPr>
              <w:snapToGrid w:val="0"/>
              <w:outlineLvl w:val="0"/>
              <w:rPr>
                <w:rFonts w:ascii="仿宋_GB2312" w:eastAsia="仿宋_GB2312" w:hAnsi="仿宋_GB2312" w:cs="仿宋_GB2312"/>
                <w:sz w:val="24"/>
              </w:rPr>
            </w:pPr>
            <w:r>
              <w:rPr>
                <w:rFonts w:ascii="仿宋_GB2312" w:eastAsia="仿宋_GB2312" w:hAnsi="仿宋_GB2312" w:cs="仿宋_GB2312" w:hint="eastAsia"/>
                <w:sz w:val="24"/>
              </w:rPr>
              <w:t>1</w:t>
            </w:r>
          </w:p>
        </w:tc>
        <w:tc>
          <w:tcPr>
            <w:tcW w:w="1842" w:type="dxa"/>
            <w:shd w:val="clear" w:color="auto" w:fill="auto"/>
            <w:vAlign w:val="center"/>
          </w:tcPr>
          <w:p w:rsidR="00767944" w:rsidRDefault="001B60AB">
            <w:pPr>
              <w:snapToGrid w:val="0"/>
              <w:outlineLvl w:val="0"/>
              <w:rPr>
                <w:rFonts w:ascii="仿宋_GB2312" w:eastAsia="仿宋_GB2312" w:hAnsi="仿宋_GB2312" w:cs="仿宋_GB2312"/>
                <w:sz w:val="24"/>
              </w:rPr>
            </w:pPr>
            <w:r>
              <w:rPr>
                <w:rFonts w:ascii="仿宋_GB2312" w:eastAsia="仿宋_GB2312" w:hAnsi="仿宋_GB2312" w:cs="仿宋_GB2312" w:hint="eastAsia"/>
                <w:sz w:val="24"/>
              </w:rPr>
              <w:t>电子教材</w:t>
            </w:r>
          </w:p>
        </w:tc>
        <w:tc>
          <w:tcPr>
            <w:tcW w:w="1701" w:type="dxa"/>
            <w:shd w:val="clear" w:color="auto" w:fill="auto"/>
            <w:vAlign w:val="center"/>
          </w:tcPr>
          <w:p w:rsidR="00767944" w:rsidRDefault="001B60AB">
            <w:pPr>
              <w:snapToGrid w:val="0"/>
              <w:outlineLvl w:val="0"/>
              <w:rPr>
                <w:rFonts w:ascii="仿宋_GB2312" w:eastAsia="仿宋_GB2312" w:hAnsi="仿宋_GB2312" w:cs="仿宋_GB2312"/>
                <w:sz w:val="24"/>
              </w:rPr>
            </w:pPr>
            <w:r>
              <w:rPr>
                <w:rFonts w:ascii="仿宋_GB2312" w:eastAsia="仿宋_GB2312" w:hAnsi="仿宋_GB2312" w:cs="仿宋_GB2312" w:hint="eastAsia"/>
                <w:sz w:val="24"/>
              </w:rPr>
              <w:t>赛后4个月</w:t>
            </w:r>
          </w:p>
        </w:tc>
      </w:tr>
      <w:tr w:rsidR="00767944">
        <w:trPr>
          <w:trHeight w:val="236"/>
        </w:trPr>
        <w:tc>
          <w:tcPr>
            <w:tcW w:w="676" w:type="dxa"/>
            <w:vMerge/>
            <w:shd w:val="clear" w:color="auto" w:fill="auto"/>
            <w:vAlign w:val="center"/>
          </w:tcPr>
          <w:p w:rsidR="00767944" w:rsidRDefault="00767944">
            <w:pPr>
              <w:snapToGrid w:val="0"/>
              <w:outlineLvl w:val="0"/>
              <w:rPr>
                <w:rFonts w:ascii="仿宋_GB2312" w:eastAsia="仿宋_GB2312" w:hAnsi="仿宋_GB2312" w:cs="仿宋_GB2312"/>
                <w:sz w:val="24"/>
              </w:rPr>
            </w:pPr>
          </w:p>
        </w:tc>
        <w:tc>
          <w:tcPr>
            <w:tcW w:w="710" w:type="dxa"/>
            <w:vMerge/>
            <w:shd w:val="clear" w:color="auto" w:fill="auto"/>
            <w:vAlign w:val="center"/>
          </w:tcPr>
          <w:p w:rsidR="00767944" w:rsidRDefault="00767944">
            <w:pPr>
              <w:snapToGrid w:val="0"/>
              <w:outlineLvl w:val="0"/>
              <w:rPr>
                <w:rFonts w:ascii="仿宋_GB2312" w:eastAsia="仿宋_GB2312" w:hAnsi="仿宋_GB2312" w:cs="仿宋_GB2312"/>
                <w:sz w:val="24"/>
              </w:rPr>
            </w:pPr>
          </w:p>
        </w:tc>
        <w:tc>
          <w:tcPr>
            <w:tcW w:w="1699" w:type="dxa"/>
            <w:shd w:val="clear" w:color="auto" w:fill="auto"/>
            <w:vAlign w:val="center"/>
          </w:tcPr>
          <w:p w:rsidR="00767944" w:rsidRDefault="001B60AB">
            <w:pPr>
              <w:snapToGrid w:val="0"/>
              <w:outlineLvl w:val="0"/>
              <w:rPr>
                <w:rFonts w:ascii="仿宋_GB2312" w:eastAsia="仿宋_GB2312" w:hAnsi="仿宋_GB2312" w:cs="仿宋_GB2312"/>
                <w:sz w:val="24"/>
              </w:rPr>
            </w:pPr>
            <w:proofErr w:type="gramStart"/>
            <w:r>
              <w:rPr>
                <w:rFonts w:ascii="仿宋_GB2312" w:eastAsia="仿宋_GB2312" w:hAnsi="仿宋_GB2312" w:cs="仿宋_GB2312" w:hint="eastAsia"/>
                <w:sz w:val="24"/>
              </w:rPr>
              <w:t>微课</w:t>
            </w:r>
            <w:proofErr w:type="gramEnd"/>
          </w:p>
        </w:tc>
        <w:tc>
          <w:tcPr>
            <w:tcW w:w="992" w:type="dxa"/>
            <w:shd w:val="clear" w:color="auto" w:fill="auto"/>
            <w:vAlign w:val="center"/>
          </w:tcPr>
          <w:p w:rsidR="00767944" w:rsidRDefault="001B60AB">
            <w:pPr>
              <w:snapToGrid w:val="0"/>
              <w:outlineLvl w:val="0"/>
              <w:rPr>
                <w:rFonts w:ascii="仿宋_GB2312" w:eastAsia="仿宋_GB2312" w:hAnsi="仿宋_GB2312" w:cs="仿宋_GB2312"/>
                <w:sz w:val="24"/>
              </w:rPr>
            </w:pPr>
            <w:r>
              <w:rPr>
                <w:rFonts w:ascii="仿宋_GB2312" w:eastAsia="仿宋_GB2312" w:hAnsi="仿宋_GB2312" w:cs="仿宋_GB2312" w:hint="eastAsia"/>
                <w:sz w:val="24"/>
              </w:rPr>
              <w:t>视频</w:t>
            </w:r>
          </w:p>
        </w:tc>
        <w:tc>
          <w:tcPr>
            <w:tcW w:w="993" w:type="dxa"/>
            <w:shd w:val="clear" w:color="auto" w:fill="auto"/>
            <w:vAlign w:val="center"/>
          </w:tcPr>
          <w:p w:rsidR="00767944" w:rsidRDefault="001B60AB">
            <w:pPr>
              <w:snapToGrid w:val="0"/>
              <w:outlineLvl w:val="0"/>
              <w:rPr>
                <w:rFonts w:ascii="仿宋_GB2312" w:eastAsia="仿宋_GB2312" w:hAnsi="仿宋_GB2312" w:cs="仿宋_GB2312"/>
                <w:sz w:val="24"/>
              </w:rPr>
            </w:pPr>
            <w:r>
              <w:rPr>
                <w:rFonts w:ascii="仿宋_GB2312" w:eastAsia="仿宋_GB2312" w:hAnsi="仿宋_GB2312" w:cs="仿宋_GB2312" w:hint="eastAsia"/>
                <w:sz w:val="24"/>
              </w:rPr>
              <w:t>100</w:t>
            </w:r>
          </w:p>
        </w:tc>
        <w:tc>
          <w:tcPr>
            <w:tcW w:w="1842" w:type="dxa"/>
            <w:shd w:val="clear" w:color="auto" w:fill="auto"/>
            <w:vAlign w:val="center"/>
          </w:tcPr>
          <w:p w:rsidR="00767944" w:rsidRDefault="001B60AB">
            <w:pPr>
              <w:snapToGrid w:val="0"/>
              <w:outlineLvl w:val="0"/>
              <w:rPr>
                <w:rFonts w:ascii="仿宋_GB2312" w:eastAsia="仿宋_GB2312" w:hAnsi="仿宋_GB2312" w:cs="仿宋_GB2312"/>
                <w:sz w:val="24"/>
              </w:rPr>
            </w:pPr>
            <w:r>
              <w:rPr>
                <w:rFonts w:ascii="仿宋_GB2312" w:eastAsia="仿宋_GB2312" w:hAnsi="仿宋_GB2312" w:cs="仿宋_GB2312" w:hint="eastAsia"/>
                <w:sz w:val="24"/>
              </w:rPr>
              <w:t>1000分钟以上</w:t>
            </w:r>
          </w:p>
        </w:tc>
        <w:tc>
          <w:tcPr>
            <w:tcW w:w="1701" w:type="dxa"/>
            <w:shd w:val="clear" w:color="auto" w:fill="auto"/>
            <w:vAlign w:val="center"/>
          </w:tcPr>
          <w:p w:rsidR="00767944" w:rsidRDefault="001B60AB">
            <w:pPr>
              <w:snapToGrid w:val="0"/>
              <w:outlineLvl w:val="0"/>
              <w:rPr>
                <w:rFonts w:ascii="仿宋_GB2312" w:eastAsia="仿宋_GB2312" w:hAnsi="仿宋_GB2312" w:cs="仿宋_GB2312"/>
                <w:sz w:val="24"/>
              </w:rPr>
            </w:pPr>
            <w:r>
              <w:rPr>
                <w:rFonts w:ascii="仿宋_GB2312" w:eastAsia="仿宋_GB2312" w:hAnsi="仿宋_GB2312" w:cs="仿宋_GB2312" w:hint="eastAsia"/>
                <w:sz w:val="24"/>
              </w:rPr>
              <w:t>赛后4个月</w:t>
            </w:r>
          </w:p>
        </w:tc>
      </w:tr>
      <w:tr w:rsidR="00767944">
        <w:trPr>
          <w:trHeight w:val="506"/>
        </w:trPr>
        <w:tc>
          <w:tcPr>
            <w:tcW w:w="676" w:type="dxa"/>
            <w:vMerge w:val="restart"/>
            <w:shd w:val="clear" w:color="auto" w:fill="auto"/>
            <w:vAlign w:val="center"/>
          </w:tcPr>
          <w:p w:rsidR="00767944" w:rsidRDefault="001B60AB">
            <w:pPr>
              <w:snapToGrid w:val="0"/>
              <w:outlineLvl w:val="0"/>
              <w:rPr>
                <w:rFonts w:ascii="仿宋_GB2312" w:eastAsia="仿宋_GB2312" w:hAnsi="仿宋_GB2312" w:cs="仿宋_GB2312"/>
                <w:sz w:val="24"/>
              </w:rPr>
            </w:pPr>
            <w:r>
              <w:rPr>
                <w:rFonts w:ascii="仿宋_GB2312" w:eastAsia="仿宋_GB2312" w:hAnsi="仿宋_GB2312" w:cs="仿宋_GB2312" w:hint="eastAsia"/>
                <w:sz w:val="24"/>
              </w:rPr>
              <w:t>拓</w:t>
            </w:r>
          </w:p>
          <w:p w:rsidR="00767944" w:rsidRDefault="001B60AB">
            <w:pPr>
              <w:snapToGrid w:val="0"/>
              <w:outlineLvl w:val="0"/>
              <w:rPr>
                <w:rFonts w:ascii="仿宋_GB2312" w:eastAsia="仿宋_GB2312" w:hAnsi="仿宋_GB2312" w:cs="仿宋_GB2312"/>
                <w:sz w:val="24"/>
              </w:rPr>
            </w:pPr>
            <w:r>
              <w:rPr>
                <w:rFonts w:ascii="仿宋_GB2312" w:eastAsia="仿宋_GB2312" w:hAnsi="仿宋_GB2312" w:cs="仿宋_GB2312" w:hint="eastAsia"/>
                <w:sz w:val="24"/>
              </w:rPr>
              <w:t>展</w:t>
            </w:r>
          </w:p>
          <w:p w:rsidR="00767944" w:rsidRDefault="001B60AB">
            <w:pPr>
              <w:snapToGrid w:val="0"/>
              <w:outlineLvl w:val="0"/>
              <w:rPr>
                <w:rFonts w:ascii="仿宋_GB2312" w:eastAsia="仿宋_GB2312" w:hAnsi="仿宋_GB2312" w:cs="仿宋_GB2312"/>
                <w:sz w:val="24"/>
              </w:rPr>
            </w:pPr>
            <w:r>
              <w:rPr>
                <w:rFonts w:ascii="仿宋_GB2312" w:eastAsia="仿宋_GB2312" w:hAnsi="仿宋_GB2312" w:cs="仿宋_GB2312" w:hint="eastAsia"/>
                <w:sz w:val="24"/>
              </w:rPr>
              <w:t>资</w:t>
            </w:r>
          </w:p>
          <w:p w:rsidR="00767944" w:rsidRDefault="001B60AB">
            <w:pPr>
              <w:snapToGrid w:val="0"/>
              <w:outlineLvl w:val="0"/>
              <w:rPr>
                <w:rFonts w:ascii="仿宋_GB2312" w:eastAsia="仿宋_GB2312" w:hAnsi="仿宋_GB2312" w:cs="仿宋_GB2312"/>
                <w:sz w:val="24"/>
              </w:rPr>
            </w:pPr>
            <w:r>
              <w:rPr>
                <w:rFonts w:ascii="仿宋_GB2312" w:eastAsia="仿宋_GB2312" w:hAnsi="仿宋_GB2312" w:cs="仿宋_GB2312" w:hint="eastAsia"/>
                <w:sz w:val="24"/>
              </w:rPr>
              <w:t>源</w:t>
            </w:r>
          </w:p>
        </w:tc>
        <w:tc>
          <w:tcPr>
            <w:tcW w:w="2409" w:type="dxa"/>
            <w:gridSpan w:val="2"/>
            <w:shd w:val="clear" w:color="auto" w:fill="auto"/>
            <w:vAlign w:val="center"/>
          </w:tcPr>
          <w:p w:rsidR="00767944" w:rsidRDefault="001B60AB">
            <w:pPr>
              <w:snapToGrid w:val="0"/>
              <w:outlineLvl w:val="0"/>
              <w:rPr>
                <w:rFonts w:ascii="仿宋_GB2312" w:eastAsia="仿宋_GB2312" w:hAnsi="仿宋_GB2312" w:cs="仿宋_GB2312"/>
                <w:sz w:val="24"/>
              </w:rPr>
            </w:pPr>
            <w:r>
              <w:rPr>
                <w:rFonts w:ascii="仿宋_GB2312" w:eastAsia="仿宋_GB2312" w:hAnsi="仿宋_GB2312" w:cs="仿宋_GB2312" w:hint="eastAsia"/>
                <w:sz w:val="24"/>
              </w:rPr>
              <w:t>案例库</w:t>
            </w:r>
          </w:p>
        </w:tc>
        <w:tc>
          <w:tcPr>
            <w:tcW w:w="992" w:type="dxa"/>
            <w:shd w:val="clear" w:color="auto" w:fill="auto"/>
            <w:vAlign w:val="center"/>
          </w:tcPr>
          <w:p w:rsidR="00767944" w:rsidRDefault="001B60AB">
            <w:pPr>
              <w:snapToGrid w:val="0"/>
              <w:outlineLvl w:val="0"/>
              <w:rPr>
                <w:rFonts w:ascii="仿宋_GB2312" w:eastAsia="仿宋_GB2312" w:hAnsi="仿宋_GB2312" w:cs="仿宋_GB2312"/>
                <w:sz w:val="24"/>
              </w:rPr>
            </w:pPr>
            <w:r>
              <w:rPr>
                <w:rFonts w:ascii="仿宋_GB2312" w:eastAsia="仿宋_GB2312" w:hAnsi="仿宋_GB2312" w:cs="仿宋_GB2312" w:hint="eastAsia"/>
                <w:sz w:val="24"/>
              </w:rPr>
              <w:t>文档</w:t>
            </w:r>
          </w:p>
        </w:tc>
        <w:tc>
          <w:tcPr>
            <w:tcW w:w="993" w:type="dxa"/>
            <w:shd w:val="clear" w:color="auto" w:fill="auto"/>
            <w:vAlign w:val="center"/>
          </w:tcPr>
          <w:p w:rsidR="00767944" w:rsidRDefault="001B60AB">
            <w:pPr>
              <w:snapToGrid w:val="0"/>
              <w:outlineLvl w:val="0"/>
              <w:rPr>
                <w:rFonts w:ascii="仿宋_GB2312" w:eastAsia="仿宋_GB2312" w:hAnsi="仿宋_GB2312" w:cs="仿宋_GB2312"/>
                <w:sz w:val="24"/>
              </w:rPr>
            </w:pPr>
            <w:r>
              <w:rPr>
                <w:rFonts w:ascii="仿宋_GB2312" w:eastAsia="仿宋_GB2312" w:hAnsi="仿宋_GB2312" w:cs="仿宋_GB2312" w:hint="eastAsia"/>
                <w:sz w:val="24"/>
              </w:rPr>
              <w:t>1</w:t>
            </w:r>
          </w:p>
        </w:tc>
        <w:tc>
          <w:tcPr>
            <w:tcW w:w="1842" w:type="dxa"/>
            <w:shd w:val="clear" w:color="auto" w:fill="auto"/>
            <w:vAlign w:val="center"/>
          </w:tcPr>
          <w:p w:rsidR="00767944" w:rsidRDefault="001B60AB">
            <w:pPr>
              <w:snapToGrid w:val="0"/>
              <w:outlineLvl w:val="0"/>
              <w:rPr>
                <w:rFonts w:ascii="仿宋_GB2312" w:eastAsia="仿宋_GB2312" w:hAnsi="仿宋_GB2312" w:cs="仿宋_GB2312"/>
                <w:sz w:val="24"/>
              </w:rPr>
            </w:pPr>
            <w:r>
              <w:rPr>
                <w:rFonts w:ascii="仿宋_GB2312" w:eastAsia="仿宋_GB2312" w:hAnsi="仿宋_GB2312" w:cs="仿宋_GB2312" w:hint="eastAsia"/>
                <w:sz w:val="24"/>
              </w:rPr>
              <w:t>涵盖10以上的工程案例</w:t>
            </w:r>
          </w:p>
        </w:tc>
        <w:tc>
          <w:tcPr>
            <w:tcW w:w="1701" w:type="dxa"/>
            <w:shd w:val="clear" w:color="auto" w:fill="auto"/>
            <w:vAlign w:val="center"/>
          </w:tcPr>
          <w:p w:rsidR="00767944" w:rsidRDefault="001B60AB">
            <w:pPr>
              <w:snapToGrid w:val="0"/>
              <w:outlineLvl w:val="0"/>
              <w:rPr>
                <w:rFonts w:ascii="仿宋_GB2312" w:eastAsia="仿宋_GB2312" w:hAnsi="仿宋_GB2312" w:cs="仿宋_GB2312"/>
                <w:sz w:val="24"/>
              </w:rPr>
            </w:pPr>
            <w:r>
              <w:rPr>
                <w:rFonts w:ascii="仿宋_GB2312" w:eastAsia="仿宋_GB2312" w:hAnsi="仿宋_GB2312" w:cs="仿宋_GB2312" w:hint="eastAsia"/>
                <w:sz w:val="24"/>
              </w:rPr>
              <w:t>赛后4个月</w:t>
            </w:r>
          </w:p>
        </w:tc>
      </w:tr>
      <w:tr w:rsidR="00767944">
        <w:trPr>
          <w:trHeight w:val="236"/>
        </w:trPr>
        <w:tc>
          <w:tcPr>
            <w:tcW w:w="676" w:type="dxa"/>
            <w:vMerge/>
            <w:shd w:val="clear" w:color="auto" w:fill="auto"/>
            <w:vAlign w:val="center"/>
          </w:tcPr>
          <w:p w:rsidR="00767944" w:rsidRDefault="00767944">
            <w:pPr>
              <w:snapToGrid w:val="0"/>
              <w:outlineLvl w:val="0"/>
              <w:rPr>
                <w:rFonts w:ascii="仿宋_GB2312" w:eastAsia="仿宋_GB2312" w:hAnsi="仿宋_GB2312" w:cs="仿宋_GB2312"/>
                <w:sz w:val="24"/>
              </w:rPr>
            </w:pPr>
          </w:p>
        </w:tc>
        <w:tc>
          <w:tcPr>
            <w:tcW w:w="2409" w:type="dxa"/>
            <w:gridSpan w:val="2"/>
            <w:shd w:val="clear" w:color="auto" w:fill="auto"/>
            <w:vAlign w:val="center"/>
          </w:tcPr>
          <w:p w:rsidR="00767944" w:rsidRDefault="001B60AB">
            <w:pPr>
              <w:snapToGrid w:val="0"/>
              <w:outlineLvl w:val="0"/>
              <w:rPr>
                <w:rFonts w:ascii="仿宋_GB2312" w:eastAsia="仿宋_GB2312" w:hAnsi="仿宋_GB2312" w:cs="仿宋_GB2312"/>
                <w:sz w:val="24"/>
              </w:rPr>
            </w:pPr>
            <w:r>
              <w:rPr>
                <w:rFonts w:ascii="仿宋_GB2312" w:eastAsia="仿宋_GB2312" w:hAnsi="仿宋_GB2312" w:cs="仿宋_GB2312" w:hint="eastAsia"/>
                <w:sz w:val="24"/>
              </w:rPr>
              <w:t>优秀选手访谈</w:t>
            </w:r>
          </w:p>
        </w:tc>
        <w:tc>
          <w:tcPr>
            <w:tcW w:w="992" w:type="dxa"/>
            <w:shd w:val="clear" w:color="auto" w:fill="auto"/>
            <w:vAlign w:val="center"/>
          </w:tcPr>
          <w:p w:rsidR="00767944" w:rsidRDefault="001B60AB">
            <w:pPr>
              <w:snapToGrid w:val="0"/>
              <w:outlineLvl w:val="0"/>
              <w:rPr>
                <w:rFonts w:ascii="仿宋_GB2312" w:eastAsia="仿宋_GB2312" w:hAnsi="仿宋_GB2312" w:cs="仿宋_GB2312"/>
                <w:sz w:val="24"/>
              </w:rPr>
            </w:pPr>
            <w:r>
              <w:rPr>
                <w:rFonts w:ascii="仿宋_GB2312" w:eastAsia="仿宋_GB2312" w:hAnsi="仿宋_GB2312" w:cs="仿宋_GB2312" w:hint="eastAsia"/>
                <w:sz w:val="24"/>
              </w:rPr>
              <w:t>视频</w:t>
            </w:r>
          </w:p>
        </w:tc>
        <w:tc>
          <w:tcPr>
            <w:tcW w:w="993" w:type="dxa"/>
            <w:shd w:val="clear" w:color="auto" w:fill="auto"/>
            <w:vAlign w:val="center"/>
          </w:tcPr>
          <w:p w:rsidR="00767944" w:rsidRDefault="001B60AB">
            <w:pPr>
              <w:snapToGrid w:val="0"/>
              <w:outlineLvl w:val="0"/>
              <w:rPr>
                <w:rFonts w:ascii="仿宋_GB2312" w:eastAsia="仿宋_GB2312" w:hAnsi="仿宋_GB2312" w:cs="仿宋_GB2312"/>
                <w:sz w:val="24"/>
              </w:rPr>
            </w:pPr>
            <w:r>
              <w:rPr>
                <w:rFonts w:ascii="仿宋_GB2312" w:eastAsia="仿宋_GB2312" w:hAnsi="仿宋_GB2312" w:cs="仿宋_GB2312" w:hint="eastAsia"/>
                <w:sz w:val="24"/>
              </w:rPr>
              <w:t>1</w:t>
            </w:r>
          </w:p>
        </w:tc>
        <w:tc>
          <w:tcPr>
            <w:tcW w:w="1842" w:type="dxa"/>
            <w:shd w:val="clear" w:color="auto" w:fill="auto"/>
            <w:vAlign w:val="center"/>
          </w:tcPr>
          <w:p w:rsidR="00767944" w:rsidRDefault="001B60AB">
            <w:pPr>
              <w:snapToGrid w:val="0"/>
              <w:outlineLvl w:val="0"/>
              <w:rPr>
                <w:rFonts w:ascii="仿宋_GB2312" w:eastAsia="仿宋_GB2312" w:hAnsi="仿宋_GB2312" w:cs="仿宋_GB2312"/>
                <w:sz w:val="24"/>
              </w:rPr>
            </w:pPr>
            <w:r>
              <w:rPr>
                <w:rFonts w:ascii="仿宋_GB2312" w:eastAsia="仿宋_GB2312" w:hAnsi="仿宋_GB2312" w:cs="仿宋_GB2312" w:hint="eastAsia"/>
                <w:sz w:val="24"/>
              </w:rPr>
              <w:t>15分钟以上</w:t>
            </w:r>
          </w:p>
        </w:tc>
        <w:tc>
          <w:tcPr>
            <w:tcW w:w="1701" w:type="dxa"/>
            <w:shd w:val="clear" w:color="auto" w:fill="auto"/>
            <w:vAlign w:val="center"/>
          </w:tcPr>
          <w:p w:rsidR="00767944" w:rsidRDefault="001B60AB">
            <w:pPr>
              <w:snapToGrid w:val="0"/>
              <w:outlineLvl w:val="0"/>
              <w:rPr>
                <w:rFonts w:ascii="仿宋_GB2312" w:eastAsia="仿宋_GB2312" w:hAnsi="仿宋_GB2312" w:cs="仿宋_GB2312"/>
                <w:sz w:val="24"/>
              </w:rPr>
            </w:pPr>
            <w:r>
              <w:rPr>
                <w:rFonts w:ascii="仿宋_GB2312" w:eastAsia="仿宋_GB2312" w:hAnsi="仿宋_GB2312" w:cs="仿宋_GB2312" w:hint="eastAsia"/>
                <w:sz w:val="24"/>
              </w:rPr>
              <w:t>赛后1个月</w:t>
            </w:r>
          </w:p>
        </w:tc>
      </w:tr>
      <w:tr w:rsidR="00767944">
        <w:trPr>
          <w:trHeight w:val="236"/>
        </w:trPr>
        <w:tc>
          <w:tcPr>
            <w:tcW w:w="676" w:type="dxa"/>
            <w:vMerge/>
            <w:shd w:val="clear" w:color="auto" w:fill="auto"/>
            <w:vAlign w:val="center"/>
          </w:tcPr>
          <w:p w:rsidR="00767944" w:rsidRDefault="00767944">
            <w:pPr>
              <w:snapToGrid w:val="0"/>
              <w:outlineLvl w:val="0"/>
              <w:rPr>
                <w:rFonts w:ascii="仿宋_GB2312" w:eastAsia="仿宋_GB2312" w:hAnsi="仿宋_GB2312" w:cs="仿宋_GB2312"/>
                <w:sz w:val="24"/>
              </w:rPr>
            </w:pPr>
          </w:p>
        </w:tc>
        <w:tc>
          <w:tcPr>
            <w:tcW w:w="2409" w:type="dxa"/>
            <w:gridSpan w:val="2"/>
            <w:shd w:val="clear" w:color="auto" w:fill="auto"/>
            <w:vAlign w:val="center"/>
          </w:tcPr>
          <w:p w:rsidR="00767944" w:rsidRDefault="001B60AB">
            <w:pPr>
              <w:snapToGrid w:val="0"/>
              <w:outlineLvl w:val="0"/>
              <w:rPr>
                <w:rFonts w:ascii="仿宋_GB2312" w:eastAsia="仿宋_GB2312" w:hAnsi="仿宋_GB2312" w:cs="仿宋_GB2312"/>
                <w:sz w:val="24"/>
              </w:rPr>
            </w:pPr>
            <w:r>
              <w:rPr>
                <w:rFonts w:ascii="仿宋_GB2312" w:eastAsia="仿宋_GB2312" w:hAnsi="仿宋_GB2312" w:cs="仿宋_GB2312" w:hint="eastAsia"/>
                <w:sz w:val="24"/>
              </w:rPr>
              <w:t>师资培养</w:t>
            </w:r>
          </w:p>
        </w:tc>
        <w:tc>
          <w:tcPr>
            <w:tcW w:w="992" w:type="dxa"/>
            <w:shd w:val="clear" w:color="auto" w:fill="auto"/>
            <w:vAlign w:val="center"/>
          </w:tcPr>
          <w:p w:rsidR="00767944" w:rsidRDefault="001B60AB">
            <w:pPr>
              <w:snapToGrid w:val="0"/>
              <w:outlineLvl w:val="0"/>
              <w:rPr>
                <w:rFonts w:ascii="仿宋_GB2312" w:eastAsia="仿宋_GB2312" w:hAnsi="仿宋_GB2312" w:cs="仿宋_GB2312"/>
                <w:sz w:val="24"/>
              </w:rPr>
            </w:pPr>
            <w:r>
              <w:rPr>
                <w:rFonts w:ascii="仿宋_GB2312" w:eastAsia="仿宋_GB2312" w:hAnsi="仿宋_GB2312" w:cs="仿宋_GB2312" w:hint="eastAsia"/>
                <w:sz w:val="24"/>
              </w:rPr>
              <w:t>-</w:t>
            </w:r>
          </w:p>
        </w:tc>
        <w:tc>
          <w:tcPr>
            <w:tcW w:w="993" w:type="dxa"/>
            <w:shd w:val="clear" w:color="auto" w:fill="auto"/>
            <w:vAlign w:val="center"/>
          </w:tcPr>
          <w:p w:rsidR="00767944" w:rsidRDefault="001B60AB">
            <w:pPr>
              <w:snapToGrid w:val="0"/>
              <w:outlineLvl w:val="0"/>
              <w:rPr>
                <w:rFonts w:ascii="仿宋_GB2312" w:eastAsia="仿宋_GB2312" w:hAnsi="仿宋_GB2312" w:cs="仿宋_GB2312"/>
                <w:sz w:val="24"/>
              </w:rPr>
            </w:pPr>
            <w:r>
              <w:rPr>
                <w:rFonts w:ascii="仿宋_GB2312" w:eastAsia="仿宋_GB2312" w:hAnsi="仿宋_GB2312" w:cs="仿宋_GB2312" w:hint="eastAsia"/>
                <w:sz w:val="24"/>
              </w:rPr>
              <w:t>4</w:t>
            </w:r>
          </w:p>
        </w:tc>
        <w:tc>
          <w:tcPr>
            <w:tcW w:w="1842" w:type="dxa"/>
            <w:shd w:val="clear" w:color="auto" w:fill="auto"/>
            <w:vAlign w:val="center"/>
          </w:tcPr>
          <w:p w:rsidR="00767944" w:rsidRDefault="001B60AB">
            <w:pPr>
              <w:snapToGrid w:val="0"/>
              <w:outlineLvl w:val="0"/>
              <w:rPr>
                <w:rFonts w:ascii="仿宋_GB2312" w:eastAsia="仿宋_GB2312" w:hAnsi="仿宋_GB2312" w:cs="仿宋_GB2312"/>
                <w:sz w:val="24"/>
              </w:rPr>
            </w:pPr>
            <w:r>
              <w:rPr>
                <w:rFonts w:ascii="仿宋_GB2312" w:eastAsia="仿宋_GB2312" w:hAnsi="仿宋_GB2312" w:cs="仿宋_GB2312" w:hint="eastAsia"/>
                <w:sz w:val="24"/>
              </w:rPr>
              <w:t>培养200名以上师资</w:t>
            </w:r>
          </w:p>
        </w:tc>
        <w:tc>
          <w:tcPr>
            <w:tcW w:w="1701" w:type="dxa"/>
            <w:shd w:val="clear" w:color="auto" w:fill="auto"/>
            <w:vAlign w:val="center"/>
          </w:tcPr>
          <w:p w:rsidR="00767944" w:rsidRDefault="001B60AB">
            <w:pPr>
              <w:snapToGrid w:val="0"/>
              <w:outlineLvl w:val="0"/>
              <w:rPr>
                <w:rFonts w:ascii="仿宋_GB2312" w:eastAsia="仿宋_GB2312" w:hAnsi="仿宋_GB2312" w:cs="仿宋_GB2312"/>
                <w:sz w:val="24"/>
              </w:rPr>
            </w:pPr>
            <w:r>
              <w:rPr>
                <w:rFonts w:ascii="仿宋_GB2312" w:eastAsia="仿宋_GB2312" w:hAnsi="仿宋_GB2312" w:cs="仿宋_GB2312" w:hint="eastAsia"/>
                <w:sz w:val="24"/>
              </w:rPr>
              <w:t>赛后6个月</w:t>
            </w:r>
          </w:p>
        </w:tc>
      </w:tr>
      <w:tr w:rsidR="00767944">
        <w:trPr>
          <w:trHeight w:val="236"/>
        </w:trPr>
        <w:tc>
          <w:tcPr>
            <w:tcW w:w="676" w:type="dxa"/>
            <w:vMerge/>
            <w:shd w:val="clear" w:color="auto" w:fill="auto"/>
            <w:vAlign w:val="center"/>
          </w:tcPr>
          <w:p w:rsidR="00767944" w:rsidRDefault="00767944">
            <w:pPr>
              <w:snapToGrid w:val="0"/>
              <w:outlineLvl w:val="0"/>
              <w:rPr>
                <w:rFonts w:ascii="仿宋_GB2312" w:eastAsia="仿宋_GB2312" w:hAnsi="仿宋_GB2312" w:cs="仿宋_GB2312"/>
                <w:sz w:val="24"/>
              </w:rPr>
            </w:pPr>
          </w:p>
        </w:tc>
        <w:tc>
          <w:tcPr>
            <w:tcW w:w="2409" w:type="dxa"/>
            <w:gridSpan w:val="2"/>
            <w:shd w:val="clear" w:color="auto" w:fill="auto"/>
            <w:vAlign w:val="center"/>
          </w:tcPr>
          <w:p w:rsidR="00767944" w:rsidRDefault="001B60AB">
            <w:pPr>
              <w:snapToGrid w:val="0"/>
              <w:outlineLvl w:val="0"/>
              <w:rPr>
                <w:rFonts w:ascii="仿宋_GB2312" w:eastAsia="仿宋_GB2312" w:hAnsi="仿宋_GB2312" w:cs="仿宋_GB2312"/>
                <w:sz w:val="24"/>
              </w:rPr>
            </w:pPr>
            <w:r>
              <w:rPr>
                <w:rFonts w:ascii="仿宋_GB2312" w:eastAsia="仿宋_GB2312" w:hAnsi="仿宋_GB2312" w:cs="仿宋_GB2312" w:hint="eastAsia"/>
                <w:sz w:val="24"/>
              </w:rPr>
              <w:t>赛题库·</w:t>
            </w:r>
          </w:p>
        </w:tc>
        <w:tc>
          <w:tcPr>
            <w:tcW w:w="992" w:type="dxa"/>
            <w:shd w:val="clear" w:color="auto" w:fill="auto"/>
            <w:vAlign w:val="center"/>
          </w:tcPr>
          <w:p w:rsidR="00767944" w:rsidRDefault="001B60AB">
            <w:pPr>
              <w:snapToGrid w:val="0"/>
              <w:outlineLvl w:val="0"/>
              <w:rPr>
                <w:rFonts w:ascii="仿宋_GB2312" w:eastAsia="仿宋_GB2312" w:hAnsi="仿宋_GB2312" w:cs="仿宋_GB2312"/>
                <w:sz w:val="24"/>
              </w:rPr>
            </w:pPr>
            <w:r>
              <w:rPr>
                <w:rFonts w:ascii="仿宋_GB2312" w:eastAsia="仿宋_GB2312" w:hAnsi="仿宋_GB2312" w:cs="仿宋_GB2312" w:hint="eastAsia"/>
                <w:sz w:val="24"/>
              </w:rPr>
              <w:t>文档</w:t>
            </w:r>
          </w:p>
        </w:tc>
        <w:tc>
          <w:tcPr>
            <w:tcW w:w="993" w:type="dxa"/>
            <w:shd w:val="clear" w:color="auto" w:fill="auto"/>
            <w:vAlign w:val="center"/>
          </w:tcPr>
          <w:p w:rsidR="00767944" w:rsidRDefault="001B60AB">
            <w:pPr>
              <w:snapToGrid w:val="0"/>
              <w:outlineLvl w:val="0"/>
              <w:rPr>
                <w:rFonts w:ascii="仿宋_GB2312" w:eastAsia="仿宋_GB2312" w:hAnsi="仿宋_GB2312" w:cs="仿宋_GB2312"/>
                <w:sz w:val="24"/>
              </w:rPr>
            </w:pPr>
            <w:r>
              <w:rPr>
                <w:rFonts w:ascii="仿宋_GB2312" w:eastAsia="仿宋_GB2312" w:hAnsi="仿宋_GB2312" w:cs="仿宋_GB2312" w:hint="eastAsia"/>
                <w:sz w:val="24"/>
              </w:rPr>
              <w:t>1</w:t>
            </w:r>
          </w:p>
        </w:tc>
        <w:tc>
          <w:tcPr>
            <w:tcW w:w="1842" w:type="dxa"/>
            <w:shd w:val="clear" w:color="auto" w:fill="auto"/>
            <w:vAlign w:val="center"/>
          </w:tcPr>
          <w:p w:rsidR="00767944" w:rsidRDefault="001B60AB">
            <w:pPr>
              <w:snapToGrid w:val="0"/>
              <w:outlineLvl w:val="0"/>
              <w:rPr>
                <w:rFonts w:ascii="仿宋_GB2312" w:eastAsia="仿宋_GB2312" w:hAnsi="仿宋_GB2312" w:cs="仿宋_GB2312"/>
                <w:sz w:val="24"/>
              </w:rPr>
            </w:pPr>
            <w:r>
              <w:rPr>
                <w:rFonts w:ascii="仿宋_GB2312" w:eastAsia="仿宋_GB2312" w:hAnsi="仿宋_GB2312" w:cs="仿宋_GB2312" w:hint="eastAsia"/>
                <w:sz w:val="24"/>
              </w:rPr>
              <w:t>涵盖10套以上赛题</w:t>
            </w:r>
          </w:p>
        </w:tc>
        <w:tc>
          <w:tcPr>
            <w:tcW w:w="1701" w:type="dxa"/>
            <w:shd w:val="clear" w:color="auto" w:fill="auto"/>
            <w:vAlign w:val="center"/>
          </w:tcPr>
          <w:p w:rsidR="00767944" w:rsidRDefault="001B60AB">
            <w:pPr>
              <w:snapToGrid w:val="0"/>
              <w:outlineLvl w:val="0"/>
              <w:rPr>
                <w:rFonts w:ascii="仿宋_GB2312" w:eastAsia="仿宋_GB2312" w:hAnsi="仿宋_GB2312" w:cs="仿宋_GB2312"/>
                <w:sz w:val="24"/>
              </w:rPr>
            </w:pPr>
            <w:r>
              <w:rPr>
                <w:rFonts w:ascii="仿宋_GB2312" w:eastAsia="仿宋_GB2312" w:hAnsi="仿宋_GB2312" w:cs="仿宋_GB2312" w:hint="eastAsia"/>
                <w:sz w:val="24"/>
              </w:rPr>
              <w:t>赛后1个月</w:t>
            </w:r>
          </w:p>
        </w:tc>
      </w:tr>
    </w:tbl>
    <w:p w:rsidR="00767944" w:rsidRDefault="00767944">
      <w:pPr>
        <w:jc w:val="left"/>
        <w:rPr>
          <w:rFonts w:ascii="仿宋_GB2312" w:eastAsia="仿宋_GB2312" w:hAnsi="黑体"/>
          <w:sz w:val="30"/>
          <w:szCs w:val="30"/>
        </w:rPr>
      </w:pPr>
    </w:p>
    <w:p w:rsidR="00767944" w:rsidRDefault="00767944">
      <w:pPr>
        <w:jc w:val="left"/>
        <w:rPr>
          <w:rFonts w:ascii="仿宋_GB2312" w:eastAsia="仿宋_GB2312" w:hAnsi="黑体"/>
          <w:sz w:val="30"/>
          <w:szCs w:val="30"/>
        </w:rPr>
      </w:pPr>
    </w:p>
    <w:p w:rsidR="00767944" w:rsidRDefault="00767944">
      <w:pPr>
        <w:jc w:val="left"/>
        <w:rPr>
          <w:rFonts w:ascii="仿宋_GB2312" w:eastAsia="仿宋_GB2312" w:hAnsi="黑体"/>
          <w:sz w:val="30"/>
          <w:szCs w:val="30"/>
        </w:rPr>
      </w:pPr>
    </w:p>
    <w:p w:rsidR="00767944" w:rsidRDefault="00767944">
      <w:pPr>
        <w:jc w:val="left"/>
        <w:rPr>
          <w:rFonts w:ascii="仿宋_GB2312" w:eastAsia="仿宋_GB2312" w:hAnsi="黑体"/>
          <w:sz w:val="30"/>
          <w:szCs w:val="30"/>
        </w:rPr>
      </w:pPr>
    </w:p>
    <w:p w:rsidR="00883153" w:rsidRDefault="00883153">
      <w:pPr>
        <w:jc w:val="left"/>
        <w:rPr>
          <w:rFonts w:ascii="仿宋_GB2312" w:eastAsia="仿宋_GB2312" w:hAnsi="黑体"/>
          <w:sz w:val="30"/>
          <w:szCs w:val="30"/>
        </w:rPr>
      </w:pPr>
    </w:p>
    <w:p w:rsidR="00883153" w:rsidRDefault="00883153">
      <w:pPr>
        <w:jc w:val="left"/>
        <w:rPr>
          <w:rFonts w:ascii="仿宋_GB2312" w:eastAsia="仿宋_GB2312" w:hAnsi="黑体"/>
          <w:sz w:val="30"/>
          <w:szCs w:val="30"/>
        </w:rPr>
      </w:pPr>
    </w:p>
    <w:p w:rsidR="00883153" w:rsidRDefault="00883153">
      <w:pPr>
        <w:jc w:val="left"/>
        <w:rPr>
          <w:rFonts w:ascii="仿宋_GB2312" w:eastAsia="仿宋_GB2312" w:hAnsi="黑体"/>
          <w:sz w:val="30"/>
          <w:szCs w:val="30"/>
        </w:rPr>
      </w:pPr>
    </w:p>
    <w:p w:rsidR="00883153" w:rsidRDefault="00883153">
      <w:pPr>
        <w:jc w:val="left"/>
        <w:rPr>
          <w:rFonts w:ascii="仿宋_GB2312" w:eastAsia="仿宋_GB2312" w:hAnsi="黑体"/>
          <w:sz w:val="30"/>
          <w:szCs w:val="30"/>
        </w:rPr>
      </w:pPr>
    </w:p>
    <w:p w:rsidR="00883153" w:rsidRDefault="00883153">
      <w:pPr>
        <w:jc w:val="left"/>
        <w:rPr>
          <w:rFonts w:ascii="仿宋_GB2312" w:eastAsia="仿宋_GB2312" w:hAnsi="黑体"/>
          <w:sz w:val="30"/>
          <w:szCs w:val="30"/>
        </w:rPr>
      </w:pPr>
    </w:p>
    <w:p w:rsidR="00767944" w:rsidRDefault="001B60AB">
      <w:pPr>
        <w:jc w:val="left"/>
        <w:rPr>
          <w:rFonts w:ascii="仿宋_GB2312" w:eastAsia="仿宋_GB2312" w:hAnsi="仿宋_GB2312" w:cs="仿宋_GB2312"/>
          <w:b/>
          <w:sz w:val="28"/>
          <w:szCs w:val="28"/>
        </w:rPr>
      </w:pPr>
      <w:r>
        <w:rPr>
          <w:rFonts w:ascii="仿宋_GB2312" w:eastAsia="仿宋_GB2312" w:hAnsi="仿宋_GB2312" w:cs="仿宋_GB2312" w:hint="eastAsia"/>
          <w:b/>
          <w:sz w:val="28"/>
          <w:szCs w:val="28"/>
        </w:rPr>
        <w:lastRenderedPageBreak/>
        <w:t>附图1. 每个竞赛工位平面布局图</w:t>
      </w:r>
    </w:p>
    <w:p w:rsidR="00767944" w:rsidRDefault="00767944">
      <w:pPr>
        <w:jc w:val="left"/>
        <w:rPr>
          <w:rFonts w:ascii="仿宋" w:eastAsia="仿宋" w:hAnsi="仿宋"/>
          <w:b/>
          <w:sz w:val="28"/>
          <w:szCs w:val="28"/>
        </w:rPr>
      </w:pPr>
    </w:p>
    <w:p w:rsidR="00767944" w:rsidRDefault="001B60AB">
      <w:pPr>
        <w:jc w:val="left"/>
        <w:rPr>
          <w:rFonts w:ascii="Arial Narrow" w:eastAsia="仿宋_GB2312" w:hAnsi="Arial Narrow"/>
        </w:rPr>
      </w:pPr>
      <w:r>
        <w:rPr>
          <w:rFonts w:ascii="Arial Narrow" w:eastAsia="仿宋_GB2312" w:hAnsi="Arial Narrow"/>
          <w:noProof/>
        </w:rPr>
        <w:drawing>
          <wp:inline distT="0" distB="0" distL="0" distR="0">
            <wp:extent cx="5274310" cy="3809365"/>
            <wp:effectExtent l="0" t="0" r="2540" b="635"/>
            <wp:docPr id="1027" name="图片 47"/>
            <wp:cNvGraphicFramePr/>
            <a:graphic xmlns:a="http://schemas.openxmlformats.org/drawingml/2006/main">
              <a:graphicData uri="http://schemas.openxmlformats.org/drawingml/2006/picture">
                <pic:pic xmlns:pic="http://schemas.openxmlformats.org/drawingml/2006/picture">
                  <pic:nvPicPr>
                    <pic:cNvPr id="1027" name="图片 47"/>
                    <pic:cNvPicPr/>
                  </pic:nvPicPr>
                  <pic:blipFill>
                    <a:blip r:embed="rId9" cstate="print"/>
                    <a:srcRect/>
                    <a:stretch>
                      <a:fillRect/>
                    </a:stretch>
                  </pic:blipFill>
                  <pic:spPr>
                    <a:xfrm>
                      <a:off x="0" y="0"/>
                      <a:ext cx="5274310" cy="3809365"/>
                    </a:xfrm>
                    <a:prstGeom prst="rect">
                      <a:avLst/>
                    </a:prstGeom>
                    <a:ln>
                      <a:noFill/>
                    </a:ln>
                  </pic:spPr>
                </pic:pic>
              </a:graphicData>
            </a:graphic>
          </wp:inline>
        </w:drawing>
      </w:r>
    </w:p>
    <w:p w:rsidR="00767944" w:rsidRDefault="00767944">
      <w:pPr>
        <w:jc w:val="left"/>
        <w:rPr>
          <w:rFonts w:ascii="Arial Narrow" w:eastAsia="仿宋_GB2312" w:hAnsi="Arial Narrow"/>
        </w:rPr>
      </w:pPr>
    </w:p>
    <w:p w:rsidR="00767944" w:rsidRDefault="00767944">
      <w:pPr>
        <w:jc w:val="left"/>
        <w:rPr>
          <w:rFonts w:ascii="仿宋_GB2312" w:eastAsia="仿宋_GB2312" w:hAnsi="黑体"/>
          <w:sz w:val="28"/>
          <w:szCs w:val="28"/>
        </w:rPr>
      </w:pPr>
    </w:p>
    <w:p w:rsidR="00767944" w:rsidRDefault="001B60AB">
      <w:pPr>
        <w:jc w:val="left"/>
        <w:rPr>
          <w:rFonts w:ascii="仿宋_GB2312" w:eastAsia="仿宋_GB2312" w:hAnsi="黑体"/>
          <w:sz w:val="28"/>
          <w:szCs w:val="28"/>
        </w:rPr>
      </w:pPr>
      <w:r>
        <w:rPr>
          <w:rFonts w:ascii="Arial Narrow" w:eastAsia="仿宋_GB2312" w:hAnsi="Arial Narrow" w:cs="Arial"/>
          <w:noProof/>
          <w:sz w:val="28"/>
          <w:szCs w:val="28"/>
        </w:rPr>
        <w:drawing>
          <wp:anchor distT="0" distB="0" distL="0" distR="0" simplePos="0" relativeHeight="2048" behindDoc="0" locked="0" layoutInCell="1" allowOverlap="1">
            <wp:simplePos x="0" y="0"/>
            <wp:positionH relativeFrom="column">
              <wp:posOffset>-555625</wp:posOffset>
            </wp:positionH>
            <wp:positionV relativeFrom="paragraph">
              <wp:posOffset>48895</wp:posOffset>
            </wp:positionV>
            <wp:extent cx="6592570" cy="3655695"/>
            <wp:effectExtent l="0" t="0" r="17780" b="1905"/>
            <wp:wrapNone/>
            <wp:docPr id="1028" name="_x0000_t75"/>
            <wp:cNvGraphicFramePr/>
            <a:graphic xmlns:a="http://schemas.openxmlformats.org/drawingml/2006/main">
              <a:graphicData uri="http://schemas.openxmlformats.org/drawingml/2006/picture">
                <pic:pic xmlns:pic="http://schemas.openxmlformats.org/drawingml/2006/picture">
                  <pic:nvPicPr>
                    <pic:cNvPr id="1028" name="_x0000_t75"/>
                    <pic:cNvPicPr/>
                  </pic:nvPicPr>
                  <pic:blipFill>
                    <a:blip r:embed="rId10" cstate="print"/>
                    <a:srcRect/>
                    <a:stretch>
                      <a:fillRect/>
                    </a:stretch>
                  </pic:blipFill>
                  <pic:spPr>
                    <a:xfrm>
                      <a:off x="0" y="0"/>
                      <a:ext cx="6592570" cy="3655695"/>
                    </a:xfrm>
                    <a:prstGeom prst="rect">
                      <a:avLst/>
                    </a:prstGeom>
                    <a:ln>
                      <a:noFill/>
                    </a:ln>
                  </pic:spPr>
                </pic:pic>
              </a:graphicData>
            </a:graphic>
          </wp:anchor>
        </w:drawing>
      </w:r>
      <w:r>
        <w:rPr>
          <w:rFonts w:ascii="仿宋" w:eastAsia="仿宋" w:hAnsi="仿宋" w:hint="eastAsia"/>
          <w:b/>
          <w:sz w:val="28"/>
          <w:szCs w:val="28"/>
        </w:rPr>
        <w:t>附图2. 赛场工位布局图</w:t>
      </w:r>
    </w:p>
    <w:p w:rsidR="00767944" w:rsidRDefault="00767944">
      <w:pPr>
        <w:jc w:val="left"/>
        <w:rPr>
          <w:rFonts w:ascii="仿宋_GB2312" w:eastAsia="仿宋_GB2312" w:hAnsi="黑体"/>
          <w:sz w:val="30"/>
          <w:szCs w:val="30"/>
        </w:rPr>
      </w:pPr>
    </w:p>
    <w:p w:rsidR="00767944" w:rsidRDefault="00767944"/>
    <w:p w:rsidR="00767944" w:rsidRDefault="00767944"/>
    <w:p w:rsidR="00767944" w:rsidRDefault="00767944"/>
    <w:p w:rsidR="00767944" w:rsidRDefault="00767944"/>
    <w:p w:rsidR="00767944" w:rsidRDefault="00767944"/>
    <w:p w:rsidR="00767944" w:rsidRDefault="00767944"/>
    <w:p w:rsidR="00767944" w:rsidRDefault="00767944"/>
    <w:p w:rsidR="00767944" w:rsidRDefault="00767944"/>
    <w:p w:rsidR="00767944" w:rsidRDefault="00767944"/>
    <w:p w:rsidR="00767944" w:rsidRDefault="00767944"/>
    <w:p w:rsidR="00767944" w:rsidRDefault="00767944"/>
    <w:p w:rsidR="00767944" w:rsidRDefault="00767944">
      <w:pPr>
        <w:rPr>
          <w:sz w:val="28"/>
          <w:szCs w:val="28"/>
        </w:rPr>
      </w:pPr>
      <w:bookmarkStart w:id="6" w:name="_Toc31101889"/>
      <w:bookmarkStart w:id="7" w:name="_Toc130814106"/>
      <w:bookmarkStart w:id="8" w:name="_Toc111868519"/>
    </w:p>
    <w:p w:rsidR="00767944" w:rsidRDefault="00767944">
      <w:pPr>
        <w:rPr>
          <w:sz w:val="28"/>
          <w:szCs w:val="28"/>
        </w:rPr>
      </w:pPr>
    </w:p>
    <w:p w:rsidR="00767944" w:rsidRDefault="00767944">
      <w:pPr>
        <w:rPr>
          <w:sz w:val="28"/>
          <w:szCs w:val="28"/>
        </w:rPr>
      </w:pPr>
    </w:p>
    <w:p w:rsidR="00767944" w:rsidRDefault="00767944">
      <w:pPr>
        <w:rPr>
          <w:sz w:val="28"/>
          <w:szCs w:val="28"/>
        </w:rPr>
      </w:pPr>
    </w:p>
    <w:p w:rsidR="00767944" w:rsidRDefault="00767944">
      <w:pPr>
        <w:rPr>
          <w:sz w:val="28"/>
          <w:szCs w:val="28"/>
        </w:rPr>
      </w:pPr>
    </w:p>
    <w:p w:rsidR="00767944" w:rsidRDefault="00767944">
      <w:pPr>
        <w:rPr>
          <w:sz w:val="28"/>
          <w:szCs w:val="28"/>
        </w:rPr>
      </w:pPr>
    </w:p>
    <w:p w:rsidR="00767944" w:rsidRDefault="00767944">
      <w:pPr>
        <w:rPr>
          <w:sz w:val="28"/>
          <w:szCs w:val="28"/>
        </w:rPr>
      </w:pPr>
    </w:p>
    <w:p w:rsidR="00767944" w:rsidRDefault="00767944">
      <w:pPr>
        <w:rPr>
          <w:sz w:val="28"/>
          <w:szCs w:val="28"/>
        </w:rPr>
      </w:pPr>
    </w:p>
    <w:p w:rsidR="00767944" w:rsidRDefault="001B60AB">
      <w:pPr>
        <w:jc w:val="center"/>
        <w:rPr>
          <w:b/>
          <w:sz w:val="32"/>
          <w:szCs w:val="32"/>
        </w:rPr>
      </w:pPr>
      <w:r>
        <w:rPr>
          <w:rFonts w:hint="eastAsia"/>
          <w:b/>
          <w:sz w:val="32"/>
          <w:szCs w:val="32"/>
        </w:rPr>
        <w:t>“</w:t>
      </w:r>
      <w:r>
        <w:rPr>
          <w:rFonts w:hint="eastAsia"/>
          <w:b/>
          <w:sz w:val="32"/>
          <w:szCs w:val="32"/>
        </w:rPr>
        <w:t>201</w:t>
      </w:r>
      <w:r>
        <w:rPr>
          <w:b/>
          <w:sz w:val="32"/>
          <w:szCs w:val="32"/>
        </w:rPr>
        <w:t>9</w:t>
      </w:r>
      <w:r>
        <w:rPr>
          <w:rFonts w:hint="eastAsia"/>
          <w:b/>
          <w:sz w:val="32"/>
          <w:szCs w:val="32"/>
        </w:rPr>
        <w:t>年全国职业院校技能大赛”高职组</w:t>
      </w:r>
    </w:p>
    <w:p w:rsidR="00767944" w:rsidRDefault="00767944">
      <w:pPr>
        <w:jc w:val="center"/>
        <w:rPr>
          <w:b/>
          <w:sz w:val="32"/>
          <w:szCs w:val="32"/>
        </w:rPr>
      </w:pPr>
    </w:p>
    <w:p w:rsidR="00767944" w:rsidRDefault="001B60AB">
      <w:pPr>
        <w:jc w:val="center"/>
        <w:rPr>
          <w:b/>
          <w:sz w:val="32"/>
          <w:szCs w:val="32"/>
        </w:rPr>
      </w:pPr>
      <w:r>
        <w:rPr>
          <w:rFonts w:hint="eastAsia"/>
          <w:b/>
          <w:sz w:val="32"/>
          <w:szCs w:val="32"/>
        </w:rPr>
        <w:t>计算机网络应用竞赛</w:t>
      </w:r>
    </w:p>
    <w:p w:rsidR="00767944" w:rsidRDefault="00767944">
      <w:pPr>
        <w:jc w:val="center"/>
        <w:rPr>
          <w:b/>
          <w:sz w:val="32"/>
          <w:szCs w:val="32"/>
        </w:rPr>
      </w:pPr>
    </w:p>
    <w:p w:rsidR="00767944" w:rsidRDefault="001B60AB">
      <w:pPr>
        <w:jc w:val="center"/>
        <w:rPr>
          <w:b/>
          <w:sz w:val="32"/>
          <w:szCs w:val="32"/>
        </w:rPr>
      </w:pPr>
      <w:r>
        <w:rPr>
          <w:rFonts w:hint="eastAsia"/>
          <w:b/>
          <w:sz w:val="32"/>
          <w:szCs w:val="32"/>
        </w:rPr>
        <w:t>竞赛样题</w:t>
      </w:r>
    </w:p>
    <w:p w:rsidR="00767944" w:rsidRDefault="00767944">
      <w:pPr>
        <w:rPr>
          <w:sz w:val="28"/>
          <w:szCs w:val="28"/>
        </w:rPr>
      </w:pPr>
    </w:p>
    <w:p w:rsidR="00767944" w:rsidRDefault="00767944">
      <w:pPr>
        <w:rPr>
          <w:sz w:val="28"/>
          <w:szCs w:val="28"/>
        </w:rPr>
      </w:pPr>
    </w:p>
    <w:p w:rsidR="00767944" w:rsidRDefault="00767944">
      <w:pPr>
        <w:rPr>
          <w:sz w:val="28"/>
          <w:szCs w:val="28"/>
        </w:rPr>
      </w:pPr>
    </w:p>
    <w:p w:rsidR="00767944" w:rsidRDefault="00767944">
      <w:pPr>
        <w:rPr>
          <w:sz w:val="28"/>
          <w:szCs w:val="28"/>
        </w:rPr>
      </w:pPr>
    </w:p>
    <w:p w:rsidR="00767944" w:rsidRDefault="00767944">
      <w:pPr>
        <w:rPr>
          <w:sz w:val="28"/>
          <w:szCs w:val="28"/>
        </w:rPr>
      </w:pPr>
    </w:p>
    <w:p w:rsidR="00767944" w:rsidRDefault="00767944">
      <w:pPr>
        <w:rPr>
          <w:sz w:val="28"/>
          <w:szCs w:val="28"/>
        </w:rPr>
      </w:pPr>
    </w:p>
    <w:p w:rsidR="00767944" w:rsidRDefault="00767944">
      <w:pPr>
        <w:rPr>
          <w:sz w:val="28"/>
          <w:szCs w:val="28"/>
        </w:rPr>
      </w:pPr>
    </w:p>
    <w:p w:rsidR="00767944" w:rsidRDefault="00767944">
      <w:pPr>
        <w:rPr>
          <w:sz w:val="28"/>
          <w:szCs w:val="28"/>
        </w:rPr>
      </w:pPr>
    </w:p>
    <w:p w:rsidR="003F19D6" w:rsidRDefault="003F19D6">
      <w:pPr>
        <w:rPr>
          <w:sz w:val="28"/>
          <w:szCs w:val="28"/>
        </w:rPr>
      </w:pPr>
    </w:p>
    <w:p w:rsidR="00767944" w:rsidRDefault="00767944">
      <w:pPr>
        <w:rPr>
          <w:sz w:val="28"/>
          <w:szCs w:val="28"/>
        </w:rPr>
      </w:pPr>
    </w:p>
    <w:p w:rsidR="00767944" w:rsidRDefault="001B60AB">
      <w:pPr>
        <w:pStyle w:val="a6"/>
        <w:rPr>
          <w:rFonts w:ascii="仿宋" w:hAnsi="仿宋"/>
          <w:sz w:val="28"/>
          <w:szCs w:val="28"/>
        </w:rPr>
      </w:pPr>
      <w:r>
        <w:rPr>
          <w:rFonts w:ascii="仿宋" w:hAnsi="仿宋" w:hint="eastAsia"/>
          <w:sz w:val="28"/>
          <w:szCs w:val="28"/>
        </w:rPr>
        <w:lastRenderedPageBreak/>
        <w:t>赛题说明</w:t>
      </w:r>
    </w:p>
    <w:p w:rsidR="00767944" w:rsidRDefault="001B60AB">
      <w:pPr>
        <w:pStyle w:val="1"/>
        <w:rPr>
          <w:sz w:val="28"/>
          <w:szCs w:val="28"/>
        </w:rPr>
      </w:pPr>
      <w:r>
        <w:rPr>
          <w:rFonts w:hint="eastAsia"/>
          <w:sz w:val="28"/>
          <w:szCs w:val="28"/>
        </w:rPr>
        <w:t>一、竞赛内容分布</w:t>
      </w:r>
    </w:p>
    <w:p w:rsidR="00767944" w:rsidRDefault="001B60AB">
      <w:pPr>
        <w:rPr>
          <w:sz w:val="28"/>
          <w:szCs w:val="28"/>
        </w:rPr>
      </w:pPr>
      <w:r>
        <w:rPr>
          <w:rFonts w:hint="eastAsia"/>
          <w:sz w:val="28"/>
          <w:szCs w:val="28"/>
        </w:rPr>
        <w:t>第一部分：网络规划与实施（</w:t>
      </w:r>
      <w:r>
        <w:rPr>
          <w:rFonts w:hint="eastAsia"/>
          <w:sz w:val="28"/>
          <w:szCs w:val="28"/>
        </w:rPr>
        <w:t>80%</w:t>
      </w:r>
      <w:r>
        <w:rPr>
          <w:rFonts w:hint="eastAsia"/>
          <w:sz w:val="28"/>
          <w:szCs w:val="28"/>
        </w:rPr>
        <w:t>）</w:t>
      </w:r>
    </w:p>
    <w:p w:rsidR="00767944" w:rsidRDefault="001B60AB">
      <w:pPr>
        <w:ind w:firstLine="720"/>
        <w:rPr>
          <w:sz w:val="28"/>
          <w:szCs w:val="28"/>
        </w:rPr>
      </w:pPr>
      <w:r>
        <w:rPr>
          <w:rFonts w:hint="eastAsia"/>
          <w:sz w:val="28"/>
          <w:szCs w:val="28"/>
        </w:rPr>
        <w:t>模块</w:t>
      </w:r>
      <w:proofErr w:type="gramStart"/>
      <w:r>
        <w:rPr>
          <w:rFonts w:hint="eastAsia"/>
          <w:sz w:val="28"/>
          <w:szCs w:val="28"/>
        </w:rPr>
        <w:t>一</w:t>
      </w:r>
      <w:proofErr w:type="gramEnd"/>
      <w:r>
        <w:rPr>
          <w:rFonts w:hint="eastAsia"/>
          <w:sz w:val="28"/>
          <w:szCs w:val="28"/>
        </w:rPr>
        <w:t>：无线网络规划与实施（</w:t>
      </w:r>
      <w:r>
        <w:rPr>
          <w:rFonts w:hint="eastAsia"/>
          <w:sz w:val="28"/>
          <w:szCs w:val="28"/>
        </w:rPr>
        <w:t>10%</w:t>
      </w:r>
      <w:r>
        <w:rPr>
          <w:rFonts w:hint="eastAsia"/>
          <w:sz w:val="28"/>
          <w:szCs w:val="28"/>
        </w:rPr>
        <w:t>）</w:t>
      </w:r>
    </w:p>
    <w:p w:rsidR="00767944" w:rsidRDefault="001B60AB">
      <w:pPr>
        <w:ind w:firstLine="720"/>
        <w:rPr>
          <w:sz w:val="28"/>
          <w:szCs w:val="28"/>
        </w:rPr>
      </w:pPr>
      <w:r>
        <w:rPr>
          <w:rFonts w:hint="eastAsia"/>
          <w:sz w:val="28"/>
          <w:szCs w:val="28"/>
        </w:rPr>
        <w:t>模块二：设备基础信息配置与验证（</w:t>
      </w:r>
      <w:r>
        <w:rPr>
          <w:sz w:val="28"/>
          <w:szCs w:val="28"/>
        </w:rPr>
        <w:t>10%</w:t>
      </w:r>
      <w:r>
        <w:rPr>
          <w:rFonts w:hint="eastAsia"/>
          <w:sz w:val="28"/>
          <w:szCs w:val="28"/>
        </w:rPr>
        <w:t>）</w:t>
      </w:r>
    </w:p>
    <w:p w:rsidR="00767944" w:rsidRDefault="001B60AB">
      <w:pPr>
        <w:ind w:firstLine="720"/>
        <w:rPr>
          <w:sz w:val="28"/>
          <w:szCs w:val="28"/>
        </w:rPr>
      </w:pPr>
      <w:r>
        <w:rPr>
          <w:rFonts w:hint="eastAsia"/>
          <w:sz w:val="28"/>
          <w:szCs w:val="28"/>
        </w:rPr>
        <w:t>模块三：网络搭建与网络冗余备份方案部署（</w:t>
      </w:r>
      <w:r>
        <w:rPr>
          <w:sz w:val="28"/>
          <w:szCs w:val="28"/>
        </w:rPr>
        <w:t>20%</w:t>
      </w:r>
      <w:r>
        <w:rPr>
          <w:rFonts w:hint="eastAsia"/>
          <w:sz w:val="28"/>
          <w:szCs w:val="28"/>
        </w:rPr>
        <w:t>）</w:t>
      </w:r>
    </w:p>
    <w:p w:rsidR="00767944" w:rsidRDefault="001B60AB">
      <w:pPr>
        <w:ind w:firstLine="720"/>
        <w:rPr>
          <w:sz w:val="28"/>
          <w:szCs w:val="28"/>
        </w:rPr>
      </w:pPr>
      <w:r>
        <w:rPr>
          <w:rFonts w:hint="eastAsia"/>
          <w:sz w:val="28"/>
          <w:szCs w:val="28"/>
        </w:rPr>
        <w:t>模块四：移动互联网搭建与网优（</w:t>
      </w:r>
      <w:r>
        <w:rPr>
          <w:sz w:val="28"/>
          <w:szCs w:val="28"/>
        </w:rPr>
        <w:t>15%</w:t>
      </w:r>
      <w:r>
        <w:rPr>
          <w:rFonts w:hint="eastAsia"/>
          <w:sz w:val="28"/>
          <w:szCs w:val="28"/>
        </w:rPr>
        <w:t>）</w:t>
      </w:r>
    </w:p>
    <w:p w:rsidR="00767944" w:rsidRDefault="001B60AB">
      <w:pPr>
        <w:ind w:firstLine="720"/>
        <w:rPr>
          <w:sz w:val="28"/>
          <w:szCs w:val="28"/>
        </w:rPr>
      </w:pPr>
      <w:r>
        <w:rPr>
          <w:rFonts w:hint="eastAsia"/>
          <w:sz w:val="28"/>
          <w:szCs w:val="28"/>
        </w:rPr>
        <w:t>模块五：出口安全防护与远程接入（</w:t>
      </w:r>
      <w:r>
        <w:rPr>
          <w:sz w:val="28"/>
          <w:szCs w:val="28"/>
        </w:rPr>
        <w:t>10%</w:t>
      </w:r>
      <w:r>
        <w:rPr>
          <w:rFonts w:hint="eastAsia"/>
          <w:sz w:val="28"/>
          <w:szCs w:val="28"/>
        </w:rPr>
        <w:t>）</w:t>
      </w:r>
    </w:p>
    <w:p w:rsidR="00767944" w:rsidRDefault="001B60AB">
      <w:pPr>
        <w:ind w:firstLine="720"/>
        <w:rPr>
          <w:sz w:val="28"/>
          <w:szCs w:val="28"/>
        </w:rPr>
      </w:pPr>
      <w:r>
        <w:rPr>
          <w:rFonts w:hint="eastAsia"/>
          <w:sz w:val="28"/>
          <w:szCs w:val="28"/>
        </w:rPr>
        <w:t>模块六：云平台维护与企业服务应用（</w:t>
      </w:r>
      <w:r>
        <w:rPr>
          <w:rFonts w:hint="eastAsia"/>
          <w:sz w:val="28"/>
          <w:szCs w:val="28"/>
        </w:rPr>
        <w:t>1</w:t>
      </w:r>
      <w:r>
        <w:rPr>
          <w:sz w:val="28"/>
          <w:szCs w:val="28"/>
        </w:rPr>
        <w:t>5%</w:t>
      </w:r>
      <w:r>
        <w:rPr>
          <w:rFonts w:hint="eastAsia"/>
          <w:sz w:val="28"/>
          <w:szCs w:val="28"/>
        </w:rPr>
        <w:t>）</w:t>
      </w:r>
    </w:p>
    <w:p w:rsidR="00767944" w:rsidRDefault="001B60AB">
      <w:pPr>
        <w:rPr>
          <w:sz w:val="28"/>
          <w:szCs w:val="28"/>
        </w:rPr>
      </w:pPr>
      <w:r>
        <w:rPr>
          <w:rFonts w:hint="eastAsia"/>
          <w:sz w:val="28"/>
          <w:szCs w:val="28"/>
        </w:rPr>
        <w:t>第二部分：综合布线规划与设计（</w:t>
      </w:r>
      <w:r>
        <w:rPr>
          <w:rFonts w:hint="eastAsia"/>
          <w:sz w:val="28"/>
          <w:szCs w:val="28"/>
        </w:rPr>
        <w:t>15%</w:t>
      </w:r>
      <w:r>
        <w:rPr>
          <w:rFonts w:hint="eastAsia"/>
          <w:sz w:val="28"/>
          <w:szCs w:val="28"/>
        </w:rPr>
        <w:t>）</w:t>
      </w:r>
    </w:p>
    <w:p w:rsidR="00767944" w:rsidRDefault="001B60AB">
      <w:pPr>
        <w:rPr>
          <w:sz w:val="28"/>
          <w:szCs w:val="28"/>
        </w:rPr>
      </w:pPr>
      <w:r>
        <w:rPr>
          <w:rFonts w:hint="eastAsia"/>
          <w:sz w:val="28"/>
          <w:szCs w:val="28"/>
        </w:rPr>
        <w:t>第三部分：工程项目实施规范和文档规范（</w:t>
      </w:r>
      <w:r>
        <w:rPr>
          <w:rFonts w:hint="eastAsia"/>
          <w:sz w:val="28"/>
          <w:szCs w:val="28"/>
        </w:rPr>
        <w:t>5%</w:t>
      </w:r>
      <w:r>
        <w:rPr>
          <w:rFonts w:hint="eastAsia"/>
          <w:sz w:val="28"/>
          <w:szCs w:val="28"/>
        </w:rPr>
        <w:t>）</w:t>
      </w:r>
    </w:p>
    <w:p w:rsidR="00767944" w:rsidRDefault="001B60AB">
      <w:pPr>
        <w:pStyle w:val="1"/>
        <w:rPr>
          <w:sz w:val="28"/>
          <w:szCs w:val="28"/>
        </w:rPr>
      </w:pPr>
      <w:r>
        <w:rPr>
          <w:rFonts w:hint="eastAsia"/>
          <w:sz w:val="28"/>
          <w:szCs w:val="28"/>
        </w:rPr>
        <w:t>二、竞赛时间</w:t>
      </w:r>
    </w:p>
    <w:p w:rsidR="00767944" w:rsidRDefault="001B60AB">
      <w:pPr>
        <w:spacing w:before="156" w:after="156"/>
        <w:ind w:firstLineChars="100" w:firstLine="280"/>
        <w:rPr>
          <w:sz w:val="28"/>
          <w:szCs w:val="28"/>
        </w:rPr>
      </w:pPr>
      <w:r>
        <w:rPr>
          <w:rFonts w:hint="eastAsia"/>
          <w:sz w:val="28"/>
          <w:szCs w:val="28"/>
        </w:rPr>
        <w:t>竞赛时间为</w:t>
      </w:r>
      <w:r>
        <w:rPr>
          <w:rFonts w:hint="eastAsia"/>
          <w:sz w:val="28"/>
          <w:szCs w:val="28"/>
        </w:rPr>
        <w:t>4</w:t>
      </w:r>
      <w:r>
        <w:rPr>
          <w:rFonts w:hint="eastAsia"/>
          <w:sz w:val="28"/>
          <w:szCs w:val="28"/>
        </w:rPr>
        <w:t>个小时。</w:t>
      </w:r>
    </w:p>
    <w:p w:rsidR="00767944" w:rsidRDefault="001B60AB">
      <w:pPr>
        <w:pStyle w:val="1"/>
        <w:rPr>
          <w:sz w:val="28"/>
          <w:szCs w:val="28"/>
        </w:rPr>
      </w:pPr>
      <w:r>
        <w:rPr>
          <w:rFonts w:hint="eastAsia"/>
          <w:sz w:val="28"/>
          <w:szCs w:val="28"/>
        </w:rPr>
        <w:t>三、竞赛注意事项</w:t>
      </w:r>
    </w:p>
    <w:p w:rsidR="00767944" w:rsidRDefault="001B60AB">
      <w:pPr>
        <w:spacing w:before="156" w:after="156"/>
        <w:rPr>
          <w:sz w:val="28"/>
          <w:szCs w:val="28"/>
        </w:rPr>
      </w:pPr>
      <w:r>
        <w:rPr>
          <w:rFonts w:hint="eastAsia"/>
          <w:sz w:val="28"/>
          <w:szCs w:val="28"/>
        </w:rPr>
        <w:t xml:space="preserve">1. </w:t>
      </w:r>
      <w:r>
        <w:rPr>
          <w:rFonts w:hint="eastAsia"/>
          <w:sz w:val="28"/>
          <w:szCs w:val="28"/>
        </w:rPr>
        <w:t>竞赛所需的硬件、软件和辅助工具由组委会统一布置，选手不得私自携带任何软件、移动存储、辅助工具、移动通信等进入赛场。</w:t>
      </w:r>
    </w:p>
    <w:p w:rsidR="00767944" w:rsidRDefault="001B60AB">
      <w:pPr>
        <w:spacing w:before="156" w:after="156"/>
        <w:rPr>
          <w:sz w:val="28"/>
          <w:szCs w:val="28"/>
        </w:rPr>
      </w:pPr>
      <w:r>
        <w:rPr>
          <w:rFonts w:hint="eastAsia"/>
          <w:sz w:val="28"/>
          <w:szCs w:val="28"/>
        </w:rPr>
        <w:t xml:space="preserve">2. </w:t>
      </w:r>
      <w:r>
        <w:rPr>
          <w:rFonts w:hint="eastAsia"/>
          <w:sz w:val="28"/>
          <w:szCs w:val="28"/>
        </w:rPr>
        <w:t>请根据大赛所提供的比赛环境，检查所列的硬件设备、软件清单、材料清单是否齐全，计算机设备是否能正常使用。</w:t>
      </w:r>
    </w:p>
    <w:p w:rsidR="00767944" w:rsidRDefault="001B60AB">
      <w:pPr>
        <w:spacing w:before="156" w:after="156"/>
        <w:rPr>
          <w:sz w:val="28"/>
          <w:szCs w:val="28"/>
        </w:rPr>
      </w:pPr>
      <w:r>
        <w:rPr>
          <w:rFonts w:hint="eastAsia"/>
          <w:sz w:val="28"/>
          <w:szCs w:val="28"/>
        </w:rPr>
        <w:lastRenderedPageBreak/>
        <w:t xml:space="preserve">3. </w:t>
      </w:r>
      <w:r>
        <w:rPr>
          <w:rFonts w:hint="eastAsia"/>
          <w:sz w:val="28"/>
          <w:szCs w:val="28"/>
        </w:rPr>
        <w:t>操作过程中，需要及时保存设备配置。比赛结束后，所有设备保持运行状态，不要拆动硬件连接。</w:t>
      </w:r>
    </w:p>
    <w:p w:rsidR="00767944" w:rsidRDefault="001B60AB">
      <w:pPr>
        <w:spacing w:before="156" w:after="156"/>
        <w:rPr>
          <w:sz w:val="28"/>
          <w:szCs w:val="28"/>
        </w:rPr>
      </w:pPr>
      <w:r>
        <w:rPr>
          <w:rFonts w:hint="eastAsia"/>
          <w:sz w:val="28"/>
          <w:szCs w:val="28"/>
        </w:rPr>
        <w:t xml:space="preserve">4. </w:t>
      </w:r>
      <w:r>
        <w:rPr>
          <w:rFonts w:hint="eastAsia"/>
          <w:sz w:val="28"/>
          <w:szCs w:val="28"/>
        </w:rPr>
        <w:t>比赛完成后，比赛设备、软件和赛题请保留在座位上，禁止将比赛所用的所有物品（包括试卷和草纸）带离赛场。</w:t>
      </w:r>
    </w:p>
    <w:p w:rsidR="00767944" w:rsidRDefault="001B60AB">
      <w:pPr>
        <w:spacing w:before="156" w:after="156"/>
        <w:rPr>
          <w:sz w:val="28"/>
          <w:szCs w:val="28"/>
        </w:rPr>
      </w:pPr>
      <w:r>
        <w:rPr>
          <w:rFonts w:hint="eastAsia"/>
          <w:sz w:val="28"/>
          <w:szCs w:val="28"/>
        </w:rPr>
        <w:t xml:space="preserve">5. </w:t>
      </w:r>
      <w:r>
        <w:rPr>
          <w:rFonts w:hint="eastAsia"/>
          <w:sz w:val="28"/>
          <w:szCs w:val="28"/>
        </w:rPr>
        <w:t>裁判以各参赛队提交的竞赛结果文档为主要评分依据。所有提交的文档必须按照赛题所规定的命名规则命名，不得以任何形式体现参赛院校、</w:t>
      </w:r>
      <w:proofErr w:type="gramStart"/>
      <w:r>
        <w:rPr>
          <w:rFonts w:hint="eastAsia"/>
          <w:sz w:val="28"/>
          <w:szCs w:val="28"/>
        </w:rPr>
        <w:t>工位号</w:t>
      </w:r>
      <w:proofErr w:type="gramEnd"/>
      <w:r>
        <w:rPr>
          <w:rFonts w:hint="eastAsia"/>
          <w:sz w:val="28"/>
          <w:szCs w:val="28"/>
        </w:rPr>
        <w:t>等信息。</w:t>
      </w:r>
    </w:p>
    <w:p w:rsidR="00767944" w:rsidRDefault="001B60AB">
      <w:pPr>
        <w:pStyle w:val="1"/>
        <w:rPr>
          <w:sz w:val="28"/>
          <w:szCs w:val="28"/>
        </w:rPr>
      </w:pPr>
      <w:r>
        <w:rPr>
          <w:rFonts w:hint="eastAsia"/>
          <w:sz w:val="28"/>
          <w:szCs w:val="28"/>
        </w:rPr>
        <w:t>四、竞赛结果文件的提交</w:t>
      </w:r>
    </w:p>
    <w:p w:rsidR="00767944" w:rsidRDefault="001B60AB">
      <w:pPr>
        <w:spacing w:before="156" w:after="156" w:line="360" w:lineRule="auto"/>
        <w:ind w:firstLineChars="200" w:firstLine="560"/>
        <w:rPr>
          <w:sz w:val="28"/>
          <w:szCs w:val="28"/>
        </w:rPr>
      </w:pPr>
      <w:r>
        <w:rPr>
          <w:rFonts w:hint="eastAsia"/>
          <w:sz w:val="28"/>
          <w:szCs w:val="28"/>
        </w:rPr>
        <w:t>按照题目要求，提交符合模板的</w:t>
      </w:r>
      <w:r>
        <w:rPr>
          <w:rFonts w:hint="eastAsia"/>
          <w:sz w:val="28"/>
          <w:szCs w:val="28"/>
        </w:rPr>
        <w:t>WORD</w:t>
      </w:r>
      <w:r>
        <w:rPr>
          <w:rFonts w:hint="eastAsia"/>
          <w:sz w:val="28"/>
          <w:szCs w:val="28"/>
        </w:rPr>
        <w:t>文件以及对应的</w:t>
      </w:r>
      <w:r>
        <w:rPr>
          <w:rFonts w:hint="eastAsia"/>
          <w:sz w:val="28"/>
          <w:szCs w:val="28"/>
        </w:rPr>
        <w:t>PDF</w:t>
      </w:r>
      <w:r>
        <w:rPr>
          <w:rFonts w:hint="eastAsia"/>
          <w:sz w:val="28"/>
          <w:szCs w:val="28"/>
        </w:rPr>
        <w:t>文件（利用</w:t>
      </w:r>
      <w:r>
        <w:rPr>
          <w:rFonts w:hint="eastAsia"/>
          <w:sz w:val="28"/>
          <w:szCs w:val="28"/>
        </w:rPr>
        <w:t>Office Word</w:t>
      </w:r>
      <w:r>
        <w:rPr>
          <w:rFonts w:hint="eastAsia"/>
          <w:sz w:val="28"/>
          <w:szCs w:val="28"/>
        </w:rPr>
        <w:t>另存为</w:t>
      </w:r>
      <w:r>
        <w:rPr>
          <w:rFonts w:hint="eastAsia"/>
          <w:sz w:val="28"/>
          <w:szCs w:val="28"/>
        </w:rPr>
        <w:t>pdf</w:t>
      </w:r>
      <w:r>
        <w:rPr>
          <w:rFonts w:hint="eastAsia"/>
          <w:sz w:val="28"/>
          <w:szCs w:val="28"/>
        </w:rPr>
        <w:t>文件方式生成</w:t>
      </w:r>
      <w:r>
        <w:rPr>
          <w:rFonts w:hint="eastAsia"/>
          <w:sz w:val="28"/>
          <w:szCs w:val="28"/>
        </w:rPr>
        <w:t>pdf</w:t>
      </w:r>
      <w:r>
        <w:rPr>
          <w:rFonts w:hint="eastAsia"/>
          <w:sz w:val="28"/>
          <w:szCs w:val="28"/>
        </w:rPr>
        <w:t>文件）、</w:t>
      </w:r>
      <w:r>
        <w:rPr>
          <w:rFonts w:hint="eastAsia"/>
          <w:sz w:val="28"/>
          <w:szCs w:val="28"/>
        </w:rPr>
        <w:t>Visio</w:t>
      </w:r>
      <w:r>
        <w:rPr>
          <w:sz w:val="28"/>
          <w:szCs w:val="28"/>
        </w:rPr>
        <w:t>图纸</w:t>
      </w:r>
      <w:r>
        <w:rPr>
          <w:rFonts w:hint="eastAsia"/>
          <w:sz w:val="28"/>
          <w:szCs w:val="28"/>
        </w:rPr>
        <w:t>文件和设备配置文件。</w:t>
      </w:r>
    </w:p>
    <w:p w:rsidR="00767944" w:rsidRDefault="001B60AB">
      <w:pPr>
        <w:rPr>
          <w:sz w:val="28"/>
          <w:szCs w:val="28"/>
        </w:rPr>
      </w:pPr>
      <w:r>
        <w:rPr>
          <w:sz w:val="28"/>
          <w:szCs w:val="28"/>
        </w:rPr>
        <w:br w:type="page"/>
      </w:r>
    </w:p>
    <w:p w:rsidR="00767944" w:rsidRDefault="001B60AB">
      <w:pPr>
        <w:pStyle w:val="2"/>
        <w:spacing w:before="240" w:after="240"/>
      </w:pPr>
      <w:bookmarkStart w:id="9" w:name="_Toc451520118"/>
      <w:r>
        <w:rPr>
          <w:rFonts w:hint="eastAsia"/>
        </w:rPr>
        <w:lastRenderedPageBreak/>
        <w:t>第一部分：网络规划与实施</w:t>
      </w:r>
    </w:p>
    <w:p w:rsidR="00767944" w:rsidRDefault="001B60AB">
      <w:pPr>
        <w:rPr>
          <w:b/>
        </w:rPr>
      </w:pPr>
      <w:r>
        <w:rPr>
          <w:rFonts w:hint="eastAsia"/>
          <w:b/>
        </w:rPr>
        <w:t>注意事项</w:t>
      </w:r>
      <w:bookmarkEnd w:id="9"/>
    </w:p>
    <w:p w:rsidR="00767944" w:rsidRDefault="001B60AB">
      <w:pPr>
        <w:pStyle w:val="ItemList"/>
        <w:widowControl/>
        <w:numPr>
          <w:ilvl w:val="0"/>
          <w:numId w:val="5"/>
        </w:numPr>
        <w:tabs>
          <w:tab w:val="clear" w:pos="840"/>
        </w:tabs>
        <w:spacing w:line="360" w:lineRule="auto"/>
        <w:jc w:val="left"/>
        <w:rPr>
          <w:sz w:val="24"/>
        </w:rPr>
      </w:pPr>
      <w:r>
        <w:rPr>
          <w:rFonts w:hint="eastAsia"/>
          <w:sz w:val="24"/>
        </w:rPr>
        <w:t>赛场提供一组云平台环境，已经安装好</w:t>
      </w:r>
      <w:r>
        <w:rPr>
          <w:rFonts w:hint="eastAsia"/>
          <w:sz w:val="24"/>
        </w:rPr>
        <w:t>JCOS</w:t>
      </w:r>
      <w:r>
        <w:rPr>
          <w:rFonts w:hint="eastAsia"/>
          <w:sz w:val="24"/>
        </w:rPr>
        <w:t>系统及导入虚拟机模板镜像（</w:t>
      </w:r>
      <w:r>
        <w:rPr>
          <w:sz w:val="24"/>
        </w:rPr>
        <w:t>Windows Server 2008 R2</w:t>
      </w:r>
      <w:r>
        <w:rPr>
          <w:rFonts w:hint="eastAsia"/>
          <w:sz w:val="24"/>
        </w:rPr>
        <w:t>及</w:t>
      </w:r>
      <w:r>
        <w:rPr>
          <w:sz w:val="24"/>
        </w:rPr>
        <w:t>CentOS 7.0</w:t>
      </w:r>
      <w:r>
        <w:rPr>
          <w:rFonts w:hint="eastAsia"/>
          <w:sz w:val="24"/>
        </w:rPr>
        <w:t>）。</w:t>
      </w:r>
      <w:r>
        <w:rPr>
          <w:rFonts w:hint="eastAsia"/>
          <w:sz w:val="24"/>
        </w:rPr>
        <w:t>J</w:t>
      </w:r>
      <w:r>
        <w:rPr>
          <w:sz w:val="24"/>
        </w:rPr>
        <w:t>COS</w:t>
      </w:r>
      <w:r>
        <w:rPr>
          <w:rFonts w:hint="eastAsia"/>
          <w:sz w:val="24"/>
        </w:rPr>
        <w:t>系统的</w:t>
      </w:r>
      <w:r>
        <w:rPr>
          <w:rFonts w:hint="eastAsia"/>
          <w:sz w:val="24"/>
        </w:rPr>
        <w:t>IP</w:t>
      </w:r>
      <w:r>
        <w:rPr>
          <w:rFonts w:hint="eastAsia"/>
          <w:sz w:val="24"/>
        </w:rPr>
        <w:t>地址为</w:t>
      </w:r>
      <w:r>
        <w:rPr>
          <w:rFonts w:hint="eastAsia"/>
          <w:sz w:val="24"/>
        </w:rPr>
        <w:t>172.16.0.2</w:t>
      </w:r>
      <w:r>
        <w:rPr>
          <w:rFonts w:hint="eastAsia"/>
          <w:sz w:val="24"/>
        </w:rPr>
        <w:t>。</w:t>
      </w:r>
    </w:p>
    <w:p w:rsidR="00767944" w:rsidRDefault="001B60AB">
      <w:pPr>
        <w:pStyle w:val="ItemList"/>
        <w:widowControl/>
        <w:numPr>
          <w:ilvl w:val="0"/>
          <w:numId w:val="5"/>
        </w:numPr>
        <w:tabs>
          <w:tab w:val="clear" w:pos="840"/>
        </w:tabs>
        <w:spacing w:line="360" w:lineRule="auto"/>
        <w:jc w:val="left"/>
        <w:rPr>
          <w:sz w:val="24"/>
        </w:rPr>
      </w:pPr>
      <w:r>
        <w:rPr>
          <w:rFonts w:hint="eastAsia"/>
          <w:sz w:val="24"/>
        </w:rPr>
        <w:t>考生通过</w:t>
      </w:r>
      <w:r>
        <w:rPr>
          <w:rFonts w:hint="eastAsia"/>
          <w:sz w:val="24"/>
        </w:rPr>
        <w:t>WEB</w:t>
      </w:r>
      <w:r>
        <w:rPr>
          <w:rFonts w:hint="eastAsia"/>
          <w:sz w:val="24"/>
        </w:rPr>
        <w:t>页面登录到</w:t>
      </w:r>
      <w:r>
        <w:rPr>
          <w:sz w:val="24"/>
        </w:rPr>
        <w:t>JCOS</w:t>
      </w:r>
      <w:r>
        <w:rPr>
          <w:rFonts w:hint="eastAsia"/>
          <w:sz w:val="24"/>
        </w:rPr>
        <w:t>系统中，建立虚拟机并对虚拟机中的操作系统进行相关网络服务配置。</w:t>
      </w:r>
      <w:r>
        <w:rPr>
          <w:rFonts w:hint="eastAsia"/>
          <w:sz w:val="24"/>
        </w:rPr>
        <w:t>JCOS</w:t>
      </w:r>
      <w:r>
        <w:rPr>
          <w:rFonts w:hint="eastAsia"/>
          <w:sz w:val="24"/>
        </w:rPr>
        <w:t>系统的登录密码是</w:t>
      </w:r>
      <w:r>
        <w:rPr>
          <w:rFonts w:hint="eastAsia"/>
          <w:sz w:val="24"/>
        </w:rPr>
        <w:t>XX</w:t>
      </w:r>
      <w:r>
        <w:rPr>
          <w:sz w:val="24"/>
        </w:rPr>
        <w:t>(</w:t>
      </w:r>
      <w:r>
        <w:rPr>
          <w:sz w:val="24"/>
        </w:rPr>
        <w:t>现场提供</w:t>
      </w:r>
      <w:r>
        <w:rPr>
          <w:sz w:val="24"/>
        </w:rPr>
        <w:t>)</w:t>
      </w:r>
      <w:r>
        <w:rPr>
          <w:rFonts w:hint="eastAsia"/>
          <w:sz w:val="24"/>
        </w:rPr>
        <w:t>。</w:t>
      </w:r>
    </w:p>
    <w:p w:rsidR="00767944" w:rsidRDefault="001B60AB">
      <w:pPr>
        <w:pStyle w:val="ItemList"/>
        <w:widowControl/>
        <w:numPr>
          <w:ilvl w:val="0"/>
          <w:numId w:val="5"/>
        </w:numPr>
        <w:tabs>
          <w:tab w:val="clear" w:pos="840"/>
        </w:tabs>
        <w:spacing w:line="360" w:lineRule="auto"/>
        <w:jc w:val="left"/>
        <w:rPr>
          <w:sz w:val="24"/>
        </w:rPr>
      </w:pPr>
      <w:r>
        <w:rPr>
          <w:sz w:val="24"/>
        </w:rPr>
        <w:t>Windows</w:t>
      </w:r>
      <w:r>
        <w:rPr>
          <w:sz w:val="24"/>
        </w:rPr>
        <w:t>操作系统的管理员和</w:t>
      </w:r>
      <w:r>
        <w:rPr>
          <w:sz w:val="24"/>
        </w:rPr>
        <w:t>CentOS</w:t>
      </w:r>
      <w:r>
        <w:rPr>
          <w:sz w:val="24"/>
        </w:rPr>
        <w:t>的</w:t>
      </w:r>
      <w:r>
        <w:rPr>
          <w:sz w:val="24"/>
        </w:rPr>
        <w:t>root</w:t>
      </w:r>
      <w:r>
        <w:rPr>
          <w:sz w:val="24"/>
        </w:rPr>
        <w:t>用户的密码在创建云主机的时候自行设置，</w:t>
      </w:r>
      <w:r>
        <w:rPr>
          <w:sz w:val="24"/>
        </w:rPr>
        <w:t>ODL</w:t>
      </w:r>
      <w:r>
        <w:rPr>
          <w:sz w:val="24"/>
        </w:rPr>
        <w:t>的虚拟机默认用户名密码都是</w:t>
      </w:r>
      <w:r>
        <w:rPr>
          <w:sz w:val="24"/>
        </w:rPr>
        <w:t>mininet</w:t>
      </w:r>
      <w:r>
        <w:rPr>
          <w:sz w:val="24"/>
        </w:rPr>
        <w:t>，软件均已经安装在电脑中</w:t>
      </w:r>
      <w:r>
        <w:rPr>
          <w:rFonts w:hint="eastAsia"/>
          <w:sz w:val="24"/>
        </w:rPr>
        <w:t>。</w:t>
      </w:r>
    </w:p>
    <w:p w:rsidR="00767944" w:rsidRDefault="001B60AB">
      <w:pPr>
        <w:pStyle w:val="ItemList"/>
        <w:widowControl/>
        <w:numPr>
          <w:ilvl w:val="0"/>
          <w:numId w:val="5"/>
        </w:numPr>
        <w:tabs>
          <w:tab w:val="clear" w:pos="840"/>
        </w:tabs>
        <w:spacing w:line="360" w:lineRule="auto"/>
        <w:jc w:val="left"/>
        <w:rPr>
          <w:sz w:val="24"/>
        </w:rPr>
      </w:pPr>
      <w:r>
        <w:rPr>
          <w:rFonts w:hint="eastAsia"/>
          <w:sz w:val="24"/>
        </w:rPr>
        <w:t>考生在</w:t>
      </w:r>
      <w:r>
        <w:rPr>
          <w:rFonts w:hint="eastAsia"/>
          <w:sz w:val="24"/>
        </w:rPr>
        <w:t>PC</w:t>
      </w:r>
      <w:r>
        <w:rPr>
          <w:rFonts w:hint="eastAsia"/>
          <w:sz w:val="24"/>
        </w:rPr>
        <w:t>机上通过</w:t>
      </w:r>
      <w:r>
        <w:rPr>
          <w:rFonts w:hint="eastAsia"/>
          <w:sz w:val="24"/>
        </w:rPr>
        <w:t>SecureCRT</w:t>
      </w:r>
      <w:r>
        <w:rPr>
          <w:rFonts w:hint="eastAsia"/>
          <w:sz w:val="24"/>
        </w:rPr>
        <w:t>软件配置网络设备，软件已经安装在电脑中。</w:t>
      </w:r>
    </w:p>
    <w:p w:rsidR="00767944" w:rsidRDefault="001B60AB">
      <w:pPr>
        <w:pStyle w:val="ItemList"/>
        <w:widowControl/>
        <w:numPr>
          <w:ilvl w:val="0"/>
          <w:numId w:val="5"/>
        </w:numPr>
        <w:tabs>
          <w:tab w:val="clear" w:pos="840"/>
        </w:tabs>
        <w:spacing w:line="360" w:lineRule="auto"/>
        <w:jc w:val="left"/>
        <w:rPr>
          <w:sz w:val="24"/>
        </w:rPr>
      </w:pPr>
      <w:r>
        <w:rPr>
          <w:rFonts w:hint="eastAsia"/>
          <w:sz w:val="24"/>
        </w:rPr>
        <w:t>竞赛结果文件的制作请参考</w:t>
      </w:r>
      <w:r>
        <w:rPr>
          <w:sz w:val="24"/>
        </w:rPr>
        <w:t>U</w:t>
      </w:r>
      <w:r>
        <w:rPr>
          <w:sz w:val="24"/>
        </w:rPr>
        <w:t>盘</w:t>
      </w:r>
      <w:r>
        <w:rPr>
          <w:sz w:val="24"/>
        </w:rPr>
        <w:t>“</w:t>
      </w:r>
      <w:r>
        <w:rPr>
          <w:sz w:val="24"/>
        </w:rPr>
        <w:t>答题卡</w:t>
      </w:r>
      <w:r>
        <w:rPr>
          <w:sz w:val="24"/>
        </w:rPr>
        <w:t>”</w:t>
      </w:r>
      <w:r>
        <w:rPr>
          <w:sz w:val="24"/>
        </w:rPr>
        <w:t>文件夹中的</w:t>
      </w:r>
      <w:r>
        <w:rPr>
          <w:sz w:val="24"/>
        </w:rPr>
        <w:t xml:space="preserve"> “</w:t>
      </w:r>
      <w:r>
        <w:rPr>
          <w:sz w:val="24"/>
        </w:rPr>
        <w:t>无线网络勘测设计答题卡</w:t>
      </w:r>
      <w:r>
        <w:rPr>
          <w:sz w:val="24"/>
        </w:rPr>
        <w:t>.docx”</w:t>
      </w:r>
      <w:r>
        <w:rPr>
          <w:sz w:val="24"/>
        </w:rPr>
        <w:t>、</w:t>
      </w:r>
      <w:r>
        <w:rPr>
          <w:sz w:val="24"/>
        </w:rPr>
        <w:t>“</w:t>
      </w:r>
      <w:r>
        <w:rPr>
          <w:sz w:val="24"/>
        </w:rPr>
        <w:t>交换路由无线网关设备配置答题卡</w:t>
      </w:r>
      <w:r>
        <w:rPr>
          <w:sz w:val="24"/>
        </w:rPr>
        <w:t>.docx”</w:t>
      </w:r>
      <w:r>
        <w:rPr>
          <w:sz w:val="24"/>
        </w:rPr>
        <w:t>、</w:t>
      </w:r>
      <w:r>
        <w:rPr>
          <w:sz w:val="24"/>
        </w:rPr>
        <w:t>“</w:t>
      </w:r>
      <w:r>
        <w:rPr>
          <w:sz w:val="24"/>
        </w:rPr>
        <w:t>云平台服务器配置答题卡</w:t>
      </w:r>
      <w:r>
        <w:rPr>
          <w:sz w:val="24"/>
        </w:rPr>
        <w:t>.docx”</w:t>
      </w:r>
      <w:r>
        <w:rPr>
          <w:sz w:val="24"/>
        </w:rPr>
        <w:t>。请注意排版，文档排版得分将计入总成绩。</w:t>
      </w:r>
    </w:p>
    <w:p w:rsidR="00767944" w:rsidRDefault="001B60AB">
      <w:pPr>
        <w:rPr>
          <w:b/>
        </w:rPr>
      </w:pPr>
      <w:bookmarkStart w:id="10" w:name="_Toc451520119"/>
      <w:r>
        <w:rPr>
          <w:rFonts w:hint="eastAsia"/>
          <w:b/>
        </w:rPr>
        <w:t>设备及文档列表</w:t>
      </w:r>
      <w:bookmarkEnd w:id="10"/>
    </w:p>
    <w:p w:rsidR="00767944" w:rsidRDefault="001B60AB">
      <w:pPr>
        <w:rPr>
          <w:sz w:val="24"/>
        </w:rPr>
      </w:pPr>
      <w:r>
        <w:rPr>
          <w:rFonts w:hint="eastAsia"/>
          <w:sz w:val="24"/>
        </w:rPr>
        <w:t>本竞赛中所使用的网络设备及线缆如下表所示：</w:t>
      </w:r>
    </w:p>
    <w:p w:rsidR="00767944" w:rsidRDefault="001B60AB">
      <w:pPr>
        <w:pStyle w:val="TableDescription"/>
        <w:rPr>
          <w:rFonts w:ascii="仿宋" w:eastAsia="仿宋" w:hAnsi="仿宋"/>
          <w:sz w:val="24"/>
          <w:szCs w:val="24"/>
        </w:rPr>
      </w:pPr>
      <w:r>
        <w:rPr>
          <w:rFonts w:ascii="仿宋" w:eastAsia="仿宋" w:hAnsi="仿宋" w:hint="eastAsia"/>
          <w:sz w:val="24"/>
          <w:szCs w:val="24"/>
        </w:rPr>
        <w:t>设备及线缆列表</w:t>
      </w:r>
    </w:p>
    <w:tbl>
      <w:tblPr>
        <w:tblW w:w="77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3"/>
        <w:gridCol w:w="728"/>
        <w:gridCol w:w="2222"/>
        <w:gridCol w:w="3311"/>
        <w:gridCol w:w="663"/>
      </w:tblGrid>
      <w:tr w:rsidR="00767944">
        <w:trPr>
          <w:jc w:val="center"/>
        </w:trPr>
        <w:tc>
          <w:tcPr>
            <w:tcW w:w="813" w:type="dxa"/>
            <w:shd w:val="clear" w:color="auto" w:fill="FFFFFF"/>
            <w:vAlign w:val="center"/>
          </w:tcPr>
          <w:p w:rsidR="00767944" w:rsidRDefault="001B60AB">
            <w:pPr>
              <w:pStyle w:val="aa"/>
              <w:jc w:val="center"/>
              <w:rPr>
                <w:b/>
                <w:szCs w:val="21"/>
              </w:rPr>
            </w:pPr>
            <w:bookmarkStart w:id="11" w:name="_Hlk512602930"/>
            <w:r>
              <w:rPr>
                <w:rFonts w:hint="eastAsia"/>
                <w:b/>
                <w:szCs w:val="21"/>
              </w:rPr>
              <w:t>序号</w:t>
            </w:r>
          </w:p>
        </w:tc>
        <w:tc>
          <w:tcPr>
            <w:tcW w:w="728" w:type="dxa"/>
            <w:shd w:val="clear" w:color="auto" w:fill="FFFFFF"/>
            <w:vAlign w:val="center"/>
          </w:tcPr>
          <w:p w:rsidR="00767944" w:rsidRDefault="001B60AB">
            <w:pPr>
              <w:pStyle w:val="aa"/>
              <w:jc w:val="center"/>
              <w:rPr>
                <w:b/>
                <w:szCs w:val="21"/>
              </w:rPr>
            </w:pPr>
            <w:r>
              <w:rPr>
                <w:rFonts w:hint="eastAsia"/>
                <w:b/>
                <w:szCs w:val="21"/>
              </w:rPr>
              <w:t>类别</w:t>
            </w:r>
          </w:p>
        </w:tc>
        <w:tc>
          <w:tcPr>
            <w:tcW w:w="2222" w:type="dxa"/>
            <w:shd w:val="clear" w:color="auto" w:fill="FFFFFF"/>
            <w:vAlign w:val="center"/>
          </w:tcPr>
          <w:p w:rsidR="00767944" w:rsidRDefault="001B60AB">
            <w:pPr>
              <w:pStyle w:val="aa"/>
              <w:jc w:val="center"/>
              <w:rPr>
                <w:b/>
                <w:szCs w:val="21"/>
              </w:rPr>
            </w:pPr>
            <w:r>
              <w:rPr>
                <w:rFonts w:hint="eastAsia"/>
                <w:b/>
                <w:szCs w:val="21"/>
              </w:rPr>
              <w:t>设备</w:t>
            </w:r>
          </w:p>
        </w:tc>
        <w:tc>
          <w:tcPr>
            <w:tcW w:w="3311" w:type="dxa"/>
            <w:shd w:val="clear" w:color="auto" w:fill="FFFFFF"/>
            <w:vAlign w:val="center"/>
          </w:tcPr>
          <w:p w:rsidR="00767944" w:rsidRDefault="001B60AB">
            <w:pPr>
              <w:pStyle w:val="aa"/>
              <w:jc w:val="center"/>
              <w:rPr>
                <w:b/>
                <w:szCs w:val="21"/>
              </w:rPr>
            </w:pPr>
            <w:r>
              <w:rPr>
                <w:rFonts w:hint="eastAsia"/>
                <w:b/>
                <w:szCs w:val="21"/>
              </w:rPr>
              <w:t>型号</w:t>
            </w:r>
          </w:p>
        </w:tc>
        <w:tc>
          <w:tcPr>
            <w:tcW w:w="663" w:type="dxa"/>
            <w:shd w:val="clear" w:color="auto" w:fill="FFFFFF"/>
            <w:vAlign w:val="center"/>
          </w:tcPr>
          <w:p w:rsidR="00767944" w:rsidRDefault="001B60AB">
            <w:pPr>
              <w:pStyle w:val="aa"/>
              <w:jc w:val="center"/>
              <w:rPr>
                <w:b/>
                <w:szCs w:val="21"/>
              </w:rPr>
            </w:pPr>
            <w:r>
              <w:rPr>
                <w:rFonts w:hint="eastAsia"/>
                <w:b/>
                <w:szCs w:val="21"/>
              </w:rPr>
              <w:t>数量</w:t>
            </w:r>
          </w:p>
        </w:tc>
      </w:tr>
      <w:tr w:rsidR="00767944">
        <w:trPr>
          <w:jc w:val="center"/>
        </w:trPr>
        <w:tc>
          <w:tcPr>
            <w:tcW w:w="813" w:type="dxa"/>
            <w:vAlign w:val="center"/>
          </w:tcPr>
          <w:p w:rsidR="00767944" w:rsidRDefault="001B60AB">
            <w:pPr>
              <w:pStyle w:val="aa"/>
              <w:jc w:val="center"/>
              <w:rPr>
                <w:szCs w:val="21"/>
              </w:rPr>
            </w:pPr>
            <w:r>
              <w:rPr>
                <w:rFonts w:hint="eastAsia"/>
                <w:szCs w:val="21"/>
              </w:rPr>
              <w:t>1</w:t>
            </w:r>
          </w:p>
        </w:tc>
        <w:tc>
          <w:tcPr>
            <w:tcW w:w="728" w:type="dxa"/>
            <w:vAlign w:val="center"/>
          </w:tcPr>
          <w:p w:rsidR="00767944" w:rsidRDefault="001B60AB">
            <w:pPr>
              <w:pStyle w:val="aa"/>
              <w:jc w:val="center"/>
              <w:rPr>
                <w:szCs w:val="21"/>
              </w:rPr>
            </w:pPr>
            <w:r>
              <w:rPr>
                <w:rFonts w:hint="eastAsia"/>
                <w:szCs w:val="21"/>
              </w:rPr>
              <w:t>硬件</w:t>
            </w:r>
          </w:p>
        </w:tc>
        <w:tc>
          <w:tcPr>
            <w:tcW w:w="2222" w:type="dxa"/>
            <w:vAlign w:val="center"/>
          </w:tcPr>
          <w:p w:rsidR="00767944" w:rsidRDefault="001B60AB">
            <w:pPr>
              <w:pStyle w:val="aa"/>
              <w:jc w:val="center"/>
              <w:rPr>
                <w:szCs w:val="21"/>
              </w:rPr>
            </w:pPr>
            <w:r>
              <w:rPr>
                <w:rFonts w:hint="eastAsia"/>
                <w:szCs w:val="21"/>
              </w:rPr>
              <w:t>出口网关</w:t>
            </w:r>
          </w:p>
        </w:tc>
        <w:tc>
          <w:tcPr>
            <w:tcW w:w="3311" w:type="dxa"/>
            <w:vAlign w:val="center"/>
          </w:tcPr>
          <w:p w:rsidR="00767944" w:rsidRDefault="001B60AB">
            <w:pPr>
              <w:pStyle w:val="aa"/>
              <w:jc w:val="center"/>
              <w:rPr>
                <w:szCs w:val="21"/>
              </w:rPr>
            </w:pPr>
            <w:r>
              <w:rPr>
                <w:rFonts w:hint="eastAsia"/>
                <w:szCs w:val="21"/>
              </w:rPr>
              <w:t>RG-EG2000</w:t>
            </w:r>
          </w:p>
        </w:tc>
        <w:tc>
          <w:tcPr>
            <w:tcW w:w="663" w:type="dxa"/>
            <w:vAlign w:val="center"/>
          </w:tcPr>
          <w:p w:rsidR="00767944" w:rsidRDefault="001B60AB">
            <w:pPr>
              <w:pStyle w:val="aa"/>
              <w:jc w:val="center"/>
              <w:rPr>
                <w:szCs w:val="21"/>
              </w:rPr>
            </w:pPr>
            <w:r>
              <w:rPr>
                <w:rFonts w:hint="eastAsia"/>
                <w:szCs w:val="21"/>
              </w:rPr>
              <w:t>2台</w:t>
            </w:r>
          </w:p>
        </w:tc>
      </w:tr>
      <w:tr w:rsidR="00767944">
        <w:trPr>
          <w:jc w:val="center"/>
        </w:trPr>
        <w:tc>
          <w:tcPr>
            <w:tcW w:w="813" w:type="dxa"/>
            <w:vAlign w:val="center"/>
          </w:tcPr>
          <w:p w:rsidR="00767944" w:rsidRDefault="001B60AB">
            <w:pPr>
              <w:pStyle w:val="aa"/>
              <w:jc w:val="center"/>
              <w:rPr>
                <w:szCs w:val="21"/>
              </w:rPr>
            </w:pPr>
            <w:r>
              <w:rPr>
                <w:rFonts w:hint="eastAsia"/>
                <w:szCs w:val="21"/>
              </w:rPr>
              <w:t>2</w:t>
            </w:r>
          </w:p>
        </w:tc>
        <w:tc>
          <w:tcPr>
            <w:tcW w:w="728" w:type="dxa"/>
            <w:vAlign w:val="center"/>
          </w:tcPr>
          <w:p w:rsidR="00767944" w:rsidRDefault="001B60AB">
            <w:pPr>
              <w:pStyle w:val="aa"/>
              <w:jc w:val="center"/>
              <w:rPr>
                <w:szCs w:val="21"/>
              </w:rPr>
            </w:pPr>
            <w:r>
              <w:rPr>
                <w:rFonts w:hint="eastAsia"/>
                <w:szCs w:val="21"/>
              </w:rPr>
              <w:t>硬件</w:t>
            </w:r>
          </w:p>
        </w:tc>
        <w:tc>
          <w:tcPr>
            <w:tcW w:w="2222" w:type="dxa"/>
            <w:vAlign w:val="center"/>
          </w:tcPr>
          <w:p w:rsidR="00767944" w:rsidRDefault="001B60AB">
            <w:pPr>
              <w:pStyle w:val="aa"/>
              <w:jc w:val="center"/>
              <w:rPr>
                <w:szCs w:val="21"/>
              </w:rPr>
            </w:pPr>
            <w:r>
              <w:rPr>
                <w:rFonts w:hint="eastAsia"/>
                <w:szCs w:val="21"/>
              </w:rPr>
              <w:t>路由器</w:t>
            </w:r>
          </w:p>
        </w:tc>
        <w:tc>
          <w:tcPr>
            <w:tcW w:w="3311" w:type="dxa"/>
            <w:vAlign w:val="center"/>
          </w:tcPr>
          <w:p w:rsidR="00767944" w:rsidRDefault="001B60AB">
            <w:pPr>
              <w:pStyle w:val="aa"/>
              <w:jc w:val="center"/>
              <w:rPr>
                <w:szCs w:val="21"/>
              </w:rPr>
            </w:pPr>
            <w:r>
              <w:rPr>
                <w:rFonts w:hint="eastAsia"/>
                <w:szCs w:val="21"/>
              </w:rPr>
              <w:t>RG-RSR20-14E（</w:t>
            </w:r>
            <w:r>
              <w:rPr>
                <w:szCs w:val="21"/>
              </w:rPr>
              <w:t>LAB</w:t>
            </w:r>
            <w:r>
              <w:rPr>
                <w:rFonts w:hint="eastAsia"/>
                <w:szCs w:val="21"/>
              </w:rPr>
              <w:t>）</w:t>
            </w:r>
            <w:r>
              <w:rPr>
                <w:szCs w:val="21"/>
              </w:rPr>
              <w:t>/RSR20-X-28</w:t>
            </w:r>
          </w:p>
        </w:tc>
        <w:tc>
          <w:tcPr>
            <w:tcW w:w="663" w:type="dxa"/>
            <w:vAlign w:val="center"/>
          </w:tcPr>
          <w:p w:rsidR="00767944" w:rsidRDefault="001B60AB">
            <w:pPr>
              <w:pStyle w:val="aa"/>
              <w:jc w:val="center"/>
              <w:rPr>
                <w:szCs w:val="21"/>
              </w:rPr>
            </w:pPr>
            <w:r>
              <w:rPr>
                <w:szCs w:val="21"/>
              </w:rPr>
              <w:t>3</w:t>
            </w:r>
            <w:r>
              <w:rPr>
                <w:rFonts w:hint="eastAsia"/>
                <w:szCs w:val="21"/>
              </w:rPr>
              <w:t>台</w:t>
            </w:r>
          </w:p>
        </w:tc>
      </w:tr>
      <w:tr w:rsidR="00767944">
        <w:trPr>
          <w:jc w:val="center"/>
        </w:trPr>
        <w:tc>
          <w:tcPr>
            <w:tcW w:w="813" w:type="dxa"/>
            <w:vAlign w:val="center"/>
          </w:tcPr>
          <w:p w:rsidR="00767944" w:rsidRDefault="001B60AB">
            <w:pPr>
              <w:pStyle w:val="aa"/>
              <w:jc w:val="center"/>
              <w:rPr>
                <w:szCs w:val="21"/>
              </w:rPr>
            </w:pPr>
            <w:r>
              <w:rPr>
                <w:rFonts w:hint="eastAsia"/>
                <w:szCs w:val="21"/>
              </w:rPr>
              <w:t>3</w:t>
            </w:r>
          </w:p>
        </w:tc>
        <w:tc>
          <w:tcPr>
            <w:tcW w:w="728" w:type="dxa"/>
            <w:vAlign w:val="center"/>
          </w:tcPr>
          <w:p w:rsidR="00767944" w:rsidRDefault="001B60AB">
            <w:pPr>
              <w:pStyle w:val="aa"/>
              <w:jc w:val="center"/>
              <w:rPr>
                <w:szCs w:val="21"/>
              </w:rPr>
            </w:pPr>
            <w:r>
              <w:rPr>
                <w:rFonts w:hint="eastAsia"/>
                <w:szCs w:val="21"/>
              </w:rPr>
              <w:t>硬件</w:t>
            </w:r>
          </w:p>
        </w:tc>
        <w:tc>
          <w:tcPr>
            <w:tcW w:w="2222" w:type="dxa"/>
            <w:vAlign w:val="center"/>
          </w:tcPr>
          <w:p w:rsidR="00767944" w:rsidRDefault="001B60AB">
            <w:pPr>
              <w:pStyle w:val="aa"/>
              <w:jc w:val="center"/>
              <w:rPr>
                <w:szCs w:val="21"/>
              </w:rPr>
            </w:pPr>
            <w:r>
              <w:rPr>
                <w:rFonts w:hint="eastAsia"/>
                <w:szCs w:val="21"/>
              </w:rPr>
              <w:t>数据中心交换机</w:t>
            </w:r>
          </w:p>
        </w:tc>
        <w:tc>
          <w:tcPr>
            <w:tcW w:w="3311" w:type="dxa"/>
            <w:vAlign w:val="center"/>
          </w:tcPr>
          <w:p w:rsidR="00767944" w:rsidRDefault="001B60AB">
            <w:pPr>
              <w:pStyle w:val="aa"/>
              <w:jc w:val="center"/>
              <w:rPr>
                <w:szCs w:val="21"/>
              </w:rPr>
            </w:pPr>
            <w:r>
              <w:rPr>
                <w:szCs w:val="21"/>
              </w:rPr>
              <w:t>RG-S6000C-48GT4XS-E</w:t>
            </w:r>
          </w:p>
        </w:tc>
        <w:tc>
          <w:tcPr>
            <w:tcW w:w="663" w:type="dxa"/>
            <w:vAlign w:val="center"/>
          </w:tcPr>
          <w:p w:rsidR="00767944" w:rsidRDefault="001B60AB">
            <w:pPr>
              <w:pStyle w:val="aa"/>
              <w:jc w:val="center"/>
              <w:rPr>
                <w:szCs w:val="21"/>
              </w:rPr>
            </w:pPr>
            <w:r>
              <w:rPr>
                <w:rFonts w:hint="eastAsia"/>
                <w:szCs w:val="21"/>
              </w:rPr>
              <w:t>2台</w:t>
            </w:r>
          </w:p>
        </w:tc>
      </w:tr>
      <w:tr w:rsidR="00767944">
        <w:trPr>
          <w:jc w:val="center"/>
        </w:trPr>
        <w:tc>
          <w:tcPr>
            <w:tcW w:w="813" w:type="dxa"/>
            <w:vAlign w:val="center"/>
          </w:tcPr>
          <w:p w:rsidR="00767944" w:rsidRDefault="001B60AB">
            <w:pPr>
              <w:pStyle w:val="aa"/>
              <w:jc w:val="center"/>
              <w:rPr>
                <w:szCs w:val="21"/>
              </w:rPr>
            </w:pPr>
            <w:r>
              <w:rPr>
                <w:rFonts w:hint="eastAsia"/>
                <w:szCs w:val="21"/>
              </w:rPr>
              <w:t>4</w:t>
            </w:r>
          </w:p>
        </w:tc>
        <w:tc>
          <w:tcPr>
            <w:tcW w:w="728" w:type="dxa"/>
            <w:vAlign w:val="center"/>
          </w:tcPr>
          <w:p w:rsidR="00767944" w:rsidRDefault="001B60AB">
            <w:pPr>
              <w:pStyle w:val="aa"/>
              <w:jc w:val="center"/>
              <w:rPr>
                <w:szCs w:val="21"/>
              </w:rPr>
            </w:pPr>
            <w:r>
              <w:rPr>
                <w:rFonts w:hint="eastAsia"/>
                <w:szCs w:val="21"/>
              </w:rPr>
              <w:t>硬件</w:t>
            </w:r>
          </w:p>
        </w:tc>
        <w:tc>
          <w:tcPr>
            <w:tcW w:w="2222" w:type="dxa"/>
            <w:vAlign w:val="center"/>
          </w:tcPr>
          <w:p w:rsidR="00767944" w:rsidRDefault="001B60AB">
            <w:pPr>
              <w:pStyle w:val="aa"/>
              <w:jc w:val="center"/>
              <w:rPr>
                <w:szCs w:val="21"/>
              </w:rPr>
            </w:pPr>
            <w:r>
              <w:rPr>
                <w:rFonts w:hint="eastAsia"/>
                <w:szCs w:val="21"/>
              </w:rPr>
              <w:t>数据中心电源模块</w:t>
            </w:r>
          </w:p>
        </w:tc>
        <w:tc>
          <w:tcPr>
            <w:tcW w:w="3311" w:type="dxa"/>
            <w:vAlign w:val="center"/>
          </w:tcPr>
          <w:p w:rsidR="00767944" w:rsidRDefault="001B60AB">
            <w:pPr>
              <w:pStyle w:val="aa"/>
              <w:jc w:val="center"/>
              <w:rPr>
                <w:szCs w:val="21"/>
              </w:rPr>
            </w:pPr>
            <w:r>
              <w:rPr>
                <w:rFonts w:hint="eastAsia"/>
                <w:szCs w:val="21"/>
              </w:rPr>
              <w:t>RG-PA70I</w:t>
            </w:r>
          </w:p>
        </w:tc>
        <w:tc>
          <w:tcPr>
            <w:tcW w:w="663" w:type="dxa"/>
            <w:vAlign w:val="center"/>
          </w:tcPr>
          <w:p w:rsidR="00767944" w:rsidRDefault="001B60AB">
            <w:pPr>
              <w:pStyle w:val="aa"/>
              <w:jc w:val="center"/>
              <w:rPr>
                <w:szCs w:val="21"/>
              </w:rPr>
            </w:pPr>
            <w:r>
              <w:rPr>
                <w:rFonts w:hint="eastAsia"/>
                <w:szCs w:val="21"/>
              </w:rPr>
              <w:t>2个</w:t>
            </w:r>
          </w:p>
        </w:tc>
      </w:tr>
      <w:tr w:rsidR="00767944">
        <w:trPr>
          <w:jc w:val="center"/>
        </w:trPr>
        <w:tc>
          <w:tcPr>
            <w:tcW w:w="813" w:type="dxa"/>
            <w:vAlign w:val="center"/>
          </w:tcPr>
          <w:p w:rsidR="00767944" w:rsidRDefault="001B60AB">
            <w:pPr>
              <w:pStyle w:val="aa"/>
              <w:jc w:val="center"/>
              <w:rPr>
                <w:szCs w:val="21"/>
              </w:rPr>
            </w:pPr>
            <w:r>
              <w:rPr>
                <w:szCs w:val="21"/>
              </w:rPr>
              <w:t>5</w:t>
            </w:r>
          </w:p>
        </w:tc>
        <w:tc>
          <w:tcPr>
            <w:tcW w:w="728" w:type="dxa"/>
            <w:vAlign w:val="center"/>
          </w:tcPr>
          <w:p w:rsidR="00767944" w:rsidRDefault="001B60AB">
            <w:pPr>
              <w:pStyle w:val="aa"/>
              <w:jc w:val="center"/>
              <w:rPr>
                <w:szCs w:val="21"/>
              </w:rPr>
            </w:pPr>
            <w:r>
              <w:rPr>
                <w:rFonts w:hint="eastAsia"/>
                <w:szCs w:val="21"/>
              </w:rPr>
              <w:t>硬件</w:t>
            </w:r>
          </w:p>
        </w:tc>
        <w:tc>
          <w:tcPr>
            <w:tcW w:w="2222" w:type="dxa"/>
            <w:vAlign w:val="center"/>
          </w:tcPr>
          <w:p w:rsidR="00767944" w:rsidRDefault="001B60AB">
            <w:pPr>
              <w:pStyle w:val="aa"/>
              <w:jc w:val="center"/>
              <w:rPr>
                <w:szCs w:val="21"/>
              </w:rPr>
            </w:pPr>
            <w:r>
              <w:rPr>
                <w:rFonts w:hint="eastAsia"/>
                <w:szCs w:val="21"/>
              </w:rPr>
              <w:t>万兆堆叠模块</w:t>
            </w:r>
          </w:p>
        </w:tc>
        <w:tc>
          <w:tcPr>
            <w:tcW w:w="3311" w:type="dxa"/>
            <w:vAlign w:val="center"/>
          </w:tcPr>
          <w:p w:rsidR="00767944" w:rsidRDefault="001B60AB">
            <w:pPr>
              <w:pStyle w:val="aa"/>
              <w:jc w:val="center"/>
              <w:rPr>
                <w:szCs w:val="21"/>
              </w:rPr>
            </w:pPr>
            <w:r>
              <w:rPr>
                <w:szCs w:val="21"/>
              </w:rPr>
              <w:t>XG-SFP-CU1M/XG-SFP-AOC1M</w:t>
            </w:r>
          </w:p>
        </w:tc>
        <w:tc>
          <w:tcPr>
            <w:tcW w:w="663" w:type="dxa"/>
            <w:vAlign w:val="center"/>
          </w:tcPr>
          <w:p w:rsidR="00767944" w:rsidRDefault="001B60AB">
            <w:pPr>
              <w:pStyle w:val="aa"/>
              <w:jc w:val="center"/>
              <w:rPr>
                <w:szCs w:val="21"/>
              </w:rPr>
            </w:pPr>
            <w:r>
              <w:rPr>
                <w:rFonts w:hint="eastAsia"/>
                <w:szCs w:val="21"/>
              </w:rPr>
              <w:t>2条</w:t>
            </w:r>
          </w:p>
        </w:tc>
      </w:tr>
      <w:tr w:rsidR="00767944">
        <w:trPr>
          <w:jc w:val="center"/>
        </w:trPr>
        <w:tc>
          <w:tcPr>
            <w:tcW w:w="813" w:type="dxa"/>
            <w:vAlign w:val="center"/>
          </w:tcPr>
          <w:p w:rsidR="00767944" w:rsidRDefault="001B60AB">
            <w:pPr>
              <w:pStyle w:val="aa"/>
              <w:jc w:val="center"/>
              <w:rPr>
                <w:szCs w:val="21"/>
              </w:rPr>
            </w:pPr>
            <w:r>
              <w:rPr>
                <w:szCs w:val="21"/>
              </w:rPr>
              <w:t>6</w:t>
            </w:r>
          </w:p>
        </w:tc>
        <w:tc>
          <w:tcPr>
            <w:tcW w:w="728" w:type="dxa"/>
            <w:vAlign w:val="center"/>
          </w:tcPr>
          <w:p w:rsidR="00767944" w:rsidRDefault="001B60AB">
            <w:pPr>
              <w:pStyle w:val="aa"/>
              <w:jc w:val="center"/>
              <w:rPr>
                <w:szCs w:val="21"/>
              </w:rPr>
            </w:pPr>
            <w:r>
              <w:rPr>
                <w:rFonts w:hint="eastAsia"/>
                <w:szCs w:val="21"/>
              </w:rPr>
              <w:t>硬件</w:t>
            </w:r>
          </w:p>
        </w:tc>
        <w:tc>
          <w:tcPr>
            <w:tcW w:w="2222" w:type="dxa"/>
            <w:vAlign w:val="center"/>
          </w:tcPr>
          <w:p w:rsidR="00767944" w:rsidRDefault="001B60AB">
            <w:pPr>
              <w:pStyle w:val="aa"/>
              <w:jc w:val="center"/>
              <w:rPr>
                <w:szCs w:val="21"/>
              </w:rPr>
            </w:pPr>
            <w:r>
              <w:rPr>
                <w:rFonts w:hint="eastAsia"/>
                <w:szCs w:val="21"/>
              </w:rPr>
              <w:t>三层交换机</w:t>
            </w:r>
          </w:p>
        </w:tc>
        <w:tc>
          <w:tcPr>
            <w:tcW w:w="3311" w:type="dxa"/>
            <w:vAlign w:val="center"/>
          </w:tcPr>
          <w:p w:rsidR="00767944" w:rsidRDefault="001B60AB">
            <w:pPr>
              <w:pStyle w:val="aa"/>
              <w:jc w:val="center"/>
              <w:rPr>
                <w:szCs w:val="21"/>
              </w:rPr>
            </w:pPr>
            <w:r>
              <w:rPr>
                <w:szCs w:val="21"/>
              </w:rPr>
              <w:t>RG-S5750-24GT4XS-L</w:t>
            </w:r>
          </w:p>
        </w:tc>
        <w:tc>
          <w:tcPr>
            <w:tcW w:w="663" w:type="dxa"/>
            <w:vAlign w:val="center"/>
          </w:tcPr>
          <w:p w:rsidR="00767944" w:rsidRDefault="001B60AB">
            <w:pPr>
              <w:pStyle w:val="aa"/>
              <w:jc w:val="center"/>
              <w:rPr>
                <w:szCs w:val="21"/>
              </w:rPr>
            </w:pPr>
            <w:r>
              <w:rPr>
                <w:rFonts w:hint="eastAsia"/>
                <w:szCs w:val="21"/>
              </w:rPr>
              <w:t>3台</w:t>
            </w:r>
          </w:p>
        </w:tc>
      </w:tr>
      <w:tr w:rsidR="00767944">
        <w:trPr>
          <w:jc w:val="center"/>
        </w:trPr>
        <w:tc>
          <w:tcPr>
            <w:tcW w:w="813" w:type="dxa"/>
            <w:vAlign w:val="center"/>
          </w:tcPr>
          <w:p w:rsidR="00767944" w:rsidRDefault="001B60AB">
            <w:pPr>
              <w:pStyle w:val="aa"/>
              <w:jc w:val="center"/>
              <w:rPr>
                <w:szCs w:val="21"/>
              </w:rPr>
            </w:pPr>
            <w:r>
              <w:rPr>
                <w:szCs w:val="21"/>
              </w:rPr>
              <w:t>7</w:t>
            </w:r>
          </w:p>
        </w:tc>
        <w:tc>
          <w:tcPr>
            <w:tcW w:w="728" w:type="dxa"/>
            <w:vAlign w:val="center"/>
          </w:tcPr>
          <w:p w:rsidR="00767944" w:rsidRDefault="001B60AB">
            <w:pPr>
              <w:pStyle w:val="aa"/>
              <w:jc w:val="center"/>
              <w:rPr>
                <w:szCs w:val="21"/>
              </w:rPr>
            </w:pPr>
            <w:r>
              <w:rPr>
                <w:rFonts w:hint="eastAsia"/>
                <w:szCs w:val="21"/>
              </w:rPr>
              <w:t>硬件</w:t>
            </w:r>
          </w:p>
        </w:tc>
        <w:tc>
          <w:tcPr>
            <w:tcW w:w="2222" w:type="dxa"/>
            <w:vAlign w:val="center"/>
          </w:tcPr>
          <w:p w:rsidR="00767944" w:rsidRDefault="001B60AB">
            <w:pPr>
              <w:pStyle w:val="aa"/>
              <w:jc w:val="center"/>
              <w:rPr>
                <w:szCs w:val="21"/>
              </w:rPr>
            </w:pPr>
            <w:r>
              <w:rPr>
                <w:rFonts w:hint="eastAsia"/>
                <w:szCs w:val="21"/>
              </w:rPr>
              <w:t>二层接入交换机</w:t>
            </w:r>
          </w:p>
        </w:tc>
        <w:tc>
          <w:tcPr>
            <w:tcW w:w="3311" w:type="dxa"/>
            <w:vAlign w:val="center"/>
          </w:tcPr>
          <w:p w:rsidR="00767944" w:rsidRDefault="001B60AB">
            <w:pPr>
              <w:pStyle w:val="aa"/>
              <w:jc w:val="center"/>
              <w:rPr>
                <w:szCs w:val="21"/>
              </w:rPr>
            </w:pPr>
            <w:r>
              <w:rPr>
                <w:szCs w:val="21"/>
              </w:rPr>
              <w:t>RG-S2910-24GT4XS-E</w:t>
            </w:r>
          </w:p>
        </w:tc>
        <w:tc>
          <w:tcPr>
            <w:tcW w:w="663" w:type="dxa"/>
            <w:vAlign w:val="center"/>
          </w:tcPr>
          <w:p w:rsidR="00767944" w:rsidRDefault="001B60AB">
            <w:pPr>
              <w:pStyle w:val="aa"/>
              <w:jc w:val="center"/>
              <w:rPr>
                <w:szCs w:val="21"/>
              </w:rPr>
            </w:pPr>
            <w:r>
              <w:rPr>
                <w:rFonts w:hint="eastAsia"/>
                <w:szCs w:val="21"/>
              </w:rPr>
              <w:t>2台</w:t>
            </w:r>
          </w:p>
        </w:tc>
      </w:tr>
      <w:tr w:rsidR="00767944">
        <w:trPr>
          <w:jc w:val="center"/>
        </w:trPr>
        <w:tc>
          <w:tcPr>
            <w:tcW w:w="813" w:type="dxa"/>
            <w:vAlign w:val="center"/>
          </w:tcPr>
          <w:p w:rsidR="00767944" w:rsidRDefault="001B60AB">
            <w:pPr>
              <w:pStyle w:val="aa"/>
              <w:jc w:val="center"/>
              <w:rPr>
                <w:szCs w:val="21"/>
              </w:rPr>
            </w:pPr>
            <w:r>
              <w:rPr>
                <w:szCs w:val="21"/>
              </w:rPr>
              <w:t>8</w:t>
            </w:r>
          </w:p>
        </w:tc>
        <w:tc>
          <w:tcPr>
            <w:tcW w:w="728" w:type="dxa"/>
            <w:vAlign w:val="center"/>
          </w:tcPr>
          <w:p w:rsidR="00767944" w:rsidRDefault="001B60AB">
            <w:pPr>
              <w:pStyle w:val="aa"/>
              <w:jc w:val="center"/>
              <w:rPr>
                <w:szCs w:val="21"/>
              </w:rPr>
            </w:pPr>
            <w:r>
              <w:rPr>
                <w:rFonts w:hint="eastAsia"/>
                <w:szCs w:val="21"/>
              </w:rPr>
              <w:t>硬件</w:t>
            </w:r>
          </w:p>
        </w:tc>
        <w:tc>
          <w:tcPr>
            <w:tcW w:w="2222" w:type="dxa"/>
            <w:vAlign w:val="center"/>
          </w:tcPr>
          <w:p w:rsidR="00767944" w:rsidRDefault="001B60AB">
            <w:pPr>
              <w:pStyle w:val="aa"/>
              <w:jc w:val="center"/>
              <w:rPr>
                <w:szCs w:val="21"/>
              </w:rPr>
            </w:pPr>
            <w:r>
              <w:rPr>
                <w:rFonts w:hint="eastAsia"/>
                <w:szCs w:val="21"/>
              </w:rPr>
              <w:t>无线控制器</w:t>
            </w:r>
          </w:p>
        </w:tc>
        <w:tc>
          <w:tcPr>
            <w:tcW w:w="3311" w:type="dxa"/>
            <w:vAlign w:val="center"/>
          </w:tcPr>
          <w:p w:rsidR="00767944" w:rsidRDefault="001B60AB">
            <w:pPr>
              <w:pStyle w:val="aa"/>
              <w:jc w:val="center"/>
              <w:rPr>
                <w:szCs w:val="21"/>
              </w:rPr>
            </w:pPr>
            <w:r>
              <w:rPr>
                <w:rFonts w:hint="eastAsia"/>
                <w:szCs w:val="21"/>
              </w:rPr>
              <w:t>RG-WS6008</w:t>
            </w:r>
          </w:p>
        </w:tc>
        <w:tc>
          <w:tcPr>
            <w:tcW w:w="663" w:type="dxa"/>
            <w:vAlign w:val="center"/>
          </w:tcPr>
          <w:p w:rsidR="00767944" w:rsidRDefault="001B60AB">
            <w:pPr>
              <w:pStyle w:val="aa"/>
              <w:jc w:val="center"/>
              <w:rPr>
                <w:szCs w:val="21"/>
              </w:rPr>
            </w:pPr>
            <w:r>
              <w:rPr>
                <w:rFonts w:hint="eastAsia"/>
                <w:szCs w:val="21"/>
              </w:rPr>
              <w:t>2台</w:t>
            </w:r>
          </w:p>
        </w:tc>
      </w:tr>
      <w:tr w:rsidR="00767944">
        <w:trPr>
          <w:jc w:val="center"/>
        </w:trPr>
        <w:tc>
          <w:tcPr>
            <w:tcW w:w="813" w:type="dxa"/>
            <w:vAlign w:val="center"/>
          </w:tcPr>
          <w:p w:rsidR="00767944" w:rsidRDefault="001B60AB">
            <w:pPr>
              <w:pStyle w:val="aa"/>
              <w:jc w:val="center"/>
              <w:rPr>
                <w:szCs w:val="21"/>
              </w:rPr>
            </w:pPr>
            <w:r>
              <w:rPr>
                <w:szCs w:val="21"/>
              </w:rPr>
              <w:t>9</w:t>
            </w:r>
          </w:p>
        </w:tc>
        <w:tc>
          <w:tcPr>
            <w:tcW w:w="728" w:type="dxa"/>
            <w:vAlign w:val="center"/>
          </w:tcPr>
          <w:p w:rsidR="00767944" w:rsidRDefault="001B60AB">
            <w:pPr>
              <w:pStyle w:val="aa"/>
              <w:jc w:val="center"/>
              <w:rPr>
                <w:szCs w:val="21"/>
              </w:rPr>
            </w:pPr>
            <w:r>
              <w:rPr>
                <w:rFonts w:hint="eastAsia"/>
                <w:szCs w:val="21"/>
              </w:rPr>
              <w:t>硬件</w:t>
            </w:r>
          </w:p>
        </w:tc>
        <w:tc>
          <w:tcPr>
            <w:tcW w:w="2222" w:type="dxa"/>
            <w:vAlign w:val="center"/>
          </w:tcPr>
          <w:p w:rsidR="00767944" w:rsidRDefault="001B60AB">
            <w:pPr>
              <w:pStyle w:val="aa"/>
              <w:jc w:val="center"/>
              <w:rPr>
                <w:szCs w:val="21"/>
              </w:rPr>
            </w:pPr>
            <w:r>
              <w:rPr>
                <w:rFonts w:hint="eastAsia"/>
                <w:szCs w:val="21"/>
              </w:rPr>
              <w:t>无线AP</w:t>
            </w:r>
          </w:p>
        </w:tc>
        <w:tc>
          <w:tcPr>
            <w:tcW w:w="3311" w:type="dxa"/>
            <w:vAlign w:val="center"/>
          </w:tcPr>
          <w:p w:rsidR="00767944" w:rsidRDefault="001B60AB">
            <w:pPr>
              <w:pStyle w:val="aa"/>
              <w:jc w:val="center"/>
              <w:rPr>
                <w:szCs w:val="21"/>
              </w:rPr>
            </w:pPr>
            <w:r>
              <w:rPr>
                <w:rFonts w:hint="eastAsia"/>
                <w:szCs w:val="21"/>
              </w:rPr>
              <w:t>RG-AP520</w:t>
            </w:r>
            <w:r>
              <w:rPr>
                <w:szCs w:val="21"/>
              </w:rPr>
              <w:t>/RG-AP720</w:t>
            </w:r>
          </w:p>
        </w:tc>
        <w:tc>
          <w:tcPr>
            <w:tcW w:w="663" w:type="dxa"/>
            <w:vAlign w:val="center"/>
          </w:tcPr>
          <w:p w:rsidR="00767944" w:rsidRDefault="001B60AB">
            <w:pPr>
              <w:pStyle w:val="aa"/>
              <w:jc w:val="center"/>
              <w:rPr>
                <w:szCs w:val="21"/>
              </w:rPr>
            </w:pPr>
            <w:r>
              <w:rPr>
                <w:rFonts w:hint="eastAsia"/>
                <w:szCs w:val="21"/>
              </w:rPr>
              <w:t>3台</w:t>
            </w:r>
          </w:p>
        </w:tc>
      </w:tr>
      <w:tr w:rsidR="00767944">
        <w:trPr>
          <w:jc w:val="center"/>
        </w:trPr>
        <w:tc>
          <w:tcPr>
            <w:tcW w:w="813" w:type="dxa"/>
            <w:vAlign w:val="center"/>
          </w:tcPr>
          <w:p w:rsidR="00767944" w:rsidRDefault="001B60AB">
            <w:pPr>
              <w:pStyle w:val="aa"/>
              <w:jc w:val="center"/>
              <w:rPr>
                <w:szCs w:val="21"/>
              </w:rPr>
            </w:pPr>
            <w:r>
              <w:rPr>
                <w:szCs w:val="21"/>
              </w:rPr>
              <w:t>10</w:t>
            </w:r>
          </w:p>
        </w:tc>
        <w:tc>
          <w:tcPr>
            <w:tcW w:w="728" w:type="dxa"/>
            <w:vAlign w:val="center"/>
          </w:tcPr>
          <w:p w:rsidR="00767944" w:rsidRDefault="001B60AB">
            <w:pPr>
              <w:pStyle w:val="aa"/>
              <w:jc w:val="center"/>
              <w:rPr>
                <w:szCs w:val="21"/>
              </w:rPr>
            </w:pPr>
            <w:r>
              <w:rPr>
                <w:rFonts w:hint="eastAsia"/>
                <w:szCs w:val="21"/>
              </w:rPr>
              <w:t>硬件</w:t>
            </w:r>
          </w:p>
        </w:tc>
        <w:tc>
          <w:tcPr>
            <w:tcW w:w="2222" w:type="dxa"/>
            <w:vAlign w:val="center"/>
          </w:tcPr>
          <w:p w:rsidR="00767944" w:rsidRDefault="001B60AB">
            <w:pPr>
              <w:pStyle w:val="aa"/>
              <w:jc w:val="center"/>
              <w:rPr>
                <w:szCs w:val="21"/>
              </w:rPr>
            </w:pPr>
            <w:r>
              <w:rPr>
                <w:rFonts w:hint="eastAsia"/>
                <w:szCs w:val="21"/>
              </w:rPr>
              <w:t>电源适配器</w:t>
            </w:r>
          </w:p>
        </w:tc>
        <w:tc>
          <w:tcPr>
            <w:tcW w:w="3311" w:type="dxa"/>
            <w:vAlign w:val="center"/>
          </w:tcPr>
          <w:p w:rsidR="00767944" w:rsidRDefault="001B60AB">
            <w:pPr>
              <w:pStyle w:val="aa"/>
              <w:jc w:val="center"/>
              <w:rPr>
                <w:szCs w:val="21"/>
              </w:rPr>
            </w:pPr>
            <w:r>
              <w:rPr>
                <w:rFonts w:hint="eastAsia"/>
                <w:szCs w:val="21"/>
              </w:rPr>
              <w:t>RG-E-120</w:t>
            </w:r>
          </w:p>
        </w:tc>
        <w:tc>
          <w:tcPr>
            <w:tcW w:w="663" w:type="dxa"/>
            <w:vAlign w:val="center"/>
          </w:tcPr>
          <w:p w:rsidR="00767944" w:rsidRDefault="001B60AB">
            <w:pPr>
              <w:pStyle w:val="aa"/>
              <w:jc w:val="center"/>
              <w:rPr>
                <w:szCs w:val="21"/>
              </w:rPr>
            </w:pPr>
            <w:r>
              <w:rPr>
                <w:szCs w:val="21"/>
              </w:rPr>
              <w:t>3</w:t>
            </w:r>
            <w:r>
              <w:rPr>
                <w:rFonts w:hint="eastAsia"/>
                <w:szCs w:val="21"/>
              </w:rPr>
              <w:t>个</w:t>
            </w:r>
          </w:p>
        </w:tc>
      </w:tr>
      <w:tr w:rsidR="00767944">
        <w:trPr>
          <w:jc w:val="center"/>
        </w:trPr>
        <w:tc>
          <w:tcPr>
            <w:tcW w:w="813" w:type="dxa"/>
            <w:vAlign w:val="center"/>
          </w:tcPr>
          <w:p w:rsidR="00767944" w:rsidRDefault="001B60AB">
            <w:pPr>
              <w:pStyle w:val="aa"/>
              <w:jc w:val="center"/>
              <w:rPr>
                <w:szCs w:val="21"/>
              </w:rPr>
            </w:pPr>
            <w:r>
              <w:rPr>
                <w:szCs w:val="21"/>
              </w:rPr>
              <w:t>11</w:t>
            </w:r>
          </w:p>
        </w:tc>
        <w:tc>
          <w:tcPr>
            <w:tcW w:w="728" w:type="dxa"/>
            <w:vAlign w:val="center"/>
          </w:tcPr>
          <w:p w:rsidR="00767944" w:rsidRDefault="001B60AB">
            <w:pPr>
              <w:pStyle w:val="aa"/>
              <w:jc w:val="center"/>
              <w:rPr>
                <w:szCs w:val="21"/>
              </w:rPr>
            </w:pPr>
            <w:r>
              <w:rPr>
                <w:rFonts w:hint="eastAsia"/>
                <w:szCs w:val="21"/>
              </w:rPr>
              <w:t>硬件</w:t>
            </w:r>
          </w:p>
        </w:tc>
        <w:tc>
          <w:tcPr>
            <w:tcW w:w="2222" w:type="dxa"/>
            <w:vAlign w:val="center"/>
          </w:tcPr>
          <w:p w:rsidR="00767944" w:rsidRDefault="001B60AB">
            <w:pPr>
              <w:pStyle w:val="aa"/>
              <w:jc w:val="center"/>
              <w:rPr>
                <w:szCs w:val="21"/>
              </w:rPr>
            </w:pPr>
            <w:r>
              <w:rPr>
                <w:rFonts w:hint="eastAsia"/>
                <w:szCs w:val="21"/>
              </w:rPr>
              <w:t>串口接口模块</w:t>
            </w:r>
          </w:p>
        </w:tc>
        <w:tc>
          <w:tcPr>
            <w:tcW w:w="3311" w:type="dxa"/>
            <w:vAlign w:val="center"/>
          </w:tcPr>
          <w:p w:rsidR="00767944" w:rsidRDefault="001B60AB">
            <w:pPr>
              <w:pStyle w:val="aa"/>
              <w:jc w:val="center"/>
              <w:rPr>
                <w:szCs w:val="21"/>
              </w:rPr>
            </w:pPr>
            <w:r>
              <w:rPr>
                <w:rFonts w:hint="eastAsia"/>
                <w:szCs w:val="21"/>
              </w:rPr>
              <w:t>RG-SIC-1HS</w:t>
            </w:r>
            <w:r>
              <w:rPr>
                <w:szCs w:val="21"/>
              </w:rPr>
              <w:t>/RG-SIC-2HS</w:t>
            </w:r>
          </w:p>
        </w:tc>
        <w:tc>
          <w:tcPr>
            <w:tcW w:w="663" w:type="dxa"/>
            <w:vAlign w:val="center"/>
          </w:tcPr>
          <w:p w:rsidR="00767944" w:rsidRDefault="001B60AB">
            <w:pPr>
              <w:pStyle w:val="aa"/>
              <w:jc w:val="center"/>
              <w:rPr>
                <w:szCs w:val="21"/>
              </w:rPr>
            </w:pPr>
            <w:r>
              <w:rPr>
                <w:rFonts w:hint="eastAsia"/>
                <w:szCs w:val="21"/>
              </w:rPr>
              <w:t>6个</w:t>
            </w:r>
          </w:p>
        </w:tc>
      </w:tr>
      <w:tr w:rsidR="00767944">
        <w:trPr>
          <w:jc w:val="center"/>
        </w:trPr>
        <w:tc>
          <w:tcPr>
            <w:tcW w:w="813" w:type="dxa"/>
            <w:vAlign w:val="center"/>
          </w:tcPr>
          <w:p w:rsidR="00767944" w:rsidRDefault="001B60AB">
            <w:pPr>
              <w:pStyle w:val="aa"/>
              <w:jc w:val="center"/>
              <w:rPr>
                <w:szCs w:val="21"/>
              </w:rPr>
            </w:pPr>
            <w:r>
              <w:rPr>
                <w:szCs w:val="21"/>
              </w:rPr>
              <w:t>12</w:t>
            </w:r>
          </w:p>
        </w:tc>
        <w:tc>
          <w:tcPr>
            <w:tcW w:w="728" w:type="dxa"/>
            <w:vAlign w:val="center"/>
          </w:tcPr>
          <w:p w:rsidR="00767944" w:rsidRDefault="001B60AB">
            <w:pPr>
              <w:pStyle w:val="aa"/>
              <w:jc w:val="center"/>
              <w:rPr>
                <w:szCs w:val="21"/>
              </w:rPr>
            </w:pPr>
            <w:r>
              <w:rPr>
                <w:rFonts w:hint="eastAsia"/>
                <w:szCs w:val="21"/>
              </w:rPr>
              <w:t>硬件</w:t>
            </w:r>
          </w:p>
        </w:tc>
        <w:tc>
          <w:tcPr>
            <w:tcW w:w="2222" w:type="dxa"/>
            <w:vAlign w:val="center"/>
          </w:tcPr>
          <w:p w:rsidR="00767944" w:rsidRDefault="001B60AB">
            <w:pPr>
              <w:pStyle w:val="aa"/>
              <w:jc w:val="center"/>
              <w:rPr>
                <w:szCs w:val="21"/>
              </w:rPr>
            </w:pPr>
            <w:r>
              <w:rPr>
                <w:rFonts w:hint="eastAsia"/>
                <w:szCs w:val="21"/>
              </w:rPr>
              <w:t>串口线缆</w:t>
            </w:r>
          </w:p>
        </w:tc>
        <w:tc>
          <w:tcPr>
            <w:tcW w:w="3311" w:type="dxa"/>
            <w:vAlign w:val="center"/>
          </w:tcPr>
          <w:p w:rsidR="00767944" w:rsidRDefault="001B60AB">
            <w:pPr>
              <w:pStyle w:val="aa"/>
              <w:jc w:val="center"/>
              <w:rPr>
                <w:szCs w:val="21"/>
              </w:rPr>
            </w:pPr>
            <w:r>
              <w:rPr>
                <w:rFonts w:hint="eastAsia"/>
                <w:szCs w:val="21"/>
              </w:rPr>
              <w:t>CAB-V.35DTE-V.35DCE</w:t>
            </w:r>
          </w:p>
        </w:tc>
        <w:tc>
          <w:tcPr>
            <w:tcW w:w="663" w:type="dxa"/>
            <w:vAlign w:val="center"/>
          </w:tcPr>
          <w:p w:rsidR="00767944" w:rsidRDefault="001B60AB">
            <w:pPr>
              <w:pStyle w:val="aa"/>
              <w:jc w:val="center"/>
              <w:rPr>
                <w:szCs w:val="21"/>
              </w:rPr>
            </w:pPr>
            <w:r>
              <w:rPr>
                <w:rFonts w:hint="eastAsia"/>
                <w:szCs w:val="21"/>
              </w:rPr>
              <w:t>3条</w:t>
            </w:r>
          </w:p>
        </w:tc>
      </w:tr>
      <w:tr w:rsidR="00767944">
        <w:trPr>
          <w:jc w:val="center"/>
        </w:trPr>
        <w:tc>
          <w:tcPr>
            <w:tcW w:w="813" w:type="dxa"/>
            <w:vAlign w:val="center"/>
          </w:tcPr>
          <w:p w:rsidR="00767944" w:rsidRDefault="001B60AB">
            <w:pPr>
              <w:pStyle w:val="aa"/>
              <w:jc w:val="center"/>
              <w:rPr>
                <w:szCs w:val="21"/>
              </w:rPr>
            </w:pPr>
            <w:r>
              <w:rPr>
                <w:rFonts w:hint="eastAsia"/>
                <w:szCs w:val="21"/>
              </w:rPr>
              <w:t>1</w:t>
            </w:r>
            <w:r>
              <w:rPr>
                <w:szCs w:val="21"/>
              </w:rPr>
              <w:t>3</w:t>
            </w:r>
          </w:p>
        </w:tc>
        <w:tc>
          <w:tcPr>
            <w:tcW w:w="728" w:type="dxa"/>
            <w:vAlign w:val="center"/>
          </w:tcPr>
          <w:p w:rsidR="00767944" w:rsidRDefault="001B60AB">
            <w:pPr>
              <w:pStyle w:val="aa"/>
              <w:jc w:val="center"/>
              <w:rPr>
                <w:szCs w:val="21"/>
              </w:rPr>
            </w:pPr>
            <w:r>
              <w:rPr>
                <w:rFonts w:hint="eastAsia"/>
                <w:szCs w:val="21"/>
              </w:rPr>
              <w:t>硬件</w:t>
            </w:r>
          </w:p>
        </w:tc>
        <w:tc>
          <w:tcPr>
            <w:tcW w:w="2222" w:type="dxa"/>
            <w:vAlign w:val="center"/>
          </w:tcPr>
          <w:p w:rsidR="00767944" w:rsidRDefault="001B60AB">
            <w:pPr>
              <w:pStyle w:val="aa"/>
              <w:jc w:val="center"/>
              <w:rPr>
                <w:szCs w:val="21"/>
              </w:rPr>
            </w:pPr>
            <w:r>
              <w:rPr>
                <w:rFonts w:hint="eastAsia"/>
                <w:szCs w:val="21"/>
              </w:rPr>
              <w:t>服务器</w:t>
            </w:r>
          </w:p>
        </w:tc>
        <w:tc>
          <w:tcPr>
            <w:tcW w:w="3311" w:type="dxa"/>
            <w:vAlign w:val="center"/>
          </w:tcPr>
          <w:p w:rsidR="00767944" w:rsidRDefault="001B60AB">
            <w:pPr>
              <w:pStyle w:val="aa"/>
              <w:jc w:val="center"/>
              <w:rPr>
                <w:szCs w:val="21"/>
              </w:rPr>
            </w:pPr>
            <w:r>
              <w:rPr>
                <w:rFonts w:hint="eastAsia"/>
                <w:szCs w:val="21"/>
              </w:rPr>
              <w:t>推荐</w:t>
            </w:r>
            <w:r>
              <w:rPr>
                <w:szCs w:val="21"/>
              </w:rPr>
              <w:t>RG-UDS1022G</w:t>
            </w:r>
            <w:r>
              <w:rPr>
                <w:rFonts w:hint="eastAsia"/>
                <w:szCs w:val="21"/>
              </w:rPr>
              <w:t>或同等配置的其他主流品牌</w:t>
            </w:r>
            <w:proofErr w:type="gramStart"/>
            <w:r>
              <w:rPr>
                <w:rFonts w:hint="eastAsia"/>
                <w:szCs w:val="21"/>
              </w:rPr>
              <w:t>服务器服务器</w:t>
            </w:r>
            <w:proofErr w:type="gramEnd"/>
            <w:r>
              <w:rPr>
                <w:rFonts w:hint="eastAsia"/>
                <w:szCs w:val="21"/>
              </w:rPr>
              <w:t>最低配置要求</w:t>
            </w:r>
          </w:p>
        </w:tc>
        <w:tc>
          <w:tcPr>
            <w:tcW w:w="663" w:type="dxa"/>
            <w:vAlign w:val="center"/>
          </w:tcPr>
          <w:p w:rsidR="00767944" w:rsidRDefault="001B60AB">
            <w:pPr>
              <w:pStyle w:val="aa"/>
              <w:jc w:val="center"/>
              <w:rPr>
                <w:szCs w:val="21"/>
              </w:rPr>
            </w:pPr>
            <w:r>
              <w:rPr>
                <w:rFonts w:hint="eastAsia"/>
                <w:szCs w:val="21"/>
              </w:rPr>
              <w:t>若干台</w:t>
            </w:r>
          </w:p>
        </w:tc>
      </w:tr>
      <w:tr w:rsidR="00767944">
        <w:trPr>
          <w:jc w:val="center"/>
        </w:trPr>
        <w:tc>
          <w:tcPr>
            <w:tcW w:w="813" w:type="dxa"/>
            <w:vAlign w:val="center"/>
          </w:tcPr>
          <w:p w:rsidR="00767944" w:rsidRDefault="001B60AB">
            <w:pPr>
              <w:pStyle w:val="aa"/>
              <w:jc w:val="center"/>
              <w:rPr>
                <w:szCs w:val="21"/>
              </w:rPr>
            </w:pPr>
            <w:r>
              <w:rPr>
                <w:rFonts w:hint="eastAsia"/>
                <w:szCs w:val="21"/>
              </w:rPr>
              <w:t>1</w:t>
            </w:r>
            <w:r>
              <w:rPr>
                <w:szCs w:val="21"/>
              </w:rPr>
              <w:t>4</w:t>
            </w:r>
          </w:p>
        </w:tc>
        <w:tc>
          <w:tcPr>
            <w:tcW w:w="728" w:type="dxa"/>
            <w:vAlign w:val="center"/>
          </w:tcPr>
          <w:p w:rsidR="00767944" w:rsidRDefault="001B60AB">
            <w:pPr>
              <w:pStyle w:val="aa"/>
              <w:jc w:val="center"/>
              <w:rPr>
                <w:szCs w:val="21"/>
              </w:rPr>
            </w:pPr>
            <w:r>
              <w:rPr>
                <w:rFonts w:hint="eastAsia"/>
                <w:szCs w:val="21"/>
              </w:rPr>
              <w:t>软件</w:t>
            </w:r>
          </w:p>
        </w:tc>
        <w:tc>
          <w:tcPr>
            <w:tcW w:w="2222" w:type="dxa"/>
            <w:vAlign w:val="center"/>
          </w:tcPr>
          <w:p w:rsidR="00767944" w:rsidRDefault="001B60AB">
            <w:pPr>
              <w:pStyle w:val="aa"/>
              <w:jc w:val="center"/>
              <w:rPr>
                <w:szCs w:val="21"/>
              </w:rPr>
            </w:pPr>
            <w:r>
              <w:rPr>
                <w:rFonts w:hint="eastAsia"/>
                <w:szCs w:val="21"/>
              </w:rPr>
              <w:t>云平台管理软件</w:t>
            </w:r>
          </w:p>
        </w:tc>
        <w:tc>
          <w:tcPr>
            <w:tcW w:w="3311" w:type="dxa"/>
            <w:vAlign w:val="center"/>
          </w:tcPr>
          <w:p w:rsidR="00767944" w:rsidRDefault="001B60AB">
            <w:pPr>
              <w:pStyle w:val="aa"/>
              <w:jc w:val="center"/>
              <w:rPr>
                <w:szCs w:val="21"/>
              </w:rPr>
            </w:pPr>
            <w:r>
              <w:rPr>
                <w:rFonts w:hint="eastAsia"/>
                <w:szCs w:val="21"/>
              </w:rPr>
              <w:t>RG-JCOS</w:t>
            </w:r>
          </w:p>
        </w:tc>
        <w:tc>
          <w:tcPr>
            <w:tcW w:w="663" w:type="dxa"/>
            <w:vAlign w:val="center"/>
          </w:tcPr>
          <w:p w:rsidR="00767944" w:rsidRDefault="001B60AB">
            <w:pPr>
              <w:pStyle w:val="aa"/>
              <w:jc w:val="center"/>
              <w:rPr>
                <w:szCs w:val="21"/>
              </w:rPr>
            </w:pPr>
            <w:r>
              <w:rPr>
                <w:rFonts w:hint="eastAsia"/>
                <w:szCs w:val="21"/>
              </w:rPr>
              <w:t>集中部署</w:t>
            </w:r>
          </w:p>
        </w:tc>
      </w:tr>
      <w:tr w:rsidR="00767944">
        <w:trPr>
          <w:jc w:val="center"/>
        </w:trPr>
        <w:tc>
          <w:tcPr>
            <w:tcW w:w="813" w:type="dxa"/>
            <w:vAlign w:val="center"/>
          </w:tcPr>
          <w:p w:rsidR="00767944" w:rsidRDefault="001B60AB">
            <w:pPr>
              <w:pStyle w:val="aa"/>
              <w:jc w:val="center"/>
              <w:rPr>
                <w:szCs w:val="21"/>
              </w:rPr>
            </w:pPr>
            <w:r>
              <w:rPr>
                <w:rFonts w:hint="eastAsia"/>
                <w:szCs w:val="21"/>
              </w:rPr>
              <w:t>1</w:t>
            </w:r>
            <w:r>
              <w:rPr>
                <w:szCs w:val="21"/>
              </w:rPr>
              <w:t>5</w:t>
            </w:r>
          </w:p>
        </w:tc>
        <w:tc>
          <w:tcPr>
            <w:tcW w:w="728" w:type="dxa"/>
            <w:vAlign w:val="center"/>
          </w:tcPr>
          <w:p w:rsidR="00767944" w:rsidRDefault="001B60AB">
            <w:pPr>
              <w:pStyle w:val="aa"/>
              <w:jc w:val="center"/>
              <w:rPr>
                <w:szCs w:val="21"/>
              </w:rPr>
            </w:pPr>
            <w:r>
              <w:rPr>
                <w:rFonts w:hint="eastAsia"/>
                <w:szCs w:val="21"/>
              </w:rPr>
              <w:t>软件</w:t>
            </w:r>
          </w:p>
        </w:tc>
        <w:tc>
          <w:tcPr>
            <w:tcW w:w="2222" w:type="dxa"/>
            <w:vAlign w:val="center"/>
          </w:tcPr>
          <w:p w:rsidR="00767944" w:rsidRDefault="001B60AB">
            <w:pPr>
              <w:pStyle w:val="aa"/>
              <w:jc w:val="center"/>
              <w:rPr>
                <w:szCs w:val="21"/>
              </w:rPr>
            </w:pPr>
            <w:r>
              <w:rPr>
                <w:rFonts w:hint="eastAsia"/>
                <w:szCs w:val="21"/>
              </w:rPr>
              <w:t>无线地勘系统</w:t>
            </w:r>
          </w:p>
        </w:tc>
        <w:tc>
          <w:tcPr>
            <w:tcW w:w="3311" w:type="dxa"/>
            <w:vAlign w:val="center"/>
          </w:tcPr>
          <w:p w:rsidR="00767944" w:rsidRDefault="001B60AB">
            <w:pPr>
              <w:pStyle w:val="aa"/>
              <w:jc w:val="center"/>
              <w:rPr>
                <w:szCs w:val="21"/>
              </w:rPr>
            </w:pPr>
            <w:r>
              <w:rPr>
                <w:rFonts w:hint="eastAsia"/>
                <w:szCs w:val="21"/>
              </w:rPr>
              <w:t>无线地勘系统</w:t>
            </w:r>
          </w:p>
        </w:tc>
        <w:tc>
          <w:tcPr>
            <w:tcW w:w="663" w:type="dxa"/>
            <w:vAlign w:val="center"/>
          </w:tcPr>
          <w:p w:rsidR="00767944" w:rsidRDefault="001B60AB">
            <w:pPr>
              <w:pStyle w:val="aa"/>
              <w:jc w:val="center"/>
              <w:rPr>
                <w:szCs w:val="21"/>
              </w:rPr>
            </w:pPr>
            <w:r>
              <w:rPr>
                <w:rFonts w:hint="eastAsia"/>
                <w:szCs w:val="21"/>
              </w:rPr>
              <w:t>1套</w:t>
            </w:r>
          </w:p>
        </w:tc>
      </w:tr>
    </w:tbl>
    <w:bookmarkEnd w:id="11"/>
    <w:p w:rsidR="00767944" w:rsidRDefault="001B60AB">
      <w:pPr>
        <w:pStyle w:val="ab"/>
        <w:ind w:firstLine="422"/>
      </w:pPr>
      <w:r>
        <w:rPr>
          <w:b/>
        </w:rPr>
        <w:t>注</w:t>
      </w:r>
      <w:r>
        <w:rPr>
          <w:rFonts w:hint="eastAsia"/>
          <w:b/>
        </w:rPr>
        <w:t>：</w:t>
      </w:r>
      <w:r>
        <w:rPr>
          <w:b/>
        </w:rPr>
        <w:t>赛场云平台环境为集中部署模式</w:t>
      </w:r>
      <w:r>
        <w:rPr>
          <w:rFonts w:hint="eastAsia"/>
          <w:b/>
        </w:rPr>
        <w:t>，</w:t>
      </w:r>
      <w:r>
        <w:rPr>
          <w:b/>
        </w:rPr>
        <w:t>云平台线缆已经连接在工位所在机柜的</w:t>
      </w:r>
      <w:r>
        <w:rPr>
          <w:rFonts w:hint="eastAsia"/>
          <w:b/>
        </w:rPr>
        <w:t>S</w:t>
      </w:r>
      <w:r>
        <w:rPr>
          <w:rFonts w:hint="eastAsia"/>
          <w:b/>
        </w:rPr>
        <w:t>交换机接口上。</w:t>
      </w:r>
    </w:p>
    <w:p w:rsidR="00767944" w:rsidRDefault="001B60AB">
      <w:pPr>
        <w:pStyle w:val="ab"/>
        <w:ind w:firstLine="480"/>
        <w:rPr>
          <w:sz w:val="24"/>
        </w:rPr>
      </w:pPr>
      <w:r>
        <w:rPr>
          <w:rFonts w:hint="eastAsia"/>
          <w:sz w:val="24"/>
        </w:rPr>
        <w:t>本竞赛中使用的设备参考资料如下表所示：</w:t>
      </w:r>
    </w:p>
    <w:p w:rsidR="00767944" w:rsidRDefault="001B60AB">
      <w:pPr>
        <w:pStyle w:val="TableDescription"/>
        <w:rPr>
          <w:rFonts w:ascii="仿宋" w:eastAsia="仿宋" w:hAnsi="仿宋"/>
          <w:sz w:val="24"/>
          <w:szCs w:val="24"/>
        </w:rPr>
      </w:pPr>
      <w:r>
        <w:rPr>
          <w:rFonts w:ascii="仿宋" w:eastAsia="仿宋" w:hAnsi="仿宋" w:hint="eastAsia"/>
          <w:sz w:val="24"/>
          <w:szCs w:val="24"/>
        </w:rPr>
        <w:lastRenderedPageBreak/>
        <w:t>文档列表</w:t>
      </w:r>
    </w:p>
    <w:tbl>
      <w:tblPr>
        <w:tblW w:w="8494"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798"/>
        <w:gridCol w:w="4662"/>
        <w:gridCol w:w="3034"/>
      </w:tblGrid>
      <w:tr w:rsidR="00767944">
        <w:trPr>
          <w:jc w:val="center"/>
        </w:trPr>
        <w:tc>
          <w:tcPr>
            <w:tcW w:w="798" w:type="dxa"/>
            <w:shd w:val="clear" w:color="auto" w:fill="FFFFFF"/>
          </w:tcPr>
          <w:p w:rsidR="00767944" w:rsidRDefault="001B60AB">
            <w:pPr>
              <w:jc w:val="center"/>
              <w:rPr>
                <w:b/>
                <w:sz w:val="24"/>
              </w:rPr>
            </w:pPr>
            <w:r>
              <w:rPr>
                <w:rFonts w:hint="eastAsia"/>
                <w:b/>
                <w:sz w:val="24"/>
              </w:rPr>
              <w:t>序号</w:t>
            </w:r>
          </w:p>
        </w:tc>
        <w:tc>
          <w:tcPr>
            <w:tcW w:w="4662" w:type="dxa"/>
            <w:shd w:val="clear" w:color="auto" w:fill="FFFFFF"/>
            <w:vAlign w:val="center"/>
          </w:tcPr>
          <w:p w:rsidR="00767944" w:rsidRDefault="001B60AB">
            <w:pPr>
              <w:jc w:val="center"/>
              <w:rPr>
                <w:b/>
                <w:sz w:val="24"/>
              </w:rPr>
            </w:pPr>
            <w:r>
              <w:rPr>
                <w:rFonts w:hint="eastAsia"/>
                <w:b/>
                <w:sz w:val="24"/>
              </w:rPr>
              <w:t>名称</w:t>
            </w:r>
          </w:p>
        </w:tc>
        <w:tc>
          <w:tcPr>
            <w:tcW w:w="3034" w:type="dxa"/>
            <w:shd w:val="clear" w:color="auto" w:fill="FFFFFF"/>
          </w:tcPr>
          <w:p w:rsidR="00767944" w:rsidRDefault="001B60AB">
            <w:pPr>
              <w:jc w:val="center"/>
              <w:rPr>
                <w:b/>
                <w:sz w:val="24"/>
              </w:rPr>
            </w:pPr>
            <w:r>
              <w:rPr>
                <w:rFonts w:hint="eastAsia"/>
                <w:b/>
                <w:sz w:val="24"/>
              </w:rPr>
              <w:t>位置</w:t>
            </w:r>
          </w:p>
        </w:tc>
      </w:tr>
      <w:tr w:rsidR="00767944">
        <w:trPr>
          <w:jc w:val="center"/>
        </w:trPr>
        <w:tc>
          <w:tcPr>
            <w:tcW w:w="798" w:type="dxa"/>
            <w:shd w:val="clear" w:color="auto" w:fill="FFFFFF"/>
          </w:tcPr>
          <w:p w:rsidR="00767944" w:rsidRDefault="001B60AB">
            <w:pPr>
              <w:jc w:val="center"/>
              <w:rPr>
                <w:sz w:val="24"/>
              </w:rPr>
            </w:pPr>
            <w:r>
              <w:rPr>
                <w:sz w:val="24"/>
              </w:rPr>
              <w:t>1</w:t>
            </w:r>
          </w:p>
        </w:tc>
        <w:tc>
          <w:tcPr>
            <w:tcW w:w="4662" w:type="dxa"/>
            <w:shd w:val="clear" w:color="auto" w:fill="FFFFFF"/>
            <w:vAlign w:val="center"/>
          </w:tcPr>
          <w:p w:rsidR="00767944" w:rsidRDefault="001B60AB">
            <w:pPr>
              <w:jc w:val="center"/>
              <w:rPr>
                <w:sz w:val="24"/>
              </w:rPr>
            </w:pPr>
            <w:r>
              <w:rPr>
                <w:sz w:val="24"/>
              </w:rPr>
              <w:t>RG-RSR20-14</w:t>
            </w:r>
            <w:r>
              <w:rPr>
                <w:rFonts w:hint="eastAsia"/>
                <w:sz w:val="24"/>
              </w:rPr>
              <w:t>系列</w:t>
            </w:r>
            <w:r>
              <w:rPr>
                <w:sz w:val="24"/>
              </w:rPr>
              <w:t>由器配置手册</w:t>
            </w:r>
            <w:r>
              <w:rPr>
                <w:sz w:val="24"/>
              </w:rPr>
              <w:t>.pdf</w:t>
            </w:r>
          </w:p>
        </w:tc>
        <w:tc>
          <w:tcPr>
            <w:tcW w:w="3034" w:type="dxa"/>
            <w:vMerge w:val="restart"/>
            <w:shd w:val="clear" w:color="auto" w:fill="FFFFFF"/>
            <w:vAlign w:val="center"/>
          </w:tcPr>
          <w:p w:rsidR="00767944" w:rsidRDefault="001B60AB">
            <w:pPr>
              <w:jc w:val="center"/>
              <w:rPr>
                <w:sz w:val="24"/>
              </w:rPr>
            </w:pPr>
            <w:r>
              <w:rPr>
                <w:sz w:val="24"/>
              </w:rPr>
              <w:t>PC</w:t>
            </w:r>
            <w:r>
              <w:rPr>
                <w:sz w:val="24"/>
              </w:rPr>
              <w:t>机桌面上的</w:t>
            </w:r>
            <w:r>
              <w:rPr>
                <w:sz w:val="24"/>
              </w:rPr>
              <w:t>“</w:t>
            </w:r>
            <w:r>
              <w:rPr>
                <w:sz w:val="24"/>
              </w:rPr>
              <w:t>竞赛资料</w:t>
            </w:r>
            <w:r>
              <w:rPr>
                <w:sz w:val="24"/>
              </w:rPr>
              <w:t>”</w:t>
            </w:r>
          </w:p>
        </w:tc>
      </w:tr>
      <w:tr w:rsidR="00767944">
        <w:trPr>
          <w:jc w:val="center"/>
        </w:trPr>
        <w:tc>
          <w:tcPr>
            <w:tcW w:w="798" w:type="dxa"/>
            <w:shd w:val="clear" w:color="auto" w:fill="FFFFFF"/>
          </w:tcPr>
          <w:p w:rsidR="00767944" w:rsidRDefault="001B60AB">
            <w:pPr>
              <w:jc w:val="center"/>
              <w:rPr>
                <w:sz w:val="24"/>
              </w:rPr>
            </w:pPr>
            <w:r>
              <w:rPr>
                <w:sz w:val="24"/>
              </w:rPr>
              <w:t>2</w:t>
            </w:r>
          </w:p>
        </w:tc>
        <w:tc>
          <w:tcPr>
            <w:tcW w:w="4662" w:type="dxa"/>
            <w:shd w:val="clear" w:color="auto" w:fill="FFFFFF"/>
            <w:vAlign w:val="center"/>
          </w:tcPr>
          <w:p w:rsidR="00767944" w:rsidRDefault="001B60AB">
            <w:pPr>
              <w:jc w:val="center"/>
              <w:rPr>
                <w:sz w:val="24"/>
              </w:rPr>
            </w:pPr>
            <w:r>
              <w:rPr>
                <w:sz w:val="24"/>
              </w:rPr>
              <w:t>RG-S5750</w:t>
            </w:r>
            <w:r>
              <w:rPr>
                <w:sz w:val="24"/>
              </w:rPr>
              <w:t>系列交换机配置手册</w:t>
            </w:r>
            <w:r>
              <w:rPr>
                <w:sz w:val="24"/>
              </w:rPr>
              <w:t>.pdf</w:t>
            </w:r>
          </w:p>
        </w:tc>
        <w:tc>
          <w:tcPr>
            <w:tcW w:w="3034" w:type="dxa"/>
            <w:vMerge/>
            <w:shd w:val="clear" w:color="auto" w:fill="FFFFFF"/>
          </w:tcPr>
          <w:p w:rsidR="00767944" w:rsidRDefault="00767944">
            <w:pPr>
              <w:jc w:val="center"/>
              <w:rPr>
                <w:sz w:val="24"/>
              </w:rPr>
            </w:pPr>
          </w:p>
        </w:tc>
      </w:tr>
      <w:tr w:rsidR="00767944">
        <w:trPr>
          <w:jc w:val="center"/>
        </w:trPr>
        <w:tc>
          <w:tcPr>
            <w:tcW w:w="798" w:type="dxa"/>
            <w:shd w:val="clear" w:color="auto" w:fill="FFFFFF"/>
          </w:tcPr>
          <w:p w:rsidR="00767944" w:rsidRDefault="001B60AB">
            <w:pPr>
              <w:jc w:val="center"/>
              <w:rPr>
                <w:sz w:val="24"/>
              </w:rPr>
            </w:pPr>
            <w:r>
              <w:rPr>
                <w:sz w:val="24"/>
              </w:rPr>
              <w:t>3</w:t>
            </w:r>
          </w:p>
        </w:tc>
        <w:tc>
          <w:tcPr>
            <w:tcW w:w="4662" w:type="dxa"/>
            <w:shd w:val="clear" w:color="auto" w:fill="FFFFFF"/>
            <w:vAlign w:val="center"/>
          </w:tcPr>
          <w:p w:rsidR="00767944" w:rsidRDefault="001B60AB">
            <w:pPr>
              <w:jc w:val="center"/>
              <w:rPr>
                <w:sz w:val="24"/>
              </w:rPr>
            </w:pPr>
            <w:r>
              <w:rPr>
                <w:sz w:val="24"/>
              </w:rPr>
              <w:t>RG-S6000E</w:t>
            </w:r>
            <w:r>
              <w:rPr>
                <w:sz w:val="24"/>
              </w:rPr>
              <w:t>系列交换机配置手册</w:t>
            </w:r>
            <w:r>
              <w:rPr>
                <w:sz w:val="24"/>
              </w:rPr>
              <w:t>.pdf</w:t>
            </w:r>
          </w:p>
        </w:tc>
        <w:tc>
          <w:tcPr>
            <w:tcW w:w="3034" w:type="dxa"/>
            <w:vMerge/>
            <w:shd w:val="clear" w:color="auto" w:fill="FFFFFF"/>
          </w:tcPr>
          <w:p w:rsidR="00767944" w:rsidRDefault="00767944">
            <w:pPr>
              <w:jc w:val="center"/>
              <w:rPr>
                <w:sz w:val="24"/>
              </w:rPr>
            </w:pPr>
          </w:p>
        </w:tc>
      </w:tr>
      <w:tr w:rsidR="00767944">
        <w:trPr>
          <w:jc w:val="center"/>
        </w:trPr>
        <w:tc>
          <w:tcPr>
            <w:tcW w:w="798" w:type="dxa"/>
            <w:shd w:val="clear" w:color="auto" w:fill="FFFFFF"/>
          </w:tcPr>
          <w:p w:rsidR="00767944" w:rsidRDefault="001B60AB">
            <w:pPr>
              <w:jc w:val="center"/>
              <w:rPr>
                <w:sz w:val="24"/>
              </w:rPr>
            </w:pPr>
            <w:r>
              <w:rPr>
                <w:sz w:val="24"/>
              </w:rPr>
              <w:t>4</w:t>
            </w:r>
          </w:p>
        </w:tc>
        <w:tc>
          <w:tcPr>
            <w:tcW w:w="4662" w:type="dxa"/>
            <w:shd w:val="clear" w:color="auto" w:fill="FFFFFF"/>
            <w:vAlign w:val="center"/>
          </w:tcPr>
          <w:p w:rsidR="00767944" w:rsidRDefault="001B60AB">
            <w:pPr>
              <w:jc w:val="center"/>
              <w:rPr>
                <w:sz w:val="24"/>
              </w:rPr>
            </w:pPr>
            <w:r>
              <w:rPr>
                <w:sz w:val="24"/>
              </w:rPr>
              <w:t>RG-S2910</w:t>
            </w:r>
            <w:r>
              <w:rPr>
                <w:sz w:val="24"/>
              </w:rPr>
              <w:t>系列交换机配置手册</w:t>
            </w:r>
            <w:r>
              <w:rPr>
                <w:sz w:val="24"/>
              </w:rPr>
              <w:t>.pdf</w:t>
            </w:r>
          </w:p>
        </w:tc>
        <w:tc>
          <w:tcPr>
            <w:tcW w:w="3034" w:type="dxa"/>
            <w:vMerge/>
            <w:shd w:val="clear" w:color="auto" w:fill="FFFFFF"/>
          </w:tcPr>
          <w:p w:rsidR="00767944" w:rsidRDefault="00767944">
            <w:pPr>
              <w:jc w:val="center"/>
              <w:rPr>
                <w:sz w:val="24"/>
              </w:rPr>
            </w:pPr>
          </w:p>
        </w:tc>
      </w:tr>
      <w:tr w:rsidR="00767944">
        <w:trPr>
          <w:jc w:val="center"/>
        </w:trPr>
        <w:tc>
          <w:tcPr>
            <w:tcW w:w="798" w:type="dxa"/>
            <w:shd w:val="clear" w:color="auto" w:fill="FFFFFF"/>
          </w:tcPr>
          <w:p w:rsidR="00767944" w:rsidRDefault="001B60AB">
            <w:pPr>
              <w:jc w:val="center"/>
              <w:rPr>
                <w:sz w:val="24"/>
              </w:rPr>
            </w:pPr>
            <w:r>
              <w:rPr>
                <w:sz w:val="24"/>
              </w:rPr>
              <w:t>5</w:t>
            </w:r>
          </w:p>
        </w:tc>
        <w:tc>
          <w:tcPr>
            <w:tcW w:w="4662" w:type="dxa"/>
            <w:shd w:val="clear" w:color="auto" w:fill="FFFFFF"/>
            <w:vAlign w:val="center"/>
          </w:tcPr>
          <w:p w:rsidR="00767944" w:rsidRDefault="001B60AB">
            <w:pPr>
              <w:jc w:val="center"/>
              <w:rPr>
                <w:sz w:val="24"/>
              </w:rPr>
            </w:pPr>
            <w:r>
              <w:rPr>
                <w:sz w:val="24"/>
              </w:rPr>
              <w:t>RG-AC</w:t>
            </w:r>
            <w:r>
              <w:rPr>
                <w:sz w:val="24"/>
              </w:rPr>
              <w:t>系列无线控制器配置手册</w:t>
            </w:r>
            <w:r>
              <w:rPr>
                <w:sz w:val="24"/>
              </w:rPr>
              <w:t>.pdf</w:t>
            </w:r>
          </w:p>
        </w:tc>
        <w:tc>
          <w:tcPr>
            <w:tcW w:w="3034" w:type="dxa"/>
            <w:vMerge/>
            <w:shd w:val="clear" w:color="auto" w:fill="FFFFFF"/>
          </w:tcPr>
          <w:p w:rsidR="00767944" w:rsidRDefault="00767944">
            <w:pPr>
              <w:jc w:val="center"/>
              <w:rPr>
                <w:sz w:val="24"/>
              </w:rPr>
            </w:pPr>
          </w:p>
        </w:tc>
      </w:tr>
      <w:tr w:rsidR="00767944">
        <w:trPr>
          <w:jc w:val="center"/>
        </w:trPr>
        <w:tc>
          <w:tcPr>
            <w:tcW w:w="798" w:type="dxa"/>
            <w:shd w:val="clear" w:color="auto" w:fill="FFFFFF"/>
          </w:tcPr>
          <w:p w:rsidR="00767944" w:rsidRDefault="001B60AB">
            <w:pPr>
              <w:jc w:val="center"/>
              <w:rPr>
                <w:sz w:val="24"/>
              </w:rPr>
            </w:pPr>
            <w:r>
              <w:rPr>
                <w:sz w:val="24"/>
              </w:rPr>
              <w:t>6</w:t>
            </w:r>
          </w:p>
        </w:tc>
        <w:tc>
          <w:tcPr>
            <w:tcW w:w="4662" w:type="dxa"/>
            <w:shd w:val="clear" w:color="auto" w:fill="FFFFFF"/>
            <w:vAlign w:val="center"/>
          </w:tcPr>
          <w:p w:rsidR="00767944" w:rsidRDefault="001B60AB">
            <w:pPr>
              <w:jc w:val="center"/>
              <w:rPr>
                <w:sz w:val="24"/>
              </w:rPr>
            </w:pPr>
            <w:r>
              <w:rPr>
                <w:sz w:val="24"/>
              </w:rPr>
              <w:t>RG-AP</w:t>
            </w:r>
            <w:r>
              <w:rPr>
                <w:sz w:val="24"/>
              </w:rPr>
              <w:t>系列无线接入点配置手册</w:t>
            </w:r>
            <w:r>
              <w:rPr>
                <w:sz w:val="24"/>
              </w:rPr>
              <w:t>.pdf</w:t>
            </w:r>
          </w:p>
        </w:tc>
        <w:tc>
          <w:tcPr>
            <w:tcW w:w="3034" w:type="dxa"/>
            <w:vMerge/>
            <w:shd w:val="clear" w:color="auto" w:fill="FFFFFF"/>
          </w:tcPr>
          <w:p w:rsidR="00767944" w:rsidRDefault="00767944">
            <w:pPr>
              <w:jc w:val="center"/>
              <w:rPr>
                <w:sz w:val="24"/>
              </w:rPr>
            </w:pPr>
          </w:p>
        </w:tc>
      </w:tr>
      <w:tr w:rsidR="00767944">
        <w:trPr>
          <w:jc w:val="center"/>
        </w:trPr>
        <w:tc>
          <w:tcPr>
            <w:tcW w:w="798" w:type="dxa"/>
            <w:shd w:val="clear" w:color="auto" w:fill="FFFFFF"/>
          </w:tcPr>
          <w:p w:rsidR="00767944" w:rsidRDefault="001B60AB">
            <w:pPr>
              <w:jc w:val="center"/>
              <w:rPr>
                <w:sz w:val="24"/>
              </w:rPr>
            </w:pPr>
            <w:r>
              <w:rPr>
                <w:sz w:val="24"/>
              </w:rPr>
              <w:t>7</w:t>
            </w:r>
          </w:p>
        </w:tc>
        <w:tc>
          <w:tcPr>
            <w:tcW w:w="4662" w:type="dxa"/>
            <w:shd w:val="clear" w:color="auto" w:fill="FFFFFF"/>
            <w:vAlign w:val="center"/>
          </w:tcPr>
          <w:p w:rsidR="00767944" w:rsidRDefault="001B60AB">
            <w:pPr>
              <w:jc w:val="center"/>
              <w:rPr>
                <w:sz w:val="24"/>
              </w:rPr>
            </w:pPr>
            <w:r>
              <w:rPr>
                <w:sz w:val="24"/>
              </w:rPr>
              <w:t>RG-EG2000</w:t>
            </w:r>
            <w:r>
              <w:rPr>
                <w:sz w:val="24"/>
              </w:rPr>
              <w:t>系列出口网关配置手册</w:t>
            </w:r>
            <w:r>
              <w:rPr>
                <w:sz w:val="24"/>
              </w:rPr>
              <w:t>.pdf</w:t>
            </w:r>
          </w:p>
        </w:tc>
        <w:tc>
          <w:tcPr>
            <w:tcW w:w="3034" w:type="dxa"/>
            <w:vMerge/>
            <w:shd w:val="clear" w:color="auto" w:fill="FFFFFF"/>
          </w:tcPr>
          <w:p w:rsidR="00767944" w:rsidRDefault="00767944">
            <w:pPr>
              <w:jc w:val="center"/>
              <w:rPr>
                <w:sz w:val="24"/>
              </w:rPr>
            </w:pPr>
          </w:p>
        </w:tc>
      </w:tr>
      <w:tr w:rsidR="00767944">
        <w:trPr>
          <w:jc w:val="center"/>
        </w:trPr>
        <w:tc>
          <w:tcPr>
            <w:tcW w:w="798" w:type="dxa"/>
            <w:shd w:val="clear" w:color="auto" w:fill="FFFFFF"/>
          </w:tcPr>
          <w:p w:rsidR="00767944" w:rsidRDefault="001B60AB">
            <w:pPr>
              <w:jc w:val="center"/>
              <w:rPr>
                <w:sz w:val="24"/>
              </w:rPr>
            </w:pPr>
            <w:r>
              <w:rPr>
                <w:sz w:val="24"/>
              </w:rPr>
              <w:t>8</w:t>
            </w:r>
          </w:p>
        </w:tc>
        <w:tc>
          <w:tcPr>
            <w:tcW w:w="4662" w:type="dxa"/>
            <w:shd w:val="clear" w:color="auto" w:fill="FFFFFF"/>
            <w:vAlign w:val="center"/>
          </w:tcPr>
          <w:p w:rsidR="00767944" w:rsidRDefault="001B60AB">
            <w:pPr>
              <w:jc w:val="center"/>
              <w:rPr>
                <w:sz w:val="24"/>
              </w:rPr>
            </w:pPr>
            <w:r>
              <w:rPr>
                <w:rFonts w:hint="eastAsia"/>
                <w:sz w:val="24"/>
              </w:rPr>
              <w:t>无线地勘系统用户手册</w:t>
            </w:r>
            <w:r>
              <w:rPr>
                <w:sz w:val="24"/>
              </w:rPr>
              <w:t>.pdf</w:t>
            </w:r>
          </w:p>
        </w:tc>
        <w:tc>
          <w:tcPr>
            <w:tcW w:w="3034" w:type="dxa"/>
            <w:vMerge/>
            <w:shd w:val="clear" w:color="auto" w:fill="FFFFFF"/>
          </w:tcPr>
          <w:p w:rsidR="00767944" w:rsidRDefault="00767944">
            <w:pPr>
              <w:jc w:val="center"/>
              <w:rPr>
                <w:sz w:val="24"/>
              </w:rPr>
            </w:pPr>
          </w:p>
        </w:tc>
      </w:tr>
      <w:tr w:rsidR="00767944">
        <w:trPr>
          <w:jc w:val="center"/>
        </w:trPr>
        <w:tc>
          <w:tcPr>
            <w:tcW w:w="798" w:type="dxa"/>
            <w:shd w:val="clear" w:color="auto" w:fill="FFFFFF"/>
          </w:tcPr>
          <w:p w:rsidR="00767944" w:rsidRDefault="001B60AB">
            <w:pPr>
              <w:jc w:val="center"/>
              <w:rPr>
                <w:sz w:val="24"/>
              </w:rPr>
            </w:pPr>
            <w:r>
              <w:rPr>
                <w:sz w:val="24"/>
              </w:rPr>
              <w:t>9</w:t>
            </w:r>
          </w:p>
        </w:tc>
        <w:tc>
          <w:tcPr>
            <w:tcW w:w="4662" w:type="dxa"/>
            <w:shd w:val="clear" w:color="auto" w:fill="FFFFFF"/>
            <w:vAlign w:val="center"/>
          </w:tcPr>
          <w:p w:rsidR="00767944" w:rsidRDefault="001B60AB">
            <w:pPr>
              <w:jc w:val="center"/>
              <w:rPr>
                <w:sz w:val="24"/>
              </w:rPr>
            </w:pPr>
            <w:r>
              <w:rPr>
                <w:sz w:val="24"/>
              </w:rPr>
              <w:t>RG-JCOS</w:t>
            </w:r>
            <w:proofErr w:type="gramStart"/>
            <w:r>
              <w:rPr>
                <w:sz w:val="24"/>
              </w:rPr>
              <w:t>系列捷云操作系统</w:t>
            </w:r>
            <w:proofErr w:type="gramEnd"/>
            <w:r>
              <w:rPr>
                <w:sz w:val="24"/>
              </w:rPr>
              <w:t xml:space="preserve"> </w:t>
            </w:r>
            <w:r>
              <w:rPr>
                <w:sz w:val="24"/>
              </w:rPr>
              <w:t>用户手册</w:t>
            </w:r>
            <w:r>
              <w:rPr>
                <w:sz w:val="24"/>
              </w:rPr>
              <w:t>.pdf</w:t>
            </w:r>
          </w:p>
        </w:tc>
        <w:tc>
          <w:tcPr>
            <w:tcW w:w="3034" w:type="dxa"/>
            <w:vMerge/>
            <w:shd w:val="clear" w:color="auto" w:fill="FFFFFF"/>
          </w:tcPr>
          <w:p w:rsidR="00767944" w:rsidRDefault="00767944">
            <w:pPr>
              <w:jc w:val="center"/>
              <w:rPr>
                <w:sz w:val="24"/>
              </w:rPr>
            </w:pPr>
          </w:p>
        </w:tc>
      </w:tr>
    </w:tbl>
    <w:p w:rsidR="00767944" w:rsidRDefault="001B60AB">
      <w:pPr>
        <w:pStyle w:val="2"/>
        <w:spacing w:before="240" w:after="240"/>
      </w:pPr>
      <w:r>
        <w:rPr>
          <w:rFonts w:hint="eastAsia"/>
        </w:rPr>
        <w:t>赛题背景</w:t>
      </w:r>
    </w:p>
    <w:p w:rsidR="00767944" w:rsidRDefault="001B60AB">
      <w:pPr>
        <w:pStyle w:val="ab"/>
        <w:adjustRightInd w:val="0"/>
        <w:snapToGrid w:val="0"/>
        <w:spacing w:line="480" w:lineRule="exact"/>
        <w:ind w:firstLine="560"/>
        <w:rPr>
          <w:sz w:val="28"/>
          <w:szCs w:val="28"/>
        </w:rPr>
      </w:pPr>
      <w:r>
        <w:rPr>
          <w:rFonts w:hint="eastAsia"/>
          <w:sz w:val="28"/>
          <w:szCs w:val="28"/>
        </w:rPr>
        <w:t>某二级运营商对外提供联通、电信及教育网宽带接入与专线</w:t>
      </w:r>
      <w:r>
        <w:rPr>
          <w:rFonts w:hint="eastAsia"/>
          <w:sz w:val="28"/>
          <w:szCs w:val="28"/>
        </w:rPr>
        <w:t>V</w:t>
      </w:r>
      <w:r>
        <w:rPr>
          <w:sz w:val="28"/>
          <w:szCs w:val="28"/>
        </w:rPr>
        <w:t>IP</w:t>
      </w:r>
      <w:r>
        <w:rPr>
          <w:rFonts w:hint="eastAsia"/>
          <w:sz w:val="28"/>
          <w:szCs w:val="28"/>
        </w:rPr>
        <w:t>接入服务。当地客户</w:t>
      </w:r>
      <w:r>
        <w:rPr>
          <w:sz w:val="28"/>
          <w:szCs w:val="28"/>
        </w:rPr>
        <w:t>CII</w:t>
      </w:r>
      <w:r>
        <w:rPr>
          <w:sz w:val="28"/>
          <w:szCs w:val="28"/>
        </w:rPr>
        <w:t>教育集团业务不断发展壮大，公司员工数量快速增长。为适应</w:t>
      </w:r>
      <w:r>
        <w:rPr>
          <w:sz w:val="28"/>
          <w:szCs w:val="28"/>
        </w:rPr>
        <w:t>IT</w:t>
      </w:r>
      <w:r>
        <w:rPr>
          <w:sz w:val="28"/>
          <w:szCs w:val="28"/>
        </w:rPr>
        <w:t>行业技术飞速发展，提升员工素养和技术能力水平，满足公司业务发展</w:t>
      </w:r>
      <w:r>
        <w:rPr>
          <w:rFonts w:hint="eastAsia"/>
          <w:sz w:val="28"/>
          <w:szCs w:val="28"/>
        </w:rPr>
        <w:t>需要</w:t>
      </w:r>
      <w:r>
        <w:rPr>
          <w:sz w:val="28"/>
          <w:szCs w:val="28"/>
        </w:rPr>
        <w:t>，集团公司决定建设</w:t>
      </w:r>
      <w:r>
        <w:rPr>
          <w:rFonts w:hint="eastAsia"/>
          <w:sz w:val="28"/>
          <w:szCs w:val="28"/>
        </w:rPr>
        <w:t>CII</w:t>
      </w:r>
      <w:r>
        <w:rPr>
          <w:sz w:val="28"/>
          <w:szCs w:val="28"/>
        </w:rPr>
        <w:t>企业大学</w:t>
      </w:r>
      <w:r>
        <w:rPr>
          <w:rFonts w:hint="eastAsia"/>
          <w:sz w:val="28"/>
          <w:szCs w:val="28"/>
        </w:rPr>
        <w:t>及</w:t>
      </w:r>
      <w:r>
        <w:rPr>
          <w:rFonts w:hint="eastAsia"/>
          <w:sz w:val="28"/>
          <w:szCs w:val="28"/>
        </w:rPr>
        <w:t>CII</w:t>
      </w:r>
      <w:r>
        <w:rPr>
          <w:rFonts w:hint="eastAsia"/>
          <w:sz w:val="28"/>
          <w:szCs w:val="28"/>
        </w:rPr>
        <w:t>附属医院与</w:t>
      </w:r>
      <w:r>
        <w:rPr>
          <w:rFonts w:hint="eastAsia"/>
          <w:sz w:val="28"/>
          <w:szCs w:val="28"/>
        </w:rPr>
        <w:t>CII</w:t>
      </w:r>
      <w:r>
        <w:rPr>
          <w:sz w:val="28"/>
          <w:szCs w:val="28"/>
        </w:rPr>
        <w:t>企业大学北京分校。为了促进企业大学与</w:t>
      </w:r>
      <w:r>
        <w:rPr>
          <w:rFonts w:hint="eastAsia"/>
          <w:sz w:val="28"/>
          <w:szCs w:val="28"/>
        </w:rPr>
        <w:t>北京</w:t>
      </w:r>
      <w:r>
        <w:rPr>
          <w:sz w:val="28"/>
          <w:szCs w:val="28"/>
        </w:rPr>
        <w:t>分校的交流沟通，需要进行</w:t>
      </w:r>
      <w:r>
        <w:rPr>
          <w:rFonts w:hint="eastAsia"/>
          <w:sz w:val="28"/>
          <w:szCs w:val="28"/>
        </w:rPr>
        <w:t>CII</w:t>
      </w:r>
      <w:r>
        <w:rPr>
          <w:sz w:val="28"/>
          <w:szCs w:val="28"/>
        </w:rPr>
        <w:t>企业大学信息化建设。为更好管理业务数据，为教育信息化提供服务，集团公司决定建立</w:t>
      </w:r>
      <w:r>
        <w:rPr>
          <w:rFonts w:hint="eastAsia"/>
          <w:sz w:val="28"/>
          <w:szCs w:val="28"/>
        </w:rPr>
        <w:t>CII</w:t>
      </w:r>
      <w:r>
        <w:rPr>
          <w:sz w:val="28"/>
          <w:szCs w:val="28"/>
        </w:rPr>
        <w:t>企业大学</w:t>
      </w:r>
      <w:proofErr w:type="gramStart"/>
      <w:r>
        <w:rPr>
          <w:sz w:val="28"/>
          <w:szCs w:val="28"/>
        </w:rPr>
        <w:t>云计算</w:t>
      </w:r>
      <w:proofErr w:type="gramEnd"/>
      <w:r>
        <w:rPr>
          <w:sz w:val="28"/>
          <w:szCs w:val="28"/>
        </w:rPr>
        <w:t>数据中心，从而实现高速、可靠的传输数据和存储数据。</w:t>
      </w:r>
      <w:r>
        <w:rPr>
          <w:rFonts w:hint="eastAsia"/>
          <w:sz w:val="28"/>
          <w:szCs w:val="28"/>
        </w:rPr>
        <w:t>同时扩展出口运营商及带宽分别接入当地二级运营商的联通，电信及教育网服务节点，另外</w:t>
      </w:r>
      <w:r>
        <w:rPr>
          <w:sz w:val="28"/>
          <w:szCs w:val="28"/>
        </w:rPr>
        <w:t>考虑</w:t>
      </w:r>
      <w:r>
        <w:rPr>
          <w:rFonts w:hint="eastAsia"/>
          <w:sz w:val="28"/>
          <w:szCs w:val="28"/>
        </w:rPr>
        <w:t>CII</w:t>
      </w:r>
      <w:r>
        <w:rPr>
          <w:sz w:val="28"/>
          <w:szCs w:val="28"/>
        </w:rPr>
        <w:t>企业大学移动办公的需求，本部及分校</w:t>
      </w:r>
      <w:r>
        <w:rPr>
          <w:rFonts w:hint="eastAsia"/>
          <w:sz w:val="28"/>
          <w:szCs w:val="28"/>
        </w:rPr>
        <w:t>将提供</w:t>
      </w:r>
      <w:r>
        <w:rPr>
          <w:sz w:val="28"/>
          <w:szCs w:val="28"/>
        </w:rPr>
        <w:t>有线</w:t>
      </w:r>
      <w:r>
        <w:rPr>
          <w:rFonts w:hint="eastAsia"/>
          <w:sz w:val="28"/>
          <w:szCs w:val="28"/>
        </w:rPr>
        <w:t>和</w:t>
      </w:r>
      <w:r>
        <w:rPr>
          <w:sz w:val="28"/>
          <w:szCs w:val="28"/>
        </w:rPr>
        <w:t>无线网络</w:t>
      </w:r>
      <w:r>
        <w:rPr>
          <w:rFonts w:hint="eastAsia"/>
          <w:sz w:val="28"/>
          <w:szCs w:val="28"/>
        </w:rPr>
        <w:t>服务</w:t>
      </w:r>
      <w:r>
        <w:rPr>
          <w:sz w:val="28"/>
          <w:szCs w:val="28"/>
        </w:rPr>
        <w:t>，</w:t>
      </w:r>
      <w:r>
        <w:rPr>
          <w:rFonts w:hint="eastAsia"/>
          <w:sz w:val="28"/>
          <w:szCs w:val="28"/>
        </w:rPr>
        <w:t>并</w:t>
      </w:r>
      <w:r>
        <w:rPr>
          <w:sz w:val="28"/>
          <w:szCs w:val="28"/>
        </w:rPr>
        <w:t>在网络出口部署出口网关设备对访问互联网</w:t>
      </w:r>
      <w:r>
        <w:rPr>
          <w:rFonts w:hint="eastAsia"/>
          <w:sz w:val="28"/>
          <w:szCs w:val="28"/>
        </w:rPr>
        <w:t>数据进行身份认证与信息审计，</w:t>
      </w:r>
      <w:r>
        <w:rPr>
          <w:sz w:val="28"/>
          <w:szCs w:val="28"/>
        </w:rPr>
        <w:t>实现</w:t>
      </w:r>
      <w:r>
        <w:rPr>
          <w:rFonts w:hint="eastAsia"/>
          <w:sz w:val="28"/>
          <w:szCs w:val="28"/>
        </w:rPr>
        <w:t>安全</w:t>
      </w:r>
      <w:r>
        <w:rPr>
          <w:sz w:val="28"/>
          <w:szCs w:val="28"/>
        </w:rPr>
        <w:t>可靠的网络互联</w:t>
      </w:r>
      <w:r>
        <w:rPr>
          <w:rFonts w:hint="eastAsia"/>
          <w:sz w:val="28"/>
          <w:szCs w:val="28"/>
        </w:rPr>
        <w:t>。针对各地驻外办事处为保证通知质量与效率，为此</w:t>
      </w:r>
      <w:r>
        <w:rPr>
          <w:rFonts w:hint="eastAsia"/>
          <w:sz w:val="28"/>
          <w:szCs w:val="28"/>
        </w:rPr>
        <w:t>C</w:t>
      </w:r>
      <w:r>
        <w:rPr>
          <w:sz w:val="28"/>
          <w:szCs w:val="28"/>
        </w:rPr>
        <w:t>II</w:t>
      </w:r>
      <w:r>
        <w:rPr>
          <w:rFonts w:hint="eastAsia"/>
          <w:sz w:val="28"/>
          <w:szCs w:val="28"/>
        </w:rPr>
        <w:t>集团引入二级运营商</w:t>
      </w:r>
      <w:r>
        <w:rPr>
          <w:sz w:val="28"/>
          <w:szCs w:val="28"/>
        </w:rPr>
        <w:t>VIP</w:t>
      </w:r>
      <w:r>
        <w:rPr>
          <w:rFonts w:hint="eastAsia"/>
          <w:sz w:val="28"/>
          <w:szCs w:val="28"/>
        </w:rPr>
        <w:t>专线业务实现驻外办事处间的高速互访。</w:t>
      </w:r>
    </w:p>
    <w:p w:rsidR="00767944" w:rsidRDefault="001B60AB">
      <w:pPr>
        <w:widowControl/>
        <w:jc w:val="left"/>
        <w:rPr>
          <w:sz w:val="28"/>
          <w:szCs w:val="28"/>
        </w:rPr>
      </w:pPr>
      <w:r>
        <w:rPr>
          <w:sz w:val="28"/>
          <w:szCs w:val="28"/>
        </w:rPr>
        <w:br w:type="page"/>
      </w:r>
    </w:p>
    <w:p w:rsidR="00767944" w:rsidRDefault="00767944">
      <w:pPr>
        <w:pStyle w:val="ab"/>
        <w:adjustRightInd w:val="0"/>
        <w:snapToGrid w:val="0"/>
        <w:spacing w:line="480" w:lineRule="exact"/>
        <w:ind w:firstLine="560"/>
        <w:rPr>
          <w:sz w:val="28"/>
          <w:szCs w:val="28"/>
        </w:rPr>
      </w:pPr>
    </w:p>
    <w:p w:rsidR="00767944" w:rsidRDefault="001B60AB">
      <w:pPr>
        <w:pStyle w:val="4"/>
      </w:pPr>
      <w:r>
        <w:rPr>
          <w:rFonts w:hint="eastAsia"/>
        </w:rPr>
        <w:t>模块</w:t>
      </w:r>
      <w:proofErr w:type="gramStart"/>
      <w:r>
        <w:rPr>
          <w:rFonts w:hint="eastAsia"/>
        </w:rPr>
        <w:t>一</w:t>
      </w:r>
      <w:proofErr w:type="gramEnd"/>
      <w:r>
        <w:rPr>
          <w:rFonts w:hint="eastAsia"/>
        </w:rPr>
        <w:t>：无线网络规划与实施</w:t>
      </w:r>
    </w:p>
    <w:p w:rsidR="00767944" w:rsidRDefault="001B60AB">
      <w:pPr>
        <w:spacing w:line="480" w:lineRule="exact"/>
        <w:ind w:firstLineChars="200" w:firstLine="560"/>
        <w:rPr>
          <w:sz w:val="28"/>
          <w:szCs w:val="28"/>
        </w:rPr>
      </w:pPr>
      <w:r>
        <w:rPr>
          <w:rFonts w:hint="eastAsia"/>
          <w:sz w:val="28"/>
          <w:szCs w:val="28"/>
        </w:rPr>
        <w:t>CII</w:t>
      </w:r>
      <w:r>
        <w:rPr>
          <w:rFonts w:hint="eastAsia"/>
          <w:sz w:val="28"/>
          <w:szCs w:val="28"/>
        </w:rPr>
        <w:t>附属医院外科病房为了提高工作效率，病房区域无线满足移动查房需求，办公区域要在满足有线上网的同时满足无线需求。此次无线覆盖为一期项目，因资金紧张，经充分论证，本次无线覆盖项目拟投入</w:t>
      </w:r>
      <w:r>
        <w:rPr>
          <w:rFonts w:hint="eastAsia"/>
          <w:sz w:val="28"/>
          <w:szCs w:val="28"/>
        </w:rPr>
        <w:t>12.5</w:t>
      </w:r>
      <w:r>
        <w:rPr>
          <w:rFonts w:hint="eastAsia"/>
          <w:sz w:val="28"/>
          <w:szCs w:val="28"/>
        </w:rPr>
        <w:t>万元（网络设备采购部分），项目要求重点覆盖病房、走廊和办公室。</w:t>
      </w:r>
    </w:p>
    <w:p w:rsidR="00767944" w:rsidRDefault="001B60AB">
      <w:pPr>
        <w:pStyle w:val="10"/>
        <w:numPr>
          <w:ilvl w:val="0"/>
          <w:numId w:val="6"/>
        </w:numPr>
        <w:spacing w:line="480" w:lineRule="exact"/>
        <w:ind w:firstLineChars="0"/>
        <w:rPr>
          <w:b/>
          <w:sz w:val="28"/>
          <w:szCs w:val="28"/>
        </w:rPr>
      </w:pPr>
      <w:r>
        <w:rPr>
          <w:rFonts w:hint="eastAsia"/>
          <w:b/>
          <w:sz w:val="28"/>
          <w:szCs w:val="28"/>
        </w:rPr>
        <w:t>业务背景及需求：</w:t>
      </w:r>
    </w:p>
    <w:p w:rsidR="00767944" w:rsidRDefault="001B60AB">
      <w:pPr>
        <w:pStyle w:val="10"/>
        <w:numPr>
          <w:ilvl w:val="0"/>
          <w:numId w:val="7"/>
        </w:numPr>
        <w:spacing w:line="480" w:lineRule="exact"/>
        <w:ind w:firstLineChars="0"/>
        <w:rPr>
          <w:b/>
          <w:sz w:val="28"/>
          <w:szCs w:val="28"/>
        </w:rPr>
      </w:pPr>
      <w:r>
        <w:rPr>
          <w:rFonts w:hint="eastAsia"/>
          <w:b/>
          <w:sz w:val="28"/>
          <w:szCs w:val="28"/>
        </w:rPr>
        <w:t>无线终端情况如下：</w:t>
      </w:r>
    </w:p>
    <w:p w:rsidR="00767944" w:rsidRDefault="001B60AB">
      <w:pPr>
        <w:pStyle w:val="10"/>
        <w:numPr>
          <w:ilvl w:val="0"/>
          <w:numId w:val="8"/>
        </w:numPr>
        <w:spacing w:line="480" w:lineRule="exact"/>
        <w:ind w:firstLineChars="0"/>
        <w:rPr>
          <w:sz w:val="28"/>
          <w:szCs w:val="28"/>
        </w:rPr>
      </w:pPr>
      <w:r>
        <w:rPr>
          <w:rFonts w:hint="eastAsia"/>
          <w:sz w:val="28"/>
          <w:szCs w:val="28"/>
        </w:rPr>
        <w:t>办公室区域：有台式电脑、笔记本电脑、手机，候诊区最多人的时候大概会有</w:t>
      </w:r>
      <w:r>
        <w:rPr>
          <w:rFonts w:hint="eastAsia"/>
          <w:sz w:val="28"/>
          <w:szCs w:val="28"/>
        </w:rPr>
        <w:t>40</w:t>
      </w:r>
      <w:r>
        <w:rPr>
          <w:rFonts w:hint="eastAsia"/>
          <w:sz w:val="28"/>
          <w:szCs w:val="28"/>
        </w:rPr>
        <w:t>到</w:t>
      </w:r>
      <w:r>
        <w:rPr>
          <w:rFonts w:hint="eastAsia"/>
          <w:sz w:val="28"/>
          <w:szCs w:val="28"/>
        </w:rPr>
        <w:t>50</w:t>
      </w:r>
      <w:r>
        <w:rPr>
          <w:rFonts w:hint="eastAsia"/>
          <w:sz w:val="28"/>
          <w:szCs w:val="28"/>
        </w:rPr>
        <w:t>个人。</w:t>
      </w:r>
    </w:p>
    <w:p w:rsidR="00767944" w:rsidRDefault="001B60AB">
      <w:pPr>
        <w:pStyle w:val="10"/>
        <w:numPr>
          <w:ilvl w:val="0"/>
          <w:numId w:val="8"/>
        </w:numPr>
        <w:spacing w:line="480" w:lineRule="exact"/>
        <w:ind w:firstLineChars="0"/>
        <w:rPr>
          <w:sz w:val="28"/>
          <w:szCs w:val="28"/>
        </w:rPr>
      </w:pPr>
      <w:r>
        <w:rPr>
          <w:rFonts w:hint="eastAsia"/>
          <w:sz w:val="28"/>
          <w:szCs w:val="28"/>
        </w:rPr>
        <w:t>病房区域：有手机、护士查房时使用的手持</w:t>
      </w:r>
      <w:r>
        <w:rPr>
          <w:rFonts w:hint="eastAsia"/>
          <w:sz w:val="28"/>
          <w:szCs w:val="28"/>
        </w:rPr>
        <w:t>PDA</w:t>
      </w:r>
      <w:r>
        <w:rPr>
          <w:rFonts w:hint="eastAsia"/>
          <w:sz w:val="28"/>
          <w:szCs w:val="28"/>
        </w:rPr>
        <w:t>，由于</w:t>
      </w:r>
      <w:r>
        <w:rPr>
          <w:rFonts w:hint="eastAsia"/>
          <w:sz w:val="28"/>
          <w:szCs w:val="28"/>
        </w:rPr>
        <w:t>PDA</w:t>
      </w:r>
      <w:r>
        <w:rPr>
          <w:rFonts w:hint="eastAsia"/>
          <w:sz w:val="28"/>
          <w:szCs w:val="28"/>
        </w:rPr>
        <w:t>业务限制，要求查房时尽可能减少终端漫游次数。</w:t>
      </w:r>
    </w:p>
    <w:p w:rsidR="00767944" w:rsidRDefault="001B60AB">
      <w:pPr>
        <w:pStyle w:val="10"/>
        <w:numPr>
          <w:ilvl w:val="0"/>
          <w:numId w:val="7"/>
        </w:numPr>
        <w:spacing w:line="480" w:lineRule="exact"/>
        <w:ind w:firstLineChars="0"/>
        <w:rPr>
          <w:sz w:val="28"/>
          <w:szCs w:val="28"/>
        </w:rPr>
      </w:pPr>
      <w:r>
        <w:rPr>
          <w:rFonts w:hint="eastAsia"/>
          <w:b/>
          <w:sz w:val="28"/>
          <w:szCs w:val="28"/>
        </w:rPr>
        <w:t>建筑现场情况：</w:t>
      </w:r>
    </w:p>
    <w:p w:rsidR="00767944" w:rsidRDefault="001B60AB">
      <w:pPr>
        <w:pStyle w:val="10"/>
        <w:numPr>
          <w:ilvl w:val="0"/>
          <w:numId w:val="8"/>
        </w:numPr>
        <w:spacing w:line="480" w:lineRule="exact"/>
        <w:ind w:firstLineChars="0"/>
        <w:rPr>
          <w:sz w:val="28"/>
          <w:szCs w:val="28"/>
        </w:rPr>
      </w:pPr>
      <w:r>
        <w:rPr>
          <w:rFonts w:hint="eastAsia"/>
          <w:sz w:val="28"/>
          <w:szCs w:val="28"/>
        </w:rPr>
        <w:t>病房情况：病房内墙净高</w:t>
      </w:r>
      <w:r>
        <w:rPr>
          <w:rFonts w:hint="eastAsia"/>
          <w:sz w:val="28"/>
          <w:szCs w:val="28"/>
        </w:rPr>
        <w:t>300cm</w:t>
      </w:r>
      <w:r>
        <w:rPr>
          <w:rFonts w:hint="eastAsia"/>
          <w:sz w:val="28"/>
          <w:szCs w:val="28"/>
        </w:rPr>
        <w:t>，梁高</w:t>
      </w:r>
      <w:r>
        <w:rPr>
          <w:rFonts w:hint="eastAsia"/>
          <w:sz w:val="28"/>
          <w:szCs w:val="28"/>
        </w:rPr>
        <w:t>50cm</w:t>
      </w:r>
      <w:r>
        <w:rPr>
          <w:rFonts w:hint="eastAsia"/>
          <w:sz w:val="28"/>
          <w:szCs w:val="28"/>
        </w:rPr>
        <w:t>，没有吊顶，照明线路全部走线槽。走廊情况：走廊内墙净高</w:t>
      </w:r>
      <w:r>
        <w:rPr>
          <w:rFonts w:hint="eastAsia"/>
          <w:sz w:val="28"/>
          <w:szCs w:val="28"/>
        </w:rPr>
        <w:t>300cm</w:t>
      </w:r>
      <w:r>
        <w:rPr>
          <w:rFonts w:hint="eastAsia"/>
          <w:sz w:val="28"/>
          <w:szCs w:val="28"/>
        </w:rPr>
        <w:t>，梁高</w:t>
      </w:r>
      <w:r>
        <w:rPr>
          <w:rFonts w:hint="eastAsia"/>
          <w:sz w:val="28"/>
          <w:szCs w:val="28"/>
        </w:rPr>
        <w:t>50cm</w:t>
      </w:r>
      <w:r>
        <w:rPr>
          <w:rFonts w:hint="eastAsia"/>
          <w:sz w:val="28"/>
          <w:szCs w:val="28"/>
        </w:rPr>
        <w:t>，没有吊顶。办公室情况：办公室内墙净高</w:t>
      </w:r>
      <w:r>
        <w:rPr>
          <w:rFonts w:hint="eastAsia"/>
          <w:sz w:val="28"/>
          <w:szCs w:val="28"/>
        </w:rPr>
        <w:t>300cm</w:t>
      </w:r>
      <w:r>
        <w:rPr>
          <w:rFonts w:hint="eastAsia"/>
          <w:sz w:val="28"/>
          <w:szCs w:val="28"/>
        </w:rPr>
        <w:t>，梁高</w:t>
      </w:r>
      <w:r>
        <w:rPr>
          <w:rFonts w:hint="eastAsia"/>
          <w:sz w:val="28"/>
          <w:szCs w:val="28"/>
        </w:rPr>
        <w:t>50cm</w:t>
      </w:r>
      <w:r>
        <w:rPr>
          <w:rFonts w:hint="eastAsia"/>
          <w:sz w:val="28"/>
          <w:szCs w:val="28"/>
        </w:rPr>
        <w:t>，没有吊顶，照明线路全部走线槽。</w:t>
      </w:r>
    </w:p>
    <w:p w:rsidR="00767944" w:rsidRDefault="001B60AB">
      <w:pPr>
        <w:pStyle w:val="10"/>
        <w:numPr>
          <w:ilvl w:val="0"/>
          <w:numId w:val="7"/>
        </w:numPr>
        <w:spacing w:line="480" w:lineRule="exact"/>
        <w:ind w:left="0" w:firstLineChars="0" w:firstLine="426"/>
        <w:rPr>
          <w:sz w:val="28"/>
          <w:szCs w:val="28"/>
        </w:rPr>
      </w:pPr>
      <w:r>
        <w:rPr>
          <w:rFonts w:hint="eastAsia"/>
          <w:b/>
          <w:sz w:val="28"/>
          <w:szCs w:val="28"/>
        </w:rPr>
        <w:t>建筑物弱电间情况</w:t>
      </w:r>
      <w:r>
        <w:rPr>
          <w:rFonts w:hint="eastAsia"/>
          <w:b/>
          <w:sz w:val="28"/>
          <w:szCs w:val="28"/>
        </w:rPr>
        <w:t>:</w:t>
      </w:r>
      <w:r>
        <w:rPr>
          <w:rFonts w:hint="eastAsia"/>
          <w:sz w:val="28"/>
          <w:szCs w:val="28"/>
        </w:rPr>
        <w:t xml:space="preserve"> </w:t>
      </w:r>
      <w:r>
        <w:rPr>
          <w:rFonts w:hint="eastAsia"/>
          <w:sz w:val="28"/>
          <w:szCs w:val="28"/>
        </w:rPr>
        <w:t>该楼宇没有独立的弱电间，弱电间位于</w:t>
      </w:r>
      <w:r>
        <w:rPr>
          <w:rFonts w:hint="eastAsia"/>
          <w:sz w:val="28"/>
          <w:szCs w:val="28"/>
        </w:rPr>
        <w:t>101</w:t>
      </w:r>
      <w:r>
        <w:rPr>
          <w:rFonts w:hint="eastAsia"/>
          <w:sz w:val="28"/>
          <w:szCs w:val="28"/>
        </w:rPr>
        <w:t>左侧门墙壁上，机柜为壁挂式。平面布局如图</w:t>
      </w:r>
      <w:r>
        <w:rPr>
          <w:rFonts w:hint="eastAsia"/>
          <w:sz w:val="28"/>
          <w:szCs w:val="28"/>
        </w:rPr>
        <w:t>1-1</w:t>
      </w:r>
      <w:r>
        <w:rPr>
          <w:rFonts w:hint="eastAsia"/>
          <w:sz w:val="28"/>
          <w:szCs w:val="28"/>
        </w:rPr>
        <w:t>所示。</w:t>
      </w:r>
    </w:p>
    <w:p w:rsidR="00767944" w:rsidRDefault="001B60AB">
      <w:pPr>
        <w:pStyle w:val="Body"/>
        <w:ind w:leftChars="-200" w:left="-420"/>
        <w:jc w:val="center"/>
        <w:rPr>
          <w:color w:val="auto"/>
        </w:rPr>
      </w:pPr>
      <w:r>
        <w:rPr>
          <w:noProof/>
          <w:color w:val="auto"/>
        </w:rPr>
        <w:lastRenderedPageBreak/>
        <w:drawing>
          <wp:inline distT="0" distB="0" distL="0" distR="0">
            <wp:extent cx="4781550" cy="295275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4781550" cy="2952750"/>
                    </a:xfrm>
                    <a:prstGeom prst="rect">
                      <a:avLst/>
                    </a:prstGeom>
                    <a:noFill/>
                    <a:ln>
                      <a:noFill/>
                    </a:ln>
                  </pic:spPr>
                </pic:pic>
              </a:graphicData>
            </a:graphic>
          </wp:inline>
        </w:drawing>
      </w:r>
    </w:p>
    <w:p w:rsidR="00767944" w:rsidRDefault="001B60AB">
      <w:pPr>
        <w:pStyle w:val="Body"/>
        <w:ind w:leftChars="-47" w:left="-99"/>
        <w:jc w:val="center"/>
        <w:rPr>
          <w:color w:val="auto"/>
          <w:sz w:val="28"/>
          <w:szCs w:val="28"/>
        </w:rPr>
      </w:pPr>
      <w:r>
        <w:rPr>
          <w:rFonts w:ascii="仿宋" w:eastAsia="仿宋" w:hAnsi="仿宋" w:cs="仿宋" w:hint="eastAsia"/>
          <w:color w:val="auto"/>
          <w:sz w:val="28"/>
          <w:szCs w:val="28"/>
        </w:rPr>
        <w:t>图</w:t>
      </w:r>
      <w:r>
        <w:rPr>
          <w:color w:val="auto"/>
          <w:sz w:val="28"/>
          <w:szCs w:val="28"/>
        </w:rPr>
        <w:t xml:space="preserve">1-1 </w:t>
      </w:r>
      <w:r>
        <w:rPr>
          <w:rFonts w:ascii="仿宋" w:eastAsia="仿宋" w:hAnsi="仿宋" w:cs="仿宋" w:hint="eastAsia"/>
          <w:color w:val="auto"/>
          <w:sz w:val="28"/>
          <w:szCs w:val="28"/>
        </w:rPr>
        <w:t>平面布局图</w:t>
      </w:r>
    </w:p>
    <w:p w:rsidR="00767944" w:rsidRDefault="001B60AB">
      <w:pPr>
        <w:pStyle w:val="10"/>
        <w:numPr>
          <w:ilvl w:val="0"/>
          <w:numId w:val="9"/>
        </w:numPr>
        <w:spacing w:line="480" w:lineRule="exact"/>
        <w:ind w:firstLineChars="0"/>
        <w:rPr>
          <w:b/>
          <w:bCs/>
          <w:sz w:val="28"/>
          <w:szCs w:val="28"/>
        </w:rPr>
      </w:pPr>
      <w:r>
        <w:rPr>
          <w:rFonts w:hint="eastAsia"/>
          <w:b/>
          <w:bCs/>
          <w:sz w:val="28"/>
          <w:szCs w:val="28"/>
        </w:rPr>
        <w:t>无线</w:t>
      </w:r>
      <w:r>
        <w:rPr>
          <w:rFonts w:hint="eastAsia"/>
          <w:b/>
          <w:sz w:val="28"/>
          <w:szCs w:val="28"/>
        </w:rPr>
        <w:t>产品</w:t>
      </w:r>
      <w:r>
        <w:rPr>
          <w:rFonts w:hint="eastAsia"/>
          <w:b/>
          <w:bCs/>
          <w:sz w:val="28"/>
          <w:szCs w:val="28"/>
        </w:rPr>
        <w:t>的参数与价格</w:t>
      </w:r>
    </w:p>
    <w:p w:rsidR="00767944" w:rsidRDefault="001B60AB">
      <w:pPr>
        <w:spacing w:line="480" w:lineRule="exact"/>
        <w:jc w:val="center"/>
        <w:rPr>
          <w:sz w:val="28"/>
          <w:szCs w:val="28"/>
        </w:rPr>
      </w:pPr>
      <w:r>
        <w:rPr>
          <w:rFonts w:hint="eastAsia"/>
          <w:sz w:val="28"/>
          <w:szCs w:val="28"/>
        </w:rPr>
        <w:t>表</w:t>
      </w:r>
      <w:r>
        <w:rPr>
          <w:rFonts w:hint="eastAsia"/>
          <w:sz w:val="28"/>
          <w:szCs w:val="28"/>
        </w:rPr>
        <w:t xml:space="preserve">1-3 </w:t>
      </w:r>
      <w:r>
        <w:rPr>
          <w:rFonts w:hint="eastAsia"/>
          <w:sz w:val="28"/>
          <w:szCs w:val="28"/>
        </w:rPr>
        <w:t>无线产品价格表</w:t>
      </w:r>
    </w:p>
    <w:tbl>
      <w:tblPr>
        <w:tblStyle w:val="a7"/>
        <w:tblW w:w="8850" w:type="dxa"/>
        <w:jc w:val="center"/>
        <w:tblLayout w:type="fixed"/>
        <w:tblLook w:val="04A0" w:firstRow="1" w:lastRow="0" w:firstColumn="1" w:lastColumn="0" w:noHBand="0" w:noVBand="1"/>
      </w:tblPr>
      <w:tblGrid>
        <w:gridCol w:w="2056"/>
        <w:gridCol w:w="2125"/>
        <w:gridCol w:w="1700"/>
        <w:gridCol w:w="1274"/>
        <w:gridCol w:w="851"/>
        <w:gridCol w:w="844"/>
      </w:tblGrid>
      <w:tr w:rsidR="00767944">
        <w:trPr>
          <w:cantSplit/>
          <w:jc w:val="center"/>
        </w:trPr>
        <w:tc>
          <w:tcPr>
            <w:tcW w:w="2056" w:type="dxa"/>
            <w:tcBorders>
              <w:top w:val="single" w:sz="4" w:space="0" w:color="auto"/>
              <w:left w:val="single" w:sz="4" w:space="0" w:color="auto"/>
              <w:bottom w:val="single" w:sz="4" w:space="0" w:color="auto"/>
              <w:right w:val="single" w:sz="4" w:space="0" w:color="auto"/>
            </w:tcBorders>
            <w:vAlign w:val="center"/>
          </w:tcPr>
          <w:p w:rsidR="00767944" w:rsidRDefault="001B60AB">
            <w:pPr>
              <w:spacing w:line="300" w:lineRule="auto"/>
              <w:jc w:val="center"/>
              <w:textAlignment w:val="center"/>
              <w:rPr>
                <w:b/>
                <w:sz w:val="22"/>
              </w:rPr>
            </w:pPr>
            <w:r>
              <w:rPr>
                <w:rFonts w:hint="eastAsia"/>
                <w:b/>
                <w:sz w:val="22"/>
              </w:rPr>
              <w:t>产品型号</w:t>
            </w:r>
          </w:p>
        </w:tc>
        <w:tc>
          <w:tcPr>
            <w:tcW w:w="2125" w:type="dxa"/>
            <w:tcBorders>
              <w:top w:val="single" w:sz="4" w:space="0" w:color="auto"/>
              <w:left w:val="single" w:sz="4" w:space="0" w:color="auto"/>
              <w:bottom w:val="single" w:sz="4" w:space="0" w:color="auto"/>
              <w:right w:val="single" w:sz="4" w:space="0" w:color="auto"/>
            </w:tcBorders>
            <w:vAlign w:val="center"/>
          </w:tcPr>
          <w:p w:rsidR="00767944" w:rsidRDefault="001B60AB">
            <w:pPr>
              <w:spacing w:line="300" w:lineRule="auto"/>
              <w:jc w:val="center"/>
              <w:textAlignment w:val="center"/>
              <w:rPr>
                <w:b/>
                <w:sz w:val="22"/>
              </w:rPr>
            </w:pPr>
            <w:r>
              <w:rPr>
                <w:rFonts w:hint="eastAsia"/>
                <w:b/>
                <w:sz w:val="22"/>
              </w:rPr>
              <w:t>产品特征</w:t>
            </w:r>
          </w:p>
        </w:tc>
        <w:tc>
          <w:tcPr>
            <w:tcW w:w="1700" w:type="dxa"/>
            <w:tcBorders>
              <w:top w:val="single" w:sz="4" w:space="0" w:color="auto"/>
              <w:left w:val="single" w:sz="4" w:space="0" w:color="auto"/>
              <w:bottom w:val="single" w:sz="4" w:space="0" w:color="auto"/>
              <w:right w:val="single" w:sz="4" w:space="0" w:color="auto"/>
            </w:tcBorders>
            <w:vAlign w:val="center"/>
          </w:tcPr>
          <w:p w:rsidR="00767944" w:rsidRDefault="001B60AB">
            <w:pPr>
              <w:spacing w:line="300" w:lineRule="auto"/>
              <w:jc w:val="center"/>
              <w:textAlignment w:val="center"/>
              <w:rPr>
                <w:b/>
                <w:sz w:val="22"/>
              </w:rPr>
            </w:pPr>
            <w:r>
              <w:rPr>
                <w:rFonts w:hint="eastAsia"/>
                <w:b/>
                <w:sz w:val="22"/>
              </w:rPr>
              <w:t>传输速率</w:t>
            </w:r>
            <w:r>
              <w:rPr>
                <w:rFonts w:hint="eastAsia"/>
                <w:b/>
                <w:sz w:val="22"/>
              </w:rPr>
              <w:br/>
            </w:r>
            <w:r>
              <w:rPr>
                <w:rFonts w:hint="eastAsia"/>
                <w:b/>
                <w:sz w:val="22"/>
              </w:rPr>
              <w:t>（</w:t>
            </w:r>
            <w:r>
              <w:rPr>
                <w:rFonts w:hint="eastAsia"/>
                <w:b/>
                <w:sz w:val="22"/>
              </w:rPr>
              <w:t>2.4G/</w:t>
            </w:r>
            <w:r>
              <w:rPr>
                <w:rFonts w:hint="eastAsia"/>
                <w:b/>
                <w:sz w:val="22"/>
              </w:rPr>
              <w:t>最大）</w:t>
            </w:r>
          </w:p>
        </w:tc>
        <w:tc>
          <w:tcPr>
            <w:tcW w:w="1274" w:type="dxa"/>
            <w:tcBorders>
              <w:top w:val="single" w:sz="4" w:space="0" w:color="auto"/>
              <w:left w:val="single" w:sz="4" w:space="0" w:color="auto"/>
              <w:bottom w:val="single" w:sz="4" w:space="0" w:color="auto"/>
              <w:right w:val="single" w:sz="4" w:space="0" w:color="auto"/>
            </w:tcBorders>
            <w:vAlign w:val="center"/>
          </w:tcPr>
          <w:p w:rsidR="00767944" w:rsidRDefault="001B60AB">
            <w:pPr>
              <w:spacing w:line="300" w:lineRule="auto"/>
              <w:jc w:val="center"/>
              <w:textAlignment w:val="center"/>
              <w:rPr>
                <w:b/>
                <w:sz w:val="22"/>
              </w:rPr>
            </w:pPr>
            <w:r>
              <w:rPr>
                <w:rFonts w:hint="eastAsia"/>
                <w:b/>
                <w:sz w:val="22"/>
              </w:rPr>
              <w:t>推荐</w:t>
            </w:r>
            <w:r>
              <w:rPr>
                <w:rFonts w:hint="eastAsia"/>
                <w:b/>
                <w:sz w:val="22"/>
              </w:rPr>
              <w:t>/</w:t>
            </w:r>
            <w:proofErr w:type="gramStart"/>
            <w:r>
              <w:rPr>
                <w:rFonts w:hint="eastAsia"/>
                <w:b/>
                <w:sz w:val="22"/>
              </w:rPr>
              <w:t>最大带</w:t>
            </w:r>
            <w:proofErr w:type="gramEnd"/>
            <w:r>
              <w:rPr>
                <w:rFonts w:hint="eastAsia"/>
                <w:b/>
                <w:sz w:val="22"/>
              </w:rPr>
              <w:t>点数</w:t>
            </w:r>
          </w:p>
        </w:tc>
        <w:tc>
          <w:tcPr>
            <w:tcW w:w="851" w:type="dxa"/>
            <w:tcBorders>
              <w:top w:val="single" w:sz="4" w:space="0" w:color="auto"/>
              <w:left w:val="single" w:sz="4" w:space="0" w:color="auto"/>
              <w:bottom w:val="single" w:sz="4" w:space="0" w:color="auto"/>
              <w:right w:val="single" w:sz="4" w:space="0" w:color="auto"/>
            </w:tcBorders>
            <w:vAlign w:val="center"/>
          </w:tcPr>
          <w:p w:rsidR="00767944" w:rsidRDefault="001B60AB">
            <w:pPr>
              <w:spacing w:line="300" w:lineRule="auto"/>
              <w:jc w:val="center"/>
              <w:textAlignment w:val="center"/>
              <w:rPr>
                <w:b/>
                <w:sz w:val="22"/>
              </w:rPr>
            </w:pPr>
            <w:r>
              <w:rPr>
                <w:rFonts w:hint="eastAsia"/>
                <w:b/>
                <w:sz w:val="22"/>
              </w:rPr>
              <w:t>功率</w:t>
            </w:r>
          </w:p>
        </w:tc>
        <w:tc>
          <w:tcPr>
            <w:tcW w:w="844" w:type="dxa"/>
            <w:tcBorders>
              <w:top w:val="single" w:sz="4" w:space="0" w:color="auto"/>
              <w:left w:val="single" w:sz="4" w:space="0" w:color="auto"/>
              <w:bottom w:val="single" w:sz="4" w:space="0" w:color="auto"/>
              <w:right w:val="single" w:sz="4" w:space="0" w:color="auto"/>
            </w:tcBorders>
            <w:vAlign w:val="center"/>
          </w:tcPr>
          <w:p w:rsidR="00767944" w:rsidRDefault="001B60AB">
            <w:pPr>
              <w:spacing w:line="300" w:lineRule="auto"/>
              <w:jc w:val="center"/>
              <w:textAlignment w:val="center"/>
              <w:rPr>
                <w:b/>
                <w:sz w:val="22"/>
              </w:rPr>
            </w:pPr>
            <w:r>
              <w:rPr>
                <w:rFonts w:hint="eastAsia"/>
                <w:b/>
                <w:sz w:val="22"/>
              </w:rPr>
              <w:t>价格（元）</w:t>
            </w:r>
          </w:p>
        </w:tc>
      </w:tr>
      <w:tr w:rsidR="00767944">
        <w:trPr>
          <w:cantSplit/>
          <w:trHeight w:val="340"/>
          <w:jc w:val="center"/>
        </w:trPr>
        <w:tc>
          <w:tcPr>
            <w:tcW w:w="2056" w:type="dxa"/>
            <w:tcBorders>
              <w:top w:val="single" w:sz="4" w:space="0" w:color="auto"/>
              <w:left w:val="single" w:sz="4" w:space="0" w:color="auto"/>
              <w:bottom w:val="single" w:sz="4" w:space="0" w:color="auto"/>
              <w:right w:val="single" w:sz="4" w:space="0" w:color="auto"/>
            </w:tcBorders>
            <w:vAlign w:val="center"/>
          </w:tcPr>
          <w:p w:rsidR="00767944" w:rsidRDefault="001B60AB">
            <w:pPr>
              <w:spacing w:line="300" w:lineRule="auto"/>
              <w:jc w:val="center"/>
              <w:textAlignment w:val="center"/>
              <w:rPr>
                <w:sz w:val="22"/>
              </w:rPr>
            </w:pPr>
            <w:r>
              <w:rPr>
                <w:rFonts w:hint="eastAsia"/>
                <w:sz w:val="22"/>
              </w:rPr>
              <w:t>AP330-I</w:t>
            </w:r>
          </w:p>
        </w:tc>
        <w:tc>
          <w:tcPr>
            <w:tcW w:w="2125" w:type="dxa"/>
            <w:tcBorders>
              <w:top w:val="single" w:sz="4" w:space="0" w:color="auto"/>
              <w:left w:val="single" w:sz="4" w:space="0" w:color="auto"/>
              <w:bottom w:val="single" w:sz="4" w:space="0" w:color="auto"/>
              <w:right w:val="single" w:sz="4" w:space="0" w:color="auto"/>
            </w:tcBorders>
            <w:vAlign w:val="center"/>
          </w:tcPr>
          <w:p w:rsidR="00767944" w:rsidRDefault="001B60AB">
            <w:pPr>
              <w:spacing w:line="300" w:lineRule="auto"/>
              <w:jc w:val="center"/>
              <w:textAlignment w:val="center"/>
              <w:rPr>
                <w:sz w:val="22"/>
                <w:szCs w:val="21"/>
              </w:rPr>
            </w:pPr>
            <w:r>
              <w:rPr>
                <w:rFonts w:hint="eastAsia"/>
                <w:sz w:val="22"/>
                <w:szCs w:val="21"/>
              </w:rPr>
              <w:t>双频双流</w:t>
            </w:r>
          </w:p>
        </w:tc>
        <w:tc>
          <w:tcPr>
            <w:tcW w:w="1700" w:type="dxa"/>
            <w:tcBorders>
              <w:top w:val="single" w:sz="4" w:space="0" w:color="auto"/>
              <w:left w:val="single" w:sz="4" w:space="0" w:color="auto"/>
              <w:bottom w:val="single" w:sz="4" w:space="0" w:color="auto"/>
              <w:right w:val="single" w:sz="4" w:space="0" w:color="auto"/>
            </w:tcBorders>
            <w:vAlign w:val="center"/>
          </w:tcPr>
          <w:p w:rsidR="00767944" w:rsidRDefault="001B60AB">
            <w:pPr>
              <w:spacing w:line="300" w:lineRule="auto"/>
              <w:jc w:val="center"/>
              <w:textAlignment w:val="center"/>
              <w:rPr>
                <w:sz w:val="22"/>
              </w:rPr>
            </w:pPr>
            <w:r>
              <w:rPr>
                <w:rFonts w:hint="eastAsia"/>
                <w:sz w:val="22"/>
              </w:rPr>
              <w:t>300M/1.167G</w:t>
            </w:r>
          </w:p>
        </w:tc>
        <w:tc>
          <w:tcPr>
            <w:tcW w:w="1274" w:type="dxa"/>
            <w:tcBorders>
              <w:top w:val="single" w:sz="4" w:space="0" w:color="auto"/>
              <w:left w:val="single" w:sz="4" w:space="0" w:color="auto"/>
              <w:bottom w:val="single" w:sz="4" w:space="0" w:color="auto"/>
              <w:right w:val="single" w:sz="4" w:space="0" w:color="auto"/>
            </w:tcBorders>
            <w:vAlign w:val="center"/>
          </w:tcPr>
          <w:p w:rsidR="00767944" w:rsidRDefault="001B60AB">
            <w:pPr>
              <w:spacing w:line="300" w:lineRule="auto"/>
              <w:jc w:val="center"/>
              <w:textAlignment w:val="center"/>
              <w:rPr>
                <w:sz w:val="22"/>
              </w:rPr>
            </w:pPr>
            <w:r>
              <w:rPr>
                <w:rFonts w:hint="eastAsia"/>
                <w:sz w:val="22"/>
              </w:rPr>
              <w:t>32/256</w:t>
            </w:r>
          </w:p>
        </w:tc>
        <w:tc>
          <w:tcPr>
            <w:tcW w:w="851" w:type="dxa"/>
            <w:tcBorders>
              <w:top w:val="single" w:sz="4" w:space="0" w:color="auto"/>
              <w:left w:val="single" w:sz="4" w:space="0" w:color="auto"/>
              <w:bottom w:val="single" w:sz="4" w:space="0" w:color="auto"/>
              <w:right w:val="single" w:sz="4" w:space="0" w:color="auto"/>
            </w:tcBorders>
            <w:vAlign w:val="center"/>
          </w:tcPr>
          <w:p w:rsidR="00767944" w:rsidRDefault="001B60AB">
            <w:pPr>
              <w:spacing w:line="300" w:lineRule="auto"/>
              <w:jc w:val="center"/>
              <w:textAlignment w:val="center"/>
              <w:rPr>
                <w:sz w:val="22"/>
              </w:rPr>
            </w:pPr>
            <w:r>
              <w:rPr>
                <w:rFonts w:hint="eastAsia"/>
                <w:sz w:val="22"/>
              </w:rPr>
              <w:t>100mw</w:t>
            </w:r>
          </w:p>
        </w:tc>
        <w:tc>
          <w:tcPr>
            <w:tcW w:w="844" w:type="dxa"/>
            <w:tcBorders>
              <w:top w:val="single" w:sz="4" w:space="0" w:color="auto"/>
              <w:left w:val="single" w:sz="4" w:space="0" w:color="auto"/>
              <w:bottom w:val="single" w:sz="4" w:space="0" w:color="auto"/>
              <w:right w:val="single" w:sz="4" w:space="0" w:color="auto"/>
            </w:tcBorders>
            <w:vAlign w:val="center"/>
          </w:tcPr>
          <w:p w:rsidR="00767944" w:rsidRDefault="001B60AB">
            <w:pPr>
              <w:spacing w:line="300" w:lineRule="auto"/>
              <w:jc w:val="center"/>
              <w:textAlignment w:val="center"/>
              <w:rPr>
                <w:sz w:val="22"/>
              </w:rPr>
            </w:pPr>
            <w:r>
              <w:rPr>
                <w:rFonts w:hint="eastAsia"/>
                <w:sz w:val="22"/>
              </w:rPr>
              <w:t>6000</w:t>
            </w:r>
          </w:p>
        </w:tc>
      </w:tr>
      <w:tr w:rsidR="00767944">
        <w:trPr>
          <w:cantSplit/>
          <w:trHeight w:val="340"/>
          <w:jc w:val="center"/>
        </w:trPr>
        <w:tc>
          <w:tcPr>
            <w:tcW w:w="2056" w:type="dxa"/>
            <w:tcBorders>
              <w:top w:val="single" w:sz="4" w:space="0" w:color="auto"/>
              <w:left w:val="single" w:sz="4" w:space="0" w:color="auto"/>
              <w:bottom w:val="single" w:sz="4" w:space="0" w:color="auto"/>
              <w:right w:val="single" w:sz="4" w:space="0" w:color="auto"/>
            </w:tcBorders>
            <w:vAlign w:val="center"/>
          </w:tcPr>
          <w:p w:rsidR="00767944" w:rsidRDefault="001B60AB">
            <w:pPr>
              <w:spacing w:line="300" w:lineRule="auto"/>
              <w:jc w:val="center"/>
              <w:textAlignment w:val="center"/>
              <w:rPr>
                <w:sz w:val="22"/>
              </w:rPr>
            </w:pPr>
            <w:r>
              <w:rPr>
                <w:rFonts w:hint="eastAsia"/>
                <w:sz w:val="22"/>
              </w:rPr>
              <w:t>AP220-E(M)-V3.0</w:t>
            </w:r>
          </w:p>
        </w:tc>
        <w:tc>
          <w:tcPr>
            <w:tcW w:w="2125" w:type="dxa"/>
            <w:tcBorders>
              <w:top w:val="single" w:sz="4" w:space="0" w:color="auto"/>
              <w:left w:val="single" w:sz="4" w:space="0" w:color="auto"/>
              <w:bottom w:val="single" w:sz="4" w:space="0" w:color="auto"/>
              <w:right w:val="single" w:sz="4" w:space="0" w:color="auto"/>
            </w:tcBorders>
            <w:vAlign w:val="center"/>
          </w:tcPr>
          <w:p w:rsidR="00767944" w:rsidRDefault="001B60AB">
            <w:pPr>
              <w:spacing w:line="300" w:lineRule="auto"/>
              <w:jc w:val="center"/>
              <w:textAlignment w:val="center"/>
              <w:rPr>
                <w:sz w:val="22"/>
                <w:szCs w:val="21"/>
              </w:rPr>
            </w:pPr>
            <w:r>
              <w:rPr>
                <w:rFonts w:hint="eastAsia"/>
                <w:sz w:val="22"/>
                <w:szCs w:val="21"/>
              </w:rPr>
              <w:t>双频双流</w:t>
            </w:r>
          </w:p>
        </w:tc>
        <w:tc>
          <w:tcPr>
            <w:tcW w:w="1700" w:type="dxa"/>
            <w:tcBorders>
              <w:top w:val="single" w:sz="4" w:space="0" w:color="auto"/>
              <w:left w:val="single" w:sz="4" w:space="0" w:color="auto"/>
              <w:bottom w:val="single" w:sz="4" w:space="0" w:color="auto"/>
              <w:right w:val="single" w:sz="4" w:space="0" w:color="auto"/>
            </w:tcBorders>
            <w:vAlign w:val="center"/>
          </w:tcPr>
          <w:p w:rsidR="00767944" w:rsidRDefault="001B60AB">
            <w:pPr>
              <w:spacing w:line="300" w:lineRule="auto"/>
              <w:jc w:val="center"/>
              <w:textAlignment w:val="center"/>
              <w:rPr>
                <w:sz w:val="22"/>
              </w:rPr>
            </w:pPr>
            <w:r>
              <w:rPr>
                <w:rFonts w:hint="eastAsia"/>
                <w:sz w:val="22"/>
              </w:rPr>
              <w:t>300M/600M</w:t>
            </w:r>
          </w:p>
        </w:tc>
        <w:tc>
          <w:tcPr>
            <w:tcW w:w="1274" w:type="dxa"/>
            <w:tcBorders>
              <w:top w:val="single" w:sz="4" w:space="0" w:color="auto"/>
              <w:left w:val="single" w:sz="4" w:space="0" w:color="auto"/>
              <w:bottom w:val="single" w:sz="4" w:space="0" w:color="auto"/>
              <w:right w:val="single" w:sz="4" w:space="0" w:color="auto"/>
            </w:tcBorders>
            <w:vAlign w:val="center"/>
          </w:tcPr>
          <w:p w:rsidR="00767944" w:rsidRDefault="001B60AB">
            <w:pPr>
              <w:spacing w:line="300" w:lineRule="auto"/>
              <w:jc w:val="center"/>
              <w:textAlignment w:val="center"/>
              <w:rPr>
                <w:sz w:val="22"/>
              </w:rPr>
            </w:pPr>
            <w:r>
              <w:rPr>
                <w:rFonts w:hint="eastAsia"/>
                <w:sz w:val="22"/>
              </w:rPr>
              <w:t>32/256</w:t>
            </w:r>
          </w:p>
        </w:tc>
        <w:tc>
          <w:tcPr>
            <w:tcW w:w="851" w:type="dxa"/>
            <w:tcBorders>
              <w:top w:val="single" w:sz="4" w:space="0" w:color="auto"/>
              <w:left w:val="single" w:sz="4" w:space="0" w:color="auto"/>
              <w:bottom w:val="single" w:sz="4" w:space="0" w:color="auto"/>
              <w:right w:val="single" w:sz="4" w:space="0" w:color="auto"/>
            </w:tcBorders>
            <w:vAlign w:val="center"/>
          </w:tcPr>
          <w:p w:rsidR="00767944" w:rsidRDefault="001B60AB">
            <w:pPr>
              <w:spacing w:line="300" w:lineRule="auto"/>
              <w:jc w:val="center"/>
              <w:textAlignment w:val="center"/>
              <w:rPr>
                <w:sz w:val="22"/>
              </w:rPr>
            </w:pPr>
            <w:r>
              <w:rPr>
                <w:rFonts w:hint="eastAsia"/>
                <w:sz w:val="22"/>
              </w:rPr>
              <w:t>100mw</w:t>
            </w:r>
          </w:p>
        </w:tc>
        <w:tc>
          <w:tcPr>
            <w:tcW w:w="844" w:type="dxa"/>
            <w:tcBorders>
              <w:top w:val="single" w:sz="4" w:space="0" w:color="auto"/>
              <w:left w:val="single" w:sz="4" w:space="0" w:color="auto"/>
              <w:bottom w:val="single" w:sz="4" w:space="0" w:color="auto"/>
              <w:right w:val="single" w:sz="4" w:space="0" w:color="auto"/>
            </w:tcBorders>
            <w:vAlign w:val="center"/>
          </w:tcPr>
          <w:p w:rsidR="00767944" w:rsidRDefault="001B60AB">
            <w:pPr>
              <w:spacing w:line="300" w:lineRule="auto"/>
              <w:jc w:val="center"/>
              <w:textAlignment w:val="center"/>
              <w:rPr>
                <w:sz w:val="22"/>
              </w:rPr>
            </w:pPr>
            <w:r>
              <w:rPr>
                <w:rFonts w:hint="eastAsia"/>
                <w:sz w:val="22"/>
              </w:rPr>
              <w:t>11000</w:t>
            </w:r>
          </w:p>
        </w:tc>
      </w:tr>
      <w:tr w:rsidR="00767944">
        <w:trPr>
          <w:cantSplit/>
          <w:trHeight w:val="340"/>
          <w:jc w:val="center"/>
        </w:trPr>
        <w:tc>
          <w:tcPr>
            <w:tcW w:w="2056" w:type="dxa"/>
            <w:tcBorders>
              <w:top w:val="single" w:sz="4" w:space="0" w:color="auto"/>
              <w:left w:val="single" w:sz="4" w:space="0" w:color="auto"/>
              <w:bottom w:val="single" w:sz="4" w:space="0" w:color="auto"/>
              <w:right w:val="single" w:sz="4" w:space="0" w:color="auto"/>
            </w:tcBorders>
            <w:vAlign w:val="center"/>
          </w:tcPr>
          <w:p w:rsidR="00767944" w:rsidRDefault="001B60AB">
            <w:pPr>
              <w:spacing w:line="300" w:lineRule="auto"/>
              <w:jc w:val="center"/>
              <w:textAlignment w:val="center"/>
              <w:rPr>
                <w:sz w:val="22"/>
              </w:rPr>
            </w:pPr>
            <w:r>
              <w:rPr>
                <w:rFonts w:cs="Helvetica" w:hint="eastAsia"/>
                <w:bCs/>
                <w:sz w:val="22"/>
                <w:szCs w:val="21"/>
              </w:rPr>
              <w:t>RG-Cab-SMA-10m</w:t>
            </w:r>
          </w:p>
        </w:tc>
        <w:tc>
          <w:tcPr>
            <w:tcW w:w="2125" w:type="dxa"/>
            <w:tcBorders>
              <w:top w:val="single" w:sz="4" w:space="0" w:color="auto"/>
              <w:left w:val="single" w:sz="4" w:space="0" w:color="auto"/>
              <w:bottom w:val="single" w:sz="4" w:space="0" w:color="auto"/>
              <w:right w:val="single" w:sz="4" w:space="0" w:color="auto"/>
            </w:tcBorders>
            <w:vAlign w:val="center"/>
          </w:tcPr>
          <w:p w:rsidR="00767944" w:rsidRDefault="001B60AB">
            <w:pPr>
              <w:spacing w:line="300" w:lineRule="auto"/>
              <w:jc w:val="center"/>
              <w:textAlignment w:val="center"/>
              <w:rPr>
                <w:sz w:val="22"/>
                <w:szCs w:val="21"/>
              </w:rPr>
            </w:pPr>
            <w:r>
              <w:rPr>
                <w:rFonts w:hint="eastAsia"/>
                <w:sz w:val="22"/>
                <w:szCs w:val="21"/>
              </w:rPr>
              <w:t>10</w:t>
            </w:r>
            <w:r>
              <w:rPr>
                <w:rFonts w:hint="eastAsia"/>
                <w:sz w:val="22"/>
                <w:szCs w:val="21"/>
              </w:rPr>
              <w:t>米馈线</w:t>
            </w:r>
          </w:p>
        </w:tc>
        <w:tc>
          <w:tcPr>
            <w:tcW w:w="1700" w:type="dxa"/>
            <w:tcBorders>
              <w:top w:val="single" w:sz="4" w:space="0" w:color="auto"/>
              <w:left w:val="single" w:sz="4" w:space="0" w:color="auto"/>
              <w:bottom w:val="single" w:sz="4" w:space="0" w:color="auto"/>
              <w:right w:val="single" w:sz="4" w:space="0" w:color="auto"/>
            </w:tcBorders>
            <w:vAlign w:val="center"/>
          </w:tcPr>
          <w:p w:rsidR="00767944" w:rsidRDefault="001B60AB">
            <w:pPr>
              <w:spacing w:line="300" w:lineRule="auto"/>
              <w:jc w:val="center"/>
              <w:textAlignment w:val="center"/>
              <w:rPr>
                <w:sz w:val="22"/>
              </w:rPr>
            </w:pPr>
            <w:r>
              <w:rPr>
                <w:rFonts w:hint="eastAsia"/>
                <w:sz w:val="22"/>
                <w:szCs w:val="21"/>
              </w:rPr>
              <w:t>N/A</w:t>
            </w:r>
          </w:p>
        </w:tc>
        <w:tc>
          <w:tcPr>
            <w:tcW w:w="1274" w:type="dxa"/>
            <w:tcBorders>
              <w:top w:val="single" w:sz="4" w:space="0" w:color="auto"/>
              <w:left w:val="single" w:sz="4" w:space="0" w:color="auto"/>
              <w:bottom w:val="single" w:sz="4" w:space="0" w:color="auto"/>
              <w:right w:val="single" w:sz="4" w:space="0" w:color="auto"/>
            </w:tcBorders>
            <w:vAlign w:val="center"/>
          </w:tcPr>
          <w:p w:rsidR="00767944" w:rsidRDefault="001B60AB">
            <w:pPr>
              <w:spacing w:line="300" w:lineRule="auto"/>
              <w:jc w:val="center"/>
              <w:textAlignment w:val="center"/>
              <w:rPr>
                <w:sz w:val="22"/>
              </w:rPr>
            </w:pPr>
            <w:r>
              <w:rPr>
                <w:rFonts w:hint="eastAsia"/>
                <w:sz w:val="22"/>
                <w:szCs w:val="21"/>
              </w:rPr>
              <w:t>N/A</w:t>
            </w:r>
          </w:p>
        </w:tc>
        <w:tc>
          <w:tcPr>
            <w:tcW w:w="851" w:type="dxa"/>
            <w:tcBorders>
              <w:top w:val="single" w:sz="4" w:space="0" w:color="auto"/>
              <w:left w:val="single" w:sz="4" w:space="0" w:color="auto"/>
              <w:bottom w:val="single" w:sz="4" w:space="0" w:color="auto"/>
              <w:right w:val="single" w:sz="4" w:space="0" w:color="auto"/>
            </w:tcBorders>
            <w:vAlign w:val="center"/>
          </w:tcPr>
          <w:p w:rsidR="00767944" w:rsidRDefault="001B60AB">
            <w:pPr>
              <w:spacing w:line="300" w:lineRule="auto"/>
              <w:jc w:val="center"/>
              <w:textAlignment w:val="center"/>
              <w:rPr>
                <w:sz w:val="22"/>
              </w:rPr>
            </w:pPr>
            <w:r>
              <w:rPr>
                <w:rFonts w:hint="eastAsia"/>
                <w:sz w:val="22"/>
                <w:szCs w:val="21"/>
              </w:rPr>
              <w:t>N/A</w:t>
            </w:r>
          </w:p>
        </w:tc>
        <w:tc>
          <w:tcPr>
            <w:tcW w:w="844" w:type="dxa"/>
            <w:tcBorders>
              <w:top w:val="single" w:sz="4" w:space="0" w:color="auto"/>
              <w:left w:val="single" w:sz="4" w:space="0" w:color="auto"/>
              <w:bottom w:val="single" w:sz="4" w:space="0" w:color="auto"/>
              <w:right w:val="single" w:sz="4" w:space="0" w:color="auto"/>
            </w:tcBorders>
            <w:vAlign w:val="center"/>
          </w:tcPr>
          <w:p w:rsidR="00767944" w:rsidRDefault="001B60AB">
            <w:pPr>
              <w:spacing w:line="300" w:lineRule="auto"/>
              <w:jc w:val="center"/>
              <w:textAlignment w:val="center"/>
              <w:rPr>
                <w:sz w:val="22"/>
              </w:rPr>
            </w:pPr>
            <w:r>
              <w:rPr>
                <w:rFonts w:hint="eastAsia"/>
                <w:sz w:val="22"/>
                <w:szCs w:val="21"/>
              </w:rPr>
              <w:t>1600</w:t>
            </w:r>
          </w:p>
        </w:tc>
      </w:tr>
      <w:tr w:rsidR="00767944">
        <w:trPr>
          <w:cantSplit/>
          <w:trHeight w:val="340"/>
          <w:jc w:val="center"/>
        </w:trPr>
        <w:tc>
          <w:tcPr>
            <w:tcW w:w="2056" w:type="dxa"/>
            <w:tcBorders>
              <w:top w:val="single" w:sz="4" w:space="0" w:color="auto"/>
              <w:left w:val="single" w:sz="4" w:space="0" w:color="auto"/>
              <w:bottom w:val="single" w:sz="4" w:space="0" w:color="auto"/>
              <w:right w:val="single" w:sz="4" w:space="0" w:color="auto"/>
            </w:tcBorders>
            <w:vAlign w:val="center"/>
          </w:tcPr>
          <w:p w:rsidR="00767944" w:rsidRDefault="001B60AB">
            <w:pPr>
              <w:spacing w:line="300" w:lineRule="auto"/>
              <w:jc w:val="center"/>
              <w:textAlignment w:val="center"/>
              <w:rPr>
                <w:sz w:val="22"/>
              </w:rPr>
            </w:pPr>
            <w:r>
              <w:rPr>
                <w:rFonts w:cs="Helvetica" w:hint="eastAsia"/>
                <w:bCs/>
                <w:sz w:val="22"/>
                <w:szCs w:val="21"/>
              </w:rPr>
              <w:t>RG-Cab-SMA-15m</w:t>
            </w:r>
          </w:p>
        </w:tc>
        <w:tc>
          <w:tcPr>
            <w:tcW w:w="2125" w:type="dxa"/>
            <w:tcBorders>
              <w:top w:val="single" w:sz="4" w:space="0" w:color="auto"/>
              <w:left w:val="single" w:sz="4" w:space="0" w:color="auto"/>
              <w:bottom w:val="single" w:sz="4" w:space="0" w:color="auto"/>
              <w:right w:val="single" w:sz="4" w:space="0" w:color="auto"/>
            </w:tcBorders>
            <w:vAlign w:val="center"/>
          </w:tcPr>
          <w:p w:rsidR="00767944" w:rsidRDefault="001B60AB">
            <w:pPr>
              <w:spacing w:line="300" w:lineRule="auto"/>
              <w:jc w:val="center"/>
              <w:textAlignment w:val="center"/>
              <w:rPr>
                <w:sz w:val="22"/>
                <w:szCs w:val="21"/>
              </w:rPr>
            </w:pPr>
            <w:r>
              <w:rPr>
                <w:rFonts w:hint="eastAsia"/>
                <w:sz w:val="22"/>
                <w:szCs w:val="21"/>
              </w:rPr>
              <w:t>15</w:t>
            </w:r>
            <w:r>
              <w:rPr>
                <w:rFonts w:hint="eastAsia"/>
                <w:sz w:val="22"/>
                <w:szCs w:val="21"/>
              </w:rPr>
              <w:t>米馈线</w:t>
            </w:r>
          </w:p>
        </w:tc>
        <w:tc>
          <w:tcPr>
            <w:tcW w:w="1700" w:type="dxa"/>
            <w:tcBorders>
              <w:top w:val="single" w:sz="4" w:space="0" w:color="auto"/>
              <w:left w:val="single" w:sz="4" w:space="0" w:color="auto"/>
              <w:bottom w:val="single" w:sz="4" w:space="0" w:color="auto"/>
              <w:right w:val="single" w:sz="4" w:space="0" w:color="auto"/>
            </w:tcBorders>
            <w:vAlign w:val="center"/>
          </w:tcPr>
          <w:p w:rsidR="00767944" w:rsidRDefault="001B60AB">
            <w:pPr>
              <w:spacing w:line="300" w:lineRule="auto"/>
              <w:jc w:val="center"/>
              <w:textAlignment w:val="center"/>
              <w:rPr>
                <w:sz w:val="22"/>
              </w:rPr>
            </w:pPr>
            <w:r>
              <w:rPr>
                <w:rFonts w:hint="eastAsia"/>
                <w:sz w:val="22"/>
                <w:szCs w:val="21"/>
              </w:rPr>
              <w:t>N/A</w:t>
            </w:r>
          </w:p>
        </w:tc>
        <w:tc>
          <w:tcPr>
            <w:tcW w:w="1274" w:type="dxa"/>
            <w:tcBorders>
              <w:top w:val="single" w:sz="4" w:space="0" w:color="auto"/>
              <w:left w:val="single" w:sz="4" w:space="0" w:color="auto"/>
              <w:bottom w:val="single" w:sz="4" w:space="0" w:color="auto"/>
              <w:right w:val="single" w:sz="4" w:space="0" w:color="auto"/>
            </w:tcBorders>
            <w:vAlign w:val="center"/>
          </w:tcPr>
          <w:p w:rsidR="00767944" w:rsidRDefault="001B60AB">
            <w:pPr>
              <w:spacing w:line="300" w:lineRule="auto"/>
              <w:jc w:val="center"/>
              <w:textAlignment w:val="center"/>
              <w:rPr>
                <w:sz w:val="22"/>
              </w:rPr>
            </w:pPr>
            <w:r>
              <w:rPr>
                <w:rFonts w:hint="eastAsia"/>
                <w:sz w:val="22"/>
                <w:szCs w:val="21"/>
              </w:rPr>
              <w:t>N/A</w:t>
            </w:r>
          </w:p>
        </w:tc>
        <w:tc>
          <w:tcPr>
            <w:tcW w:w="851" w:type="dxa"/>
            <w:tcBorders>
              <w:top w:val="single" w:sz="4" w:space="0" w:color="auto"/>
              <w:left w:val="single" w:sz="4" w:space="0" w:color="auto"/>
              <w:bottom w:val="single" w:sz="4" w:space="0" w:color="auto"/>
              <w:right w:val="single" w:sz="4" w:space="0" w:color="auto"/>
            </w:tcBorders>
            <w:vAlign w:val="center"/>
          </w:tcPr>
          <w:p w:rsidR="00767944" w:rsidRDefault="001B60AB">
            <w:pPr>
              <w:spacing w:line="300" w:lineRule="auto"/>
              <w:jc w:val="center"/>
              <w:textAlignment w:val="center"/>
              <w:rPr>
                <w:sz w:val="22"/>
              </w:rPr>
            </w:pPr>
            <w:r>
              <w:rPr>
                <w:rFonts w:hint="eastAsia"/>
                <w:sz w:val="22"/>
                <w:szCs w:val="21"/>
              </w:rPr>
              <w:t>N/A</w:t>
            </w:r>
          </w:p>
        </w:tc>
        <w:tc>
          <w:tcPr>
            <w:tcW w:w="844" w:type="dxa"/>
            <w:tcBorders>
              <w:top w:val="single" w:sz="4" w:space="0" w:color="auto"/>
              <w:left w:val="single" w:sz="4" w:space="0" w:color="auto"/>
              <w:bottom w:val="single" w:sz="4" w:space="0" w:color="auto"/>
              <w:right w:val="single" w:sz="4" w:space="0" w:color="auto"/>
            </w:tcBorders>
            <w:vAlign w:val="center"/>
          </w:tcPr>
          <w:p w:rsidR="00767944" w:rsidRDefault="001B60AB">
            <w:pPr>
              <w:spacing w:line="300" w:lineRule="auto"/>
              <w:jc w:val="center"/>
              <w:textAlignment w:val="center"/>
              <w:rPr>
                <w:sz w:val="22"/>
              </w:rPr>
            </w:pPr>
            <w:r>
              <w:rPr>
                <w:rFonts w:hint="eastAsia"/>
                <w:sz w:val="22"/>
                <w:szCs w:val="21"/>
              </w:rPr>
              <w:t>2400</w:t>
            </w:r>
          </w:p>
        </w:tc>
      </w:tr>
      <w:tr w:rsidR="00767944">
        <w:trPr>
          <w:cantSplit/>
          <w:trHeight w:val="340"/>
          <w:jc w:val="center"/>
        </w:trPr>
        <w:tc>
          <w:tcPr>
            <w:tcW w:w="2056" w:type="dxa"/>
            <w:tcBorders>
              <w:top w:val="single" w:sz="4" w:space="0" w:color="auto"/>
              <w:left w:val="single" w:sz="4" w:space="0" w:color="auto"/>
              <w:bottom w:val="single" w:sz="4" w:space="0" w:color="auto"/>
              <w:right w:val="single" w:sz="4" w:space="0" w:color="auto"/>
            </w:tcBorders>
            <w:vAlign w:val="center"/>
          </w:tcPr>
          <w:p w:rsidR="00767944" w:rsidRDefault="001B60AB">
            <w:pPr>
              <w:spacing w:line="300" w:lineRule="auto"/>
              <w:jc w:val="center"/>
              <w:textAlignment w:val="center"/>
              <w:rPr>
                <w:sz w:val="22"/>
              </w:rPr>
            </w:pPr>
            <w:r>
              <w:rPr>
                <w:rFonts w:cs="Helvetica" w:hint="eastAsia"/>
                <w:bCs/>
                <w:sz w:val="22"/>
                <w:szCs w:val="21"/>
              </w:rPr>
              <w:t>RG-IOA-2505-S1</w:t>
            </w:r>
          </w:p>
        </w:tc>
        <w:tc>
          <w:tcPr>
            <w:tcW w:w="2125" w:type="dxa"/>
            <w:tcBorders>
              <w:top w:val="single" w:sz="4" w:space="0" w:color="auto"/>
              <w:left w:val="single" w:sz="4" w:space="0" w:color="auto"/>
              <w:bottom w:val="single" w:sz="4" w:space="0" w:color="auto"/>
              <w:right w:val="single" w:sz="4" w:space="0" w:color="auto"/>
            </w:tcBorders>
            <w:vAlign w:val="center"/>
          </w:tcPr>
          <w:p w:rsidR="00767944" w:rsidRDefault="001B60AB">
            <w:pPr>
              <w:spacing w:line="300" w:lineRule="auto"/>
              <w:jc w:val="center"/>
              <w:textAlignment w:val="center"/>
              <w:rPr>
                <w:sz w:val="22"/>
                <w:szCs w:val="21"/>
              </w:rPr>
            </w:pPr>
            <w:r>
              <w:rPr>
                <w:rFonts w:hint="eastAsia"/>
                <w:sz w:val="22"/>
                <w:szCs w:val="21"/>
              </w:rPr>
              <w:t>双频单流</w:t>
            </w:r>
            <w:r>
              <w:rPr>
                <w:rFonts w:hint="eastAsia"/>
                <w:sz w:val="22"/>
                <w:szCs w:val="21"/>
              </w:rPr>
              <w:t>/</w:t>
            </w:r>
            <w:r>
              <w:rPr>
                <w:rFonts w:hint="eastAsia"/>
                <w:sz w:val="22"/>
                <w:szCs w:val="21"/>
              </w:rPr>
              <w:t>单频单流</w:t>
            </w:r>
          </w:p>
        </w:tc>
        <w:tc>
          <w:tcPr>
            <w:tcW w:w="1700" w:type="dxa"/>
            <w:tcBorders>
              <w:top w:val="single" w:sz="4" w:space="0" w:color="auto"/>
              <w:left w:val="single" w:sz="4" w:space="0" w:color="auto"/>
              <w:bottom w:val="single" w:sz="4" w:space="0" w:color="auto"/>
              <w:right w:val="single" w:sz="4" w:space="0" w:color="auto"/>
            </w:tcBorders>
            <w:vAlign w:val="center"/>
          </w:tcPr>
          <w:p w:rsidR="00767944" w:rsidRDefault="001B60AB">
            <w:pPr>
              <w:spacing w:line="300" w:lineRule="auto"/>
              <w:jc w:val="center"/>
              <w:textAlignment w:val="center"/>
              <w:rPr>
                <w:sz w:val="22"/>
              </w:rPr>
            </w:pPr>
            <w:r>
              <w:rPr>
                <w:rFonts w:hint="eastAsia"/>
                <w:sz w:val="22"/>
                <w:szCs w:val="21"/>
              </w:rPr>
              <w:t>N/A</w:t>
            </w:r>
          </w:p>
        </w:tc>
        <w:tc>
          <w:tcPr>
            <w:tcW w:w="1274" w:type="dxa"/>
            <w:tcBorders>
              <w:top w:val="single" w:sz="4" w:space="0" w:color="auto"/>
              <w:left w:val="single" w:sz="4" w:space="0" w:color="auto"/>
              <w:bottom w:val="single" w:sz="4" w:space="0" w:color="auto"/>
              <w:right w:val="single" w:sz="4" w:space="0" w:color="auto"/>
            </w:tcBorders>
            <w:vAlign w:val="center"/>
          </w:tcPr>
          <w:p w:rsidR="00767944" w:rsidRDefault="001B60AB">
            <w:pPr>
              <w:spacing w:line="300" w:lineRule="auto"/>
              <w:jc w:val="center"/>
              <w:textAlignment w:val="center"/>
              <w:rPr>
                <w:sz w:val="22"/>
              </w:rPr>
            </w:pPr>
            <w:r>
              <w:rPr>
                <w:rFonts w:hint="eastAsia"/>
                <w:sz w:val="22"/>
                <w:szCs w:val="21"/>
              </w:rPr>
              <w:t>N/A</w:t>
            </w:r>
          </w:p>
        </w:tc>
        <w:tc>
          <w:tcPr>
            <w:tcW w:w="851" w:type="dxa"/>
            <w:tcBorders>
              <w:top w:val="single" w:sz="4" w:space="0" w:color="auto"/>
              <w:left w:val="single" w:sz="4" w:space="0" w:color="auto"/>
              <w:bottom w:val="single" w:sz="4" w:space="0" w:color="auto"/>
              <w:right w:val="single" w:sz="4" w:space="0" w:color="auto"/>
            </w:tcBorders>
            <w:vAlign w:val="center"/>
          </w:tcPr>
          <w:p w:rsidR="00767944" w:rsidRDefault="001B60AB">
            <w:pPr>
              <w:spacing w:line="300" w:lineRule="auto"/>
              <w:jc w:val="center"/>
              <w:textAlignment w:val="center"/>
              <w:rPr>
                <w:sz w:val="22"/>
              </w:rPr>
            </w:pPr>
            <w:r>
              <w:rPr>
                <w:rFonts w:hint="eastAsia"/>
                <w:sz w:val="22"/>
                <w:szCs w:val="21"/>
              </w:rPr>
              <w:t>N/A</w:t>
            </w:r>
          </w:p>
        </w:tc>
        <w:tc>
          <w:tcPr>
            <w:tcW w:w="844" w:type="dxa"/>
            <w:tcBorders>
              <w:top w:val="single" w:sz="4" w:space="0" w:color="auto"/>
              <w:left w:val="single" w:sz="4" w:space="0" w:color="auto"/>
              <w:bottom w:val="single" w:sz="4" w:space="0" w:color="auto"/>
              <w:right w:val="single" w:sz="4" w:space="0" w:color="auto"/>
            </w:tcBorders>
            <w:vAlign w:val="center"/>
          </w:tcPr>
          <w:p w:rsidR="00767944" w:rsidRDefault="001B60AB">
            <w:pPr>
              <w:spacing w:line="300" w:lineRule="auto"/>
              <w:jc w:val="center"/>
              <w:textAlignment w:val="center"/>
              <w:rPr>
                <w:sz w:val="22"/>
              </w:rPr>
            </w:pPr>
            <w:r>
              <w:rPr>
                <w:rFonts w:hint="eastAsia"/>
                <w:sz w:val="22"/>
                <w:szCs w:val="21"/>
              </w:rPr>
              <w:t>500</w:t>
            </w:r>
          </w:p>
        </w:tc>
      </w:tr>
      <w:tr w:rsidR="00767944">
        <w:trPr>
          <w:cantSplit/>
          <w:trHeight w:val="340"/>
          <w:jc w:val="center"/>
        </w:trPr>
        <w:tc>
          <w:tcPr>
            <w:tcW w:w="2056" w:type="dxa"/>
            <w:tcBorders>
              <w:top w:val="single" w:sz="4" w:space="0" w:color="auto"/>
              <w:left w:val="single" w:sz="4" w:space="0" w:color="auto"/>
              <w:bottom w:val="single" w:sz="4" w:space="0" w:color="auto"/>
              <w:right w:val="single" w:sz="4" w:space="0" w:color="auto"/>
            </w:tcBorders>
            <w:vAlign w:val="center"/>
          </w:tcPr>
          <w:p w:rsidR="00767944" w:rsidRDefault="001B60AB">
            <w:pPr>
              <w:spacing w:line="300" w:lineRule="auto"/>
              <w:jc w:val="center"/>
              <w:textAlignment w:val="center"/>
              <w:rPr>
                <w:sz w:val="22"/>
              </w:rPr>
            </w:pPr>
            <w:r>
              <w:rPr>
                <w:rFonts w:hint="eastAsia"/>
                <w:sz w:val="22"/>
              </w:rPr>
              <w:t>AP110-w</w:t>
            </w:r>
          </w:p>
        </w:tc>
        <w:tc>
          <w:tcPr>
            <w:tcW w:w="2125" w:type="dxa"/>
            <w:tcBorders>
              <w:top w:val="single" w:sz="4" w:space="0" w:color="auto"/>
              <w:left w:val="single" w:sz="4" w:space="0" w:color="auto"/>
              <w:bottom w:val="single" w:sz="4" w:space="0" w:color="auto"/>
              <w:right w:val="single" w:sz="4" w:space="0" w:color="auto"/>
            </w:tcBorders>
            <w:vAlign w:val="center"/>
          </w:tcPr>
          <w:p w:rsidR="00767944" w:rsidRDefault="001B60AB">
            <w:pPr>
              <w:spacing w:line="300" w:lineRule="auto"/>
              <w:jc w:val="center"/>
              <w:textAlignment w:val="center"/>
              <w:rPr>
                <w:sz w:val="22"/>
                <w:szCs w:val="21"/>
              </w:rPr>
            </w:pPr>
            <w:r>
              <w:rPr>
                <w:rFonts w:hint="eastAsia"/>
                <w:sz w:val="22"/>
                <w:szCs w:val="21"/>
              </w:rPr>
              <w:t>单频单流</w:t>
            </w:r>
          </w:p>
        </w:tc>
        <w:tc>
          <w:tcPr>
            <w:tcW w:w="1700" w:type="dxa"/>
            <w:tcBorders>
              <w:top w:val="single" w:sz="4" w:space="0" w:color="auto"/>
              <w:left w:val="single" w:sz="4" w:space="0" w:color="auto"/>
              <w:bottom w:val="single" w:sz="4" w:space="0" w:color="auto"/>
              <w:right w:val="single" w:sz="4" w:space="0" w:color="auto"/>
            </w:tcBorders>
            <w:vAlign w:val="center"/>
          </w:tcPr>
          <w:p w:rsidR="00767944" w:rsidRDefault="001B60AB">
            <w:pPr>
              <w:spacing w:line="300" w:lineRule="auto"/>
              <w:jc w:val="center"/>
              <w:textAlignment w:val="center"/>
              <w:rPr>
                <w:sz w:val="22"/>
              </w:rPr>
            </w:pPr>
            <w:r>
              <w:rPr>
                <w:rFonts w:hint="eastAsia"/>
                <w:sz w:val="22"/>
              </w:rPr>
              <w:t>150M</w:t>
            </w:r>
          </w:p>
        </w:tc>
        <w:tc>
          <w:tcPr>
            <w:tcW w:w="1274" w:type="dxa"/>
            <w:tcBorders>
              <w:top w:val="single" w:sz="4" w:space="0" w:color="auto"/>
              <w:left w:val="single" w:sz="4" w:space="0" w:color="auto"/>
              <w:bottom w:val="single" w:sz="4" w:space="0" w:color="auto"/>
              <w:right w:val="single" w:sz="4" w:space="0" w:color="auto"/>
            </w:tcBorders>
            <w:vAlign w:val="center"/>
          </w:tcPr>
          <w:p w:rsidR="00767944" w:rsidRDefault="001B60AB">
            <w:pPr>
              <w:spacing w:line="300" w:lineRule="auto"/>
              <w:jc w:val="center"/>
              <w:textAlignment w:val="center"/>
              <w:rPr>
                <w:sz w:val="22"/>
              </w:rPr>
            </w:pPr>
            <w:r>
              <w:rPr>
                <w:rFonts w:hint="eastAsia"/>
                <w:sz w:val="22"/>
              </w:rPr>
              <w:t>12/32</w:t>
            </w:r>
          </w:p>
        </w:tc>
        <w:tc>
          <w:tcPr>
            <w:tcW w:w="851" w:type="dxa"/>
            <w:tcBorders>
              <w:top w:val="single" w:sz="4" w:space="0" w:color="auto"/>
              <w:left w:val="single" w:sz="4" w:space="0" w:color="auto"/>
              <w:bottom w:val="single" w:sz="4" w:space="0" w:color="auto"/>
              <w:right w:val="single" w:sz="4" w:space="0" w:color="auto"/>
            </w:tcBorders>
            <w:vAlign w:val="center"/>
          </w:tcPr>
          <w:p w:rsidR="00767944" w:rsidRDefault="001B60AB">
            <w:pPr>
              <w:spacing w:line="300" w:lineRule="auto"/>
              <w:jc w:val="center"/>
              <w:textAlignment w:val="center"/>
              <w:rPr>
                <w:sz w:val="22"/>
              </w:rPr>
            </w:pPr>
            <w:r>
              <w:rPr>
                <w:rFonts w:hint="eastAsia"/>
                <w:sz w:val="22"/>
              </w:rPr>
              <w:t>60mw</w:t>
            </w:r>
          </w:p>
        </w:tc>
        <w:tc>
          <w:tcPr>
            <w:tcW w:w="844" w:type="dxa"/>
            <w:tcBorders>
              <w:top w:val="single" w:sz="4" w:space="0" w:color="auto"/>
              <w:left w:val="single" w:sz="4" w:space="0" w:color="auto"/>
              <w:bottom w:val="single" w:sz="4" w:space="0" w:color="auto"/>
              <w:right w:val="single" w:sz="4" w:space="0" w:color="auto"/>
            </w:tcBorders>
            <w:vAlign w:val="center"/>
          </w:tcPr>
          <w:p w:rsidR="00767944" w:rsidRDefault="001B60AB">
            <w:pPr>
              <w:spacing w:line="300" w:lineRule="auto"/>
              <w:jc w:val="center"/>
              <w:textAlignment w:val="center"/>
              <w:rPr>
                <w:sz w:val="22"/>
              </w:rPr>
            </w:pPr>
            <w:r>
              <w:rPr>
                <w:rFonts w:hint="eastAsia"/>
                <w:sz w:val="22"/>
              </w:rPr>
              <w:t>2500</w:t>
            </w:r>
          </w:p>
        </w:tc>
      </w:tr>
      <w:tr w:rsidR="00767944">
        <w:trPr>
          <w:cantSplit/>
          <w:trHeight w:val="340"/>
          <w:jc w:val="center"/>
        </w:trPr>
        <w:tc>
          <w:tcPr>
            <w:tcW w:w="2056" w:type="dxa"/>
            <w:tcBorders>
              <w:top w:val="single" w:sz="4" w:space="0" w:color="auto"/>
              <w:left w:val="single" w:sz="4" w:space="0" w:color="auto"/>
              <w:bottom w:val="single" w:sz="4" w:space="0" w:color="auto"/>
              <w:right w:val="single" w:sz="4" w:space="0" w:color="auto"/>
            </w:tcBorders>
            <w:vAlign w:val="center"/>
          </w:tcPr>
          <w:p w:rsidR="00767944" w:rsidRDefault="001B60AB">
            <w:pPr>
              <w:spacing w:line="300" w:lineRule="auto"/>
              <w:jc w:val="center"/>
              <w:textAlignment w:val="center"/>
              <w:rPr>
                <w:sz w:val="22"/>
              </w:rPr>
            </w:pPr>
            <w:r>
              <w:rPr>
                <w:rFonts w:hint="eastAsia"/>
                <w:sz w:val="22"/>
              </w:rPr>
              <w:t>S2928G-24P</w:t>
            </w:r>
          </w:p>
        </w:tc>
        <w:tc>
          <w:tcPr>
            <w:tcW w:w="2125" w:type="dxa"/>
            <w:tcBorders>
              <w:top w:val="single" w:sz="4" w:space="0" w:color="auto"/>
              <w:left w:val="single" w:sz="4" w:space="0" w:color="auto"/>
              <w:bottom w:val="single" w:sz="4" w:space="0" w:color="auto"/>
              <w:right w:val="single" w:sz="4" w:space="0" w:color="auto"/>
            </w:tcBorders>
            <w:vAlign w:val="center"/>
          </w:tcPr>
          <w:p w:rsidR="00767944" w:rsidRDefault="001B60AB">
            <w:pPr>
              <w:spacing w:line="300" w:lineRule="auto"/>
              <w:jc w:val="center"/>
              <w:textAlignment w:val="center"/>
              <w:rPr>
                <w:sz w:val="22"/>
                <w:szCs w:val="21"/>
              </w:rPr>
            </w:pPr>
            <w:r>
              <w:rPr>
                <w:rFonts w:hint="eastAsia"/>
                <w:sz w:val="22"/>
                <w:szCs w:val="21"/>
              </w:rPr>
              <w:t>24</w:t>
            </w:r>
            <w:r>
              <w:rPr>
                <w:rFonts w:hint="eastAsia"/>
                <w:sz w:val="22"/>
                <w:szCs w:val="21"/>
              </w:rPr>
              <w:t>口</w:t>
            </w:r>
            <w:r>
              <w:rPr>
                <w:rFonts w:hint="eastAsia"/>
                <w:sz w:val="22"/>
                <w:szCs w:val="21"/>
              </w:rPr>
              <w:t>POE</w:t>
            </w:r>
            <w:r>
              <w:rPr>
                <w:rFonts w:hint="eastAsia"/>
                <w:sz w:val="22"/>
                <w:szCs w:val="21"/>
              </w:rPr>
              <w:t>交换机</w:t>
            </w:r>
          </w:p>
        </w:tc>
        <w:tc>
          <w:tcPr>
            <w:tcW w:w="1700" w:type="dxa"/>
            <w:tcBorders>
              <w:top w:val="single" w:sz="4" w:space="0" w:color="auto"/>
              <w:left w:val="single" w:sz="4" w:space="0" w:color="auto"/>
              <w:bottom w:val="single" w:sz="4" w:space="0" w:color="auto"/>
              <w:right w:val="single" w:sz="4" w:space="0" w:color="auto"/>
            </w:tcBorders>
            <w:vAlign w:val="center"/>
          </w:tcPr>
          <w:p w:rsidR="00767944" w:rsidRDefault="001B60AB">
            <w:pPr>
              <w:spacing w:line="300" w:lineRule="auto"/>
              <w:jc w:val="center"/>
              <w:textAlignment w:val="center"/>
              <w:rPr>
                <w:sz w:val="22"/>
              </w:rPr>
            </w:pPr>
            <w:r>
              <w:rPr>
                <w:rFonts w:hint="eastAsia"/>
                <w:sz w:val="22"/>
              </w:rPr>
              <w:t>N/A</w:t>
            </w:r>
          </w:p>
        </w:tc>
        <w:tc>
          <w:tcPr>
            <w:tcW w:w="1274" w:type="dxa"/>
            <w:tcBorders>
              <w:top w:val="single" w:sz="4" w:space="0" w:color="auto"/>
              <w:left w:val="single" w:sz="4" w:space="0" w:color="auto"/>
              <w:bottom w:val="single" w:sz="4" w:space="0" w:color="auto"/>
              <w:right w:val="single" w:sz="4" w:space="0" w:color="auto"/>
            </w:tcBorders>
            <w:vAlign w:val="center"/>
          </w:tcPr>
          <w:p w:rsidR="00767944" w:rsidRDefault="001B60AB">
            <w:pPr>
              <w:spacing w:line="300" w:lineRule="auto"/>
              <w:jc w:val="center"/>
              <w:textAlignment w:val="center"/>
              <w:rPr>
                <w:sz w:val="22"/>
              </w:rPr>
            </w:pPr>
            <w:r>
              <w:rPr>
                <w:rFonts w:hint="eastAsia"/>
                <w:sz w:val="22"/>
              </w:rPr>
              <w:t>N/A</w:t>
            </w:r>
          </w:p>
        </w:tc>
        <w:tc>
          <w:tcPr>
            <w:tcW w:w="851" w:type="dxa"/>
            <w:tcBorders>
              <w:top w:val="single" w:sz="4" w:space="0" w:color="auto"/>
              <w:left w:val="single" w:sz="4" w:space="0" w:color="auto"/>
              <w:bottom w:val="single" w:sz="4" w:space="0" w:color="auto"/>
              <w:right w:val="single" w:sz="4" w:space="0" w:color="auto"/>
            </w:tcBorders>
            <w:vAlign w:val="center"/>
          </w:tcPr>
          <w:p w:rsidR="00767944" w:rsidRDefault="001B60AB">
            <w:pPr>
              <w:spacing w:line="300" w:lineRule="auto"/>
              <w:jc w:val="center"/>
              <w:textAlignment w:val="center"/>
              <w:rPr>
                <w:sz w:val="22"/>
              </w:rPr>
            </w:pPr>
            <w:r>
              <w:rPr>
                <w:rFonts w:hint="eastAsia"/>
                <w:sz w:val="22"/>
              </w:rPr>
              <w:t>240w</w:t>
            </w:r>
          </w:p>
        </w:tc>
        <w:tc>
          <w:tcPr>
            <w:tcW w:w="844" w:type="dxa"/>
            <w:tcBorders>
              <w:top w:val="single" w:sz="4" w:space="0" w:color="auto"/>
              <w:left w:val="single" w:sz="4" w:space="0" w:color="auto"/>
              <w:bottom w:val="single" w:sz="4" w:space="0" w:color="auto"/>
              <w:right w:val="single" w:sz="4" w:space="0" w:color="auto"/>
            </w:tcBorders>
            <w:vAlign w:val="center"/>
          </w:tcPr>
          <w:p w:rsidR="00767944" w:rsidRDefault="001B60AB">
            <w:pPr>
              <w:spacing w:line="300" w:lineRule="auto"/>
              <w:jc w:val="center"/>
              <w:textAlignment w:val="center"/>
              <w:rPr>
                <w:sz w:val="22"/>
              </w:rPr>
            </w:pPr>
            <w:r>
              <w:rPr>
                <w:rFonts w:hint="eastAsia"/>
                <w:sz w:val="22"/>
              </w:rPr>
              <w:t>15000</w:t>
            </w:r>
          </w:p>
        </w:tc>
      </w:tr>
      <w:tr w:rsidR="00767944">
        <w:trPr>
          <w:cantSplit/>
          <w:trHeight w:val="340"/>
          <w:jc w:val="center"/>
        </w:trPr>
        <w:tc>
          <w:tcPr>
            <w:tcW w:w="2056" w:type="dxa"/>
            <w:tcBorders>
              <w:top w:val="single" w:sz="4" w:space="0" w:color="auto"/>
              <w:left w:val="single" w:sz="4" w:space="0" w:color="auto"/>
              <w:bottom w:val="single" w:sz="4" w:space="0" w:color="auto"/>
              <w:right w:val="single" w:sz="4" w:space="0" w:color="auto"/>
            </w:tcBorders>
            <w:vAlign w:val="center"/>
          </w:tcPr>
          <w:p w:rsidR="00767944" w:rsidRDefault="001B60AB">
            <w:pPr>
              <w:spacing w:line="300" w:lineRule="auto"/>
              <w:jc w:val="center"/>
              <w:textAlignment w:val="center"/>
              <w:rPr>
                <w:sz w:val="22"/>
              </w:rPr>
            </w:pPr>
            <w:r>
              <w:rPr>
                <w:rFonts w:hint="eastAsia"/>
                <w:sz w:val="22"/>
              </w:rPr>
              <w:t>WS6008</w:t>
            </w:r>
          </w:p>
        </w:tc>
        <w:tc>
          <w:tcPr>
            <w:tcW w:w="2125" w:type="dxa"/>
            <w:tcBorders>
              <w:top w:val="single" w:sz="4" w:space="0" w:color="auto"/>
              <w:left w:val="single" w:sz="4" w:space="0" w:color="auto"/>
              <w:bottom w:val="single" w:sz="4" w:space="0" w:color="auto"/>
              <w:right w:val="single" w:sz="4" w:space="0" w:color="auto"/>
            </w:tcBorders>
            <w:vAlign w:val="center"/>
          </w:tcPr>
          <w:p w:rsidR="00767944" w:rsidRDefault="001B60AB">
            <w:pPr>
              <w:spacing w:line="300" w:lineRule="auto"/>
              <w:jc w:val="center"/>
              <w:textAlignment w:val="center"/>
              <w:rPr>
                <w:sz w:val="22"/>
                <w:szCs w:val="21"/>
              </w:rPr>
            </w:pPr>
            <w:r>
              <w:rPr>
                <w:rFonts w:hint="eastAsia"/>
                <w:sz w:val="22"/>
                <w:szCs w:val="21"/>
              </w:rPr>
              <w:t>无线控制器</w:t>
            </w:r>
          </w:p>
        </w:tc>
        <w:tc>
          <w:tcPr>
            <w:tcW w:w="1700" w:type="dxa"/>
            <w:tcBorders>
              <w:top w:val="single" w:sz="4" w:space="0" w:color="auto"/>
              <w:left w:val="single" w:sz="4" w:space="0" w:color="auto"/>
              <w:bottom w:val="single" w:sz="4" w:space="0" w:color="auto"/>
              <w:right w:val="single" w:sz="4" w:space="0" w:color="auto"/>
            </w:tcBorders>
            <w:vAlign w:val="center"/>
          </w:tcPr>
          <w:p w:rsidR="00767944" w:rsidRDefault="001B60AB">
            <w:pPr>
              <w:spacing w:line="300" w:lineRule="auto"/>
              <w:jc w:val="center"/>
              <w:textAlignment w:val="center"/>
              <w:rPr>
                <w:sz w:val="22"/>
              </w:rPr>
            </w:pPr>
            <w:r>
              <w:rPr>
                <w:rFonts w:hint="eastAsia"/>
                <w:sz w:val="22"/>
              </w:rPr>
              <w:t>6*1000M</w:t>
            </w:r>
          </w:p>
        </w:tc>
        <w:tc>
          <w:tcPr>
            <w:tcW w:w="1274" w:type="dxa"/>
            <w:tcBorders>
              <w:top w:val="single" w:sz="4" w:space="0" w:color="auto"/>
              <w:left w:val="single" w:sz="4" w:space="0" w:color="auto"/>
              <w:bottom w:val="single" w:sz="4" w:space="0" w:color="auto"/>
              <w:right w:val="single" w:sz="4" w:space="0" w:color="auto"/>
            </w:tcBorders>
            <w:vAlign w:val="center"/>
          </w:tcPr>
          <w:p w:rsidR="00767944" w:rsidRDefault="001B60AB">
            <w:pPr>
              <w:spacing w:line="300" w:lineRule="auto"/>
              <w:jc w:val="center"/>
              <w:textAlignment w:val="center"/>
              <w:rPr>
                <w:sz w:val="22"/>
              </w:rPr>
            </w:pPr>
            <w:r>
              <w:rPr>
                <w:rFonts w:hint="eastAsia"/>
                <w:sz w:val="22"/>
              </w:rPr>
              <w:t>32/200</w:t>
            </w:r>
          </w:p>
        </w:tc>
        <w:tc>
          <w:tcPr>
            <w:tcW w:w="851" w:type="dxa"/>
            <w:tcBorders>
              <w:top w:val="single" w:sz="4" w:space="0" w:color="auto"/>
              <w:left w:val="single" w:sz="4" w:space="0" w:color="auto"/>
              <w:bottom w:val="single" w:sz="4" w:space="0" w:color="auto"/>
              <w:right w:val="single" w:sz="4" w:space="0" w:color="auto"/>
            </w:tcBorders>
            <w:vAlign w:val="center"/>
          </w:tcPr>
          <w:p w:rsidR="00767944" w:rsidRDefault="001B60AB">
            <w:pPr>
              <w:spacing w:line="300" w:lineRule="auto"/>
              <w:jc w:val="center"/>
              <w:textAlignment w:val="center"/>
              <w:rPr>
                <w:sz w:val="22"/>
              </w:rPr>
            </w:pPr>
            <w:r>
              <w:rPr>
                <w:rFonts w:hint="eastAsia"/>
                <w:sz w:val="22"/>
              </w:rPr>
              <w:t>40w</w:t>
            </w:r>
          </w:p>
        </w:tc>
        <w:tc>
          <w:tcPr>
            <w:tcW w:w="844" w:type="dxa"/>
            <w:tcBorders>
              <w:top w:val="single" w:sz="4" w:space="0" w:color="auto"/>
              <w:left w:val="single" w:sz="4" w:space="0" w:color="auto"/>
              <w:bottom w:val="single" w:sz="4" w:space="0" w:color="auto"/>
              <w:right w:val="single" w:sz="4" w:space="0" w:color="auto"/>
            </w:tcBorders>
            <w:vAlign w:val="center"/>
          </w:tcPr>
          <w:p w:rsidR="00767944" w:rsidRDefault="001B60AB">
            <w:pPr>
              <w:spacing w:line="300" w:lineRule="auto"/>
              <w:jc w:val="center"/>
              <w:textAlignment w:val="center"/>
              <w:rPr>
                <w:sz w:val="22"/>
              </w:rPr>
            </w:pPr>
            <w:r>
              <w:rPr>
                <w:rFonts w:hint="eastAsia"/>
                <w:sz w:val="22"/>
              </w:rPr>
              <w:t>50000</w:t>
            </w:r>
          </w:p>
        </w:tc>
      </w:tr>
    </w:tbl>
    <w:p w:rsidR="00767944" w:rsidRDefault="001B60AB">
      <w:pPr>
        <w:pStyle w:val="10"/>
        <w:numPr>
          <w:ilvl w:val="0"/>
          <w:numId w:val="9"/>
        </w:numPr>
        <w:spacing w:line="480" w:lineRule="exact"/>
        <w:ind w:firstLineChars="0"/>
        <w:rPr>
          <w:b/>
          <w:bCs/>
          <w:sz w:val="28"/>
          <w:szCs w:val="28"/>
        </w:rPr>
      </w:pPr>
      <w:r>
        <w:rPr>
          <w:rFonts w:hint="eastAsia"/>
          <w:b/>
          <w:bCs/>
          <w:sz w:val="28"/>
          <w:szCs w:val="28"/>
        </w:rPr>
        <w:t>网络系统集成物料清单</w:t>
      </w:r>
    </w:p>
    <w:p w:rsidR="00767944" w:rsidRDefault="001B60AB">
      <w:pPr>
        <w:spacing w:line="480" w:lineRule="exact"/>
        <w:jc w:val="center"/>
        <w:rPr>
          <w:sz w:val="28"/>
          <w:szCs w:val="28"/>
        </w:rPr>
      </w:pPr>
      <w:r>
        <w:rPr>
          <w:rFonts w:hint="eastAsia"/>
          <w:sz w:val="28"/>
          <w:szCs w:val="28"/>
        </w:rPr>
        <w:t>表</w:t>
      </w:r>
      <w:r>
        <w:rPr>
          <w:rFonts w:hint="eastAsia"/>
          <w:sz w:val="28"/>
          <w:szCs w:val="28"/>
        </w:rPr>
        <w:t>1-4</w:t>
      </w:r>
      <w:r>
        <w:rPr>
          <w:rFonts w:hint="eastAsia"/>
          <w:sz w:val="28"/>
          <w:szCs w:val="28"/>
        </w:rPr>
        <w:t>综合布线工程材料清单</w:t>
      </w:r>
    </w:p>
    <w:tbl>
      <w:tblPr>
        <w:tblStyle w:val="a7"/>
        <w:tblpPr w:leftFromText="180" w:rightFromText="180" w:vertAnchor="text" w:horzAnchor="margin" w:tblpXSpec="center" w:tblpY="18"/>
        <w:tblOverlap w:val="never"/>
        <w:tblW w:w="8775" w:type="dxa"/>
        <w:jc w:val="center"/>
        <w:tblLayout w:type="fixed"/>
        <w:tblLook w:val="04A0" w:firstRow="1" w:lastRow="0" w:firstColumn="1" w:lastColumn="0" w:noHBand="0" w:noVBand="1"/>
      </w:tblPr>
      <w:tblGrid>
        <w:gridCol w:w="2093"/>
        <w:gridCol w:w="2694"/>
        <w:gridCol w:w="1986"/>
        <w:gridCol w:w="2002"/>
      </w:tblGrid>
      <w:tr w:rsidR="00767944">
        <w:trPr>
          <w:cantSplit/>
          <w:trHeight w:val="606"/>
          <w:jc w:val="center"/>
        </w:trPr>
        <w:tc>
          <w:tcPr>
            <w:tcW w:w="2093" w:type="dxa"/>
            <w:tcBorders>
              <w:top w:val="single" w:sz="4" w:space="0" w:color="auto"/>
              <w:left w:val="single" w:sz="4" w:space="0" w:color="auto"/>
              <w:bottom w:val="single" w:sz="4" w:space="0" w:color="auto"/>
              <w:right w:val="single" w:sz="4" w:space="0" w:color="auto"/>
            </w:tcBorders>
            <w:vAlign w:val="center"/>
          </w:tcPr>
          <w:p w:rsidR="00767944" w:rsidRDefault="001B60AB">
            <w:pPr>
              <w:spacing w:line="300" w:lineRule="auto"/>
              <w:jc w:val="center"/>
              <w:textAlignment w:val="center"/>
              <w:rPr>
                <w:b/>
                <w:sz w:val="24"/>
              </w:rPr>
            </w:pPr>
            <w:r>
              <w:rPr>
                <w:rFonts w:hint="eastAsia"/>
                <w:b/>
                <w:sz w:val="24"/>
              </w:rPr>
              <w:t>产品名称</w:t>
            </w:r>
          </w:p>
        </w:tc>
        <w:tc>
          <w:tcPr>
            <w:tcW w:w="2694" w:type="dxa"/>
            <w:tcBorders>
              <w:top w:val="single" w:sz="4" w:space="0" w:color="auto"/>
              <w:left w:val="single" w:sz="4" w:space="0" w:color="auto"/>
              <w:bottom w:val="single" w:sz="4" w:space="0" w:color="auto"/>
              <w:right w:val="single" w:sz="4" w:space="0" w:color="auto"/>
            </w:tcBorders>
            <w:vAlign w:val="center"/>
          </w:tcPr>
          <w:p w:rsidR="00767944" w:rsidRDefault="001B60AB">
            <w:pPr>
              <w:spacing w:line="300" w:lineRule="auto"/>
              <w:jc w:val="center"/>
              <w:textAlignment w:val="center"/>
              <w:rPr>
                <w:b/>
                <w:sz w:val="24"/>
              </w:rPr>
            </w:pPr>
            <w:r>
              <w:rPr>
                <w:rFonts w:hint="eastAsia"/>
                <w:b/>
                <w:sz w:val="24"/>
              </w:rPr>
              <w:t>规格</w:t>
            </w:r>
          </w:p>
        </w:tc>
        <w:tc>
          <w:tcPr>
            <w:tcW w:w="1986" w:type="dxa"/>
            <w:tcBorders>
              <w:top w:val="single" w:sz="4" w:space="0" w:color="auto"/>
              <w:left w:val="single" w:sz="4" w:space="0" w:color="auto"/>
              <w:bottom w:val="single" w:sz="4" w:space="0" w:color="auto"/>
              <w:right w:val="single" w:sz="4" w:space="0" w:color="auto"/>
            </w:tcBorders>
            <w:vAlign w:val="center"/>
          </w:tcPr>
          <w:p w:rsidR="00767944" w:rsidRDefault="001B60AB">
            <w:pPr>
              <w:spacing w:line="300" w:lineRule="auto"/>
              <w:jc w:val="center"/>
              <w:textAlignment w:val="center"/>
              <w:rPr>
                <w:b/>
                <w:sz w:val="24"/>
              </w:rPr>
            </w:pPr>
            <w:r>
              <w:rPr>
                <w:rFonts w:hint="eastAsia"/>
                <w:b/>
                <w:sz w:val="24"/>
              </w:rPr>
              <w:t>容纳网线数</w:t>
            </w:r>
          </w:p>
        </w:tc>
        <w:tc>
          <w:tcPr>
            <w:tcW w:w="2002" w:type="dxa"/>
            <w:tcBorders>
              <w:top w:val="single" w:sz="4" w:space="0" w:color="auto"/>
              <w:left w:val="single" w:sz="4" w:space="0" w:color="auto"/>
              <w:bottom w:val="single" w:sz="4" w:space="0" w:color="auto"/>
              <w:right w:val="single" w:sz="4" w:space="0" w:color="auto"/>
            </w:tcBorders>
            <w:vAlign w:val="center"/>
          </w:tcPr>
          <w:p w:rsidR="00767944" w:rsidRDefault="001B60AB">
            <w:pPr>
              <w:spacing w:line="300" w:lineRule="auto"/>
              <w:jc w:val="center"/>
              <w:textAlignment w:val="center"/>
              <w:rPr>
                <w:b/>
                <w:sz w:val="24"/>
              </w:rPr>
            </w:pPr>
            <w:r>
              <w:rPr>
                <w:rFonts w:hint="eastAsia"/>
                <w:b/>
                <w:sz w:val="24"/>
              </w:rPr>
              <w:t>单位</w:t>
            </w:r>
          </w:p>
        </w:tc>
      </w:tr>
      <w:tr w:rsidR="00767944">
        <w:trPr>
          <w:cantSplit/>
          <w:trHeight w:val="488"/>
          <w:jc w:val="center"/>
        </w:trPr>
        <w:tc>
          <w:tcPr>
            <w:tcW w:w="2093" w:type="dxa"/>
            <w:tcBorders>
              <w:top w:val="single" w:sz="4" w:space="0" w:color="auto"/>
              <w:left w:val="single" w:sz="4" w:space="0" w:color="auto"/>
              <w:bottom w:val="single" w:sz="4" w:space="0" w:color="auto"/>
              <w:right w:val="single" w:sz="4" w:space="0" w:color="auto"/>
            </w:tcBorders>
            <w:vAlign w:val="center"/>
          </w:tcPr>
          <w:p w:rsidR="00767944" w:rsidRDefault="001B60AB">
            <w:pPr>
              <w:spacing w:line="300" w:lineRule="auto"/>
              <w:jc w:val="center"/>
              <w:textAlignment w:val="center"/>
              <w:rPr>
                <w:sz w:val="24"/>
              </w:rPr>
            </w:pPr>
            <w:r>
              <w:rPr>
                <w:rFonts w:hint="eastAsia"/>
                <w:sz w:val="24"/>
              </w:rPr>
              <w:t>Cat5e</w:t>
            </w:r>
            <w:r>
              <w:rPr>
                <w:rFonts w:hint="eastAsia"/>
                <w:sz w:val="24"/>
              </w:rPr>
              <w:t>网络配线架</w:t>
            </w:r>
          </w:p>
        </w:tc>
        <w:tc>
          <w:tcPr>
            <w:tcW w:w="2694" w:type="dxa"/>
            <w:tcBorders>
              <w:top w:val="single" w:sz="4" w:space="0" w:color="auto"/>
              <w:left w:val="single" w:sz="4" w:space="0" w:color="auto"/>
              <w:bottom w:val="single" w:sz="4" w:space="0" w:color="auto"/>
              <w:right w:val="single" w:sz="4" w:space="0" w:color="auto"/>
            </w:tcBorders>
            <w:vAlign w:val="center"/>
          </w:tcPr>
          <w:p w:rsidR="00767944" w:rsidRDefault="001B60AB">
            <w:pPr>
              <w:spacing w:line="300" w:lineRule="auto"/>
              <w:jc w:val="center"/>
              <w:textAlignment w:val="center"/>
              <w:rPr>
                <w:sz w:val="24"/>
              </w:rPr>
            </w:pPr>
            <w:r>
              <w:rPr>
                <w:rFonts w:hint="eastAsia"/>
                <w:sz w:val="24"/>
              </w:rPr>
              <w:t>24</w:t>
            </w:r>
            <w:r>
              <w:rPr>
                <w:rFonts w:hint="eastAsia"/>
                <w:sz w:val="24"/>
              </w:rPr>
              <w:t>口、</w:t>
            </w:r>
            <w:r>
              <w:rPr>
                <w:rFonts w:hint="eastAsia"/>
                <w:sz w:val="24"/>
              </w:rPr>
              <w:t>1U</w:t>
            </w:r>
          </w:p>
        </w:tc>
        <w:tc>
          <w:tcPr>
            <w:tcW w:w="1986" w:type="dxa"/>
            <w:tcBorders>
              <w:top w:val="single" w:sz="4" w:space="0" w:color="auto"/>
              <w:left w:val="single" w:sz="4" w:space="0" w:color="auto"/>
              <w:bottom w:val="single" w:sz="4" w:space="0" w:color="auto"/>
              <w:right w:val="single" w:sz="4" w:space="0" w:color="auto"/>
            </w:tcBorders>
            <w:vAlign w:val="center"/>
          </w:tcPr>
          <w:p w:rsidR="00767944" w:rsidRDefault="001B60AB">
            <w:pPr>
              <w:spacing w:line="300" w:lineRule="auto"/>
              <w:jc w:val="center"/>
              <w:textAlignment w:val="center"/>
              <w:rPr>
                <w:sz w:val="24"/>
              </w:rPr>
            </w:pPr>
            <w:r>
              <w:rPr>
                <w:rFonts w:hint="eastAsia"/>
                <w:sz w:val="24"/>
              </w:rPr>
              <w:t>24</w:t>
            </w:r>
          </w:p>
        </w:tc>
        <w:tc>
          <w:tcPr>
            <w:tcW w:w="2002" w:type="dxa"/>
            <w:tcBorders>
              <w:top w:val="single" w:sz="4" w:space="0" w:color="auto"/>
              <w:left w:val="single" w:sz="4" w:space="0" w:color="auto"/>
              <w:bottom w:val="single" w:sz="4" w:space="0" w:color="auto"/>
              <w:right w:val="single" w:sz="4" w:space="0" w:color="auto"/>
            </w:tcBorders>
            <w:vAlign w:val="center"/>
          </w:tcPr>
          <w:p w:rsidR="00767944" w:rsidRDefault="001B60AB">
            <w:pPr>
              <w:spacing w:line="300" w:lineRule="auto"/>
              <w:jc w:val="center"/>
              <w:textAlignment w:val="center"/>
              <w:rPr>
                <w:sz w:val="24"/>
              </w:rPr>
            </w:pPr>
            <w:proofErr w:type="gramStart"/>
            <w:r>
              <w:rPr>
                <w:rFonts w:hint="eastAsia"/>
                <w:sz w:val="24"/>
              </w:rPr>
              <w:t>个</w:t>
            </w:r>
            <w:proofErr w:type="gramEnd"/>
          </w:p>
        </w:tc>
      </w:tr>
      <w:tr w:rsidR="00767944">
        <w:trPr>
          <w:cantSplit/>
          <w:trHeight w:val="488"/>
          <w:jc w:val="center"/>
        </w:trPr>
        <w:tc>
          <w:tcPr>
            <w:tcW w:w="2093" w:type="dxa"/>
            <w:tcBorders>
              <w:top w:val="single" w:sz="4" w:space="0" w:color="auto"/>
              <w:left w:val="single" w:sz="4" w:space="0" w:color="auto"/>
              <w:bottom w:val="single" w:sz="4" w:space="0" w:color="auto"/>
              <w:right w:val="single" w:sz="4" w:space="0" w:color="auto"/>
            </w:tcBorders>
            <w:vAlign w:val="center"/>
          </w:tcPr>
          <w:p w:rsidR="00767944" w:rsidRDefault="001B60AB">
            <w:pPr>
              <w:spacing w:line="300" w:lineRule="auto"/>
              <w:jc w:val="center"/>
              <w:textAlignment w:val="center"/>
              <w:rPr>
                <w:sz w:val="24"/>
              </w:rPr>
            </w:pPr>
            <w:r>
              <w:rPr>
                <w:rFonts w:hint="eastAsia"/>
                <w:sz w:val="24"/>
              </w:rPr>
              <w:t>理线架</w:t>
            </w:r>
          </w:p>
        </w:tc>
        <w:tc>
          <w:tcPr>
            <w:tcW w:w="2694" w:type="dxa"/>
            <w:tcBorders>
              <w:top w:val="single" w:sz="4" w:space="0" w:color="auto"/>
              <w:left w:val="single" w:sz="4" w:space="0" w:color="auto"/>
              <w:bottom w:val="single" w:sz="4" w:space="0" w:color="auto"/>
              <w:right w:val="single" w:sz="4" w:space="0" w:color="auto"/>
            </w:tcBorders>
            <w:vAlign w:val="center"/>
          </w:tcPr>
          <w:p w:rsidR="00767944" w:rsidRDefault="001B60AB">
            <w:pPr>
              <w:spacing w:line="300" w:lineRule="auto"/>
              <w:jc w:val="center"/>
              <w:textAlignment w:val="center"/>
              <w:rPr>
                <w:sz w:val="24"/>
              </w:rPr>
            </w:pPr>
            <w:r>
              <w:rPr>
                <w:rFonts w:hint="eastAsia"/>
                <w:sz w:val="24"/>
              </w:rPr>
              <w:t>1U</w:t>
            </w:r>
          </w:p>
        </w:tc>
        <w:tc>
          <w:tcPr>
            <w:tcW w:w="1986" w:type="dxa"/>
            <w:tcBorders>
              <w:top w:val="single" w:sz="4" w:space="0" w:color="auto"/>
              <w:left w:val="single" w:sz="4" w:space="0" w:color="auto"/>
              <w:bottom w:val="single" w:sz="4" w:space="0" w:color="auto"/>
              <w:right w:val="single" w:sz="4" w:space="0" w:color="auto"/>
            </w:tcBorders>
            <w:vAlign w:val="center"/>
          </w:tcPr>
          <w:p w:rsidR="00767944" w:rsidRDefault="001B60AB">
            <w:pPr>
              <w:spacing w:line="300" w:lineRule="auto"/>
              <w:jc w:val="center"/>
              <w:textAlignment w:val="center"/>
              <w:rPr>
                <w:sz w:val="24"/>
              </w:rPr>
            </w:pPr>
            <w:r>
              <w:rPr>
                <w:rFonts w:hint="eastAsia"/>
                <w:sz w:val="24"/>
              </w:rPr>
              <w:t>24</w:t>
            </w:r>
          </w:p>
        </w:tc>
        <w:tc>
          <w:tcPr>
            <w:tcW w:w="2002" w:type="dxa"/>
            <w:tcBorders>
              <w:top w:val="single" w:sz="4" w:space="0" w:color="auto"/>
              <w:left w:val="single" w:sz="4" w:space="0" w:color="auto"/>
              <w:bottom w:val="single" w:sz="4" w:space="0" w:color="auto"/>
              <w:right w:val="single" w:sz="4" w:space="0" w:color="auto"/>
            </w:tcBorders>
            <w:vAlign w:val="center"/>
          </w:tcPr>
          <w:p w:rsidR="00767944" w:rsidRDefault="001B60AB">
            <w:pPr>
              <w:spacing w:line="300" w:lineRule="auto"/>
              <w:jc w:val="center"/>
              <w:textAlignment w:val="center"/>
              <w:rPr>
                <w:sz w:val="24"/>
              </w:rPr>
            </w:pPr>
            <w:proofErr w:type="gramStart"/>
            <w:r>
              <w:rPr>
                <w:rFonts w:hint="eastAsia"/>
                <w:sz w:val="24"/>
              </w:rPr>
              <w:t>个</w:t>
            </w:r>
            <w:proofErr w:type="gramEnd"/>
          </w:p>
        </w:tc>
      </w:tr>
      <w:tr w:rsidR="00767944">
        <w:trPr>
          <w:cantSplit/>
          <w:trHeight w:val="606"/>
          <w:jc w:val="center"/>
        </w:trPr>
        <w:tc>
          <w:tcPr>
            <w:tcW w:w="2093" w:type="dxa"/>
            <w:vMerge w:val="restart"/>
            <w:tcBorders>
              <w:top w:val="single" w:sz="4" w:space="0" w:color="auto"/>
              <w:left w:val="single" w:sz="4" w:space="0" w:color="auto"/>
              <w:bottom w:val="single" w:sz="4" w:space="0" w:color="auto"/>
              <w:right w:val="single" w:sz="4" w:space="0" w:color="auto"/>
            </w:tcBorders>
            <w:vAlign w:val="center"/>
          </w:tcPr>
          <w:p w:rsidR="00767944" w:rsidRDefault="001B60AB">
            <w:pPr>
              <w:spacing w:line="300" w:lineRule="auto"/>
              <w:jc w:val="center"/>
              <w:textAlignment w:val="center"/>
              <w:rPr>
                <w:sz w:val="24"/>
              </w:rPr>
            </w:pPr>
            <w:r>
              <w:rPr>
                <w:rFonts w:hint="eastAsia"/>
                <w:sz w:val="24"/>
              </w:rPr>
              <w:lastRenderedPageBreak/>
              <w:t>PVC</w:t>
            </w:r>
            <w:r>
              <w:rPr>
                <w:rFonts w:hint="eastAsia"/>
                <w:sz w:val="24"/>
              </w:rPr>
              <w:t>线槽</w:t>
            </w:r>
          </w:p>
        </w:tc>
        <w:tc>
          <w:tcPr>
            <w:tcW w:w="2694" w:type="dxa"/>
            <w:tcBorders>
              <w:top w:val="single" w:sz="4" w:space="0" w:color="auto"/>
              <w:left w:val="single" w:sz="4" w:space="0" w:color="auto"/>
              <w:bottom w:val="single" w:sz="4" w:space="0" w:color="auto"/>
              <w:right w:val="single" w:sz="4" w:space="0" w:color="auto"/>
            </w:tcBorders>
            <w:vAlign w:val="center"/>
          </w:tcPr>
          <w:p w:rsidR="00767944" w:rsidRDefault="001B60AB">
            <w:pPr>
              <w:spacing w:line="300" w:lineRule="auto"/>
              <w:jc w:val="center"/>
              <w:textAlignment w:val="center"/>
              <w:rPr>
                <w:sz w:val="24"/>
              </w:rPr>
            </w:pPr>
            <w:r>
              <w:rPr>
                <w:rFonts w:hint="eastAsia"/>
                <w:sz w:val="24"/>
              </w:rPr>
              <w:t>20mm*10mm*2.8m</w:t>
            </w:r>
          </w:p>
        </w:tc>
        <w:tc>
          <w:tcPr>
            <w:tcW w:w="1986" w:type="dxa"/>
            <w:tcBorders>
              <w:top w:val="single" w:sz="4" w:space="0" w:color="auto"/>
              <w:left w:val="single" w:sz="4" w:space="0" w:color="auto"/>
              <w:bottom w:val="single" w:sz="4" w:space="0" w:color="auto"/>
              <w:right w:val="single" w:sz="4" w:space="0" w:color="auto"/>
            </w:tcBorders>
            <w:vAlign w:val="center"/>
          </w:tcPr>
          <w:p w:rsidR="00767944" w:rsidRDefault="001B60AB">
            <w:pPr>
              <w:spacing w:line="300" w:lineRule="auto"/>
              <w:jc w:val="center"/>
              <w:textAlignment w:val="center"/>
              <w:rPr>
                <w:sz w:val="24"/>
              </w:rPr>
            </w:pPr>
            <w:r>
              <w:rPr>
                <w:rFonts w:hint="eastAsia"/>
                <w:sz w:val="24"/>
              </w:rPr>
              <w:t>1~2</w:t>
            </w:r>
          </w:p>
        </w:tc>
        <w:tc>
          <w:tcPr>
            <w:tcW w:w="2002" w:type="dxa"/>
            <w:tcBorders>
              <w:top w:val="single" w:sz="4" w:space="0" w:color="auto"/>
              <w:left w:val="single" w:sz="4" w:space="0" w:color="auto"/>
              <w:bottom w:val="single" w:sz="4" w:space="0" w:color="auto"/>
              <w:right w:val="single" w:sz="4" w:space="0" w:color="auto"/>
            </w:tcBorders>
            <w:vAlign w:val="center"/>
          </w:tcPr>
          <w:p w:rsidR="00767944" w:rsidRDefault="001B60AB">
            <w:pPr>
              <w:spacing w:line="300" w:lineRule="auto"/>
              <w:jc w:val="center"/>
              <w:textAlignment w:val="center"/>
              <w:rPr>
                <w:sz w:val="24"/>
              </w:rPr>
            </w:pPr>
            <w:r>
              <w:rPr>
                <w:rFonts w:hint="eastAsia"/>
                <w:sz w:val="24"/>
              </w:rPr>
              <w:t>条</w:t>
            </w:r>
          </w:p>
        </w:tc>
      </w:tr>
      <w:tr w:rsidR="00767944">
        <w:trPr>
          <w:cantSplit/>
          <w:trHeight w:val="606"/>
          <w:jc w:val="center"/>
        </w:trPr>
        <w:tc>
          <w:tcPr>
            <w:tcW w:w="2093" w:type="dxa"/>
            <w:vMerge/>
            <w:tcBorders>
              <w:top w:val="single" w:sz="4" w:space="0" w:color="auto"/>
              <w:left w:val="single" w:sz="4" w:space="0" w:color="auto"/>
              <w:bottom w:val="single" w:sz="4" w:space="0" w:color="auto"/>
              <w:right w:val="single" w:sz="4" w:space="0" w:color="auto"/>
            </w:tcBorders>
            <w:vAlign w:val="center"/>
          </w:tcPr>
          <w:p w:rsidR="00767944" w:rsidRDefault="00767944">
            <w:pPr>
              <w:spacing w:line="300" w:lineRule="auto"/>
              <w:jc w:val="center"/>
              <w:textAlignment w:val="center"/>
              <w:rPr>
                <w:sz w:val="24"/>
              </w:rPr>
            </w:pPr>
          </w:p>
        </w:tc>
        <w:tc>
          <w:tcPr>
            <w:tcW w:w="2694" w:type="dxa"/>
            <w:tcBorders>
              <w:top w:val="single" w:sz="4" w:space="0" w:color="auto"/>
              <w:left w:val="single" w:sz="4" w:space="0" w:color="auto"/>
              <w:bottom w:val="single" w:sz="4" w:space="0" w:color="auto"/>
              <w:right w:val="single" w:sz="4" w:space="0" w:color="auto"/>
            </w:tcBorders>
            <w:vAlign w:val="center"/>
          </w:tcPr>
          <w:p w:rsidR="00767944" w:rsidRDefault="001B60AB">
            <w:pPr>
              <w:spacing w:line="300" w:lineRule="auto"/>
              <w:jc w:val="center"/>
              <w:textAlignment w:val="center"/>
              <w:rPr>
                <w:sz w:val="24"/>
              </w:rPr>
            </w:pPr>
            <w:r>
              <w:rPr>
                <w:rFonts w:hint="eastAsia"/>
                <w:sz w:val="24"/>
              </w:rPr>
              <w:t>25mm*12.5mm*2.8m</w:t>
            </w:r>
          </w:p>
        </w:tc>
        <w:tc>
          <w:tcPr>
            <w:tcW w:w="1986" w:type="dxa"/>
            <w:tcBorders>
              <w:top w:val="single" w:sz="4" w:space="0" w:color="auto"/>
              <w:left w:val="single" w:sz="4" w:space="0" w:color="auto"/>
              <w:bottom w:val="single" w:sz="4" w:space="0" w:color="auto"/>
              <w:right w:val="single" w:sz="4" w:space="0" w:color="auto"/>
            </w:tcBorders>
            <w:vAlign w:val="center"/>
          </w:tcPr>
          <w:p w:rsidR="00767944" w:rsidRDefault="001B60AB">
            <w:pPr>
              <w:spacing w:line="300" w:lineRule="auto"/>
              <w:jc w:val="center"/>
              <w:textAlignment w:val="center"/>
              <w:rPr>
                <w:sz w:val="24"/>
              </w:rPr>
            </w:pPr>
            <w:r>
              <w:rPr>
                <w:rFonts w:hint="eastAsia"/>
                <w:sz w:val="24"/>
              </w:rPr>
              <w:t>3~4</w:t>
            </w:r>
          </w:p>
        </w:tc>
        <w:tc>
          <w:tcPr>
            <w:tcW w:w="2002" w:type="dxa"/>
            <w:tcBorders>
              <w:top w:val="single" w:sz="4" w:space="0" w:color="auto"/>
              <w:left w:val="single" w:sz="4" w:space="0" w:color="auto"/>
              <w:bottom w:val="single" w:sz="4" w:space="0" w:color="auto"/>
              <w:right w:val="single" w:sz="4" w:space="0" w:color="auto"/>
            </w:tcBorders>
            <w:vAlign w:val="center"/>
          </w:tcPr>
          <w:p w:rsidR="00767944" w:rsidRDefault="001B60AB">
            <w:pPr>
              <w:spacing w:line="300" w:lineRule="auto"/>
              <w:jc w:val="center"/>
              <w:textAlignment w:val="center"/>
              <w:rPr>
                <w:sz w:val="24"/>
              </w:rPr>
            </w:pPr>
            <w:r>
              <w:rPr>
                <w:rFonts w:hint="eastAsia"/>
                <w:sz w:val="24"/>
              </w:rPr>
              <w:t>条</w:t>
            </w:r>
          </w:p>
        </w:tc>
      </w:tr>
      <w:tr w:rsidR="00767944">
        <w:trPr>
          <w:cantSplit/>
          <w:trHeight w:val="606"/>
          <w:jc w:val="center"/>
        </w:trPr>
        <w:tc>
          <w:tcPr>
            <w:tcW w:w="2093" w:type="dxa"/>
            <w:vMerge/>
            <w:tcBorders>
              <w:top w:val="single" w:sz="4" w:space="0" w:color="auto"/>
              <w:left w:val="single" w:sz="4" w:space="0" w:color="auto"/>
              <w:bottom w:val="single" w:sz="4" w:space="0" w:color="auto"/>
              <w:right w:val="single" w:sz="4" w:space="0" w:color="auto"/>
            </w:tcBorders>
            <w:vAlign w:val="center"/>
          </w:tcPr>
          <w:p w:rsidR="00767944" w:rsidRDefault="00767944">
            <w:pPr>
              <w:spacing w:line="300" w:lineRule="auto"/>
              <w:jc w:val="center"/>
              <w:textAlignment w:val="center"/>
              <w:rPr>
                <w:sz w:val="24"/>
              </w:rPr>
            </w:pPr>
          </w:p>
        </w:tc>
        <w:tc>
          <w:tcPr>
            <w:tcW w:w="2694" w:type="dxa"/>
            <w:tcBorders>
              <w:top w:val="single" w:sz="4" w:space="0" w:color="auto"/>
              <w:left w:val="single" w:sz="4" w:space="0" w:color="auto"/>
              <w:bottom w:val="single" w:sz="4" w:space="0" w:color="auto"/>
              <w:right w:val="single" w:sz="4" w:space="0" w:color="auto"/>
            </w:tcBorders>
            <w:vAlign w:val="center"/>
          </w:tcPr>
          <w:p w:rsidR="00767944" w:rsidRDefault="001B60AB">
            <w:pPr>
              <w:spacing w:line="300" w:lineRule="auto"/>
              <w:jc w:val="center"/>
              <w:textAlignment w:val="center"/>
              <w:rPr>
                <w:sz w:val="24"/>
              </w:rPr>
            </w:pPr>
            <w:r>
              <w:rPr>
                <w:rFonts w:hint="eastAsia"/>
                <w:sz w:val="24"/>
              </w:rPr>
              <w:t>30mm*16mm*2.8m</w:t>
            </w:r>
          </w:p>
        </w:tc>
        <w:tc>
          <w:tcPr>
            <w:tcW w:w="1986" w:type="dxa"/>
            <w:tcBorders>
              <w:top w:val="single" w:sz="4" w:space="0" w:color="auto"/>
              <w:left w:val="single" w:sz="4" w:space="0" w:color="auto"/>
              <w:bottom w:val="single" w:sz="4" w:space="0" w:color="auto"/>
              <w:right w:val="single" w:sz="4" w:space="0" w:color="auto"/>
            </w:tcBorders>
            <w:vAlign w:val="center"/>
          </w:tcPr>
          <w:p w:rsidR="00767944" w:rsidRDefault="001B60AB">
            <w:pPr>
              <w:spacing w:line="300" w:lineRule="auto"/>
              <w:jc w:val="center"/>
              <w:textAlignment w:val="center"/>
              <w:rPr>
                <w:sz w:val="24"/>
              </w:rPr>
            </w:pPr>
            <w:r>
              <w:rPr>
                <w:rFonts w:hint="eastAsia"/>
                <w:sz w:val="24"/>
              </w:rPr>
              <w:t>5~7</w:t>
            </w:r>
          </w:p>
        </w:tc>
        <w:tc>
          <w:tcPr>
            <w:tcW w:w="2002" w:type="dxa"/>
            <w:tcBorders>
              <w:top w:val="single" w:sz="4" w:space="0" w:color="auto"/>
              <w:left w:val="single" w:sz="4" w:space="0" w:color="auto"/>
              <w:bottom w:val="single" w:sz="4" w:space="0" w:color="auto"/>
              <w:right w:val="single" w:sz="4" w:space="0" w:color="auto"/>
            </w:tcBorders>
            <w:vAlign w:val="center"/>
          </w:tcPr>
          <w:p w:rsidR="00767944" w:rsidRDefault="001B60AB">
            <w:pPr>
              <w:spacing w:line="300" w:lineRule="auto"/>
              <w:jc w:val="center"/>
              <w:textAlignment w:val="center"/>
              <w:rPr>
                <w:sz w:val="24"/>
              </w:rPr>
            </w:pPr>
            <w:r>
              <w:rPr>
                <w:rFonts w:hint="eastAsia"/>
                <w:sz w:val="24"/>
              </w:rPr>
              <w:t>条</w:t>
            </w:r>
          </w:p>
        </w:tc>
      </w:tr>
      <w:tr w:rsidR="00767944">
        <w:trPr>
          <w:cantSplit/>
          <w:trHeight w:val="606"/>
          <w:jc w:val="center"/>
        </w:trPr>
        <w:tc>
          <w:tcPr>
            <w:tcW w:w="2093" w:type="dxa"/>
            <w:vMerge/>
            <w:tcBorders>
              <w:top w:val="single" w:sz="4" w:space="0" w:color="auto"/>
              <w:left w:val="single" w:sz="4" w:space="0" w:color="auto"/>
              <w:bottom w:val="single" w:sz="4" w:space="0" w:color="auto"/>
              <w:right w:val="single" w:sz="4" w:space="0" w:color="auto"/>
            </w:tcBorders>
            <w:vAlign w:val="center"/>
          </w:tcPr>
          <w:p w:rsidR="00767944" w:rsidRDefault="00767944">
            <w:pPr>
              <w:spacing w:line="300" w:lineRule="auto"/>
              <w:jc w:val="center"/>
              <w:textAlignment w:val="center"/>
              <w:rPr>
                <w:sz w:val="24"/>
              </w:rPr>
            </w:pPr>
          </w:p>
        </w:tc>
        <w:tc>
          <w:tcPr>
            <w:tcW w:w="2694" w:type="dxa"/>
            <w:tcBorders>
              <w:top w:val="single" w:sz="4" w:space="0" w:color="auto"/>
              <w:left w:val="single" w:sz="4" w:space="0" w:color="auto"/>
              <w:bottom w:val="single" w:sz="4" w:space="0" w:color="auto"/>
              <w:right w:val="single" w:sz="4" w:space="0" w:color="auto"/>
            </w:tcBorders>
            <w:vAlign w:val="center"/>
          </w:tcPr>
          <w:p w:rsidR="00767944" w:rsidRDefault="001B60AB">
            <w:pPr>
              <w:spacing w:line="300" w:lineRule="auto"/>
              <w:jc w:val="center"/>
              <w:textAlignment w:val="center"/>
              <w:rPr>
                <w:sz w:val="24"/>
              </w:rPr>
            </w:pPr>
            <w:r>
              <w:rPr>
                <w:rFonts w:hint="eastAsia"/>
                <w:sz w:val="24"/>
              </w:rPr>
              <w:t>39mm*19mm*2.8m</w:t>
            </w:r>
          </w:p>
        </w:tc>
        <w:tc>
          <w:tcPr>
            <w:tcW w:w="1986" w:type="dxa"/>
            <w:tcBorders>
              <w:top w:val="single" w:sz="4" w:space="0" w:color="auto"/>
              <w:left w:val="single" w:sz="4" w:space="0" w:color="auto"/>
              <w:bottom w:val="single" w:sz="4" w:space="0" w:color="auto"/>
              <w:right w:val="single" w:sz="4" w:space="0" w:color="auto"/>
            </w:tcBorders>
            <w:vAlign w:val="center"/>
          </w:tcPr>
          <w:p w:rsidR="00767944" w:rsidRDefault="001B60AB">
            <w:pPr>
              <w:spacing w:line="300" w:lineRule="auto"/>
              <w:jc w:val="center"/>
              <w:textAlignment w:val="center"/>
              <w:rPr>
                <w:sz w:val="24"/>
              </w:rPr>
            </w:pPr>
            <w:r>
              <w:rPr>
                <w:rFonts w:hint="eastAsia"/>
                <w:sz w:val="24"/>
              </w:rPr>
              <w:t>8~12</w:t>
            </w:r>
          </w:p>
        </w:tc>
        <w:tc>
          <w:tcPr>
            <w:tcW w:w="2002" w:type="dxa"/>
            <w:tcBorders>
              <w:top w:val="single" w:sz="4" w:space="0" w:color="auto"/>
              <w:left w:val="single" w:sz="4" w:space="0" w:color="auto"/>
              <w:bottom w:val="single" w:sz="4" w:space="0" w:color="auto"/>
              <w:right w:val="single" w:sz="4" w:space="0" w:color="auto"/>
            </w:tcBorders>
            <w:vAlign w:val="center"/>
          </w:tcPr>
          <w:p w:rsidR="00767944" w:rsidRDefault="001B60AB">
            <w:pPr>
              <w:spacing w:line="300" w:lineRule="auto"/>
              <w:jc w:val="center"/>
              <w:textAlignment w:val="center"/>
              <w:rPr>
                <w:sz w:val="24"/>
              </w:rPr>
            </w:pPr>
            <w:r>
              <w:rPr>
                <w:rFonts w:hint="eastAsia"/>
                <w:sz w:val="24"/>
              </w:rPr>
              <w:t>条</w:t>
            </w:r>
          </w:p>
        </w:tc>
      </w:tr>
      <w:tr w:rsidR="00767944">
        <w:trPr>
          <w:cantSplit/>
          <w:trHeight w:val="606"/>
          <w:jc w:val="center"/>
        </w:trPr>
        <w:tc>
          <w:tcPr>
            <w:tcW w:w="2093" w:type="dxa"/>
            <w:vMerge/>
            <w:tcBorders>
              <w:top w:val="single" w:sz="4" w:space="0" w:color="auto"/>
              <w:left w:val="single" w:sz="4" w:space="0" w:color="auto"/>
              <w:bottom w:val="single" w:sz="4" w:space="0" w:color="auto"/>
              <w:right w:val="single" w:sz="4" w:space="0" w:color="auto"/>
            </w:tcBorders>
            <w:vAlign w:val="center"/>
          </w:tcPr>
          <w:p w:rsidR="00767944" w:rsidRDefault="00767944">
            <w:pPr>
              <w:spacing w:line="300" w:lineRule="auto"/>
              <w:jc w:val="center"/>
              <w:textAlignment w:val="center"/>
              <w:rPr>
                <w:sz w:val="24"/>
              </w:rPr>
            </w:pPr>
          </w:p>
        </w:tc>
        <w:tc>
          <w:tcPr>
            <w:tcW w:w="2694" w:type="dxa"/>
            <w:tcBorders>
              <w:top w:val="single" w:sz="4" w:space="0" w:color="auto"/>
              <w:left w:val="single" w:sz="4" w:space="0" w:color="auto"/>
              <w:bottom w:val="single" w:sz="4" w:space="0" w:color="auto"/>
              <w:right w:val="single" w:sz="4" w:space="0" w:color="auto"/>
            </w:tcBorders>
            <w:vAlign w:val="center"/>
          </w:tcPr>
          <w:p w:rsidR="00767944" w:rsidRDefault="001B60AB">
            <w:pPr>
              <w:spacing w:line="300" w:lineRule="auto"/>
              <w:jc w:val="center"/>
              <w:textAlignment w:val="center"/>
              <w:rPr>
                <w:sz w:val="24"/>
              </w:rPr>
            </w:pPr>
            <w:r>
              <w:rPr>
                <w:rFonts w:hint="eastAsia"/>
                <w:sz w:val="24"/>
              </w:rPr>
              <w:t>50mm*25mm*2.8m</w:t>
            </w:r>
          </w:p>
        </w:tc>
        <w:tc>
          <w:tcPr>
            <w:tcW w:w="1986" w:type="dxa"/>
            <w:tcBorders>
              <w:top w:val="single" w:sz="4" w:space="0" w:color="auto"/>
              <w:left w:val="single" w:sz="4" w:space="0" w:color="auto"/>
              <w:bottom w:val="single" w:sz="4" w:space="0" w:color="auto"/>
              <w:right w:val="single" w:sz="4" w:space="0" w:color="auto"/>
            </w:tcBorders>
            <w:vAlign w:val="center"/>
          </w:tcPr>
          <w:p w:rsidR="00767944" w:rsidRDefault="001B60AB">
            <w:pPr>
              <w:spacing w:line="300" w:lineRule="auto"/>
              <w:jc w:val="center"/>
              <w:textAlignment w:val="center"/>
              <w:rPr>
                <w:sz w:val="24"/>
              </w:rPr>
            </w:pPr>
            <w:r>
              <w:rPr>
                <w:rFonts w:hint="eastAsia"/>
                <w:sz w:val="24"/>
              </w:rPr>
              <w:t>13~22</w:t>
            </w:r>
          </w:p>
        </w:tc>
        <w:tc>
          <w:tcPr>
            <w:tcW w:w="2002" w:type="dxa"/>
            <w:tcBorders>
              <w:top w:val="single" w:sz="4" w:space="0" w:color="auto"/>
              <w:left w:val="single" w:sz="4" w:space="0" w:color="auto"/>
              <w:bottom w:val="single" w:sz="4" w:space="0" w:color="auto"/>
              <w:right w:val="single" w:sz="4" w:space="0" w:color="auto"/>
            </w:tcBorders>
            <w:vAlign w:val="center"/>
          </w:tcPr>
          <w:p w:rsidR="00767944" w:rsidRDefault="001B60AB">
            <w:pPr>
              <w:spacing w:line="300" w:lineRule="auto"/>
              <w:jc w:val="center"/>
              <w:textAlignment w:val="center"/>
              <w:rPr>
                <w:sz w:val="24"/>
              </w:rPr>
            </w:pPr>
            <w:r>
              <w:rPr>
                <w:rFonts w:hint="eastAsia"/>
                <w:sz w:val="24"/>
              </w:rPr>
              <w:t>条</w:t>
            </w:r>
          </w:p>
        </w:tc>
      </w:tr>
      <w:tr w:rsidR="00767944">
        <w:trPr>
          <w:cantSplit/>
          <w:trHeight w:val="606"/>
          <w:jc w:val="center"/>
        </w:trPr>
        <w:tc>
          <w:tcPr>
            <w:tcW w:w="2093" w:type="dxa"/>
            <w:tcBorders>
              <w:top w:val="single" w:sz="4" w:space="0" w:color="auto"/>
              <w:left w:val="single" w:sz="4" w:space="0" w:color="auto"/>
              <w:bottom w:val="single" w:sz="4" w:space="0" w:color="auto"/>
              <w:right w:val="single" w:sz="4" w:space="0" w:color="auto"/>
            </w:tcBorders>
            <w:vAlign w:val="center"/>
          </w:tcPr>
          <w:p w:rsidR="00767944" w:rsidRDefault="001B60AB">
            <w:pPr>
              <w:spacing w:line="300" w:lineRule="auto"/>
              <w:jc w:val="center"/>
              <w:textAlignment w:val="center"/>
              <w:rPr>
                <w:sz w:val="24"/>
              </w:rPr>
            </w:pPr>
            <w:r>
              <w:rPr>
                <w:rFonts w:hint="eastAsia"/>
                <w:sz w:val="24"/>
              </w:rPr>
              <w:t>PVC</w:t>
            </w:r>
            <w:r>
              <w:rPr>
                <w:rFonts w:hint="eastAsia"/>
                <w:sz w:val="24"/>
              </w:rPr>
              <w:t>线槽底盒</w:t>
            </w:r>
          </w:p>
        </w:tc>
        <w:tc>
          <w:tcPr>
            <w:tcW w:w="2694" w:type="dxa"/>
            <w:tcBorders>
              <w:top w:val="single" w:sz="4" w:space="0" w:color="auto"/>
              <w:left w:val="single" w:sz="4" w:space="0" w:color="auto"/>
              <w:bottom w:val="single" w:sz="4" w:space="0" w:color="auto"/>
              <w:right w:val="single" w:sz="4" w:space="0" w:color="auto"/>
            </w:tcBorders>
            <w:vAlign w:val="center"/>
          </w:tcPr>
          <w:p w:rsidR="00767944" w:rsidRDefault="001B60AB">
            <w:pPr>
              <w:spacing w:line="300" w:lineRule="auto"/>
              <w:jc w:val="center"/>
              <w:textAlignment w:val="center"/>
              <w:rPr>
                <w:sz w:val="24"/>
              </w:rPr>
            </w:pPr>
            <w:r>
              <w:rPr>
                <w:rFonts w:hint="eastAsia"/>
                <w:sz w:val="24"/>
              </w:rPr>
              <w:t>标准</w:t>
            </w:r>
          </w:p>
        </w:tc>
        <w:tc>
          <w:tcPr>
            <w:tcW w:w="1986" w:type="dxa"/>
            <w:tcBorders>
              <w:top w:val="single" w:sz="4" w:space="0" w:color="auto"/>
              <w:left w:val="single" w:sz="4" w:space="0" w:color="auto"/>
              <w:bottom w:val="single" w:sz="4" w:space="0" w:color="auto"/>
              <w:right w:val="single" w:sz="4" w:space="0" w:color="auto"/>
            </w:tcBorders>
            <w:vAlign w:val="center"/>
          </w:tcPr>
          <w:p w:rsidR="00767944" w:rsidRDefault="001B60AB">
            <w:pPr>
              <w:spacing w:line="300" w:lineRule="auto"/>
              <w:jc w:val="center"/>
              <w:textAlignment w:val="center"/>
              <w:rPr>
                <w:sz w:val="24"/>
              </w:rPr>
            </w:pPr>
            <w:r>
              <w:rPr>
                <w:rFonts w:hint="eastAsia"/>
                <w:sz w:val="24"/>
              </w:rPr>
              <w:t>2</w:t>
            </w:r>
          </w:p>
        </w:tc>
        <w:tc>
          <w:tcPr>
            <w:tcW w:w="2002" w:type="dxa"/>
            <w:tcBorders>
              <w:top w:val="single" w:sz="4" w:space="0" w:color="auto"/>
              <w:left w:val="single" w:sz="4" w:space="0" w:color="auto"/>
              <w:bottom w:val="single" w:sz="4" w:space="0" w:color="auto"/>
              <w:right w:val="single" w:sz="4" w:space="0" w:color="auto"/>
            </w:tcBorders>
            <w:vAlign w:val="center"/>
          </w:tcPr>
          <w:p w:rsidR="00767944" w:rsidRDefault="001B60AB">
            <w:pPr>
              <w:spacing w:line="300" w:lineRule="auto"/>
              <w:jc w:val="center"/>
              <w:textAlignment w:val="center"/>
              <w:rPr>
                <w:sz w:val="24"/>
              </w:rPr>
            </w:pPr>
            <w:proofErr w:type="gramStart"/>
            <w:r>
              <w:rPr>
                <w:rFonts w:hint="eastAsia"/>
                <w:sz w:val="24"/>
              </w:rPr>
              <w:t>个</w:t>
            </w:r>
            <w:proofErr w:type="gramEnd"/>
          </w:p>
        </w:tc>
      </w:tr>
      <w:tr w:rsidR="00767944">
        <w:trPr>
          <w:cantSplit/>
          <w:trHeight w:val="606"/>
          <w:jc w:val="center"/>
        </w:trPr>
        <w:tc>
          <w:tcPr>
            <w:tcW w:w="2093" w:type="dxa"/>
            <w:tcBorders>
              <w:top w:val="single" w:sz="4" w:space="0" w:color="auto"/>
              <w:left w:val="single" w:sz="4" w:space="0" w:color="auto"/>
              <w:bottom w:val="single" w:sz="4" w:space="0" w:color="auto"/>
              <w:right w:val="single" w:sz="4" w:space="0" w:color="auto"/>
            </w:tcBorders>
            <w:vAlign w:val="center"/>
          </w:tcPr>
          <w:p w:rsidR="00767944" w:rsidRDefault="001B60AB">
            <w:pPr>
              <w:spacing w:line="300" w:lineRule="auto"/>
              <w:jc w:val="center"/>
              <w:textAlignment w:val="center"/>
              <w:rPr>
                <w:sz w:val="24"/>
              </w:rPr>
            </w:pPr>
            <w:r>
              <w:rPr>
                <w:rFonts w:hint="eastAsia"/>
                <w:sz w:val="24"/>
              </w:rPr>
              <w:t>PVC</w:t>
            </w:r>
            <w:r>
              <w:rPr>
                <w:rFonts w:hint="eastAsia"/>
                <w:sz w:val="24"/>
              </w:rPr>
              <w:t>暗盒</w:t>
            </w:r>
          </w:p>
        </w:tc>
        <w:tc>
          <w:tcPr>
            <w:tcW w:w="2694" w:type="dxa"/>
            <w:tcBorders>
              <w:top w:val="single" w:sz="4" w:space="0" w:color="auto"/>
              <w:left w:val="single" w:sz="4" w:space="0" w:color="auto"/>
              <w:bottom w:val="single" w:sz="4" w:space="0" w:color="auto"/>
              <w:right w:val="single" w:sz="4" w:space="0" w:color="auto"/>
            </w:tcBorders>
            <w:vAlign w:val="center"/>
          </w:tcPr>
          <w:p w:rsidR="00767944" w:rsidRDefault="001B60AB">
            <w:pPr>
              <w:spacing w:line="300" w:lineRule="auto"/>
              <w:jc w:val="center"/>
              <w:textAlignment w:val="center"/>
              <w:rPr>
                <w:sz w:val="24"/>
              </w:rPr>
            </w:pPr>
            <w:r>
              <w:rPr>
                <w:rFonts w:hint="eastAsia"/>
                <w:sz w:val="24"/>
              </w:rPr>
              <w:t>标准</w:t>
            </w:r>
          </w:p>
        </w:tc>
        <w:tc>
          <w:tcPr>
            <w:tcW w:w="1986" w:type="dxa"/>
            <w:tcBorders>
              <w:top w:val="single" w:sz="4" w:space="0" w:color="auto"/>
              <w:left w:val="single" w:sz="4" w:space="0" w:color="auto"/>
              <w:bottom w:val="single" w:sz="4" w:space="0" w:color="auto"/>
              <w:right w:val="single" w:sz="4" w:space="0" w:color="auto"/>
            </w:tcBorders>
            <w:vAlign w:val="center"/>
          </w:tcPr>
          <w:p w:rsidR="00767944" w:rsidRDefault="001B60AB">
            <w:pPr>
              <w:spacing w:line="300" w:lineRule="auto"/>
              <w:jc w:val="center"/>
              <w:textAlignment w:val="center"/>
              <w:rPr>
                <w:sz w:val="24"/>
              </w:rPr>
            </w:pPr>
            <w:r>
              <w:rPr>
                <w:rFonts w:hint="eastAsia"/>
                <w:sz w:val="24"/>
              </w:rPr>
              <w:t>2</w:t>
            </w:r>
          </w:p>
        </w:tc>
        <w:tc>
          <w:tcPr>
            <w:tcW w:w="2002" w:type="dxa"/>
            <w:tcBorders>
              <w:top w:val="single" w:sz="4" w:space="0" w:color="auto"/>
              <w:left w:val="single" w:sz="4" w:space="0" w:color="auto"/>
              <w:bottom w:val="single" w:sz="4" w:space="0" w:color="auto"/>
              <w:right w:val="single" w:sz="4" w:space="0" w:color="auto"/>
            </w:tcBorders>
            <w:vAlign w:val="center"/>
          </w:tcPr>
          <w:p w:rsidR="00767944" w:rsidRDefault="001B60AB">
            <w:pPr>
              <w:spacing w:line="300" w:lineRule="auto"/>
              <w:jc w:val="center"/>
              <w:textAlignment w:val="center"/>
              <w:rPr>
                <w:sz w:val="24"/>
              </w:rPr>
            </w:pPr>
            <w:proofErr w:type="gramStart"/>
            <w:r>
              <w:rPr>
                <w:rFonts w:hint="eastAsia"/>
                <w:sz w:val="24"/>
              </w:rPr>
              <w:t>个</w:t>
            </w:r>
            <w:proofErr w:type="gramEnd"/>
          </w:p>
        </w:tc>
      </w:tr>
      <w:tr w:rsidR="00767944">
        <w:trPr>
          <w:cantSplit/>
          <w:trHeight w:val="606"/>
          <w:jc w:val="center"/>
        </w:trPr>
        <w:tc>
          <w:tcPr>
            <w:tcW w:w="2093" w:type="dxa"/>
            <w:vMerge w:val="restart"/>
            <w:tcBorders>
              <w:top w:val="single" w:sz="4" w:space="0" w:color="auto"/>
              <w:left w:val="single" w:sz="4" w:space="0" w:color="auto"/>
              <w:bottom w:val="single" w:sz="4" w:space="0" w:color="auto"/>
              <w:right w:val="single" w:sz="4" w:space="0" w:color="auto"/>
            </w:tcBorders>
            <w:vAlign w:val="center"/>
          </w:tcPr>
          <w:p w:rsidR="00767944" w:rsidRDefault="001B60AB">
            <w:pPr>
              <w:spacing w:line="300" w:lineRule="auto"/>
              <w:jc w:val="center"/>
              <w:textAlignment w:val="center"/>
              <w:rPr>
                <w:sz w:val="24"/>
              </w:rPr>
            </w:pPr>
            <w:r>
              <w:rPr>
                <w:rFonts w:hint="eastAsia"/>
                <w:sz w:val="24"/>
              </w:rPr>
              <w:t>PVC</w:t>
            </w:r>
            <w:r>
              <w:rPr>
                <w:rFonts w:hint="eastAsia"/>
                <w:sz w:val="24"/>
              </w:rPr>
              <w:t>线管</w:t>
            </w:r>
          </w:p>
        </w:tc>
        <w:tc>
          <w:tcPr>
            <w:tcW w:w="2694" w:type="dxa"/>
            <w:tcBorders>
              <w:top w:val="single" w:sz="4" w:space="0" w:color="auto"/>
              <w:left w:val="single" w:sz="4" w:space="0" w:color="auto"/>
              <w:bottom w:val="single" w:sz="4" w:space="0" w:color="auto"/>
              <w:right w:val="single" w:sz="4" w:space="0" w:color="auto"/>
            </w:tcBorders>
            <w:vAlign w:val="center"/>
          </w:tcPr>
          <w:p w:rsidR="00767944" w:rsidRDefault="001B60AB">
            <w:pPr>
              <w:spacing w:line="300" w:lineRule="auto"/>
              <w:jc w:val="center"/>
              <w:textAlignment w:val="center"/>
              <w:rPr>
                <w:sz w:val="24"/>
              </w:rPr>
            </w:pPr>
            <w:r>
              <w:rPr>
                <w:rFonts w:hint="eastAsia"/>
                <w:sz w:val="24"/>
              </w:rPr>
              <w:t>16mm*2.8m</w:t>
            </w:r>
          </w:p>
        </w:tc>
        <w:tc>
          <w:tcPr>
            <w:tcW w:w="1986" w:type="dxa"/>
            <w:tcBorders>
              <w:top w:val="single" w:sz="4" w:space="0" w:color="auto"/>
              <w:left w:val="single" w:sz="4" w:space="0" w:color="auto"/>
              <w:bottom w:val="single" w:sz="4" w:space="0" w:color="auto"/>
              <w:right w:val="single" w:sz="4" w:space="0" w:color="auto"/>
            </w:tcBorders>
            <w:vAlign w:val="center"/>
          </w:tcPr>
          <w:p w:rsidR="00767944" w:rsidRDefault="001B60AB">
            <w:pPr>
              <w:spacing w:line="300" w:lineRule="auto"/>
              <w:jc w:val="center"/>
              <w:textAlignment w:val="center"/>
              <w:rPr>
                <w:sz w:val="24"/>
              </w:rPr>
            </w:pPr>
            <w:r>
              <w:rPr>
                <w:rFonts w:hint="eastAsia"/>
                <w:sz w:val="24"/>
              </w:rPr>
              <w:t>1~3</w:t>
            </w:r>
          </w:p>
        </w:tc>
        <w:tc>
          <w:tcPr>
            <w:tcW w:w="2002" w:type="dxa"/>
            <w:tcBorders>
              <w:top w:val="single" w:sz="4" w:space="0" w:color="auto"/>
              <w:left w:val="single" w:sz="4" w:space="0" w:color="auto"/>
              <w:bottom w:val="single" w:sz="4" w:space="0" w:color="auto"/>
              <w:right w:val="single" w:sz="4" w:space="0" w:color="auto"/>
            </w:tcBorders>
            <w:vAlign w:val="center"/>
          </w:tcPr>
          <w:p w:rsidR="00767944" w:rsidRDefault="001B60AB">
            <w:pPr>
              <w:spacing w:line="300" w:lineRule="auto"/>
              <w:jc w:val="center"/>
              <w:textAlignment w:val="center"/>
              <w:rPr>
                <w:sz w:val="24"/>
              </w:rPr>
            </w:pPr>
            <w:r>
              <w:rPr>
                <w:rFonts w:hint="eastAsia"/>
                <w:sz w:val="24"/>
              </w:rPr>
              <w:t>条</w:t>
            </w:r>
          </w:p>
        </w:tc>
      </w:tr>
      <w:tr w:rsidR="00767944">
        <w:trPr>
          <w:cantSplit/>
          <w:trHeight w:val="606"/>
          <w:jc w:val="center"/>
        </w:trPr>
        <w:tc>
          <w:tcPr>
            <w:tcW w:w="2093" w:type="dxa"/>
            <w:vMerge/>
            <w:tcBorders>
              <w:top w:val="single" w:sz="4" w:space="0" w:color="auto"/>
              <w:left w:val="single" w:sz="4" w:space="0" w:color="auto"/>
              <w:bottom w:val="single" w:sz="4" w:space="0" w:color="auto"/>
              <w:right w:val="single" w:sz="4" w:space="0" w:color="auto"/>
            </w:tcBorders>
            <w:vAlign w:val="center"/>
          </w:tcPr>
          <w:p w:rsidR="00767944" w:rsidRDefault="00767944">
            <w:pPr>
              <w:spacing w:line="300" w:lineRule="auto"/>
              <w:jc w:val="center"/>
              <w:textAlignment w:val="center"/>
              <w:rPr>
                <w:sz w:val="24"/>
              </w:rPr>
            </w:pPr>
          </w:p>
        </w:tc>
        <w:tc>
          <w:tcPr>
            <w:tcW w:w="2694" w:type="dxa"/>
            <w:tcBorders>
              <w:top w:val="single" w:sz="4" w:space="0" w:color="auto"/>
              <w:left w:val="single" w:sz="4" w:space="0" w:color="auto"/>
              <w:bottom w:val="single" w:sz="4" w:space="0" w:color="auto"/>
              <w:right w:val="single" w:sz="4" w:space="0" w:color="auto"/>
            </w:tcBorders>
            <w:vAlign w:val="center"/>
          </w:tcPr>
          <w:p w:rsidR="00767944" w:rsidRDefault="001B60AB">
            <w:pPr>
              <w:spacing w:line="300" w:lineRule="auto"/>
              <w:jc w:val="center"/>
              <w:textAlignment w:val="center"/>
              <w:rPr>
                <w:sz w:val="24"/>
              </w:rPr>
            </w:pPr>
            <w:r>
              <w:rPr>
                <w:rFonts w:hint="eastAsia"/>
                <w:sz w:val="24"/>
              </w:rPr>
              <w:t>20mm*2.8m</w:t>
            </w:r>
          </w:p>
        </w:tc>
        <w:tc>
          <w:tcPr>
            <w:tcW w:w="1986" w:type="dxa"/>
            <w:tcBorders>
              <w:top w:val="single" w:sz="4" w:space="0" w:color="auto"/>
              <w:left w:val="single" w:sz="4" w:space="0" w:color="auto"/>
              <w:bottom w:val="single" w:sz="4" w:space="0" w:color="auto"/>
              <w:right w:val="single" w:sz="4" w:space="0" w:color="auto"/>
            </w:tcBorders>
            <w:vAlign w:val="center"/>
          </w:tcPr>
          <w:p w:rsidR="00767944" w:rsidRDefault="001B60AB">
            <w:pPr>
              <w:spacing w:line="300" w:lineRule="auto"/>
              <w:jc w:val="center"/>
              <w:textAlignment w:val="center"/>
              <w:rPr>
                <w:sz w:val="24"/>
              </w:rPr>
            </w:pPr>
            <w:r>
              <w:rPr>
                <w:rFonts w:hint="eastAsia"/>
                <w:sz w:val="24"/>
              </w:rPr>
              <w:t>2~5</w:t>
            </w:r>
          </w:p>
        </w:tc>
        <w:tc>
          <w:tcPr>
            <w:tcW w:w="2002" w:type="dxa"/>
            <w:tcBorders>
              <w:top w:val="single" w:sz="4" w:space="0" w:color="auto"/>
              <w:left w:val="single" w:sz="4" w:space="0" w:color="auto"/>
              <w:bottom w:val="single" w:sz="4" w:space="0" w:color="auto"/>
              <w:right w:val="single" w:sz="4" w:space="0" w:color="auto"/>
            </w:tcBorders>
            <w:vAlign w:val="center"/>
          </w:tcPr>
          <w:p w:rsidR="00767944" w:rsidRDefault="001B60AB">
            <w:pPr>
              <w:spacing w:line="300" w:lineRule="auto"/>
              <w:jc w:val="center"/>
              <w:textAlignment w:val="center"/>
              <w:rPr>
                <w:sz w:val="24"/>
              </w:rPr>
            </w:pPr>
            <w:r>
              <w:rPr>
                <w:rFonts w:hint="eastAsia"/>
                <w:sz w:val="24"/>
              </w:rPr>
              <w:t>条</w:t>
            </w:r>
          </w:p>
        </w:tc>
      </w:tr>
      <w:tr w:rsidR="00767944">
        <w:trPr>
          <w:cantSplit/>
          <w:trHeight w:val="606"/>
          <w:jc w:val="center"/>
        </w:trPr>
        <w:tc>
          <w:tcPr>
            <w:tcW w:w="2093" w:type="dxa"/>
            <w:vMerge/>
            <w:tcBorders>
              <w:top w:val="single" w:sz="4" w:space="0" w:color="auto"/>
              <w:left w:val="single" w:sz="4" w:space="0" w:color="auto"/>
              <w:bottom w:val="single" w:sz="4" w:space="0" w:color="auto"/>
              <w:right w:val="single" w:sz="4" w:space="0" w:color="auto"/>
            </w:tcBorders>
            <w:vAlign w:val="center"/>
          </w:tcPr>
          <w:p w:rsidR="00767944" w:rsidRDefault="00767944">
            <w:pPr>
              <w:spacing w:line="300" w:lineRule="auto"/>
              <w:jc w:val="center"/>
              <w:textAlignment w:val="center"/>
              <w:rPr>
                <w:sz w:val="24"/>
              </w:rPr>
            </w:pPr>
          </w:p>
        </w:tc>
        <w:tc>
          <w:tcPr>
            <w:tcW w:w="2694" w:type="dxa"/>
            <w:tcBorders>
              <w:top w:val="single" w:sz="4" w:space="0" w:color="auto"/>
              <w:left w:val="single" w:sz="4" w:space="0" w:color="auto"/>
              <w:bottom w:val="single" w:sz="4" w:space="0" w:color="auto"/>
              <w:right w:val="single" w:sz="4" w:space="0" w:color="auto"/>
            </w:tcBorders>
            <w:vAlign w:val="center"/>
          </w:tcPr>
          <w:p w:rsidR="00767944" w:rsidRDefault="001B60AB">
            <w:pPr>
              <w:spacing w:line="300" w:lineRule="auto"/>
              <w:jc w:val="center"/>
              <w:textAlignment w:val="center"/>
              <w:rPr>
                <w:sz w:val="24"/>
              </w:rPr>
            </w:pPr>
            <w:r>
              <w:rPr>
                <w:rFonts w:hint="eastAsia"/>
                <w:sz w:val="24"/>
              </w:rPr>
              <w:t>25mm*2.8m</w:t>
            </w:r>
          </w:p>
        </w:tc>
        <w:tc>
          <w:tcPr>
            <w:tcW w:w="1986" w:type="dxa"/>
            <w:tcBorders>
              <w:top w:val="single" w:sz="4" w:space="0" w:color="auto"/>
              <w:left w:val="single" w:sz="4" w:space="0" w:color="auto"/>
              <w:bottom w:val="single" w:sz="4" w:space="0" w:color="auto"/>
              <w:right w:val="single" w:sz="4" w:space="0" w:color="auto"/>
            </w:tcBorders>
            <w:vAlign w:val="center"/>
          </w:tcPr>
          <w:p w:rsidR="00767944" w:rsidRDefault="001B60AB">
            <w:pPr>
              <w:spacing w:line="300" w:lineRule="auto"/>
              <w:jc w:val="center"/>
              <w:textAlignment w:val="center"/>
              <w:rPr>
                <w:sz w:val="24"/>
              </w:rPr>
            </w:pPr>
            <w:r>
              <w:rPr>
                <w:rFonts w:hint="eastAsia"/>
                <w:sz w:val="24"/>
              </w:rPr>
              <w:t>4~8</w:t>
            </w:r>
          </w:p>
        </w:tc>
        <w:tc>
          <w:tcPr>
            <w:tcW w:w="2002" w:type="dxa"/>
            <w:tcBorders>
              <w:top w:val="single" w:sz="4" w:space="0" w:color="auto"/>
              <w:left w:val="single" w:sz="4" w:space="0" w:color="auto"/>
              <w:bottom w:val="single" w:sz="4" w:space="0" w:color="auto"/>
              <w:right w:val="single" w:sz="4" w:space="0" w:color="auto"/>
            </w:tcBorders>
            <w:vAlign w:val="center"/>
          </w:tcPr>
          <w:p w:rsidR="00767944" w:rsidRDefault="001B60AB">
            <w:pPr>
              <w:spacing w:line="300" w:lineRule="auto"/>
              <w:jc w:val="center"/>
              <w:textAlignment w:val="center"/>
              <w:rPr>
                <w:sz w:val="24"/>
              </w:rPr>
            </w:pPr>
            <w:r>
              <w:rPr>
                <w:rFonts w:hint="eastAsia"/>
                <w:sz w:val="24"/>
              </w:rPr>
              <w:t>条</w:t>
            </w:r>
          </w:p>
        </w:tc>
      </w:tr>
      <w:tr w:rsidR="00767944">
        <w:trPr>
          <w:cantSplit/>
          <w:trHeight w:val="606"/>
          <w:jc w:val="center"/>
        </w:trPr>
        <w:tc>
          <w:tcPr>
            <w:tcW w:w="2093" w:type="dxa"/>
            <w:vMerge w:val="restart"/>
            <w:tcBorders>
              <w:top w:val="single" w:sz="4" w:space="0" w:color="auto"/>
              <w:left w:val="single" w:sz="4" w:space="0" w:color="auto"/>
              <w:bottom w:val="single" w:sz="4" w:space="0" w:color="auto"/>
              <w:right w:val="single" w:sz="4" w:space="0" w:color="auto"/>
            </w:tcBorders>
            <w:vAlign w:val="center"/>
          </w:tcPr>
          <w:p w:rsidR="00767944" w:rsidRDefault="001B60AB">
            <w:pPr>
              <w:spacing w:line="300" w:lineRule="auto"/>
              <w:jc w:val="center"/>
              <w:textAlignment w:val="center"/>
              <w:rPr>
                <w:sz w:val="24"/>
              </w:rPr>
            </w:pPr>
            <w:r>
              <w:rPr>
                <w:rFonts w:hint="eastAsia"/>
                <w:sz w:val="24"/>
              </w:rPr>
              <w:t>金属桥架</w:t>
            </w:r>
          </w:p>
        </w:tc>
        <w:tc>
          <w:tcPr>
            <w:tcW w:w="2694" w:type="dxa"/>
            <w:tcBorders>
              <w:top w:val="single" w:sz="4" w:space="0" w:color="auto"/>
              <w:left w:val="single" w:sz="4" w:space="0" w:color="auto"/>
              <w:bottom w:val="single" w:sz="4" w:space="0" w:color="auto"/>
              <w:right w:val="single" w:sz="4" w:space="0" w:color="auto"/>
            </w:tcBorders>
            <w:vAlign w:val="center"/>
          </w:tcPr>
          <w:p w:rsidR="00767944" w:rsidRDefault="001B60AB">
            <w:pPr>
              <w:spacing w:line="300" w:lineRule="auto"/>
              <w:jc w:val="center"/>
              <w:textAlignment w:val="center"/>
              <w:rPr>
                <w:sz w:val="24"/>
              </w:rPr>
            </w:pPr>
            <w:r>
              <w:rPr>
                <w:rFonts w:hint="eastAsia"/>
                <w:sz w:val="24"/>
              </w:rPr>
              <w:t>50mm*25mm</w:t>
            </w:r>
          </w:p>
        </w:tc>
        <w:tc>
          <w:tcPr>
            <w:tcW w:w="1986" w:type="dxa"/>
            <w:tcBorders>
              <w:top w:val="single" w:sz="4" w:space="0" w:color="auto"/>
              <w:left w:val="single" w:sz="4" w:space="0" w:color="auto"/>
              <w:bottom w:val="single" w:sz="4" w:space="0" w:color="auto"/>
              <w:right w:val="single" w:sz="4" w:space="0" w:color="auto"/>
            </w:tcBorders>
            <w:vAlign w:val="center"/>
          </w:tcPr>
          <w:p w:rsidR="00767944" w:rsidRDefault="001B60AB">
            <w:pPr>
              <w:spacing w:line="300" w:lineRule="auto"/>
              <w:jc w:val="center"/>
              <w:textAlignment w:val="center"/>
              <w:rPr>
                <w:sz w:val="24"/>
              </w:rPr>
            </w:pPr>
            <w:r>
              <w:rPr>
                <w:rFonts w:hint="eastAsia"/>
                <w:sz w:val="24"/>
              </w:rPr>
              <w:t>13~22</w:t>
            </w:r>
          </w:p>
        </w:tc>
        <w:tc>
          <w:tcPr>
            <w:tcW w:w="2002" w:type="dxa"/>
            <w:tcBorders>
              <w:top w:val="single" w:sz="4" w:space="0" w:color="auto"/>
              <w:left w:val="single" w:sz="4" w:space="0" w:color="auto"/>
              <w:bottom w:val="single" w:sz="4" w:space="0" w:color="auto"/>
              <w:right w:val="single" w:sz="4" w:space="0" w:color="auto"/>
            </w:tcBorders>
            <w:vAlign w:val="center"/>
          </w:tcPr>
          <w:p w:rsidR="00767944" w:rsidRDefault="001B60AB">
            <w:pPr>
              <w:spacing w:line="300" w:lineRule="auto"/>
              <w:jc w:val="center"/>
              <w:textAlignment w:val="center"/>
              <w:rPr>
                <w:sz w:val="24"/>
              </w:rPr>
            </w:pPr>
            <w:r>
              <w:rPr>
                <w:rFonts w:hint="eastAsia"/>
                <w:sz w:val="24"/>
              </w:rPr>
              <w:t>米</w:t>
            </w:r>
          </w:p>
        </w:tc>
      </w:tr>
      <w:tr w:rsidR="00767944">
        <w:trPr>
          <w:cantSplit/>
          <w:trHeight w:val="606"/>
          <w:jc w:val="center"/>
        </w:trPr>
        <w:tc>
          <w:tcPr>
            <w:tcW w:w="2093" w:type="dxa"/>
            <w:vMerge/>
            <w:tcBorders>
              <w:top w:val="single" w:sz="4" w:space="0" w:color="auto"/>
              <w:left w:val="single" w:sz="4" w:space="0" w:color="auto"/>
              <w:bottom w:val="single" w:sz="4" w:space="0" w:color="auto"/>
              <w:right w:val="single" w:sz="4" w:space="0" w:color="auto"/>
            </w:tcBorders>
            <w:vAlign w:val="center"/>
          </w:tcPr>
          <w:p w:rsidR="00767944" w:rsidRDefault="00767944">
            <w:pPr>
              <w:spacing w:line="300" w:lineRule="auto"/>
              <w:jc w:val="center"/>
              <w:textAlignment w:val="center"/>
              <w:rPr>
                <w:sz w:val="24"/>
              </w:rPr>
            </w:pPr>
          </w:p>
        </w:tc>
        <w:tc>
          <w:tcPr>
            <w:tcW w:w="2694" w:type="dxa"/>
            <w:tcBorders>
              <w:top w:val="single" w:sz="4" w:space="0" w:color="auto"/>
              <w:left w:val="single" w:sz="4" w:space="0" w:color="auto"/>
              <w:bottom w:val="single" w:sz="4" w:space="0" w:color="auto"/>
              <w:right w:val="single" w:sz="4" w:space="0" w:color="auto"/>
            </w:tcBorders>
            <w:vAlign w:val="center"/>
          </w:tcPr>
          <w:p w:rsidR="00767944" w:rsidRDefault="001B60AB">
            <w:pPr>
              <w:spacing w:line="300" w:lineRule="auto"/>
              <w:jc w:val="center"/>
              <w:textAlignment w:val="center"/>
              <w:rPr>
                <w:sz w:val="24"/>
              </w:rPr>
            </w:pPr>
            <w:r>
              <w:rPr>
                <w:rFonts w:hint="eastAsia"/>
                <w:sz w:val="24"/>
              </w:rPr>
              <w:t>60mm*22mm</w:t>
            </w:r>
          </w:p>
        </w:tc>
        <w:tc>
          <w:tcPr>
            <w:tcW w:w="1986" w:type="dxa"/>
            <w:tcBorders>
              <w:top w:val="single" w:sz="4" w:space="0" w:color="auto"/>
              <w:left w:val="single" w:sz="4" w:space="0" w:color="auto"/>
              <w:bottom w:val="single" w:sz="4" w:space="0" w:color="auto"/>
              <w:right w:val="single" w:sz="4" w:space="0" w:color="auto"/>
            </w:tcBorders>
            <w:vAlign w:val="center"/>
          </w:tcPr>
          <w:p w:rsidR="00767944" w:rsidRDefault="001B60AB">
            <w:pPr>
              <w:spacing w:line="300" w:lineRule="auto"/>
              <w:jc w:val="center"/>
              <w:textAlignment w:val="center"/>
              <w:rPr>
                <w:sz w:val="24"/>
              </w:rPr>
            </w:pPr>
            <w:r>
              <w:rPr>
                <w:rFonts w:hint="eastAsia"/>
                <w:sz w:val="24"/>
              </w:rPr>
              <w:t>13~23</w:t>
            </w:r>
          </w:p>
        </w:tc>
        <w:tc>
          <w:tcPr>
            <w:tcW w:w="2002" w:type="dxa"/>
            <w:tcBorders>
              <w:top w:val="single" w:sz="4" w:space="0" w:color="auto"/>
              <w:left w:val="single" w:sz="4" w:space="0" w:color="auto"/>
              <w:bottom w:val="single" w:sz="4" w:space="0" w:color="auto"/>
              <w:right w:val="single" w:sz="4" w:space="0" w:color="auto"/>
            </w:tcBorders>
            <w:vAlign w:val="center"/>
          </w:tcPr>
          <w:p w:rsidR="00767944" w:rsidRDefault="001B60AB">
            <w:pPr>
              <w:spacing w:line="300" w:lineRule="auto"/>
              <w:jc w:val="center"/>
              <w:textAlignment w:val="center"/>
              <w:rPr>
                <w:sz w:val="24"/>
              </w:rPr>
            </w:pPr>
            <w:r>
              <w:rPr>
                <w:rFonts w:hint="eastAsia"/>
                <w:sz w:val="24"/>
              </w:rPr>
              <w:t>米</w:t>
            </w:r>
          </w:p>
        </w:tc>
      </w:tr>
      <w:tr w:rsidR="00767944">
        <w:trPr>
          <w:cantSplit/>
          <w:trHeight w:val="353"/>
          <w:jc w:val="center"/>
        </w:trPr>
        <w:tc>
          <w:tcPr>
            <w:tcW w:w="2093" w:type="dxa"/>
            <w:tcBorders>
              <w:top w:val="single" w:sz="4" w:space="0" w:color="auto"/>
              <w:left w:val="single" w:sz="4" w:space="0" w:color="auto"/>
              <w:bottom w:val="single" w:sz="4" w:space="0" w:color="auto"/>
              <w:right w:val="single" w:sz="4" w:space="0" w:color="auto"/>
            </w:tcBorders>
            <w:vAlign w:val="center"/>
          </w:tcPr>
          <w:p w:rsidR="00767944" w:rsidRDefault="001B60AB">
            <w:pPr>
              <w:spacing w:line="300" w:lineRule="auto"/>
              <w:jc w:val="center"/>
              <w:textAlignment w:val="center"/>
              <w:rPr>
                <w:sz w:val="24"/>
              </w:rPr>
            </w:pPr>
            <w:r>
              <w:rPr>
                <w:rFonts w:hint="eastAsia"/>
                <w:sz w:val="24"/>
              </w:rPr>
              <w:t>Cat5e</w:t>
            </w:r>
            <w:r>
              <w:rPr>
                <w:rFonts w:hint="eastAsia"/>
                <w:sz w:val="24"/>
              </w:rPr>
              <w:t>网线</w:t>
            </w:r>
          </w:p>
        </w:tc>
        <w:tc>
          <w:tcPr>
            <w:tcW w:w="2694" w:type="dxa"/>
            <w:tcBorders>
              <w:top w:val="single" w:sz="4" w:space="0" w:color="auto"/>
              <w:left w:val="single" w:sz="4" w:space="0" w:color="auto"/>
              <w:bottom w:val="single" w:sz="4" w:space="0" w:color="auto"/>
              <w:right w:val="single" w:sz="4" w:space="0" w:color="auto"/>
            </w:tcBorders>
            <w:vAlign w:val="center"/>
          </w:tcPr>
          <w:p w:rsidR="00767944" w:rsidRDefault="001B60AB">
            <w:pPr>
              <w:spacing w:line="300" w:lineRule="auto"/>
              <w:jc w:val="center"/>
              <w:textAlignment w:val="center"/>
              <w:rPr>
                <w:sz w:val="24"/>
              </w:rPr>
            </w:pPr>
            <w:r>
              <w:rPr>
                <w:rFonts w:hint="eastAsia"/>
                <w:sz w:val="24"/>
              </w:rPr>
              <w:t>305</w:t>
            </w:r>
            <w:r>
              <w:rPr>
                <w:rFonts w:hint="eastAsia"/>
                <w:sz w:val="24"/>
              </w:rPr>
              <w:t>米</w:t>
            </w:r>
            <w:r>
              <w:rPr>
                <w:rFonts w:hint="eastAsia"/>
                <w:sz w:val="24"/>
              </w:rPr>
              <w:t>/</w:t>
            </w:r>
            <w:r>
              <w:rPr>
                <w:rFonts w:hint="eastAsia"/>
                <w:sz w:val="24"/>
              </w:rPr>
              <w:t>箱</w:t>
            </w:r>
          </w:p>
        </w:tc>
        <w:tc>
          <w:tcPr>
            <w:tcW w:w="1986" w:type="dxa"/>
            <w:tcBorders>
              <w:top w:val="single" w:sz="4" w:space="0" w:color="auto"/>
              <w:left w:val="single" w:sz="4" w:space="0" w:color="auto"/>
              <w:bottom w:val="single" w:sz="4" w:space="0" w:color="auto"/>
              <w:right w:val="single" w:sz="4" w:space="0" w:color="auto"/>
            </w:tcBorders>
            <w:vAlign w:val="center"/>
          </w:tcPr>
          <w:p w:rsidR="00767944" w:rsidRDefault="001B60AB">
            <w:pPr>
              <w:spacing w:line="300" w:lineRule="auto"/>
              <w:jc w:val="center"/>
              <w:textAlignment w:val="center"/>
              <w:rPr>
                <w:sz w:val="24"/>
              </w:rPr>
            </w:pPr>
            <w:r>
              <w:rPr>
                <w:rFonts w:hint="eastAsia"/>
                <w:sz w:val="24"/>
              </w:rPr>
              <w:t>N/A</w:t>
            </w:r>
          </w:p>
        </w:tc>
        <w:tc>
          <w:tcPr>
            <w:tcW w:w="2002" w:type="dxa"/>
            <w:tcBorders>
              <w:top w:val="single" w:sz="4" w:space="0" w:color="auto"/>
              <w:left w:val="single" w:sz="4" w:space="0" w:color="auto"/>
              <w:bottom w:val="single" w:sz="4" w:space="0" w:color="auto"/>
              <w:right w:val="single" w:sz="4" w:space="0" w:color="auto"/>
            </w:tcBorders>
            <w:vAlign w:val="center"/>
          </w:tcPr>
          <w:p w:rsidR="00767944" w:rsidRDefault="001B60AB">
            <w:pPr>
              <w:spacing w:line="300" w:lineRule="auto"/>
              <w:jc w:val="center"/>
              <w:textAlignment w:val="center"/>
              <w:rPr>
                <w:sz w:val="24"/>
              </w:rPr>
            </w:pPr>
            <w:r>
              <w:rPr>
                <w:rFonts w:hint="eastAsia"/>
                <w:sz w:val="24"/>
              </w:rPr>
              <w:t>箱</w:t>
            </w:r>
          </w:p>
        </w:tc>
      </w:tr>
      <w:tr w:rsidR="00767944">
        <w:trPr>
          <w:cantSplit/>
          <w:trHeight w:val="353"/>
          <w:jc w:val="center"/>
        </w:trPr>
        <w:tc>
          <w:tcPr>
            <w:tcW w:w="2093" w:type="dxa"/>
            <w:tcBorders>
              <w:top w:val="single" w:sz="4" w:space="0" w:color="auto"/>
              <w:left w:val="single" w:sz="4" w:space="0" w:color="auto"/>
              <w:bottom w:val="single" w:sz="4" w:space="0" w:color="auto"/>
              <w:right w:val="single" w:sz="4" w:space="0" w:color="auto"/>
            </w:tcBorders>
            <w:vAlign w:val="center"/>
          </w:tcPr>
          <w:p w:rsidR="00767944" w:rsidRDefault="001B60AB">
            <w:pPr>
              <w:spacing w:line="300" w:lineRule="auto"/>
              <w:jc w:val="center"/>
              <w:textAlignment w:val="center"/>
              <w:rPr>
                <w:sz w:val="24"/>
              </w:rPr>
            </w:pPr>
            <w:r>
              <w:rPr>
                <w:rFonts w:hint="eastAsia"/>
                <w:sz w:val="24"/>
              </w:rPr>
              <w:t>Cat5e</w:t>
            </w:r>
            <w:r>
              <w:rPr>
                <w:rFonts w:hint="eastAsia"/>
                <w:sz w:val="24"/>
              </w:rPr>
              <w:t>水晶头</w:t>
            </w:r>
            <w:r>
              <w:rPr>
                <w:rFonts w:hint="eastAsia"/>
                <w:sz w:val="24"/>
              </w:rPr>
              <w:t xml:space="preserve"> </w:t>
            </w:r>
          </w:p>
        </w:tc>
        <w:tc>
          <w:tcPr>
            <w:tcW w:w="2694" w:type="dxa"/>
            <w:tcBorders>
              <w:top w:val="single" w:sz="4" w:space="0" w:color="auto"/>
              <w:left w:val="single" w:sz="4" w:space="0" w:color="auto"/>
              <w:bottom w:val="single" w:sz="4" w:space="0" w:color="auto"/>
              <w:right w:val="single" w:sz="4" w:space="0" w:color="auto"/>
            </w:tcBorders>
            <w:vAlign w:val="center"/>
          </w:tcPr>
          <w:p w:rsidR="00767944" w:rsidRDefault="001B60AB">
            <w:pPr>
              <w:spacing w:line="300" w:lineRule="auto"/>
              <w:jc w:val="center"/>
              <w:textAlignment w:val="center"/>
              <w:rPr>
                <w:sz w:val="24"/>
              </w:rPr>
            </w:pPr>
            <w:r>
              <w:rPr>
                <w:rFonts w:hint="eastAsia"/>
                <w:sz w:val="24"/>
              </w:rPr>
              <w:t>100</w:t>
            </w:r>
            <w:r>
              <w:rPr>
                <w:rFonts w:hint="eastAsia"/>
                <w:sz w:val="24"/>
              </w:rPr>
              <w:t>个</w:t>
            </w:r>
            <w:r>
              <w:rPr>
                <w:rFonts w:hint="eastAsia"/>
                <w:sz w:val="24"/>
              </w:rPr>
              <w:t>/</w:t>
            </w:r>
            <w:r>
              <w:rPr>
                <w:rFonts w:hint="eastAsia"/>
                <w:sz w:val="24"/>
              </w:rPr>
              <w:t>盒</w:t>
            </w:r>
          </w:p>
        </w:tc>
        <w:tc>
          <w:tcPr>
            <w:tcW w:w="1986" w:type="dxa"/>
            <w:tcBorders>
              <w:top w:val="single" w:sz="4" w:space="0" w:color="auto"/>
              <w:left w:val="single" w:sz="4" w:space="0" w:color="auto"/>
              <w:bottom w:val="single" w:sz="4" w:space="0" w:color="auto"/>
              <w:right w:val="single" w:sz="4" w:space="0" w:color="auto"/>
            </w:tcBorders>
            <w:vAlign w:val="center"/>
          </w:tcPr>
          <w:p w:rsidR="00767944" w:rsidRDefault="001B60AB">
            <w:pPr>
              <w:spacing w:line="300" w:lineRule="auto"/>
              <w:jc w:val="center"/>
              <w:textAlignment w:val="center"/>
              <w:rPr>
                <w:sz w:val="24"/>
              </w:rPr>
            </w:pPr>
            <w:r>
              <w:rPr>
                <w:rFonts w:hint="eastAsia"/>
                <w:sz w:val="24"/>
              </w:rPr>
              <w:t>N/A</w:t>
            </w:r>
          </w:p>
        </w:tc>
        <w:tc>
          <w:tcPr>
            <w:tcW w:w="2002" w:type="dxa"/>
            <w:tcBorders>
              <w:top w:val="single" w:sz="4" w:space="0" w:color="auto"/>
              <w:left w:val="single" w:sz="4" w:space="0" w:color="auto"/>
              <w:bottom w:val="single" w:sz="4" w:space="0" w:color="auto"/>
              <w:right w:val="single" w:sz="4" w:space="0" w:color="auto"/>
            </w:tcBorders>
            <w:vAlign w:val="center"/>
          </w:tcPr>
          <w:p w:rsidR="00767944" w:rsidRDefault="001B60AB">
            <w:pPr>
              <w:spacing w:line="300" w:lineRule="auto"/>
              <w:jc w:val="center"/>
              <w:textAlignment w:val="center"/>
              <w:rPr>
                <w:sz w:val="24"/>
              </w:rPr>
            </w:pPr>
            <w:r>
              <w:rPr>
                <w:rFonts w:hint="eastAsia"/>
                <w:sz w:val="24"/>
              </w:rPr>
              <w:t>盒</w:t>
            </w:r>
          </w:p>
        </w:tc>
      </w:tr>
      <w:tr w:rsidR="00767944">
        <w:trPr>
          <w:cantSplit/>
          <w:trHeight w:val="353"/>
          <w:jc w:val="center"/>
        </w:trPr>
        <w:tc>
          <w:tcPr>
            <w:tcW w:w="2093" w:type="dxa"/>
            <w:tcBorders>
              <w:top w:val="single" w:sz="4" w:space="0" w:color="auto"/>
              <w:left w:val="single" w:sz="4" w:space="0" w:color="auto"/>
              <w:bottom w:val="single" w:sz="4" w:space="0" w:color="auto"/>
              <w:right w:val="single" w:sz="4" w:space="0" w:color="auto"/>
            </w:tcBorders>
            <w:vAlign w:val="center"/>
          </w:tcPr>
          <w:p w:rsidR="00767944" w:rsidRDefault="001B60AB">
            <w:pPr>
              <w:spacing w:line="300" w:lineRule="auto"/>
              <w:jc w:val="center"/>
              <w:textAlignment w:val="center"/>
              <w:rPr>
                <w:sz w:val="24"/>
              </w:rPr>
            </w:pPr>
            <w:r>
              <w:rPr>
                <w:rFonts w:hint="eastAsia"/>
                <w:sz w:val="24"/>
              </w:rPr>
              <w:t>机柜</w:t>
            </w:r>
          </w:p>
        </w:tc>
        <w:tc>
          <w:tcPr>
            <w:tcW w:w="2694" w:type="dxa"/>
            <w:tcBorders>
              <w:top w:val="single" w:sz="4" w:space="0" w:color="auto"/>
              <w:left w:val="single" w:sz="4" w:space="0" w:color="auto"/>
              <w:bottom w:val="single" w:sz="4" w:space="0" w:color="auto"/>
              <w:right w:val="single" w:sz="4" w:space="0" w:color="auto"/>
            </w:tcBorders>
            <w:vAlign w:val="center"/>
          </w:tcPr>
          <w:p w:rsidR="00767944" w:rsidRDefault="001B60AB">
            <w:pPr>
              <w:spacing w:line="300" w:lineRule="auto"/>
              <w:jc w:val="center"/>
              <w:textAlignment w:val="center"/>
              <w:rPr>
                <w:sz w:val="24"/>
              </w:rPr>
            </w:pPr>
            <w:r>
              <w:rPr>
                <w:rFonts w:hint="eastAsia"/>
                <w:sz w:val="24"/>
              </w:rPr>
              <w:t>6U</w:t>
            </w:r>
          </w:p>
        </w:tc>
        <w:tc>
          <w:tcPr>
            <w:tcW w:w="1986" w:type="dxa"/>
            <w:tcBorders>
              <w:top w:val="single" w:sz="4" w:space="0" w:color="auto"/>
              <w:left w:val="single" w:sz="4" w:space="0" w:color="auto"/>
              <w:bottom w:val="single" w:sz="4" w:space="0" w:color="auto"/>
              <w:right w:val="single" w:sz="4" w:space="0" w:color="auto"/>
            </w:tcBorders>
            <w:vAlign w:val="center"/>
          </w:tcPr>
          <w:p w:rsidR="00767944" w:rsidRDefault="001B60AB">
            <w:pPr>
              <w:spacing w:line="300" w:lineRule="auto"/>
              <w:jc w:val="center"/>
              <w:textAlignment w:val="center"/>
              <w:rPr>
                <w:sz w:val="24"/>
              </w:rPr>
            </w:pPr>
            <w:r>
              <w:rPr>
                <w:rFonts w:hint="eastAsia"/>
                <w:sz w:val="24"/>
              </w:rPr>
              <w:t>N/A</w:t>
            </w:r>
          </w:p>
        </w:tc>
        <w:tc>
          <w:tcPr>
            <w:tcW w:w="2002" w:type="dxa"/>
            <w:tcBorders>
              <w:top w:val="single" w:sz="4" w:space="0" w:color="auto"/>
              <w:left w:val="single" w:sz="4" w:space="0" w:color="auto"/>
              <w:bottom w:val="single" w:sz="4" w:space="0" w:color="auto"/>
              <w:right w:val="single" w:sz="4" w:space="0" w:color="auto"/>
            </w:tcBorders>
            <w:vAlign w:val="center"/>
          </w:tcPr>
          <w:p w:rsidR="00767944" w:rsidRDefault="001B60AB">
            <w:pPr>
              <w:spacing w:line="300" w:lineRule="auto"/>
              <w:jc w:val="center"/>
              <w:textAlignment w:val="center"/>
              <w:rPr>
                <w:sz w:val="24"/>
              </w:rPr>
            </w:pPr>
            <w:proofErr w:type="gramStart"/>
            <w:r>
              <w:rPr>
                <w:rFonts w:hint="eastAsia"/>
                <w:sz w:val="24"/>
              </w:rPr>
              <w:t>个</w:t>
            </w:r>
            <w:proofErr w:type="gramEnd"/>
          </w:p>
        </w:tc>
      </w:tr>
      <w:tr w:rsidR="00767944">
        <w:trPr>
          <w:cantSplit/>
          <w:trHeight w:val="353"/>
          <w:jc w:val="center"/>
        </w:trPr>
        <w:tc>
          <w:tcPr>
            <w:tcW w:w="2093" w:type="dxa"/>
            <w:tcBorders>
              <w:top w:val="single" w:sz="4" w:space="0" w:color="auto"/>
              <w:left w:val="single" w:sz="4" w:space="0" w:color="auto"/>
              <w:bottom w:val="single" w:sz="4" w:space="0" w:color="auto"/>
              <w:right w:val="single" w:sz="4" w:space="0" w:color="auto"/>
            </w:tcBorders>
            <w:vAlign w:val="center"/>
          </w:tcPr>
          <w:p w:rsidR="00767944" w:rsidRDefault="001B60AB">
            <w:pPr>
              <w:spacing w:line="300" w:lineRule="auto"/>
              <w:jc w:val="center"/>
              <w:textAlignment w:val="center"/>
              <w:rPr>
                <w:sz w:val="24"/>
              </w:rPr>
            </w:pPr>
            <w:r>
              <w:rPr>
                <w:rFonts w:hint="eastAsia"/>
                <w:sz w:val="24"/>
              </w:rPr>
              <w:t>机柜</w:t>
            </w:r>
          </w:p>
        </w:tc>
        <w:tc>
          <w:tcPr>
            <w:tcW w:w="2694" w:type="dxa"/>
            <w:tcBorders>
              <w:top w:val="single" w:sz="4" w:space="0" w:color="auto"/>
              <w:left w:val="single" w:sz="4" w:space="0" w:color="auto"/>
              <w:bottom w:val="single" w:sz="4" w:space="0" w:color="auto"/>
              <w:right w:val="single" w:sz="4" w:space="0" w:color="auto"/>
            </w:tcBorders>
            <w:vAlign w:val="center"/>
          </w:tcPr>
          <w:p w:rsidR="00767944" w:rsidRDefault="001B60AB">
            <w:pPr>
              <w:spacing w:line="300" w:lineRule="auto"/>
              <w:jc w:val="center"/>
              <w:textAlignment w:val="center"/>
              <w:rPr>
                <w:sz w:val="24"/>
              </w:rPr>
            </w:pPr>
            <w:r>
              <w:rPr>
                <w:rFonts w:hint="eastAsia"/>
                <w:sz w:val="24"/>
              </w:rPr>
              <w:t>12U</w:t>
            </w:r>
          </w:p>
        </w:tc>
        <w:tc>
          <w:tcPr>
            <w:tcW w:w="1986" w:type="dxa"/>
            <w:tcBorders>
              <w:top w:val="single" w:sz="4" w:space="0" w:color="auto"/>
              <w:left w:val="single" w:sz="4" w:space="0" w:color="auto"/>
              <w:bottom w:val="single" w:sz="4" w:space="0" w:color="auto"/>
              <w:right w:val="single" w:sz="4" w:space="0" w:color="auto"/>
            </w:tcBorders>
            <w:vAlign w:val="center"/>
          </w:tcPr>
          <w:p w:rsidR="00767944" w:rsidRDefault="001B60AB">
            <w:pPr>
              <w:spacing w:line="300" w:lineRule="auto"/>
              <w:jc w:val="center"/>
              <w:textAlignment w:val="center"/>
              <w:rPr>
                <w:sz w:val="24"/>
              </w:rPr>
            </w:pPr>
            <w:r>
              <w:rPr>
                <w:rFonts w:hint="eastAsia"/>
                <w:sz w:val="24"/>
              </w:rPr>
              <w:t>N/A</w:t>
            </w:r>
          </w:p>
        </w:tc>
        <w:tc>
          <w:tcPr>
            <w:tcW w:w="2002" w:type="dxa"/>
            <w:tcBorders>
              <w:top w:val="single" w:sz="4" w:space="0" w:color="auto"/>
              <w:left w:val="single" w:sz="4" w:space="0" w:color="auto"/>
              <w:bottom w:val="single" w:sz="4" w:space="0" w:color="auto"/>
              <w:right w:val="single" w:sz="4" w:space="0" w:color="auto"/>
            </w:tcBorders>
            <w:vAlign w:val="center"/>
          </w:tcPr>
          <w:p w:rsidR="00767944" w:rsidRDefault="001B60AB">
            <w:pPr>
              <w:spacing w:line="300" w:lineRule="auto"/>
              <w:jc w:val="center"/>
              <w:textAlignment w:val="center"/>
              <w:rPr>
                <w:sz w:val="24"/>
              </w:rPr>
            </w:pPr>
            <w:proofErr w:type="gramStart"/>
            <w:r>
              <w:rPr>
                <w:rFonts w:hint="eastAsia"/>
                <w:sz w:val="24"/>
              </w:rPr>
              <w:t>个</w:t>
            </w:r>
            <w:proofErr w:type="gramEnd"/>
          </w:p>
        </w:tc>
      </w:tr>
    </w:tbl>
    <w:p w:rsidR="00767944" w:rsidRDefault="001B60AB">
      <w:pPr>
        <w:pStyle w:val="10"/>
        <w:numPr>
          <w:ilvl w:val="0"/>
          <w:numId w:val="6"/>
        </w:numPr>
        <w:spacing w:line="480" w:lineRule="exact"/>
        <w:ind w:firstLineChars="0"/>
        <w:rPr>
          <w:b/>
          <w:sz w:val="28"/>
          <w:szCs w:val="28"/>
        </w:rPr>
      </w:pPr>
      <w:r>
        <w:rPr>
          <w:rFonts w:hint="eastAsia"/>
          <w:b/>
          <w:sz w:val="28"/>
          <w:szCs w:val="28"/>
        </w:rPr>
        <w:t>业务规划</w:t>
      </w:r>
    </w:p>
    <w:p w:rsidR="00767944" w:rsidRDefault="001B60AB">
      <w:pPr>
        <w:pStyle w:val="ab"/>
        <w:numPr>
          <w:ilvl w:val="0"/>
          <w:numId w:val="9"/>
        </w:numPr>
        <w:tabs>
          <w:tab w:val="left" w:pos="-20"/>
          <w:tab w:val="left" w:pos="840"/>
        </w:tabs>
        <w:ind w:firstLineChars="0"/>
        <w:rPr>
          <w:b/>
          <w:bCs/>
          <w:sz w:val="28"/>
          <w:szCs w:val="28"/>
        </w:rPr>
      </w:pPr>
      <w:r>
        <w:rPr>
          <w:rFonts w:hint="eastAsia"/>
          <w:b/>
          <w:bCs/>
          <w:sz w:val="28"/>
          <w:szCs w:val="28"/>
        </w:rPr>
        <w:t>无线地勘部分</w:t>
      </w:r>
    </w:p>
    <w:p w:rsidR="00767944" w:rsidRDefault="001B60AB" w:rsidP="002E1ECD">
      <w:pPr>
        <w:pStyle w:val="30"/>
        <w:spacing w:line="480" w:lineRule="exact"/>
        <w:ind w:firstLineChars="202" w:firstLine="566"/>
        <w:rPr>
          <w:sz w:val="28"/>
          <w:szCs w:val="28"/>
        </w:rPr>
      </w:pPr>
      <w:r>
        <w:rPr>
          <w:rFonts w:hint="eastAsia"/>
          <w:sz w:val="28"/>
          <w:szCs w:val="28"/>
        </w:rPr>
        <w:t>根据提供的建筑平面布局图、项目预算（设备经费）和业务需求进行AP的规划与设计，通过无线地勘软件进行AP点位设计和无线信号仿真，确保重点覆盖病房、走廊和办公室。然后进一步做无线信道规划，并输出无线AP点位示意图、无线热图和网络设备清单。</w:t>
      </w:r>
    </w:p>
    <w:p w:rsidR="00767944" w:rsidRDefault="001B60AB">
      <w:pPr>
        <w:pStyle w:val="30"/>
        <w:numPr>
          <w:ilvl w:val="0"/>
          <w:numId w:val="10"/>
        </w:numPr>
        <w:spacing w:line="480" w:lineRule="exact"/>
        <w:ind w:left="0" w:firstLineChars="0" w:firstLine="426"/>
        <w:rPr>
          <w:sz w:val="28"/>
          <w:szCs w:val="28"/>
        </w:rPr>
      </w:pPr>
      <w:r>
        <w:rPr>
          <w:rFonts w:hint="eastAsia"/>
          <w:sz w:val="28"/>
          <w:szCs w:val="28"/>
        </w:rPr>
        <w:t>绘制AP点位图（包括：AP型号、编号、信道等信息，其中信道采用2.4G的1、6、11</w:t>
      </w:r>
      <w:proofErr w:type="gramStart"/>
      <w:r>
        <w:rPr>
          <w:rFonts w:hint="eastAsia"/>
          <w:sz w:val="28"/>
          <w:szCs w:val="28"/>
        </w:rPr>
        <w:t>三个</w:t>
      </w:r>
      <w:proofErr w:type="gramEnd"/>
      <w:r>
        <w:rPr>
          <w:rFonts w:hint="eastAsia"/>
          <w:sz w:val="28"/>
          <w:szCs w:val="28"/>
        </w:rPr>
        <w:t>信道进行规划），AP点位参考示意图如下。</w:t>
      </w:r>
    </w:p>
    <w:p w:rsidR="00767944" w:rsidRDefault="001B60AB">
      <w:pPr>
        <w:rPr>
          <w:sz w:val="28"/>
          <w:szCs w:val="28"/>
        </w:rPr>
      </w:pPr>
      <w:r>
        <w:rPr>
          <w:noProof/>
        </w:rPr>
        <w:lastRenderedPageBreak/>
        <w:drawing>
          <wp:inline distT="0" distB="0" distL="0" distR="0">
            <wp:extent cx="5400040" cy="1733550"/>
            <wp:effectExtent l="0" t="0" r="1016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5400040" cy="1733550"/>
                    </a:xfrm>
                    <a:prstGeom prst="rect">
                      <a:avLst/>
                    </a:prstGeom>
                    <a:noFill/>
                    <a:ln>
                      <a:noFill/>
                    </a:ln>
                  </pic:spPr>
                </pic:pic>
              </a:graphicData>
            </a:graphic>
          </wp:inline>
        </w:drawing>
      </w:r>
    </w:p>
    <w:p w:rsidR="00767944" w:rsidRDefault="001B60AB">
      <w:pPr>
        <w:pStyle w:val="30"/>
        <w:numPr>
          <w:ilvl w:val="0"/>
          <w:numId w:val="10"/>
        </w:numPr>
        <w:spacing w:line="480" w:lineRule="exact"/>
        <w:ind w:left="0" w:firstLineChars="0" w:firstLine="426"/>
        <w:rPr>
          <w:sz w:val="28"/>
          <w:szCs w:val="28"/>
        </w:rPr>
      </w:pPr>
      <w:r>
        <w:rPr>
          <w:rFonts w:hint="eastAsia"/>
          <w:sz w:val="28"/>
          <w:szCs w:val="28"/>
        </w:rPr>
        <w:t>使用无线地勘软件，输出AP点位图的2.4G信号仿真热图（仿真信号强度要求大于-65dBm），参考示意图如下。</w:t>
      </w:r>
    </w:p>
    <w:p w:rsidR="00767944" w:rsidRDefault="001B60AB">
      <w:pPr>
        <w:rPr>
          <w:sz w:val="28"/>
          <w:szCs w:val="28"/>
        </w:rPr>
      </w:pPr>
      <w:r>
        <w:rPr>
          <w:b/>
          <w:noProof/>
        </w:rPr>
        <w:drawing>
          <wp:inline distT="0" distB="0" distL="0" distR="0">
            <wp:extent cx="5400040" cy="2343150"/>
            <wp:effectExtent l="0" t="0" r="10160" b="0"/>
            <wp:docPr id="7" name="图片 7"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400040" cy="2343150"/>
                    </a:xfrm>
                    <a:prstGeom prst="rect">
                      <a:avLst/>
                    </a:prstGeom>
                    <a:noFill/>
                    <a:ln>
                      <a:noFill/>
                    </a:ln>
                  </pic:spPr>
                </pic:pic>
              </a:graphicData>
            </a:graphic>
          </wp:inline>
        </w:drawing>
      </w:r>
    </w:p>
    <w:p w:rsidR="00767944" w:rsidRDefault="001B60AB">
      <w:pPr>
        <w:pStyle w:val="30"/>
        <w:numPr>
          <w:ilvl w:val="0"/>
          <w:numId w:val="10"/>
        </w:numPr>
        <w:spacing w:line="480" w:lineRule="exact"/>
        <w:ind w:left="0" w:firstLineChars="0" w:firstLine="426"/>
        <w:rPr>
          <w:sz w:val="28"/>
          <w:szCs w:val="28"/>
        </w:rPr>
      </w:pPr>
      <w:r>
        <w:rPr>
          <w:rFonts w:hint="eastAsia"/>
          <w:sz w:val="28"/>
          <w:szCs w:val="28"/>
        </w:rPr>
        <w:t>输出该无线网络工程项目设备的预算表，网络设备型号和价格依据表1-5。</w:t>
      </w:r>
    </w:p>
    <w:p w:rsidR="00767944" w:rsidRDefault="001B60AB">
      <w:pPr>
        <w:spacing w:line="480" w:lineRule="exact"/>
        <w:jc w:val="center"/>
        <w:rPr>
          <w:sz w:val="28"/>
          <w:szCs w:val="28"/>
        </w:rPr>
      </w:pPr>
      <w:r>
        <w:rPr>
          <w:rFonts w:hint="eastAsia"/>
          <w:sz w:val="28"/>
          <w:szCs w:val="28"/>
        </w:rPr>
        <w:t>表</w:t>
      </w:r>
      <w:r>
        <w:rPr>
          <w:rFonts w:hint="eastAsia"/>
          <w:sz w:val="28"/>
          <w:szCs w:val="28"/>
        </w:rPr>
        <w:t xml:space="preserve">1-5 </w:t>
      </w:r>
      <w:r>
        <w:rPr>
          <w:rFonts w:hint="eastAsia"/>
          <w:sz w:val="28"/>
          <w:szCs w:val="28"/>
        </w:rPr>
        <w:t>设备清单预算表</w:t>
      </w:r>
    </w:p>
    <w:tbl>
      <w:tblPr>
        <w:tblW w:w="84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24"/>
        <w:gridCol w:w="1550"/>
        <w:gridCol w:w="1304"/>
        <w:gridCol w:w="2012"/>
      </w:tblGrid>
      <w:tr w:rsidR="00767944">
        <w:trPr>
          <w:trHeight w:val="297"/>
          <w:jc w:val="center"/>
        </w:trPr>
        <w:tc>
          <w:tcPr>
            <w:tcW w:w="3624" w:type="dxa"/>
            <w:tcBorders>
              <w:top w:val="single" w:sz="4" w:space="0" w:color="auto"/>
              <w:left w:val="single" w:sz="4" w:space="0" w:color="auto"/>
              <w:bottom w:val="single" w:sz="4" w:space="0" w:color="auto"/>
              <w:right w:val="single" w:sz="4" w:space="0" w:color="auto"/>
            </w:tcBorders>
            <w:shd w:val="clear" w:color="auto" w:fill="E6E6E6"/>
          </w:tcPr>
          <w:p w:rsidR="00767944" w:rsidRDefault="001B60AB">
            <w:pPr>
              <w:ind w:firstLineChars="400" w:firstLine="964"/>
              <w:rPr>
                <w:b/>
                <w:sz w:val="24"/>
              </w:rPr>
            </w:pPr>
            <w:r>
              <w:rPr>
                <w:rFonts w:hint="eastAsia"/>
                <w:b/>
                <w:sz w:val="24"/>
              </w:rPr>
              <w:t>设备型号</w:t>
            </w:r>
          </w:p>
        </w:tc>
        <w:tc>
          <w:tcPr>
            <w:tcW w:w="1550" w:type="dxa"/>
            <w:tcBorders>
              <w:top w:val="single" w:sz="4" w:space="0" w:color="auto"/>
              <w:left w:val="single" w:sz="4" w:space="0" w:color="auto"/>
              <w:bottom w:val="single" w:sz="4" w:space="0" w:color="auto"/>
              <w:right w:val="single" w:sz="4" w:space="0" w:color="auto"/>
            </w:tcBorders>
            <w:shd w:val="clear" w:color="auto" w:fill="E6E6E6"/>
          </w:tcPr>
          <w:p w:rsidR="00767944" w:rsidRDefault="001B60AB">
            <w:pPr>
              <w:rPr>
                <w:b/>
                <w:sz w:val="24"/>
              </w:rPr>
            </w:pPr>
            <w:r>
              <w:rPr>
                <w:rFonts w:hint="eastAsia"/>
                <w:b/>
                <w:sz w:val="24"/>
              </w:rPr>
              <w:t>单价</w:t>
            </w:r>
          </w:p>
        </w:tc>
        <w:tc>
          <w:tcPr>
            <w:tcW w:w="1304" w:type="dxa"/>
            <w:tcBorders>
              <w:top w:val="single" w:sz="4" w:space="0" w:color="auto"/>
              <w:left w:val="single" w:sz="4" w:space="0" w:color="auto"/>
              <w:bottom w:val="single" w:sz="4" w:space="0" w:color="auto"/>
              <w:right w:val="single" w:sz="4" w:space="0" w:color="auto"/>
            </w:tcBorders>
            <w:shd w:val="clear" w:color="auto" w:fill="E6E6E6"/>
          </w:tcPr>
          <w:p w:rsidR="00767944" w:rsidRDefault="001B60AB">
            <w:pPr>
              <w:rPr>
                <w:b/>
                <w:sz w:val="24"/>
              </w:rPr>
            </w:pPr>
            <w:r>
              <w:rPr>
                <w:rFonts w:hint="eastAsia"/>
                <w:b/>
                <w:sz w:val="24"/>
              </w:rPr>
              <w:t>数量</w:t>
            </w:r>
          </w:p>
        </w:tc>
        <w:tc>
          <w:tcPr>
            <w:tcW w:w="2012" w:type="dxa"/>
            <w:tcBorders>
              <w:top w:val="single" w:sz="4" w:space="0" w:color="auto"/>
              <w:left w:val="single" w:sz="4" w:space="0" w:color="auto"/>
              <w:bottom w:val="single" w:sz="4" w:space="0" w:color="auto"/>
              <w:right w:val="single" w:sz="4" w:space="0" w:color="auto"/>
            </w:tcBorders>
            <w:shd w:val="clear" w:color="auto" w:fill="E6E6E6"/>
          </w:tcPr>
          <w:p w:rsidR="00767944" w:rsidRDefault="001B60AB">
            <w:pPr>
              <w:rPr>
                <w:b/>
                <w:sz w:val="24"/>
              </w:rPr>
            </w:pPr>
            <w:r>
              <w:rPr>
                <w:rFonts w:hint="eastAsia"/>
                <w:b/>
                <w:sz w:val="24"/>
              </w:rPr>
              <w:t>总价</w:t>
            </w:r>
          </w:p>
        </w:tc>
      </w:tr>
      <w:tr w:rsidR="00767944">
        <w:trPr>
          <w:jc w:val="center"/>
        </w:trPr>
        <w:tc>
          <w:tcPr>
            <w:tcW w:w="3624" w:type="dxa"/>
            <w:tcBorders>
              <w:top w:val="single" w:sz="4" w:space="0" w:color="auto"/>
              <w:left w:val="single" w:sz="4" w:space="0" w:color="auto"/>
              <w:bottom w:val="single" w:sz="4" w:space="0" w:color="auto"/>
              <w:right w:val="single" w:sz="4" w:space="0" w:color="auto"/>
            </w:tcBorders>
          </w:tcPr>
          <w:p w:rsidR="00767944" w:rsidRDefault="00767944">
            <w:pPr>
              <w:rPr>
                <w:sz w:val="24"/>
              </w:rPr>
            </w:pPr>
          </w:p>
        </w:tc>
        <w:tc>
          <w:tcPr>
            <w:tcW w:w="1550" w:type="dxa"/>
            <w:tcBorders>
              <w:top w:val="single" w:sz="4" w:space="0" w:color="auto"/>
              <w:left w:val="single" w:sz="4" w:space="0" w:color="auto"/>
              <w:bottom w:val="single" w:sz="4" w:space="0" w:color="auto"/>
              <w:right w:val="single" w:sz="4" w:space="0" w:color="auto"/>
            </w:tcBorders>
          </w:tcPr>
          <w:p w:rsidR="00767944" w:rsidRDefault="00767944">
            <w:pPr>
              <w:rPr>
                <w:sz w:val="24"/>
              </w:rPr>
            </w:pPr>
          </w:p>
        </w:tc>
        <w:tc>
          <w:tcPr>
            <w:tcW w:w="1304" w:type="dxa"/>
            <w:tcBorders>
              <w:top w:val="single" w:sz="4" w:space="0" w:color="auto"/>
              <w:left w:val="single" w:sz="4" w:space="0" w:color="auto"/>
              <w:bottom w:val="single" w:sz="4" w:space="0" w:color="auto"/>
              <w:right w:val="single" w:sz="4" w:space="0" w:color="auto"/>
            </w:tcBorders>
          </w:tcPr>
          <w:p w:rsidR="00767944" w:rsidRDefault="00767944">
            <w:pPr>
              <w:rPr>
                <w:sz w:val="24"/>
              </w:rPr>
            </w:pPr>
          </w:p>
        </w:tc>
        <w:tc>
          <w:tcPr>
            <w:tcW w:w="2012" w:type="dxa"/>
            <w:tcBorders>
              <w:top w:val="single" w:sz="4" w:space="0" w:color="auto"/>
              <w:left w:val="single" w:sz="4" w:space="0" w:color="auto"/>
              <w:bottom w:val="single" w:sz="4" w:space="0" w:color="auto"/>
              <w:right w:val="single" w:sz="4" w:space="0" w:color="auto"/>
            </w:tcBorders>
          </w:tcPr>
          <w:p w:rsidR="00767944" w:rsidRDefault="00767944">
            <w:pPr>
              <w:rPr>
                <w:sz w:val="24"/>
              </w:rPr>
            </w:pPr>
          </w:p>
        </w:tc>
      </w:tr>
      <w:tr w:rsidR="00767944">
        <w:trPr>
          <w:jc w:val="center"/>
        </w:trPr>
        <w:tc>
          <w:tcPr>
            <w:tcW w:w="3624" w:type="dxa"/>
            <w:tcBorders>
              <w:top w:val="single" w:sz="4" w:space="0" w:color="auto"/>
              <w:left w:val="single" w:sz="4" w:space="0" w:color="auto"/>
              <w:bottom w:val="single" w:sz="4" w:space="0" w:color="auto"/>
              <w:right w:val="single" w:sz="4" w:space="0" w:color="auto"/>
            </w:tcBorders>
          </w:tcPr>
          <w:p w:rsidR="00767944" w:rsidRDefault="00767944">
            <w:pPr>
              <w:rPr>
                <w:sz w:val="24"/>
              </w:rPr>
            </w:pPr>
          </w:p>
        </w:tc>
        <w:tc>
          <w:tcPr>
            <w:tcW w:w="1550" w:type="dxa"/>
            <w:tcBorders>
              <w:top w:val="single" w:sz="4" w:space="0" w:color="auto"/>
              <w:left w:val="single" w:sz="4" w:space="0" w:color="auto"/>
              <w:bottom w:val="single" w:sz="4" w:space="0" w:color="auto"/>
              <w:right w:val="single" w:sz="4" w:space="0" w:color="auto"/>
            </w:tcBorders>
          </w:tcPr>
          <w:p w:rsidR="00767944" w:rsidRDefault="00767944">
            <w:pPr>
              <w:rPr>
                <w:sz w:val="24"/>
              </w:rPr>
            </w:pPr>
          </w:p>
        </w:tc>
        <w:tc>
          <w:tcPr>
            <w:tcW w:w="1304" w:type="dxa"/>
            <w:tcBorders>
              <w:top w:val="single" w:sz="4" w:space="0" w:color="auto"/>
              <w:left w:val="single" w:sz="4" w:space="0" w:color="auto"/>
              <w:bottom w:val="single" w:sz="4" w:space="0" w:color="auto"/>
              <w:right w:val="single" w:sz="4" w:space="0" w:color="auto"/>
            </w:tcBorders>
          </w:tcPr>
          <w:p w:rsidR="00767944" w:rsidRDefault="00767944">
            <w:pPr>
              <w:rPr>
                <w:sz w:val="24"/>
              </w:rPr>
            </w:pPr>
          </w:p>
        </w:tc>
        <w:tc>
          <w:tcPr>
            <w:tcW w:w="2012" w:type="dxa"/>
            <w:tcBorders>
              <w:top w:val="single" w:sz="4" w:space="0" w:color="auto"/>
              <w:left w:val="single" w:sz="4" w:space="0" w:color="auto"/>
              <w:bottom w:val="single" w:sz="4" w:space="0" w:color="auto"/>
              <w:right w:val="single" w:sz="4" w:space="0" w:color="auto"/>
            </w:tcBorders>
          </w:tcPr>
          <w:p w:rsidR="00767944" w:rsidRDefault="00767944">
            <w:pPr>
              <w:rPr>
                <w:sz w:val="24"/>
              </w:rPr>
            </w:pPr>
          </w:p>
        </w:tc>
      </w:tr>
      <w:tr w:rsidR="00767944">
        <w:trPr>
          <w:jc w:val="center"/>
        </w:trPr>
        <w:tc>
          <w:tcPr>
            <w:tcW w:w="3624" w:type="dxa"/>
            <w:tcBorders>
              <w:top w:val="single" w:sz="4" w:space="0" w:color="auto"/>
              <w:left w:val="single" w:sz="4" w:space="0" w:color="auto"/>
              <w:bottom w:val="single" w:sz="4" w:space="0" w:color="auto"/>
              <w:right w:val="single" w:sz="4" w:space="0" w:color="auto"/>
            </w:tcBorders>
          </w:tcPr>
          <w:p w:rsidR="00767944" w:rsidRDefault="00767944">
            <w:pPr>
              <w:rPr>
                <w:sz w:val="24"/>
              </w:rPr>
            </w:pPr>
          </w:p>
        </w:tc>
        <w:tc>
          <w:tcPr>
            <w:tcW w:w="1550" w:type="dxa"/>
            <w:tcBorders>
              <w:top w:val="single" w:sz="4" w:space="0" w:color="auto"/>
              <w:left w:val="single" w:sz="4" w:space="0" w:color="auto"/>
              <w:bottom w:val="single" w:sz="4" w:space="0" w:color="auto"/>
              <w:right w:val="single" w:sz="4" w:space="0" w:color="auto"/>
            </w:tcBorders>
          </w:tcPr>
          <w:p w:rsidR="00767944" w:rsidRDefault="00767944">
            <w:pPr>
              <w:rPr>
                <w:sz w:val="24"/>
              </w:rPr>
            </w:pPr>
          </w:p>
        </w:tc>
        <w:tc>
          <w:tcPr>
            <w:tcW w:w="1304" w:type="dxa"/>
            <w:tcBorders>
              <w:top w:val="single" w:sz="4" w:space="0" w:color="auto"/>
              <w:left w:val="single" w:sz="4" w:space="0" w:color="auto"/>
              <w:bottom w:val="single" w:sz="4" w:space="0" w:color="auto"/>
              <w:right w:val="single" w:sz="4" w:space="0" w:color="auto"/>
            </w:tcBorders>
          </w:tcPr>
          <w:p w:rsidR="00767944" w:rsidRDefault="00767944">
            <w:pPr>
              <w:rPr>
                <w:sz w:val="24"/>
              </w:rPr>
            </w:pPr>
          </w:p>
        </w:tc>
        <w:tc>
          <w:tcPr>
            <w:tcW w:w="2012" w:type="dxa"/>
            <w:tcBorders>
              <w:top w:val="single" w:sz="4" w:space="0" w:color="auto"/>
              <w:left w:val="single" w:sz="4" w:space="0" w:color="auto"/>
              <w:bottom w:val="single" w:sz="4" w:space="0" w:color="auto"/>
              <w:right w:val="single" w:sz="4" w:space="0" w:color="auto"/>
            </w:tcBorders>
          </w:tcPr>
          <w:p w:rsidR="00767944" w:rsidRDefault="00767944">
            <w:pPr>
              <w:rPr>
                <w:sz w:val="24"/>
              </w:rPr>
            </w:pPr>
          </w:p>
        </w:tc>
      </w:tr>
      <w:tr w:rsidR="00767944">
        <w:trPr>
          <w:jc w:val="center"/>
        </w:trPr>
        <w:tc>
          <w:tcPr>
            <w:tcW w:w="3624" w:type="dxa"/>
            <w:tcBorders>
              <w:top w:val="single" w:sz="4" w:space="0" w:color="auto"/>
              <w:left w:val="single" w:sz="4" w:space="0" w:color="auto"/>
              <w:bottom w:val="single" w:sz="4" w:space="0" w:color="auto"/>
              <w:right w:val="single" w:sz="4" w:space="0" w:color="auto"/>
            </w:tcBorders>
          </w:tcPr>
          <w:p w:rsidR="00767944" w:rsidRDefault="00767944">
            <w:pPr>
              <w:rPr>
                <w:sz w:val="24"/>
              </w:rPr>
            </w:pPr>
          </w:p>
        </w:tc>
        <w:tc>
          <w:tcPr>
            <w:tcW w:w="1550" w:type="dxa"/>
            <w:tcBorders>
              <w:top w:val="single" w:sz="4" w:space="0" w:color="auto"/>
              <w:left w:val="single" w:sz="4" w:space="0" w:color="auto"/>
              <w:bottom w:val="single" w:sz="4" w:space="0" w:color="auto"/>
              <w:right w:val="single" w:sz="4" w:space="0" w:color="auto"/>
            </w:tcBorders>
          </w:tcPr>
          <w:p w:rsidR="00767944" w:rsidRDefault="00767944">
            <w:pPr>
              <w:rPr>
                <w:sz w:val="24"/>
              </w:rPr>
            </w:pPr>
          </w:p>
        </w:tc>
        <w:tc>
          <w:tcPr>
            <w:tcW w:w="1304" w:type="dxa"/>
            <w:tcBorders>
              <w:top w:val="single" w:sz="4" w:space="0" w:color="auto"/>
              <w:left w:val="single" w:sz="4" w:space="0" w:color="auto"/>
              <w:bottom w:val="single" w:sz="4" w:space="0" w:color="auto"/>
              <w:right w:val="single" w:sz="4" w:space="0" w:color="auto"/>
            </w:tcBorders>
          </w:tcPr>
          <w:p w:rsidR="00767944" w:rsidRDefault="00767944">
            <w:pPr>
              <w:rPr>
                <w:sz w:val="24"/>
              </w:rPr>
            </w:pPr>
          </w:p>
        </w:tc>
        <w:tc>
          <w:tcPr>
            <w:tcW w:w="2012" w:type="dxa"/>
            <w:tcBorders>
              <w:top w:val="single" w:sz="4" w:space="0" w:color="auto"/>
              <w:left w:val="single" w:sz="4" w:space="0" w:color="auto"/>
              <w:bottom w:val="single" w:sz="4" w:space="0" w:color="auto"/>
              <w:right w:val="single" w:sz="4" w:space="0" w:color="auto"/>
            </w:tcBorders>
          </w:tcPr>
          <w:p w:rsidR="00767944" w:rsidRDefault="00767944">
            <w:pPr>
              <w:rPr>
                <w:sz w:val="24"/>
              </w:rPr>
            </w:pPr>
          </w:p>
        </w:tc>
      </w:tr>
      <w:tr w:rsidR="00767944">
        <w:trPr>
          <w:jc w:val="center"/>
        </w:trPr>
        <w:tc>
          <w:tcPr>
            <w:tcW w:w="3624" w:type="dxa"/>
            <w:tcBorders>
              <w:top w:val="single" w:sz="4" w:space="0" w:color="auto"/>
              <w:left w:val="single" w:sz="4" w:space="0" w:color="auto"/>
              <w:bottom w:val="single" w:sz="4" w:space="0" w:color="auto"/>
              <w:right w:val="single" w:sz="4" w:space="0" w:color="auto"/>
            </w:tcBorders>
          </w:tcPr>
          <w:p w:rsidR="00767944" w:rsidRDefault="00767944">
            <w:pPr>
              <w:rPr>
                <w:sz w:val="24"/>
              </w:rPr>
            </w:pPr>
          </w:p>
        </w:tc>
        <w:tc>
          <w:tcPr>
            <w:tcW w:w="1550" w:type="dxa"/>
            <w:tcBorders>
              <w:top w:val="single" w:sz="4" w:space="0" w:color="auto"/>
              <w:left w:val="single" w:sz="4" w:space="0" w:color="auto"/>
              <w:bottom w:val="single" w:sz="4" w:space="0" w:color="auto"/>
              <w:right w:val="single" w:sz="4" w:space="0" w:color="auto"/>
            </w:tcBorders>
          </w:tcPr>
          <w:p w:rsidR="00767944" w:rsidRDefault="00767944">
            <w:pPr>
              <w:rPr>
                <w:sz w:val="24"/>
              </w:rPr>
            </w:pPr>
          </w:p>
        </w:tc>
        <w:tc>
          <w:tcPr>
            <w:tcW w:w="1304" w:type="dxa"/>
            <w:tcBorders>
              <w:top w:val="single" w:sz="4" w:space="0" w:color="auto"/>
              <w:left w:val="single" w:sz="4" w:space="0" w:color="auto"/>
              <w:bottom w:val="single" w:sz="4" w:space="0" w:color="auto"/>
              <w:right w:val="single" w:sz="4" w:space="0" w:color="auto"/>
            </w:tcBorders>
          </w:tcPr>
          <w:p w:rsidR="00767944" w:rsidRDefault="00767944">
            <w:pPr>
              <w:rPr>
                <w:sz w:val="24"/>
              </w:rPr>
            </w:pPr>
          </w:p>
        </w:tc>
        <w:tc>
          <w:tcPr>
            <w:tcW w:w="2012" w:type="dxa"/>
            <w:tcBorders>
              <w:top w:val="single" w:sz="4" w:space="0" w:color="auto"/>
              <w:left w:val="single" w:sz="4" w:space="0" w:color="auto"/>
              <w:bottom w:val="single" w:sz="4" w:space="0" w:color="auto"/>
              <w:right w:val="single" w:sz="4" w:space="0" w:color="auto"/>
            </w:tcBorders>
          </w:tcPr>
          <w:p w:rsidR="00767944" w:rsidRDefault="00767944">
            <w:pPr>
              <w:rPr>
                <w:sz w:val="24"/>
              </w:rPr>
            </w:pPr>
          </w:p>
        </w:tc>
      </w:tr>
      <w:tr w:rsidR="00767944">
        <w:trPr>
          <w:jc w:val="center"/>
        </w:trPr>
        <w:tc>
          <w:tcPr>
            <w:tcW w:w="3624" w:type="dxa"/>
            <w:tcBorders>
              <w:top w:val="single" w:sz="4" w:space="0" w:color="auto"/>
              <w:left w:val="single" w:sz="4" w:space="0" w:color="auto"/>
              <w:bottom w:val="single" w:sz="4" w:space="0" w:color="auto"/>
              <w:right w:val="single" w:sz="4" w:space="0" w:color="auto"/>
            </w:tcBorders>
          </w:tcPr>
          <w:p w:rsidR="00767944" w:rsidRDefault="00767944">
            <w:pPr>
              <w:rPr>
                <w:sz w:val="24"/>
              </w:rPr>
            </w:pPr>
          </w:p>
        </w:tc>
        <w:tc>
          <w:tcPr>
            <w:tcW w:w="1550" w:type="dxa"/>
            <w:tcBorders>
              <w:top w:val="single" w:sz="4" w:space="0" w:color="auto"/>
              <w:left w:val="single" w:sz="4" w:space="0" w:color="auto"/>
              <w:bottom w:val="single" w:sz="4" w:space="0" w:color="auto"/>
              <w:right w:val="single" w:sz="4" w:space="0" w:color="auto"/>
            </w:tcBorders>
          </w:tcPr>
          <w:p w:rsidR="00767944" w:rsidRDefault="00767944">
            <w:pPr>
              <w:rPr>
                <w:sz w:val="24"/>
              </w:rPr>
            </w:pPr>
          </w:p>
        </w:tc>
        <w:tc>
          <w:tcPr>
            <w:tcW w:w="1304" w:type="dxa"/>
            <w:tcBorders>
              <w:top w:val="single" w:sz="4" w:space="0" w:color="auto"/>
              <w:left w:val="single" w:sz="4" w:space="0" w:color="auto"/>
              <w:bottom w:val="single" w:sz="4" w:space="0" w:color="auto"/>
              <w:right w:val="single" w:sz="4" w:space="0" w:color="auto"/>
            </w:tcBorders>
          </w:tcPr>
          <w:p w:rsidR="00767944" w:rsidRDefault="00767944">
            <w:pPr>
              <w:rPr>
                <w:sz w:val="24"/>
              </w:rPr>
            </w:pPr>
          </w:p>
        </w:tc>
        <w:tc>
          <w:tcPr>
            <w:tcW w:w="2012" w:type="dxa"/>
            <w:tcBorders>
              <w:top w:val="single" w:sz="4" w:space="0" w:color="auto"/>
              <w:left w:val="single" w:sz="4" w:space="0" w:color="auto"/>
              <w:bottom w:val="single" w:sz="4" w:space="0" w:color="auto"/>
              <w:right w:val="single" w:sz="4" w:space="0" w:color="auto"/>
            </w:tcBorders>
          </w:tcPr>
          <w:p w:rsidR="00767944" w:rsidRDefault="00767944">
            <w:pPr>
              <w:rPr>
                <w:sz w:val="24"/>
              </w:rPr>
            </w:pPr>
          </w:p>
        </w:tc>
      </w:tr>
      <w:tr w:rsidR="00767944">
        <w:trPr>
          <w:jc w:val="center"/>
        </w:trPr>
        <w:tc>
          <w:tcPr>
            <w:tcW w:w="3624" w:type="dxa"/>
            <w:tcBorders>
              <w:top w:val="single" w:sz="4" w:space="0" w:color="auto"/>
              <w:left w:val="single" w:sz="4" w:space="0" w:color="auto"/>
              <w:bottom w:val="single" w:sz="4" w:space="0" w:color="auto"/>
              <w:right w:val="single" w:sz="4" w:space="0" w:color="auto"/>
            </w:tcBorders>
          </w:tcPr>
          <w:p w:rsidR="00767944" w:rsidRDefault="00767944">
            <w:pPr>
              <w:rPr>
                <w:sz w:val="24"/>
              </w:rPr>
            </w:pPr>
          </w:p>
        </w:tc>
        <w:tc>
          <w:tcPr>
            <w:tcW w:w="1550" w:type="dxa"/>
            <w:tcBorders>
              <w:top w:val="single" w:sz="4" w:space="0" w:color="auto"/>
              <w:left w:val="single" w:sz="4" w:space="0" w:color="auto"/>
              <w:bottom w:val="single" w:sz="4" w:space="0" w:color="auto"/>
              <w:right w:val="single" w:sz="4" w:space="0" w:color="auto"/>
            </w:tcBorders>
          </w:tcPr>
          <w:p w:rsidR="00767944" w:rsidRDefault="00767944">
            <w:pPr>
              <w:rPr>
                <w:sz w:val="24"/>
              </w:rPr>
            </w:pPr>
          </w:p>
        </w:tc>
        <w:tc>
          <w:tcPr>
            <w:tcW w:w="1304" w:type="dxa"/>
            <w:tcBorders>
              <w:top w:val="single" w:sz="4" w:space="0" w:color="auto"/>
              <w:left w:val="single" w:sz="4" w:space="0" w:color="auto"/>
              <w:bottom w:val="single" w:sz="4" w:space="0" w:color="auto"/>
              <w:right w:val="single" w:sz="4" w:space="0" w:color="auto"/>
            </w:tcBorders>
          </w:tcPr>
          <w:p w:rsidR="00767944" w:rsidRDefault="00767944">
            <w:pPr>
              <w:rPr>
                <w:sz w:val="24"/>
              </w:rPr>
            </w:pPr>
          </w:p>
        </w:tc>
        <w:tc>
          <w:tcPr>
            <w:tcW w:w="2012" w:type="dxa"/>
            <w:tcBorders>
              <w:top w:val="single" w:sz="4" w:space="0" w:color="auto"/>
              <w:left w:val="single" w:sz="4" w:space="0" w:color="auto"/>
              <w:bottom w:val="single" w:sz="4" w:space="0" w:color="auto"/>
              <w:right w:val="single" w:sz="4" w:space="0" w:color="auto"/>
            </w:tcBorders>
          </w:tcPr>
          <w:p w:rsidR="00767944" w:rsidRDefault="00767944">
            <w:pPr>
              <w:rPr>
                <w:sz w:val="24"/>
              </w:rPr>
            </w:pPr>
          </w:p>
        </w:tc>
      </w:tr>
      <w:tr w:rsidR="00767944">
        <w:trPr>
          <w:jc w:val="center"/>
        </w:trPr>
        <w:tc>
          <w:tcPr>
            <w:tcW w:w="3624" w:type="dxa"/>
            <w:tcBorders>
              <w:top w:val="single" w:sz="4" w:space="0" w:color="auto"/>
              <w:left w:val="single" w:sz="4" w:space="0" w:color="auto"/>
              <w:bottom w:val="single" w:sz="4" w:space="0" w:color="auto"/>
              <w:right w:val="single" w:sz="4" w:space="0" w:color="auto"/>
            </w:tcBorders>
          </w:tcPr>
          <w:p w:rsidR="00767944" w:rsidRDefault="00767944">
            <w:pPr>
              <w:rPr>
                <w:sz w:val="24"/>
              </w:rPr>
            </w:pPr>
          </w:p>
        </w:tc>
        <w:tc>
          <w:tcPr>
            <w:tcW w:w="1550" w:type="dxa"/>
            <w:tcBorders>
              <w:top w:val="single" w:sz="4" w:space="0" w:color="auto"/>
              <w:left w:val="single" w:sz="4" w:space="0" w:color="auto"/>
              <w:bottom w:val="single" w:sz="4" w:space="0" w:color="auto"/>
              <w:right w:val="single" w:sz="4" w:space="0" w:color="auto"/>
            </w:tcBorders>
          </w:tcPr>
          <w:p w:rsidR="00767944" w:rsidRDefault="00767944">
            <w:pPr>
              <w:rPr>
                <w:sz w:val="24"/>
              </w:rPr>
            </w:pPr>
          </w:p>
        </w:tc>
        <w:tc>
          <w:tcPr>
            <w:tcW w:w="1304" w:type="dxa"/>
            <w:tcBorders>
              <w:top w:val="single" w:sz="4" w:space="0" w:color="auto"/>
              <w:left w:val="single" w:sz="4" w:space="0" w:color="auto"/>
              <w:bottom w:val="single" w:sz="4" w:space="0" w:color="auto"/>
              <w:right w:val="single" w:sz="4" w:space="0" w:color="auto"/>
            </w:tcBorders>
          </w:tcPr>
          <w:p w:rsidR="00767944" w:rsidRDefault="00767944">
            <w:pPr>
              <w:rPr>
                <w:sz w:val="24"/>
              </w:rPr>
            </w:pPr>
          </w:p>
        </w:tc>
        <w:tc>
          <w:tcPr>
            <w:tcW w:w="2012" w:type="dxa"/>
            <w:tcBorders>
              <w:top w:val="single" w:sz="4" w:space="0" w:color="auto"/>
              <w:left w:val="single" w:sz="4" w:space="0" w:color="auto"/>
              <w:bottom w:val="single" w:sz="4" w:space="0" w:color="auto"/>
              <w:right w:val="single" w:sz="4" w:space="0" w:color="auto"/>
            </w:tcBorders>
          </w:tcPr>
          <w:p w:rsidR="00767944" w:rsidRDefault="00767944">
            <w:pPr>
              <w:rPr>
                <w:sz w:val="24"/>
              </w:rPr>
            </w:pPr>
          </w:p>
        </w:tc>
      </w:tr>
      <w:tr w:rsidR="00767944">
        <w:trPr>
          <w:jc w:val="center"/>
        </w:trPr>
        <w:tc>
          <w:tcPr>
            <w:tcW w:w="6478" w:type="dxa"/>
            <w:gridSpan w:val="3"/>
            <w:tcBorders>
              <w:top w:val="single" w:sz="4" w:space="0" w:color="auto"/>
              <w:left w:val="single" w:sz="4" w:space="0" w:color="auto"/>
              <w:bottom w:val="single" w:sz="4" w:space="0" w:color="auto"/>
              <w:right w:val="single" w:sz="4" w:space="0" w:color="auto"/>
            </w:tcBorders>
          </w:tcPr>
          <w:p w:rsidR="00767944" w:rsidRDefault="001B60AB">
            <w:pPr>
              <w:rPr>
                <w:sz w:val="24"/>
              </w:rPr>
            </w:pPr>
            <w:r>
              <w:rPr>
                <w:rFonts w:hint="eastAsia"/>
                <w:sz w:val="24"/>
              </w:rPr>
              <w:t>项目总预算价</w:t>
            </w:r>
          </w:p>
        </w:tc>
        <w:tc>
          <w:tcPr>
            <w:tcW w:w="2012" w:type="dxa"/>
            <w:tcBorders>
              <w:top w:val="single" w:sz="4" w:space="0" w:color="auto"/>
              <w:left w:val="single" w:sz="4" w:space="0" w:color="auto"/>
              <w:bottom w:val="single" w:sz="4" w:space="0" w:color="auto"/>
              <w:right w:val="single" w:sz="4" w:space="0" w:color="auto"/>
            </w:tcBorders>
          </w:tcPr>
          <w:p w:rsidR="00767944" w:rsidRDefault="00767944">
            <w:pPr>
              <w:rPr>
                <w:sz w:val="24"/>
              </w:rPr>
            </w:pPr>
          </w:p>
        </w:tc>
      </w:tr>
    </w:tbl>
    <w:p w:rsidR="00767944" w:rsidRDefault="001B60AB">
      <w:pPr>
        <w:pStyle w:val="ab"/>
        <w:numPr>
          <w:ilvl w:val="0"/>
          <w:numId w:val="9"/>
        </w:numPr>
        <w:tabs>
          <w:tab w:val="left" w:pos="-20"/>
          <w:tab w:val="left" w:pos="840"/>
        </w:tabs>
        <w:ind w:firstLineChars="0"/>
        <w:rPr>
          <w:b/>
          <w:bCs/>
          <w:sz w:val="28"/>
          <w:szCs w:val="28"/>
        </w:rPr>
      </w:pPr>
      <w:r>
        <w:rPr>
          <w:rFonts w:hint="eastAsia"/>
          <w:b/>
          <w:bCs/>
          <w:sz w:val="28"/>
          <w:szCs w:val="28"/>
        </w:rPr>
        <w:t>网络系统集成工</w:t>
      </w:r>
      <w:proofErr w:type="gramStart"/>
      <w:r>
        <w:rPr>
          <w:rFonts w:hint="eastAsia"/>
          <w:b/>
          <w:bCs/>
          <w:sz w:val="28"/>
          <w:szCs w:val="28"/>
        </w:rPr>
        <w:t>勘</w:t>
      </w:r>
      <w:proofErr w:type="gramEnd"/>
    </w:p>
    <w:p w:rsidR="00767944" w:rsidRDefault="001B60AB">
      <w:pPr>
        <w:spacing w:line="480" w:lineRule="exact"/>
        <w:ind w:firstLineChars="200" w:firstLine="560"/>
        <w:rPr>
          <w:sz w:val="28"/>
          <w:szCs w:val="28"/>
        </w:rPr>
      </w:pPr>
      <w:r>
        <w:rPr>
          <w:rFonts w:hint="eastAsia"/>
          <w:sz w:val="28"/>
          <w:szCs w:val="28"/>
        </w:rPr>
        <w:t>根据</w:t>
      </w:r>
      <w:r>
        <w:rPr>
          <w:rFonts w:hint="eastAsia"/>
          <w:sz w:val="28"/>
          <w:szCs w:val="28"/>
        </w:rPr>
        <w:t>AP</w:t>
      </w:r>
      <w:r>
        <w:rPr>
          <w:rFonts w:hint="eastAsia"/>
          <w:sz w:val="28"/>
          <w:szCs w:val="28"/>
        </w:rPr>
        <w:t>点</w:t>
      </w:r>
      <w:proofErr w:type="gramStart"/>
      <w:r>
        <w:rPr>
          <w:rFonts w:hint="eastAsia"/>
          <w:sz w:val="28"/>
          <w:szCs w:val="28"/>
        </w:rPr>
        <w:t>位部署</w:t>
      </w:r>
      <w:proofErr w:type="gramEnd"/>
      <w:r>
        <w:rPr>
          <w:rFonts w:hint="eastAsia"/>
          <w:sz w:val="28"/>
          <w:szCs w:val="28"/>
        </w:rPr>
        <w:t>位置和建筑物现场情况，输出无线网络工程项目施工的水平布线图、机柜安装示意图、网络配线架标签和物料清单。</w:t>
      </w:r>
    </w:p>
    <w:p w:rsidR="00767944" w:rsidRDefault="001B60AB">
      <w:pPr>
        <w:pStyle w:val="30"/>
        <w:numPr>
          <w:ilvl w:val="0"/>
          <w:numId w:val="11"/>
        </w:numPr>
        <w:spacing w:line="480" w:lineRule="exact"/>
        <w:ind w:left="0" w:firstLineChars="0" w:firstLine="426"/>
        <w:rPr>
          <w:sz w:val="28"/>
          <w:szCs w:val="28"/>
        </w:rPr>
      </w:pPr>
      <w:r>
        <w:rPr>
          <w:rFonts w:hint="eastAsia"/>
          <w:sz w:val="28"/>
          <w:szCs w:val="28"/>
        </w:rPr>
        <w:lastRenderedPageBreak/>
        <w:t>根据无线AP点位和建筑物现场环境设计该无线网络的水平布线图（vsdx格式），在进行综合布线型材选型中，根据GB50311-2016要求，线槽截面利用率不能高于50%，线管截面利用率不能高于30%，且线槽/管规格选择最小规格。参考示意图如下。</w:t>
      </w:r>
    </w:p>
    <w:p w:rsidR="00767944" w:rsidRDefault="001B60AB">
      <w:pPr>
        <w:ind w:leftChars="-200" w:left="-420"/>
        <w:rPr>
          <w:sz w:val="28"/>
          <w:szCs w:val="28"/>
        </w:rPr>
      </w:pPr>
      <w:r>
        <w:rPr>
          <w:noProof/>
        </w:rPr>
        <w:drawing>
          <wp:inline distT="0" distB="0" distL="0" distR="0">
            <wp:extent cx="5400040" cy="2912745"/>
            <wp:effectExtent l="0" t="0" r="1016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400040" cy="2912745"/>
                    </a:xfrm>
                    <a:prstGeom prst="rect">
                      <a:avLst/>
                    </a:prstGeom>
                    <a:noFill/>
                    <a:ln>
                      <a:noFill/>
                    </a:ln>
                  </pic:spPr>
                </pic:pic>
              </a:graphicData>
            </a:graphic>
          </wp:inline>
        </w:drawing>
      </w:r>
    </w:p>
    <w:p w:rsidR="00767944" w:rsidRDefault="001B60AB">
      <w:pPr>
        <w:pStyle w:val="30"/>
        <w:numPr>
          <w:ilvl w:val="0"/>
          <w:numId w:val="11"/>
        </w:numPr>
        <w:spacing w:line="480" w:lineRule="exact"/>
        <w:ind w:left="0" w:firstLineChars="0" w:firstLine="426"/>
        <w:rPr>
          <w:sz w:val="28"/>
          <w:szCs w:val="28"/>
        </w:rPr>
      </w:pPr>
      <w:r>
        <w:rPr>
          <w:rFonts w:hint="eastAsia"/>
          <w:sz w:val="28"/>
          <w:szCs w:val="28"/>
        </w:rPr>
        <w:t>根据机柜上架设备清单，规划设备在机柜的安装位置、设备和网络配线架的标识，输出机柜安装示意图（vsdx格式）。参考示意图如下。</w:t>
      </w:r>
    </w:p>
    <w:p w:rsidR="00767944" w:rsidRDefault="001B60AB">
      <w:pPr>
        <w:jc w:val="center"/>
        <w:rPr>
          <w:sz w:val="28"/>
          <w:szCs w:val="28"/>
        </w:rPr>
      </w:pPr>
      <w:r>
        <w:rPr>
          <w:noProof/>
        </w:rPr>
        <w:drawing>
          <wp:inline distT="0" distB="0" distL="0" distR="0">
            <wp:extent cx="4276725" cy="277177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5">
                      <a:extLst>
                        <a:ext uri="{28A0092B-C50C-407E-A947-70E740481C1C}">
                          <a14:useLocalDpi xmlns:a14="http://schemas.microsoft.com/office/drawing/2010/main" val="0"/>
                        </a:ext>
                      </a:extLst>
                    </a:blip>
                    <a:srcRect r="39673" b="14572"/>
                    <a:stretch>
                      <a:fillRect/>
                    </a:stretch>
                  </pic:blipFill>
                  <pic:spPr>
                    <a:xfrm>
                      <a:off x="0" y="0"/>
                      <a:ext cx="4276725" cy="2771775"/>
                    </a:xfrm>
                    <a:prstGeom prst="rect">
                      <a:avLst/>
                    </a:prstGeom>
                    <a:noFill/>
                    <a:ln>
                      <a:noFill/>
                    </a:ln>
                  </pic:spPr>
                </pic:pic>
              </a:graphicData>
            </a:graphic>
          </wp:inline>
        </w:drawing>
      </w:r>
    </w:p>
    <w:p w:rsidR="00767944" w:rsidRDefault="001B60AB">
      <w:pPr>
        <w:pStyle w:val="30"/>
        <w:numPr>
          <w:ilvl w:val="0"/>
          <w:numId w:val="11"/>
        </w:numPr>
        <w:spacing w:line="480" w:lineRule="exact"/>
        <w:ind w:left="0" w:firstLineChars="0" w:firstLine="426"/>
        <w:rPr>
          <w:sz w:val="28"/>
          <w:szCs w:val="28"/>
        </w:rPr>
      </w:pPr>
      <w:r>
        <w:rPr>
          <w:rFonts w:hint="eastAsia"/>
          <w:sz w:val="28"/>
          <w:szCs w:val="28"/>
        </w:rPr>
        <w:t>根据无线AP点位编号信息，合理规划AP对应双绞线的上架位置，并在网络配线架面板做标注。请将机柜上网络配线架的标签信息（从左到右）填写到表1-6中。</w:t>
      </w:r>
    </w:p>
    <w:p w:rsidR="00767944" w:rsidRDefault="001B60AB">
      <w:pPr>
        <w:spacing w:line="480" w:lineRule="exact"/>
        <w:jc w:val="center"/>
        <w:rPr>
          <w:sz w:val="28"/>
          <w:szCs w:val="28"/>
        </w:rPr>
      </w:pPr>
      <w:r>
        <w:rPr>
          <w:rFonts w:hint="eastAsia"/>
          <w:sz w:val="28"/>
          <w:szCs w:val="28"/>
        </w:rPr>
        <w:lastRenderedPageBreak/>
        <w:t>表</w:t>
      </w:r>
      <w:r>
        <w:rPr>
          <w:rFonts w:hint="eastAsia"/>
          <w:sz w:val="28"/>
          <w:szCs w:val="28"/>
        </w:rPr>
        <w:t xml:space="preserve">1-6 </w:t>
      </w:r>
      <w:r>
        <w:rPr>
          <w:rFonts w:hint="eastAsia"/>
          <w:sz w:val="28"/>
          <w:szCs w:val="28"/>
        </w:rPr>
        <w:t>网络配线架标签表</w:t>
      </w:r>
    </w:p>
    <w:tbl>
      <w:tblPr>
        <w:tblW w:w="9870" w:type="dxa"/>
        <w:tblInd w:w="-6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7"/>
        <w:gridCol w:w="337"/>
        <w:gridCol w:w="337"/>
        <w:gridCol w:w="337"/>
        <w:gridCol w:w="337"/>
        <w:gridCol w:w="337"/>
        <w:gridCol w:w="336"/>
        <w:gridCol w:w="336"/>
        <w:gridCol w:w="336"/>
        <w:gridCol w:w="456"/>
        <w:gridCol w:w="456"/>
        <w:gridCol w:w="456"/>
        <w:gridCol w:w="456"/>
        <w:gridCol w:w="456"/>
        <w:gridCol w:w="456"/>
        <w:gridCol w:w="456"/>
        <w:gridCol w:w="456"/>
        <w:gridCol w:w="456"/>
        <w:gridCol w:w="456"/>
        <w:gridCol w:w="456"/>
        <w:gridCol w:w="456"/>
        <w:gridCol w:w="456"/>
        <w:gridCol w:w="456"/>
        <w:gridCol w:w="456"/>
      </w:tblGrid>
      <w:tr w:rsidR="00767944">
        <w:trPr>
          <w:trHeight w:val="270"/>
        </w:trPr>
        <w:tc>
          <w:tcPr>
            <w:tcW w:w="9870" w:type="dxa"/>
            <w:gridSpan w:val="24"/>
            <w:tcBorders>
              <w:top w:val="single" w:sz="4" w:space="0" w:color="auto"/>
              <w:left w:val="single" w:sz="4" w:space="0" w:color="auto"/>
              <w:bottom w:val="single" w:sz="4" w:space="0" w:color="auto"/>
              <w:right w:val="single" w:sz="4" w:space="0" w:color="auto"/>
            </w:tcBorders>
            <w:vAlign w:val="bottom"/>
          </w:tcPr>
          <w:p w:rsidR="00767944" w:rsidRDefault="001B60AB">
            <w:pPr>
              <w:jc w:val="center"/>
              <w:rPr>
                <w:rFonts w:cs="宋体"/>
                <w:kern w:val="0"/>
                <w:sz w:val="24"/>
              </w:rPr>
            </w:pPr>
            <w:r>
              <w:rPr>
                <w:rFonts w:cs="宋体" w:hint="eastAsia"/>
                <w:kern w:val="0"/>
                <w:sz w:val="24"/>
              </w:rPr>
              <w:t>网络配线架标签表</w:t>
            </w:r>
          </w:p>
        </w:tc>
      </w:tr>
      <w:tr w:rsidR="00767944">
        <w:trPr>
          <w:trHeight w:val="270"/>
        </w:trPr>
        <w:tc>
          <w:tcPr>
            <w:tcW w:w="337" w:type="dxa"/>
            <w:tcBorders>
              <w:top w:val="single" w:sz="4" w:space="0" w:color="auto"/>
              <w:left w:val="single" w:sz="4" w:space="0" w:color="auto"/>
              <w:bottom w:val="single" w:sz="4" w:space="0" w:color="auto"/>
              <w:right w:val="single" w:sz="4" w:space="0" w:color="auto"/>
            </w:tcBorders>
            <w:vAlign w:val="bottom"/>
          </w:tcPr>
          <w:p w:rsidR="00767944" w:rsidRDefault="001B60AB">
            <w:pPr>
              <w:jc w:val="center"/>
              <w:rPr>
                <w:rFonts w:cs="宋体"/>
                <w:kern w:val="0"/>
                <w:sz w:val="24"/>
              </w:rPr>
            </w:pPr>
            <w:r>
              <w:rPr>
                <w:rFonts w:cs="宋体" w:hint="eastAsia"/>
                <w:kern w:val="0"/>
                <w:sz w:val="24"/>
              </w:rPr>
              <w:t>1</w:t>
            </w:r>
          </w:p>
        </w:tc>
        <w:tc>
          <w:tcPr>
            <w:tcW w:w="337" w:type="dxa"/>
            <w:tcBorders>
              <w:top w:val="single" w:sz="4" w:space="0" w:color="auto"/>
              <w:left w:val="single" w:sz="4" w:space="0" w:color="auto"/>
              <w:bottom w:val="single" w:sz="4" w:space="0" w:color="auto"/>
              <w:right w:val="single" w:sz="4" w:space="0" w:color="auto"/>
            </w:tcBorders>
            <w:vAlign w:val="bottom"/>
          </w:tcPr>
          <w:p w:rsidR="00767944" w:rsidRDefault="001B60AB">
            <w:pPr>
              <w:rPr>
                <w:rFonts w:cs="宋体"/>
                <w:kern w:val="0"/>
                <w:sz w:val="24"/>
              </w:rPr>
            </w:pPr>
            <w:r>
              <w:rPr>
                <w:rFonts w:cs="宋体" w:hint="eastAsia"/>
                <w:kern w:val="0"/>
                <w:sz w:val="24"/>
              </w:rPr>
              <w:t>2</w:t>
            </w:r>
          </w:p>
        </w:tc>
        <w:tc>
          <w:tcPr>
            <w:tcW w:w="337" w:type="dxa"/>
            <w:tcBorders>
              <w:top w:val="single" w:sz="4" w:space="0" w:color="auto"/>
              <w:left w:val="single" w:sz="4" w:space="0" w:color="auto"/>
              <w:bottom w:val="single" w:sz="4" w:space="0" w:color="auto"/>
              <w:right w:val="single" w:sz="4" w:space="0" w:color="auto"/>
            </w:tcBorders>
            <w:vAlign w:val="bottom"/>
          </w:tcPr>
          <w:p w:rsidR="00767944" w:rsidRDefault="001B60AB">
            <w:pPr>
              <w:rPr>
                <w:rFonts w:cs="宋体"/>
                <w:kern w:val="0"/>
                <w:sz w:val="24"/>
              </w:rPr>
            </w:pPr>
            <w:r>
              <w:rPr>
                <w:rFonts w:cs="宋体" w:hint="eastAsia"/>
                <w:kern w:val="0"/>
                <w:sz w:val="24"/>
              </w:rPr>
              <w:t>3</w:t>
            </w:r>
          </w:p>
        </w:tc>
        <w:tc>
          <w:tcPr>
            <w:tcW w:w="337" w:type="dxa"/>
            <w:tcBorders>
              <w:top w:val="single" w:sz="4" w:space="0" w:color="auto"/>
              <w:left w:val="single" w:sz="4" w:space="0" w:color="auto"/>
              <w:bottom w:val="single" w:sz="4" w:space="0" w:color="auto"/>
              <w:right w:val="single" w:sz="4" w:space="0" w:color="auto"/>
            </w:tcBorders>
            <w:vAlign w:val="bottom"/>
          </w:tcPr>
          <w:p w:rsidR="00767944" w:rsidRDefault="001B60AB">
            <w:pPr>
              <w:rPr>
                <w:rFonts w:cs="宋体"/>
                <w:kern w:val="0"/>
                <w:sz w:val="24"/>
              </w:rPr>
            </w:pPr>
            <w:r>
              <w:rPr>
                <w:rFonts w:cs="宋体" w:hint="eastAsia"/>
                <w:kern w:val="0"/>
                <w:sz w:val="24"/>
              </w:rPr>
              <w:t>4</w:t>
            </w:r>
          </w:p>
        </w:tc>
        <w:tc>
          <w:tcPr>
            <w:tcW w:w="337" w:type="dxa"/>
            <w:tcBorders>
              <w:top w:val="single" w:sz="4" w:space="0" w:color="auto"/>
              <w:left w:val="single" w:sz="4" w:space="0" w:color="auto"/>
              <w:bottom w:val="single" w:sz="4" w:space="0" w:color="auto"/>
              <w:right w:val="single" w:sz="4" w:space="0" w:color="auto"/>
            </w:tcBorders>
            <w:vAlign w:val="bottom"/>
          </w:tcPr>
          <w:p w:rsidR="00767944" w:rsidRDefault="001B60AB">
            <w:pPr>
              <w:rPr>
                <w:rFonts w:cs="宋体"/>
                <w:kern w:val="0"/>
                <w:sz w:val="24"/>
              </w:rPr>
            </w:pPr>
            <w:r>
              <w:rPr>
                <w:rFonts w:cs="宋体" w:hint="eastAsia"/>
                <w:kern w:val="0"/>
                <w:sz w:val="24"/>
              </w:rPr>
              <w:t>5</w:t>
            </w:r>
          </w:p>
        </w:tc>
        <w:tc>
          <w:tcPr>
            <w:tcW w:w="337" w:type="dxa"/>
            <w:tcBorders>
              <w:top w:val="single" w:sz="4" w:space="0" w:color="auto"/>
              <w:left w:val="single" w:sz="4" w:space="0" w:color="auto"/>
              <w:bottom w:val="single" w:sz="4" w:space="0" w:color="auto"/>
              <w:right w:val="single" w:sz="4" w:space="0" w:color="auto"/>
            </w:tcBorders>
            <w:vAlign w:val="bottom"/>
          </w:tcPr>
          <w:p w:rsidR="00767944" w:rsidRDefault="001B60AB">
            <w:pPr>
              <w:rPr>
                <w:rFonts w:cs="宋体"/>
                <w:kern w:val="0"/>
                <w:sz w:val="24"/>
              </w:rPr>
            </w:pPr>
            <w:r>
              <w:rPr>
                <w:rFonts w:cs="宋体" w:hint="eastAsia"/>
                <w:kern w:val="0"/>
                <w:sz w:val="24"/>
              </w:rPr>
              <w:t>6</w:t>
            </w:r>
          </w:p>
        </w:tc>
        <w:tc>
          <w:tcPr>
            <w:tcW w:w="336" w:type="dxa"/>
            <w:tcBorders>
              <w:top w:val="single" w:sz="4" w:space="0" w:color="auto"/>
              <w:left w:val="single" w:sz="4" w:space="0" w:color="auto"/>
              <w:bottom w:val="single" w:sz="4" w:space="0" w:color="auto"/>
              <w:right w:val="single" w:sz="4" w:space="0" w:color="auto"/>
            </w:tcBorders>
            <w:vAlign w:val="bottom"/>
          </w:tcPr>
          <w:p w:rsidR="00767944" w:rsidRDefault="001B60AB">
            <w:pPr>
              <w:rPr>
                <w:rFonts w:cs="宋体"/>
                <w:kern w:val="0"/>
                <w:sz w:val="24"/>
              </w:rPr>
            </w:pPr>
            <w:r>
              <w:rPr>
                <w:rFonts w:cs="宋体" w:hint="eastAsia"/>
                <w:kern w:val="0"/>
                <w:sz w:val="24"/>
              </w:rPr>
              <w:t>7</w:t>
            </w:r>
          </w:p>
        </w:tc>
        <w:tc>
          <w:tcPr>
            <w:tcW w:w="336" w:type="dxa"/>
            <w:tcBorders>
              <w:top w:val="single" w:sz="4" w:space="0" w:color="auto"/>
              <w:left w:val="single" w:sz="4" w:space="0" w:color="auto"/>
              <w:bottom w:val="single" w:sz="4" w:space="0" w:color="auto"/>
              <w:right w:val="single" w:sz="4" w:space="0" w:color="auto"/>
            </w:tcBorders>
            <w:vAlign w:val="bottom"/>
          </w:tcPr>
          <w:p w:rsidR="00767944" w:rsidRDefault="001B60AB">
            <w:pPr>
              <w:rPr>
                <w:rFonts w:cs="宋体"/>
                <w:kern w:val="0"/>
                <w:sz w:val="24"/>
              </w:rPr>
            </w:pPr>
            <w:r>
              <w:rPr>
                <w:rFonts w:cs="宋体" w:hint="eastAsia"/>
                <w:kern w:val="0"/>
                <w:sz w:val="24"/>
              </w:rPr>
              <w:t>8</w:t>
            </w:r>
          </w:p>
        </w:tc>
        <w:tc>
          <w:tcPr>
            <w:tcW w:w="336" w:type="dxa"/>
            <w:tcBorders>
              <w:top w:val="single" w:sz="4" w:space="0" w:color="auto"/>
              <w:left w:val="single" w:sz="4" w:space="0" w:color="auto"/>
              <w:bottom w:val="single" w:sz="4" w:space="0" w:color="auto"/>
              <w:right w:val="single" w:sz="4" w:space="0" w:color="auto"/>
            </w:tcBorders>
            <w:vAlign w:val="bottom"/>
          </w:tcPr>
          <w:p w:rsidR="00767944" w:rsidRDefault="001B60AB">
            <w:pPr>
              <w:rPr>
                <w:rFonts w:cs="宋体"/>
                <w:kern w:val="0"/>
                <w:sz w:val="24"/>
              </w:rPr>
            </w:pPr>
            <w:r>
              <w:rPr>
                <w:rFonts w:cs="宋体" w:hint="eastAsia"/>
                <w:kern w:val="0"/>
                <w:sz w:val="24"/>
              </w:rPr>
              <w:t>9</w:t>
            </w:r>
          </w:p>
        </w:tc>
        <w:tc>
          <w:tcPr>
            <w:tcW w:w="456" w:type="dxa"/>
            <w:tcBorders>
              <w:top w:val="single" w:sz="4" w:space="0" w:color="auto"/>
              <w:left w:val="single" w:sz="4" w:space="0" w:color="auto"/>
              <w:bottom w:val="single" w:sz="4" w:space="0" w:color="auto"/>
              <w:right w:val="single" w:sz="4" w:space="0" w:color="auto"/>
            </w:tcBorders>
          </w:tcPr>
          <w:p w:rsidR="00767944" w:rsidRDefault="001B60AB">
            <w:pPr>
              <w:rPr>
                <w:rFonts w:cs="宋体"/>
                <w:kern w:val="0"/>
                <w:sz w:val="24"/>
              </w:rPr>
            </w:pPr>
            <w:r>
              <w:rPr>
                <w:rFonts w:cs="宋体" w:hint="eastAsia"/>
                <w:kern w:val="0"/>
                <w:sz w:val="24"/>
              </w:rPr>
              <w:t>10</w:t>
            </w:r>
          </w:p>
        </w:tc>
        <w:tc>
          <w:tcPr>
            <w:tcW w:w="456" w:type="dxa"/>
            <w:tcBorders>
              <w:top w:val="single" w:sz="4" w:space="0" w:color="auto"/>
              <w:left w:val="single" w:sz="4" w:space="0" w:color="auto"/>
              <w:bottom w:val="single" w:sz="4" w:space="0" w:color="auto"/>
              <w:right w:val="single" w:sz="4" w:space="0" w:color="auto"/>
            </w:tcBorders>
          </w:tcPr>
          <w:p w:rsidR="00767944" w:rsidRDefault="001B60AB">
            <w:pPr>
              <w:rPr>
                <w:rFonts w:cs="宋体"/>
                <w:kern w:val="0"/>
                <w:sz w:val="24"/>
              </w:rPr>
            </w:pPr>
            <w:r>
              <w:rPr>
                <w:rFonts w:cs="宋体" w:hint="eastAsia"/>
                <w:kern w:val="0"/>
                <w:sz w:val="24"/>
              </w:rPr>
              <w:t>11</w:t>
            </w:r>
          </w:p>
        </w:tc>
        <w:tc>
          <w:tcPr>
            <w:tcW w:w="456" w:type="dxa"/>
            <w:tcBorders>
              <w:top w:val="single" w:sz="4" w:space="0" w:color="auto"/>
              <w:left w:val="single" w:sz="4" w:space="0" w:color="auto"/>
              <w:bottom w:val="single" w:sz="4" w:space="0" w:color="auto"/>
              <w:right w:val="single" w:sz="4" w:space="0" w:color="auto"/>
            </w:tcBorders>
          </w:tcPr>
          <w:p w:rsidR="00767944" w:rsidRDefault="001B60AB">
            <w:pPr>
              <w:rPr>
                <w:rFonts w:cs="宋体"/>
                <w:kern w:val="0"/>
                <w:sz w:val="24"/>
              </w:rPr>
            </w:pPr>
            <w:r>
              <w:rPr>
                <w:rFonts w:cs="宋体" w:hint="eastAsia"/>
                <w:kern w:val="0"/>
                <w:sz w:val="24"/>
              </w:rPr>
              <w:t>12</w:t>
            </w:r>
          </w:p>
        </w:tc>
        <w:tc>
          <w:tcPr>
            <w:tcW w:w="456" w:type="dxa"/>
            <w:tcBorders>
              <w:top w:val="single" w:sz="4" w:space="0" w:color="auto"/>
              <w:left w:val="single" w:sz="4" w:space="0" w:color="auto"/>
              <w:bottom w:val="single" w:sz="4" w:space="0" w:color="auto"/>
              <w:right w:val="single" w:sz="4" w:space="0" w:color="auto"/>
            </w:tcBorders>
          </w:tcPr>
          <w:p w:rsidR="00767944" w:rsidRDefault="001B60AB">
            <w:pPr>
              <w:rPr>
                <w:rFonts w:cs="宋体"/>
                <w:kern w:val="0"/>
                <w:sz w:val="24"/>
              </w:rPr>
            </w:pPr>
            <w:r>
              <w:rPr>
                <w:rFonts w:cs="宋体" w:hint="eastAsia"/>
                <w:kern w:val="0"/>
                <w:sz w:val="24"/>
              </w:rPr>
              <w:t>13</w:t>
            </w:r>
          </w:p>
        </w:tc>
        <w:tc>
          <w:tcPr>
            <w:tcW w:w="456" w:type="dxa"/>
            <w:tcBorders>
              <w:top w:val="single" w:sz="4" w:space="0" w:color="auto"/>
              <w:left w:val="single" w:sz="4" w:space="0" w:color="auto"/>
              <w:bottom w:val="single" w:sz="4" w:space="0" w:color="auto"/>
              <w:right w:val="single" w:sz="4" w:space="0" w:color="auto"/>
            </w:tcBorders>
          </w:tcPr>
          <w:p w:rsidR="00767944" w:rsidRDefault="001B60AB">
            <w:pPr>
              <w:rPr>
                <w:rFonts w:cs="宋体"/>
                <w:kern w:val="0"/>
                <w:sz w:val="24"/>
              </w:rPr>
            </w:pPr>
            <w:r>
              <w:rPr>
                <w:rFonts w:cs="宋体" w:hint="eastAsia"/>
                <w:kern w:val="0"/>
                <w:sz w:val="24"/>
              </w:rPr>
              <w:t>14</w:t>
            </w:r>
          </w:p>
        </w:tc>
        <w:tc>
          <w:tcPr>
            <w:tcW w:w="456" w:type="dxa"/>
            <w:tcBorders>
              <w:top w:val="single" w:sz="4" w:space="0" w:color="auto"/>
              <w:left w:val="single" w:sz="4" w:space="0" w:color="auto"/>
              <w:bottom w:val="single" w:sz="4" w:space="0" w:color="auto"/>
              <w:right w:val="single" w:sz="4" w:space="0" w:color="auto"/>
            </w:tcBorders>
          </w:tcPr>
          <w:p w:rsidR="00767944" w:rsidRDefault="001B60AB">
            <w:pPr>
              <w:rPr>
                <w:rFonts w:cs="宋体"/>
                <w:kern w:val="0"/>
                <w:sz w:val="24"/>
              </w:rPr>
            </w:pPr>
            <w:r>
              <w:rPr>
                <w:rFonts w:cs="宋体" w:hint="eastAsia"/>
                <w:kern w:val="0"/>
                <w:sz w:val="24"/>
              </w:rPr>
              <w:t>15</w:t>
            </w:r>
          </w:p>
        </w:tc>
        <w:tc>
          <w:tcPr>
            <w:tcW w:w="456" w:type="dxa"/>
            <w:tcBorders>
              <w:top w:val="single" w:sz="4" w:space="0" w:color="auto"/>
              <w:left w:val="single" w:sz="4" w:space="0" w:color="auto"/>
              <w:bottom w:val="single" w:sz="4" w:space="0" w:color="auto"/>
              <w:right w:val="single" w:sz="4" w:space="0" w:color="auto"/>
            </w:tcBorders>
          </w:tcPr>
          <w:p w:rsidR="00767944" w:rsidRDefault="001B60AB">
            <w:pPr>
              <w:rPr>
                <w:rFonts w:cs="宋体"/>
                <w:kern w:val="0"/>
                <w:sz w:val="24"/>
              </w:rPr>
            </w:pPr>
            <w:r>
              <w:rPr>
                <w:rFonts w:cs="宋体" w:hint="eastAsia"/>
                <w:kern w:val="0"/>
                <w:sz w:val="24"/>
              </w:rPr>
              <w:t>16</w:t>
            </w:r>
          </w:p>
        </w:tc>
        <w:tc>
          <w:tcPr>
            <w:tcW w:w="456" w:type="dxa"/>
            <w:tcBorders>
              <w:top w:val="single" w:sz="4" w:space="0" w:color="auto"/>
              <w:left w:val="single" w:sz="4" w:space="0" w:color="auto"/>
              <w:bottom w:val="single" w:sz="4" w:space="0" w:color="auto"/>
              <w:right w:val="single" w:sz="4" w:space="0" w:color="auto"/>
            </w:tcBorders>
          </w:tcPr>
          <w:p w:rsidR="00767944" w:rsidRDefault="001B60AB">
            <w:pPr>
              <w:rPr>
                <w:rFonts w:cs="宋体"/>
                <w:kern w:val="0"/>
                <w:sz w:val="24"/>
              </w:rPr>
            </w:pPr>
            <w:r>
              <w:rPr>
                <w:rFonts w:cs="宋体" w:hint="eastAsia"/>
                <w:kern w:val="0"/>
                <w:sz w:val="24"/>
              </w:rPr>
              <w:t>17</w:t>
            </w:r>
          </w:p>
        </w:tc>
        <w:tc>
          <w:tcPr>
            <w:tcW w:w="456" w:type="dxa"/>
            <w:tcBorders>
              <w:top w:val="single" w:sz="4" w:space="0" w:color="auto"/>
              <w:left w:val="single" w:sz="4" w:space="0" w:color="auto"/>
              <w:bottom w:val="single" w:sz="4" w:space="0" w:color="auto"/>
              <w:right w:val="single" w:sz="4" w:space="0" w:color="auto"/>
            </w:tcBorders>
          </w:tcPr>
          <w:p w:rsidR="00767944" w:rsidRDefault="001B60AB">
            <w:pPr>
              <w:rPr>
                <w:rFonts w:cs="宋体"/>
                <w:kern w:val="0"/>
                <w:sz w:val="24"/>
              </w:rPr>
            </w:pPr>
            <w:r>
              <w:rPr>
                <w:rFonts w:cs="宋体" w:hint="eastAsia"/>
                <w:kern w:val="0"/>
                <w:sz w:val="24"/>
              </w:rPr>
              <w:t>18</w:t>
            </w:r>
          </w:p>
        </w:tc>
        <w:tc>
          <w:tcPr>
            <w:tcW w:w="456" w:type="dxa"/>
            <w:tcBorders>
              <w:top w:val="single" w:sz="4" w:space="0" w:color="auto"/>
              <w:left w:val="single" w:sz="4" w:space="0" w:color="auto"/>
              <w:bottom w:val="single" w:sz="4" w:space="0" w:color="auto"/>
              <w:right w:val="single" w:sz="4" w:space="0" w:color="auto"/>
            </w:tcBorders>
          </w:tcPr>
          <w:p w:rsidR="00767944" w:rsidRDefault="001B60AB">
            <w:pPr>
              <w:rPr>
                <w:rFonts w:cs="宋体"/>
                <w:kern w:val="0"/>
                <w:sz w:val="24"/>
              </w:rPr>
            </w:pPr>
            <w:r>
              <w:rPr>
                <w:rFonts w:cs="宋体" w:hint="eastAsia"/>
                <w:kern w:val="0"/>
                <w:sz w:val="24"/>
              </w:rPr>
              <w:t>19</w:t>
            </w:r>
          </w:p>
        </w:tc>
        <w:tc>
          <w:tcPr>
            <w:tcW w:w="456" w:type="dxa"/>
            <w:tcBorders>
              <w:top w:val="single" w:sz="4" w:space="0" w:color="auto"/>
              <w:left w:val="single" w:sz="4" w:space="0" w:color="auto"/>
              <w:bottom w:val="single" w:sz="4" w:space="0" w:color="auto"/>
              <w:right w:val="single" w:sz="4" w:space="0" w:color="auto"/>
            </w:tcBorders>
          </w:tcPr>
          <w:p w:rsidR="00767944" w:rsidRDefault="001B60AB">
            <w:pPr>
              <w:rPr>
                <w:rFonts w:cs="宋体"/>
                <w:kern w:val="0"/>
                <w:sz w:val="24"/>
              </w:rPr>
            </w:pPr>
            <w:r>
              <w:rPr>
                <w:rFonts w:cs="宋体" w:hint="eastAsia"/>
                <w:kern w:val="0"/>
                <w:sz w:val="24"/>
              </w:rPr>
              <w:t>20</w:t>
            </w:r>
          </w:p>
        </w:tc>
        <w:tc>
          <w:tcPr>
            <w:tcW w:w="456" w:type="dxa"/>
            <w:tcBorders>
              <w:top w:val="single" w:sz="4" w:space="0" w:color="auto"/>
              <w:left w:val="single" w:sz="4" w:space="0" w:color="auto"/>
              <w:bottom w:val="single" w:sz="4" w:space="0" w:color="auto"/>
              <w:right w:val="single" w:sz="4" w:space="0" w:color="auto"/>
            </w:tcBorders>
          </w:tcPr>
          <w:p w:rsidR="00767944" w:rsidRDefault="001B60AB">
            <w:pPr>
              <w:rPr>
                <w:rFonts w:cs="宋体"/>
                <w:kern w:val="0"/>
                <w:sz w:val="24"/>
              </w:rPr>
            </w:pPr>
            <w:r>
              <w:rPr>
                <w:rFonts w:cs="宋体" w:hint="eastAsia"/>
                <w:kern w:val="0"/>
                <w:sz w:val="24"/>
              </w:rPr>
              <w:t>21</w:t>
            </w:r>
          </w:p>
        </w:tc>
        <w:tc>
          <w:tcPr>
            <w:tcW w:w="456" w:type="dxa"/>
            <w:tcBorders>
              <w:top w:val="single" w:sz="4" w:space="0" w:color="auto"/>
              <w:left w:val="single" w:sz="4" w:space="0" w:color="auto"/>
              <w:bottom w:val="single" w:sz="4" w:space="0" w:color="auto"/>
              <w:right w:val="single" w:sz="4" w:space="0" w:color="auto"/>
            </w:tcBorders>
          </w:tcPr>
          <w:p w:rsidR="00767944" w:rsidRDefault="001B60AB">
            <w:pPr>
              <w:rPr>
                <w:rFonts w:cs="宋体"/>
                <w:kern w:val="0"/>
                <w:sz w:val="24"/>
              </w:rPr>
            </w:pPr>
            <w:r>
              <w:rPr>
                <w:rFonts w:cs="宋体" w:hint="eastAsia"/>
                <w:kern w:val="0"/>
                <w:sz w:val="24"/>
              </w:rPr>
              <w:t>22</w:t>
            </w:r>
          </w:p>
        </w:tc>
        <w:tc>
          <w:tcPr>
            <w:tcW w:w="456" w:type="dxa"/>
            <w:tcBorders>
              <w:top w:val="single" w:sz="4" w:space="0" w:color="auto"/>
              <w:left w:val="single" w:sz="4" w:space="0" w:color="auto"/>
              <w:bottom w:val="single" w:sz="4" w:space="0" w:color="auto"/>
              <w:right w:val="single" w:sz="4" w:space="0" w:color="auto"/>
            </w:tcBorders>
          </w:tcPr>
          <w:p w:rsidR="00767944" w:rsidRDefault="001B60AB">
            <w:pPr>
              <w:rPr>
                <w:rFonts w:cs="宋体"/>
                <w:kern w:val="0"/>
                <w:sz w:val="24"/>
              </w:rPr>
            </w:pPr>
            <w:r>
              <w:rPr>
                <w:rFonts w:cs="宋体" w:hint="eastAsia"/>
                <w:kern w:val="0"/>
                <w:sz w:val="24"/>
              </w:rPr>
              <w:t>23</w:t>
            </w:r>
          </w:p>
        </w:tc>
        <w:tc>
          <w:tcPr>
            <w:tcW w:w="456" w:type="dxa"/>
            <w:tcBorders>
              <w:top w:val="single" w:sz="4" w:space="0" w:color="auto"/>
              <w:left w:val="single" w:sz="4" w:space="0" w:color="auto"/>
              <w:bottom w:val="single" w:sz="4" w:space="0" w:color="auto"/>
              <w:right w:val="single" w:sz="4" w:space="0" w:color="auto"/>
            </w:tcBorders>
          </w:tcPr>
          <w:p w:rsidR="00767944" w:rsidRDefault="001B60AB">
            <w:pPr>
              <w:rPr>
                <w:rFonts w:cs="宋体"/>
                <w:kern w:val="0"/>
                <w:sz w:val="24"/>
              </w:rPr>
            </w:pPr>
            <w:r>
              <w:rPr>
                <w:rFonts w:cs="宋体" w:hint="eastAsia"/>
                <w:kern w:val="0"/>
                <w:sz w:val="24"/>
              </w:rPr>
              <w:t>24</w:t>
            </w:r>
          </w:p>
        </w:tc>
      </w:tr>
      <w:tr w:rsidR="00767944">
        <w:trPr>
          <w:trHeight w:val="270"/>
        </w:trPr>
        <w:tc>
          <w:tcPr>
            <w:tcW w:w="337" w:type="dxa"/>
            <w:tcBorders>
              <w:top w:val="single" w:sz="4" w:space="0" w:color="auto"/>
              <w:left w:val="single" w:sz="4" w:space="0" w:color="auto"/>
              <w:bottom w:val="single" w:sz="4" w:space="0" w:color="auto"/>
              <w:right w:val="single" w:sz="4" w:space="0" w:color="auto"/>
            </w:tcBorders>
            <w:vAlign w:val="bottom"/>
          </w:tcPr>
          <w:p w:rsidR="00767944" w:rsidRDefault="00767944">
            <w:pPr>
              <w:jc w:val="center"/>
              <w:rPr>
                <w:rFonts w:cs="宋体"/>
                <w:kern w:val="0"/>
                <w:sz w:val="24"/>
              </w:rPr>
            </w:pPr>
          </w:p>
        </w:tc>
        <w:tc>
          <w:tcPr>
            <w:tcW w:w="337" w:type="dxa"/>
            <w:tcBorders>
              <w:top w:val="single" w:sz="4" w:space="0" w:color="auto"/>
              <w:left w:val="single" w:sz="4" w:space="0" w:color="auto"/>
              <w:bottom w:val="single" w:sz="4" w:space="0" w:color="auto"/>
              <w:right w:val="single" w:sz="4" w:space="0" w:color="auto"/>
            </w:tcBorders>
            <w:vAlign w:val="bottom"/>
          </w:tcPr>
          <w:p w:rsidR="00767944" w:rsidRDefault="00767944">
            <w:pPr>
              <w:rPr>
                <w:rFonts w:cs="宋体"/>
                <w:kern w:val="0"/>
                <w:sz w:val="24"/>
              </w:rPr>
            </w:pPr>
          </w:p>
        </w:tc>
        <w:tc>
          <w:tcPr>
            <w:tcW w:w="337" w:type="dxa"/>
            <w:tcBorders>
              <w:top w:val="single" w:sz="4" w:space="0" w:color="auto"/>
              <w:left w:val="single" w:sz="4" w:space="0" w:color="auto"/>
              <w:bottom w:val="single" w:sz="4" w:space="0" w:color="auto"/>
              <w:right w:val="single" w:sz="4" w:space="0" w:color="auto"/>
            </w:tcBorders>
            <w:vAlign w:val="bottom"/>
          </w:tcPr>
          <w:p w:rsidR="00767944" w:rsidRDefault="00767944">
            <w:pPr>
              <w:rPr>
                <w:rFonts w:cs="宋体"/>
                <w:kern w:val="0"/>
                <w:sz w:val="24"/>
              </w:rPr>
            </w:pPr>
          </w:p>
        </w:tc>
        <w:tc>
          <w:tcPr>
            <w:tcW w:w="337" w:type="dxa"/>
            <w:tcBorders>
              <w:top w:val="single" w:sz="4" w:space="0" w:color="auto"/>
              <w:left w:val="single" w:sz="4" w:space="0" w:color="auto"/>
              <w:bottom w:val="single" w:sz="4" w:space="0" w:color="auto"/>
              <w:right w:val="single" w:sz="4" w:space="0" w:color="auto"/>
            </w:tcBorders>
            <w:vAlign w:val="bottom"/>
          </w:tcPr>
          <w:p w:rsidR="00767944" w:rsidRDefault="00767944">
            <w:pPr>
              <w:rPr>
                <w:rFonts w:cs="宋体"/>
                <w:kern w:val="0"/>
                <w:sz w:val="24"/>
              </w:rPr>
            </w:pPr>
          </w:p>
        </w:tc>
        <w:tc>
          <w:tcPr>
            <w:tcW w:w="337" w:type="dxa"/>
            <w:tcBorders>
              <w:top w:val="single" w:sz="4" w:space="0" w:color="auto"/>
              <w:left w:val="single" w:sz="4" w:space="0" w:color="auto"/>
              <w:bottom w:val="single" w:sz="4" w:space="0" w:color="auto"/>
              <w:right w:val="single" w:sz="4" w:space="0" w:color="auto"/>
            </w:tcBorders>
            <w:vAlign w:val="bottom"/>
          </w:tcPr>
          <w:p w:rsidR="00767944" w:rsidRDefault="00767944">
            <w:pPr>
              <w:rPr>
                <w:rFonts w:cs="宋体"/>
                <w:kern w:val="0"/>
                <w:sz w:val="24"/>
              </w:rPr>
            </w:pPr>
          </w:p>
        </w:tc>
        <w:tc>
          <w:tcPr>
            <w:tcW w:w="337" w:type="dxa"/>
            <w:tcBorders>
              <w:top w:val="single" w:sz="4" w:space="0" w:color="auto"/>
              <w:left w:val="single" w:sz="4" w:space="0" w:color="auto"/>
              <w:bottom w:val="single" w:sz="4" w:space="0" w:color="auto"/>
              <w:right w:val="single" w:sz="4" w:space="0" w:color="auto"/>
            </w:tcBorders>
            <w:vAlign w:val="bottom"/>
          </w:tcPr>
          <w:p w:rsidR="00767944" w:rsidRDefault="00767944">
            <w:pPr>
              <w:rPr>
                <w:rFonts w:cs="宋体"/>
                <w:kern w:val="0"/>
                <w:sz w:val="24"/>
              </w:rPr>
            </w:pPr>
          </w:p>
        </w:tc>
        <w:tc>
          <w:tcPr>
            <w:tcW w:w="336" w:type="dxa"/>
            <w:tcBorders>
              <w:top w:val="single" w:sz="4" w:space="0" w:color="auto"/>
              <w:left w:val="single" w:sz="4" w:space="0" w:color="auto"/>
              <w:bottom w:val="single" w:sz="4" w:space="0" w:color="auto"/>
              <w:right w:val="single" w:sz="4" w:space="0" w:color="auto"/>
            </w:tcBorders>
            <w:vAlign w:val="bottom"/>
          </w:tcPr>
          <w:p w:rsidR="00767944" w:rsidRDefault="00767944">
            <w:pPr>
              <w:rPr>
                <w:rFonts w:cs="宋体"/>
                <w:kern w:val="0"/>
                <w:sz w:val="24"/>
              </w:rPr>
            </w:pPr>
          </w:p>
        </w:tc>
        <w:tc>
          <w:tcPr>
            <w:tcW w:w="336" w:type="dxa"/>
            <w:tcBorders>
              <w:top w:val="single" w:sz="4" w:space="0" w:color="auto"/>
              <w:left w:val="single" w:sz="4" w:space="0" w:color="auto"/>
              <w:bottom w:val="single" w:sz="4" w:space="0" w:color="auto"/>
              <w:right w:val="single" w:sz="4" w:space="0" w:color="auto"/>
            </w:tcBorders>
            <w:vAlign w:val="bottom"/>
          </w:tcPr>
          <w:p w:rsidR="00767944" w:rsidRDefault="00767944">
            <w:pPr>
              <w:rPr>
                <w:rFonts w:cs="宋体"/>
                <w:kern w:val="0"/>
                <w:sz w:val="24"/>
              </w:rPr>
            </w:pPr>
          </w:p>
        </w:tc>
        <w:tc>
          <w:tcPr>
            <w:tcW w:w="336" w:type="dxa"/>
            <w:tcBorders>
              <w:top w:val="single" w:sz="4" w:space="0" w:color="auto"/>
              <w:left w:val="single" w:sz="4" w:space="0" w:color="auto"/>
              <w:bottom w:val="single" w:sz="4" w:space="0" w:color="auto"/>
              <w:right w:val="single" w:sz="4" w:space="0" w:color="auto"/>
            </w:tcBorders>
            <w:vAlign w:val="bottom"/>
          </w:tcPr>
          <w:p w:rsidR="00767944" w:rsidRDefault="00767944">
            <w:pPr>
              <w:rPr>
                <w:rFonts w:cs="宋体"/>
                <w:kern w:val="0"/>
                <w:sz w:val="24"/>
              </w:rPr>
            </w:pPr>
          </w:p>
        </w:tc>
        <w:tc>
          <w:tcPr>
            <w:tcW w:w="456" w:type="dxa"/>
            <w:tcBorders>
              <w:top w:val="single" w:sz="4" w:space="0" w:color="auto"/>
              <w:left w:val="single" w:sz="4" w:space="0" w:color="auto"/>
              <w:bottom w:val="single" w:sz="4" w:space="0" w:color="auto"/>
              <w:right w:val="single" w:sz="4" w:space="0" w:color="auto"/>
            </w:tcBorders>
          </w:tcPr>
          <w:p w:rsidR="00767944" w:rsidRDefault="00767944">
            <w:pPr>
              <w:rPr>
                <w:rFonts w:cs="宋体"/>
                <w:kern w:val="0"/>
                <w:sz w:val="24"/>
              </w:rPr>
            </w:pPr>
          </w:p>
        </w:tc>
        <w:tc>
          <w:tcPr>
            <w:tcW w:w="456" w:type="dxa"/>
            <w:tcBorders>
              <w:top w:val="single" w:sz="4" w:space="0" w:color="auto"/>
              <w:left w:val="single" w:sz="4" w:space="0" w:color="auto"/>
              <w:bottom w:val="single" w:sz="4" w:space="0" w:color="auto"/>
              <w:right w:val="single" w:sz="4" w:space="0" w:color="auto"/>
            </w:tcBorders>
          </w:tcPr>
          <w:p w:rsidR="00767944" w:rsidRDefault="00767944">
            <w:pPr>
              <w:rPr>
                <w:rFonts w:cs="宋体"/>
                <w:kern w:val="0"/>
                <w:sz w:val="24"/>
              </w:rPr>
            </w:pPr>
          </w:p>
        </w:tc>
        <w:tc>
          <w:tcPr>
            <w:tcW w:w="456" w:type="dxa"/>
            <w:tcBorders>
              <w:top w:val="single" w:sz="4" w:space="0" w:color="auto"/>
              <w:left w:val="single" w:sz="4" w:space="0" w:color="auto"/>
              <w:bottom w:val="single" w:sz="4" w:space="0" w:color="auto"/>
              <w:right w:val="single" w:sz="4" w:space="0" w:color="auto"/>
            </w:tcBorders>
          </w:tcPr>
          <w:p w:rsidR="00767944" w:rsidRDefault="00767944">
            <w:pPr>
              <w:rPr>
                <w:rFonts w:cs="宋体"/>
                <w:kern w:val="0"/>
                <w:sz w:val="24"/>
              </w:rPr>
            </w:pPr>
          </w:p>
        </w:tc>
        <w:tc>
          <w:tcPr>
            <w:tcW w:w="456" w:type="dxa"/>
            <w:tcBorders>
              <w:top w:val="single" w:sz="4" w:space="0" w:color="auto"/>
              <w:left w:val="single" w:sz="4" w:space="0" w:color="auto"/>
              <w:bottom w:val="single" w:sz="4" w:space="0" w:color="auto"/>
              <w:right w:val="single" w:sz="4" w:space="0" w:color="auto"/>
            </w:tcBorders>
          </w:tcPr>
          <w:p w:rsidR="00767944" w:rsidRDefault="00767944">
            <w:pPr>
              <w:rPr>
                <w:rFonts w:cs="宋体"/>
                <w:kern w:val="0"/>
                <w:sz w:val="24"/>
              </w:rPr>
            </w:pPr>
          </w:p>
        </w:tc>
        <w:tc>
          <w:tcPr>
            <w:tcW w:w="456" w:type="dxa"/>
            <w:tcBorders>
              <w:top w:val="single" w:sz="4" w:space="0" w:color="auto"/>
              <w:left w:val="single" w:sz="4" w:space="0" w:color="auto"/>
              <w:bottom w:val="single" w:sz="4" w:space="0" w:color="auto"/>
              <w:right w:val="single" w:sz="4" w:space="0" w:color="auto"/>
            </w:tcBorders>
          </w:tcPr>
          <w:p w:rsidR="00767944" w:rsidRDefault="00767944">
            <w:pPr>
              <w:rPr>
                <w:rFonts w:cs="宋体"/>
                <w:kern w:val="0"/>
                <w:sz w:val="24"/>
              </w:rPr>
            </w:pPr>
          </w:p>
        </w:tc>
        <w:tc>
          <w:tcPr>
            <w:tcW w:w="456" w:type="dxa"/>
            <w:tcBorders>
              <w:top w:val="single" w:sz="4" w:space="0" w:color="auto"/>
              <w:left w:val="single" w:sz="4" w:space="0" w:color="auto"/>
              <w:bottom w:val="single" w:sz="4" w:space="0" w:color="auto"/>
              <w:right w:val="single" w:sz="4" w:space="0" w:color="auto"/>
            </w:tcBorders>
          </w:tcPr>
          <w:p w:rsidR="00767944" w:rsidRDefault="00767944">
            <w:pPr>
              <w:rPr>
                <w:rFonts w:cs="宋体"/>
                <w:kern w:val="0"/>
                <w:sz w:val="24"/>
              </w:rPr>
            </w:pPr>
          </w:p>
        </w:tc>
        <w:tc>
          <w:tcPr>
            <w:tcW w:w="456" w:type="dxa"/>
            <w:tcBorders>
              <w:top w:val="single" w:sz="4" w:space="0" w:color="auto"/>
              <w:left w:val="single" w:sz="4" w:space="0" w:color="auto"/>
              <w:bottom w:val="single" w:sz="4" w:space="0" w:color="auto"/>
              <w:right w:val="single" w:sz="4" w:space="0" w:color="auto"/>
            </w:tcBorders>
          </w:tcPr>
          <w:p w:rsidR="00767944" w:rsidRDefault="00767944">
            <w:pPr>
              <w:rPr>
                <w:rFonts w:cs="宋体"/>
                <w:kern w:val="0"/>
                <w:sz w:val="24"/>
              </w:rPr>
            </w:pPr>
          </w:p>
        </w:tc>
        <w:tc>
          <w:tcPr>
            <w:tcW w:w="456" w:type="dxa"/>
            <w:tcBorders>
              <w:top w:val="single" w:sz="4" w:space="0" w:color="auto"/>
              <w:left w:val="single" w:sz="4" w:space="0" w:color="auto"/>
              <w:bottom w:val="single" w:sz="4" w:space="0" w:color="auto"/>
              <w:right w:val="single" w:sz="4" w:space="0" w:color="auto"/>
            </w:tcBorders>
          </w:tcPr>
          <w:p w:rsidR="00767944" w:rsidRDefault="00767944">
            <w:pPr>
              <w:rPr>
                <w:rFonts w:cs="宋体"/>
                <w:kern w:val="0"/>
                <w:sz w:val="24"/>
              </w:rPr>
            </w:pPr>
          </w:p>
        </w:tc>
        <w:tc>
          <w:tcPr>
            <w:tcW w:w="456" w:type="dxa"/>
            <w:tcBorders>
              <w:top w:val="single" w:sz="4" w:space="0" w:color="auto"/>
              <w:left w:val="single" w:sz="4" w:space="0" w:color="auto"/>
              <w:bottom w:val="single" w:sz="4" w:space="0" w:color="auto"/>
              <w:right w:val="single" w:sz="4" w:space="0" w:color="auto"/>
            </w:tcBorders>
          </w:tcPr>
          <w:p w:rsidR="00767944" w:rsidRDefault="00767944">
            <w:pPr>
              <w:rPr>
                <w:rFonts w:cs="宋体"/>
                <w:kern w:val="0"/>
                <w:sz w:val="24"/>
              </w:rPr>
            </w:pPr>
          </w:p>
        </w:tc>
        <w:tc>
          <w:tcPr>
            <w:tcW w:w="456" w:type="dxa"/>
            <w:tcBorders>
              <w:top w:val="single" w:sz="4" w:space="0" w:color="auto"/>
              <w:left w:val="single" w:sz="4" w:space="0" w:color="auto"/>
              <w:bottom w:val="single" w:sz="4" w:space="0" w:color="auto"/>
              <w:right w:val="single" w:sz="4" w:space="0" w:color="auto"/>
            </w:tcBorders>
          </w:tcPr>
          <w:p w:rsidR="00767944" w:rsidRDefault="00767944">
            <w:pPr>
              <w:rPr>
                <w:rFonts w:cs="宋体"/>
                <w:kern w:val="0"/>
                <w:sz w:val="24"/>
              </w:rPr>
            </w:pPr>
          </w:p>
        </w:tc>
        <w:tc>
          <w:tcPr>
            <w:tcW w:w="456" w:type="dxa"/>
            <w:tcBorders>
              <w:top w:val="single" w:sz="4" w:space="0" w:color="auto"/>
              <w:left w:val="single" w:sz="4" w:space="0" w:color="auto"/>
              <w:bottom w:val="single" w:sz="4" w:space="0" w:color="auto"/>
              <w:right w:val="single" w:sz="4" w:space="0" w:color="auto"/>
            </w:tcBorders>
          </w:tcPr>
          <w:p w:rsidR="00767944" w:rsidRDefault="00767944">
            <w:pPr>
              <w:rPr>
                <w:rFonts w:cs="宋体"/>
                <w:kern w:val="0"/>
                <w:sz w:val="24"/>
              </w:rPr>
            </w:pPr>
          </w:p>
        </w:tc>
        <w:tc>
          <w:tcPr>
            <w:tcW w:w="456" w:type="dxa"/>
            <w:tcBorders>
              <w:top w:val="single" w:sz="4" w:space="0" w:color="auto"/>
              <w:left w:val="single" w:sz="4" w:space="0" w:color="auto"/>
              <w:bottom w:val="single" w:sz="4" w:space="0" w:color="auto"/>
              <w:right w:val="single" w:sz="4" w:space="0" w:color="auto"/>
            </w:tcBorders>
          </w:tcPr>
          <w:p w:rsidR="00767944" w:rsidRDefault="00767944">
            <w:pPr>
              <w:rPr>
                <w:rFonts w:cs="宋体"/>
                <w:kern w:val="0"/>
                <w:sz w:val="24"/>
              </w:rPr>
            </w:pPr>
          </w:p>
        </w:tc>
        <w:tc>
          <w:tcPr>
            <w:tcW w:w="456" w:type="dxa"/>
            <w:tcBorders>
              <w:top w:val="single" w:sz="4" w:space="0" w:color="auto"/>
              <w:left w:val="single" w:sz="4" w:space="0" w:color="auto"/>
              <w:bottom w:val="single" w:sz="4" w:space="0" w:color="auto"/>
              <w:right w:val="single" w:sz="4" w:space="0" w:color="auto"/>
            </w:tcBorders>
          </w:tcPr>
          <w:p w:rsidR="00767944" w:rsidRDefault="00767944">
            <w:pPr>
              <w:rPr>
                <w:rFonts w:cs="宋体"/>
                <w:kern w:val="0"/>
                <w:sz w:val="24"/>
              </w:rPr>
            </w:pPr>
          </w:p>
        </w:tc>
        <w:tc>
          <w:tcPr>
            <w:tcW w:w="456" w:type="dxa"/>
            <w:tcBorders>
              <w:top w:val="single" w:sz="4" w:space="0" w:color="auto"/>
              <w:left w:val="single" w:sz="4" w:space="0" w:color="auto"/>
              <w:bottom w:val="single" w:sz="4" w:space="0" w:color="auto"/>
              <w:right w:val="single" w:sz="4" w:space="0" w:color="auto"/>
            </w:tcBorders>
          </w:tcPr>
          <w:p w:rsidR="00767944" w:rsidRDefault="00767944">
            <w:pPr>
              <w:rPr>
                <w:rFonts w:cs="宋体"/>
                <w:kern w:val="0"/>
                <w:sz w:val="24"/>
              </w:rPr>
            </w:pPr>
          </w:p>
        </w:tc>
        <w:tc>
          <w:tcPr>
            <w:tcW w:w="456" w:type="dxa"/>
            <w:tcBorders>
              <w:top w:val="single" w:sz="4" w:space="0" w:color="auto"/>
              <w:left w:val="single" w:sz="4" w:space="0" w:color="auto"/>
              <w:bottom w:val="single" w:sz="4" w:space="0" w:color="auto"/>
              <w:right w:val="single" w:sz="4" w:space="0" w:color="auto"/>
            </w:tcBorders>
          </w:tcPr>
          <w:p w:rsidR="00767944" w:rsidRDefault="00767944">
            <w:pPr>
              <w:rPr>
                <w:rFonts w:cs="宋体"/>
                <w:kern w:val="0"/>
                <w:sz w:val="24"/>
              </w:rPr>
            </w:pPr>
          </w:p>
        </w:tc>
      </w:tr>
    </w:tbl>
    <w:p w:rsidR="00767944" w:rsidRDefault="001B60AB">
      <w:pPr>
        <w:pStyle w:val="30"/>
        <w:numPr>
          <w:ilvl w:val="0"/>
          <w:numId w:val="11"/>
        </w:numPr>
        <w:spacing w:line="480" w:lineRule="exact"/>
        <w:ind w:left="0" w:firstLineChars="0" w:firstLine="426"/>
        <w:rPr>
          <w:sz w:val="28"/>
          <w:szCs w:val="28"/>
        </w:rPr>
      </w:pPr>
      <w:r>
        <w:rPr>
          <w:rFonts w:hint="eastAsia"/>
          <w:sz w:val="28"/>
          <w:szCs w:val="28"/>
        </w:rPr>
        <w:t>工程物料清单</w:t>
      </w:r>
    </w:p>
    <w:p w:rsidR="00767944" w:rsidRDefault="001B60AB" w:rsidP="002E1ECD">
      <w:pPr>
        <w:pStyle w:val="10"/>
        <w:spacing w:line="480" w:lineRule="exact"/>
        <w:ind w:firstLineChars="201" w:firstLine="563"/>
        <w:rPr>
          <w:sz w:val="28"/>
          <w:szCs w:val="28"/>
        </w:rPr>
      </w:pPr>
      <w:r>
        <w:rPr>
          <w:rFonts w:hint="eastAsia"/>
          <w:bCs/>
          <w:sz w:val="28"/>
          <w:szCs w:val="28"/>
        </w:rPr>
        <w:t>根据无线网络的</w:t>
      </w:r>
      <w:r>
        <w:rPr>
          <w:rFonts w:hint="eastAsia"/>
          <w:sz w:val="28"/>
          <w:szCs w:val="28"/>
        </w:rPr>
        <w:t>水平布线图，计算本次无线网络工程的物料清单，其中网线采用平均值法进行估算，所有材料以表</w:t>
      </w:r>
      <w:r>
        <w:rPr>
          <w:rFonts w:hint="eastAsia"/>
          <w:sz w:val="28"/>
          <w:szCs w:val="28"/>
        </w:rPr>
        <w:t>1-4</w:t>
      </w:r>
      <w:r>
        <w:rPr>
          <w:rFonts w:hint="eastAsia"/>
          <w:sz w:val="28"/>
          <w:szCs w:val="28"/>
        </w:rPr>
        <w:t>为准。请将本次无线网络工程的物料清单填写到表</w:t>
      </w:r>
      <w:r>
        <w:rPr>
          <w:rFonts w:hint="eastAsia"/>
          <w:sz w:val="28"/>
          <w:szCs w:val="28"/>
        </w:rPr>
        <w:t>1-7</w:t>
      </w:r>
      <w:r>
        <w:rPr>
          <w:rFonts w:hint="eastAsia"/>
          <w:sz w:val="28"/>
          <w:szCs w:val="28"/>
        </w:rPr>
        <w:t>中。</w:t>
      </w:r>
    </w:p>
    <w:p w:rsidR="00767944" w:rsidRDefault="001B60AB">
      <w:pPr>
        <w:spacing w:line="480" w:lineRule="exact"/>
        <w:jc w:val="center"/>
        <w:rPr>
          <w:sz w:val="28"/>
          <w:szCs w:val="28"/>
        </w:rPr>
      </w:pPr>
      <w:r>
        <w:rPr>
          <w:rFonts w:hint="eastAsia"/>
          <w:sz w:val="28"/>
          <w:szCs w:val="28"/>
        </w:rPr>
        <w:t>表</w:t>
      </w:r>
      <w:r>
        <w:rPr>
          <w:rFonts w:hint="eastAsia"/>
          <w:sz w:val="28"/>
          <w:szCs w:val="28"/>
        </w:rPr>
        <w:t xml:space="preserve">1-7 </w:t>
      </w:r>
      <w:r>
        <w:rPr>
          <w:rFonts w:hint="eastAsia"/>
          <w:sz w:val="28"/>
          <w:szCs w:val="28"/>
        </w:rPr>
        <w:t>物料清单表</w:t>
      </w:r>
    </w:p>
    <w:tbl>
      <w:tblPr>
        <w:tblpPr w:leftFromText="180" w:rightFromText="180" w:vertAnchor="text" w:horzAnchor="margin" w:tblpY="59"/>
        <w:tblW w:w="8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6"/>
        <w:gridCol w:w="2005"/>
        <w:gridCol w:w="2909"/>
      </w:tblGrid>
      <w:tr w:rsidR="00767944">
        <w:trPr>
          <w:trHeight w:val="297"/>
        </w:trPr>
        <w:tc>
          <w:tcPr>
            <w:tcW w:w="3576" w:type="dxa"/>
            <w:tcBorders>
              <w:top w:val="single" w:sz="4" w:space="0" w:color="auto"/>
              <w:left w:val="single" w:sz="4" w:space="0" w:color="auto"/>
              <w:bottom w:val="single" w:sz="4" w:space="0" w:color="auto"/>
              <w:right w:val="single" w:sz="4" w:space="0" w:color="auto"/>
            </w:tcBorders>
            <w:shd w:val="clear" w:color="auto" w:fill="E6E6E6"/>
          </w:tcPr>
          <w:p w:rsidR="00767944" w:rsidRDefault="001B60AB">
            <w:pPr>
              <w:rPr>
                <w:b/>
                <w:sz w:val="24"/>
              </w:rPr>
            </w:pPr>
            <w:r>
              <w:rPr>
                <w:rFonts w:hint="eastAsia"/>
                <w:b/>
                <w:sz w:val="24"/>
              </w:rPr>
              <w:t>物料名称</w:t>
            </w:r>
          </w:p>
        </w:tc>
        <w:tc>
          <w:tcPr>
            <w:tcW w:w="2005" w:type="dxa"/>
            <w:tcBorders>
              <w:top w:val="single" w:sz="4" w:space="0" w:color="auto"/>
              <w:left w:val="single" w:sz="4" w:space="0" w:color="auto"/>
              <w:bottom w:val="single" w:sz="4" w:space="0" w:color="auto"/>
              <w:right w:val="single" w:sz="4" w:space="0" w:color="auto"/>
            </w:tcBorders>
            <w:shd w:val="clear" w:color="auto" w:fill="E6E6E6"/>
          </w:tcPr>
          <w:p w:rsidR="00767944" w:rsidRDefault="001B60AB">
            <w:pPr>
              <w:rPr>
                <w:b/>
                <w:sz w:val="24"/>
              </w:rPr>
            </w:pPr>
            <w:r>
              <w:rPr>
                <w:rFonts w:hint="eastAsia"/>
                <w:b/>
                <w:sz w:val="24"/>
              </w:rPr>
              <w:t>单位</w:t>
            </w:r>
          </w:p>
        </w:tc>
        <w:tc>
          <w:tcPr>
            <w:tcW w:w="2909" w:type="dxa"/>
            <w:tcBorders>
              <w:top w:val="single" w:sz="4" w:space="0" w:color="auto"/>
              <w:left w:val="single" w:sz="4" w:space="0" w:color="auto"/>
              <w:bottom w:val="single" w:sz="4" w:space="0" w:color="auto"/>
              <w:right w:val="single" w:sz="4" w:space="0" w:color="auto"/>
            </w:tcBorders>
            <w:shd w:val="clear" w:color="auto" w:fill="E6E6E6"/>
          </w:tcPr>
          <w:p w:rsidR="00767944" w:rsidRDefault="001B60AB">
            <w:pPr>
              <w:rPr>
                <w:b/>
                <w:sz w:val="24"/>
              </w:rPr>
            </w:pPr>
            <w:r>
              <w:rPr>
                <w:rFonts w:hint="eastAsia"/>
                <w:b/>
                <w:sz w:val="24"/>
              </w:rPr>
              <w:t>数</w:t>
            </w:r>
            <w:r>
              <w:rPr>
                <w:rFonts w:hint="eastAsia"/>
                <w:b/>
                <w:sz w:val="24"/>
              </w:rPr>
              <w:t xml:space="preserve">   </w:t>
            </w:r>
            <w:r>
              <w:rPr>
                <w:rFonts w:hint="eastAsia"/>
                <w:b/>
                <w:sz w:val="24"/>
              </w:rPr>
              <w:t>量</w:t>
            </w:r>
          </w:p>
        </w:tc>
      </w:tr>
      <w:tr w:rsidR="00767944">
        <w:tc>
          <w:tcPr>
            <w:tcW w:w="3576" w:type="dxa"/>
            <w:tcBorders>
              <w:top w:val="single" w:sz="4" w:space="0" w:color="auto"/>
              <w:left w:val="single" w:sz="4" w:space="0" w:color="auto"/>
              <w:bottom w:val="single" w:sz="4" w:space="0" w:color="auto"/>
              <w:right w:val="single" w:sz="4" w:space="0" w:color="auto"/>
            </w:tcBorders>
          </w:tcPr>
          <w:p w:rsidR="00767944" w:rsidRDefault="00767944">
            <w:pPr>
              <w:rPr>
                <w:sz w:val="24"/>
              </w:rPr>
            </w:pPr>
          </w:p>
        </w:tc>
        <w:tc>
          <w:tcPr>
            <w:tcW w:w="2005" w:type="dxa"/>
            <w:tcBorders>
              <w:top w:val="single" w:sz="4" w:space="0" w:color="auto"/>
              <w:left w:val="single" w:sz="4" w:space="0" w:color="auto"/>
              <w:bottom w:val="single" w:sz="4" w:space="0" w:color="auto"/>
              <w:right w:val="single" w:sz="4" w:space="0" w:color="auto"/>
            </w:tcBorders>
          </w:tcPr>
          <w:p w:rsidR="00767944" w:rsidRDefault="00767944">
            <w:pPr>
              <w:rPr>
                <w:sz w:val="24"/>
              </w:rPr>
            </w:pPr>
          </w:p>
        </w:tc>
        <w:tc>
          <w:tcPr>
            <w:tcW w:w="2909" w:type="dxa"/>
            <w:tcBorders>
              <w:top w:val="single" w:sz="4" w:space="0" w:color="auto"/>
              <w:left w:val="single" w:sz="4" w:space="0" w:color="auto"/>
              <w:bottom w:val="single" w:sz="4" w:space="0" w:color="auto"/>
              <w:right w:val="single" w:sz="4" w:space="0" w:color="auto"/>
            </w:tcBorders>
          </w:tcPr>
          <w:p w:rsidR="00767944" w:rsidRDefault="00767944">
            <w:pPr>
              <w:rPr>
                <w:sz w:val="24"/>
              </w:rPr>
            </w:pPr>
          </w:p>
        </w:tc>
      </w:tr>
      <w:tr w:rsidR="00767944">
        <w:tc>
          <w:tcPr>
            <w:tcW w:w="3576" w:type="dxa"/>
            <w:tcBorders>
              <w:top w:val="single" w:sz="4" w:space="0" w:color="auto"/>
              <w:left w:val="single" w:sz="4" w:space="0" w:color="auto"/>
              <w:bottom w:val="single" w:sz="4" w:space="0" w:color="auto"/>
              <w:right w:val="single" w:sz="4" w:space="0" w:color="auto"/>
            </w:tcBorders>
          </w:tcPr>
          <w:p w:rsidR="00767944" w:rsidRDefault="00767944">
            <w:pPr>
              <w:rPr>
                <w:sz w:val="24"/>
              </w:rPr>
            </w:pPr>
          </w:p>
        </w:tc>
        <w:tc>
          <w:tcPr>
            <w:tcW w:w="2005" w:type="dxa"/>
            <w:tcBorders>
              <w:top w:val="single" w:sz="4" w:space="0" w:color="auto"/>
              <w:left w:val="single" w:sz="4" w:space="0" w:color="auto"/>
              <w:bottom w:val="single" w:sz="4" w:space="0" w:color="auto"/>
              <w:right w:val="single" w:sz="4" w:space="0" w:color="auto"/>
            </w:tcBorders>
          </w:tcPr>
          <w:p w:rsidR="00767944" w:rsidRDefault="00767944">
            <w:pPr>
              <w:rPr>
                <w:sz w:val="24"/>
              </w:rPr>
            </w:pPr>
          </w:p>
        </w:tc>
        <w:tc>
          <w:tcPr>
            <w:tcW w:w="2909" w:type="dxa"/>
            <w:tcBorders>
              <w:top w:val="single" w:sz="4" w:space="0" w:color="auto"/>
              <w:left w:val="single" w:sz="4" w:space="0" w:color="auto"/>
              <w:bottom w:val="single" w:sz="4" w:space="0" w:color="auto"/>
              <w:right w:val="single" w:sz="4" w:space="0" w:color="auto"/>
            </w:tcBorders>
          </w:tcPr>
          <w:p w:rsidR="00767944" w:rsidRDefault="00767944">
            <w:pPr>
              <w:rPr>
                <w:sz w:val="24"/>
              </w:rPr>
            </w:pPr>
          </w:p>
        </w:tc>
      </w:tr>
      <w:tr w:rsidR="00767944">
        <w:tc>
          <w:tcPr>
            <w:tcW w:w="3576" w:type="dxa"/>
            <w:tcBorders>
              <w:top w:val="single" w:sz="4" w:space="0" w:color="auto"/>
              <w:left w:val="single" w:sz="4" w:space="0" w:color="auto"/>
              <w:bottom w:val="single" w:sz="4" w:space="0" w:color="auto"/>
              <w:right w:val="single" w:sz="4" w:space="0" w:color="auto"/>
            </w:tcBorders>
          </w:tcPr>
          <w:p w:rsidR="00767944" w:rsidRDefault="00767944">
            <w:pPr>
              <w:rPr>
                <w:sz w:val="24"/>
              </w:rPr>
            </w:pPr>
          </w:p>
        </w:tc>
        <w:tc>
          <w:tcPr>
            <w:tcW w:w="2005" w:type="dxa"/>
            <w:tcBorders>
              <w:top w:val="single" w:sz="4" w:space="0" w:color="auto"/>
              <w:left w:val="single" w:sz="4" w:space="0" w:color="auto"/>
              <w:bottom w:val="single" w:sz="4" w:space="0" w:color="auto"/>
              <w:right w:val="single" w:sz="4" w:space="0" w:color="auto"/>
            </w:tcBorders>
          </w:tcPr>
          <w:p w:rsidR="00767944" w:rsidRDefault="00767944">
            <w:pPr>
              <w:rPr>
                <w:sz w:val="24"/>
              </w:rPr>
            </w:pPr>
          </w:p>
        </w:tc>
        <w:tc>
          <w:tcPr>
            <w:tcW w:w="2909" w:type="dxa"/>
            <w:tcBorders>
              <w:top w:val="single" w:sz="4" w:space="0" w:color="auto"/>
              <w:left w:val="single" w:sz="4" w:space="0" w:color="auto"/>
              <w:bottom w:val="single" w:sz="4" w:space="0" w:color="auto"/>
              <w:right w:val="single" w:sz="4" w:space="0" w:color="auto"/>
            </w:tcBorders>
          </w:tcPr>
          <w:p w:rsidR="00767944" w:rsidRDefault="00767944">
            <w:pPr>
              <w:rPr>
                <w:sz w:val="24"/>
              </w:rPr>
            </w:pPr>
          </w:p>
        </w:tc>
      </w:tr>
      <w:tr w:rsidR="00767944">
        <w:tc>
          <w:tcPr>
            <w:tcW w:w="3576" w:type="dxa"/>
            <w:tcBorders>
              <w:top w:val="single" w:sz="4" w:space="0" w:color="auto"/>
              <w:left w:val="single" w:sz="4" w:space="0" w:color="auto"/>
              <w:bottom w:val="single" w:sz="4" w:space="0" w:color="auto"/>
              <w:right w:val="single" w:sz="4" w:space="0" w:color="auto"/>
            </w:tcBorders>
          </w:tcPr>
          <w:p w:rsidR="00767944" w:rsidRDefault="00767944">
            <w:pPr>
              <w:rPr>
                <w:sz w:val="24"/>
              </w:rPr>
            </w:pPr>
          </w:p>
        </w:tc>
        <w:tc>
          <w:tcPr>
            <w:tcW w:w="2005" w:type="dxa"/>
            <w:tcBorders>
              <w:top w:val="single" w:sz="4" w:space="0" w:color="auto"/>
              <w:left w:val="single" w:sz="4" w:space="0" w:color="auto"/>
              <w:bottom w:val="single" w:sz="4" w:space="0" w:color="auto"/>
              <w:right w:val="single" w:sz="4" w:space="0" w:color="auto"/>
            </w:tcBorders>
          </w:tcPr>
          <w:p w:rsidR="00767944" w:rsidRDefault="00767944">
            <w:pPr>
              <w:rPr>
                <w:sz w:val="24"/>
              </w:rPr>
            </w:pPr>
          </w:p>
        </w:tc>
        <w:tc>
          <w:tcPr>
            <w:tcW w:w="2909" w:type="dxa"/>
            <w:tcBorders>
              <w:top w:val="single" w:sz="4" w:space="0" w:color="auto"/>
              <w:left w:val="single" w:sz="4" w:space="0" w:color="auto"/>
              <w:bottom w:val="single" w:sz="4" w:space="0" w:color="auto"/>
              <w:right w:val="single" w:sz="4" w:space="0" w:color="auto"/>
            </w:tcBorders>
          </w:tcPr>
          <w:p w:rsidR="00767944" w:rsidRDefault="00767944">
            <w:pPr>
              <w:rPr>
                <w:sz w:val="24"/>
              </w:rPr>
            </w:pPr>
          </w:p>
        </w:tc>
      </w:tr>
      <w:tr w:rsidR="00767944">
        <w:tc>
          <w:tcPr>
            <w:tcW w:w="3576" w:type="dxa"/>
            <w:tcBorders>
              <w:top w:val="single" w:sz="4" w:space="0" w:color="auto"/>
              <w:left w:val="single" w:sz="4" w:space="0" w:color="auto"/>
              <w:bottom w:val="single" w:sz="4" w:space="0" w:color="auto"/>
              <w:right w:val="single" w:sz="4" w:space="0" w:color="auto"/>
            </w:tcBorders>
          </w:tcPr>
          <w:p w:rsidR="00767944" w:rsidRDefault="00767944">
            <w:pPr>
              <w:rPr>
                <w:sz w:val="24"/>
              </w:rPr>
            </w:pPr>
          </w:p>
        </w:tc>
        <w:tc>
          <w:tcPr>
            <w:tcW w:w="2005" w:type="dxa"/>
            <w:tcBorders>
              <w:top w:val="single" w:sz="4" w:space="0" w:color="auto"/>
              <w:left w:val="single" w:sz="4" w:space="0" w:color="auto"/>
              <w:bottom w:val="single" w:sz="4" w:space="0" w:color="auto"/>
              <w:right w:val="single" w:sz="4" w:space="0" w:color="auto"/>
            </w:tcBorders>
          </w:tcPr>
          <w:p w:rsidR="00767944" w:rsidRDefault="00767944">
            <w:pPr>
              <w:rPr>
                <w:sz w:val="24"/>
              </w:rPr>
            </w:pPr>
          </w:p>
        </w:tc>
        <w:tc>
          <w:tcPr>
            <w:tcW w:w="2909" w:type="dxa"/>
            <w:tcBorders>
              <w:top w:val="single" w:sz="4" w:space="0" w:color="auto"/>
              <w:left w:val="single" w:sz="4" w:space="0" w:color="auto"/>
              <w:bottom w:val="single" w:sz="4" w:space="0" w:color="auto"/>
              <w:right w:val="single" w:sz="4" w:space="0" w:color="auto"/>
            </w:tcBorders>
          </w:tcPr>
          <w:p w:rsidR="00767944" w:rsidRDefault="00767944">
            <w:pPr>
              <w:rPr>
                <w:sz w:val="24"/>
              </w:rPr>
            </w:pPr>
          </w:p>
        </w:tc>
      </w:tr>
      <w:tr w:rsidR="00767944">
        <w:tc>
          <w:tcPr>
            <w:tcW w:w="3576" w:type="dxa"/>
            <w:tcBorders>
              <w:top w:val="single" w:sz="4" w:space="0" w:color="auto"/>
              <w:left w:val="single" w:sz="4" w:space="0" w:color="auto"/>
              <w:bottom w:val="single" w:sz="4" w:space="0" w:color="auto"/>
              <w:right w:val="single" w:sz="4" w:space="0" w:color="auto"/>
            </w:tcBorders>
          </w:tcPr>
          <w:p w:rsidR="00767944" w:rsidRDefault="00767944">
            <w:pPr>
              <w:rPr>
                <w:sz w:val="24"/>
              </w:rPr>
            </w:pPr>
          </w:p>
        </w:tc>
        <w:tc>
          <w:tcPr>
            <w:tcW w:w="2005" w:type="dxa"/>
            <w:tcBorders>
              <w:top w:val="single" w:sz="4" w:space="0" w:color="auto"/>
              <w:left w:val="single" w:sz="4" w:space="0" w:color="auto"/>
              <w:bottom w:val="single" w:sz="4" w:space="0" w:color="auto"/>
              <w:right w:val="single" w:sz="4" w:space="0" w:color="auto"/>
            </w:tcBorders>
          </w:tcPr>
          <w:p w:rsidR="00767944" w:rsidRDefault="00767944">
            <w:pPr>
              <w:rPr>
                <w:sz w:val="24"/>
              </w:rPr>
            </w:pPr>
          </w:p>
        </w:tc>
        <w:tc>
          <w:tcPr>
            <w:tcW w:w="2909" w:type="dxa"/>
            <w:tcBorders>
              <w:top w:val="single" w:sz="4" w:space="0" w:color="auto"/>
              <w:left w:val="single" w:sz="4" w:space="0" w:color="auto"/>
              <w:bottom w:val="single" w:sz="4" w:space="0" w:color="auto"/>
              <w:right w:val="single" w:sz="4" w:space="0" w:color="auto"/>
            </w:tcBorders>
          </w:tcPr>
          <w:p w:rsidR="00767944" w:rsidRDefault="00767944">
            <w:pPr>
              <w:rPr>
                <w:sz w:val="24"/>
              </w:rPr>
            </w:pPr>
          </w:p>
        </w:tc>
      </w:tr>
      <w:tr w:rsidR="00767944">
        <w:tc>
          <w:tcPr>
            <w:tcW w:w="3576" w:type="dxa"/>
            <w:tcBorders>
              <w:top w:val="single" w:sz="4" w:space="0" w:color="auto"/>
              <w:left w:val="single" w:sz="4" w:space="0" w:color="auto"/>
              <w:bottom w:val="single" w:sz="4" w:space="0" w:color="auto"/>
              <w:right w:val="single" w:sz="4" w:space="0" w:color="auto"/>
            </w:tcBorders>
          </w:tcPr>
          <w:p w:rsidR="00767944" w:rsidRDefault="00767944">
            <w:pPr>
              <w:rPr>
                <w:sz w:val="24"/>
              </w:rPr>
            </w:pPr>
          </w:p>
        </w:tc>
        <w:tc>
          <w:tcPr>
            <w:tcW w:w="2005" w:type="dxa"/>
            <w:tcBorders>
              <w:top w:val="single" w:sz="4" w:space="0" w:color="auto"/>
              <w:left w:val="single" w:sz="4" w:space="0" w:color="auto"/>
              <w:bottom w:val="single" w:sz="4" w:space="0" w:color="auto"/>
              <w:right w:val="single" w:sz="4" w:space="0" w:color="auto"/>
            </w:tcBorders>
          </w:tcPr>
          <w:p w:rsidR="00767944" w:rsidRDefault="00767944">
            <w:pPr>
              <w:rPr>
                <w:sz w:val="24"/>
              </w:rPr>
            </w:pPr>
          </w:p>
        </w:tc>
        <w:tc>
          <w:tcPr>
            <w:tcW w:w="2909" w:type="dxa"/>
            <w:tcBorders>
              <w:top w:val="single" w:sz="4" w:space="0" w:color="auto"/>
              <w:left w:val="single" w:sz="4" w:space="0" w:color="auto"/>
              <w:bottom w:val="single" w:sz="4" w:space="0" w:color="auto"/>
              <w:right w:val="single" w:sz="4" w:space="0" w:color="auto"/>
            </w:tcBorders>
          </w:tcPr>
          <w:p w:rsidR="00767944" w:rsidRDefault="00767944">
            <w:pPr>
              <w:rPr>
                <w:sz w:val="24"/>
              </w:rPr>
            </w:pPr>
          </w:p>
        </w:tc>
      </w:tr>
      <w:tr w:rsidR="00767944">
        <w:tc>
          <w:tcPr>
            <w:tcW w:w="3576" w:type="dxa"/>
            <w:tcBorders>
              <w:top w:val="single" w:sz="4" w:space="0" w:color="auto"/>
              <w:left w:val="single" w:sz="4" w:space="0" w:color="auto"/>
              <w:bottom w:val="single" w:sz="4" w:space="0" w:color="auto"/>
              <w:right w:val="single" w:sz="4" w:space="0" w:color="auto"/>
            </w:tcBorders>
          </w:tcPr>
          <w:p w:rsidR="00767944" w:rsidRDefault="00767944">
            <w:pPr>
              <w:rPr>
                <w:sz w:val="24"/>
              </w:rPr>
            </w:pPr>
          </w:p>
        </w:tc>
        <w:tc>
          <w:tcPr>
            <w:tcW w:w="2005" w:type="dxa"/>
            <w:tcBorders>
              <w:top w:val="single" w:sz="4" w:space="0" w:color="auto"/>
              <w:left w:val="single" w:sz="4" w:space="0" w:color="auto"/>
              <w:bottom w:val="single" w:sz="4" w:space="0" w:color="auto"/>
              <w:right w:val="single" w:sz="4" w:space="0" w:color="auto"/>
            </w:tcBorders>
          </w:tcPr>
          <w:p w:rsidR="00767944" w:rsidRDefault="00767944">
            <w:pPr>
              <w:rPr>
                <w:sz w:val="24"/>
              </w:rPr>
            </w:pPr>
          </w:p>
        </w:tc>
        <w:tc>
          <w:tcPr>
            <w:tcW w:w="2909" w:type="dxa"/>
            <w:tcBorders>
              <w:top w:val="single" w:sz="4" w:space="0" w:color="auto"/>
              <w:left w:val="single" w:sz="4" w:space="0" w:color="auto"/>
              <w:bottom w:val="single" w:sz="4" w:space="0" w:color="auto"/>
              <w:right w:val="single" w:sz="4" w:space="0" w:color="auto"/>
            </w:tcBorders>
          </w:tcPr>
          <w:p w:rsidR="00767944" w:rsidRDefault="00767944">
            <w:pPr>
              <w:rPr>
                <w:sz w:val="24"/>
              </w:rPr>
            </w:pPr>
          </w:p>
        </w:tc>
      </w:tr>
      <w:tr w:rsidR="00767944">
        <w:tc>
          <w:tcPr>
            <w:tcW w:w="3576" w:type="dxa"/>
            <w:tcBorders>
              <w:top w:val="single" w:sz="4" w:space="0" w:color="auto"/>
              <w:left w:val="single" w:sz="4" w:space="0" w:color="auto"/>
              <w:bottom w:val="single" w:sz="4" w:space="0" w:color="auto"/>
              <w:right w:val="single" w:sz="4" w:space="0" w:color="auto"/>
            </w:tcBorders>
          </w:tcPr>
          <w:p w:rsidR="00767944" w:rsidRDefault="00767944">
            <w:pPr>
              <w:rPr>
                <w:sz w:val="24"/>
              </w:rPr>
            </w:pPr>
          </w:p>
        </w:tc>
        <w:tc>
          <w:tcPr>
            <w:tcW w:w="2005" w:type="dxa"/>
            <w:tcBorders>
              <w:top w:val="single" w:sz="4" w:space="0" w:color="auto"/>
              <w:left w:val="single" w:sz="4" w:space="0" w:color="auto"/>
              <w:bottom w:val="single" w:sz="4" w:space="0" w:color="auto"/>
              <w:right w:val="single" w:sz="4" w:space="0" w:color="auto"/>
            </w:tcBorders>
          </w:tcPr>
          <w:p w:rsidR="00767944" w:rsidRDefault="00767944">
            <w:pPr>
              <w:rPr>
                <w:sz w:val="24"/>
              </w:rPr>
            </w:pPr>
          </w:p>
        </w:tc>
        <w:tc>
          <w:tcPr>
            <w:tcW w:w="2909" w:type="dxa"/>
            <w:tcBorders>
              <w:top w:val="single" w:sz="4" w:space="0" w:color="auto"/>
              <w:left w:val="single" w:sz="4" w:space="0" w:color="auto"/>
              <w:bottom w:val="single" w:sz="4" w:space="0" w:color="auto"/>
              <w:right w:val="single" w:sz="4" w:space="0" w:color="auto"/>
            </w:tcBorders>
          </w:tcPr>
          <w:p w:rsidR="00767944" w:rsidRDefault="00767944">
            <w:pPr>
              <w:rPr>
                <w:sz w:val="24"/>
              </w:rPr>
            </w:pPr>
          </w:p>
        </w:tc>
      </w:tr>
      <w:tr w:rsidR="00767944">
        <w:tc>
          <w:tcPr>
            <w:tcW w:w="3576" w:type="dxa"/>
            <w:tcBorders>
              <w:top w:val="single" w:sz="4" w:space="0" w:color="auto"/>
              <w:left w:val="single" w:sz="4" w:space="0" w:color="auto"/>
              <w:bottom w:val="single" w:sz="4" w:space="0" w:color="auto"/>
              <w:right w:val="single" w:sz="4" w:space="0" w:color="auto"/>
            </w:tcBorders>
          </w:tcPr>
          <w:p w:rsidR="00767944" w:rsidRDefault="00767944">
            <w:pPr>
              <w:rPr>
                <w:sz w:val="24"/>
              </w:rPr>
            </w:pPr>
          </w:p>
        </w:tc>
        <w:tc>
          <w:tcPr>
            <w:tcW w:w="2005" w:type="dxa"/>
            <w:tcBorders>
              <w:top w:val="single" w:sz="4" w:space="0" w:color="auto"/>
              <w:left w:val="single" w:sz="4" w:space="0" w:color="auto"/>
              <w:bottom w:val="single" w:sz="4" w:space="0" w:color="auto"/>
              <w:right w:val="single" w:sz="4" w:space="0" w:color="auto"/>
            </w:tcBorders>
          </w:tcPr>
          <w:p w:rsidR="00767944" w:rsidRDefault="00767944">
            <w:pPr>
              <w:rPr>
                <w:sz w:val="24"/>
              </w:rPr>
            </w:pPr>
          </w:p>
        </w:tc>
        <w:tc>
          <w:tcPr>
            <w:tcW w:w="2909" w:type="dxa"/>
            <w:tcBorders>
              <w:top w:val="single" w:sz="4" w:space="0" w:color="auto"/>
              <w:left w:val="single" w:sz="4" w:space="0" w:color="auto"/>
              <w:bottom w:val="single" w:sz="4" w:space="0" w:color="auto"/>
              <w:right w:val="single" w:sz="4" w:space="0" w:color="auto"/>
            </w:tcBorders>
          </w:tcPr>
          <w:p w:rsidR="00767944" w:rsidRDefault="00767944">
            <w:pPr>
              <w:rPr>
                <w:sz w:val="24"/>
              </w:rPr>
            </w:pPr>
          </w:p>
        </w:tc>
      </w:tr>
      <w:tr w:rsidR="00767944">
        <w:tc>
          <w:tcPr>
            <w:tcW w:w="3576" w:type="dxa"/>
            <w:tcBorders>
              <w:top w:val="single" w:sz="4" w:space="0" w:color="auto"/>
              <w:left w:val="single" w:sz="4" w:space="0" w:color="auto"/>
              <w:bottom w:val="single" w:sz="4" w:space="0" w:color="auto"/>
              <w:right w:val="single" w:sz="4" w:space="0" w:color="auto"/>
            </w:tcBorders>
          </w:tcPr>
          <w:p w:rsidR="00767944" w:rsidRDefault="00767944">
            <w:pPr>
              <w:rPr>
                <w:sz w:val="24"/>
              </w:rPr>
            </w:pPr>
          </w:p>
        </w:tc>
        <w:tc>
          <w:tcPr>
            <w:tcW w:w="2005" w:type="dxa"/>
            <w:tcBorders>
              <w:top w:val="single" w:sz="4" w:space="0" w:color="auto"/>
              <w:left w:val="single" w:sz="4" w:space="0" w:color="auto"/>
              <w:bottom w:val="single" w:sz="4" w:space="0" w:color="auto"/>
              <w:right w:val="single" w:sz="4" w:space="0" w:color="auto"/>
            </w:tcBorders>
          </w:tcPr>
          <w:p w:rsidR="00767944" w:rsidRDefault="00767944">
            <w:pPr>
              <w:rPr>
                <w:sz w:val="24"/>
              </w:rPr>
            </w:pPr>
          </w:p>
        </w:tc>
        <w:tc>
          <w:tcPr>
            <w:tcW w:w="2909" w:type="dxa"/>
            <w:tcBorders>
              <w:top w:val="single" w:sz="4" w:space="0" w:color="auto"/>
              <w:left w:val="single" w:sz="4" w:space="0" w:color="auto"/>
              <w:bottom w:val="single" w:sz="4" w:space="0" w:color="auto"/>
              <w:right w:val="single" w:sz="4" w:space="0" w:color="auto"/>
            </w:tcBorders>
          </w:tcPr>
          <w:p w:rsidR="00767944" w:rsidRDefault="00767944">
            <w:pPr>
              <w:rPr>
                <w:sz w:val="24"/>
              </w:rPr>
            </w:pPr>
          </w:p>
        </w:tc>
      </w:tr>
      <w:tr w:rsidR="00767944">
        <w:tc>
          <w:tcPr>
            <w:tcW w:w="3576" w:type="dxa"/>
            <w:tcBorders>
              <w:top w:val="single" w:sz="4" w:space="0" w:color="auto"/>
              <w:left w:val="single" w:sz="4" w:space="0" w:color="auto"/>
              <w:bottom w:val="single" w:sz="4" w:space="0" w:color="auto"/>
              <w:right w:val="single" w:sz="4" w:space="0" w:color="auto"/>
            </w:tcBorders>
          </w:tcPr>
          <w:p w:rsidR="00767944" w:rsidRDefault="00767944">
            <w:pPr>
              <w:rPr>
                <w:sz w:val="24"/>
              </w:rPr>
            </w:pPr>
          </w:p>
        </w:tc>
        <w:tc>
          <w:tcPr>
            <w:tcW w:w="2005" w:type="dxa"/>
            <w:tcBorders>
              <w:top w:val="single" w:sz="4" w:space="0" w:color="auto"/>
              <w:left w:val="single" w:sz="4" w:space="0" w:color="auto"/>
              <w:bottom w:val="single" w:sz="4" w:space="0" w:color="auto"/>
              <w:right w:val="single" w:sz="4" w:space="0" w:color="auto"/>
            </w:tcBorders>
          </w:tcPr>
          <w:p w:rsidR="00767944" w:rsidRDefault="00767944">
            <w:pPr>
              <w:rPr>
                <w:sz w:val="24"/>
              </w:rPr>
            </w:pPr>
          </w:p>
        </w:tc>
        <w:tc>
          <w:tcPr>
            <w:tcW w:w="2909" w:type="dxa"/>
            <w:tcBorders>
              <w:top w:val="single" w:sz="4" w:space="0" w:color="auto"/>
              <w:left w:val="single" w:sz="4" w:space="0" w:color="auto"/>
              <w:bottom w:val="single" w:sz="4" w:space="0" w:color="auto"/>
              <w:right w:val="single" w:sz="4" w:space="0" w:color="auto"/>
            </w:tcBorders>
          </w:tcPr>
          <w:p w:rsidR="00767944" w:rsidRDefault="00767944">
            <w:pPr>
              <w:rPr>
                <w:sz w:val="24"/>
              </w:rPr>
            </w:pPr>
          </w:p>
        </w:tc>
      </w:tr>
      <w:tr w:rsidR="00767944">
        <w:tc>
          <w:tcPr>
            <w:tcW w:w="3576" w:type="dxa"/>
            <w:tcBorders>
              <w:top w:val="single" w:sz="4" w:space="0" w:color="auto"/>
              <w:left w:val="single" w:sz="4" w:space="0" w:color="auto"/>
              <w:bottom w:val="single" w:sz="4" w:space="0" w:color="auto"/>
              <w:right w:val="single" w:sz="4" w:space="0" w:color="auto"/>
            </w:tcBorders>
          </w:tcPr>
          <w:p w:rsidR="00767944" w:rsidRDefault="00767944">
            <w:pPr>
              <w:rPr>
                <w:sz w:val="24"/>
              </w:rPr>
            </w:pPr>
          </w:p>
        </w:tc>
        <w:tc>
          <w:tcPr>
            <w:tcW w:w="2005" w:type="dxa"/>
            <w:tcBorders>
              <w:top w:val="single" w:sz="4" w:space="0" w:color="auto"/>
              <w:left w:val="single" w:sz="4" w:space="0" w:color="auto"/>
              <w:bottom w:val="single" w:sz="4" w:space="0" w:color="auto"/>
              <w:right w:val="single" w:sz="4" w:space="0" w:color="auto"/>
            </w:tcBorders>
          </w:tcPr>
          <w:p w:rsidR="00767944" w:rsidRDefault="00767944">
            <w:pPr>
              <w:rPr>
                <w:sz w:val="24"/>
              </w:rPr>
            </w:pPr>
          </w:p>
        </w:tc>
        <w:tc>
          <w:tcPr>
            <w:tcW w:w="2909" w:type="dxa"/>
            <w:tcBorders>
              <w:top w:val="single" w:sz="4" w:space="0" w:color="auto"/>
              <w:left w:val="single" w:sz="4" w:space="0" w:color="auto"/>
              <w:bottom w:val="single" w:sz="4" w:space="0" w:color="auto"/>
              <w:right w:val="single" w:sz="4" w:space="0" w:color="auto"/>
            </w:tcBorders>
          </w:tcPr>
          <w:p w:rsidR="00767944" w:rsidRDefault="00767944">
            <w:pPr>
              <w:rPr>
                <w:sz w:val="24"/>
              </w:rPr>
            </w:pPr>
          </w:p>
        </w:tc>
      </w:tr>
      <w:tr w:rsidR="00767944">
        <w:tc>
          <w:tcPr>
            <w:tcW w:w="3576" w:type="dxa"/>
            <w:tcBorders>
              <w:top w:val="single" w:sz="4" w:space="0" w:color="auto"/>
              <w:left w:val="single" w:sz="4" w:space="0" w:color="auto"/>
              <w:bottom w:val="single" w:sz="4" w:space="0" w:color="auto"/>
              <w:right w:val="single" w:sz="4" w:space="0" w:color="auto"/>
            </w:tcBorders>
          </w:tcPr>
          <w:p w:rsidR="00767944" w:rsidRDefault="00767944">
            <w:pPr>
              <w:rPr>
                <w:sz w:val="24"/>
              </w:rPr>
            </w:pPr>
          </w:p>
        </w:tc>
        <w:tc>
          <w:tcPr>
            <w:tcW w:w="2005" w:type="dxa"/>
            <w:tcBorders>
              <w:top w:val="single" w:sz="4" w:space="0" w:color="auto"/>
              <w:left w:val="single" w:sz="4" w:space="0" w:color="auto"/>
              <w:bottom w:val="single" w:sz="4" w:space="0" w:color="auto"/>
              <w:right w:val="single" w:sz="4" w:space="0" w:color="auto"/>
            </w:tcBorders>
          </w:tcPr>
          <w:p w:rsidR="00767944" w:rsidRDefault="00767944">
            <w:pPr>
              <w:rPr>
                <w:sz w:val="24"/>
              </w:rPr>
            </w:pPr>
          </w:p>
        </w:tc>
        <w:tc>
          <w:tcPr>
            <w:tcW w:w="2909" w:type="dxa"/>
            <w:tcBorders>
              <w:top w:val="single" w:sz="4" w:space="0" w:color="auto"/>
              <w:left w:val="single" w:sz="4" w:space="0" w:color="auto"/>
              <w:bottom w:val="single" w:sz="4" w:space="0" w:color="auto"/>
              <w:right w:val="single" w:sz="4" w:space="0" w:color="auto"/>
            </w:tcBorders>
          </w:tcPr>
          <w:p w:rsidR="00767944" w:rsidRDefault="00767944">
            <w:pPr>
              <w:rPr>
                <w:sz w:val="24"/>
              </w:rPr>
            </w:pPr>
          </w:p>
        </w:tc>
      </w:tr>
    </w:tbl>
    <w:p w:rsidR="00767944" w:rsidRDefault="00767944">
      <w:pPr>
        <w:rPr>
          <w:sz w:val="28"/>
          <w:szCs w:val="28"/>
        </w:rPr>
      </w:pPr>
    </w:p>
    <w:p w:rsidR="00767944" w:rsidRDefault="001B60AB">
      <w:pPr>
        <w:rPr>
          <w:sz w:val="28"/>
          <w:szCs w:val="28"/>
        </w:rPr>
      </w:pPr>
      <w:r>
        <w:rPr>
          <w:rFonts w:hint="eastAsia"/>
          <w:sz w:val="28"/>
          <w:szCs w:val="28"/>
        </w:rPr>
        <w:t>提交竞赛结果文件（模块一）</w:t>
      </w:r>
    </w:p>
    <w:p w:rsidR="00767944" w:rsidRDefault="001B60AB">
      <w:pPr>
        <w:ind w:firstLine="720"/>
        <w:rPr>
          <w:sz w:val="28"/>
          <w:szCs w:val="28"/>
        </w:rPr>
      </w:pPr>
      <w:r>
        <w:rPr>
          <w:rFonts w:hint="eastAsia"/>
          <w:sz w:val="28"/>
          <w:szCs w:val="28"/>
        </w:rPr>
        <w:t>制作竞赛</w:t>
      </w:r>
      <w:r>
        <w:rPr>
          <w:sz w:val="28"/>
          <w:szCs w:val="28"/>
        </w:rPr>
        <w:t>结果文件：</w:t>
      </w:r>
      <w:r>
        <w:rPr>
          <w:rFonts w:hint="eastAsia"/>
          <w:sz w:val="28"/>
          <w:szCs w:val="28"/>
        </w:rPr>
        <w:t>严格按照</w:t>
      </w:r>
      <w:r>
        <w:rPr>
          <w:sz w:val="28"/>
          <w:szCs w:val="28"/>
        </w:rPr>
        <w:t xml:space="preserve"> “</w:t>
      </w:r>
      <w:r>
        <w:rPr>
          <w:sz w:val="28"/>
          <w:szCs w:val="28"/>
        </w:rPr>
        <w:t>无线网络勘测设计答题卡</w:t>
      </w:r>
      <w:r>
        <w:rPr>
          <w:rFonts w:hint="eastAsia"/>
          <w:sz w:val="28"/>
          <w:szCs w:val="28"/>
        </w:rPr>
        <w:t>.</w:t>
      </w:r>
      <w:r>
        <w:rPr>
          <w:sz w:val="28"/>
          <w:szCs w:val="28"/>
        </w:rPr>
        <w:t>docx”</w:t>
      </w:r>
      <w:r>
        <w:rPr>
          <w:sz w:val="28"/>
          <w:szCs w:val="28"/>
        </w:rPr>
        <w:t>文档格式要求制作输出竞赛结果文件</w:t>
      </w:r>
      <w:r>
        <w:rPr>
          <w:rFonts w:hint="eastAsia"/>
          <w:sz w:val="28"/>
          <w:szCs w:val="28"/>
        </w:rPr>
        <w:t>，</w:t>
      </w:r>
      <w:proofErr w:type="gramStart"/>
      <w:r>
        <w:rPr>
          <w:rFonts w:hint="eastAsia"/>
          <w:sz w:val="28"/>
          <w:szCs w:val="28"/>
        </w:rPr>
        <w:t>同时另存一份</w:t>
      </w:r>
      <w:proofErr w:type="gramEnd"/>
      <w:r>
        <w:rPr>
          <w:rFonts w:hint="eastAsia"/>
          <w:sz w:val="28"/>
          <w:szCs w:val="28"/>
        </w:rPr>
        <w:t>PDF</w:t>
      </w:r>
      <w:r>
        <w:rPr>
          <w:rFonts w:hint="eastAsia"/>
          <w:sz w:val="28"/>
          <w:szCs w:val="28"/>
        </w:rPr>
        <w:t>格式文档（利用</w:t>
      </w:r>
      <w:r>
        <w:rPr>
          <w:rFonts w:hint="eastAsia"/>
          <w:sz w:val="28"/>
          <w:szCs w:val="28"/>
        </w:rPr>
        <w:t>Office Word</w:t>
      </w:r>
      <w:r>
        <w:rPr>
          <w:rFonts w:hint="eastAsia"/>
          <w:sz w:val="28"/>
          <w:szCs w:val="28"/>
        </w:rPr>
        <w:t>另存为</w:t>
      </w:r>
      <w:r>
        <w:rPr>
          <w:rFonts w:hint="eastAsia"/>
          <w:sz w:val="28"/>
          <w:szCs w:val="28"/>
        </w:rPr>
        <w:t>pdf</w:t>
      </w:r>
      <w:r>
        <w:rPr>
          <w:rFonts w:hint="eastAsia"/>
          <w:sz w:val="28"/>
          <w:szCs w:val="28"/>
        </w:rPr>
        <w:t>文件方式生成</w:t>
      </w:r>
      <w:r>
        <w:rPr>
          <w:rFonts w:hint="eastAsia"/>
          <w:sz w:val="28"/>
          <w:szCs w:val="28"/>
        </w:rPr>
        <w:t>pdf</w:t>
      </w:r>
      <w:r>
        <w:rPr>
          <w:rFonts w:hint="eastAsia"/>
          <w:sz w:val="28"/>
          <w:szCs w:val="28"/>
        </w:rPr>
        <w:t>文件）。</w:t>
      </w:r>
    </w:p>
    <w:p w:rsidR="00767944" w:rsidRDefault="001B60AB">
      <w:pPr>
        <w:ind w:firstLine="564"/>
        <w:rPr>
          <w:i/>
          <w:sz w:val="28"/>
          <w:szCs w:val="28"/>
        </w:rPr>
      </w:pPr>
      <w:r>
        <w:rPr>
          <w:rFonts w:hint="eastAsia"/>
          <w:sz w:val="28"/>
          <w:szCs w:val="28"/>
        </w:rPr>
        <w:t>考生将竞赛结果文件“无线网络勘测设计答题卡</w:t>
      </w:r>
      <w:r>
        <w:rPr>
          <w:rFonts w:hint="eastAsia"/>
          <w:sz w:val="28"/>
          <w:szCs w:val="28"/>
        </w:rPr>
        <w:t>.</w:t>
      </w:r>
      <w:r>
        <w:rPr>
          <w:sz w:val="28"/>
          <w:szCs w:val="28"/>
        </w:rPr>
        <w:t>docx”</w:t>
      </w:r>
      <w:r>
        <w:rPr>
          <w:rFonts w:hint="eastAsia"/>
          <w:sz w:val="28"/>
          <w:szCs w:val="28"/>
        </w:rPr>
        <w:t>和“无线网络勘测设计答题卡</w:t>
      </w:r>
      <w:r>
        <w:rPr>
          <w:rFonts w:hint="eastAsia"/>
          <w:sz w:val="28"/>
          <w:szCs w:val="28"/>
        </w:rPr>
        <w:t>.pdf</w:t>
      </w:r>
      <w:r>
        <w:rPr>
          <w:rFonts w:hint="eastAsia"/>
          <w:sz w:val="28"/>
          <w:szCs w:val="28"/>
        </w:rPr>
        <w:t>”</w:t>
      </w:r>
      <w:r>
        <w:rPr>
          <w:sz w:val="28"/>
          <w:szCs w:val="28"/>
        </w:rPr>
        <w:t>保存到桌面上，并且拷贝到</w:t>
      </w:r>
      <w:r>
        <w:rPr>
          <w:sz w:val="28"/>
          <w:szCs w:val="28"/>
        </w:rPr>
        <w:t xml:space="preserve"> “</w:t>
      </w:r>
      <w:r>
        <w:rPr>
          <w:sz w:val="28"/>
          <w:szCs w:val="28"/>
        </w:rPr>
        <w:t>提交文档</w:t>
      </w:r>
      <w:r>
        <w:rPr>
          <w:sz w:val="28"/>
          <w:szCs w:val="28"/>
        </w:rPr>
        <w:t>”</w:t>
      </w:r>
      <w:r>
        <w:rPr>
          <w:sz w:val="28"/>
          <w:szCs w:val="28"/>
        </w:rPr>
        <w:t>目录</w:t>
      </w:r>
      <w:r>
        <w:rPr>
          <w:sz w:val="28"/>
          <w:szCs w:val="28"/>
        </w:rPr>
        <w:lastRenderedPageBreak/>
        <w:t>下然后提交给现场工作人员</w:t>
      </w:r>
      <w:r>
        <w:rPr>
          <w:rFonts w:hint="eastAsia"/>
          <w:sz w:val="28"/>
          <w:szCs w:val="28"/>
        </w:rPr>
        <w:t>。</w:t>
      </w:r>
    </w:p>
    <w:p w:rsidR="00767944" w:rsidRDefault="001B60AB">
      <w:pPr>
        <w:pStyle w:val="ab"/>
        <w:ind w:firstLineChars="0" w:firstLine="0"/>
        <w:rPr>
          <w:sz w:val="28"/>
          <w:szCs w:val="28"/>
        </w:rPr>
      </w:pPr>
      <w:r>
        <w:rPr>
          <w:rFonts w:hint="eastAsia"/>
          <w:i/>
          <w:sz w:val="28"/>
          <w:szCs w:val="28"/>
        </w:rPr>
        <w:t>注意：考生所提交的文件是竞赛结果的唯一依据，请考生一定确保文件确实有效，能够正常读取。如有疑问，可咨询现场工作人员。</w:t>
      </w:r>
    </w:p>
    <w:p w:rsidR="00767944" w:rsidRDefault="001B60AB">
      <w:pPr>
        <w:pStyle w:val="2"/>
      </w:pPr>
      <w:r>
        <w:rPr>
          <w:rFonts w:hint="eastAsia"/>
        </w:rPr>
        <w:t>模块二：设备基础信息配置与验证</w:t>
      </w:r>
    </w:p>
    <w:p w:rsidR="00767944" w:rsidRDefault="001B60AB">
      <w:pPr>
        <w:pStyle w:val="10"/>
        <w:adjustRightInd w:val="0"/>
        <w:snapToGrid w:val="0"/>
        <w:ind w:left="227" w:firstLineChars="0" w:firstLine="0"/>
        <w:rPr>
          <w:b/>
          <w:sz w:val="28"/>
          <w:szCs w:val="28"/>
        </w:rPr>
      </w:pPr>
      <w:r>
        <w:rPr>
          <w:rFonts w:hint="eastAsia"/>
          <w:b/>
          <w:sz w:val="28"/>
          <w:szCs w:val="28"/>
        </w:rPr>
        <w:t>1</w:t>
      </w:r>
      <w:r>
        <w:rPr>
          <w:rFonts w:hint="eastAsia"/>
          <w:b/>
          <w:sz w:val="28"/>
          <w:szCs w:val="28"/>
        </w:rPr>
        <w:t>、设备</w:t>
      </w:r>
      <w:r>
        <w:rPr>
          <w:b/>
          <w:sz w:val="28"/>
          <w:szCs w:val="28"/>
        </w:rPr>
        <w:t>命名规范</w:t>
      </w:r>
      <w:r>
        <w:rPr>
          <w:rFonts w:hint="eastAsia"/>
          <w:b/>
          <w:sz w:val="28"/>
          <w:szCs w:val="28"/>
        </w:rPr>
        <w:t>和</w:t>
      </w:r>
      <w:r>
        <w:rPr>
          <w:b/>
          <w:sz w:val="28"/>
          <w:szCs w:val="28"/>
        </w:rPr>
        <w:t>设备的</w:t>
      </w:r>
      <w:r>
        <w:rPr>
          <w:rFonts w:hint="eastAsia"/>
          <w:b/>
          <w:sz w:val="28"/>
          <w:szCs w:val="28"/>
        </w:rPr>
        <w:t>基础</w:t>
      </w:r>
      <w:r>
        <w:rPr>
          <w:b/>
          <w:sz w:val="28"/>
          <w:szCs w:val="28"/>
        </w:rPr>
        <w:t>信息</w:t>
      </w:r>
    </w:p>
    <w:p w:rsidR="00767944" w:rsidRDefault="001B60AB">
      <w:pPr>
        <w:pStyle w:val="ItemList"/>
        <w:widowControl/>
        <w:numPr>
          <w:ilvl w:val="0"/>
          <w:numId w:val="12"/>
        </w:numPr>
        <w:tabs>
          <w:tab w:val="clear" w:pos="980"/>
        </w:tabs>
        <w:spacing w:line="480" w:lineRule="exact"/>
        <w:rPr>
          <w:sz w:val="28"/>
          <w:szCs w:val="28"/>
        </w:rPr>
      </w:pPr>
      <w:r>
        <w:rPr>
          <w:rFonts w:hint="eastAsia"/>
          <w:sz w:val="28"/>
          <w:szCs w:val="28"/>
        </w:rPr>
        <w:t>根据</w:t>
      </w:r>
      <w:r>
        <w:rPr>
          <w:sz w:val="28"/>
          <w:szCs w:val="28"/>
        </w:rPr>
        <w:t>总体规划</w:t>
      </w:r>
      <w:r>
        <w:rPr>
          <w:rFonts w:hint="eastAsia"/>
          <w:sz w:val="28"/>
          <w:szCs w:val="28"/>
        </w:rPr>
        <w:t>内容，将所有的</w:t>
      </w:r>
      <w:r>
        <w:rPr>
          <w:sz w:val="28"/>
          <w:szCs w:val="28"/>
        </w:rPr>
        <w:t>设备</w:t>
      </w:r>
      <w:r>
        <w:rPr>
          <w:rFonts w:hint="eastAsia"/>
          <w:sz w:val="28"/>
          <w:szCs w:val="28"/>
        </w:rPr>
        <w:t>根据</w:t>
      </w:r>
      <w:r>
        <w:rPr>
          <w:sz w:val="28"/>
          <w:szCs w:val="28"/>
        </w:rPr>
        <w:t>命名</w:t>
      </w:r>
      <w:r>
        <w:rPr>
          <w:rFonts w:hint="eastAsia"/>
          <w:sz w:val="28"/>
          <w:szCs w:val="28"/>
        </w:rPr>
        <w:t>规则修订</w:t>
      </w:r>
      <w:r>
        <w:rPr>
          <w:sz w:val="28"/>
          <w:szCs w:val="28"/>
        </w:rPr>
        <w:t>设备名称</w:t>
      </w:r>
    </w:p>
    <w:p w:rsidR="00767944" w:rsidRDefault="001B60AB">
      <w:pPr>
        <w:pStyle w:val="ItemList"/>
        <w:widowControl/>
        <w:numPr>
          <w:ilvl w:val="0"/>
          <w:numId w:val="12"/>
        </w:numPr>
        <w:tabs>
          <w:tab w:val="clear" w:pos="980"/>
        </w:tabs>
        <w:spacing w:line="480" w:lineRule="exact"/>
        <w:rPr>
          <w:sz w:val="28"/>
          <w:szCs w:val="28"/>
        </w:rPr>
      </w:pPr>
      <w:r>
        <w:rPr>
          <w:rFonts w:hint="eastAsia"/>
          <w:sz w:val="28"/>
          <w:szCs w:val="28"/>
        </w:rPr>
        <w:t>依据</w:t>
      </w:r>
      <w:r>
        <w:rPr>
          <w:sz w:val="28"/>
          <w:szCs w:val="28"/>
        </w:rPr>
        <w:t>设备的总体规划</w:t>
      </w:r>
      <w:r>
        <w:rPr>
          <w:rFonts w:hint="eastAsia"/>
          <w:sz w:val="28"/>
          <w:szCs w:val="28"/>
        </w:rPr>
        <w:t>端口连接表，配置</w:t>
      </w:r>
      <w:r>
        <w:rPr>
          <w:sz w:val="28"/>
          <w:szCs w:val="28"/>
        </w:rPr>
        <w:t>设备的接口描述信息</w:t>
      </w:r>
    </w:p>
    <w:p w:rsidR="00767944" w:rsidRDefault="001B60AB">
      <w:pPr>
        <w:pStyle w:val="10"/>
        <w:adjustRightInd w:val="0"/>
        <w:snapToGrid w:val="0"/>
        <w:ind w:left="227" w:firstLineChars="0" w:firstLine="0"/>
        <w:rPr>
          <w:b/>
          <w:sz w:val="28"/>
          <w:szCs w:val="28"/>
        </w:rPr>
      </w:pPr>
      <w:r>
        <w:rPr>
          <w:rFonts w:hint="eastAsia"/>
          <w:b/>
          <w:sz w:val="28"/>
          <w:szCs w:val="28"/>
        </w:rPr>
        <w:t>2</w:t>
      </w:r>
      <w:r>
        <w:rPr>
          <w:rFonts w:hint="eastAsia"/>
          <w:b/>
          <w:sz w:val="28"/>
          <w:szCs w:val="28"/>
        </w:rPr>
        <w:t>、密码恢复</w:t>
      </w:r>
      <w:r>
        <w:rPr>
          <w:b/>
          <w:sz w:val="28"/>
          <w:szCs w:val="28"/>
        </w:rPr>
        <w:t>和软件版本</w:t>
      </w:r>
      <w:r>
        <w:rPr>
          <w:rFonts w:hint="eastAsia"/>
          <w:b/>
          <w:sz w:val="28"/>
          <w:szCs w:val="28"/>
        </w:rPr>
        <w:t>统一</w:t>
      </w:r>
    </w:p>
    <w:p w:rsidR="00767944" w:rsidRDefault="001B60AB">
      <w:pPr>
        <w:pStyle w:val="ItemList"/>
        <w:widowControl/>
        <w:numPr>
          <w:ilvl w:val="0"/>
          <w:numId w:val="12"/>
        </w:numPr>
        <w:tabs>
          <w:tab w:val="clear" w:pos="980"/>
        </w:tabs>
        <w:spacing w:line="480" w:lineRule="exact"/>
        <w:rPr>
          <w:sz w:val="28"/>
          <w:szCs w:val="28"/>
        </w:rPr>
      </w:pPr>
      <w:r>
        <w:rPr>
          <w:rFonts w:hint="eastAsia"/>
          <w:sz w:val="28"/>
          <w:szCs w:val="28"/>
        </w:rPr>
        <w:t>将</w:t>
      </w:r>
      <w:r>
        <w:rPr>
          <w:sz w:val="28"/>
          <w:szCs w:val="28"/>
        </w:rPr>
        <w:t>接入交换机</w:t>
      </w:r>
      <w:r>
        <w:rPr>
          <w:rFonts w:hint="eastAsia"/>
          <w:sz w:val="28"/>
          <w:szCs w:val="28"/>
        </w:rPr>
        <w:t>S</w:t>
      </w:r>
      <w:r>
        <w:rPr>
          <w:sz w:val="28"/>
          <w:szCs w:val="28"/>
        </w:rPr>
        <w:t>5</w:t>
      </w:r>
      <w:r>
        <w:rPr>
          <w:rFonts w:hint="eastAsia"/>
          <w:sz w:val="28"/>
          <w:szCs w:val="28"/>
        </w:rPr>
        <w:t>做密码恢复</w:t>
      </w:r>
      <w:r>
        <w:rPr>
          <w:sz w:val="28"/>
          <w:szCs w:val="28"/>
        </w:rPr>
        <w:t>，</w:t>
      </w:r>
      <w:r>
        <w:rPr>
          <w:rFonts w:hint="eastAsia"/>
          <w:sz w:val="28"/>
          <w:szCs w:val="28"/>
        </w:rPr>
        <w:t>新的</w:t>
      </w:r>
      <w:r>
        <w:rPr>
          <w:sz w:val="28"/>
          <w:szCs w:val="28"/>
        </w:rPr>
        <w:t>密码设置为</w:t>
      </w:r>
      <w:r>
        <w:rPr>
          <w:sz w:val="28"/>
          <w:szCs w:val="28"/>
        </w:rPr>
        <w:t xml:space="preserve">ruijie </w:t>
      </w:r>
      <w:r>
        <w:rPr>
          <w:rFonts w:hint="eastAsia"/>
          <w:sz w:val="28"/>
          <w:szCs w:val="28"/>
        </w:rPr>
        <w:t>；</w:t>
      </w:r>
    </w:p>
    <w:p w:rsidR="00767944" w:rsidRDefault="001B60AB">
      <w:pPr>
        <w:pStyle w:val="ItemList"/>
        <w:widowControl/>
        <w:numPr>
          <w:ilvl w:val="0"/>
          <w:numId w:val="12"/>
        </w:numPr>
        <w:tabs>
          <w:tab w:val="clear" w:pos="980"/>
        </w:tabs>
        <w:spacing w:line="480" w:lineRule="exact"/>
        <w:rPr>
          <w:sz w:val="28"/>
          <w:szCs w:val="28"/>
        </w:rPr>
      </w:pPr>
      <w:r>
        <w:rPr>
          <w:sz w:val="28"/>
          <w:szCs w:val="28"/>
        </w:rPr>
        <w:t>接入交换机</w:t>
      </w:r>
      <w:r>
        <w:rPr>
          <w:sz w:val="28"/>
          <w:szCs w:val="28"/>
        </w:rPr>
        <w:t>S5</w:t>
      </w:r>
      <w:r>
        <w:rPr>
          <w:rFonts w:hint="eastAsia"/>
          <w:sz w:val="28"/>
          <w:szCs w:val="28"/>
        </w:rPr>
        <w:t>进行版本更新，更新版本至</w:t>
      </w:r>
      <w:r>
        <w:rPr>
          <w:sz w:val="28"/>
          <w:szCs w:val="28"/>
        </w:rPr>
        <w:t>RGOS11.4(1)B12;</w:t>
      </w:r>
    </w:p>
    <w:p w:rsidR="00767944" w:rsidRDefault="001B60AB">
      <w:pPr>
        <w:pStyle w:val="ItemList"/>
        <w:widowControl/>
        <w:numPr>
          <w:ilvl w:val="0"/>
          <w:numId w:val="12"/>
        </w:numPr>
        <w:tabs>
          <w:tab w:val="clear" w:pos="980"/>
        </w:tabs>
        <w:spacing w:line="480" w:lineRule="exact"/>
        <w:rPr>
          <w:sz w:val="28"/>
          <w:szCs w:val="28"/>
        </w:rPr>
      </w:pPr>
      <w:r>
        <w:rPr>
          <w:rFonts w:hint="eastAsia"/>
          <w:sz w:val="28"/>
          <w:szCs w:val="28"/>
        </w:rPr>
        <w:t>分校</w:t>
      </w:r>
      <w:r>
        <w:rPr>
          <w:sz w:val="28"/>
          <w:szCs w:val="28"/>
        </w:rPr>
        <w:t>AP3</w:t>
      </w:r>
      <w:r>
        <w:rPr>
          <w:rFonts w:hint="eastAsia"/>
          <w:sz w:val="28"/>
          <w:szCs w:val="28"/>
        </w:rPr>
        <w:t>进行版本更新，更新版本至</w:t>
      </w:r>
      <w:r>
        <w:rPr>
          <w:sz w:val="28"/>
          <w:szCs w:val="28"/>
        </w:rPr>
        <w:t>RGOS11.1(5)B9P11</w:t>
      </w:r>
      <w:r>
        <w:rPr>
          <w:rFonts w:hint="eastAsia"/>
          <w:sz w:val="28"/>
          <w:szCs w:val="28"/>
        </w:rPr>
        <w:t>。</w:t>
      </w:r>
    </w:p>
    <w:p w:rsidR="00767944" w:rsidRDefault="001B60AB">
      <w:pPr>
        <w:pStyle w:val="10"/>
        <w:adjustRightInd w:val="0"/>
        <w:snapToGrid w:val="0"/>
        <w:ind w:left="227" w:firstLineChars="0" w:firstLine="0"/>
        <w:rPr>
          <w:b/>
          <w:sz w:val="28"/>
          <w:szCs w:val="28"/>
        </w:rPr>
      </w:pPr>
      <w:r>
        <w:rPr>
          <w:rFonts w:hint="eastAsia"/>
          <w:b/>
          <w:sz w:val="28"/>
          <w:szCs w:val="28"/>
        </w:rPr>
        <w:t>3</w:t>
      </w:r>
      <w:r>
        <w:rPr>
          <w:rFonts w:hint="eastAsia"/>
          <w:b/>
          <w:sz w:val="28"/>
          <w:szCs w:val="28"/>
        </w:rPr>
        <w:t>、网络设备安全技术</w:t>
      </w:r>
    </w:p>
    <w:p w:rsidR="00767944" w:rsidRDefault="001B60AB">
      <w:pPr>
        <w:pStyle w:val="ItemList"/>
        <w:widowControl/>
        <w:numPr>
          <w:ilvl w:val="0"/>
          <w:numId w:val="12"/>
        </w:numPr>
        <w:tabs>
          <w:tab w:val="clear" w:pos="980"/>
        </w:tabs>
        <w:spacing w:line="480" w:lineRule="exact"/>
        <w:rPr>
          <w:sz w:val="28"/>
          <w:szCs w:val="28"/>
        </w:rPr>
      </w:pPr>
      <w:r>
        <w:rPr>
          <w:rFonts w:hint="eastAsia"/>
          <w:sz w:val="28"/>
          <w:szCs w:val="28"/>
        </w:rPr>
        <w:t>为交换机和</w:t>
      </w:r>
      <w:r>
        <w:rPr>
          <w:sz w:val="28"/>
          <w:szCs w:val="28"/>
        </w:rPr>
        <w:t>无线</w:t>
      </w:r>
      <w:r>
        <w:rPr>
          <w:rFonts w:hint="eastAsia"/>
          <w:sz w:val="28"/>
          <w:szCs w:val="28"/>
        </w:rPr>
        <w:t>控制器开启</w:t>
      </w:r>
      <w:r>
        <w:rPr>
          <w:rFonts w:hint="eastAsia"/>
          <w:sz w:val="28"/>
          <w:szCs w:val="28"/>
        </w:rPr>
        <w:t>SSH</w:t>
      </w:r>
      <w:r>
        <w:rPr>
          <w:rFonts w:hint="eastAsia"/>
          <w:sz w:val="28"/>
          <w:szCs w:val="28"/>
        </w:rPr>
        <w:t>服务端功能，用户名和密码为</w:t>
      </w:r>
      <w:r>
        <w:rPr>
          <w:rFonts w:hint="eastAsia"/>
          <w:sz w:val="28"/>
          <w:szCs w:val="28"/>
        </w:rPr>
        <w:t>admin</w:t>
      </w:r>
      <w:r>
        <w:rPr>
          <w:rFonts w:hint="eastAsia"/>
          <w:sz w:val="28"/>
          <w:szCs w:val="28"/>
        </w:rPr>
        <w:t>，密码为明文类型</w:t>
      </w:r>
      <w:r>
        <w:rPr>
          <w:rFonts w:hint="eastAsia"/>
          <w:sz w:val="28"/>
          <w:szCs w:val="28"/>
        </w:rPr>
        <w:t>,</w:t>
      </w:r>
      <w:r>
        <w:rPr>
          <w:rFonts w:hint="eastAsia"/>
          <w:sz w:val="28"/>
          <w:szCs w:val="28"/>
        </w:rPr>
        <w:t>特权密码为</w:t>
      </w:r>
      <w:r>
        <w:rPr>
          <w:rFonts w:hint="eastAsia"/>
          <w:sz w:val="28"/>
          <w:szCs w:val="28"/>
        </w:rPr>
        <w:t>admin</w:t>
      </w:r>
      <w:r>
        <w:rPr>
          <w:rFonts w:hint="eastAsia"/>
          <w:sz w:val="28"/>
          <w:szCs w:val="28"/>
        </w:rPr>
        <w:t>。</w:t>
      </w:r>
    </w:p>
    <w:p w:rsidR="00767944" w:rsidRDefault="001B60AB">
      <w:pPr>
        <w:pStyle w:val="ItemList"/>
        <w:widowControl/>
        <w:numPr>
          <w:ilvl w:val="0"/>
          <w:numId w:val="12"/>
        </w:numPr>
        <w:tabs>
          <w:tab w:val="clear" w:pos="980"/>
        </w:tabs>
        <w:spacing w:line="480" w:lineRule="exact"/>
        <w:rPr>
          <w:sz w:val="28"/>
          <w:szCs w:val="28"/>
        </w:rPr>
      </w:pPr>
      <w:r>
        <w:rPr>
          <w:rFonts w:hint="eastAsia"/>
          <w:sz w:val="28"/>
          <w:szCs w:val="28"/>
        </w:rPr>
        <w:t>为路由器和出口网关开启</w:t>
      </w:r>
      <w:r>
        <w:rPr>
          <w:rFonts w:hint="eastAsia"/>
          <w:sz w:val="28"/>
          <w:szCs w:val="28"/>
        </w:rPr>
        <w:t>Telnet</w:t>
      </w:r>
      <w:r>
        <w:rPr>
          <w:rFonts w:hint="eastAsia"/>
          <w:sz w:val="28"/>
          <w:szCs w:val="28"/>
        </w:rPr>
        <w:t>功能，对所有</w:t>
      </w:r>
      <w:r>
        <w:rPr>
          <w:rFonts w:hint="eastAsia"/>
          <w:sz w:val="28"/>
          <w:szCs w:val="28"/>
        </w:rPr>
        <w:t>Telnet</w:t>
      </w:r>
      <w:r>
        <w:rPr>
          <w:rFonts w:hint="eastAsia"/>
          <w:sz w:val="28"/>
          <w:szCs w:val="28"/>
        </w:rPr>
        <w:t>用户采用本地认证的方式。创建本地用户，设定用户名和密码为</w:t>
      </w:r>
      <w:r>
        <w:rPr>
          <w:rFonts w:hint="eastAsia"/>
          <w:sz w:val="28"/>
          <w:szCs w:val="28"/>
        </w:rPr>
        <w:t>admin</w:t>
      </w:r>
      <w:r>
        <w:rPr>
          <w:rFonts w:hint="eastAsia"/>
          <w:sz w:val="28"/>
          <w:szCs w:val="28"/>
        </w:rPr>
        <w:t>，密码为明文类型</w:t>
      </w:r>
      <w:r>
        <w:rPr>
          <w:rFonts w:hint="eastAsia"/>
          <w:sz w:val="28"/>
          <w:szCs w:val="28"/>
        </w:rPr>
        <w:t>,</w:t>
      </w:r>
      <w:r>
        <w:rPr>
          <w:rFonts w:hint="eastAsia"/>
          <w:sz w:val="28"/>
          <w:szCs w:val="28"/>
        </w:rPr>
        <w:t>特权密码为</w:t>
      </w:r>
      <w:r>
        <w:rPr>
          <w:rFonts w:hint="eastAsia"/>
          <w:sz w:val="28"/>
          <w:szCs w:val="28"/>
        </w:rPr>
        <w:t>admin</w:t>
      </w:r>
      <w:r>
        <w:rPr>
          <w:rFonts w:hint="eastAsia"/>
          <w:sz w:val="28"/>
          <w:szCs w:val="28"/>
        </w:rPr>
        <w:t>。</w:t>
      </w:r>
    </w:p>
    <w:p w:rsidR="00767944" w:rsidRDefault="001B60AB">
      <w:pPr>
        <w:pStyle w:val="ItemList"/>
        <w:widowControl/>
        <w:numPr>
          <w:ilvl w:val="0"/>
          <w:numId w:val="12"/>
        </w:numPr>
        <w:tabs>
          <w:tab w:val="clear" w:pos="980"/>
        </w:tabs>
        <w:spacing w:line="480" w:lineRule="exact"/>
      </w:pPr>
      <w:r>
        <w:rPr>
          <w:rFonts w:hint="eastAsia"/>
          <w:sz w:val="28"/>
          <w:szCs w:val="28"/>
        </w:rPr>
        <w:t>配置所有设备</w:t>
      </w:r>
      <w:r>
        <w:rPr>
          <w:rFonts w:hint="eastAsia"/>
          <w:sz w:val="28"/>
          <w:szCs w:val="28"/>
        </w:rPr>
        <w:t>S</w:t>
      </w:r>
      <w:r>
        <w:rPr>
          <w:sz w:val="28"/>
          <w:szCs w:val="28"/>
        </w:rPr>
        <w:t>NMP</w:t>
      </w:r>
      <w:r>
        <w:rPr>
          <w:rFonts w:hint="eastAsia"/>
          <w:sz w:val="28"/>
          <w:szCs w:val="28"/>
        </w:rPr>
        <w:t>消息，向主机</w:t>
      </w:r>
      <w:r>
        <w:rPr>
          <w:rFonts w:hint="eastAsia"/>
          <w:sz w:val="28"/>
          <w:szCs w:val="28"/>
        </w:rPr>
        <w:t>172.16.0.254</w:t>
      </w:r>
      <w:r>
        <w:rPr>
          <w:rFonts w:hint="eastAsia"/>
          <w:sz w:val="28"/>
          <w:szCs w:val="28"/>
        </w:rPr>
        <w:t>发送</w:t>
      </w:r>
      <w:r>
        <w:rPr>
          <w:sz w:val="28"/>
          <w:szCs w:val="28"/>
        </w:rPr>
        <w:t>T</w:t>
      </w:r>
      <w:r>
        <w:rPr>
          <w:rFonts w:hint="eastAsia"/>
          <w:sz w:val="28"/>
          <w:szCs w:val="28"/>
        </w:rPr>
        <w:t>rap</w:t>
      </w:r>
      <w:r>
        <w:rPr>
          <w:rFonts w:hint="eastAsia"/>
          <w:sz w:val="28"/>
          <w:szCs w:val="28"/>
        </w:rPr>
        <w:t>消息版本采用</w:t>
      </w:r>
      <w:r>
        <w:rPr>
          <w:rFonts w:hint="eastAsia"/>
          <w:sz w:val="28"/>
          <w:szCs w:val="28"/>
        </w:rPr>
        <w:t>V</w:t>
      </w:r>
      <w:r>
        <w:rPr>
          <w:sz w:val="28"/>
          <w:szCs w:val="28"/>
        </w:rPr>
        <w:t>2C</w:t>
      </w:r>
      <w:r>
        <w:rPr>
          <w:rFonts w:hint="eastAsia"/>
          <w:sz w:val="28"/>
          <w:szCs w:val="28"/>
        </w:rPr>
        <w:t>，读写的</w:t>
      </w:r>
      <w:r>
        <w:rPr>
          <w:sz w:val="28"/>
          <w:szCs w:val="28"/>
        </w:rPr>
        <w:t>Community</w:t>
      </w:r>
      <w:r>
        <w:rPr>
          <w:sz w:val="28"/>
          <w:szCs w:val="28"/>
        </w:rPr>
        <w:t>为</w:t>
      </w:r>
      <w:r>
        <w:rPr>
          <w:sz w:val="28"/>
          <w:szCs w:val="28"/>
        </w:rPr>
        <w:t>“ruijie”</w:t>
      </w:r>
      <w:r>
        <w:rPr>
          <w:sz w:val="28"/>
          <w:szCs w:val="28"/>
        </w:rPr>
        <w:t>，只读的</w:t>
      </w:r>
      <w:r>
        <w:rPr>
          <w:sz w:val="28"/>
          <w:szCs w:val="28"/>
        </w:rPr>
        <w:t>Community</w:t>
      </w:r>
      <w:r>
        <w:rPr>
          <w:sz w:val="28"/>
          <w:szCs w:val="28"/>
        </w:rPr>
        <w:t>为</w:t>
      </w:r>
      <w:r>
        <w:rPr>
          <w:sz w:val="28"/>
          <w:szCs w:val="28"/>
        </w:rPr>
        <w:t>“public”</w:t>
      </w:r>
      <w:r>
        <w:rPr>
          <w:sz w:val="28"/>
          <w:szCs w:val="28"/>
        </w:rPr>
        <w:t>，</w:t>
      </w:r>
      <w:r>
        <w:rPr>
          <w:rFonts w:hint="eastAsia"/>
          <w:sz w:val="28"/>
          <w:szCs w:val="28"/>
        </w:rPr>
        <w:t>开启</w:t>
      </w:r>
      <w:r>
        <w:rPr>
          <w:rFonts w:hint="eastAsia"/>
          <w:sz w:val="28"/>
          <w:szCs w:val="28"/>
        </w:rPr>
        <w:t>T</w:t>
      </w:r>
      <w:r>
        <w:rPr>
          <w:sz w:val="28"/>
          <w:szCs w:val="28"/>
        </w:rPr>
        <w:t>rap</w:t>
      </w:r>
      <w:r>
        <w:rPr>
          <w:rFonts w:hint="eastAsia"/>
          <w:sz w:val="28"/>
          <w:szCs w:val="28"/>
        </w:rPr>
        <w:t>消息。</w:t>
      </w:r>
    </w:p>
    <w:p w:rsidR="00767944" w:rsidRDefault="00767944">
      <w:pPr>
        <w:pStyle w:val="ab"/>
      </w:pPr>
    </w:p>
    <w:p w:rsidR="00767944" w:rsidRDefault="00767944">
      <w:pPr>
        <w:pStyle w:val="ab"/>
      </w:pPr>
    </w:p>
    <w:p w:rsidR="00767944" w:rsidRDefault="001B60AB">
      <w:pPr>
        <w:rPr>
          <w:bCs/>
          <w:sz w:val="28"/>
          <w:szCs w:val="28"/>
        </w:rPr>
      </w:pPr>
      <w:r>
        <w:rPr>
          <w:sz w:val="28"/>
          <w:szCs w:val="28"/>
        </w:rPr>
        <w:br w:type="page"/>
      </w:r>
    </w:p>
    <w:p w:rsidR="00767944" w:rsidRDefault="001B60AB">
      <w:pPr>
        <w:pStyle w:val="2"/>
        <w:numPr>
          <w:ilvl w:val="255"/>
          <w:numId w:val="0"/>
        </w:numPr>
        <w:rPr>
          <w:sz w:val="28"/>
          <w:szCs w:val="28"/>
        </w:rPr>
      </w:pPr>
      <w:r>
        <w:rPr>
          <w:rFonts w:hint="eastAsia"/>
          <w:sz w:val="28"/>
          <w:szCs w:val="28"/>
        </w:rPr>
        <w:lastRenderedPageBreak/>
        <w:t>模块三：网络搭建与网络冗余备份方案部署</w:t>
      </w:r>
    </w:p>
    <w:p w:rsidR="00767944" w:rsidRDefault="001B60AB">
      <w:pPr>
        <w:pStyle w:val="3"/>
        <w:keepLines w:val="0"/>
        <w:widowControl/>
        <w:numPr>
          <w:ilvl w:val="0"/>
          <w:numId w:val="13"/>
        </w:numPr>
        <w:tabs>
          <w:tab w:val="left" w:pos="709"/>
        </w:tabs>
        <w:spacing w:before="160" w:after="160" w:line="240" w:lineRule="auto"/>
        <w:jc w:val="left"/>
        <w:textAlignment w:val="baseline"/>
        <w:rPr>
          <w:b w:val="0"/>
          <w:sz w:val="28"/>
          <w:szCs w:val="28"/>
        </w:rPr>
      </w:pPr>
      <w:proofErr w:type="gramStart"/>
      <w:r>
        <w:rPr>
          <w:rFonts w:hint="eastAsia"/>
          <w:sz w:val="28"/>
          <w:szCs w:val="28"/>
        </w:rPr>
        <w:t>云计算</w:t>
      </w:r>
      <w:proofErr w:type="gramEnd"/>
      <w:r>
        <w:rPr>
          <w:rFonts w:hint="eastAsia"/>
          <w:sz w:val="28"/>
          <w:szCs w:val="28"/>
        </w:rPr>
        <w:t>融合网络业务需求说明</w:t>
      </w:r>
    </w:p>
    <w:p w:rsidR="00767944" w:rsidRDefault="001B60AB">
      <w:pPr>
        <w:pStyle w:val="ab"/>
        <w:adjustRightInd w:val="0"/>
        <w:snapToGrid w:val="0"/>
        <w:spacing w:line="480" w:lineRule="exact"/>
        <w:ind w:firstLine="560"/>
        <w:rPr>
          <w:sz w:val="28"/>
          <w:szCs w:val="28"/>
        </w:rPr>
      </w:pPr>
      <w:r>
        <w:rPr>
          <w:rFonts w:hint="eastAsia"/>
          <w:sz w:val="28"/>
          <w:szCs w:val="28"/>
        </w:rPr>
        <w:t>在</w:t>
      </w:r>
      <w:r>
        <w:rPr>
          <w:rFonts w:hint="eastAsia"/>
          <w:sz w:val="28"/>
          <w:szCs w:val="28"/>
        </w:rPr>
        <w:t>CII</w:t>
      </w:r>
      <w:r>
        <w:rPr>
          <w:rFonts w:hint="eastAsia"/>
          <w:sz w:val="28"/>
          <w:szCs w:val="28"/>
        </w:rPr>
        <w:t>企业大学进行网络信息化项目规划与建设的中，需求</w:t>
      </w:r>
      <w:r>
        <w:rPr>
          <w:sz w:val="28"/>
          <w:szCs w:val="28"/>
        </w:rPr>
        <w:t>如下：</w:t>
      </w:r>
    </w:p>
    <w:p w:rsidR="00767944" w:rsidRDefault="001B60AB">
      <w:pPr>
        <w:pStyle w:val="ab"/>
        <w:widowControl/>
        <w:numPr>
          <w:ilvl w:val="0"/>
          <w:numId w:val="14"/>
        </w:numPr>
        <w:tabs>
          <w:tab w:val="left" w:pos="993"/>
        </w:tabs>
        <w:adjustRightInd w:val="0"/>
        <w:snapToGrid w:val="0"/>
        <w:spacing w:line="480" w:lineRule="exact"/>
        <w:ind w:left="0" w:firstLineChars="0" w:firstLine="567"/>
        <w:jc w:val="left"/>
        <w:rPr>
          <w:sz w:val="28"/>
          <w:szCs w:val="28"/>
        </w:rPr>
      </w:pPr>
      <w:r>
        <w:rPr>
          <w:rFonts w:hint="eastAsia"/>
          <w:sz w:val="28"/>
          <w:szCs w:val="28"/>
        </w:rPr>
        <w:t>在本部与分校均需要部署无线网络，满足移动办公和移动教学的需求。</w:t>
      </w:r>
    </w:p>
    <w:p w:rsidR="00767944" w:rsidRDefault="001B60AB">
      <w:pPr>
        <w:pStyle w:val="ab"/>
        <w:widowControl/>
        <w:numPr>
          <w:ilvl w:val="0"/>
          <w:numId w:val="14"/>
        </w:numPr>
        <w:tabs>
          <w:tab w:val="left" w:pos="993"/>
        </w:tabs>
        <w:adjustRightInd w:val="0"/>
        <w:snapToGrid w:val="0"/>
        <w:spacing w:line="480" w:lineRule="exact"/>
        <w:ind w:left="0" w:firstLineChars="0" w:firstLine="567"/>
        <w:jc w:val="left"/>
        <w:rPr>
          <w:sz w:val="28"/>
          <w:szCs w:val="28"/>
        </w:rPr>
      </w:pPr>
      <w:r>
        <w:rPr>
          <w:rFonts w:hint="eastAsia"/>
          <w:sz w:val="28"/>
          <w:szCs w:val="28"/>
        </w:rPr>
        <w:t>部署防止环路、数据负载均衡等相关策略，确保接入层业务安全、可靠。</w:t>
      </w:r>
    </w:p>
    <w:p w:rsidR="00767944" w:rsidRDefault="001B60AB">
      <w:pPr>
        <w:pStyle w:val="ab"/>
        <w:widowControl/>
        <w:numPr>
          <w:ilvl w:val="0"/>
          <w:numId w:val="14"/>
        </w:numPr>
        <w:tabs>
          <w:tab w:val="left" w:pos="993"/>
        </w:tabs>
        <w:adjustRightInd w:val="0"/>
        <w:snapToGrid w:val="0"/>
        <w:spacing w:line="480" w:lineRule="exact"/>
        <w:ind w:left="0" w:firstLineChars="0" w:firstLine="567"/>
        <w:jc w:val="left"/>
        <w:rPr>
          <w:sz w:val="28"/>
          <w:szCs w:val="28"/>
        </w:rPr>
      </w:pPr>
      <w:r>
        <w:rPr>
          <w:rFonts w:hint="eastAsia"/>
          <w:sz w:val="28"/>
          <w:szCs w:val="28"/>
        </w:rPr>
        <w:t>在出口实施单设备多运营商的链路备份方案，实现企业大学高速、高效的访问外网。</w:t>
      </w:r>
    </w:p>
    <w:p w:rsidR="00767944" w:rsidRDefault="001B60AB">
      <w:pPr>
        <w:pStyle w:val="ab"/>
        <w:widowControl/>
        <w:numPr>
          <w:ilvl w:val="0"/>
          <w:numId w:val="14"/>
        </w:numPr>
        <w:tabs>
          <w:tab w:val="left" w:pos="993"/>
        </w:tabs>
        <w:adjustRightInd w:val="0"/>
        <w:snapToGrid w:val="0"/>
        <w:spacing w:line="480" w:lineRule="exact"/>
        <w:ind w:left="0" w:firstLineChars="0" w:firstLine="567"/>
        <w:jc w:val="left"/>
        <w:rPr>
          <w:sz w:val="28"/>
          <w:szCs w:val="28"/>
        </w:rPr>
      </w:pPr>
      <w:r>
        <w:rPr>
          <w:rFonts w:hint="eastAsia"/>
          <w:sz w:val="28"/>
          <w:szCs w:val="28"/>
        </w:rPr>
        <w:t>总分</w:t>
      </w:r>
      <w:r>
        <w:rPr>
          <w:sz w:val="28"/>
          <w:szCs w:val="28"/>
        </w:rPr>
        <w:t>机构之间部署</w:t>
      </w:r>
      <w:r>
        <w:rPr>
          <w:rFonts w:hint="eastAsia"/>
          <w:sz w:val="28"/>
          <w:szCs w:val="28"/>
        </w:rPr>
        <w:t>链路冗余备份和链路加密等</w:t>
      </w:r>
      <w:r>
        <w:rPr>
          <w:sz w:val="28"/>
          <w:szCs w:val="28"/>
        </w:rPr>
        <w:t>功能</w:t>
      </w:r>
      <w:r>
        <w:rPr>
          <w:rFonts w:hint="eastAsia"/>
          <w:sz w:val="28"/>
          <w:szCs w:val="28"/>
        </w:rPr>
        <w:t>，</w:t>
      </w:r>
      <w:r>
        <w:rPr>
          <w:sz w:val="28"/>
          <w:szCs w:val="28"/>
        </w:rPr>
        <w:t>实现</w:t>
      </w:r>
      <w:r>
        <w:rPr>
          <w:rFonts w:hint="eastAsia"/>
          <w:sz w:val="28"/>
          <w:szCs w:val="28"/>
        </w:rPr>
        <w:t>安全</w:t>
      </w:r>
      <w:r>
        <w:rPr>
          <w:sz w:val="28"/>
          <w:szCs w:val="28"/>
        </w:rPr>
        <w:t>可靠的数据传输。</w:t>
      </w:r>
    </w:p>
    <w:p w:rsidR="00767944" w:rsidRDefault="001B60AB">
      <w:pPr>
        <w:pStyle w:val="ab"/>
        <w:widowControl/>
        <w:numPr>
          <w:ilvl w:val="0"/>
          <w:numId w:val="14"/>
        </w:numPr>
        <w:tabs>
          <w:tab w:val="left" w:pos="993"/>
        </w:tabs>
        <w:adjustRightInd w:val="0"/>
        <w:snapToGrid w:val="0"/>
        <w:spacing w:line="480" w:lineRule="exact"/>
        <w:ind w:left="0" w:firstLineChars="0" w:firstLine="567"/>
        <w:jc w:val="left"/>
        <w:rPr>
          <w:sz w:val="28"/>
          <w:szCs w:val="28"/>
        </w:rPr>
      </w:pPr>
      <w:r>
        <w:rPr>
          <w:rFonts w:hint="eastAsia"/>
          <w:sz w:val="28"/>
          <w:szCs w:val="28"/>
        </w:rPr>
        <w:t>网络</w:t>
      </w:r>
      <w:r>
        <w:rPr>
          <w:sz w:val="28"/>
          <w:szCs w:val="28"/>
        </w:rPr>
        <w:t>设计</w:t>
      </w:r>
      <w:r>
        <w:rPr>
          <w:rFonts w:hint="eastAsia"/>
          <w:sz w:val="28"/>
          <w:szCs w:val="28"/>
        </w:rPr>
        <w:t>应针对</w:t>
      </w:r>
      <w:r>
        <w:rPr>
          <w:rFonts w:hint="eastAsia"/>
          <w:sz w:val="28"/>
          <w:szCs w:val="28"/>
        </w:rPr>
        <w:t>OA</w:t>
      </w:r>
      <w:r>
        <w:rPr>
          <w:rFonts w:hint="eastAsia"/>
          <w:sz w:val="28"/>
          <w:szCs w:val="28"/>
        </w:rPr>
        <w:t>办公、</w:t>
      </w:r>
      <w:proofErr w:type="gramStart"/>
      <w:r>
        <w:rPr>
          <w:rFonts w:hint="eastAsia"/>
          <w:sz w:val="28"/>
          <w:szCs w:val="28"/>
        </w:rPr>
        <w:t>云教学</w:t>
      </w:r>
      <w:proofErr w:type="gramEnd"/>
      <w:r>
        <w:rPr>
          <w:rFonts w:hint="eastAsia"/>
          <w:sz w:val="28"/>
          <w:szCs w:val="28"/>
        </w:rPr>
        <w:t>平台系统、门户网站等关键业务高可用做</w:t>
      </w:r>
      <w:r>
        <w:rPr>
          <w:sz w:val="28"/>
          <w:szCs w:val="28"/>
        </w:rPr>
        <w:t>具体策略部署</w:t>
      </w:r>
      <w:r>
        <w:rPr>
          <w:rFonts w:hint="eastAsia"/>
          <w:sz w:val="28"/>
          <w:szCs w:val="28"/>
        </w:rPr>
        <w:t>；</w:t>
      </w:r>
      <w:r>
        <w:rPr>
          <w:sz w:val="28"/>
          <w:szCs w:val="28"/>
        </w:rPr>
        <w:t>针对特殊</w:t>
      </w:r>
      <w:r>
        <w:rPr>
          <w:rFonts w:hint="eastAsia"/>
          <w:sz w:val="28"/>
          <w:szCs w:val="28"/>
        </w:rPr>
        <w:t>业务</w:t>
      </w:r>
      <w:r>
        <w:rPr>
          <w:sz w:val="28"/>
          <w:szCs w:val="28"/>
        </w:rPr>
        <w:t>部门应用，应做安全访问策略部署</w:t>
      </w:r>
      <w:r>
        <w:rPr>
          <w:rFonts w:hint="eastAsia"/>
          <w:sz w:val="28"/>
          <w:szCs w:val="28"/>
        </w:rPr>
        <w:t>。</w:t>
      </w:r>
    </w:p>
    <w:p w:rsidR="00767944" w:rsidRDefault="001B60AB">
      <w:pPr>
        <w:pStyle w:val="ab"/>
        <w:widowControl/>
        <w:numPr>
          <w:ilvl w:val="0"/>
          <w:numId w:val="14"/>
        </w:numPr>
        <w:tabs>
          <w:tab w:val="left" w:pos="993"/>
        </w:tabs>
        <w:adjustRightInd w:val="0"/>
        <w:snapToGrid w:val="0"/>
        <w:spacing w:line="480" w:lineRule="exact"/>
        <w:ind w:left="0" w:firstLineChars="0" w:firstLine="567"/>
        <w:jc w:val="left"/>
        <w:rPr>
          <w:sz w:val="28"/>
          <w:szCs w:val="28"/>
        </w:rPr>
      </w:pPr>
      <w:r>
        <w:rPr>
          <w:rFonts w:hint="eastAsia"/>
          <w:sz w:val="28"/>
          <w:szCs w:val="28"/>
        </w:rPr>
        <w:t>各驻外办事处间通过专线接入二级运营商网络确保服务质量，并部署</w:t>
      </w:r>
      <w:r>
        <w:rPr>
          <w:rFonts w:hint="eastAsia"/>
          <w:sz w:val="28"/>
          <w:szCs w:val="28"/>
        </w:rPr>
        <w:t>I</w:t>
      </w:r>
      <w:r>
        <w:rPr>
          <w:sz w:val="28"/>
          <w:szCs w:val="28"/>
        </w:rPr>
        <w:t>PV4/IPV6</w:t>
      </w:r>
      <w:r>
        <w:rPr>
          <w:rFonts w:hint="eastAsia"/>
          <w:sz w:val="28"/>
          <w:szCs w:val="28"/>
        </w:rPr>
        <w:t>双</w:t>
      </w:r>
      <w:proofErr w:type="gramStart"/>
      <w:r>
        <w:rPr>
          <w:rFonts w:hint="eastAsia"/>
          <w:sz w:val="28"/>
          <w:szCs w:val="28"/>
        </w:rPr>
        <w:t>栈</w:t>
      </w:r>
      <w:proofErr w:type="gramEnd"/>
      <w:r>
        <w:rPr>
          <w:rFonts w:hint="eastAsia"/>
          <w:sz w:val="28"/>
          <w:szCs w:val="28"/>
        </w:rPr>
        <w:t>协议实现办事处间互联互通。</w:t>
      </w:r>
    </w:p>
    <w:p w:rsidR="00767944" w:rsidRDefault="001B60AB">
      <w:pPr>
        <w:pStyle w:val="3"/>
        <w:keepLines w:val="0"/>
        <w:widowControl/>
        <w:numPr>
          <w:ilvl w:val="0"/>
          <w:numId w:val="13"/>
        </w:numPr>
        <w:tabs>
          <w:tab w:val="left" w:pos="709"/>
        </w:tabs>
        <w:spacing w:before="160" w:after="160" w:line="240" w:lineRule="auto"/>
        <w:jc w:val="left"/>
        <w:textAlignment w:val="baseline"/>
        <w:rPr>
          <w:b w:val="0"/>
          <w:sz w:val="28"/>
          <w:szCs w:val="28"/>
        </w:rPr>
      </w:pPr>
      <w:proofErr w:type="gramStart"/>
      <w:r>
        <w:rPr>
          <w:rFonts w:hint="eastAsia"/>
          <w:sz w:val="28"/>
          <w:szCs w:val="28"/>
        </w:rPr>
        <w:t>云计算</w:t>
      </w:r>
      <w:proofErr w:type="gramEnd"/>
      <w:r>
        <w:rPr>
          <w:rFonts w:hint="eastAsia"/>
          <w:sz w:val="28"/>
          <w:szCs w:val="28"/>
        </w:rPr>
        <w:t>融合</w:t>
      </w:r>
      <w:r>
        <w:rPr>
          <w:sz w:val="28"/>
          <w:szCs w:val="28"/>
        </w:rPr>
        <w:t>网络</w:t>
      </w:r>
      <w:r>
        <w:rPr>
          <w:rFonts w:hint="eastAsia"/>
          <w:sz w:val="28"/>
          <w:szCs w:val="28"/>
        </w:rPr>
        <w:t>拓扑设计</w:t>
      </w:r>
    </w:p>
    <w:p w:rsidR="00767944" w:rsidRDefault="001B60AB">
      <w:pPr>
        <w:pStyle w:val="ab"/>
        <w:tabs>
          <w:tab w:val="left" w:pos="993"/>
        </w:tabs>
        <w:adjustRightInd w:val="0"/>
        <w:snapToGrid w:val="0"/>
        <w:spacing w:line="480" w:lineRule="exact"/>
        <w:ind w:left="567" w:firstLineChars="0" w:firstLine="0"/>
        <w:rPr>
          <w:b/>
          <w:sz w:val="28"/>
          <w:szCs w:val="28"/>
        </w:rPr>
      </w:pPr>
      <w:r>
        <w:rPr>
          <w:rFonts w:hint="eastAsia"/>
          <w:b/>
          <w:sz w:val="28"/>
          <w:szCs w:val="28"/>
        </w:rPr>
        <w:t>（一</w:t>
      </w:r>
      <w:r>
        <w:rPr>
          <w:b/>
          <w:sz w:val="28"/>
          <w:szCs w:val="28"/>
        </w:rPr>
        <w:t>）</w:t>
      </w:r>
      <w:r>
        <w:rPr>
          <w:rFonts w:hint="eastAsia"/>
          <w:b/>
          <w:sz w:val="28"/>
          <w:szCs w:val="28"/>
        </w:rPr>
        <w:t>网络拓扑</w:t>
      </w:r>
      <w:r>
        <w:rPr>
          <w:b/>
          <w:sz w:val="28"/>
          <w:szCs w:val="28"/>
        </w:rPr>
        <w:t>说明</w:t>
      </w:r>
    </w:p>
    <w:p w:rsidR="00767944" w:rsidRDefault="001B60AB">
      <w:pPr>
        <w:pStyle w:val="ab"/>
        <w:adjustRightInd w:val="0"/>
        <w:snapToGrid w:val="0"/>
        <w:spacing w:line="480" w:lineRule="exact"/>
        <w:ind w:firstLine="560"/>
        <w:rPr>
          <w:sz w:val="28"/>
          <w:szCs w:val="28"/>
        </w:rPr>
      </w:pPr>
      <w:r>
        <w:rPr>
          <w:rFonts w:hint="eastAsia"/>
          <w:sz w:val="28"/>
          <w:szCs w:val="28"/>
        </w:rPr>
        <w:t>企业大学信息化建设方案拓扑图如下图所示，相关</w:t>
      </w:r>
      <w:r>
        <w:rPr>
          <w:sz w:val="28"/>
          <w:szCs w:val="28"/>
        </w:rPr>
        <w:t>说明如下：</w:t>
      </w:r>
    </w:p>
    <w:p w:rsidR="00767944" w:rsidRDefault="001B60AB">
      <w:pPr>
        <w:pStyle w:val="ab"/>
        <w:widowControl/>
        <w:numPr>
          <w:ilvl w:val="0"/>
          <w:numId w:val="15"/>
        </w:numPr>
        <w:tabs>
          <w:tab w:val="left" w:pos="980"/>
        </w:tabs>
        <w:adjustRightInd w:val="0"/>
        <w:snapToGrid w:val="0"/>
        <w:spacing w:line="480" w:lineRule="exact"/>
        <w:ind w:left="0" w:firstLineChars="0" w:firstLine="567"/>
        <w:jc w:val="left"/>
        <w:rPr>
          <w:sz w:val="28"/>
          <w:szCs w:val="28"/>
        </w:rPr>
      </w:pPr>
      <w:r>
        <w:rPr>
          <w:rFonts w:hint="eastAsia"/>
          <w:sz w:val="28"/>
          <w:szCs w:val="28"/>
        </w:rPr>
        <w:t>两台</w:t>
      </w:r>
      <w:r>
        <w:rPr>
          <w:rFonts w:hint="eastAsia"/>
          <w:sz w:val="28"/>
          <w:szCs w:val="28"/>
        </w:rPr>
        <w:t>EG2000</w:t>
      </w:r>
      <w:r>
        <w:rPr>
          <w:rFonts w:hint="eastAsia"/>
          <w:sz w:val="28"/>
          <w:szCs w:val="28"/>
        </w:rPr>
        <w:t>编号</w:t>
      </w:r>
      <w:r>
        <w:rPr>
          <w:rFonts w:hint="eastAsia"/>
          <w:sz w:val="28"/>
          <w:szCs w:val="28"/>
        </w:rPr>
        <w:t>EG1</w:t>
      </w:r>
      <w:r>
        <w:rPr>
          <w:rFonts w:hint="eastAsia"/>
          <w:sz w:val="28"/>
          <w:szCs w:val="28"/>
        </w:rPr>
        <w:t>和</w:t>
      </w:r>
      <w:r>
        <w:rPr>
          <w:rFonts w:hint="eastAsia"/>
          <w:sz w:val="28"/>
          <w:szCs w:val="28"/>
        </w:rPr>
        <w:t>EG2</w:t>
      </w:r>
      <w:r>
        <w:rPr>
          <w:rFonts w:hint="eastAsia"/>
          <w:sz w:val="28"/>
          <w:szCs w:val="28"/>
        </w:rPr>
        <w:t>，分别用作企业大学总部与北京分部出口；</w:t>
      </w:r>
    </w:p>
    <w:p w:rsidR="00767944" w:rsidRDefault="001B60AB">
      <w:pPr>
        <w:pStyle w:val="ab"/>
        <w:widowControl/>
        <w:numPr>
          <w:ilvl w:val="0"/>
          <w:numId w:val="15"/>
        </w:numPr>
        <w:tabs>
          <w:tab w:val="left" w:pos="980"/>
        </w:tabs>
        <w:adjustRightInd w:val="0"/>
        <w:snapToGrid w:val="0"/>
        <w:spacing w:line="480" w:lineRule="exact"/>
        <w:ind w:left="0" w:firstLineChars="0" w:firstLine="567"/>
        <w:jc w:val="left"/>
        <w:rPr>
          <w:sz w:val="28"/>
          <w:szCs w:val="28"/>
        </w:rPr>
      </w:pPr>
      <w:r>
        <w:rPr>
          <w:rFonts w:hint="eastAsia"/>
          <w:sz w:val="28"/>
          <w:szCs w:val="28"/>
        </w:rPr>
        <w:t>两台</w:t>
      </w:r>
      <w:r>
        <w:rPr>
          <w:rFonts w:hint="eastAsia"/>
          <w:sz w:val="28"/>
          <w:szCs w:val="28"/>
        </w:rPr>
        <w:t>S</w:t>
      </w:r>
      <w:r>
        <w:rPr>
          <w:sz w:val="28"/>
          <w:szCs w:val="28"/>
        </w:rPr>
        <w:t>6000</w:t>
      </w:r>
      <w:r>
        <w:rPr>
          <w:rFonts w:hint="eastAsia"/>
          <w:sz w:val="28"/>
          <w:szCs w:val="28"/>
        </w:rPr>
        <w:t>数据中心交换机编号为</w:t>
      </w:r>
      <w:r>
        <w:rPr>
          <w:rFonts w:hint="eastAsia"/>
          <w:sz w:val="28"/>
          <w:szCs w:val="28"/>
        </w:rPr>
        <w:t>S</w:t>
      </w:r>
      <w:r>
        <w:rPr>
          <w:sz w:val="28"/>
          <w:szCs w:val="28"/>
        </w:rPr>
        <w:t>6</w:t>
      </w:r>
      <w:r>
        <w:rPr>
          <w:rFonts w:hint="eastAsia"/>
          <w:sz w:val="28"/>
          <w:szCs w:val="28"/>
        </w:rPr>
        <w:t>和</w:t>
      </w:r>
      <w:r>
        <w:rPr>
          <w:rFonts w:hint="eastAsia"/>
          <w:sz w:val="28"/>
          <w:szCs w:val="28"/>
        </w:rPr>
        <w:t>S</w:t>
      </w:r>
      <w:r>
        <w:rPr>
          <w:sz w:val="28"/>
          <w:szCs w:val="28"/>
        </w:rPr>
        <w:t>7</w:t>
      </w:r>
      <w:r>
        <w:rPr>
          <w:rFonts w:hint="eastAsia"/>
          <w:sz w:val="28"/>
          <w:szCs w:val="28"/>
        </w:rPr>
        <w:t>，用作上海与杭州驻外办事处接入交换机；</w:t>
      </w:r>
    </w:p>
    <w:p w:rsidR="00767944" w:rsidRDefault="001B60AB">
      <w:pPr>
        <w:pStyle w:val="ab"/>
        <w:widowControl/>
        <w:numPr>
          <w:ilvl w:val="0"/>
          <w:numId w:val="15"/>
        </w:numPr>
        <w:tabs>
          <w:tab w:val="left" w:pos="980"/>
        </w:tabs>
        <w:adjustRightInd w:val="0"/>
        <w:snapToGrid w:val="0"/>
        <w:spacing w:line="480" w:lineRule="exact"/>
        <w:ind w:left="0" w:firstLineChars="0" w:firstLine="567"/>
        <w:jc w:val="left"/>
        <w:rPr>
          <w:sz w:val="28"/>
          <w:szCs w:val="28"/>
        </w:rPr>
      </w:pPr>
      <w:r>
        <w:rPr>
          <w:rFonts w:hint="eastAsia"/>
          <w:sz w:val="28"/>
          <w:szCs w:val="28"/>
        </w:rPr>
        <w:t>两台</w:t>
      </w:r>
      <w:r>
        <w:rPr>
          <w:rFonts w:hint="eastAsia"/>
          <w:sz w:val="28"/>
          <w:szCs w:val="28"/>
        </w:rPr>
        <w:t>S</w:t>
      </w:r>
      <w:r>
        <w:rPr>
          <w:sz w:val="28"/>
          <w:szCs w:val="28"/>
        </w:rPr>
        <w:t>5</w:t>
      </w:r>
      <w:r>
        <w:rPr>
          <w:rFonts w:hint="eastAsia"/>
          <w:sz w:val="28"/>
          <w:szCs w:val="28"/>
        </w:rPr>
        <w:t>7</w:t>
      </w:r>
      <w:r>
        <w:rPr>
          <w:sz w:val="28"/>
          <w:szCs w:val="28"/>
        </w:rPr>
        <w:t>5</w:t>
      </w:r>
      <w:r>
        <w:rPr>
          <w:rFonts w:hint="eastAsia"/>
          <w:sz w:val="28"/>
          <w:szCs w:val="28"/>
        </w:rPr>
        <w:t>0</w:t>
      </w:r>
      <w:r>
        <w:rPr>
          <w:rFonts w:hint="eastAsia"/>
          <w:sz w:val="28"/>
          <w:szCs w:val="28"/>
        </w:rPr>
        <w:t>编号为</w:t>
      </w:r>
      <w:r>
        <w:rPr>
          <w:rFonts w:hint="eastAsia"/>
          <w:sz w:val="28"/>
          <w:szCs w:val="28"/>
        </w:rPr>
        <w:t>S3</w:t>
      </w:r>
      <w:r>
        <w:rPr>
          <w:rFonts w:hint="eastAsia"/>
          <w:sz w:val="28"/>
          <w:szCs w:val="28"/>
        </w:rPr>
        <w:t>和</w:t>
      </w:r>
      <w:r>
        <w:rPr>
          <w:rFonts w:hint="eastAsia"/>
          <w:sz w:val="28"/>
          <w:szCs w:val="28"/>
        </w:rPr>
        <w:t>S4</w:t>
      </w:r>
      <w:r>
        <w:rPr>
          <w:rFonts w:hint="eastAsia"/>
          <w:sz w:val="28"/>
          <w:szCs w:val="28"/>
        </w:rPr>
        <w:t>，作为本部的核心交换机；</w:t>
      </w:r>
    </w:p>
    <w:p w:rsidR="00767944" w:rsidRDefault="001B60AB">
      <w:pPr>
        <w:pStyle w:val="ab"/>
        <w:widowControl/>
        <w:numPr>
          <w:ilvl w:val="0"/>
          <w:numId w:val="15"/>
        </w:numPr>
        <w:tabs>
          <w:tab w:val="left" w:pos="980"/>
        </w:tabs>
        <w:adjustRightInd w:val="0"/>
        <w:snapToGrid w:val="0"/>
        <w:spacing w:line="480" w:lineRule="exact"/>
        <w:ind w:left="0" w:firstLineChars="0" w:firstLine="567"/>
        <w:jc w:val="left"/>
        <w:rPr>
          <w:sz w:val="28"/>
          <w:szCs w:val="28"/>
        </w:rPr>
      </w:pPr>
      <w:r>
        <w:rPr>
          <w:rFonts w:hint="eastAsia"/>
          <w:sz w:val="28"/>
          <w:szCs w:val="28"/>
        </w:rPr>
        <w:t>两台</w:t>
      </w:r>
      <w:r>
        <w:rPr>
          <w:rFonts w:hint="eastAsia"/>
          <w:sz w:val="28"/>
          <w:szCs w:val="28"/>
        </w:rPr>
        <w:t>S2910</w:t>
      </w:r>
      <w:r>
        <w:rPr>
          <w:rFonts w:hint="eastAsia"/>
          <w:sz w:val="28"/>
          <w:szCs w:val="28"/>
        </w:rPr>
        <w:t>交换机编号为</w:t>
      </w:r>
      <w:r>
        <w:rPr>
          <w:rFonts w:hint="eastAsia"/>
          <w:sz w:val="28"/>
          <w:szCs w:val="28"/>
        </w:rPr>
        <w:t>S1</w:t>
      </w:r>
      <w:r>
        <w:rPr>
          <w:rFonts w:hint="eastAsia"/>
          <w:sz w:val="28"/>
          <w:szCs w:val="28"/>
        </w:rPr>
        <w:t>和</w:t>
      </w:r>
      <w:r>
        <w:rPr>
          <w:rFonts w:hint="eastAsia"/>
          <w:sz w:val="28"/>
          <w:szCs w:val="28"/>
        </w:rPr>
        <w:t>S2</w:t>
      </w:r>
      <w:r>
        <w:rPr>
          <w:rFonts w:hint="eastAsia"/>
          <w:sz w:val="28"/>
          <w:szCs w:val="28"/>
        </w:rPr>
        <w:t>，用作本部接入交换机；</w:t>
      </w:r>
    </w:p>
    <w:p w:rsidR="00767944" w:rsidRDefault="001B60AB">
      <w:pPr>
        <w:pStyle w:val="ab"/>
        <w:widowControl/>
        <w:numPr>
          <w:ilvl w:val="0"/>
          <w:numId w:val="15"/>
        </w:numPr>
        <w:tabs>
          <w:tab w:val="left" w:pos="980"/>
        </w:tabs>
        <w:adjustRightInd w:val="0"/>
        <w:snapToGrid w:val="0"/>
        <w:spacing w:line="480" w:lineRule="exact"/>
        <w:ind w:left="0" w:firstLineChars="0" w:firstLine="567"/>
        <w:jc w:val="left"/>
        <w:rPr>
          <w:sz w:val="28"/>
          <w:szCs w:val="28"/>
        </w:rPr>
      </w:pPr>
      <w:r>
        <w:rPr>
          <w:rFonts w:hint="eastAsia"/>
          <w:sz w:val="28"/>
          <w:szCs w:val="28"/>
        </w:rPr>
        <w:lastRenderedPageBreak/>
        <w:t>两台</w:t>
      </w:r>
      <w:r>
        <w:rPr>
          <w:rFonts w:hint="eastAsia"/>
          <w:sz w:val="28"/>
          <w:szCs w:val="28"/>
        </w:rPr>
        <w:t>WS6008</w:t>
      </w:r>
      <w:r>
        <w:rPr>
          <w:rFonts w:hint="eastAsia"/>
          <w:sz w:val="28"/>
          <w:szCs w:val="28"/>
        </w:rPr>
        <w:t>无线控制</w:t>
      </w:r>
      <w:r>
        <w:rPr>
          <w:sz w:val="28"/>
          <w:szCs w:val="28"/>
        </w:rPr>
        <w:t>器</w:t>
      </w:r>
      <w:r>
        <w:rPr>
          <w:rFonts w:hint="eastAsia"/>
          <w:sz w:val="28"/>
          <w:szCs w:val="28"/>
        </w:rPr>
        <w:t>编号</w:t>
      </w:r>
      <w:r>
        <w:rPr>
          <w:rFonts w:hint="eastAsia"/>
          <w:sz w:val="28"/>
          <w:szCs w:val="28"/>
        </w:rPr>
        <w:t>AC1</w:t>
      </w:r>
      <w:r>
        <w:rPr>
          <w:rFonts w:hint="eastAsia"/>
          <w:sz w:val="28"/>
          <w:szCs w:val="28"/>
        </w:rPr>
        <w:t>和</w:t>
      </w:r>
      <w:r>
        <w:rPr>
          <w:rFonts w:hint="eastAsia"/>
          <w:sz w:val="28"/>
          <w:szCs w:val="28"/>
        </w:rPr>
        <w:t>AC2</w:t>
      </w:r>
      <w:r>
        <w:rPr>
          <w:rFonts w:hint="eastAsia"/>
          <w:sz w:val="28"/>
          <w:szCs w:val="28"/>
        </w:rPr>
        <w:t>，用作企业大学本部和分校的无线控制器；</w:t>
      </w:r>
    </w:p>
    <w:p w:rsidR="00767944" w:rsidRDefault="001B60AB">
      <w:pPr>
        <w:pStyle w:val="ab"/>
        <w:widowControl/>
        <w:numPr>
          <w:ilvl w:val="0"/>
          <w:numId w:val="15"/>
        </w:numPr>
        <w:tabs>
          <w:tab w:val="left" w:pos="980"/>
        </w:tabs>
        <w:adjustRightInd w:val="0"/>
        <w:snapToGrid w:val="0"/>
        <w:spacing w:line="480" w:lineRule="exact"/>
        <w:ind w:left="0" w:firstLineChars="0" w:firstLine="567"/>
        <w:jc w:val="left"/>
        <w:rPr>
          <w:sz w:val="28"/>
          <w:szCs w:val="28"/>
        </w:rPr>
      </w:pPr>
      <w:r>
        <w:rPr>
          <w:rFonts w:hint="eastAsia"/>
          <w:sz w:val="28"/>
          <w:szCs w:val="28"/>
        </w:rPr>
        <w:t>一台</w:t>
      </w:r>
      <w:r>
        <w:rPr>
          <w:rFonts w:hint="eastAsia"/>
          <w:sz w:val="28"/>
          <w:szCs w:val="28"/>
        </w:rPr>
        <w:t>S5750</w:t>
      </w:r>
      <w:r>
        <w:rPr>
          <w:rFonts w:hint="eastAsia"/>
          <w:sz w:val="28"/>
          <w:szCs w:val="28"/>
        </w:rPr>
        <w:t>交换机编号</w:t>
      </w:r>
      <w:r>
        <w:rPr>
          <w:rFonts w:hint="eastAsia"/>
          <w:sz w:val="28"/>
          <w:szCs w:val="28"/>
        </w:rPr>
        <w:t>S</w:t>
      </w:r>
      <w:r>
        <w:rPr>
          <w:sz w:val="28"/>
          <w:szCs w:val="28"/>
        </w:rPr>
        <w:t>5</w:t>
      </w:r>
      <w:r>
        <w:rPr>
          <w:rFonts w:hint="eastAsia"/>
          <w:sz w:val="28"/>
          <w:szCs w:val="28"/>
        </w:rPr>
        <w:t>，用作分校接入交换机；</w:t>
      </w:r>
    </w:p>
    <w:p w:rsidR="00767944" w:rsidRDefault="001B60AB">
      <w:pPr>
        <w:pStyle w:val="ab"/>
        <w:widowControl/>
        <w:numPr>
          <w:ilvl w:val="0"/>
          <w:numId w:val="15"/>
        </w:numPr>
        <w:tabs>
          <w:tab w:val="left" w:pos="980"/>
        </w:tabs>
        <w:adjustRightInd w:val="0"/>
        <w:snapToGrid w:val="0"/>
        <w:spacing w:line="480" w:lineRule="exact"/>
        <w:ind w:left="0" w:firstLineChars="0" w:firstLine="567"/>
        <w:jc w:val="left"/>
        <w:rPr>
          <w:sz w:val="28"/>
          <w:szCs w:val="28"/>
        </w:rPr>
      </w:pPr>
      <w:r>
        <w:rPr>
          <w:rFonts w:hint="eastAsia"/>
          <w:sz w:val="28"/>
          <w:szCs w:val="28"/>
        </w:rPr>
        <w:t>3</w:t>
      </w:r>
      <w:r>
        <w:rPr>
          <w:rFonts w:hint="eastAsia"/>
          <w:sz w:val="28"/>
          <w:szCs w:val="28"/>
        </w:rPr>
        <w:t>台</w:t>
      </w:r>
      <w:r>
        <w:rPr>
          <w:rFonts w:hint="eastAsia"/>
          <w:sz w:val="28"/>
          <w:szCs w:val="28"/>
        </w:rPr>
        <w:t>AP520</w:t>
      </w:r>
      <w:r>
        <w:rPr>
          <w:rFonts w:hint="eastAsia"/>
          <w:sz w:val="28"/>
          <w:szCs w:val="28"/>
        </w:rPr>
        <w:t>编号为</w:t>
      </w:r>
      <w:r>
        <w:rPr>
          <w:rFonts w:hint="eastAsia"/>
          <w:sz w:val="28"/>
          <w:szCs w:val="28"/>
        </w:rPr>
        <w:t>AP1</w:t>
      </w:r>
      <w:r>
        <w:rPr>
          <w:rFonts w:hint="eastAsia"/>
          <w:sz w:val="28"/>
          <w:szCs w:val="28"/>
        </w:rPr>
        <w:t>，</w:t>
      </w:r>
      <w:r>
        <w:rPr>
          <w:rFonts w:hint="eastAsia"/>
          <w:sz w:val="28"/>
          <w:szCs w:val="28"/>
        </w:rPr>
        <w:t>AP2</w:t>
      </w:r>
      <w:r>
        <w:rPr>
          <w:rFonts w:hint="eastAsia"/>
          <w:sz w:val="28"/>
          <w:szCs w:val="28"/>
        </w:rPr>
        <w:t>，</w:t>
      </w:r>
      <w:r>
        <w:rPr>
          <w:rFonts w:hint="eastAsia"/>
          <w:sz w:val="28"/>
          <w:szCs w:val="28"/>
        </w:rPr>
        <w:t>AP3</w:t>
      </w:r>
      <w:r>
        <w:rPr>
          <w:rFonts w:hint="eastAsia"/>
          <w:sz w:val="28"/>
          <w:szCs w:val="28"/>
        </w:rPr>
        <w:t>分别</w:t>
      </w:r>
      <w:proofErr w:type="gramStart"/>
      <w:r>
        <w:rPr>
          <w:rFonts w:hint="eastAsia"/>
          <w:sz w:val="28"/>
          <w:szCs w:val="28"/>
        </w:rPr>
        <w:t>做为</w:t>
      </w:r>
      <w:proofErr w:type="gramEnd"/>
      <w:r>
        <w:rPr>
          <w:rFonts w:hint="eastAsia"/>
          <w:sz w:val="28"/>
          <w:szCs w:val="28"/>
        </w:rPr>
        <w:t>本部与分校的无线接入点。</w:t>
      </w:r>
    </w:p>
    <w:p w:rsidR="00767944" w:rsidRDefault="001B60AB">
      <w:pPr>
        <w:pStyle w:val="ab"/>
        <w:tabs>
          <w:tab w:val="left" w:pos="993"/>
        </w:tabs>
        <w:adjustRightInd w:val="0"/>
        <w:snapToGrid w:val="0"/>
        <w:spacing w:line="480" w:lineRule="exact"/>
        <w:ind w:left="567" w:firstLineChars="0" w:firstLine="0"/>
        <w:rPr>
          <w:sz w:val="28"/>
          <w:szCs w:val="28"/>
        </w:rPr>
      </w:pPr>
      <w:r>
        <w:rPr>
          <w:rFonts w:hint="eastAsia"/>
          <w:sz w:val="28"/>
          <w:szCs w:val="28"/>
        </w:rPr>
        <w:t>二级运营</w:t>
      </w:r>
      <w:proofErr w:type="gramStart"/>
      <w:r>
        <w:rPr>
          <w:rFonts w:hint="eastAsia"/>
          <w:sz w:val="28"/>
          <w:szCs w:val="28"/>
        </w:rPr>
        <w:t>商服务</w:t>
      </w:r>
      <w:proofErr w:type="gramEnd"/>
      <w:r>
        <w:rPr>
          <w:rFonts w:hint="eastAsia"/>
          <w:sz w:val="28"/>
          <w:szCs w:val="28"/>
        </w:rPr>
        <w:t>节点拓扑如下图所示，相关说明如下：</w:t>
      </w:r>
    </w:p>
    <w:p w:rsidR="00767944" w:rsidRDefault="001B60AB">
      <w:pPr>
        <w:pStyle w:val="ab"/>
        <w:widowControl/>
        <w:numPr>
          <w:ilvl w:val="0"/>
          <w:numId w:val="16"/>
        </w:numPr>
        <w:tabs>
          <w:tab w:val="left" w:pos="993"/>
        </w:tabs>
        <w:adjustRightInd w:val="0"/>
        <w:snapToGrid w:val="0"/>
        <w:spacing w:line="480" w:lineRule="exact"/>
        <w:ind w:firstLineChars="0"/>
        <w:jc w:val="left"/>
        <w:rPr>
          <w:sz w:val="28"/>
          <w:szCs w:val="28"/>
        </w:rPr>
      </w:pPr>
      <w:r>
        <w:rPr>
          <w:rFonts w:hint="eastAsia"/>
          <w:sz w:val="28"/>
          <w:szCs w:val="28"/>
        </w:rPr>
        <w:t>三台</w:t>
      </w:r>
      <w:r>
        <w:rPr>
          <w:rFonts w:hint="eastAsia"/>
          <w:sz w:val="28"/>
          <w:szCs w:val="28"/>
        </w:rPr>
        <w:t>RSR20</w:t>
      </w:r>
      <w:r>
        <w:rPr>
          <w:rFonts w:hint="eastAsia"/>
          <w:sz w:val="28"/>
          <w:szCs w:val="28"/>
        </w:rPr>
        <w:t>路由器编号</w:t>
      </w:r>
      <w:r>
        <w:rPr>
          <w:rFonts w:hint="eastAsia"/>
          <w:sz w:val="28"/>
          <w:szCs w:val="28"/>
        </w:rPr>
        <w:t>R</w:t>
      </w:r>
      <w:r>
        <w:rPr>
          <w:sz w:val="28"/>
          <w:szCs w:val="28"/>
        </w:rPr>
        <w:t>1</w:t>
      </w:r>
      <w:r>
        <w:rPr>
          <w:rFonts w:hint="eastAsia"/>
          <w:sz w:val="28"/>
          <w:szCs w:val="28"/>
        </w:rPr>
        <w:t>、</w:t>
      </w:r>
      <w:r>
        <w:rPr>
          <w:rFonts w:hint="eastAsia"/>
          <w:sz w:val="28"/>
          <w:szCs w:val="28"/>
        </w:rPr>
        <w:t>R2</w:t>
      </w:r>
      <w:r>
        <w:rPr>
          <w:rFonts w:hint="eastAsia"/>
          <w:sz w:val="28"/>
          <w:szCs w:val="28"/>
        </w:rPr>
        <w:t>和</w:t>
      </w:r>
      <w:r>
        <w:rPr>
          <w:rFonts w:hint="eastAsia"/>
          <w:sz w:val="28"/>
          <w:szCs w:val="28"/>
        </w:rPr>
        <w:t>R3</w:t>
      </w:r>
      <w:r>
        <w:rPr>
          <w:rFonts w:hint="eastAsia"/>
          <w:sz w:val="28"/>
          <w:szCs w:val="28"/>
        </w:rPr>
        <w:t>，</w:t>
      </w:r>
      <w:r>
        <w:rPr>
          <w:rFonts w:hint="eastAsia"/>
          <w:sz w:val="28"/>
          <w:szCs w:val="28"/>
        </w:rPr>
        <w:t>R</w:t>
      </w:r>
      <w:r>
        <w:rPr>
          <w:sz w:val="28"/>
          <w:szCs w:val="28"/>
        </w:rPr>
        <w:t>1</w:t>
      </w:r>
      <w:r>
        <w:rPr>
          <w:rFonts w:hint="eastAsia"/>
          <w:sz w:val="28"/>
          <w:szCs w:val="28"/>
        </w:rPr>
        <w:t>作为联通服务接入点，</w:t>
      </w:r>
      <w:r>
        <w:rPr>
          <w:rFonts w:hint="eastAsia"/>
          <w:sz w:val="28"/>
          <w:szCs w:val="28"/>
        </w:rPr>
        <w:t>R</w:t>
      </w:r>
      <w:r>
        <w:rPr>
          <w:sz w:val="28"/>
          <w:szCs w:val="28"/>
        </w:rPr>
        <w:t>2</w:t>
      </w:r>
      <w:r>
        <w:rPr>
          <w:rFonts w:hint="eastAsia"/>
          <w:sz w:val="28"/>
          <w:szCs w:val="28"/>
        </w:rPr>
        <w:t>作为电信服务接入点，</w:t>
      </w:r>
      <w:r>
        <w:rPr>
          <w:rFonts w:hint="eastAsia"/>
          <w:sz w:val="28"/>
          <w:szCs w:val="28"/>
        </w:rPr>
        <w:t>R</w:t>
      </w:r>
      <w:r>
        <w:rPr>
          <w:sz w:val="28"/>
          <w:szCs w:val="28"/>
        </w:rPr>
        <w:t>3</w:t>
      </w:r>
      <w:r>
        <w:rPr>
          <w:rFonts w:hint="eastAsia"/>
          <w:sz w:val="28"/>
          <w:szCs w:val="28"/>
        </w:rPr>
        <w:t>作为教育网服务接入点；</w:t>
      </w:r>
    </w:p>
    <w:p w:rsidR="00767944" w:rsidRDefault="001B60AB">
      <w:pPr>
        <w:rPr>
          <w:sz w:val="28"/>
          <w:szCs w:val="28"/>
        </w:rPr>
      </w:pPr>
      <w:r>
        <w:rPr>
          <w:noProof/>
        </w:rPr>
        <w:drawing>
          <wp:inline distT="0" distB="0" distL="0" distR="0">
            <wp:extent cx="5398770" cy="4706620"/>
            <wp:effectExtent l="0" t="0" r="0" b="0"/>
            <wp:docPr id="1034" name="_x0000_t75"/>
            <wp:cNvGraphicFramePr/>
            <a:graphic xmlns:a="http://schemas.openxmlformats.org/drawingml/2006/main">
              <a:graphicData uri="http://schemas.openxmlformats.org/drawingml/2006/picture">
                <pic:pic xmlns:pic="http://schemas.openxmlformats.org/drawingml/2006/picture">
                  <pic:nvPicPr>
                    <pic:cNvPr id="1034" name="_x0000_t75"/>
                    <pic:cNvPicPr/>
                  </pic:nvPicPr>
                  <pic:blipFill>
                    <a:blip r:embed="rId16" cstate="print"/>
                    <a:srcRect/>
                    <a:stretch>
                      <a:fillRect/>
                    </a:stretch>
                  </pic:blipFill>
                  <pic:spPr>
                    <a:xfrm>
                      <a:off x="0" y="0"/>
                      <a:ext cx="5398770" cy="4706620"/>
                    </a:xfrm>
                    <a:prstGeom prst="rect">
                      <a:avLst/>
                    </a:prstGeom>
                    <a:ln>
                      <a:noFill/>
                    </a:ln>
                  </pic:spPr>
                </pic:pic>
              </a:graphicData>
            </a:graphic>
          </wp:inline>
        </w:drawing>
      </w:r>
    </w:p>
    <w:p w:rsidR="00767944" w:rsidRDefault="001B60AB">
      <w:pPr>
        <w:pStyle w:val="FigureDescription"/>
        <w:numPr>
          <w:ilvl w:val="0"/>
          <w:numId w:val="0"/>
        </w:numPr>
        <w:rPr>
          <w:rFonts w:ascii="仿宋" w:eastAsia="仿宋" w:hAnsi="仿宋"/>
          <w:sz w:val="28"/>
          <w:szCs w:val="28"/>
        </w:rPr>
      </w:pPr>
      <w:bookmarkStart w:id="12" w:name="_Ref448683558"/>
      <w:r>
        <w:rPr>
          <w:rFonts w:ascii="仿宋" w:eastAsia="仿宋" w:hAnsi="仿宋" w:hint="eastAsia"/>
          <w:sz w:val="28"/>
          <w:szCs w:val="28"/>
        </w:rPr>
        <w:t>图1-</w:t>
      </w:r>
      <w:r>
        <w:rPr>
          <w:rFonts w:ascii="仿宋" w:eastAsia="仿宋" w:hAnsi="仿宋"/>
          <w:sz w:val="28"/>
          <w:szCs w:val="28"/>
        </w:rPr>
        <w:t>2</w:t>
      </w:r>
      <w:r>
        <w:rPr>
          <w:rFonts w:ascii="仿宋" w:eastAsia="仿宋" w:hAnsi="仿宋" w:hint="eastAsia"/>
          <w:sz w:val="28"/>
          <w:szCs w:val="28"/>
        </w:rPr>
        <w:t>网络拓扑结构图</w:t>
      </w:r>
      <w:bookmarkEnd w:id="12"/>
    </w:p>
    <w:p w:rsidR="00767944" w:rsidRDefault="001B60AB">
      <w:pPr>
        <w:pStyle w:val="ab"/>
        <w:adjustRightInd w:val="0"/>
        <w:snapToGrid w:val="0"/>
        <w:spacing w:line="480" w:lineRule="exact"/>
        <w:ind w:firstLine="562"/>
        <w:rPr>
          <w:b/>
          <w:sz w:val="28"/>
          <w:szCs w:val="28"/>
        </w:rPr>
      </w:pPr>
      <w:r>
        <w:rPr>
          <w:rFonts w:hint="eastAsia"/>
          <w:b/>
          <w:sz w:val="28"/>
          <w:szCs w:val="28"/>
        </w:rPr>
        <w:t>（</w:t>
      </w:r>
      <w:r>
        <w:rPr>
          <w:b/>
          <w:sz w:val="28"/>
          <w:szCs w:val="28"/>
        </w:rPr>
        <w:t>二）网络拓扑连线</w:t>
      </w:r>
      <w:r>
        <w:rPr>
          <w:rFonts w:hint="eastAsia"/>
          <w:b/>
          <w:sz w:val="28"/>
          <w:szCs w:val="28"/>
        </w:rPr>
        <w:t>要求</w:t>
      </w:r>
      <w:r>
        <w:rPr>
          <w:b/>
          <w:sz w:val="28"/>
          <w:szCs w:val="28"/>
        </w:rPr>
        <w:t>与说明</w:t>
      </w:r>
    </w:p>
    <w:p w:rsidR="00767944" w:rsidRDefault="001B60AB">
      <w:pPr>
        <w:pStyle w:val="ab"/>
        <w:adjustRightInd w:val="0"/>
        <w:snapToGrid w:val="0"/>
        <w:spacing w:line="480" w:lineRule="exact"/>
        <w:ind w:firstLine="560"/>
        <w:rPr>
          <w:sz w:val="28"/>
          <w:szCs w:val="28"/>
        </w:rPr>
      </w:pPr>
      <w:r>
        <w:rPr>
          <w:rFonts w:hint="eastAsia"/>
          <w:sz w:val="28"/>
          <w:szCs w:val="28"/>
        </w:rPr>
        <w:t>设备互联规范主要对各种网络设备的互联进行规范定义，在项目实施中，如用户无特殊要求，应根据规范要求进行各级网络设备的互联，统一现场设备互联界面，结合规范的线缆标签使用，使网络结构</w:t>
      </w:r>
      <w:r>
        <w:rPr>
          <w:rFonts w:hint="eastAsia"/>
          <w:sz w:val="28"/>
          <w:szCs w:val="28"/>
        </w:rPr>
        <w:lastRenderedPageBreak/>
        <w:t>清晰明了，方便后续的维护。本</w:t>
      </w:r>
      <w:r>
        <w:rPr>
          <w:sz w:val="28"/>
          <w:szCs w:val="28"/>
        </w:rPr>
        <w:t>项目的网络物理连接表如表</w:t>
      </w:r>
      <w:r>
        <w:rPr>
          <w:rFonts w:hint="eastAsia"/>
          <w:sz w:val="28"/>
          <w:szCs w:val="28"/>
        </w:rPr>
        <w:t>1</w:t>
      </w:r>
      <w:r>
        <w:rPr>
          <w:sz w:val="28"/>
          <w:szCs w:val="28"/>
        </w:rPr>
        <w:t>-8</w:t>
      </w:r>
      <w:r>
        <w:rPr>
          <w:rFonts w:hint="eastAsia"/>
          <w:sz w:val="28"/>
          <w:szCs w:val="28"/>
        </w:rPr>
        <w:t>所示</w:t>
      </w:r>
      <w:r>
        <w:rPr>
          <w:sz w:val="28"/>
          <w:szCs w:val="28"/>
        </w:rPr>
        <w:t>，</w:t>
      </w:r>
      <w:r>
        <w:rPr>
          <w:rFonts w:hint="eastAsia"/>
          <w:sz w:val="28"/>
          <w:szCs w:val="28"/>
        </w:rPr>
        <w:t>请根据拓扑图及网络物理连接表完成设备的连线。</w:t>
      </w:r>
    </w:p>
    <w:p w:rsidR="00767944" w:rsidRDefault="001B60AB">
      <w:pPr>
        <w:pStyle w:val="TableDescription"/>
        <w:numPr>
          <w:ilvl w:val="0"/>
          <w:numId w:val="0"/>
        </w:numPr>
        <w:rPr>
          <w:rFonts w:ascii="仿宋" w:eastAsia="仿宋" w:hAnsi="仿宋"/>
          <w:sz w:val="28"/>
          <w:szCs w:val="28"/>
          <w:lang w:val="it-IT"/>
        </w:rPr>
      </w:pPr>
      <w:r>
        <w:rPr>
          <w:rFonts w:ascii="仿宋" w:eastAsia="仿宋" w:hAnsi="仿宋"/>
          <w:sz w:val="28"/>
          <w:szCs w:val="28"/>
          <w:lang w:val="it-IT"/>
        </w:rPr>
        <w:t>表</w:t>
      </w:r>
      <w:r>
        <w:rPr>
          <w:rFonts w:ascii="仿宋" w:eastAsia="仿宋" w:hAnsi="仿宋" w:hint="eastAsia"/>
          <w:sz w:val="28"/>
          <w:szCs w:val="28"/>
          <w:lang w:val="it-IT"/>
        </w:rPr>
        <w:t>1-</w:t>
      </w:r>
      <w:r>
        <w:rPr>
          <w:rFonts w:ascii="仿宋" w:eastAsia="仿宋" w:hAnsi="仿宋"/>
          <w:sz w:val="28"/>
          <w:szCs w:val="28"/>
          <w:lang w:val="it-IT"/>
        </w:rPr>
        <w:t>8</w:t>
      </w:r>
      <w:r>
        <w:rPr>
          <w:rFonts w:ascii="仿宋" w:eastAsia="仿宋" w:hAnsi="仿宋" w:hint="eastAsia"/>
          <w:sz w:val="28"/>
          <w:szCs w:val="28"/>
          <w:lang w:val="it-IT"/>
        </w:rPr>
        <w:t>网络物理连接表</w:t>
      </w:r>
    </w:p>
    <w:tbl>
      <w:tblPr>
        <w:tblW w:w="8480" w:type="dxa"/>
        <w:tblInd w:w="113" w:type="dxa"/>
        <w:tblLayout w:type="fixed"/>
        <w:tblLook w:val="04A0" w:firstRow="1" w:lastRow="0" w:firstColumn="1" w:lastColumn="0" w:noHBand="0" w:noVBand="1"/>
      </w:tblPr>
      <w:tblGrid>
        <w:gridCol w:w="1540"/>
        <w:gridCol w:w="1260"/>
        <w:gridCol w:w="2580"/>
        <w:gridCol w:w="1840"/>
        <w:gridCol w:w="1260"/>
      </w:tblGrid>
      <w:tr w:rsidR="00767944">
        <w:trPr>
          <w:trHeight w:val="285"/>
        </w:trPr>
        <w:tc>
          <w:tcPr>
            <w:tcW w:w="1540" w:type="dxa"/>
            <w:tcBorders>
              <w:top w:val="single" w:sz="4" w:space="0" w:color="auto"/>
              <w:left w:val="single" w:sz="4" w:space="0" w:color="auto"/>
              <w:bottom w:val="single" w:sz="4" w:space="0" w:color="auto"/>
              <w:right w:val="single" w:sz="4" w:space="0" w:color="auto"/>
            </w:tcBorders>
            <w:shd w:val="clear" w:color="000000" w:fill="D9D9D9"/>
            <w:vAlign w:val="center"/>
          </w:tcPr>
          <w:p w:rsidR="00767944" w:rsidRDefault="001B60AB">
            <w:pPr>
              <w:jc w:val="center"/>
              <w:rPr>
                <w:kern w:val="0"/>
                <w:sz w:val="24"/>
              </w:rPr>
            </w:pPr>
            <w:r>
              <w:rPr>
                <w:rFonts w:hint="eastAsia"/>
                <w:kern w:val="0"/>
                <w:sz w:val="24"/>
              </w:rPr>
              <w:t>源设备名称</w:t>
            </w:r>
          </w:p>
        </w:tc>
        <w:tc>
          <w:tcPr>
            <w:tcW w:w="1260" w:type="dxa"/>
            <w:tcBorders>
              <w:top w:val="single" w:sz="4" w:space="0" w:color="auto"/>
              <w:left w:val="nil"/>
              <w:bottom w:val="single" w:sz="4" w:space="0" w:color="auto"/>
              <w:right w:val="single" w:sz="4" w:space="0" w:color="auto"/>
            </w:tcBorders>
            <w:shd w:val="clear" w:color="000000" w:fill="D9D9D9"/>
            <w:vAlign w:val="center"/>
          </w:tcPr>
          <w:p w:rsidR="00767944" w:rsidRDefault="001B60AB">
            <w:pPr>
              <w:jc w:val="center"/>
              <w:rPr>
                <w:kern w:val="0"/>
                <w:sz w:val="24"/>
              </w:rPr>
            </w:pPr>
            <w:r>
              <w:rPr>
                <w:rFonts w:hint="eastAsia"/>
                <w:kern w:val="0"/>
                <w:sz w:val="24"/>
              </w:rPr>
              <w:t>设备接口</w:t>
            </w:r>
          </w:p>
        </w:tc>
        <w:tc>
          <w:tcPr>
            <w:tcW w:w="2580" w:type="dxa"/>
            <w:tcBorders>
              <w:top w:val="single" w:sz="4" w:space="0" w:color="auto"/>
              <w:left w:val="nil"/>
              <w:bottom w:val="single" w:sz="4" w:space="0" w:color="auto"/>
              <w:right w:val="single" w:sz="4" w:space="0" w:color="auto"/>
            </w:tcBorders>
            <w:shd w:val="clear" w:color="000000" w:fill="D9D9D9"/>
            <w:vAlign w:val="center"/>
          </w:tcPr>
          <w:p w:rsidR="00767944" w:rsidRDefault="001B60AB">
            <w:pPr>
              <w:jc w:val="center"/>
              <w:rPr>
                <w:kern w:val="0"/>
                <w:sz w:val="24"/>
              </w:rPr>
            </w:pPr>
            <w:r>
              <w:rPr>
                <w:rFonts w:hint="eastAsia"/>
                <w:kern w:val="0"/>
                <w:sz w:val="24"/>
              </w:rPr>
              <w:t>接口描述</w:t>
            </w:r>
          </w:p>
        </w:tc>
        <w:tc>
          <w:tcPr>
            <w:tcW w:w="1840" w:type="dxa"/>
            <w:tcBorders>
              <w:top w:val="single" w:sz="4" w:space="0" w:color="auto"/>
              <w:left w:val="nil"/>
              <w:bottom w:val="single" w:sz="4" w:space="0" w:color="auto"/>
              <w:right w:val="single" w:sz="4" w:space="0" w:color="auto"/>
            </w:tcBorders>
            <w:shd w:val="clear" w:color="000000" w:fill="D9D9D9"/>
            <w:vAlign w:val="center"/>
          </w:tcPr>
          <w:p w:rsidR="00767944" w:rsidRDefault="001B60AB">
            <w:pPr>
              <w:jc w:val="center"/>
              <w:rPr>
                <w:kern w:val="0"/>
                <w:sz w:val="24"/>
              </w:rPr>
            </w:pPr>
            <w:r>
              <w:rPr>
                <w:rFonts w:hint="eastAsia"/>
                <w:kern w:val="0"/>
                <w:sz w:val="24"/>
              </w:rPr>
              <w:t>目标设备名称</w:t>
            </w:r>
          </w:p>
        </w:tc>
        <w:tc>
          <w:tcPr>
            <w:tcW w:w="1260" w:type="dxa"/>
            <w:tcBorders>
              <w:top w:val="single" w:sz="4" w:space="0" w:color="auto"/>
              <w:left w:val="nil"/>
              <w:bottom w:val="single" w:sz="4" w:space="0" w:color="auto"/>
              <w:right w:val="single" w:sz="4" w:space="0" w:color="auto"/>
            </w:tcBorders>
            <w:shd w:val="clear" w:color="000000" w:fill="D9D9D9"/>
            <w:vAlign w:val="center"/>
          </w:tcPr>
          <w:p w:rsidR="00767944" w:rsidRDefault="001B60AB">
            <w:pPr>
              <w:jc w:val="center"/>
              <w:rPr>
                <w:kern w:val="0"/>
                <w:sz w:val="24"/>
              </w:rPr>
            </w:pPr>
            <w:r>
              <w:rPr>
                <w:rFonts w:hint="eastAsia"/>
                <w:kern w:val="0"/>
                <w:sz w:val="24"/>
              </w:rPr>
              <w:t>设备接口</w:t>
            </w:r>
          </w:p>
        </w:tc>
      </w:tr>
      <w:tr w:rsidR="00767944">
        <w:trPr>
          <w:trHeight w:val="285"/>
        </w:trPr>
        <w:tc>
          <w:tcPr>
            <w:tcW w:w="1540" w:type="dxa"/>
            <w:tcBorders>
              <w:top w:val="nil"/>
              <w:left w:val="single" w:sz="4" w:space="0" w:color="auto"/>
              <w:bottom w:val="single" w:sz="4" w:space="0" w:color="auto"/>
              <w:right w:val="single" w:sz="4" w:space="0" w:color="auto"/>
            </w:tcBorders>
            <w:shd w:val="clear" w:color="auto" w:fill="auto"/>
            <w:vAlign w:val="center"/>
          </w:tcPr>
          <w:p w:rsidR="00767944" w:rsidRDefault="001B60AB">
            <w:pPr>
              <w:rPr>
                <w:kern w:val="0"/>
                <w:sz w:val="24"/>
              </w:rPr>
            </w:pPr>
            <w:r>
              <w:rPr>
                <w:rFonts w:hint="eastAsia"/>
                <w:kern w:val="0"/>
                <w:sz w:val="24"/>
              </w:rPr>
              <w:t>S1</w:t>
            </w:r>
          </w:p>
        </w:tc>
        <w:tc>
          <w:tcPr>
            <w:tcW w:w="1260" w:type="dxa"/>
            <w:tcBorders>
              <w:top w:val="nil"/>
              <w:left w:val="nil"/>
              <w:bottom w:val="single" w:sz="4" w:space="0" w:color="auto"/>
              <w:right w:val="single" w:sz="4" w:space="0" w:color="auto"/>
            </w:tcBorders>
            <w:shd w:val="clear" w:color="auto" w:fill="auto"/>
            <w:vAlign w:val="center"/>
          </w:tcPr>
          <w:p w:rsidR="00767944" w:rsidRDefault="001B60AB">
            <w:pPr>
              <w:rPr>
                <w:kern w:val="0"/>
                <w:sz w:val="24"/>
              </w:rPr>
            </w:pPr>
            <w:r>
              <w:rPr>
                <w:rFonts w:hint="eastAsia"/>
                <w:kern w:val="0"/>
                <w:sz w:val="24"/>
              </w:rPr>
              <w:t>Gi0/1</w:t>
            </w:r>
          </w:p>
        </w:tc>
        <w:tc>
          <w:tcPr>
            <w:tcW w:w="2580" w:type="dxa"/>
            <w:tcBorders>
              <w:top w:val="nil"/>
              <w:left w:val="nil"/>
              <w:bottom w:val="single" w:sz="4" w:space="0" w:color="auto"/>
              <w:right w:val="single" w:sz="4" w:space="0" w:color="auto"/>
            </w:tcBorders>
            <w:shd w:val="clear" w:color="auto" w:fill="auto"/>
            <w:vAlign w:val="center"/>
          </w:tcPr>
          <w:p w:rsidR="00767944" w:rsidRDefault="001B60AB">
            <w:pPr>
              <w:rPr>
                <w:kern w:val="0"/>
                <w:sz w:val="24"/>
              </w:rPr>
            </w:pPr>
            <w:r>
              <w:rPr>
                <w:rFonts w:hint="eastAsia"/>
                <w:kern w:val="0"/>
                <w:sz w:val="24"/>
              </w:rPr>
              <w:t>Con_To_PC1</w:t>
            </w:r>
          </w:p>
        </w:tc>
        <w:tc>
          <w:tcPr>
            <w:tcW w:w="1840" w:type="dxa"/>
            <w:tcBorders>
              <w:top w:val="nil"/>
              <w:left w:val="nil"/>
              <w:bottom w:val="single" w:sz="4" w:space="0" w:color="auto"/>
              <w:right w:val="single" w:sz="4" w:space="0" w:color="auto"/>
            </w:tcBorders>
            <w:shd w:val="clear" w:color="auto" w:fill="auto"/>
            <w:vAlign w:val="center"/>
          </w:tcPr>
          <w:p w:rsidR="00767944" w:rsidRDefault="001B60AB">
            <w:pPr>
              <w:rPr>
                <w:kern w:val="0"/>
                <w:sz w:val="24"/>
              </w:rPr>
            </w:pPr>
            <w:r>
              <w:rPr>
                <w:rFonts w:hint="eastAsia"/>
                <w:kern w:val="0"/>
                <w:sz w:val="24"/>
              </w:rPr>
              <w:t>PC1</w:t>
            </w:r>
          </w:p>
        </w:tc>
        <w:tc>
          <w:tcPr>
            <w:tcW w:w="1260" w:type="dxa"/>
            <w:tcBorders>
              <w:top w:val="nil"/>
              <w:left w:val="nil"/>
              <w:bottom w:val="single" w:sz="4" w:space="0" w:color="auto"/>
              <w:right w:val="single" w:sz="4" w:space="0" w:color="auto"/>
            </w:tcBorders>
            <w:shd w:val="clear" w:color="auto" w:fill="auto"/>
            <w:vAlign w:val="center"/>
          </w:tcPr>
          <w:p w:rsidR="00767944" w:rsidRDefault="001B60AB">
            <w:pPr>
              <w:rPr>
                <w:kern w:val="0"/>
                <w:sz w:val="24"/>
              </w:rPr>
            </w:pPr>
            <w:r>
              <w:rPr>
                <w:rFonts w:hint="eastAsia"/>
                <w:kern w:val="0"/>
                <w:sz w:val="24"/>
              </w:rPr>
              <w:t xml:space="preserve">　</w:t>
            </w:r>
          </w:p>
        </w:tc>
      </w:tr>
      <w:tr w:rsidR="00767944">
        <w:trPr>
          <w:trHeight w:val="285"/>
        </w:trPr>
        <w:tc>
          <w:tcPr>
            <w:tcW w:w="1540" w:type="dxa"/>
            <w:tcBorders>
              <w:top w:val="nil"/>
              <w:left w:val="single" w:sz="4" w:space="0" w:color="auto"/>
              <w:bottom w:val="single" w:sz="4" w:space="0" w:color="auto"/>
              <w:right w:val="single" w:sz="4" w:space="0" w:color="auto"/>
            </w:tcBorders>
            <w:shd w:val="clear" w:color="auto" w:fill="auto"/>
            <w:vAlign w:val="center"/>
          </w:tcPr>
          <w:p w:rsidR="00767944" w:rsidRDefault="001B60AB">
            <w:pPr>
              <w:rPr>
                <w:kern w:val="0"/>
                <w:sz w:val="24"/>
              </w:rPr>
            </w:pPr>
            <w:r>
              <w:rPr>
                <w:rFonts w:hint="eastAsia"/>
                <w:kern w:val="0"/>
                <w:sz w:val="24"/>
              </w:rPr>
              <w:t>S1</w:t>
            </w:r>
          </w:p>
        </w:tc>
        <w:tc>
          <w:tcPr>
            <w:tcW w:w="1260" w:type="dxa"/>
            <w:tcBorders>
              <w:top w:val="nil"/>
              <w:left w:val="nil"/>
              <w:bottom w:val="single" w:sz="4" w:space="0" w:color="auto"/>
              <w:right w:val="single" w:sz="4" w:space="0" w:color="auto"/>
            </w:tcBorders>
            <w:shd w:val="clear" w:color="auto" w:fill="auto"/>
            <w:vAlign w:val="center"/>
          </w:tcPr>
          <w:p w:rsidR="00767944" w:rsidRDefault="001B60AB">
            <w:pPr>
              <w:rPr>
                <w:kern w:val="0"/>
                <w:sz w:val="24"/>
              </w:rPr>
            </w:pPr>
            <w:r>
              <w:rPr>
                <w:rFonts w:hint="eastAsia"/>
                <w:kern w:val="0"/>
                <w:sz w:val="24"/>
              </w:rPr>
              <w:t>Gi0/2</w:t>
            </w:r>
            <w:r>
              <w:rPr>
                <w:kern w:val="0"/>
                <w:sz w:val="24"/>
              </w:rPr>
              <w:t>1</w:t>
            </w:r>
          </w:p>
        </w:tc>
        <w:tc>
          <w:tcPr>
            <w:tcW w:w="2580" w:type="dxa"/>
            <w:tcBorders>
              <w:top w:val="nil"/>
              <w:left w:val="nil"/>
              <w:bottom w:val="single" w:sz="4" w:space="0" w:color="auto"/>
              <w:right w:val="single" w:sz="4" w:space="0" w:color="auto"/>
            </w:tcBorders>
            <w:shd w:val="clear" w:color="auto" w:fill="auto"/>
            <w:vAlign w:val="center"/>
          </w:tcPr>
          <w:p w:rsidR="00767944" w:rsidRDefault="001B60AB">
            <w:pPr>
              <w:rPr>
                <w:kern w:val="0"/>
                <w:sz w:val="24"/>
              </w:rPr>
            </w:pPr>
            <w:r>
              <w:rPr>
                <w:rFonts w:hint="eastAsia"/>
                <w:kern w:val="0"/>
                <w:sz w:val="24"/>
              </w:rPr>
              <w:t>Con_To_AP1_Gi0/1</w:t>
            </w:r>
          </w:p>
        </w:tc>
        <w:tc>
          <w:tcPr>
            <w:tcW w:w="1840" w:type="dxa"/>
            <w:tcBorders>
              <w:top w:val="nil"/>
              <w:left w:val="nil"/>
              <w:bottom w:val="single" w:sz="4" w:space="0" w:color="auto"/>
              <w:right w:val="single" w:sz="4" w:space="0" w:color="auto"/>
            </w:tcBorders>
            <w:shd w:val="clear" w:color="auto" w:fill="auto"/>
            <w:vAlign w:val="center"/>
          </w:tcPr>
          <w:p w:rsidR="00767944" w:rsidRDefault="001B60AB">
            <w:pPr>
              <w:rPr>
                <w:kern w:val="0"/>
                <w:sz w:val="24"/>
              </w:rPr>
            </w:pPr>
            <w:r>
              <w:rPr>
                <w:rFonts w:hint="eastAsia"/>
                <w:kern w:val="0"/>
                <w:sz w:val="24"/>
              </w:rPr>
              <w:t>AP1</w:t>
            </w:r>
          </w:p>
        </w:tc>
        <w:tc>
          <w:tcPr>
            <w:tcW w:w="1260" w:type="dxa"/>
            <w:tcBorders>
              <w:top w:val="nil"/>
              <w:left w:val="nil"/>
              <w:bottom w:val="single" w:sz="4" w:space="0" w:color="auto"/>
              <w:right w:val="single" w:sz="4" w:space="0" w:color="auto"/>
            </w:tcBorders>
            <w:shd w:val="clear" w:color="auto" w:fill="auto"/>
            <w:vAlign w:val="center"/>
          </w:tcPr>
          <w:p w:rsidR="00767944" w:rsidRDefault="001B60AB">
            <w:pPr>
              <w:rPr>
                <w:kern w:val="0"/>
                <w:sz w:val="24"/>
              </w:rPr>
            </w:pPr>
            <w:r>
              <w:rPr>
                <w:rFonts w:hint="eastAsia"/>
                <w:kern w:val="0"/>
                <w:sz w:val="24"/>
              </w:rPr>
              <w:t>Gi0/1</w:t>
            </w:r>
          </w:p>
        </w:tc>
      </w:tr>
      <w:tr w:rsidR="00767944">
        <w:trPr>
          <w:trHeight w:val="285"/>
        </w:trPr>
        <w:tc>
          <w:tcPr>
            <w:tcW w:w="1540" w:type="dxa"/>
            <w:tcBorders>
              <w:top w:val="nil"/>
              <w:left w:val="single" w:sz="4" w:space="0" w:color="auto"/>
              <w:bottom w:val="single" w:sz="4" w:space="0" w:color="auto"/>
              <w:right w:val="single" w:sz="4" w:space="0" w:color="auto"/>
            </w:tcBorders>
            <w:shd w:val="clear" w:color="auto" w:fill="auto"/>
            <w:vAlign w:val="center"/>
          </w:tcPr>
          <w:p w:rsidR="00767944" w:rsidRDefault="001B60AB">
            <w:pPr>
              <w:rPr>
                <w:kern w:val="0"/>
                <w:sz w:val="24"/>
              </w:rPr>
            </w:pPr>
            <w:r>
              <w:rPr>
                <w:kern w:val="0"/>
                <w:sz w:val="24"/>
              </w:rPr>
              <w:t>S1</w:t>
            </w:r>
          </w:p>
        </w:tc>
        <w:tc>
          <w:tcPr>
            <w:tcW w:w="1260" w:type="dxa"/>
            <w:tcBorders>
              <w:top w:val="nil"/>
              <w:left w:val="nil"/>
              <w:bottom w:val="single" w:sz="4" w:space="0" w:color="auto"/>
              <w:right w:val="single" w:sz="4" w:space="0" w:color="auto"/>
            </w:tcBorders>
            <w:shd w:val="clear" w:color="auto" w:fill="auto"/>
            <w:vAlign w:val="center"/>
          </w:tcPr>
          <w:p w:rsidR="00767944" w:rsidRDefault="001B60AB">
            <w:pPr>
              <w:rPr>
                <w:kern w:val="0"/>
                <w:sz w:val="24"/>
              </w:rPr>
            </w:pPr>
            <w:r>
              <w:rPr>
                <w:rFonts w:hint="eastAsia"/>
                <w:kern w:val="0"/>
                <w:sz w:val="24"/>
              </w:rPr>
              <w:t>Gi0/2</w:t>
            </w:r>
            <w:r>
              <w:rPr>
                <w:kern w:val="0"/>
                <w:sz w:val="24"/>
              </w:rPr>
              <w:t>2</w:t>
            </w:r>
          </w:p>
        </w:tc>
        <w:tc>
          <w:tcPr>
            <w:tcW w:w="2580" w:type="dxa"/>
            <w:tcBorders>
              <w:top w:val="nil"/>
              <w:left w:val="nil"/>
              <w:bottom w:val="single" w:sz="4" w:space="0" w:color="auto"/>
              <w:right w:val="single" w:sz="4" w:space="0" w:color="auto"/>
            </w:tcBorders>
            <w:shd w:val="clear" w:color="auto" w:fill="auto"/>
            <w:vAlign w:val="center"/>
          </w:tcPr>
          <w:p w:rsidR="00767944" w:rsidRDefault="001B60AB">
            <w:pPr>
              <w:rPr>
                <w:kern w:val="0"/>
                <w:sz w:val="24"/>
              </w:rPr>
            </w:pPr>
            <w:r>
              <w:rPr>
                <w:kern w:val="0"/>
                <w:sz w:val="24"/>
              </w:rPr>
              <w:t>BFD</w:t>
            </w:r>
          </w:p>
        </w:tc>
        <w:tc>
          <w:tcPr>
            <w:tcW w:w="1840" w:type="dxa"/>
            <w:tcBorders>
              <w:top w:val="nil"/>
              <w:left w:val="nil"/>
              <w:bottom w:val="single" w:sz="4" w:space="0" w:color="auto"/>
              <w:right w:val="single" w:sz="4" w:space="0" w:color="auto"/>
            </w:tcBorders>
            <w:shd w:val="clear" w:color="auto" w:fill="auto"/>
            <w:vAlign w:val="center"/>
          </w:tcPr>
          <w:p w:rsidR="00767944" w:rsidRDefault="001B60AB">
            <w:pPr>
              <w:rPr>
                <w:kern w:val="0"/>
                <w:sz w:val="24"/>
              </w:rPr>
            </w:pPr>
            <w:r>
              <w:rPr>
                <w:kern w:val="0"/>
                <w:sz w:val="24"/>
              </w:rPr>
              <w:t>S2</w:t>
            </w:r>
          </w:p>
        </w:tc>
        <w:tc>
          <w:tcPr>
            <w:tcW w:w="1260" w:type="dxa"/>
            <w:tcBorders>
              <w:top w:val="nil"/>
              <w:left w:val="nil"/>
              <w:bottom w:val="single" w:sz="4" w:space="0" w:color="auto"/>
              <w:right w:val="single" w:sz="4" w:space="0" w:color="auto"/>
            </w:tcBorders>
            <w:shd w:val="clear" w:color="auto" w:fill="auto"/>
            <w:vAlign w:val="center"/>
          </w:tcPr>
          <w:p w:rsidR="00767944" w:rsidRDefault="001B60AB">
            <w:pPr>
              <w:rPr>
                <w:kern w:val="0"/>
                <w:sz w:val="24"/>
              </w:rPr>
            </w:pPr>
            <w:r>
              <w:rPr>
                <w:rFonts w:hint="eastAsia"/>
                <w:kern w:val="0"/>
                <w:sz w:val="24"/>
              </w:rPr>
              <w:t>Gi0/2</w:t>
            </w:r>
            <w:r>
              <w:rPr>
                <w:kern w:val="0"/>
                <w:sz w:val="24"/>
              </w:rPr>
              <w:t>2</w:t>
            </w:r>
          </w:p>
        </w:tc>
      </w:tr>
      <w:tr w:rsidR="00767944">
        <w:trPr>
          <w:trHeight w:val="285"/>
        </w:trPr>
        <w:tc>
          <w:tcPr>
            <w:tcW w:w="1540" w:type="dxa"/>
            <w:tcBorders>
              <w:top w:val="nil"/>
              <w:left w:val="single" w:sz="4" w:space="0" w:color="auto"/>
              <w:bottom w:val="single" w:sz="4" w:space="0" w:color="auto"/>
              <w:right w:val="single" w:sz="4" w:space="0" w:color="auto"/>
            </w:tcBorders>
            <w:shd w:val="clear" w:color="auto" w:fill="auto"/>
            <w:vAlign w:val="center"/>
          </w:tcPr>
          <w:p w:rsidR="00767944" w:rsidRDefault="001B60AB">
            <w:pPr>
              <w:rPr>
                <w:kern w:val="0"/>
                <w:sz w:val="24"/>
              </w:rPr>
            </w:pPr>
            <w:r>
              <w:rPr>
                <w:rFonts w:hint="eastAsia"/>
                <w:kern w:val="0"/>
                <w:sz w:val="24"/>
              </w:rPr>
              <w:t>S1</w:t>
            </w:r>
          </w:p>
        </w:tc>
        <w:tc>
          <w:tcPr>
            <w:tcW w:w="1260" w:type="dxa"/>
            <w:tcBorders>
              <w:top w:val="nil"/>
              <w:left w:val="nil"/>
              <w:bottom w:val="single" w:sz="4" w:space="0" w:color="auto"/>
              <w:right w:val="single" w:sz="4" w:space="0" w:color="auto"/>
            </w:tcBorders>
            <w:shd w:val="clear" w:color="auto" w:fill="auto"/>
            <w:vAlign w:val="center"/>
          </w:tcPr>
          <w:p w:rsidR="00767944" w:rsidRDefault="001B60AB">
            <w:pPr>
              <w:rPr>
                <w:kern w:val="0"/>
                <w:sz w:val="24"/>
              </w:rPr>
            </w:pPr>
            <w:r>
              <w:rPr>
                <w:rFonts w:hint="eastAsia"/>
                <w:kern w:val="0"/>
                <w:sz w:val="24"/>
              </w:rPr>
              <w:t>Gi0/23</w:t>
            </w:r>
          </w:p>
        </w:tc>
        <w:tc>
          <w:tcPr>
            <w:tcW w:w="2580" w:type="dxa"/>
            <w:tcBorders>
              <w:top w:val="nil"/>
              <w:left w:val="nil"/>
              <w:bottom w:val="single" w:sz="4" w:space="0" w:color="auto"/>
              <w:right w:val="single" w:sz="4" w:space="0" w:color="auto"/>
            </w:tcBorders>
            <w:shd w:val="clear" w:color="auto" w:fill="auto"/>
            <w:vAlign w:val="center"/>
          </w:tcPr>
          <w:p w:rsidR="00767944" w:rsidRDefault="001B60AB">
            <w:pPr>
              <w:rPr>
                <w:kern w:val="0"/>
                <w:sz w:val="24"/>
              </w:rPr>
            </w:pPr>
            <w:r>
              <w:rPr>
                <w:rFonts w:hint="eastAsia"/>
                <w:kern w:val="0"/>
                <w:sz w:val="24"/>
              </w:rPr>
              <w:t>Con_To_S3_Gi0/1</w:t>
            </w:r>
          </w:p>
        </w:tc>
        <w:tc>
          <w:tcPr>
            <w:tcW w:w="1840" w:type="dxa"/>
            <w:tcBorders>
              <w:top w:val="nil"/>
              <w:left w:val="nil"/>
              <w:bottom w:val="single" w:sz="4" w:space="0" w:color="auto"/>
              <w:right w:val="single" w:sz="4" w:space="0" w:color="auto"/>
            </w:tcBorders>
            <w:shd w:val="clear" w:color="auto" w:fill="auto"/>
            <w:vAlign w:val="center"/>
          </w:tcPr>
          <w:p w:rsidR="00767944" w:rsidRDefault="001B60AB">
            <w:pPr>
              <w:rPr>
                <w:kern w:val="0"/>
                <w:sz w:val="24"/>
              </w:rPr>
            </w:pPr>
            <w:r>
              <w:rPr>
                <w:rFonts w:hint="eastAsia"/>
                <w:kern w:val="0"/>
                <w:sz w:val="24"/>
              </w:rPr>
              <w:t>S3</w:t>
            </w:r>
          </w:p>
        </w:tc>
        <w:tc>
          <w:tcPr>
            <w:tcW w:w="1260" w:type="dxa"/>
            <w:tcBorders>
              <w:top w:val="nil"/>
              <w:left w:val="nil"/>
              <w:bottom w:val="single" w:sz="4" w:space="0" w:color="auto"/>
              <w:right w:val="single" w:sz="4" w:space="0" w:color="auto"/>
            </w:tcBorders>
            <w:shd w:val="clear" w:color="auto" w:fill="auto"/>
            <w:vAlign w:val="center"/>
          </w:tcPr>
          <w:p w:rsidR="00767944" w:rsidRDefault="001B60AB">
            <w:pPr>
              <w:rPr>
                <w:kern w:val="0"/>
                <w:sz w:val="24"/>
              </w:rPr>
            </w:pPr>
            <w:r>
              <w:rPr>
                <w:rFonts w:hint="eastAsia"/>
                <w:kern w:val="0"/>
                <w:sz w:val="24"/>
              </w:rPr>
              <w:t>Gi0/1</w:t>
            </w:r>
          </w:p>
        </w:tc>
      </w:tr>
      <w:tr w:rsidR="00767944">
        <w:trPr>
          <w:trHeight w:val="285"/>
        </w:trPr>
        <w:tc>
          <w:tcPr>
            <w:tcW w:w="1540" w:type="dxa"/>
            <w:tcBorders>
              <w:top w:val="nil"/>
              <w:left w:val="single" w:sz="4" w:space="0" w:color="auto"/>
              <w:bottom w:val="single" w:sz="4" w:space="0" w:color="auto"/>
              <w:right w:val="single" w:sz="4" w:space="0" w:color="auto"/>
            </w:tcBorders>
            <w:shd w:val="clear" w:color="auto" w:fill="auto"/>
            <w:vAlign w:val="center"/>
          </w:tcPr>
          <w:p w:rsidR="00767944" w:rsidRDefault="001B60AB">
            <w:pPr>
              <w:rPr>
                <w:kern w:val="0"/>
                <w:sz w:val="24"/>
              </w:rPr>
            </w:pPr>
            <w:r>
              <w:rPr>
                <w:rFonts w:hint="eastAsia"/>
                <w:kern w:val="0"/>
                <w:sz w:val="24"/>
              </w:rPr>
              <w:t>S1</w:t>
            </w:r>
          </w:p>
        </w:tc>
        <w:tc>
          <w:tcPr>
            <w:tcW w:w="1260" w:type="dxa"/>
            <w:tcBorders>
              <w:top w:val="nil"/>
              <w:left w:val="nil"/>
              <w:bottom w:val="single" w:sz="4" w:space="0" w:color="auto"/>
              <w:right w:val="single" w:sz="4" w:space="0" w:color="auto"/>
            </w:tcBorders>
            <w:shd w:val="clear" w:color="auto" w:fill="auto"/>
            <w:vAlign w:val="center"/>
          </w:tcPr>
          <w:p w:rsidR="00767944" w:rsidRDefault="001B60AB">
            <w:pPr>
              <w:rPr>
                <w:kern w:val="0"/>
                <w:sz w:val="24"/>
              </w:rPr>
            </w:pPr>
            <w:r>
              <w:rPr>
                <w:rFonts w:hint="eastAsia"/>
                <w:kern w:val="0"/>
                <w:sz w:val="24"/>
              </w:rPr>
              <w:t>Gi0/24</w:t>
            </w:r>
          </w:p>
        </w:tc>
        <w:tc>
          <w:tcPr>
            <w:tcW w:w="2580" w:type="dxa"/>
            <w:tcBorders>
              <w:top w:val="nil"/>
              <w:left w:val="nil"/>
              <w:bottom w:val="single" w:sz="4" w:space="0" w:color="auto"/>
              <w:right w:val="single" w:sz="4" w:space="0" w:color="auto"/>
            </w:tcBorders>
            <w:shd w:val="clear" w:color="auto" w:fill="auto"/>
            <w:vAlign w:val="center"/>
          </w:tcPr>
          <w:p w:rsidR="00767944" w:rsidRDefault="001B60AB">
            <w:pPr>
              <w:rPr>
                <w:kern w:val="0"/>
                <w:sz w:val="24"/>
              </w:rPr>
            </w:pPr>
            <w:r>
              <w:rPr>
                <w:rFonts w:hint="eastAsia"/>
                <w:kern w:val="0"/>
                <w:sz w:val="24"/>
              </w:rPr>
              <w:t>Con_To_S4_Gi0/1</w:t>
            </w:r>
          </w:p>
        </w:tc>
        <w:tc>
          <w:tcPr>
            <w:tcW w:w="1840" w:type="dxa"/>
            <w:tcBorders>
              <w:top w:val="nil"/>
              <w:left w:val="nil"/>
              <w:bottom w:val="single" w:sz="4" w:space="0" w:color="auto"/>
              <w:right w:val="single" w:sz="4" w:space="0" w:color="auto"/>
            </w:tcBorders>
            <w:shd w:val="clear" w:color="auto" w:fill="auto"/>
            <w:vAlign w:val="center"/>
          </w:tcPr>
          <w:p w:rsidR="00767944" w:rsidRDefault="001B60AB">
            <w:pPr>
              <w:rPr>
                <w:kern w:val="0"/>
                <w:sz w:val="24"/>
              </w:rPr>
            </w:pPr>
            <w:r>
              <w:rPr>
                <w:rFonts w:hint="eastAsia"/>
                <w:kern w:val="0"/>
                <w:sz w:val="24"/>
              </w:rPr>
              <w:t>S4</w:t>
            </w:r>
          </w:p>
        </w:tc>
        <w:tc>
          <w:tcPr>
            <w:tcW w:w="1260" w:type="dxa"/>
            <w:tcBorders>
              <w:top w:val="nil"/>
              <w:left w:val="nil"/>
              <w:bottom w:val="single" w:sz="4" w:space="0" w:color="auto"/>
              <w:right w:val="single" w:sz="4" w:space="0" w:color="auto"/>
            </w:tcBorders>
            <w:shd w:val="clear" w:color="auto" w:fill="auto"/>
            <w:vAlign w:val="center"/>
          </w:tcPr>
          <w:p w:rsidR="00767944" w:rsidRDefault="001B60AB">
            <w:pPr>
              <w:rPr>
                <w:kern w:val="0"/>
                <w:sz w:val="24"/>
              </w:rPr>
            </w:pPr>
            <w:r>
              <w:rPr>
                <w:rFonts w:hint="eastAsia"/>
                <w:kern w:val="0"/>
                <w:sz w:val="24"/>
              </w:rPr>
              <w:t>Gi0/1</w:t>
            </w:r>
          </w:p>
        </w:tc>
      </w:tr>
      <w:tr w:rsidR="00767944">
        <w:trPr>
          <w:trHeight w:val="285"/>
        </w:trPr>
        <w:tc>
          <w:tcPr>
            <w:tcW w:w="1540" w:type="dxa"/>
            <w:tcBorders>
              <w:top w:val="nil"/>
              <w:left w:val="single" w:sz="4" w:space="0" w:color="auto"/>
              <w:bottom w:val="single" w:sz="4" w:space="0" w:color="auto"/>
              <w:right w:val="single" w:sz="4" w:space="0" w:color="auto"/>
            </w:tcBorders>
            <w:shd w:val="clear" w:color="auto" w:fill="auto"/>
            <w:vAlign w:val="center"/>
          </w:tcPr>
          <w:p w:rsidR="00767944" w:rsidRDefault="001B60AB">
            <w:pPr>
              <w:rPr>
                <w:kern w:val="0"/>
                <w:sz w:val="24"/>
              </w:rPr>
            </w:pPr>
            <w:r>
              <w:rPr>
                <w:rFonts w:hint="eastAsia"/>
                <w:kern w:val="0"/>
                <w:sz w:val="24"/>
              </w:rPr>
              <w:t>S</w:t>
            </w:r>
            <w:r>
              <w:rPr>
                <w:kern w:val="0"/>
                <w:sz w:val="24"/>
              </w:rPr>
              <w:t>1</w:t>
            </w:r>
          </w:p>
        </w:tc>
        <w:tc>
          <w:tcPr>
            <w:tcW w:w="1260" w:type="dxa"/>
            <w:tcBorders>
              <w:top w:val="nil"/>
              <w:left w:val="nil"/>
              <w:bottom w:val="single" w:sz="4" w:space="0" w:color="auto"/>
              <w:right w:val="single" w:sz="4" w:space="0" w:color="auto"/>
            </w:tcBorders>
            <w:shd w:val="clear" w:color="auto" w:fill="auto"/>
            <w:vAlign w:val="center"/>
          </w:tcPr>
          <w:p w:rsidR="00767944" w:rsidRDefault="001B60AB">
            <w:pPr>
              <w:rPr>
                <w:kern w:val="0"/>
                <w:sz w:val="24"/>
              </w:rPr>
            </w:pPr>
            <w:r>
              <w:rPr>
                <w:rFonts w:hint="eastAsia"/>
                <w:kern w:val="0"/>
                <w:sz w:val="24"/>
              </w:rPr>
              <w:t>T</w:t>
            </w:r>
            <w:r>
              <w:rPr>
                <w:kern w:val="0"/>
                <w:sz w:val="24"/>
              </w:rPr>
              <w:t>e0/27</w:t>
            </w:r>
          </w:p>
        </w:tc>
        <w:tc>
          <w:tcPr>
            <w:tcW w:w="2580" w:type="dxa"/>
            <w:tcBorders>
              <w:top w:val="nil"/>
              <w:left w:val="nil"/>
              <w:bottom w:val="single" w:sz="4" w:space="0" w:color="auto"/>
              <w:right w:val="single" w:sz="4" w:space="0" w:color="auto"/>
            </w:tcBorders>
            <w:shd w:val="clear" w:color="auto" w:fill="auto"/>
            <w:vAlign w:val="center"/>
          </w:tcPr>
          <w:p w:rsidR="00767944" w:rsidRDefault="001B60AB">
            <w:pPr>
              <w:rPr>
                <w:kern w:val="0"/>
                <w:sz w:val="24"/>
              </w:rPr>
            </w:pPr>
            <w:r>
              <w:rPr>
                <w:rFonts w:hint="eastAsia"/>
                <w:kern w:val="0"/>
                <w:sz w:val="24"/>
              </w:rPr>
              <w:t>Con_To_S</w:t>
            </w:r>
            <w:r>
              <w:rPr>
                <w:kern w:val="0"/>
                <w:sz w:val="24"/>
              </w:rPr>
              <w:t>2_</w:t>
            </w:r>
            <w:r>
              <w:rPr>
                <w:rFonts w:hint="eastAsia"/>
                <w:kern w:val="0"/>
                <w:sz w:val="24"/>
              </w:rPr>
              <w:t>T</w:t>
            </w:r>
            <w:r>
              <w:rPr>
                <w:kern w:val="0"/>
                <w:sz w:val="24"/>
              </w:rPr>
              <w:t>e0/27</w:t>
            </w:r>
          </w:p>
        </w:tc>
        <w:tc>
          <w:tcPr>
            <w:tcW w:w="1840" w:type="dxa"/>
            <w:tcBorders>
              <w:top w:val="nil"/>
              <w:left w:val="nil"/>
              <w:bottom w:val="single" w:sz="4" w:space="0" w:color="auto"/>
              <w:right w:val="single" w:sz="4" w:space="0" w:color="auto"/>
            </w:tcBorders>
            <w:shd w:val="clear" w:color="auto" w:fill="auto"/>
            <w:vAlign w:val="center"/>
          </w:tcPr>
          <w:p w:rsidR="00767944" w:rsidRDefault="001B60AB">
            <w:pPr>
              <w:rPr>
                <w:kern w:val="0"/>
                <w:sz w:val="24"/>
              </w:rPr>
            </w:pPr>
            <w:r>
              <w:rPr>
                <w:rFonts w:hint="eastAsia"/>
                <w:kern w:val="0"/>
                <w:sz w:val="24"/>
              </w:rPr>
              <w:t>S</w:t>
            </w:r>
            <w:r>
              <w:rPr>
                <w:kern w:val="0"/>
                <w:sz w:val="24"/>
              </w:rPr>
              <w:t>2</w:t>
            </w:r>
          </w:p>
        </w:tc>
        <w:tc>
          <w:tcPr>
            <w:tcW w:w="1260" w:type="dxa"/>
            <w:tcBorders>
              <w:top w:val="nil"/>
              <w:left w:val="nil"/>
              <w:bottom w:val="single" w:sz="4" w:space="0" w:color="auto"/>
              <w:right w:val="single" w:sz="4" w:space="0" w:color="auto"/>
            </w:tcBorders>
            <w:shd w:val="clear" w:color="auto" w:fill="auto"/>
            <w:vAlign w:val="center"/>
          </w:tcPr>
          <w:p w:rsidR="00767944" w:rsidRDefault="001B60AB">
            <w:pPr>
              <w:rPr>
                <w:kern w:val="0"/>
                <w:sz w:val="24"/>
              </w:rPr>
            </w:pPr>
            <w:r>
              <w:rPr>
                <w:rFonts w:hint="eastAsia"/>
                <w:kern w:val="0"/>
                <w:sz w:val="24"/>
              </w:rPr>
              <w:t>T</w:t>
            </w:r>
            <w:r>
              <w:rPr>
                <w:kern w:val="0"/>
                <w:sz w:val="24"/>
              </w:rPr>
              <w:t>e0/27</w:t>
            </w:r>
          </w:p>
        </w:tc>
      </w:tr>
      <w:tr w:rsidR="00767944">
        <w:trPr>
          <w:trHeight w:val="285"/>
        </w:trPr>
        <w:tc>
          <w:tcPr>
            <w:tcW w:w="1540" w:type="dxa"/>
            <w:tcBorders>
              <w:top w:val="nil"/>
              <w:left w:val="single" w:sz="4" w:space="0" w:color="auto"/>
              <w:bottom w:val="single" w:sz="4" w:space="0" w:color="auto"/>
              <w:right w:val="single" w:sz="4" w:space="0" w:color="auto"/>
            </w:tcBorders>
            <w:shd w:val="clear" w:color="auto" w:fill="auto"/>
            <w:vAlign w:val="center"/>
          </w:tcPr>
          <w:p w:rsidR="00767944" w:rsidRDefault="001B60AB">
            <w:pPr>
              <w:rPr>
                <w:kern w:val="0"/>
                <w:sz w:val="24"/>
              </w:rPr>
            </w:pPr>
            <w:r>
              <w:rPr>
                <w:rFonts w:hint="eastAsia"/>
                <w:kern w:val="0"/>
                <w:sz w:val="24"/>
              </w:rPr>
              <w:t>S</w:t>
            </w:r>
            <w:r>
              <w:rPr>
                <w:kern w:val="0"/>
                <w:sz w:val="24"/>
              </w:rPr>
              <w:t>1</w:t>
            </w:r>
          </w:p>
        </w:tc>
        <w:tc>
          <w:tcPr>
            <w:tcW w:w="1260" w:type="dxa"/>
            <w:tcBorders>
              <w:top w:val="nil"/>
              <w:left w:val="nil"/>
              <w:bottom w:val="single" w:sz="4" w:space="0" w:color="auto"/>
              <w:right w:val="single" w:sz="4" w:space="0" w:color="auto"/>
            </w:tcBorders>
            <w:shd w:val="clear" w:color="auto" w:fill="auto"/>
            <w:vAlign w:val="center"/>
          </w:tcPr>
          <w:p w:rsidR="00767944" w:rsidRDefault="001B60AB">
            <w:pPr>
              <w:rPr>
                <w:kern w:val="0"/>
                <w:sz w:val="24"/>
              </w:rPr>
            </w:pPr>
            <w:r>
              <w:rPr>
                <w:rFonts w:hint="eastAsia"/>
                <w:kern w:val="0"/>
                <w:sz w:val="24"/>
              </w:rPr>
              <w:t>T</w:t>
            </w:r>
            <w:r>
              <w:rPr>
                <w:kern w:val="0"/>
                <w:sz w:val="24"/>
              </w:rPr>
              <w:t>e0/28</w:t>
            </w:r>
          </w:p>
        </w:tc>
        <w:tc>
          <w:tcPr>
            <w:tcW w:w="2580" w:type="dxa"/>
            <w:tcBorders>
              <w:top w:val="nil"/>
              <w:left w:val="nil"/>
              <w:bottom w:val="single" w:sz="4" w:space="0" w:color="auto"/>
              <w:right w:val="single" w:sz="4" w:space="0" w:color="auto"/>
            </w:tcBorders>
            <w:shd w:val="clear" w:color="auto" w:fill="auto"/>
            <w:vAlign w:val="center"/>
          </w:tcPr>
          <w:p w:rsidR="00767944" w:rsidRDefault="001B60AB">
            <w:pPr>
              <w:rPr>
                <w:kern w:val="0"/>
                <w:sz w:val="24"/>
              </w:rPr>
            </w:pPr>
            <w:r>
              <w:rPr>
                <w:rFonts w:hint="eastAsia"/>
                <w:kern w:val="0"/>
                <w:sz w:val="24"/>
              </w:rPr>
              <w:t>Con_To_S</w:t>
            </w:r>
            <w:r>
              <w:rPr>
                <w:kern w:val="0"/>
                <w:sz w:val="24"/>
              </w:rPr>
              <w:t>2_</w:t>
            </w:r>
            <w:r>
              <w:rPr>
                <w:rFonts w:hint="eastAsia"/>
                <w:kern w:val="0"/>
                <w:sz w:val="24"/>
              </w:rPr>
              <w:t>T</w:t>
            </w:r>
            <w:r>
              <w:rPr>
                <w:kern w:val="0"/>
                <w:sz w:val="24"/>
              </w:rPr>
              <w:t>e0/28</w:t>
            </w:r>
          </w:p>
        </w:tc>
        <w:tc>
          <w:tcPr>
            <w:tcW w:w="1840" w:type="dxa"/>
            <w:tcBorders>
              <w:top w:val="nil"/>
              <w:left w:val="nil"/>
              <w:bottom w:val="single" w:sz="4" w:space="0" w:color="auto"/>
              <w:right w:val="single" w:sz="4" w:space="0" w:color="auto"/>
            </w:tcBorders>
            <w:shd w:val="clear" w:color="auto" w:fill="auto"/>
            <w:vAlign w:val="center"/>
          </w:tcPr>
          <w:p w:rsidR="00767944" w:rsidRDefault="001B60AB">
            <w:pPr>
              <w:rPr>
                <w:kern w:val="0"/>
                <w:sz w:val="24"/>
              </w:rPr>
            </w:pPr>
            <w:r>
              <w:rPr>
                <w:rFonts w:hint="eastAsia"/>
                <w:kern w:val="0"/>
                <w:sz w:val="24"/>
              </w:rPr>
              <w:t>S</w:t>
            </w:r>
            <w:r>
              <w:rPr>
                <w:kern w:val="0"/>
                <w:sz w:val="24"/>
              </w:rPr>
              <w:t>2</w:t>
            </w:r>
          </w:p>
        </w:tc>
        <w:tc>
          <w:tcPr>
            <w:tcW w:w="1260" w:type="dxa"/>
            <w:tcBorders>
              <w:top w:val="nil"/>
              <w:left w:val="nil"/>
              <w:bottom w:val="single" w:sz="4" w:space="0" w:color="auto"/>
              <w:right w:val="single" w:sz="4" w:space="0" w:color="auto"/>
            </w:tcBorders>
            <w:shd w:val="clear" w:color="auto" w:fill="auto"/>
            <w:vAlign w:val="center"/>
          </w:tcPr>
          <w:p w:rsidR="00767944" w:rsidRDefault="001B60AB">
            <w:pPr>
              <w:rPr>
                <w:kern w:val="0"/>
                <w:sz w:val="24"/>
              </w:rPr>
            </w:pPr>
            <w:r>
              <w:rPr>
                <w:rFonts w:hint="eastAsia"/>
                <w:kern w:val="0"/>
                <w:sz w:val="24"/>
              </w:rPr>
              <w:t>T</w:t>
            </w:r>
            <w:r>
              <w:rPr>
                <w:kern w:val="0"/>
                <w:sz w:val="24"/>
              </w:rPr>
              <w:t>e0/28</w:t>
            </w:r>
          </w:p>
        </w:tc>
      </w:tr>
      <w:tr w:rsidR="00767944">
        <w:trPr>
          <w:trHeight w:val="285"/>
        </w:trPr>
        <w:tc>
          <w:tcPr>
            <w:tcW w:w="1540" w:type="dxa"/>
            <w:tcBorders>
              <w:top w:val="nil"/>
              <w:left w:val="single" w:sz="4" w:space="0" w:color="auto"/>
              <w:bottom w:val="single" w:sz="4" w:space="0" w:color="auto"/>
              <w:right w:val="single" w:sz="4" w:space="0" w:color="auto"/>
            </w:tcBorders>
            <w:shd w:val="clear" w:color="auto" w:fill="auto"/>
            <w:vAlign w:val="center"/>
          </w:tcPr>
          <w:p w:rsidR="00767944" w:rsidRDefault="001B60AB">
            <w:pPr>
              <w:rPr>
                <w:kern w:val="0"/>
                <w:sz w:val="24"/>
              </w:rPr>
            </w:pPr>
            <w:r>
              <w:rPr>
                <w:rFonts w:hint="eastAsia"/>
                <w:kern w:val="0"/>
                <w:sz w:val="24"/>
              </w:rPr>
              <w:t>S</w:t>
            </w:r>
            <w:r>
              <w:rPr>
                <w:kern w:val="0"/>
                <w:sz w:val="24"/>
              </w:rPr>
              <w:t>2</w:t>
            </w:r>
          </w:p>
        </w:tc>
        <w:tc>
          <w:tcPr>
            <w:tcW w:w="1260" w:type="dxa"/>
            <w:tcBorders>
              <w:top w:val="nil"/>
              <w:left w:val="nil"/>
              <w:bottom w:val="single" w:sz="4" w:space="0" w:color="auto"/>
              <w:right w:val="single" w:sz="4" w:space="0" w:color="auto"/>
            </w:tcBorders>
            <w:shd w:val="clear" w:color="auto" w:fill="auto"/>
            <w:vAlign w:val="center"/>
          </w:tcPr>
          <w:p w:rsidR="00767944" w:rsidRDefault="001B60AB">
            <w:pPr>
              <w:rPr>
                <w:kern w:val="0"/>
                <w:sz w:val="24"/>
              </w:rPr>
            </w:pPr>
            <w:r>
              <w:rPr>
                <w:rFonts w:hint="eastAsia"/>
                <w:kern w:val="0"/>
                <w:sz w:val="24"/>
              </w:rPr>
              <w:t>Gi0/1</w:t>
            </w:r>
          </w:p>
        </w:tc>
        <w:tc>
          <w:tcPr>
            <w:tcW w:w="2580" w:type="dxa"/>
            <w:tcBorders>
              <w:top w:val="nil"/>
              <w:left w:val="nil"/>
              <w:bottom w:val="single" w:sz="4" w:space="0" w:color="auto"/>
              <w:right w:val="single" w:sz="4" w:space="0" w:color="auto"/>
            </w:tcBorders>
            <w:shd w:val="clear" w:color="auto" w:fill="auto"/>
            <w:vAlign w:val="center"/>
          </w:tcPr>
          <w:p w:rsidR="00767944" w:rsidRDefault="001B60AB">
            <w:pPr>
              <w:rPr>
                <w:kern w:val="0"/>
                <w:sz w:val="24"/>
              </w:rPr>
            </w:pPr>
            <w:r>
              <w:rPr>
                <w:rFonts w:hint="eastAsia"/>
                <w:kern w:val="0"/>
                <w:sz w:val="24"/>
              </w:rPr>
              <w:t>Con_To_PC</w:t>
            </w:r>
            <w:r>
              <w:rPr>
                <w:kern w:val="0"/>
                <w:sz w:val="24"/>
              </w:rPr>
              <w:t>2</w:t>
            </w:r>
          </w:p>
        </w:tc>
        <w:tc>
          <w:tcPr>
            <w:tcW w:w="1840" w:type="dxa"/>
            <w:tcBorders>
              <w:top w:val="nil"/>
              <w:left w:val="nil"/>
              <w:bottom w:val="single" w:sz="4" w:space="0" w:color="auto"/>
              <w:right w:val="single" w:sz="4" w:space="0" w:color="auto"/>
            </w:tcBorders>
            <w:shd w:val="clear" w:color="auto" w:fill="auto"/>
            <w:vAlign w:val="center"/>
          </w:tcPr>
          <w:p w:rsidR="00767944" w:rsidRDefault="001B60AB">
            <w:pPr>
              <w:rPr>
                <w:kern w:val="0"/>
                <w:sz w:val="24"/>
              </w:rPr>
            </w:pPr>
            <w:r>
              <w:rPr>
                <w:rFonts w:hint="eastAsia"/>
                <w:kern w:val="0"/>
                <w:sz w:val="24"/>
              </w:rPr>
              <w:t>PC</w:t>
            </w:r>
            <w:r>
              <w:rPr>
                <w:kern w:val="0"/>
                <w:sz w:val="24"/>
              </w:rPr>
              <w:t>2</w:t>
            </w:r>
          </w:p>
        </w:tc>
        <w:tc>
          <w:tcPr>
            <w:tcW w:w="1260" w:type="dxa"/>
            <w:tcBorders>
              <w:top w:val="nil"/>
              <w:left w:val="nil"/>
              <w:bottom w:val="single" w:sz="4" w:space="0" w:color="auto"/>
              <w:right w:val="single" w:sz="4" w:space="0" w:color="auto"/>
            </w:tcBorders>
            <w:shd w:val="clear" w:color="auto" w:fill="auto"/>
            <w:vAlign w:val="center"/>
          </w:tcPr>
          <w:p w:rsidR="00767944" w:rsidRDefault="00767944">
            <w:pPr>
              <w:rPr>
                <w:kern w:val="0"/>
                <w:sz w:val="24"/>
              </w:rPr>
            </w:pPr>
          </w:p>
        </w:tc>
      </w:tr>
      <w:tr w:rsidR="00767944">
        <w:trPr>
          <w:trHeight w:val="285"/>
        </w:trPr>
        <w:tc>
          <w:tcPr>
            <w:tcW w:w="1540" w:type="dxa"/>
            <w:tcBorders>
              <w:top w:val="nil"/>
              <w:left w:val="single" w:sz="4" w:space="0" w:color="auto"/>
              <w:bottom w:val="single" w:sz="4" w:space="0" w:color="auto"/>
              <w:right w:val="single" w:sz="4" w:space="0" w:color="auto"/>
            </w:tcBorders>
            <w:shd w:val="clear" w:color="auto" w:fill="auto"/>
            <w:vAlign w:val="center"/>
          </w:tcPr>
          <w:p w:rsidR="00767944" w:rsidRDefault="001B60AB">
            <w:pPr>
              <w:rPr>
                <w:kern w:val="0"/>
                <w:sz w:val="24"/>
              </w:rPr>
            </w:pPr>
            <w:r>
              <w:rPr>
                <w:rFonts w:hint="eastAsia"/>
                <w:kern w:val="0"/>
                <w:sz w:val="24"/>
              </w:rPr>
              <w:t>S2</w:t>
            </w:r>
          </w:p>
        </w:tc>
        <w:tc>
          <w:tcPr>
            <w:tcW w:w="1260" w:type="dxa"/>
            <w:tcBorders>
              <w:top w:val="nil"/>
              <w:left w:val="nil"/>
              <w:bottom w:val="single" w:sz="4" w:space="0" w:color="auto"/>
              <w:right w:val="single" w:sz="4" w:space="0" w:color="auto"/>
            </w:tcBorders>
            <w:shd w:val="clear" w:color="auto" w:fill="auto"/>
            <w:vAlign w:val="center"/>
          </w:tcPr>
          <w:p w:rsidR="00767944" w:rsidRDefault="001B60AB">
            <w:pPr>
              <w:rPr>
                <w:kern w:val="0"/>
                <w:sz w:val="24"/>
              </w:rPr>
            </w:pPr>
            <w:r>
              <w:rPr>
                <w:rFonts w:hint="eastAsia"/>
                <w:kern w:val="0"/>
                <w:sz w:val="24"/>
              </w:rPr>
              <w:t>Gi0/2</w:t>
            </w:r>
            <w:r>
              <w:rPr>
                <w:kern w:val="0"/>
                <w:sz w:val="24"/>
              </w:rPr>
              <w:t>1</w:t>
            </w:r>
          </w:p>
        </w:tc>
        <w:tc>
          <w:tcPr>
            <w:tcW w:w="2580" w:type="dxa"/>
            <w:tcBorders>
              <w:top w:val="nil"/>
              <w:left w:val="nil"/>
              <w:bottom w:val="single" w:sz="4" w:space="0" w:color="auto"/>
              <w:right w:val="single" w:sz="4" w:space="0" w:color="auto"/>
            </w:tcBorders>
            <w:shd w:val="clear" w:color="auto" w:fill="auto"/>
            <w:vAlign w:val="center"/>
          </w:tcPr>
          <w:p w:rsidR="00767944" w:rsidRDefault="001B60AB">
            <w:pPr>
              <w:rPr>
                <w:kern w:val="0"/>
                <w:sz w:val="24"/>
              </w:rPr>
            </w:pPr>
            <w:r>
              <w:rPr>
                <w:rFonts w:hint="eastAsia"/>
                <w:kern w:val="0"/>
                <w:sz w:val="24"/>
              </w:rPr>
              <w:t>Con_To_AP2_Gi0/1</w:t>
            </w:r>
          </w:p>
        </w:tc>
        <w:tc>
          <w:tcPr>
            <w:tcW w:w="1840" w:type="dxa"/>
            <w:tcBorders>
              <w:top w:val="nil"/>
              <w:left w:val="nil"/>
              <w:bottom w:val="single" w:sz="4" w:space="0" w:color="auto"/>
              <w:right w:val="single" w:sz="4" w:space="0" w:color="auto"/>
            </w:tcBorders>
            <w:shd w:val="clear" w:color="auto" w:fill="auto"/>
            <w:vAlign w:val="center"/>
          </w:tcPr>
          <w:p w:rsidR="00767944" w:rsidRDefault="001B60AB">
            <w:pPr>
              <w:rPr>
                <w:kern w:val="0"/>
                <w:sz w:val="24"/>
              </w:rPr>
            </w:pPr>
            <w:r>
              <w:rPr>
                <w:rFonts w:hint="eastAsia"/>
                <w:kern w:val="0"/>
                <w:sz w:val="24"/>
              </w:rPr>
              <w:t>AP2</w:t>
            </w:r>
          </w:p>
        </w:tc>
        <w:tc>
          <w:tcPr>
            <w:tcW w:w="1260" w:type="dxa"/>
            <w:tcBorders>
              <w:top w:val="nil"/>
              <w:left w:val="nil"/>
              <w:bottom w:val="single" w:sz="4" w:space="0" w:color="auto"/>
              <w:right w:val="single" w:sz="4" w:space="0" w:color="auto"/>
            </w:tcBorders>
            <w:shd w:val="clear" w:color="auto" w:fill="auto"/>
            <w:vAlign w:val="center"/>
          </w:tcPr>
          <w:p w:rsidR="00767944" w:rsidRDefault="001B60AB">
            <w:pPr>
              <w:rPr>
                <w:kern w:val="0"/>
                <w:sz w:val="24"/>
              </w:rPr>
            </w:pPr>
            <w:r>
              <w:rPr>
                <w:rFonts w:hint="eastAsia"/>
                <w:kern w:val="0"/>
                <w:sz w:val="24"/>
              </w:rPr>
              <w:t>Gi0/1</w:t>
            </w:r>
          </w:p>
        </w:tc>
      </w:tr>
      <w:tr w:rsidR="00767944">
        <w:trPr>
          <w:trHeight w:val="285"/>
        </w:trPr>
        <w:tc>
          <w:tcPr>
            <w:tcW w:w="1540" w:type="dxa"/>
            <w:tcBorders>
              <w:top w:val="nil"/>
              <w:left w:val="single" w:sz="4" w:space="0" w:color="auto"/>
              <w:bottom w:val="single" w:sz="4" w:space="0" w:color="auto"/>
              <w:right w:val="single" w:sz="4" w:space="0" w:color="auto"/>
            </w:tcBorders>
            <w:shd w:val="clear" w:color="auto" w:fill="auto"/>
            <w:vAlign w:val="center"/>
          </w:tcPr>
          <w:p w:rsidR="00767944" w:rsidRDefault="001B60AB">
            <w:pPr>
              <w:rPr>
                <w:kern w:val="0"/>
                <w:sz w:val="24"/>
              </w:rPr>
            </w:pPr>
            <w:r>
              <w:rPr>
                <w:kern w:val="0"/>
                <w:sz w:val="24"/>
              </w:rPr>
              <w:t>S2</w:t>
            </w:r>
          </w:p>
        </w:tc>
        <w:tc>
          <w:tcPr>
            <w:tcW w:w="1260" w:type="dxa"/>
            <w:tcBorders>
              <w:top w:val="nil"/>
              <w:left w:val="nil"/>
              <w:bottom w:val="single" w:sz="4" w:space="0" w:color="auto"/>
              <w:right w:val="single" w:sz="4" w:space="0" w:color="auto"/>
            </w:tcBorders>
            <w:shd w:val="clear" w:color="auto" w:fill="auto"/>
            <w:vAlign w:val="center"/>
          </w:tcPr>
          <w:p w:rsidR="00767944" w:rsidRDefault="001B60AB">
            <w:pPr>
              <w:rPr>
                <w:kern w:val="0"/>
                <w:sz w:val="24"/>
              </w:rPr>
            </w:pPr>
            <w:r>
              <w:rPr>
                <w:rFonts w:hint="eastAsia"/>
                <w:kern w:val="0"/>
                <w:sz w:val="24"/>
              </w:rPr>
              <w:t>Gi0/2</w:t>
            </w:r>
            <w:r>
              <w:rPr>
                <w:kern w:val="0"/>
                <w:sz w:val="24"/>
              </w:rPr>
              <w:t>2</w:t>
            </w:r>
          </w:p>
        </w:tc>
        <w:tc>
          <w:tcPr>
            <w:tcW w:w="2580" w:type="dxa"/>
            <w:tcBorders>
              <w:top w:val="nil"/>
              <w:left w:val="nil"/>
              <w:bottom w:val="single" w:sz="4" w:space="0" w:color="auto"/>
              <w:right w:val="single" w:sz="4" w:space="0" w:color="auto"/>
            </w:tcBorders>
            <w:shd w:val="clear" w:color="auto" w:fill="auto"/>
            <w:vAlign w:val="center"/>
          </w:tcPr>
          <w:p w:rsidR="00767944" w:rsidRDefault="001B60AB">
            <w:pPr>
              <w:rPr>
                <w:kern w:val="0"/>
                <w:sz w:val="24"/>
              </w:rPr>
            </w:pPr>
            <w:r>
              <w:rPr>
                <w:kern w:val="0"/>
                <w:sz w:val="24"/>
              </w:rPr>
              <w:t>BFD</w:t>
            </w:r>
          </w:p>
        </w:tc>
        <w:tc>
          <w:tcPr>
            <w:tcW w:w="1840" w:type="dxa"/>
            <w:tcBorders>
              <w:top w:val="nil"/>
              <w:left w:val="nil"/>
              <w:bottom w:val="single" w:sz="4" w:space="0" w:color="auto"/>
              <w:right w:val="single" w:sz="4" w:space="0" w:color="auto"/>
            </w:tcBorders>
            <w:shd w:val="clear" w:color="auto" w:fill="auto"/>
            <w:vAlign w:val="center"/>
          </w:tcPr>
          <w:p w:rsidR="00767944" w:rsidRDefault="001B60AB">
            <w:pPr>
              <w:rPr>
                <w:kern w:val="0"/>
                <w:sz w:val="24"/>
              </w:rPr>
            </w:pPr>
            <w:r>
              <w:rPr>
                <w:kern w:val="0"/>
                <w:sz w:val="24"/>
              </w:rPr>
              <w:t>S1</w:t>
            </w:r>
          </w:p>
        </w:tc>
        <w:tc>
          <w:tcPr>
            <w:tcW w:w="1260" w:type="dxa"/>
            <w:tcBorders>
              <w:top w:val="nil"/>
              <w:left w:val="nil"/>
              <w:bottom w:val="single" w:sz="4" w:space="0" w:color="auto"/>
              <w:right w:val="single" w:sz="4" w:space="0" w:color="auto"/>
            </w:tcBorders>
            <w:shd w:val="clear" w:color="auto" w:fill="auto"/>
            <w:vAlign w:val="center"/>
          </w:tcPr>
          <w:p w:rsidR="00767944" w:rsidRDefault="001B60AB">
            <w:pPr>
              <w:rPr>
                <w:kern w:val="0"/>
                <w:sz w:val="24"/>
              </w:rPr>
            </w:pPr>
            <w:r>
              <w:rPr>
                <w:rFonts w:hint="eastAsia"/>
                <w:kern w:val="0"/>
                <w:sz w:val="24"/>
              </w:rPr>
              <w:t>Gi0/2</w:t>
            </w:r>
            <w:r>
              <w:rPr>
                <w:kern w:val="0"/>
                <w:sz w:val="24"/>
              </w:rPr>
              <w:t>2</w:t>
            </w:r>
          </w:p>
        </w:tc>
      </w:tr>
      <w:tr w:rsidR="00767944">
        <w:trPr>
          <w:trHeight w:val="285"/>
        </w:trPr>
        <w:tc>
          <w:tcPr>
            <w:tcW w:w="1540" w:type="dxa"/>
            <w:tcBorders>
              <w:top w:val="nil"/>
              <w:left w:val="single" w:sz="4" w:space="0" w:color="auto"/>
              <w:bottom w:val="single" w:sz="4" w:space="0" w:color="auto"/>
              <w:right w:val="single" w:sz="4" w:space="0" w:color="auto"/>
            </w:tcBorders>
            <w:shd w:val="clear" w:color="auto" w:fill="auto"/>
            <w:vAlign w:val="center"/>
          </w:tcPr>
          <w:p w:rsidR="00767944" w:rsidRDefault="001B60AB">
            <w:pPr>
              <w:rPr>
                <w:kern w:val="0"/>
                <w:sz w:val="24"/>
              </w:rPr>
            </w:pPr>
            <w:r>
              <w:rPr>
                <w:rFonts w:hint="eastAsia"/>
                <w:kern w:val="0"/>
                <w:sz w:val="24"/>
              </w:rPr>
              <w:t>S2</w:t>
            </w:r>
          </w:p>
        </w:tc>
        <w:tc>
          <w:tcPr>
            <w:tcW w:w="1260" w:type="dxa"/>
            <w:tcBorders>
              <w:top w:val="nil"/>
              <w:left w:val="nil"/>
              <w:bottom w:val="single" w:sz="4" w:space="0" w:color="auto"/>
              <w:right w:val="single" w:sz="4" w:space="0" w:color="auto"/>
            </w:tcBorders>
            <w:shd w:val="clear" w:color="auto" w:fill="auto"/>
            <w:vAlign w:val="center"/>
          </w:tcPr>
          <w:p w:rsidR="00767944" w:rsidRDefault="001B60AB">
            <w:pPr>
              <w:rPr>
                <w:kern w:val="0"/>
                <w:sz w:val="24"/>
              </w:rPr>
            </w:pPr>
            <w:r>
              <w:rPr>
                <w:rFonts w:hint="eastAsia"/>
                <w:kern w:val="0"/>
                <w:sz w:val="24"/>
              </w:rPr>
              <w:t>Gi0/23</w:t>
            </w:r>
          </w:p>
        </w:tc>
        <w:tc>
          <w:tcPr>
            <w:tcW w:w="2580" w:type="dxa"/>
            <w:tcBorders>
              <w:top w:val="nil"/>
              <w:left w:val="nil"/>
              <w:bottom w:val="single" w:sz="4" w:space="0" w:color="auto"/>
              <w:right w:val="single" w:sz="4" w:space="0" w:color="auto"/>
            </w:tcBorders>
            <w:shd w:val="clear" w:color="auto" w:fill="auto"/>
            <w:vAlign w:val="center"/>
          </w:tcPr>
          <w:p w:rsidR="00767944" w:rsidRDefault="001B60AB">
            <w:pPr>
              <w:rPr>
                <w:kern w:val="0"/>
                <w:sz w:val="24"/>
              </w:rPr>
            </w:pPr>
            <w:r>
              <w:rPr>
                <w:rFonts w:hint="eastAsia"/>
                <w:kern w:val="0"/>
                <w:sz w:val="24"/>
              </w:rPr>
              <w:t>Con_To_S3_Gi0/2</w:t>
            </w:r>
          </w:p>
        </w:tc>
        <w:tc>
          <w:tcPr>
            <w:tcW w:w="1840" w:type="dxa"/>
            <w:tcBorders>
              <w:top w:val="nil"/>
              <w:left w:val="nil"/>
              <w:bottom w:val="single" w:sz="4" w:space="0" w:color="auto"/>
              <w:right w:val="single" w:sz="4" w:space="0" w:color="auto"/>
            </w:tcBorders>
            <w:shd w:val="clear" w:color="auto" w:fill="auto"/>
            <w:vAlign w:val="center"/>
          </w:tcPr>
          <w:p w:rsidR="00767944" w:rsidRDefault="001B60AB">
            <w:pPr>
              <w:rPr>
                <w:kern w:val="0"/>
                <w:sz w:val="24"/>
              </w:rPr>
            </w:pPr>
            <w:r>
              <w:rPr>
                <w:rFonts w:hint="eastAsia"/>
                <w:kern w:val="0"/>
                <w:sz w:val="24"/>
              </w:rPr>
              <w:t>S3</w:t>
            </w:r>
          </w:p>
        </w:tc>
        <w:tc>
          <w:tcPr>
            <w:tcW w:w="1260" w:type="dxa"/>
            <w:tcBorders>
              <w:top w:val="nil"/>
              <w:left w:val="nil"/>
              <w:bottom w:val="single" w:sz="4" w:space="0" w:color="auto"/>
              <w:right w:val="single" w:sz="4" w:space="0" w:color="auto"/>
            </w:tcBorders>
            <w:shd w:val="clear" w:color="auto" w:fill="auto"/>
            <w:vAlign w:val="center"/>
          </w:tcPr>
          <w:p w:rsidR="00767944" w:rsidRDefault="001B60AB">
            <w:pPr>
              <w:rPr>
                <w:kern w:val="0"/>
                <w:sz w:val="24"/>
              </w:rPr>
            </w:pPr>
            <w:r>
              <w:rPr>
                <w:rFonts w:hint="eastAsia"/>
                <w:kern w:val="0"/>
                <w:sz w:val="24"/>
              </w:rPr>
              <w:t>Gi0/2</w:t>
            </w:r>
          </w:p>
        </w:tc>
      </w:tr>
      <w:tr w:rsidR="00767944">
        <w:trPr>
          <w:trHeight w:val="285"/>
        </w:trPr>
        <w:tc>
          <w:tcPr>
            <w:tcW w:w="1540" w:type="dxa"/>
            <w:tcBorders>
              <w:top w:val="nil"/>
              <w:left w:val="single" w:sz="4" w:space="0" w:color="auto"/>
              <w:bottom w:val="single" w:sz="4" w:space="0" w:color="auto"/>
              <w:right w:val="single" w:sz="4" w:space="0" w:color="auto"/>
            </w:tcBorders>
            <w:shd w:val="clear" w:color="auto" w:fill="auto"/>
            <w:vAlign w:val="center"/>
          </w:tcPr>
          <w:p w:rsidR="00767944" w:rsidRDefault="001B60AB">
            <w:pPr>
              <w:rPr>
                <w:kern w:val="0"/>
                <w:sz w:val="24"/>
              </w:rPr>
            </w:pPr>
            <w:r>
              <w:rPr>
                <w:rFonts w:hint="eastAsia"/>
                <w:kern w:val="0"/>
                <w:sz w:val="24"/>
              </w:rPr>
              <w:t>S2</w:t>
            </w:r>
          </w:p>
        </w:tc>
        <w:tc>
          <w:tcPr>
            <w:tcW w:w="1260" w:type="dxa"/>
            <w:tcBorders>
              <w:top w:val="nil"/>
              <w:left w:val="nil"/>
              <w:bottom w:val="single" w:sz="4" w:space="0" w:color="auto"/>
              <w:right w:val="single" w:sz="4" w:space="0" w:color="auto"/>
            </w:tcBorders>
            <w:shd w:val="clear" w:color="auto" w:fill="auto"/>
            <w:vAlign w:val="center"/>
          </w:tcPr>
          <w:p w:rsidR="00767944" w:rsidRDefault="001B60AB">
            <w:pPr>
              <w:rPr>
                <w:kern w:val="0"/>
                <w:sz w:val="24"/>
              </w:rPr>
            </w:pPr>
            <w:r>
              <w:rPr>
                <w:rFonts w:hint="eastAsia"/>
                <w:kern w:val="0"/>
                <w:sz w:val="24"/>
              </w:rPr>
              <w:t>Gi0/24</w:t>
            </w:r>
          </w:p>
        </w:tc>
        <w:tc>
          <w:tcPr>
            <w:tcW w:w="2580" w:type="dxa"/>
            <w:tcBorders>
              <w:top w:val="nil"/>
              <w:left w:val="nil"/>
              <w:bottom w:val="single" w:sz="4" w:space="0" w:color="auto"/>
              <w:right w:val="single" w:sz="4" w:space="0" w:color="auto"/>
            </w:tcBorders>
            <w:shd w:val="clear" w:color="auto" w:fill="auto"/>
            <w:vAlign w:val="center"/>
          </w:tcPr>
          <w:p w:rsidR="00767944" w:rsidRDefault="001B60AB">
            <w:pPr>
              <w:rPr>
                <w:kern w:val="0"/>
                <w:sz w:val="24"/>
              </w:rPr>
            </w:pPr>
            <w:r>
              <w:rPr>
                <w:rFonts w:hint="eastAsia"/>
                <w:kern w:val="0"/>
                <w:sz w:val="24"/>
              </w:rPr>
              <w:t>Con_To_S4_Gi0/2</w:t>
            </w:r>
          </w:p>
        </w:tc>
        <w:tc>
          <w:tcPr>
            <w:tcW w:w="1840" w:type="dxa"/>
            <w:tcBorders>
              <w:top w:val="nil"/>
              <w:left w:val="nil"/>
              <w:bottom w:val="single" w:sz="4" w:space="0" w:color="auto"/>
              <w:right w:val="single" w:sz="4" w:space="0" w:color="auto"/>
            </w:tcBorders>
            <w:shd w:val="clear" w:color="auto" w:fill="auto"/>
            <w:vAlign w:val="center"/>
          </w:tcPr>
          <w:p w:rsidR="00767944" w:rsidRDefault="001B60AB">
            <w:pPr>
              <w:rPr>
                <w:kern w:val="0"/>
                <w:sz w:val="24"/>
              </w:rPr>
            </w:pPr>
            <w:r>
              <w:rPr>
                <w:rFonts w:hint="eastAsia"/>
                <w:kern w:val="0"/>
                <w:sz w:val="24"/>
              </w:rPr>
              <w:t>S4</w:t>
            </w:r>
          </w:p>
        </w:tc>
        <w:tc>
          <w:tcPr>
            <w:tcW w:w="1260" w:type="dxa"/>
            <w:tcBorders>
              <w:top w:val="nil"/>
              <w:left w:val="nil"/>
              <w:bottom w:val="single" w:sz="4" w:space="0" w:color="auto"/>
              <w:right w:val="single" w:sz="4" w:space="0" w:color="auto"/>
            </w:tcBorders>
            <w:shd w:val="clear" w:color="auto" w:fill="auto"/>
            <w:vAlign w:val="center"/>
          </w:tcPr>
          <w:p w:rsidR="00767944" w:rsidRDefault="001B60AB">
            <w:pPr>
              <w:rPr>
                <w:kern w:val="0"/>
                <w:sz w:val="24"/>
              </w:rPr>
            </w:pPr>
            <w:r>
              <w:rPr>
                <w:rFonts w:hint="eastAsia"/>
                <w:kern w:val="0"/>
                <w:sz w:val="24"/>
              </w:rPr>
              <w:t>Gi0/2</w:t>
            </w:r>
          </w:p>
        </w:tc>
      </w:tr>
      <w:tr w:rsidR="00767944">
        <w:trPr>
          <w:trHeight w:val="285"/>
        </w:trPr>
        <w:tc>
          <w:tcPr>
            <w:tcW w:w="1540" w:type="dxa"/>
            <w:tcBorders>
              <w:top w:val="nil"/>
              <w:left w:val="single" w:sz="4" w:space="0" w:color="auto"/>
              <w:bottom w:val="single" w:sz="4" w:space="0" w:color="auto"/>
              <w:right w:val="single" w:sz="4" w:space="0" w:color="auto"/>
            </w:tcBorders>
            <w:shd w:val="clear" w:color="auto" w:fill="auto"/>
            <w:vAlign w:val="center"/>
          </w:tcPr>
          <w:p w:rsidR="00767944" w:rsidRDefault="001B60AB">
            <w:pPr>
              <w:rPr>
                <w:kern w:val="0"/>
                <w:sz w:val="24"/>
              </w:rPr>
            </w:pPr>
            <w:r>
              <w:rPr>
                <w:rFonts w:hint="eastAsia"/>
                <w:kern w:val="0"/>
                <w:sz w:val="24"/>
              </w:rPr>
              <w:t>S</w:t>
            </w:r>
            <w:r>
              <w:rPr>
                <w:kern w:val="0"/>
                <w:sz w:val="24"/>
              </w:rPr>
              <w:t>2</w:t>
            </w:r>
          </w:p>
        </w:tc>
        <w:tc>
          <w:tcPr>
            <w:tcW w:w="1260" w:type="dxa"/>
            <w:tcBorders>
              <w:top w:val="nil"/>
              <w:left w:val="nil"/>
              <w:bottom w:val="single" w:sz="4" w:space="0" w:color="auto"/>
              <w:right w:val="single" w:sz="4" w:space="0" w:color="auto"/>
            </w:tcBorders>
            <w:shd w:val="clear" w:color="auto" w:fill="auto"/>
            <w:vAlign w:val="center"/>
          </w:tcPr>
          <w:p w:rsidR="00767944" w:rsidRDefault="001B60AB">
            <w:pPr>
              <w:rPr>
                <w:kern w:val="0"/>
                <w:sz w:val="24"/>
              </w:rPr>
            </w:pPr>
            <w:r>
              <w:rPr>
                <w:rFonts w:hint="eastAsia"/>
                <w:kern w:val="0"/>
                <w:sz w:val="24"/>
              </w:rPr>
              <w:t>T</w:t>
            </w:r>
            <w:r>
              <w:rPr>
                <w:kern w:val="0"/>
                <w:sz w:val="24"/>
              </w:rPr>
              <w:t>e0/27</w:t>
            </w:r>
          </w:p>
        </w:tc>
        <w:tc>
          <w:tcPr>
            <w:tcW w:w="2580" w:type="dxa"/>
            <w:tcBorders>
              <w:top w:val="nil"/>
              <w:left w:val="nil"/>
              <w:bottom w:val="single" w:sz="4" w:space="0" w:color="auto"/>
              <w:right w:val="single" w:sz="4" w:space="0" w:color="auto"/>
            </w:tcBorders>
            <w:shd w:val="clear" w:color="auto" w:fill="auto"/>
            <w:vAlign w:val="center"/>
          </w:tcPr>
          <w:p w:rsidR="00767944" w:rsidRDefault="001B60AB">
            <w:pPr>
              <w:rPr>
                <w:kern w:val="0"/>
                <w:sz w:val="24"/>
              </w:rPr>
            </w:pPr>
            <w:r>
              <w:rPr>
                <w:rFonts w:hint="eastAsia"/>
                <w:kern w:val="0"/>
                <w:sz w:val="24"/>
              </w:rPr>
              <w:t>Con_To_S</w:t>
            </w:r>
            <w:r>
              <w:rPr>
                <w:kern w:val="0"/>
                <w:sz w:val="24"/>
              </w:rPr>
              <w:t>1_</w:t>
            </w:r>
            <w:r>
              <w:rPr>
                <w:rFonts w:hint="eastAsia"/>
                <w:kern w:val="0"/>
                <w:sz w:val="24"/>
              </w:rPr>
              <w:t>T</w:t>
            </w:r>
            <w:r>
              <w:rPr>
                <w:kern w:val="0"/>
                <w:sz w:val="24"/>
              </w:rPr>
              <w:t>e0/27</w:t>
            </w:r>
          </w:p>
        </w:tc>
        <w:tc>
          <w:tcPr>
            <w:tcW w:w="1840" w:type="dxa"/>
            <w:tcBorders>
              <w:top w:val="nil"/>
              <w:left w:val="nil"/>
              <w:bottom w:val="single" w:sz="4" w:space="0" w:color="auto"/>
              <w:right w:val="single" w:sz="4" w:space="0" w:color="auto"/>
            </w:tcBorders>
            <w:shd w:val="clear" w:color="auto" w:fill="auto"/>
            <w:vAlign w:val="center"/>
          </w:tcPr>
          <w:p w:rsidR="00767944" w:rsidRDefault="001B60AB">
            <w:pPr>
              <w:rPr>
                <w:kern w:val="0"/>
                <w:sz w:val="24"/>
              </w:rPr>
            </w:pPr>
            <w:r>
              <w:rPr>
                <w:rFonts w:hint="eastAsia"/>
                <w:kern w:val="0"/>
                <w:sz w:val="24"/>
              </w:rPr>
              <w:t>S</w:t>
            </w:r>
            <w:r>
              <w:rPr>
                <w:kern w:val="0"/>
                <w:sz w:val="24"/>
              </w:rPr>
              <w:t>1</w:t>
            </w:r>
          </w:p>
        </w:tc>
        <w:tc>
          <w:tcPr>
            <w:tcW w:w="1260" w:type="dxa"/>
            <w:tcBorders>
              <w:top w:val="nil"/>
              <w:left w:val="nil"/>
              <w:bottom w:val="single" w:sz="4" w:space="0" w:color="auto"/>
              <w:right w:val="single" w:sz="4" w:space="0" w:color="auto"/>
            </w:tcBorders>
            <w:shd w:val="clear" w:color="auto" w:fill="auto"/>
            <w:vAlign w:val="center"/>
          </w:tcPr>
          <w:p w:rsidR="00767944" w:rsidRDefault="001B60AB">
            <w:pPr>
              <w:rPr>
                <w:kern w:val="0"/>
                <w:sz w:val="24"/>
              </w:rPr>
            </w:pPr>
            <w:r>
              <w:rPr>
                <w:rFonts w:hint="eastAsia"/>
                <w:kern w:val="0"/>
                <w:sz w:val="24"/>
              </w:rPr>
              <w:t>T</w:t>
            </w:r>
            <w:r>
              <w:rPr>
                <w:kern w:val="0"/>
                <w:sz w:val="24"/>
              </w:rPr>
              <w:t>e0/27</w:t>
            </w:r>
          </w:p>
        </w:tc>
      </w:tr>
      <w:tr w:rsidR="00767944">
        <w:trPr>
          <w:trHeight w:val="285"/>
        </w:trPr>
        <w:tc>
          <w:tcPr>
            <w:tcW w:w="1540" w:type="dxa"/>
            <w:tcBorders>
              <w:top w:val="nil"/>
              <w:left w:val="single" w:sz="4" w:space="0" w:color="auto"/>
              <w:bottom w:val="single" w:sz="4" w:space="0" w:color="auto"/>
              <w:right w:val="single" w:sz="4" w:space="0" w:color="auto"/>
            </w:tcBorders>
            <w:shd w:val="clear" w:color="auto" w:fill="auto"/>
            <w:vAlign w:val="center"/>
          </w:tcPr>
          <w:p w:rsidR="00767944" w:rsidRDefault="001B60AB">
            <w:pPr>
              <w:rPr>
                <w:kern w:val="0"/>
                <w:sz w:val="24"/>
              </w:rPr>
            </w:pPr>
            <w:r>
              <w:rPr>
                <w:rFonts w:hint="eastAsia"/>
                <w:kern w:val="0"/>
                <w:sz w:val="24"/>
              </w:rPr>
              <w:t>S</w:t>
            </w:r>
            <w:r>
              <w:rPr>
                <w:kern w:val="0"/>
                <w:sz w:val="24"/>
              </w:rPr>
              <w:t>2</w:t>
            </w:r>
          </w:p>
        </w:tc>
        <w:tc>
          <w:tcPr>
            <w:tcW w:w="1260" w:type="dxa"/>
            <w:tcBorders>
              <w:top w:val="nil"/>
              <w:left w:val="nil"/>
              <w:bottom w:val="single" w:sz="4" w:space="0" w:color="auto"/>
              <w:right w:val="single" w:sz="4" w:space="0" w:color="auto"/>
            </w:tcBorders>
            <w:shd w:val="clear" w:color="auto" w:fill="auto"/>
            <w:vAlign w:val="center"/>
          </w:tcPr>
          <w:p w:rsidR="00767944" w:rsidRDefault="001B60AB">
            <w:pPr>
              <w:rPr>
                <w:kern w:val="0"/>
                <w:sz w:val="24"/>
              </w:rPr>
            </w:pPr>
            <w:r>
              <w:rPr>
                <w:rFonts w:hint="eastAsia"/>
                <w:kern w:val="0"/>
                <w:sz w:val="24"/>
              </w:rPr>
              <w:t>T</w:t>
            </w:r>
            <w:r>
              <w:rPr>
                <w:kern w:val="0"/>
                <w:sz w:val="24"/>
              </w:rPr>
              <w:t>e0/28</w:t>
            </w:r>
          </w:p>
        </w:tc>
        <w:tc>
          <w:tcPr>
            <w:tcW w:w="2580" w:type="dxa"/>
            <w:tcBorders>
              <w:top w:val="nil"/>
              <w:left w:val="nil"/>
              <w:bottom w:val="single" w:sz="4" w:space="0" w:color="auto"/>
              <w:right w:val="single" w:sz="4" w:space="0" w:color="auto"/>
            </w:tcBorders>
            <w:shd w:val="clear" w:color="auto" w:fill="auto"/>
            <w:vAlign w:val="center"/>
          </w:tcPr>
          <w:p w:rsidR="00767944" w:rsidRDefault="001B60AB">
            <w:pPr>
              <w:rPr>
                <w:kern w:val="0"/>
                <w:sz w:val="24"/>
              </w:rPr>
            </w:pPr>
            <w:r>
              <w:rPr>
                <w:rFonts w:hint="eastAsia"/>
                <w:kern w:val="0"/>
                <w:sz w:val="24"/>
              </w:rPr>
              <w:t>Con_To_S</w:t>
            </w:r>
            <w:r>
              <w:rPr>
                <w:kern w:val="0"/>
                <w:sz w:val="24"/>
              </w:rPr>
              <w:t>1_</w:t>
            </w:r>
            <w:r>
              <w:rPr>
                <w:rFonts w:hint="eastAsia"/>
                <w:kern w:val="0"/>
                <w:sz w:val="24"/>
              </w:rPr>
              <w:t>T</w:t>
            </w:r>
            <w:r>
              <w:rPr>
                <w:kern w:val="0"/>
                <w:sz w:val="24"/>
              </w:rPr>
              <w:t>e0/28</w:t>
            </w:r>
          </w:p>
        </w:tc>
        <w:tc>
          <w:tcPr>
            <w:tcW w:w="1840" w:type="dxa"/>
            <w:tcBorders>
              <w:top w:val="nil"/>
              <w:left w:val="nil"/>
              <w:bottom w:val="single" w:sz="4" w:space="0" w:color="auto"/>
              <w:right w:val="single" w:sz="4" w:space="0" w:color="auto"/>
            </w:tcBorders>
            <w:shd w:val="clear" w:color="auto" w:fill="auto"/>
            <w:vAlign w:val="center"/>
          </w:tcPr>
          <w:p w:rsidR="00767944" w:rsidRDefault="001B60AB">
            <w:pPr>
              <w:rPr>
                <w:kern w:val="0"/>
                <w:sz w:val="24"/>
              </w:rPr>
            </w:pPr>
            <w:r>
              <w:rPr>
                <w:rFonts w:hint="eastAsia"/>
                <w:kern w:val="0"/>
                <w:sz w:val="24"/>
              </w:rPr>
              <w:t>S</w:t>
            </w:r>
            <w:r>
              <w:rPr>
                <w:kern w:val="0"/>
                <w:sz w:val="24"/>
              </w:rPr>
              <w:t>1</w:t>
            </w:r>
          </w:p>
        </w:tc>
        <w:tc>
          <w:tcPr>
            <w:tcW w:w="1260" w:type="dxa"/>
            <w:tcBorders>
              <w:top w:val="nil"/>
              <w:left w:val="nil"/>
              <w:bottom w:val="single" w:sz="4" w:space="0" w:color="auto"/>
              <w:right w:val="single" w:sz="4" w:space="0" w:color="auto"/>
            </w:tcBorders>
            <w:shd w:val="clear" w:color="auto" w:fill="auto"/>
            <w:vAlign w:val="center"/>
          </w:tcPr>
          <w:p w:rsidR="00767944" w:rsidRDefault="001B60AB">
            <w:pPr>
              <w:rPr>
                <w:kern w:val="0"/>
                <w:sz w:val="24"/>
              </w:rPr>
            </w:pPr>
            <w:r>
              <w:rPr>
                <w:rFonts w:hint="eastAsia"/>
                <w:kern w:val="0"/>
                <w:sz w:val="24"/>
              </w:rPr>
              <w:t>T</w:t>
            </w:r>
            <w:r>
              <w:rPr>
                <w:kern w:val="0"/>
                <w:sz w:val="24"/>
              </w:rPr>
              <w:t>e0/28</w:t>
            </w:r>
          </w:p>
        </w:tc>
      </w:tr>
      <w:tr w:rsidR="00767944">
        <w:trPr>
          <w:trHeight w:val="285"/>
        </w:trPr>
        <w:tc>
          <w:tcPr>
            <w:tcW w:w="1540" w:type="dxa"/>
            <w:tcBorders>
              <w:top w:val="nil"/>
              <w:left w:val="single" w:sz="4" w:space="0" w:color="auto"/>
              <w:bottom w:val="single" w:sz="4" w:space="0" w:color="auto"/>
              <w:right w:val="single" w:sz="4" w:space="0" w:color="auto"/>
            </w:tcBorders>
            <w:shd w:val="clear" w:color="auto" w:fill="auto"/>
            <w:vAlign w:val="center"/>
          </w:tcPr>
          <w:p w:rsidR="00767944" w:rsidRDefault="001B60AB">
            <w:pPr>
              <w:rPr>
                <w:kern w:val="0"/>
                <w:sz w:val="24"/>
              </w:rPr>
            </w:pPr>
            <w:r>
              <w:rPr>
                <w:rFonts w:hint="eastAsia"/>
                <w:kern w:val="0"/>
                <w:sz w:val="24"/>
              </w:rPr>
              <w:t>S3</w:t>
            </w:r>
          </w:p>
        </w:tc>
        <w:tc>
          <w:tcPr>
            <w:tcW w:w="1260" w:type="dxa"/>
            <w:tcBorders>
              <w:top w:val="nil"/>
              <w:left w:val="nil"/>
              <w:bottom w:val="single" w:sz="4" w:space="0" w:color="auto"/>
              <w:right w:val="single" w:sz="4" w:space="0" w:color="auto"/>
            </w:tcBorders>
            <w:shd w:val="clear" w:color="auto" w:fill="auto"/>
            <w:vAlign w:val="center"/>
          </w:tcPr>
          <w:p w:rsidR="00767944" w:rsidRDefault="001B60AB">
            <w:pPr>
              <w:rPr>
                <w:kern w:val="0"/>
                <w:sz w:val="24"/>
              </w:rPr>
            </w:pPr>
            <w:r>
              <w:rPr>
                <w:rFonts w:hint="eastAsia"/>
                <w:kern w:val="0"/>
                <w:sz w:val="24"/>
              </w:rPr>
              <w:t>Gi0/1</w:t>
            </w:r>
          </w:p>
        </w:tc>
        <w:tc>
          <w:tcPr>
            <w:tcW w:w="2580" w:type="dxa"/>
            <w:tcBorders>
              <w:top w:val="nil"/>
              <w:left w:val="nil"/>
              <w:bottom w:val="single" w:sz="4" w:space="0" w:color="auto"/>
              <w:right w:val="single" w:sz="4" w:space="0" w:color="auto"/>
            </w:tcBorders>
            <w:shd w:val="clear" w:color="auto" w:fill="auto"/>
            <w:vAlign w:val="center"/>
          </w:tcPr>
          <w:p w:rsidR="00767944" w:rsidRDefault="001B60AB">
            <w:pPr>
              <w:rPr>
                <w:kern w:val="0"/>
                <w:sz w:val="24"/>
              </w:rPr>
            </w:pPr>
            <w:r>
              <w:rPr>
                <w:rFonts w:hint="eastAsia"/>
                <w:kern w:val="0"/>
                <w:sz w:val="24"/>
              </w:rPr>
              <w:t>Con_To_S1_Gi0/23</w:t>
            </w:r>
          </w:p>
        </w:tc>
        <w:tc>
          <w:tcPr>
            <w:tcW w:w="1840" w:type="dxa"/>
            <w:tcBorders>
              <w:top w:val="nil"/>
              <w:left w:val="nil"/>
              <w:bottom w:val="single" w:sz="4" w:space="0" w:color="auto"/>
              <w:right w:val="single" w:sz="4" w:space="0" w:color="auto"/>
            </w:tcBorders>
            <w:shd w:val="clear" w:color="auto" w:fill="auto"/>
            <w:vAlign w:val="center"/>
          </w:tcPr>
          <w:p w:rsidR="00767944" w:rsidRDefault="001B60AB">
            <w:pPr>
              <w:rPr>
                <w:kern w:val="0"/>
                <w:sz w:val="24"/>
              </w:rPr>
            </w:pPr>
            <w:r>
              <w:rPr>
                <w:rFonts w:hint="eastAsia"/>
                <w:kern w:val="0"/>
                <w:sz w:val="24"/>
              </w:rPr>
              <w:t>S1</w:t>
            </w:r>
          </w:p>
        </w:tc>
        <w:tc>
          <w:tcPr>
            <w:tcW w:w="1260" w:type="dxa"/>
            <w:tcBorders>
              <w:top w:val="nil"/>
              <w:left w:val="nil"/>
              <w:bottom w:val="single" w:sz="4" w:space="0" w:color="auto"/>
              <w:right w:val="single" w:sz="4" w:space="0" w:color="auto"/>
            </w:tcBorders>
            <w:shd w:val="clear" w:color="auto" w:fill="auto"/>
            <w:vAlign w:val="center"/>
          </w:tcPr>
          <w:p w:rsidR="00767944" w:rsidRDefault="001B60AB">
            <w:pPr>
              <w:rPr>
                <w:kern w:val="0"/>
                <w:sz w:val="24"/>
              </w:rPr>
            </w:pPr>
            <w:r>
              <w:rPr>
                <w:rFonts w:hint="eastAsia"/>
                <w:kern w:val="0"/>
                <w:sz w:val="24"/>
              </w:rPr>
              <w:t>Gi0/23</w:t>
            </w:r>
          </w:p>
        </w:tc>
      </w:tr>
      <w:tr w:rsidR="00767944">
        <w:trPr>
          <w:trHeight w:val="285"/>
        </w:trPr>
        <w:tc>
          <w:tcPr>
            <w:tcW w:w="1540" w:type="dxa"/>
            <w:tcBorders>
              <w:top w:val="nil"/>
              <w:left w:val="single" w:sz="4" w:space="0" w:color="auto"/>
              <w:bottom w:val="single" w:sz="4" w:space="0" w:color="auto"/>
              <w:right w:val="single" w:sz="4" w:space="0" w:color="auto"/>
            </w:tcBorders>
            <w:shd w:val="clear" w:color="auto" w:fill="auto"/>
            <w:vAlign w:val="center"/>
          </w:tcPr>
          <w:p w:rsidR="00767944" w:rsidRDefault="001B60AB">
            <w:pPr>
              <w:rPr>
                <w:kern w:val="0"/>
                <w:sz w:val="24"/>
              </w:rPr>
            </w:pPr>
            <w:r>
              <w:rPr>
                <w:rFonts w:hint="eastAsia"/>
                <w:kern w:val="0"/>
                <w:sz w:val="24"/>
              </w:rPr>
              <w:t>S3</w:t>
            </w:r>
          </w:p>
        </w:tc>
        <w:tc>
          <w:tcPr>
            <w:tcW w:w="1260" w:type="dxa"/>
            <w:tcBorders>
              <w:top w:val="nil"/>
              <w:left w:val="nil"/>
              <w:bottom w:val="single" w:sz="4" w:space="0" w:color="auto"/>
              <w:right w:val="single" w:sz="4" w:space="0" w:color="auto"/>
            </w:tcBorders>
            <w:shd w:val="clear" w:color="auto" w:fill="auto"/>
            <w:vAlign w:val="center"/>
          </w:tcPr>
          <w:p w:rsidR="00767944" w:rsidRDefault="001B60AB">
            <w:pPr>
              <w:rPr>
                <w:kern w:val="0"/>
                <w:sz w:val="24"/>
              </w:rPr>
            </w:pPr>
            <w:r>
              <w:rPr>
                <w:rFonts w:hint="eastAsia"/>
                <w:kern w:val="0"/>
                <w:sz w:val="24"/>
              </w:rPr>
              <w:t>Gi0/2</w:t>
            </w:r>
          </w:p>
        </w:tc>
        <w:tc>
          <w:tcPr>
            <w:tcW w:w="2580" w:type="dxa"/>
            <w:tcBorders>
              <w:top w:val="nil"/>
              <w:left w:val="nil"/>
              <w:bottom w:val="single" w:sz="4" w:space="0" w:color="auto"/>
              <w:right w:val="single" w:sz="4" w:space="0" w:color="auto"/>
            </w:tcBorders>
            <w:shd w:val="clear" w:color="auto" w:fill="auto"/>
            <w:vAlign w:val="center"/>
          </w:tcPr>
          <w:p w:rsidR="00767944" w:rsidRDefault="001B60AB">
            <w:pPr>
              <w:rPr>
                <w:kern w:val="0"/>
                <w:sz w:val="24"/>
              </w:rPr>
            </w:pPr>
            <w:r>
              <w:rPr>
                <w:rFonts w:hint="eastAsia"/>
                <w:kern w:val="0"/>
                <w:sz w:val="24"/>
              </w:rPr>
              <w:t>Con_To_S2_Gi0/23</w:t>
            </w:r>
          </w:p>
        </w:tc>
        <w:tc>
          <w:tcPr>
            <w:tcW w:w="1840" w:type="dxa"/>
            <w:tcBorders>
              <w:top w:val="nil"/>
              <w:left w:val="nil"/>
              <w:bottom w:val="single" w:sz="4" w:space="0" w:color="auto"/>
              <w:right w:val="single" w:sz="4" w:space="0" w:color="auto"/>
            </w:tcBorders>
            <w:shd w:val="clear" w:color="auto" w:fill="auto"/>
            <w:vAlign w:val="center"/>
          </w:tcPr>
          <w:p w:rsidR="00767944" w:rsidRDefault="001B60AB">
            <w:pPr>
              <w:rPr>
                <w:kern w:val="0"/>
                <w:sz w:val="24"/>
              </w:rPr>
            </w:pPr>
            <w:r>
              <w:rPr>
                <w:rFonts w:hint="eastAsia"/>
                <w:kern w:val="0"/>
                <w:sz w:val="24"/>
              </w:rPr>
              <w:t>S2</w:t>
            </w:r>
          </w:p>
        </w:tc>
        <w:tc>
          <w:tcPr>
            <w:tcW w:w="1260" w:type="dxa"/>
            <w:tcBorders>
              <w:top w:val="nil"/>
              <w:left w:val="nil"/>
              <w:bottom w:val="single" w:sz="4" w:space="0" w:color="auto"/>
              <w:right w:val="single" w:sz="4" w:space="0" w:color="auto"/>
            </w:tcBorders>
            <w:shd w:val="clear" w:color="auto" w:fill="auto"/>
            <w:vAlign w:val="center"/>
          </w:tcPr>
          <w:p w:rsidR="00767944" w:rsidRDefault="001B60AB">
            <w:pPr>
              <w:rPr>
                <w:kern w:val="0"/>
                <w:sz w:val="24"/>
              </w:rPr>
            </w:pPr>
            <w:r>
              <w:rPr>
                <w:rFonts w:hint="eastAsia"/>
                <w:kern w:val="0"/>
                <w:sz w:val="24"/>
              </w:rPr>
              <w:t>Gi0/23</w:t>
            </w:r>
          </w:p>
        </w:tc>
      </w:tr>
      <w:tr w:rsidR="00767944">
        <w:trPr>
          <w:trHeight w:val="285"/>
        </w:trPr>
        <w:tc>
          <w:tcPr>
            <w:tcW w:w="1540" w:type="dxa"/>
            <w:tcBorders>
              <w:top w:val="nil"/>
              <w:left w:val="single" w:sz="4" w:space="0" w:color="auto"/>
              <w:bottom w:val="single" w:sz="4" w:space="0" w:color="auto"/>
              <w:right w:val="single" w:sz="4" w:space="0" w:color="auto"/>
            </w:tcBorders>
            <w:shd w:val="clear" w:color="auto" w:fill="auto"/>
            <w:vAlign w:val="center"/>
          </w:tcPr>
          <w:p w:rsidR="00767944" w:rsidRDefault="001B60AB">
            <w:pPr>
              <w:rPr>
                <w:kern w:val="0"/>
                <w:sz w:val="24"/>
              </w:rPr>
            </w:pPr>
            <w:r>
              <w:rPr>
                <w:rFonts w:hint="eastAsia"/>
                <w:kern w:val="0"/>
                <w:sz w:val="24"/>
              </w:rPr>
              <w:t>S3</w:t>
            </w:r>
          </w:p>
        </w:tc>
        <w:tc>
          <w:tcPr>
            <w:tcW w:w="1260" w:type="dxa"/>
            <w:tcBorders>
              <w:top w:val="nil"/>
              <w:left w:val="nil"/>
              <w:bottom w:val="single" w:sz="4" w:space="0" w:color="auto"/>
              <w:right w:val="single" w:sz="4" w:space="0" w:color="auto"/>
            </w:tcBorders>
            <w:shd w:val="clear" w:color="auto" w:fill="auto"/>
            <w:vAlign w:val="center"/>
          </w:tcPr>
          <w:p w:rsidR="00767944" w:rsidRDefault="001B60AB">
            <w:pPr>
              <w:rPr>
                <w:kern w:val="0"/>
                <w:sz w:val="24"/>
              </w:rPr>
            </w:pPr>
            <w:r>
              <w:rPr>
                <w:rFonts w:hint="eastAsia"/>
                <w:kern w:val="0"/>
                <w:sz w:val="24"/>
              </w:rPr>
              <w:t>Gi0/3</w:t>
            </w:r>
          </w:p>
        </w:tc>
        <w:tc>
          <w:tcPr>
            <w:tcW w:w="2580" w:type="dxa"/>
            <w:tcBorders>
              <w:top w:val="nil"/>
              <w:left w:val="nil"/>
              <w:bottom w:val="single" w:sz="4" w:space="0" w:color="auto"/>
              <w:right w:val="single" w:sz="4" w:space="0" w:color="auto"/>
            </w:tcBorders>
            <w:shd w:val="clear" w:color="auto" w:fill="auto"/>
            <w:vAlign w:val="center"/>
          </w:tcPr>
          <w:p w:rsidR="00767944" w:rsidRDefault="001B60AB">
            <w:pPr>
              <w:rPr>
                <w:kern w:val="0"/>
                <w:sz w:val="24"/>
              </w:rPr>
            </w:pPr>
            <w:r>
              <w:rPr>
                <w:rFonts w:hint="eastAsia"/>
                <w:kern w:val="0"/>
                <w:sz w:val="24"/>
              </w:rPr>
              <w:t>Con_To_AC1_Gi0/1</w:t>
            </w:r>
          </w:p>
        </w:tc>
        <w:tc>
          <w:tcPr>
            <w:tcW w:w="1840" w:type="dxa"/>
            <w:tcBorders>
              <w:top w:val="nil"/>
              <w:left w:val="nil"/>
              <w:bottom w:val="single" w:sz="4" w:space="0" w:color="auto"/>
              <w:right w:val="single" w:sz="4" w:space="0" w:color="auto"/>
            </w:tcBorders>
            <w:shd w:val="clear" w:color="auto" w:fill="auto"/>
            <w:vAlign w:val="center"/>
          </w:tcPr>
          <w:p w:rsidR="00767944" w:rsidRDefault="001B60AB">
            <w:pPr>
              <w:rPr>
                <w:kern w:val="0"/>
                <w:sz w:val="24"/>
              </w:rPr>
            </w:pPr>
            <w:r>
              <w:rPr>
                <w:rFonts w:hint="eastAsia"/>
                <w:kern w:val="0"/>
                <w:sz w:val="24"/>
              </w:rPr>
              <w:t>AC1</w:t>
            </w:r>
          </w:p>
        </w:tc>
        <w:tc>
          <w:tcPr>
            <w:tcW w:w="1260" w:type="dxa"/>
            <w:tcBorders>
              <w:top w:val="nil"/>
              <w:left w:val="nil"/>
              <w:bottom w:val="single" w:sz="4" w:space="0" w:color="auto"/>
              <w:right w:val="single" w:sz="4" w:space="0" w:color="auto"/>
            </w:tcBorders>
            <w:shd w:val="clear" w:color="auto" w:fill="auto"/>
            <w:vAlign w:val="center"/>
          </w:tcPr>
          <w:p w:rsidR="00767944" w:rsidRDefault="001B60AB">
            <w:pPr>
              <w:rPr>
                <w:kern w:val="0"/>
                <w:sz w:val="24"/>
              </w:rPr>
            </w:pPr>
            <w:r>
              <w:rPr>
                <w:rFonts w:hint="eastAsia"/>
                <w:kern w:val="0"/>
                <w:sz w:val="24"/>
              </w:rPr>
              <w:t>Gi0/1</w:t>
            </w:r>
          </w:p>
        </w:tc>
      </w:tr>
      <w:tr w:rsidR="00767944">
        <w:trPr>
          <w:trHeight w:val="285"/>
        </w:trPr>
        <w:tc>
          <w:tcPr>
            <w:tcW w:w="1540" w:type="dxa"/>
            <w:tcBorders>
              <w:top w:val="nil"/>
              <w:left w:val="single" w:sz="4" w:space="0" w:color="auto"/>
              <w:bottom w:val="single" w:sz="4" w:space="0" w:color="auto"/>
              <w:right w:val="single" w:sz="4" w:space="0" w:color="auto"/>
            </w:tcBorders>
            <w:shd w:val="clear" w:color="auto" w:fill="auto"/>
            <w:vAlign w:val="center"/>
          </w:tcPr>
          <w:p w:rsidR="00767944" w:rsidRDefault="001B60AB">
            <w:pPr>
              <w:rPr>
                <w:kern w:val="0"/>
                <w:sz w:val="24"/>
              </w:rPr>
            </w:pPr>
            <w:r>
              <w:rPr>
                <w:rFonts w:hint="eastAsia"/>
                <w:kern w:val="0"/>
                <w:sz w:val="24"/>
              </w:rPr>
              <w:t>S3</w:t>
            </w:r>
          </w:p>
        </w:tc>
        <w:tc>
          <w:tcPr>
            <w:tcW w:w="1260" w:type="dxa"/>
            <w:tcBorders>
              <w:top w:val="nil"/>
              <w:left w:val="nil"/>
              <w:bottom w:val="single" w:sz="4" w:space="0" w:color="auto"/>
              <w:right w:val="single" w:sz="4" w:space="0" w:color="auto"/>
            </w:tcBorders>
            <w:shd w:val="clear" w:color="auto" w:fill="auto"/>
            <w:vAlign w:val="center"/>
          </w:tcPr>
          <w:p w:rsidR="00767944" w:rsidRDefault="001B60AB">
            <w:pPr>
              <w:rPr>
                <w:kern w:val="0"/>
                <w:sz w:val="24"/>
              </w:rPr>
            </w:pPr>
            <w:r>
              <w:rPr>
                <w:kern w:val="0"/>
                <w:sz w:val="24"/>
              </w:rPr>
              <w:t>Gi0/4</w:t>
            </w:r>
          </w:p>
        </w:tc>
        <w:tc>
          <w:tcPr>
            <w:tcW w:w="2580" w:type="dxa"/>
            <w:tcBorders>
              <w:top w:val="nil"/>
              <w:left w:val="nil"/>
              <w:bottom w:val="single" w:sz="4" w:space="0" w:color="auto"/>
              <w:right w:val="single" w:sz="4" w:space="0" w:color="auto"/>
            </w:tcBorders>
            <w:shd w:val="clear" w:color="auto" w:fill="auto"/>
            <w:vAlign w:val="center"/>
          </w:tcPr>
          <w:p w:rsidR="00767944" w:rsidRDefault="001B60AB">
            <w:pPr>
              <w:rPr>
                <w:kern w:val="0"/>
                <w:sz w:val="24"/>
              </w:rPr>
            </w:pPr>
            <w:r>
              <w:rPr>
                <w:rFonts w:hint="eastAsia"/>
                <w:kern w:val="0"/>
                <w:sz w:val="24"/>
              </w:rPr>
              <w:t>Con_To_S4_</w:t>
            </w:r>
            <w:r>
              <w:rPr>
                <w:kern w:val="0"/>
                <w:sz w:val="24"/>
              </w:rPr>
              <w:t>Gi0/4</w:t>
            </w:r>
          </w:p>
        </w:tc>
        <w:tc>
          <w:tcPr>
            <w:tcW w:w="1840" w:type="dxa"/>
            <w:tcBorders>
              <w:top w:val="nil"/>
              <w:left w:val="nil"/>
              <w:bottom w:val="single" w:sz="4" w:space="0" w:color="auto"/>
              <w:right w:val="single" w:sz="4" w:space="0" w:color="auto"/>
            </w:tcBorders>
            <w:shd w:val="clear" w:color="auto" w:fill="auto"/>
            <w:vAlign w:val="center"/>
          </w:tcPr>
          <w:p w:rsidR="00767944" w:rsidRDefault="001B60AB">
            <w:pPr>
              <w:rPr>
                <w:kern w:val="0"/>
                <w:sz w:val="24"/>
              </w:rPr>
            </w:pPr>
            <w:r>
              <w:rPr>
                <w:rFonts w:hint="eastAsia"/>
                <w:kern w:val="0"/>
                <w:sz w:val="24"/>
              </w:rPr>
              <w:t>S4</w:t>
            </w:r>
          </w:p>
        </w:tc>
        <w:tc>
          <w:tcPr>
            <w:tcW w:w="1260" w:type="dxa"/>
            <w:tcBorders>
              <w:top w:val="nil"/>
              <w:left w:val="nil"/>
              <w:bottom w:val="single" w:sz="4" w:space="0" w:color="auto"/>
              <w:right w:val="single" w:sz="4" w:space="0" w:color="auto"/>
            </w:tcBorders>
            <w:shd w:val="clear" w:color="auto" w:fill="auto"/>
            <w:vAlign w:val="center"/>
          </w:tcPr>
          <w:p w:rsidR="00767944" w:rsidRDefault="001B60AB">
            <w:pPr>
              <w:rPr>
                <w:kern w:val="0"/>
                <w:sz w:val="24"/>
              </w:rPr>
            </w:pPr>
            <w:r>
              <w:rPr>
                <w:kern w:val="0"/>
                <w:sz w:val="24"/>
              </w:rPr>
              <w:t>Gi0/4</w:t>
            </w:r>
          </w:p>
        </w:tc>
      </w:tr>
      <w:tr w:rsidR="00767944">
        <w:trPr>
          <w:trHeight w:val="285"/>
        </w:trPr>
        <w:tc>
          <w:tcPr>
            <w:tcW w:w="1540" w:type="dxa"/>
            <w:tcBorders>
              <w:top w:val="nil"/>
              <w:left w:val="single" w:sz="4" w:space="0" w:color="auto"/>
              <w:bottom w:val="single" w:sz="4" w:space="0" w:color="auto"/>
              <w:right w:val="single" w:sz="4" w:space="0" w:color="auto"/>
            </w:tcBorders>
            <w:shd w:val="clear" w:color="auto" w:fill="auto"/>
            <w:vAlign w:val="center"/>
          </w:tcPr>
          <w:p w:rsidR="00767944" w:rsidRDefault="001B60AB">
            <w:pPr>
              <w:rPr>
                <w:kern w:val="0"/>
                <w:sz w:val="24"/>
              </w:rPr>
            </w:pPr>
            <w:r>
              <w:rPr>
                <w:rFonts w:hint="eastAsia"/>
                <w:kern w:val="0"/>
                <w:sz w:val="24"/>
              </w:rPr>
              <w:t>S3</w:t>
            </w:r>
          </w:p>
        </w:tc>
        <w:tc>
          <w:tcPr>
            <w:tcW w:w="1260" w:type="dxa"/>
            <w:tcBorders>
              <w:top w:val="nil"/>
              <w:left w:val="nil"/>
              <w:bottom w:val="single" w:sz="4" w:space="0" w:color="auto"/>
              <w:right w:val="single" w:sz="4" w:space="0" w:color="auto"/>
            </w:tcBorders>
            <w:shd w:val="clear" w:color="auto" w:fill="auto"/>
            <w:vAlign w:val="center"/>
          </w:tcPr>
          <w:p w:rsidR="00767944" w:rsidRDefault="001B60AB">
            <w:pPr>
              <w:rPr>
                <w:kern w:val="0"/>
                <w:sz w:val="24"/>
              </w:rPr>
            </w:pPr>
            <w:r>
              <w:rPr>
                <w:kern w:val="0"/>
                <w:sz w:val="24"/>
              </w:rPr>
              <w:t>Gi0/5</w:t>
            </w:r>
          </w:p>
        </w:tc>
        <w:tc>
          <w:tcPr>
            <w:tcW w:w="2580" w:type="dxa"/>
            <w:tcBorders>
              <w:top w:val="nil"/>
              <w:left w:val="nil"/>
              <w:bottom w:val="single" w:sz="4" w:space="0" w:color="auto"/>
              <w:right w:val="single" w:sz="4" w:space="0" w:color="auto"/>
            </w:tcBorders>
            <w:shd w:val="clear" w:color="auto" w:fill="auto"/>
            <w:vAlign w:val="center"/>
          </w:tcPr>
          <w:p w:rsidR="00767944" w:rsidRDefault="001B60AB">
            <w:pPr>
              <w:rPr>
                <w:kern w:val="0"/>
                <w:sz w:val="24"/>
              </w:rPr>
            </w:pPr>
            <w:r>
              <w:rPr>
                <w:rFonts w:hint="eastAsia"/>
                <w:kern w:val="0"/>
                <w:sz w:val="24"/>
              </w:rPr>
              <w:t>Con_To_S4_</w:t>
            </w:r>
            <w:r>
              <w:rPr>
                <w:kern w:val="0"/>
                <w:sz w:val="24"/>
              </w:rPr>
              <w:t>Gi0/5</w:t>
            </w:r>
          </w:p>
        </w:tc>
        <w:tc>
          <w:tcPr>
            <w:tcW w:w="1840" w:type="dxa"/>
            <w:tcBorders>
              <w:top w:val="nil"/>
              <w:left w:val="nil"/>
              <w:bottom w:val="single" w:sz="4" w:space="0" w:color="auto"/>
              <w:right w:val="single" w:sz="4" w:space="0" w:color="auto"/>
            </w:tcBorders>
            <w:shd w:val="clear" w:color="auto" w:fill="auto"/>
            <w:vAlign w:val="center"/>
          </w:tcPr>
          <w:p w:rsidR="00767944" w:rsidRDefault="001B60AB">
            <w:pPr>
              <w:rPr>
                <w:kern w:val="0"/>
                <w:sz w:val="24"/>
              </w:rPr>
            </w:pPr>
            <w:r>
              <w:rPr>
                <w:rFonts w:hint="eastAsia"/>
                <w:kern w:val="0"/>
                <w:sz w:val="24"/>
              </w:rPr>
              <w:t>S4</w:t>
            </w:r>
          </w:p>
        </w:tc>
        <w:tc>
          <w:tcPr>
            <w:tcW w:w="1260" w:type="dxa"/>
            <w:tcBorders>
              <w:top w:val="nil"/>
              <w:left w:val="nil"/>
              <w:bottom w:val="single" w:sz="4" w:space="0" w:color="auto"/>
              <w:right w:val="single" w:sz="4" w:space="0" w:color="auto"/>
            </w:tcBorders>
            <w:shd w:val="clear" w:color="auto" w:fill="auto"/>
            <w:vAlign w:val="center"/>
          </w:tcPr>
          <w:p w:rsidR="00767944" w:rsidRDefault="001B60AB">
            <w:pPr>
              <w:rPr>
                <w:kern w:val="0"/>
                <w:sz w:val="24"/>
              </w:rPr>
            </w:pPr>
            <w:r>
              <w:rPr>
                <w:kern w:val="0"/>
                <w:sz w:val="24"/>
              </w:rPr>
              <w:t>Gi0/5</w:t>
            </w:r>
          </w:p>
        </w:tc>
      </w:tr>
      <w:tr w:rsidR="00767944">
        <w:trPr>
          <w:trHeight w:val="285"/>
        </w:trPr>
        <w:tc>
          <w:tcPr>
            <w:tcW w:w="1540" w:type="dxa"/>
            <w:tcBorders>
              <w:top w:val="nil"/>
              <w:left w:val="single" w:sz="4" w:space="0" w:color="auto"/>
              <w:bottom w:val="single" w:sz="4" w:space="0" w:color="auto"/>
              <w:right w:val="single" w:sz="4" w:space="0" w:color="auto"/>
            </w:tcBorders>
            <w:shd w:val="clear" w:color="auto" w:fill="auto"/>
            <w:vAlign w:val="center"/>
          </w:tcPr>
          <w:p w:rsidR="00767944" w:rsidRDefault="001B60AB">
            <w:pPr>
              <w:rPr>
                <w:kern w:val="0"/>
                <w:sz w:val="24"/>
              </w:rPr>
            </w:pPr>
            <w:r>
              <w:rPr>
                <w:rFonts w:hint="eastAsia"/>
                <w:kern w:val="0"/>
                <w:sz w:val="24"/>
              </w:rPr>
              <w:t>S3</w:t>
            </w:r>
          </w:p>
        </w:tc>
        <w:tc>
          <w:tcPr>
            <w:tcW w:w="1260" w:type="dxa"/>
            <w:tcBorders>
              <w:top w:val="nil"/>
              <w:left w:val="nil"/>
              <w:bottom w:val="single" w:sz="4" w:space="0" w:color="auto"/>
              <w:right w:val="single" w:sz="4" w:space="0" w:color="auto"/>
            </w:tcBorders>
            <w:shd w:val="clear" w:color="auto" w:fill="auto"/>
            <w:vAlign w:val="center"/>
          </w:tcPr>
          <w:p w:rsidR="00767944" w:rsidRDefault="001B60AB">
            <w:pPr>
              <w:rPr>
                <w:kern w:val="0"/>
                <w:sz w:val="24"/>
              </w:rPr>
            </w:pPr>
            <w:r>
              <w:rPr>
                <w:rFonts w:hint="eastAsia"/>
                <w:kern w:val="0"/>
                <w:sz w:val="24"/>
              </w:rPr>
              <w:t>Gi0/23</w:t>
            </w:r>
          </w:p>
        </w:tc>
        <w:tc>
          <w:tcPr>
            <w:tcW w:w="2580" w:type="dxa"/>
            <w:tcBorders>
              <w:top w:val="nil"/>
              <w:left w:val="nil"/>
              <w:bottom w:val="single" w:sz="4" w:space="0" w:color="auto"/>
              <w:right w:val="single" w:sz="4" w:space="0" w:color="auto"/>
            </w:tcBorders>
            <w:shd w:val="clear" w:color="auto" w:fill="auto"/>
            <w:vAlign w:val="center"/>
          </w:tcPr>
          <w:p w:rsidR="00767944" w:rsidRDefault="001B60AB">
            <w:pPr>
              <w:rPr>
                <w:kern w:val="0"/>
                <w:sz w:val="24"/>
              </w:rPr>
            </w:pPr>
            <w:r>
              <w:rPr>
                <w:rFonts w:hint="eastAsia"/>
                <w:kern w:val="0"/>
                <w:sz w:val="24"/>
              </w:rPr>
              <w:t>Con_To_</w:t>
            </w:r>
            <w:r>
              <w:rPr>
                <w:kern w:val="0"/>
                <w:sz w:val="24"/>
              </w:rPr>
              <w:t>Cloud</w:t>
            </w:r>
          </w:p>
        </w:tc>
        <w:tc>
          <w:tcPr>
            <w:tcW w:w="1840" w:type="dxa"/>
            <w:tcBorders>
              <w:top w:val="nil"/>
              <w:left w:val="nil"/>
              <w:bottom w:val="single" w:sz="4" w:space="0" w:color="auto"/>
              <w:right w:val="single" w:sz="4" w:space="0" w:color="auto"/>
            </w:tcBorders>
            <w:shd w:val="clear" w:color="auto" w:fill="auto"/>
            <w:vAlign w:val="center"/>
          </w:tcPr>
          <w:p w:rsidR="00767944" w:rsidRDefault="001B60AB">
            <w:pPr>
              <w:rPr>
                <w:kern w:val="0"/>
                <w:sz w:val="24"/>
              </w:rPr>
            </w:pPr>
            <w:r>
              <w:rPr>
                <w:rFonts w:hint="eastAsia"/>
                <w:kern w:val="0"/>
                <w:sz w:val="24"/>
              </w:rPr>
              <w:t>云平台</w:t>
            </w:r>
          </w:p>
        </w:tc>
        <w:tc>
          <w:tcPr>
            <w:tcW w:w="1260" w:type="dxa"/>
            <w:tcBorders>
              <w:top w:val="nil"/>
              <w:left w:val="nil"/>
              <w:bottom w:val="single" w:sz="4" w:space="0" w:color="auto"/>
              <w:right w:val="single" w:sz="4" w:space="0" w:color="auto"/>
            </w:tcBorders>
            <w:shd w:val="clear" w:color="auto" w:fill="auto"/>
            <w:vAlign w:val="center"/>
          </w:tcPr>
          <w:p w:rsidR="00767944" w:rsidRDefault="00767944">
            <w:pPr>
              <w:rPr>
                <w:kern w:val="0"/>
                <w:sz w:val="24"/>
              </w:rPr>
            </w:pPr>
          </w:p>
        </w:tc>
      </w:tr>
      <w:tr w:rsidR="00767944">
        <w:trPr>
          <w:trHeight w:val="285"/>
        </w:trPr>
        <w:tc>
          <w:tcPr>
            <w:tcW w:w="1540" w:type="dxa"/>
            <w:tcBorders>
              <w:top w:val="nil"/>
              <w:left w:val="single" w:sz="4" w:space="0" w:color="auto"/>
              <w:bottom w:val="single" w:sz="4" w:space="0" w:color="auto"/>
              <w:right w:val="single" w:sz="4" w:space="0" w:color="auto"/>
            </w:tcBorders>
            <w:shd w:val="clear" w:color="auto" w:fill="auto"/>
            <w:vAlign w:val="center"/>
          </w:tcPr>
          <w:p w:rsidR="00767944" w:rsidRDefault="001B60AB">
            <w:pPr>
              <w:rPr>
                <w:kern w:val="0"/>
                <w:sz w:val="24"/>
              </w:rPr>
            </w:pPr>
            <w:r>
              <w:rPr>
                <w:rFonts w:hint="eastAsia"/>
                <w:kern w:val="0"/>
                <w:sz w:val="24"/>
              </w:rPr>
              <w:t>S3</w:t>
            </w:r>
          </w:p>
        </w:tc>
        <w:tc>
          <w:tcPr>
            <w:tcW w:w="1260" w:type="dxa"/>
            <w:tcBorders>
              <w:top w:val="nil"/>
              <w:left w:val="nil"/>
              <w:bottom w:val="single" w:sz="4" w:space="0" w:color="auto"/>
              <w:right w:val="single" w:sz="4" w:space="0" w:color="auto"/>
            </w:tcBorders>
            <w:shd w:val="clear" w:color="auto" w:fill="auto"/>
            <w:vAlign w:val="center"/>
          </w:tcPr>
          <w:p w:rsidR="00767944" w:rsidRDefault="001B60AB">
            <w:pPr>
              <w:rPr>
                <w:kern w:val="0"/>
                <w:sz w:val="24"/>
              </w:rPr>
            </w:pPr>
            <w:r>
              <w:rPr>
                <w:rFonts w:hint="eastAsia"/>
                <w:kern w:val="0"/>
                <w:sz w:val="24"/>
              </w:rPr>
              <w:t>Gi0/24</w:t>
            </w:r>
          </w:p>
        </w:tc>
        <w:tc>
          <w:tcPr>
            <w:tcW w:w="2580" w:type="dxa"/>
            <w:tcBorders>
              <w:top w:val="nil"/>
              <w:left w:val="nil"/>
              <w:bottom w:val="single" w:sz="4" w:space="0" w:color="auto"/>
              <w:right w:val="single" w:sz="4" w:space="0" w:color="auto"/>
            </w:tcBorders>
            <w:shd w:val="clear" w:color="auto" w:fill="auto"/>
            <w:vAlign w:val="center"/>
          </w:tcPr>
          <w:p w:rsidR="00767944" w:rsidRDefault="001B60AB">
            <w:pPr>
              <w:rPr>
                <w:kern w:val="0"/>
                <w:sz w:val="24"/>
              </w:rPr>
            </w:pPr>
            <w:r>
              <w:rPr>
                <w:rFonts w:hint="eastAsia"/>
                <w:kern w:val="0"/>
                <w:sz w:val="24"/>
              </w:rPr>
              <w:t>Con_To_</w:t>
            </w:r>
            <w:r>
              <w:rPr>
                <w:kern w:val="0"/>
                <w:sz w:val="24"/>
              </w:rPr>
              <w:t>EG1</w:t>
            </w:r>
            <w:r>
              <w:rPr>
                <w:rFonts w:hint="eastAsia"/>
                <w:kern w:val="0"/>
                <w:sz w:val="24"/>
              </w:rPr>
              <w:t>_</w:t>
            </w:r>
            <w:r>
              <w:rPr>
                <w:kern w:val="0"/>
                <w:sz w:val="24"/>
              </w:rPr>
              <w:t>G</w:t>
            </w:r>
            <w:r>
              <w:rPr>
                <w:rFonts w:hint="eastAsia"/>
                <w:kern w:val="0"/>
                <w:sz w:val="24"/>
              </w:rPr>
              <w:t>i</w:t>
            </w:r>
            <w:r>
              <w:rPr>
                <w:kern w:val="0"/>
                <w:sz w:val="24"/>
              </w:rPr>
              <w:t>0/0</w:t>
            </w:r>
          </w:p>
        </w:tc>
        <w:tc>
          <w:tcPr>
            <w:tcW w:w="1840" w:type="dxa"/>
            <w:tcBorders>
              <w:top w:val="nil"/>
              <w:left w:val="nil"/>
              <w:bottom w:val="single" w:sz="4" w:space="0" w:color="auto"/>
              <w:right w:val="single" w:sz="4" w:space="0" w:color="auto"/>
            </w:tcBorders>
            <w:shd w:val="clear" w:color="auto" w:fill="auto"/>
            <w:vAlign w:val="center"/>
          </w:tcPr>
          <w:p w:rsidR="00767944" w:rsidRDefault="001B60AB">
            <w:pPr>
              <w:rPr>
                <w:kern w:val="0"/>
                <w:sz w:val="24"/>
              </w:rPr>
            </w:pPr>
            <w:r>
              <w:rPr>
                <w:kern w:val="0"/>
                <w:sz w:val="24"/>
              </w:rPr>
              <w:t>EG1</w:t>
            </w:r>
          </w:p>
        </w:tc>
        <w:tc>
          <w:tcPr>
            <w:tcW w:w="1260" w:type="dxa"/>
            <w:tcBorders>
              <w:top w:val="nil"/>
              <w:left w:val="nil"/>
              <w:bottom w:val="single" w:sz="4" w:space="0" w:color="auto"/>
              <w:right w:val="single" w:sz="4" w:space="0" w:color="auto"/>
            </w:tcBorders>
            <w:shd w:val="clear" w:color="auto" w:fill="auto"/>
            <w:vAlign w:val="center"/>
          </w:tcPr>
          <w:p w:rsidR="00767944" w:rsidRDefault="001B60AB">
            <w:pPr>
              <w:rPr>
                <w:kern w:val="0"/>
                <w:sz w:val="24"/>
              </w:rPr>
            </w:pPr>
            <w:r>
              <w:rPr>
                <w:kern w:val="0"/>
                <w:sz w:val="24"/>
              </w:rPr>
              <w:t>Gi0/0</w:t>
            </w:r>
          </w:p>
        </w:tc>
      </w:tr>
      <w:tr w:rsidR="00767944">
        <w:trPr>
          <w:trHeight w:val="285"/>
        </w:trPr>
        <w:tc>
          <w:tcPr>
            <w:tcW w:w="1540" w:type="dxa"/>
            <w:tcBorders>
              <w:top w:val="nil"/>
              <w:left w:val="single" w:sz="4" w:space="0" w:color="auto"/>
              <w:bottom w:val="single" w:sz="4" w:space="0" w:color="auto"/>
              <w:right w:val="single" w:sz="4" w:space="0" w:color="auto"/>
            </w:tcBorders>
            <w:shd w:val="clear" w:color="auto" w:fill="auto"/>
            <w:vAlign w:val="center"/>
          </w:tcPr>
          <w:p w:rsidR="00767944" w:rsidRDefault="001B60AB">
            <w:pPr>
              <w:rPr>
                <w:kern w:val="0"/>
                <w:sz w:val="24"/>
              </w:rPr>
            </w:pPr>
            <w:r>
              <w:rPr>
                <w:rFonts w:hint="eastAsia"/>
                <w:kern w:val="0"/>
                <w:sz w:val="24"/>
              </w:rPr>
              <w:t>S4</w:t>
            </w:r>
          </w:p>
        </w:tc>
        <w:tc>
          <w:tcPr>
            <w:tcW w:w="1260" w:type="dxa"/>
            <w:tcBorders>
              <w:top w:val="nil"/>
              <w:left w:val="nil"/>
              <w:bottom w:val="single" w:sz="4" w:space="0" w:color="auto"/>
              <w:right w:val="single" w:sz="4" w:space="0" w:color="auto"/>
            </w:tcBorders>
            <w:shd w:val="clear" w:color="auto" w:fill="auto"/>
            <w:vAlign w:val="center"/>
          </w:tcPr>
          <w:p w:rsidR="00767944" w:rsidRDefault="001B60AB">
            <w:pPr>
              <w:rPr>
                <w:kern w:val="0"/>
                <w:sz w:val="24"/>
              </w:rPr>
            </w:pPr>
            <w:r>
              <w:rPr>
                <w:rFonts w:hint="eastAsia"/>
                <w:kern w:val="0"/>
                <w:sz w:val="24"/>
              </w:rPr>
              <w:t>Gi0/1</w:t>
            </w:r>
          </w:p>
        </w:tc>
        <w:tc>
          <w:tcPr>
            <w:tcW w:w="2580" w:type="dxa"/>
            <w:tcBorders>
              <w:top w:val="nil"/>
              <w:left w:val="nil"/>
              <w:bottom w:val="single" w:sz="4" w:space="0" w:color="auto"/>
              <w:right w:val="single" w:sz="4" w:space="0" w:color="auto"/>
            </w:tcBorders>
            <w:shd w:val="clear" w:color="auto" w:fill="auto"/>
            <w:vAlign w:val="center"/>
          </w:tcPr>
          <w:p w:rsidR="00767944" w:rsidRDefault="001B60AB">
            <w:pPr>
              <w:rPr>
                <w:kern w:val="0"/>
                <w:sz w:val="24"/>
              </w:rPr>
            </w:pPr>
            <w:r>
              <w:rPr>
                <w:rFonts w:hint="eastAsia"/>
                <w:kern w:val="0"/>
                <w:sz w:val="24"/>
              </w:rPr>
              <w:t>Con_To_S1_Gi0/24</w:t>
            </w:r>
          </w:p>
        </w:tc>
        <w:tc>
          <w:tcPr>
            <w:tcW w:w="1840" w:type="dxa"/>
            <w:tcBorders>
              <w:top w:val="nil"/>
              <w:left w:val="nil"/>
              <w:bottom w:val="single" w:sz="4" w:space="0" w:color="auto"/>
              <w:right w:val="single" w:sz="4" w:space="0" w:color="auto"/>
            </w:tcBorders>
            <w:shd w:val="clear" w:color="auto" w:fill="auto"/>
            <w:vAlign w:val="center"/>
          </w:tcPr>
          <w:p w:rsidR="00767944" w:rsidRDefault="001B60AB">
            <w:pPr>
              <w:rPr>
                <w:kern w:val="0"/>
                <w:sz w:val="24"/>
              </w:rPr>
            </w:pPr>
            <w:r>
              <w:rPr>
                <w:rFonts w:hint="eastAsia"/>
                <w:kern w:val="0"/>
                <w:sz w:val="24"/>
              </w:rPr>
              <w:t>S1</w:t>
            </w:r>
          </w:p>
        </w:tc>
        <w:tc>
          <w:tcPr>
            <w:tcW w:w="1260" w:type="dxa"/>
            <w:tcBorders>
              <w:top w:val="nil"/>
              <w:left w:val="nil"/>
              <w:bottom w:val="single" w:sz="4" w:space="0" w:color="auto"/>
              <w:right w:val="single" w:sz="4" w:space="0" w:color="auto"/>
            </w:tcBorders>
            <w:shd w:val="clear" w:color="auto" w:fill="auto"/>
            <w:vAlign w:val="center"/>
          </w:tcPr>
          <w:p w:rsidR="00767944" w:rsidRDefault="001B60AB">
            <w:pPr>
              <w:rPr>
                <w:kern w:val="0"/>
                <w:sz w:val="24"/>
              </w:rPr>
            </w:pPr>
            <w:r>
              <w:rPr>
                <w:rFonts w:hint="eastAsia"/>
                <w:kern w:val="0"/>
                <w:sz w:val="24"/>
              </w:rPr>
              <w:t>Gi0/24</w:t>
            </w:r>
          </w:p>
        </w:tc>
      </w:tr>
      <w:tr w:rsidR="00767944">
        <w:trPr>
          <w:trHeight w:val="285"/>
        </w:trPr>
        <w:tc>
          <w:tcPr>
            <w:tcW w:w="1540" w:type="dxa"/>
            <w:tcBorders>
              <w:top w:val="nil"/>
              <w:left w:val="single" w:sz="4" w:space="0" w:color="auto"/>
              <w:bottom w:val="single" w:sz="4" w:space="0" w:color="auto"/>
              <w:right w:val="single" w:sz="4" w:space="0" w:color="auto"/>
            </w:tcBorders>
            <w:shd w:val="clear" w:color="auto" w:fill="auto"/>
            <w:vAlign w:val="center"/>
          </w:tcPr>
          <w:p w:rsidR="00767944" w:rsidRDefault="001B60AB">
            <w:pPr>
              <w:rPr>
                <w:kern w:val="0"/>
                <w:sz w:val="24"/>
              </w:rPr>
            </w:pPr>
            <w:r>
              <w:rPr>
                <w:rFonts w:hint="eastAsia"/>
                <w:kern w:val="0"/>
                <w:sz w:val="24"/>
              </w:rPr>
              <w:t>S4</w:t>
            </w:r>
          </w:p>
        </w:tc>
        <w:tc>
          <w:tcPr>
            <w:tcW w:w="1260" w:type="dxa"/>
            <w:tcBorders>
              <w:top w:val="nil"/>
              <w:left w:val="nil"/>
              <w:bottom w:val="single" w:sz="4" w:space="0" w:color="auto"/>
              <w:right w:val="single" w:sz="4" w:space="0" w:color="auto"/>
            </w:tcBorders>
            <w:shd w:val="clear" w:color="auto" w:fill="auto"/>
            <w:vAlign w:val="center"/>
          </w:tcPr>
          <w:p w:rsidR="00767944" w:rsidRDefault="001B60AB">
            <w:pPr>
              <w:rPr>
                <w:kern w:val="0"/>
                <w:sz w:val="24"/>
              </w:rPr>
            </w:pPr>
            <w:r>
              <w:rPr>
                <w:rFonts w:hint="eastAsia"/>
                <w:kern w:val="0"/>
                <w:sz w:val="24"/>
              </w:rPr>
              <w:t>Gi0/2</w:t>
            </w:r>
          </w:p>
        </w:tc>
        <w:tc>
          <w:tcPr>
            <w:tcW w:w="2580" w:type="dxa"/>
            <w:tcBorders>
              <w:top w:val="nil"/>
              <w:left w:val="nil"/>
              <w:bottom w:val="single" w:sz="4" w:space="0" w:color="auto"/>
              <w:right w:val="single" w:sz="4" w:space="0" w:color="auto"/>
            </w:tcBorders>
            <w:shd w:val="clear" w:color="auto" w:fill="auto"/>
            <w:vAlign w:val="center"/>
          </w:tcPr>
          <w:p w:rsidR="00767944" w:rsidRDefault="001B60AB">
            <w:pPr>
              <w:rPr>
                <w:kern w:val="0"/>
                <w:sz w:val="24"/>
              </w:rPr>
            </w:pPr>
            <w:r>
              <w:rPr>
                <w:rFonts w:hint="eastAsia"/>
                <w:kern w:val="0"/>
                <w:sz w:val="24"/>
              </w:rPr>
              <w:t>Con_To_S2_Gi0/24</w:t>
            </w:r>
          </w:p>
        </w:tc>
        <w:tc>
          <w:tcPr>
            <w:tcW w:w="1840" w:type="dxa"/>
            <w:tcBorders>
              <w:top w:val="nil"/>
              <w:left w:val="nil"/>
              <w:bottom w:val="single" w:sz="4" w:space="0" w:color="auto"/>
              <w:right w:val="single" w:sz="4" w:space="0" w:color="auto"/>
            </w:tcBorders>
            <w:shd w:val="clear" w:color="auto" w:fill="auto"/>
            <w:vAlign w:val="center"/>
          </w:tcPr>
          <w:p w:rsidR="00767944" w:rsidRDefault="001B60AB">
            <w:pPr>
              <w:rPr>
                <w:kern w:val="0"/>
                <w:sz w:val="24"/>
              </w:rPr>
            </w:pPr>
            <w:r>
              <w:rPr>
                <w:rFonts w:hint="eastAsia"/>
                <w:kern w:val="0"/>
                <w:sz w:val="24"/>
              </w:rPr>
              <w:t>S2</w:t>
            </w:r>
          </w:p>
        </w:tc>
        <w:tc>
          <w:tcPr>
            <w:tcW w:w="1260" w:type="dxa"/>
            <w:tcBorders>
              <w:top w:val="nil"/>
              <w:left w:val="nil"/>
              <w:bottom w:val="single" w:sz="4" w:space="0" w:color="auto"/>
              <w:right w:val="single" w:sz="4" w:space="0" w:color="auto"/>
            </w:tcBorders>
            <w:shd w:val="clear" w:color="auto" w:fill="auto"/>
            <w:vAlign w:val="center"/>
          </w:tcPr>
          <w:p w:rsidR="00767944" w:rsidRDefault="001B60AB">
            <w:pPr>
              <w:rPr>
                <w:kern w:val="0"/>
                <w:sz w:val="24"/>
              </w:rPr>
            </w:pPr>
            <w:r>
              <w:rPr>
                <w:rFonts w:hint="eastAsia"/>
                <w:kern w:val="0"/>
                <w:sz w:val="24"/>
              </w:rPr>
              <w:t>Gi0/24</w:t>
            </w:r>
          </w:p>
        </w:tc>
      </w:tr>
      <w:tr w:rsidR="00767944">
        <w:trPr>
          <w:trHeight w:val="285"/>
        </w:trPr>
        <w:tc>
          <w:tcPr>
            <w:tcW w:w="1540" w:type="dxa"/>
            <w:tcBorders>
              <w:top w:val="nil"/>
              <w:left w:val="single" w:sz="4" w:space="0" w:color="auto"/>
              <w:bottom w:val="single" w:sz="4" w:space="0" w:color="auto"/>
              <w:right w:val="single" w:sz="4" w:space="0" w:color="auto"/>
            </w:tcBorders>
            <w:shd w:val="clear" w:color="auto" w:fill="auto"/>
            <w:vAlign w:val="center"/>
          </w:tcPr>
          <w:p w:rsidR="00767944" w:rsidRDefault="001B60AB">
            <w:pPr>
              <w:rPr>
                <w:kern w:val="0"/>
                <w:sz w:val="24"/>
              </w:rPr>
            </w:pPr>
            <w:r>
              <w:rPr>
                <w:rFonts w:hint="eastAsia"/>
                <w:kern w:val="0"/>
                <w:sz w:val="24"/>
              </w:rPr>
              <w:t>S4</w:t>
            </w:r>
          </w:p>
        </w:tc>
        <w:tc>
          <w:tcPr>
            <w:tcW w:w="1260" w:type="dxa"/>
            <w:tcBorders>
              <w:top w:val="nil"/>
              <w:left w:val="nil"/>
              <w:bottom w:val="single" w:sz="4" w:space="0" w:color="auto"/>
              <w:right w:val="single" w:sz="4" w:space="0" w:color="auto"/>
            </w:tcBorders>
            <w:shd w:val="clear" w:color="auto" w:fill="auto"/>
            <w:vAlign w:val="center"/>
          </w:tcPr>
          <w:p w:rsidR="00767944" w:rsidRDefault="001B60AB">
            <w:pPr>
              <w:rPr>
                <w:kern w:val="0"/>
                <w:sz w:val="24"/>
              </w:rPr>
            </w:pPr>
            <w:r>
              <w:rPr>
                <w:rFonts w:hint="eastAsia"/>
                <w:kern w:val="0"/>
                <w:sz w:val="24"/>
              </w:rPr>
              <w:t>Gi0/3</w:t>
            </w:r>
          </w:p>
        </w:tc>
        <w:tc>
          <w:tcPr>
            <w:tcW w:w="2580" w:type="dxa"/>
            <w:tcBorders>
              <w:top w:val="nil"/>
              <w:left w:val="nil"/>
              <w:bottom w:val="single" w:sz="4" w:space="0" w:color="auto"/>
              <w:right w:val="single" w:sz="4" w:space="0" w:color="auto"/>
            </w:tcBorders>
            <w:shd w:val="clear" w:color="auto" w:fill="auto"/>
            <w:vAlign w:val="center"/>
          </w:tcPr>
          <w:p w:rsidR="00767944" w:rsidRDefault="001B60AB">
            <w:pPr>
              <w:rPr>
                <w:kern w:val="0"/>
                <w:sz w:val="24"/>
              </w:rPr>
            </w:pPr>
            <w:r>
              <w:rPr>
                <w:rFonts w:hint="eastAsia"/>
                <w:kern w:val="0"/>
                <w:sz w:val="24"/>
              </w:rPr>
              <w:t>Con_To_AC2_Gi0/2</w:t>
            </w:r>
          </w:p>
        </w:tc>
        <w:tc>
          <w:tcPr>
            <w:tcW w:w="1840" w:type="dxa"/>
            <w:tcBorders>
              <w:top w:val="nil"/>
              <w:left w:val="nil"/>
              <w:bottom w:val="single" w:sz="4" w:space="0" w:color="auto"/>
              <w:right w:val="single" w:sz="4" w:space="0" w:color="auto"/>
            </w:tcBorders>
            <w:shd w:val="clear" w:color="auto" w:fill="auto"/>
            <w:vAlign w:val="center"/>
          </w:tcPr>
          <w:p w:rsidR="00767944" w:rsidRDefault="001B60AB">
            <w:pPr>
              <w:rPr>
                <w:kern w:val="0"/>
                <w:sz w:val="24"/>
              </w:rPr>
            </w:pPr>
            <w:r>
              <w:rPr>
                <w:rFonts w:hint="eastAsia"/>
                <w:kern w:val="0"/>
                <w:sz w:val="24"/>
              </w:rPr>
              <w:t>AC2</w:t>
            </w:r>
          </w:p>
        </w:tc>
        <w:tc>
          <w:tcPr>
            <w:tcW w:w="1260" w:type="dxa"/>
            <w:tcBorders>
              <w:top w:val="nil"/>
              <w:left w:val="nil"/>
              <w:bottom w:val="single" w:sz="4" w:space="0" w:color="auto"/>
              <w:right w:val="single" w:sz="4" w:space="0" w:color="auto"/>
            </w:tcBorders>
            <w:shd w:val="clear" w:color="auto" w:fill="auto"/>
            <w:vAlign w:val="center"/>
          </w:tcPr>
          <w:p w:rsidR="00767944" w:rsidRDefault="001B60AB">
            <w:pPr>
              <w:rPr>
                <w:kern w:val="0"/>
                <w:sz w:val="24"/>
              </w:rPr>
            </w:pPr>
            <w:r>
              <w:rPr>
                <w:rFonts w:hint="eastAsia"/>
                <w:kern w:val="0"/>
                <w:sz w:val="24"/>
              </w:rPr>
              <w:t>Gi0/1</w:t>
            </w:r>
          </w:p>
        </w:tc>
      </w:tr>
      <w:tr w:rsidR="00767944">
        <w:trPr>
          <w:trHeight w:val="285"/>
        </w:trPr>
        <w:tc>
          <w:tcPr>
            <w:tcW w:w="1540" w:type="dxa"/>
            <w:tcBorders>
              <w:top w:val="nil"/>
              <w:left w:val="single" w:sz="4" w:space="0" w:color="auto"/>
              <w:bottom w:val="single" w:sz="4" w:space="0" w:color="auto"/>
              <w:right w:val="single" w:sz="4" w:space="0" w:color="auto"/>
            </w:tcBorders>
            <w:shd w:val="clear" w:color="auto" w:fill="auto"/>
            <w:vAlign w:val="center"/>
          </w:tcPr>
          <w:p w:rsidR="00767944" w:rsidRDefault="001B60AB">
            <w:pPr>
              <w:rPr>
                <w:kern w:val="0"/>
                <w:sz w:val="24"/>
              </w:rPr>
            </w:pPr>
            <w:r>
              <w:rPr>
                <w:rFonts w:hint="eastAsia"/>
                <w:kern w:val="0"/>
                <w:sz w:val="24"/>
              </w:rPr>
              <w:t>S</w:t>
            </w:r>
            <w:r>
              <w:rPr>
                <w:kern w:val="0"/>
                <w:sz w:val="24"/>
              </w:rPr>
              <w:t>4</w:t>
            </w:r>
          </w:p>
        </w:tc>
        <w:tc>
          <w:tcPr>
            <w:tcW w:w="1260" w:type="dxa"/>
            <w:tcBorders>
              <w:top w:val="nil"/>
              <w:left w:val="nil"/>
              <w:bottom w:val="single" w:sz="4" w:space="0" w:color="auto"/>
              <w:right w:val="single" w:sz="4" w:space="0" w:color="auto"/>
            </w:tcBorders>
            <w:shd w:val="clear" w:color="auto" w:fill="auto"/>
            <w:vAlign w:val="center"/>
          </w:tcPr>
          <w:p w:rsidR="00767944" w:rsidRDefault="001B60AB">
            <w:pPr>
              <w:rPr>
                <w:kern w:val="0"/>
                <w:sz w:val="24"/>
              </w:rPr>
            </w:pPr>
            <w:r>
              <w:rPr>
                <w:kern w:val="0"/>
                <w:sz w:val="24"/>
              </w:rPr>
              <w:t>Gi0/4</w:t>
            </w:r>
          </w:p>
        </w:tc>
        <w:tc>
          <w:tcPr>
            <w:tcW w:w="2580" w:type="dxa"/>
            <w:tcBorders>
              <w:top w:val="nil"/>
              <w:left w:val="nil"/>
              <w:bottom w:val="single" w:sz="4" w:space="0" w:color="auto"/>
              <w:right w:val="single" w:sz="4" w:space="0" w:color="auto"/>
            </w:tcBorders>
            <w:shd w:val="clear" w:color="auto" w:fill="auto"/>
            <w:vAlign w:val="center"/>
          </w:tcPr>
          <w:p w:rsidR="00767944" w:rsidRDefault="001B60AB">
            <w:pPr>
              <w:rPr>
                <w:kern w:val="0"/>
                <w:sz w:val="24"/>
              </w:rPr>
            </w:pPr>
            <w:r>
              <w:rPr>
                <w:rFonts w:hint="eastAsia"/>
                <w:kern w:val="0"/>
                <w:sz w:val="24"/>
              </w:rPr>
              <w:t>Con_To_S</w:t>
            </w:r>
            <w:r>
              <w:rPr>
                <w:kern w:val="0"/>
                <w:sz w:val="24"/>
              </w:rPr>
              <w:t>3</w:t>
            </w:r>
            <w:r>
              <w:rPr>
                <w:rFonts w:hint="eastAsia"/>
                <w:kern w:val="0"/>
                <w:sz w:val="24"/>
              </w:rPr>
              <w:t>_</w:t>
            </w:r>
            <w:r>
              <w:rPr>
                <w:kern w:val="0"/>
                <w:sz w:val="24"/>
              </w:rPr>
              <w:t>Gi0/4</w:t>
            </w:r>
          </w:p>
        </w:tc>
        <w:tc>
          <w:tcPr>
            <w:tcW w:w="1840" w:type="dxa"/>
            <w:tcBorders>
              <w:top w:val="nil"/>
              <w:left w:val="nil"/>
              <w:bottom w:val="single" w:sz="4" w:space="0" w:color="auto"/>
              <w:right w:val="single" w:sz="4" w:space="0" w:color="auto"/>
            </w:tcBorders>
            <w:shd w:val="clear" w:color="auto" w:fill="auto"/>
            <w:vAlign w:val="center"/>
          </w:tcPr>
          <w:p w:rsidR="00767944" w:rsidRDefault="001B60AB">
            <w:pPr>
              <w:rPr>
                <w:kern w:val="0"/>
                <w:sz w:val="24"/>
              </w:rPr>
            </w:pPr>
            <w:r>
              <w:rPr>
                <w:rFonts w:hint="eastAsia"/>
                <w:kern w:val="0"/>
                <w:sz w:val="24"/>
              </w:rPr>
              <w:t>S</w:t>
            </w:r>
            <w:r>
              <w:rPr>
                <w:kern w:val="0"/>
                <w:sz w:val="24"/>
              </w:rPr>
              <w:t>3</w:t>
            </w:r>
          </w:p>
        </w:tc>
        <w:tc>
          <w:tcPr>
            <w:tcW w:w="1260" w:type="dxa"/>
            <w:tcBorders>
              <w:top w:val="nil"/>
              <w:left w:val="nil"/>
              <w:bottom w:val="single" w:sz="4" w:space="0" w:color="auto"/>
              <w:right w:val="single" w:sz="4" w:space="0" w:color="auto"/>
            </w:tcBorders>
            <w:shd w:val="clear" w:color="auto" w:fill="auto"/>
            <w:vAlign w:val="center"/>
          </w:tcPr>
          <w:p w:rsidR="00767944" w:rsidRDefault="001B60AB">
            <w:pPr>
              <w:rPr>
                <w:kern w:val="0"/>
                <w:sz w:val="24"/>
              </w:rPr>
            </w:pPr>
            <w:r>
              <w:rPr>
                <w:kern w:val="0"/>
                <w:sz w:val="24"/>
              </w:rPr>
              <w:t>Gi0/4</w:t>
            </w:r>
          </w:p>
        </w:tc>
      </w:tr>
      <w:tr w:rsidR="00767944">
        <w:trPr>
          <w:trHeight w:val="285"/>
        </w:trPr>
        <w:tc>
          <w:tcPr>
            <w:tcW w:w="1540" w:type="dxa"/>
            <w:tcBorders>
              <w:top w:val="nil"/>
              <w:left w:val="single" w:sz="4" w:space="0" w:color="auto"/>
              <w:bottom w:val="single" w:sz="4" w:space="0" w:color="auto"/>
              <w:right w:val="single" w:sz="4" w:space="0" w:color="auto"/>
            </w:tcBorders>
            <w:shd w:val="clear" w:color="auto" w:fill="auto"/>
            <w:vAlign w:val="center"/>
          </w:tcPr>
          <w:p w:rsidR="00767944" w:rsidRDefault="001B60AB">
            <w:pPr>
              <w:rPr>
                <w:kern w:val="0"/>
                <w:sz w:val="24"/>
              </w:rPr>
            </w:pPr>
            <w:r>
              <w:rPr>
                <w:rFonts w:hint="eastAsia"/>
                <w:kern w:val="0"/>
                <w:sz w:val="24"/>
              </w:rPr>
              <w:t>S</w:t>
            </w:r>
            <w:r>
              <w:rPr>
                <w:kern w:val="0"/>
                <w:sz w:val="24"/>
              </w:rPr>
              <w:t>4</w:t>
            </w:r>
          </w:p>
        </w:tc>
        <w:tc>
          <w:tcPr>
            <w:tcW w:w="1260" w:type="dxa"/>
            <w:tcBorders>
              <w:top w:val="nil"/>
              <w:left w:val="nil"/>
              <w:bottom w:val="single" w:sz="4" w:space="0" w:color="auto"/>
              <w:right w:val="single" w:sz="4" w:space="0" w:color="auto"/>
            </w:tcBorders>
            <w:shd w:val="clear" w:color="auto" w:fill="auto"/>
            <w:vAlign w:val="center"/>
          </w:tcPr>
          <w:p w:rsidR="00767944" w:rsidRDefault="001B60AB">
            <w:pPr>
              <w:rPr>
                <w:kern w:val="0"/>
                <w:sz w:val="24"/>
              </w:rPr>
            </w:pPr>
            <w:r>
              <w:rPr>
                <w:kern w:val="0"/>
                <w:sz w:val="24"/>
              </w:rPr>
              <w:t>Gi0/5</w:t>
            </w:r>
          </w:p>
        </w:tc>
        <w:tc>
          <w:tcPr>
            <w:tcW w:w="2580" w:type="dxa"/>
            <w:tcBorders>
              <w:top w:val="nil"/>
              <w:left w:val="nil"/>
              <w:bottom w:val="single" w:sz="4" w:space="0" w:color="auto"/>
              <w:right w:val="single" w:sz="4" w:space="0" w:color="auto"/>
            </w:tcBorders>
            <w:shd w:val="clear" w:color="auto" w:fill="auto"/>
            <w:vAlign w:val="center"/>
          </w:tcPr>
          <w:p w:rsidR="00767944" w:rsidRDefault="001B60AB">
            <w:pPr>
              <w:rPr>
                <w:kern w:val="0"/>
                <w:sz w:val="24"/>
              </w:rPr>
            </w:pPr>
            <w:r>
              <w:rPr>
                <w:rFonts w:hint="eastAsia"/>
                <w:kern w:val="0"/>
                <w:sz w:val="24"/>
              </w:rPr>
              <w:t>Con_To_S</w:t>
            </w:r>
            <w:r>
              <w:rPr>
                <w:kern w:val="0"/>
                <w:sz w:val="24"/>
              </w:rPr>
              <w:t>3</w:t>
            </w:r>
            <w:r>
              <w:rPr>
                <w:rFonts w:hint="eastAsia"/>
                <w:kern w:val="0"/>
                <w:sz w:val="24"/>
              </w:rPr>
              <w:t>_</w:t>
            </w:r>
            <w:r>
              <w:rPr>
                <w:kern w:val="0"/>
                <w:sz w:val="24"/>
              </w:rPr>
              <w:t>Gi0/5</w:t>
            </w:r>
          </w:p>
        </w:tc>
        <w:tc>
          <w:tcPr>
            <w:tcW w:w="1840" w:type="dxa"/>
            <w:tcBorders>
              <w:top w:val="nil"/>
              <w:left w:val="nil"/>
              <w:bottom w:val="single" w:sz="4" w:space="0" w:color="auto"/>
              <w:right w:val="single" w:sz="4" w:space="0" w:color="auto"/>
            </w:tcBorders>
            <w:shd w:val="clear" w:color="auto" w:fill="auto"/>
            <w:vAlign w:val="center"/>
          </w:tcPr>
          <w:p w:rsidR="00767944" w:rsidRDefault="001B60AB">
            <w:pPr>
              <w:rPr>
                <w:kern w:val="0"/>
                <w:sz w:val="24"/>
              </w:rPr>
            </w:pPr>
            <w:r>
              <w:rPr>
                <w:rFonts w:hint="eastAsia"/>
                <w:kern w:val="0"/>
                <w:sz w:val="24"/>
              </w:rPr>
              <w:t>S</w:t>
            </w:r>
            <w:r>
              <w:rPr>
                <w:kern w:val="0"/>
                <w:sz w:val="24"/>
              </w:rPr>
              <w:t>3</w:t>
            </w:r>
          </w:p>
        </w:tc>
        <w:tc>
          <w:tcPr>
            <w:tcW w:w="1260" w:type="dxa"/>
            <w:tcBorders>
              <w:top w:val="nil"/>
              <w:left w:val="nil"/>
              <w:bottom w:val="single" w:sz="4" w:space="0" w:color="auto"/>
              <w:right w:val="single" w:sz="4" w:space="0" w:color="auto"/>
            </w:tcBorders>
            <w:shd w:val="clear" w:color="auto" w:fill="auto"/>
            <w:vAlign w:val="center"/>
          </w:tcPr>
          <w:p w:rsidR="00767944" w:rsidRDefault="001B60AB">
            <w:pPr>
              <w:rPr>
                <w:kern w:val="0"/>
                <w:sz w:val="24"/>
              </w:rPr>
            </w:pPr>
            <w:r>
              <w:rPr>
                <w:kern w:val="0"/>
                <w:sz w:val="24"/>
              </w:rPr>
              <w:t>Gi0/5</w:t>
            </w:r>
          </w:p>
        </w:tc>
      </w:tr>
      <w:tr w:rsidR="00767944">
        <w:trPr>
          <w:trHeight w:val="285"/>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767944" w:rsidRDefault="001B60AB">
            <w:pPr>
              <w:rPr>
                <w:kern w:val="0"/>
                <w:sz w:val="24"/>
              </w:rPr>
            </w:pPr>
            <w:r>
              <w:rPr>
                <w:rFonts w:hint="eastAsia"/>
                <w:kern w:val="0"/>
                <w:sz w:val="24"/>
              </w:rPr>
              <w:t>S</w:t>
            </w:r>
            <w:r>
              <w:rPr>
                <w:kern w:val="0"/>
                <w:sz w:val="24"/>
              </w:rPr>
              <w:t>4</w:t>
            </w:r>
          </w:p>
        </w:tc>
        <w:tc>
          <w:tcPr>
            <w:tcW w:w="1260" w:type="dxa"/>
            <w:tcBorders>
              <w:top w:val="single" w:sz="4" w:space="0" w:color="auto"/>
              <w:left w:val="nil"/>
              <w:bottom w:val="single" w:sz="4" w:space="0" w:color="auto"/>
              <w:right w:val="single" w:sz="4" w:space="0" w:color="auto"/>
            </w:tcBorders>
            <w:shd w:val="clear" w:color="auto" w:fill="auto"/>
            <w:vAlign w:val="center"/>
          </w:tcPr>
          <w:p w:rsidR="00767944" w:rsidRDefault="001B60AB">
            <w:pPr>
              <w:rPr>
                <w:kern w:val="0"/>
                <w:sz w:val="24"/>
              </w:rPr>
            </w:pPr>
            <w:r>
              <w:rPr>
                <w:rFonts w:hint="eastAsia"/>
                <w:kern w:val="0"/>
                <w:sz w:val="24"/>
              </w:rPr>
              <w:t>Gi0/23</w:t>
            </w:r>
          </w:p>
        </w:tc>
        <w:tc>
          <w:tcPr>
            <w:tcW w:w="2580" w:type="dxa"/>
            <w:tcBorders>
              <w:top w:val="single" w:sz="4" w:space="0" w:color="auto"/>
              <w:left w:val="nil"/>
              <w:bottom w:val="single" w:sz="4" w:space="0" w:color="auto"/>
              <w:right w:val="single" w:sz="4" w:space="0" w:color="auto"/>
            </w:tcBorders>
            <w:shd w:val="clear" w:color="auto" w:fill="auto"/>
            <w:vAlign w:val="center"/>
          </w:tcPr>
          <w:p w:rsidR="00767944" w:rsidRDefault="001B60AB">
            <w:pPr>
              <w:rPr>
                <w:kern w:val="0"/>
                <w:sz w:val="24"/>
              </w:rPr>
            </w:pPr>
            <w:r>
              <w:rPr>
                <w:rFonts w:hint="eastAsia"/>
                <w:kern w:val="0"/>
                <w:sz w:val="24"/>
              </w:rPr>
              <w:t>Con_To_</w:t>
            </w:r>
            <w:r>
              <w:rPr>
                <w:kern w:val="0"/>
                <w:sz w:val="24"/>
              </w:rPr>
              <w:t>Cloud</w:t>
            </w:r>
          </w:p>
        </w:tc>
        <w:tc>
          <w:tcPr>
            <w:tcW w:w="1840" w:type="dxa"/>
            <w:tcBorders>
              <w:top w:val="single" w:sz="4" w:space="0" w:color="auto"/>
              <w:left w:val="nil"/>
              <w:bottom w:val="single" w:sz="4" w:space="0" w:color="auto"/>
              <w:right w:val="single" w:sz="4" w:space="0" w:color="auto"/>
            </w:tcBorders>
            <w:shd w:val="clear" w:color="auto" w:fill="auto"/>
            <w:vAlign w:val="center"/>
          </w:tcPr>
          <w:p w:rsidR="00767944" w:rsidRDefault="001B60AB">
            <w:pPr>
              <w:rPr>
                <w:kern w:val="0"/>
                <w:sz w:val="24"/>
              </w:rPr>
            </w:pPr>
            <w:r>
              <w:rPr>
                <w:rFonts w:hint="eastAsia"/>
                <w:kern w:val="0"/>
                <w:sz w:val="24"/>
              </w:rPr>
              <w:t>云平台</w:t>
            </w:r>
            <w:r>
              <w:rPr>
                <w:rFonts w:hint="eastAsia"/>
                <w:kern w:val="0"/>
                <w:sz w:val="24"/>
              </w:rPr>
              <w:t>(</w:t>
            </w:r>
            <w:r>
              <w:rPr>
                <w:rFonts w:hint="eastAsia"/>
                <w:kern w:val="0"/>
                <w:sz w:val="24"/>
              </w:rPr>
              <w:t>备用</w:t>
            </w:r>
            <w:r>
              <w:rPr>
                <w:kern w:val="0"/>
                <w:sz w:val="24"/>
              </w:rPr>
              <w:t>)</w:t>
            </w:r>
          </w:p>
        </w:tc>
        <w:tc>
          <w:tcPr>
            <w:tcW w:w="1260" w:type="dxa"/>
            <w:tcBorders>
              <w:top w:val="single" w:sz="4" w:space="0" w:color="auto"/>
              <w:left w:val="nil"/>
              <w:bottom w:val="single" w:sz="4" w:space="0" w:color="auto"/>
              <w:right w:val="single" w:sz="4" w:space="0" w:color="auto"/>
            </w:tcBorders>
            <w:shd w:val="clear" w:color="auto" w:fill="auto"/>
            <w:vAlign w:val="center"/>
          </w:tcPr>
          <w:p w:rsidR="00767944" w:rsidRDefault="00767944">
            <w:pPr>
              <w:rPr>
                <w:kern w:val="0"/>
                <w:sz w:val="24"/>
              </w:rPr>
            </w:pPr>
          </w:p>
        </w:tc>
      </w:tr>
      <w:tr w:rsidR="00767944">
        <w:trPr>
          <w:trHeight w:val="285"/>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767944" w:rsidRDefault="001B60AB">
            <w:pPr>
              <w:rPr>
                <w:kern w:val="0"/>
                <w:sz w:val="24"/>
              </w:rPr>
            </w:pPr>
            <w:r>
              <w:rPr>
                <w:rFonts w:hint="eastAsia"/>
                <w:kern w:val="0"/>
                <w:sz w:val="24"/>
              </w:rPr>
              <w:t>S4</w:t>
            </w:r>
          </w:p>
        </w:tc>
        <w:tc>
          <w:tcPr>
            <w:tcW w:w="1260" w:type="dxa"/>
            <w:tcBorders>
              <w:top w:val="single" w:sz="4" w:space="0" w:color="auto"/>
              <w:left w:val="nil"/>
              <w:bottom w:val="single" w:sz="4" w:space="0" w:color="auto"/>
              <w:right w:val="single" w:sz="4" w:space="0" w:color="auto"/>
            </w:tcBorders>
            <w:shd w:val="clear" w:color="auto" w:fill="auto"/>
            <w:vAlign w:val="center"/>
          </w:tcPr>
          <w:p w:rsidR="00767944" w:rsidRDefault="001B60AB">
            <w:pPr>
              <w:rPr>
                <w:kern w:val="0"/>
                <w:sz w:val="24"/>
              </w:rPr>
            </w:pPr>
            <w:r>
              <w:rPr>
                <w:rFonts w:hint="eastAsia"/>
                <w:kern w:val="0"/>
                <w:sz w:val="24"/>
              </w:rPr>
              <w:t>Gi0/24</w:t>
            </w:r>
          </w:p>
        </w:tc>
        <w:tc>
          <w:tcPr>
            <w:tcW w:w="2580" w:type="dxa"/>
            <w:tcBorders>
              <w:top w:val="single" w:sz="4" w:space="0" w:color="auto"/>
              <w:left w:val="nil"/>
              <w:bottom w:val="single" w:sz="4" w:space="0" w:color="auto"/>
              <w:right w:val="single" w:sz="4" w:space="0" w:color="auto"/>
            </w:tcBorders>
            <w:shd w:val="clear" w:color="auto" w:fill="auto"/>
            <w:vAlign w:val="center"/>
          </w:tcPr>
          <w:p w:rsidR="00767944" w:rsidRDefault="001B60AB">
            <w:pPr>
              <w:rPr>
                <w:kern w:val="0"/>
                <w:sz w:val="24"/>
              </w:rPr>
            </w:pPr>
            <w:r>
              <w:rPr>
                <w:rFonts w:hint="eastAsia"/>
                <w:kern w:val="0"/>
                <w:sz w:val="24"/>
              </w:rPr>
              <w:t>Con_To_</w:t>
            </w:r>
            <w:r>
              <w:rPr>
                <w:kern w:val="0"/>
                <w:sz w:val="24"/>
              </w:rPr>
              <w:t>EG1</w:t>
            </w:r>
            <w:r>
              <w:rPr>
                <w:rFonts w:hint="eastAsia"/>
                <w:kern w:val="0"/>
                <w:sz w:val="24"/>
              </w:rPr>
              <w:t>_</w:t>
            </w:r>
            <w:r>
              <w:rPr>
                <w:kern w:val="0"/>
                <w:sz w:val="24"/>
              </w:rPr>
              <w:t>Gi0/1</w:t>
            </w:r>
          </w:p>
        </w:tc>
        <w:tc>
          <w:tcPr>
            <w:tcW w:w="1840" w:type="dxa"/>
            <w:tcBorders>
              <w:top w:val="single" w:sz="4" w:space="0" w:color="auto"/>
              <w:left w:val="nil"/>
              <w:bottom w:val="single" w:sz="4" w:space="0" w:color="auto"/>
              <w:right w:val="single" w:sz="4" w:space="0" w:color="auto"/>
            </w:tcBorders>
            <w:shd w:val="clear" w:color="auto" w:fill="auto"/>
            <w:vAlign w:val="center"/>
          </w:tcPr>
          <w:p w:rsidR="00767944" w:rsidRDefault="001B60AB">
            <w:pPr>
              <w:rPr>
                <w:kern w:val="0"/>
                <w:sz w:val="24"/>
              </w:rPr>
            </w:pPr>
            <w:r>
              <w:rPr>
                <w:kern w:val="0"/>
                <w:sz w:val="24"/>
              </w:rPr>
              <w:t>EG1</w:t>
            </w:r>
          </w:p>
        </w:tc>
        <w:tc>
          <w:tcPr>
            <w:tcW w:w="1260" w:type="dxa"/>
            <w:tcBorders>
              <w:top w:val="single" w:sz="4" w:space="0" w:color="auto"/>
              <w:left w:val="nil"/>
              <w:bottom w:val="single" w:sz="4" w:space="0" w:color="auto"/>
              <w:right w:val="single" w:sz="4" w:space="0" w:color="auto"/>
            </w:tcBorders>
            <w:shd w:val="clear" w:color="auto" w:fill="auto"/>
            <w:vAlign w:val="center"/>
          </w:tcPr>
          <w:p w:rsidR="00767944" w:rsidRDefault="001B60AB">
            <w:pPr>
              <w:rPr>
                <w:kern w:val="0"/>
                <w:sz w:val="24"/>
              </w:rPr>
            </w:pPr>
            <w:r>
              <w:rPr>
                <w:kern w:val="0"/>
                <w:sz w:val="24"/>
              </w:rPr>
              <w:t>Gi0/1</w:t>
            </w:r>
          </w:p>
        </w:tc>
      </w:tr>
      <w:tr w:rsidR="00767944">
        <w:trPr>
          <w:trHeight w:val="285"/>
        </w:trPr>
        <w:tc>
          <w:tcPr>
            <w:tcW w:w="1540" w:type="dxa"/>
            <w:tcBorders>
              <w:top w:val="nil"/>
              <w:left w:val="single" w:sz="4" w:space="0" w:color="auto"/>
              <w:bottom w:val="single" w:sz="4" w:space="0" w:color="auto"/>
              <w:right w:val="single" w:sz="4" w:space="0" w:color="auto"/>
            </w:tcBorders>
            <w:shd w:val="clear" w:color="auto" w:fill="auto"/>
            <w:vAlign w:val="center"/>
          </w:tcPr>
          <w:p w:rsidR="00767944" w:rsidRDefault="001B60AB">
            <w:pPr>
              <w:rPr>
                <w:kern w:val="0"/>
                <w:sz w:val="24"/>
              </w:rPr>
            </w:pPr>
            <w:r>
              <w:rPr>
                <w:rFonts w:hint="eastAsia"/>
                <w:kern w:val="0"/>
                <w:sz w:val="24"/>
              </w:rPr>
              <w:t>S5</w:t>
            </w:r>
          </w:p>
        </w:tc>
        <w:tc>
          <w:tcPr>
            <w:tcW w:w="1260" w:type="dxa"/>
            <w:tcBorders>
              <w:top w:val="nil"/>
              <w:left w:val="nil"/>
              <w:bottom w:val="single" w:sz="4" w:space="0" w:color="auto"/>
              <w:right w:val="single" w:sz="4" w:space="0" w:color="auto"/>
            </w:tcBorders>
            <w:shd w:val="clear" w:color="auto" w:fill="auto"/>
            <w:vAlign w:val="center"/>
          </w:tcPr>
          <w:p w:rsidR="00767944" w:rsidRDefault="001B60AB">
            <w:pPr>
              <w:rPr>
                <w:kern w:val="0"/>
                <w:sz w:val="24"/>
              </w:rPr>
            </w:pPr>
            <w:r>
              <w:rPr>
                <w:rFonts w:hint="eastAsia"/>
                <w:kern w:val="0"/>
                <w:sz w:val="24"/>
              </w:rPr>
              <w:t>Gi0/1</w:t>
            </w:r>
          </w:p>
        </w:tc>
        <w:tc>
          <w:tcPr>
            <w:tcW w:w="2580" w:type="dxa"/>
            <w:tcBorders>
              <w:top w:val="nil"/>
              <w:left w:val="nil"/>
              <w:bottom w:val="single" w:sz="4" w:space="0" w:color="auto"/>
              <w:right w:val="single" w:sz="4" w:space="0" w:color="auto"/>
            </w:tcBorders>
            <w:shd w:val="clear" w:color="auto" w:fill="auto"/>
            <w:vAlign w:val="center"/>
          </w:tcPr>
          <w:p w:rsidR="00767944" w:rsidRDefault="001B60AB">
            <w:pPr>
              <w:rPr>
                <w:kern w:val="0"/>
                <w:sz w:val="24"/>
              </w:rPr>
            </w:pPr>
            <w:r>
              <w:rPr>
                <w:rFonts w:hint="eastAsia"/>
                <w:kern w:val="0"/>
                <w:sz w:val="24"/>
              </w:rPr>
              <w:t>Con_To_</w:t>
            </w:r>
            <w:r>
              <w:rPr>
                <w:kern w:val="0"/>
                <w:sz w:val="24"/>
              </w:rPr>
              <w:t>PC3</w:t>
            </w:r>
          </w:p>
        </w:tc>
        <w:tc>
          <w:tcPr>
            <w:tcW w:w="1840" w:type="dxa"/>
            <w:tcBorders>
              <w:top w:val="single" w:sz="4" w:space="0" w:color="auto"/>
              <w:left w:val="nil"/>
              <w:bottom w:val="single" w:sz="4" w:space="0" w:color="auto"/>
              <w:right w:val="single" w:sz="4" w:space="0" w:color="auto"/>
            </w:tcBorders>
            <w:shd w:val="clear" w:color="auto" w:fill="auto"/>
            <w:vAlign w:val="center"/>
          </w:tcPr>
          <w:p w:rsidR="00767944" w:rsidRDefault="001B60AB">
            <w:pPr>
              <w:rPr>
                <w:kern w:val="0"/>
                <w:sz w:val="24"/>
              </w:rPr>
            </w:pPr>
            <w:r>
              <w:rPr>
                <w:kern w:val="0"/>
                <w:sz w:val="24"/>
              </w:rPr>
              <w:t>PC3</w:t>
            </w:r>
          </w:p>
        </w:tc>
        <w:tc>
          <w:tcPr>
            <w:tcW w:w="1260" w:type="dxa"/>
            <w:tcBorders>
              <w:top w:val="nil"/>
              <w:left w:val="nil"/>
              <w:bottom w:val="single" w:sz="4" w:space="0" w:color="auto"/>
              <w:right w:val="single" w:sz="4" w:space="0" w:color="auto"/>
            </w:tcBorders>
            <w:shd w:val="clear" w:color="auto" w:fill="auto"/>
            <w:vAlign w:val="center"/>
          </w:tcPr>
          <w:p w:rsidR="00767944" w:rsidRDefault="00767944">
            <w:pPr>
              <w:rPr>
                <w:kern w:val="0"/>
                <w:sz w:val="24"/>
              </w:rPr>
            </w:pPr>
          </w:p>
        </w:tc>
      </w:tr>
      <w:tr w:rsidR="00767944">
        <w:trPr>
          <w:trHeight w:val="285"/>
        </w:trPr>
        <w:tc>
          <w:tcPr>
            <w:tcW w:w="1540" w:type="dxa"/>
            <w:tcBorders>
              <w:top w:val="nil"/>
              <w:left w:val="single" w:sz="4" w:space="0" w:color="auto"/>
              <w:bottom w:val="single" w:sz="4" w:space="0" w:color="auto"/>
              <w:right w:val="single" w:sz="4" w:space="0" w:color="auto"/>
            </w:tcBorders>
            <w:shd w:val="clear" w:color="auto" w:fill="auto"/>
            <w:vAlign w:val="center"/>
          </w:tcPr>
          <w:p w:rsidR="00767944" w:rsidRDefault="001B60AB">
            <w:pPr>
              <w:rPr>
                <w:kern w:val="0"/>
                <w:sz w:val="24"/>
              </w:rPr>
            </w:pPr>
            <w:r>
              <w:rPr>
                <w:rFonts w:hint="eastAsia"/>
                <w:kern w:val="0"/>
                <w:sz w:val="24"/>
              </w:rPr>
              <w:t>S5</w:t>
            </w:r>
          </w:p>
        </w:tc>
        <w:tc>
          <w:tcPr>
            <w:tcW w:w="1260" w:type="dxa"/>
            <w:tcBorders>
              <w:top w:val="nil"/>
              <w:left w:val="nil"/>
              <w:bottom w:val="single" w:sz="4" w:space="0" w:color="auto"/>
              <w:right w:val="single" w:sz="4" w:space="0" w:color="auto"/>
            </w:tcBorders>
            <w:shd w:val="clear" w:color="auto" w:fill="auto"/>
            <w:vAlign w:val="center"/>
          </w:tcPr>
          <w:p w:rsidR="00767944" w:rsidRDefault="001B60AB">
            <w:pPr>
              <w:rPr>
                <w:kern w:val="0"/>
                <w:sz w:val="24"/>
              </w:rPr>
            </w:pPr>
            <w:r>
              <w:rPr>
                <w:rFonts w:hint="eastAsia"/>
                <w:kern w:val="0"/>
                <w:sz w:val="24"/>
              </w:rPr>
              <w:t>Gi0/2</w:t>
            </w:r>
            <w:r>
              <w:rPr>
                <w:kern w:val="0"/>
                <w:sz w:val="24"/>
              </w:rPr>
              <w:t>1</w:t>
            </w:r>
          </w:p>
        </w:tc>
        <w:tc>
          <w:tcPr>
            <w:tcW w:w="2580" w:type="dxa"/>
            <w:tcBorders>
              <w:top w:val="nil"/>
              <w:left w:val="nil"/>
              <w:bottom w:val="single" w:sz="4" w:space="0" w:color="auto"/>
              <w:right w:val="single" w:sz="4" w:space="0" w:color="auto"/>
            </w:tcBorders>
            <w:shd w:val="clear" w:color="auto" w:fill="auto"/>
            <w:vAlign w:val="center"/>
          </w:tcPr>
          <w:p w:rsidR="00767944" w:rsidRDefault="001B60AB">
            <w:pPr>
              <w:rPr>
                <w:kern w:val="0"/>
                <w:sz w:val="24"/>
              </w:rPr>
            </w:pPr>
            <w:r>
              <w:rPr>
                <w:rFonts w:hint="eastAsia"/>
                <w:kern w:val="0"/>
                <w:sz w:val="24"/>
              </w:rPr>
              <w:t>Con_To_</w:t>
            </w:r>
            <w:r>
              <w:rPr>
                <w:kern w:val="0"/>
                <w:sz w:val="24"/>
              </w:rPr>
              <w:t>AP3_</w:t>
            </w:r>
            <w:r>
              <w:rPr>
                <w:rFonts w:hint="eastAsia"/>
                <w:kern w:val="0"/>
                <w:sz w:val="24"/>
              </w:rPr>
              <w:t xml:space="preserve"> Gi0/1</w:t>
            </w:r>
          </w:p>
        </w:tc>
        <w:tc>
          <w:tcPr>
            <w:tcW w:w="1840" w:type="dxa"/>
            <w:tcBorders>
              <w:top w:val="single" w:sz="4" w:space="0" w:color="auto"/>
              <w:left w:val="nil"/>
              <w:bottom w:val="single" w:sz="4" w:space="0" w:color="auto"/>
              <w:right w:val="single" w:sz="4" w:space="0" w:color="auto"/>
            </w:tcBorders>
            <w:shd w:val="clear" w:color="auto" w:fill="auto"/>
            <w:vAlign w:val="center"/>
          </w:tcPr>
          <w:p w:rsidR="00767944" w:rsidRDefault="001B60AB">
            <w:pPr>
              <w:rPr>
                <w:kern w:val="0"/>
                <w:sz w:val="24"/>
              </w:rPr>
            </w:pPr>
            <w:r>
              <w:rPr>
                <w:rFonts w:hint="eastAsia"/>
                <w:kern w:val="0"/>
                <w:sz w:val="24"/>
              </w:rPr>
              <w:t>A</w:t>
            </w:r>
            <w:r>
              <w:rPr>
                <w:kern w:val="0"/>
                <w:sz w:val="24"/>
              </w:rPr>
              <w:t>P3</w:t>
            </w:r>
          </w:p>
        </w:tc>
        <w:tc>
          <w:tcPr>
            <w:tcW w:w="1260" w:type="dxa"/>
            <w:tcBorders>
              <w:top w:val="nil"/>
              <w:left w:val="nil"/>
              <w:bottom w:val="single" w:sz="4" w:space="0" w:color="auto"/>
              <w:right w:val="single" w:sz="4" w:space="0" w:color="auto"/>
            </w:tcBorders>
            <w:shd w:val="clear" w:color="auto" w:fill="auto"/>
            <w:vAlign w:val="center"/>
          </w:tcPr>
          <w:p w:rsidR="00767944" w:rsidRDefault="001B60AB">
            <w:pPr>
              <w:rPr>
                <w:kern w:val="0"/>
                <w:sz w:val="24"/>
              </w:rPr>
            </w:pPr>
            <w:r>
              <w:rPr>
                <w:rFonts w:hint="eastAsia"/>
                <w:kern w:val="0"/>
                <w:sz w:val="24"/>
              </w:rPr>
              <w:t>Gi0/1</w:t>
            </w:r>
          </w:p>
        </w:tc>
      </w:tr>
      <w:tr w:rsidR="00767944">
        <w:trPr>
          <w:trHeight w:val="285"/>
        </w:trPr>
        <w:tc>
          <w:tcPr>
            <w:tcW w:w="1540" w:type="dxa"/>
            <w:tcBorders>
              <w:top w:val="nil"/>
              <w:left w:val="single" w:sz="4" w:space="0" w:color="auto"/>
              <w:bottom w:val="single" w:sz="4" w:space="0" w:color="auto"/>
              <w:right w:val="single" w:sz="4" w:space="0" w:color="auto"/>
            </w:tcBorders>
            <w:shd w:val="clear" w:color="auto" w:fill="auto"/>
            <w:vAlign w:val="center"/>
          </w:tcPr>
          <w:p w:rsidR="00767944" w:rsidRDefault="001B60AB">
            <w:pPr>
              <w:rPr>
                <w:kern w:val="0"/>
                <w:sz w:val="24"/>
              </w:rPr>
            </w:pPr>
            <w:r>
              <w:rPr>
                <w:rFonts w:hint="eastAsia"/>
                <w:kern w:val="0"/>
                <w:sz w:val="24"/>
              </w:rPr>
              <w:t>S5</w:t>
            </w:r>
          </w:p>
        </w:tc>
        <w:tc>
          <w:tcPr>
            <w:tcW w:w="1260" w:type="dxa"/>
            <w:tcBorders>
              <w:top w:val="nil"/>
              <w:left w:val="nil"/>
              <w:bottom w:val="single" w:sz="4" w:space="0" w:color="auto"/>
              <w:right w:val="single" w:sz="4" w:space="0" w:color="auto"/>
            </w:tcBorders>
            <w:shd w:val="clear" w:color="auto" w:fill="auto"/>
            <w:vAlign w:val="center"/>
          </w:tcPr>
          <w:p w:rsidR="00767944" w:rsidRDefault="001B60AB">
            <w:pPr>
              <w:rPr>
                <w:kern w:val="0"/>
                <w:sz w:val="24"/>
              </w:rPr>
            </w:pPr>
            <w:r>
              <w:rPr>
                <w:rFonts w:hint="eastAsia"/>
                <w:kern w:val="0"/>
                <w:sz w:val="24"/>
              </w:rPr>
              <w:t>Gi0/2</w:t>
            </w:r>
            <w:r>
              <w:rPr>
                <w:kern w:val="0"/>
                <w:sz w:val="24"/>
              </w:rPr>
              <w:t>4</w:t>
            </w:r>
          </w:p>
        </w:tc>
        <w:tc>
          <w:tcPr>
            <w:tcW w:w="2580" w:type="dxa"/>
            <w:tcBorders>
              <w:top w:val="nil"/>
              <w:left w:val="nil"/>
              <w:bottom w:val="single" w:sz="4" w:space="0" w:color="auto"/>
              <w:right w:val="single" w:sz="4" w:space="0" w:color="auto"/>
            </w:tcBorders>
            <w:shd w:val="clear" w:color="auto" w:fill="auto"/>
            <w:vAlign w:val="center"/>
          </w:tcPr>
          <w:p w:rsidR="00767944" w:rsidRDefault="001B60AB">
            <w:pPr>
              <w:rPr>
                <w:kern w:val="0"/>
                <w:sz w:val="24"/>
              </w:rPr>
            </w:pPr>
            <w:r>
              <w:rPr>
                <w:rFonts w:hint="eastAsia"/>
                <w:kern w:val="0"/>
                <w:sz w:val="24"/>
              </w:rPr>
              <w:t>Con_To_</w:t>
            </w:r>
            <w:r>
              <w:rPr>
                <w:kern w:val="0"/>
                <w:sz w:val="24"/>
              </w:rPr>
              <w:t>EG2_</w:t>
            </w:r>
            <w:r>
              <w:rPr>
                <w:rFonts w:hint="eastAsia"/>
                <w:kern w:val="0"/>
                <w:sz w:val="24"/>
              </w:rPr>
              <w:t xml:space="preserve"> Gi0/1</w:t>
            </w:r>
          </w:p>
        </w:tc>
        <w:tc>
          <w:tcPr>
            <w:tcW w:w="1840" w:type="dxa"/>
            <w:tcBorders>
              <w:top w:val="single" w:sz="4" w:space="0" w:color="auto"/>
              <w:left w:val="nil"/>
              <w:bottom w:val="single" w:sz="4" w:space="0" w:color="auto"/>
              <w:right w:val="single" w:sz="4" w:space="0" w:color="auto"/>
            </w:tcBorders>
            <w:shd w:val="clear" w:color="auto" w:fill="auto"/>
            <w:vAlign w:val="center"/>
          </w:tcPr>
          <w:p w:rsidR="00767944" w:rsidRDefault="001B60AB">
            <w:pPr>
              <w:rPr>
                <w:kern w:val="0"/>
                <w:sz w:val="24"/>
              </w:rPr>
            </w:pPr>
            <w:r>
              <w:rPr>
                <w:rFonts w:hint="eastAsia"/>
                <w:kern w:val="0"/>
                <w:sz w:val="24"/>
              </w:rPr>
              <w:t>E</w:t>
            </w:r>
            <w:r>
              <w:rPr>
                <w:kern w:val="0"/>
                <w:sz w:val="24"/>
              </w:rPr>
              <w:t>G2</w:t>
            </w:r>
          </w:p>
        </w:tc>
        <w:tc>
          <w:tcPr>
            <w:tcW w:w="1260" w:type="dxa"/>
            <w:tcBorders>
              <w:top w:val="nil"/>
              <w:left w:val="nil"/>
              <w:bottom w:val="single" w:sz="4" w:space="0" w:color="auto"/>
              <w:right w:val="single" w:sz="4" w:space="0" w:color="auto"/>
            </w:tcBorders>
            <w:shd w:val="clear" w:color="auto" w:fill="auto"/>
            <w:vAlign w:val="center"/>
          </w:tcPr>
          <w:p w:rsidR="00767944" w:rsidRDefault="001B60AB">
            <w:pPr>
              <w:rPr>
                <w:kern w:val="0"/>
                <w:sz w:val="24"/>
              </w:rPr>
            </w:pPr>
            <w:r>
              <w:rPr>
                <w:rFonts w:hint="eastAsia"/>
                <w:kern w:val="0"/>
                <w:sz w:val="24"/>
              </w:rPr>
              <w:t>Gi0/1</w:t>
            </w:r>
          </w:p>
        </w:tc>
      </w:tr>
      <w:tr w:rsidR="00767944">
        <w:trPr>
          <w:trHeight w:val="285"/>
        </w:trPr>
        <w:tc>
          <w:tcPr>
            <w:tcW w:w="1540" w:type="dxa"/>
            <w:tcBorders>
              <w:top w:val="nil"/>
              <w:left w:val="single" w:sz="4" w:space="0" w:color="auto"/>
              <w:bottom w:val="single" w:sz="4" w:space="0" w:color="auto"/>
              <w:right w:val="single" w:sz="4" w:space="0" w:color="auto"/>
            </w:tcBorders>
            <w:shd w:val="clear" w:color="auto" w:fill="auto"/>
            <w:vAlign w:val="center"/>
          </w:tcPr>
          <w:p w:rsidR="00767944" w:rsidRDefault="001B60AB">
            <w:pPr>
              <w:rPr>
                <w:kern w:val="0"/>
                <w:sz w:val="24"/>
              </w:rPr>
            </w:pPr>
            <w:r>
              <w:rPr>
                <w:rFonts w:hint="eastAsia"/>
                <w:kern w:val="0"/>
                <w:sz w:val="24"/>
              </w:rPr>
              <w:t>S</w:t>
            </w:r>
            <w:r>
              <w:rPr>
                <w:kern w:val="0"/>
                <w:sz w:val="24"/>
              </w:rPr>
              <w:t>6</w:t>
            </w:r>
          </w:p>
        </w:tc>
        <w:tc>
          <w:tcPr>
            <w:tcW w:w="1260" w:type="dxa"/>
            <w:tcBorders>
              <w:top w:val="nil"/>
              <w:left w:val="nil"/>
              <w:bottom w:val="single" w:sz="4" w:space="0" w:color="auto"/>
              <w:right w:val="single" w:sz="4" w:space="0" w:color="auto"/>
            </w:tcBorders>
            <w:shd w:val="clear" w:color="auto" w:fill="auto"/>
            <w:vAlign w:val="center"/>
          </w:tcPr>
          <w:p w:rsidR="00767944" w:rsidRDefault="001B60AB">
            <w:pPr>
              <w:rPr>
                <w:kern w:val="0"/>
                <w:sz w:val="24"/>
              </w:rPr>
            </w:pPr>
            <w:r>
              <w:rPr>
                <w:rFonts w:hint="eastAsia"/>
                <w:kern w:val="0"/>
                <w:sz w:val="24"/>
              </w:rPr>
              <w:t>Gi0/2</w:t>
            </w:r>
            <w:r>
              <w:rPr>
                <w:kern w:val="0"/>
                <w:sz w:val="24"/>
              </w:rPr>
              <w:t>4</w:t>
            </w:r>
          </w:p>
        </w:tc>
        <w:tc>
          <w:tcPr>
            <w:tcW w:w="2580" w:type="dxa"/>
            <w:tcBorders>
              <w:top w:val="nil"/>
              <w:left w:val="nil"/>
              <w:bottom w:val="single" w:sz="4" w:space="0" w:color="auto"/>
              <w:right w:val="single" w:sz="4" w:space="0" w:color="auto"/>
            </w:tcBorders>
            <w:shd w:val="clear" w:color="auto" w:fill="auto"/>
            <w:vAlign w:val="center"/>
          </w:tcPr>
          <w:p w:rsidR="00767944" w:rsidRDefault="001B60AB">
            <w:pPr>
              <w:rPr>
                <w:kern w:val="0"/>
                <w:sz w:val="24"/>
              </w:rPr>
            </w:pPr>
            <w:r>
              <w:rPr>
                <w:rFonts w:hint="eastAsia"/>
                <w:kern w:val="0"/>
                <w:sz w:val="24"/>
              </w:rPr>
              <w:t>Con_To_</w:t>
            </w:r>
            <w:r>
              <w:rPr>
                <w:kern w:val="0"/>
                <w:sz w:val="24"/>
              </w:rPr>
              <w:t>R1_</w:t>
            </w:r>
            <w:r>
              <w:rPr>
                <w:rFonts w:hint="eastAsia"/>
                <w:kern w:val="0"/>
                <w:sz w:val="24"/>
              </w:rPr>
              <w:t xml:space="preserve"> Gi0/</w:t>
            </w:r>
            <w:r>
              <w:rPr>
                <w:kern w:val="0"/>
                <w:sz w:val="24"/>
              </w:rPr>
              <w:t>0</w:t>
            </w:r>
          </w:p>
        </w:tc>
        <w:tc>
          <w:tcPr>
            <w:tcW w:w="1840" w:type="dxa"/>
            <w:tcBorders>
              <w:top w:val="nil"/>
              <w:left w:val="nil"/>
              <w:bottom w:val="single" w:sz="4" w:space="0" w:color="auto"/>
              <w:right w:val="single" w:sz="4" w:space="0" w:color="auto"/>
            </w:tcBorders>
            <w:shd w:val="clear" w:color="auto" w:fill="auto"/>
            <w:vAlign w:val="center"/>
          </w:tcPr>
          <w:p w:rsidR="00767944" w:rsidRDefault="001B60AB">
            <w:pPr>
              <w:rPr>
                <w:kern w:val="0"/>
                <w:sz w:val="24"/>
              </w:rPr>
            </w:pPr>
            <w:r>
              <w:rPr>
                <w:rFonts w:hint="eastAsia"/>
                <w:kern w:val="0"/>
                <w:sz w:val="24"/>
              </w:rPr>
              <w:t>R</w:t>
            </w:r>
            <w:r>
              <w:rPr>
                <w:kern w:val="0"/>
                <w:sz w:val="24"/>
              </w:rPr>
              <w:t>1</w:t>
            </w:r>
          </w:p>
        </w:tc>
        <w:tc>
          <w:tcPr>
            <w:tcW w:w="1260" w:type="dxa"/>
            <w:tcBorders>
              <w:top w:val="nil"/>
              <w:left w:val="nil"/>
              <w:bottom w:val="single" w:sz="4" w:space="0" w:color="auto"/>
              <w:right w:val="single" w:sz="4" w:space="0" w:color="auto"/>
            </w:tcBorders>
            <w:shd w:val="clear" w:color="auto" w:fill="auto"/>
            <w:vAlign w:val="bottom"/>
          </w:tcPr>
          <w:p w:rsidR="00767944" w:rsidRDefault="001B60AB">
            <w:pPr>
              <w:rPr>
                <w:rFonts w:ascii="宋体" w:hAnsi="宋体"/>
                <w:kern w:val="0"/>
                <w:sz w:val="22"/>
              </w:rPr>
            </w:pPr>
            <w:r>
              <w:rPr>
                <w:rFonts w:hint="eastAsia"/>
                <w:kern w:val="0"/>
                <w:sz w:val="24"/>
              </w:rPr>
              <w:t>Gi0/</w:t>
            </w:r>
            <w:r>
              <w:rPr>
                <w:kern w:val="0"/>
                <w:sz w:val="24"/>
              </w:rPr>
              <w:t>0</w:t>
            </w:r>
          </w:p>
        </w:tc>
      </w:tr>
      <w:tr w:rsidR="00767944">
        <w:trPr>
          <w:trHeight w:val="285"/>
        </w:trPr>
        <w:tc>
          <w:tcPr>
            <w:tcW w:w="1540" w:type="dxa"/>
            <w:tcBorders>
              <w:top w:val="nil"/>
              <w:left w:val="single" w:sz="4" w:space="0" w:color="auto"/>
              <w:bottom w:val="single" w:sz="4" w:space="0" w:color="auto"/>
              <w:right w:val="single" w:sz="4" w:space="0" w:color="auto"/>
            </w:tcBorders>
            <w:shd w:val="clear" w:color="auto" w:fill="auto"/>
            <w:vAlign w:val="center"/>
          </w:tcPr>
          <w:p w:rsidR="00767944" w:rsidRDefault="001B60AB">
            <w:pPr>
              <w:rPr>
                <w:kern w:val="0"/>
                <w:sz w:val="24"/>
              </w:rPr>
            </w:pPr>
            <w:r>
              <w:rPr>
                <w:rFonts w:hint="eastAsia"/>
                <w:kern w:val="0"/>
                <w:sz w:val="24"/>
              </w:rPr>
              <w:t>S</w:t>
            </w:r>
            <w:r>
              <w:rPr>
                <w:kern w:val="0"/>
                <w:sz w:val="24"/>
              </w:rPr>
              <w:t>7</w:t>
            </w:r>
          </w:p>
        </w:tc>
        <w:tc>
          <w:tcPr>
            <w:tcW w:w="1260" w:type="dxa"/>
            <w:tcBorders>
              <w:top w:val="nil"/>
              <w:left w:val="nil"/>
              <w:bottom w:val="single" w:sz="4" w:space="0" w:color="auto"/>
              <w:right w:val="single" w:sz="4" w:space="0" w:color="auto"/>
            </w:tcBorders>
            <w:shd w:val="clear" w:color="auto" w:fill="auto"/>
            <w:vAlign w:val="center"/>
          </w:tcPr>
          <w:p w:rsidR="00767944" w:rsidRDefault="001B60AB">
            <w:pPr>
              <w:rPr>
                <w:kern w:val="0"/>
                <w:sz w:val="24"/>
              </w:rPr>
            </w:pPr>
            <w:r>
              <w:rPr>
                <w:rFonts w:hint="eastAsia"/>
                <w:kern w:val="0"/>
                <w:sz w:val="24"/>
              </w:rPr>
              <w:t>Gi0/2</w:t>
            </w:r>
            <w:r>
              <w:rPr>
                <w:kern w:val="0"/>
                <w:sz w:val="24"/>
              </w:rPr>
              <w:t>4</w:t>
            </w:r>
          </w:p>
        </w:tc>
        <w:tc>
          <w:tcPr>
            <w:tcW w:w="2580" w:type="dxa"/>
            <w:tcBorders>
              <w:top w:val="nil"/>
              <w:left w:val="nil"/>
              <w:bottom w:val="single" w:sz="4" w:space="0" w:color="auto"/>
              <w:right w:val="single" w:sz="4" w:space="0" w:color="auto"/>
            </w:tcBorders>
            <w:shd w:val="clear" w:color="auto" w:fill="auto"/>
            <w:vAlign w:val="center"/>
          </w:tcPr>
          <w:p w:rsidR="00767944" w:rsidRDefault="001B60AB">
            <w:pPr>
              <w:rPr>
                <w:kern w:val="0"/>
                <w:sz w:val="24"/>
              </w:rPr>
            </w:pPr>
            <w:r>
              <w:rPr>
                <w:rFonts w:hint="eastAsia"/>
                <w:kern w:val="0"/>
                <w:sz w:val="24"/>
              </w:rPr>
              <w:t>Con_To_</w:t>
            </w:r>
            <w:r>
              <w:rPr>
                <w:kern w:val="0"/>
                <w:sz w:val="24"/>
              </w:rPr>
              <w:t>R3_</w:t>
            </w:r>
            <w:r>
              <w:rPr>
                <w:rFonts w:hint="eastAsia"/>
                <w:kern w:val="0"/>
                <w:sz w:val="24"/>
              </w:rPr>
              <w:t xml:space="preserve"> Gi0/</w:t>
            </w:r>
            <w:r>
              <w:rPr>
                <w:kern w:val="0"/>
                <w:sz w:val="24"/>
              </w:rPr>
              <w:t>0</w:t>
            </w:r>
          </w:p>
        </w:tc>
        <w:tc>
          <w:tcPr>
            <w:tcW w:w="1840" w:type="dxa"/>
            <w:tcBorders>
              <w:top w:val="nil"/>
              <w:left w:val="nil"/>
              <w:bottom w:val="single" w:sz="4" w:space="0" w:color="auto"/>
              <w:right w:val="single" w:sz="4" w:space="0" w:color="auto"/>
            </w:tcBorders>
            <w:shd w:val="clear" w:color="auto" w:fill="auto"/>
            <w:vAlign w:val="center"/>
          </w:tcPr>
          <w:p w:rsidR="00767944" w:rsidRDefault="001B60AB">
            <w:pPr>
              <w:rPr>
                <w:kern w:val="0"/>
                <w:sz w:val="24"/>
              </w:rPr>
            </w:pPr>
            <w:r>
              <w:rPr>
                <w:rFonts w:hint="eastAsia"/>
                <w:kern w:val="0"/>
                <w:sz w:val="24"/>
              </w:rPr>
              <w:t>R</w:t>
            </w:r>
            <w:r>
              <w:rPr>
                <w:kern w:val="0"/>
                <w:sz w:val="24"/>
              </w:rPr>
              <w:t>3</w:t>
            </w:r>
          </w:p>
        </w:tc>
        <w:tc>
          <w:tcPr>
            <w:tcW w:w="1260" w:type="dxa"/>
            <w:tcBorders>
              <w:top w:val="nil"/>
              <w:left w:val="nil"/>
              <w:bottom w:val="single" w:sz="4" w:space="0" w:color="auto"/>
              <w:right w:val="single" w:sz="4" w:space="0" w:color="auto"/>
            </w:tcBorders>
            <w:shd w:val="clear" w:color="auto" w:fill="auto"/>
            <w:vAlign w:val="bottom"/>
          </w:tcPr>
          <w:p w:rsidR="00767944" w:rsidRDefault="001B60AB">
            <w:pPr>
              <w:rPr>
                <w:kern w:val="0"/>
                <w:sz w:val="24"/>
              </w:rPr>
            </w:pPr>
            <w:r>
              <w:rPr>
                <w:rFonts w:hint="eastAsia"/>
                <w:kern w:val="0"/>
                <w:sz w:val="24"/>
              </w:rPr>
              <w:t>Gi0/</w:t>
            </w:r>
            <w:r>
              <w:rPr>
                <w:kern w:val="0"/>
                <w:sz w:val="24"/>
              </w:rPr>
              <w:t>0</w:t>
            </w:r>
          </w:p>
        </w:tc>
      </w:tr>
      <w:tr w:rsidR="00767944">
        <w:trPr>
          <w:trHeight w:val="285"/>
        </w:trPr>
        <w:tc>
          <w:tcPr>
            <w:tcW w:w="1540" w:type="dxa"/>
            <w:tcBorders>
              <w:top w:val="nil"/>
              <w:left w:val="single" w:sz="4" w:space="0" w:color="auto"/>
              <w:bottom w:val="single" w:sz="4" w:space="0" w:color="auto"/>
              <w:right w:val="single" w:sz="4" w:space="0" w:color="auto"/>
            </w:tcBorders>
            <w:shd w:val="clear" w:color="auto" w:fill="auto"/>
            <w:vAlign w:val="center"/>
          </w:tcPr>
          <w:p w:rsidR="00767944" w:rsidRDefault="001B60AB">
            <w:pPr>
              <w:rPr>
                <w:kern w:val="0"/>
                <w:sz w:val="24"/>
              </w:rPr>
            </w:pPr>
            <w:r>
              <w:rPr>
                <w:rFonts w:hint="eastAsia"/>
                <w:kern w:val="0"/>
                <w:sz w:val="24"/>
              </w:rPr>
              <w:t>AC1</w:t>
            </w:r>
          </w:p>
        </w:tc>
        <w:tc>
          <w:tcPr>
            <w:tcW w:w="1260" w:type="dxa"/>
            <w:tcBorders>
              <w:top w:val="nil"/>
              <w:left w:val="nil"/>
              <w:bottom w:val="single" w:sz="4" w:space="0" w:color="auto"/>
              <w:right w:val="single" w:sz="4" w:space="0" w:color="auto"/>
            </w:tcBorders>
            <w:shd w:val="clear" w:color="auto" w:fill="auto"/>
            <w:vAlign w:val="center"/>
          </w:tcPr>
          <w:p w:rsidR="00767944" w:rsidRDefault="001B60AB">
            <w:pPr>
              <w:rPr>
                <w:kern w:val="0"/>
                <w:sz w:val="24"/>
              </w:rPr>
            </w:pPr>
            <w:r>
              <w:rPr>
                <w:rFonts w:hint="eastAsia"/>
                <w:kern w:val="0"/>
                <w:sz w:val="24"/>
              </w:rPr>
              <w:t>Gi0/1</w:t>
            </w:r>
          </w:p>
        </w:tc>
        <w:tc>
          <w:tcPr>
            <w:tcW w:w="2580" w:type="dxa"/>
            <w:tcBorders>
              <w:top w:val="nil"/>
              <w:left w:val="nil"/>
              <w:bottom w:val="single" w:sz="4" w:space="0" w:color="auto"/>
              <w:right w:val="single" w:sz="4" w:space="0" w:color="auto"/>
            </w:tcBorders>
            <w:shd w:val="clear" w:color="auto" w:fill="auto"/>
            <w:vAlign w:val="center"/>
          </w:tcPr>
          <w:p w:rsidR="00767944" w:rsidRDefault="001B60AB">
            <w:pPr>
              <w:rPr>
                <w:kern w:val="0"/>
                <w:sz w:val="24"/>
              </w:rPr>
            </w:pPr>
            <w:r>
              <w:rPr>
                <w:rFonts w:hint="eastAsia"/>
                <w:kern w:val="0"/>
                <w:sz w:val="24"/>
              </w:rPr>
              <w:t>Con_To_S3_Gi0/3</w:t>
            </w:r>
          </w:p>
        </w:tc>
        <w:tc>
          <w:tcPr>
            <w:tcW w:w="1840" w:type="dxa"/>
            <w:tcBorders>
              <w:top w:val="nil"/>
              <w:left w:val="nil"/>
              <w:bottom w:val="single" w:sz="4" w:space="0" w:color="auto"/>
              <w:right w:val="single" w:sz="4" w:space="0" w:color="auto"/>
            </w:tcBorders>
            <w:shd w:val="clear" w:color="auto" w:fill="auto"/>
            <w:vAlign w:val="center"/>
          </w:tcPr>
          <w:p w:rsidR="00767944" w:rsidRDefault="001B60AB">
            <w:pPr>
              <w:rPr>
                <w:kern w:val="0"/>
                <w:sz w:val="24"/>
              </w:rPr>
            </w:pPr>
            <w:r>
              <w:rPr>
                <w:rFonts w:hint="eastAsia"/>
                <w:kern w:val="0"/>
                <w:sz w:val="24"/>
              </w:rPr>
              <w:t>S3</w:t>
            </w:r>
          </w:p>
        </w:tc>
        <w:tc>
          <w:tcPr>
            <w:tcW w:w="1260" w:type="dxa"/>
            <w:tcBorders>
              <w:top w:val="nil"/>
              <w:left w:val="nil"/>
              <w:bottom w:val="single" w:sz="4" w:space="0" w:color="auto"/>
              <w:right w:val="single" w:sz="4" w:space="0" w:color="auto"/>
            </w:tcBorders>
            <w:shd w:val="clear" w:color="auto" w:fill="auto"/>
            <w:vAlign w:val="center"/>
          </w:tcPr>
          <w:p w:rsidR="00767944" w:rsidRDefault="001B60AB">
            <w:pPr>
              <w:rPr>
                <w:kern w:val="0"/>
                <w:sz w:val="24"/>
              </w:rPr>
            </w:pPr>
            <w:r>
              <w:rPr>
                <w:rFonts w:hint="eastAsia"/>
                <w:kern w:val="0"/>
                <w:sz w:val="24"/>
              </w:rPr>
              <w:t>Gi0/3</w:t>
            </w:r>
          </w:p>
        </w:tc>
      </w:tr>
      <w:tr w:rsidR="00767944">
        <w:trPr>
          <w:trHeight w:val="285"/>
        </w:trPr>
        <w:tc>
          <w:tcPr>
            <w:tcW w:w="1540" w:type="dxa"/>
            <w:tcBorders>
              <w:top w:val="nil"/>
              <w:left w:val="single" w:sz="4" w:space="0" w:color="auto"/>
              <w:bottom w:val="single" w:sz="4" w:space="0" w:color="auto"/>
              <w:right w:val="single" w:sz="4" w:space="0" w:color="auto"/>
            </w:tcBorders>
            <w:shd w:val="clear" w:color="auto" w:fill="auto"/>
            <w:vAlign w:val="center"/>
          </w:tcPr>
          <w:p w:rsidR="00767944" w:rsidRDefault="001B60AB">
            <w:pPr>
              <w:rPr>
                <w:kern w:val="0"/>
                <w:sz w:val="24"/>
              </w:rPr>
            </w:pPr>
            <w:r>
              <w:rPr>
                <w:rFonts w:hint="eastAsia"/>
                <w:kern w:val="0"/>
                <w:sz w:val="24"/>
              </w:rPr>
              <w:t>AC2</w:t>
            </w:r>
          </w:p>
        </w:tc>
        <w:tc>
          <w:tcPr>
            <w:tcW w:w="1260" w:type="dxa"/>
            <w:tcBorders>
              <w:top w:val="nil"/>
              <w:left w:val="nil"/>
              <w:bottom w:val="single" w:sz="4" w:space="0" w:color="auto"/>
              <w:right w:val="single" w:sz="4" w:space="0" w:color="auto"/>
            </w:tcBorders>
            <w:shd w:val="clear" w:color="auto" w:fill="auto"/>
            <w:vAlign w:val="center"/>
          </w:tcPr>
          <w:p w:rsidR="00767944" w:rsidRDefault="001B60AB">
            <w:pPr>
              <w:rPr>
                <w:kern w:val="0"/>
                <w:sz w:val="24"/>
              </w:rPr>
            </w:pPr>
            <w:r>
              <w:rPr>
                <w:rFonts w:hint="eastAsia"/>
                <w:kern w:val="0"/>
                <w:sz w:val="24"/>
              </w:rPr>
              <w:t>Gi0/1</w:t>
            </w:r>
          </w:p>
        </w:tc>
        <w:tc>
          <w:tcPr>
            <w:tcW w:w="2580" w:type="dxa"/>
            <w:tcBorders>
              <w:top w:val="nil"/>
              <w:left w:val="nil"/>
              <w:bottom w:val="single" w:sz="4" w:space="0" w:color="auto"/>
              <w:right w:val="single" w:sz="4" w:space="0" w:color="auto"/>
            </w:tcBorders>
            <w:shd w:val="clear" w:color="auto" w:fill="auto"/>
            <w:vAlign w:val="center"/>
          </w:tcPr>
          <w:p w:rsidR="00767944" w:rsidRDefault="001B60AB">
            <w:pPr>
              <w:rPr>
                <w:kern w:val="0"/>
                <w:sz w:val="24"/>
              </w:rPr>
            </w:pPr>
            <w:r>
              <w:rPr>
                <w:rFonts w:hint="eastAsia"/>
                <w:kern w:val="0"/>
                <w:sz w:val="24"/>
              </w:rPr>
              <w:t>Con_To_S4_Gi0/3</w:t>
            </w:r>
          </w:p>
        </w:tc>
        <w:tc>
          <w:tcPr>
            <w:tcW w:w="1840" w:type="dxa"/>
            <w:tcBorders>
              <w:top w:val="nil"/>
              <w:left w:val="nil"/>
              <w:bottom w:val="single" w:sz="4" w:space="0" w:color="auto"/>
              <w:right w:val="single" w:sz="4" w:space="0" w:color="auto"/>
            </w:tcBorders>
            <w:shd w:val="clear" w:color="auto" w:fill="auto"/>
            <w:vAlign w:val="center"/>
          </w:tcPr>
          <w:p w:rsidR="00767944" w:rsidRDefault="001B60AB">
            <w:pPr>
              <w:rPr>
                <w:kern w:val="0"/>
                <w:sz w:val="24"/>
              </w:rPr>
            </w:pPr>
            <w:r>
              <w:rPr>
                <w:rFonts w:hint="eastAsia"/>
                <w:kern w:val="0"/>
                <w:sz w:val="24"/>
              </w:rPr>
              <w:t>S4</w:t>
            </w:r>
          </w:p>
        </w:tc>
        <w:tc>
          <w:tcPr>
            <w:tcW w:w="1260" w:type="dxa"/>
            <w:tcBorders>
              <w:top w:val="nil"/>
              <w:left w:val="nil"/>
              <w:bottom w:val="single" w:sz="4" w:space="0" w:color="auto"/>
              <w:right w:val="single" w:sz="4" w:space="0" w:color="auto"/>
            </w:tcBorders>
            <w:shd w:val="clear" w:color="auto" w:fill="auto"/>
            <w:vAlign w:val="center"/>
          </w:tcPr>
          <w:p w:rsidR="00767944" w:rsidRDefault="001B60AB">
            <w:pPr>
              <w:rPr>
                <w:kern w:val="0"/>
                <w:sz w:val="24"/>
              </w:rPr>
            </w:pPr>
            <w:r>
              <w:rPr>
                <w:rFonts w:hint="eastAsia"/>
                <w:kern w:val="0"/>
                <w:sz w:val="24"/>
              </w:rPr>
              <w:t>Gi0/3</w:t>
            </w:r>
          </w:p>
        </w:tc>
      </w:tr>
      <w:tr w:rsidR="00767944">
        <w:trPr>
          <w:trHeight w:val="285"/>
        </w:trPr>
        <w:tc>
          <w:tcPr>
            <w:tcW w:w="1540" w:type="dxa"/>
            <w:tcBorders>
              <w:top w:val="nil"/>
              <w:left w:val="single" w:sz="4" w:space="0" w:color="auto"/>
              <w:bottom w:val="single" w:sz="4" w:space="0" w:color="auto"/>
              <w:right w:val="single" w:sz="4" w:space="0" w:color="auto"/>
            </w:tcBorders>
            <w:shd w:val="clear" w:color="auto" w:fill="auto"/>
            <w:vAlign w:val="center"/>
          </w:tcPr>
          <w:p w:rsidR="00767944" w:rsidRDefault="001B60AB">
            <w:pPr>
              <w:rPr>
                <w:kern w:val="0"/>
                <w:sz w:val="24"/>
              </w:rPr>
            </w:pPr>
            <w:r>
              <w:rPr>
                <w:rFonts w:hint="eastAsia"/>
                <w:kern w:val="0"/>
                <w:sz w:val="24"/>
              </w:rPr>
              <w:t>EG1</w:t>
            </w:r>
          </w:p>
        </w:tc>
        <w:tc>
          <w:tcPr>
            <w:tcW w:w="1260" w:type="dxa"/>
            <w:tcBorders>
              <w:top w:val="nil"/>
              <w:left w:val="nil"/>
              <w:bottom w:val="single" w:sz="4" w:space="0" w:color="auto"/>
              <w:right w:val="single" w:sz="4" w:space="0" w:color="auto"/>
            </w:tcBorders>
            <w:shd w:val="clear" w:color="auto" w:fill="auto"/>
            <w:vAlign w:val="center"/>
          </w:tcPr>
          <w:p w:rsidR="00767944" w:rsidRDefault="001B60AB">
            <w:pPr>
              <w:rPr>
                <w:kern w:val="0"/>
                <w:sz w:val="24"/>
              </w:rPr>
            </w:pPr>
            <w:r>
              <w:rPr>
                <w:rFonts w:hint="eastAsia"/>
                <w:kern w:val="0"/>
                <w:sz w:val="24"/>
              </w:rPr>
              <w:t>Gi0/0</w:t>
            </w:r>
          </w:p>
        </w:tc>
        <w:tc>
          <w:tcPr>
            <w:tcW w:w="2580" w:type="dxa"/>
            <w:tcBorders>
              <w:top w:val="nil"/>
              <w:left w:val="nil"/>
              <w:bottom w:val="single" w:sz="4" w:space="0" w:color="auto"/>
              <w:right w:val="single" w:sz="4" w:space="0" w:color="auto"/>
            </w:tcBorders>
            <w:shd w:val="clear" w:color="auto" w:fill="auto"/>
            <w:vAlign w:val="center"/>
          </w:tcPr>
          <w:p w:rsidR="00767944" w:rsidRDefault="001B60AB">
            <w:pPr>
              <w:rPr>
                <w:kern w:val="0"/>
                <w:sz w:val="24"/>
              </w:rPr>
            </w:pPr>
            <w:r>
              <w:rPr>
                <w:rFonts w:hint="eastAsia"/>
                <w:kern w:val="0"/>
                <w:sz w:val="24"/>
              </w:rPr>
              <w:t>Con_To_</w:t>
            </w:r>
            <w:r>
              <w:rPr>
                <w:kern w:val="0"/>
                <w:sz w:val="24"/>
              </w:rPr>
              <w:t>S3</w:t>
            </w:r>
            <w:r>
              <w:rPr>
                <w:rFonts w:hint="eastAsia"/>
                <w:kern w:val="0"/>
                <w:sz w:val="24"/>
              </w:rPr>
              <w:t>_Gi0/</w:t>
            </w:r>
            <w:r>
              <w:rPr>
                <w:kern w:val="0"/>
                <w:sz w:val="24"/>
              </w:rPr>
              <w:t>24</w:t>
            </w:r>
          </w:p>
        </w:tc>
        <w:tc>
          <w:tcPr>
            <w:tcW w:w="1840" w:type="dxa"/>
            <w:tcBorders>
              <w:top w:val="nil"/>
              <w:left w:val="nil"/>
              <w:bottom w:val="single" w:sz="4" w:space="0" w:color="auto"/>
              <w:right w:val="single" w:sz="4" w:space="0" w:color="auto"/>
            </w:tcBorders>
            <w:shd w:val="clear" w:color="auto" w:fill="auto"/>
            <w:vAlign w:val="center"/>
          </w:tcPr>
          <w:p w:rsidR="00767944" w:rsidRDefault="001B60AB">
            <w:pPr>
              <w:rPr>
                <w:kern w:val="0"/>
                <w:sz w:val="24"/>
              </w:rPr>
            </w:pPr>
            <w:r>
              <w:rPr>
                <w:kern w:val="0"/>
                <w:sz w:val="24"/>
              </w:rPr>
              <w:t>S3</w:t>
            </w:r>
          </w:p>
        </w:tc>
        <w:tc>
          <w:tcPr>
            <w:tcW w:w="1260" w:type="dxa"/>
            <w:tcBorders>
              <w:top w:val="nil"/>
              <w:left w:val="nil"/>
              <w:bottom w:val="single" w:sz="4" w:space="0" w:color="auto"/>
              <w:right w:val="single" w:sz="4" w:space="0" w:color="auto"/>
            </w:tcBorders>
            <w:shd w:val="clear" w:color="auto" w:fill="auto"/>
            <w:vAlign w:val="center"/>
          </w:tcPr>
          <w:p w:rsidR="00767944" w:rsidRDefault="001B60AB">
            <w:pPr>
              <w:rPr>
                <w:kern w:val="0"/>
                <w:sz w:val="24"/>
              </w:rPr>
            </w:pPr>
            <w:r>
              <w:rPr>
                <w:rFonts w:hint="eastAsia"/>
                <w:kern w:val="0"/>
                <w:sz w:val="24"/>
              </w:rPr>
              <w:t>Gi0/</w:t>
            </w:r>
            <w:r>
              <w:rPr>
                <w:kern w:val="0"/>
                <w:sz w:val="24"/>
              </w:rPr>
              <w:t>24</w:t>
            </w:r>
          </w:p>
        </w:tc>
      </w:tr>
      <w:tr w:rsidR="00767944">
        <w:trPr>
          <w:trHeight w:val="285"/>
        </w:trPr>
        <w:tc>
          <w:tcPr>
            <w:tcW w:w="1540" w:type="dxa"/>
            <w:tcBorders>
              <w:top w:val="nil"/>
              <w:left w:val="single" w:sz="4" w:space="0" w:color="auto"/>
              <w:bottom w:val="single" w:sz="4" w:space="0" w:color="auto"/>
              <w:right w:val="single" w:sz="4" w:space="0" w:color="auto"/>
            </w:tcBorders>
            <w:shd w:val="clear" w:color="auto" w:fill="auto"/>
            <w:vAlign w:val="center"/>
          </w:tcPr>
          <w:p w:rsidR="00767944" w:rsidRDefault="001B60AB">
            <w:pPr>
              <w:rPr>
                <w:kern w:val="0"/>
                <w:sz w:val="24"/>
              </w:rPr>
            </w:pPr>
            <w:r>
              <w:rPr>
                <w:rFonts w:hint="eastAsia"/>
                <w:kern w:val="0"/>
                <w:sz w:val="24"/>
              </w:rPr>
              <w:t>EG1</w:t>
            </w:r>
          </w:p>
        </w:tc>
        <w:tc>
          <w:tcPr>
            <w:tcW w:w="1260" w:type="dxa"/>
            <w:tcBorders>
              <w:top w:val="nil"/>
              <w:left w:val="nil"/>
              <w:bottom w:val="single" w:sz="4" w:space="0" w:color="auto"/>
              <w:right w:val="single" w:sz="4" w:space="0" w:color="auto"/>
            </w:tcBorders>
            <w:shd w:val="clear" w:color="auto" w:fill="auto"/>
            <w:vAlign w:val="center"/>
          </w:tcPr>
          <w:p w:rsidR="00767944" w:rsidRDefault="001B60AB">
            <w:pPr>
              <w:rPr>
                <w:kern w:val="0"/>
                <w:sz w:val="24"/>
              </w:rPr>
            </w:pPr>
            <w:r>
              <w:rPr>
                <w:rFonts w:hint="eastAsia"/>
                <w:kern w:val="0"/>
                <w:sz w:val="24"/>
              </w:rPr>
              <w:t>Gi0/1</w:t>
            </w:r>
          </w:p>
        </w:tc>
        <w:tc>
          <w:tcPr>
            <w:tcW w:w="2580" w:type="dxa"/>
            <w:tcBorders>
              <w:top w:val="nil"/>
              <w:left w:val="nil"/>
              <w:bottom w:val="single" w:sz="4" w:space="0" w:color="auto"/>
              <w:right w:val="single" w:sz="4" w:space="0" w:color="auto"/>
            </w:tcBorders>
            <w:shd w:val="clear" w:color="auto" w:fill="auto"/>
            <w:vAlign w:val="center"/>
          </w:tcPr>
          <w:p w:rsidR="00767944" w:rsidRDefault="001B60AB">
            <w:pPr>
              <w:rPr>
                <w:kern w:val="0"/>
                <w:sz w:val="24"/>
              </w:rPr>
            </w:pPr>
            <w:r>
              <w:rPr>
                <w:rFonts w:hint="eastAsia"/>
                <w:kern w:val="0"/>
                <w:sz w:val="24"/>
              </w:rPr>
              <w:t>Con_To_</w:t>
            </w:r>
            <w:r>
              <w:rPr>
                <w:kern w:val="0"/>
                <w:sz w:val="24"/>
              </w:rPr>
              <w:t>S4</w:t>
            </w:r>
            <w:r>
              <w:rPr>
                <w:rFonts w:hint="eastAsia"/>
                <w:kern w:val="0"/>
                <w:sz w:val="24"/>
              </w:rPr>
              <w:t>_Gi0/</w:t>
            </w:r>
            <w:r>
              <w:rPr>
                <w:kern w:val="0"/>
                <w:sz w:val="24"/>
              </w:rPr>
              <w:t>24</w:t>
            </w:r>
          </w:p>
        </w:tc>
        <w:tc>
          <w:tcPr>
            <w:tcW w:w="1840" w:type="dxa"/>
            <w:tcBorders>
              <w:top w:val="nil"/>
              <w:left w:val="nil"/>
              <w:bottom w:val="single" w:sz="4" w:space="0" w:color="auto"/>
              <w:right w:val="single" w:sz="4" w:space="0" w:color="auto"/>
            </w:tcBorders>
            <w:shd w:val="clear" w:color="auto" w:fill="auto"/>
            <w:vAlign w:val="center"/>
          </w:tcPr>
          <w:p w:rsidR="00767944" w:rsidRDefault="001B60AB">
            <w:pPr>
              <w:rPr>
                <w:kern w:val="0"/>
                <w:sz w:val="24"/>
              </w:rPr>
            </w:pPr>
            <w:r>
              <w:rPr>
                <w:kern w:val="0"/>
                <w:sz w:val="24"/>
              </w:rPr>
              <w:t>S4</w:t>
            </w:r>
          </w:p>
        </w:tc>
        <w:tc>
          <w:tcPr>
            <w:tcW w:w="1260" w:type="dxa"/>
            <w:tcBorders>
              <w:top w:val="nil"/>
              <w:left w:val="nil"/>
              <w:bottom w:val="single" w:sz="4" w:space="0" w:color="auto"/>
              <w:right w:val="single" w:sz="4" w:space="0" w:color="auto"/>
            </w:tcBorders>
            <w:shd w:val="clear" w:color="auto" w:fill="auto"/>
            <w:vAlign w:val="center"/>
          </w:tcPr>
          <w:p w:rsidR="00767944" w:rsidRDefault="001B60AB">
            <w:pPr>
              <w:rPr>
                <w:kern w:val="0"/>
                <w:sz w:val="24"/>
              </w:rPr>
            </w:pPr>
            <w:r>
              <w:rPr>
                <w:rFonts w:hint="eastAsia"/>
                <w:kern w:val="0"/>
                <w:sz w:val="24"/>
              </w:rPr>
              <w:t>Gi0/</w:t>
            </w:r>
            <w:r>
              <w:rPr>
                <w:kern w:val="0"/>
                <w:sz w:val="24"/>
              </w:rPr>
              <w:t>24</w:t>
            </w:r>
          </w:p>
        </w:tc>
      </w:tr>
      <w:tr w:rsidR="00767944">
        <w:trPr>
          <w:trHeight w:val="285"/>
        </w:trPr>
        <w:tc>
          <w:tcPr>
            <w:tcW w:w="1540" w:type="dxa"/>
            <w:tcBorders>
              <w:top w:val="nil"/>
              <w:left w:val="single" w:sz="4" w:space="0" w:color="auto"/>
              <w:bottom w:val="single" w:sz="4" w:space="0" w:color="auto"/>
              <w:right w:val="single" w:sz="4" w:space="0" w:color="auto"/>
            </w:tcBorders>
            <w:shd w:val="clear" w:color="auto" w:fill="auto"/>
            <w:vAlign w:val="center"/>
          </w:tcPr>
          <w:p w:rsidR="00767944" w:rsidRDefault="001B60AB">
            <w:pPr>
              <w:rPr>
                <w:kern w:val="0"/>
                <w:sz w:val="24"/>
              </w:rPr>
            </w:pPr>
            <w:r>
              <w:rPr>
                <w:rFonts w:hint="eastAsia"/>
                <w:kern w:val="0"/>
                <w:sz w:val="24"/>
              </w:rPr>
              <w:lastRenderedPageBreak/>
              <w:t>EG1</w:t>
            </w:r>
          </w:p>
        </w:tc>
        <w:tc>
          <w:tcPr>
            <w:tcW w:w="1260" w:type="dxa"/>
            <w:tcBorders>
              <w:top w:val="nil"/>
              <w:left w:val="nil"/>
              <w:bottom w:val="single" w:sz="4" w:space="0" w:color="auto"/>
              <w:right w:val="single" w:sz="4" w:space="0" w:color="auto"/>
            </w:tcBorders>
            <w:shd w:val="clear" w:color="auto" w:fill="auto"/>
            <w:vAlign w:val="center"/>
          </w:tcPr>
          <w:p w:rsidR="00767944" w:rsidRDefault="001B60AB">
            <w:pPr>
              <w:rPr>
                <w:kern w:val="0"/>
                <w:sz w:val="24"/>
              </w:rPr>
            </w:pPr>
            <w:r>
              <w:rPr>
                <w:rFonts w:hint="eastAsia"/>
                <w:kern w:val="0"/>
                <w:sz w:val="24"/>
              </w:rPr>
              <w:t>Gi0/2</w:t>
            </w:r>
          </w:p>
        </w:tc>
        <w:tc>
          <w:tcPr>
            <w:tcW w:w="2580" w:type="dxa"/>
            <w:tcBorders>
              <w:top w:val="nil"/>
              <w:left w:val="nil"/>
              <w:bottom w:val="single" w:sz="4" w:space="0" w:color="auto"/>
              <w:right w:val="single" w:sz="4" w:space="0" w:color="auto"/>
            </w:tcBorders>
            <w:shd w:val="clear" w:color="auto" w:fill="auto"/>
            <w:vAlign w:val="center"/>
          </w:tcPr>
          <w:p w:rsidR="00767944" w:rsidRDefault="001B60AB">
            <w:pPr>
              <w:rPr>
                <w:kern w:val="0"/>
                <w:sz w:val="24"/>
              </w:rPr>
            </w:pPr>
            <w:r>
              <w:rPr>
                <w:rFonts w:hint="eastAsia"/>
                <w:kern w:val="0"/>
                <w:sz w:val="24"/>
              </w:rPr>
              <w:t>Con_To_</w:t>
            </w:r>
            <w:r>
              <w:rPr>
                <w:kern w:val="0"/>
                <w:sz w:val="24"/>
              </w:rPr>
              <w:t>R1</w:t>
            </w:r>
            <w:r>
              <w:rPr>
                <w:rFonts w:hint="eastAsia"/>
                <w:kern w:val="0"/>
                <w:sz w:val="24"/>
              </w:rPr>
              <w:t>_</w:t>
            </w:r>
            <w:r>
              <w:rPr>
                <w:kern w:val="0"/>
                <w:sz w:val="24"/>
              </w:rPr>
              <w:t>F</w:t>
            </w:r>
            <w:r>
              <w:rPr>
                <w:rFonts w:hint="eastAsia"/>
                <w:kern w:val="0"/>
                <w:sz w:val="24"/>
              </w:rPr>
              <w:t>a</w:t>
            </w:r>
            <w:r>
              <w:rPr>
                <w:kern w:val="0"/>
                <w:sz w:val="24"/>
              </w:rPr>
              <w:t>1/1</w:t>
            </w:r>
          </w:p>
        </w:tc>
        <w:tc>
          <w:tcPr>
            <w:tcW w:w="1840" w:type="dxa"/>
            <w:tcBorders>
              <w:top w:val="nil"/>
              <w:left w:val="nil"/>
              <w:bottom w:val="single" w:sz="4" w:space="0" w:color="auto"/>
              <w:right w:val="single" w:sz="4" w:space="0" w:color="auto"/>
            </w:tcBorders>
            <w:shd w:val="clear" w:color="auto" w:fill="auto"/>
            <w:vAlign w:val="center"/>
          </w:tcPr>
          <w:p w:rsidR="00767944" w:rsidRDefault="001B60AB">
            <w:pPr>
              <w:rPr>
                <w:kern w:val="0"/>
                <w:sz w:val="24"/>
              </w:rPr>
            </w:pPr>
            <w:r>
              <w:rPr>
                <w:kern w:val="0"/>
                <w:sz w:val="24"/>
              </w:rPr>
              <w:t>R1</w:t>
            </w:r>
          </w:p>
        </w:tc>
        <w:tc>
          <w:tcPr>
            <w:tcW w:w="1260" w:type="dxa"/>
            <w:tcBorders>
              <w:top w:val="nil"/>
              <w:left w:val="nil"/>
              <w:bottom w:val="single" w:sz="4" w:space="0" w:color="auto"/>
              <w:right w:val="single" w:sz="4" w:space="0" w:color="auto"/>
            </w:tcBorders>
            <w:shd w:val="clear" w:color="auto" w:fill="auto"/>
            <w:vAlign w:val="center"/>
          </w:tcPr>
          <w:p w:rsidR="00767944" w:rsidRDefault="001B60AB">
            <w:pPr>
              <w:rPr>
                <w:kern w:val="0"/>
                <w:sz w:val="24"/>
              </w:rPr>
            </w:pPr>
            <w:r>
              <w:rPr>
                <w:kern w:val="0"/>
                <w:sz w:val="24"/>
              </w:rPr>
              <w:t>F</w:t>
            </w:r>
            <w:r>
              <w:rPr>
                <w:rFonts w:hint="eastAsia"/>
                <w:kern w:val="0"/>
                <w:sz w:val="24"/>
              </w:rPr>
              <w:t>a</w:t>
            </w:r>
            <w:r>
              <w:rPr>
                <w:kern w:val="0"/>
                <w:sz w:val="24"/>
              </w:rPr>
              <w:t>1/1</w:t>
            </w:r>
          </w:p>
        </w:tc>
      </w:tr>
      <w:tr w:rsidR="00767944">
        <w:trPr>
          <w:trHeight w:val="285"/>
        </w:trPr>
        <w:tc>
          <w:tcPr>
            <w:tcW w:w="1540" w:type="dxa"/>
            <w:tcBorders>
              <w:top w:val="nil"/>
              <w:left w:val="single" w:sz="4" w:space="0" w:color="auto"/>
              <w:bottom w:val="single" w:sz="4" w:space="0" w:color="auto"/>
              <w:right w:val="single" w:sz="4" w:space="0" w:color="auto"/>
            </w:tcBorders>
            <w:shd w:val="clear" w:color="auto" w:fill="auto"/>
            <w:vAlign w:val="center"/>
          </w:tcPr>
          <w:p w:rsidR="00767944" w:rsidRDefault="001B60AB">
            <w:pPr>
              <w:rPr>
                <w:kern w:val="0"/>
                <w:sz w:val="24"/>
              </w:rPr>
            </w:pPr>
            <w:r>
              <w:rPr>
                <w:rFonts w:hint="eastAsia"/>
                <w:kern w:val="0"/>
                <w:sz w:val="24"/>
              </w:rPr>
              <w:t>EG1</w:t>
            </w:r>
          </w:p>
        </w:tc>
        <w:tc>
          <w:tcPr>
            <w:tcW w:w="1260" w:type="dxa"/>
            <w:tcBorders>
              <w:top w:val="nil"/>
              <w:left w:val="nil"/>
              <w:bottom w:val="single" w:sz="4" w:space="0" w:color="auto"/>
              <w:right w:val="single" w:sz="4" w:space="0" w:color="auto"/>
            </w:tcBorders>
            <w:shd w:val="clear" w:color="auto" w:fill="auto"/>
            <w:vAlign w:val="center"/>
          </w:tcPr>
          <w:p w:rsidR="00767944" w:rsidRDefault="001B60AB">
            <w:pPr>
              <w:rPr>
                <w:kern w:val="0"/>
                <w:sz w:val="24"/>
              </w:rPr>
            </w:pPr>
            <w:r>
              <w:rPr>
                <w:rFonts w:hint="eastAsia"/>
                <w:kern w:val="0"/>
                <w:sz w:val="24"/>
              </w:rPr>
              <w:t>Gi0/</w:t>
            </w:r>
            <w:r>
              <w:rPr>
                <w:kern w:val="0"/>
                <w:sz w:val="24"/>
              </w:rPr>
              <w:t>3</w:t>
            </w:r>
          </w:p>
        </w:tc>
        <w:tc>
          <w:tcPr>
            <w:tcW w:w="2580" w:type="dxa"/>
            <w:tcBorders>
              <w:top w:val="nil"/>
              <w:left w:val="nil"/>
              <w:bottom w:val="single" w:sz="4" w:space="0" w:color="auto"/>
              <w:right w:val="single" w:sz="4" w:space="0" w:color="auto"/>
            </w:tcBorders>
            <w:shd w:val="clear" w:color="auto" w:fill="auto"/>
            <w:vAlign w:val="center"/>
          </w:tcPr>
          <w:p w:rsidR="00767944" w:rsidRDefault="001B60AB">
            <w:pPr>
              <w:rPr>
                <w:kern w:val="0"/>
                <w:sz w:val="24"/>
              </w:rPr>
            </w:pPr>
            <w:r>
              <w:rPr>
                <w:rFonts w:hint="eastAsia"/>
                <w:kern w:val="0"/>
                <w:sz w:val="24"/>
              </w:rPr>
              <w:t>Con_To_</w:t>
            </w:r>
            <w:r>
              <w:rPr>
                <w:kern w:val="0"/>
                <w:sz w:val="24"/>
              </w:rPr>
              <w:t>R2</w:t>
            </w:r>
            <w:r>
              <w:rPr>
                <w:rFonts w:hint="eastAsia"/>
                <w:kern w:val="0"/>
                <w:sz w:val="24"/>
              </w:rPr>
              <w:t>_</w:t>
            </w:r>
            <w:r>
              <w:rPr>
                <w:kern w:val="0"/>
                <w:sz w:val="24"/>
              </w:rPr>
              <w:t>F</w:t>
            </w:r>
            <w:r>
              <w:rPr>
                <w:rFonts w:hint="eastAsia"/>
                <w:kern w:val="0"/>
                <w:sz w:val="24"/>
              </w:rPr>
              <w:t>a</w:t>
            </w:r>
            <w:r>
              <w:rPr>
                <w:kern w:val="0"/>
                <w:sz w:val="24"/>
              </w:rPr>
              <w:t>1/1</w:t>
            </w:r>
          </w:p>
        </w:tc>
        <w:tc>
          <w:tcPr>
            <w:tcW w:w="1840" w:type="dxa"/>
            <w:tcBorders>
              <w:top w:val="nil"/>
              <w:left w:val="nil"/>
              <w:bottom w:val="single" w:sz="4" w:space="0" w:color="auto"/>
              <w:right w:val="single" w:sz="4" w:space="0" w:color="auto"/>
            </w:tcBorders>
            <w:shd w:val="clear" w:color="auto" w:fill="auto"/>
            <w:vAlign w:val="center"/>
          </w:tcPr>
          <w:p w:rsidR="00767944" w:rsidRDefault="001B60AB">
            <w:pPr>
              <w:rPr>
                <w:kern w:val="0"/>
                <w:sz w:val="24"/>
              </w:rPr>
            </w:pPr>
            <w:r>
              <w:rPr>
                <w:kern w:val="0"/>
                <w:sz w:val="24"/>
              </w:rPr>
              <w:t>R2</w:t>
            </w:r>
          </w:p>
        </w:tc>
        <w:tc>
          <w:tcPr>
            <w:tcW w:w="1260" w:type="dxa"/>
            <w:tcBorders>
              <w:top w:val="nil"/>
              <w:left w:val="nil"/>
              <w:bottom w:val="single" w:sz="4" w:space="0" w:color="auto"/>
              <w:right w:val="single" w:sz="4" w:space="0" w:color="auto"/>
            </w:tcBorders>
            <w:shd w:val="clear" w:color="auto" w:fill="auto"/>
            <w:vAlign w:val="center"/>
          </w:tcPr>
          <w:p w:rsidR="00767944" w:rsidRDefault="001B60AB">
            <w:pPr>
              <w:rPr>
                <w:kern w:val="0"/>
                <w:sz w:val="24"/>
              </w:rPr>
            </w:pPr>
            <w:r>
              <w:rPr>
                <w:kern w:val="0"/>
                <w:sz w:val="24"/>
              </w:rPr>
              <w:t>F</w:t>
            </w:r>
            <w:r>
              <w:rPr>
                <w:rFonts w:hint="eastAsia"/>
                <w:kern w:val="0"/>
                <w:sz w:val="24"/>
              </w:rPr>
              <w:t>a</w:t>
            </w:r>
            <w:r>
              <w:rPr>
                <w:kern w:val="0"/>
                <w:sz w:val="24"/>
              </w:rPr>
              <w:t>1/1</w:t>
            </w:r>
          </w:p>
        </w:tc>
      </w:tr>
      <w:tr w:rsidR="00767944">
        <w:trPr>
          <w:trHeight w:val="285"/>
        </w:trPr>
        <w:tc>
          <w:tcPr>
            <w:tcW w:w="1540" w:type="dxa"/>
            <w:tcBorders>
              <w:top w:val="nil"/>
              <w:left w:val="single" w:sz="4" w:space="0" w:color="auto"/>
              <w:bottom w:val="single" w:sz="4" w:space="0" w:color="auto"/>
              <w:right w:val="single" w:sz="4" w:space="0" w:color="auto"/>
            </w:tcBorders>
            <w:shd w:val="clear" w:color="auto" w:fill="auto"/>
            <w:vAlign w:val="center"/>
          </w:tcPr>
          <w:p w:rsidR="00767944" w:rsidRDefault="001B60AB">
            <w:pPr>
              <w:rPr>
                <w:kern w:val="0"/>
                <w:sz w:val="24"/>
              </w:rPr>
            </w:pPr>
            <w:r>
              <w:rPr>
                <w:rFonts w:hint="eastAsia"/>
                <w:kern w:val="0"/>
                <w:sz w:val="24"/>
              </w:rPr>
              <w:t>EG1</w:t>
            </w:r>
          </w:p>
        </w:tc>
        <w:tc>
          <w:tcPr>
            <w:tcW w:w="1260" w:type="dxa"/>
            <w:tcBorders>
              <w:top w:val="nil"/>
              <w:left w:val="nil"/>
              <w:bottom w:val="single" w:sz="4" w:space="0" w:color="auto"/>
              <w:right w:val="single" w:sz="4" w:space="0" w:color="auto"/>
            </w:tcBorders>
            <w:shd w:val="clear" w:color="auto" w:fill="auto"/>
            <w:vAlign w:val="center"/>
          </w:tcPr>
          <w:p w:rsidR="00767944" w:rsidRDefault="001B60AB">
            <w:pPr>
              <w:rPr>
                <w:kern w:val="0"/>
                <w:sz w:val="24"/>
              </w:rPr>
            </w:pPr>
            <w:r>
              <w:rPr>
                <w:rFonts w:hint="eastAsia"/>
                <w:kern w:val="0"/>
                <w:sz w:val="24"/>
              </w:rPr>
              <w:t>Gi0/</w:t>
            </w:r>
            <w:r>
              <w:rPr>
                <w:kern w:val="0"/>
                <w:sz w:val="24"/>
              </w:rPr>
              <w:t>4</w:t>
            </w:r>
          </w:p>
        </w:tc>
        <w:tc>
          <w:tcPr>
            <w:tcW w:w="2580" w:type="dxa"/>
            <w:tcBorders>
              <w:top w:val="nil"/>
              <w:left w:val="nil"/>
              <w:bottom w:val="single" w:sz="4" w:space="0" w:color="auto"/>
              <w:right w:val="single" w:sz="4" w:space="0" w:color="auto"/>
            </w:tcBorders>
            <w:shd w:val="clear" w:color="auto" w:fill="auto"/>
            <w:vAlign w:val="center"/>
          </w:tcPr>
          <w:p w:rsidR="00767944" w:rsidRDefault="001B60AB">
            <w:pPr>
              <w:rPr>
                <w:kern w:val="0"/>
                <w:sz w:val="24"/>
              </w:rPr>
            </w:pPr>
            <w:r>
              <w:rPr>
                <w:rFonts w:hint="eastAsia"/>
                <w:kern w:val="0"/>
                <w:sz w:val="24"/>
              </w:rPr>
              <w:t>Con_To_</w:t>
            </w:r>
            <w:r>
              <w:rPr>
                <w:kern w:val="0"/>
                <w:sz w:val="24"/>
              </w:rPr>
              <w:t>R3</w:t>
            </w:r>
            <w:r>
              <w:rPr>
                <w:rFonts w:hint="eastAsia"/>
                <w:kern w:val="0"/>
                <w:sz w:val="24"/>
              </w:rPr>
              <w:t>_</w:t>
            </w:r>
            <w:r>
              <w:rPr>
                <w:kern w:val="0"/>
                <w:sz w:val="24"/>
              </w:rPr>
              <w:t>F</w:t>
            </w:r>
            <w:r>
              <w:rPr>
                <w:rFonts w:hint="eastAsia"/>
                <w:kern w:val="0"/>
                <w:sz w:val="24"/>
              </w:rPr>
              <w:t>a</w:t>
            </w:r>
            <w:r>
              <w:rPr>
                <w:kern w:val="0"/>
                <w:sz w:val="24"/>
              </w:rPr>
              <w:t>1/1</w:t>
            </w:r>
          </w:p>
        </w:tc>
        <w:tc>
          <w:tcPr>
            <w:tcW w:w="1840" w:type="dxa"/>
            <w:tcBorders>
              <w:top w:val="nil"/>
              <w:left w:val="nil"/>
              <w:bottom w:val="single" w:sz="4" w:space="0" w:color="auto"/>
              <w:right w:val="single" w:sz="4" w:space="0" w:color="auto"/>
            </w:tcBorders>
            <w:shd w:val="clear" w:color="auto" w:fill="auto"/>
            <w:vAlign w:val="center"/>
          </w:tcPr>
          <w:p w:rsidR="00767944" w:rsidRDefault="001B60AB">
            <w:pPr>
              <w:rPr>
                <w:kern w:val="0"/>
                <w:sz w:val="24"/>
              </w:rPr>
            </w:pPr>
            <w:r>
              <w:rPr>
                <w:kern w:val="0"/>
                <w:sz w:val="24"/>
              </w:rPr>
              <w:t>R3</w:t>
            </w:r>
          </w:p>
        </w:tc>
        <w:tc>
          <w:tcPr>
            <w:tcW w:w="1260" w:type="dxa"/>
            <w:tcBorders>
              <w:top w:val="nil"/>
              <w:left w:val="nil"/>
              <w:bottom w:val="single" w:sz="4" w:space="0" w:color="auto"/>
              <w:right w:val="single" w:sz="4" w:space="0" w:color="auto"/>
            </w:tcBorders>
            <w:shd w:val="clear" w:color="auto" w:fill="auto"/>
            <w:vAlign w:val="center"/>
          </w:tcPr>
          <w:p w:rsidR="00767944" w:rsidRDefault="001B60AB">
            <w:pPr>
              <w:rPr>
                <w:kern w:val="0"/>
                <w:sz w:val="24"/>
              </w:rPr>
            </w:pPr>
            <w:r>
              <w:rPr>
                <w:kern w:val="0"/>
                <w:sz w:val="24"/>
              </w:rPr>
              <w:t>F</w:t>
            </w:r>
            <w:r>
              <w:rPr>
                <w:rFonts w:hint="eastAsia"/>
                <w:kern w:val="0"/>
                <w:sz w:val="24"/>
              </w:rPr>
              <w:t>a</w:t>
            </w:r>
            <w:r>
              <w:rPr>
                <w:kern w:val="0"/>
                <w:sz w:val="24"/>
              </w:rPr>
              <w:t>1/1</w:t>
            </w:r>
          </w:p>
        </w:tc>
      </w:tr>
      <w:tr w:rsidR="00767944">
        <w:trPr>
          <w:trHeight w:val="285"/>
        </w:trPr>
        <w:tc>
          <w:tcPr>
            <w:tcW w:w="1540" w:type="dxa"/>
            <w:tcBorders>
              <w:top w:val="nil"/>
              <w:left w:val="single" w:sz="4" w:space="0" w:color="auto"/>
              <w:bottom w:val="single" w:sz="4" w:space="0" w:color="auto"/>
              <w:right w:val="single" w:sz="4" w:space="0" w:color="auto"/>
            </w:tcBorders>
            <w:shd w:val="clear" w:color="auto" w:fill="auto"/>
            <w:vAlign w:val="center"/>
          </w:tcPr>
          <w:p w:rsidR="00767944" w:rsidRDefault="001B60AB">
            <w:pPr>
              <w:rPr>
                <w:kern w:val="0"/>
                <w:sz w:val="24"/>
              </w:rPr>
            </w:pPr>
            <w:r>
              <w:rPr>
                <w:rFonts w:hint="eastAsia"/>
                <w:kern w:val="0"/>
                <w:sz w:val="24"/>
              </w:rPr>
              <w:t>EG</w:t>
            </w:r>
            <w:r>
              <w:rPr>
                <w:kern w:val="0"/>
                <w:sz w:val="24"/>
              </w:rPr>
              <w:t>2</w:t>
            </w:r>
          </w:p>
        </w:tc>
        <w:tc>
          <w:tcPr>
            <w:tcW w:w="1260" w:type="dxa"/>
            <w:tcBorders>
              <w:top w:val="nil"/>
              <w:left w:val="nil"/>
              <w:bottom w:val="single" w:sz="4" w:space="0" w:color="auto"/>
              <w:right w:val="single" w:sz="4" w:space="0" w:color="auto"/>
            </w:tcBorders>
            <w:shd w:val="clear" w:color="auto" w:fill="auto"/>
            <w:vAlign w:val="center"/>
          </w:tcPr>
          <w:p w:rsidR="00767944" w:rsidRDefault="001B60AB">
            <w:pPr>
              <w:rPr>
                <w:kern w:val="0"/>
                <w:sz w:val="24"/>
              </w:rPr>
            </w:pPr>
            <w:r>
              <w:rPr>
                <w:rFonts w:hint="eastAsia"/>
                <w:kern w:val="0"/>
                <w:sz w:val="24"/>
              </w:rPr>
              <w:t>Gi0/0</w:t>
            </w:r>
          </w:p>
        </w:tc>
        <w:tc>
          <w:tcPr>
            <w:tcW w:w="2580" w:type="dxa"/>
            <w:tcBorders>
              <w:top w:val="nil"/>
              <w:left w:val="nil"/>
              <w:bottom w:val="single" w:sz="4" w:space="0" w:color="auto"/>
              <w:right w:val="single" w:sz="4" w:space="0" w:color="auto"/>
            </w:tcBorders>
            <w:shd w:val="clear" w:color="auto" w:fill="auto"/>
            <w:vAlign w:val="center"/>
          </w:tcPr>
          <w:p w:rsidR="00767944" w:rsidRDefault="001B60AB">
            <w:pPr>
              <w:rPr>
                <w:kern w:val="0"/>
                <w:sz w:val="24"/>
              </w:rPr>
            </w:pPr>
            <w:r>
              <w:rPr>
                <w:rFonts w:hint="eastAsia"/>
                <w:kern w:val="0"/>
                <w:sz w:val="24"/>
              </w:rPr>
              <w:t>Con_To_</w:t>
            </w:r>
            <w:r>
              <w:rPr>
                <w:kern w:val="0"/>
                <w:sz w:val="24"/>
              </w:rPr>
              <w:t>S5</w:t>
            </w:r>
            <w:r>
              <w:rPr>
                <w:rFonts w:hint="eastAsia"/>
                <w:kern w:val="0"/>
                <w:sz w:val="24"/>
              </w:rPr>
              <w:t>_Gi0/</w:t>
            </w:r>
            <w:r>
              <w:rPr>
                <w:kern w:val="0"/>
                <w:sz w:val="24"/>
              </w:rPr>
              <w:t>24</w:t>
            </w:r>
          </w:p>
        </w:tc>
        <w:tc>
          <w:tcPr>
            <w:tcW w:w="1840" w:type="dxa"/>
            <w:tcBorders>
              <w:top w:val="nil"/>
              <w:left w:val="nil"/>
              <w:bottom w:val="single" w:sz="4" w:space="0" w:color="auto"/>
              <w:right w:val="single" w:sz="4" w:space="0" w:color="auto"/>
            </w:tcBorders>
            <w:shd w:val="clear" w:color="auto" w:fill="auto"/>
            <w:vAlign w:val="center"/>
          </w:tcPr>
          <w:p w:rsidR="00767944" w:rsidRDefault="001B60AB">
            <w:pPr>
              <w:rPr>
                <w:kern w:val="0"/>
                <w:sz w:val="24"/>
              </w:rPr>
            </w:pPr>
            <w:r>
              <w:rPr>
                <w:kern w:val="0"/>
                <w:sz w:val="24"/>
              </w:rPr>
              <w:t>S5</w:t>
            </w:r>
          </w:p>
        </w:tc>
        <w:tc>
          <w:tcPr>
            <w:tcW w:w="1260" w:type="dxa"/>
            <w:tcBorders>
              <w:top w:val="nil"/>
              <w:left w:val="nil"/>
              <w:bottom w:val="single" w:sz="4" w:space="0" w:color="auto"/>
              <w:right w:val="single" w:sz="4" w:space="0" w:color="auto"/>
            </w:tcBorders>
            <w:shd w:val="clear" w:color="auto" w:fill="auto"/>
            <w:vAlign w:val="center"/>
          </w:tcPr>
          <w:p w:rsidR="00767944" w:rsidRDefault="001B60AB">
            <w:pPr>
              <w:rPr>
                <w:kern w:val="0"/>
                <w:sz w:val="24"/>
              </w:rPr>
            </w:pPr>
            <w:r>
              <w:rPr>
                <w:rFonts w:hint="eastAsia"/>
                <w:kern w:val="0"/>
                <w:sz w:val="24"/>
              </w:rPr>
              <w:t>Gi0/</w:t>
            </w:r>
            <w:r>
              <w:rPr>
                <w:kern w:val="0"/>
                <w:sz w:val="24"/>
              </w:rPr>
              <w:t>24</w:t>
            </w:r>
          </w:p>
        </w:tc>
      </w:tr>
      <w:tr w:rsidR="00767944">
        <w:trPr>
          <w:trHeight w:val="285"/>
        </w:trPr>
        <w:tc>
          <w:tcPr>
            <w:tcW w:w="1540" w:type="dxa"/>
            <w:tcBorders>
              <w:top w:val="nil"/>
              <w:left w:val="single" w:sz="4" w:space="0" w:color="auto"/>
              <w:bottom w:val="single" w:sz="4" w:space="0" w:color="auto"/>
              <w:right w:val="single" w:sz="4" w:space="0" w:color="auto"/>
            </w:tcBorders>
            <w:shd w:val="clear" w:color="auto" w:fill="auto"/>
            <w:vAlign w:val="center"/>
          </w:tcPr>
          <w:p w:rsidR="00767944" w:rsidRDefault="001B60AB">
            <w:pPr>
              <w:rPr>
                <w:kern w:val="0"/>
                <w:sz w:val="24"/>
              </w:rPr>
            </w:pPr>
            <w:r>
              <w:rPr>
                <w:rFonts w:hint="eastAsia"/>
                <w:kern w:val="0"/>
                <w:sz w:val="24"/>
              </w:rPr>
              <w:t>EG</w:t>
            </w:r>
            <w:r>
              <w:rPr>
                <w:kern w:val="0"/>
                <w:sz w:val="24"/>
              </w:rPr>
              <w:t>2</w:t>
            </w:r>
          </w:p>
        </w:tc>
        <w:tc>
          <w:tcPr>
            <w:tcW w:w="1260" w:type="dxa"/>
            <w:tcBorders>
              <w:top w:val="nil"/>
              <w:left w:val="nil"/>
              <w:bottom w:val="single" w:sz="4" w:space="0" w:color="auto"/>
              <w:right w:val="single" w:sz="4" w:space="0" w:color="auto"/>
            </w:tcBorders>
            <w:shd w:val="clear" w:color="auto" w:fill="auto"/>
            <w:vAlign w:val="center"/>
          </w:tcPr>
          <w:p w:rsidR="00767944" w:rsidRDefault="001B60AB">
            <w:pPr>
              <w:rPr>
                <w:kern w:val="0"/>
                <w:sz w:val="24"/>
              </w:rPr>
            </w:pPr>
            <w:r>
              <w:rPr>
                <w:rFonts w:hint="eastAsia"/>
                <w:kern w:val="0"/>
                <w:sz w:val="24"/>
              </w:rPr>
              <w:t>Gi0/2</w:t>
            </w:r>
          </w:p>
        </w:tc>
        <w:tc>
          <w:tcPr>
            <w:tcW w:w="2580" w:type="dxa"/>
            <w:tcBorders>
              <w:top w:val="nil"/>
              <w:left w:val="nil"/>
              <w:bottom w:val="single" w:sz="4" w:space="0" w:color="auto"/>
              <w:right w:val="single" w:sz="4" w:space="0" w:color="auto"/>
            </w:tcBorders>
            <w:shd w:val="clear" w:color="auto" w:fill="auto"/>
            <w:vAlign w:val="center"/>
          </w:tcPr>
          <w:p w:rsidR="00767944" w:rsidRDefault="001B60AB">
            <w:pPr>
              <w:rPr>
                <w:kern w:val="0"/>
                <w:sz w:val="24"/>
              </w:rPr>
            </w:pPr>
            <w:r>
              <w:rPr>
                <w:rFonts w:hint="eastAsia"/>
                <w:kern w:val="0"/>
                <w:sz w:val="24"/>
              </w:rPr>
              <w:t>Con_To_</w:t>
            </w:r>
            <w:r>
              <w:rPr>
                <w:kern w:val="0"/>
                <w:sz w:val="24"/>
              </w:rPr>
              <w:t>R1</w:t>
            </w:r>
            <w:r>
              <w:rPr>
                <w:rFonts w:hint="eastAsia"/>
                <w:kern w:val="0"/>
                <w:sz w:val="24"/>
              </w:rPr>
              <w:t>_</w:t>
            </w:r>
            <w:r>
              <w:rPr>
                <w:kern w:val="0"/>
                <w:sz w:val="24"/>
              </w:rPr>
              <w:t>F</w:t>
            </w:r>
            <w:r>
              <w:rPr>
                <w:rFonts w:hint="eastAsia"/>
                <w:kern w:val="0"/>
                <w:sz w:val="24"/>
              </w:rPr>
              <w:t>a</w:t>
            </w:r>
            <w:r>
              <w:rPr>
                <w:kern w:val="0"/>
                <w:sz w:val="24"/>
              </w:rPr>
              <w:t>1/2</w:t>
            </w:r>
          </w:p>
        </w:tc>
        <w:tc>
          <w:tcPr>
            <w:tcW w:w="1840" w:type="dxa"/>
            <w:tcBorders>
              <w:top w:val="nil"/>
              <w:left w:val="nil"/>
              <w:bottom w:val="single" w:sz="4" w:space="0" w:color="auto"/>
              <w:right w:val="single" w:sz="4" w:space="0" w:color="auto"/>
            </w:tcBorders>
            <w:shd w:val="clear" w:color="auto" w:fill="auto"/>
            <w:vAlign w:val="center"/>
          </w:tcPr>
          <w:p w:rsidR="00767944" w:rsidRDefault="001B60AB">
            <w:pPr>
              <w:rPr>
                <w:kern w:val="0"/>
                <w:sz w:val="24"/>
              </w:rPr>
            </w:pPr>
            <w:r>
              <w:rPr>
                <w:kern w:val="0"/>
                <w:sz w:val="24"/>
              </w:rPr>
              <w:t>R1</w:t>
            </w:r>
          </w:p>
        </w:tc>
        <w:tc>
          <w:tcPr>
            <w:tcW w:w="1260" w:type="dxa"/>
            <w:tcBorders>
              <w:top w:val="nil"/>
              <w:left w:val="nil"/>
              <w:bottom w:val="single" w:sz="4" w:space="0" w:color="auto"/>
              <w:right w:val="single" w:sz="4" w:space="0" w:color="auto"/>
            </w:tcBorders>
            <w:shd w:val="clear" w:color="auto" w:fill="auto"/>
            <w:vAlign w:val="center"/>
          </w:tcPr>
          <w:p w:rsidR="00767944" w:rsidRDefault="001B60AB">
            <w:pPr>
              <w:rPr>
                <w:kern w:val="0"/>
                <w:sz w:val="24"/>
              </w:rPr>
            </w:pPr>
            <w:r>
              <w:rPr>
                <w:kern w:val="0"/>
                <w:sz w:val="24"/>
              </w:rPr>
              <w:t>F</w:t>
            </w:r>
            <w:r>
              <w:rPr>
                <w:rFonts w:hint="eastAsia"/>
                <w:kern w:val="0"/>
                <w:sz w:val="24"/>
              </w:rPr>
              <w:t>a</w:t>
            </w:r>
            <w:r>
              <w:rPr>
                <w:kern w:val="0"/>
                <w:sz w:val="24"/>
              </w:rPr>
              <w:t>1/2</w:t>
            </w:r>
          </w:p>
        </w:tc>
      </w:tr>
      <w:tr w:rsidR="00767944">
        <w:trPr>
          <w:trHeight w:val="285"/>
        </w:trPr>
        <w:tc>
          <w:tcPr>
            <w:tcW w:w="1540" w:type="dxa"/>
            <w:tcBorders>
              <w:top w:val="nil"/>
              <w:left w:val="single" w:sz="4" w:space="0" w:color="auto"/>
              <w:bottom w:val="single" w:sz="4" w:space="0" w:color="auto"/>
              <w:right w:val="single" w:sz="4" w:space="0" w:color="auto"/>
            </w:tcBorders>
            <w:shd w:val="clear" w:color="auto" w:fill="auto"/>
            <w:vAlign w:val="center"/>
          </w:tcPr>
          <w:p w:rsidR="00767944" w:rsidRDefault="001B60AB">
            <w:pPr>
              <w:rPr>
                <w:kern w:val="0"/>
                <w:sz w:val="24"/>
              </w:rPr>
            </w:pPr>
            <w:r>
              <w:rPr>
                <w:rFonts w:hint="eastAsia"/>
                <w:kern w:val="0"/>
                <w:sz w:val="24"/>
              </w:rPr>
              <w:t>EG</w:t>
            </w:r>
            <w:r>
              <w:rPr>
                <w:kern w:val="0"/>
                <w:sz w:val="24"/>
              </w:rPr>
              <w:t>2</w:t>
            </w:r>
          </w:p>
        </w:tc>
        <w:tc>
          <w:tcPr>
            <w:tcW w:w="1260" w:type="dxa"/>
            <w:tcBorders>
              <w:top w:val="nil"/>
              <w:left w:val="nil"/>
              <w:bottom w:val="single" w:sz="4" w:space="0" w:color="auto"/>
              <w:right w:val="single" w:sz="4" w:space="0" w:color="auto"/>
            </w:tcBorders>
            <w:shd w:val="clear" w:color="auto" w:fill="auto"/>
            <w:vAlign w:val="center"/>
          </w:tcPr>
          <w:p w:rsidR="00767944" w:rsidRDefault="001B60AB">
            <w:pPr>
              <w:rPr>
                <w:kern w:val="0"/>
                <w:sz w:val="24"/>
              </w:rPr>
            </w:pPr>
            <w:r>
              <w:rPr>
                <w:rFonts w:hint="eastAsia"/>
                <w:kern w:val="0"/>
                <w:sz w:val="24"/>
              </w:rPr>
              <w:t>Gi0/</w:t>
            </w:r>
            <w:r>
              <w:rPr>
                <w:kern w:val="0"/>
                <w:sz w:val="24"/>
              </w:rPr>
              <w:t>3</w:t>
            </w:r>
          </w:p>
        </w:tc>
        <w:tc>
          <w:tcPr>
            <w:tcW w:w="2580" w:type="dxa"/>
            <w:tcBorders>
              <w:top w:val="nil"/>
              <w:left w:val="nil"/>
              <w:bottom w:val="single" w:sz="4" w:space="0" w:color="auto"/>
              <w:right w:val="single" w:sz="4" w:space="0" w:color="auto"/>
            </w:tcBorders>
            <w:shd w:val="clear" w:color="auto" w:fill="auto"/>
            <w:vAlign w:val="center"/>
          </w:tcPr>
          <w:p w:rsidR="00767944" w:rsidRDefault="001B60AB">
            <w:pPr>
              <w:rPr>
                <w:kern w:val="0"/>
                <w:sz w:val="24"/>
              </w:rPr>
            </w:pPr>
            <w:r>
              <w:rPr>
                <w:rFonts w:hint="eastAsia"/>
                <w:kern w:val="0"/>
                <w:sz w:val="24"/>
              </w:rPr>
              <w:t>Con_To_</w:t>
            </w:r>
            <w:r>
              <w:rPr>
                <w:kern w:val="0"/>
                <w:sz w:val="24"/>
              </w:rPr>
              <w:t>R2</w:t>
            </w:r>
            <w:r>
              <w:rPr>
                <w:rFonts w:hint="eastAsia"/>
                <w:kern w:val="0"/>
                <w:sz w:val="24"/>
              </w:rPr>
              <w:t>_</w:t>
            </w:r>
            <w:r>
              <w:rPr>
                <w:kern w:val="0"/>
                <w:sz w:val="24"/>
              </w:rPr>
              <w:t>F</w:t>
            </w:r>
            <w:r>
              <w:rPr>
                <w:rFonts w:hint="eastAsia"/>
                <w:kern w:val="0"/>
                <w:sz w:val="24"/>
              </w:rPr>
              <w:t>a</w:t>
            </w:r>
            <w:r>
              <w:rPr>
                <w:kern w:val="0"/>
                <w:sz w:val="24"/>
              </w:rPr>
              <w:t>1/2</w:t>
            </w:r>
          </w:p>
        </w:tc>
        <w:tc>
          <w:tcPr>
            <w:tcW w:w="1840" w:type="dxa"/>
            <w:tcBorders>
              <w:top w:val="nil"/>
              <w:left w:val="nil"/>
              <w:bottom w:val="single" w:sz="4" w:space="0" w:color="auto"/>
              <w:right w:val="single" w:sz="4" w:space="0" w:color="auto"/>
            </w:tcBorders>
            <w:shd w:val="clear" w:color="auto" w:fill="auto"/>
            <w:vAlign w:val="center"/>
          </w:tcPr>
          <w:p w:rsidR="00767944" w:rsidRDefault="001B60AB">
            <w:pPr>
              <w:rPr>
                <w:kern w:val="0"/>
                <w:sz w:val="24"/>
              </w:rPr>
            </w:pPr>
            <w:r>
              <w:rPr>
                <w:kern w:val="0"/>
                <w:sz w:val="24"/>
              </w:rPr>
              <w:t>R2</w:t>
            </w:r>
          </w:p>
        </w:tc>
        <w:tc>
          <w:tcPr>
            <w:tcW w:w="1260" w:type="dxa"/>
            <w:tcBorders>
              <w:top w:val="nil"/>
              <w:left w:val="nil"/>
              <w:bottom w:val="single" w:sz="4" w:space="0" w:color="auto"/>
              <w:right w:val="single" w:sz="4" w:space="0" w:color="auto"/>
            </w:tcBorders>
            <w:shd w:val="clear" w:color="auto" w:fill="auto"/>
            <w:vAlign w:val="center"/>
          </w:tcPr>
          <w:p w:rsidR="00767944" w:rsidRDefault="001B60AB">
            <w:pPr>
              <w:rPr>
                <w:kern w:val="0"/>
                <w:sz w:val="24"/>
              </w:rPr>
            </w:pPr>
            <w:r>
              <w:rPr>
                <w:kern w:val="0"/>
                <w:sz w:val="24"/>
              </w:rPr>
              <w:t>F</w:t>
            </w:r>
            <w:r>
              <w:rPr>
                <w:rFonts w:hint="eastAsia"/>
                <w:kern w:val="0"/>
                <w:sz w:val="24"/>
              </w:rPr>
              <w:t>a</w:t>
            </w:r>
            <w:r>
              <w:rPr>
                <w:kern w:val="0"/>
                <w:sz w:val="24"/>
              </w:rPr>
              <w:t>1/2</w:t>
            </w:r>
          </w:p>
        </w:tc>
      </w:tr>
      <w:tr w:rsidR="00767944">
        <w:trPr>
          <w:trHeight w:val="285"/>
        </w:trPr>
        <w:tc>
          <w:tcPr>
            <w:tcW w:w="1540" w:type="dxa"/>
            <w:tcBorders>
              <w:top w:val="nil"/>
              <w:left w:val="single" w:sz="4" w:space="0" w:color="auto"/>
              <w:bottom w:val="single" w:sz="4" w:space="0" w:color="auto"/>
              <w:right w:val="single" w:sz="4" w:space="0" w:color="auto"/>
            </w:tcBorders>
            <w:shd w:val="clear" w:color="auto" w:fill="auto"/>
            <w:vAlign w:val="center"/>
          </w:tcPr>
          <w:p w:rsidR="00767944" w:rsidRDefault="001B60AB">
            <w:pPr>
              <w:rPr>
                <w:kern w:val="0"/>
                <w:sz w:val="24"/>
              </w:rPr>
            </w:pPr>
            <w:r>
              <w:rPr>
                <w:rFonts w:hint="eastAsia"/>
                <w:kern w:val="0"/>
                <w:sz w:val="24"/>
              </w:rPr>
              <w:t>EG</w:t>
            </w:r>
            <w:r>
              <w:rPr>
                <w:kern w:val="0"/>
                <w:sz w:val="24"/>
              </w:rPr>
              <w:t>2</w:t>
            </w:r>
          </w:p>
        </w:tc>
        <w:tc>
          <w:tcPr>
            <w:tcW w:w="1260" w:type="dxa"/>
            <w:tcBorders>
              <w:top w:val="nil"/>
              <w:left w:val="nil"/>
              <w:bottom w:val="single" w:sz="4" w:space="0" w:color="auto"/>
              <w:right w:val="single" w:sz="4" w:space="0" w:color="auto"/>
            </w:tcBorders>
            <w:shd w:val="clear" w:color="auto" w:fill="auto"/>
            <w:vAlign w:val="center"/>
          </w:tcPr>
          <w:p w:rsidR="00767944" w:rsidRDefault="001B60AB">
            <w:pPr>
              <w:rPr>
                <w:kern w:val="0"/>
                <w:sz w:val="24"/>
              </w:rPr>
            </w:pPr>
            <w:r>
              <w:rPr>
                <w:rFonts w:hint="eastAsia"/>
                <w:kern w:val="0"/>
                <w:sz w:val="24"/>
              </w:rPr>
              <w:t>Gi0/</w:t>
            </w:r>
            <w:r>
              <w:rPr>
                <w:kern w:val="0"/>
                <w:sz w:val="24"/>
              </w:rPr>
              <w:t>4</w:t>
            </w:r>
          </w:p>
        </w:tc>
        <w:tc>
          <w:tcPr>
            <w:tcW w:w="2580" w:type="dxa"/>
            <w:tcBorders>
              <w:top w:val="nil"/>
              <w:left w:val="nil"/>
              <w:bottom w:val="single" w:sz="4" w:space="0" w:color="auto"/>
              <w:right w:val="single" w:sz="4" w:space="0" w:color="auto"/>
            </w:tcBorders>
            <w:shd w:val="clear" w:color="auto" w:fill="auto"/>
            <w:vAlign w:val="center"/>
          </w:tcPr>
          <w:p w:rsidR="00767944" w:rsidRDefault="001B60AB">
            <w:pPr>
              <w:rPr>
                <w:kern w:val="0"/>
                <w:sz w:val="24"/>
              </w:rPr>
            </w:pPr>
            <w:r>
              <w:rPr>
                <w:rFonts w:hint="eastAsia"/>
                <w:kern w:val="0"/>
                <w:sz w:val="24"/>
              </w:rPr>
              <w:t>Con_To_</w:t>
            </w:r>
            <w:r>
              <w:rPr>
                <w:kern w:val="0"/>
                <w:sz w:val="24"/>
              </w:rPr>
              <w:t>R3</w:t>
            </w:r>
            <w:r>
              <w:rPr>
                <w:rFonts w:hint="eastAsia"/>
                <w:kern w:val="0"/>
                <w:sz w:val="24"/>
              </w:rPr>
              <w:t>_</w:t>
            </w:r>
            <w:r>
              <w:rPr>
                <w:kern w:val="0"/>
                <w:sz w:val="24"/>
              </w:rPr>
              <w:t>F</w:t>
            </w:r>
            <w:r>
              <w:rPr>
                <w:rFonts w:hint="eastAsia"/>
                <w:kern w:val="0"/>
                <w:sz w:val="24"/>
              </w:rPr>
              <w:t>a</w:t>
            </w:r>
            <w:r>
              <w:rPr>
                <w:kern w:val="0"/>
                <w:sz w:val="24"/>
              </w:rPr>
              <w:t>1/2</w:t>
            </w:r>
          </w:p>
        </w:tc>
        <w:tc>
          <w:tcPr>
            <w:tcW w:w="1840" w:type="dxa"/>
            <w:tcBorders>
              <w:top w:val="nil"/>
              <w:left w:val="nil"/>
              <w:bottom w:val="single" w:sz="4" w:space="0" w:color="auto"/>
              <w:right w:val="single" w:sz="4" w:space="0" w:color="auto"/>
            </w:tcBorders>
            <w:shd w:val="clear" w:color="auto" w:fill="auto"/>
            <w:vAlign w:val="center"/>
          </w:tcPr>
          <w:p w:rsidR="00767944" w:rsidRDefault="001B60AB">
            <w:pPr>
              <w:rPr>
                <w:kern w:val="0"/>
                <w:sz w:val="24"/>
              </w:rPr>
            </w:pPr>
            <w:r>
              <w:rPr>
                <w:kern w:val="0"/>
                <w:sz w:val="24"/>
              </w:rPr>
              <w:t>R3</w:t>
            </w:r>
          </w:p>
        </w:tc>
        <w:tc>
          <w:tcPr>
            <w:tcW w:w="1260" w:type="dxa"/>
            <w:tcBorders>
              <w:top w:val="nil"/>
              <w:left w:val="nil"/>
              <w:bottom w:val="single" w:sz="4" w:space="0" w:color="auto"/>
              <w:right w:val="single" w:sz="4" w:space="0" w:color="auto"/>
            </w:tcBorders>
            <w:shd w:val="clear" w:color="auto" w:fill="auto"/>
            <w:vAlign w:val="center"/>
          </w:tcPr>
          <w:p w:rsidR="00767944" w:rsidRDefault="001B60AB">
            <w:pPr>
              <w:rPr>
                <w:kern w:val="0"/>
                <w:sz w:val="24"/>
              </w:rPr>
            </w:pPr>
            <w:r>
              <w:rPr>
                <w:kern w:val="0"/>
                <w:sz w:val="24"/>
              </w:rPr>
              <w:t>F</w:t>
            </w:r>
            <w:r>
              <w:rPr>
                <w:rFonts w:hint="eastAsia"/>
                <w:kern w:val="0"/>
                <w:sz w:val="24"/>
              </w:rPr>
              <w:t>a</w:t>
            </w:r>
            <w:r>
              <w:rPr>
                <w:kern w:val="0"/>
                <w:sz w:val="24"/>
              </w:rPr>
              <w:t>1/2</w:t>
            </w:r>
          </w:p>
        </w:tc>
      </w:tr>
      <w:tr w:rsidR="00767944">
        <w:trPr>
          <w:trHeight w:val="285"/>
        </w:trPr>
        <w:tc>
          <w:tcPr>
            <w:tcW w:w="1540" w:type="dxa"/>
            <w:tcBorders>
              <w:top w:val="nil"/>
              <w:left w:val="single" w:sz="4" w:space="0" w:color="auto"/>
              <w:bottom w:val="single" w:sz="4" w:space="0" w:color="auto"/>
              <w:right w:val="single" w:sz="4" w:space="0" w:color="auto"/>
            </w:tcBorders>
            <w:shd w:val="clear" w:color="auto" w:fill="auto"/>
            <w:vAlign w:val="center"/>
          </w:tcPr>
          <w:p w:rsidR="00767944" w:rsidRDefault="001B60AB">
            <w:pPr>
              <w:rPr>
                <w:kern w:val="0"/>
                <w:sz w:val="24"/>
              </w:rPr>
            </w:pPr>
            <w:r>
              <w:rPr>
                <w:rFonts w:hint="eastAsia"/>
                <w:kern w:val="0"/>
                <w:sz w:val="24"/>
              </w:rPr>
              <w:t>R</w:t>
            </w:r>
            <w:r>
              <w:rPr>
                <w:kern w:val="0"/>
                <w:sz w:val="24"/>
              </w:rPr>
              <w:t>1</w:t>
            </w:r>
          </w:p>
        </w:tc>
        <w:tc>
          <w:tcPr>
            <w:tcW w:w="1260" w:type="dxa"/>
            <w:tcBorders>
              <w:top w:val="nil"/>
              <w:left w:val="nil"/>
              <w:bottom w:val="single" w:sz="4" w:space="0" w:color="auto"/>
              <w:right w:val="single" w:sz="4" w:space="0" w:color="auto"/>
            </w:tcBorders>
            <w:shd w:val="clear" w:color="auto" w:fill="auto"/>
            <w:vAlign w:val="center"/>
          </w:tcPr>
          <w:p w:rsidR="00767944" w:rsidRDefault="001B60AB">
            <w:pPr>
              <w:rPr>
                <w:kern w:val="0"/>
                <w:sz w:val="24"/>
              </w:rPr>
            </w:pPr>
            <w:r>
              <w:rPr>
                <w:rFonts w:hint="eastAsia"/>
                <w:kern w:val="0"/>
                <w:sz w:val="24"/>
              </w:rPr>
              <w:t>Gi</w:t>
            </w:r>
            <w:r>
              <w:rPr>
                <w:kern w:val="0"/>
                <w:sz w:val="24"/>
              </w:rPr>
              <w:t>0/0</w:t>
            </w:r>
          </w:p>
        </w:tc>
        <w:tc>
          <w:tcPr>
            <w:tcW w:w="2580" w:type="dxa"/>
            <w:tcBorders>
              <w:top w:val="nil"/>
              <w:left w:val="nil"/>
              <w:bottom w:val="single" w:sz="4" w:space="0" w:color="auto"/>
              <w:right w:val="single" w:sz="4" w:space="0" w:color="auto"/>
            </w:tcBorders>
            <w:shd w:val="clear" w:color="auto" w:fill="auto"/>
            <w:vAlign w:val="center"/>
          </w:tcPr>
          <w:p w:rsidR="00767944" w:rsidRDefault="001B60AB">
            <w:pPr>
              <w:rPr>
                <w:kern w:val="0"/>
                <w:sz w:val="24"/>
              </w:rPr>
            </w:pPr>
            <w:r>
              <w:rPr>
                <w:rFonts w:hint="eastAsia"/>
                <w:kern w:val="0"/>
                <w:sz w:val="24"/>
              </w:rPr>
              <w:t>Con_To_</w:t>
            </w:r>
            <w:r>
              <w:rPr>
                <w:kern w:val="0"/>
                <w:sz w:val="24"/>
              </w:rPr>
              <w:t>S6_</w:t>
            </w:r>
            <w:r>
              <w:rPr>
                <w:rFonts w:hint="eastAsia"/>
                <w:kern w:val="0"/>
                <w:sz w:val="24"/>
              </w:rPr>
              <w:t>Gi0/</w:t>
            </w:r>
            <w:r>
              <w:rPr>
                <w:kern w:val="0"/>
                <w:sz w:val="24"/>
              </w:rPr>
              <w:t>24</w:t>
            </w:r>
          </w:p>
        </w:tc>
        <w:tc>
          <w:tcPr>
            <w:tcW w:w="1840" w:type="dxa"/>
            <w:tcBorders>
              <w:top w:val="nil"/>
              <w:left w:val="nil"/>
              <w:bottom w:val="nil"/>
              <w:right w:val="single" w:sz="4" w:space="0" w:color="auto"/>
            </w:tcBorders>
            <w:shd w:val="clear" w:color="auto" w:fill="auto"/>
            <w:vAlign w:val="center"/>
          </w:tcPr>
          <w:p w:rsidR="00767944" w:rsidRDefault="001B60AB">
            <w:pPr>
              <w:rPr>
                <w:kern w:val="0"/>
                <w:sz w:val="24"/>
              </w:rPr>
            </w:pPr>
            <w:r>
              <w:rPr>
                <w:rFonts w:hint="eastAsia"/>
                <w:kern w:val="0"/>
                <w:sz w:val="24"/>
              </w:rPr>
              <w:t>S</w:t>
            </w:r>
            <w:r>
              <w:rPr>
                <w:kern w:val="0"/>
                <w:sz w:val="24"/>
              </w:rPr>
              <w:t>6</w:t>
            </w:r>
          </w:p>
        </w:tc>
        <w:tc>
          <w:tcPr>
            <w:tcW w:w="1260" w:type="dxa"/>
            <w:tcBorders>
              <w:top w:val="nil"/>
              <w:left w:val="nil"/>
              <w:bottom w:val="single" w:sz="4" w:space="0" w:color="auto"/>
              <w:right w:val="single" w:sz="4" w:space="0" w:color="auto"/>
            </w:tcBorders>
            <w:shd w:val="clear" w:color="auto" w:fill="auto"/>
            <w:vAlign w:val="center"/>
          </w:tcPr>
          <w:p w:rsidR="00767944" w:rsidRDefault="001B60AB">
            <w:pPr>
              <w:rPr>
                <w:kern w:val="0"/>
                <w:sz w:val="24"/>
              </w:rPr>
            </w:pPr>
            <w:r>
              <w:rPr>
                <w:rFonts w:hint="eastAsia"/>
                <w:kern w:val="0"/>
                <w:sz w:val="24"/>
              </w:rPr>
              <w:t>Gi0/</w:t>
            </w:r>
            <w:r>
              <w:rPr>
                <w:kern w:val="0"/>
                <w:sz w:val="24"/>
              </w:rPr>
              <w:t>24</w:t>
            </w:r>
          </w:p>
        </w:tc>
      </w:tr>
      <w:tr w:rsidR="00767944">
        <w:trPr>
          <w:trHeight w:val="285"/>
        </w:trPr>
        <w:tc>
          <w:tcPr>
            <w:tcW w:w="1540" w:type="dxa"/>
            <w:tcBorders>
              <w:top w:val="nil"/>
              <w:left w:val="single" w:sz="4" w:space="0" w:color="auto"/>
              <w:bottom w:val="single" w:sz="4" w:space="0" w:color="auto"/>
              <w:right w:val="single" w:sz="4" w:space="0" w:color="auto"/>
            </w:tcBorders>
            <w:shd w:val="clear" w:color="auto" w:fill="auto"/>
            <w:vAlign w:val="center"/>
          </w:tcPr>
          <w:p w:rsidR="00767944" w:rsidRDefault="001B60AB">
            <w:pPr>
              <w:rPr>
                <w:kern w:val="0"/>
                <w:sz w:val="24"/>
              </w:rPr>
            </w:pPr>
            <w:r>
              <w:rPr>
                <w:rFonts w:hint="eastAsia"/>
                <w:kern w:val="0"/>
                <w:sz w:val="24"/>
              </w:rPr>
              <w:t>R</w:t>
            </w:r>
            <w:r>
              <w:rPr>
                <w:kern w:val="0"/>
                <w:sz w:val="24"/>
              </w:rPr>
              <w:t>1</w:t>
            </w:r>
          </w:p>
        </w:tc>
        <w:tc>
          <w:tcPr>
            <w:tcW w:w="1260" w:type="dxa"/>
            <w:tcBorders>
              <w:top w:val="nil"/>
              <w:left w:val="nil"/>
              <w:bottom w:val="single" w:sz="4" w:space="0" w:color="auto"/>
              <w:right w:val="single" w:sz="4" w:space="0" w:color="auto"/>
            </w:tcBorders>
            <w:shd w:val="clear" w:color="auto" w:fill="auto"/>
            <w:vAlign w:val="center"/>
          </w:tcPr>
          <w:p w:rsidR="00767944" w:rsidRDefault="001B60AB">
            <w:pPr>
              <w:rPr>
                <w:kern w:val="0"/>
                <w:sz w:val="24"/>
              </w:rPr>
            </w:pPr>
            <w:r>
              <w:rPr>
                <w:kern w:val="0"/>
                <w:sz w:val="24"/>
              </w:rPr>
              <w:t>S</w:t>
            </w:r>
            <w:r>
              <w:rPr>
                <w:rFonts w:hint="eastAsia"/>
                <w:kern w:val="0"/>
                <w:sz w:val="24"/>
              </w:rPr>
              <w:t>e</w:t>
            </w:r>
            <w:r>
              <w:rPr>
                <w:kern w:val="0"/>
                <w:sz w:val="24"/>
              </w:rPr>
              <w:t>2</w:t>
            </w:r>
            <w:r>
              <w:rPr>
                <w:rFonts w:hint="eastAsia"/>
                <w:kern w:val="0"/>
                <w:sz w:val="24"/>
              </w:rPr>
              <w:t>/</w:t>
            </w:r>
            <w:r>
              <w:rPr>
                <w:kern w:val="0"/>
                <w:sz w:val="24"/>
              </w:rPr>
              <w:t>0</w:t>
            </w:r>
          </w:p>
        </w:tc>
        <w:tc>
          <w:tcPr>
            <w:tcW w:w="2580" w:type="dxa"/>
            <w:tcBorders>
              <w:top w:val="nil"/>
              <w:left w:val="nil"/>
              <w:bottom w:val="single" w:sz="4" w:space="0" w:color="auto"/>
              <w:right w:val="single" w:sz="4" w:space="0" w:color="auto"/>
            </w:tcBorders>
            <w:shd w:val="clear" w:color="auto" w:fill="auto"/>
            <w:vAlign w:val="center"/>
          </w:tcPr>
          <w:p w:rsidR="00767944" w:rsidRDefault="001B60AB">
            <w:pPr>
              <w:rPr>
                <w:kern w:val="0"/>
                <w:sz w:val="24"/>
              </w:rPr>
            </w:pPr>
            <w:r>
              <w:rPr>
                <w:rFonts w:hint="eastAsia"/>
                <w:kern w:val="0"/>
                <w:sz w:val="24"/>
              </w:rPr>
              <w:t>Con_To_</w:t>
            </w:r>
            <w:r>
              <w:rPr>
                <w:kern w:val="0"/>
                <w:sz w:val="24"/>
              </w:rPr>
              <w:t>R2_ S</w:t>
            </w:r>
            <w:r>
              <w:rPr>
                <w:rFonts w:hint="eastAsia"/>
                <w:kern w:val="0"/>
                <w:sz w:val="24"/>
              </w:rPr>
              <w:t>e</w:t>
            </w:r>
            <w:r>
              <w:rPr>
                <w:kern w:val="0"/>
                <w:sz w:val="24"/>
              </w:rPr>
              <w:t>2</w:t>
            </w:r>
            <w:r>
              <w:rPr>
                <w:rFonts w:hint="eastAsia"/>
                <w:kern w:val="0"/>
                <w:sz w:val="24"/>
              </w:rPr>
              <w:t>/</w:t>
            </w:r>
            <w:r>
              <w:rPr>
                <w:kern w:val="0"/>
                <w:sz w:val="24"/>
              </w:rPr>
              <w:t>0</w:t>
            </w:r>
          </w:p>
        </w:tc>
        <w:tc>
          <w:tcPr>
            <w:tcW w:w="1840" w:type="dxa"/>
            <w:tcBorders>
              <w:top w:val="single" w:sz="4" w:space="0" w:color="auto"/>
              <w:left w:val="nil"/>
              <w:bottom w:val="single" w:sz="4" w:space="0" w:color="auto"/>
              <w:right w:val="single" w:sz="4" w:space="0" w:color="auto"/>
            </w:tcBorders>
            <w:shd w:val="clear" w:color="auto" w:fill="auto"/>
            <w:vAlign w:val="center"/>
          </w:tcPr>
          <w:p w:rsidR="00767944" w:rsidRDefault="001B60AB">
            <w:pPr>
              <w:rPr>
                <w:kern w:val="0"/>
                <w:sz w:val="24"/>
              </w:rPr>
            </w:pPr>
            <w:r>
              <w:rPr>
                <w:rFonts w:hint="eastAsia"/>
                <w:kern w:val="0"/>
                <w:sz w:val="24"/>
              </w:rPr>
              <w:t>R</w:t>
            </w:r>
            <w:r>
              <w:rPr>
                <w:kern w:val="0"/>
                <w:sz w:val="24"/>
              </w:rPr>
              <w:t>2</w:t>
            </w:r>
          </w:p>
        </w:tc>
        <w:tc>
          <w:tcPr>
            <w:tcW w:w="1260" w:type="dxa"/>
            <w:tcBorders>
              <w:top w:val="nil"/>
              <w:left w:val="nil"/>
              <w:bottom w:val="single" w:sz="4" w:space="0" w:color="auto"/>
              <w:right w:val="single" w:sz="4" w:space="0" w:color="auto"/>
            </w:tcBorders>
            <w:shd w:val="clear" w:color="auto" w:fill="auto"/>
            <w:vAlign w:val="center"/>
          </w:tcPr>
          <w:p w:rsidR="00767944" w:rsidRDefault="001B60AB">
            <w:pPr>
              <w:rPr>
                <w:kern w:val="0"/>
                <w:sz w:val="24"/>
              </w:rPr>
            </w:pPr>
            <w:r>
              <w:rPr>
                <w:kern w:val="0"/>
                <w:sz w:val="24"/>
              </w:rPr>
              <w:t>S</w:t>
            </w:r>
            <w:r>
              <w:rPr>
                <w:rFonts w:hint="eastAsia"/>
                <w:kern w:val="0"/>
                <w:sz w:val="24"/>
              </w:rPr>
              <w:t>e</w:t>
            </w:r>
            <w:r>
              <w:rPr>
                <w:kern w:val="0"/>
                <w:sz w:val="24"/>
              </w:rPr>
              <w:t>2</w:t>
            </w:r>
            <w:r>
              <w:rPr>
                <w:rFonts w:hint="eastAsia"/>
                <w:kern w:val="0"/>
                <w:sz w:val="24"/>
              </w:rPr>
              <w:t>/</w:t>
            </w:r>
            <w:r>
              <w:rPr>
                <w:kern w:val="0"/>
                <w:sz w:val="24"/>
              </w:rPr>
              <w:t>0</w:t>
            </w:r>
          </w:p>
        </w:tc>
      </w:tr>
      <w:tr w:rsidR="00767944">
        <w:trPr>
          <w:trHeight w:val="285"/>
        </w:trPr>
        <w:tc>
          <w:tcPr>
            <w:tcW w:w="1540" w:type="dxa"/>
            <w:tcBorders>
              <w:top w:val="nil"/>
              <w:left w:val="single" w:sz="4" w:space="0" w:color="auto"/>
              <w:bottom w:val="single" w:sz="4" w:space="0" w:color="auto"/>
              <w:right w:val="single" w:sz="4" w:space="0" w:color="auto"/>
            </w:tcBorders>
            <w:shd w:val="clear" w:color="auto" w:fill="auto"/>
            <w:vAlign w:val="center"/>
          </w:tcPr>
          <w:p w:rsidR="00767944" w:rsidRDefault="001B60AB">
            <w:pPr>
              <w:rPr>
                <w:kern w:val="0"/>
                <w:sz w:val="24"/>
              </w:rPr>
            </w:pPr>
            <w:r>
              <w:rPr>
                <w:rFonts w:hint="eastAsia"/>
                <w:kern w:val="0"/>
                <w:sz w:val="24"/>
              </w:rPr>
              <w:t>R</w:t>
            </w:r>
            <w:r>
              <w:rPr>
                <w:kern w:val="0"/>
                <w:sz w:val="24"/>
              </w:rPr>
              <w:t>1</w:t>
            </w:r>
          </w:p>
        </w:tc>
        <w:tc>
          <w:tcPr>
            <w:tcW w:w="1260" w:type="dxa"/>
            <w:tcBorders>
              <w:top w:val="nil"/>
              <w:left w:val="nil"/>
              <w:bottom w:val="single" w:sz="4" w:space="0" w:color="auto"/>
              <w:right w:val="single" w:sz="4" w:space="0" w:color="auto"/>
            </w:tcBorders>
            <w:shd w:val="clear" w:color="auto" w:fill="auto"/>
            <w:vAlign w:val="center"/>
          </w:tcPr>
          <w:p w:rsidR="00767944" w:rsidRDefault="001B60AB">
            <w:pPr>
              <w:rPr>
                <w:kern w:val="0"/>
                <w:sz w:val="24"/>
              </w:rPr>
            </w:pPr>
            <w:r>
              <w:rPr>
                <w:kern w:val="0"/>
                <w:sz w:val="24"/>
              </w:rPr>
              <w:t>Fa1</w:t>
            </w:r>
            <w:r>
              <w:rPr>
                <w:rFonts w:hint="eastAsia"/>
                <w:kern w:val="0"/>
                <w:sz w:val="24"/>
              </w:rPr>
              <w:t>/</w:t>
            </w:r>
            <w:r>
              <w:rPr>
                <w:kern w:val="0"/>
                <w:sz w:val="24"/>
              </w:rPr>
              <w:t>1</w:t>
            </w:r>
          </w:p>
        </w:tc>
        <w:tc>
          <w:tcPr>
            <w:tcW w:w="2580" w:type="dxa"/>
            <w:tcBorders>
              <w:top w:val="nil"/>
              <w:left w:val="nil"/>
              <w:bottom w:val="single" w:sz="4" w:space="0" w:color="auto"/>
              <w:right w:val="single" w:sz="4" w:space="0" w:color="auto"/>
            </w:tcBorders>
            <w:shd w:val="clear" w:color="auto" w:fill="auto"/>
            <w:vAlign w:val="center"/>
          </w:tcPr>
          <w:p w:rsidR="00767944" w:rsidRDefault="001B60AB">
            <w:pPr>
              <w:rPr>
                <w:kern w:val="0"/>
                <w:sz w:val="24"/>
              </w:rPr>
            </w:pPr>
            <w:r>
              <w:rPr>
                <w:rFonts w:hint="eastAsia"/>
                <w:kern w:val="0"/>
                <w:sz w:val="24"/>
              </w:rPr>
              <w:t>Con_To_</w:t>
            </w:r>
            <w:r>
              <w:rPr>
                <w:kern w:val="0"/>
                <w:sz w:val="24"/>
              </w:rPr>
              <w:t>EG1_</w:t>
            </w:r>
            <w:r>
              <w:rPr>
                <w:rFonts w:hint="eastAsia"/>
                <w:kern w:val="0"/>
                <w:sz w:val="24"/>
              </w:rPr>
              <w:t>Gi0/</w:t>
            </w:r>
            <w:r>
              <w:rPr>
                <w:kern w:val="0"/>
                <w:sz w:val="24"/>
              </w:rPr>
              <w:t>2</w:t>
            </w:r>
          </w:p>
        </w:tc>
        <w:tc>
          <w:tcPr>
            <w:tcW w:w="1840" w:type="dxa"/>
            <w:tcBorders>
              <w:top w:val="nil"/>
              <w:left w:val="nil"/>
              <w:bottom w:val="single" w:sz="4" w:space="0" w:color="auto"/>
              <w:right w:val="single" w:sz="4" w:space="0" w:color="auto"/>
            </w:tcBorders>
            <w:shd w:val="clear" w:color="auto" w:fill="auto"/>
            <w:vAlign w:val="center"/>
          </w:tcPr>
          <w:p w:rsidR="00767944" w:rsidRDefault="001B60AB">
            <w:pPr>
              <w:rPr>
                <w:kern w:val="0"/>
                <w:sz w:val="24"/>
              </w:rPr>
            </w:pPr>
            <w:r>
              <w:rPr>
                <w:rFonts w:hint="eastAsia"/>
                <w:kern w:val="0"/>
                <w:sz w:val="24"/>
              </w:rPr>
              <w:t>E</w:t>
            </w:r>
            <w:r>
              <w:rPr>
                <w:kern w:val="0"/>
                <w:sz w:val="24"/>
              </w:rPr>
              <w:t>G1</w:t>
            </w:r>
          </w:p>
        </w:tc>
        <w:tc>
          <w:tcPr>
            <w:tcW w:w="1260" w:type="dxa"/>
            <w:tcBorders>
              <w:top w:val="nil"/>
              <w:left w:val="nil"/>
              <w:bottom w:val="single" w:sz="4" w:space="0" w:color="auto"/>
              <w:right w:val="single" w:sz="4" w:space="0" w:color="auto"/>
            </w:tcBorders>
            <w:shd w:val="clear" w:color="auto" w:fill="auto"/>
            <w:vAlign w:val="center"/>
          </w:tcPr>
          <w:p w:rsidR="00767944" w:rsidRDefault="001B60AB">
            <w:pPr>
              <w:rPr>
                <w:kern w:val="0"/>
                <w:sz w:val="24"/>
              </w:rPr>
            </w:pPr>
            <w:r>
              <w:rPr>
                <w:rFonts w:hint="eastAsia"/>
                <w:kern w:val="0"/>
                <w:sz w:val="24"/>
              </w:rPr>
              <w:t>Gi0/</w:t>
            </w:r>
            <w:r>
              <w:rPr>
                <w:kern w:val="0"/>
                <w:sz w:val="24"/>
              </w:rPr>
              <w:t>2</w:t>
            </w:r>
          </w:p>
        </w:tc>
      </w:tr>
      <w:tr w:rsidR="00767944">
        <w:trPr>
          <w:trHeight w:val="285"/>
        </w:trPr>
        <w:tc>
          <w:tcPr>
            <w:tcW w:w="1540" w:type="dxa"/>
            <w:tcBorders>
              <w:top w:val="nil"/>
              <w:left w:val="single" w:sz="4" w:space="0" w:color="auto"/>
              <w:bottom w:val="single" w:sz="4" w:space="0" w:color="auto"/>
              <w:right w:val="single" w:sz="4" w:space="0" w:color="auto"/>
            </w:tcBorders>
            <w:shd w:val="clear" w:color="auto" w:fill="auto"/>
            <w:vAlign w:val="center"/>
          </w:tcPr>
          <w:p w:rsidR="00767944" w:rsidRDefault="001B60AB">
            <w:pPr>
              <w:rPr>
                <w:kern w:val="0"/>
                <w:sz w:val="24"/>
              </w:rPr>
            </w:pPr>
            <w:r>
              <w:rPr>
                <w:rFonts w:hint="eastAsia"/>
                <w:kern w:val="0"/>
                <w:sz w:val="24"/>
              </w:rPr>
              <w:t>R</w:t>
            </w:r>
            <w:r>
              <w:rPr>
                <w:kern w:val="0"/>
                <w:sz w:val="24"/>
              </w:rPr>
              <w:t>1</w:t>
            </w:r>
          </w:p>
        </w:tc>
        <w:tc>
          <w:tcPr>
            <w:tcW w:w="1260" w:type="dxa"/>
            <w:tcBorders>
              <w:top w:val="nil"/>
              <w:left w:val="nil"/>
              <w:bottom w:val="single" w:sz="4" w:space="0" w:color="auto"/>
              <w:right w:val="single" w:sz="4" w:space="0" w:color="auto"/>
            </w:tcBorders>
            <w:shd w:val="clear" w:color="auto" w:fill="auto"/>
            <w:vAlign w:val="center"/>
          </w:tcPr>
          <w:p w:rsidR="00767944" w:rsidRDefault="001B60AB">
            <w:pPr>
              <w:rPr>
                <w:kern w:val="0"/>
                <w:sz w:val="24"/>
              </w:rPr>
            </w:pPr>
            <w:r>
              <w:rPr>
                <w:kern w:val="0"/>
                <w:sz w:val="24"/>
              </w:rPr>
              <w:t>Fa1</w:t>
            </w:r>
            <w:r>
              <w:rPr>
                <w:rFonts w:hint="eastAsia"/>
                <w:kern w:val="0"/>
                <w:sz w:val="24"/>
              </w:rPr>
              <w:t>/</w:t>
            </w:r>
            <w:r>
              <w:rPr>
                <w:kern w:val="0"/>
                <w:sz w:val="24"/>
              </w:rPr>
              <w:t>2</w:t>
            </w:r>
          </w:p>
        </w:tc>
        <w:tc>
          <w:tcPr>
            <w:tcW w:w="2580" w:type="dxa"/>
            <w:tcBorders>
              <w:top w:val="nil"/>
              <w:left w:val="nil"/>
              <w:bottom w:val="single" w:sz="4" w:space="0" w:color="auto"/>
              <w:right w:val="single" w:sz="4" w:space="0" w:color="auto"/>
            </w:tcBorders>
            <w:shd w:val="clear" w:color="auto" w:fill="auto"/>
            <w:vAlign w:val="center"/>
          </w:tcPr>
          <w:p w:rsidR="00767944" w:rsidRDefault="001B60AB">
            <w:pPr>
              <w:rPr>
                <w:kern w:val="0"/>
                <w:sz w:val="24"/>
              </w:rPr>
            </w:pPr>
            <w:r>
              <w:rPr>
                <w:rFonts w:hint="eastAsia"/>
                <w:kern w:val="0"/>
                <w:sz w:val="24"/>
              </w:rPr>
              <w:t>Con_To_</w:t>
            </w:r>
            <w:r>
              <w:rPr>
                <w:kern w:val="0"/>
                <w:sz w:val="24"/>
              </w:rPr>
              <w:t>EG2_</w:t>
            </w:r>
            <w:r>
              <w:rPr>
                <w:rFonts w:hint="eastAsia"/>
                <w:kern w:val="0"/>
                <w:sz w:val="24"/>
              </w:rPr>
              <w:t>Gi0/</w:t>
            </w:r>
            <w:r>
              <w:rPr>
                <w:kern w:val="0"/>
                <w:sz w:val="24"/>
              </w:rPr>
              <w:t>2</w:t>
            </w:r>
          </w:p>
        </w:tc>
        <w:tc>
          <w:tcPr>
            <w:tcW w:w="1840" w:type="dxa"/>
            <w:tcBorders>
              <w:top w:val="nil"/>
              <w:left w:val="nil"/>
              <w:bottom w:val="single" w:sz="4" w:space="0" w:color="auto"/>
              <w:right w:val="single" w:sz="4" w:space="0" w:color="auto"/>
            </w:tcBorders>
            <w:shd w:val="clear" w:color="auto" w:fill="auto"/>
            <w:vAlign w:val="center"/>
          </w:tcPr>
          <w:p w:rsidR="00767944" w:rsidRDefault="001B60AB">
            <w:pPr>
              <w:rPr>
                <w:kern w:val="0"/>
                <w:sz w:val="24"/>
              </w:rPr>
            </w:pPr>
            <w:r>
              <w:rPr>
                <w:rFonts w:hint="eastAsia"/>
                <w:kern w:val="0"/>
                <w:sz w:val="24"/>
              </w:rPr>
              <w:t>E</w:t>
            </w:r>
            <w:r>
              <w:rPr>
                <w:kern w:val="0"/>
                <w:sz w:val="24"/>
              </w:rPr>
              <w:t>G2</w:t>
            </w:r>
          </w:p>
        </w:tc>
        <w:tc>
          <w:tcPr>
            <w:tcW w:w="1260" w:type="dxa"/>
            <w:tcBorders>
              <w:top w:val="nil"/>
              <w:left w:val="nil"/>
              <w:bottom w:val="single" w:sz="4" w:space="0" w:color="auto"/>
              <w:right w:val="single" w:sz="4" w:space="0" w:color="auto"/>
            </w:tcBorders>
            <w:shd w:val="clear" w:color="auto" w:fill="auto"/>
            <w:vAlign w:val="center"/>
          </w:tcPr>
          <w:p w:rsidR="00767944" w:rsidRDefault="001B60AB">
            <w:pPr>
              <w:rPr>
                <w:kern w:val="0"/>
                <w:sz w:val="24"/>
              </w:rPr>
            </w:pPr>
            <w:r>
              <w:rPr>
                <w:rFonts w:hint="eastAsia"/>
                <w:kern w:val="0"/>
                <w:sz w:val="24"/>
              </w:rPr>
              <w:t>Gi0/</w:t>
            </w:r>
            <w:r>
              <w:rPr>
                <w:kern w:val="0"/>
                <w:sz w:val="24"/>
              </w:rPr>
              <w:t>2</w:t>
            </w:r>
          </w:p>
        </w:tc>
      </w:tr>
      <w:tr w:rsidR="00767944">
        <w:trPr>
          <w:trHeight w:val="285"/>
        </w:trPr>
        <w:tc>
          <w:tcPr>
            <w:tcW w:w="1540" w:type="dxa"/>
            <w:tcBorders>
              <w:top w:val="nil"/>
              <w:left w:val="single" w:sz="4" w:space="0" w:color="auto"/>
              <w:bottom w:val="single" w:sz="4" w:space="0" w:color="auto"/>
              <w:right w:val="single" w:sz="4" w:space="0" w:color="auto"/>
            </w:tcBorders>
            <w:shd w:val="clear" w:color="auto" w:fill="auto"/>
            <w:vAlign w:val="center"/>
          </w:tcPr>
          <w:p w:rsidR="00767944" w:rsidRDefault="001B60AB">
            <w:pPr>
              <w:rPr>
                <w:kern w:val="0"/>
                <w:sz w:val="24"/>
              </w:rPr>
            </w:pPr>
            <w:r>
              <w:rPr>
                <w:rFonts w:hint="eastAsia"/>
                <w:kern w:val="0"/>
                <w:sz w:val="24"/>
              </w:rPr>
              <w:t>R</w:t>
            </w:r>
            <w:r>
              <w:rPr>
                <w:kern w:val="0"/>
                <w:sz w:val="24"/>
              </w:rPr>
              <w:t>2</w:t>
            </w:r>
          </w:p>
        </w:tc>
        <w:tc>
          <w:tcPr>
            <w:tcW w:w="1260" w:type="dxa"/>
            <w:tcBorders>
              <w:top w:val="nil"/>
              <w:left w:val="nil"/>
              <w:bottom w:val="single" w:sz="4" w:space="0" w:color="auto"/>
              <w:right w:val="single" w:sz="4" w:space="0" w:color="auto"/>
            </w:tcBorders>
            <w:shd w:val="clear" w:color="auto" w:fill="auto"/>
            <w:vAlign w:val="center"/>
          </w:tcPr>
          <w:p w:rsidR="00767944" w:rsidRDefault="001B60AB">
            <w:pPr>
              <w:rPr>
                <w:kern w:val="0"/>
                <w:sz w:val="24"/>
              </w:rPr>
            </w:pPr>
            <w:r>
              <w:rPr>
                <w:kern w:val="0"/>
                <w:sz w:val="24"/>
              </w:rPr>
              <w:t>S</w:t>
            </w:r>
            <w:r>
              <w:rPr>
                <w:rFonts w:hint="eastAsia"/>
                <w:kern w:val="0"/>
                <w:sz w:val="24"/>
              </w:rPr>
              <w:t>e</w:t>
            </w:r>
            <w:r>
              <w:rPr>
                <w:kern w:val="0"/>
                <w:sz w:val="24"/>
              </w:rPr>
              <w:t>2</w:t>
            </w:r>
            <w:r>
              <w:rPr>
                <w:rFonts w:hint="eastAsia"/>
                <w:kern w:val="0"/>
                <w:sz w:val="24"/>
              </w:rPr>
              <w:t>/</w:t>
            </w:r>
            <w:r>
              <w:rPr>
                <w:kern w:val="0"/>
                <w:sz w:val="24"/>
              </w:rPr>
              <w:t>0</w:t>
            </w:r>
          </w:p>
        </w:tc>
        <w:tc>
          <w:tcPr>
            <w:tcW w:w="2580" w:type="dxa"/>
            <w:tcBorders>
              <w:top w:val="nil"/>
              <w:left w:val="nil"/>
              <w:bottom w:val="single" w:sz="4" w:space="0" w:color="auto"/>
              <w:right w:val="single" w:sz="4" w:space="0" w:color="auto"/>
            </w:tcBorders>
            <w:shd w:val="clear" w:color="auto" w:fill="auto"/>
            <w:vAlign w:val="center"/>
          </w:tcPr>
          <w:p w:rsidR="00767944" w:rsidRDefault="001B60AB">
            <w:pPr>
              <w:rPr>
                <w:kern w:val="0"/>
                <w:sz w:val="24"/>
              </w:rPr>
            </w:pPr>
            <w:r>
              <w:rPr>
                <w:rFonts w:hint="eastAsia"/>
                <w:kern w:val="0"/>
                <w:sz w:val="24"/>
              </w:rPr>
              <w:t>Con_To_</w:t>
            </w:r>
            <w:r>
              <w:rPr>
                <w:kern w:val="0"/>
                <w:sz w:val="24"/>
              </w:rPr>
              <w:t>R1_ S</w:t>
            </w:r>
            <w:r>
              <w:rPr>
                <w:rFonts w:hint="eastAsia"/>
                <w:kern w:val="0"/>
                <w:sz w:val="24"/>
              </w:rPr>
              <w:t>e</w:t>
            </w:r>
            <w:r>
              <w:rPr>
                <w:kern w:val="0"/>
                <w:sz w:val="24"/>
              </w:rPr>
              <w:t>2</w:t>
            </w:r>
            <w:r>
              <w:rPr>
                <w:rFonts w:hint="eastAsia"/>
                <w:kern w:val="0"/>
                <w:sz w:val="24"/>
              </w:rPr>
              <w:t>/</w:t>
            </w:r>
            <w:r>
              <w:rPr>
                <w:kern w:val="0"/>
                <w:sz w:val="24"/>
              </w:rPr>
              <w:t>0</w:t>
            </w:r>
          </w:p>
        </w:tc>
        <w:tc>
          <w:tcPr>
            <w:tcW w:w="1840" w:type="dxa"/>
            <w:tcBorders>
              <w:top w:val="nil"/>
              <w:left w:val="nil"/>
              <w:bottom w:val="single" w:sz="4" w:space="0" w:color="auto"/>
              <w:right w:val="single" w:sz="4" w:space="0" w:color="auto"/>
            </w:tcBorders>
            <w:shd w:val="clear" w:color="auto" w:fill="auto"/>
            <w:vAlign w:val="center"/>
          </w:tcPr>
          <w:p w:rsidR="00767944" w:rsidRDefault="001B60AB">
            <w:pPr>
              <w:rPr>
                <w:kern w:val="0"/>
                <w:sz w:val="24"/>
              </w:rPr>
            </w:pPr>
            <w:r>
              <w:rPr>
                <w:kern w:val="0"/>
                <w:sz w:val="24"/>
              </w:rPr>
              <w:t>R1</w:t>
            </w:r>
          </w:p>
        </w:tc>
        <w:tc>
          <w:tcPr>
            <w:tcW w:w="1260" w:type="dxa"/>
            <w:tcBorders>
              <w:top w:val="nil"/>
              <w:left w:val="nil"/>
              <w:bottom w:val="single" w:sz="4" w:space="0" w:color="auto"/>
              <w:right w:val="single" w:sz="4" w:space="0" w:color="auto"/>
            </w:tcBorders>
            <w:shd w:val="clear" w:color="auto" w:fill="auto"/>
            <w:vAlign w:val="center"/>
          </w:tcPr>
          <w:p w:rsidR="00767944" w:rsidRDefault="001B60AB">
            <w:pPr>
              <w:rPr>
                <w:kern w:val="0"/>
                <w:sz w:val="24"/>
              </w:rPr>
            </w:pPr>
            <w:r>
              <w:rPr>
                <w:kern w:val="0"/>
                <w:sz w:val="24"/>
              </w:rPr>
              <w:t>S</w:t>
            </w:r>
            <w:r>
              <w:rPr>
                <w:rFonts w:hint="eastAsia"/>
                <w:kern w:val="0"/>
                <w:sz w:val="24"/>
              </w:rPr>
              <w:t>e</w:t>
            </w:r>
            <w:r>
              <w:rPr>
                <w:kern w:val="0"/>
                <w:sz w:val="24"/>
              </w:rPr>
              <w:t>2</w:t>
            </w:r>
            <w:r>
              <w:rPr>
                <w:rFonts w:hint="eastAsia"/>
                <w:kern w:val="0"/>
                <w:sz w:val="24"/>
              </w:rPr>
              <w:t>/</w:t>
            </w:r>
            <w:r>
              <w:rPr>
                <w:kern w:val="0"/>
                <w:sz w:val="24"/>
              </w:rPr>
              <w:t>0</w:t>
            </w:r>
          </w:p>
        </w:tc>
      </w:tr>
      <w:tr w:rsidR="00767944">
        <w:trPr>
          <w:trHeight w:val="285"/>
        </w:trPr>
        <w:tc>
          <w:tcPr>
            <w:tcW w:w="1540" w:type="dxa"/>
            <w:tcBorders>
              <w:top w:val="nil"/>
              <w:left w:val="single" w:sz="4" w:space="0" w:color="auto"/>
              <w:bottom w:val="single" w:sz="4" w:space="0" w:color="auto"/>
              <w:right w:val="single" w:sz="4" w:space="0" w:color="auto"/>
            </w:tcBorders>
            <w:shd w:val="clear" w:color="auto" w:fill="auto"/>
            <w:vAlign w:val="center"/>
          </w:tcPr>
          <w:p w:rsidR="00767944" w:rsidRDefault="001B60AB">
            <w:pPr>
              <w:rPr>
                <w:kern w:val="0"/>
                <w:sz w:val="24"/>
              </w:rPr>
            </w:pPr>
            <w:r>
              <w:rPr>
                <w:rFonts w:hint="eastAsia"/>
                <w:kern w:val="0"/>
                <w:sz w:val="24"/>
              </w:rPr>
              <w:t>R</w:t>
            </w:r>
            <w:r>
              <w:rPr>
                <w:kern w:val="0"/>
                <w:sz w:val="24"/>
              </w:rPr>
              <w:t>2</w:t>
            </w:r>
          </w:p>
        </w:tc>
        <w:tc>
          <w:tcPr>
            <w:tcW w:w="1260" w:type="dxa"/>
            <w:tcBorders>
              <w:top w:val="nil"/>
              <w:left w:val="nil"/>
              <w:bottom w:val="single" w:sz="4" w:space="0" w:color="auto"/>
              <w:right w:val="single" w:sz="4" w:space="0" w:color="auto"/>
            </w:tcBorders>
            <w:shd w:val="clear" w:color="auto" w:fill="auto"/>
            <w:vAlign w:val="center"/>
          </w:tcPr>
          <w:p w:rsidR="00767944" w:rsidRDefault="001B60AB">
            <w:pPr>
              <w:rPr>
                <w:kern w:val="0"/>
                <w:sz w:val="24"/>
              </w:rPr>
            </w:pPr>
            <w:r>
              <w:rPr>
                <w:kern w:val="0"/>
                <w:sz w:val="24"/>
              </w:rPr>
              <w:t>S</w:t>
            </w:r>
            <w:r>
              <w:rPr>
                <w:rFonts w:hint="eastAsia"/>
                <w:kern w:val="0"/>
                <w:sz w:val="24"/>
              </w:rPr>
              <w:t>e</w:t>
            </w:r>
            <w:r>
              <w:rPr>
                <w:kern w:val="0"/>
                <w:sz w:val="24"/>
              </w:rPr>
              <w:t>3</w:t>
            </w:r>
            <w:r>
              <w:rPr>
                <w:rFonts w:hint="eastAsia"/>
                <w:kern w:val="0"/>
                <w:sz w:val="24"/>
              </w:rPr>
              <w:t>/</w:t>
            </w:r>
            <w:r>
              <w:rPr>
                <w:kern w:val="0"/>
                <w:sz w:val="24"/>
              </w:rPr>
              <w:t>0</w:t>
            </w:r>
          </w:p>
        </w:tc>
        <w:tc>
          <w:tcPr>
            <w:tcW w:w="2580" w:type="dxa"/>
            <w:tcBorders>
              <w:top w:val="nil"/>
              <w:left w:val="nil"/>
              <w:bottom w:val="single" w:sz="4" w:space="0" w:color="auto"/>
              <w:right w:val="single" w:sz="4" w:space="0" w:color="auto"/>
            </w:tcBorders>
            <w:shd w:val="clear" w:color="auto" w:fill="auto"/>
            <w:vAlign w:val="center"/>
          </w:tcPr>
          <w:p w:rsidR="00767944" w:rsidRDefault="001B60AB">
            <w:pPr>
              <w:rPr>
                <w:kern w:val="0"/>
                <w:sz w:val="24"/>
              </w:rPr>
            </w:pPr>
            <w:r>
              <w:rPr>
                <w:rFonts w:hint="eastAsia"/>
                <w:kern w:val="0"/>
                <w:sz w:val="24"/>
              </w:rPr>
              <w:t>Con_To_</w:t>
            </w:r>
            <w:r>
              <w:rPr>
                <w:kern w:val="0"/>
                <w:sz w:val="24"/>
              </w:rPr>
              <w:t>R3_ S</w:t>
            </w:r>
            <w:r>
              <w:rPr>
                <w:rFonts w:hint="eastAsia"/>
                <w:kern w:val="0"/>
                <w:sz w:val="24"/>
              </w:rPr>
              <w:t>e</w:t>
            </w:r>
            <w:r>
              <w:rPr>
                <w:kern w:val="0"/>
                <w:sz w:val="24"/>
              </w:rPr>
              <w:t>3</w:t>
            </w:r>
            <w:r>
              <w:rPr>
                <w:rFonts w:hint="eastAsia"/>
                <w:kern w:val="0"/>
                <w:sz w:val="24"/>
              </w:rPr>
              <w:t>/</w:t>
            </w:r>
            <w:r>
              <w:rPr>
                <w:kern w:val="0"/>
                <w:sz w:val="24"/>
              </w:rPr>
              <w:t>0</w:t>
            </w:r>
          </w:p>
        </w:tc>
        <w:tc>
          <w:tcPr>
            <w:tcW w:w="1840" w:type="dxa"/>
            <w:tcBorders>
              <w:top w:val="nil"/>
              <w:left w:val="nil"/>
              <w:bottom w:val="single" w:sz="4" w:space="0" w:color="auto"/>
              <w:right w:val="single" w:sz="4" w:space="0" w:color="auto"/>
            </w:tcBorders>
            <w:shd w:val="clear" w:color="auto" w:fill="auto"/>
            <w:vAlign w:val="center"/>
          </w:tcPr>
          <w:p w:rsidR="00767944" w:rsidRDefault="001B60AB">
            <w:pPr>
              <w:rPr>
                <w:kern w:val="0"/>
                <w:sz w:val="24"/>
              </w:rPr>
            </w:pPr>
            <w:r>
              <w:rPr>
                <w:rFonts w:hint="eastAsia"/>
                <w:kern w:val="0"/>
                <w:sz w:val="24"/>
              </w:rPr>
              <w:t>R</w:t>
            </w:r>
            <w:r>
              <w:rPr>
                <w:kern w:val="0"/>
                <w:sz w:val="24"/>
              </w:rPr>
              <w:t>3</w:t>
            </w:r>
          </w:p>
        </w:tc>
        <w:tc>
          <w:tcPr>
            <w:tcW w:w="1260" w:type="dxa"/>
            <w:tcBorders>
              <w:top w:val="nil"/>
              <w:left w:val="nil"/>
              <w:bottom w:val="single" w:sz="4" w:space="0" w:color="auto"/>
              <w:right w:val="single" w:sz="4" w:space="0" w:color="auto"/>
            </w:tcBorders>
            <w:shd w:val="clear" w:color="auto" w:fill="auto"/>
            <w:vAlign w:val="center"/>
          </w:tcPr>
          <w:p w:rsidR="00767944" w:rsidRDefault="001B60AB">
            <w:pPr>
              <w:rPr>
                <w:kern w:val="0"/>
                <w:sz w:val="24"/>
              </w:rPr>
            </w:pPr>
            <w:r>
              <w:rPr>
                <w:kern w:val="0"/>
                <w:sz w:val="24"/>
              </w:rPr>
              <w:t>S</w:t>
            </w:r>
            <w:r>
              <w:rPr>
                <w:rFonts w:hint="eastAsia"/>
                <w:kern w:val="0"/>
                <w:sz w:val="24"/>
              </w:rPr>
              <w:t>e</w:t>
            </w:r>
            <w:r>
              <w:rPr>
                <w:kern w:val="0"/>
                <w:sz w:val="24"/>
              </w:rPr>
              <w:t>3</w:t>
            </w:r>
            <w:r>
              <w:rPr>
                <w:rFonts w:hint="eastAsia"/>
                <w:kern w:val="0"/>
                <w:sz w:val="24"/>
              </w:rPr>
              <w:t>/</w:t>
            </w:r>
            <w:r>
              <w:rPr>
                <w:kern w:val="0"/>
                <w:sz w:val="24"/>
              </w:rPr>
              <w:t>0</w:t>
            </w:r>
          </w:p>
        </w:tc>
      </w:tr>
      <w:tr w:rsidR="00767944">
        <w:trPr>
          <w:trHeight w:val="285"/>
        </w:trPr>
        <w:tc>
          <w:tcPr>
            <w:tcW w:w="1540" w:type="dxa"/>
            <w:tcBorders>
              <w:top w:val="nil"/>
              <w:left w:val="single" w:sz="4" w:space="0" w:color="auto"/>
              <w:bottom w:val="single" w:sz="4" w:space="0" w:color="auto"/>
              <w:right w:val="single" w:sz="4" w:space="0" w:color="auto"/>
            </w:tcBorders>
            <w:shd w:val="clear" w:color="auto" w:fill="auto"/>
            <w:vAlign w:val="center"/>
          </w:tcPr>
          <w:p w:rsidR="00767944" w:rsidRDefault="001B60AB">
            <w:pPr>
              <w:rPr>
                <w:kern w:val="0"/>
                <w:sz w:val="24"/>
              </w:rPr>
            </w:pPr>
            <w:r>
              <w:rPr>
                <w:rFonts w:hint="eastAsia"/>
                <w:kern w:val="0"/>
                <w:sz w:val="24"/>
              </w:rPr>
              <w:t>R</w:t>
            </w:r>
            <w:r>
              <w:rPr>
                <w:kern w:val="0"/>
                <w:sz w:val="24"/>
              </w:rPr>
              <w:t>2</w:t>
            </w:r>
          </w:p>
        </w:tc>
        <w:tc>
          <w:tcPr>
            <w:tcW w:w="1260" w:type="dxa"/>
            <w:tcBorders>
              <w:top w:val="nil"/>
              <w:left w:val="nil"/>
              <w:bottom w:val="single" w:sz="4" w:space="0" w:color="auto"/>
              <w:right w:val="single" w:sz="4" w:space="0" w:color="auto"/>
            </w:tcBorders>
            <w:shd w:val="clear" w:color="auto" w:fill="auto"/>
            <w:vAlign w:val="center"/>
          </w:tcPr>
          <w:p w:rsidR="00767944" w:rsidRDefault="001B60AB">
            <w:pPr>
              <w:rPr>
                <w:kern w:val="0"/>
                <w:sz w:val="24"/>
              </w:rPr>
            </w:pPr>
            <w:r>
              <w:rPr>
                <w:kern w:val="0"/>
                <w:sz w:val="24"/>
              </w:rPr>
              <w:t>Fa1</w:t>
            </w:r>
            <w:r>
              <w:rPr>
                <w:rFonts w:hint="eastAsia"/>
                <w:kern w:val="0"/>
                <w:sz w:val="24"/>
              </w:rPr>
              <w:t>/</w:t>
            </w:r>
            <w:r>
              <w:rPr>
                <w:kern w:val="0"/>
                <w:sz w:val="24"/>
              </w:rPr>
              <w:t>1</w:t>
            </w:r>
          </w:p>
        </w:tc>
        <w:tc>
          <w:tcPr>
            <w:tcW w:w="2580" w:type="dxa"/>
            <w:tcBorders>
              <w:top w:val="nil"/>
              <w:left w:val="nil"/>
              <w:bottom w:val="single" w:sz="4" w:space="0" w:color="auto"/>
              <w:right w:val="single" w:sz="4" w:space="0" w:color="auto"/>
            </w:tcBorders>
            <w:shd w:val="clear" w:color="auto" w:fill="auto"/>
            <w:vAlign w:val="center"/>
          </w:tcPr>
          <w:p w:rsidR="00767944" w:rsidRDefault="001B60AB">
            <w:pPr>
              <w:rPr>
                <w:kern w:val="0"/>
                <w:sz w:val="24"/>
              </w:rPr>
            </w:pPr>
            <w:r>
              <w:rPr>
                <w:rFonts w:hint="eastAsia"/>
                <w:kern w:val="0"/>
                <w:sz w:val="24"/>
              </w:rPr>
              <w:t>Con_To_</w:t>
            </w:r>
            <w:r>
              <w:rPr>
                <w:kern w:val="0"/>
                <w:sz w:val="24"/>
              </w:rPr>
              <w:t>EG1_</w:t>
            </w:r>
            <w:r>
              <w:rPr>
                <w:rFonts w:hint="eastAsia"/>
                <w:kern w:val="0"/>
                <w:sz w:val="24"/>
              </w:rPr>
              <w:t>Gi0/</w:t>
            </w:r>
            <w:r>
              <w:rPr>
                <w:kern w:val="0"/>
                <w:sz w:val="24"/>
              </w:rPr>
              <w:t>3</w:t>
            </w:r>
          </w:p>
        </w:tc>
        <w:tc>
          <w:tcPr>
            <w:tcW w:w="1840" w:type="dxa"/>
            <w:tcBorders>
              <w:top w:val="nil"/>
              <w:left w:val="nil"/>
              <w:bottom w:val="single" w:sz="4" w:space="0" w:color="auto"/>
              <w:right w:val="single" w:sz="4" w:space="0" w:color="auto"/>
            </w:tcBorders>
            <w:shd w:val="clear" w:color="auto" w:fill="auto"/>
            <w:vAlign w:val="center"/>
          </w:tcPr>
          <w:p w:rsidR="00767944" w:rsidRDefault="001B60AB">
            <w:pPr>
              <w:rPr>
                <w:kern w:val="0"/>
                <w:sz w:val="24"/>
              </w:rPr>
            </w:pPr>
            <w:r>
              <w:rPr>
                <w:rFonts w:hint="eastAsia"/>
                <w:kern w:val="0"/>
                <w:sz w:val="24"/>
              </w:rPr>
              <w:t>E</w:t>
            </w:r>
            <w:r>
              <w:rPr>
                <w:kern w:val="0"/>
                <w:sz w:val="24"/>
              </w:rPr>
              <w:t>G1</w:t>
            </w:r>
          </w:p>
        </w:tc>
        <w:tc>
          <w:tcPr>
            <w:tcW w:w="1260" w:type="dxa"/>
            <w:tcBorders>
              <w:top w:val="nil"/>
              <w:left w:val="nil"/>
              <w:bottom w:val="single" w:sz="4" w:space="0" w:color="auto"/>
              <w:right w:val="single" w:sz="4" w:space="0" w:color="auto"/>
            </w:tcBorders>
            <w:shd w:val="clear" w:color="auto" w:fill="auto"/>
            <w:vAlign w:val="center"/>
          </w:tcPr>
          <w:p w:rsidR="00767944" w:rsidRDefault="001B60AB">
            <w:pPr>
              <w:rPr>
                <w:kern w:val="0"/>
                <w:sz w:val="24"/>
              </w:rPr>
            </w:pPr>
            <w:r>
              <w:rPr>
                <w:rFonts w:hint="eastAsia"/>
                <w:kern w:val="0"/>
                <w:sz w:val="24"/>
              </w:rPr>
              <w:t>Gi0/</w:t>
            </w:r>
            <w:r>
              <w:rPr>
                <w:kern w:val="0"/>
                <w:sz w:val="24"/>
              </w:rPr>
              <w:t>3</w:t>
            </w:r>
          </w:p>
        </w:tc>
      </w:tr>
      <w:tr w:rsidR="00767944">
        <w:trPr>
          <w:trHeight w:val="285"/>
        </w:trPr>
        <w:tc>
          <w:tcPr>
            <w:tcW w:w="1540" w:type="dxa"/>
            <w:tcBorders>
              <w:top w:val="nil"/>
              <w:left w:val="single" w:sz="4" w:space="0" w:color="auto"/>
              <w:bottom w:val="single" w:sz="4" w:space="0" w:color="auto"/>
              <w:right w:val="single" w:sz="4" w:space="0" w:color="auto"/>
            </w:tcBorders>
            <w:shd w:val="clear" w:color="auto" w:fill="auto"/>
            <w:vAlign w:val="center"/>
          </w:tcPr>
          <w:p w:rsidR="00767944" w:rsidRDefault="001B60AB">
            <w:pPr>
              <w:rPr>
                <w:kern w:val="0"/>
                <w:sz w:val="24"/>
              </w:rPr>
            </w:pPr>
            <w:r>
              <w:rPr>
                <w:rFonts w:hint="eastAsia"/>
                <w:kern w:val="0"/>
                <w:sz w:val="24"/>
              </w:rPr>
              <w:t>R</w:t>
            </w:r>
            <w:r>
              <w:rPr>
                <w:kern w:val="0"/>
                <w:sz w:val="24"/>
              </w:rPr>
              <w:t>2</w:t>
            </w:r>
          </w:p>
        </w:tc>
        <w:tc>
          <w:tcPr>
            <w:tcW w:w="1260" w:type="dxa"/>
            <w:tcBorders>
              <w:top w:val="nil"/>
              <w:left w:val="nil"/>
              <w:bottom w:val="single" w:sz="4" w:space="0" w:color="auto"/>
              <w:right w:val="single" w:sz="4" w:space="0" w:color="auto"/>
            </w:tcBorders>
            <w:shd w:val="clear" w:color="auto" w:fill="auto"/>
            <w:vAlign w:val="center"/>
          </w:tcPr>
          <w:p w:rsidR="00767944" w:rsidRDefault="001B60AB">
            <w:pPr>
              <w:rPr>
                <w:kern w:val="0"/>
                <w:sz w:val="24"/>
              </w:rPr>
            </w:pPr>
            <w:r>
              <w:rPr>
                <w:kern w:val="0"/>
                <w:sz w:val="24"/>
              </w:rPr>
              <w:t>Fa1</w:t>
            </w:r>
            <w:r>
              <w:rPr>
                <w:rFonts w:hint="eastAsia"/>
                <w:kern w:val="0"/>
                <w:sz w:val="24"/>
              </w:rPr>
              <w:t>/</w:t>
            </w:r>
            <w:r>
              <w:rPr>
                <w:kern w:val="0"/>
                <w:sz w:val="24"/>
              </w:rPr>
              <w:t>2</w:t>
            </w:r>
          </w:p>
        </w:tc>
        <w:tc>
          <w:tcPr>
            <w:tcW w:w="2580" w:type="dxa"/>
            <w:tcBorders>
              <w:top w:val="nil"/>
              <w:left w:val="nil"/>
              <w:bottom w:val="single" w:sz="4" w:space="0" w:color="auto"/>
              <w:right w:val="single" w:sz="4" w:space="0" w:color="auto"/>
            </w:tcBorders>
            <w:shd w:val="clear" w:color="auto" w:fill="auto"/>
            <w:vAlign w:val="center"/>
          </w:tcPr>
          <w:p w:rsidR="00767944" w:rsidRDefault="001B60AB">
            <w:pPr>
              <w:rPr>
                <w:kern w:val="0"/>
                <w:sz w:val="24"/>
              </w:rPr>
            </w:pPr>
            <w:r>
              <w:rPr>
                <w:rFonts w:hint="eastAsia"/>
                <w:kern w:val="0"/>
                <w:sz w:val="24"/>
              </w:rPr>
              <w:t>Con_To_</w:t>
            </w:r>
            <w:r>
              <w:rPr>
                <w:kern w:val="0"/>
                <w:sz w:val="24"/>
              </w:rPr>
              <w:t>EG2_</w:t>
            </w:r>
            <w:r>
              <w:rPr>
                <w:rFonts w:hint="eastAsia"/>
                <w:kern w:val="0"/>
                <w:sz w:val="24"/>
              </w:rPr>
              <w:t>Gi0/</w:t>
            </w:r>
            <w:r>
              <w:rPr>
                <w:kern w:val="0"/>
                <w:sz w:val="24"/>
              </w:rPr>
              <w:t>3</w:t>
            </w:r>
          </w:p>
        </w:tc>
        <w:tc>
          <w:tcPr>
            <w:tcW w:w="1840" w:type="dxa"/>
            <w:tcBorders>
              <w:top w:val="nil"/>
              <w:left w:val="nil"/>
              <w:bottom w:val="single" w:sz="4" w:space="0" w:color="auto"/>
              <w:right w:val="single" w:sz="4" w:space="0" w:color="auto"/>
            </w:tcBorders>
            <w:shd w:val="clear" w:color="auto" w:fill="auto"/>
            <w:vAlign w:val="center"/>
          </w:tcPr>
          <w:p w:rsidR="00767944" w:rsidRDefault="001B60AB">
            <w:pPr>
              <w:rPr>
                <w:kern w:val="0"/>
                <w:sz w:val="24"/>
              </w:rPr>
            </w:pPr>
            <w:r>
              <w:rPr>
                <w:rFonts w:hint="eastAsia"/>
                <w:kern w:val="0"/>
                <w:sz w:val="24"/>
              </w:rPr>
              <w:t>E</w:t>
            </w:r>
            <w:r>
              <w:rPr>
                <w:kern w:val="0"/>
                <w:sz w:val="24"/>
              </w:rPr>
              <w:t>G2</w:t>
            </w:r>
          </w:p>
        </w:tc>
        <w:tc>
          <w:tcPr>
            <w:tcW w:w="1260" w:type="dxa"/>
            <w:tcBorders>
              <w:top w:val="nil"/>
              <w:left w:val="nil"/>
              <w:bottom w:val="single" w:sz="4" w:space="0" w:color="auto"/>
              <w:right w:val="single" w:sz="4" w:space="0" w:color="auto"/>
            </w:tcBorders>
            <w:shd w:val="clear" w:color="auto" w:fill="auto"/>
            <w:vAlign w:val="center"/>
          </w:tcPr>
          <w:p w:rsidR="00767944" w:rsidRDefault="001B60AB">
            <w:pPr>
              <w:rPr>
                <w:kern w:val="0"/>
                <w:sz w:val="24"/>
              </w:rPr>
            </w:pPr>
            <w:r>
              <w:rPr>
                <w:rFonts w:hint="eastAsia"/>
                <w:kern w:val="0"/>
                <w:sz w:val="24"/>
              </w:rPr>
              <w:t>Gi0/</w:t>
            </w:r>
            <w:r>
              <w:rPr>
                <w:kern w:val="0"/>
                <w:sz w:val="24"/>
              </w:rPr>
              <w:t>3</w:t>
            </w:r>
          </w:p>
        </w:tc>
      </w:tr>
      <w:tr w:rsidR="00767944">
        <w:trPr>
          <w:trHeight w:val="285"/>
        </w:trPr>
        <w:tc>
          <w:tcPr>
            <w:tcW w:w="1540" w:type="dxa"/>
            <w:tcBorders>
              <w:top w:val="nil"/>
              <w:left w:val="single" w:sz="4" w:space="0" w:color="auto"/>
              <w:bottom w:val="single" w:sz="4" w:space="0" w:color="auto"/>
              <w:right w:val="single" w:sz="4" w:space="0" w:color="auto"/>
            </w:tcBorders>
            <w:shd w:val="clear" w:color="auto" w:fill="auto"/>
            <w:vAlign w:val="center"/>
          </w:tcPr>
          <w:p w:rsidR="00767944" w:rsidRDefault="001B60AB">
            <w:pPr>
              <w:rPr>
                <w:kern w:val="0"/>
                <w:sz w:val="24"/>
              </w:rPr>
            </w:pPr>
            <w:r>
              <w:rPr>
                <w:rFonts w:hint="eastAsia"/>
                <w:kern w:val="0"/>
                <w:sz w:val="24"/>
              </w:rPr>
              <w:t>R</w:t>
            </w:r>
            <w:r>
              <w:rPr>
                <w:kern w:val="0"/>
                <w:sz w:val="24"/>
              </w:rPr>
              <w:t>3</w:t>
            </w:r>
          </w:p>
        </w:tc>
        <w:tc>
          <w:tcPr>
            <w:tcW w:w="1260" w:type="dxa"/>
            <w:tcBorders>
              <w:top w:val="nil"/>
              <w:left w:val="nil"/>
              <w:bottom w:val="single" w:sz="4" w:space="0" w:color="auto"/>
              <w:right w:val="single" w:sz="4" w:space="0" w:color="auto"/>
            </w:tcBorders>
            <w:shd w:val="clear" w:color="auto" w:fill="auto"/>
            <w:vAlign w:val="center"/>
          </w:tcPr>
          <w:p w:rsidR="00767944" w:rsidRDefault="001B60AB">
            <w:pPr>
              <w:rPr>
                <w:kern w:val="0"/>
                <w:sz w:val="24"/>
              </w:rPr>
            </w:pPr>
            <w:r>
              <w:rPr>
                <w:rFonts w:hint="eastAsia"/>
                <w:kern w:val="0"/>
                <w:sz w:val="24"/>
              </w:rPr>
              <w:t>Gi</w:t>
            </w:r>
            <w:r>
              <w:rPr>
                <w:kern w:val="0"/>
                <w:sz w:val="24"/>
              </w:rPr>
              <w:t>0/0</w:t>
            </w:r>
          </w:p>
        </w:tc>
        <w:tc>
          <w:tcPr>
            <w:tcW w:w="2580" w:type="dxa"/>
            <w:tcBorders>
              <w:top w:val="nil"/>
              <w:left w:val="nil"/>
              <w:bottom w:val="single" w:sz="4" w:space="0" w:color="auto"/>
              <w:right w:val="single" w:sz="4" w:space="0" w:color="auto"/>
            </w:tcBorders>
            <w:shd w:val="clear" w:color="auto" w:fill="auto"/>
            <w:vAlign w:val="center"/>
          </w:tcPr>
          <w:p w:rsidR="00767944" w:rsidRDefault="001B60AB">
            <w:pPr>
              <w:rPr>
                <w:kern w:val="0"/>
                <w:sz w:val="24"/>
              </w:rPr>
            </w:pPr>
            <w:r>
              <w:rPr>
                <w:rFonts w:hint="eastAsia"/>
                <w:kern w:val="0"/>
                <w:sz w:val="24"/>
              </w:rPr>
              <w:t>Con_To_</w:t>
            </w:r>
            <w:r>
              <w:rPr>
                <w:kern w:val="0"/>
                <w:sz w:val="24"/>
              </w:rPr>
              <w:t>S7_</w:t>
            </w:r>
            <w:r>
              <w:rPr>
                <w:rFonts w:hint="eastAsia"/>
                <w:kern w:val="0"/>
                <w:sz w:val="24"/>
              </w:rPr>
              <w:t>Gi0/</w:t>
            </w:r>
            <w:r>
              <w:rPr>
                <w:kern w:val="0"/>
                <w:sz w:val="24"/>
              </w:rPr>
              <w:t>24</w:t>
            </w:r>
          </w:p>
        </w:tc>
        <w:tc>
          <w:tcPr>
            <w:tcW w:w="1840" w:type="dxa"/>
            <w:tcBorders>
              <w:top w:val="nil"/>
              <w:left w:val="nil"/>
              <w:bottom w:val="single" w:sz="4" w:space="0" w:color="auto"/>
              <w:right w:val="single" w:sz="4" w:space="0" w:color="auto"/>
            </w:tcBorders>
            <w:shd w:val="clear" w:color="auto" w:fill="auto"/>
            <w:vAlign w:val="center"/>
          </w:tcPr>
          <w:p w:rsidR="00767944" w:rsidRDefault="001B60AB">
            <w:pPr>
              <w:rPr>
                <w:kern w:val="0"/>
                <w:sz w:val="24"/>
              </w:rPr>
            </w:pPr>
            <w:r>
              <w:rPr>
                <w:rFonts w:hint="eastAsia"/>
                <w:kern w:val="0"/>
                <w:sz w:val="24"/>
              </w:rPr>
              <w:t>S</w:t>
            </w:r>
            <w:r>
              <w:rPr>
                <w:kern w:val="0"/>
                <w:sz w:val="24"/>
              </w:rPr>
              <w:t>7</w:t>
            </w:r>
          </w:p>
        </w:tc>
        <w:tc>
          <w:tcPr>
            <w:tcW w:w="1260" w:type="dxa"/>
            <w:tcBorders>
              <w:top w:val="nil"/>
              <w:left w:val="nil"/>
              <w:bottom w:val="single" w:sz="4" w:space="0" w:color="auto"/>
              <w:right w:val="single" w:sz="4" w:space="0" w:color="auto"/>
            </w:tcBorders>
            <w:shd w:val="clear" w:color="auto" w:fill="auto"/>
            <w:vAlign w:val="center"/>
          </w:tcPr>
          <w:p w:rsidR="00767944" w:rsidRDefault="001B60AB">
            <w:pPr>
              <w:rPr>
                <w:kern w:val="0"/>
                <w:sz w:val="24"/>
              </w:rPr>
            </w:pPr>
            <w:r>
              <w:rPr>
                <w:rFonts w:hint="eastAsia"/>
                <w:kern w:val="0"/>
                <w:sz w:val="24"/>
              </w:rPr>
              <w:t>Gi0/</w:t>
            </w:r>
            <w:r>
              <w:rPr>
                <w:kern w:val="0"/>
                <w:sz w:val="24"/>
              </w:rPr>
              <w:t>24</w:t>
            </w:r>
          </w:p>
        </w:tc>
      </w:tr>
      <w:tr w:rsidR="00767944">
        <w:trPr>
          <w:trHeight w:val="285"/>
        </w:trPr>
        <w:tc>
          <w:tcPr>
            <w:tcW w:w="1540" w:type="dxa"/>
            <w:tcBorders>
              <w:top w:val="nil"/>
              <w:left w:val="single" w:sz="4" w:space="0" w:color="auto"/>
              <w:bottom w:val="single" w:sz="4" w:space="0" w:color="auto"/>
              <w:right w:val="single" w:sz="4" w:space="0" w:color="auto"/>
            </w:tcBorders>
            <w:shd w:val="clear" w:color="auto" w:fill="auto"/>
            <w:vAlign w:val="center"/>
          </w:tcPr>
          <w:p w:rsidR="00767944" w:rsidRDefault="001B60AB">
            <w:pPr>
              <w:rPr>
                <w:kern w:val="0"/>
                <w:sz w:val="24"/>
              </w:rPr>
            </w:pPr>
            <w:r>
              <w:rPr>
                <w:rFonts w:hint="eastAsia"/>
                <w:kern w:val="0"/>
                <w:sz w:val="24"/>
              </w:rPr>
              <w:t>R</w:t>
            </w:r>
            <w:r>
              <w:rPr>
                <w:kern w:val="0"/>
                <w:sz w:val="24"/>
              </w:rPr>
              <w:t>3</w:t>
            </w:r>
          </w:p>
        </w:tc>
        <w:tc>
          <w:tcPr>
            <w:tcW w:w="1260" w:type="dxa"/>
            <w:tcBorders>
              <w:top w:val="nil"/>
              <w:left w:val="nil"/>
              <w:bottom w:val="single" w:sz="4" w:space="0" w:color="auto"/>
              <w:right w:val="single" w:sz="4" w:space="0" w:color="auto"/>
            </w:tcBorders>
            <w:shd w:val="clear" w:color="auto" w:fill="auto"/>
            <w:vAlign w:val="center"/>
          </w:tcPr>
          <w:p w:rsidR="00767944" w:rsidRDefault="001B60AB">
            <w:pPr>
              <w:rPr>
                <w:kern w:val="0"/>
                <w:sz w:val="24"/>
              </w:rPr>
            </w:pPr>
            <w:r>
              <w:rPr>
                <w:kern w:val="0"/>
                <w:sz w:val="24"/>
              </w:rPr>
              <w:t>S</w:t>
            </w:r>
            <w:r>
              <w:rPr>
                <w:rFonts w:hint="eastAsia"/>
                <w:kern w:val="0"/>
                <w:sz w:val="24"/>
              </w:rPr>
              <w:t>e</w:t>
            </w:r>
            <w:r>
              <w:rPr>
                <w:kern w:val="0"/>
                <w:sz w:val="24"/>
              </w:rPr>
              <w:t>3</w:t>
            </w:r>
            <w:r>
              <w:rPr>
                <w:rFonts w:hint="eastAsia"/>
                <w:kern w:val="0"/>
                <w:sz w:val="24"/>
              </w:rPr>
              <w:t>/</w:t>
            </w:r>
            <w:r>
              <w:rPr>
                <w:kern w:val="0"/>
                <w:sz w:val="24"/>
              </w:rPr>
              <w:t>0</w:t>
            </w:r>
          </w:p>
        </w:tc>
        <w:tc>
          <w:tcPr>
            <w:tcW w:w="2580" w:type="dxa"/>
            <w:tcBorders>
              <w:top w:val="nil"/>
              <w:left w:val="nil"/>
              <w:bottom w:val="single" w:sz="4" w:space="0" w:color="auto"/>
              <w:right w:val="single" w:sz="4" w:space="0" w:color="auto"/>
            </w:tcBorders>
            <w:shd w:val="clear" w:color="auto" w:fill="auto"/>
            <w:vAlign w:val="center"/>
          </w:tcPr>
          <w:p w:rsidR="00767944" w:rsidRDefault="001B60AB">
            <w:pPr>
              <w:rPr>
                <w:kern w:val="0"/>
                <w:sz w:val="24"/>
              </w:rPr>
            </w:pPr>
            <w:r>
              <w:rPr>
                <w:rFonts w:hint="eastAsia"/>
                <w:kern w:val="0"/>
                <w:sz w:val="24"/>
              </w:rPr>
              <w:t>Con_To_</w:t>
            </w:r>
            <w:r>
              <w:rPr>
                <w:kern w:val="0"/>
                <w:sz w:val="24"/>
              </w:rPr>
              <w:t>R2_ S</w:t>
            </w:r>
            <w:r>
              <w:rPr>
                <w:rFonts w:hint="eastAsia"/>
                <w:kern w:val="0"/>
                <w:sz w:val="24"/>
              </w:rPr>
              <w:t>e</w:t>
            </w:r>
            <w:r>
              <w:rPr>
                <w:kern w:val="0"/>
                <w:sz w:val="24"/>
              </w:rPr>
              <w:t>3</w:t>
            </w:r>
            <w:r>
              <w:rPr>
                <w:rFonts w:hint="eastAsia"/>
                <w:kern w:val="0"/>
                <w:sz w:val="24"/>
              </w:rPr>
              <w:t>/</w:t>
            </w:r>
            <w:r>
              <w:rPr>
                <w:kern w:val="0"/>
                <w:sz w:val="24"/>
              </w:rPr>
              <w:t>0</w:t>
            </w:r>
          </w:p>
        </w:tc>
        <w:tc>
          <w:tcPr>
            <w:tcW w:w="1840" w:type="dxa"/>
            <w:tcBorders>
              <w:top w:val="nil"/>
              <w:left w:val="nil"/>
              <w:bottom w:val="single" w:sz="4" w:space="0" w:color="auto"/>
              <w:right w:val="single" w:sz="4" w:space="0" w:color="auto"/>
            </w:tcBorders>
            <w:shd w:val="clear" w:color="auto" w:fill="auto"/>
            <w:vAlign w:val="center"/>
          </w:tcPr>
          <w:p w:rsidR="00767944" w:rsidRDefault="001B60AB">
            <w:pPr>
              <w:rPr>
                <w:kern w:val="0"/>
                <w:sz w:val="24"/>
              </w:rPr>
            </w:pPr>
            <w:r>
              <w:rPr>
                <w:rFonts w:hint="eastAsia"/>
                <w:kern w:val="0"/>
                <w:sz w:val="24"/>
              </w:rPr>
              <w:t>R</w:t>
            </w:r>
            <w:r>
              <w:rPr>
                <w:kern w:val="0"/>
                <w:sz w:val="24"/>
              </w:rPr>
              <w:t>2</w:t>
            </w:r>
          </w:p>
        </w:tc>
        <w:tc>
          <w:tcPr>
            <w:tcW w:w="1260" w:type="dxa"/>
            <w:tcBorders>
              <w:top w:val="nil"/>
              <w:left w:val="nil"/>
              <w:bottom w:val="single" w:sz="4" w:space="0" w:color="auto"/>
              <w:right w:val="single" w:sz="4" w:space="0" w:color="auto"/>
            </w:tcBorders>
            <w:shd w:val="clear" w:color="auto" w:fill="auto"/>
            <w:vAlign w:val="center"/>
          </w:tcPr>
          <w:p w:rsidR="00767944" w:rsidRDefault="001B60AB">
            <w:pPr>
              <w:rPr>
                <w:kern w:val="0"/>
                <w:sz w:val="24"/>
              </w:rPr>
            </w:pPr>
            <w:r>
              <w:rPr>
                <w:kern w:val="0"/>
                <w:sz w:val="24"/>
              </w:rPr>
              <w:t>S</w:t>
            </w:r>
            <w:r>
              <w:rPr>
                <w:rFonts w:hint="eastAsia"/>
                <w:kern w:val="0"/>
                <w:sz w:val="24"/>
              </w:rPr>
              <w:t>e</w:t>
            </w:r>
            <w:r>
              <w:rPr>
                <w:kern w:val="0"/>
                <w:sz w:val="24"/>
              </w:rPr>
              <w:t>3</w:t>
            </w:r>
            <w:r>
              <w:rPr>
                <w:rFonts w:hint="eastAsia"/>
                <w:kern w:val="0"/>
                <w:sz w:val="24"/>
              </w:rPr>
              <w:t>/</w:t>
            </w:r>
            <w:r>
              <w:rPr>
                <w:kern w:val="0"/>
                <w:sz w:val="24"/>
              </w:rPr>
              <w:t>0</w:t>
            </w:r>
          </w:p>
        </w:tc>
      </w:tr>
      <w:tr w:rsidR="00767944">
        <w:trPr>
          <w:trHeight w:val="285"/>
        </w:trPr>
        <w:tc>
          <w:tcPr>
            <w:tcW w:w="1540" w:type="dxa"/>
            <w:tcBorders>
              <w:top w:val="nil"/>
              <w:left w:val="single" w:sz="4" w:space="0" w:color="auto"/>
              <w:bottom w:val="single" w:sz="4" w:space="0" w:color="auto"/>
              <w:right w:val="single" w:sz="4" w:space="0" w:color="auto"/>
            </w:tcBorders>
            <w:shd w:val="clear" w:color="auto" w:fill="auto"/>
            <w:vAlign w:val="center"/>
          </w:tcPr>
          <w:p w:rsidR="00767944" w:rsidRDefault="001B60AB">
            <w:pPr>
              <w:rPr>
                <w:kern w:val="0"/>
                <w:sz w:val="24"/>
              </w:rPr>
            </w:pPr>
            <w:r>
              <w:rPr>
                <w:rFonts w:hint="eastAsia"/>
                <w:kern w:val="0"/>
                <w:sz w:val="24"/>
              </w:rPr>
              <w:t>R</w:t>
            </w:r>
            <w:r>
              <w:rPr>
                <w:kern w:val="0"/>
                <w:sz w:val="24"/>
              </w:rPr>
              <w:t>3</w:t>
            </w:r>
          </w:p>
        </w:tc>
        <w:tc>
          <w:tcPr>
            <w:tcW w:w="1260" w:type="dxa"/>
            <w:tcBorders>
              <w:top w:val="nil"/>
              <w:left w:val="nil"/>
              <w:bottom w:val="single" w:sz="4" w:space="0" w:color="auto"/>
              <w:right w:val="single" w:sz="4" w:space="0" w:color="auto"/>
            </w:tcBorders>
            <w:shd w:val="clear" w:color="auto" w:fill="auto"/>
            <w:vAlign w:val="center"/>
          </w:tcPr>
          <w:p w:rsidR="00767944" w:rsidRDefault="001B60AB">
            <w:pPr>
              <w:rPr>
                <w:kern w:val="0"/>
                <w:sz w:val="24"/>
              </w:rPr>
            </w:pPr>
            <w:r>
              <w:rPr>
                <w:kern w:val="0"/>
                <w:sz w:val="24"/>
              </w:rPr>
              <w:t>Fa1</w:t>
            </w:r>
            <w:r>
              <w:rPr>
                <w:rFonts w:hint="eastAsia"/>
                <w:kern w:val="0"/>
                <w:sz w:val="24"/>
              </w:rPr>
              <w:t>/</w:t>
            </w:r>
            <w:r>
              <w:rPr>
                <w:kern w:val="0"/>
                <w:sz w:val="24"/>
              </w:rPr>
              <w:t>1</w:t>
            </w:r>
          </w:p>
        </w:tc>
        <w:tc>
          <w:tcPr>
            <w:tcW w:w="2580" w:type="dxa"/>
            <w:tcBorders>
              <w:top w:val="nil"/>
              <w:left w:val="nil"/>
              <w:bottom w:val="single" w:sz="4" w:space="0" w:color="auto"/>
              <w:right w:val="single" w:sz="4" w:space="0" w:color="auto"/>
            </w:tcBorders>
            <w:shd w:val="clear" w:color="auto" w:fill="auto"/>
            <w:vAlign w:val="center"/>
          </w:tcPr>
          <w:p w:rsidR="00767944" w:rsidRDefault="001B60AB">
            <w:pPr>
              <w:rPr>
                <w:kern w:val="0"/>
                <w:sz w:val="24"/>
              </w:rPr>
            </w:pPr>
            <w:r>
              <w:rPr>
                <w:rFonts w:hint="eastAsia"/>
                <w:kern w:val="0"/>
                <w:sz w:val="24"/>
              </w:rPr>
              <w:t>Con_To_</w:t>
            </w:r>
            <w:r>
              <w:rPr>
                <w:kern w:val="0"/>
                <w:sz w:val="24"/>
              </w:rPr>
              <w:t>EG1_</w:t>
            </w:r>
            <w:r>
              <w:rPr>
                <w:rFonts w:hint="eastAsia"/>
                <w:kern w:val="0"/>
                <w:sz w:val="24"/>
              </w:rPr>
              <w:t>Gi0/</w:t>
            </w:r>
            <w:r>
              <w:rPr>
                <w:kern w:val="0"/>
                <w:sz w:val="24"/>
              </w:rPr>
              <w:t>4</w:t>
            </w:r>
          </w:p>
        </w:tc>
        <w:tc>
          <w:tcPr>
            <w:tcW w:w="1840" w:type="dxa"/>
            <w:tcBorders>
              <w:top w:val="nil"/>
              <w:left w:val="nil"/>
              <w:bottom w:val="single" w:sz="4" w:space="0" w:color="auto"/>
              <w:right w:val="single" w:sz="4" w:space="0" w:color="auto"/>
            </w:tcBorders>
            <w:shd w:val="clear" w:color="auto" w:fill="auto"/>
            <w:vAlign w:val="center"/>
          </w:tcPr>
          <w:p w:rsidR="00767944" w:rsidRDefault="001B60AB">
            <w:pPr>
              <w:rPr>
                <w:kern w:val="0"/>
                <w:sz w:val="24"/>
              </w:rPr>
            </w:pPr>
            <w:r>
              <w:rPr>
                <w:rFonts w:hint="eastAsia"/>
                <w:kern w:val="0"/>
                <w:sz w:val="24"/>
              </w:rPr>
              <w:t>E</w:t>
            </w:r>
            <w:r>
              <w:rPr>
                <w:kern w:val="0"/>
                <w:sz w:val="24"/>
              </w:rPr>
              <w:t>G1</w:t>
            </w:r>
          </w:p>
        </w:tc>
        <w:tc>
          <w:tcPr>
            <w:tcW w:w="1260" w:type="dxa"/>
            <w:tcBorders>
              <w:top w:val="nil"/>
              <w:left w:val="nil"/>
              <w:bottom w:val="single" w:sz="4" w:space="0" w:color="auto"/>
              <w:right w:val="single" w:sz="4" w:space="0" w:color="auto"/>
            </w:tcBorders>
            <w:shd w:val="clear" w:color="auto" w:fill="auto"/>
            <w:vAlign w:val="center"/>
          </w:tcPr>
          <w:p w:rsidR="00767944" w:rsidRDefault="001B60AB">
            <w:pPr>
              <w:rPr>
                <w:kern w:val="0"/>
                <w:sz w:val="24"/>
              </w:rPr>
            </w:pPr>
            <w:r>
              <w:rPr>
                <w:rFonts w:hint="eastAsia"/>
                <w:kern w:val="0"/>
                <w:sz w:val="24"/>
              </w:rPr>
              <w:t>Gi0/</w:t>
            </w:r>
            <w:r>
              <w:rPr>
                <w:kern w:val="0"/>
                <w:sz w:val="24"/>
              </w:rPr>
              <w:t>4</w:t>
            </w:r>
          </w:p>
        </w:tc>
      </w:tr>
      <w:tr w:rsidR="00767944">
        <w:trPr>
          <w:trHeight w:val="285"/>
        </w:trPr>
        <w:tc>
          <w:tcPr>
            <w:tcW w:w="1540" w:type="dxa"/>
            <w:tcBorders>
              <w:top w:val="nil"/>
              <w:left w:val="single" w:sz="4" w:space="0" w:color="auto"/>
              <w:bottom w:val="single" w:sz="4" w:space="0" w:color="auto"/>
              <w:right w:val="single" w:sz="4" w:space="0" w:color="auto"/>
            </w:tcBorders>
            <w:shd w:val="clear" w:color="auto" w:fill="auto"/>
            <w:vAlign w:val="center"/>
          </w:tcPr>
          <w:p w:rsidR="00767944" w:rsidRDefault="001B60AB">
            <w:pPr>
              <w:rPr>
                <w:kern w:val="0"/>
                <w:sz w:val="24"/>
              </w:rPr>
            </w:pPr>
            <w:r>
              <w:rPr>
                <w:rFonts w:hint="eastAsia"/>
                <w:kern w:val="0"/>
                <w:sz w:val="24"/>
              </w:rPr>
              <w:t>R</w:t>
            </w:r>
            <w:r>
              <w:rPr>
                <w:kern w:val="0"/>
                <w:sz w:val="24"/>
              </w:rPr>
              <w:t>3</w:t>
            </w:r>
          </w:p>
        </w:tc>
        <w:tc>
          <w:tcPr>
            <w:tcW w:w="1260" w:type="dxa"/>
            <w:tcBorders>
              <w:top w:val="nil"/>
              <w:left w:val="nil"/>
              <w:bottom w:val="single" w:sz="4" w:space="0" w:color="auto"/>
              <w:right w:val="single" w:sz="4" w:space="0" w:color="auto"/>
            </w:tcBorders>
            <w:shd w:val="clear" w:color="auto" w:fill="auto"/>
            <w:vAlign w:val="center"/>
          </w:tcPr>
          <w:p w:rsidR="00767944" w:rsidRDefault="001B60AB">
            <w:pPr>
              <w:rPr>
                <w:kern w:val="0"/>
                <w:sz w:val="24"/>
              </w:rPr>
            </w:pPr>
            <w:r>
              <w:rPr>
                <w:kern w:val="0"/>
                <w:sz w:val="24"/>
              </w:rPr>
              <w:t>Fa1</w:t>
            </w:r>
            <w:r>
              <w:rPr>
                <w:rFonts w:hint="eastAsia"/>
                <w:kern w:val="0"/>
                <w:sz w:val="24"/>
              </w:rPr>
              <w:t>/</w:t>
            </w:r>
            <w:r>
              <w:rPr>
                <w:kern w:val="0"/>
                <w:sz w:val="24"/>
              </w:rPr>
              <w:t>2</w:t>
            </w:r>
          </w:p>
        </w:tc>
        <w:tc>
          <w:tcPr>
            <w:tcW w:w="2580" w:type="dxa"/>
            <w:tcBorders>
              <w:top w:val="nil"/>
              <w:left w:val="nil"/>
              <w:bottom w:val="single" w:sz="4" w:space="0" w:color="auto"/>
              <w:right w:val="single" w:sz="4" w:space="0" w:color="auto"/>
            </w:tcBorders>
            <w:shd w:val="clear" w:color="auto" w:fill="auto"/>
            <w:vAlign w:val="center"/>
          </w:tcPr>
          <w:p w:rsidR="00767944" w:rsidRDefault="001B60AB">
            <w:pPr>
              <w:rPr>
                <w:kern w:val="0"/>
                <w:sz w:val="24"/>
              </w:rPr>
            </w:pPr>
            <w:r>
              <w:rPr>
                <w:rFonts w:hint="eastAsia"/>
                <w:kern w:val="0"/>
                <w:sz w:val="24"/>
              </w:rPr>
              <w:t>Con_To_</w:t>
            </w:r>
            <w:r>
              <w:rPr>
                <w:kern w:val="0"/>
                <w:sz w:val="24"/>
              </w:rPr>
              <w:t>EG2_</w:t>
            </w:r>
            <w:r>
              <w:rPr>
                <w:rFonts w:hint="eastAsia"/>
                <w:kern w:val="0"/>
                <w:sz w:val="24"/>
              </w:rPr>
              <w:t>Gi0/</w:t>
            </w:r>
            <w:r>
              <w:rPr>
                <w:kern w:val="0"/>
                <w:sz w:val="24"/>
              </w:rPr>
              <w:t>4</w:t>
            </w:r>
          </w:p>
        </w:tc>
        <w:tc>
          <w:tcPr>
            <w:tcW w:w="1840" w:type="dxa"/>
            <w:tcBorders>
              <w:top w:val="nil"/>
              <w:left w:val="nil"/>
              <w:bottom w:val="single" w:sz="4" w:space="0" w:color="auto"/>
              <w:right w:val="single" w:sz="4" w:space="0" w:color="auto"/>
            </w:tcBorders>
            <w:shd w:val="clear" w:color="auto" w:fill="auto"/>
            <w:vAlign w:val="center"/>
          </w:tcPr>
          <w:p w:rsidR="00767944" w:rsidRDefault="001B60AB">
            <w:pPr>
              <w:rPr>
                <w:kern w:val="0"/>
                <w:sz w:val="24"/>
              </w:rPr>
            </w:pPr>
            <w:r>
              <w:rPr>
                <w:rFonts w:hint="eastAsia"/>
                <w:kern w:val="0"/>
                <w:sz w:val="24"/>
              </w:rPr>
              <w:t>E</w:t>
            </w:r>
            <w:r>
              <w:rPr>
                <w:kern w:val="0"/>
                <w:sz w:val="24"/>
              </w:rPr>
              <w:t>G2</w:t>
            </w:r>
          </w:p>
        </w:tc>
        <w:tc>
          <w:tcPr>
            <w:tcW w:w="1260" w:type="dxa"/>
            <w:tcBorders>
              <w:top w:val="nil"/>
              <w:left w:val="nil"/>
              <w:bottom w:val="single" w:sz="4" w:space="0" w:color="auto"/>
              <w:right w:val="single" w:sz="4" w:space="0" w:color="auto"/>
            </w:tcBorders>
            <w:shd w:val="clear" w:color="auto" w:fill="auto"/>
            <w:vAlign w:val="center"/>
          </w:tcPr>
          <w:p w:rsidR="00767944" w:rsidRDefault="001B60AB">
            <w:pPr>
              <w:rPr>
                <w:kern w:val="0"/>
                <w:sz w:val="24"/>
              </w:rPr>
            </w:pPr>
            <w:r>
              <w:rPr>
                <w:rFonts w:hint="eastAsia"/>
                <w:kern w:val="0"/>
                <w:sz w:val="24"/>
              </w:rPr>
              <w:t>Gi0/</w:t>
            </w:r>
            <w:r>
              <w:rPr>
                <w:kern w:val="0"/>
                <w:sz w:val="24"/>
              </w:rPr>
              <w:t>4</w:t>
            </w:r>
          </w:p>
        </w:tc>
      </w:tr>
    </w:tbl>
    <w:p w:rsidR="00767944" w:rsidRDefault="001B60AB">
      <w:pPr>
        <w:pStyle w:val="3"/>
        <w:keepLines w:val="0"/>
        <w:widowControl/>
        <w:numPr>
          <w:ilvl w:val="0"/>
          <w:numId w:val="13"/>
        </w:numPr>
        <w:tabs>
          <w:tab w:val="left" w:pos="709"/>
        </w:tabs>
        <w:spacing w:before="160" w:after="160" w:line="240" w:lineRule="auto"/>
        <w:jc w:val="left"/>
        <w:textAlignment w:val="baseline"/>
        <w:rPr>
          <w:b w:val="0"/>
          <w:sz w:val="28"/>
          <w:szCs w:val="28"/>
        </w:rPr>
      </w:pPr>
      <w:proofErr w:type="gramStart"/>
      <w:r>
        <w:rPr>
          <w:sz w:val="28"/>
          <w:szCs w:val="28"/>
        </w:rPr>
        <w:t>云计算</w:t>
      </w:r>
      <w:proofErr w:type="gramEnd"/>
      <w:r>
        <w:rPr>
          <w:sz w:val="28"/>
          <w:szCs w:val="28"/>
        </w:rPr>
        <w:t>融合网络部署</w:t>
      </w:r>
    </w:p>
    <w:p w:rsidR="00767944" w:rsidRDefault="00767944">
      <w:pPr>
        <w:pStyle w:val="ab"/>
        <w:adjustRightInd w:val="0"/>
        <w:snapToGrid w:val="0"/>
        <w:spacing w:line="480" w:lineRule="exact"/>
        <w:ind w:firstLine="560"/>
        <w:rPr>
          <w:sz w:val="28"/>
          <w:szCs w:val="28"/>
        </w:rPr>
      </w:pPr>
    </w:p>
    <w:p w:rsidR="00767944" w:rsidRDefault="001B60AB">
      <w:pPr>
        <w:pStyle w:val="10"/>
        <w:widowControl/>
        <w:numPr>
          <w:ilvl w:val="0"/>
          <w:numId w:val="17"/>
        </w:numPr>
        <w:adjustRightInd w:val="0"/>
        <w:snapToGrid w:val="0"/>
        <w:ind w:firstLineChars="0"/>
        <w:jc w:val="left"/>
        <w:rPr>
          <w:b/>
          <w:sz w:val="28"/>
          <w:szCs w:val="28"/>
        </w:rPr>
      </w:pPr>
      <w:bookmarkStart w:id="13" w:name="_Toc451520122"/>
      <w:r>
        <w:rPr>
          <w:rFonts w:hint="eastAsia"/>
          <w:b/>
          <w:sz w:val="28"/>
          <w:szCs w:val="28"/>
        </w:rPr>
        <w:t>虚拟局域网及</w:t>
      </w:r>
      <w:r>
        <w:rPr>
          <w:rFonts w:hint="eastAsia"/>
          <w:b/>
          <w:sz w:val="28"/>
          <w:szCs w:val="28"/>
        </w:rPr>
        <w:t>IPv4</w:t>
      </w:r>
      <w:r>
        <w:rPr>
          <w:rFonts w:hint="eastAsia"/>
          <w:b/>
          <w:sz w:val="28"/>
          <w:szCs w:val="28"/>
        </w:rPr>
        <w:t>地址部署</w:t>
      </w:r>
    </w:p>
    <w:p w:rsidR="00767944" w:rsidRDefault="001B60AB">
      <w:pPr>
        <w:pStyle w:val="ab"/>
        <w:adjustRightInd w:val="0"/>
        <w:snapToGrid w:val="0"/>
        <w:spacing w:line="480" w:lineRule="exact"/>
        <w:ind w:firstLine="560"/>
        <w:rPr>
          <w:sz w:val="28"/>
          <w:szCs w:val="28"/>
        </w:rPr>
      </w:pPr>
      <w:r>
        <w:rPr>
          <w:rFonts w:hint="eastAsia"/>
          <w:sz w:val="28"/>
          <w:szCs w:val="28"/>
        </w:rPr>
        <w:t>为了减少网络广播，需要规划和配置</w:t>
      </w:r>
      <w:r>
        <w:rPr>
          <w:rFonts w:hint="eastAsia"/>
          <w:sz w:val="28"/>
          <w:szCs w:val="28"/>
        </w:rPr>
        <w:t>VLAN</w:t>
      </w:r>
      <w:r>
        <w:rPr>
          <w:rFonts w:hint="eastAsia"/>
          <w:sz w:val="28"/>
          <w:szCs w:val="28"/>
        </w:rPr>
        <w:t>，要求如下：</w:t>
      </w:r>
    </w:p>
    <w:p w:rsidR="00767944" w:rsidRDefault="001B60AB">
      <w:pPr>
        <w:pStyle w:val="ItemList"/>
        <w:widowControl/>
        <w:numPr>
          <w:ilvl w:val="0"/>
          <w:numId w:val="12"/>
        </w:numPr>
        <w:tabs>
          <w:tab w:val="clear" w:pos="980"/>
        </w:tabs>
        <w:spacing w:line="480" w:lineRule="exact"/>
        <w:rPr>
          <w:sz w:val="28"/>
          <w:szCs w:val="28"/>
        </w:rPr>
      </w:pPr>
      <w:r>
        <w:rPr>
          <w:rFonts w:hint="eastAsia"/>
          <w:sz w:val="28"/>
          <w:szCs w:val="28"/>
        </w:rPr>
        <w:t>配置合理，</w:t>
      </w:r>
      <w:r>
        <w:rPr>
          <w:rFonts w:hint="eastAsia"/>
          <w:sz w:val="28"/>
          <w:szCs w:val="28"/>
        </w:rPr>
        <w:t>Trunk</w:t>
      </w:r>
      <w:r>
        <w:rPr>
          <w:rFonts w:hint="eastAsia"/>
          <w:sz w:val="28"/>
          <w:szCs w:val="28"/>
        </w:rPr>
        <w:t>链路上不允许不必要</w:t>
      </w:r>
      <w:r>
        <w:rPr>
          <w:rFonts w:hint="eastAsia"/>
          <w:sz w:val="28"/>
          <w:szCs w:val="28"/>
        </w:rPr>
        <w:t>VLAN</w:t>
      </w:r>
      <w:r>
        <w:rPr>
          <w:rFonts w:hint="eastAsia"/>
          <w:sz w:val="28"/>
          <w:szCs w:val="28"/>
        </w:rPr>
        <w:t>的数据流通过；</w:t>
      </w:r>
    </w:p>
    <w:p w:rsidR="00767944" w:rsidRDefault="001B60AB">
      <w:pPr>
        <w:pStyle w:val="ItemList"/>
        <w:widowControl/>
        <w:numPr>
          <w:ilvl w:val="0"/>
          <w:numId w:val="12"/>
        </w:numPr>
        <w:tabs>
          <w:tab w:val="clear" w:pos="980"/>
        </w:tabs>
        <w:spacing w:line="480" w:lineRule="exact"/>
        <w:rPr>
          <w:sz w:val="28"/>
          <w:szCs w:val="28"/>
        </w:rPr>
      </w:pPr>
      <w:r>
        <w:rPr>
          <w:rFonts w:hint="eastAsia"/>
          <w:sz w:val="28"/>
          <w:szCs w:val="28"/>
        </w:rPr>
        <w:t>为节省</w:t>
      </w:r>
      <w:r>
        <w:rPr>
          <w:rFonts w:hint="eastAsia"/>
          <w:sz w:val="28"/>
          <w:szCs w:val="28"/>
        </w:rPr>
        <w:t>I</w:t>
      </w:r>
      <w:r>
        <w:rPr>
          <w:sz w:val="28"/>
          <w:szCs w:val="28"/>
        </w:rPr>
        <w:t>P</w:t>
      </w:r>
      <w:r>
        <w:rPr>
          <w:sz w:val="28"/>
          <w:szCs w:val="28"/>
        </w:rPr>
        <w:t>资源</w:t>
      </w:r>
      <w:r>
        <w:rPr>
          <w:rFonts w:hint="eastAsia"/>
          <w:sz w:val="28"/>
          <w:szCs w:val="28"/>
        </w:rPr>
        <w:t>，</w:t>
      </w:r>
      <w:r>
        <w:rPr>
          <w:sz w:val="28"/>
          <w:szCs w:val="28"/>
        </w:rPr>
        <w:t>隔离广播风暴</w:t>
      </w:r>
      <w:r>
        <w:rPr>
          <w:rFonts w:hint="eastAsia"/>
          <w:sz w:val="28"/>
          <w:szCs w:val="28"/>
        </w:rPr>
        <w:t>、</w:t>
      </w:r>
      <w:r>
        <w:rPr>
          <w:sz w:val="28"/>
          <w:szCs w:val="28"/>
        </w:rPr>
        <w:t>病毒攻击</w:t>
      </w:r>
      <w:r>
        <w:rPr>
          <w:rFonts w:hint="eastAsia"/>
          <w:sz w:val="28"/>
          <w:szCs w:val="28"/>
        </w:rPr>
        <w:t>，</w:t>
      </w:r>
      <w:r>
        <w:rPr>
          <w:sz w:val="28"/>
          <w:szCs w:val="28"/>
        </w:rPr>
        <w:t>控制端口二层互访</w:t>
      </w:r>
      <w:r>
        <w:rPr>
          <w:rFonts w:hint="eastAsia"/>
          <w:sz w:val="28"/>
          <w:szCs w:val="28"/>
        </w:rPr>
        <w:t>，</w:t>
      </w:r>
      <w:r>
        <w:rPr>
          <w:sz w:val="28"/>
          <w:szCs w:val="28"/>
        </w:rPr>
        <w:t>在</w:t>
      </w:r>
      <w:r>
        <w:rPr>
          <w:rFonts w:hint="eastAsia"/>
          <w:sz w:val="28"/>
          <w:szCs w:val="28"/>
        </w:rPr>
        <w:t>分校</w:t>
      </w:r>
      <w:r>
        <w:rPr>
          <w:rFonts w:hint="eastAsia"/>
          <w:sz w:val="28"/>
          <w:szCs w:val="28"/>
        </w:rPr>
        <w:t>S</w:t>
      </w:r>
      <w:r>
        <w:rPr>
          <w:sz w:val="28"/>
          <w:szCs w:val="28"/>
        </w:rPr>
        <w:t>5</w:t>
      </w:r>
      <w:r>
        <w:rPr>
          <w:sz w:val="28"/>
          <w:szCs w:val="28"/>
        </w:rPr>
        <w:t>交换机使用</w:t>
      </w:r>
      <w:r>
        <w:rPr>
          <w:rFonts w:hint="eastAsia"/>
          <w:sz w:val="28"/>
          <w:szCs w:val="28"/>
        </w:rPr>
        <w:t>Private</w:t>
      </w:r>
      <w:r>
        <w:rPr>
          <w:sz w:val="28"/>
          <w:szCs w:val="28"/>
        </w:rPr>
        <w:t xml:space="preserve"> Vlan</w:t>
      </w:r>
      <w:r>
        <w:rPr>
          <w:rFonts w:hint="eastAsia"/>
          <w:sz w:val="28"/>
          <w:szCs w:val="28"/>
        </w:rPr>
        <w:t>；</w:t>
      </w:r>
    </w:p>
    <w:p w:rsidR="00767944" w:rsidRDefault="001B60AB">
      <w:pPr>
        <w:pStyle w:val="ItemList"/>
        <w:widowControl/>
        <w:numPr>
          <w:ilvl w:val="0"/>
          <w:numId w:val="12"/>
        </w:numPr>
        <w:tabs>
          <w:tab w:val="clear" w:pos="980"/>
        </w:tabs>
        <w:spacing w:line="480" w:lineRule="exact"/>
        <w:rPr>
          <w:sz w:val="28"/>
          <w:szCs w:val="28"/>
        </w:rPr>
      </w:pPr>
      <w:r>
        <w:rPr>
          <w:rFonts w:hint="eastAsia"/>
          <w:sz w:val="28"/>
          <w:szCs w:val="28"/>
        </w:rPr>
        <w:t>为隔离部分终端用户间的二层互访，在交换机</w:t>
      </w:r>
      <w:r>
        <w:rPr>
          <w:sz w:val="28"/>
          <w:szCs w:val="28"/>
        </w:rPr>
        <w:t>S5</w:t>
      </w:r>
      <w:r>
        <w:rPr>
          <w:sz w:val="28"/>
          <w:szCs w:val="28"/>
        </w:rPr>
        <w:t>的</w:t>
      </w:r>
      <w:r>
        <w:rPr>
          <w:rFonts w:hint="eastAsia"/>
          <w:sz w:val="28"/>
          <w:szCs w:val="28"/>
        </w:rPr>
        <w:t>Gi</w:t>
      </w:r>
      <w:r>
        <w:rPr>
          <w:sz w:val="28"/>
          <w:szCs w:val="28"/>
        </w:rPr>
        <w:t>0/1-Gi0/16</w:t>
      </w:r>
      <w:r>
        <w:rPr>
          <w:sz w:val="28"/>
          <w:szCs w:val="28"/>
        </w:rPr>
        <w:t>端口</w:t>
      </w:r>
      <w:r>
        <w:rPr>
          <w:rFonts w:hint="eastAsia"/>
          <w:sz w:val="28"/>
          <w:szCs w:val="28"/>
        </w:rPr>
        <w:t>启用端口保护。</w:t>
      </w:r>
    </w:p>
    <w:p w:rsidR="00767944" w:rsidRDefault="001B60AB">
      <w:pPr>
        <w:pStyle w:val="ab"/>
        <w:ind w:firstLine="560"/>
        <w:rPr>
          <w:sz w:val="28"/>
          <w:szCs w:val="28"/>
        </w:rPr>
      </w:pPr>
      <w:r>
        <w:rPr>
          <w:rFonts w:hint="eastAsia"/>
          <w:sz w:val="28"/>
          <w:szCs w:val="28"/>
        </w:rPr>
        <w:t>根据上述总体</w:t>
      </w:r>
      <w:r>
        <w:rPr>
          <w:sz w:val="28"/>
          <w:szCs w:val="28"/>
        </w:rPr>
        <w:t>要求，请根据表</w:t>
      </w:r>
      <w:r>
        <w:rPr>
          <w:sz w:val="28"/>
          <w:szCs w:val="28"/>
        </w:rPr>
        <w:t>1-9</w:t>
      </w:r>
      <w:r>
        <w:rPr>
          <w:rFonts w:hint="eastAsia"/>
          <w:sz w:val="28"/>
          <w:szCs w:val="28"/>
        </w:rPr>
        <w:t>、</w:t>
      </w:r>
      <w:r>
        <w:rPr>
          <w:sz w:val="28"/>
          <w:szCs w:val="28"/>
        </w:rPr>
        <w:t>表</w:t>
      </w:r>
      <w:r>
        <w:rPr>
          <w:rFonts w:hint="eastAsia"/>
          <w:sz w:val="28"/>
          <w:szCs w:val="28"/>
        </w:rPr>
        <w:t>1-</w:t>
      </w:r>
      <w:r>
        <w:rPr>
          <w:sz w:val="28"/>
          <w:szCs w:val="28"/>
        </w:rPr>
        <w:t>10</w:t>
      </w:r>
      <w:r>
        <w:rPr>
          <w:rFonts w:hint="eastAsia"/>
          <w:sz w:val="28"/>
          <w:szCs w:val="28"/>
        </w:rPr>
        <w:t>要求，在各设备上完成</w:t>
      </w:r>
      <w:r>
        <w:rPr>
          <w:rFonts w:hint="eastAsia"/>
          <w:sz w:val="28"/>
          <w:szCs w:val="28"/>
        </w:rPr>
        <w:t>VLAN</w:t>
      </w:r>
      <w:r>
        <w:rPr>
          <w:rFonts w:hint="eastAsia"/>
          <w:sz w:val="28"/>
          <w:szCs w:val="28"/>
        </w:rPr>
        <w:t>、</w:t>
      </w:r>
      <w:r>
        <w:rPr>
          <w:sz w:val="28"/>
          <w:szCs w:val="28"/>
        </w:rPr>
        <w:t>IP</w:t>
      </w:r>
      <w:r>
        <w:rPr>
          <w:rFonts w:hint="eastAsia"/>
          <w:sz w:val="28"/>
          <w:szCs w:val="28"/>
        </w:rPr>
        <w:t>地址的</w:t>
      </w:r>
      <w:r>
        <w:rPr>
          <w:sz w:val="28"/>
          <w:szCs w:val="28"/>
        </w:rPr>
        <w:t>配置</w:t>
      </w:r>
      <w:r>
        <w:rPr>
          <w:rFonts w:hint="eastAsia"/>
          <w:sz w:val="28"/>
          <w:szCs w:val="28"/>
        </w:rPr>
        <w:t>。</w:t>
      </w:r>
    </w:p>
    <w:p w:rsidR="00767944" w:rsidRDefault="001B60AB">
      <w:pPr>
        <w:pStyle w:val="TableDescription"/>
        <w:numPr>
          <w:ilvl w:val="0"/>
          <w:numId w:val="0"/>
        </w:numPr>
        <w:spacing w:line="360" w:lineRule="auto"/>
        <w:ind w:left="600"/>
        <w:rPr>
          <w:rFonts w:ascii="仿宋" w:eastAsia="仿宋" w:hAnsi="仿宋"/>
          <w:b/>
          <w:sz w:val="28"/>
          <w:szCs w:val="28"/>
          <w:lang w:val="it-IT"/>
        </w:rPr>
      </w:pPr>
      <w:r>
        <w:rPr>
          <w:rFonts w:ascii="仿宋" w:eastAsia="仿宋" w:hAnsi="仿宋"/>
          <w:b/>
          <w:sz w:val="28"/>
          <w:szCs w:val="28"/>
        </w:rPr>
        <w:t>表</w:t>
      </w:r>
      <w:r>
        <w:rPr>
          <w:rFonts w:ascii="仿宋" w:eastAsia="仿宋" w:hAnsi="仿宋" w:hint="eastAsia"/>
          <w:b/>
          <w:sz w:val="28"/>
          <w:szCs w:val="28"/>
        </w:rPr>
        <w:t>1-</w:t>
      </w:r>
      <w:r>
        <w:rPr>
          <w:rFonts w:ascii="仿宋" w:eastAsia="仿宋" w:hAnsi="仿宋"/>
          <w:b/>
          <w:sz w:val="28"/>
          <w:szCs w:val="28"/>
        </w:rPr>
        <w:t xml:space="preserve">9 </w:t>
      </w:r>
      <w:r>
        <w:rPr>
          <w:rFonts w:ascii="仿宋" w:eastAsia="仿宋" w:hAnsi="仿宋" w:hint="eastAsia"/>
          <w:b/>
          <w:sz w:val="28"/>
          <w:szCs w:val="28"/>
          <w:lang w:val="it-IT"/>
        </w:rPr>
        <w:t>网络设备名称表</w:t>
      </w:r>
    </w:p>
    <w:p w:rsidR="00767944" w:rsidRDefault="001B60AB">
      <w:pPr>
        <w:pStyle w:val="ab"/>
        <w:rPr>
          <w:lang w:val="it-IT"/>
        </w:rPr>
      </w:pPr>
      <w:r>
        <w:rPr>
          <w:rFonts w:hint="eastAsia"/>
          <w:lang w:val="it-IT"/>
        </w:rPr>
        <w:t>（</w:t>
      </w:r>
      <w:r>
        <w:rPr>
          <w:rFonts w:hint="eastAsia"/>
          <w:lang w:val="it-IT"/>
        </w:rPr>
        <w:t>B</w:t>
      </w:r>
      <w:r>
        <w:rPr>
          <w:lang w:val="it-IT"/>
        </w:rPr>
        <w:t>X:</w:t>
      </w:r>
      <w:r>
        <w:rPr>
          <w:rFonts w:hint="eastAsia"/>
          <w:lang w:val="it-IT"/>
        </w:rPr>
        <w:t>本校，</w:t>
      </w:r>
      <w:r>
        <w:rPr>
          <w:rFonts w:hint="eastAsia"/>
          <w:lang w:val="it-IT"/>
        </w:rPr>
        <w:t>F</w:t>
      </w:r>
      <w:r>
        <w:rPr>
          <w:lang w:val="it-IT"/>
        </w:rPr>
        <w:t>X</w:t>
      </w:r>
      <w:r>
        <w:rPr>
          <w:rFonts w:hint="eastAsia"/>
          <w:lang w:val="it-IT"/>
        </w:rPr>
        <w:t>：分校，</w:t>
      </w:r>
      <w:r>
        <w:rPr>
          <w:rFonts w:hint="eastAsia"/>
          <w:lang w:val="it-IT"/>
        </w:rPr>
        <w:t>Z</w:t>
      </w:r>
      <w:r>
        <w:rPr>
          <w:lang w:val="it-IT"/>
        </w:rPr>
        <w:t>W</w:t>
      </w:r>
      <w:r>
        <w:rPr>
          <w:rFonts w:hint="eastAsia"/>
          <w:lang w:val="it-IT"/>
        </w:rPr>
        <w:t>：驻外，</w:t>
      </w:r>
      <w:r>
        <w:rPr>
          <w:rFonts w:hint="eastAsia"/>
          <w:lang w:val="it-IT"/>
        </w:rPr>
        <w:t>I</w:t>
      </w:r>
      <w:r>
        <w:rPr>
          <w:lang w:val="it-IT"/>
        </w:rPr>
        <w:t>SP</w:t>
      </w:r>
      <w:r>
        <w:rPr>
          <w:rFonts w:hint="eastAsia"/>
          <w:lang w:val="it-IT"/>
        </w:rPr>
        <w:t>：运营商）</w:t>
      </w:r>
    </w:p>
    <w:tbl>
      <w:tblPr>
        <w:tblW w:w="7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01"/>
        <w:gridCol w:w="4164"/>
      </w:tblGrid>
      <w:tr w:rsidR="00767944">
        <w:trPr>
          <w:jc w:val="center"/>
        </w:trPr>
        <w:tc>
          <w:tcPr>
            <w:tcW w:w="2901" w:type="dxa"/>
          </w:tcPr>
          <w:p w:rsidR="00767944" w:rsidRDefault="001B60AB">
            <w:pPr>
              <w:pStyle w:val="aa"/>
              <w:jc w:val="center"/>
              <w:rPr>
                <w:sz w:val="24"/>
                <w:szCs w:val="24"/>
              </w:rPr>
            </w:pPr>
            <w:r>
              <w:rPr>
                <w:rFonts w:hint="eastAsia"/>
                <w:sz w:val="24"/>
                <w:szCs w:val="24"/>
              </w:rPr>
              <w:t>拓扑图中设备名称</w:t>
            </w:r>
          </w:p>
        </w:tc>
        <w:tc>
          <w:tcPr>
            <w:tcW w:w="4164" w:type="dxa"/>
          </w:tcPr>
          <w:p w:rsidR="00767944" w:rsidRDefault="001B60AB">
            <w:pPr>
              <w:pStyle w:val="aa"/>
              <w:jc w:val="center"/>
              <w:rPr>
                <w:sz w:val="24"/>
                <w:szCs w:val="24"/>
              </w:rPr>
            </w:pPr>
            <w:r>
              <w:rPr>
                <w:rFonts w:hint="eastAsia"/>
                <w:sz w:val="24"/>
                <w:szCs w:val="24"/>
              </w:rPr>
              <w:t>配置主机名（</w:t>
            </w:r>
            <w:r>
              <w:rPr>
                <w:sz w:val="24"/>
                <w:szCs w:val="24"/>
              </w:rPr>
              <w:t>hostname</w:t>
            </w:r>
            <w:r>
              <w:rPr>
                <w:rFonts w:hint="eastAsia"/>
                <w:sz w:val="24"/>
                <w:szCs w:val="24"/>
              </w:rPr>
              <w:t>名）</w:t>
            </w:r>
          </w:p>
        </w:tc>
      </w:tr>
      <w:tr w:rsidR="00767944">
        <w:trPr>
          <w:jc w:val="center"/>
        </w:trPr>
        <w:tc>
          <w:tcPr>
            <w:tcW w:w="2901" w:type="dxa"/>
            <w:vAlign w:val="center"/>
          </w:tcPr>
          <w:p w:rsidR="00767944" w:rsidRDefault="001B60AB">
            <w:pPr>
              <w:pStyle w:val="aa"/>
              <w:jc w:val="center"/>
              <w:rPr>
                <w:sz w:val="24"/>
                <w:szCs w:val="24"/>
              </w:rPr>
            </w:pPr>
            <w:r>
              <w:rPr>
                <w:rFonts w:hint="eastAsia"/>
                <w:sz w:val="24"/>
                <w:szCs w:val="24"/>
              </w:rPr>
              <w:t>S1</w:t>
            </w:r>
          </w:p>
        </w:tc>
        <w:tc>
          <w:tcPr>
            <w:tcW w:w="4164" w:type="dxa"/>
            <w:vMerge w:val="restart"/>
            <w:vAlign w:val="center"/>
          </w:tcPr>
          <w:p w:rsidR="00767944" w:rsidRDefault="001B60AB">
            <w:pPr>
              <w:pStyle w:val="aa"/>
              <w:jc w:val="center"/>
              <w:rPr>
                <w:sz w:val="24"/>
                <w:szCs w:val="24"/>
              </w:rPr>
            </w:pPr>
            <w:r>
              <w:rPr>
                <w:sz w:val="24"/>
                <w:szCs w:val="24"/>
              </w:rPr>
              <w:t>BX-VSU-S2910</w:t>
            </w:r>
          </w:p>
        </w:tc>
      </w:tr>
      <w:tr w:rsidR="00767944">
        <w:trPr>
          <w:jc w:val="center"/>
        </w:trPr>
        <w:tc>
          <w:tcPr>
            <w:tcW w:w="2901" w:type="dxa"/>
          </w:tcPr>
          <w:p w:rsidR="00767944" w:rsidRDefault="001B60AB">
            <w:pPr>
              <w:pStyle w:val="aa"/>
              <w:jc w:val="center"/>
              <w:rPr>
                <w:sz w:val="24"/>
                <w:szCs w:val="24"/>
              </w:rPr>
            </w:pPr>
            <w:r>
              <w:rPr>
                <w:rFonts w:hint="eastAsia"/>
                <w:sz w:val="24"/>
                <w:szCs w:val="24"/>
              </w:rPr>
              <w:lastRenderedPageBreak/>
              <w:t>S2</w:t>
            </w:r>
          </w:p>
        </w:tc>
        <w:tc>
          <w:tcPr>
            <w:tcW w:w="4164" w:type="dxa"/>
            <w:vMerge/>
          </w:tcPr>
          <w:p w:rsidR="00767944" w:rsidRDefault="00767944">
            <w:pPr>
              <w:pStyle w:val="aa"/>
              <w:jc w:val="center"/>
              <w:rPr>
                <w:sz w:val="24"/>
                <w:szCs w:val="24"/>
              </w:rPr>
            </w:pPr>
          </w:p>
        </w:tc>
      </w:tr>
      <w:tr w:rsidR="00767944">
        <w:trPr>
          <w:jc w:val="center"/>
        </w:trPr>
        <w:tc>
          <w:tcPr>
            <w:tcW w:w="2901" w:type="dxa"/>
            <w:vAlign w:val="center"/>
          </w:tcPr>
          <w:p w:rsidR="00767944" w:rsidRDefault="001B60AB">
            <w:pPr>
              <w:pStyle w:val="aa"/>
              <w:jc w:val="center"/>
              <w:rPr>
                <w:sz w:val="24"/>
                <w:szCs w:val="24"/>
              </w:rPr>
            </w:pPr>
            <w:r>
              <w:rPr>
                <w:rFonts w:hint="eastAsia"/>
                <w:sz w:val="24"/>
                <w:szCs w:val="24"/>
              </w:rPr>
              <w:t>S3</w:t>
            </w:r>
          </w:p>
        </w:tc>
        <w:tc>
          <w:tcPr>
            <w:tcW w:w="4164" w:type="dxa"/>
          </w:tcPr>
          <w:p w:rsidR="00767944" w:rsidRDefault="001B60AB">
            <w:pPr>
              <w:pStyle w:val="aa"/>
              <w:jc w:val="center"/>
              <w:rPr>
                <w:sz w:val="24"/>
                <w:szCs w:val="24"/>
              </w:rPr>
            </w:pPr>
            <w:r>
              <w:rPr>
                <w:sz w:val="24"/>
                <w:szCs w:val="24"/>
              </w:rPr>
              <w:t>BX-S5750-01</w:t>
            </w:r>
          </w:p>
        </w:tc>
      </w:tr>
      <w:tr w:rsidR="00767944">
        <w:trPr>
          <w:jc w:val="center"/>
        </w:trPr>
        <w:tc>
          <w:tcPr>
            <w:tcW w:w="2901" w:type="dxa"/>
            <w:vAlign w:val="center"/>
          </w:tcPr>
          <w:p w:rsidR="00767944" w:rsidRDefault="001B60AB">
            <w:pPr>
              <w:pStyle w:val="aa"/>
              <w:jc w:val="center"/>
              <w:rPr>
                <w:sz w:val="24"/>
                <w:szCs w:val="24"/>
              </w:rPr>
            </w:pPr>
            <w:r>
              <w:rPr>
                <w:rFonts w:hint="eastAsia"/>
                <w:sz w:val="24"/>
                <w:szCs w:val="24"/>
              </w:rPr>
              <w:t>S4</w:t>
            </w:r>
          </w:p>
        </w:tc>
        <w:tc>
          <w:tcPr>
            <w:tcW w:w="4164" w:type="dxa"/>
          </w:tcPr>
          <w:p w:rsidR="00767944" w:rsidRDefault="001B60AB">
            <w:pPr>
              <w:pStyle w:val="aa"/>
              <w:jc w:val="center"/>
              <w:rPr>
                <w:sz w:val="24"/>
                <w:szCs w:val="24"/>
              </w:rPr>
            </w:pPr>
            <w:r>
              <w:rPr>
                <w:sz w:val="24"/>
                <w:szCs w:val="24"/>
              </w:rPr>
              <w:t>BX-S5750-02</w:t>
            </w:r>
          </w:p>
        </w:tc>
      </w:tr>
      <w:tr w:rsidR="00767944">
        <w:trPr>
          <w:jc w:val="center"/>
        </w:trPr>
        <w:tc>
          <w:tcPr>
            <w:tcW w:w="2901" w:type="dxa"/>
            <w:vAlign w:val="center"/>
          </w:tcPr>
          <w:p w:rsidR="00767944" w:rsidRDefault="001B60AB">
            <w:pPr>
              <w:pStyle w:val="aa"/>
              <w:jc w:val="center"/>
              <w:rPr>
                <w:sz w:val="24"/>
                <w:szCs w:val="24"/>
              </w:rPr>
            </w:pPr>
            <w:r>
              <w:rPr>
                <w:rFonts w:hint="eastAsia"/>
                <w:sz w:val="24"/>
                <w:szCs w:val="24"/>
              </w:rPr>
              <w:t>S5</w:t>
            </w:r>
          </w:p>
        </w:tc>
        <w:tc>
          <w:tcPr>
            <w:tcW w:w="4164" w:type="dxa"/>
          </w:tcPr>
          <w:p w:rsidR="00767944" w:rsidRDefault="001B60AB">
            <w:pPr>
              <w:pStyle w:val="aa"/>
              <w:jc w:val="center"/>
              <w:rPr>
                <w:sz w:val="24"/>
                <w:szCs w:val="24"/>
              </w:rPr>
            </w:pPr>
            <w:r>
              <w:rPr>
                <w:sz w:val="24"/>
                <w:szCs w:val="24"/>
              </w:rPr>
              <w:t>FX-S5750-01</w:t>
            </w:r>
          </w:p>
        </w:tc>
      </w:tr>
      <w:tr w:rsidR="00767944">
        <w:trPr>
          <w:jc w:val="center"/>
        </w:trPr>
        <w:tc>
          <w:tcPr>
            <w:tcW w:w="2901" w:type="dxa"/>
            <w:vAlign w:val="center"/>
          </w:tcPr>
          <w:p w:rsidR="00767944" w:rsidRDefault="001B60AB">
            <w:pPr>
              <w:pStyle w:val="aa"/>
              <w:jc w:val="center"/>
              <w:rPr>
                <w:sz w:val="24"/>
                <w:szCs w:val="24"/>
              </w:rPr>
            </w:pPr>
            <w:r>
              <w:rPr>
                <w:rFonts w:hint="eastAsia"/>
                <w:sz w:val="24"/>
                <w:szCs w:val="24"/>
              </w:rPr>
              <w:t>S6</w:t>
            </w:r>
          </w:p>
        </w:tc>
        <w:tc>
          <w:tcPr>
            <w:tcW w:w="4164" w:type="dxa"/>
          </w:tcPr>
          <w:p w:rsidR="00767944" w:rsidRDefault="001B60AB">
            <w:pPr>
              <w:pStyle w:val="aa"/>
              <w:jc w:val="center"/>
              <w:rPr>
                <w:sz w:val="24"/>
                <w:szCs w:val="24"/>
              </w:rPr>
            </w:pPr>
            <w:r>
              <w:rPr>
                <w:sz w:val="24"/>
                <w:szCs w:val="24"/>
              </w:rPr>
              <w:t>ZW-S6000C-01</w:t>
            </w:r>
          </w:p>
        </w:tc>
      </w:tr>
      <w:tr w:rsidR="00767944">
        <w:trPr>
          <w:jc w:val="center"/>
        </w:trPr>
        <w:tc>
          <w:tcPr>
            <w:tcW w:w="2901" w:type="dxa"/>
            <w:vAlign w:val="center"/>
          </w:tcPr>
          <w:p w:rsidR="00767944" w:rsidRDefault="001B60AB">
            <w:pPr>
              <w:pStyle w:val="aa"/>
              <w:jc w:val="center"/>
              <w:rPr>
                <w:sz w:val="24"/>
                <w:szCs w:val="24"/>
              </w:rPr>
            </w:pPr>
            <w:r>
              <w:rPr>
                <w:sz w:val="24"/>
                <w:szCs w:val="24"/>
              </w:rPr>
              <w:t>S7</w:t>
            </w:r>
          </w:p>
        </w:tc>
        <w:tc>
          <w:tcPr>
            <w:tcW w:w="4164" w:type="dxa"/>
          </w:tcPr>
          <w:p w:rsidR="00767944" w:rsidRDefault="001B60AB">
            <w:pPr>
              <w:pStyle w:val="aa"/>
              <w:jc w:val="center"/>
              <w:rPr>
                <w:sz w:val="24"/>
                <w:szCs w:val="24"/>
              </w:rPr>
            </w:pPr>
            <w:r>
              <w:rPr>
                <w:sz w:val="24"/>
                <w:szCs w:val="24"/>
              </w:rPr>
              <w:t>ZW-S6000C-02</w:t>
            </w:r>
          </w:p>
        </w:tc>
      </w:tr>
      <w:tr w:rsidR="00767944">
        <w:trPr>
          <w:jc w:val="center"/>
        </w:trPr>
        <w:tc>
          <w:tcPr>
            <w:tcW w:w="2901" w:type="dxa"/>
            <w:vAlign w:val="center"/>
          </w:tcPr>
          <w:p w:rsidR="00767944" w:rsidRDefault="001B60AB">
            <w:pPr>
              <w:pStyle w:val="aa"/>
              <w:jc w:val="center"/>
              <w:rPr>
                <w:sz w:val="24"/>
                <w:szCs w:val="24"/>
              </w:rPr>
            </w:pPr>
            <w:r>
              <w:rPr>
                <w:rFonts w:hint="eastAsia"/>
                <w:sz w:val="24"/>
                <w:szCs w:val="24"/>
              </w:rPr>
              <w:t>R1</w:t>
            </w:r>
          </w:p>
        </w:tc>
        <w:tc>
          <w:tcPr>
            <w:tcW w:w="4164" w:type="dxa"/>
          </w:tcPr>
          <w:p w:rsidR="00767944" w:rsidRDefault="001B60AB">
            <w:pPr>
              <w:pStyle w:val="aa"/>
              <w:jc w:val="center"/>
              <w:rPr>
                <w:sz w:val="24"/>
                <w:szCs w:val="24"/>
              </w:rPr>
            </w:pPr>
            <w:r>
              <w:rPr>
                <w:sz w:val="24"/>
                <w:szCs w:val="24"/>
              </w:rPr>
              <w:t>ISP-RSR20-01</w:t>
            </w:r>
          </w:p>
        </w:tc>
      </w:tr>
      <w:tr w:rsidR="00767944">
        <w:trPr>
          <w:jc w:val="center"/>
        </w:trPr>
        <w:tc>
          <w:tcPr>
            <w:tcW w:w="2901" w:type="dxa"/>
            <w:vAlign w:val="center"/>
          </w:tcPr>
          <w:p w:rsidR="00767944" w:rsidRDefault="001B60AB">
            <w:pPr>
              <w:pStyle w:val="aa"/>
              <w:jc w:val="center"/>
              <w:rPr>
                <w:sz w:val="24"/>
                <w:szCs w:val="24"/>
              </w:rPr>
            </w:pPr>
            <w:r>
              <w:rPr>
                <w:rFonts w:hint="eastAsia"/>
                <w:sz w:val="24"/>
                <w:szCs w:val="24"/>
              </w:rPr>
              <w:t>R</w:t>
            </w:r>
            <w:r>
              <w:rPr>
                <w:sz w:val="24"/>
                <w:szCs w:val="24"/>
              </w:rPr>
              <w:t>2</w:t>
            </w:r>
          </w:p>
        </w:tc>
        <w:tc>
          <w:tcPr>
            <w:tcW w:w="4164" w:type="dxa"/>
          </w:tcPr>
          <w:p w:rsidR="00767944" w:rsidRDefault="001B60AB">
            <w:pPr>
              <w:pStyle w:val="aa"/>
              <w:jc w:val="center"/>
              <w:rPr>
                <w:sz w:val="24"/>
                <w:szCs w:val="24"/>
              </w:rPr>
            </w:pPr>
            <w:r>
              <w:rPr>
                <w:sz w:val="24"/>
                <w:szCs w:val="24"/>
              </w:rPr>
              <w:t>ISP-RSR20-02</w:t>
            </w:r>
          </w:p>
        </w:tc>
      </w:tr>
      <w:tr w:rsidR="00767944">
        <w:trPr>
          <w:jc w:val="center"/>
        </w:trPr>
        <w:tc>
          <w:tcPr>
            <w:tcW w:w="2901" w:type="dxa"/>
            <w:vAlign w:val="center"/>
          </w:tcPr>
          <w:p w:rsidR="00767944" w:rsidRDefault="001B60AB">
            <w:pPr>
              <w:pStyle w:val="aa"/>
              <w:jc w:val="center"/>
              <w:rPr>
                <w:sz w:val="24"/>
                <w:szCs w:val="24"/>
              </w:rPr>
            </w:pPr>
            <w:r>
              <w:rPr>
                <w:rFonts w:hint="eastAsia"/>
                <w:sz w:val="24"/>
                <w:szCs w:val="24"/>
              </w:rPr>
              <w:t>R</w:t>
            </w:r>
            <w:r>
              <w:rPr>
                <w:sz w:val="24"/>
                <w:szCs w:val="24"/>
              </w:rPr>
              <w:t>3</w:t>
            </w:r>
          </w:p>
        </w:tc>
        <w:tc>
          <w:tcPr>
            <w:tcW w:w="4164" w:type="dxa"/>
          </w:tcPr>
          <w:p w:rsidR="00767944" w:rsidRDefault="001B60AB">
            <w:pPr>
              <w:pStyle w:val="aa"/>
              <w:jc w:val="center"/>
              <w:rPr>
                <w:sz w:val="24"/>
                <w:szCs w:val="24"/>
              </w:rPr>
            </w:pPr>
            <w:r>
              <w:rPr>
                <w:sz w:val="24"/>
                <w:szCs w:val="24"/>
              </w:rPr>
              <w:t>ISP-RSR20-03</w:t>
            </w:r>
          </w:p>
        </w:tc>
      </w:tr>
      <w:tr w:rsidR="00767944">
        <w:trPr>
          <w:jc w:val="center"/>
        </w:trPr>
        <w:tc>
          <w:tcPr>
            <w:tcW w:w="2901" w:type="dxa"/>
            <w:vAlign w:val="center"/>
          </w:tcPr>
          <w:p w:rsidR="00767944" w:rsidRDefault="001B60AB">
            <w:pPr>
              <w:pStyle w:val="aa"/>
              <w:jc w:val="center"/>
              <w:rPr>
                <w:sz w:val="24"/>
                <w:szCs w:val="24"/>
              </w:rPr>
            </w:pPr>
            <w:r>
              <w:rPr>
                <w:rFonts w:hint="eastAsia"/>
                <w:sz w:val="24"/>
                <w:szCs w:val="24"/>
              </w:rPr>
              <w:t>AC1</w:t>
            </w:r>
          </w:p>
        </w:tc>
        <w:tc>
          <w:tcPr>
            <w:tcW w:w="4164" w:type="dxa"/>
          </w:tcPr>
          <w:p w:rsidR="00767944" w:rsidRDefault="001B60AB">
            <w:pPr>
              <w:pStyle w:val="aa"/>
              <w:jc w:val="center"/>
              <w:rPr>
                <w:sz w:val="24"/>
                <w:szCs w:val="24"/>
              </w:rPr>
            </w:pPr>
            <w:r>
              <w:rPr>
                <w:sz w:val="24"/>
                <w:szCs w:val="24"/>
              </w:rPr>
              <w:t>BX-WS6008-01</w:t>
            </w:r>
          </w:p>
        </w:tc>
      </w:tr>
      <w:tr w:rsidR="00767944">
        <w:trPr>
          <w:jc w:val="center"/>
        </w:trPr>
        <w:tc>
          <w:tcPr>
            <w:tcW w:w="2901" w:type="dxa"/>
            <w:vAlign w:val="center"/>
          </w:tcPr>
          <w:p w:rsidR="00767944" w:rsidRDefault="001B60AB">
            <w:pPr>
              <w:pStyle w:val="aa"/>
              <w:jc w:val="center"/>
              <w:rPr>
                <w:sz w:val="24"/>
                <w:szCs w:val="24"/>
              </w:rPr>
            </w:pPr>
            <w:r>
              <w:rPr>
                <w:rFonts w:hint="eastAsia"/>
                <w:sz w:val="24"/>
                <w:szCs w:val="24"/>
              </w:rPr>
              <w:t>AC2</w:t>
            </w:r>
          </w:p>
        </w:tc>
        <w:tc>
          <w:tcPr>
            <w:tcW w:w="4164" w:type="dxa"/>
          </w:tcPr>
          <w:p w:rsidR="00767944" w:rsidRDefault="001B60AB">
            <w:pPr>
              <w:pStyle w:val="aa"/>
              <w:jc w:val="center"/>
              <w:rPr>
                <w:sz w:val="24"/>
                <w:szCs w:val="24"/>
              </w:rPr>
            </w:pPr>
            <w:r>
              <w:rPr>
                <w:sz w:val="24"/>
                <w:szCs w:val="24"/>
              </w:rPr>
              <w:t>BX-WS6008-02</w:t>
            </w:r>
          </w:p>
        </w:tc>
      </w:tr>
      <w:tr w:rsidR="00767944">
        <w:trPr>
          <w:jc w:val="center"/>
        </w:trPr>
        <w:tc>
          <w:tcPr>
            <w:tcW w:w="2901" w:type="dxa"/>
            <w:vAlign w:val="center"/>
          </w:tcPr>
          <w:p w:rsidR="00767944" w:rsidRDefault="001B60AB">
            <w:pPr>
              <w:pStyle w:val="aa"/>
              <w:jc w:val="center"/>
              <w:rPr>
                <w:sz w:val="24"/>
                <w:szCs w:val="24"/>
              </w:rPr>
            </w:pPr>
            <w:r>
              <w:rPr>
                <w:rFonts w:hint="eastAsia"/>
                <w:sz w:val="24"/>
                <w:szCs w:val="24"/>
              </w:rPr>
              <w:t>EG1</w:t>
            </w:r>
          </w:p>
        </w:tc>
        <w:tc>
          <w:tcPr>
            <w:tcW w:w="4164" w:type="dxa"/>
          </w:tcPr>
          <w:p w:rsidR="00767944" w:rsidRDefault="001B60AB">
            <w:pPr>
              <w:pStyle w:val="aa"/>
              <w:jc w:val="center"/>
              <w:rPr>
                <w:sz w:val="24"/>
                <w:szCs w:val="24"/>
              </w:rPr>
            </w:pPr>
            <w:r>
              <w:rPr>
                <w:sz w:val="24"/>
                <w:szCs w:val="24"/>
              </w:rPr>
              <w:t>BX-EG2000-01</w:t>
            </w:r>
          </w:p>
        </w:tc>
      </w:tr>
      <w:tr w:rsidR="00767944">
        <w:trPr>
          <w:jc w:val="center"/>
        </w:trPr>
        <w:tc>
          <w:tcPr>
            <w:tcW w:w="2901" w:type="dxa"/>
            <w:vAlign w:val="center"/>
          </w:tcPr>
          <w:p w:rsidR="00767944" w:rsidRDefault="001B60AB">
            <w:pPr>
              <w:pStyle w:val="aa"/>
              <w:jc w:val="center"/>
              <w:rPr>
                <w:sz w:val="24"/>
                <w:szCs w:val="24"/>
              </w:rPr>
            </w:pPr>
            <w:r>
              <w:rPr>
                <w:rFonts w:hint="eastAsia"/>
                <w:sz w:val="24"/>
                <w:szCs w:val="24"/>
              </w:rPr>
              <w:t>EG2</w:t>
            </w:r>
          </w:p>
        </w:tc>
        <w:tc>
          <w:tcPr>
            <w:tcW w:w="4164" w:type="dxa"/>
          </w:tcPr>
          <w:p w:rsidR="00767944" w:rsidRDefault="001B60AB">
            <w:pPr>
              <w:pStyle w:val="aa"/>
              <w:jc w:val="center"/>
              <w:rPr>
                <w:sz w:val="24"/>
                <w:szCs w:val="24"/>
              </w:rPr>
            </w:pPr>
            <w:r>
              <w:rPr>
                <w:sz w:val="24"/>
                <w:szCs w:val="24"/>
              </w:rPr>
              <w:t>FX-EG2000-01</w:t>
            </w:r>
          </w:p>
        </w:tc>
      </w:tr>
      <w:tr w:rsidR="00767944">
        <w:trPr>
          <w:jc w:val="center"/>
        </w:trPr>
        <w:tc>
          <w:tcPr>
            <w:tcW w:w="2901" w:type="dxa"/>
            <w:vAlign w:val="center"/>
          </w:tcPr>
          <w:p w:rsidR="00767944" w:rsidRDefault="001B60AB">
            <w:pPr>
              <w:pStyle w:val="aa"/>
              <w:jc w:val="center"/>
              <w:rPr>
                <w:sz w:val="24"/>
                <w:szCs w:val="24"/>
              </w:rPr>
            </w:pPr>
            <w:r>
              <w:rPr>
                <w:rFonts w:hint="eastAsia"/>
                <w:sz w:val="24"/>
                <w:szCs w:val="24"/>
              </w:rPr>
              <w:t>AP1</w:t>
            </w:r>
          </w:p>
        </w:tc>
        <w:tc>
          <w:tcPr>
            <w:tcW w:w="4164" w:type="dxa"/>
          </w:tcPr>
          <w:p w:rsidR="00767944" w:rsidRDefault="001B60AB">
            <w:pPr>
              <w:pStyle w:val="aa"/>
              <w:jc w:val="center"/>
              <w:rPr>
                <w:sz w:val="24"/>
                <w:szCs w:val="24"/>
              </w:rPr>
            </w:pPr>
            <w:r>
              <w:rPr>
                <w:sz w:val="24"/>
                <w:szCs w:val="24"/>
              </w:rPr>
              <w:t>BX-AP520-01</w:t>
            </w:r>
          </w:p>
        </w:tc>
      </w:tr>
      <w:tr w:rsidR="00767944">
        <w:trPr>
          <w:jc w:val="center"/>
        </w:trPr>
        <w:tc>
          <w:tcPr>
            <w:tcW w:w="2901" w:type="dxa"/>
            <w:vAlign w:val="center"/>
          </w:tcPr>
          <w:p w:rsidR="00767944" w:rsidRDefault="001B60AB">
            <w:pPr>
              <w:pStyle w:val="aa"/>
              <w:jc w:val="center"/>
              <w:rPr>
                <w:sz w:val="24"/>
                <w:szCs w:val="24"/>
              </w:rPr>
            </w:pPr>
            <w:r>
              <w:rPr>
                <w:rFonts w:hint="eastAsia"/>
                <w:sz w:val="24"/>
                <w:szCs w:val="24"/>
              </w:rPr>
              <w:t>AP2</w:t>
            </w:r>
          </w:p>
        </w:tc>
        <w:tc>
          <w:tcPr>
            <w:tcW w:w="4164" w:type="dxa"/>
          </w:tcPr>
          <w:p w:rsidR="00767944" w:rsidRDefault="001B60AB">
            <w:pPr>
              <w:pStyle w:val="aa"/>
              <w:jc w:val="center"/>
              <w:rPr>
                <w:sz w:val="24"/>
                <w:szCs w:val="24"/>
              </w:rPr>
            </w:pPr>
            <w:r>
              <w:rPr>
                <w:sz w:val="24"/>
                <w:szCs w:val="24"/>
              </w:rPr>
              <w:t>BX-AP520-02</w:t>
            </w:r>
          </w:p>
        </w:tc>
      </w:tr>
      <w:tr w:rsidR="00767944">
        <w:trPr>
          <w:jc w:val="center"/>
        </w:trPr>
        <w:tc>
          <w:tcPr>
            <w:tcW w:w="2901" w:type="dxa"/>
            <w:vAlign w:val="center"/>
          </w:tcPr>
          <w:p w:rsidR="00767944" w:rsidRDefault="001B60AB">
            <w:pPr>
              <w:pStyle w:val="aa"/>
              <w:jc w:val="center"/>
              <w:rPr>
                <w:sz w:val="24"/>
                <w:szCs w:val="24"/>
              </w:rPr>
            </w:pPr>
            <w:r>
              <w:rPr>
                <w:rFonts w:hint="eastAsia"/>
                <w:sz w:val="24"/>
                <w:szCs w:val="24"/>
              </w:rPr>
              <w:t>AP3</w:t>
            </w:r>
          </w:p>
        </w:tc>
        <w:tc>
          <w:tcPr>
            <w:tcW w:w="4164" w:type="dxa"/>
          </w:tcPr>
          <w:p w:rsidR="00767944" w:rsidRDefault="001B60AB">
            <w:pPr>
              <w:pStyle w:val="aa"/>
              <w:jc w:val="center"/>
              <w:rPr>
                <w:sz w:val="24"/>
                <w:szCs w:val="24"/>
              </w:rPr>
            </w:pPr>
            <w:r>
              <w:rPr>
                <w:sz w:val="24"/>
                <w:szCs w:val="24"/>
              </w:rPr>
              <w:t>FX-AP520-01</w:t>
            </w:r>
          </w:p>
        </w:tc>
      </w:tr>
    </w:tbl>
    <w:p w:rsidR="00767944" w:rsidRDefault="00767944">
      <w:pPr>
        <w:pStyle w:val="ab"/>
        <w:ind w:firstLineChars="0" w:firstLine="0"/>
        <w:rPr>
          <w:sz w:val="28"/>
          <w:szCs w:val="28"/>
        </w:rPr>
      </w:pPr>
    </w:p>
    <w:p w:rsidR="00767944" w:rsidRDefault="001B60AB">
      <w:pPr>
        <w:pStyle w:val="TableDescription"/>
        <w:numPr>
          <w:ilvl w:val="0"/>
          <w:numId w:val="0"/>
        </w:numPr>
        <w:spacing w:line="360" w:lineRule="auto"/>
        <w:ind w:left="600"/>
        <w:rPr>
          <w:rFonts w:ascii="仿宋" w:eastAsia="仿宋" w:hAnsi="仿宋"/>
          <w:b/>
          <w:sz w:val="28"/>
          <w:szCs w:val="28"/>
          <w:lang w:val="it-IT"/>
        </w:rPr>
      </w:pPr>
      <w:r>
        <w:rPr>
          <w:rFonts w:ascii="仿宋" w:eastAsia="仿宋" w:hAnsi="仿宋"/>
          <w:b/>
          <w:sz w:val="28"/>
          <w:szCs w:val="28"/>
          <w:lang w:val="it-IT"/>
        </w:rPr>
        <w:t>表</w:t>
      </w:r>
      <w:r>
        <w:rPr>
          <w:rFonts w:ascii="仿宋" w:eastAsia="仿宋" w:hAnsi="仿宋" w:hint="eastAsia"/>
          <w:b/>
          <w:sz w:val="28"/>
          <w:szCs w:val="28"/>
          <w:lang w:val="it-IT"/>
        </w:rPr>
        <w:t>1-</w:t>
      </w:r>
      <w:r>
        <w:rPr>
          <w:rFonts w:ascii="仿宋" w:eastAsia="仿宋" w:hAnsi="仿宋"/>
          <w:b/>
          <w:sz w:val="28"/>
          <w:szCs w:val="28"/>
          <w:lang w:val="it-IT"/>
        </w:rPr>
        <w:t xml:space="preserve">10 </w:t>
      </w:r>
      <w:r>
        <w:rPr>
          <w:rFonts w:ascii="仿宋" w:eastAsia="仿宋" w:hAnsi="仿宋" w:hint="eastAsia"/>
          <w:b/>
          <w:sz w:val="28"/>
          <w:szCs w:val="28"/>
          <w:lang w:val="it-IT"/>
        </w:rPr>
        <w:t>IPv4地址分配表</w:t>
      </w:r>
    </w:p>
    <w:tbl>
      <w:tblPr>
        <w:tblW w:w="8720" w:type="dxa"/>
        <w:tblLayout w:type="fixed"/>
        <w:tblLook w:val="04A0" w:firstRow="1" w:lastRow="0" w:firstColumn="1" w:lastColumn="0" w:noHBand="0" w:noVBand="1"/>
      </w:tblPr>
      <w:tblGrid>
        <w:gridCol w:w="718"/>
        <w:gridCol w:w="1379"/>
        <w:gridCol w:w="2256"/>
        <w:gridCol w:w="2518"/>
        <w:gridCol w:w="1849"/>
      </w:tblGrid>
      <w:tr w:rsidR="00767944">
        <w:trPr>
          <w:trHeight w:val="300"/>
        </w:trPr>
        <w:tc>
          <w:tcPr>
            <w:tcW w:w="718" w:type="dxa"/>
            <w:tcBorders>
              <w:top w:val="single" w:sz="8" w:space="0" w:color="auto"/>
              <w:left w:val="single" w:sz="8" w:space="0" w:color="auto"/>
              <w:bottom w:val="single" w:sz="8" w:space="0" w:color="auto"/>
              <w:right w:val="single" w:sz="8" w:space="0" w:color="auto"/>
            </w:tcBorders>
            <w:shd w:val="clear" w:color="auto" w:fill="auto"/>
            <w:vAlign w:val="center"/>
          </w:tcPr>
          <w:p w:rsidR="00767944" w:rsidRDefault="001B60AB">
            <w:pPr>
              <w:rPr>
                <w:kern w:val="0"/>
                <w:sz w:val="24"/>
              </w:rPr>
            </w:pPr>
            <w:bookmarkStart w:id="14" w:name="_Toc451520131"/>
            <w:r>
              <w:rPr>
                <w:rFonts w:hint="eastAsia"/>
                <w:kern w:val="0"/>
                <w:sz w:val="24"/>
              </w:rPr>
              <w:t>设备</w:t>
            </w:r>
          </w:p>
        </w:tc>
        <w:tc>
          <w:tcPr>
            <w:tcW w:w="1379" w:type="dxa"/>
            <w:tcBorders>
              <w:top w:val="single" w:sz="8" w:space="0" w:color="auto"/>
              <w:left w:val="nil"/>
              <w:bottom w:val="single" w:sz="8" w:space="0" w:color="auto"/>
              <w:right w:val="single" w:sz="8" w:space="0" w:color="auto"/>
            </w:tcBorders>
            <w:shd w:val="clear" w:color="auto" w:fill="auto"/>
            <w:vAlign w:val="center"/>
          </w:tcPr>
          <w:p w:rsidR="00767944" w:rsidRDefault="001B60AB">
            <w:pPr>
              <w:rPr>
                <w:kern w:val="0"/>
                <w:sz w:val="24"/>
              </w:rPr>
            </w:pPr>
            <w:r>
              <w:rPr>
                <w:rFonts w:hint="eastAsia"/>
                <w:kern w:val="0"/>
                <w:sz w:val="24"/>
              </w:rPr>
              <w:t>接口或</w:t>
            </w:r>
            <w:r>
              <w:rPr>
                <w:rFonts w:hint="eastAsia"/>
                <w:kern w:val="0"/>
                <w:sz w:val="24"/>
              </w:rPr>
              <w:t>VLAN</w:t>
            </w:r>
          </w:p>
        </w:tc>
        <w:tc>
          <w:tcPr>
            <w:tcW w:w="2256" w:type="dxa"/>
            <w:tcBorders>
              <w:top w:val="single" w:sz="8" w:space="0" w:color="auto"/>
              <w:left w:val="nil"/>
              <w:bottom w:val="single" w:sz="8" w:space="0" w:color="auto"/>
              <w:right w:val="single" w:sz="8" w:space="0" w:color="auto"/>
            </w:tcBorders>
            <w:shd w:val="clear" w:color="auto" w:fill="auto"/>
            <w:vAlign w:val="center"/>
          </w:tcPr>
          <w:p w:rsidR="00767944" w:rsidRDefault="001B60AB">
            <w:pPr>
              <w:rPr>
                <w:kern w:val="0"/>
                <w:sz w:val="24"/>
              </w:rPr>
            </w:pPr>
            <w:r>
              <w:rPr>
                <w:rFonts w:hint="eastAsia"/>
                <w:kern w:val="0"/>
                <w:sz w:val="24"/>
              </w:rPr>
              <w:t>VLAN</w:t>
            </w:r>
            <w:r>
              <w:rPr>
                <w:rFonts w:hint="eastAsia"/>
                <w:kern w:val="0"/>
                <w:sz w:val="24"/>
              </w:rPr>
              <w:t>名称</w:t>
            </w:r>
          </w:p>
        </w:tc>
        <w:tc>
          <w:tcPr>
            <w:tcW w:w="2518" w:type="dxa"/>
            <w:tcBorders>
              <w:top w:val="single" w:sz="8" w:space="0" w:color="auto"/>
              <w:left w:val="nil"/>
              <w:bottom w:val="single" w:sz="8" w:space="0" w:color="auto"/>
              <w:right w:val="single" w:sz="8" w:space="0" w:color="auto"/>
            </w:tcBorders>
            <w:shd w:val="clear" w:color="auto" w:fill="auto"/>
            <w:vAlign w:val="center"/>
          </w:tcPr>
          <w:p w:rsidR="00767944" w:rsidRDefault="001B60AB">
            <w:pPr>
              <w:rPr>
                <w:kern w:val="0"/>
                <w:sz w:val="24"/>
              </w:rPr>
            </w:pPr>
            <w:r>
              <w:rPr>
                <w:rFonts w:hint="eastAsia"/>
                <w:kern w:val="0"/>
                <w:sz w:val="24"/>
              </w:rPr>
              <w:t>二层或三层规划</w:t>
            </w:r>
            <w:r>
              <w:rPr>
                <w:rFonts w:hint="eastAsia"/>
                <w:b/>
                <w:bCs/>
                <w:kern w:val="0"/>
                <w:sz w:val="24"/>
              </w:rPr>
              <w:t>(XX</w:t>
            </w:r>
            <w:r>
              <w:rPr>
                <w:rFonts w:hint="eastAsia"/>
                <w:b/>
                <w:bCs/>
                <w:kern w:val="0"/>
                <w:sz w:val="24"/>
              </w:rPr>
              <w:t>现场提供</w:t>
            </w:r>
            <w:r>
              <w:rPr>
                <w:rFonts w:hint="eastAsia"/>
                <w:b/>
                <w:bCs/>
                <w:kern w:val="0"/>
                <w:sz w:val="24"/>
              </w:rPr>
              <w:t>)</w:t>
            </w:r>
          </w:p>
        </w:tc>
        <w:tc>
          <w:tcPr>
            <w:tcW w:w="1849" w:type="dxa"/>
            <w:tcBorders>
              <w:top w:val="single" w:sz="8" w:space="0" w:color="auto"/>
              <w:left w:val="nil"/>
              <w:bottom w:val="single" w:sz="8" w:space="0" w:color="auto"/>
              <w:right w:val="single" w:sz="8" w:space="0" w:color="auto"/>
            </w:tcBorders>
            <w:shd w:val="clear" w:color="auto" w:fill="auto"/>
            <w:vAlign w:val="center"/>
          </w:tcPr>
          <w:p w:rsidR="00767944" w:rsidRDefault="001B60AB">
            <w:pPr>
              <w:rPr>
                <w:kern w:val="0"/>
                <w:sz w:val="24"/>
              </w:rPr>
            </w:pPr>
            <w:r>
              <w:rPr>
                <w:rFonts w:hint="eastAsia"/>
                <w:kern w:val="0"/>
                <w:sz w:val="24"/>
              </w:rPr>
              <w:t>说明</w:t>
            </w:r>
          </w:p>
        </w:tc>
      </w:tr>
      <w:tr w:rsidR="00767944">
        <w:trPr>
          <w:trHeight w:val="300"/>
        </w:trPr>
        <w:tc>
          <w:tcPr>
            <w:tcW w:w="718" w:type="dxa"/>
            <w:vMerge w:val="restart"/>
            <w:tcBorders>
              <w:top w:val="nil"/>
              <w:left w:val="single" w:sz="8" w:space="0" w:color="auto"/>
              <w:bottom w:val="single" w:sz="8" w:space="0" w:color="000000"/>
              <w:right w:val="single" w:sz="8" w:space="0" w:color="auto"/>
            </w:tcBorders>
            <w:shd w:val="clear" w:color="auto" w:fill="auto"/>
            <w:vAlign w:val="center"/>
          </w:tcPr>
          <w:p w:rsidR="00767944" w:rsidRDefault="001B60AB">
            <w:pPr>
              <w:jc w:val="center"/>
              <w:rPr>
                <w:kern w:val="0"/>
                <w:sz w:val="24"/>
              </w:rPr>
            </w:pPr>
            <w:r>
              <w:rPr>
                <w:rFonts w:hint="eastAsia"/>
                <w:kern w:val="0"/>
                <w:sz w:val="24"/>
              </w:rPr>
              <w:t>S1</w:t>
            </w:r>
          </w:p>
        </w:tc>
        <w:tc>
          <w:tcPr>
            <w:tcW w:w="1379" w:type="dxa"/>
            <w:tcBorders>
              <w:top w:val="nil"/>
              <w:left w:val="nil"/>
              <w:bottom w:val="single" w:sz="8" w:space="0" w:color="auto"/>
              <w:right w:val="single" w:sz="8" w:space="0" w:color="auto"/>
            </w:tcBorders>
            <w:shd w:val="clear" w:color="auto" w:fill="auto"/>
            <w:vAlign w:val="center"/>
          </w:tcPr>
          <w:p w:rsidR="00767944" w:rsidRDefault="001B60AB">
            <w:pPr>
              <w:rPr>
                <w:kern w:val="0"/>
                <w:sz w:val="24"/>
              </w:rPr>
            </w:pPr>
            <w:r>
              <w:rPr>
                <w:rFonts w:hint="eastAsia"/>
                <w:kern w:val="0"/>
                <w:sz w:val="24"/>
              </w:rPr>
              <w:t>VLAN10</w:t>
            </w:r>
          </w:p>
        </w:tc>
        <w:tc>
          <w:tcPr>
            <w:tcW w:w="2256" w:type="dxa"/>
            <w:tcBorders>
              <w:top w:val="nil"/>
              <w:left w:val="nil"/>
              <w:bottom w:val="single" w:sz="8" w:space="0" w:color="auto"/>
              <w:right w:val="single" w:sz="8" w:space="0" w:color="auto"/>
            </w:tcBorders>
            <w:shd w:val="clear" w:color="auto" w:fill="auto"/>
            <w:vAlign w:val="center"/>
          </w:tcPr>
          <w:p w:rsidR="00767944" w:rsidRDefault="001B60AB">
            <w:pPr>
              <w:rPr>
                <w:kern w:val="0"/>
                <w:sz w:val="24"/>
              </w:rPr>
            </w:pPr>
            <w:r>
              <w:rPr>
                <w:rFonts w:hint="eastAsia"/>
                <w:kern w:val="0"/>
                <w:sz w:val="24"/>
              </w:rPr>
              <w:t>JXL</w:t>
            </w:r>
          </w:p>
        </w:tc>
        <w:tc>
          <w:tcPr>
            <w:tcW w:w="2518" w:type="dxa"/>
            <w:tcBorders>
              <w:top w:val="nil"/>
              <w:left w:val="nil"/>
              <w:bottom w:val="single" w:sz="8" w:space="0" w:color="auto"/>
              <w:right w:val="single" w:sz="8" w:space="0" w:color="auto"/>
            </w:tcBorders>
            <w:shd w:val="clear" w:color="auto" w:fill="auto"/>
            <w:vAlign w:val="center"/>
          </w:tcPr>
          <w:p w:rsidR="00767944" w:rsidRDefault="001B60AB">
            <w:pPr>
              <w:rPr>
                <w:kern w:val="0"/>
                <w:sz w:val="24"/>
              </w:rPr>
            </w:pPr>
            <w:r>
              <w:rPr>
                <w:rFonts w:hint="eastAsia"/>
                <w:kern w:val="0"/>
                <w:sz w:val="24"/>
              </w:rPr>
              <w:t>Gi0/1</w:t>
            </w:r>
            <w:r>
              <w:rPr>
                <w:rFonts w:hint="eastAsia"/>
                <w:kern w:val="0"/>
                <w:sz w:val="24"/>
              </w:rPr>
              <w:t>至</w:t>
            </w:r>
            <w:r>
              <w:rPr>
                <w:rFonts w:hint="eastAsia"/>
                <w:kern w:val="0"/>
                <w:sz w:val="24"/>
              </w:rPr>
              <w:t>Gi0/4</w:t>
            </w:r>
          </w:p>
        </w:tc>
        <w:tc>
          <w:tcPr>
            <w:tcW w:w="1849" w:type="dxa"/>
            <w:tcBorders>
              <w:top w:val="nil"/>
              <w:left w:val="nil"/>
              <w:bottom w:val="single" w:sz="8" w:space="0" w:color="auto"/>
              <w:right w:val="single" w:sz="8" w:space="0" w:color="auto"/>
            </w:tcBorders>
            <w:shd w:val="clear" w:color="auto" w:fill="auto"/>
            <w:vAlign w:val="center"/>
          </w:tcPr>
          <w:p w:rsidR="00767944" w:rsidRDefault="001B60AB">
            <w:pPr>
              <w:rPr>
                <w:kern w:val="0"/>
                <w:sz w:val="24"/>
              </w:rPr>
            </w:pPr>
            <w:r>
              <w:rPr>
                <w:rFonts w:hint="eastAsia"/>
                <w:kern w:val="0"/>
                <w:sz w:val="24"/>
              </w:rPr>
              <w:t>教学楼</w:t>
            </w:r>
          </w:p>
        </w:tc>
      </w:tr>
      <w:tr w:rsidR="00767944">
        <w:trPr>
          <w:trHeight w:val="300"/>
        </w:trPr>
        <w:tc>
          <w:tcPr>
            <w:tcW w:w="718" w:type="dxa"/>
            <w:vMerge/>
            <w:tcBorders>
              <w:top w:val="nil"/>
              <w:left w:val="single" w:sz="8" w:space="0" w:color="auto"/>
              <w:bottom w:val="single" w:sz="8" w:space="0" w:color="000000"/>
              <w:right w:val="single" w:sz="8" w:space="0" w:color="auto"/>
            </w:tcBorders>
            <w:vAlign w:val="center"/>
          </w:tcPr>
          <w:p w:rsidR="00767944" w:rsidRDefault="00767944">
            <w:pPr>
              <w:rPr>
                <w:kern w:val="0"/>
                <w:sz w:val="24"/>
              </w:rPr>
            </w:pPr>
          </w:p>
        </w:tc>
        <w:tc>
          <w:tcPr>
            <w:tcW w:w="1379" w:type="dxa"/>
            <w:tcBorders>
              <w:top w:val="nil"/>
              <w:left w:val="nil"/>
              <w:bottom w:val="single" w:sz="8" w:space="0" w:color="auto"/>
              <w:right w:val="single" w:sz="8" w:space="0" w:color="auto"/>
            </w:tcBorders>
            <w:shd w:val="clear" w:color="auto" w:fill="auto"/>
            <w:vAlign w:val="center"/>
          </w:tcPr>
          <w:p w:rsidR="00767944" w:rsidRDefault="001B60AB">
            <w:pPr>
              <w:rPr>
                <w:kern w:val="0"/>
                <w:sz w:val="24"/>
              </w:rPr>
            </w:pPr>
            <w:r>
              <w:rPr>
                <w:rFonts w:hint="eastAsia"/>
                <w:kern w:val="0"/>
                <w:sz w:val="24"/>
              </w:rPr>
              <w:t>VLAN20</w:t>
            </w:r>
          </w:p>
        </w:tc>
        <w:tc>
          <w:tcPr>
            <w:tcW w:w="2256" w:type="dxa"/>
            <w:tcBorders>
              <w:top w:val="nil"/>
              <w:left w:val="nil"/>
              <w:bottom w:val="single" w:sz="8" w:space="0" w:color="auto"/>
              <w:right w:val="single" w:sz="8" w:space="0" w:color="auto"/>
            </w:tcBorders>
            <w:shd w:val="clear" w:color="auto" w:fill="auto"/>
            <w:vAlign w:val="center"/>
          </w:tcPr>
          <w:p w:rsidR="00767944" w:rsidRDefault="001B60AB">
            <w:pPr>
              <w:rPr>
                <w:kern w:val="0"/>
                <w:sz w:val="24"/>
              </w:rPr>
            </w:pPr>
            <w:r>
              <w:rPr>
                <w:rFonts w:hint="eastAsia"/>
                <w:kern w:val="0"/>
                <w:sz w:val="24"/>
              </w:rPr>
              <w:t>SYL</w:t>
            </w:r>
          </w:p>
        </w:tc>
        <w:tc>
          <w:tcPr>
            <w:tcW w:w="2518" w:type="dxa"/>
            <w:tcBorders>
              <w:top w:val="nil"/>
              <w:left w:val="nil"/>
              <w:bottom w:val="single" w:sz="8" w:space="0" w:color="auto"/>
              <w:right w:val="single" w:sz="8" w:space="0" w:color="auto"/>
            </w:tcBorders>
            <w:shd w:val="clear" w:color="auto" w:fill="auto"/>
            <w:vAlign w:val="center"/>
          </w:tcPr>
          <w:p w:rsidR="00767944" w:rsidRDefault="001B60AB">
            <w:pPr>
              <w:rPr>
                <w:kern w:val="0"/>
                <w:sz w:val="24"/>
              </w:rPr>
            </w:pPr>
            <w:r>
              <w:rPr>
                <w:rFonts w:hint="eastAsia"/>
                <w:kern w:val="0"/>
                <w:sz w:val="24"/>
              </w:rPr>
              <w:t>Gi0/5</w:t>
            </w:r>
            <w:r>
              <w:rPr>
                <w:rFonts w:hint="eastAsia"/>
                <w:kern w:val="0"/>
                <w:sz w:val="24"/>
              </w:rPr>
              <w:t>至</w:t>
            </w:r>
            <w:r>
              <w:rPr>
                <w:rFonts w:hint="eastAsia"/>
                <w:kern w:val="0"/>
                <w:sz w:val="24"/>
              </w:rPr>
              <w:t>Gi0/8</w:t>
            </w:r>
          </w:p>
        </w:tc>
        <w:tc>
          <w:tcPr>
            <w:tcW w:w="1849" w:type="dxa"/>
            <w:tcBorders>
              <w:top w:val="nil"/>
              <w:left w:val="nil"/>
              <w:bottom w:val="single" w:sz="8" w:space="0" w:color="auto"/>
              <w:right w:val="single" w:sz="8" w:space="0" w:color="auto"/>
            </w:tcBorders>
            <w:shd w:val="clear" w:color="auto" w:fill="auto"/>
            <w:vAlign w:val="center"/>
          </w:tcPr>
          <w:p w:rsidR="00767944" w:rsidRDefault="001B60AB">
            <w:pPr>
              <w:rPr>
                <w:kern w:val="0"/>
                <w:sz w:val="24"/>
              </w:rPr>
            </w:pPr>
            <w:r>
              <w:rPr>
                <w:rFonts w:hint="eastAsia"/>
                <w:kern w:val="0"/>
                <w:sz w:val="24"/>
              </w:rPr>
              <w:t>实验楼</w:t>
            </w:r>
          </w:p>
        </w:tc>
      </w:tr>
      <w:tr w:rsidR="00767944">
        <w:trPr>
          <w:trHeight w:val="300"/>
        </w:trPr>
        <w:tc>
          <w:tcPr>
            <w:tcW w:w="718" w:type="dxa"/>
            <w:vMerge/>
            <w:tcBorders>
              <w:top w:val="nil"/>
              <w:left w:val="single" w:sz="8" w:space="0" w:color="auto"/>
              <w:bottom w:val="single" w:sz="8" w:space="0" w:color="000000"/>
              <w:right w:val="single" w:sz="8" w:space="0" w:color="auto"/>
            </w:tcBorders>
            <w:vAlign w:val="center"/>
          </w:tcPr>
          <w:p w:rsidR="00767944" w:rsidRDefault="00767944">
            <w:pPr>
              <w:rPr>
                <w:kern w:val="0"/>
                <w:sz w:val="24"/>
              </w:rPr>
            </w:pPr>
          </w:p>
        </w:tc>
        <w:tc>
          <w:tcPr>
            <w:tcW w:w="1379" w:type="dxa"/>
            <w:tcBorders>
              <w:top w:val="nil"/>
              <w:left w:val="nil"/>
              <w:bottom w:val="single" w:sz="8" w:space="0" w:color="auto"/>
              <w:right w:val="single" w:sz="8" w:space="0" w:color="auto"/>
            </w:tcBorders>
            <w:shd w:val="clear" w:color="auto" w:fill="auto"/>
            <w:vAlign w:val="center"/>
          </w:tcPr>
          <w:p w:rsidR="00767944" w:rsidRDefault="001B60AB">
            <w:pPr>
              <w:rPr>
                <w:kern w:val="0"/>
                <w:sz w:val="24"/>
              </w:rPr>
            </w:pPr>
            <w:r>
              <w:rPr>
                <w:rFonts w:hint="eastAsia"/>
                <w:kern w:val="0"/>
                <w:sz w:val="24"/>
              </w:rPr>
              <w:t>VLAN30</w:t>
            </w:r>
          </w:p>
        </w:tc>
        <w:tc>
          <w:tcPr>
            <w:tcW w:w="2256" w:type="dxa"/>
            <w:tcBorders>
              <w:top w:val="nil"/>
              <w:left w:val="nil"/>
              <w:bottom w:val="single" w:sz="8" w:space="0" w:color="auto"/>
              <w:right w:val="single" w:sz="8" w:space="0" w:color="auto"/>
            </w:tcBorders>
            <w:shd w:val="clear" w:color="auto" w:fill="auto"/>
            <w:vAlign w:val="center"/>
          </w:tcPr>
          <w:p w:rsidR="00767944" w:rsidRDefault="001B60AB">
            <w:pPr>
              <w:rPr>
                <w:kern w:val="0"/>
                <w:sz w:val="24"/>
              </w:rPr>
            </w:pPr>
            <w:r>
              <w:rPr>
                <w:rFonts w:hint="eastAsia"/>
                <w:kern w:val="0"/>
                <w:sz w:val="24"/>
              </w:rPr>
              <w:t>BGL</w:t>
            </w:r>
          </w:p>
        </w:tc>
        <w:tc>
          <w:tcPr>
            <w:tcW w:w="2518" w:type="dxa"/>
            <w:tcBorders>
              <w:top w:val="nil"/>
              <w:left w:val="nil"/>
              <w:bottom w:val="single" w:sz="8" w:space="0" w:color="auto"/>
              <w:right w:val="single" w:sz="8" w:space="0" w:color="auto"/>
            </w:tcBorders>
            <w:shd w:val="clear" w:color="auto" w:fill="auto"/>
            <w:vAlign w:val="center"/>
          </w:tcPr>
          <w:p w:rsidR="00767944" w:rsidRDefault="001B60AB">
            <w:pPr>
              <w:rPr>
                <w:kern w:val="0"/>
                <w:sz w:val="24"/>
              </w:rPr>
            </w:pPr>
            <w:r>
              <w:rPr>
                <w:rFonts w:hint="eastAsia"/>
                <w:kern w:val="0"/>
                <w:sz w:val="24"/>
              </w:rPr>
              <w:t>Gi0/9</w:t>
            </w:r>
            <w:r>
              <w:rPr>
                <w:rFonts w:hint="eastAsia"/>
                <w:kern w:val="0"/>
                <w:sz w:val="24"/>
              </w:rPr>
              <w:t>至</w:t>
            </w:r>
            <w:r>
              <w:rPr>
                <w:rFonts w:hint="eastAsia"/>
                <w:kern w:val="0"/>
                <w:sz w:val="24"/>
              </w:rPr>
              <w:t>Gi0/12</w:t>
            </w:r>
          </w:p>
        </w:tc>
        <w:tc>
          <w:tcPr>
            <w:tcW w:w="1849" w:type="dxa"/>
            <w:tcBorders>
              <w:top w:val="nil"/>
              <w:left w:val="nil"/>
              <w:bottom w:val="single" w:sz="8" w:space="0" w:color="auto"/>
              <w:right w:val="single" w:sz="8" w:space="0" w:color="auto"/>
            </w:tcBorders>
            <w:shd w:val="clear" w:color="auto" w:fill="auto"/>
            <w:vAlign w:val="center"/>
          </w:tcPr>
          <w:p w:rsidR="00767944" w:rsidRDefault="001B60AB">
            <w:pPr>
              <w:rPr>
                <w:kern w:val="0"/>
                <w:sz w:val="24"/>
              </w:rPr>
            </w:pPr>
            <w:r>
              <w:rPr>
                <w:rFonts w:hint="eastAsia"/>
                <w:kern w:val="0"/>
                <w:sz w:val="24"/>
              </w:rPr>
              <w:t>办公楼</w:t>
            </w:r>
          </w:p>
        </w:tc>
      </w:tr>
      <w:tr w:rsidR="00767944">
        <w:trPr>
          <w:trHeight w:val="300"/>
        </w:trPr>
        <w:tc>
          <w:tcPr>
            <w:tcW w:w="718" w:type="dxa"/>
            <w:vMerge/>
            <w:tcBorders>
              <w:top w:val="nil"/>
              <w:left w:val="single" w:sz="8" w:space="0" w:color="auto"/>
              <w:bottom w:val="single" w:sz="8" w:space="0" w:color="000000"/>
              <w:right w:val="single" w:sz="8" w:space="0" w:color="auto"/>
            </w:tcBorders>
            <w:vAlign w:val="center"/>
          </w:tcPr>
          <w:p w:rsidR="00767944" w:rsidRDefault="00767944">
            <w:pPr>
              <w:rPr>
                <w:kern w:val="0"/>
                <w:sz w:val="24"/>
              </w:rPr>
            </w:pPr>
          </w:p>
        </w:tc>
        <w:tc>
          <w:tcPr>
            <w:tcW w:w="1379" w:type="dxa"/>
            <w:tcBorders>
              <w:top w:val="nil"/>
              <w:left w:val="nil"/>
              <w:bottom w:val="single" w:sz="8" w:space="0" w:color="auto"/>
              <w:right w:val="single" w:sz="8" w:space="0" w:color="auto"/>
            </w:tcBorders>
            <w:shd w:val="clear" w:color="auto" w:fill="auto"/>
            <w:vAlign w:val="center"/>
          </w:tcPr>
          <w:p w:rsidR="00767944" w:rsidRDefault="001B60AB">
            <w:pPr>
              <w:rPr>
                <w:kern w:val="0"/>
                <w:sz w:val="24"/>
              </w:rPr>
            </w:pPr>
            <w:r>
              <w:rPr>
                <w:rFonts w:hint="eastAsia"/>
                <w:kern w:val="0"/>
                <w:sz w:val="24"/>
              </w:rPr>
              <w:t>VLAN40</w:t>
            </w:r>
          </w:p>
        </w:tc>
        <w:tc>
          <w:tcPr>
            <w:tcW w:w="2256" w:type="dxa"/>
            <w:tcBorders>
              <w:top w:val="nil"/>
              <w:left w:val="nil"/>
              <w:bottom w:val="single" w:sz="8" w:space="0" w:color="auto"/>
              <w:right w:val="single" w:sz="8" w:space="0" w:color="auto"/>
            </w:tcBorders>
            <w:shd w:val="clear" w:color="auto" w:fill="auto"/>
            <w:vAlign w:val="center"/>
          </w:tcPr>
          <w:p w:rsidR="00767944" w:rsidRDefault="001B60AB">
            <w:pPr>
              <w:rPr>
                <w:kern w:val="0"/>
                <w:sz w:val="24"/>
              </w:rPr>
            </w:pPr>
            <w:r>
              <w:rPr>
                <w:rFonts w:hint="eastAsia"/>
                <w:kern w:val="0"/>
                <w:sz w:val="24"/>
              </w:rPr>
              <w:t>TSG</w:t>
            </w:r>
          </w:p>
        </w:tc>
        <w:tc>
          <w:tcPr>
            <w:tcW w:w="2518" w:type="dxa"/>
            <w:tcBorders>
              <w:top w:val="nil"/>
              <w:left w:val="nil"/>
              <w:bottom w:val="single" w:sz="8" w:space="0" w:color="auto"/>
              <w:right w:val="single" w:sz="8" w:space="0" w:color="auto"/>
            </w:tcBorders>
            <w:shd w:val="clear" w:color="auto" w:fill="auto"/>
            <w:vAlign w:val="center"/>
          </w:tcPr>
          <w:p w:rsidR="00767944" w:rsidRDefault="001B60AB">
            <w:pPr>
              <w:rPr>
                <w:kern w:val="0"/>
                <w:sz w:val="24"/>
              </w:rPr>
            </w:pPr>
            <w:r>
              <w:rPr>
                <w:rFonts w:hint="eastAsia"/>
                <w:kern w:val="0"/>
                <w:sz w:val="24"/>
              </w:rPr>
              <w:t>Gi0/13</w:t>
            </w:r>
            <w:r>
              <w:rPr>
                <w:rFonts w:hint="eastAsia"/>
                <w:kern w:val="0"/>
                <w:sz w:val="24"/>
              </w:rPr>
              <w:t>至</w:t>
            </w:r>
            <w:r>
              <w:rPr>
                <w:rFonts w:hint="eastAsia"/>
                <w:kern w:val="0"/>
                <w:sz w:val="24"/>
              </w:rPr>
              <w:t>Gi0/16</w:t>
            </w:r>
          </w:p>
        </w:tc>
        <w:tc>
          <w:tcPr>
            <w:tcW w:w="1849" w:type="dxa"/>
            <w:tcBorders>
              <w:top w:val="nil"/>
              <w:left w:val="nil"/>
              <w:bottom w:val="single" w:sz="8" w:space="0" w:color="auto"/>
              <w:right w:val="single" w:sz="8" w:space="0" w:color="auto"/>
            </w:tcBorders>
            <w:shd w:val="clear" w:color="auto" w:fill="auto"/>
            <w:vAlign w:val="center"/>
          </w:tcPr>
          <w:p w:rsidR="00767944" w:rsidRDefault="001B60AB">
            <w:pPr>
              <w:rPr>
                <w:kern w:val="0"/>
                <w:sz w:val="24"/>
              </w:rPr>
            </w:pPr>
            <w:r>
              <w:rPr>
                <w:rFonts w:hint="eastAsia"/>
                <w:kern w:val="0"/>
                <w:sz w:val="24"/>
              </w:rPr>
              <w:t>图书馆</w:t>
            </w:r>
          </w:p>
        </w:tc>
      </w:tr>
      <w:tr w:rsidR="00767944">
        <w:trPr>
          <w:trHeight w:val="300"/>
        </w:trPr>
        <w:tc>
          <w:tcPr>
            <w:tcW w:w="718" w:type="dxa"/>
            <w:vMerge/>
            <w:tcBorders>
              <w:top w:val="nil"/>
              <w:left w:val="single" w:sz="8" w:space="0" w:color="auto"/>
              <w:bottom w:val="single" w:sz="8" w:space="0" w:color="000000"/>
              <w:right w:val="single" w:sz="8" w:space="0" w:color="auto"/>
            </w:tcBorders>
            <w:vAlign w:val="center"/>
          </w:tcPr>
          <w:p w:rsidR="00767944" w:rsidRDefault="00767944">
            <w:pPr>
              <w:rPr>
                <w:kern w:val="0"/>
                <w:sz w:val="24"/>
              </w:rPr>
            </w:pPr>
          </w:p>
        </w:tc>
        <w:tc>
          <w:tcPr>
            <w:tcW w:w="1379" w:type="dxa"/>
            <w:tcBorders>
              <w:top w:val="nil"/>
              <w:left w:val="nil"/>
              <w:bottom w:val="single" w:sz="8" w:space="0" w:color="auto"/>
              <w:right w:val="single" w:sz="8" w:space="0" w:color="auto"/>
            </w:tcBorders>
            <w:shd w:val="clear" w:color="auto" w:fill="auto"/>
            <w:vAlign w:val="center"/>
          </w:tcPr>
          <w:p w:rsidR="00767944" w:rsidRDefault="001B60AB">
            <w:pPr>
              <w:rPr>
                <w:kern w:val="0"/>
                <w:sz w:val="24"/>
              </w:rPr>
            </w:pPr>
            <w:r>
              <w:rPr>
                <w:rFonts w:hint="eastAsia"/>
                <w:kern w:val="0"/>
                <w:sz w:val="24"/>
              </w:rPr>
              <w:t>VLAN50</w:t>
            </w:r>
          </w:p>
        </w:tc>
        <w:tc>
          <w:tcPr>
            <w:tcW w:w="2256" w:type="dxa"/>
            <w:tcBorders>
              <w:top w:val="nil"/>
              <w:left w:val="nil"/>
              <w:bottom w:val="single" w:sz="8" w:space="0" w:color="auto"/>
              <w:right w:val="single" w:sz="8" w:space="0" w:color="auto"/>
            </w:tcBorders>
            <w:shd w:val="clear" w:color="auto" w:fill="auto"/>
            <w:vAlign w:val="center"/>
          </w:tcPr>
          <w:p w:rsidR="00767944" w:rsidRDefault="001B60AB">
            <w:pPr>
              <w:rPr>
                <w:kern w:val="0"/>
                <w:sz w:val="24"/>
              </w:rPr>
            </w:pPr>
            <w:r>
              <w:rPr>
                <w:rFonts w:hint="eastAsia"/>
                <w:kern w:val="0"/>
                <w:sz w:val="24"/>
              </w:rPr>
              <w:t>AP</w:t>
            </w:r>
          </w:p>
        </w:tc>
        <w:tc>
          <w:tcPr>
            <w:tcW w:w="2518" w:type="dxa"/>
            <w:tcBorders>
              <w:top w:val="nil"/>
              <w:left w:val="nil"/>
              <w:bottom w:val="single" w:sz="8" w:space="0" w:color="auto"/>
              <w:right w:val="single" w:sz="8" w:space="0" w:color="auto"/>
            </w:tcBorders>
            <w:shd w:val="clear" w:color="auto" w:fill="auto"/>
            <w:vAlign w:val="center"/>
          </w:tcPr>
          <w:p w:rsidR="00767944" w:rsidRDefault="001B60AB">
            <w:pPr>
              <w:rPr>
                <w:kern w:val="0"/>
                <w:sz w:val="24"/>
              </w:rPr>
            </w:pPr>
            <w:r>
              <w:rPr>
                <w:rFonts w:hint="eastAsia"/>
                <w:kern w:val="0"/>
                <w:sz w:val="24"/>
              </w:rPr>
              <w:t>Gi0/2</w:t>
            </w:r>
            <w:r>
              <w:rPr>
                <w:kern w:val="0"/>
                <w:sz w:val="24"/>
              </w:rPr>
              <w:t>0</w:t>
            </w:r>
            <w:r>
              <w:rPr>
                <w:rFonts w:hint="eastAsia"/>
                <w:kern w:val="0"/>
                <w:sz w:val="24"/>
              </w:rPr>
              <w:t>至</w:t>
            </w:r>
            <w:r>
              <w:rPr>
                <w:rFonts w:hint="eastAsia"/>
                <w:kern w:val="0"/>
                <w:sz w:val="24"/>
              </w:rPr>
              <w:t>Gi0/2</w:t>
            </w:r>
            <w:r>
              <w:rPr>
                <w:kern w:val="0"/>
                <w:sz w:val="24"/>
              </w:rPr>
              <w:t>1</w:t>
            </w:r>
          </w:p>
        </w:tc>
        <w:tc>
          <w:tcPr>
            <w:tcW w:w="1849" w:type="dxa"/>
            <w:tcBorders>
              <w:top w:val="nil"/>
              <w:left w:val="nil"/>
              <w:bottom w:val="single" w:sz="8" w:space="0" w:color="auto"/>
              <w:right w:val="single" w:sz="8" w:space="0" w:color="auto"/>
            </w:tcBorders>
            <w:shd w:val="clear" w:color="auto" w:fill="auto"/>
            <w:vAlign w:val="center"/>
          </w:tcPr>
          <w:p w:rsidR="00767944" w:rsidRDefault="001B60AB">
            <w:pPr>
              <w:rPr>
                <w:kern w:val="0"/>
                <w:sz w:val="24"/>
              </w:rPr>
            </w:pPr>
            <w:r>
              <w:rPr>
                <w:rFonts w:hint="eastAsia"/>
                <w:kern w:val="0"/>
                <w:sz w:val="24"/>
              </w:rPr>
              <w:t>无线</w:t>
            </w:r>
            <w:r>
              <w:rPr>
                <w:rFonts w:hint="eastAsia"/>
                <w:kern w:val="0"/>
                <w:sz w:val="24"/>
              </w:rPr>
              <w:t>AP</w:t>
            </w:r>
            <w:r>
              <w:rPr>
                <w:rFonts w:hint="eastAsia"/>
                <w:kern w:val="0"/>
                <w:sz w:val="24"/>
              </w:rPr>
              <w:t>管理</w:t>
            </w:r>
          </w:p>
        </w:tc>
      </w:tr>
      <w:tr w:rsidR="00767944">
        <w:trPr>
          <w:trHeight w:val="300"/>
        </w:trPr>
        <w:tc>
          <w:tcPr>
            <w:tcW w:w="718" w:type="dxa"/>
            <w:vMerge/>
            <w:tcBorders>
              <w:top w:val="nil"/>
              <w:left w:val="single" w:sz="8" w:space="0" w:color="auto"/>
              <w:bottom w:val="single" w:sz="8" w:space="0" w:color="000000"/>
              <w:right w:val="single" w:sz="8" w:space="0" w:color="auto"/>
            </w:tcBorders>
            <w:vAlign w:val="center"/>
          </w:tcPr>
          <w:p w:rsidR="00767944" w:rsidRDefault="00767944">
            <w:pPr>
              <w:rPr>
                <w:kern w:val="0"/>
                <w:sz w:val="24"/>
              </w:rPr>
            </w:pPr>
          </w:p>
        </w:tc>
        <w:tc>
          <w:tcPr>
            <w:tcW w:w="1379" w:type="dxa"/>
            <w:tcBorders>
              <w:top w:val="nil"/>
              <w:left w:val="nil"/>
              <w:bottom w:val="single" w:sz="8" w:space="0" w:color="auto"/>
              <w:right w:val="single" w:sz="8" w:space="0" w:color="auto"/>
            </w:tcBorders>
            <w:shd w:val="clear" w:color="auto" w:fill="auto"/>
            <w:vAlign w:val="center"/>
          </w:tcPr>
          <w:p w:rsidR="00767944" w:rsidRDefault="001B60AB">
            <w:pPr>
              <w:rPr>
                <w:kern w:val="0"/>
                <w:sz w:val="24"/>
              </w:rPr>
            </w:pPr>
            <w:r>
              <w:rPr>
                <w:rFonts w:hint="eastAsia"/>
                <w:kern w:val="0"/>
                <w:sz w:val="24"/>
              </w:rPr>
              <w:t>VLAN100</w:t>
            </w:r>
          </w:p>
        </w:tc>
        <w:tc>
          <w:tcPr>
            <w:tcW w:w="2256" w:type="dxa"/>
            <w:tcBorders>
              <w:top w:val="nil"/>
              <w:left w:val="nil"/>
              <w:bottom w:val="single" w:sz="8" w:space="0" w:color="auto"/>
              <w:right w:val="single" w:sz="8" w:space="0" w:color="auto"/>
            </w:tcBorders>
            <w:shd w:val="clear" w:color="auto" w:fill="auto"/>
            <w:vAlign w:val="center"/>
          </w:tcPr>
          <w:p w:rsidR="00767944" w:rsidRDefault="001B60AB">
            <w:pPr>
              <w:rPr>
                <w:kern w:val="0"/>
                <w:sz w:val="24"/>
              </w:rPr>
            </w:pPr>
            <w:r>
              <w:rPr>
                <w:rFonts w:hint="eastAsia"/>
                <w:kern w:val="0"/>
                <w:sz w:val="24"/>
              </w:rPr>
              <w:t>Manage</w:t>
            </w:r>
          </w:p>
        </w:tc>
        <w:tc>
          <w:tcPr>
            <w:tcW w:w="2518" w:type="dxa"/>
            <w:tcBorders>
              <w:top w:val="nil"/>
              <w:left w:val="nil"/>
              <w:bottom w:val="single" w:sz="8" w:space="0" w:color="auto"/>
              <w:right w:val="single" w:sz="8" w:space="0" w:color="auto"/>
            </w:tcBorders>
            <w:shd w:val="clear" w:color="auto" w:fill="auto"/>
            <w:vAlign w:val="center"/>
          </w:tcPr>
          <w:p w:rsidR="00767944" w:rsidRDefault="001B60AB">
            <w:pPr>
              <w:rPr>
                <w:kern w:val="0"/>
                <w:sz w:val="24"/>
              </w:rPr>
            </w:pPr>
            <w:r>
              <w:rPr>
                <w:rFonts w:hint="eastAsia"/>
                <w:kern w:val="0"/>
                <w:sz w:val="24"/>
              </w:rPr>
              <w:t>192.XX.100.</w:t>
            </w:r>
            <w:r>
              <w:rPr>
                <w:kern w:val="0"/>
                <w:sz w:val="24"/>
              </w:rPr>
              <w:t>12</w:t>
            </w:r>
            <w:r>
              <w:rPr>
                <w:rFonts w:hint="eastAsia"/>
                <w:kern w:val="0"/>
                <w:sz w:val="24"/>
              </w:rPr>
              <w:t>/24</w:t>
            </w:r>
          </w:p>
        </w:tc>
        <w:tc>
          <w:tcPr>
            <w:tcW w:w="1849" w:type="dxa"/>
            <w:tcBorders>
              <w:top w:val="nil"/>
              <w:left w:val="nil"/>
              <w:bottom w:val="single" w:sz="8" w:space="0" w:color="auto"/>
              <w:right w:val="single" w:sz="8" w:space="0" w:color="auto"/>
            </w:tcBorders>
            <w:shd w:val="clear" w:color="auto" w:fill="auto"/>
            <w:vAlign w:val="center"/>
          </w:tcPr>
          <w:p w:rsidR="00767944" w:rsidRDefault="001B60AB">
            <w:pPr>
              <w:rPr>
                <w:kern w:val="0"/>
                <w:sz w:val="24"/>
              </w:rPr>
            </w:pPr>
            <w:r>
              <w:rPr>
                <w:rFonts w:hint="eastAsia"/>
                <w:kern w:val="0"/>
                <w:sz w:val="24"/>
              </w:rPr>
              <w:t>设备管理</w:t>
            </w:r>
            <w:r>
              <w:rPr>
                <w:rFonts w:hint="eastAsia"/>
                <w:kern w:val="0"/>
                <w:sz w:val="24"/>
              </w:rPr>
              <w:t>VLAN</w:t>
            </w:r>
          </w:p>
        </w:tc>
      </w:tr>
      <w:tr w:rsidR="00767944">
        <w:trPr>
          <w:trHeight w:val="300"/>
        </w:trPr>
        <w:tc>
          <w:tcPr>
            <w:tcW w:w="718" w:type="dxa"/>
            <w:vMerge w:val="restart"/>
            <w:tcBorders>
              <w:top w:val="nil"/>
              <w:left w:val="single" w:sz="8" w:space="0" w:color="auto"/>
              <w:bottom w:val="single" w:sz="8" w:space="0" w:color="000000"/>
              <w:right w:val="single" w:sz="8" w:space="0" w:color="auto"/>
            </w:tcBorders>
            <w:shd w:val="clear" w:color="auto" w:fill="auto"/>
            <w:vAlign w:val="center"/>
          </w:tcPr>
          <w:p w:rsidR="00767944" w:rsidRDefault="001B60AB">
            <w:pPr>
              <w:jc w:val="center"/>
              <w:rPr>
                <w:kern w:val="0"/>
                <w:sz w:val="24"/>
              </w:rPr>
            </w:pPr>
            <w:r>
              <w:rPr>
                <w:rFonts w:hint="eastAsia"/>
                <w:kern w:val="0"/>
                <w:sz w:val="24"/>
              </w:rPr>
              <w:t>S2</w:t>
            </w:r>
          </w:p>
        </w:tc>
        <w:tc>
          <w:tcPr>
            <w:tcW w:w="1379" w:type="dxa"/>
            <w:tcBorders>
              <w:top w:val="nil"/>
              <w:left w:val="nil"/>
              <w:bottom w:val="single" w:sz="8" w:space="0" w:color="auto"/>
              <w:right w:val="single" w:sz="8" w:space="0" w:color="auto"/>
            </w:tcBorders>
            <w:shd w:val="clear" w:color="auto" w:fill="auto"/>
            <w:vAlign w:val="center"/>
          </w:tcPr>
          <w:p w:rsidR="00767944" w:rsidRDefault="001B60AB">
            <w:pPr>
              <w:rPr>
                <w:kern w:val="0"/>
                <w:sz w:val="24"/>
              </w:rPr>
            </w:pPr>
            <w:r>
              <w:rPr>
                <w:rFonts w:hint="eastAsia"/>
                <w:kern w:val="0"/>
                <w:sz w:val="24"/>
              </w:rPr>
              <w:t>VLAN10</w:t>
            </w:r>
          </w:p>
        </w:tc>
        <w:tc>
          <w:tcPr>
            <w:tcW w:w="2256" w:type="dxa"/>
            <w:tcBorders>
              <w:top w:val="nil"/>
              <w:left w:val="nil"/>
              <w:bottom w:val="single" w:sz="8" w:space="0" w:color="auto"/>
              <w:right w:val="single" w:sz="8" w:space="0" w:color="auto"/>
            </w:tcBorders>
            <w:shd w:val="clear" w:color="auto" w:fill="auto"/>
            <w:vAlign w:val="center"/>
          </w:tcPr>
          <w:p w:rsidR="00767944" w:rsidRDefault="001B60AB">
            <w:pPr>
              <w:rPr>
                <w:kern w:val="0"/>
                <w:sz w:val="24"/>
              </w:rPr>
            </w:pPr>
            <w:r>
              <w:rPr>
                <w:rFonts w:hint="eastAsia"/>
                <w:kern w:val="0"/>
                <w:sz w:val="24"/>
              </w:rPr>
              <w:t>JXL</w:t>
            </w:r>
          </w:p>
        </w:tc>
        <w:tc>
          <w:tcPr>
            <w:tcW w:w="2518" w:type="dxa"/>
            <w:tcBorders>
              <w:top w:val="nil"/>
              <w:left w:val="nil"/>
              <w:bottom w:val="single" w:sz="8" w:space="0" w:color="auto"/>
              <w:right w:val="single" w:sz="8" w:space="0" w:color="auto"/>
            </w:tcBorders>
            <w:shd w:val="clear" w:color="auto" w:fill="auto"/>
            <w:vAlign w:val="center"/>
          </w:tcPr>
          <w:p w:rsidR="00767944" w:rsidRDefault="001B60AB">
            <w:pPr>
              <w:rPr>
                <w:kern w:val="0"/>
                <w:sz w:val="24"/>
              </w:rPr>
            </w:pPr>
            <w:r>
              <w:rPr>
                <w:rFonts w:hint="eastAsia"/>
                <w:kern w:val="0"/>
                <w:sz w:val="24"/>
              </w:rPr>
              <w:t>Gi0/1</w:t>
            </w:r>
            <w:r>
              <w:rPr>
                <w:rFonts w:hint="eastAsia"/>
                <w:kern w:val="0"/>
                <w:sz w:val="24"/>
              </w:rPr>
              <w:t>至</w:t>
            </w:r>
            <w:r>
              <w:rPr>
                <w:rFonts w:hint="eastAsia"/>
                <w:kern w:val="0"/>
                <w:sz w:val="24"/>
              </w:rPr>
              <w:t>Gi0/4</w:t>
            </w:r>
          </w:p>
        </w:tc>
        <w:tc>
          <w:tcPr>
            <w:tcW w:w="1849" w:type="dxa"/>
            <w:tcBorders>
              <w:top w:val="nil"/>
              <w:left w:val="nil"/>
              <w:bottom w:val="single" w:sz="8" w:space="0" w:color="auto"/>
              <w:right w:val="single" w:sz="8" w:space="0" w:color="auto"/>
            </w:tcBorders>
            <w:shd w:val="clear" w:color="auto" w:fill="auto"/>
            <w:vAlign w:val="center"/>
          </w:tcPr>
          <w:p w:rsidR="00767944" w:rsidRDefault="001B60AB">
            <w:pPr>
              <w:rPr>
                <w:kern w:val="0"/>
                <w:sz w:val="24"/>
              </w:rPr>
            </w:pPr>
            <w:r>
              <w:rPr>
                <w:rFonts w:hint="eastAsia"/>
                <w:kern w:val="0"/>
                <w:sz w:val="24"/>
              </w:rPr>
              <w:t>教学楼</w:t>
            </w:r>
          </w:p>
        </w:tc>
      </w:tr>
      <w:tr w:rsidR="00767944">
        <w:trPr>
          <w:trHeight w:val="300"/>
        </w:trPr>
        <w:tc>
          <w:tcPr>
            <w:tcW w:w="718" w:type="dxa"/>
            <w:vMerge/>
            <w:tcBorders>
              <w:top w:val="nil"/>
              <w:left w:val="single" w:sz="8" w:space="0" w:color="auto"/>
              <w:bottom w:val="single" w:sz="8" w:space="0" w:color="000000"/>
              <w:right w:val="single" w:sz="8" w:space="0" w:color="auto"/>
            </w:tcBorders>
            <w:vAlign w:val="center"/>
          </w:tcPr>
          <w:p w:rsidR="00767944" w:rsidRDefault="00767944">
            <w:pPr>
              <w:rPr>
                <w:kern w:val="0"/>
                <w:sz w:val="24"/>
              </w:rPr>
            </w:pPr>
          </w:p>
        </w:tc>
        <w:tc>
          <w:tcPr>
            <w:tcW w:w="1379" w:type="dxa"/>
            <w:tcBorders>
              <w:top w:val="nil"/>
              <w:left w:val="nil"/>
              <w:bottom w:val="single" w:sz="8" w:space="0" w:color="auto"/>
              <w:right w:val="single" w:sz="8" w:space="0" w:color="auto"/>
            </w:tcBorders>
            <w:shd w:val="clear" w:color="auto" w:fill="auto"/>
            <w:vAlign w:val="center"/>
          </w:tcPr>
          <w:p w:rsidR="00767944" w:rsidRDefault="001B60AB">
            <w:pPr>
              <w:rPr>
                <w:kern w:val="0"/>
                <w:sz w:val="24"/>
              </w:rPr>
            </w:pPr>
            <w:r>
              <w:rPr>
                <w:rFonts w:hint="eastAsia"/>
                <w:kern w:val="0"/>
                <w:sz w:val="24"/>
              </w:rPr>
              <w:t>VLAN20</w:t>
            </w:r>
          </w:p>
        </w:tc>
        <w:tc>
          <w:tcPr>
            <w:tcW w:w="2256" w:type="dxa"/>
            <w:tcBorders>
              <w:top w:val="nil"/>
              <w:left w:val="nil"/>
              <w:bottom w:val="single" w:sz="8" w:space="0" w:color="auto"/>
              <w:right w:val="single" w:sz="8" w:space="0" w:color="auto"/>
            </w:tcBorders>
            <w:shd w:val="clear" w:color="auto" w:fill="auto"/>
            <w:vAlign w:val="center"/>
          </w:tcPr>
          <w:p w:rsidR="00767944" w:rsidRDefault="001B60AB">
            <w:pPr>
              <w:rPr>
                <w:kern w:val="0"/>
                <w:sz w:val="24"/>
              </w:rPr>
            </w:pPr>
            <w:r>
              <w:rPr>
                <w:rFonts w:hint="eastAsia"/>
                <w:kern w:val="0"/>
                <w:sz w:val="24"/>
              </w:rPr>
              <w:t>SYL</w:t>
            </w:r>
          </w:p>
        </w:tc>
        <w:tc>
          <w:tcPr>
            <w:tcW w:w="2518" w:type="dxa"/>
            <w:tcBorders>
              <w:top w:val="nil"/>
              <w:left w:val="nil"/>
              <w:bottom w:val="single" w:sz="8" w:space="0" w:color="auto"/>
              <w:right w:val="single" w:sz="8" w:space="0" w:color="auto"/>
            </w:tcBorders>
            <w:shd w:val="clear" w:color="auto" w:fill="auto"/>
            <w:vAlign w:val="center"/>
          </w:tcPr>
          <w:p w:rsidR="00767944" w:rsidRDefault="001B60AB">
            <w:pPr>
              <w:rPr>
                <w:kern w:val="0"/>
                <w:sz w:val="24"/>
              </w:rPr>
            </w:pPr>
            <w:r>
              <w:rPr>
                <w:rFonts w:hint="eastAsia"/>
                <w:kern w:val="0"/>
                <w:sz w:val="24"/>
              </w:rPr>
              <w:t>Gi0/5</w:t>
            </w:r>
            <w:r>
              <w:rPr>
                <w:rFonts w:hint="eastAsia"/>
                <w:kern w:val="0"/>
                <w:sz w:val="24"/>
              </w:rPr>
              <w:t>至</w:t>
            </w:r>
            <w:r>
              <w:rPr>
                <w:rFonts w:hint="eastAsia"/>
                <w:kern w:val="0"/>
                <w:sz w:val="24"/>
              </w:rPr>
              <w:t>Gi0/8</w:t>
            </w:r>
          </w:p>
        </w:tc>
        <w:tc>
          <w:tcPr>
            <w:tcW w:w="1849" w:type="dxa"/>
            <w:tcBorders>
              <w:top w:val="nil"/>
              <w:left w:val="nil"/>
              <w:bottom w:val="single" w:sz="8" w:space="0" w:color="auto"/>
              <w:right w:val="single" w:sz="8" w:space="0" w:color="auto"/>
            </w:tcBorders>
            <w:shd w:val="clear" w:color="auto" w:fill="auto"/>
            <w:vAlign w:val="center"/>
          </w:tcPr>
          <w:p w:rsidR="00767944" w:rsidRDefault="001B60AB">
            <w:pPr>
              <w:rPr>
                <w:kern w:val="0"/>
                <w:sz w:val="24"/>
              </w:rPr>
            </w:pPr>
            <w:r>
              <w:rPr>
                <w:rFonts w:hint="eastAsia"/>
                <w:kern w:val="0"/>
                <w:sz w:val="24"/>
              </w:rPr>
              <w:t>实验楼</w:t>
            </w:r>
          </w:p>
        </w:tc>
      </w:tr>
      <w:tr w:rsidR="00767944">
        <w:trPr>
          <w:trHeight w:val="300"/>
        </w:trPr>
        <w:tc>
          <w:tcPr>
            <w:tcW w:w="718" w:type="dxa"/>
            <w:vMerge/>
            <w:tcBorders>
              <w:top w:val="nil"/>
              <w:left w:val="single" w:sz="8" w:space="0" w:color="auto"/>
              <w:bottom w:val="single" w:sz="8" w:space="0" w:color="000000"/>
              <w:right w:val="single" w:sz="8" w:space="0" w:color="auto"/>
            </w:tcBorders>
            <w:vAlign w:val="center"/>
          </w:tcPr>
          <w:p w:rsidR="00767944" w:rsidRDefault="00767944">
            <w:pPr>
              <w:rPr>
                <w:kern w:val="0"/>
                <w:sz w:val="24"/>
              </w:rPr>
            </w:pPr>
          </w:p>
        </w:tc>
        <w:tc>
          <w:tcPr>
            <w:tcW w:w="1379" w:type="dxa"/>
            <w:tcBorders>
              <w:top w:val="nil"/>
              <w:left w:val="nil"/>
              <w:bottom w:val="single" w:sz="8" w:space="0" w:color="auto"/>
              <w:right w:val="single" w:sz="8" w:space="0" w:color="auto"/>
            </w:tcBorders>
            <w:shd w:val="clear" w:color="auto" w:fill="auto"/>
            <w:vAlign w:val="center"/>
          </w:tcPr>
          <w:p w:rsidR="00767944" w:rsidRDefault="001B60AB">
            <w:pPr>
              <w:rPr>
                <w:kern w:val="0"/>
                <w:sz w:val="24"/>
              </w:rPr>
            </w:pPr>
            <w:r>
              <w:rPr>
                <w:rFonts w:hint="eastAsia"/>
                <w:kern w:val="0"/>
                <w:sz w:val="24"/>
              </w:rPr>
              <w:t>VLAN30</w:t>
            </w:r>
          </w:p>
        </w:tc>
        <w:tc>
          <w:tcPr>
            <w:tcW w:w="2256" w:type="dxa"/>
            <w:tcBorders>
              <w:top w:val="nil"/>
              <w:left w:val="nil"/>
              <w:bottom w:val="single" w:sz="8" w:space="0" w:color="auto"/>
              <w:right w:val="single" w:sz="8" w:space="0" w:color="auto"/>
            </w:tcBorders>
            <w:shd w:val="clear" w:color="auto" w:fill="auto"/>
            <w:vAlign w:val="center"/>
          </w:tcPr>
          <w:p w:rsidR="00767944" w:rsidRDefault="001B60AB">
            <w:pPr>
              <w:rPr>
                <w:kern w:val="0"/>
                <w:sz w:val="24"/>
              </w:rPr>
            </w:pPr>
            <w:r>
              <w:rPr>
                <w:rFonts w:hint="eastAsia"/>
                <w:kern w:val="0"/>
                <w:sz w:val="24"/>
              </w:rPr>
              <w:t>BGL</w:t>
            </w:r>
          </w:p>
        </w:tc>
        <w:tc>
          <w:tcPr>
            <w:tcW w:w="2518" w:type="dxa"/>
            <w:tcBorders>
              <w:top w:val="nil"/>
              <w:left w:val="nil"/>
              <w:bottom w:val="single" w:sz="8" w:space="0" w:color="auto"/>
              <w:right w:val="single" w:sz="8" w:space="0" w:color="auto"/>
            </w:tcBorders>
            <w:shd w:val="clear" w:color="auto" w:fill="auto"/>
            <w:vAlign w:val="center"/>
          </w:tcPr>
          <w:p w:rsidR="00767944" w:rsidRDefault="001B60AB">
            <w:pPr>
              <w:rPr>
                <w:kern w:val="0"/>
                <w:sz w:val="24"/>
              </w:rPr>
            </w:pPr>
            <w:r>
              <w:rPr>
                <w:rFonts w:hint="eastAsia"/>
                <w:kern w:val="0"/>
                <w:sz w:val="24"/>
              </w:rPr>
              <w:t>Gi0/9</w:t>
            </w:r>
            <w:r>
              <w:rPr>
                <w:rFonts w:hint="eastAsia"/>
                <w:kern w:val="0"/>
                <w:sz w:val="24"/>
              </w:rPr>
              <w:t>至</w:t>
            </w:r>
            <w:r>
              <w:rPr>
                <w:rFonts w:hint="eastAsia"/>
                <w:kern w:val="0"/>
                <w:sz w:val="24"/>
              </w:rPr>
              <w:t>Gi0/12</w:t>
            </w:r>
          </w:p>
        </w:tc>
        <w:tc>
          <w:tcPr>
            <w:tcW w:w="1849" w:type="dxa"/>
            <w:tcBorders>
              <w:top w:val="nil"/>
              <w:left w:val="nil"/>
              <w:bottom w:val="single" w:sz="8" w:space="0" w:color="auto"/>
              <w:right w:val="single" w:sz="8" w:space="0" w:color="auto"/>
            </w:tcBorders>
            <w:shd w:val="clear" w:color="auto" w:fill="auto"/>
            <w:vAlign w:val="center"/>
          </w:tcPr>
          <w:p w:rsidR="00767944" w:rsidRDefault="001B60AB">
            <w:pPr>
              <w:rPr>
                <w:kern w:val="0"/>
                <w:sz w:val="24"/>
              </w:rPr>
            </w:pPr>
            <w:r>
              <w:rPr>
                <w:rFonts w:hint="eastAsia"/>
                <w:kern w:val="0"/>
                <w:sz w:val="24"/>
              </w:rPr>
              <w:t>办公楼</w:t>
            </w:r>
          </w:p>
        </w:tc>
      </w:tr>
      <w:tr w:rsidR="00767944">
        <w:trPr>
          <w:trHeight w:val="300"/>
        </w:trPr>
        <w:tc>
          <w:tcPr>
            <w:tcW w:w="718" w:type="dxa"/>
            <w:vMerge/>
            <w:tcBorders>
              <w:top w:val="nil"/>
              <w:left w:val="single" w:sz="8" w:space="0" w:color="auto"/>
              <w:bottom w:val="single" w:sz="8" w:space="0" w:color="000000"/>
              <w:right w:val="single" w:sz="8" w:space="0" w:color="auto"/>
            </w:tcBorders>
            <w:vAlign w:val="center"/>
          </w:tcPr>
          <w:p w:rsidR="00767944" w:rsidRDefault="00767944">
            <w:pPr>
              <w:rPr>
                <w:kern w:val="0"/>
                <w:sz w:val="24"/>
              </w:rPr>
            </w:pPr>
          </w:p>
        </w:tc>
        <w:tc>
          <w:tcPr>
            <w:tcW w:w="1379" w:type="dxa"/>
            <w:tcBorders>
              <w:top w:val="nil"/>
              <w:left w:val="nil"/>
              <w:bottom w:val="single" w:sz="8" w:space="0" w:color="auto"/>
              <w:right w:val="single" w:sz="8" w:space="0" w:color="auto"/>
            </w:tcBorders>
            <w:shd w:val="clear" w:color="auto" w:fill="auto"/>
            <w:vAlign w:val="center"/>
          </w:tcPr>
          <w:p w:rsidR="00767944" w:rsidRDefault="001B60AB">
            <w:pPr>
              <w:rPr>
                <w:kern w:val="0"/>
                <w:sz w:val="24"/>
              </w:rPr>
            </w:pPr>
            <w:r>
              <w:rPr>
                <w:rFonts w:hint="eastAsia"/>
                <w:kern w:val="0"/>
                <w:sz w:val="24"/>
              </w:rPr>
              <w:t>VLAN40</w:t>
            </w:r>
          </w:p>
        </w:tc>
        <w:tc>
          <w:tcPr>
            <w:tcW w:w="2256" w:type="dxa"/>
            <w:tcBorders>
              <w:top w:val="nil"/>
              <w:left w:val="nil"/>
              <w:bottom w:val="single" w:sz="8" w:space="0" w:color="auto"/>
              <w:right w:val="single" w:sz="8" w:space="0" w:color="auto"/>
            </w:tcBorders>
            <w:shd w:val="clear" w:color="auto" w:fill="auto"/>
            <w:vAlign w:val="center"/>
          </w:tcPr>
          <w:p w:rsidR="00767944" w:rsidRDefault="001B60AB">
            <w:pPr>
              <w:rPr>
                <w:kern w:val="0"/>
                <w:sz w:val="24"/>
              </w:rPr>
            </w:pPr>
            <w:r>
              <w:rPr>
                <w:rFonts w:hint="eastAsia"/>
                <w:kern w:val="0"/>
                <w:sz w:val="24"/>
              </w:rPr>
              <w:t>TSG</w:t>
            </w:r>
          </w:p>
        </w:tc>
        <w:tc>
          <w:tcPr>
            <w:tcW w:w="2518" w:type="dxa"/>
            <w:tcBorders>
              <w:top w:val="nil"/>
              <w:left w:val="nil"/>
              <w:bottom w:val="single" w:sz="8" w:space="0" w:color="auto"/>
              <w:right w:val="single" w:sz="8" w:space="0" w:color="auto"/>
            </w:tcBorders>
            <w:shd w:val="clear" w:color="auto" w:fill="auto"/>
            <w:vAlign w:val="center"/>
          </w:tcPr>
          <w:p w:rsidR="00767944" w:rsidRDefault="001B60AB">
            <w:pPr>
              <w:rPr>
                <w:kern w:val="0"/>
                <w:sz w:val="24"/>
              </w:rPr>
            </w:pPr>
            <w:r>
              <w:rPr>
                <w:rFonts w:hint="eastAsia"/>
                <w:kern w:val="0"/>
                <w:sz w:val="24"/>
              </w:rPr>
              <w:t>Gi0/13</w:t>
            </w:r>
            <w:r>
              <w:rPr>
                <w:rFonts w:hint="eastAsia"/>
                <w:kern w:val="0"/>
                <w:sz w:val="24"/>
              </w:rPr>
              <w:t>至</w:t>
            </w:r>
            <w:r>
              <w:rPr>
                <w:rFonts w:hint="eastAsia"/>
                <w:kern w:val="0"/>
                <w:sz w:val="24"/>
              </w:rPr>
              <w:t>Gi0/16</w:t>
            </w:r>
          </w:p>
        </w:tc>
        <w:tc>
          <w:tcPr>
            <w:tcW w:w="1849" w:type="dxa"/>
            <w:tcBorders>
              <w:top w:val="nil"/>
              <w:left w:val="nil"/>
              <w:bottom w:val="single" w:sz="8" w:space="0" w:color="auto"/>
              <w:right w:val="single" w:sz="8" w:space="0" w:color="auto"/>
            </w:tcBorders>
            <w:shd w:val="clear" w:color="auto" w:fill="auto"/>
            <w:vAlign w:val="center"/>
          </w:tcPr>
          <w:p w:rsidR="00767944" w:rsidRDefault="001B60AB">
            <w:pPr>
              <w:rPr>
                <w:kern w:val="0"/>
                <w:sz w:val="24"/>
              </w:rPr>
            </w:pPr>
            <w:r>
              <w:rPr>
                <w:rFonts w:hint="eastAsia"/>
                <w:kern w:val="0"/>
                <w:sz w:val="24"/>
              </w:rPr>
              <w:t>图书馆</w:t>
            </w:r>
          </w:p>
        </w:tc>
      </w:tr>
      <w:tr w:rsidR="00767944">
        <w:trPr>
          <w:trHeight w:val="300"/>
        </w:trPr>
        <w:tc>
          <w:tcPr>
            <w:tcW w:w="718" w:type="dxa"/>
            <w:vMerge/>
            <w:tcBorders>
              <w:top w:val="nil"/>
              <w:left w:val="single" w:sz="8" w:space="0" w:color="auto"/>
              <w:bottom w:val="single" w:sz="8" w:space="0" w:color="000000"/>
              <w:right w:val="single" w:sz="8" w:space="0" w:color="auto"/>
            </w:tcBorders>
            <w:vAlign w:val="center"/>
          </w:tcPr>
          <w:p w:rsidR="00767944" w:rsidRDefault="00767944">
            <w:pPr>
              <w:rPr>
                <w:kern w:val="0"/>
                <w:sz w:val="24"/>
              </w:rPr>
            </w:pPr>
          </w:p>
        </w:tc>
        <w:tc>
          <w:tcPr>
            <w:tcW w:w="1379" w:type="dxa"/>
            <w:tcBorders>
              <w:top w:val="nil"/>
              <w:left w:val="nil"/>
              <w:bottom w:val="single" w:sz="8" w:space="0" w:color="auto"/>
              <w:right w:val="single" w:sz="8" w:space="0" w:color="auto"/>
            </w:tcBorders>
            <w:shd w:val="clear" w:color="auto" w:fill="auto"/>
            <w:vAlign w:val="center"/>
          </w:tcPr>
          <w:p w:rsidR="00767944" w:rsidRDefault="001B60AB">
            <w:pPr>
              <w:rPr>
                <w:kern w:val="0"/>
                <w:sz w:val="24"/>
              </w:rPr>
            </w:pPr>
            <w:r>
              <w:rPr>
                <w:rFonts w:hint="eastAsia"/>
                <w:kern w:val="0"/>
                <w:sz w:val="24"/>
              </w:rPr>
              <w:t>VLAN50</w:t>
            </w:r>
          </w:p>
        </w:tc>
        <w:tc>
          <w:tcPr>
            <w:tcW w:w="2256" w:type="dxa"/>
            <w:tcBorders>
              <w:top w:val="nil"/>
              <w:left w:val="nil"/>
              <w:bottom w:val="single" w:sz="8" w:space="0" w:color="auto"/>
              <w:right w:val="single" w:sz="8" w:space="0" w:color="auto"/>
            </w:tcBorders>
            <w:shd w:val="clear" w:color="auto" w:fill="auto"/>
            <w:vAlign w:val="center"/>
          </w:tcPr>
          <w:p w:rsidR="00767944" w:rsidRDefault="001B60AB">
            <w:pPr>
              <w:rPr>
                <w:kern w:val="0"/>
                <w:sz w:val="24"/>
              </w:rPr>
            </w:pPr>
            <w:r>
              <w:rPr>
                <w:rFonts w:hint="eastAsia"/>
                <w:kern w:val="0"/>
                <w:sz w:val="24"/>
              </w:rPr>
              <w:t>AP</w:t>
            </w:r>
          </w:p>
        </w:tc>
        <w:tc>
          <w:tcPr>
            <w:tcW w:w="2518" w:type="dxa"/>
            <w:tcBorders>
              <w:top w:val="nil"/>
              <w:left w:val="nil"/>
              <w:bottom w:val="single" w:sz="8" w:space="0" w:color="auto"/>
              <w:right w:val="single" w:sz="8" w:space="0" w:color="auto"/>
            </w:tcBorders>
            <w:shd w:val="clear" w:color="auto" w:fill="auto"/>
            <w:vAlign w:val="center"/>
          </w:tcPr>
          <w:p w:rsidR="00767944" w:rsidRDefault="001B60AB">
            <w:pPr>
              <w:rPr>
                <w:kern w:val="0"/>
                <w:sz w:val="24"/>
              </w:rPr>
            </w:pPr>
            <w:r>
              <w:rPr>
                <w:rFonts w:hint="eastAsia"/>
                <w:kern w:val="0"/>
                <w:sz w:val="24"/>
              </w:rPr>
              <w:t>Gi0/2</w:t>
            </w:r>
            <w:r>
              <w:rPr>
                <w:kern w:val="0"/>
                <w:sz w:val="24"/>
              </w:rPr>
              <w:t>0</w:t>
            </w:r>
            <w:r>
              <w:rPr>
                <w:rFonts w:hint="eastAsia"/>
                <w:kern w:val="0"/>
                <w:sz w:val="24"/>
              </w:rPr>
              <w:t>至</w:t>
            </w:r>
            <w:r>
              <w:rPr>
                <w:rFonts w:hint="eastAsia"/>
                <w:kern w:val="0"/>
                <w:sz w:val="24"/>
              </w:rPr>
              <w:t>Gi0/2</w:t>
            </w:r>
            <w:r>
              <w:rPr>
                <w:kern w:val="0"/>
                <w:sz w:val="24"/>
              </w:rPr>
              <w:t>1</w:t>
            </w:r>
          </w:p>
        </w:tc>
        <w:tc>
          <w:tcPr>
            <w:tcW w:w="1849" w:type="dxa"/>
            <w:tcBorders>
              <w:top w:val="nil"/>
              <w:left w:val="nil"/>
              <w:bottom w:val="single" w:sz="8" w:space="0" w:color="auto"/>
              <w:right w:val="single" w:sz="8" w:space="0" w:color="auto"/>
            </w:tcBorders>
            <w:shd w:val="clear" w:color="auto" w:fill="auto"/>
            <w:vAlign w:val="center"/>
          </w:tcPr>
          <w:p w:rsidR="00767944" w:rsidRDefault="001B60AB">
            <w:pPr>
              <w:rPr>
                <w:kern w:val="0"/>
                <w:sz w:val="24"/>
              </w:rPr>
            </w:pPr>
            <w:r>
              <w:rPr>
                <w:rFonts w:hint="eastAsia"/>
                <w:kern w:val="0"/>
                <w:sz w:val="24"/>
              </w:rPr>
              <w:t>无线</w:t>
            </w:r>
            <w:r>
              <w:rPr>
                <w:rFonts w:hint="eastAsia"/>
                <w:kern w:val="0"/>
                <w:sz w:val="24"/>
              </w:rPr>
              <w:t>AP</w:t>
            </w:r>
            <w:r>
              <w:rPr>
                <w:rFonts w:hint="eastAsia"/>
                <w:kern w:val="0"/>
                <w:sz w:val="24"/>
              </w:rPr>
              <w:t>管理</w:t>
            </w:r>
          </w:p>
        </w:tc>
      </w:tr>
      <w:tr w:rsidR="00767944">
        <w:trPr>
          <w:trHeight w:val="300"/>
        </w:trPr>
        <w:tc>
          <w:tcPr>
            <w:tcW w:w="718" w:type="dxa"/>
            <w:vMerge/>
            <w:tcBorders>
              <w:top w:val="nil"/>
              <w:left w:val="single" w:sz="8" w:space="0" w:color="auto"/>
              <w:bottom w:val="single" w:sz="8" w:space="0" w:color="000000"/>
              <w:right w:val="single" w:sz="8" w:space="0" w:color="auto"/>
            </w:tcBorders>
            <w:vAlign w:val="center"/>
          </w:tcPr>
          <w:p w:rsidR="00767944" w:rsidRDefault="00767944">
            <w:pPr>
              <w:rPr>
                <w:kern w:val="0"/>
                <w:sz w:val="24"/>
              </w:rPr>
            </w:pPr>
          </w:p>
        </w:tc>
        <w:tc>
          <w:tcPr>
            <w:tcW w:w="1379" w:type="dxa"/>
            <w:tcBorders>
              <w:top w:val="nil"/>
              <w:left w:val="nil"/>
              <w:bottom w:val="single" w:sz="8" w:space="0" w:color="auto"/>
              <w:right w:val="single" w:sz="8" w:space="0" w:color="auto"/>
            </w:tcBorders>
            <w:shd w:val="clear" w:color="auto" w:fill="auto"/>
            <w:vAlign w:val="center"/>
          </w:tcPr>
          <w:p w:rsidR="00767944" w:rsidRDefault="001B60AB">
            <w:pPr>
              <w:rPr>
                <w:kern w:val="0"/>
                <w:sz w:val="24"/>
              </w:rPr>
            </w:pPr>
            <w:r>
              <w:rPr>
                <w:rFonts w:hint="eastAsia"/>
                <w:kern w:val="0"/>
                <w:sz w:val="24"/>
              </w:rPr>
              <w:t>VLAN100</w:t>
            </w:r>
          </w:p>
        </w:tc>
        <w:tc>
          <w:tcPr>
            <w:tcW w:w="2256" w:type="dxa"/>
            <w:tcBorders>
              <w:top w:val="nil"/>
              <w:left w:val="nil"/>
              <w:bottom w:val="single" w:sz="8" w:space="0" w:color="auto"/>
              <w:right w:val="single" w:sz="8" w:space="0" w:color="auto"/>
            </w:tcBorders>
            <w:shd w:val="clear" w:color="auto" w:fill="auto"/>
            <w:vAlign w:val="center"/>
          </w:tcPr>
          <w:p w:rsidR="00767944" w:rsidRDefault="001B60AB">
            <w:pPr>
              <w:rPr>
                <w:kern w:val="0"/>
                <w:sz w:val="24"/>
              </w:rPr>
            </w:pPr>
            <w:r>
              <w:rPr>
                <w:rFonts w:hint="eastAsia"/>
                <w:kern w:val="0"/>
                <w:sz w:val="24"/>
              </w:rPr>
              <w:t>Manage</w:t>
            </w:r>
          </w:p>
        </w:tc>
        <w:tc>
          <w:tcPr>
            <w:tcW w:w="2518" w:type="dxa"/>
            <w:tcBorders>
              <w:top w:val="nil"/>
              <w:left w:val="nil"/>
              <w:bottom w:val="single" w:sz="8" w:space="0" w:color="auto"/>
              <w:right w:val="single" w:sz="8" w:space="0" w:color="auto"/>
            </w:tcBorders>
            <w:shd w:val="clear" w:color="auto" w:fill="auto"/>
            <w:vAlign w:val="center"/>
          </w:tcPr>
          <w:p w:rsidR="00767944" w:rsidRDefault="001B60AB">
            <w:pPr>
              <w:rPr>
                <w:kern w:val="0"/>
                <w:sz w:val="24"/>
              </w:rPr>
            </w:pPr>
            <w:r>
              <w:rPr>
                <w:rFonts w:hint="eastAsia"/>
                <w:kern w:val="0"/>
                <w:sz w:val="24"/>
              </w:rPr>
              <w:t>192.XX.100.</w:t>
            </w:r>
            <w:r>
              <w:rPr>
                <w:kern w:val="0"/>
                <w:sz w:val="24"/>
              </w:rPr>
              <w:t>12</w:t>
            </w:r>
            <w:r>
              <w:rPr>
                <w:rFonts w:hint="eastAsia"/>
                <w:kern w:val="0"/>
                <w:sz w:val="24"/>
              </w:rPr>
              <w:t>/24</w:t>
            </w:r>
          </w:p>
        </w:tc>
        <w:tc>
          <w:tcPr>
            <w:tcW w:w="1849" w:type="dxa"/>
            <w:tcBorders>
              <w:top w:val="nil"/>
              <w:left w:val="nil"/>
              <w:bottom w:val="single" w:sz="8" w:space="0" w:color="auto"/>
              <w:right w:val="single" w:sz="8" w:space="0" w:color="auto"/>
            </w:tcBorders>
            <w:shd w:val="clear" w:color="auto" w:fill="auto"/>
            <w:vAlign w:val="center"/>
          </w:tcPr>
          <w:p w:rsidR="00767944" w:rsidRDefault="001B60AB">
            <w:pPr>
              <w:rPr>
                <w:kern w:val="0"/>
                <w:sz w:val="24"/>
              </w:rPr>
            </w:pPr>
            <w:r>
              <w:rPr>
                <w:rFonts w:hint="eastAsia"/>
                <w:kern w:val="0"/>
                <w:sz w:val="24"/>
              </w:rPr>
              <w:t>设备管理</w:t>
            </w:r>
            <w:r>
              <w:rPr>
                <w:rFonts w:hint="eastAsia"/>
                <w:kern w:val="0"/>
                <w:sz w:val="24"/>
              </w:rPr>
              <w:t>VLAN</w:t>
            </w:r>
          </w:p>
        </w:tc>
      </w:tr>
      <w:tr w:rsidR="00767944">
        <w:trPr>
          <w:trHeight w:val="300"/>
        </w:trPr>
        <w:tc>
          <w:tcPr>
            <w:tcW w:w="718" w:type="dxa"/>
            <w:vMerge w:val="restart"/>
            <w:tcBorders>
              <w:top w:val="nil"/>
              <w:left w:val="single" w:sz="8" w:space="0" w:color="auto"/>
              <w:bottom w:val="single" w:sz="8" w:space="0" w:color="000000"/>
              <w:right w:val="single" w:sz="8" w:space="0" w:color="auto"/>
            </w:tcBorders>
            <w:shd w:val="clear" w:color="auto" w:fill="auto"/>
            <w:vAlign w:val="center"/>
          </w:tcPr>
          <w:p w:rsidR="00767944" w:rsidRDefault="001B60AB">
            <w:pPr>
              <w:jc w:val="center"/>
              <w:rPr>
                <w:kern w:val="0"/>
                <w:sz w:val="24"/>
              </w:rPr>
            </w:pPr>
            <w:r>
              <w:rPr>
                <w:rFonts w:hint="eastAsia"/>
                <w:kern w:val="0"/>
                <w:sz w:val="24"/>
              </w:rPr>
              <w:t>S3</w:t>
            </w:r>
          </w:p>
        </w:tc>
        <w:tc>
          <w:tcPr>
            <w:tcW w:w="1379" w:type="dxa"/>
            <w:tcBorders>
              <w:top w:val="nil"/>
              <w:left w:val="nil"/>
              <w:bottom w:val="single" w:sz="8" w:space="0" w:color="auto"/>
              <w:right w:val="single" w:sz="8" w:space="0" w:color="auto"/>
            </w:tcBorders>
            <w:shd w:val="clear" w:color="auto" w:fill="auto"/>
            <w:vAlign w:val="center"/>
          </w:tcPr>
          <w:p w:rsidR="00767944" w:rsidRDefault="001B60AB">
            <w:pPr>
              <w:rPr>
                <w:kern w:val="0"/>
                <w:sz w:val="24"/>
              </w:rPr>
            </w:pPr>
            <w:r>
              <w:rPr>
                <w:rFonts w:hint="eastAsia"/>
                <w:kern w:val="0"/>
                <w:sz w:val="24"/>
              </w:rPr>
              <w:t>VLAN10</w:t>
            </w:r>
          </w:p>
        </w:tc>
        <w:tc>
          <w:tcPr>
            <w:tcW w:w="2256" w:type="dxa"/>
            <w:tcBorders>
              <w:top w:val="nil"/>
              <w:left w:val="nil"/>
              <w:bottom w:val="single" w:sz="8" w:space="0" w:color="auto"/>
              <w:right w:val="single" w:sz="8" w:space="0" w:color="auto"/>
            </w:tcBorders>
            <w:shd w:val="clear" w:color="auto" w:fill="auto"/>
            <w:vAlign w:val="center"/>
          </w:tcPr>
          <w:p w:rsidR="00767944" w:rsidRDefault="001B60AB">
            <w:pPr>
              <w:rPr>
                <w:kern w:val="0"/>
                <w:sz w:val="24"/>
              </w:rPr>
            </w:pPr>
            <w:r>
              <w:rPr>
                <w:rFonts w:hint="eastAsia"/>
                <w:kern w:val="0"/>
                <w:sz w:val="24"/>
              </w:rPr>
              <w:t>JXL</w:t>
            </w:r>
          </w:p>
        </w:tc>
        <w:tc>
          <w:tcPr>
            <w:tcW w:w="2518" w:type="dxa"/>
            <w:tcBorders>
              <w:top w:val="nil"/>
              <w:left w:val="nil"/>
              <w:bottom w:val="single" w:sz="8" w:space="0" w:color="auto"/>
              <w:right w:val="single" w:sz="8" w:space="0" w:color="auto"/>
            </w:tcBorders>
            <w:shd w:val="clear" w:color="auto" w:fill="auto"/>
            <w:vAlign w:val="center"/>
          </w:tcPr>
          <w:p w:rsidR="00767944" w:rsidRDefault="001B60AB">
            <w:pPr>
              <w:rPr>
                <w:kern w:val="0"/>
                <w:sz w:val="24"/>
              </w:rPr>
            </w:pPr>
            <w:r>
              <w:rPr>
                <w:rFonts w:hint="eastAsia"/>
                <w:kern w:val="0"/>
                <w:sz w:val="24"/>
              </w:rPr>
              <w:t>192.XX.10.252/24</w:t>
            </w:r>
          </w:p>
        </w:tc>
        <w:tc>
          <w:tcPr>
            <w:tcW w:w="1849" w:type="dxa"/>
            <w:tcBorders>
              <w:top w:val="nil"/>
              <w:left w:val="nil"/>
              <w:bottom w:val="single" w:sz="8" w:space="0" w:color="auto"/>
              <w:right w:val="single" w:sz="8" w:space="0" w:color="auto"/>
            </w:tcBorders>
            <w:shd w:val="clear" w:color="auto" w:fill="auto"/>
            <w:vAlign w:val="center"/>
          </w:tcPr>
          <w:p w:rsidR="00767944" w:rsidRDefault="001B60AB">
            <w:pPr>
              <w:rPr>
                <w:kern w:val="0"/>
                <w:sz w:val="24"/>
              </w:rPr>
            </w:pPr>
            <w:r>
              <w:rPr>
                <w:rFonts w:hint="eastAsia"/>
                <w:kern w:val="0"/>
                <w:sz w:val="24"/>
              </w:rPr>
              <w:t>教学楼</w:t>
            </w:r>
          </w:p>
        </w:tc>
      </w:tr>
      <w:tr w:rsidR="00767944">
        <w:trPr>
          <w:trHeight w:val="300"/>
        </w:trPr>
        <w:tc>
          <w:tcPr>
            <w:tcW w:w="718" w:type="dxa"/>
            <w:vMerge/>
            <w:tcBorders>
              <w:top w:val="nil"/>
              <w:left w:val="single" w:sz="8" w:space="0" w:color="auto"/>
              <w:bottom w:val="single" w:sz="8" w:space="0" w:color="000000"/>
              <w:right w:val="single" w:sz="8" w:space="0" w:color="auto"/>
            </w:tcBorders>
            <w:vAlign w:val="center"/>
          </w:tcPr>
          <w:p w:rsidR="00767944" w:rsidRDefault="00767944">
            <w:pPr>
              <w:rPr>
                <w:kern w:val="0"/>
                <w:sz w:val="24"/>
              </w:rPr>
            </w:pPr>
          </w:p>
        </w:tc>
        <w:tc>
          <w:tcPr>
            <w:tcW w:w="1379" w:type="dxa"/>
            <w:tcBorders>
              <w:top w:val="nil"/>
              <w:left w:val="nil"/>
              <w:bottom w:val="single" w:sz="8" w:space="0" w:color="auto"/>
              <w:right w:val="single" w:sz="8" w:space="0" w:color="auto"/>
            </w:tcBorders>
            <w:shd w:val="clear" w:color="auto" w:fill="auto"/>
            <w:vAlign w:val="center"/>
          </w:tcPr>
          <w:p w:rsidR="00767944" w:rsidRDefault="001B60AB">
            <w:pPr>
              <w:rPr>
                <w:kern w:val="0"/>
                <w:sz w:val="24"/>
              </w:rPr>
            </w:pPr>
            <w:r>
              <w:rPr>
                <w:rFonts w:hint="eastAsia"/>
                <w:kern w:val="0"/>
                <w:sz w:val="24"/>
              </w:rPr>
              <w:t>VLAN20</w:t>
            </w:r>
          </w:p>
        </w:tc>
        <w:tc>
          <w:tcPr>
            <w:tcW w:w="2256" w:type="dxa"/>
            <w:tcBorders>
              <w:top w:val="nil"/>
              <w:left w:val="nil"/>
              <w:bottom w:val="single" w:sz="8" w:space="0" w:color="auto"/>
              <w:right w:val="single" w:sz="8" w:space="0" w:color="auto"/>
            </w:tcBorders>
            <w:shd w:val="clear" w:color="auto" w:fill="auto"/>
            <w:vAlign w:val="center"/>
          </w:tcPr>
          <w:p w:rsidR="00767944" w:rsidRDefault="001B60AB">
            <w:pPr>
              <w:rPr>
                <w:kern w:val="0"/>
                <w:sz w:val="24"/>
              </w:rPr>
            </w:pPr>
            <w:r>
              <w:rPr>
                <w:rFonts w:hint="eastAsia"/>
                <w:kern w:val="0"/>
                <w:sz w:val="24"/>
              </w:rPr>
              <w:t>SYL</w:t>
            </w:r>
          </w:p>
        </w:tc>
        <w:tc>
          <w:tcPr>
            <w:tcW w:w="2518" w:type="dxa"/>
            <w:tcBorders>
              <w:top w:val="nil"/>
              <w:left w:val="nil"/>
              <w:bottom w:val="single" w:sz="8" w:space="0" w:color="auto"/>
              <w:right w:val="single" w:sz="8" w:space="0" w:color="auto"/>
            </w:tcBorders>
            <w:shd w:val="clear" w:color="auto" w:fill="auto"/>
            <w:vAlign w:val="center"/>
          </w:tcPr>
          <w:p w:rsidR="00767944" w:rsidRDefault="001B60AB">
            <w:pPr>
              <w:rPr>
                <w:kern w:val="0"/>
                <w:sz w:val="24"/>
              </w:rPr>
            </w:pPr>
            <w:r>
              <w:rPr>
                <w:rFonts w:hint="eastAsia"/>
                <w:kern w:val="0"/>
                <w:sz w:val="24"/>
              </w:rPr>
              <w:t>192.XX.20.252/24</w:t>
            </w:r>
          </w:p>
        </w:tc>
        <w:tc>
          <w:tcPr>
            <w:tcW w:w="1849" w:type="dxa"/>
            <w:tcBorders>
              <w:top w:val="nil"/>
              <w:left w:val="nil"/>
              <w:bottom w:val="single" w:sz="8" w:space="0" w:color="auto"/>
              <w:right w:val="single" w:sz="8" w:space="0" w:color="auto"/>
            </w:tcBorders>
            <w:shd w:val="clear" w:color="auto" w:fill="auto"/>
            <w:vAlign w:val="center"/>
          </w:tcPr>
          <w:p w:rsidR="00767944" w:rsidRDefault="001B60AB">
            <w:pPr>
              <w:rPr>
                <w:kern w:val="0"/>
                <w:sz w:val="24"/>
              </w:rPr>
            </w:pPr>
            <w:r>
              <w:rPr>
                <w:rFonts w:hint="eastAsia"/>
                <w:kern w:val="0"/>
                <w:sz w:val="24"/>
              </w:rPr>
              <w:t>实验楼</w:t>
            </w:r>
          </w:p>
        </w:tc>
      </w:tr>
      <w:tr w:rsidR="00767944">
        <w:trPr>
          <w:trHeight w:val="300"/>
        </w:trPr>
        <w:tc>
          <w:tcPr>
            <w:tcW w:w="718" w:type="dxa"/>
            <w:vMerge/>
            <w:tcBorders>
              <w:top w:val="nil"/>
              <w:left w:val="single" w:sz="8" w:space="0" w:color="auto"/>
              <w:bottom w:val="single" w:sz="8" w:space="0" w:color="000000"/>
              <w:right w:val="single" w:sz="8" w:space="0" w:color="auto"/>
            </w:tcBorders>
            <w:vAlign w:val="center"/>
          </w:tcPr>
          <w:p w:rsidR="00767944" w:rsidRDefault="00767944">
            <w:pPr>
              <w:rPr>
                <w:kern w:val="0"/>
                <w:sz w:val="24"/>
              </w:rPr>
            </w:pPr>
          </w:p>
        </w:tc>
        <w:tc>
          <w:tcPr>
            <w:tcW w:w="1379" w:type="dxa"/>
            <w:tcBorders>
              <w:top w:val="nil"/>
              <w:left w:val="nil"/>
              <w:bottom w:val="single" w:sz="8" w:space="0" w:color="auto"/>
              <w:right w:val="single" w:sz="8" w:space="0" w:color="auto"/>
            </w:tcBorders>
            <w:shd w:val="clear" w:color="auto" w:fill="auto"/>
            <w:vAlign w:val="center"/>
          </w:tcPr>
          <w:p w:rsidR="00767944" w:rsidRDefault="001B60AB">
            <w:pPr>
              <w:rPr>
                <w:kern w:val="0"/>
                <w:sz w:val="24"/>
              </w:rPr>
            </w:pPr>
            <w:r>
              <w:rPr>
                <w:rFonts w:hint="eastAsia"/>
                <w:kern w:val="0"/>
                <w:sz w:val="24"/>
              </w:rPr>
              <w:t>VLAN30</w:t>
            </w:r>
          </w:p>
        </w:tc>
        <w:tc>
          <w:tcPr>
            <w:tcW w:w="2256" w:type="dxa"/>
            <w:tcBorders>
              <w:top w:val="nil"/>
              <w:left w:val="nil"/>
              <w:bottom w:val="single" w:sz="8" w:space="0" w:color="auto"/>
              <w:right w:val="single" w:sz="8" w:space="0" w:color="auto"/>
            </w:tcBorders>
            <w:shd w:val="clear" w:color="auto" w:fill="auto"/>
            <w:vAlign w:val="center"/>
          </w:tcPr>
          <w:p w:rsidR="00767944" w:rsidRDefault="001B60AB">
            <w:pPr>
              <w:rPr>
                <w:kern w:val="0"/>
                <w:sz w:val="24"/>
              </w:rPr>
            </w:pPr>
            <w:r>
              <w:rPr>
                <w:rFonts w:hint="eastAsia"/>
                <w:kern w:val="0"/>
                <w:sz w:val="24"/>
              </w:rPr>
              <w:t>BGL</w:t>
            </w:r>
          </w:p>
        </w:tc>
        <w:tc>
          <w:tcPr>
            <w:tcW w:w="2518" w:type="dxa"/>
            <w:tcBorders>
              <w:top w:val="nil"/>
              <w:left w:val="nil"/>
              <w:bottom w:val="single" w:sz="8" w:space="0" w:color="auto"/>
              <w:right w:val="single" w:sz="8" w:space="0" w:color="auto"/>
            </w:tcBorders>
            <w:shd w:val="clear" w:color="auto" w:fill="auto"/>
            <w:vAlign w:val="center"/>
          </w:tcPr>
          <w:p w:rsidR="00767944" w:rsidRDefault="001B60AB">
            <w:pPr>
              <w:rPr>
                <w:kern w:val="0"/>
                <w:sz w:val="24"/>
              </w:rPr>
            </w:pPr>
            <w:r>
              <w:rPr>
                <w:rFonts w:hint="eastAsia"/>
                <w:kern w:val="0"/>
                <w:sz w:val="24"/>
              </w:rPr>
              <w:t>192.XX.30.252/24</w:t>
            </w:r>
          </w:p>
        </w:tc>
        <w:tc>
          <w:tcPr>
            <w:tcW w:w="1849" w:type="dxa"/>
            <w:tcBorders>
              <w:top w:val="nil"/>
              <w:left w:val="nil"/>
              <w:bottom w:val="single" w:sz="8" w:space="0" w:color="auto"/>
              <w:right w:val="single" w:sz="8" w:space="0" w:color="auto"/>
            </w:tcBorders>
            <w:shd w:val="clear" w:color="auto" w:fill="auto"/>
            <w:vAlign w:val="center"/>
          </w:tcPr>
          <w:p w:rsidR="00767944" w:rsidRDefault="001B60AB">
            <w:pPr>
              <w:rPr>
                <w:kern w:val="0"/>
                <w:sz w:val="24"/>
              </w:rPr>
            </w:pPr>
            <w:r>
              <w:rPr>
                <w:rFonts w:hint="eastAsia"/>
                <w:kern w:val="0"/>
                <w:sz w:val="24"/>
              </w:rPr>
              <w:t>办公楼</w:t>
            </w:r>
          </w:p>
        </w:tc>
      </w:tr>
      <w:tr w:rsidR="00767944">
        <w:trPr>
          <w:trHeight w:val="300"/>
        </w:trPr>
        <w:tc>
          <w:tcPr>
            <w:tcW w:w="718" w:type="dxa"/>
            <w:vMerge/>
            <w:tcBorders>
              <w:top w:val="nil"/>
              <w:left w:val="single" w:sz="8" w:space="0" w:color="auto"/>
              <w:bottom w:val="single" w:sz="8" w:space="0" w:color="000000"/>
              <w:right w:val="single" w:sz="8" w:space="0" w:color="auto"/>
            </w:tcBorders>
            <w:vAlign w:val="center"/>
          </w:tcPr>
          <w:p w:rsidR="00767944" w:rsidRDefault="00767944">
            <w:pPr>
              <w:rPr>
                <w:kern w:val="0"/>
                <w:sz w:val="24"/>
              </w:rPr>
            </w:pPr>
          </w:p>
        </w:tc>
        <w:tc>
          <w:tcPr>
            <w:tcW w:w="1379" w:type="dxa"/>
            <w:tcBorders>
              <w:top w:val="nil"/>
              <w:left w:val="nil"/>
              <w:bottom w:val="single" w:sz="8" w:space="0" w:color="auto"/>
              <w:right w:val="single" w:sz="8" w:space="0" w:color="auto"/>
            </w:tcBorders>
            <w:shd w:val="clear" w:color="auto" w:fill="auto"/>
            <w:vAlign w:val="center"/>
          </w:tcPr>
          <w:p w:rsidR="00767944" w:rsidRDefault="001B60AB">
            <w:pPr>
              <w:rPr>
                <w:kern w:val="0"/>
                <w:sz w:val="24"/>
              </w:rPr>
            </w:pPr>
            <w:r>
              <w:rPr>
                <w:rFonts w:hint="eastAsia"/>
                <w:kern w:val="0"/>
                <w:sz w:val="24"/>
              </w:rPr>
              <w:t>VLAN40</w:t>
            </w:r>
          </w:p>
        </w:tc>
        <w:tc>
          <w:tcPr>
            <w:tcW w:w="2256" w:type="dxa"/>
            <w:tcBorders>
              <w:top w:val="nil"/>
              <w:left w:val="nil"/>
              <w:bottom w:val="single" w:sz="8" w:space="0" w:color="auto"/>
              <w:right w:val="single" w:sz="8" w:space="0" w:color="auto"/>
            </w:tcBorders>
            <w:shd w:val="clear" w:color="auto" w:fill="auto"/>
            <w:vAlign w:val="center"/>
          </w:tcPr>
          <w:p w:rsidR="00767944" w:rsidRDefault="001B60AB">
            <w:pPr>
              <w:rPr>
                <w:kern w:val="0"/>
                <w:sz w:val="24"/>
              </w:rPr>
            </w:pPr>
            <w:r>
              <w:rPr>
                <w:rFonts w:hint="eastAsia"/>
                <w:kern w:val="0"/>
                <w:sz w:val="24"/>
              </w:rPr>
              <w:t>TSG</w:t>
            </w:r>
          </w:p>
        </w:tc>
        <w:tc>
          <w:tcPr>
            <w:tcW w:w="2518" w:type="dxa"/>
            <w:tcBorders>
              <w:top w:val="nil"/>
              <w:left w:val="nil"/>
              <w:bottom w:val="single" w:sz="8" w:space="0" w:color="auto"/>
              <w:right w:val="single" w:sz="8" w:space="0" w:color="auto"/>
            </w:tcBorders>
            <w:shd w:val="clear" w:color="auto" w:fill="auto"/>
            <w:vAlign w:val="center"/>
          </w:tcPr>
          <w:p w:rsidR="00767944" w:rsidRDefault="001B60AB">
            <w:pPr>
              <w:rPr>
                <w:kern w:val="0"/>
                <w:sz w:val="24"/>
              </w:rPr>
            </w:pPr>
            <w:r>
              <w:rPr>
                <w:rFonts w:hint="eastAsia"/>
                <w:kern w:val="0"/>
                <w:sz w:val="24"/>
              </w:rPr>
              <w:t>192.XX.40.252/24</w:t>
            </w:r>
          </w:p>
        </w:tc>
        <w:tc>
          <w:tcPr>
            <w:tcW w:w="1849" w:type="dxa"/>
            <w:tcBorders>
              <w:top w:val="nil"/>
              <w:left w:val="nil"/>
              <w:bottom w:val="single" w:sz="8" w:space="0" w:color="auto"/>
              <w:right w:val="single" w:sz="8" w:space="0" w:color="auto"/>
            </w:tcBorders>
            <w:shd w:val="clear" w:color="auto" w:fill="auto"/>
            <w:vAlign w:val="center"/>
          </w:tcPr>
          <w:p w:rsidR="00767944" w:rsidRDefault="001B60AB">
            <w:pPr>
              <w:rPr>
                <w:kern w:val="0"/>
                <w:sz w:val="24"/>
              </w:rPr>
            </w:pPr>
            <w:r>
              <w:rPr>
                <w:rFonts w:hint="eastAsia"/>
                <w:kern w:val="0"/>
                <w:sz w:val="24"/>
              </w:rPr>
              <w:t>图书馆</w:t>
            </w:r>
          </w:p>
        </w:tc>
      </w:tr>
      <w:tr w:rsidR="00767944">
        <w:trPr>
          <w:trHeight w:val="300"/>
        </w:trPr>
        <w:tc>
          <w:tcPr>
            <w:tcW w:w="718" w:type="dxa"/>
            <w:vMerge/>
            <w:tcBorders>
              <w:top w:val="nil"/>
              <w:left w:val="single" w:sz="8" w:space="0" w:color="auto"/>
              <w:bottom w:val="single" w:sz="8" w:space="0" w:color="000000"/>
              <w:right w:val="single" w:sz="8" w:space="0" w:color="auto"/>
            </w:tcBorders>
            <w:vAlign w:val="center"/>
          </w:tcPr>
          <w:p w:rsidR="00767944" w:rsidRDefault="00767944">
            <w:pPr>
              <w:rPr>
                <w:kern w:val="0"/>
                <w:sz w:val="24"/>
              </w:rPr>
            </w:pPr>
          </w:p>
        </w:tc>
        <w:tc>
          <w:tcPr>
            <w:tcW w:w="1379" w:type="dxa"/>
            <w:tcBorders>
              <w:top w:val="nil"/>
              <w:left w:val="nil"/>
              <w:bottom w:val="single" w:sz="8" w:space="0" w:color="auto"/>
              <w:right w:val="single" w:sz="8" w:space="0" w:color="auto"/>
            </w:tcBorders>
            <w:shd w:val="clear" w:color="auto" w:fill="auto"/>
            <w:vAlign w:val="center"/>
          </w:tcPr>
          <w:p w:rsidR="00767944" w:rsidRDefault="001B60AB">
            <w:pPr>
              <w:rPr>
                <w:kern w:val="0"/>
                <w:sz w:val="24"/>
              </w:rPr>
            </w:pPr>
            <w:r>
              <w:rPr>
                <w:rFonts w:hint="eastAsia"/>
                <w:kern w:val="0"/>
                <w:sz w:val="24"/>
              </w:rPr>
              <w:t>VLAN100</w:t>
            </w:r>
          </w:p>
        </w:tc>
        <w:tc>
          <w:tcPr>
            <w:tcW w:w="2256" w:type="dxa"/>
            <w:tcBorders>
              <w:top w:val="nil"/>
              <w:left w:val="nil"/>
              <w:bottom w:val="single" w:sz="8" w:space="0" w:color="auto"/>
              <w:right w:val="single" w:sz="8" w:space="0" w:color="auto"/>
            </w:tcBorders>
            <w:shd w:val="clear" w:color="auto" w:fill="auto"/>
            <w:vAlign w:val="center"/>
          </w:tcPr>
          <w:p w:rsidR="00767944" w:rsidRDefault="001B60AB">
            <w:pPr>
              <w:rPr>
                <w:kern w:val="0"/>
                <w:sz w:val="24"/>
              </w:rPr>
            </w:pPr>
            <w:r>
              <w:rPr>
                <w:rFonts w:hint="eastAsia"/>
                <w:kern w:val="0"/>
                <w:sz w:val="24"/>
              </w:rPr>
              <w:t>Manage</w:t>
            </w:r>
          </w:p>
        </w:tc>
        <w:tc>
          <w:tcPr>
            <w:tcW w:w="2518" w:type="dxa"/>
            <w:tcBorders>
              <w:top w:val="nil"/>
              <w:left w:val="nil"/>
              <w:bottom w:val="single" w:sz="8" w:space="0" w:color="auto"/>
              <w:right w:val="single" w:sz="8" w:space="0" w:color="auto"/>
            </w:tcBorders>
            <w:shd w:val="clear" w:color="auto" w:fill="auto"/>
            <w:vAlign w:val="center"/>
          </w:tcPr>
          <w:p w:rsidR="00767944" w:rsidRDefault="001B60AB">
            <w:pPr>
              <w:rPr>
                <w:kern w:val="0"/>
                <w:sz w:val="24"/>
              </w:rPr>
            </w:pPr>
            <w:r>
              <w:rPr>
                <w:rFonts w:hint="eastAsia"/>
                <w:kern w:val="0"/>
                <w:sz w:val="24"/>
              </w:rPr>
              <w:t>192.XX.100.252/24</w:t>
            </w:r>
          </w:p>
        </w:tc>
        <w:tc>
          <w:tcPr>
            <w:tcW w:w="1849" w:type="dxa"/>
            <w:tcBorders>
              <w:top w:val="nil"/>
              <w:left w:val="nil"/>
              <w:bottom w:val="single" w:sz="8" w:space="0" w:color="auto"/>
              <w:right w:val="single" w:sz="8" w:space="0" w:color="auto"/>
            </w:tcBorders>
            <w:shd w:val="clear" w:color="auto" w:fill="auto"/>
            <w:vAlign w:val="center"/>
          </w:tcPr>
          <w:p w:rsidR="00767944" w:rsidRDefault="001B60AB">
            <w:pPr>
              <w:rPr>
                <w:kern w:val="0"/>
                <w:sz w:val="24"/>
              </w:rPr>
            </w:pPr>
            <w:r>
              <w:rPr>
                <w:rFonts w:hint="eastAsia"/>
                <w:kern w:val="0"/>
                <w:sz w:val="24"/>
              </w:rPr>
              <w:t>设备管理</w:t>
            </w:r>
            <w:r>
              <w:rPr>
                <w:rFonts w:hint="eastAsia"/>
                <w:kern w:val="0"/>
                <w:sz w:val="24"/>
              </w:rPr>
              <w:t>VLAN</w:t>
            </w:r>
          </w:p>
        </w:tc>
      </w:tr>
      <w:tr w:rsidR="00767944">
        <w:trPr>
          <w:trHeight w:val="300"/>
        </w:trPr>
        <w:tc>
          <w:tcPr>
            <w:tcW w:w="718" w:type="dxa"/>
            <w:vMerge/>
            <w:tcBorders>
              <w:top w:val="nil"/>
              <w:left w:val="single" w:sz="8" w:space="0" w:color="auto"/>
              <w:bottom w:val="single" w:sz="8" w:space="0" w:color="000000"/>
              <w:right w:val="single" w:sz="8" w:space="0" w:color="auto"/>
            </w:tcBorders>
            <w:vAlign w:val="center"/>
          </w:tcPr>
          <w:p w:rsidR="00767944" w:rsidRDefault="00767944">
            <w:pPr>
              <w:rPr>
                <w:kern w:val="0"/>
                <w:sz w:val="24"/>
              </w:rPr>
            </w:pPr>
          </w:p>
        </w:tc>
        <w:tc>
          <w:tcPr>
            <w:tcW w:w="1379" w:type="dxa"/>
            <w:tcBorders>
              <w:top w:val="nil"/>
              <w:left w:val="nil"/>
              <w:bottom w:val="single" w:sz="8" w:space="0" w:color="auto"/>
              <w:right w:val="single" w:sz="8" w:space="0" w:color="auto"/>
            </w:tcBorders>
            <w:shd w:val="clear" w:color="auto" w:fill="auto"/>
            <w:vAlign w:val="center"/>
          </w:tcPr>
          <w:p w:rsidR="00767944" w:rsidRDefault="001B60AB">
            <w:pPr>
              <w:rPr>
                <w:kern w:val="0"/>
                <w:sz w:val="24"/>
              </w:rPr>
            </w:pPr>
            <w:r>
              <w:rPr>
                <w:rFonts w:hint="eastAsia"/>
                <w:kern w:val="0"/>
                <w:sz w:val="24"/>
              </w:rPr>
              <w:t>Gi0/1</w:t>
            </w:r>
          </w:p>
        </w:tc>
        <w:tc>
          <w:tcPr>
            <w:tcW w:w="2256" w:type="dxa"/>
            <w:tcBorders>
              <w:top w:val="nil"/>
              <w:left w:val="nil"/>
              <w:bottom w:val="single" w:sz="8" w:space="0" w:color="auto"/>
              <w:right w:val="single" w:sz="8" w:space="0" w:color="auto"/>
            </w:tcBorders>
            <w:shd w:val="clear" w:color="auto" w:fill="auto"/>
            <w:vAlign w:val="center"/>
          </w:tcPr>
          <w:p w:rsidR="00767944" w:rsidRDefault="001B60AB">
            <w:pPr>
              <w:rPr>
                <w:kern w:val="0"/>
                <w:sz w:val="24"/>
              </w:rPr>
            </w:pPr>
            <w:r>
              <w:rPr>
                <w:rFonts w:hint="eastAsia"/>
                <w:kern w:val="0"/>
                <w:sz w:val="24"/>
              </w:rPr>
              <w:t>Trunk</w:t>
            </w:r>
          </w:p>
        </w:tc>
        <w:tc>
          <w:tcPr>
            <w:tcW w:w="2518" w:type="dxa"/>
            <w:tcBorders>
              <w:top w:val="nil"/>
              <w:left w:val="nil"/>
              <w:bottom w:val="single" w:sz="8" w:space="0" w:color="auto"/>
              <w:right w:val="single" w:sz="8" w:space="0" w:color="auto"/>
            </w:tcBorders>
            <w:shd w:val="clear" w:color="auto" w:fill="auto"/>
            <w:vAlign w:val="center"/>
          </w:tcPr>
          <w:p w:rsidR="00767944" w:rsidRDefault="001B60AB">
            <w:pPr>
              <w:rPr>
                <w:kern w:val="0"/>
                <w:sz w:val="24"/>
              </w:rPr>
            </w:pPr>
            <w:r>
              <w:rPr>
                <w:rFonts w:hint="eastAsia"/>
                <w:kern w:val="0"/>
                <w:sz w:val="24"/>
              </w:rPr>
              <w:t xml:space="preserve">　</w:t>
            </w:r>
          </w:p>
        </w:tc>
        <w:tc>
          <w:tcPr>
            <w:tcW w:w="1849" w:type="dxa"/>
            <w:tcBorders>
              <w:top w:val="nil"/>
              <w:left w:val="nil"/>
              <w:bottom w:val="single" w:sz="8" w:space="0" w:color="auto"/>
              <w:right w:val="single" w:sz="8" w:space="0" w:color="auto"/>
            </w:tcBorders>
            <w:shd w:val="clear" w:color="auto" w:fill="auto"/>
            <w:vAlign w:val="center"/>
          </w:tcPr>
          <w:p w:rsidR="00767944" w:rsidRDefault="001B60AB">
            <w:pPr>
              <w:rPr>
                <w:kern w:val="0"/>
                <w:sz w:val="24"/>
              </w:rPr>
            </w:pPr>
            <w:r>
              <w:rPr>
                <w:rFonts w:hint="eastAsia"/>
                <w:kern w:val="0"/>
                <w:sz w:val="24"/>
              </w:rPr>
              <w:t>AG1</w:t>
            </w:r>
            <w:r>
              <w:rPr>
                <w:rFonts w:hint="eastAsia"/>
                <w:kern w:val="0"/>
                <w:sz w:val="24"/>
              </w:rPr>
              <w:t>成员口</w:t>
            </w:r>
          </w:p>
        </w:tc>
      </w:tr>
      <w:tr w:rsidR="00767944">
        <w:trPr>
          <w:trHeight w:val="300"/>
        </w:trPr>
        <w:tc>
          <w:tcPr>
            <w:tcW w:w="718" w:type="dxa"/>
            <w:vMerge/>
            <w:tcBorders>
              <w:top w:val="nil"/>
              <w:left w:val="single" w:sz="8" w:space="0" w:color="auto"/>
              <w:bottom w:val="single" w:sz="8" w:space="0" w:color="000000"/>
              <w:right w:val="single" w:sz="8" w:space="0" w:color="auto"/>
            </w:tcBorders>
            <w:vAlign w:val="center"/>
          </w:tcPr>
          <w:p w:rsidR="00767944" w:rsidRDefault="00767944">
            <w:pPr>
              <w:rPr>
                <w:kern w:val="0"/>
                <w:sz w:val="24"/>
              </w:rPr>
            </w:pPr>
          </w:p>
        </w:tc>
        <w:tc>
          <w:tcPr>
            <w:tcW w:w="1379" w:type="dxa"/>
            <w:tcBorders>
              <w:top w:val="nil"/>
              <w:left w:val="nil"/>
              <w:bottom w:val="single" w:sz="8" w:space="0" w:color="auto"/>
              <w:right w:val="single" w:sz="8" w:space="0" w:color="auto"/>
            </w:tcBorders>
            <w:shd w:val="clear" w:color="auto" w:fill="auto"/>
            <w:vAlign w:val="center"/>
          </w:tcPr>
          <w:p w:rsidR="00767944" w:rsidRDefault="001B60AB">
            <w:pPr>
              <w:rPr>
                <w:kern w:val="0"/>
                <w:sz w:val="24"/>
              </w:rPr>
            </w:pPr>
            <w:r>
              <w:rPr>
                <w:rFonts w:hint="eastAsia"/>
                <w:kern w:val="0"/>
                <w:sz w:val="24"/>
              </w:rPr>
              <w:t>Gi0/2</w:t>
            </w:r>
          </w:p>
        </w:tc>
        <w:tc>
          <w:tcPr>
            <w:tcW w:w="2256" w:type="dxa"/>
            <w:tcBorders>
              <w:top w:val="nil"/>
              <w:left w:val="nil"/>
              <w:bottom w:val="single" w:sz="8" w:space="0" w:color="auto"/>
              <w:right w:val="single" w:sz="8" w:space="0" w:color="auto"/>
            </w:tcBorders>
            <w:shd w:val="clear" w:color="auto" w:fill="auto"/>
            <w:vAlign w:val="center"/>
          </w:tcPr>
          <w:p w:rsidR="00767944" w:rsidRDefault="001B60AB">
            <w:pPr>
              <w:rPr>
                <w:kern w:val="0"/>
                <w:sz w:val="24"/>
              </w:rPr>
            </w:pPr>
            <w:r>
              <w:rPr>
                <w:rFonts w:hint="eastAsia"/>
                <w:kern w:val="0"/>
                <w:sz w:val="24"/>
              </w:rPr>
              <w:t>Trunk</w:t>
            </w:r>
          </w:p>
        </w:tc>
        <w:tc>
          <w:tcPr>
            <w:tcW w:w="2518" w:type="dxa"/>
            <w:tcBorders>
              <w:top w:val="nil"/>
              <w:left w:val="nil"/>
              <w:bottom w:val="single" w:sz="8" w:space="0" w:color="auto"/>
              <w:right w:val="single" w:sz="8" w:space="0" w:color="auto"/>
            </w:tcBorders>
            <w:shd w:val="clear" w:color="auto" w:fill="auto"/>
            <w:vAlign w:val="center"/>
          </w:tcPr>
          <w:p w:rsidR="00767944" w:rsidRDefault="001B60AB">
            <w:pPr>
              <w:rPr>
                <w:kern w:val="0"/>
                <w:sz w:val="24"/>
              </w:rPr>
            </w:pPr>
            <w:r>
              <w:rPr>
                <w:rFonts w:hint="eastAsia"/>
                <w:kern w:val="0"/>
                <w:sz w:val="24"/>
              </w:rPr>
              <w:t xml:space="preserve">　</w:t>
            </w:r>
          </w:p>
        </w:tc>
        <w:tc>
          <w:tcPr>
            <w:tcW w:w="1849" w:type="dxa"/>
            <w:tcBorders>
              <w:top w:val="nil"/>
              <w:left w:val="nil"/>
              <w:bottom w:val="single" w:sz="8" w:space="0" w:color="auto"/>
              <w:right w:val="single" w:sz="8" w:space="0" w:color="auto"/>
            </w:tcBorders>
            <w:shd w:val="clear" w:color="auto" w:fill="auto"/>
            <w:vAlign w:val="center"/>
          </w:tcPr>
          <w:p w:rsidR="00767944" w:rsidRDefault="001B60AB">
            <w:pPr>
              <w:rPr>
                <w:kern w:val="0"/>
                <w:sz w:val="24"/>
              </w:rPr>
            </w:pPr>
            <w:r>
              <w:rPr>
                <w:rFonts w:hint="eastAsia"/>
                <w:kern w:val="0"/>
                <w:sz w:val="24"/>
              </w:rPr>
              <w:t>AG</w:t>
            </w:r>
            <w:r>
              <w:rPr>
                <w:kern w:val="0"/>
                <w:sz w:val="24"/>
              </w:rPr>
              <w:t>1</w:t>
            </w:r>
            <w:r>
              <w:rPr>
                <w:rFonts w:hint="eastAsia"/>
                <w:kern w:val="0"/>
                <w:sz w:val="24"/>
              </w:rPr>
              <w:t>成员口</w:t>
            </w:r>
          </w:p>
        </w:tc>
      </w:tr>
      <w:tr w:rsidR="00767944">
        <w:trPr>
          <w:trHeight w:val="300"/>
        </w:trPr>
        <w:tc>
          <w:tcPr>
            <w:tcW w:w="718" w:type="dxa"/>
            <w:vMerge/>
            <w:tcBorders>
              <w:top w:val="nil"/>
              <w:left w:val="single" w:sz="8" w:space="0" w:color="auto"/>
              <w:bottom w:val="single" w:sz="8" w:space="0" w:color="000000"/>
              <w:right w:val="single" w:sz="8" w:space="0" w:color="auto"/>
            </w:tcBorders>
            <w:vAlign w:val="center"/>
          </w:tcPr>
          <w:p w:rsidR="00767944" w:rsidRDefault="00767944">
            <w:pPr>
              <w:rPr>
                <w:kern w:val="0"/>
                <w:sz w:val="24"/>
              </w:rPr>
            </w:pPr>
          </w:p>
        </w:tc>
        <w:tc>
          <w:tcPr>
            <w:tcW w:w="1379" w:type="dxa"/>
            <w:tcBorders>
              <w:top w:val="nil"/>
              <w:left w:val="nil"/>
              <w:bottom w:val="single" w:sz="8" w:space="0" w:color="auto"/>
              <w:right w:val="single" w:sz="8" w:space="0" w:color="auto"/>
            </w:tcBorders>
            <w:shd w:val="clear" w:color="auto" w:fill="auto"/>
            <w:vAlign w:val="center"/>
          </w:tcPr>
          <w:p w:rsidR="00767944" w:rsidRDefault="001B60AB">
            <w:pPr>
              <w:rPr>
                <w:kern w:val="0"/>
                <w:sz w:val="24"/>
              </w:rPr>
            </w:pPr>
            <w:r>
              <w:rPr>
                <w:rFonts w:hint="eastAsia"/>
                <w:kern w:val="0"/>
                <w:sz w:val="24"/>
              </w:rPr>
              <w:t>Gi0/3</w:t>
            </w:r>
          </w:p>
        </w:tc>
        <w:tc>
          <w:tcPr>
            <w:tcW w:w="2256" w:type="dxa"/>
            <w:tcBorders>
              <w:top w:val="nil"/>
              <w:left w:val="nil"/>
              <w:bottom w:val="single" w:sz="8" w:space="0" w:color="auto"/>
              <w:right w:val="single" w:sz="8" w:space="0" w:color="auto"/>
            </w:tcBorders>
            <w:shd w:val="clear" w:color="auto" w:fill="auto"/>
            <w:vAlign w:val="center"/>
          </w:tcPr>
          <w:p w:rsidR="00767944" w:rsidRDefault="001B60AB">
            <w:pPr>
              <w:rPr>
                <w:kern w:val="0"/>
                <w:sz w:val="24"/>
              </w:rPr>
            </w:pPr>
            <w:r>
              <w:rPr>
                <w:rFonts w:hint="eastAsia"/>
                <w:kern w:val="0"/>
                <w:sz w:val="24"/>
              </w:rPr>
              <w:t>Trunk</w:t>
            </w:r>
          </w:p>
        </w:tc>
        <w:tc>
          <w:tcPr>
            <w:tcW w:w="2518" w:type="dxa"/>
            <w:tcBorders>
              <w:top w:val="nil"/>
              <w:left w:val="nil"/>
              <w:bottom w:val="single" w:sz="8" w:space="0" w:color="auto"/>
              <w:right w:val="single" w:sz="8" w:space="0" w:color="auto"/>
            </w:tcBorders>
            <w:shd w:val="clear" w:color="auto" w:fill="auto"/>
            <w:vAlign w:val="center"/>
          </w:tcPr>
          <w:p w:rsidR="00767944" w:rsidRDefault="001B60AB">
            <w:pPr>
              <w:rPr>
                <w:kern w:val="0"/>
                <w:sz w:val="24"/>
              </w:rPr>
            </w:pPr>
            <w:r>
              <w:rPr>
                <w:rFonts w:hint="eastAsia"/>
                <w:kern w:val="0"/>
                <w:sz w:val="24"/>
              </w:rPr>
              <w:t xml:space="preserve">　</w:t>
            </w:r>
          </w:p>
        </w:tc>
        <w:tc>
          <w:tcPr>
            <w:tcW w:w="1849" w:type="dxa"/>
            <w:tcBorders>
              <w:top w:val="nil"/>
              <w:left w:val="nil"/>
              <w:bottom w:val="single" w:sz="8" w:space="0" w:color="auto"/>
              <w:right w:val="single" w:sz="8" w:space="0" w:color="auto"/>
            </w:tcBorders>
            <w:shd w:val="clear" w:color="auto" w:fill="auto"/>
            <w:vAlign w:val="center"/>
          </w:tcPr>
          <w:p w:rsidR="00767944" w:rsidRDefault="001B60AB">
            <w:pPr>
              <w:rPr>
                <w:kern w:val="0"/>
                <w:sz w:val="24"/>
              </w:rPr>
            </w:pPr>
            <w:r>
              <w:rPr>
                <w:rFonts w:hint="eastAsia"/>
                <w:kern w:val="0"/>
                <w:sz w:val="24"/>
              </w:rPr>
              <w:t xml:space="preserve">　</w:t>
            </w:r>
          </w:p>
        </w:tc>
      </w:tr>
      <w:tr w:rsidR="00767944">
        <w:trPr>
          <w:trHeight w:val="300"/>
        </w:trPr>
        <w:tc>
          <w:tcPr>
            <w:tcW w:w="718" w:type="dxa"/>
            <w:vMerge/>
            <w:tcBorders>
              <w:top w:val="nil"/>
              <w:left w:val="single" w:sz="8" w:space="0" w:color="auto"/>
              <w:bottom w:val="single" w:sz="8" w:space="0" w:color="000000"/>
              <w:right w:val="single" w:sz="8" w:space="0" w:color="auto"/>
            </w:tcBorders>
            <w:vAlign w:val="center"/>
          </w:tcPr>
          <w:p w:rsidR="00767944" w:rsidRDefault="00767944">
            <w:pPr>
              <w:rPr>
                <w:kern w:val="0"/>
                <w:sz w:val="24"/>
              </w:rPr>
            </w:pPr>
          </w:p>
        </w:tc>
        <w:tc>
          <w:tcPr>
            <w:tcW w:w="1379" w:type="dxa"/>
            <w:tcBorders>
              <w:top w:val="nil"/>
              <w:left w:val="nil"/>
              <w:bottom w:val="single" w:sz="8" w:space="0" w:color="auto"/>
              <w:right w:val="single" w:sz="8" w:space="0" w:color="auto"/>
            </w:tcBorders>
            <w:shd w:val="clear" w:color="auto" w:fill="auto"/>
            <w:vAlign w:val="center"/>
          </w:tcPr>
          <w:p w:rsidR="00767944" w:rsidRDefault="001B60AB">
            <w:pPr>
              <w:rPr>
                <w:kern w:val="0"/>
                <w:sz w:val="24"/>
              </w:rPr>
            </w:pPr>
            <w:r>
              <w:rPr>
                <w:rFonts w:hint="eastAsia"/>
                <w:kern w:val="0"/>
                <w:sz w:val="24"/>
              </w:rPr>
              <w:t>Gi0/</w:t>
            </w:r>
            <w:r>
              <w:rPr>
                <w:kern w:val="0"/>
                <w:sz w:val="24"/>
              </w:rPr>
              <w:t>4</w:t>
            </w:r>
          </w:p>
        </w:tc>
        <w:tc>
          <w:tcPr>
            <w:tcW w:w="2256" w:type="dxa"/>
            <w:tcBorders>
              <w:top w:val="nil"/>
              <w:left w:val="nil"/>
              <w:bottom w:val="single" w:sz="8" w:space="0" w:color="auto"/>
              <w:right w:val="single" w:sz="8" w:space="0" w:color="auto"/>
            </w:tcBorders>
            <w:shd w:val="clear" w:color="auto" w:fill="auto"/>
            <w:vAlign w:val="center"/>
          </w:tcPr>
          <w:p w:rsidR="00767944" w:rsidRDefault="001B60AB">
            <w:pPr>
              <w:rPr>
                <w:kern w:val="0"/>
                <w:sz w:val="24"/>
              </w:rPr>
            </w:pPr>
            <w:r>
              <w:rPr>
                <w:rFonts w:hint="eastAsia"/>
                <w:kern w:val="0"/>
                <w:sz w:val="24"/>
              </w:rPr>
              <w:t>Trunk</w:t>
            </w:r>
          </w:p>
        </w:tc>
        <w:tc>
          <w:tcPr>
            <w:tcW w:w="2518" w:type="dxa"/>
            <w:tcBorders>
              <w:top w:val="nil"/>
              <w:left w:val="nil"/>
              <w:bottom w:val="single" w:sz="8" w:space="0" w:color="auto"/>
              <w:right w:val="single" w:sz="8" w:space="0" w:color="auto"/>
            </w:tcBorders>
            <w:shd w:val="clear" w:color="auto" w:fill="auto"/>
            <w:vAlign w:val="center"/>
          </w:tcPr>
          <w:p w:rsidR="00767944" w:rsidRDefault="001B60AB">
            <w:pPr>
              <w:rPr>
                <w:kern w:val="0"/>
                <w:sz w:val="24"/>
              </w:rPr>
            </w:pPr>
            <w:r>
              <w:rPr>
                <w:rFonts w:hint="eastAsia"/>
                <w:kern w:val="0"/>
                <w:sz w:val="24"/>
              </w:rPr>
              <w:t xml:space="preserve">　</w:t>
            </w:r>
          </w:p>
        </w:tc>
        <w:tc>
          <w:tcPr>
            <w:tcW w:w="1849" w:type="dxa"/>
            <w:tcBorders>
              <w:top w:val="nil"/>
              <w:left w:val="nil"/>
              <w:bottom w:val="single" w:sz="8" w:space="0" w:color="auto"/>
              <w:right w:val="single" w:sz="8" w:space="0" w:color="auto"/>
            </w:tcBorders>
            <w:shd w:val="clear" w:color="auto" w:fill="auto"/>
            <w:vAlign w:val="center"/>
          </w:tcPr>
          <w:p w:rsidR="00767944" w:rsidRDefault="001B60AB">
            <w:pPr>
              <w:rPr>
                <w:kern w:val="0"/>
                <w:sz w:val="24"/>
              </w:rPr>
            </w:pPr>
            <w:r>
              <w:rPr>
                <w:rFonts w:hint="eastAsia"/>
                <w:kern w:val="0"/>
                <w:sz w:val="24"/>
              </w:rPr>
              <w:t>AG</w:t>
            </w:r>
            <w:r>
              <w:rPr>
                <w:kern w:val="0"/>
                <w:sz w:val="24"/>
              </w:rPr>
              <w:t>3</w:t>
            </w:r>
            <w:r>
              <w:rPr>
                <w:rFonts w:hint="eastAsia"/>
                <w:kern w:val="0"/>
                <w:sz w:val="24"/>
              </w:rPr>
              <w:t>成员口</w:t>
            </w:r>
          </w:p>
        </w:tc>
      </w:tr>
      <w:tr w:rsidR="00767944">
        <w:trPr>
          <w:trHeight w:val="300"/>
        </w:trPr>
        <w:tc>
          <w:tcPr>
            <w:tcW w:w="718" w:type="dxa"/>
            <w:vMerge/>
            <w:tcBorders>
              <w:top w:val="nil"/>
              <w:left w:val="single" w:sz="8" w:space="0" w:color="auto"/>
              <w:bottom w:val="single" w:sz="8" w:space="0" w:color="000000"/>
              <w:right w:val="single" w:sz="8" w:space="0" w:color="auto"/>
            </w:tcBorders>
            <w:vAlign w:val="center"/>
          </w:tcPr>
          <w:p w:rsidR="00767944" w:rsidRDefault="00767944">
            <w:pPr>
              <w:rPr>
                <w:kern w:val="0"/>
                <w:sz w:val="24"/>
              </w:rPr>
            </w:pPr>
          </w:p>
        </w:tc>
        <w:tc>
          <w:tcPr>
            <w:tcW w:w="1379" w:type="dxa"/>
            <w:tcBorders>
              <w:top w:val="nil"/>
              <w:left w:val="nil"/>
              <w:bottom w:val="single" w:sz="8" w:space="0" w:color="auto"/>
              <w:right w:val="single" w:sz="8" w:space="0" w:color="auto"/>
            </w:tcBorders>
            <w:shd w:val="clear" w:color="auto" w:fill="auto"/>
            <w:vAlign w:val="center"/>
          </w:tcPr>
          <w:p w:rsidR="00767944" w:rsidRDefault="001B60AB">
            <w:pPr>
              <w:rPr>
                <w:kern w:val="0"/>
                <w:sz w:val="24"/>
              </w:rPr>
            </w:pPr>
            <w:r>
              <w:rPr>
                <w:rFonts w:hint="eastAsia"/>
                <w:kern w:val="0"/>
                <w:sz w:val="24"/>
              </w:rPr>
              <w:t>Gi0/</w:t>
            </w:r>
            <w:r>
              <w:rPr>
                <w:kern w:val="0"/>
                <w:sz w:val="24"/>
              </w:rPr>
              <w:t>5</w:t>
            </w:r>
          </w:p>
        </w:tc>
        <w:tc>
          <w:tcPr>
            <w:tcW w:w="2256" w:type="dxa"/>
            <w:tcBorders>
              <w:top w:val="nil"/>
              <w:left w:val="nil"/>
              <w:bottom w:val="single" w:sz="8" w:space="0" w:color="auto"/>
              <w:right w:val="single" w:sz="8" w:space="0" w:color="auto"/>
            </w:tcBorders>
            <w:shd w:val="clear" w:color="auto" w:fill="auto"/>
            <w:vAlign w:val="center"/>
          </w:tcPr>
          <w:p w:rsidR="00767944" w:rsidRDefault="001B60AB">
            <w:pPr>
              <w:rPr>
                <w:kern w:val="0"/>
                <w:sz w:val="24"/>
              </w:rPr>
            </w:pPr>
            <w:r>
              <w:rPr>
                <w:rFonts w:hint="eastAsia"/>
                <w:kern w:val="0"/>
                <w:sz w:val="24"/>
              </w:rPr>
              <w:t>Trunk</w:t>
            </w:r>
          </w:p>
        </w:tc>
        <w:tc>
          <w:tcPr>
            <w:tcW w:w="2518" w:type="dxa"/>
            <w:tcBorders>
              <w:top w:val="nil"/>
              <w:left w:val="nil"/>
              <w:bottom w:val="single" w:sz="8" w:space="0" w:color="auto"/>
              <w:right w:val="single" w:sz="8" w:space="0" w:color="auto"/>
            </w:tcBorders>
            <w:shd w:val="clear" w:color="auto" w:fill="auto"/>
            <w:vAlign w:val="center"/>
          </w:tcPr>
          <w:p w:rsidR="00767944" w:rsidRDefault="001B60AB">
            <w:pPr>
              <w:rPr>
                <w:kern w:val="0"/>
                <w:sz w:val="24"/>
              </w:rPr>
            </w:pPr>
            <w:r>
              <w:rPr>
                <w:rFonts w:hint="eastAsia"/>
                <w:kern w:val="0"/>
                <w:sz w:val="24"/>
              </w:rPr>
              <w:t xml:space="preserve">　</w:t>
            </w:r>
          </w:p>
        </w:tc>
        <w:tc>
          <w:tcPr>
            <w:tcW w:w="1849" w:type="dxa"/>
            <w:tcBorders>
              <w:top w:val="nil"/>
              <w:left w:val="nil"/>
              <w:bottom w:val="single" w:sz="8" w:space="0" w:color="auto"/>
              <w:right w:val="single" w:sz="8" w:space="0" w:color="auto"/>
            </w:tcBorders>
            <w:shd w:val="clear" w:color="auto" w:fill="auto"/>
            <w:vAlign w:val="center"/>
          </w:tcPr>
          <w:p w:rsidR="00767944" w:rsidRDefault="001B60AB">
            <w:pPr>
              <w:rPr>
                <w:kern w:val="0"/>
                <w:sz w:val="24"/>
              </w:rPr>
            </w:pPr>
            <w:r>
              <w:rPr>
                <w:rFonts w:hint="eastAsia"/>
                <w:kern w:val="0"/>
                <w:sz w:val="24"/>
              </w:rPr>
              <w:t>AG</w:t>
            </w:r>
            <w:r>
              <w:rPr>
                <w:kern w:val="0"/>
                <w:sz w:val="24"/>
              </w:rPr>
              <w:t>3</w:t>
            </w:r>
            <w:r>
              <w:rPr>
                <w:rFonts w:hint="eastAsia"/>
                <w:kern w:val="0"/>
                <w:sz w:val="24"/>
              </w:rPr>
              <w:t>成员口</w:t>
            </w:r>
          </w:p>
        </w:tc>
      </w:tr>
      <w:tr w:rsidR="00767944">
        <w:trPr>
          <w:trHeight w:val="300"/>
        </w:trPr>
        <w:tc>
          <w:tcPr>
            <w:tcW w:w="718" w:type="dxa"/>
            <w:vMerge/>
            <w:tcBorders>
              <w:top w:val="nil"/>
              <w:left w:val="single" w:sz="8" w:space="0" w:color="auto"/>
              <w:bottom w:val="single" w:sz="8" w:space="0" w:color="000000"/>
              <w:right w:val="single" w:sz="8" w:space="0" w:color="auto"/>
            </w:tcBorders>
            <w:vAlign w:val="center"/>
          </w:tcPr>
          <w:p w:rsidR="00767944" w:rsidRDefault="00767944">
            <w:pPr>
              <w:rPr>
                <w:kern w:val="0"/>
                <w:sz w:val="24"/>
              </w:rPr>
            </w:pPr>
          </w:p>
        </w:tc>
        <w:tc>
          <w:tcPr>
            <w:tcW w:w="1379" w:type="dxa"/>
            <w:tcBorders>
              <w:top w:val="nil"/>
              <w:left w:val="nil"/>
              <w:bottom w:val="single" w:sz="8" w:space="0" w:color="auto"/>
              <w:right w:val="single" w:sz="8" w:space="0" w:color="auto"/>
            </w:tcBorders>
            <w:shd w:val="clear" w:color="auto" w:fill="auto"/>
            <w:vAlign w:val="center"/>
          </w:tcPr>
          <w:p w:rsidR="00767944" w:rsidRDefault="001B60AB">
            <w:pPr>
              <w:rPr>
                <w:kern w:val="0"/>
                <w:sz w:val="24"/>
              </w:rPr>
            </w:pPr>
            <w:r>
              <w:rPr>
                <w:rFonts w:hint="eastAsia"/>
                <w:kern w:val="0"/>
                <w:sz w:val="24"/>
              </w:rPr>
              <w:t>Gi0/23</w:t>
            </w:r>
          </w:p>
        </w:tc>
        <w:tc>
          <w:tcPr>
            <w:tcW w:w="2256" w:type="dxa"/>
            <w:tcBorders>
              <w:top w:val="nil"/>
              <w:left w:val="nil"/>
              <w:bottom w:val="single" w:sz="8" w:space="0" w:color="auto"/>
              <w:right w:val="single" w:sz="8" w:space="0" w:color="auto"/>
            </w:tcBorders>
            <w:shd w:val="clear" w:color="auto" w:fill="auto"/>
            <w:vAlign w:val="center"/>
          </w:tcPr>
          <w:p w:rsidR="00767944" w:rsidRDefault="001B60AB">
            <w:pPr>
              <w:rPr>
                <w:kern w:val="0"/>
                <w:sz w:val="24"/>
              </w:rPr>
            </w:pPr>
            <w:r>
              <w:rPr>
                <w:rFonts w:hint="eastAsia"/>
                <w:kern w:val="0"/>
                <w:sz w:val="24"/>
              </w:rPr>
              <w:t xml:space="preserve">　</w:t>
            </w:r>
          </w:p>
        </w:tc>
        <w:tc>
          <w:tcPr>
            <w:tcW w:w="2518" w:type="dxa"/>
            <w:tcBorders>
              <w:top w:val="nil"/>
              <w:left w:val="nil"/>
              <w:bottom w:val="single" w:sz="8" w:space="0" w:color="auto"/>
              <w:right w:val="single" w:sz="8" w:space="0" w:color="auto"/>
            </w:tcBorders>
            <w:shd w:val="clear" w:color="auto" w:fill="auto"/>
            <w:vAlign w:val="center"/>
          </w:tcPr>
          <w:p w:rsidR="00767944" w:rsidRDefault="001B60AB">
            <w:pPr>
              <w:rPr>
                <w:kern w:val="0"/>
                <w:sz w:val="24"/>
              </w:rPr>
            </w:pPr>
            <w:r>
              <w:rPr>
                <w:kern w:val="0"/>
                <w:sz w:val="24"/>
              </w:rPr>
              <w:t>193.XX.0.1/30</w:t>
            </w:r>
          </w:p>
        </w:tc>
        <w:tc>
          <w:tcPr>
            <w:tcW w:w="1849" w:type="dxa"/>
            <w:tcBorders>
              <w:top w:val="nil"/>
              <w:left w:val="nil"/>
              <w:bottom w:val="single" w:sz="8" w:space="0" w:color="auto"/>
              <w:right w:val="single" w:sz="8" w:space="0" w:color="auto"/>
            </w:tcBorders>
            <w:shd w:val="clear" w:color="auto" w:fill="auto"/>
            <w:vAlign w:val="center"/>
          </w:tcPr>
          <w:p w:rsidR="00767944" w:rsidRDefault="001B60AB">
            <w:pPr>
              <w:rPr>
                <w:kern w:val="0"/>
                <w:sz w:val="24"/>
              </w:rPr>
            </w:pPr>
            <w:r>
              <w:rPr>
                <w:rFonts w:hint="eastAsia"/>
                <w:kern w:val="0"/>
                <w:sz w:val="24"/>
              </w:rPr>
              <w:t>云平台</w:t>
            </w:r>
          </w:p>
        </w:tc>
      </w:tr>
      <w:tr w:rsidR="00767944">
        <w:trPr>
          <w:trHeight w:val="300"/>
        </w:trPr>
        <w:tc>
          <w:tcPr>
            <w:tcW w:w="718" w:type="dxa"/>
            <w:vMerge/>
            <w:tcBorders>
              <w:top w:val="nil"/>
              <w:left w:val="single" w:sz="8" w:space="0" w:color="auto"/>
              <w:bottom w:val="single" w:sz="8" w:space="0" w:color="000000"/>
              <w:right w:val="single" w:sz="8" w:space="0" w:color="auto"/>
            </w:tcBorders>
            <w:vAlign w:val="center"/>
          </w:tcPr>
          <w:p w:rsidR="00767944" w:rsidRDefault="00767944">
            <w:pPr>
              <w:rPr>
                <w:kern w:val="0"/>
                <w:sz w:val="24"/>
              </w:rPr>
            </w:pPr>
          </w:p>
        </w:tc>
        <w:tc>
          <w:tcPr>
            <w:tcW w:w="1379" w:type="dxa"/>
            <w:tcBorders>
              <w:top w:val="nil"/>
              <w:left w:val="nil"/>
              <w:bottom w:val="single" w:sz="8" w:space="0" w:color="auto"/>
              <w:right w:val="single" w:sz="8" w:space="0" w:color="auto"/>
            </w:tcBorders>
            <w:shd w:val="clear" w:color="auto" w:fill="auto"/>
            <w:vAlign w:val="center"/>
          </w:tcPr>
          <w:p w:rsidR="00767944" w:rsidRDefault="001B60AB">
            <w:pPr>
              <w:rPr>
                <w:kern w:val="0"/>
                <w:sz w:val="24"/>
              </w:rPr>
            </w:pPr>
            <w:r>
              <w:rPr>
                <w:rFonts w:hint="eastAsia"/>
                <w:kern w:val="0"/>
                <w:sz w:val="24"/>
              </w:rPr>
              <w:t>Gi0/24</w:t>
            </w:r>
          </w:p>
        </w:tc>
        <w:tc>
          <w:tcPr>
            <w:tcW w:w="2256" w:type="dxa"/>
            <w:tcBorders>
              <w:top w:val="nil"/>
              <w:left w:val="nil"/>
              <w:bottom w:val="single" w:sz="8" w:space="0" w:color="auto"/>
              <w:right w:val="single" w:sz="8" w:space="0" w:color="auto"/>
            </w:tcBorders>
            <w:shd w:val="clear" w:color="auto" w:fill="auto"/>
            <w:vAlign w:val="center"/>
          </w:tcPr>
          <w:p w:rsidR="00767944" w:rsidRDefault="001B60AB">
            <w:pPr>
              <w:rPr>
                <w:kern w:val="0"/>
                <w:sz w:val="24"/>
              </w:rPr>
            </w:pPr>
            <w:r>
              <w:rPr>
                <w:rFonts w:hint="eastAsia"/>
                <w:kern w:val="0"/>
                <w:sz w:val="24"/>
              </w:rPr>
              <w:t xml:space="preserve">　</w:t>
            </w:r>
          </w:p>
        </w:tc>
        <w:tc>
          <w:tcPr>
            <w:tcW w:w="2518" w:type="dxa"/>
            <w:tcBorders>
              <w:top w:val="nil"/>
              <w:left w:val="nil"/>
              <w:bottom w:val="single" w:sz="8" w:space="0" w:color="auto"/>
              <w:right w:val="single" w:sz="8" w:space="0" w:color="auto"/>
            </w:tcBorders>
            <w:shd w:val="clear" w:color="auto" w:fill="auto"/>
            <w:vAlign w:val="center"/>
          </w:tcPr>
          <w:p w:rsidR="00767944" w:rsidRDefault="001B60AB">
            <w:pPr>
              <w:rPr>
                <w:kern w:val="0"/>
                <w:sz w:val="24"/>
              </w:rPr>
            </w:pPr>
            <w:r>
              <w:rPr>
                <w:rFonts w:hint="eastAsia"/>
                <w:kern w:val="0"/>
                <w:sz w:val="24"/>
              </w:rPr>
              <w:t>10.</w:t>
            </w:r>
            <w:r>
              <w:rPr>
                <w:kern w:val="0"/>
                <w:sz w:val="24"/>
              </w:rPr>
              <w:t>1</w:t>
            </w:r>
            <w:r>
              <w:rPr>
                <w:rFonts w:hint="eastAsia"/>
                <w:kern w:val="0"/>
                <w:sz w:val="24"/>
              </w:rPr>
              <w:t>.0.2/30</w:t>
            </w:r>
          </w:p>
        </w:tc>
        <w:tc>
          <w:tcPr>
            <w:tcW w:w="1849" w:type="dxa"/>
            <w:tcBorders>
              <w:top w:val="nil"/>
              <w:left w:val="nil"/>
              <w:bottom w:val="single" w:sz="8" w:space="0" w:color="auto"/>
              <w:right w:val="single" w:sz="8" w:space="0" w:color="auto"/>
            </w:tcBorders>
            <w:shd w:val="clear" w:color="auto" w:fill="auto"/>
            <w:vAlign w:val="center"/>
          </w:tcPr>
          <w:p w:rsidR="00767944" w:rsidRDefault="00767944">
            <w:pPr>
              <w:rPr>
                <w:kern w:val="0"/>
                <w:sz w:val="24"/>
              </w:rPr>
            </w:pPr>
          </w:p>
        </w:tc>
      </w:tr>
      <w:tr w:rsidR="00767944">
        <w:trPr>
          <w:trHeight w:val="300"/>
        </w:trPr>
        <w:tc>
          <w:tcPr>
            <w:tcW w:w="718" w:type="dxa"/>
            <w:vMerge/>
            <w:tcBorders>
              <w:top w:val="nil"/>
              <w:left w:val="single" w:sz="8" w:space="0" w:color="auto"/>
              <w:bottom w:val="single" w:sz="8" w:space="0" w:color="000000"/>
              <w:right w:val="single" w:sz="8" w:space="0" w:color="auto"/>
            </w:tcBorders>
            <w:vAlign w:val="center"/>
          </w:tcPr>
          <w:p w:rsidR="00767944" w:rsidRDefault="00767944">
            <w:pPr>
              <w:rPr>
                <w:kern w:val="0"/>
                <w:sz w:val="24"/>
              </w:rPr>
            </w:pPr>
          </w:p>
        </w:tc>
        <w:tc>
          <w:tcPr>
            <w:tcW w:w="1379" w:type="dxa"/>
            <w:tcBorders>
              <w:top w:val="nil"/>
              <w:left w:val="nil"/>
              <w:bottom w:val="single" w:sz="8" w:space="0" w:color="auto"/>
              <w:right w:val="single" w:sz="8" w:space="0" w:color="auto"/>
            </w:tcBorders>
            <w:shd w:val="clear" w:color="auto" w:fill="auto"/>
            <w:vAlign w:val="center"/>
          </w:tcPr>
          <w:p w:rsidR="00767944" w:rsidRDefault="001B60AB">
            <w:pPr>
              <w:rPr>
                <w:kern w:val="0"/>
                <w:sz w:val="24"/>
              </w:rPr>
            </w:pPr>
            <w:r>
              <w:rPr>
                <w:rFonts w:hint="eastAsia"/>
                <w:kern w:val="0"/>
                <w:sz w:val="24"/>
              </w:rPr>
              <w:t>LoopBack 0</w:t>
            </w:r>
          </w:p>
        </w:tc>
        <w:tc>
          <w:tcPr>
            <w:tcW w:w="2256" w:type="dxa"/>
            <w:tcBorders>
              <w:top w:val="nil"/>
              <w:left w:val="nil"/>
              <w:bottom w:val="single" w:sz="8" w:space="0" w:color="auto"/>
              <w:right w:val="single" w:sz="8" w:space="0" w:color="auto"/>
            </w:tcBorders>
            <w:shd w:val="clear" w:color="auto" w:fill="auto"/>
            <w:vAlign w:val="center"/>
          </w:tcPr>
          <w:p w:rsidR="00767944" w:rsidRDefault="001B60AB">
            <w:pPr>
              <w:rPr>
                <w:kern w:val="0"/>
                <w:sz w:val="24"/>
              </w:rPr>
            </w:pPr>
            <w:r>
              <w:rPr>
                <w:rFonts w:hint="eastAsia"/>
                <w:kern w:val="0"/>
                <w:sz w:val="24"/>
              </w:rPr>
              <w:t xml:space="preserve">　</w:t>
            </w:r>
          </w:p>
        </w:tc>
        <w:tc>
          <w:tcPr>
            <w:tcW w:w="2518" w:type="dxa"/>
            <w:tcBorders>
              <w:top w:val="nil"/>
              <w:left w:val="nil"/>
              <w:bottom w:val="single" w:sz="8" w:space="0" w:color="auto"/>
              <w:right w:val="single" w:sz="8" w:space="0" w:color="auto"/>
            </w:tcBorders>
            <w:shd w:val="clear" w:color="auto" w:fill="auto"/>
            <w:vAlign w:val="center"/>
          </w:tcPr>
          <w:p w:rsidR="00767944" w:rsidRDefault="001B60AB">
            <w:pPr>
              <w:rPr>
                <w:kern w:val="0"/>
                <w:sz w:val="24"/>
              </w:rPr>
            </w:pPr>
            <w:r>
              <w:rPr>
                <w:rFonts w:hint="eastAsia"/>
                <w:kern w:val="0"/>
                <w:sz w:val="24"/>
              </w:rPr>
              <w:t>11.</w:t>
            </w:r>
            <w:r>
              <w:rPr>
                <w:kern w:val="0"/>
                <w:sz w:val="24"/>
              </w:rPr>
              <w:t>1</w:t>
            </w:r>
            <w:r>
              <w:rPr>
                <w:rFonts w:hint="eastAsia"/>
                <w:kern w:val="0"/>
                <w:sz w:val="24"/>
              </w:rPr>
              <w:t>.0.33/32</w:t>
            </w:r>
          </w:p>
        </w:tc>
        <w:tc>
          <w:tcPr>
            <w:tcW w:w="1849" w:type="dxa"/>
            <w:tcBorders>
              <w:top w:val="nil"/>
              <w:left w:val="nil"/>
              <w:bottom w:val="single" w:sz="8" w:space="0" w:color="auto"/>
              <w:right w:val="single" w:sz="8" w:space="0" w:color="auto"/>
            </w:tcBorders>
            <w:shd w:val="clear" w:color="auto" w:fill="auto"/>
            <w:vAlign w:val="center"/>
          </w:tcPr>
          <w:p w:rsidR="00767944" w:rsidRDefault="00767944">
            <w:pPr>
              <w:rPr>
                <w:kern w:val="0"/>
                <w:sz w:val="24"/>
              </w:rPr>
            </w:pPr>
          </w:p>
        </w:tc>
      </w:tr>
      <w:tr w:rsidR="00767944">
        <w:trPr>
          <w:trHeight w:val="300"/>
        </w:trPr>
        <w:tc>
          <w:tcPr>
            <w:tcW w:w="718" w:type="dxa"/>
            <w:vMerge w:val="restart"/>
            <w:tcBorders>
              <w:top w:val="nil"/>
              <w:left w:val="single" w:sz="8" w:space="0" w:color="auto"/>
              <w:bottom w:val="single" w:sz="8" w:space="0" w:color="000000"/>
              <w:right w:val="single" w:sz="8" w:space="0" w:color="auto"/>
            </w:tcBorders>
            <w:shd w:val="clear" w:color="auto" w:fill="auto"/>
            <w:vAlign w:val="center"/>
          </w:tcPr>
          <w:p w:rsidR="00767944" w:rsidRDefault="001B60AB">
            <w:pPr>
              <w:jc w:val="center"/>
              <w:rPr>
                <w:kern w:val="0"/>
                <w:sz w:val="24"/>
              </w:rPr>
            </w:pPr>
            <w:r>
              <w:rPr>
                <w:rFonts w:hint="eastAsia"/>
                <w:kern w:val="0"/>
                <w:sz w:val="24"/>
              </w:rPr>
              <w:t>S4</w:t>
            </w:r>
          </w:p>
        </w:tc>
        <w:tc>
          <w:tcPr>
            <w:tcW w:w="1379" w:type="dxa"/>
            <w:tcBorders>
              <w:top w:val="nil"/>
              <w:left w:val="nil"/>
              <w:bottom w:val="single" w:sz="8" w:space="0" w:color="auto"/>
              <w:right w:val="single" w:sz="8" w:space="0" w:color="auto"/>
            </w:tcBorders>
            <w:shd w:val="clear" w:color="auto" w:fill="auto"/>
            <w:vAlign w:val="center"/>
          </w:tcPr>
          <w:p w:rsidR="00767944" w:rsidRDefault="001B60AB">
            <w:pPr>
              <w:rPr>
                <w:kern w:val="0"/>
                <w:sz w:val="24"/>
              </w:rPr>
            </w:pPr>
            <w:r>
              <w:rPr>
                <w:rFonts w:hint="eastAsia"/>
                <w:kern w:val="0"/>
                <w:sz w:val="24"/>
              </w:rPr>
              <w:t>VLAN10</w:t>
            </w:r>
          </w:p>
        </w:tc>
        <w:tc>
          <w:tcPr>
            <w:tcW w:w="2256" w:type="dxa"/>
            <w:tcBorders>
              <w:top w:val="nil"/>
              <w:left w:val="nil"/>
              <w:bottom w:val="single" w:sz="8" w:space="0" w:color="auto"/>
              <w:right w:val="single" w:sz="8" w:space="0" w:color="auto"/>
            </w:tcBorders>
            <w:shd w:val="clear" w:color="auto" w:fill="auto"/>
            <w:vAlign w:val="center"/>
          </w:tcPr>
          <w:p w:rsidR="00767944" w:rsidRDefault="001B60AB">
            <w:pPr>
              <w:rPr>
                <w:kern w:val="0"/>
                <w:sz w:val="24"/>
              </w:rPr>
            </w:pPr>
            <w:r>
              <w:rPr>
                <w:rFonts w:hint="eastAsia"/>
                <w:kern w:val="0"/>
                <w:sz w:val="24"/>
              </w:rPr>
              <w:t>JXL</w:t>
            </w:r>
          </w:p>
        </w:tc>
        <w:tc>
          <w:tcPr>
            <w:tcW w:w="2518" w:type="dxa"/>
            <w:tcBorders>
              <w:top w:val="nil"/>
              <w:left w:val="nil"/>
              <w:bottom w:val="single" w:sz="8" w:space="0" w:color="auto"/>
              <w:right w:val="single" w:sz="8" w:space="0" w:color="auto"/>
            </w:tcBorders>
            <w:shd w:val="clear" w:color="auto" w:fill="auto"/>
            <w:vAlign w:val="center"/>
          </w:tcPr>
          <w:p w:rsidR="00767944" w:rsidRDefault="001B60AB">
            <w:pPr>
              <w:rPr>
                <w:kern w:val="0"/>
                <w:sz w:val="24"/>
              </w:rPr>
            </w:pPr>
            <w:r>
              <w:rPr>
                <w:rFonts w:hint="eastAsia"/>
                <w:kern w:val="0"/>
                <w:sz w:val="24"/>
              </w:rPr>
              <w:t>192.XX.10.253/24</w:t>
            </w:r>
          </w:p>
        </w:tc>
        <w:tc>
          <w:tcPr>
            <w:tcW w:w="1849" w:type="dxa"/>
            <w:tcBorders>
              <w:top w:val="nil"/>
              <w:left w:val="nil"/>
              <w:bottom w:val="single" w:sz="8" w:space="0" w:color="auto"/>
              <w:right w:val="single" w:sz="8" w:space="0" w:color="auto"/>
            </w:tcBorders>
            <w:shd w:val="clear" w:color="auto" w:fill="auto"/>
            <w:vAlign w:val="center"/>
          </w:tcPr>
          <w:p w:rsidR="00767944" w:rsidRDefault="001B60AB">
            <w:pPr>
              <w:rPr>
                <w:kern w:val="0"/>
                <w:sz w:val="24"/>
              </w:rPr>
            </w:pPr>
            <w:r>
              <w:rPr>
                <w:rFonts w:hint="eastAsia"/>
                <w:kern w:val="0"/>
                <w:sz w:val="24"/>
              </w:rPr>
              <w:t>教学楼</w:t>
            </w:r>
          </w:p>
        </w:tc>
      </w:tr>
      <w:tr w:rsidR="00767944">
        <w:trPr>
          <w:trHeight w:val="300"/>
        </w:trPr>
        <w:tc>
          <w:tcPr>
            <w:tcW w:w="718" w:type="dxa"/>
            <w:vMerge/>
            <w:tcBorders>
              <w:top w:val="nil"/>
              <w:left w:val="single" w:sz="8" w:space="0" w:color="auto"/>
              <w:bottom w:val="single" w:sz="8" w:space="0" w:color="000000"/>
              <w:right w:val="single" w:sz="8" w:space="0" w:color="auto"/>
            </w:tcBorders>
            <w:vAlign w:val="center"/>
          </w:tcPr>
          <w:p w:rsidR="00767944" w:rsidRDefault="00767944">
            <w:pPr>
              <w:rPr>
                <w:kern w:val="0"/>
                <w:sz w:val="24"/>
              </w:rPr>
            </w:pPr>
          </w:p>
        </w:tc>
        <w:tc>
          <w:tcPr>
            <w:tcW w:w="1379" w:type="dxa"/>
            <w:tcBorders>
              <w:top w:val="nil"/>
              <w:left w:val="nil"/>
              <w:bottom w:val="single" w:sz="8" w:space="0" w:color="auto"/>
              <w:right w:val="single" w:sz="8" w:space="0" w:color="auto"/>
            </w:tcBorders>
            <w:shd w:val="clear" w:color="auto" w:fill="auto"/>
            <w:vAlign w:val="center"/>
          </w:tcPr>
          <w:p w:rsidR="00767944" w:rsidRDefault="001B60AB">
            <w:pPr>
              <w:rPr>
                <w:kern w:val="0"/>
                <w:sz w:val="24"/>
              </w:rPr>
            </w:pPr>
            <w:r>
              <w:rPr>
                <w:rFonts w:hint="eastAsia"/>
                <w:kern w:val="0"/>
                <w:sz w:val="24"/>
              </w:rPr>
              <w:t>VLAN20</w:t>
            </w:r>
          </w:p>
        </w:tc>
        <w:tc>
          <w:tcPr>
            <w:tcW w:w="2256" w:type="dxa"/>
            <w:tcBorders>
              <w:top w:val="nil"/>
              <w:left w:val="nil"/>
              <w:bottom w:val="single" w:sz="8" w:space="0" w:color="auto"/>
              <w:right w:val="single" w:sz="8" w:space="0" w:color="auto"/>
            </w:tcBorders>
            <w:shd w:val="clear" w:color="auto" w:fill="auto"/>
            <w:vAlign w:val="center"/>
          </w:tcPr>
          <w:p w:rsidR="00767944" w:rsidRDefault="001B60AB">
            <w:pPr>
              <w:rPr>
                <w:kern w:val="0"/>
                <w:sz w:val="24"/>
              </w:rPr>
            </w:pPr>
            <w:r>
              <w:rPr>
                <w:rFonts w:hint="eastAsia"/>
                <w:kern w:val="0"/>
                <w:sz w:val="24"/>
              </w:rPr>
              <w:t>SYL</w:t>
            </w:r>
          </w:p>
        </w:tc>
        <w:tc>
          <w:tcPr>
            <w:tcW w:w="2518" w:type="dxa"/>
            <w:tcBorders>
              <w:top w:val="nil"/>
              <w:left w:val="nil"/>
              <w:bottom w:val="single" w:sz="8" w:space="0" w:color="auto"/>
              <w:right w:val="single" w:sz="8" w:space="0" w:color="auto"/>
            </w:tcBorders>
            <w:shd w:val="clear" w:color="auto" w:fill="auto"/>
            <w:vAlign w:val="center"/>
          </w:tcPr>
          <w:p w:rsidR="00767944" w:rsidRDefault="001B60AB">
            <w:pPr>
              <w:rPr>
                <w:kern w:val="0"/>
                <w:sz w:val="24"/>
              </w:rPr>
            </w:pPr>
            <w:r>
              <w:rPr>
                <w:rFonts w:hint="eastAsia"/>
                <w:kern w:val="0"/>
                <w:sz w:val="24"/>
              </w:rPr>
              <w:t>192.XX.20.253/24</w:t>
            </w:r>
          </w:p>
        </w:tc>
        <w:tc>
          <w:tcPr>
            <w:tcW w:w="1849" w:type="dxa"/>
            <w:tcBorders>
              <w:top w:val="nil"/>
              <w:left w:val="nil"/>
              <w:bottom w:val="single" w:sz="8" w:space="0" w:color="auto"/>
              <w:right w:val="single" w:sz="8" w:space="0" w:color="auto"/>
            </w:tcBorders>
            <w:shd w:val="clear" w:color="auto" w:fill="auto"/>
            <w:vAlign w:val="center"/>
          </w:tcPr>
          <w:p w:rsidR="00767944" w:rsidRDefault="001B60AB">
            <w:pPr>
              <w:rPr>
                <w:kern w:val="0"/>
                <w:sz w:val="24"/>
              </w:rPr>
            </w:pPr>
            <w:r>
              <w:rPr>
                <w:rFonts w:hint="eastAsia"/>
                <w:kern w:val="0"/>
                <w:sz w:val="24"/>
              </w:rPr>
              <w:t>实验楼</w:t>
            </w:r>
          </w:p>
        </w:tc>
      </w:tr>
      <w:tr w:rsidR="00767944">
        <w:trPr>
          <w:trHeight w:val="300"/>
        </w:trPr>
        <w:tc>
          <w:tcPr>
            <w:tcW w:w="718" w:type="dxa"/>
            <w:vMerge/>
            <w:tcBorders>
              <w:top w:val="nil"/>
              <w:left w:val="single" w:sz="8" w:space="0" w:color="auto"/>
              <w:bottom w:val="single" w:sz="8" w:space="0" w:color="000000"/>
              <w:right w:val="single" w:sz="8" w:space="0" w:color="auto"/>
            </w:tcBorders>
            <w:vAlign w:val="center"/>
          </w:tcPr>
          <w:p w:rsidR="00767944" w:rsidRDefault="00767944">
            <w:pPr>
              <w:rPr>
                <w:kern w:val="0"/>
                <w:sz w:val="24"/>
              </w:rPr>
            </w:pPr>
          </w:p>
        </w:tc>
        <w:tc>
          <w:tcPr>
            <w:tcW w:w="1379" w:type="dxa"/>
            <w:tcBorders>
              <w:top w:val="nil"/>
              <w:left w:val="nil"/>
              <w:bottom w:val="single" w:sz="8" w:space="0" w:color="auto"/>
              <w:right w:val="single" w:sz="8" w:space="0" w:color="auto"/>
            </w:tcBorders>
            <w:shd w:val="clear" w:color="auto" w:fill="auto"/>
            <w:vAlign w:val="center"/>
          </w:tcPr>
          <w:p w:rsidR="00767944" w:rsidRDefault="001B60AB">
            <w:pPr>
              <w:rPr>
                <w:kern w:val="0"/>
                <w:sz w:val="24"/>
              </w:rPr>
            </w:pPr>
            <w:r>
              <w:rPr>
                <w:rFonts w:hint="eastAsia"/>
                <w:kern w:val="0"/>
                <w:sz w:val="24"/>
              </w:rPr>
              <w:t>VLAN30</w:t>
            </w:r>
          </w:p>
        </w:tc>
        <w:tc>
          <w:tcPr>
            <w:tcW w:w="2256" w:type="dxa"/>
            <w:tcBorders>
              <w:top w:val="nil"/>
              <w:left w:val="nil"/>
              <w:bottom w:val="single" w:sz="8" w:space="0" w:color="auto"/>
              <w:right w:val="single" w:sz="8" w:space="0" w:color="auto"/>
            </w:tcBorders>
            <w:shd w:val="clear" w:color="auto" w:fill="auto"/>
            <w:vAlign w:val="center"/>
          </w:tcPr>
          <w:p w:rsidR="00767944" w:rsidRDefault="001B60AB">
            <w:pPr>
              <w:rPr>
                <w:kern w:val="0"/>
                <w:sz w:val="24"/>
              </w:rPr>
            </w:pPr>
            <w:r>
              <w:rPr>
                <w:rFonts w:hint="eastAsia"/>
                <w:kern w:val="0"/>
                <w:sz w:val="24"/>
              </w:rPr>
              <w:t>BGL</w:t>
            </w:r>
          </w:p>
        </w:tc>
        <w:tc>
          <w:tcPr>
            <w:tcW w:w="2518" w:type="dxa"/>
            <w:tcBorders>
              <w:top w:val="nil"/>
              <w:left w:val="nil"/>
              <w:bottom w:val="single" w:sz="8" w:space="0" w:color="auto"/>
              <w:right w:val="single" w:sz="8" w:space="0" w:color="auto"/>
            </w:tcBorders>
            <w:shd w:val="clear" w:color="auto" w:fill="auto"/>
            <w:vAlign w:val="center"/>
          </w:tcPr>
          <w:p w:rsidR="00767944" w:rsidRDefault="001B60AB">
            <w:pPr>
              <w:rPr>
                <w:kern w:val="0"/>
                <w:sz w:val="24"/>
              </w:rPr>
            </w:pPr>
            <w:r>
              <w:rPr>
                <w:rFonts w:hint="eastAsia"/>
                <w:kern w:val="0"/>
                <w:sz w:val="24"/>
              </w:rPr>
              <w:t>192.XX.30.253/24</w:t>
            </w:r>
          </w:p>
        </w:tc>
        <w:tc>
          <w:tcPr>
            <w:tcW w:w="1849" w:type="dxa"/>
            <w:tcBorders>
              <w:top w:val="nil"/>
              <w:left w:val="nil"/>
              <w:bottom w:val="single" w:sz="8" w:space="0" w:color="auto"/>
              <w:right w:val="single" w:sz="8" w:space="0" w:color="auto"/>
            </w:tcBorders>
            <w:shd w:val="clear" w:color="auto" w:fill="auto"/>
            <w:vAlign w:val="center"/>
          </w:tcPr>
          <w:p w:rsidR="00767944" w:rsidRDefault="001B60AB">
            <w:pPr>
              <w:rPr>
                <w:kern w:val="0"/>
                <w:sz w:val="24"/>
              </w:rPr>
            </w:pPr>
            <w:r>
              <w:rPr>
                <w:rFonts w:hint="eastAsia"/>
                <w:kern w:val="0"/>
                <w:sz w:val="24"/>
              </w:rPr>
              <w:t>办公楼</w:t>
            </w:r>
          </w:p>
        </w:tc>
      </w:tr>
      <w:tr w:rsidR="00767944">
        <w:trPr>
          <w:trHeight w:val="300"/>
        </w:trPr>
        <w:tc>
          <w:tcPr>
            <w:tcW w:w="718" w:type="dxa"/>
            <w:vMerge/>
            <w:tcBorders>
              <w:top w:val="nil"/>
              <w:left w:val="single" w:sz="8" w:space="0" w:color="auto"/>
              <w:bottom w:val="single" w:sz="8" w:space="0" w:color="000000"/>
              <w:right w:val="single" w:sz="8" w:space="0" w:color="auto"/>
            </w:tcBorders>
            <w:vAlign w:val="center"/>
          </w:tcPr>
          <w:p w:rsidR="00767944" w:rsidRDefault="00767944">
            <w:pPr>
              <w:rPr>
                <w:kern w:val="0"/>
                <w:sz w:val="24"/>
              </w:rPr>
            </w:pPr>
          </w:p>
        </w:tc>
        <w:tc>
          <w:tcPr>
            <w:tcW w:w="1379" w:type="dxa"/>
            <w:tcBorders>
              <w:top w:val="nil"/>
              <w:left w:val="nil"/>
              <w:bottom w:val="single" w:sz="8" w:space="0" w:color="auto"/>
              <w:right w:val="single" w:sz="8" w:space="0" w:color="auto"/>
            </w:tcBorders>
            <w:shd w:val="clear" w:color="auto" w:fill="auto"/>
            <w:vAlign w:val="center"/>
          </w:tcPr>
          <w:p w:rsidR="00767944" w:rsidRDefault="001B60AB">
            <w:pPr>
              <w:rPr>
                <w:kern w:val="0"/>
                <w:sz w:val="24"/>
              </w:rPr>
            </w:pPr>
            <w:r>
              <w:rPr>
                <w:rFonts w:hint="eastAsia"/>
                <w:kern w:val="0"/>
                <w:sz w:val="24"/>
              </w:rPr>
              <w:t>VLAN40</w:t>
            </w:r>
          </w:p>
        </w:tc>
        <w:tc>
          <w:tcPr>
            <w:tcW w:w="2256" w:type="dxa"/>
            <w:tcBorders>
              <w:top w:val="nil"/>
              <w:left w:val="nil"/>
              <w:bottom w:val="single" w:sz="8" w:space="0" w:color="auto"/>
              <w:right w:val="single" w:sz="8" w:space="0" w:color="auto"/>
            </w:tcBorders>
            <w:shd w:val="clear" w:color="auto" w:fill="auto"/>
            <w:vAlign w:val="center"/>
          </w:tcPr>
          <w:p w:rsidR="00767944" w:rsidRDefault="001B60AB">
            <w:pPr>
              <w:rPr>
                <w:kern w:val="0"/>
                <w:sz w:val="24"/>
              </w:rPr>
            </w:pPr>
            <w:r>
              <w:rPr>
                <w:rFonts w:hint="eastAsia"/>
                <w:kern w:val="0"/>
                <w:sz w:val="24"/>
              </w:rPr>
              <w:t>TSG</w:t>
            </w:r>
          </w:p>
        </w:tc>
        <w:tc>
          <w:tcPr>
            <w:tcW w:w="2518" w:type="dxa"/>
            <w:tcBorders>
              <w:top w:val="nil"/>
              <w:left w:val="nil"/>
              <w:bottom w:val="single" w:sz="8" w:space="0" w:color="auto"/>
              <w:right w:val="single" w:sz="8" w:space="0" w:color="auto"/>
            </w:tcBorders>
            <w:shd w:val="clear" w:color="auto" w:fill="auto"/>
            <w:vAlign w:val="center"/>
          </w:tcPr>
          <w:p w:rsidR="00767944" w:rsidRDefault="001B60AB">
            <w:pPr>
              <w:rPr>
                <w:kern w:val="0"/>
                <w:sz w:val="24"/>
              </w:rPr>
            </w:pPr>
            <w:r>
              <w:rPr>
                <w:rFonts w:hint="eastAsia"/>
                <w:kern w:val="0"/>
                <w:sz w:val="24"/>
              </w:rPr>
              <w:t>192.XX.40.253/24</w:t>
            </w:r>
          </w:p>
        </w:tc>
        <w:tc>
          <w:tcPr>
            <w:tcW w:w="1849" w:type="dxa"/>
            <w:tcBorders>
              <w:top w:val="nil"/>
              <w:left w:val="nil"/>
              <w:bottom w:val="single" w:sz="8" w:space="0" w:color="auto"/>
              <w:right w:val="single" w:sz="8" w:space="0" w:color="auto"/>
            </w:tcBorders>
            <w:shd w:val="clear" w:color="auto" w:fill="auto"/>
            <w:vAlign w:val="center"/>
          </w:tcPr>
          <w:p w:rsidR="00767944" w:rsidRDefault="001B60AB">
            <w:pPr>
              <w:rPr>
                <w:kern w:val="0"/>
                <w:sz w:val="24"/>
              </w:rPr>
            </w:pPr>
            <w:r>
              <w:rPr>
                <w:rFonts w:hint="eastAsia"/>
                <w:kern w:val="0"/>
                <w:sz w:val="24"/>
              </w:rPr>
              <w:t>图书馆</w:t>
            </w:r>
          </w:p>
        </w:tc>
      </w:tr>
      <w:tr w:rsidR="00767944">
        <w:trPr>
          <w:trHeight w:val="300"/>
        </w:trPr>
        <w:tc>
          <w:tcPr>
            <w:tcW w:w="718" w:type="dxa"/>
            <w:vMerge/>
            <w:tcBorders>
              <w:top w:val="nil"/>
              <w:left w:val="single" w:sz="8" w:space="0" w:color="auto"/>
              <w:bottom w:val="single" w:sz="8" w:space="0" w:color="000000"/>
              <w:right w:val="single" w:sz="8" w:space="0" w:color="auto"/>
            </w:tcBorders>
            <w:vAlign w:val="center"/>
          </w:tcPr>
          <w:p w:rsidR="00767944" w:rsidRDefault="00767944">
            <w:pPr>
              <w:rPr>
                <w:kern w:val="0"/>
                <w:sz w:val="24"/>
              </w:rPr>
            </w:pPr>
          </w:p>
        </w:tc>
        <w:tc>
          <w:tcPr>
            <w:tcW w:w="1379" w:type="dxa"/>
            <w:tcBorders>
              <w:top w:val="nil"/>
              <w:left w:val="nil"/>
              <w:bottom w:val="single" w:sz="8" w:space="0" w:color="auto"/>
              <w:right w:val="single" w:sz="8" w:space="0" w:color="auto"/>
            </w:tcBorders>
            <w:shd w:val="clear" w:color="auto" w:fill="auto"/>
            <w:vAlign w:val="center"/>
          </w:tcPr>
          <w:p w:rsidR="00767944" w:rsidRDefault="001B60AB">
            <w:pPr>
              <w:rPr>
                <w:kern w:val="0"/>
                <w:sz w:val="24"/>
              </w:rPr>
            </w:pPr>
            <w:r>
              <w:rPr>
                <w:rFonts w:hint="eastAsia"/>
                <w:kern w:val="0"/>
                <w:sz w:val="24"/>
              </w:rPr>
              <w:t>VLAN100</w:t>
            </w:r>
          </w:p>
        </w:tc>
        <w:tc>
          <w:tcPr>
            <w:tcW w:w="2256" w:type="dxa"/>
            <w:tcBorders>
              <w:top w:val="nil"/>
              <w:left w:val="nil"/>
              <w:bottom w:val="single" w:sz="8" w:space="0" w:color="auto"/>
              <w:right w:val="single" w:sz="8" w:space="0" w:color="auto"/>
            </w:tcBorders>
            <w:shd w:val="clear" w:color="auto" w:fill="auto"/>
            <w:vAlign w:val="center"/>
          </w:tcPr>
          <w:p w:rsidR="00767944" w:rsidRDefault="001B60AB">
            <w:pPr>
              <w:rPr>
                <w:kern w:val="0"/>
                <w:sz w:val="24"/>
              </w:rPr>
            </w:pPr>
            <w:r>
              <w:rPr>
                <w:rFonts w:hint="eastAsia"/>
                <w:kern w:val="0"/>
                <w:sz w:val="24"/>
              </w:rPr>
              <w:t>Manage</w:t>
            </w:r>
          </w:p>
        </w:tc>
        <w:tc>
          <w:tcPr>
            <w:tcW w:w="2518" w:type="dxa"/>
            <w:tcBorders>
              <w:top w:val="nil"/>
              <w:left w:val="nil"/>
              <w:bottom w:val="single" w:sz="8" w:space="0" w:color="auto"/>
              <w:right w:val="single" w:sz="8" w:space="0" w:color="auto"/>
            </w:tcBorders>
            <w:shd w:val="clear" w:color="auto" w:fill="auto"/>
            <w:vAlign w:val="center"/>
          </w:tcPr>
          <w:p w:rsidR="00767944" w:rsidRDefault="001B60AB">
            <w:pPr>
              <w:rPr>
                <w:kern w:val="0"/>
                <w:sz w:val="24"/>
              </w:rPr>
            </w:pPr>
            <w:r>
              <w:rPr>
                <w:rFonts w:hint="eastAsia"/>
                <w:kern w:val="0"/>
                <w:sz w:val="24"/>
              </w:rPr>
              <w:t>192.XX.100.253/24</w:t>
            </w:r>
          </w:p>
        </w:tc>
        <w:tc>
          <w:tcPr>
            <w:tcW w:w="1849" w:type="dxa"/>
            <w:tcBorders>
              <w:top w:val="nil"/>
              <w:left w:val="nil"/>
              <w:bottom w:val="single" w:sz="8" w:space="0" w:color="auto"/>
              <w:right w:val="single" w:sz="8" w:space="0" w:color="auto"/>
            </w:tcBorders>
            <w:shd w:val="clear" w:color="auto" w:fill="auto"/>
            <w:vAlign w:val="center"/>
          </w:tcPr>
          <w:p w:rsidR="00767944" w:rsidRDefault="001B60AB">
            <w:pPr>
              <w:rPr>
                <w:kern w:val="0"/>
                <w:sz w:val="24"/>
              </w:rPr>
            </w:pPr>
            <w:r>
              <w:rPr>
                <w:rFonts w:hint="eastAsia"/>
                <w:kern w:val="0"/>
                <w:sz w:val="24"/>
              </w:rPr>
              <w:t>设备管理</w:t>
            </w:r>
            <w:r>
              <w:rPr>
                <w:rFonts w:hint="eastAsia"/>
                <w:kern w:val="0"/>
                <w:sz w:val="24"/>
              </w:rPr>
              <w:t>VLAN</w:t>
            </w:r>
          </w:p>
        </w:tc>
      </w:tr>
      <w:tr w:rsidR="00767944">
        <w:trPr>
          <w:trHeight w:val="300"/>
        </w:trPr>
        <w:tc>
          <w:tcPr>
            <w:tcW w:w="718" w:type="dxa"/>
            <w:vMerge/>
            <w:tcBorders>
              <w:top w:val="nil"/>
              <w:left w:val="single" w:sz="8" w:space="0" w:color="auto"/>
              <w:bottom w:val="single" w:sz="8" w:space="0" w:color="000000"/>
              <w:right w:val="single" w:sz="8" w:space="0" w:color="auto"/>
            </w:tcBorders>
            <w:vAlign w:val="center"/>
          </w:tcPr>
          <w:p w:rsidR="00767944" w:rsidRDefault="00767944">
            <w:pPr>
              <w:rPr>
                <w:kern w:val="0"/>
                <w:sz w:val="24"/>
              </w:rPr>
            </w:pPr>
          </w:p>
        </w:tc>
        <w:tc>
          <w:tcPr>
            <w:tcW w:w="1379" w:type="dxa"/>
            <w:tcBorders>
              <w:top w:val="nil"/>
              <w:left w:val="nil"/>
              <w:bottom w:val="single" w:sz="8" w:space="0" w:color="auto"/>
              <w:right w:val="single" w:sz="8" w:space="0" w:color="auto"/>
            </w:tcBorders>
            <w:shd w:val="clear" w:color="auto" w:fill="auto"/>
            <w:vAlign w:val="center"/>
          </w:tcPr>
          <w:p w:rsidR="00767944" w:rsidRDefault="00767944">
            <w:pPr>
              <w:rPr>
                <w:kern w:val="0"/>
                <w:sz w:val="24"/>
              </w:rPr>
            </w:pPr>
          </w:p>
        </w:tc>
        <w:tc>
          <w:tcPr>
            <w:tcW w:w="2256" w:type="dxa"/>
            <w:tcBorders>
              <w:top w:val="nil"/>
              <w:left w:val="nil"/>
              <w:bottom w:val="single" w:sz="8" w:space="0" w:color="auto"/>
              <w:right w:val="single" w:sz="8" w:space="0" w:color="auto"/>
            </w:tcBorders>
            <w:shd w:val="clear" w:color="auto" w:fill="auto"/>
            <w:vAlign w:val="center"/>
          </w:tcPr>
          <w:p w:rsidR="00767944" w:rsidRDefault="00767944">
            <w:pPr>
              <w:rPr>
                <w:kern w:val="0"/>
                <w:sz w:val="24"/>
              </w:rPr>
            </w:pPr>
          </w:p>
        </w:tc>
        <w:tc>
          <w:tcPr>
            <w:tcW w:w="2518" w:type="dxa"/>
            <w:tcBorders>
              <w:top w:val="nil"/>
              <w:left w:val="nil"/>
              <w:bottom w:val="single" w:sz="8" w:space="0" w:color="auto"/>
              <w:right w:val="single" w:sz="8" w:space="0" w:color="auto"/>
            </w:tcBorders>
            <w:shd w:val="clear" w:color="auto" w:fill="auto"/>
            <w:vAlign w:val="center"/>
          </w:tcPr>
          <w:p w:rsidR="00767944" w:rsidRDefault="00767944">
            <w:pPr>
              <w:rPr>
                <w:kern w:val="0"/>
                <w:sz w:val="24"/>
              </w:rPr>
            </w:pPr>
          </w:p>
        </w:tc>
        <w:tc>
          <w:tcPr>
            <w:tcW w:w="1849" w:type="dxa"/>
            <w:tcBorders>
              <w:top w:val="nil"/>
              <w:left w:val="nil"/>
              <w:bottom w:val="single" w:sz="8" w:space="0" w:color="auto"/>
              <w:right w:val="single" w:sz="8" w:space="0" w:color="auto"/>
            </w:tcBorders>
            <w:shd w:val="clear" w:color="auto" w:fill="auto"/>
            <w:vAlign w:val="center"/>
          </w:tcPr>
          <w:p w:rsidR="00767944" w:rsidRDefault="00767944">
            <w:pPr>
              <w:rPr>
                <w:kern w:val="0"/>
                <w:sz w:val="24"/>
              </w:rPr>
            </w:pPr>
          </w:p>
        </w:tc>
      </w:tr>
      <w:tr w:rsidR="00767944">
        <w:trPr>
          <w:trHeight w:val="300"/>
        </w:trPr>
        <w:tc>
          <w:tcPr>
            <w:tcW w:w="718" w:type="dxa"/>
            <w:vMerge/>
            <w:tcBorders>
              <w:top w:val="nil"/>
              <w:left w:val="single" w:sz="8" w:space="0" w:color="auto"/>
              <w:bottom w:val="single" w:sz="8" w:space="0" w:color="000000"/>
              <w:right w:val="single" w:sz="8" w:space="0" w:color="auto"/>
            </w:tcBorders>
            <w:vAlign w:val="center"/>
          </w:tcPr>
          <w:p w:rsidR="00767944" w:rsidRDefault="00767944">
            <w:pPr>
              <w:rPr>
                <w:kern w:val="0"/>
                <w:sz w:val="24"/>
              </w:rPr>
            </w:pPr>
          </w:p>
        </w:tc>
        <w:tc>
          <w:tcPr>
            <w:tcW w:w="1379" w:type="dxa"/>
            <w:tcBorders>
              <w:top w:val="nil"/>
              <w:left w:val="nil"/>
              <w:bottom w:val="single" w:sz="8" w:space="0" w:color="auto"/>
              <w:right w:val="single" w:sz="8" w:space="0" w:color="auto"/>
            </w:tcBorders>
            <w:shd w:val="clear" w:color="auto" w:fill="auto"/>
            <w:vAlign w:val="center"/>
          </w:tcPr>
          <w:p w:rsidR="00767944" w:rsidRDefault="001B60AB">
            <w:pPr>
              <w:rPr>
                <w:kern w:val="0"/>
                <w:sz w:val="24"/>
              </w:rPr>
            </w:pPr>
            <w:r>
              <w:rPr>
                <w:rFonts w:hint="eastAsia"/>
                <w:kern w:val="0"/>
                <w:sz w:val="24"/>
              </w:rPr>
              <w:t>Gi0/1</w:t>
            </w:r>
          </w:p>
        </w:tc>
        <w:tc>
          <w:tcPr>
            <w:tcW w:w="2256" w:type="dxa"/>
            <w:tcBorders>
              <w:top w:val="nil"/>
              <w:left w:val="nil"/>
              <w:bottom w:val="single" w:sz="8" w:space="0" w:color="auto"/>
              <w:right w:val="single" w:sz="8" w:space="0" w:color="auto"/>
            </w:tcBorders>
            <w:shd w:val="clear" w:color="auto" w:fill="auto"/>
            <w:vAlign w:val="center"/>
          </w:tcPr>
          <w:p w:rsidR="00767944" w:rsidRDefault="001B60AB">
            <w:pPr>
              <w:rPr>
                <w:kern w:val="0"/>
                <w:sz w:val="24"/>
              </w:rPr>
            </w:pPr>
            <w:r>
              <w:rPr>
                <w:rFonts w:hint="eastAsia"/>
                <w:kern w:val="0"/>
                <w:sz w:val="24"/>
              </w:rPr>
              <w:t>Trunk</w:t>
            </w:r>
          </w:p>
        </w:tc>
        <w:tc>
          <w:tcPr>
            <w:tcW w:w="2518" w:type="dxa"/>
            <w:tcBorders>
              <w:top w:val="nil"/>
              <w:left w:val="nil"/>
              <w:bottom w:val="single" w:sz="8" w:space="0" w:color="auto"/>
              <w:right w:val="single" w:sz="8" w:space="0" w:color="auto"/>
            </w:tcBorders>
            <w:shd w:val="clear" w:color="auto" w:fill="auto"/>
            <w:vAlign w:val="center"/>
          </w:tcPr>
          <w:p w:rsidR="00767944" w:rsidRDefault="001B60AB">
            <w:pPr>
              <w:rPr>
                <w:kern w:val="0"/>
                <w:sz w:val="24"/>
              </w:rPr>
            </w:pPr>
            <w:r>
              <w:rPr>
                <w:rFonts w:hint="eastAsia"/>
                <w:kern w:val="0"/>
                <w:sz w:val="24"/>
              </w:rPr>
              <w:t xml:space="preserve">　</w:t>
            </w:r>
          </w:p>
        </w:tc>
        <w:tc>
          <w:tcPr>
            <w:tcW w:w="1849" w:type="dxa"/>
            <w:tcBorders>
              <w:top w:val="nil"/>
              <w:left w:val="nil"/>
              <w:bottom w:val="single" w:sz="8" w:space="0" w:color="auto"/>
              <w:right w:val="single" w:sz="8" w:space="0" w:color="auto"/>
            </w:tcBorders>
            <w:shd w:val="clear" w:color="auto" w:fill="auto"/>
            <w:vAlign w:val="center"/>
          </w:tcPr>
          <w:p w:rsidR="00767944" w:rsidRDefault="001B60AB">
            <w:pPr>
              <w:rPr>
                <w:kern w:val="0"/>
                <w:sz w:val="24"/>
              </w:rPr>
            </w:pPr>
            <w:r>
              <w:rPr>
                <w:rFonts w:hint="eastAsia"/>
                <w:kern w:val="0"/>
                <w:sz w:val="24"/>
              </w:rPr>
              <w:t>AG</w:t>
            </w:r>
            <w:r>
              <w:rPr>
                <w:kern w:val="0"/>
                <w:sz w:val="24"/>
              </w:rPr>
              <w:t>2</w:t>
            </w:r>
            <w:r>
              <w:rPr>
                <w:rFonts w:hint="eastAsia"/>
                <w:kern w:val="0"/>
                <w:sz w:val="24"/>
              </w:rPr>
              <w:t>成员口</w:t>
            </w:r>
          </w:p>
        </w:tc>
      </w:tr>
      <w:tr w:rsidR="00767944">
        <w:trPr>
          <w:trHeight w:val="300"/>
        </w:trPr>
        <w:tc>
          <w:tcPr>
            <w:tcW w:w="718" w:type="dxa"/>
            <w:vMerge/>
            <w:tcBorders>
              <w:top w:val="nil"/>
              <w:left w:val="single" w:sz="8" w:space="0" w:color="auto"/>
              <w:bottom w:val="single" w:sz="8" w:space="0" w:color="000000"/>
              <w:right w:val="single" w:sz="8" w:space="0" w:color="auto"/>
            </w:tcBorders>
            <w:vAlign w:val="center"/>
          </w:tcPr>
          <w:p w:rsidR="00767944" w:rsidRDefault="00767944">
            <w:pPr>
              <w:rPr>
                <w:kern w:val="0"/>
                <w:sz w:val="24"/>
              </w:rPr>
            </w:pPr>
          </w:p>
        </w:tc>
        <w:tc>
          <w:tcPr>
            <w:tcW w:w="1379" w:type="dxa"/>
            <w:tcBorders>
              <w:top w:val="nil"/>
              <w:left w:val="nil"/>
              <w:bottom w:val="single" w:sz="8" w:space="0" w:color="auto"/>
              <w:right w:val="single" w:sz="8" w:space="0" w:color="auto"/>
            </w:tcBorders>
            <w:shd w:val="clear" w:color="auto" w:fill="auto"/>
            <w:vAlign w:val="center"/>
          </w:tcPr>
          <w:p w:rsidR="00767944" w:rsidRDefault="001B60AB">
            <w:pPr>
              <w:rPr>
                <w:kern w:val="0"/>
                <w:sz w:val="24"/>
              </w:rPr>
            </w:pPr>
            <w:r>
              <w:rPr>
                <w:rFonts w:hint="eastAsia"/>
                <w:kern w:val="0"/>
                <w:sz w:val="24"/>
              </w:rPr>
              <w:t>Gi0/2</w:t>
            </w:r>
          </w:p>
        </w:tc>
        <w:tc>
          <w:tcPr>
            <w:tcW w:w="2256" w:type="dxa"/>
            <w:tcBorders>
              <w:top w:val="nil"/>
              <w:left w:val="nil"/>
              <w:bottom w:val="single" w:sz="8" w:space="0" w:color="auto"/>
              <w:right w:val="single" w:sz="8" w:space="0" w:color="auto"/>
            </w:tcBorders>
            <w:shd w:val="clear" w:color="auto" w:fill="auto"/>
            <w:vAlign w:val="center"/>
          </w:tcPr>
          <w:p w:rsidR="00767944" w:rsidRDefault="001B60AB">
            <w:pPr>
              <w:rPr>
                <w:kern w:val="0"/>
                <w:sz w:val="24"/>
              </w:rPr>
            </w:pPr>
            <w:r>
              <w:rPr>
                <w:rFonts w:hint="eastAsia"/>
                <w:kern w:val="0"/>
                <w:sz w:val="24"/>
              </w:rPr>
              <w:t>Trunk</w:t>
            </w:r>
          </w:p>
        </w:tc>
        <w:tc>
          <w:tcPr>
            <w:tcW w:w="2518" w:type="dxa"/>
            <w:tcBorders>
              <w:top w:val="nil"/>
              <w:left w:val="nil"/>
              <w:bottom w:val="single" w:sz="8" w:space="0" w:color="auto"/>
              <w:right w:val="single" w:sz="8" w:space="0" w:color="auto"/>
            </w:tcBorders>
            <w:shd w:val="clear" w:color="auto" w:fill="auto"/>
            <w:vAlign w:val="center"/>
          </w:tcPr>
          <w:p w:rsidR="00767944" w:rsidRDefault="001B60AB">
            <w:pPr>
              <w:rPr>
                <w:kern w:val="0"/>
                <w:sz w:val="24"/>
              </w:rPr>
            </w:pPr>
            <w:r>
              <w:rPr>
                <w:rFonts w:hint="eastAsia"/>
                <w:kern w:val="0"/>
                <w:sz w:val="24"/>
              </w:rPr>
              <w:t xml:space="preserve">　</w:t>
            </w:r>
          </w:p>
        </w:tc>
        <w:tc>
          <w:tcPr>
            <w:tcW w:w="1849" w:type="dxa"/>
            <w:tcBorders>
              <w:top w:val="nil"/>
              <w:left w:val="nil"/>
              <w:bottom w:val="single" w:sz="8" w:space="0" w:color="auto"/>
              <w:right w:val="single" w:sz="8" w:space="0" w:color="auto"/>
            </w:tcBorders>
            <w:shd w:val="clear" w:color="auto" w:fill="auto"/>
            <w:vAlign w:val="center"/>
          </w:tcPr>
          <w:p w:rsidR="00767944" w:rsidRDefault="001B60AB">
            <w:pPr>
              <w:rPr>
                <w:kern w:val="0"/>
                <w:sz w:val="24"/>
              </w:rPr>
            </w:pPr>
            <w:r>
              <w:rPr>
                <w:rFonts w:hint="eastAsia"/>
                <w:kern w:val="0"/>
                <w:sz w:val="24"/>
              </w:rPr>
              <w:t>AG</w:t>
            </w:r>
            <w:r>
              <w:rPr>
                <w:kern w:val="0"/>
                <w:sz w:val="24"/>
              </w:rPr>
              <w:t>2</w:t>
            </w:r>
            <w:r>
              <w:rPr>
                <w:rFonts w:hint="eastAsia"/>
                <w:kern w:val="0"/>
                <w:sz w:val="24"/>
              </w:rPr>
              <w:t>成员口</w:t>
            </w:r>
          </w:p>
        </w:tc>
      </w:tr>
      <w:tr w:rsidR="00767944">
        <w:trPr>
          <w:trHeight w:val="300"/>
        </w:trPr>
        <w:tc>
          <w:tcPr>
            <w:tcW w:w="718" w:type="dxa"/>
            <w:vMerge/>
            <w:tcBorders>
              <w:top w:val="nil"/>
              <w:left w:val="single" w:sz="8" w:space="0" w:color="auto"/>
              <w:bottom w:val="single" w:sz="8" w:space="0" w:color="000000"/>
              <w:right w:val="single" w:sz="8" w:space="0" w:color="auto"/>
            </w:tcBorders>
            <w:vAlign w:val="center"/>
          </w:tcPr>
          <w:p w:rsidR="00767944" w:rsidRDefault="00767944">
            <w:pPr>
              <w:rPr>
                <w:kern w:val="0"/>
                <w:sz w:val="24"/>
              </w:rPr>
            </w:pPr>
          </w:p>
        </w:tc>
        <w:tc>
          <w:tcPr>
            <w:tcW w:w="1379" w:type="dxa"/>
            <w:tcBorders>
              <w:top w:val="nil"/>
              <w:left w:val="nil"/>
              <w:bottom w:val="single" w:sz="8" w:space="0" w:color="auto"/>
              <w:right w:val="single" w:sz="8" w:space="0" w:color="auto"/>
            </w:tcBorders>
            <w:shd w:val="clear" w:color="auto" w:fill="auto"/>
            <w:vAlign w:val="center"/>
          </w:tcPr>
          <w:p w:rsidR="00767944" w:rsidRDefault="001B60AB">
            <w:pPr>
              <w:rPr>
                <w:kern w:val="0"/>
                <w:sz w:val="24"/>
              </w:rPr>
            </w:pPr>
            <w:r>
              <w:rPr>
                <w:rFonts w:hint="eastAsia"/>
                <w:kern w:val="0"/>
                <w:sz w:val="24"/>
              </w:rPr>
              <w:t>Gi0/3</w:t>
            </w:r>
          </w:p>
        </w:tc>
        <w:tc>
          <w:tcPr>
            <w:tcW w:w="2256" w:type="dxa"/>
            <w:tcBorders>
              <w:top w:val="nil"/>
              <w:left w:val="nil"/>
              <w:bottom w:val="single" w:sz="8" w:space="0" w:color="auto"/>
              <w:right w:val="single" w:sz="8" w:space="0" w:color="auto"/>
            </w:tcBorders>
            <w:shd w:val="clear" w:color="auto" w:fill="auto"/>
            <w:vAlign w:val="center"/>
          </w:tcPr>
          <w:p w:rsidR="00767944" w:rsidRDefault="001B60AB">
            <w:pPr>
              <w:rPr>
                <w:kern w:val="0"/>
                <w:sz w:val="24"/>
              </w:rPr>
            </w:pPr>
            <w:r>
              <w:rPr>
                <w:rFonts w:hint="eastAsia"/>
                <w:kern w:val="0"/>
                <w:sz w:val="24"/>
              </w:rPr>
              <w:t>Trunk</w:t>
            </w:r>
          </w:p>
        </w:tc>
        <w:tc>
          <w:tcPr>
            <w:tcW w:w="2518" w:type="dxa"/>
            <w:tcBorders>
              <w:top w:val="nil"/>
              <w:left w:val="nil"/>
              <w:bottom w:val="single" w:sz="8" w:space="0" w:color="auto"/>
              <w:right w:val="single" w:sz="8" w:space="0" w:color="auto"/>
            </w:tcBorders>
            <w:shd w:val="clear" w:color="auto" w:fill="auto"/>
            <w:vAlign w:val="center"/>
          </w:tcPr>
          <w:p w:rsidR="00767944" w:rsidRDefault="001B60AB">
            <w:pPr>
              <w:rPr>
                <w:kern w:val="0"/>
                <w:sz w:val="24"/>
              </w:rPr>
            </w:pPr>
            <w:r>
              <w:rPr>
                <w:rFonts w:hint="eastAsia"/>
                <w:kern w:val="0"/>
                <w:sz w:val="24"/>
              </w:rPr>
              <w:t xml:space="preserve">　</w:t>
            </w:r>
          </w:p>
        </w:tc>
        <w:tc>
          <w:tcPr>
            <w:tcW w:w="1849" w:type="dxa"/>
            <w:tcBorders>
              <w:top w:val="nil"/>
              <w:left w:val="nil"/>
              <w:bottom w:val="single" w:sz="8" w:space="0" w:color="auto"/>
              <w:right w:val="single" w:sz="8" w:space="0" w:color="auto"/>
            </w:tcBorders>
            <w:shd w:val="clear" w:color="auto" w:fill="auto"/>
            <w:vAlign w:val="center"/>
          </w:tcPr>
          <w:p w:rsidR="00767944" w:rsidRDefault="001B60AB">
            <w:pPr>
              <w:rPr>
                <w:kern w:val="0"/>
                <w:sz w:val="24"/>
              </w:rPr>
            </w:pPr>
            <w:r>
              <w:rPr>
                <w:rFonts w:hint="eastAsia"/>
                <w:kern w:val="0"/>
                <w:sz w:val="24"/>
              </w:rPr>
              <w:t xml:space="preserve">　</w:t>
            </w:r>
          </w:p>
        </w:tc>
      </w:tr>
      <w:tr w:rsidR="00767944">
        <w:trPr>
          <w:trHeight w:val="300"/>
        </w:trPr>
        <w:tc>
          <w:tcPr>
            <w:tcW w:w="718" w:type="dxa"/>
            <w:vMerge/>
            <w:tcBorders>
              <w:top w:val="nil"/>
              <w:left w:val="single" w:sz="8" w:space="0" w:color="auto"/>
              <w:bottom w:val="single" w:sz="8" w:space="0" w:color="000000"/>
              <w:right w:val="single" w:sz="8" w:space="0" w:color="auto"/>
            </w:tcBorders>
            <w:vAlign w:val="center"/>
          </w:tcPr>
          <w:p w:rsidR="00767944" w:rsidRDefault="00767944">
            <w:pPr>
              <w:rPr>
                <w:kern w:val="0"/>
                <w:sz w:val="24"/>
              </w:rPr>
            </w:pPr>
          </w:p>
        </w:tc>
        <w:tc>
          <w:tcPr>
            <w:tcW w:w="1379" w:type="dxa"/>
            <w:tcBorders>
              <w:top w:val="nil"/>
              <w:left w:val="nil"/>
              <w:bottom w:val="single" w:sz="8" w:space="0" w:color="auto"/>
              <w:right w:val="single" w:sz="8" w:space="0" w:color="auto"/>
            </w:tcBorders>
            <w:shd w:val="clear" w:color="auto" w:fill="auto"/>
            <w:vAlign w:val="center"/>
          </w:tcPr>
          <w:p w:rsidR="00767944" w:rsidRDefault="001B60AB">
            <w:pPr>
              <w:rPr>
                <w:kern w:val="0"/>
                <w:sz w:val="24"/>
              </w:rPr>
            </w:pPr>
            <w:r>
              <w:rPr>
                <w:rFonts w:hint="eastAsia"/>
                <w:kern w:val="0"/>
                <w:sz w:val="24"/>
              </w:rPr>
              <w:t>Gi0/</w:t>
            </w:r>
            <w:r>
              <w:rPr>
                <w:kern w:val="0"/>
                <w:sz w:val="24"/>
              </w:rPr>
              <w:t>4</w:t>
            </w:r>
          </w:p>
        </w:tc>
        <w:tc>
          <w:tcPr>
            <w:tcW w:w="2256" w:type="dxa"/>
            <w:tcBorders>
              <w:top w:val="nil"/>
              <w:left w:val="nil"/>
              <w:bottom w:val="single" w:sz="8" w:space="0" w:color="auto"/>
              <w:right w:val="single" w:sz="8" w:space="0" w:color="auto"/>
            </w:tcBorders>
            <w:shd w:val="clear" w:color="auto" w:fill="auto"/>
            <w:vAlign w:val="center"/>
          </w:tcPr>
          <w:p w:rsidR="00767944" w:rsidRDefault="001B60AB">
            <w:pPr>
              <w:rPr>
                <w:kern w:val="0"/>
                <w:sz w:val="24"/>
              </w:rPr>
            </w:pPr>
            <w:r>
              <w:rPr>
                <w:rFonts w:hint="eastAsia"/>
                <w:kern w:val="0"/>
                <w:sz w:val="24"/>
              </w:rPr>
              <w:t>Trunk</w:t>
            </w:r>
          </w:p>
        </w:tc>
        <w:tc>
          <w:tcPr>
            <w:tcW w:w="2518" w:type="dxa"/>
            <w:tcBorders>
              <w:top w:val="nil"/>
              <w:left w:val="nil"/>
              <w:bottom w:val="single" w:sz="8" w:space="0" w:color="auto"/>
              <w:right w:val="single" w:sz="8" w:space="0" w:color="auto"/>
            </w:tcBorders>
            <w:shd w:val="clear" w:color="auto" w:fill="auto"/>
            <w:vAlign w:val="center"/>
          </w:tcPr>
          <w:p w:rsidR="00767944" w:rsidRDefault="001B60AB">
            <w:pPr>
              <w:rPr>
                <w:kern w:val="0"/>
                <w:sz w:val="24"/>
              </w:rPr>
            </w:pPr>
            <w:r>
              <w:rPr>
                <w:rFonts w:hint="eastAsia"/>
                <w:kern w:val="0"/>
                <w:sz w:val="24"/>
              </w:rPr>
              <w:t xml:space="preserve">　</w:t>
            </w:r>
          </w:p>
        </w:tc>
        <w:tc>
          <w:tcPr>
            <w:tcW w:w="1849" w:type="dxa"/>
            <w:tcBorders>
              <w:top w:val="nil"/>
              <w:left w:val="nil"/>
              <w:bottom w:val="single" w:sz="8" w:space="0" w:color="auto"/>
              <w:right w:val="single" w:sz="8" w:space="0" w:color="auto"/>
            </w:tcBorders>
            <w:shd w:val="clear" w:color="auto" w:fill="auto"/>
            <w:vAlign w:val="center"/>
          </w:tcPr>
          <w:p w:rsidR="00767944" w:rsidRDefault="001B60AB">
            <w:pPr>
              <w:rPr>
                <w:kern w:val="0"/>
                <w:sz w:val="24"/>
              </w:rPr>
            </w:pPr>
            <w:r>
              <w:rPr>
                <w:rFonts w:hint="eastAsia"/>
                <w:kern w:val="0"/>
                <w:sz w:val="24"/>
              </w:rPr>
              <w:t>AG</w:t>
            </w:r>
            <w:r>
              <w:rPr>
                <w:kern w:val="0"/>
                <w:sz w:val="24"/>
              </w:rPr>
              <w:t>3</w:t>
            </w:r>
            <w:r>
              <w:rPr>
                <w:rFonts w:hint="eastAsia"/>
                <w:kern w:val="0"/>
                <w:sz w:val="24"/>
              </w:rPr>
              <w:t>成员口</w:t>
            </w:r>
          </w:p>
        </w:tc>
      </w:tr>
      <w:tr w:rsidR="00767944">
        <w:trPr>
          <w:trHeight w:val="300"/>
        </w:trPr>
        <w:tc>
          <w:tcPr>
            <w:tcW w:w="718" w:type="dxa"/>
            <w:vMerge/>
            <w:tcBorders>
              <w:top w:val="nil"/>
              <w:left w:val="single" w:sz="8" w:space="0" w:color="auto"/>
              <w:bottom w:val="single" w:sz="8" w:space="0" w:color="000000"/>
              <w:right w:val="single" w:sz="8" w:space="0" w:color="auto"/>
            </w:tcBorders>
            <w:vAlign w:val="center"/>
          </w:tcPr>
          <w:p w:rsidR="00767944" w:rsidRDefault="00767944">
            <w:pPr>
              <w:rPr>
                <w:kern w:val="0"/>
                <w:sz w:val="24"/>
              </w:rPr>
            </w:pPr>
          </w:p>
        </w:tc>
        <w:tc>
          <w:tcPr>
            <w:tcW w:w="1379" w:type="dxa"/>
            <w:tcBorders>
              <w:top w:val="nil"/>
              <w:left w:val="nil"/>
              <w:bottom w:val="single" w:sz="8" w:space="0" w:color="auto"/>
              <w:right w:val="single" w:sz="8" w:space="0" w:color="auto"/>
            </w:tcBorders>
            <w:shd w:val="clear" w:color="auto" w:fill="auto"/>
            <w:vAlign w:val="center"/>
          </w:tcPr>
          <w:p w:rsidR="00767944" w:rsidRDefault="001B60AB">
            <w:pPr>
              <w:rPr>
                <w:kern w:val="0"/>
                <w:sz w:val="24"/>
              </w:rPr>
            </w:pPr>
            <w:r>
              <w:rPr>
                <w:rFonts w:hint="eastAsia"/>
                <w:kern w:val="0"/>
                <w:sz w:val="24"/>
              </w:rPr>
              <w:t>Gi0/</w:t>
            </w:r>
            <w:r>
              <w:rPr>
                <w:kern w:val="0"/>
                <w:sz w:val="24"/>
              </w:rPr>
              <w:t>5</w:t>
            </w:r>
          </w:p>
        </w:tc>
        <w:tc>
          <w:tcPr>
            <w:tcW w:w="2256" w:type="dxa"/>
            <w:tcBorders>
              <w:top w:val="nil"/>
              <w:left w:val="nil"/>
              <w:bottom w:val="single" w:sz="8" w:space="0" w:color="auto"/>
              <w:right w:val="single" w:sz="8" w:space="0" w:color="auto"/>
            </w:tcBorders>
            <w:shd w:val="clear" w:color="auto" w:fill="auto"/>
            <w:vAlign w:val="center"/>
          </w:tcPr>
          <w:p w:rsidR="00767944" w:rsidRDefault="001B60AB">
            <w:pPr>
              <w:rPr>
                <w:kern w:val="0"/>
                <w:sz w:val="24"/>
              </w:rPr>
            </w:pPr>
            <w:r>
              <w:rPr>
                <w:rFonts w:hint="eastAsia"/>
                <w:kern w:val="0"/>
                <w:sz w:val="24"/>
              </w:rPr>
              <w:t>Trunk</w:t>
            </w:r>
          </w:p>
        </w:tc>
        <w:tc>
          <w:tcPr>
            <w:tcW w:w="2518" w:type="dxa"/>
            <w:tcBorders>
              <w:top w:val="nil"/>
              <w:left w:val="nil"/>
              <w:bottom w:val="single" w:sz="8" w:space="0" w:color="auto"/>
              <w:right w:val="single" w:sz="8" w:space="0" w:color="auto"/>
            </w:tcBorders>
            <w:shd w:val="clear" w:color="auto" w:fill="auto"/>
            <w:vAlign w:val="center"/>
          </w:tcPr>
          <w:p w:rsidR="00767944" w:rsidRDefault="001B60AB">
            <w:pPr>
              <w:rPr>
                <w:kern w:val="0"/>
                <w:sz w:val="24"/>
              </w:rPr>
            </w:pPr>
            <w:r>
              <w:rPr>
                <w:rFonts w:hint="eastAsia"/>
                <w:kern w:val="0"/>
                <w:sz w:val="24"/>
              </w:rPr>
              <w:t xml:space="preserve">　</w:t>
            </w:r>
          </w:p>
        </w:tc>
        <w:tc>
          <w:tcPr>
            <w:tcW w:w="1849" w:type="dxa"/>
            <w:tcBorders>
              <w:top w:val="nil"/>
              <w:left w:val="nil"/>
              <w:bottom w:val="single" w:sz="8" w:space="0" w:color="auto"/>
              <w:right w:val="single" w:sz="8" w:space="0" w:color="auto"/>
            </w:tcBorders>
            <w:shd w:val="clear" w:color="auto" w:fill="auto"/>
            <w:vAlign w:val="center"/>
          </w:tcPr>
          <w:p w:rsidR="00767944" w:rsidRDefault="001B60AB">
            <w:pPr>
              <w:rPr>
                <w:kern w:val="0"/>
                <w:sz w:val="24"/>
              </w:rPr>
            </w:pPr>
            <w:r>
              <w:rPr>
                <w:rFonts w:hint="eastAsia"/>
                <w:kern w:val="0"/>
                <w:sz w:val="24"/>
              </w:rPr>
              <w:t>AG</w:t>
            </w:r>
            <w:r>
              <w:rPr>
                <w:kern w:val="0"/>
                <w:sz w:val="24"/>
              </w:rPr>
              <w:t>3</w:t>
            </w:r>
            <w:r>
              <w:rPr>
                <w:rFonts w:hint="eastAsia"/>
                <w:kern w:val="0"/>
                <w:sz w:val="24"/>
              </w:rPr>
              <w:t>成员口</w:t>
            </w:r>
          </w:p>
        </w:tc>
      </w:tr>
      <w:tr w:rsidR="00767944">
        <w:trPr>
          <w:trHeight w:val="300"/>
        </w:trPr>
        <w:tc>
          <w:tcPr>
            <w:tcW w:w="718" w:type="dxa"/>
            <w:vMerge/>
            <w:tcBorders>
              <w:top w:val="nil"/>
              <w:left w:val="single" w:sz="8" w:space="0" w:color="auto"/>
              <w:bottom w:val="single" w:sz="8" w:space="0" w:color="000000"/>
              <w:right w:val="single" w:sz="8" w:space="0" w:color="auto"/>
            </w:tcBorders>
            <w:vAlign w:val="center"/>
          </w:tcPr>
          <w:p w:rsidR="00767944" w:rsidRDefault="00767944">
            <w:pPr>
              <w:rPr>
                <w:kern w:val="0"/>
                <w:sz w:val="24"/>
              </w:rPr>
            </w:pPr>
          </w:p>
        </w:tc>
        <w:tc>
          <w:tcPr>
            <w:tcW w:w="1379" w:type="dxa"/>
            <w:tcBorders>
              <w:top w:val="nil"/>
              <w:left w:val="nil"/>
              <w:bottom w:val="single" w:sz="8" w:space="0" w:color="auto"/>
              <w:right w:val="single" w:sz="8" w:space="0" w:color="auto"/>
            </w:tcBorders>
            <w:shd w:val="clear" w:color="auto" w:fill="auto"/>
            <w:vAlign w:val="center"/>
          </w:tcPr>
          <w:p w:rsidR="00767944" w:rsidRDefault="001B60AB">
            <w:pPr>
              <w:rPr>
                <w:kern w:val="0"/>
                <w:sz w:val="24"/>
              </w:rPr>
            </w:pPr>
            <w:r>
              <w:rPr>
                <w:rFonts w:hint="eastAsia"/>
                <w:kern w:val="0"/>
                <w:sz w:val="24"/>
              </w:rPr>
              <w:t>Gi0/23</w:t>
            </w:r>
          </w:p>
        </w:tc>
        <w:tc>
          <w:tcPr>
            <w:tcW w:w="2256" w:type="dxa"/>
            <w:tcBorders>
              <w:top w:val="nil"/>
              <w:left w:val="nil"/>
              <w:bottom w:val="single" w:sz="8" w:space="0" w:color="auto"/>
              <w:right w:val="single" w:sz="8" w:space="0" w:color="auto"/>
            </w:tcBorders>
            <w:shd w:val="clear" w:color="auto" w:fill="auto"/>
            <w:vAlign w:val="center"/>
          </w:tcPr>
          <w:p w:rsidR="00767944" w:rsidRDefault="001B60AB">
            <w:pPr>
              <w:rPr>
                <w:kern w:val="0"/>
                <w:sz w:val="24"/>
              </w:rPr>
            </w:pPr>
            <w:r>
              <w:rPr>
                <w:rFonts w:hint="eastAsia"/>
                <w:kern w:val="0"/>
                <w:sz w:val="24"/>
              </w:rPr>
              <w:t xml:space="preserve">　</w:t>
            </w:r>
          </w:p>
        </w:tc>
        <w:tc>
          <w:tcPr>
            <w:tcW w:w="2518" w:type="dxa"/>
            <w:tcBorders>
              <w:top w:val="nil"/>
              <w:left w:val="nil"/>
              <w:bottom w:val="single" w:sz="8" w:space="0" w:color="auto"/>
              <w:right w:val="single" w:sz="8" w:space="0" w:color="auto"/>
            </w:tcBorders>
            <w:shd w:val="clear" w:color="auto" w:fill="auto"/>
            <w:vAlign w:val="center"/>
          </w:tcPr>
          <w:p w:rsidR="00767944" w:rsidRDefault="00767944">
            <w:pPr>
              <w:rPr>
                <w:kern w:val="0"/>
                <w:sz w:val="24"/>
              </w:rPr>
            </w:pPr>
          </w:p>
        </w:tc>
        <w:tc>
          <w:tcPr>
            <w:tcW w:w="1849" w:type="dxa"/>
            <w:tcBorders>
              <w:top w:val="nil"/>
              <w:left w:val="nil"/>
              <w:bottom w:val="single" w:sz="8" w:space="0" w:color="auto"/>
              <w:right w:val="single" w:sz="8" w:space="0" w:color="auto"/>
            </w:tcBorders>
            <w:shd w:val="clear" w:color="auto" w:fill="auto"/>
            <w:vAlign w:val="center"/>
          </w:tcPr>
          <w:p w:rsidR="00767944" w:rsidRDefault="001B60AB">
            <w:pPr>
              <w:rPr>
                <w:kern w:val="0"/>
                <w:sz w:val="24"/>
              </w:rPr>
            </w:pPr>
            <w:r>
              <w:rPr>
                <w:rFonts w:hint="eastAsia"/>
                <w:kern w:val="0"/>
                <w:sz w:val="24"/>
              </w:rPr>
              <w:t>云平台（备用）</w:t>
            </w:r>
          </w:p>
        </w:tc>
      </w:tr>
      <w:tr w:rsidR="00767944">
        <w:trPr>
          <w:trHeight w:val="300"/>
        </w:trPr>
        <w:tc>
          <w:tcPr>
            <w:tcW w:w="718" w:type="dxa"/>
            <w:vMerge/>
            <w:tcBorders>
              <w:top w:val="nil"/>
              <w:left w:val="single" w:sz="8" w:space="0" w:color="auto"/>
              <w:bottom w:val="single" w:sz="8" w:space="0" w:color="000000"/>
              <w:right w:val="single" w:sz="8" w:space="0" w:color="auto"/>
            </w:tcBorders>
            <w:vAlign w:val="center"/>
          </w:tcPr>
          <w:p w:rsidR="00767944" w:rsidRDefault="00767944">
            <w:pPr>
              <w:rPr>
                <w:kern w:val="0"/>
                <w:sz w:val="24"/>
              </w:rPr>
            </w:pPr>
          </w:p>
        </w:tc>
        <w:tc>
          <w:tcPr>
            <w:tcW w:w="1379" w:type="dxa"/>
            <w:tcBorders>
              <w:top w:val="nil"/>
              <w:left w:val="nil"/>
              <w:bottom w:val="single" w:sz="8" w:space="0" w:color="auto"/>
              <w:right w:val="single" w:sz="8" w:space="0" w:color="auto"/>
            </w:tcBorders>
            <w:shd w:val="clear" w:color="auto" w:fill="auto"/>
            <w:vAlign w:val="center"/>
          </w:tcPr>
          <w:p w:rsidR="00767944" w:rsidRDefault="001B60AB">
            <w:pPr>
              <w:rPr>
                <w:kern w:val="0"/>
                <w:sz w:val="24"/>
              </w:rPr>
            </w:pPr>
            <w:r>
              <w:rPr>
                <w:rFonts w:hint="eastAsia"/>
                <w:kern w:val="0"/>
                <w:sz w:val="24"/>
              </w:rPr>
              <w:t>Gi0/24</w:t>
            </w:r>
          </w:p>
        </w:tc>
        <w:tc>
          <w:tcPr>
            <w:tcW w:w="2256" w:type="dxa"/>
            <w:tcBorders>
              <w:top w:val="nil"/>
              <w:left w:val="nil"/>
              <w:bottom w:val="single" w:sz="8" w:space="0" w:color="auto"/>
              <w:right w:val="single" w:sz="8" w:space="0" w:color="auto"/>
            </w:tcBorders>
            <w:shd w:val="clear" w:color="auto" w:fill="auto"/>
            <w:vAlign w:val="center"/>
          </w:tcPr>
          <w:p w:rsidR="00767944" w:rsidRDefault="001B60AB">
            <w:pPr>
              <w:rPr>
                <w:kern w:val="0"/>
                <w:sz w:val="24"/>
              </w:rPr>
            </w:pPr>
            <w:r>
              <w:rPr>
                <w:rFonts w:hint="eastAsia"/>
                <w:kern w:val="0"/>
                <w:sz w:val="24"/>
              </w:rPr>
              <w:t xml:space="preserve">　</w:t>
            </w:r>
          </w:p>
        </w:tc>
        <w:tc>
          <w:tcPr>
            <w:tcW w:w="2518" w:type="dxa"/>
            <w:tcBorders>
              <w:top w:val="nil"/>
              <w:left w:val="nil"/>
              <w:bottom w:val="single" w:sz="8" w:space="0" w:color="auto"/>
              <w:right w:val="single" w:sz="8" w:space="0" w:color="auto"/>
            </w:tcBorders>
            <w:shd w:val="clear" w:color="auto" w:fill="auto"/>
            <w:vAlign w:val="center"/>
          </w:tcPr>
          <w:p w:rsidR="00767944" w:rsidRDefault="001B60AB">
            <w:pPr>
              <w:rPr>
                <w:kern w:val="0"/>
                <w:sz w:val="24"/>
              </w:rPr>
            </w:pPr>
            <w:r>
              <w:rPr>
                <w:rFonts w:hint="eastAsia"/>
                <w:kern w:val="0"/>
                <w:sz w:val="24"/>
              </w:rPr>
              <w:t>10.</w:t>
            </w:r>
            <w:r>
              <w:rPr>
                <w:kern w:val="0"/>
                <w:sz w:val="24"/>
              </w:rPr>
              <w:t>1</w:t>
            </w:r>
            <w:r>
              <w:rPr>
                <w:rFonts w:hint="eastAsia"/>
                <w:kern w:val="0"/>
                <w:sz w:val="24"/>
              </w:rPr>
              <w:t>.0.</w:t>
            </w:r>
            <w:r>
              <w:rPr>
                <w:kern w:val="0"/>
                <w:sz w:val="24"/>
              </w:rPr>
              <w:t>6</w:t>
            </w:r>
            <w:r>
              <w:rPr>
                <w:rFonts w:hint="eastAsia"/>
                <w:kern w:val="0"/>
                <w:sz w:val="24"/>
              </w:rPr>
              <w:t>/30</w:t>
            </w:r>
          </w:p>
        </w:tc>
        <w:tc>
          <w:tcPr>
            <w:tcW w:w="1849" w:type="dxa"/>
            <w:tcBorders>
              <w:top w:val="nil"/>
              <w:left w:val="nil"/>
              <w:bottom w:val="single" w:sz="8" w:space="0" w:color="auto"/>
              <w:right w:val="single" w:sz="8" w:space="0" w:color="auto"/>
            </w:tcBorders>
            <w:shd w:val="clear" w:color="auto" w:fill="auto"/>
            <w:vAlign w:val="center"/>
          </w:tcPr>
          <w:p w:rsidR="00767944" w:rsidRDefault="00767944">
            <w:pPr>
              <w:rPr>
                <w:kern w:val="0"/>
                <w:sz w:val="24"/>
              </w:rPr>
            </w:pPr>
          </w:p>
        </w:tc>
      </w:tr>
      <w:tr w:rsidR="00767944">
        <w:trPr>
          <w:trHeight w:val="300"/>
        </w:trPr>
        <w:tc>
          <w:tcPr>
            <w:tcW w:w="718" w:type="dxa"/>
            <w:vMerge/>
            <w:tcBorders>
              <w:top w:val="nil"/>
              <w:left w:val="single" w:sz="8" w:space="0" w:color="auto"/>
              <w:bottom w:val="single" w:sz="8" w:space="0" w:color="000000"/>
              <w:right w:val="single" w:sz="8" w:space="0" w:color="auto"/>
            </w:tcBorders>
            <w:vAlign w:val="center"/>
          </w:tcPr>
          <w:p w:rsidR="00767944" w:rsidRDefault="00767944">
            <w:pPr>
              <w:rPr>
                <w:kern w:val="0"/>
                <w:sz w:val="24"/>
              </w:rPr>
            </w:pPr>
          </w:p>
        </w:tc>
        <w:tc>
          <w:tcPr>
            <w:tcW w:w="1379" w:type="dxa"/>
            <w:tcBorders>
              <w:top w:val="nil"/>
              <w:left w:val="nil"/>
              <w:bottom w:val="single" w:sz="8" w:space="0" w:color="auto"/>
              <w:right w:val="single" w:sz="8" w:space="0" w:color="auto"/>
            </w:tcBorders>
            <w:shd w:val="clear" w:color="auto" w:fill="auto"/>
            <w:vAlign w:val="center"/>
          </w:tcPr>
          <w:p w:rsidR="00767944" w:rsidRDefault="001B60AB">
            <w:pPr>
              <w:rPr>
                <w:kern w:val="0"/>
                <w:sz w:val="24"/>
              </w:rPr>
            </w:pPr>
            <w:r>
              <w:rPr>
                <w:rFonts w:hint="eastAsia"/>
                <w:kern w:val="0"/>
                <w:sz w:val="24"/>
              </w:rPr>
              <w:t>LoopBack 0</w:t>
            </w:r>
          </w:p>
        </w:tc>
        <w:tc>
          <w:tcPr>
            <w:tcW w:w="2256" w:type="dxa"/>
            <w:tcBorders>
              <w:top w:val="nil"/>
              <w:left w:val="nil"/>
              <w:bottom w:val="single" w:sz="8" w:space="0" w:color="auto"/>
              <w:right w:val="single" w:sz="8" w:space="0" w:color="auto"/>
            </w:tcBorders>
            <w:shd w:val="clear" w:color="auto" w:fill="auto"/>
            <w:vAlign w:val="center"/>
          </w:tcPr>
          <w:p w:rsidR="00767944" w:rsidRDefault="001B60AB">
            <w:pPr>
              <w:rPr>
                <w:kern w:val="0"/>
                <w:sz w:val="24"/>
              </w:rPr>
            </w:pPr>
            <w:r>
              <w:rPr>
                <w:rFonts w:hint="eastAsia"/>
                <w:kern w:val="0"/>
                <w:sz w:val="24"/>
              </w:rPr>
              <w:t xml:space="preserve">　</w:t>
            </w:r>
          </w:p>
        </w:tc>
        <w:tc>
          <w:tcPr>
            <w:tcW w:w="2518" w:type="dxa"/>
            <w:tcBorders>
              <w:top w:val="nil"/>
              <w:left w:val="nil"/>
              <w:bottom w:val="single" w:sz="8" w:space="0" w:color="auto"/>
              <w:right w:val="single" w:sz="8" w:space="0" w:color="auto"/>
            </w:tcBorders>
            <w:shd w:val="clear" w:color="auto" w:fill="auto"/>
            <w:vAlign w:val="center"/>
          </w:tcPr>
          <w:p w:rsidR="00767944" w:rsidRDefault="001B60AB">
            <w:pPr>
              <w:rPr>
                <w:kern w:val="0"/>
                <w:sz w:val="24"/>
              </w:rPr>
            </w:pPr>
            <w:r>
              <w:rPr>
                <w:rFonts w:hint="eastAsia"/>
                <w:kern w:val="0"/>
                <w:sz w:val="24"/>
              </w:rPr>
              <w:t>11.</w:t>
            </w:r>
            <w:r>
              <w:rPr>
                <w:kern w:val="0"/>
                <w:sz w:val="24"/>
              </w:rPr>
              <w:t>1</w:t>
            </w:r>
            <w:r>
              <w:rPr>
                <w:rFonts w:hint="eastAsia"/>
                <w:kern w:val="0"/>
                <w:sz w:val="24"/>
              </w:rPr>
              <w:t>.0.34/32</w:t>
            </w:r>
          </w:p>
        </w:tc>
        <w:tc>
          <w:tcPr>
            <w:tcW w:w="1849" w:type="dxa"/>
            <w:tcBorders>
              <w:top w:val="nil"/>
              <w:left w:val="nil"/>
              <w:bottom w:val="single" w:sz="8" w:space="0" w:color="auto"/>
              <w:right w:val="single" w:sz="8" w:space="0" w:color="auto"/>
            </w:tcBorders>
            <w:shd w:val="clear" w:color="auto" w:fill="auto"/>
            <w:vAlign w:val="center"/>
          </w:tcPr>
          <w:p w:rsidR="00767944" w:rsidRDefault="00767944">
            <w:pPr>
              <w:rPr>
                <w:kern w:val="0"/>
                <w:sz w:val="24"/>
              </w:rPr>
            </w:pPr>
          </w:p>
        </w:tc>
      </w:tr>
      <w:tr w:rsidR="00767944">
        <w:trPr>
          <w:trHeight w:val="300"/>
        </w:trPr>
        <w:tc>
          <w:tcPr>
            <w:tcW w:w="718" w:type="dxa"/>
            <w:vMerge w:val="restart"/>
            <w:tcBorders>
              <w:top w:val="nil"/>
              <w:left w:val="single" w:sz="8" w:space="0" w:color="auto"/>
              <w:bottom w:val="single" w:sz="8" w:space="0" w:color="000000"/>
              <w:right w:val="single" w:sz="8" w:space="0" w:color="auto"/>
            </w:tcBorders>
            <w:shd w:val="clear" w:color="auto" w:fill="auto"/>
            <w:vAlign w:val="center"/>
          </w:tcPr>
          <w:p w:rsidR="00767944" w:rsidRDefault="001B60AB">
            <w:pPr>
              <w:jc w:val="center"/>
              <w:rPr>
                <w:kern w:val="0"/>
                <w:sz w:val="24"/>
              </w:rPr>
            </w:pPr>
            <w:r>
              <w:rPr>
                <w:rFonts w:hint="eastAsia"/>
                <w:kern w:val="0"/>
                <w:sz w:val="24"/>
              </w:rPr>
              <w:t>AC1</w:t>
            </w:r>
          </w:p>
        </w:tc>
        <w:tc>
          <w:tcPr>
            <w:tcW w:w="1379" w:type="dxa"/>
            <w:tcBorders>
              <w:top w:val="nil"/>
              <w:left w:val="nil"/>
              <w:bottom w:val="single" w:sz="8" w:space="0" w:color="auto"/>
              <w:right w:val="single" w:sz="8" w:space="0" w:color="auto"/>
            </w:tcBorders>
            <w:shd w:val="clear" w:color="auto" w:fill="auto"/>
            <w:vAlign w:val="center"/>
          </w:tcPr>
          <w:p w:rsidR="00767944" w:rsidRDefault="001B60AB">
            <w:pPr>
              <w:rPr>
                <w:kern w:val="0"/>
                <w:sz w:val="24"/>
              </w:rPr>
            </w:pPr>
            <w:r>
              <w:rPr>
                <w:rFonts w:hint="eastAsia"/>
                <w:kern w:val="0"/>
                <w:sz w:val="24"/>
              </w:rPr>
              <w:t>LoopBack 0</w:t>
            </w:r>
          </w:p>
        </w:tc>
        <w:tc>
          <w:tcPr>
            <w:tcW w:w="2256" w:type="dxa"/>
            <w:tcBorders>
              <w:top w:val="nil"/>
              <w:left w:val="nil"/>
              <w:bottom w:val="single" w:sz="8" w:space="0" w:color="auto"/>
              <w:right w:val="single" w:sz="8" w:space="0" w:color="auto"/>
            </w:tcBorders>
            <w:shd w:val="clear" w:color="auto" w:fill="auto"/>
            <w:vAlign w:val="center"/>
          </w:tcPr>
          <w:p w:rsidR="00767944" w:rsidRDefault="001B60AB">
            <w:pPr>
              <w:rPr>
                <w:kern w:val="0"/>
                <w:sz w:val="24"/>
              </w:rPr>
            </w:pPr>
            <w:r>
              <w:rPr>
                <w:rFonts w:hint="eastAsia"/>
                <w:kern w:val="0"/>
                <w:sz w:val="24"/>
              </w:rPr>
              <w:t xml:space="preserve">　</w:t>
            </w:r>
          </w:p>
        </w:tc>
        <w:tc>
          <w:tcPr>
            <w:tcW w:w="2518" w:type="dxa"/>
            <w:tcBorders>
              <w:top w:val="nil"/>
              <w:left w:val="nil"/>
              <w:bottom w:val="single" w:sz="8" w:space="0" w:color="auto"/>
              <w:right w:val="single" w:sz="8" w:space="0" w:color="auto"/>
            </w:tcBorders>
            <w:shd w:val="clear" w:color="auto" w:fill="auto"/>
            <w:vAlign w:val="center"/>
          </w:tcPr>
          <w:p w:rsidR="00767944" w:rsidRDefault="001B60AB">
            <w:pPr>
              <w:rPr>
                <w:kern w:val="0"/>
                <w:sz w:val="24"/>
              </w:rPr>
            </w:pPr>
            <w:r>
              <w:rPr>
                <w:rFonts w:hint="eastAsia"/>
                <w:kern w:val="0"/>
                <w:sz w:val="24"/>
              </w:rPr>
              <w:t>11.</w:t>
            </w:r>
            <w:r>
              <w:rPr>
                <w:kern w:val="0"/>
                <w:sz w:val="24"/>
              </w:rPr>
              <w:t>1</w:t>
            </w:r>
            <w:r>
              <w:rPr>
                <w:rFonts w:hint="eastAsia"/>
                <w:kern w:val="0"/>
                <w:sz w:val="24"/>
              </w:rPr>
              <w:t>.0.204/32</w:t>
            </w:r>
          </w:p>
        </w:tc>
        <w:tc>
          <w:tcPr>
            <w:tcW w:w="1849" w:type="dxa"/>
            <w:tcBorders>
              <w:top w:val="nil"/>
              <w:left w:val="nil"/>
              <w:bottom w:val="single" w:sz="8" w:space="0" w:color="auto"/>
              <w:right w:val="single" w:sz="8" w:space="0" w:color="auto"/>
            </w:tcBorders>
            <w:shd w:val="clear" w:color="auto" w:fill="auto"/>
            <w:vAlign w:val="center"/>
          </w:tcPr>
          <w:p w:rsidR="00767944" w:rsidRDefault="001B60AB">
            <w:pPr>
              <w:rPr>
                <w:kern w:val="0"/>
                <w:sz w:val="24"/>
              </w:rPr>
            </w:pPr>
            <w:r>
              <w:rPr>
                <w:rFonts w:hint="eastAsia"/>
                <w:kern w:val="0"/>
                <w:sz w:val="24"/>
              </w:rPr>
              <w:t xml:space="preserve">　</w:t>
            </w:r>
          </w:p>
        </w:tc>
      </w:tr>
      <w:tr w:rsidR="00767944">
        <w:trPr>
          <w:trHeight w:val="300"/>
        </w:trPr>
        <w:tc>
          <w:tcPr>
            <w:tcW w:w="718" w:type="dxa"/>
            <w:vMerge/>
            <w:tcBorders>
              <w:top w:val="nil"/>
              <w:left w:val="single" w:sz="8" w:space="0" w:color="auto"/>
              <w:bottom w:val="single" w:sz="8" w:space="0" w:color="000000"/>
              <w:right w:val="single" w:sz="8" w:space="0" w:color="auto"/>
            </w:tcBorders>
            <w:vAlign w:val="center"/>
          </w:tcPr>
          <w:p w:rsidR="00767944" w:rsidRDefault="00767944">
            <w:pPr>
              <w:rPr>
                <w:kern w:val="0"/>
                <w:sz w:val="24"/>
              </w:rPr>
            </w:pPr>
          </w:p>
        </w:tc>
        <w:tc>
          <w:tcPr>
            <w:tcW w:w="1379" w:type="dxa"/>
            <w:tcBorders>
              <w:top w:val="nil"/>
              <w:left w:val="nil"/>
              <w:bottom w:val="single" w:sz="8" w:space="0" w:color="auto"/>
              <w:right w:val="single" w:sz="8" w:space="0" w:color="auto"/>
            </w:tcBorders>
            <w:shd w:val="clear" w:color="auto" w:fill="auto"/>
            <w:vAlign w:val="center"/>
          </w:tcPr>
          <w:p w:rsidR="00767944" w:rsidRDefault="001B60AB">
            <w:pPr>
              <w:rPr>
                <w:kern w:val="0"/>
                <w:sz w:val="24"/>
              </w:rPr>
            </w:pPr>
            <w:r>
              <w:rPr>
                <w:rFonts w:hint="eastAsia"/>
                <w:kern w:val="0"/>
                <w:sz w:val="24"/>
              </w:rPr>
              <w:t>VLAN50</w:t>
            </w:r>
          </w:p>
        </w:tc>
        <w:tc>
          <w:tcPr>
            <w:tcW w:w="2256" w:type="dxa"/>
            <w:tcBorders>
              <w:top w:val="nil"/>
              <w:left w:val="nil"/>
              <w:bottom w:val="single" w:sz="8" w:space="0" w:color="auto"/>
              <w:right w:val="single" w:sz="8" w:space="0" w:color="auto"/>
            </w:tcBorders>
            <w:shd w:val="clear" w:color="auto" w:fill="auto"/>
            <w:vAlign w:val="center"/>
          </w:tcPr>
          <w:p w:rsidR="00767944" w:rsidRDefault="001B60AB">
            <w:pPr>
              <w:rPr>
                <w:kern w:val="0"/>
                <w:sz w:val="24"/>
              </w:rPr>
            </w:pPr>
            <w:r>
              <w:rPr>
                <w:rFonts w:hint="eastAsia"/>
                <w:kern w:val="0"/>
                <w:sz w:val="24"/>
              </w:rPr>
              <w:t>AP</w:t>
            </w:r>
          </w:p>
        </w:tc>
        <w:tc>
          <w:tcPr>
            <w:tcW w:w="2518" w:type="dxa"/>
            <w:tcBorders>
              <w:top w:val="nil"/>
              <w:left w:val="nil"/>
              <w:bottom w:val="single" w:sz="8" w:space="0" w:color="auto"/>
              <w:right w:val="single" w:sz="8" w:space="0" w:color="auto"/>
            </w:tcBorders>
            <w:shd w:val="clear" w:color="auto" w:fill="auto"/>
            <w:vAlign w:val="center"/>
          </w:tcPr>
          <w:p w:rsidR="00767944" w:rsidRDefault="001B60AB">
            <w:pPr>
              <w:rPr>
                <w:kern w:val="0"/>
                <w:sz w:val="24"/>
              </w:rPr>
            </w:pPr>
            <w:r>
              <w:rPr>
                <w:rFonts w:hint="eastAsia"/>
                <w:kern w:val="0"/>
                <w:sz w:val="24"/>
              </w:rPr>
              <w:t>192.XX.50.252/24</w:t>
            </w:r>
          </w:p>
        </w:tc>
        <w:tc>
          <w:tcPr>
            <w:tcW w:w="1849" w:type="dxa"/>
            <w:tcBorders>
              <w:top w:val="nil"/>
              <w:left w:val="nil"/>
              <w:bottom w:val="single" w:sz="8" w:space="0" w:color="auto"/>
              <w:right w:val="single" w:sz="8" w:space="0" w:color="auto"/>
            </w:tcBorders>
            <w:shd w:val="clear" w:color="auto" w:fill="auto"/>
            <w:vAlign w:val="center"/>
          </w:tcPr>
          <w:p w:rsidR="00767944" w:rsidRDefault="001B60AB">
            <w:pPr>
              <w:rPr>
                <w:kern w:val="0"/>
                <w:sz w:val="24"/>
              </w:rPr>
            </w:pPr>
            <w:r>
              <w:rPr>
                <w:rFonts w:hint="eastAsia"/>
                <w:kern w:val="0"/>
                <w:sz w:val="24"/>
              </w:rPr>
              <w:t>无线</w:t>
            </w:r>
            <w:r>
              <w:rPr>
                <w:rFonts w:hint="eastAsia"/>
                <w:kern w:val="0"/>
                <w:sz w:val="24"/>
              </w:rPr>
              <w:t>AP</w:t>
            </w:r>
            <w:r>
              <w:rPr>
                <w:rFonts w:hint="eastAsia"/>
                <w:kern w:val="0"/>
                <w:sz w:val="24"/>
              </w:rPr>
              <w:t>管理</w:t>
            </w:r>
          </w:p>
        </w:tc>
      </w:tr>
      <w:tr w:rsidR="00767944">
        <w:trPr>
          <w:trHeight w:val="300"/>
        </w:trPr>
        <w:tc>
          <w:tcPr>
            <w:tcW w:w="718" w:type="dxa"/>
            <w:vMerge/>
            <w:tcBorders>
              <w:top w:val="nil"/>
              <w:left w:val="single" w:sz="8" w:space="0" w:color="auto"/>
              <w:bottom w:val="single" w:sz="8" w:space="0" w:color="000000"/>
              <w:right w:val="single" w:sz="8" w:space="0" w:color="auto"/>
            </w:tcBorders>
            <w:vAlign w:val="center"/>
          </w:tcPr>
          <w:p w:rsidR="00767944" w:rsidRDefault="00767944">
            <w:pPr>
              <w:rPr>
                <w:kern w:val="0"/>
                <w:sz w:val="24"/>
              </w:rPr>
            </w:pPr>
          </w:p>
        </w:tc>
        <w:tc>
          <w:tcPr>
            <w:tcW w:w="1379" w:type="dxa"/>
            <w:tcBorders>
              <w:top w:val="nil"/>
              <w:left w:val="nil"/>
              <w:bottom w:val="single" w:sz="8" w:space="0" w:color="auto"/>
              <w:right w:val="single" w:sz="8" w:space="0" w:color="auto"/>
            </w:tcBorders>
            <w:shd w:val="clear" w:color="auto" w:fill="auto"/>
            <w:vAlign w:val="center"/>
          </w:tcPr>
          <w:p w:rsidR="00767944" w:rsidRDefault="001B60AB">
            <w:pPr>
              <w:rPr>
                <w:kern w:val="0"/>
                <w:sz w:val="24"/>
              </w:rPr>
            </w:pPr>
            <w:r>
              <w:rPr>
                <w:rFonts w:hint="eastAsia"/>
                <w:kern w:val="0"/>
                <w:sz w:val="24"/>
              </w:rPr>
              <w:t>VLAN60</w:t>
            </w:r>
          </w:p>
        </w:tc>
        <w:tc>
          <w:tcPr>
            <w:tcW w:w="2256" w:type="dxa"/>
            <w:tcBorders>
              <w:top w:val="nil"/>
              <w:left w:val="nil"/>
              <w:bottom w:val="single" w:sz="8" w:space="0" w:color="auto"/>
              <w:right w:val="single" w:sz="8" w:space="0" w:color="auto"/>
            </w:tcBorders>
            <w:shd w:val="clear" w:color="auto" w:fill="auto"/>
            <w:vAlign w:val="center"/>
          </w:tcPr>
          <w:p w:rsidR="00767944" w:rsidRDefault="001B60AB">
            <w:pPr>
              <w:rPr>
                <w:kern w:val="0"/>
                <w:sz w:val="24"/>
              </w:rPr>
            </w:pPr>
            <w:r>
              <w:rPr>
                <w:rFonts w:hint="eastAsia"/>
                <w:kern w:val="0"/>
                <w:sz w:val="24"/>
              </w:rPr>
              <w:t>Wiressless</w:t>
            </w:r>
          </w:p>
        </w:tc>
        <w:tc>
          <w:tcPr>
            <w:tcW w:w="2518" w:type="dxa"/>
            <w:tcBorders>
              <w:top w:val="nil"/>
              <w:left w:val="nil"/>
              <w:bottom w:val="single" w:sz="8" w:space="0" w:color="auto"/>
              <w:right w:val="single" w:sz="8" w:space="0" w:color="auto"/>
            </w:tcBorders>
            <w:shd w:val="clear" w:color="auto" w:fill="auto"/>
            <w:vAlign w:val="center"/>
          </w:tcPr>
          <w:p w:rsidR="00767944" w:rsidRDefault="001B60AB">
            <w:pPr>
              <w:rPr>
                <w:kern w:val="0"/>
                <w:sz w:val="24"/>
              </w:rPr>
            </w:pPr>
            <w:r>
              <w:rPr>
                <w:rFonts w:hint="eastAsia"/>
                <w:kern w:val="0"/>
                <w:sz w:val="24"/>
              </w:rPr>
              <w:t>192.XX.60.252/24</w:t>
            </w:r>
          </w:p>
        </w:tc>
        <w:tc>
          <w:tcPr>
            <w:tcW w:w="1849" w:type="dxa"/>
            <w:tcBorders>
              <w:top w:val="nil"/>
              <w:left w:val="nil"/>
              <w:bottom w:val="single" w:sz="8" w:space="0" w:color="auto"/>
              <w:right w:val="single" w:sz="8" w:space="0" w:color="auto"/>
            </w:tcBorders>
            <w:shd w:val="clear" w:color="auto" w:fill="auto"/>
            <w:vAlign w:val="center"/>
          </w:tcPr>
          <w:p w:rsidR="00767944" w:rsidRDefault="001B60AB">
            <w:pPr>
              <w:rPr>
                <w:kern w:val="0"/>
                <w:sz w:val="24"/>
              </w:rPr>
            </w:pPr>
            <w:r>
              <w:rPr>
                <w:rFonts w:hint="eastAsia"/>
                <w:kern w:val="0"/>
                <w:sz w:val="24"/>
              </w:rPr>
              <w:t>无线用户</w:t>
            </w:r>
          </w:p>
        </w:tc>
      </w:tr>
      <w:tr w:rsidR="00767944">
        <w:trPr>
          <w:trHeight w:val="300"/>
        </w:trPr>
        <w:tc>
          <w:tcPr>
            <w:tcW w:w="718" w:type="dxa"/>
            <w:vMerge/>
            <w:tcBorders>
              <w:top w:val="nil"/>
              <w:left w:val="single" w:sz="8" w:space="0" w:color="auto"/>
              <w:bottom w:val="single" w:sz="8" w:space="0" w:color="000000"/>
              <w:right w:val="single" w:sz="8" w:space="0" w:color="auto"/>
            </w:tcBorders>
            <w:vAlign w:val="center"/>
          </w:tcPr>
          <w:p w:rsidR="00767944" w:rsidRDefault="00767944">
            <w:pPr>
              <w:rPr>
                <w:kern w:val="0"/>
                <w:sz w:val="24"/>
              </w:rPr>
            </w:pPr>
          </w:p>
        </w:tc>
        <w:tc>
          <w:tcPr>
            <w:tcW w:w="1379" w:type="dxa"/>
            <w:tcBorders>
              <w:top w:val="nil"/>
              <w:left w:val="nil"/>
              <w:bottom w:val="single" w:sz="8" w:space="0" w:color="auto"/>
              <w:right w:val="single" w:sz="8" w:space="0" w:color="auto"/>
            </w:tcBorders>
            <w:shd w:val="clear" w:color="auto" w:fill="auto"/>
            <w:vAlign w:val="center"/>
          </w:tcPr>
          <w:p w:rsidR="00767944" w:rsidRDefault="001B60AB">
            <w:pPr>
              <w:rPr>
                <w:kern w:val="0"/>
                <w:sz w:val="24"/>
              </w:rPr>
            </w:pPr>
            <w:r>
              <w:rPr>
                <w:rFonts w:hint="eastAsia"/>
                <w:kern w:val="0"/>
                <w:sz w:val="24"/>
              </w:rPr>
              <w:t>Vlan100</w:t>
            </w:r>
          </w:p>
        </w:tc>
        <w:tc>
          <w:tcPr>
            <w:tcW w:w="2256" w:type="dxa"/>
            <w:tcBorders>
              <w:top w:val="nil"/>
              <w:left w:val="nil"/>
              <w:bottom w:val="single" w:sz="8" w:space="0" w:color="auto"/>
              <w:right w:val="single" w:sz="8" w:space="0" w:color="auto"/>
            </w:tcBorders>
            <w:shd w:val="clear" w:color="auto" w:fill="auto"/>
            <w:vAlign w:val="center"/>
          </w:tcPr>
          <w:p w:rsidR="00767944" w:rsidRDefault="001B60AB">
            <w:pPr>
              <w:rPr>
                <w:kern w:val="0"/>
                <w:sz w:val="24"/>
              </w:rPr>
            </w:pPr>
            <w:r>
              <w:rPr>
                <w:rFonts w:hint="eastAsia"/>
                <w:kern w:val="0"/>
                <w:sz w:val="24"/>
              </w:rPr>
              <w:t>Manage</w:t>
            </w:r>
          </w:p>
        </w:tc>
        <w:tc>
          <w:tcPr>
            <w:tcW w:w="2518" w:type="dxa"/>
            <w:tcBorders>
              <w:top w:val="nil"/>
              <w:left w:val="nil"/>
              <w:bottom w:val="single" w:sz="8" w:space="0" w:color="auto"/>
              <w:right w:val="single" w:sz="8" w:space="0" w:color="auto"/>
            </w:tcBorders>
            <w:shd w:val="clear" w:color="auto" w:fill="auto"/>
            <w:vAlign w:val="center"/>
          </w:tcPr>
          <w:p w:rsidR="00767944" w:rsidRDefault="001B60AB">
            <w:pPr>
              <w:rPr>
                <w:kern w:val="0"/>
                <w:sz w:val="24"/>
              </w:rPr>
            </w:pPr>
            <w:r>
              <w:rPr>
                <w:rFonts w:hint="eastAsia"/>
                <w:kern w:val="0"/>
                <w:sz w:val="24"/>
              </w:rPr>
              <w:t>192.XX.100.2/24</w:t>
            </w:r>
          </w:p>
        </w:tc>
        <w:tc>
          <w:tcPr>
            <w:tcW w:w="1849" w:type="dxa"/>
            <w:tcBorders>
              <w:top w:val="nil"/>
              <w:left w:val="nil"/>
              <w:bottom w:val="single" w:sz="8" w:space="0" w:color="auto"/>
              <w:right w:val="single" w:sz="8" w:space="0" w:color="auto"/>
            </w:tcBorders>
            <w:shd w:val="clear" w:color="auto" w:fill="auto"/>
            <w:vAlign w:val="center"/>
          </w:tcPr>
          <w:p w:rsidR="00767944" w:rsidRDefault="001B60AB">
            <w:pPr>
              <w:rPr>
                <w:kern w:val="0"/>
                <w:sz w:val="24"/>
              </w:rPr>
            </w:pPr>
            <w:r>
              <w:rPr>
                <w:rFonts w:hint="eastAsia"/>
                <w:kern w:val="0"/>
                <w:sz w:val="24"/>
              </w:rPr>
              <w:t>管理与互联</w:t>
            </w:r>
            <w:r>
              <w:rPr>
                <w:rFonts w:hint="eastAsia"/>
                <w:kern w:val="0"/>
                <w:sz w:val="24"/>
              </w:rPr>
              <w:t>VLAN</w:t>
            </w:r>
          </w:p>
        </w:tc>
      </w:tr>
      <w:tr w:rsidR="00767944">
        <w:trPr>
          <w:trHeight w:val="300"/>
        </w:trPr>
        <w:tc>
          <w:tcPr>
            <w:tcW w:w="718" w:type="dxa"/>
            <w:vMerge w:val="restart"/>
            <w:tcBorders>
              <w:top w:val="nil"/>
              <w:left w:val="single" w:sz="8" w:space="0" w:color="auto"/>
              <w:bottom w:val="single" w:sz="8" w:space="0" w:color="000000"/>
              <w:right w:val="single" w:sz="8" w:space="0" w:color="auto"/>
            </w:tcBorders>
            <w:shd w:val="clear" w:color="auto" w:fill="auto"/>
            <w:vAlign w:val="center"/>
          </w:tcPr>
          <w:p w:rsidR="00767944" w:rsidRDefault="001B60AB">
            <w:pPr>
              <w:jc w:val="center"/>
              <w:rPr>
                <w:kern w:val="0"/>
                <w:sz w:val="24"/>
              </w:rPr>
            </w:pPr>
            <w:r>
              <w:rPr>
                <w:rFonts w:hint="eastAsia"/>
                <w:kern w:val="0"/>
                <w:sz w:val="24"/>
              </w:rPr>
              <w:t>AC2</w:t>
            </w:r>
          </w:p>
        </w:tc>
        <w:tc>
          <w:tcPr>
            <w:tcW w:w="1379" w:type="dxa"/>
            <w:tcBorders>
              <w:top w:val="nil"/>
              <w:left w:val="nil"/>
              <w:bottom w:val="single" w:sz="8" w:space="0" w:color="auto"/>
              <w:right w:val="single" w:sz="8" w:space="0" w:color="auto"/>
            </w:tcBorders>
            <w:shd w:val="clear" w:color="auto" w:fill="auto"/>
            <w:vAlign w:val="center"/>
          </w:tcPr>
          <w:p w:rsidR="00767944" w:rsidRDefault="001B60AB">
            <w:pPr>
              <w:rPr>
                <w:kern w:val="0"/>
                <w:sz w:val="24"/>
              </w:rPr>
            </w:pPr>
            <w:r>
              <w:rPr>
                <w:rFonts w:hint="eastAsia"/>
                <w:kern w:val="0"/>
                <w:sz w:val="24"/>
              </w:rPr>
              <w:t>LoopBack 0</w:t>
            </w:r>
          </w:p>
        </w:tc>
        <w:tc>
          <w:tcPr>
            <w:tcW w:w="2256" w:type="dxa"/>
            <w:tcBorders>
              <w:top w:val="nil"/>
              <w:left w:val="nil"/>
              <w:bottom w:val="single" w:sz="8" w:space="0" w:color="auto"/>
              <w:right w:val="single" w:sz="8" w:space="0" w:color="auto"/>
            </w:tcBorders>
            <w:shd w:val="clear" w:color="auto" w:fill="auto"/>
            <w:vAlign w:val="center"/>
          </w:tcPr>
          <w:p w:rsidR="00767944" w:rsidRDefault="001B60AB">
            <w:pPr>
              <w:rPr>
                <w:kern w:val="0"/>
                <w:sz w:val="24"/>
              </w:rPr>
            </w:pPr>
            <w:r>
              <w:rPr>
                <w:rFonts w:hint="eastAsia"/>
                <w:kern w:val="0"/>
                <w:sz w:val="24"/>
              </w:rPr>
              <w:t xml:space="preserve">　</w:t>
            </w:r>
          </w:p>
        </w:tc>
        <w:tc>
          <w:tcPr>
            <w:tcW w:w="2518" w:type="dxa"/>
            <w:tcBorders>
              <w:top w:val="nil"/>
              <w:left w:val="nil"/>
              <w:bottom w:val="single" w:sz="8" w:space="0" w:color="auto"/>
              <w:right w:val="single" w:sz="8" w:space="0" w:color="auto"/>
            </w:tcBorders>
            <w:shd w:val="clear" w:color="auto" w:fill="auto"/>
            <w:vAlign w:val="center"/>
          </w:tcPr>
          <w:p w:rsidR="00767944" w:rsidRDefault="001B60AB">
            <w:pPr>
              <w:rPr>
                <w:kern w:val="0"/>
                <w:sz w:val="24"/>
              </w:rPr>
            </w:pPr>
            <w:r>
              <w:rPr>
                <w:rFonts w:hint="eastAsia"/>
                <w:kern w:val="0"/>
                <w:sz w:val="24"/>
              </w:rPr>
              <w:t>11.</w:t>
            </w:r>
            <w:r>
              <w:rPr>
                <w:kern w:val="0"/>
                <w:sz w:val="24"/>
              </w:rPr>
              <w:t>1</w:t>
            </w:r>
            <w:r>
              <w:rPr>
                <w:rFonts w:hint="eastAsia"/>
                <w:kern w:val="0"/>
                <w:sz w:val="24"/>
              </w:rPr>
              <w:t>.0.205/32</w:t>
            </w:r>
          </w:p>
        </w:tc>
        <w:tc>
          <w:tcPr>
            <w:tcW w:w="1849" w:type="dxa"/>
            <w:tcBorders>
              <w:top w:val="nil"/>
              <w:left w:val="nil"/>
              <w:bottom w:val="single" w:sz="8" w:space="0" w:color="auto"/>
              <w:right w:val="single" w:sz="8" w:space="0" w:color="auto"/>
            </w:tcBorders>
            <w:shd w:val="clear" w:color="auto" w:fill="auto"/>
            <w:vAlign w:val="center"/>
          </w:tcPr>
          <w:p w:rsidR="00767944" w:rsidRDefault="001B60AB">
            <w:pPr>
              <w:rPr>
                <w:kern w:val="0"/>
                <w:sz w:val="24"/>
              </w:rPr>
            </w:pPr>
            <w:r>
              <w:rPr>
                <w:rFonts w:hint="eastAsia"/>
                <w:kern w:val="0"/>
                <w:sz w:val="24"/>
              </w:rPr>
              <w:t xml:space="preserve">　</w:t>
            </w:r>
          </w:p>
        </w:tc>
      </w:tr>
      <w:tr w:rsidR="00767944">
        <w:trPr>
          <w:trHeight w:val="300"/>
        </w:trPr>
        <w:tc>
          <w:tcPr>
            <w:tcW w:w="718" w:type="dxa"/>
            <w:vMerge/>
            <w:tcBorders>
              <w:top w:val="nil"/>
              <w:left w:val="single" w:sz="8" w:space="0" w:color="auto"/>
              <w:bottom w:val="single" w:sz="8" w:space="0" w:color="000000"/>
              <w:right w:val="single" w:sz="8" w:space="0" w:color="auto"/>
            </w:tcBorders>
            <w:vAlign w:val="center"/>
          </w:tcPr>
          <w:p w:rsidR="00767944" w:rsidRDefault="00767944">
            <w:pPr>
              <w:rPr>
                <w:kern w:val="0"/>
                <w:sz w:val="24"/>
              </w:rPr>
            </w:pPr>
          </w:p>
        </w:tc>
        <w:tc>
          <w:tcPr>
            <w:tcW w:w="1379" w:type="dxa"/>
            <w:tcBorders>
              <w:top w:val="nil"/>
              <w:left w:val="nil"/>
              <w:bottom w:val="single" w:sz="8" w:space="0" w:color="auto"/>
              <w:right w:val="single" w:sz="8" w:space="0" w:color="auto"/>
            </w:tcBorders>
            <w:shd w:val="clear" w:color="auto" w:fill="auto"/>
            <w:vAlign w:val="center"/>
          </w:tcPr>
          <w:p w:rsidR="00767944" w:rsidRDefault="001B60AB">
            <w:pPr>
              <w:rPr>
                <w:kern w:val="0"/>
                <w:sz w:val="24"/>
              </w:rPr>
            </w:pPr>
            <w:r>
              <w:rPr>
                <w:rFonts w:hint="eastAsia"/>
                <w:kern w:val="0"/>
                <w:sz w:val="24"/>
              </w:rPr>
              <w:t>VLAN50</w:t>
            </w:r>
          </w:p>
        </w:tc>
        <w:tc>
          <w:tcPr>
            <w:tcW w:w="2256" w:type="dxa"/>
            <w:tcBorders>
              <w:top w:val="nil"/>
              <w:left w:val="nil"/>
              <w:bottom w:val="single" w:sz="8" w:space="0" w:color="auto"/>
              <w:right w:val="single" w:sz="8" w:space="0" w:color="auto"/>
            </w:tcBorders>
            <w:shd w:val="clear" w:color="auto" w:fill="auto"/>
            <w:vAlign w:val="center"/>
          </w:tcPr>
          <w:p w:rsidR="00767944" w:rsidRDefault="001B60AB">
            <w:pPr>
              <w:rPr>
                <w:kern w:val="0"/>
                <w:sz w:val="24"/>
              </w:rPr>
            </w:pPr>
            <w:r>
              <w:rPr>
                <w:rFonts w:hint="eastAsia"/>
                <w:kern w:val="0"/>
                <w:sz w:val="24"/>
              </w:rPr>
              <w:t>AP</w:t>
            </w:r>
          </w:p>
        </w:tc>
        <w:tc>
          <w:tcPr>
            <w:tcW w:w="2518" w:type="dxa"/>
            <w:tcBorders>
              <w:top w:val="nil"/>
              <w:left w:val="nil"/>
              <w:bottom w:val="single" w:sz="8" w:space="0" w:color="auto"/>
              <w:right w:val="single" w:sz="8" w:space="0" w:color="auto"/>
            </w:tcBorders>
            <w:shd w:val="clear" w:color="auto" w:fill="auto"/>
            <w:vAlign w:val="center"/>
          </w:tcPr>
          <w:p w:rsidR="00767944" w:rsidRDefault="001B60AB">
            <w:pPr>
              <w:rPr>
                <w:kern w:val="0"/>
                <w:sz w:val="24"/>
              </w:rPr>
            </w:pPr>
            <w:r>
              <w:rPr>
                <w:rFonts w:hint="eastAsia"/>
                <w:kern w:val="0"/>
                <w:sz w:val="24"/>
              </w:rPr>
              <w:t>192.XX.50.253/24</w:t>
            </w:r>
          </w:p>
        </w:tc>
        <w:tc>
          <w:tcPr>
            <w:tcW w:w="1849" w:type="dxa"/>
            <w:tcBorders>
              <w:top w:val="nil"/>
              <w:left w:val="nil"/>
              <w:bottom w:val="single" w:sz="8" w:space="0" w:color="auto"/>
              <w:right w:val="single" w:sz="8" w:space="0" w:color="auto"/>
            </w:tcBorders>
            <w:shd w:val="clear" w:color="auto" w:fill="auto"/>
            <w:vAlign w:val="center"/>
          </w:tcPr>
          <w:p w:rsidR="00767944" w:rsidRDefault="001B60AB">
            <w:pPr>
              <w:rPr>
                <w:kern w:val="0"/>
                <w:sz w:val="24"/>
              </w:rPr>
            </w:pPr>
            <w:r>
              <w:rPr>
                <w:rFonts w:hint="eastAsia"/>
                <w:kern w:val="0"/>
                <w:sz w:val="24"/>
              </w:rPr>
              <w:t>无线</w:t>
            </w:r>
            <w:r>
              <w:rPr>
                <w:rFonts w:hint="eastAsia"/>
                <w:kern w:val="0"/>
                <w:sz w:val="24"/>
              </w:rPr>
              <w:t>AP</w:t>
            </w:r>
            <w:r>
              <w:rPr>
                <w:rFonts w:hint="eastAsia"/>
                <w:kern w:val="0"/>
                <w:sz w:val="24"/>
              </w:rPr>
              <w:t>管理</w:t>
            </w:r>
          </w:p>
        </w:tc>
      </w:tr>
      <w:tr w:rsidR="00767944">
        <w:trPr>
          <w:trHeight w:val="300"/>
        </w:trPr>
        <w:tc>
          <w:tcPr>
            <w:tcW w:w="718" w:type="dxa"/>
            <w:vMerge/>
            <w:tcBorders>
              <w:top w:val="nil"/>
              <w:left w:val="single" w:sz="8" w:space="0" w:color="auto"/>
              <w:bottom w:val="single" w:sz="8" w:space="0" w:color="000000"/>
              <w:right w:val="single" w:sz="8" w:space="0" w:color="auto"/>
            </w:tcBorders>
            <w:vAlign w:val="center"/>
          </w:tcPr>
          <w:p w:rsidR="00767944" w:rsidRDefault="00767944">
            <w:pPr>
              <w:rPr>
                <w:kern w:val="0"/>
                <w:sz w:val="24"/>
              </w:rPr>
            </w:pPr>
          </w:p>
        </w:tc>
        <w:tc>
          <w:tcPr>
            <w:tcW w:w="1379" w:type="dxa"/>
            <w:tcBorders>
              <w:top w:val="nil"/>
              <w:left w:val="nil"/>
              <w:bottom w:val="single" w:sz="8" w:space="0" w:color="auto"/>
              <w:right w:val="single" w:sz="8" w:space="0" w:color="auto"/>
            </w:tcBorders>
            <w:shd w:val="clear" w:color="auto" w:fill="auto"/>
            <w:vAlign w:val="center"/>
          </w:tcPr>
          <w:p w:rsidR="00767944" w:rsidRDefault="001B60AB">
            <w:pPr>
              <w:rPr>
                <w:kern w:val="0"/>
                <w:sz w:val="24"/>
              </w:rPr>
            </w:pPr>
            <w:r>
              <w:rPr>
                <w:rFonts w:hint="eastAsia"/>
                <w:kern w:val="0"/>
                <w:sz w:val="24"/>
              </w:rPr>
              <w:t>VLAN60</w:t>
            </w:r>
          </w:p>
        </w:tc>
        <w:tc>
          <w:tcPr>
            <w:tcW w:w="2256" w:type="dxa"/>
            <w:tcBorders>
              <w:top w:val="nil"/>
              <w:left w:val="nil"/>
              <w:bottom w:val="single" w:sz="8" w:space="0" w:color="auto"/>
              <w:right w:val="single" w:sz="8" w:space="0" w:color="auto"/>
            </w:tcBorders>
            <w:shd w:val="clear" w:color="auto" w:fill="auto"/>
            <w:vAlign w:val="center"/>
          </w:tcPr>
          <w:p w:rsidR="00767944" w:rsidRDefault="001B60AB">
            <w:pPr>
              <w:rPr>
                <w:kern w:val="0"/>
                <w:sz w:val="24"/>
              </w:rPr>
            </w:pPr>
            <w:r>
              <w:rPr>
                <w:rFonts w:hint="eastAsia"/>
                <w:kern w:val="0"/>
                <w:sz w:val="24"/>
              </w:rPr>
              <w:t>Wiressless</w:t>
            </w:r>
          </w:p>
        </w:tc>
        <w:tc>
          <w:tcPr>
            <w:tcW w:w="2518" w:type="dxa"/>
            <w:tcBorders>
              <w:top w:val="nil"/>
              <w:left w:val="nil"/>
              <w:bottom w:val="single" w:sz="8" w:space="0" w:color="auto"/>
              <w:right w:val="single" w:sz="8" w:space="0" w:color="auto"/>
            </w:tcBorders>
            <w:shd w:val="clear" w:color="auto" w:fill="auto"/>
            <w:vAlign w:val="center"/>
          </w:tcPr>
          <w:p w:rsidR="00767944" w:rsidRDefault="001B60AB">
            <w:pPr>
              <w:rPr>
                <w:kern w:val="0"/>
                <w:sz w:val="24"/>
              </w:rPr>
            </w:pPr>
            <w:r>
              <w:rPr>
                <w:rFonts w:hint="eastAsia"/>
                <w:kern w:val="0"/>
                <w:sz w:val="24"/>
              </w:rPr>
              <w:t>192.XX.60.253/24</w:t>
            </w:r>
          </w:p>
        </w:tc>
        <w:tc>
          <w:tcPr>
            <w:tcW w:w="1849" w:type="dxa"/>
            <w:tcBorders>
              <w:top w:val="nil"/>
              <w:left w:val="nil"/>
              <w:bottom w:val="single" w:sz="8" w:space="0" w:color="auto"/>
              <w:right w:val="single" w:sz="8" w:space="0" w:color="auto"/>
            </w:tcBorders>
            <w:shd w:val="clear" w:color="auto" w:fill="auto"/>
            <w:vAlign w:val="center"/>
          </w:tcPr>
          <w:p w:rsidR="00767944" w:rsidRDefault="001B60AB">
            <w:pPr>
              <w:rPr>
                <w:kern w:val="0"/>
                <w:sz w:val="24"/>
              </w:rPr>
            </w:pPr>
            <w:r>
              <w:rPr>
                <w:rFonts w:hint="eastAsia"/>
                <w:kern w:val="0"/>
                <w:sz w:val="24"/>
              </w:rPr>
              <w:t>无线用户</w:t>
            </w:r>
          </w:p>
        </w:tc>
      </w:tr>
      <w:tr w:rsidR="00767944">
        <w:trPr>
          <w:trHeight w:val="300"/>
        </w:trPr>
        <w:tc>
          <w:tcPr>
            <w:tcW w:w="718" w:type="dxa"/>
            <w:vMerge/>
            <w:tcBorders>
              <w:top w:val="nil"/>
              <w:left w:val="single" w:sz="8" w:space="0" w:color="auto"/>
              <w:bottom w:val="single" w:sz="4" w:space="0" w:color="auto"/>
              <w:right w:val="single" w:sz="8" w:space="0" w:color="auto"/>
            </w:tcBorders>
            <w:vAlign w:val="center"/>
          </w:tcPr>
          <w:p w:rsidR="00767944" w:rsidRDefault="00767944">
            <w:pPr>
              <w:rPr>
                <w:kern w:val="0"/>
                <w:sz w:val="24"/>
              </w:rPr>
            </w:pPr>
          </w:p>
        </w:tc>
        <w:tc>
          <w:tcPr>
            <w:tcW w:w="1379" w:type="dxa"/>
            <w:tcBorders>
              <w:top w:val="nil"/>
              <w:left w:val="nil"/>
              <w:bottom w:val="single" w:sz="8" w:space="0" w:color="auto"/>
              <w:right w:val="single" w:sz="8" w:space="0" w:color="auto"/>
            </w:tcBorders>
            <w:shd w:val="clear" w:color="auto" w:fill="auto"/>
            <w:vAlign w:val="center"/>
          </w:tcPr>
          <w:p w:rsidR="00767944" w:rsidRDefault="001B60AB">
            <w:pPr>
              <w:rPr>
                <w:kern w:val="0"/>
                <w:sz w:val="24"/>
              </w:rPr>
            </w:pPr>
            <w:r>
              <w:rPr>
                <w:rFonts w:hint="eastAsia"/>
                <w:kern w:val="0"/>
                <w:sz w:val="24"/>
              </w:rPr>
              <w:t>Vlan100</w:t>
            </w:r>
          </w:p>
        </w:tc>
        <w:tc>
          <w:tcPr>
            <w:tcW w:w="2256" w:type="dxa"/>
            <w:tcBorders>
              <w:top w:val="nil"/>
              <w:left w:val="nil"/>
              <w:bottom w:val="single" w:sz="8" w:space="0" w:color="auto"/>
              <w:right w:val="single" w:sz="8" w:space="0" w:color="auto"/>
            </w:tcBorders>
            <w:shd w:val="clear" w:color="auto" w:fill="auto"/>
            <w:vAlign w:val="center"/>
          </w:tcPr>
          <w:p w:rsidR="00767944" w:rsidRDefault="001B60AB">
            <w:pPr>
              <w:rPr>
                <w:kern w:val="0"/>
                <w:sz w:val="24"/>
              </w:rPr>
            </w:pPr>
            <w:r>
              <w:rPr>
                <w:rFonts w:hint="eastAsia"/>
                <w:kern w:val="0"/>
                <w:sz w:val="24"/>
              </w:rPr>
              <w:t>Manage</w:t>
            </w:r>
          </w:p>
        </w:tc>
        <w:tc>
          <w:tcPr>
            <w:tcW w:w="2518" w:type="dxa"/>
            <w:tcBorders>
              <w:top w:val="nil"/>
              <w:left w:val="nil"/>
              <w:bottom w:val="single" w:sz="8" w:space="0" w:color="auto"/>
              <w:right w:val="single" w:sz="8" w:space="0" w:color="auto"/>
            </w:tcBorders>
            <w:shd w:val="clear" w:color="auto" w:fill="auto"/>
            <w:vAlign w:val="center"/>
          </w:tcPr>
          <w:p w:rsidR="00767944" w:rsidRDefault="001B60AB">
            <w:pPr>
              <w:rPr>
                <w:kern w:val="0"/>
                <w:sz w:val="24"/>
              </w:rPr>
            </w:pPr>
            <w:r>
              <w:rPr>
                <w:rFonts w:hint="eastAsia"/>
                <w:kern w:val="0"/>
                <w:sz w:val="24"/>
              </w:rPr>
              <w:t>192.XX.100.3/24</w:t>
            </w:r>
          </w:p>
        </w:tc>
        <w:tc>
          <w:tcPr>
            <w:tcW w:w="1849" w:type="dxa"/>
            <w:tcBorders>
              <w:top w:val="nil"/>
              <w:left w:val="nil"/>
              <w:bottom w:val="single" w:sz="8" w:space="0" w:color="auto"/>
              <w:right w:val="single" w:sz="8" w:space="0" w:color="auto"/>
            </w:tcBorders>
            <w:shd w:val="clear" w:color="auto" w:fill="auto"/>
            <w:vAlign w:val="center"/>
          </w:tcPr>
          <w:p w:rsidR="00767944" w:rsidRDefault="001B60AB">
            <w:pPr>
              <w:rPr>
                <w:kern w:val="0"/>
                <w:sz w:val="24"/>
              </w:rPr>
            </w:pPr>
            <w:r>
              <w:rPr>
                <w:rFonts w:hint="eastAsia"/>
                <w:kern w:val="0"/>
                <w:sz w:val="24"/>
              </w:rPr>
              <w:t>管理与互联</w:t>
            </w:r>
            <w:r>
              <w:rPr>
                <w:rFonts w:hint="eastAsia"/>
                <w:kern w:val="0"/>
                <w:sz w:val="24"/>
              </w:rPr>
              <w:t>VLAN</w:t>
            </w:r>
          </w:p>
        </w:tc>
      </w:tr>
      <w:tr w:rsidR="00767944">
        <w:trPr>
          <w:trHeight w:val="300"/>
        </w:trPr>
        <w:tc>
          <w:tcPr>
            <w:tcW w:w="718" w:type="dxa"/>
            <w:vMerge w:val="restart"/>
            <w:tcBorders>
              <w:top w:val="single" w:sz="4" w:space="0" w:color="auto"/>
              <w:left w:val="single" w:sz="4" w:space="0" w:color="auto"/>
              <w:right w:val="single" w:sz="4" w:space="0" w:color="auto"/>
            </w:tcBorders>
            <w:shd w:val="clear" w:color="auto" w:fill="auto"/>
            <w:vAlign w:val="center"/>
          </w:tcPr>
          <w:p w:rsidR="00767944" w:rsidRDefault="001B60AB">
            <w:pPr>
              <w:rPr>
                <w:kern w:val="0"/>
                <w:sz w:val="24"/>
              </w:rPr>
            </w:pPr>
            <w:r>
              <w:rPr>
                <w:rFonts w:hint="eastAsia"/>
                <w:kern w:val="0"/>
                <w:sz w:val="24"/>
              </w:rPr>
              <w:t>E</w:t>
            </w:r>
            <w:r>
              <w:rPr>
                <w:kern w:val="0"/>
                <w:sz w:val="24"/>
              </w:rPr>
              <w:t>G1</w:t>
            </w:r>
          </w:p>
        </w:tc>
        <w:tc>
          <w:tcPr>
            <w:tcW w:w="1379" w:type="dxa"/>
            <w:tcBorders>
              <w:top w:val="nil"/>
              <w:left w:val="single" w:sz="4" w:space="0" w:color="auto"/>
              <w:bottom w:val="single" w:sz="8" w:space="0" w:color="auto"/>
              <w:right w:val="single" w:sz="8" w:space="0" w:color="auto"/>
            </w:tcBorders>
            <w:shd w:val="clear" w:color="auto" w:fill="auto"/>
            <w:vAlign w:val="center"/>
          </w:tcPr>
          <w:p w:rsidR="00767944" w:rsidRDefault="001B60AB">
            <w:pPr>
              <w:rPr>
                <w:kern w:val="0"/>
                <w:sz w:val="24"/>
              </w:rPr>
            </w:pPr>
            <w:r>
              <w:rPr>
                <w:rFonts w:hint="eastAsia"/>
                <w:kern w:val="0"/>
                <w:sz w:val="24"/>
              </w:rPr>
              <w:t>GI0/0</w:t>
            </w:r>
          </w:p>
        </w:tc>
        <w:tc>
          <w:tcPr>
            <w:tcW w:w="2256" w:type="dxa"/>
            <w:tcBorders>
              <w:top w:val="nil"/>
              <w:left w:val="nil"/>
              <w:bottom w:val="single" w:sz="8" w:space="0" w:color="auto"/>
              <w:right w:val="single" w:sz="8" w:space="0" w:color="auto"/>
            </w:tcBorders>
            <w:shd w:val="clear" w:color="auto" w:fill="auto"/>
            <w:vAlign w:val="center"/>
          </w:tcPr>
          <w:p w:rsidR="00767944" w:rsidRDefault="00767944">
            <w:pPr>
              <w:rPr>
                <w:kern w:val="0"/>
                <w:sz w:val="24"/>
              </w:rPr>
            </w:pPr>
          </w:p>
        </w:tc>
        <w:tc>
          <w:tcPr>
            <w:tcW w:w="2518" w:type="dxa"/>
            <w:tcBorders>
              <w:top w:val="nil"/>
              <w:left w:val="nil"/>
              <w:bottom w:val="single" w:sz="8" w:space="0" w:color="auto"/>
              <w:right w:val="single" w:sz="8" w:space="0" w:color="auto"/>
            </w:tcBorders>
            <w:shd w:val="clear" w:color="auto" w:fill="auto"/>
            <w:vAlign w:val="center"/>
          </w:tcPr>
          <w:p w:rsidR="00767944" w:rsidRDefault="001B60AB">
            <w:pPr>
              <w:rPr>
                <w:kern w:val="0"/>
                <w:sz w:val="24"/>
              </w:rPr>
            </w:pPr>
            <w:r>
              <w:rPr>
                <w:rFonts w:hint="eastAsia"/>
                <w:kern w:val="0"/>
                <w:sz w:val="24"/>
              </w:rPr>
              <w:t>10.</w:t>
            </w:r>
            <w:r>
              <w:rPr>
                <w:kern w:val="0"/>
                <w:sz w:val="24"/>
              </w:rPr>
              <w:t>1</w:t>
            </w:r>
            <w:r>
              <w:rPr>
                <w:rFonts w:hint="eastAsia"/>
                <w:kern w:val="0"/>
                <w:sz w:val="24"/>
              </w:rPr>
              <w:t>.0.</w:t>
            </w:r>
            <w:r>
              <w:rPr>
                <w:kern w:val="0"/>
                <w:sz w:val="24"/>
              </w:rPr>
              <w:t>1</w:t>
            </w:r>
            <w:r>
              <w:rPr>
                <w:rFonts w:hint="eastAsia"/>
                <w:kern w:val="0"/>
                <w:sz w:val="24"/>
              </w:rPr>
              <w:t>/30</w:t>
            </w:r>
          </w:p>
        </w:tc>
        <w:tc>
          <w:tcPr>
            <w:tcW w:w="1849" w:type="dxa"/>
            <w:tcBorders>
              <w:top w:val="nil"/>
              <w:left w:val="nil"/>
              <w:bottom w:val="single" w:sz="8" w:space="0" w:color="auto"/>
              <w:right w:val="single" w:sz="8" w:space="0" w:color="auto"/>
            </w:tcBorders>
            <w:shd w:val="clear" w:color="auto" w:fill="auto"/>
            <w:vAlign w:val="center"/>
          </w:tcPr>
          <w:p w:rsidR="00767944" w:rsidRDefault="001B60AB">
            <w:pPr>
              <w:rPr>
                <w:kern w:val="0"/>
                <w:sz w:val="24"/>
              </w:rPr>
            </w:pPr>
            <w:r>
              <w:rPr>
                <w:rFonts w:hint="eastAsia"/>
                <w:kern w:val="0"/>
                <w:sz w:val="24"/>
              </w:rPr>
              <w:t xml:space="preserve">　</w:t>
            </w:r>
          </w:p>
        </w:tc>
      </w:tr>
      <w:tr w:rsidR="00767944">
        <w:trPr>
          <w:trHeight w:val="300"/>
        </w:trPr>
        <w:tc>
          <w:tcPr>
            <w:tcW w:w="718" w:type="dxa"/>
            <w:vMerge/>
            <w:tcBorders>
              <w:left w:val="single" w:sz="4" w:space="0" w:color="auto"/>
              <w:right w:val="single" w:sz="4" w:space="0" w:color="auto"/>
            </w:tcBorders>
            <w:shd w:val="clear" w:color="auto" w:fill="auto"/>
            <w:vAlign w:val="center"/>
          </w:tcPr>
          <w:p w:rsidR="00767944" w:rsidRDefault="00767944">
            <w:pPr>
              <w:rPr>
                <w:kern w:val="0"/>
                <w:sz w:val="24"/>
              </w:rPr>
            </w:pPr>
          </w:p>
        </w:tc>
        <w:tc>
          <w:tcPr>
            <w:tcW w:w="1379" w:type="dxa"/>
            <w:tcBorders>
              <w:top w:val="nil"/>
              <w:left w:val="single" w:sz="4" w:space="0" w:color="auto"/>
              <w:bottom w:val="single" w:sz="8" w:space="0" w:color="auto"/>
              <w:right w:val="single" w:sz="8" w:space="0" w:color="auto"/>
            </w:tcBorders>
            <w:shd w:val="clear" w:color="auto" w:fill="auto"/>
            <w:vAlign w:val="center"/>
          </w:tcPr>
          <w:p w:rsidR="00767944" w:rsidRDefault="001B60AB">
            <w:pPr>
              <w:rPr>
                <w:kern w:val="0"/>
                <w:sz w:val="24"/>
              </w:rPr>
            </w:pPr>
            <w:r>
              <w:rPr>
                <w:rFonts w:hint="eastAsia"/>
                <w:kern w:val="0"/>
                <w:sz w:val="24"/>
              </w:rPr>
              <w:t>GI0/1</w:t>
            </w:r>
          </w:p>
        </w:tc>
        <w:tc>
          <w:tcPr>
            <w:tcW w:w="2256" w:type="dxa"/>
            <w:tcBorders>
              <w:top w:val="nil"/>
              <w:left w:val="nil"/>
              <w:bottom w:val="single" w:sz="8" w:space="0" w:color="auto"/>
              <w:right w:val="single" w:sz="8" w:space="0" w:color="auto"/>
            </w:tcBorders>
            <w:shd w:val="clear" w:color="auto" w:fill="auto"/>
            <w:vAlign w:val="center"/>
          </w:tcPr>
          <w:p w:rsidR="00767944" w:rsidRDefault="00767944">
            <w:pPr>
              <w:rPr>
                <w:kern w:val="0"/>
                <w:sz w:val="24"/>
              </w:rPr>
            </w:pPr>
          </w:p>
        </w:tc>
        <w:tc>
          <w:tcPr>
            <w:tcW w:w="2518" w:type="dxa"/>
            <w:tcBorders>
              <w:top w:val="nil"/>
              <w:left w:val="nil"/>
              <w:bottom w:val="single" w:sz="8" w:space="0" w:color="auto"/>
              <w:right w:val="single" w:sz="8" w:space="0" w:color="auto"/>
            </w:tcBorders>
            <w:shd w:val="clear" w:color="auto" w:fill="auto"/>
            <w:vAlign w:val="center"/>
          </w:tcPr>
          <w:p w:rsidR="00767944" w:rsidRDefault="001B60AB">
            <w:pPr>
              <w:rPr>
                <w:kern w:val="0"/>
                <w:sz w:val="24"/>
              </w:rPr>
            </w:pPr>
            <w:r>
              <w:rPr>
                <w:rFonts w:hint="eastAsia"/>
                <w:kern w:val="0"/>
                <w:sz w:val="24"/>
              </w:rPr>
              <w:t>10.</w:t>
            </w:r>
            <w:r>
              <w:rPr>
                <w:kern w:val="0"/>
                <w:sz w:val="24"/>
              </w:rPr>
              <w:t>1</w:t>
            </w:r>
            <w:r>
              <w:rPr>
                <w:rFonts w:hint="eastAsia"/>
                <w:kern w:val="0"/>
                <w:sz w:val="24"/>
              </w:rPr>
              <w:t>.0.</w:t>
            </w:r>
            <w:r>
              <w:rPr>
                <w:kern w:val="0"/>
                <w:sz w:val="24"/>
              </w:rPr>
              <w:t>5</w:t>
            </w:r>
            <w:r>
              <w:rPr>
                <w:rFonts w:hint="eastAsia"/>
                <w:kern w:val="0"/>
                <w:sz w:val="24"/>
              </w:rPr>
              <w:t>/30</w:t>
            </w:r>
          </w:p>
        </w:tc>
        <w:tc>
          <w:tcPr>
            <w:tcW w:w="1849" w:type="dxa"/>
            <w:tcBorders>
              <w:top w:val="nil"/>
              <w:left w:val="nil"/>
              <w:bottom w:val="single" w:sz="8" w:space="0" w:color="auto"/>
              <w:right w:val="single" w:sz="8" w:space="0" w:color="auto"/>
            </w:tcBorders>
            <w:shd w:val="clear" w:color="auto" w:fill="auto"/>
            <w:vAlign w:val="center"/>
          </w:tcPr>
          <w:p w:rsidR="00767944" w:rsidRDefault="001B60AB">
            <w:pPr>
              <w:rPr>
                <w:kern w:val="0"/>
                <w:sz w:val="24"/>
              </w:rPr>
            </w:pPr>
            <w:r>
              <w:rPr>
                <w:rFonts w:hint="eastAsia"/>
                <w:kern w:val="0"/>
                <w:sz w:val="24"/>
              </w:rPr>
              <w:t xml:space="preserve">　</w:t>
            </w:r>
          </w:p>
        </w:tc>
      </w:tr>
      <w:tr w:rsidR="00767944">
        <w:trPr>
          <w:trHeight w:val="300"/>
        </w:trPr>
        <w:tc>
          <w:tcPr>
            <w:tcW w:w="718" w:type="dxa"/>
            <w:vMerge/>
            <w:tcBorders>
              <w:left w:val="single" w:sz="4" w:space="0" w:color="auto"/>
              <w:right w:val="single" w:sz="4" w:space="0" w:color="auto"/>
            </w:tcBorders>
            <w:shd w:val="clear" w:color="auto" w:fill="auto"/>
            <w:vAlign w:val="center"/>
          </w:tcPr>
          <w:p w:rsidR="00767944" w:rsidRDefault="00767944">
            <w:pPr>
              <w:rPr>
                <w:kern w:val="0"/>
                <w:sz w:val="24"/>
              </w:rPr>
            </w:pPr>
          </w:p>
        </w:tc>
        <w:tc>
          <w:tcPr>
            <w:tcW w:w="1379" w:type="dxa"/>
            <w:tcBorders>
              <w:top w:val="nil"/>
              <w:left w:val="single" w:sz="4" w:space="0" w:color="auto"/>
              <w:bottom w:val="single" w:sz="8" w:space="0" w:color="auto"/>
              <w:right w:val="single" w:sz="8" w:space="0" w:color="auto"/>
            </w:tcBorders>
            <w:shd w:val="clear" w:color="auto" w:fill="auto"/>
            <w:vAlign w:val="center"/>
          </w:tcPr>
          <w:p w:rsidR="00767944" w:rsidRDefault="001B60AB">
            <w:pPr>
              <w:rPr>
                <w:kern w:val="0"/>
                <w:sz w:val="24"/>
              </w:rPr>
            </w:pPr>
            <w:r>
              <w:rPr>
                <w:rFonts w:hint="eastAsia"/>
                <w:kern w:val="0"/>
                <w:sz w:val="24"/>
              </w:rPr>
              <w:t>GI0/2</w:t>
            </w:r>
          </w:p>
        </w:tc>
        <w:tc>
          <w:tcPr>
            <w:tcW w:w="2256" w:type="dxa"/>
            <w:tcBorders>
              <w:top w:val="nil"/>
              <w:left w:val="nil"/>
              <w:bottom w:val="single" w:sz="8" w:space="0" w:color="auto"/>
              <w:right w:val="single" w:sz="8" w:space="0" w:color="auto"/>
            </w:tcBorders>
            <w:shd w:val="clear" w:color="auto" w:fill="auto"/>
            <w:vAlign w:val="center"/>
          </w:tcPr>
          <w:p w:rsidR="00767944" w:rsidRDefault="00767944">
            <w:pPr>
              <w:rPr>
                <w:kern w:val="0"/>
                <w:sz w:val="24"/>
              </w:rPr>
            </w:pPr>
          </w:p>
        </w:tc>
        <w:tc>
          <w:tcPr>
            <w:tcW w:w="2518" w:type="dxa"/>
            <w:tcBorders>
              <w:top w:val="nil"/>
              <w:left w:val="nil"/>
              <w:bottom w:val="single" w:sz="8" w:space="0" w:color="auto"/>
              <w:right w:val="single" w:sz="8" w:space="0" w:color="auto"/>
            </w:tcBorders>
            <w:shd w:val="clear" w:color="auto" w:fill="auto"/>
            <w:vAlign w:val="center"/>
          </w:tcPr>
          <w:p w:rsidR="00767944" w:rsidRDefault="001B60AB">
            <w:pPr>
              <w:rPr>
                <w:kern w:val="0"/>
                <w:sz w:val="24"/>
              </w:rPr>
            </w:pPr>
            <w:r>
              <w:rPr>
                <w:kern w:val="0"/>
                <w:sz w:val="24"/>
              </w:rPr>
              <w:t>20.1.0.6/29</w:t>
            </w:r>
          </w:p>
        </w:tc>
        <w:tc>
          <w:tcPr>
            <w:tcW w:w="1849" w:type="dxa"/>
            <w:tcBorders>
              <w:top w:val="nil"/>
              <w:left w:val="nil"/>
              <w:bottom w:val="single" w:sz="8" w:space="0" w:color="auto"/>
              <w:right w:val="single" w:sz="8" w:space="0" w:color="auto"/>
            </w:tcBorders>
            <w:shd w:val="clear" w:color="auto" w:fill="auto"/>
            <w:vAlign w:val="center"/>
          </w:tcPr>
          <w:p w:rsidR="00767944" w:rsidRDefault="00767944">
            <w:pPr>
              <w:rPr>
                <w:kern w:val="0"/>
                <w:sz w:val="24"/>
              </w:rPr>
            </w:pPr>
          </w:p>
        </w:tc>
      </w:tr>
      <w:tr w:rsidR="00767944">
        <w:trPr>
          <w:trHeight w:val="300"/>
        </w:trPr>
        <w:tc>
          <w:tcPr>
            <w:tcW w:w="718" w:type="dxa"/>
            <w:vMerge/>
            <w:tcBorders>
              <w:left w:val="single" w:sz="4" w:space="0" w:color="auto"/>
              <w:right w:val="single" w:sz="4" w:space="0" w:color="auto"/>
            </w:tcBorders>
            <w:shd w:val="clear" w:color="auto" w:fill="auto"/>
            <w:vAlign w:val="center"/>
          </w:tcPr>
          <w:p w:rsidR="00767944" w:rsidRDefault="00767944">
            <w:pPr>
              <w:jc w:val="center"/>
              <w:rPr>
                <w:kern w:val="0"/>
                <w:sz w:val="24"/>
              </w:rPr>
            </w:pPr>
          </w:p>
        </w:tc>
        <w:tc>
          <w:tcPr>
            <w:tcW w:w="1379" w:type="dxa"/>
            <w:tcBorders>
              <w:top w:val="nil"/>
              <w:left w:val="single" w:sz="4" w:space="0" w:color="auto"/>
              <w:bottom w:val="single" w:sz="8" w:space="0" w:color="auto"/>
              <w:right w:val="single" w:sz="8" w:space="0" w:color="auto"/>
            </w:tcBorders>
            <w:shd w:val="clear" w:color="auto" w:fill="auto"/>
            <w:vAlign w:val="center"/>
          </w:tcPr>
          <w:p w:rsidR="00767944" w:rsidRDefault="001B60AB">
            <w:pPr>
              <w:rPr>
                <w:kern w:val="0"/>
                <w:sz w:val="24"/>
              </w:rPr>
            </w:pPr>
            <w:r>
              <w:rPr>
                <w:rFonts w:hint="eastAsia"/>
                <w:kern w:val="0"/>
                <w:sz w:val="24"/>
              </w:rPr>
              <w:t>GI0/3</w:t>
            </w:r>
          </w:p>
        </w:tc>
        <w:tc>
          <w:tcPr>
            <w:tcW w:w="2256" w:type="dxa"/>
            <w:tcBorders>
              <w:top w:val="nil"/>
              <w:left w:val="nil"/>
              <w:bottom w:val="single" w:sz="8" w:space="0" w:color="auto"/>
              <w:right w:val="single" w:sz="8" w:space="0" w:color="auto"/>
            </w:tcBorders>
            <w:shd w:val="clear" w:color="auto" w:fill="auto"/>
            <w:vAlign w:val="center"/>
          </w:tcPr>
          <w:p w:rsidR="00767944" w:rsidRDefault="00767944">
            <w:pPr>
              <w:rPr>
                <w:kern w:val="0"/>
                <w:sz w:val="24"/>
              </w:rPr>
            </w:pPr>
          </w:p>
        </w:tc>
        <w:tc>
          <w:tcPr>
            <w:tcW w:w="2518" w:type="dxa"/>
            <w:tcBorders>
              <w:top w:val="nil"/>
              <w:left w:val="nil"/>
              <w:bottom w:val="single" w:sz="8" w:space="0" w:color="auto"/>
              <w:right w:val="single" w:sz="8" w:space="0" w:color="auto"/>
            </w:tcBorders>
            <w:shd w:val="clear" w:color="auto" w:fill="auto"/>
            <w:vAlign w:val="center"/>
          </w:tcPr>
          <w:p w:rsidR="00767944" w:rsidRDefault="001B60AB">
            <w:pPr>
              <w:rPr>
                <w:kern w:val="0"/>
                <w:sz w:val="24"/>
              </w:rPr>
            </w:pPr>
            <w:r>
              <w:rPr>
                <w:kern w:val="0"/>
                <w:sz w:val="24"/>
              </w:rPr>
              <w:t>30.1.0.6/29</w:t>
            </w:r>
          </w:p>
        </w:tc>
        <w:tc>
          <w:tcPr>
            <w:tcW w:w="1849" w:type="dxa"/>
            <w:tcBorders>
              <w:top w:val="nil"/>
              <w:left w:val="nil"/>
              <w:bottom w:val="single" w:sz="8" w:space="0" w:color="auto"/>
              <w:right w:val="single" w:sz="8" w:space="0" w:color="auto"/>
            </w:tcBorders>
            <w:shd w:val="clear" w:color="auto" w:fill="auto"/>
            <w:vAlign w:val="center"/>
          </w:tcPr>
          <w:p w:rsidR="00767944" w:rsidRDefault="00767944">
            <w:pPr>
              <w:rPr>
                <w:kern w:val="0"/>
                <w:sz w:val="24"/>
              </w:rPr>
            </w:pPr>
          </w:p>
        </w:tc>
      </w:tr>
      <w:tr w:rsidR="00767944">
        <w:trPr>
          <w:trHeight w:val="300"/>
        </w:trPr>
        <w:tc>
          <w:tcPr>
            <w:tcW w:w="718" w:type="dxa"/>
            <w:vMerge/>
            <w:tcBorders>
              <w:left w:val="single" w:sz="4" w:space="0" w:color="auto"/>
              <w:right w:val="single" w:sz="4" w:space="0" w:color="auto"/>
            </w:tcBorders>
            <w:shd w:val="clear" w:color="auto" w:fill="auto"/>
            <w:vAlign w:val="center"/>
          </w:tcPr>
          <w:p w:rsidR="00767944" w:rsidRDefault="00767944">
            <w:pPr>
              <w:jc w:val="center"/>
              <w:rPr>
                <w:kern w:val="0"/>
                <w:sz w:val="24"/>
              </w:rPr>
            </w:pPr>
          </w:p>
        </w:tc>
        <w:tc>
          <w:tcPr>
            <w:tcW w:w="1379" w:type="dxa"/>
            <w:tcBorders>
              <w:top w:val="nil"/>
              <w:left w:val="single" w:sz="4" w:space="0" w:color="auto"/>
              <w:bottom w:val="single" w:sz="8" w:space="0" w:color="auto"/>
              <w:right w:val="single" w:sz="8" w:space="0" w:color="auto"/>
            </w:tcBorders>
            <w:shd w:val="clear" w:color="auto" w:fill="auto"/>
            <w:vAlign w:val="center"/>
          </w:tcPr>
          <w:p w:rsidR="00767944" w:rsidRDefault="001B60AB">
            <w:pPr>
              <w:rPr>
                <w:kern w:val="0"/>
                <w:sz w:val="24"/>
              </w:rPr>
            </w:pPr>
            <w:r>
              <w:rPr>
                <w:rFonts w:hint="eastAsia"/>
                <w:kern w:val="0"/>
                <w:sz w:val="24"/>
              </w:rPr>
              <w:t>GI0/</w:t>
            </w:r>
            <w:r>
              <w:rPr>
                <w:kern w:val="0"/>
                <w:sz w:val="24"/>
              </w:rPr>
              <w:t>4</w:t>
            </w:r>
          </w:p>
        </w:tc>
        <w:tc>
          <w:tcPr>
            <w:tcW w:w="2256" w:type="dxa"/>
            <w:tcBorders>
              <w:top w:val="nil"/>
              <w:left w:val="nil"/>
              <w:bottom w:val="single" w:sz="8" w:space="0" w:color="auto"/>
              <w:right w:val="single" w:sz="8" w:space="0" w:color="auto"/>
            </w:tcBorders>
            <w:shd w:val="clear" w:color="auto" w:fill="auto"/>
            <w:vAlign w:val="center"/>
          </w:tcPr>
          <w:p w:rsidR="00767944" w:rsidRDefault="00767944">
            <w:pPr>
              <w:rPr>
                <w:kern w:val="0"/>
                <w:sz w:val="24"/>
              </w:rPr>
            </w:pPr>
          </w:p>
        </w:tc>
        <w:tc>
          <w:tcPr>
            <w:tcW w:w="2518" w:type="dxa"/>
            <w:tcBorders>
              <w:top w:val="nil"/>
              <w:left w:val="nil"/>
              <w:bottom w:val="single" w:sz="8" w:space="0" w:color="auto"/>
              <w:right w:val="single" w:sz="8" w:space="0" w:color="auto"/>
            </w:tcBorders>
            <w:shd w:val="clear" w:color="auto" w:fill="auto"/>
            <w:vAlign w:val="center"/>
          </w:tcPr>
          <w:p w:rsidR="00767944" w:rsidRDefault="001B60AB">
            <w:pPr>
              <w:rPr>
                <w:kern w:val="0"/>
                <w:sz w:val="24"/>
              </w:rPr>
            </w:pPr>
            <w:r>
              <w:rPr>
                <w:kern w:val="0"/>
                <w:sz w:val="24"/>
              </w:rPr>
              <w:t>40.1.0.6/29</w:t>
            </w:r>
          </w:p>
        </w:tc>
        <w:tc>
          <w:tcPr>
            <w:tcW w:w="1849" w:type="dxa"/>
            <w:tcBorders>
              <w:top w:val="nil"/>
              <w:left w:val="nil"/>
              <w:bottom w:val="single" w:sz="8" w:space="0" w:color="auto"/>
              <w:right w:val="single" w:sz="8" w:space="0" w:color="auto"/>
            </w:tcBorders>
            <w:shd w:val="clear" w:color="auto" w:fill="auto"/>
            <w:vAlign w:val="center"/>
          </w:tcPr>
          <w:p w:rsidR="00767944" w:rsidRDefault="00767944">
            <w:pPr>
              <w:rPr>
                <w:kern w:val="0"/>
                <w:sz w:val="24"/>
              </w:rPr>
            </w:pPr>
          </w:p>
        </w:tc>
      </w:tr>
      <w:tr w:rsidR="00767944">
        <w:trPr>
          <w:trHeight w:val="300"/>
        </w:trPr>
        <w:tc>
          <w:tcPr>
            <w:tcW w:w="718" w:type="dxa"/>
            <w:vMerge/>
            <w:tcBorders>
              <w:left w:val="single" w:sz="4" w:space="0" w:color="auto"/>
              <w:right w:val="single" w:sz="4" w:space="0" w:color="auto"/>
            </w:tcBorders>
            <w:shd w:val="clear" w:color="auto" w:fill="auto"/>
            <w:vAlign w:val="center"/>
          </w:tcPr>
          <w:p w:rsidR="00767944" w:rsidRDefault="00767944">
            <w:pPr>
              <w:rPr>
                <w:kern w:val="0"/>
                <w:sz w:val="24"/>
              </w:rPr>
            </w:pPr>
          </w:p>
        </w:tc>
        <w:tc>
          <w:tcPr>
            <w:tcW w:w="1379" w:type="dxa"/>
            <w:tcBorders>
              <w:top w:val="nil"/>
              <w:left w:val="single" w:sz="4" w:space="0" w:color="auto"/>
              <w:bottom w:val="single" w:sz="8" w:space="0" w:color="auto"/>
              <w:right w:val="single" w:sz="8" w:space="0" w:color="auto"/>
            </w:tcBorders>
            <w:shd w:val="clear" w:color="auto" w:fill="auto"/>
            <w:vAlign w:val="center"/>
          </w:tcPr>
          <w:p w:rsidR="00767944" w:rsidRDefault="001B60AB">
            <w:pPr>
              <w:rPr>
                <w:kern w:val="0"/>
                <w:sz w:val="24"/>
              </w:rPr>
            </w:pPr>
            <w:r>
              <w:rPr>
                <w:rFonts w:hint="eastAsia"/>
                <w:kern w:val="0"/>
                <w:sz w:val="24"/>
              </w:rPr>
              <w:t>LoopBack 0</w:t>
            </w:r>
          </w:p>
        </w:tc>
        <w:tc>
          <w:tcPr>
            <w:tcW w:w="2256" w:type="dxa"/>
            <w:tcBorders>
              <w:top w:val="nil"/>
              <w:left w:val="nil"/>
              <w:bottom w:val="single" w:sz="8" w:space="0" w:color="auto"/>
              <w:right w:val="single" w:sz="8" w:space="0" w:color="auto"/>
            </w:tcBorders>
            <w:shd w:val="clear" w:color="auto" w:fill="auto"/>
            <w:vAlign w:val="center"/>
          </w:tcPr>
          <w:p w:rsidR="00767944" w:rsidRDefault="00767944">
            <w:pPr>
              <w:rPr>
                <w:kern w:val="0"/>
                <w:sz w:val="24"/>
              </w:rPr>
            </w:pPr>
          </w:p>
        </w:tc>
        <w:tc>
          <w:tcPr>
            <w:tcW w:w="2518" w:type="dxa"/>
            <w:tcBorders>
              <w:top w:val="nil"/>
              <w:left w:val="nil"/>
              <w:bottom w:val="single" w:sz="8" w:space="0" w:color="auto"/>
              <w:right w:val="single" w:sz="8" w:space="0" w:color="auto"/>
            </w:tcBorders>
            <w:shd w:val="clear" w:color="auto" w:fill="auto"/>
            <w:vAlign w:val="center"/>
          </w:tcPr>
          <w:p w:rsidR="00767944" w:rsidRDefault="001B60AB">
            <w:pPr>
              <w:rPr>
                <w:kern w:val="0"/>
                <w:sz w:val="24"/>
              </w:rPr>
            </w:pPr>
            <w:r>
              <w:rPr>
                <w:rFonts w:hint="eastAsia"/>
                <w:kern w:val="0"/>
                <w:sz w:val="24"/>
              </w:rPr>
              <w:t>11.</w:t>
            </w:r>
            <w:r>
              <w:rPr>
                <w:kern w:val="0"/>
                <w:sz w:val="24"/>
              </w:rPr>
              <w:t>1</w:t>
            </w:r>
            <w:r>
              <w:rPr>
                <w:rFonts w:hint="eastAsia"/>
                <w:kern w:val="0"/>
                <w:sz w:val="24"/>
              </w:rPr>
              <w:t>.0.11/32</w:t>
            </w:r>
          </w:p>
        </w:tc>
        <w:tc>
          <w:tcPr>
            <w:tcW w:w="1849" w:type="dxa"/>
            <w:tcBorders>
              <w:top w:val="nil"/>
              <w:left w:val="nil"/>
              <w:bottom w:val="single" w:sz="8" w:space="0" w:color="auto"/>
              <w:right w:val="single" w:sz="8" w:space="0" w:color="auto"/>
            </w:tcBorders>
            <w:shd w:val="clear" w:color="auto" w:fill="auto"/>
            <w:vAlign w:val="center"/>
          </w:tcPr>
          <w:p w:rsidR="00767944" w:rsidRDefault="001B60AB">
            <w:pPr>
              <w:rPr>
                <w:kern w:val="0"/>
                <w:sz w:val="24"/>
              </w:rPr>
            </w:pPr>
            <w:r>
              <w:rPr>
                <w:rFonts w:hint="eastAsia"/>
                <w:kern w:val="0"/>
                <w:sz w:val="24"/>
              </w:rPr>
              <w:t xml:space="preserve">　</w:t>
            </w:r>
          </w:p>
        </w:tc>
      </w:tr>
      <w:tr w:rsidR="00767944">
        <w:trPr>
          <w:trHeight w:val="300"/>
        </w:trPr>
        <w:tc>
          <w:tcPr>
            <w:tcW w:w="718" w:type="dxa"/>
            <w:vMerge/>
            <w:tcBorders>
              <w:left w:val="single" w:sz="4" w:space="0" w:color="auto"/>
              <w:bottom w:val="single" w:sz="4" w:space="0" w:color="auto"/>
              <w:right w:val="single" w:sz="4" w:space="0" w:color="auto"/>
            </w:tcBorders>
            <w:shd w:val="clear" w:color="auto" w:fill="auto"/>
            <w:vAlign w:val="center"/>
          </w:tcPr>
          <w:p w:rsidR="00767944" w:rsidRDefault="00767944">
            <w:pPr>
              <w:rPr>
                <w:kern w:val="0"/>
                <w:sz w:val="24"/>
              </w:rPr>
            </w:pPr>
          </w:p>
        </w:tc>
        <w:tc>
          <w:tcPr>
            <w:tcW w:w="1379" w:type="dxa"/>
            <w:tcBorders>
              <w:top w:val="nil"/>
              <w:left w:val="single" w:sz="4" w:space="0" w:color="auto"/>
              <w:bottom w:val="single" w:sz="8" w:space="0" w:color="auto"/>
              <w:right w:val="single" w:sz="8" w:space="0" w:color="auto"/>
            </w:tcBorders>
            <w:shd w:val="clear" w:color="auto" w:fill="auto"/>
            <w:vAlign w:val="center"/>
          </w:tcPr>
          <w:p w:rsidR="00767944" w:rsidRDefault="001B60AB">
            <w:pPr>
              <w:rPr>
                <w:kern w:val="0"/>
                <w:sz w:val="24"/>
              </w:rPr>
            </w:pPr>
            <w:r>
              <w:rPr>
                <w:rFonts w:hint="eastAsia"/>
                <w:kern w:val="0"/>
                <w:sz w:val="24"/>
              </w:rPr>
              <w:t xml:space="preserve">LoopBack </w:t>
            </w:r>
            <w:r>
              <w:rPr>
                <w:kern w:val="0"/>
                <w:sz w:val="24"/>
              </w:rPr>
              <w:t>1</w:t>
            </w:r>
          </w:p>
        </w:tc>
        <w:tc>
          <w:tcPr>
            <w:tcW w:w="2256" w:type="dxa"/>
            <w:tcBorders>
              <w:top w:val="nil"/>
              <w:left w:val="nil"/>
              <w:bottom w:val="single" w:sz="8" w:space="0" w:color="auto"/>
              <w:right w:val="single" w:sz="8" w:space="0" w:color="auto"/>
            </w:tcBorders>
            <w:shd w:val="clear" w:color="auto" w:fill="auto"/>
            <w:vAlign w:val="center"/>
          </w:tcPr>
          <w:p w:rsidR="00767944" w:rsidRDefault="00767944">
            <w:pPr>
              <w:rPr>
                <w:kern w:val="0"/>
                <w:sz w:val="24"/>
              </w:rPr>
            </w:pPr>
          </w:p>
        </w:tc>
        <w:tc>
          <w:tcPr>
            <w:tcW w:w="2518" w:type="dxa"/>
            <w:tcBorders>
              <w:top w:val="nil"/>
              <w:left w:val="nil"/>
              <w:bottom w:val="single" w:sz="8" w:space="0" w:color="auto"/>
              <w:right w:val="single" w:sz="8" w:space="0" w:color="auto"/>
            </w:tcBorders>
            <w:shd w:val="clear" w:color="auto" w:fill="auto"/>
            <w:vAlign w:val="center"/>
          </w:tcPr>
          <w:p w:rsidR="00767944" w:rsidRDefault="001B60AB">
            <w:pPr>
              <w:rPr>
                <w:kern w:val="0"/>
                <w:sz w:val="24"/>
              </w:rPr>
            </w:pPr>
            <w:r>
              <w:rPr>
                <w:rFonts w:hint="eastAsia"/>
                <w:kern w:val="0"/>
                <w:sz w:val="24"/>
              </w:rPr>
              <w:t>1</w:t>
            </w:r>
            <w:r>
              <w:rPr>
                <w:kern w:val="0"/>
                <w:sz w:val="24"/>
              </w:rPr>
              <w:t>2</w:t>
            </w:r>
            <w:r>
              <w:rPr>
                <w:rFonts w:hint="eastAsia"/>
                <w:kern w:val="0"/>
                <w:sz w:val="24"/>
              </w:rPr>
              <w:t>.</w:t>
            </w:r>
            <w:r>
              <w:rPr>
                <w:kern w:val="0"/>
                <w:sz w:val="24"/>
              </w:rPr>
              <w:t>1</w:t>
            </w:r>
            <w:r>
              <w:rPr>
                <w:rFonts w:hint="eastAsia"/>
                <w:kern w:val="0"/>
                <w:sz w:val="24"/>
              </w:rPr>
              <w:t>.0.1/</w:t>
            </w:r>
            <w:r>
              <w:rPr>
                <w:kern w:val="0"/>
                <w:sz w:val="24"/>
              </w:rPr>
              <w:t>24</w:t>
            </w:r>
          </w:p>
        </w:tc>
        <w:tc>
          <w:tcPr>
            <w:tcW w:w="1849" w:type="dxa"/>
            <w:tcBorders>
              <w:top w:val="nil"/>
              <w:left w:val="nil"/>
              <w:bottom w:val="single" w:sz="8" w:space="0" w:color="auto"/>
              <w:right w:val="single" w:sz="8" w:space="0" w:color="auto"/>
            </w:tcBorders>
            <w:shd w:val="clear" w:color="auto" w:fill="auto"/>
            <w:vAlign w:val="center"/>
          </w:tcPr>
          <w:p w:rsidR="00767944" w:rsidRDefault="00767944">
            <w:pPr>
              <w:rPr>
                <w:kern w:val="0"/>
                <w:sz w:val="24"/>
              </w:rPr>
            </w:pPr>
          </w:p>
        </w:tc>
      </w:tr>
      <w:tr w:rsidR="00767944">
        <w:trPr>
          <w:trHeight w:val="300"/>
        </w:trPr>
        <w:tc>
          <w:tcPr>
            <w:tcW w:w="718" w:type="dxa"/>
            <w:vMerge w:val="restart"/>
            <w:tcBorders>
              <w:left w:val="single" w:sz="4" w:space="0" w:color="auto"/>
              <w:right w:val="single" w:sz="4" w:space="0" w:color="auto"/>
            </w:tcBorders>
            <w:shd w:val="clear" w:color="auto" w:fill="auto"/>
            <w:vAlign w:val="center"/>
          </w:tcPr>
          <w:p w:rsidR="00767944" w:rsidRDefault="001B60AB">
            <w:pPr>
              <w:rPr>
                <w:kern w:val="0"/>
                <w:sz w:val="24"/>
              </w:rPr>
            </w:pPr>
            <w:r>
              <w:rPr>
                <w:rFonts w:hint="eastAsia"/>
                <w:kern w:val="0"/>
                <w:sz w:val="24"/>
              </w:rPr>
              <w:t>E</w:t>
            </w:r>
            <w:r>
              <w:rPr>
                <w:kern w:val="0"/>
                <w:sz w:val="24"/>
              </w:rPr>
              <w:t>G2</w:t>
            </w:r>
          </w:p>
        </w:tc>
        <w:tc>
          <w:tcPr>
            <w:tcW w:w="1379" w:type="dxa"/>
            <w:tcBorders>
              <w:top w:val="nil"/>
              <w:left w:val="single" w:sz="4" w:space="0" w:color="auto"/>
              <w:bottom w:val="single" w:sz="8" w:space="0" w:color="auto"/>
              <w:right w:val="single" w:sz="8" w:space="0" w:color="auto"/>
            </w:tcBorders>
            <w:shd w:val="clear" w:color="auto" w:fill="auto"/>
            <w:vAlign w:val="center"/>
          </w:tcPr>
          <w:p w:rsidR="00767944" w:rsidRDefault="001B60AB">
            <w:pPr>
              <w:rPr>
                <w:kern w:val="0"/>
                <w:sz w:val="24"/>
              </w:rPr>
            </w:pPr>
            <w:r>
              <w:rPr>
                <w:rFonts w:hint="eastAsia"/>
                <w:kern w:val="0"/>
                <w:sz w:val="24"/>
              </w:rPr>
              <w:t>GI0/0</w:t>
            </w:r>
          </w:p>
        </w:tc>
        <w:tc>
          <w:tcPr>
            <w:tcW w:w="2256" w:type="dxa"/>
            <w:tcBorders>
              <w:top w:val="nil"/>
              <w:left w:val="nil"/>
              <w:bottom w:val="single" w:sz="8" w:space="0" w:color="auto"/>
              <w:right w:val="single" w:sz="8" w:space="0" w:color="auto"/>
            </w:tcBorders>
            <w:shd w:val="clear" w:color="auto" w:fill="auto"/>
            <w:vAlign w:val="center"/>
          </w:tcPr>
          <w:p w:rsidR="00767944" w:rsidRDefault="00767944">
            <w:pPr>
              <w:rPr>
                <w:kern w:val="0"/>
                <w:sz w:val="24"/>
              </w:rPr>
            </w:pPr>
          </w:p>
        </w:tc>
        <w:tc>
          <w:tcPr>
            <w:tcW w:w="2518" w:type="dxa"/>
            <w:tcBorders>
              <w:top w:val="nil"/>
              <w:left w:val="nil"/>
              <w:bottom w:val="single" w:sz="8" w:space="0" w:color="auto"/>
              <w:right w:val="single" w:sz="8" w:space="0" w:color="auto"/>
            </w:tcBorders>
            <w:shd w:val="clear" w:color="auto" w:fill="auto"/>
            <w:vAlign w:val="center"/>
          </w:tcPr>
          <w:p w:rsidR="00767944" w:rsidRDefault="001B60AB">
            <w:pPr>
              <w:rPr>
                <w:kern w:val="0"/>
                <w:sz w:val="24"/>
              </w:rPr>
            </w:pPr>
            <w:r>
              <w:rPr>
                <w:rFonts w:hint="eastAsia"/>
                <w:kern w:val="0"/>
                <w:sz w:val="24"/>
              </w:rPr>
              <w:t>10.</w:t>
            </w:r>
            <w:r>
              <w:rPr>
                <w:kern w:val="0"/>
                <w:sz w:val="24"/>
              </w:rPr>
              <w:t>1</w:t>
            </w:r>
            <w:r>
              <w:rPr>
                <w:rFonts w:hint="eastAsia"/>
                <w:kern w:val="0"/>
                <w:sz w:val="24"/>
              </w:rPr>
              <w:t>.0.</w:t>
            </w:r>
            <w:r>
              <w:rPr>
                <w:kern w:val="0"/>
                <w:sz w:val="24"/>
              </w:rPr>
              <w:t>9</w:t>
            </w:r>
            <w:r>
              <w:rPr>
                <w:rFonts w:hint="eastAsia"/>
                <w:kern w:val="0"/>
                <w:sz w:val="24"/>
              </w:rPr>
              <w:t>/30</w:t>
            </w:r>
          </w:p>
        </w:tc>
        <w:tc>
          <w:tcPr>
            <w:tcW w:w="1849" w:type="dxa"/>
            <w:tcBorders>
              <w:top w:val="nil"/>
              <w:left w:val="nil"/>
              <w:bottom w:val="single" w:sz="8" w:space="0" w:color="auto"/>
              <w:right w:val="single" w:sz="8" w:space="0" w:color="auto"/>
            </w:tcBorders>
            <w:shd w:val="clear" w:color="auto" w:fill="auto"/>
            <w:vAlign w:val="center"/>
          </w:tcPr>
          <w:p w:rsidR="00767944" w:rsidRDefault="00767944">
            <w:pPr>
              <w:rPr>
                <w:kern w:val="0"/>
                <w:sz w:val="24"/>
              </w:rPr>
            </w:pPr>
          </w:p>
        </w:tc>
      </w:tr>
      <w:tr w:rsidR="00767944">
        <w:trPr>
          <w:trHeight w:val="300"/>
        </w:trPr>
        <w:tc>
          <w:tcPr>
            <w:tcW w:w="718" w:type="dxa"/>
            <w:vMerge/>
            <w:tcBorders>
              <w:left w:val="single" w:sz="4" w:space="0" w:color="auto"/>
              <w:right w:val="single" w:sz="4" w:space="0" w:color="auto"/>
            </w:tcBorders>
            <w:shd w:val="clear" w:color="auto" w:fill="auto"/>
            <w:vAlign w:val="center"/>
          </w:tcPr>
          <w:p w:rsidR="00767944" w:rsidRDefault="00767944">
            <w:pPr>
              <w:rPr>
                <w:kern w:val="0"/>
                <w:sz w:val="24"/>
              </w:rPr>
            </w:pPr>
          </w:p>
        </w:tc>
        <w:tc>
          <w:tcPr>
            <w:tcW w:w="1379" w:type="dxa"/>
            <w:tcBorders>
              <w:top w:val="nil"/>
              <w:left w:val="single" w:sz="4" w:space="0" w:color="auto"/>
              <w:bottom w:val="single" w:sz="8" w:space="0" w:color="auto"/>
              <w:right w:val="single" w:sz="8" w:space="0" w:color="auto"/>
            </w:tcBorders>
            <w:shd w:val="clear" w:color="auto" w:fill="auto"/>
            <w:vAlign w:val="center"/>
          </w:tcPr>
          <w:p w:rsidR="00767944" w:rsidRDefault="001B60AB">
            <w:pPr>
              <w:rPr>
                <w:kern w:val="0"/>
                <w:sz w:val="24"/>
              </w:rPr>
            </w:pPr>
            <w:r>
              <w:rPr>
                <w:rFonts w:hint="eastAsia"/>
                <w:kern w:val="0"/>
                <w:sz w:val="24"/>
              </w:rPr>
              <w:t>GI0/2</w:t>
            </w:r>
          </w:p>
        </w:tc>
        <w:tc>
          <w:tcPr>
            <w:tcW w:w="2256" w:type="dxa"/>
            <w:tcBorders>
              <w:top w:val="nil"/>
              <w:left w:val="nil"/>
              <w:bottom w:val="single" w:sz="8" w:space="0" w:color="auto"/>
              <w:right w:val="single" w:sz="8" w:space="0" w:color="auto"/>
            </w:tcBorders>
            <w:shd w:val="clear" w:color="auto" w:fill="auto"/>
            <w:vAlign w:val="center"/>
          </w:tcPr>
          <w:p w:rsidR="00767944" w:rsidRDefault="00767944">
            <w:pPr>
              <w:rPr>
                <w:kern w:val="0"/>
                <w:sz w:val="24"/>
              </w:rPr>
            </w:pPr>
          </w:p>
        </w:tc>
        <w:tc>
          <w:tcPr>
            <w:tcW w:w="2518" w:type="dxa"/>
            <w:tcBorders>
              <w:top w:val="nil"/>
              <w:left w:val="nil"/>
              <w:bottom w:val="single" w:sz="8" w:space="0" w:color="auto"/>
              <w:right w:val="single" w:sz="8" w:space="0" w:color="auto"/>
            </w:tcBorders>
            <w:shd w:val="clear" w:color="auto" w:fill="auto"/>
            <w:vAlign w:val="center"/>
          </w:tcPr>
          <w:p w:rsidR="00767944" w:rsidRDefault="001B60AB">
            <w:pPr>
              <w:rPr>
                <w:kern w:val="0"/>
                <w:sz w:val="24"/>
              </w:rPr>
            </w:pPr>
            <w:r>
              <w:rPr>
                <w:kern w:val="0"/>
                <w:sz w:val="24"/>
              </w:rPr>
              <w:t>20.1.0.14/29</w:t>
            </w:r>
          </w:p>
        </w:tc>
        <w:tc>
          <w:tcPr>
            <w:tcW w:w="1849" w:type="dxa"/>
            <w:tcBorders>
              <w:top w:val="nil"/>
              <w:left w:val="nil"/>
              <w:bottom w:val="single" w:sz="8" w:space="0" w:color="auto"/>
              <w:right w:val="single" w:sz="8" w:space="0" w:color="auto"/>
            </w:tcBorders>
            <w:shd w:val="clear" w:color="auto" w:fill="auto"/>
            <w:vAlign w:val="center"/>
          </w:tcPr>
          <w:p w:rsidR="00767944" w:rsidRDefault="00767944">
            <w:pPr>
              <w:rPr>
                <w:kern w:val="0"/>
                <w:sz w:val="24"/>
              </w:rPr>
            </w:pPr>
          </w:p>
        </w:tc>
      </w:tr>
      <w:tr w:rsidR="00767944">
        <w:trPr>
          <w:trHeight w:val="300"/>
        </w:trPr>
        <w:tc>
          <w:tcPr>
            <w:tcW w:w="718" w:type="dxa"/>
            <w:vMerge/>
            <w:tcBorders>
              <w:left w:val="single" w:sz="4" w:space="0" w:color="auto"/>
              <w:right w:val="single" w:sz="4" w:space="0" w:color="auto"/>
            </w:tcBorders>
            <w:shd w:val="clear" w:color="auto" w:fill="auto"/>
            <w:vAlign w:val="center"/>
          </w:tcPr>
          <w:p w:rsidR="00767944" w:rsidRDefault="00767944">
            <w:pPr>
              <w:rPr>
                <w:kern w:val="0"/>
                <w:sz w:val="24"/>
              </w:rPr>
            </w:pPr>
          </w:p>
        </w:tc>
        <w:tc>
          <w:tcPr>
            <w:tcW w:w="1379" w:type="dxa"/>
            <w:tcBorders>
              <w:top w:val="nil"/>
              <w:left w:val="single" w:sz="4" w:space="0" w:color="auto"/>
              <w:bottom w:val="single" w:sz="8" w:space="0" w:color="auto"/>
              <w:right w:val="single" w:sz="8" w:space="0" w:color="auto"/>
            </w:tcBorders>
            <w:shd w:val="clear" w:color="auto" w:fill="auto"/>
            <w:vAlign w:val="center"/>
          </w:tcPr>
          <w:p w:rsidR="00767944" w:rsidRDefault="001B60AB">
            <w:pPr>
              <w:rPr>
                <w:kern w:val="0"/>
                <w:sz w:val="24"/>
              </w:rPr>
            </w:pPr>
            <w:r>
              <w:rPr>
                <w:rFonts w:hint="eastAsia"/>
                <w:kern w:val="0"/>
                <w:sz w:val="24"/>
              </w:rPr>
              <w:t>GI0/3</w:t>
            </w:r>
          </w:p>
        </w:tc>
        <w:tc>
          <w:tcPr>
            <w:tcW w:w="2256" w:type="dxa"/>
            <w:tcBorders>
              <w:top w:val="nil"/>
              <w:left w:val="nil"/>
              <w:bottom w:val="single" w:sz="8" w:space="0" w:color="auto"/>
              <w:right w:val="single" w:sz="8" w:space="0" w:color="auto"/>
            </w:tcBorders>
            <w:shd w:val="clear" w:color="auto" w:fill="auto"/>
            <w:vAlign w:val="center"/>
          </w:tcPr>
          <w:p w:rsidR="00767944" w:rsidRDefault="00767944">
            <w:pPr>
              <w:rPr>
                <w:kern w:val="0"/>
                <w:sz w:val="24"/>
              </w:rPr>
            </w:pPr>
          </w:p>
        </w:tc>
        <w:tc>
          <w:tcPr>
            <w:tcW w:w="2518" w:type="dxa"/>
            <w:tcBorders>
              <w:top w:val="nil"/>
              <w:left w:val="nil"/>
              <w:bottom w:val="single" w:sz="8" w:space="0" w:color="auto"/>
              <w:right w:val="single" w:sz="8" w:space="0" w:color="auto"/>
            </w:tcBorders>
            <w:shd w:val="clear" w:color="auto" w:fill="auto"/>
            <w:vAlign w:val="center"/>
          </w:tcPr>
          <w:p w:rsidR="00767944" w:rsidRDefault="001B60AB">
            <w:pPr>
              <w:rPr>
                <w:kern w:val="0"/>
                <w:sz w:val="24"/>
              </w:rPr>
            </w:pPr>
            <w:r>
              <w:rPr>
                <w:kern w:val="0"/>
                <w:sz w:val="24"/>
              </w:rPr>
              <w:t>30.1.0.14/29</w:t>
            </w:r>
          </w:p>
        </w:tc>
        <w:tc>
          <w:tcPr>
            <w:tcW w:w="1849" w:type="dxa"/>
            <w:tcBorders>
              <w:top w:val="nil"/>
              <w:left w:val="nil"/>
              <w:bottom w:val="single" w:sz="8" w:space="0" w:color="auto"/>
              <w:right w:val="single" w:sz="8" w:space="0" w:color="auto"/>
            </w:tcBorders>
            <w:shd w:val="clear" w:color="auto" w:fill="auto"/>
            <w:vAlign w:val="center"/>
          </w:tcPr>
          <w:p w:rsidR="00767944" w:rsidRDefault="00767944">
            <w:pPr>
              <w:rPr>
                <w:kern w:val="0"/>
                <w:sz w:val="24"/>
              </w:rPr>
            </w:pPr>
          </w:p>
        </w:tc>
      </w:tr>
      <w:tr w:rsidR="00767944">
        <w:trPr>
          <w:trHeight w:val="300"/>
        </w:trPr>
        <w:tc>
          <w:tcPr>
            <w:tcW w:w="718" w:type="dxa"/>
            <w:vMerge/>
            <w:tcBorders>
              <w:left w:val="single" w:sz="4" w:space="0" w:color="auto"/>
              <w:right w:val="single" w:sz="4" w:space="0" w:color="auto"/>
            </w:tcBorders>
            <w:shd w:val="clear" w:color="auto" w:fill="auto"/>
            <w:vAlign w:val="center"/>
          </w:tcPr>
          <w:p w:rsidR="00767944" w:rsidRDefault="00767944">
            <w:pPr>
              <w:rPr>
                <w:kern w:val="0"/>
                <w:sz w:val="24"/>
              </w:rPr>
            </w:pPr>
          </w:p>
        </w:tc>
        <w:tc>
          <w:tcPr>
            <w:tcW w:w="1379" w:type="dxa"/>
            <w:tcBorders>
              <w:top w:val="nil"/>
              <w:left w:val="single" w:sz="4" w:space="0" w:color="auto"/>
              <w:bottom w:val="single" w:sz="8" w:space="0" w:color="auto"/>
              <w:right w:val="single" w:sz="8" w:space="0" w:color="auto"/>
            </w:tcBorders>
            <w:shd w:val="clear" w:color="auto" w:fill="auto"/>
            <w:vAlign w:val="center"/>
          </w:tcPr>
          <w:p w:rsidR="00767944" w:rsidRDefault="001B60AB">
            <w:pPr>
              <w:rPr>
                <w:kern w:val="0"/>
                <w:sz w:val="24"/>
              </w:rPr>
            </w:pPr>
            <w:r>
              <w:rPr>
                <w:rFonts w:hint="eastAsia"/>
                <w:kern w:val="0"/>
                <w:sz w:val="24"/>
              </w:rPr>
              <w:t>GI0/</w:t>
            </w:r>
            <w:r>
              <w:rPr>
                <w:kern w:val="0"/>
                <w:sz w:val="24"/>
              </w:rPr>
              <w:t>4</w:t>
            </w:r>
          </w:p>
        </w:tc>
        <w:tc>
          <w:tcPr>
            <w:tcW w:w="2256" w:type="dxa"/>
            <w:tcBorders>
              <w:top w:val="nil"/>
              <w:left w:val="nil"/>
              <w:bottom w:val="single" w:sz="8" w:space="0" w:color="auto"/>
              <w:right w:val="single" w:sz="8" w:space="0" w:color="auto"/>
            </w:tcBorders>
            <w:shd w:val="clear" w:color="auto" w:fill="auto"/>
            <w:vAlign w:val="center"/>
          </w:tcPr>
          <w:p w:rsidR="00767944" w:rsidRDefault="00767944">
            <w:pPr>
              <w:rPr>
                <w:kern w:val="0"/>
                <w:sz w:val="24"/>
              </w:rPr>
            </w:pPr>
          </w:p>
        </w:tc>
        <w:tc>
          <w:tcPr>
            <w:tcW w:w="2518" w:type="dxa"/>
            <w:tcBorders>
              <w:top w:val="nil"/>
              <w:left w:val="nil"/>
              <w:bottom w:val="single" w:sz="8" w:space="0" w:color="auto"/>
              <w:right w:val="single" w:sz="8" w:space="0" w:color="auto"/>
            </w:tcBorders>
            <w:shd w:val="clear" w:color="auto" w:fill="auto"/>
            <w:vAlign w:val="center"/>
          </w:tcPr>
          <w:p w:rsidR="00767944" w:rsidRDefault="001B60AB">
            <w:pPr>
              <w:rPr>
                <w:kern w:val="0"/>
                <w:sz w:val="24"/>
              </w:rPr>
            </w:pPr>
            <w:r>
              <w:rPr>
                <w:kern w:val="0"/>
                <w:sz w:val="24"/>
              </w:rPr>
              <w:t>40.1.0.14/29</w:t>
            </w:r>
          </w:p>
        </w:tc>
        <w:tc>
          <w:tcPr>
            <w:tcW w:w="1849" w:type="dxa"/>
            <w:tcBorders>
              <w:top w:val="nil"/>
              <w:left w:val="nil"/>
              <w:bottom w:val="single" w:sz="8" w:space="0" w:color="auto"/>
              <w:right w:val="single" w:sz="8" w:space="0" w:color="auto"/>
            </w:tcBorders>
            <w:shd w:val="clear" w:color="auto" w:fill="auto"/>
            <w:vAlign w:val="center"/>
          </w:tcPr>
          <w:p w:rsidR="00767944" w:rsidRDefault="00767944">
            <w:pPr>
              <w:rPr>
                <w:kern w:val="0"/>
                <w:sz w:val="24"/>
              </w:rPr>
            </w:pPr>
          </w:p>
        </w:tc>
      </w:tr>
      <w:tr w:rsidR="00767944">
        <w:trPr>
          <w:trHeight w:val="300"/>
        </w:trPr>
        <w:tc>
          <w:tcPr>
            <w:tcW w:w="718" w:type="dxa"/>
            <w:vMerge/>
            <w:tcBorders>
              <w:left w:val="single" w:sz="4" w:space="0" w:color="auto"/>
              <w:right w:val="single" w:sz="4" w:space="0" w:color="auto"/>
            </w:tcBorders>
            <w:shd w:val="clear" w:color="auto" w:fill="auto"/>
            <w:vAlign w:val="center"/>
          </w:tcPr>
          <w:p w:rsidR="00767944" w:rsidRDefault="00767944">
            <w:pPr>
              <w:rPr>
                <w:kern w:val="0"/>
                <w:sz w:val="24"/>
              </w:rPr>
            </w:pPr>
          </w:p>
        </w:tc>
        <w:tc>
          <w:tcPr>
            <w:tcW w:w="1379" w:type="dxa"/>
            <w:tcBorders>
              <w:top w:val="nil"/>
              <w:left w:val="single" w:sz="4" w:space="0" w:color="auto"/>
              <w:bottom w:val="single" w:sz="8" w:space="0" w:color="auto"/>
              <w:right w:val="single" w:sz="8" w:space="0" w:color="auto"/>
            </w:tcBorders>
            <w:shd w:val="clear" w:color="auto" w:fill="auto"/>
            <w:vAlign w:val="center"/>
          </w:tcPr>
          <w:p w:rsidR="00767944" w:rsidRDefault="001B60AB">
            <w:pPr>
              <w:rPr>
                <w:kern w:val="0"/>
                <w:sz w:val="24"/>
              </w:rPr>
            </w:pPr>
            <w:r>
              <w:rPr>
                <w:rFonts w:hint="eastAsia"/>
                <w:kern w:val="0"/>
                <w:sz w:val="24"/>
              </w:rPr>
              <w:t>LoopBack 0</w:t>
            </w:r>
          </w:p>
        </w:tc>
        <w:tc>
          <w:tcPr>
            <w:tcW w:w="2256" w:type="dxa"/>
            <w:tcBorders>
              <w:top w:val="nil"/>
              <w:left w:val="nil"/>
              <w:bottom w:val="single" w:sz="8" w:space="0" w:color="auto"/>
              <w:right w:val="single" w:sz="8" w:space="0" w:color="auto"/>
            </w:tcBorders>
            <w:shd w:val="clear" w:color="auto" w:fill="auto"/>
            <w:vAlign w:val="center"/>
          </w:tcPr>
          <w:p w:rsidR="00767944" w:rsidRDefault="00767944">
            <w:pPr>
              <w:rPr>
                <w:kern w:val="0"/>
                <w:sz w:val="24"/>
              </w:rPr>
            </w:pPr>
          </w:p>
        </w:tc>
        <w:tc>
          <w:tcPr>
            <w:tcW w:w="2518" w:type="dxa"/>
            <w:tcBorders>
              <w:top w:val="nil"/>
              <w:left w:val="nil"/>
              <w:bottom w:val="single" w:sz="8" w:space="0" w:color="auto"/>
              <w:right w:val="single" w:sz="8" w:space="0" w:color="auto"/>
            </w:tcBorders>
            <w:shd w:val="clear" w:color="auto" w:fill="auto"/>
            <w:vAlign w:val="center"/>
          </w:tcPr>
          <w:p w:rsidR="00767944" w:rsidRDefault="001B60AB">
            <w:pPr>
              <w:rPr>
                <w:kern w:val="0"/>
                <w:sz w:val="24"/>
              </w:rPr>
            </w:pPr>
            <w:r>
              <w:rPr>
                <w:rFonts w:hint="eastAsia"/>
                <w:kern w:val="0"/>
                <w:sz w:val="24"/>
              </w:rPr>
              <w:t>11.</w:t>
            </w:r>
            <w:r>
              <w:rPr>
                <w:kern w:val="0"/>
                <w:sz w:val="24"/>
              </w:rPr>
              <w:t>1</w:t>
            </w:r>
            <w:r>
              <w:rPr>
                <w:rFonts w:hint="eastAsia"/>
                <w:kern w:val="0"/>
                <w:sz w:val="24"/>
              </w:rPr>
              <w:t>.0.1</w:t>
            </w:r>
            <w:r>
              <w:rPr>
                <w:kern w:val="0"/>
                <w:sz w:val="24"/>
              </w:rPr>
              <w:t>2</w:t>
            </w:r>
            <w:r>
              <w:rPr>
                <w:rFonts w:hint="eastAsia"/>
                <w:kern w:val="0"/>
                <w:sz w:val="24"/>
              </w:rPr>
              <w:t>/32</w:t>
            </w:r>
          </w:p>
        </w:tc>
        <w:tc>
          <w:tcPr>
            <w:tcW w:w="1849" w:type="dxa"/>
            <w:tcBorders>
              <w:top w:val="nil"/>
              <w:left w:val="nil"/>
              <w:bottom w:val="single" w:sz="8" w:space="0" w:color="auto"/>
              <w:right w:val="single" w:sz="8" w:space="0" w:color="auto"/>
            </w:tcBorders>
            <w:shd w:val="clear" w:color="auto" w:fill="auto"/>
            <w:vAlign w:val="center"/>
          </w:tcPr>
          <w:p w:rsidR="00767944" w:rsidRDefault="00767944">
            <w:pPr>
              <w:rPr>
                <w:kern w:val="0"/>
                <w:sz w:val="24"/>
              </w:rPr>
            </w:pPr>
          </w:p>
        </w:tc>
      </w:tr>
      <w:tr w:rsidR="00767944">
        <w:trPr>
          <w:trHeight w:val="300"/>
        </w:trPr>
        <w:tc>
          <w:tcPr>
            <w:tcW w:w="718" w:type="dxa"/>
            <w:vMerge w:val="restart"/>
            <w:tcBorders>
              <w:left w:val="single" w:sz="4" w:space="0" w:color="auto"/>
              <w:right w:val="single" w:sz="4" w:space="0" w:color="auto"/>
            </w:tcBorders>
            <w:shd w:val="clear" w:color="auto" w:fill="auto"/>
            <w:vAlign w:val="center"/>
          </w:tcPr>
          <w:p w:rsidR="00767944" w:rsidRDefault="001B60AB">
            <w:pPr>
              <w:rPr>
                <w:kern w:val="0"/>
                <w:sz w:val="24"/>
              </w:rPr>
            </w:pPr>
            <w:r>
              <w:rPr>
                <w:rFonts w:hint="eastAsia"/>
                <w:kern w:val="0"/>
                <w:sz w:val="24"/>
              </w:rPr>
              <w:lastRenderedPageBreak/>
              <w:t>S</w:t>
            </w:r>
            <w:r>
              <w:rPr>
                <w:kern w:val="0"/>
                <w:sz w:val="24"/>
              </w:rPr>
              <w:t>5</w:t>
            </w:r>
          </w:p>
        </w:tc>
        <w:tc>
          <w:tcPr>
            <w:tcW w:w="1379" w:type="dxa"/>
            <w:tcBorders>
              <w:top w:val="nil"/>
              <w:left w:val="single" w:sz="4" w:space="0" w:color="auto"/>
              <w:bottom w:val="single" w:sz="8" w:space="0" w:color="auto"/>
              <w:right w:val="single" w:sz="8" w:space="0" w:color="auto"/>
            </w:tcBorders>
            <w:shd w:val="clear" w:color="auto" w:fill="auto"/>
            <w:vAlign w:val="center"/>
          </w:tcPr>
          <w:p w:rsidR="00767944" w:rsidRDefault="001B60AB">
            <w:pPr>
              <w:rPr>
                <w:kern w:val="0"/>
                <w:sz w:val="24"/>
              </w:rPr>
            </w:pPr>
            <w:r>
              <w:rPr>
                <w:rFonts w:hint="eastAsia"/>
                <w:kern w:val="0"/>
                <w:sz w:val="24"/>
              </w:rPr>
              <w:t>Gi0/24</w:t>
            </w:r>
          </w:p>
        </w:tc>
        <w:tc>
          <w:tcPr>
            <w:tcW w:w="2256" w:type="dxa"/>
            <w:tcBorders>
              <w:top w:val="nil"/>
              <w:left w:val="nil"/>
              <w:bottom w:val="single" w:sz="8" w:space="0" w:color="auto"/>
              <w:right w:val="single" w:sz="8" w:space="0" w:color="auto"/>
            </w:tcBorders>
            <w:shd w:val="clear" w:color="auto" w:fill="auto"/>
            <w:vAlign w:val="center"/>
          </w:tcPr>
          <w:p w:rsidR="00767944" w:rsidRDefault="001B60AB">
            <w:pPr>
              <w:rPr>
                <w:kern w:val="0"/>
                <w:sz w:val="24"/>
              </w:rPr>
            </w:pPr>
            <w:r>
              <w:rPr>
                <w:rFonts w:hint="eastAsia"/>
                <w:kern w:val="0"/>
                <w:sz w:val="24"/>
              </w:rPr>
              <w:t xml:space="preserve">　</w:t>
            </w:r>
          </w:p>
        </w:tc>
        <w:tc>
          <w:tcPr>
            <w:tcW w:w="2518" w:type="dxa"/>
            <w:tcBorders>
              <w:top w:val="nil"/>
              <w:left w:val="nil"/>
              <w:bottom w:val="single" w:sz="8" w:space="0" w:color="auto"/>
              <w:right w:val="single" w:sz="8" w:space="0" w:color="auto"/>
            </w:tcBorders>
            <w:shd w:val="clear" w:color="auto" w:fill="auto"/>
            <w:vAlign w:val="center"/>
          </w:tcPr>
          <w:p w:rsidR="00767944" w:rsidRDefault="001B60AB">
            <w:pPr>
              <w:rPr>
                <w:kern w:val="0"/>
                <w:sz w:val="24"/>
              </w:rPr>
            </w:pPr>
            <w:r>
              <w:rPr>
                <w:rFonts w:hint="eastAsia"/>
                <w:kern w:val="0"/>
                <w:sz w:val="24"/>
              </w:rPr>
              <w:t>10.</w:t>
            </w:r>
            <w:r>
              <w:rPr>
                <w:kern w:val="0"/>
                <w:sz w:val="24"/>
              </w:rPr>
              <w:t>1</w:t>
            </w:r>
            <w:r>
              <w:rPr>
                <w:rFonts w:hint="eastAsia"/>
                <w:kern w:val="0"/>
                <w:sz w:val="24"/>
              </w:rPr>
              <w:t>.0.</w:t>
            </w:r>
            <w:r>
              <w:rPr>
                <w:kern w:val="0"/>
                <w:sz w:val="24"/>
              </w:rPr>
              <w:t>10</w:t>
            </w:r>
            <w:r>
              <w:rPr>
                <w:rFonts w:hint="eastAsia"/>
                <w:kern w:val="0"/>
                <w:sz w:val="24"/>
              </w:rPr>
              <w:t>/30</w:t>
            </w:r>
          </w:p>
        </w:tc>
        <w:tc>
          <w:tcPr>
            <w:tcW w:w="1849" w:type="dxa"/>
            <w:tcBorders>
              <w:top w:val="nil"/>
              <w:left w:val="nil"/>
              <w:bottom w:val="single" w:sz="8" w:space="0" w:color="auto"/>
              <w:right w:val="single" w:sz="8" w:space="0" w:color="auto"/>
            </w:tcBorders>
            <w:shd w:val="clear" w:color="auto" w:fill="auto"/>
            <w:vAlign w:val="center"/>
          </w:tcPr>
          <w:p w:rsidR="00767944" w:rsidRDefault="001B60AB">
            <w:pPr>
              <w:rPr>
                <w:kern w:val="0"/>
                <w:sz w:val="24"/>
              </w:rPr>
            </w:pPr>
            <w:r>
              <w:rPr>
                <w:rFonts w:hint="eastAsia"/>
                <w:kern w:val="0"/>
                <w:sz w:val="24"/>
              </w:rPr>
              <w:t xml:space="preserve">　</w:t>
            </w:r>
          </w:p>
        </w:tc>
      </w:tr>
      <w:tr w:rsidR="00767944">
        <w:trPr>
          <w:trHeight w:val="300"/>
        </w:trPr>
        <w:tc>
          <w:tcPr>
            <w:tcW w:w="718" w:type="dxa"/>
            <w:vMerge/>
            <w:tcBorders>
              <w:left w:val="single" w:sz="4" w:space="0" w:color="auto"/>
              <w:right w:val="single" w:sz="4" w:space="0" w:color="auto"/>
            </w:tcBorders>
            <w:shd w:val="clear" w:color="auto" w:fill="auto"/>
            <w:vAlign w:val="center"/>
          </w:tcPr>
          <w:p w:rsidR="00767944" w:rsidRDefault="00767944">
            <w:pPr>
              <w:rPr>
                <w:kern w:val="0"/>
                <w:sz w:val="24"/>
              </w:rPr>
            </w:pPr>
          </w:p>
        </w:tc>
        <w:tc>
          <w:tcPr>
            <w:tcW w:w="1379" w:type="dxa"/>
            <w:tcBorders>
              <w:top w:val="nil"/>
              <w:left w:val="single" w:sz="4" w:space="0" w:color="auto"/>
              <w:bottom w:val="single" w:sz="8" w:space="0" w:color="auto"/>
              <w:right w:val="single" w:sz="8" w:space="0" w:color="auto"/>
            </w:tcBorders>
            <w:shd w:val="clear" w:color="auto" w:fill="auto"/>
            <w:vAlign w:val="center"/>
          </w:tcPr>
          <w:p w:rsidR="00767944" w:rsidRDefault="001B60AB">
            <w:pPr>
              <w:rPr>
                <w:kern w:val="0"/>
                <w:sz w:val="24"/>
              </w:rPr>
            </w:pPr>
            <w:r>
              <w:rPr>
                <w:rFonts w:hint="eastAsia"/>
                <w:kern w:val="0"/>
                <w:sz w:val="24"/>
              </w:rPr>
              <w:t>VLAN10</w:t>
            </w:r>
          </w:p>
        </w:tc>
        <w:tc>
          <w:tcPr>
            <w:tcW w:w="2256" w:type="dxa"/>
            <w:tcBorders>
              <w:top w:val="nil"/>
              <w:left w:val="nil"/>
              <w:bottom w:val="single" w:sz="8" w:space="0" w:color="auto"/>
              <w:right w:val="single" w:sz="8" w:space="0" w:color="auto"/>
            </w:tcBorders>
            <w:shd w:val="clear" w:color="auto" w:fill="auto"/>
            <w:vAlign w:val="center"/>
          </w:tcPr>
          <w:p w:rsidR="00767944" w:rsidRDefault="001B60AB">
            <w:pPr>
              <w:rPr>
                <w:kern w:val="0"/>
                <w:sz w:val="24"/>
              </w:rPr>
            </w:pPr>
            <w:r>
              <w:rPr>
                <w:rFonts w:hint="eastAsia"/>
                <w:kern w:val="0"/>
                <w:sz w:val="24"/>
              </w:rPr>
              <w:t>Primary_vlan</w:t>
            </w:r>
          </w:p>
        </w:tc>
        <w:tc>
          <w:tcPr>
            <w:tcW w:w="2518" w:type="dxa"/>
            <w:tcBorders>
              <w:top w:val="nil"/>
              <w:left w:val="nil"/>
              <w:bottom w:val="single" w:sz="8" w:space="0" w:color="auto"/>
              <w:right w:val="single" w:sz="8" w:space="0" w:color="auto"/>
            </w:tcBorders>
            <w:shd w:val="clear" w:color="auto" w:fill="auto"/>
            <w:vAlign w:val="center"/>
          </w:tcPr>
          <w:p w:rsidR="00767944" w:rsidRDefault="001B60AB">
            <w:pPr>
              <w:rPr>
                <w:kern w:val="0"/>
                <w:sz w:val="24"/>
              </w:rPr>
            </w:pPr>
            <w:r>
              <w:rPr>
                <w:rFonts w:hint="eastAsia"/>
                <w:kern w:val="0"/>
                <w:sz w:val="24"/>
              </w:rPr>
              <w:t>194.XX.10.254/24</w:t>
            </w:r>
          </w:p>
        </w:tc>
        <w:tc>
          <w:tcPr>
            <w:tcW w:w="1849" w:type="dxa"/>
            <w:tcBorders>
              <w:top w:val="nil"/>
              <w:left w:val="nil"/>
              <w:bottom w:val="single" w:sz="8" w:space="0" w:color="auto"/>
              <w:right w:val="single" w:sz="8" w:space="0" w:color="auto"/>
            </w:tcBorders>
            <w:shd w:val="clear" w:color="auto" w:fill="auto"/>
            <w:vAlign w:val="center"/>
          </w:tcPr>
          <w:p w:rsidR="00767944" w:rsidRDefault="001B60AB">
            <w:pPr>
              <w:rPr>
                <w:kern w:val="0"/>
                <w:sz w:val="24"/>
              </w:rPr>
            </w:pPr>
            <w:r>
              <w:rPr>
                <w:rFonts w:hint="eastAsia"/>
                <w:kern w:val="0"/>
                <w:sz w:val="24"/>
              </w:rPr>
              <w:t>primary vlan</w:t>
            </w:r>
          </w:p>
        </w:tc>
      </w:tr>
      <w:tr w:rsidR="00767944">
        <w:trPr>
          <w:trHeight w:val="300"/>
        </w:trPr>
        <w:tc>
          <w:tcPr>
            <w:tcW w:w="718" w:type="dxa"/>
            <w:vMerge/>
            <w:tcBorders>
              <w:left w:val="single" w:sz="4" w:space="0" w:color="auto"/>
              <w:right w:val="single" w:sz="4" w:space="0" w:color="auto"/>
            </w:tcBorders>
            <w:shd w:val="clear" w:color="auto" w:fill="auto"/>
            <w:vAlign w:val="center"/>
          </w:tcPr>
          <w:p w:rsidR="00767944" w:rsidRDefault="00767944">
            <w:pPr>
              <w:rPr>
                <w:kern w:val="0"/>
                <w:sz w:val="24"/>
              </w:rPr>
            </w:pPr>
          </w:p>
        </w:tc>
        <w:tc>
          <w:tcPr>
            <w:tcW w:w="1379" w:type="dxa"/>
            <w:tcBorders>
              <w:top w:val="nil"/>
              <w:left w:val="single" w:sz="4" w:space="0" w:color="auto"/>
              <w:bottom w:val="single" w:sz="8" w:space="0" w:color="auto"/>
              <w:right w:val="single" w:sz="8" w:space="0" w:color="auto"/>
            </w:tcBorders>
            <w:shd w:val="clear" w:color="auto" w:fill="auto"/>
            <w:vAlign w:val="center"/>
          </w:tcPr>
          <w:p w:rsidR="00767944" w:rsidRDefault="001B60AB">
            <w:pPr>
              <w:rPr>
                <w:kern w:val="0"/>
                <w:sz w:val="24"/>
              </w:rPr>
            </w:pPr>
            <w:r>
              <w:rPr>
                <w:rFonts w:hint="eastAsia"/>
                <w:kern w:val="0"/>
                <w:sz w:val="24"/>
              </w:rPr>
              <w:t>VLAN11</w:t>
            </w:r>
          </w:p>
        </w:tc>
        <w:tc>
          <w:tcPr>
            <w:tcW w:w="2256" w:type="dxa"/>
            <w:tcBorders>
              <w:top w:val="nil"/>
              <w:left w:val="nil"/>
              <w:bottom w:val="single" w:sz="8" w:space="0" w:color="auto"/>
              <w:right w:val="single" w:sz="8" w:space="0" w:color="auto"/>
            </w:tcBorders>
            <w:shd w:val="clear" w:color="auto" w:fill="auto"/>
            <w:vAlign w:val="center"/>
          </w:tcPr>
          <w:p w:rsidR="00767944" w:rsidRDefault="001B60AB">
            <w:pPr>
              <w:rPr>
                <w:kern w:val="0"/>
                <w:sz w:val="24"/>
              </w:rPr>
            </w:pPr>
            <w:r>
              <w:rPr>
                <w:rFonts w:hint="eastAsia"/>
                <w:kern w:val="0"/>
                <w:sz w:val="24"/>
              </w:rPr>
              <w:t>Community_vlan</w:t>
            </w:r>
          </w:p>
        </w:tc>
        <w:tc>
          <w:tcPr>
            <w:tcW w:w="2518" w:type="dxa"/>
            <w:tcBorders>
              <w:top w:val="nil"/>
              <w:left w:val="nil"/>
              <w:bottom w:val="single" w:sz="8" w:space="0" w:color="auto"/>
              <w:right w:val="single" w:sz="8" w:space="0" w:color="auto"/>
            </w:tcBorders>
            <w:shd w:val="clear" w:color="auto" w:fill="auto"/>
            <w:vAlign w:val="center"/>
          </w:tcPr>
          <w:p w:rsidR="00767944" w:rsidRDefault="001B60AB">
            <w:pPr>
              <w:rPr>
                <w:kern w:val="0"/>
                <w:sz w:val="24"/>
              </w:rPr>
            </w:pPr>
            <w:r>
              <w:rPr>
                <w:rFonts w:hint="eastAsia"/>
                <w:kern w:val="0"/>
                <w:sz w:val="24"/>
              </w:rPr>
              <w:t>Gi0/1</w:t>
            </w:r>
            <w:r>
              <w:rPr>
                <w:rFonts w:hint="eastAsia"/>
                <w:kern w:val="0"/>
                <w:sz w:val="24"/>
              </w:rPr>
              <w:t>至</w:t>
            </w:r>
            <w:r>
              <w:rPr>
                <w:rFonts w:hint="eastAsia"/>
                <w:kern w:val="0"/>
                <w:sz w:val="24"/>
              </w:rPr>
              <w:t>Gi0/4</w:t>
            </w:r>
          </w:p>
        </w:tc>
        <w:tc>
          <w:tcPr>
            <w:tcW w:w="1849" w:type="dxa"/>
            <w:tcBorders>
              <w:top w:val="nil"/>
              <w:left w:val="nil"/>
              <w:bottom w:val="single" w:sz="8" w:space="0" w:color="auto"/>
              <w:right w:val="single" w:sz="8" w:space="0" w:color="auto"/>
            </w:tcBorders>
            <w:shd w:val="clear" w:color="auto" w:fill="auto"/>
            <w:vAlign w:val="center"/>
          </w:tcPr>
          <w:p w:rsidR="00767944" w:rsidRDefault="001B60AB">
            <w:pPr>
              <w:rPr>
                <w:kern w:val="0"/>
                <w:sz w:val="24"/>
              </w:rPr>
            </w:pPr>
            <w:r>
              <w:rPr>
                <w:rFonts w:hint="eastAsia"/>
                <w:kern w:val="0"/>
                <w:sz w:val="24"/>
              </w:rPr>
              <w:t>community vlan</w:t>
            </w:r>
          </w:p>
        </w:tc>
      </w:tr>
      <w:tr w:rsidR="00767944">
        <w:trPr>
          <w:trHeight w:val="300"/>
        </w:trPr>
        <w:tc>
          <w:tcPr>
            <w:tcW w:w="718" w:type="dxa"/>
            <w:vMerge/>
            <w:tcBorders>
              <w:left w:val="single" w:sz="4" w:space="0" w:color="auto"/>
              <w:right w:val="single" w:sz="4" w:space="0" w:color="auto"/>
            </w:tcBorders>
            <w:shd w:val="clear" w:color="auto" w:fill="auto"/>
            <w:vAlign w:val="center"/>
          </w:tcPr>
          <w:p w:rsidR="00767944" w:rsidRDefault="00767944">
            <w:pPr>
              <w:rPr>
                <w:kern w:val="0"/>
                <w:sz w:val="24"/>
              </w:rPr>
            </w:pPr>
          </w:p>
        </w:tc>
        <w:tc>
          <w:tcPr>
            <w:tcW w:w="1379" w:type="dxa"/>
            <w:tcBorders>
              <w:top w:val="nil"/>
              <w:left w:val="single" w:sz="4" w:space="0" w:color="auto"/>
              <w:bottom w:val="single" w:sz="8" w:space="0" w:color="auto"/>
              <w:right w:val="single" w:sz="8" w:space="0" w:color="auto"/>
            </w:tcBorders>
            <w:shd w:val="clear" w:color="auto" w:fill="auto"/>
            <w:vAlign w:val="center"/>
          </w:tcPr>
          <w:p w:rsidR="00767944" w:rsidRDefault="001B60AB">
            <w:pPr>
              <w:rPr>
                <w:kern w:val="0"/>
                <w:sz w:val="24"/>
              </w:rPr>
            </w:pPr>
            <w:r>
              <w:rPr>
                <w:rFonts w:hint="eastAsia"/>
                <w:kern w:val="0"/>
                <w:sz w:val="24"/>
              </w:rPr>
              <w:t>VLAN12</w:t>
            </w:r>
          </w:p>
        </w:tc>
        <w:tc>
          <w:tcPr>
            <w:tcW w:w="2256" w:type="dxa"/>
            <w:tcBorders>
              <w:top w:val="nil"/>
              <w:left w:val="nil"/>
              <w:bottom w:val="single" w:sz="8" w:space="0" w:color="auto"/>
              <w:right w:val="single" w:sz="8" w:space="0" w:color="auto"/>
            </w:tcBorders>
            <w:shd w:val="clear" w:color="auto" w:fill="auto"/>
            <w:vAlign w:val="center"/>
          </w:tcPr>
          <w:p w:rsidR="00767944" w:rsidRDefault="001B60AB">
            <w:pPr>
              <w:rPr>
                <w:kern w:val="0"/>
                <w:sz w:val="24"/>
              </w:rPr>
            </w:pPr>
            <w:r>
              <w:rPr>
                <w:rFonts w:hint="eastAsia"/>
                <w:kern w:val="0"/>
                <w:sz w:val="24"/>
              </w:rPr>
              <w:t>Isolated_vlan</w:t>
            </w:r>
          </w:p>
        </w:tc>
        <w:tc>
          <w:tcPr>
            <w:tcW w:w="2518" w:type="dxa"/>
            <w:tcBorders>
              <w:top w:val="nil"/>
              <w:left w:val="nil"/>
              <w:bottom w:val="single" w:sz="8" w:space="0" w:color="auto"/>
              <w:right w:val="single" w:sz="8" w:space="0" w:color="auto"/>
            </w:tcBorders>
            <w:shd w:val="clear" w:color="auto" w:fill="auto"/>
            <w:vAlign w:val="center"/>
          </w:tcPr>
          <w:p w:rsidR="00767944" w:rsidRDefault="001B60AB">
            <w:pPr>
              <w:rPr>
                <w:kern w:val="0"/>
                <w:sz w:val="24"/>
              </w:rPr>
            </w:pPr>
            <w:r>
              <w:rPr>
                <w:rFonts w:hint="eastAsia"/>
                <w:kern w:val="0"/>
                <w:sz w:val="24"/>
              </w:rPr>
              <w:t>Gi0/5</w:t>
            </w:r>
            <w:r>
              <w:rPr>
                <w:rFonts w:hint="eastAsia"/>
                <w:kern w:val="0"/>
                <w:sz w:val="24"/>
              </w:rPr>
              <w:t>至</w:t>
            </w:r>
            <w:r>
              <w:rPr>
                <w:rFonts w:hint="eastAsia"/>
                <w:kern w:val="0"/>
                <w:sz w:val="24"/>
              </w:rPr>
              <w:t>Gi0/8</w:t>
            </w:r>
          </w:p>
        </w:tc>
        <w:tc>
          <w:tcPr>
            <w:tcW w:w="1849" w:type="dxa"/>
            <w:tcBorders>
              <w:top w:val="nil"/>
              <w:left w:val="nil"/>
              <w:bottom w:val="single" w:sz="8" w:space="0" w:color="auto"/>
              <w:right w:val="single" w:sz="8" w:space="0" w:color="auto"/>
            </w:tcBorders>
            <w:shd w:val="clear" w:color="auto" w:fill="auto"/>
            <w:vAlign w:val="center"/>
          </w:tcPr>
          <w:p w:rsidR="00767944" w:rsidRDefault="001B60AB">
            <w:pPr>
              <w:rPr>
                <w:kern w:val="0"/>
                <w:sz w:val="24"/>
              </w:rPr>
            </w:pPr>
            <w:r>
              <w:rPr>
                <w:rFonts w:hint="eastAsia"/>
                <w:kern w:val="0"/>
                <w:sz w:val="24"/>
              </w:rPr>
              <w:t>isolated vlan</w:t>
            </w:r>
          </w:p>
        </w:tc>
      </w:tr>
      <w:tr w:rsidR="00767944">
        <w:trPr>
          <w:trHeight w:val="300"/>
        </w:trPr>
        <w:tc>
          <w:tcPr>
            <w:tcW w:w="718" w:type="dxa"/>
            <w:vMerge/>
            <w:tcBorders>
              <w:left w:val="single" w:sz="4" w:space="0" w:color="auto"/>
              <w:right w:val="single" w:sz="4" w:space="0" w:color="auto"/>
            </w:tcBorders>
            <w:shd w:val="clear" w:color="auto" w:fill="auto"/>
            <w:vAlign w:val="center"/>
          </w:tcPr>
          <w:p w:rsidR="00767944" w:rsidRDefault="00767944">
            <w:pPr>
              <w:rPr>
                <w:kern w:val="0"/>
                <w:sz w:val="24"/>
              </w:rPr>
            </w:pPr>
          </w:p>
        </w:tc>
        <w:tc>
          <w:tcPr>
            <w:tcW w:w="1379" w:type="dxa"/>
            <w:tcBorders>
              <w:top w:val="nil"/>
              <w:left w:val="single" w:sz="4" w:space="0" w:color="auto"/>
              <w:bottom w:val="single" w:sz="8" w:space="0" w:color="auto"/>
              <w:right w:val="single" w:sz="8" w:space="0" w:color="auto"/>
            </w:tcBorders>
            <w:shd w:val="clear" w:color="auto" w:fill="auto"/>
            <w:vAlign w:val="center"/>
          </w:tcPr>
          <w:p w:rsidR="00767944" w:rsidRDefault="001B60AB">
            <w:pPr>
              <w:rPr>
                <w:kern w:val="0"/>
                <w:sz w:val="24"/>
              </w:rPr>
            </w:pPr>
            <w:r>
              <w:rPr>
                <w:rFonts w:hint="eastAsia"/>
                <w:kern w:val="0"/>
                <w:sz w:val="24"/>
              </w:rPr>
              <w:t>VLAN20</w:t>
            </w:r>
          </w:p>
        </w:tc>
        <w:tc>
          <w:tcPr>
            <w:tcW w:w="2256" w:type="dxa"/>
            <w:tcBorders>
              <w:top w:val="nil"/>
              <w:left w:val="nil"/>
              <w:bottom w:val="single" w:sz="8" w:space="0" w:color="auto"/>
              <w:right w:val="single" w:sz="8" w:space="0" w:color="auto"/>
            </w:tcBorders>
            <w:shd w:val="clear" w:color="auto" w:fill="auto"/>
            <w:vAlign w:val="center"/>
          </w:tcPr>
          <w:p w:rsidR="00767944" w:rsidRDefault="001B60AB">
            <w:pPr>
              <w:rPr>
                <w:kern w:val="0"/>
                <w:sz w:val="24"/>
              </w:rPr>
            </w:pPr>
            <w:r>
              <w:rPr>
                <w:rFonts w:hint="eastAsia"/>
                <w:kern w:val="0"/>
                <w:sz w:val="24"/>
              </w:rPr>
              <w:t>AP</w:t>
            </w:r>
          </w:p>
        </w:tc>
        <w:tc>
          <w:tcPr>
            <w:tcW w:w="2518" w:type="dxa"/>
            <w:tcBorders>
              <w:top w:val="nil"/>
              <w:left w:val="nil"/>
              <w:bottom w:val="single" w:sz="8" w:space="0" w:color="auto"/>
              <w:right w:val="single" w:sz="8" w:space="0" w:color="auto"/>
            </w:tcBorders>
            <w:shd w:val="clear" w:color="auto" w:fill="auto"/>
            <w:vAlign w:val="center"/>
          </w:tcPr>
          <w:p w:rsidR="00767944" w:rsidRDefault="001B60AB">
            <w:pPr>
              <w:rPr>
                <w:kern w:val="0"/>
                <w:sz w:val="24"/>
              </w:rPr>
            </w:pPr>
            <w:r>
              <w:rPr>
                <w:rFonts w:hint="eastAsia"/>
                <w:kern w:val="0"/>
                <w:sz w:val="24"/>
              </w:rPr>
              <w:t>194.XX.20.254/24</w:t>
            </w:r>
          </w:p>
        </w:tc>
        <w:tc>
          <w:tcPr>
            <w:tcW w:w="1849" w:type="dxa"/>
            <w:tcBorders>
              <w:top w:val="nil"/>
              <w:left w:val="nil"/>
              <w:bottom w:val="single" w:sz="8" w:space="0" w:color="auto"/>
              <w:right w:val="single" w:sz="8" w:space="0" w:color="auto"/>
            </w:tcBorders>
            <w:shd w:val="clear" w:color="auto" w:fill="auto"/>
            <w:vAlign w:val="center"/>
          </w:tcPr>
          <w:p w:rsidR="00767944" w:rsidRDefault="001B60AB">
            <w:pPr>
              <w:rPr>
                <w:kern w:val="0"/>
                <w:sz w:val="24"/>
              </w:rPr>
            </w:pPr>
            <w:r>
              <w:rPr>
                <w:rFonts w:hint="eastAsia"/>
                <w:kern w:val="0"/>
                <w:sz w:val="24"/>
              </w:rPr>
              <w:t>分校无线</w:t>
            </w:r>
            <w:r>
              <w:rPr>
                <w:rFonts w:hint="eastAsia"/>
                <w:kern w:val="0"/>
                <w:sz w:val="24"/>
              </w:rPr>
              <w:t>AP</w:t>
            </w:r>
            <w:r>
              <w:rPr>
                <w:rFonts w:hint="eastAsia"/>
                <w:kern w:val="0"/>
                <w:sz w:val="24"/>
              </w:rPr>
              <w:t>管理</w:t>
            </w:r>
          </w:p>
        </w:tc>
      </w:tr>
      <w:tr w:rsidR="00767944">
        <w:trPr>
          <w:trHeight w:val="300"/>
        </w:trPr>
        <w:tc>
          <w:tcPr>
            <w:tcW w:w="718" w:type="dxa"/>
            <w:vMerge/>
            <w:tcBorders>
              <w:left w:val="single" w:sz="4" w:space="0" w:color="auto"/>
              <w:right w:val="single" w:sz="4" w:space="0" w:color="auto"/>
            </w:tcBorders>
            <w:shd w:val="clear" w:color="auto" w:fill="auto"/>
            <w:vAlign w:val="center"/>
          </w:tcPr>
          <w:p w:rsidR="00767944" w:rsidRDefault="00767944">
            <w:pPr>
              <w:rPr>
                <w:kern w:val="0"/>
                <w:sz w:val="24"/>
              </w:rPr>
            </w:pPr>
          </w:p>
        </w:tc>
        <w:tc>
          <w:tcPr>
            <w:tcW w:w="1379" w:type="dxa"/>
            <w:tcBorders>
              <w:top w:val="nil"/>
              <w:left w:val="single" w:sz="4" w:space="0" w:color="auto"/>
              <w:bottom w:val="single" w:sz="8" w:space="0" w:color="auto"/>
              <w:right w:val="single" w:sz="8" w:space="0" w:color="auto"/>
            </w:tcBorders>
            <w:shd w:val="clear" w:color="auto" w:fill="auto"/>
            <w:vAlign w:val="center"/>
          </w:tcPr>
          <w:p w:rsidR="00767944" w:rsidRDefault="001B60AB">
            <w:pPr>
              <w:rPr>
                <w:kern w:val="0"/>
                <w:sz w:val="24"/>
              </w:rPr>
            </w:pPr>
            <w:r>
              <w:rPr>
                <w:rFonts w:hint="eastAsia"/>
                <w:kern w:val="0"/>
                <w:sz w:val="24"/>
              </w:rPr>
              <w:t>VLAN30</w:t>
            </w:r>
          </w:p>
        </w:tc>
        <w:tc>
          <w:tcPr>
            <w:tcW w:w="2256" w:type="dxa"/>
            <w:tcBorders>
              <w:top w:val="nil"/>
              <w:left w:val="nil"/>
              <w:bottom w:val="single" w:sz="8" w:space="0" w:color="auto"/>
              <w:right w:val="single" w:sz="8" w:space="0" w:color="auto"/>
            </w:tcBorders>
            <w:shd w:val="clear" w:color="auto" w:fill="auto"/>
            <w:vAlign w:val="center"/>
          </w:tcPr>
          <w:p w:rsidR="00767944" w:rsidRDefault="001B60AB">
            <w:pPr>
              <w:rPr>
                <w:kern w:val="0"/>
                <w:sz w:val="24"/>
              </w:rPr>
            </w:pPr>
            <w:r>
              <w:rPr>
                <w:rFonts w:hint="eastAsia"/>
                <w:kern w:val="0"/>
                <w:sz w:val="24"/>
              </w:rPr>
              <w:t>Wiressless_users1</w:t>
            </w:r>
          </w:p>
        </w:tc>
        <w:tc>
          <w:tcPr>
            <w:tcW w:w="2518" w:type="dxa"/>
            <w:tcBorders>
              <w:top w:val="nil"/>
              <w:left w:val="nil"/>
              <w:bottom w:val="single" w:sz="8" w:space="0" w:color="auto"/>
              <w:right w:val="single" w:sz="8" w:space="0" w:color="auto"/>
            </w:tcBorders>
            <w:shd w:val="clear" w:color="auto" w:fill="auto"/>
            <w:vAlign w:val="center"/>
          </w:tcPr>
          <w:p w:rsidR="00767944" w:rsidRDefault="001B60AB">
            <w:pPr>
              <w:rPr>
                <w:kern w:val="0"/>
                <w:sz w:val="24"/>
              </w:rPr>
            </w:pPr>
            <w:r>
              <w:rPr>
                <w:rFonts w:hint="eastAsia"/>
                <w:kern w:val="0"/>
                <w:sz w:val="24"/>
              </w:rPr>
              <w:t>194.XX.30.254/24</w:t>
            </w:r>
          </w:p>
        </w:tc>
        <w:tc>
          <w:tcPr>
            <w:tcW w:w="1849" w:type="dxa"/>
            <w:tcBorders>
              <w:top w:val="nil"/>
              <w:left w:val="nil"/>
              <w:bottom w:val="single" w:sz="8" w:space="0" w:color="auto"/>
              <w:right w:val="single" w:sz="8" w:space="0" w:color="auto"/>
            </w:tcBorders>
            <w:shd w:val="clear" w:color="auto" w:fill="auto"/>
            <w:vAlign w:val="center"/>
          </w:tcPr>
          <w:p w:rsidR="00767944" w:rsidRDefault="001B60AB">
            <w:pPr>
              <w:rPr>
                <w:kern w:val="0"/>
                <w:sz w:val="24"/>
              </w:rPr>
            </w:pPr>
            <w:r>
              <w:rPr>
                <w:rFonts w:hint="eastAsia"/>
                <w:kern w:val="0"/>
                <w:sz w:val="24"/>
              </w:rPr>
              <w:t>分校无线用户</w:t>
            </w:r>
          </w:p>
        </w:tc>
      </w:tr>
      <w:tr w:rsidR="00767944">
        <w:trPr>
          <w:trHeight w:val="300"/>
        </w:trPr>
        <w:tc>
          <w:tcPr>
            <w:tcW w:w="718" w:type="dxa"/>
            <w:vMerge/>
            <w:tcBorders>
              <w:left w:val="single" w:sz="4" w:space="0" w:color="auto"/>
              <w:right w:val="single" w:sz="4" w:space="0" w:color="auto"/>
            </w:tcBorders>
            <w:shd w:val="clear" w:color="auto" w:fill="auto"/>
            <w:vAlign w:val="center"/>
          </w:tcPr>
          <w:p w:rsidR="00767944" w:rsidRDefault="00767944">
            <w:pPr>
              <w:rPr>
                <w:kern w:val="0"/>
                <w:sz w:val="24"/>
              </w:rPr>
            </w:pPr>
          </w:p>
        </w:tc>
        <w:tc>
          <w:tcPr>
            <w:tcW w:w="1379" w:type="dxa"/>
            <w:tcBorders>
              <w:top w:val="nil"/>
              <w:left w:val="single" w:sz="4" w:space="0" w:color="auto"/>
              <w:bottom w:val="single" w:sz="8" w:space="0" w:color="auto"/>
              <w:right w:val="single" w:sz="8" w:space="0" w:color="auto"/>
            </w:tcBorders>
            <w:shd w:val="clear" w:color="auto" w:fill="auto"/>
            <w:vAlign w:val="center"/>
          </w:tcPr>
          <w:p w:rsidR="00767944" w:rsidRDefault="001B60AB">
            <w:pPr>
              <w:rPr>
                <w:kern w:val="0"/>
                <w:sz w:val="24"/>
              </w:rPr>
            </w:pPr>
            <w:r>
              <w:rPr>
                <w:rFonts w:hint="eastAsia"/>
                <w:kern w:val="0"/>
                <w:sz w:val="24"/>
              </w:rPr>
              <w:t>VLAN40</w:t>
            </w:r>
          </w:p>
        </w:tc>
        <w:tc>
          <w:tcPr>
            <w:tcW w:w="2256" w:type="dxa"/>
            <w:tcBorders>
              <w:top w:val="nil"/>
              <w:left w:val="nil"/>
              <w:bottom w:val="single" w:sz="8" w:space="0" w:color="auto"/>
              <w:right w:val="single" w:sz="8" w:space="0" w:color="auto"/>
            </w:tcBorders>
            <w:shd w:val="clear" w:color="auto" w:fill="auto"/>
            <w:vAlign w:val="center"/>
          </w:tcPr>
          <w:p w:rsidR="00767944" w:rsidRDefault="001B60AB">
            <w:pPr>
              <w:rPr>
                <w:kern w:val="0"/>
                <w:sz w:val="24"/>
              </w:rPr>
            </w:pPr>
            <w:r>
              <w:rPr>
                <w:rFonts w:hint="eastAsia"/>
                <w:kern w:val="0"/>
                <w:sz w:val="24"/>
              </w:rPr>
              <w:t>Wiressless_users2</w:t>
            </w:r>
          </w:p>
        </w:tc>
        <w:tc>
          <w:tcPr>
            <w:tcW w:w="2518" w:type="dxa"/>
            <w:tcBorders>
              <w:top w:val="nil"/>
              <w:left w:val="nil"/>
              <w:bottom w:val="single" w:sz="8" w:space="0" w:color="auto"/>
              <w:right w:val="single" w:sz="8" w:space="0" w:color="auto"/>
            </w:tcBorders>
            <w:shd w:val="clear" w:color="auto" w:fill="auto"/>
            <w:vAlign w:val="center"/>
          </w:tcPr>
          <w:p w:rsidR="00767944" w:rsidRDefault="001B60AB">
            <w:pPr>
              <w:rPr>
                <w:kern w:val="0"/>
                <w:sz w:val="24"/>
              </w:rPr>
            </w:pPr>
            <w:r>
              <w:rPr>
                <w:rFonts w:hint="eastAsia"/>
                <w:kern w:val="0"/>
                <w:sz w:val="24"/>
              </w:rPr>
              <w:t>194.XX.40.254/24</w:t>
            </w:r>
          </w:p>
        </w:tc>
        <w:tc>
          <w:tcPr>
            <w:tcW w:w="1849" w:type="dxa"/>
            <w:tcBorders>
              <w:top w:val="nil"/>
              <w:left w:val="nil"/>
              <w:bottom w:val="single" w:sz="8" w:space="0" w:color="auto"/>
              <w:right w:val="single" w:sz="8" w:space="0" w:color="auto"/>
            </w:tcBorders>
            <w:shd w:val="clear" w:color="auto" w:fill="auto"/>
            <w:vAlign w:val="center"/>
          </w:tcPr>
          <w:p w:rsidR="00767944" w:rsidRDefault="001B60AB">
            <w:pPr>
              <w:rPr>
                <w:kern w:val="0"/>
                <w:sz w:val="24"/>
              </w:rPr>
            </w:pPr>
            <w:r>
              <w:rPr>
                <w:rFonts w:hint="eastAsia"/>
                <w:kern w:val="0"/>
                <w:sz w:val="24"/>
              </w:rPr>
              <w:t>分校无线用户</w:t>
            </w:r>
          </w:p>
        </w:tc>
      </w:tr>
      <w:tr w:rsidR="00767944">
        <w:trPr>
          <w:trHeight w:val="300"/>
        </w:trPr>
        <w:tc>
          <w:tcPr>
            <w:tcW w:w="718" w:type="dxa"/>
            <w:vMerge/>
            <w:tcBorders>
              <w:left w:val="single" w:sz="4" w:space="0" w:color="auto"/>
              <w:bottom w:val="single" w:sz="4" w:space="0" w:color="auto"/>
              <w:right w:val="single" w:sz="4" w:space="0" w:color="auto"/>
            </w:tcBorders>
            <w:shd w:val="clear" w:color="auto" w:fill="auto"/>
            <w:vAlign w:val="center"/>
          </w:tcPr>
          <w:p w:rsidR="00767944" w:rsidRDefault="00767944">
            <w:pPr>
              <w:rPr>
                <w:kern w:val="0"/>
                <w:sz w:val="24"/>
              </w:rPr>
            </w:pPr>
          </w:p>
        </w:tc>
        <w:tc>
          <w:tcPr>
            <w:tcW w:w="1379" w:type="dxa"/>
            <w:tcBorders>
              <w:top w:val="nil"/>
              <w:left w:val="single" w:sz="4" w:space="0" w:color="auto"/>
              <w:bottom w:val="single" w:sz="8" w:space="0" w:color="auto"/>
              <w:right w:val="single" w:sz="8" w:space="0" w:color="auto"/>
            </w:tcBorders>
            <w:shd w:val="clear" w:color="auto" w:fill="auto"/>
            <w:vAlign w:val="center"/>
          </w:tcPr>
          <w:p w:rsidR="00767944" w:rsidRDefault="001B60AB">
            <w:pPr>
              <w:rPr>
                <w:kern w:val="0"/>
                <w:sz w:val="24"/>
              </w:rPr>
            </w:pPr>
            <w:r>
              <w:rPr>
                <w:rFonts w:hint="eastAsia"/>
                <w:kern w:val="0"/>
                <w:sz w:val="24"/>
              </w:rPr>
              <w:t>LoopBack 0</w:t>
            </w:r>
          </w:p>
        </w:tc>
        <w:tc>
          <w:tcPr>
            <w:tcW w:w="2256" w:type="dxa"/>
            <w:tcBorders>
              <w:top w:val="nil"/>
              <w:left w:val="nil"/>
              <w:bottom w:val="single" w:sz="8" w:space="0" w:color="auto"/>
              <w:right w:val="single" w:sz="8" w:space="0" w:color="auto"/>
            </w:tcBorders>
            <w:shd w:val="clear" w:color="auto" w:fill="auto"/>
            <w:vAlign w:val="center"/>
          </w:tcPr>
          <w:p w:rsidR="00767944" w:rsidRDefault="001B60AB">
            <w:pPr>
              <w:rPr>
                <w:kern w:val="0"/>
                <w:sz w:val="24"/>
              </w:rPr>
            </w:pPr>
            <w:r>
              <w:rPr>
                <w:rFonts w:hint="eastAsia"/>
                <w:kern w:val="0"/>
                <w:sz w:val="24"/>
              </w:rPr>
              <w:t xml:space="preserve">　</w:t>
            </w:r>
          </w:p>
        </w:tc>
        <w:tc>
          <w:tcPr>
            <w:tcW w:w="2518" w:type="dxa"/>
            <w:tcBorders>
              <w:top w:val="nil"/>
              <w:left w:val="nil"/>
              <w:bottom w:val="single" w:sz="8" w:space="0" w:color="auto"/>
              <w:right w:val="single" w:sz="8" w:space="0" w:color="auto"/>
            </w:tcBorders>
            <w:shd w:val="clear" w:color="auto" w:fill="auto"/>
            <w:vAlign w:val="center"/>
          </w:tcPr>
          <w:p w:rsidR="00767944" w:rsidRDefault="001B60AB">
            <w:pPr>
              <w:rPr>
                <w:kern w:val="0"/>
                <w:sz w:val="24"/>
              </w:rPr>
            </w:pPr>
            <w:r>
              <w:rPr>
                <w:rFonts w:hint="eastAsia"/>
                <w:kern w:val="0"/>
                <w:sz w:val="24"/>
              </w:rPr>
              <w:t>11.</w:t>
            </w:r>
            <w:r>
              <w:rPr>
                <w:kern w:val="0"/>
                <w:sz w:val="24"/>
              </w:rPr>
              <w:t>1</w:t>
            </w:r>
            <w:r>
              <w:rPr>
                <w:rFonts w:hint="eastAsia"/>
                <w:kern w:val="0"/>
                <w:sz w:val="24"/>
              </w:rPr>
              <w:t>.0.</w:t>
            </w:r>
            <w:r>
              <w:rPr>
                <w:kern w:val="0"/>
                <w:sz w:val="24"/>
              </w:rPr>
              <w:t>5</w:t>
            </w:r>
            <w:r>
              <w:rPr>
                <w:rFonts w:hint="eastAsia"/>
                <w:kern w:val="0"/>
                <w:sz w:val="24"/>
              </w:rPr>
              <w:t>/32</w:t>
            </w:r>
          </w:p>
        </w:tc>
        <w:tc>
          <w:tcPr>
            <w:tcW w:w="1849" w:type="dxa"/>
            <w:tcBorders>
              <w:top w:val="nil"/>
              <w:left w:val="nil"/>
              <w:bottom w:val="single" w:sz="8" w:space="0" w:color="auto"/>
              <w:right w:val="single" w:sz="8" w:space="0" w:color="auto"/>
            </w:tcBorders>
            <w:shd w:val="clear" w:color="auto" w:fill="auto"/>
            <w:vAlign w:val="center"/>
          </w:tcPr>
          <w:p w:rsidR="00767944" w:rsidRDefault="001B60AB">
            <w:pPr>
              <w:rPr>
                <w:kern w:val="0"/>
                <w:sz w:val="24"/>
              </w:rPr>
            </w:pPr>
            <w:r>
              <w:rPr>
                <w:rFonts w:hint="eastAsia"/>
                <w:kern w:val="0"/>
                <w:sz w:val="24"/>
              </w:rPr>
              <w:t xml:space="preserve">　</w:t>
            </w:r>
          </w:p>
        </w:tc>
      </w:tr>
      <w:tr w:rsidR="00767944">
        <w:trPr>
          <w:trHeight w:val="300"/>
        </w:trPr>
        <w:tc>
          <w:tcPr>
            <w:tcW w:w="718" w:type="dxa"/>
            <w:tcBorders>
              <w:left w:val="single" w:sz="4" w:space="0" w:color="auto"/>
              <w:bottom w:val="single" w:sz="4" w:space="0" w:color="auto"/>
              <w:right w:val="single" w:sz="4" w:space="0" w:color="auto"/>
            </w:tcBorders>
            <w:shd w:val="clear" w:color="auto" w:fill="auto"/>
            <w:vAlign w:val="center"/>
          </w:tcPr>
          <w:p w:rsidR="00767944" w:rsidRDefault="001B60AB">
            <w:pPr>
              <w:rPr>
                <w:kern w:val="0"/>
                <w:sz w:val="24"/>
              </w:rPr>
            </w:pPr>
            <w:r>
              <w:rPr>
                <w:rFonts w:hint="eastAsia"/>
                <w:kern w:val="0"/>
                <w:sz w:val="24"/>
              </w:rPr>
              <w:t>A</w:t>
            </w:r>
            <w:r>
              <w:rPr>
                <w:kern w:val="0"/>
                <w:sz w:val="24"/>
              </w:rPr>
              <w:t>P3</w:t>
            </w:r>
          </w:p>
        </w:tc>
        <w:tc>
          <w:tcPr>
            <w:tcW w:w="1379" w:type="dxa"/>
            <w:tcBorders>
              <w:top w:val="nil"/>
              <w:left w:val="single" w:sz="4" w:space="0" w:color="auto"/>
              <w:bottom w:val="single" w:sz="8" w:space="0" w:color="auto"/>
              <w:right w:val="single" w:sz="8" w:space="0" w:color="auto"/>
            </w:tcBorders>
            <w:shd w:val="clear" w:color="auto" w:fill="auto"/>
            <w:vAlign w:val="center"/>
          </w:tcPr>
          <w:p w:rsidR="00767944" w:rsidRDefault="001B60AB">
            <w:pPr>
              <w:rPr>
                <w:kern w:val="0"/>
                <w:sz w:val="24"/>
              </w:rPr>
            </w:pPr>
            <w:r>
              <w:rPr>
                <w:rFonts w:hint="eastAsia"/>
                <w:kern w:val="0"/>
                <w:sz w:val="24"/>
              </w:rPr>
              <w:t>G</w:t>
            </w:r>
            <w:r>
              <w:rPr>
                <w:kern w:val="0"/>
                <w:sz w:val="24"/>
              </w:rPr>
              <w:t>i0/1</w:t>
            </w:r>
          </w:p>
        </w:tc>
        <w:tc>
          <w:tcPr>
            <w:tcW w:w="2256" w:type="dxa"/>
            <w:tcBorders>
              <w:top w:val="nil"/>
              <w:left w:val="nil"/>
              <w:bottom w:val="single" w:sz="8" w:space="0" w:color="auto"/>
              <w:right w:val="single" w:sz="8" w:space="0" w:color="auto"/>
            </w:tcBorders>
            <w:shd w:val="clear" w:color="auto" w:fill="auto"/>
            <w:vAlign w:val="center"/>
          </w:tcPr>
          <w:p w:rsidR="00767944" w:rsidRDefault="00767944">
            <w:pPr>
              <w:rPr>
                <w:kern w:val="0"/>
                <w:sz w:val="24"/>
              </w:rPr>
            </w:pPr>
          </w:p>
        </w:tc>
        <w:tc>
          <w:tcPr>
            <w:tcW w:w="2518" w:type="dxa"/>
            <w:tcBorders>
              <w:top w:val="nil"/>
              <w:left w:val="nil"/>
              <w:bottom w:val="single" w:sz="8" w:space="0" w:color="auto"/>
              <w:right w:val="single" w:sz="8" w:space="0" w:color="auto"/>
            </w:tcBorders>
            <w:shd w:val="clear" w:color="auto" w:fill="auto"/>
            <w:vAlign w:val="center"/>
          </w:tcPr>
          <w:p w:rsidR="00767944" w:rsidRDefault="001B60AB">
            <w:pPr>
              <w:rPr>
                <w:kern w:val="0"/>
                <w:sz w:val="24"/>
              </w:rPr>
            </w:pPr>
            <w:r>
              <w:rPr>
                <w:rFonts w:hint="eastAsia"/>
                <w:kern w:val="0"/>
                <w:sz w:val="24"/>
              </w:rPr>
              <w:t>D</w:t>
            </w:r>
            <w:r>
              <w:rPr>
                <w:kern w:val="0"/>
                <w:sz w:val="24"/>
              </w:rPr>
              <w:t>HCP</w:t>
            </w:r>
            <w:r>
              <w:rPr>
                <w:rFonts w:hint="eastAsia"/>
                <w:kern w:val="0"/>
                <w:sz w:val="24"/>
              </w:rPr>
              <w:t>动态获取</w:t>
            </w:r>
          </w:p>
        </w:tc>
        <w:tc>
          <w:tcPr>
            <w:tcW w:w="1849" w:type="dxa"/>
            <w:tcBorders>
              <w:top w:val="nil"/>
              <w:left w:val="nil"/>
              <w:bottom w:val="single" w:sz="8" w:space="0" w:color="auto"/>
              <w:right w:val="single" w:sz="8" w:space="0" w:color="auto"/>
            </w:tcBorders>
            <w:shd w:val="clear" w:color="auto" w:fill="auto"/>
            <w:vAlign w:val="center"/>
          </w:tcPr>
          <w:p w:rsidR="00767944" w:rsidRDefault="00767944">
            <w:pPr>
              <w:rPr>
                <w:kern w:val="0"/>
                <w:sz w:val="24"/>
              </w:rPr>
            </w:pPr>
          </w:p>
        </w:tc>
      </w:tr>
      <w:tr w:rsidR="00767944">
        <w:trPr>
          <w:trHeight w:val="300"/>
        </w:trPr>
        <w:tc>
          <w:tcPr>
            <w:tcW w:w="718" w:type="dxa"/>
            <w:vMerge w:val="restart"/>
            <w:tcBorders>
              <w:left w:val="single" w:sz="4" w:space="0" w:color="auto"/>
              <w:right w:val="single" w:sz="4" w:space="0" w:color="auto"/>
            </w:tcBorders>
            <w:shd w:val="clear" w:color="auto" w:fill="auto"/>
            <w:vAlign w:val="center"/>
          </w:tcPr>
          <w:p w:rsidR="00767944" w:rsidRDefault="001B60AB">
            <w:pPr>
              <w:rPr>
                <w:kern w:val="0"/>
                <w:sz w:val="24"/>
              </w:rPr>
            </w:pPr>
            <w:r>
              <w:rPr>
                <w:rFonts w:hint="eastAsia"/>
                <w:kern w:val="0"/>
                <w:sz w:val="24"/>
              </w:rPr>
              <w:t>R</w:t>
            </w:r>
            <w:r>
              <w:rPr>
                <w:kern w:val="0"/>
                <w:sz w:val="24"/>
              </w:rPr>
              <w:t>1</w:t>
            </w:r>
          </w:p>
        </w:tc>
        <w:tc>
          <w:tcPr>
            <w:tcW w:w="1379" w:type="dxa"/>
            <w:tcBorders>
              <w:top w:val="nil"/>
              <w:left w:val="single" w:sz="4" w:space="0" w:color="auto"/>
              <w:bottom w:val="single" w:sz="8" w:space="0" w:color="auto"/>
              <w:right w:val="single" w:sz="8" w:space="0" w:color="auto"/>
            </w:tcBorders>
            <w:shd w:val="clear" w:color="auto" w:fill="auto"/>
            <w:vAlign w:val="center"/>
          </w:tcPr>
          <w:p w:rsidR="00767944" w:rsidRDefault="001B60AB">
            <w:pPr>
              <w:rPr>
                <w:kern w:val="0"/>
                <w:sz w:val="24"/>
              </w:rPr>
            </w:pPr>
            <w:r>
              <w:rPr>
                <w:rFonts w:hint="eastAsia"/>
                <w:kern w:val="0"/>
                <w:sz w:val="24"/>
              </w:rPr>
              <w:t>Gi0/0</w:t>
            </w:r>
          </w:p>
        </w:tc>
        <w:tc>
          <w:tcPr>
            <w:tcW w:w="2256" w:type="dxa"/>
            <w:tcBorders>
              <w:top w:val="nil"/>
              <w:left w:val="nil"/>
              <w:bottom w:val="single" w:sz="8" w:space="0" w:color="auto"/>
              <w:right w:val="single" w:sz="8" w:space="0" w:color="auto"/>
            </w:tcBorders>
            <w:shd w:val="clear" w:color="auto" w:fill="auto"/>
            <w:vAlign w:val="center"/>
          </w:tcPr>
          <w:p w:rsidR="00767944" w:rsidRDefault="001B60AB">
            <w:pPr>
              <w:rPr>
                <w:kern w:val="0"/>
                <w:sz w:val="24"/>
              </w:rPr>
            </w:pPr>
            <w:r>
              <w:rPr>
                <w:rFonts w:hint="eastAsia"/>
                <w:kern w:val="0"/>
                <w:sz w:val="24"/>
              </w:rPr>
              <w:t xml:space="preserve">　</w:t>
            </w:r>
          </w:p>
        </w:tc>
        <w:tc>
          <w:tcPr>
            <w:tcW w:w="2518" w:type="dxa"/>
            <w:tcBorders>
              <w:top w:val="nil"/>
              <w:left w:val="nil"/>
              <w:bottom w:val="single" w:sz="8" w:space="0" w:color="auto"/>
              <w:right w:val="single" w:sz="8" w:space="0" w:color="auto"/>
            </w:tcBorders>
            <w:shd w:val="clear" w:color="auto" w:fill="auto"/>
            <w:vAlign w:val="center"/>
          </w:tcPr>
          <w:p w:rsidR="00767944" w:rsidRDefault="001B60AB">
            <w:pPr>
              <w:rPr>
                <w:kern w:val="0"/>
                <w:sz w:val="24"/>
              </w:rPr>
            </w:pPr>
            <w:r>
              <w:rPr>
                <w:kern w:val="0"/>
                <w:sz w:val="24"/>
              </w:rPr>
              <w:t>50.1.0.9</w:t>
            </w:r>
            <w:r>
              <w:rPr>
                <w:rFonts w:hint="eastAsia"/>
                <w:kern w:val="0"/>
                <w:sz w:val="24"/>
              </w:rPr>
              <w:t>/30</w:t>
            </w:r>
          </w:p>
        </w:tc>
        <w:tc>
          <w:tcPr>
            <w:tcW w:w="1849" w:type="dxa"/>
            <w:tcBorders>
              <w:top w:val="nil"/>
              <w:left w:val="nil"/>
              <w:bottom w:val="single" w:sz="8" w:space="0" w:color="auto"/>
              <w:right w:val="single" w:sz="8" w:space="0" w:color="auto"/>
            </w:tcBorders>
            <w:shd w:val="clear" w:color="auto" w:fill="auto"/>
            <w:vAlign w:val="center"/>
          </w:tcPr>
          <w:p w:rsidR="00767944" w:rsidRDefault="001B60AB">
            <w:pPr>
              <w:rPr>
                <w:kern w:val="0"/>
                <w:sz w:val="24"/>
              </w:rPr>
            </w:pPr>
            <w:r>
              <w:rPr>
                <w:rFonts w:hint="eastAsia"/>
                <w:kern w:val="0"/>
                <w:sz w:val="24"/>
              </w:rPr>
              <w:t xml:space="preserve">　</w:t>
            </w:r>
          </w:p>
        </w:tc>
      </w:tr>
      <w:tr w:rsidR="00767944">
        <w:trPr>
          <w:trHeight w:val="300"/>
        </w:trPr>
        <w:tc>
          <w:tcPr>
            <w:tcW w:w="718" w:type="dxa"/>
            <w:vMerge/>
            <w:tcBorders>
              <w:left w:val="single" w:sz="4" w:space="0" w:color="auto"/>
              <w:right w:val="single" w:sz="4" w:space="0" w:color="auto"/>
            </w:tcBorders>
            <w:shd w:val="clear" w:color="auto" w:fill="auto"/>
            <w:vAlign w:val="center"/>
          </w:tcPr>
          <w:p w:rsidR="00767944" w:rsidRDefault="00767944">
            <w:pPr>
              <w:rPr>
                <w:kern w:val="0"/>
                <w:sz w:val="24"/>
              </w:rPr>
            </w:pPr>
          </w:p>
        </w:tc>
        <w:tc>
          <w:tcPr>
            <w:tcW w:w="1379" w:type="dxa"/>
            <w:tcBorders>
              <w:top w:val="nil"/>
              <w:left w:val="single" w:sz="4" w:space="0" w:color="auto"/>
              <w:bottom w:val="single" w:sz="8" w:space="0" w:color="auto"/>
              <w:right w:val="single" w:sz="8" w:space="0" w:color="auto"/>
            </w:tcBorders>
            <w:shd w:val="clear" w:color="auto" w:fill="auto"/>
            <w:vAlign w:val="center"/>
          </w:tcPr>
          <w:p w:rsidR="00767944" w:rsidRDefault="001B60AB">
            <w:pPr>
              <w:rPr>
                <w:kern w:val="0"/>
                <w:sz w:val="24"/>
              </w:rPr>
            </w:pPr>
            <w:r>
              <w:rPr>
                <w:kern w:val="0"/>
                <w:sz w:val="24"/>
              </w:rPr>
              <w:t>Se2/0</w:t>
            </w:r>
          </w:p>
        </w:tc>
        <w:tc>
          <w:tcPr>
            <w:tcW w:w="2256" w:type="dxa"/>
            <w:tcBorders>
              <w:top w:val="nil"/>
              <w:left w:val="nil"/>
              <w:bottom w:val="single" w:sz="8" w:space="0" w:color="auto"/>
              <w:right w:val="single" w:sz="8" w:space="0" w:color="auto"/>
            </w:tcBorders>
            <w:shd w:val="clear" w:color="auto" w:fill="auto"/>
            <w:vAlign w:val="center"/>
          </w:tcPr>
          <w:p w:rsidR="00767944" w:rsidRDefault="001B60AB">
            <w:pPr>
              <w:rPr>
                <w:kern w:val="0"/>
                <w:sz w:val="24"/>
              </w:rPr>
            </w:pPr>
            <w:r>
              <w:rPr>
                <w:rFonts w:hint="eastAsia"/>
                <w:kern w:val="0"/>
                <w:sz w:val="24"/>
              </w:rPr>
              <w:t xml:space="preserve">　</w:t>
            </w:r>
          </w:p>
        </w:tc>
        <w:tc>
          <w:tcPr>
            <w:tcW w:w="2518" w:type="dxa"/>
            <w:tcBorders>
              <w:top w:val="nil"/>
              <w:left w:val="nil"/>
              <w:bottom w:val="single" w:sz="8" w:space="0" w:color="auto"/>
              <w:right w:val="single" w:sz="8" w:space="0" w:color="auto"/>
            </w:tcBorders>
            <w:shd w:val="clear" w:color="auto" w:fill="auto"/>
            <w:vAlign w:val="center"/>
          </w:tcPr>
          <w:p w:rsidR="00767944" w:rsidRDefault="001B60AB">
            <w:pPr>
              <w:rPr>
                <w:kern w:val="0"/>
                <w:sz w:val="24"/>
              </w:rPr>
            </w:pPr>
            <w:r>
              <w:rPr>
                <w:kern w:val="0"/>
                <w:sz w:val="24"/>
              </w:rPr>
              <w:t>50.1.0.1</w:t>
            </w:r>
            <w:r>
              <w:rPr>
                <w:rFonts w:hint="eastAsia"/>
                <w:kern w:val="0"/>
                <w:sz w:val="24"/>
              </w:rPr>
              <w:t>/30</w:t>
            </w:r>
          </w:p>
        </w:tc>
        <w:tc>
          <w:tcPr>
            <w:tcW w:w="1849" w:type="dxa"/>
            <w:tcBorders>
              <w:top w:val="nil"/>
              <w:left w:val="nil"/>
              <w:bottom w:val="single" w:sz="8" w:space="0" w:color="auto"/>
              <w:right w:val="single" w:sz="8" w:space="0" w:color="auto"/>
            </w:tcBorders>
            <w:shd w:val="clear" w:color="auto" w:fill="auto"/>
            <w:vAlign w:val="center"/>
          </w:tcPr>
          <w:p w:rsidR="00767944" w:rsidRDefault="001B60AB">
            <w:pPr>
              <w:rPr>
                <w:kern w:val="0"/>
                <w:sz w:val="24"/>
              </w:rPr>
            </w:pPr>
            <w:r>
              <w:rPr>
                <w:rFonts w:hint="eastAsia"/>
                <w:kern w:val="0"/>
                <w:sz w:val="24"/>
              </w:rPr>
              <w:t xml:space="preserve">　</w:t>
            </w:r>
          </w:p>
        </w:tc>
      </w:tr>
      <w:tr w:rsidR="00767944">
        <w:trPr>
          <w:trHeight w:val="300"/>
        </w:trPr>
        <w:tc>
          <w:tcPr>
            <w:tcW w:w="718" w:type="dxa"/>
            <w:vMerge/>
            <w:tcBorders>
              <w:left w:val="single" w:sz="4" w:space="0" w:color="auto"/>
              <w:right w:val="single" w:sz="4" w:space="0" w:color="auto"/>
            </w:tcBorders>
            <w:shd w:val="clear" w:color="auto" w:fill="auto"/>
            <w:vAlign w:val="center"/>
          </w:tcPr>
          <w:p w:rsidR="00767944" w:rsidRDefault="00767944">
            <w:pPr>
              <w:rPr>
                <w:kern w:val="0"/>
                <w:sz w:val="24"/>
              </w:rPr>
            </w:pPr>
          </w:p>
        </w:tc>
        <w:tc>
          <w:tcPr>
            <w:tcW w:w="1379" w:type="dxa"/>
            <w:tcBorders>
              <w:top w:val="nil"/>
              <w:left w:val="single" w:sz="4" w:space="0" w:color="auto"/>
              <w:bottom w:val="single" w:sz="8" w:space="0" w:color="auto"/>
              <w:right w:val="single" w:sz="8" w:space="0" w:color="auto"/>
            </w:tcBorders>
            <w:shd w:val="clear" w:color="auto" w:fill="auto"/>
            <w:vAlign w:val="center"/>
          </w:tcPr>
          <w:p w:rsidR="00767944" w:rsidRDefault="001B60AB">
            <w:pPr>
              <w:rPr>
                <w:kern w:val="0"/>
                <w:sz w:val="24"/>
              </w:rPr>
            </w:pPr>
            <w:r>
              <w:rPr>
                <w:rFonts w:hint="eastAsia"/>
                <w:kern w:val="0"/>
                <w:sz w:val="24"/>
              </w:rPr>
              <w:t>VLAN10</w:t>
            </w:r>
          </w:p>
        </w:tc>
        <w:tc>
          <w:tcPr>
            <w:tcW w:w="2256" w:type="dxa"/>
            <w:tcBorders>
              <w:top w:val="nil"/>
              <w:left w:val="nil"/>
              <w:bottom w:val="single" w:sz="8" w:space="0" w:color="auto"/>
              <w:right w:val="single" w:sz="8" w:space="0" w:color="auto"/>
            </w:tcBorders>
            <w:shd w:val="clear" w:color="auto" w:fill="auto"/>
            <w:vAlign w:val="center"/>
          </w:tcPr>
          <w:p w:rsidR="00767944" w:rsidRDefault="001B60AB">
            <w:pPr>
              <w:rPr>
                <w:kern w:val="0"/>
                <w:sz w:val="24"/>
              </w:rPr>
            </w:pPr>
            <w:r>
              <w:rPr>
                <w:rFonts w:hint="eastAsia"/>
                <w:kern w:val="0"/>
                <w:sz w:val="24"/>
              </w:rPr>
              <w:t>Con-</w:t>
            </w:r>
            <w:r>
              <w:rPr>
                <w:kern w:val="0"/>
                <w:sz w:val="24"/>
              </w:rPr>
              <w:t>EG1</w:t>
            </w:r>
          </w:p>
        </w:tc>
        <w:tc>
          <w:tcPr>
            <w:tcW w:w="2518" w:type="dxa"/>
            <w:tcBorders>
              <w:top w:val="nil"/>
              <w:left w:val="nil"/>
              <w:bottom w:val="single" w:sz="8" w:space="0" w:color="auto"/>
              <w:right w:val="single" w:sz="8" w:space="0" w:color="auto"/>
            </w:tcBorders>
            <w:shd w:val="clear" w:color="auto" w:fill="auto"/>
            <w:vAlign w:val="center"/>
          </w:tcPr>
          <w:p w:rsidR="00767944" w:rsidRDefault="001B60AB">
            <w:pPr>
              <w:rPr>
                <w:kern w:val="0"/>
                <w:sz w:val="24"/>
              </w:rPr>
            </w:pPr>
            <w:r>
              <w:rPr>
                <w:kern w:val="0"/>
                <w:sz w:val="24"/>
              </w:rPr>
              <w:t>20.1.0.1/29</w:t>
            </w:r>
          </w:p>
        </w:tc>
        <w:tc>
          <w:tcPr>
            <w:tcW w:w="1849" w:type="dxa"/>
            <w:tcBorders>
              <w:top w:val="nil"/>
              <w:left w:val="nil"/>
              <w:bottom w:val="single" w:sz="8" w:space="0" w:color="auto"/>
              <w:right w:val="single" w:sz="8" w:space="0" w:color="auto"/>
            </w:tcBorders>
            <w:shd w:val="clear" w:color="auto" w:fill="auto"/>
            <w:vAlign w:val="center"/>
          </w:tcPr>
          <w:p w:rsidR="00767944" w:rsidRDefault="001B60AB">
            <w:pPr>
              <w:rPr>
                <w:kern w:val="0"/>
                <w:sz w:val="24"/>
              </w:rPr>
            </w:pPr>
            <w:r>
              <w:rPr>
                <w:rFonts w:hint="eastAsia"/>
                <w:kern w:val="0"/>
                <w:sz w:val="24"/>
              </w:rPr>
              <w:t>成员口</w:t>
            </w:r>
            <w:r>
              <w:rPr>
                <w:rFonts w:hint="eastAsia"/>
                <w:kern w:val="0"/>
                <w:sz w:val="24"/>
              </w:rPr>
              <w:t>Fa1/1</w:t>
            </w:r>
          </w:p>
        </w:tc>
      </w:tr>
      <w:tr w:rsidR="00767944">
        <w:trPr>
          <w:trHeight w:val="300"/>
        </w:trPr>
        <w:tc>
          <w:tcPr>
            <w:tcW w:w="718" w:type="dxa"/>
            <w:vMerge/>
            <w:tcBorders>
              <w:left w:val="single" w:sz="4" w:space="0" w:color="auto"/>
              <w:right w:val="single" w:sz="4" w:space="0" w:color="auto"/>
            </w:tcBorders>
            <w:shd w:val="clear" w:color="auto" w:fill="auto"/>
            <w:vAlign w:val="center"/>
          </w:tcPr>
          <w:p w:rsidR="00767944" w:rsidRDefault="00767944">
            <w:pPr>
              <w:rPr>
                <w:kern w:val="0"/>
                <w:sz w:val="24"/>
              </w:rPr>
            </w:pPr>
          </w:p>
        </w:tc>
        <w:tc>
          <w:tcPr>
            <w:tcW w:w="1379" w:type="dxa"/>
            <w:tcBorders>
              <w:top w:val="nil"/>
              <w:left w:val="single" w:sz="4" w:space="0" w:color="auto"/>
              <w:bottom w:val="single" w:sz="8" w:space="0" w:color="auto"/>
              <w:right w:val="single" w:sz="8" w:space="0" w:color="auto"/>
            </w:tcBorders>
            <w:shd w:val="clear" w:color="auto" w:fill="auto"/>
            <w:vAlign w:val="center"/>
          </w:tcPr>
          <w:p w:rsidR="00767944" w:rsidRDefault="001B60AB">
            <w:pPr>
              <w:rPr>
                <w:kern w:val="0"/>
                <w:sz w:val="24"/>
              </w:rPr>
            </w:pPr>
            <w:r>
              <w:rPr>
                <w:rFonts w:hint="eastAsia"/>
                <w:kern w:val="0"/>
                <w:sz w:val="24"/>
              </w:rPr>
              <w:t>VLAN20</w:t>
            </w:r>
          </w:p>
        </w:tc>
        <w:tc>
          <w:tcPr>
            <w:tcW w:w="2256" w:type="dxa"/>
            <w:tcBorders>
              <w:top w:val="nil"/>
              <w:left w:val="nil"/>
              <w:bottom w:val="single" w:sz="8" w:space="0" w:color="auto"/>
              <w:right w:val="single" w:sz="8" w:space="0" w:color="auto"/>
            </w:tcBorders>
            <w:shd w:val="clear" w:color="auto" w:fill="auto"/>
            <w:vAlign w:val="center"/>
          </w:tcPr>
          <w:p w:rsidR="00767944" w:rsidRDefault="001B60AB">
            <w:pPr>
              <w:rPr>
                <w:kern w:val="0"/>
                <w:sz w:val="24"/>
              </w:rPr>
            </w:pPr>
            <w:r>
              <w:rPr>
                <w:rFonts w:hint="eastAsia"/>
                <w:kern w:val="0"/>
                <w:sz w:val="24"/>
              </w:rPr>
              <w:t>Con-</w:t>
            </w:r>
            <w:r>
              <w:rPr>
                <w:kern w:val="0"/>
                <w:sz w:val="24"/>
              </w:rPr>
              <w:t>EG2</w:t>
            </w:r>
          </w:p>
        </w:tc>
        <w:tc>
          <w:tcPr>
            <w:tcW w:w="2518" w:type="dxa"/>
            <w:tcBorders>
              <w:top w:val="nil"/>
              <w:left w:val="nil"/>
              <w:bottom w:val="single" w:sz="8" w:space="0" w:color="auto"/>
              <w:right w:val="single" w:sz="8" w:space="0" w:color="auto"/>
            </w:tcBorders>
            <w:shd w:val="clear" w:color="auto" w:fill="auto"/>
            <w:vAlign w:val="center"/>
          </w:tcPr>
          <w:p w:rsidR="00767944" w:rsidRDefault="001B60AB">
            <w:pPr>
              <w:rPr>
                <w:kern w:val="0"/>
                <w:sz w:val="24"/>
              </w:rPr>
            </w:pPr>
            <w:r>
              <w:rPr>
                <w:kern w:val="0"/>
                <w:sz w:val="24"/>
              </w:rPr>
              <w:t>20.1.0.9/29</w:t>
            </w:r>
          </w:p>
        </w:tc>
        <w:tc>
          <w:tcPr>
            <w:tcW w:w="1849" w:type="dxa"/>
            <w:tcBorders>
              <w:top w:val="nil"/>
              <w:left w:val="nil"/>
              <w:bottom w:val="single" w:sz="8" w:space="0" w:color="auto"/>
              <w:right w:val="single" w:sz="8" w:space="0" w:color="auto"/>
            </w:tcBorders>
            <w:shd w:val="clear" w:color="auto" w:fill="auto"/>
            <w:vAlign w:val="center"/>
          </w:tcPr>
          <w:p w:rsidR="00767944" w:rsidRDefault="001B60AB">
            <w:pPr>
              <w:rPr>
                <w:kern w:val="0"/>
                <w:sz w:val="24"/>
              </w:rPr>
            </w:pPr>
            <w:r>
              <w:rPr>
                <w:rFonts w:hint="eastAsia"/>
                <w:kern w:val="0"/>
                <w:sz w:val="24"/>
              </w:rPr>
              <w:t>成员口</w:t>
            </w:r>
            <w:r>
              <w:rPr>
                <w:rFonts w:hint="eastAsia"/>
                <w:kern w:val="0"/>
                <w:sz w:val="24"/>
              </w:rPr>
              <w:t>Fa1/2</w:t>
            </w:r>
          </w:p>
        </w:tc>
      </w:tr>
      <w:tr w:rsidR="00767944">
        <w:trPr>
          <w:trHeight w:val="300"/>
        </w:trPr>
        <w:tc>
          <w:tcPr>
            <w:tcW w:w="718" w:type="dxa"/>
            <w:vMerge/>
            <w:tcBorders>
              <w:left w:val="single" w:sz="4" w:space="0" w:color="auto"/>
              <w:bottom w:val="single" w:sz="4" w:space="0" w:color="auto"/>
              <w:right w:val="single" w:sz="4" w:space="0" w:color="auto"/>
            </w:tcBorders>
            <w:shd w:val="clear" w:color="auto" w:fill="auto"/>
            <w:vAlign w:val="center"/>
          </w:tcPr>
          <w:p w:rsidR="00767944" w:rsidRDefault="00767944">
            <w:pPr>
              <w:rPr>
                <w:kern w:val="0"/>
                <w:sz w:val="24"/>
              </w:rPr>
            </w:pPr>
          </w:p>
        </w:tc>
        <w:tc>
          <w:tcPr>
            <w:tcW w:w="1379" w:type="dxa"/>
            <w:tcBorders>
              <w:top w:val="nil"/>
              <w:left w:val="single" w:sz="4" w:space="0" w:color="auto"/>
              <w:bottom w:val="single" w:sz="8" w:space="0" w:color="auto"/>
              <w:right w:val="single" w:sz="8" w:space="0" w:color="auto"/>
            </w:tcBorders>
            <w:shd w:val="clear" w:color="auto" w:fill="auto"/>
            <w:vAlign w:val="center"/>
          </w:tcPr>
          <w:p w:rsidR="00767944" w:rsidRDefault="001B60AB">
            <w:pPr>
              <w:rPr>
                <w:kern w:val="0"/>
                <w:sz w:val="24"/>
              </w:rPr>
            </w:pPr>
            <w:r>
              <w:rPr>
                <w:rFonts w:hint="eastAsia"/>
                <w:kern w:val="0"/>
                <w:sz w:val="24"/>
              </w:rPr>
              <w:t>LoopBack 0</w:t>
            </w:r>
          </w:p>
        </w:tc>
        <w:tc>
          <w:tcPr>
            <w:tcW w:w="2256" w:type="dxa"/>
            <w:tcBorders>
              <w:top w:val="nil"/>
              <w:left w:val="nil"/>
              <w:bottom w:val="single" w:sz="8" w:space="0" w:color="auto"/>
              <w:right w:val="single" w:sz="8" w:space="0" w:color="auto"/>
            </w:tcBorders>
            <w:shd w:val="clear" w:color="auto" w:fill="auto"/>
            <w:vAlign w:val="center"/>
          </w:tcPr>
          <w:p w:rsidR="00767944" w:rsidRDefault="001B60AB">
            <w:pPr>
              <w:rPr>
                <w:kern w:val="0"/>
                <w:sz w:val="24"/>
              </w:rPr>
            </w:pPr>
            <w:r>
              <w:rPr>
                <w:rFonts w:hint="eastAsia"/>
                <w:kern w:val="0"/>
                <w:sz w:val="24"/>
              </w:rPr>
              <w:t xml:space="preserve">　</w:t>
            </w:r>
          </w:p>
        </w:tc>
        <w:tc>
          <w:tcPr>
            <w:tcW w:w="2518" w:type="dxa"/>
            <w:tcBorders>
              <w:top w:val="nil"/>
              <w:left w:val="nil"/>
              <w:bottom w:val="single" w:sz="8" w:space="0" w:color="auto"/>
              <w:right w:val="single" w:sz="8" w:space="0" w:color="auto"/>
            </w:tcBorders>
            <w:shd w:val="clear" w:color="auto" w:fill="auto"/>
            <w:vAlign w:val="center"/>
          </w:tcPr>
          <w:p w:rsidR="00767944" w:rsidRDefault="001B60AB">
            <w:pPr>
              <w:rPr>
                <w:kern w:val="0"/>
                <w:sz w:val="24"/>
              </w:rPr>
            </w:pPr>
            <w:r>
              <w:rPr>
                <w:rFonts w:hint="eastAsia"/>
                <w:kern w:val="0"/>
                <w:sz w:val="24"/>
              </w:rPr>
              <w:t>11.</w:t>
            </w:r>
            <w:r>
              <w:rPr>
                <w:kern w:val="0"/>
                <w:sz w:val="24"/>
              </w:rPr>
              <w:t>1</w:t>
            </w:r>
            <w:r>
              <w:rPr>
                <w:rFonts w:hint="eastAsia"/>
                <w:kern w:val="0"/>
                <w:sz w:val="24"/>
              </w:rPr>
              <w:t>.0.</w:t>
            </w:r>
            <w:r>
              <w:rPr>
                <w:kern w:val="0"/>
                <w:sz w:val="24"/>
              </w:rPr>
              <w:t>1</w:t>
            </w:r>
            <w:r>
              <w:rPr>
                <w:rFonts w:hint="eastAsia"/>
                <w:kern w:val="0"/>
                <w:sz w:val="24"/>
              </w:rPr>
              <w:t>/32</w:t>
            </w:r>
          </w:p>
        </w:tc>
        <w:tc>
          <w:tcPr>
            <w:tcW w:w="1849" w:type="dxa"/>
            <w:tcBorders>
              <w:top w:val="nil"/>
              <w:left w:val="nil"/>
              <w:bottom w:val="single" w:sz="8" w:space="0" w:color="auto"/>
              <w:right w:val="single" w:sz="8" w:space="0" w:color="auto"/>
            </w:tcBorders>
            <w:shd w:val="clear" w:color="auto" w:fill="auto"/>
            <w:vAlign w:val="center"/>
          </w:tcPr>
          <w:p w:rsidR="00767944" w:rsidRDefault="00767944">
            <w:pPr>
              <w:rPr>
                <w:kern w:val="0"/>
                <w:sz w:val="24"/>
              </w:rPr>
            </w:pPr>
          </w:p>
        </w:tc>
      </w:tr>
      <w:tr w:rsidR="00767944">
        <w:trPr>
          <w:trHeight w:val="300"/>
        </w:trPr>
        <w:tc>
          <w:tcPr>
            <w:tcW w:w="718" w:type="dxa"/>
            <w:vMerge w:val="restart"/>
            <w:tcBorders>
              <w:left w:val="single" w:sz="4" w:space="0" w:color="auto"/>
              <w:right w:val="single" w:sz="4" w:space="0" w:color="auto"/>
            </w:tcBorders>
            <w:shd w:val="clear" w:color="auto" w:fill="auto"/>
            <w:vAlign w:val="center"/>
          </w:tcPr>
          <w:p w:rsidR="00767944" w:rsidRDefault="001B60AB">
            <w:pPr>
              <w:rPr>
                <w:kern w:val="0"/>
                <w:sz w:val="24"/>
              </w:rPr>
            </w:pPr>
            <w:r>
              <w:rPr>
                <w:rFonts w:hint="eastAsia"/>
                <w:kern w:val="0"/>
                <w:sz w:val="24"/>
              </w:rPr>
              <w:t>R</w:t>
            </w:r>
            <w:r>
              <w:rPr>
                <w:kern w:val="0"/>
                <w:sz w:val="24"/>
              </w:rPr>
              <w:t>2</w:t>
            </w:r>
          </w:p>
        </w:tc>
        <w:tc>
          <w:tcPr>
            <w:tcW w:w="1379" w:type="dxa"/>
            <w:tcBorders>
              <w:top w:val="nil"/>
              <w:left w:val="single" w:sz="4" w:space="0" w:color="auto"/>
              <w:bottom w:val="single" w:sz="8" w:space="0" w:color="auto"/>
              <w:right w:val="single" w:sz="8" w:space="0" w:color="auto"/>
            </w:tcBorders>
            <w:shd w:val="clear" w:color="auto" w:fill="auto"/>
            <w:vAlign w:val="center"/>
          </w:tcPr>
          <w:p w:rsidR="00767944" w:rsidRDefault="001B60AB">
            <w:pPr>
              <w:rPr>
                <w:kern w:val="0"/>
                <w:sz w:val="24"/>
              </w:rPr>
            </w:pPr>
            <w:r>
              <w:rPr>
                <w:kern w:val="0"/>
                <w:sz w:val="24"/>
              </w:rPr>
              <w:t>Se2/0</w:t>
            </w:r>
          </w:p>
        </w:tc>
        <w:tc>
          <w:tcPr>
            <w:tcW w:w="2256" w:type="dxa"/>
            <w:tcBorders>
              <w:top w:val="nil"/>
              <w:left w:val="nil"/>
              <w:bottom w:val="single" w:sz="8" w:space="0" w:color="auto"/>
              <w:right w:val="single" w:sz="8" w:space="0" w:color="auto"/>
            </w:tcBorders>
            <w:shd w:val="clear" w:color="auto" w:fill="auto"/>
            <w:vAlign w:val="center"/>
          </w:tcPr>
          <w:p w:rsidR="00767944" w:rsidRDefault="001B60AB">
            <w:pPr>
              <w:rPr>
                <w:kern w:val="0"/>
                <w:sz w:val="24"/>
              </w:rPr>
            </w:pPr>
            <w:r>
              <w:rPr>
                <w:rFonts w:hint="eastAsia"/>
                <w:kern w:val="0"/>
                <w:sz w:val="24"/>
              </w:rPr>
              <w:t xml:space="preserve">　</w:t>
            </w:r>
          </w:p>
        </w:tc>
        <w:tc>
          <w:tcPr>
            <w:tcW w:w="2518" w:type="dxa"/>
            <w:tcBorders>
              <w:top w:val="nil"/>
              <w:left w:val="nil"/>
              <w:bottom w:val="single" w:sz="8" w:space="0" w:color="auto"/>
              <w:right w:val="single" w:sz="8" w:space="0" w:color="auto"/>
            </w:tcBorders>
            <w:shd w:val="clear" w:color="auto" w:fill="auto"/>
            <w:vAlign w:val="center"/>
          </w:tcPr>
          <w:p w:rsidR="00767944" w:rsidRDefault="001B60AB">
            <w:pPr>
              <w:rPr>
                <w:kern w:val="0"/>
                <w:sz w:val="24"/>
              </w:rPr>
            </w:pPr>
            <w:r>
              <w:rPr>
                <w:kern w:val="0"/>
                <w:sz w:val="24"/>
              </w:rPr>
              <w:t>50.1.0.2</w:t>
            </w:r>
            <w:r>
              <w:rPr>
                <w:rFonts w:hint="eastAsia"/>
                <w:kern w:val="0"/>
                <w:sz w:val="24"/>
              </w:rPr>
              <w:t>/30</w:t>
            </w:r>
          </w:p>
        </w:tc>
        <w:tc>
          <w:tcPr>
            <w:tcW w:w="1849" w:type="dxa"/>
            <w:tcBorders>
              <w:top w:val="nil"/>
              <w:left w:val="nil"/>
              <w:bottom w:val="single" w:sz="8" w:space="0" w:color="auto"/>
              <w:right w:val="single" w:sz="8" w:space="0" w:color="auto"/>
            </w:tcBorders>
            <w:shd w:val="clear" w:color="auto" w:fill="auto"/>
            <w:vAlign w:val="center"/>
          </w:tcPr>
          <w:p w:rsidR="00767944" w:rsidRDefault="001B60AB">
            <w:pPr>
              <w:rPr>
                <w:kern w:val="0"/>
                <w:sz w:val="24"/>
              </w:rPr>
            </w:pPr>
            <w:r>
              <w:rPr>
                <w:rFonts w:hint="eastAsia"/>
                <w:kern w:val="0"/>
                <w:sz w:val="24"/>
              </w:rPr>
              <w:t xml:space="preserve">　</w:t>
            </w:r>
          </w:p>
        </w:tc>
      </w:tr>
      <w:tr w:rsidR="00767944">
        <w:trPr>
          <w:trHeight w:val="300"/>
        </w:trPr>
        <w:tc>
          <w:tcPr>
            <w:tcW w:w="718" w:type="dxa"/>
            <w:vMerge/>
            <w:tcBorders>
              <w:left w:val="single" w:sz="4" w:space="0" w:color="auto"/>
              <w:right w:val="single" w:sz="4" w:space="0" w:color="auto"/>
            </w:tcBorders>
            <w:shd w:val="clear" w:color="auto" w:fill="auto"/>
            <w:vAlign w:val="center"/>
          </w:tcPr>
          <w:p w:rsidR="00767944" w:rsidRDefault="00767944">
            <w:pPr>
              <w:rPr>
                <w:kern w:val="0"/>
                <w:sz w:val="24"/>
              </w:rPr>
            </w:pPr>
          </w:p>
        </w:tc>
        <w:tc>
          <w:tcPr>
            <w:tcW w:w="1379" w:type="dxa"/>
            <w:tcBorders>
              <w:top w:val="nil"/>
              <w:left w:val="single" w:sz="4" w:space="0" w:color="auto"/>
              <w:bottom w:val="single" w:sz="8" w:space="0" w:color="auto"/>
              <w:right w:val="single" w:sz="8" w:space="0" w:color="auto"/>
            </w:tcBorders>
            <w:shd w:val="clear" w:color="auto" w:fill="auto"/>
            <w:vAlign w:val="center"/>
          </w:tcPr>
          <w:p w:rsidR="00767944" w:rsidRDefault="001B60AB">
            <w:pPr>
              <w:rPr>
                <w:kern w:val="0"/>
                <w:sz w:val="24"/>
              </w:rPr>
            </w:pPr>
            <w:r>
              <w:rPr>
                <w:kern w:val="0"/>
                <w:sz w:val="24"/>
              </w:rPr>
              <w:t>Se3/0</w:t>
            </w:r>
          </w:p>
        </w:tc>
        <w:tc>
          <w:tcPr>
            <w:tcW w:w="2256" w:type="dxa"/>
            <w:tcBorders>
              <w:top w:val="nil"/>
              <w:left w:val="nil"/>
              <w:bottom w:val="single" w:sz="8" w:space="0" w:color="auto"/>
              <w:right w:val="single" w:sz="8" w:space="0" w:color="auto"/>
            </w:tcBorders>
            <w:shd w:val="clear" w:color="auto" w:fill="auto"/>
            <w:vAlign w:val="center"/>
          </w:tcPr>
          <w:p w:rsidR="00767944" w:rsidRDefault="001B60AB">
            <w:pPr>
              <w:rPr>
                <w:kern w:val="0"/>
                <w:sz w:val="24"/>
              </w:rPr>
            </w:pPr>
            <w:r>
              <w:rPr>
                <w:rFonts w:hint="eastAsia"/>
                <w:kern w:val="0"/>
                <w:sz w:val="24"/>
              </w:rPr>
              <w:t xml:space="preserve">　</w:t>
            </w:r>
          </w:p>
        </w:tc>
        <w:tc>
          <w:tcPr>
            <w:tcW w:w="2518" w:type="dxa"/>
            <w:tcBorders>
              <w:top w:val="nil"/>
              <w:left w:val="nil"/>
              <w:bottom w:val="single" w:sz="8" w:space="0" w:color="auto"/>
              <w:right w:val="single" w:sz="8" w:space="0" w:color="auto"/>
            </w:tcBorders>
            <w:shd w:val="clear" w:color="auto" w:fill="auto"/>
            <w:vAlign w:val="center"/>
          </w:tcPr>
          <w:p w:rsidR="00767944" w:rsidRDefault="001B60AB">
            <w:pPr>
              <w:rPr>
                <w:kern w:val="0"/>
                <w:sz w:val="24"/>
              </w:rPr>
            </w:pPr>
            <w:r>
              <w:rPr>
                <w:kern w:val="0"/>
                <w:sz w:val="24"/>
              </w:rPr>
              <w:t>50.1.0.5</w:t>
            </w:r>
            <w:r>
              <w:rPr>
                <w:rFonts w:hint="eastAsia"/>
                <w:kern w:val="0"/>
                <w:sz w:val="24"/>
              </w:rPr>
              <w:t>/30</w:t>
            </w:r>
          </w:p>
        </w:tc>
        <w:tc>
          <w:tcPr>
            <w:tcW w:w="1849" w:type="dxa"/>
            <w:tcBorders>
              <w:top w:val="nil"/>
              <w:left w:val="nil"/>
              <w:bottom w:val="single" w:sz="8" w:space="0" w:color="auto"/>
              <w:right w:val="single" w:sz="8" w:space="0" w:color="auto"/>
            </w:tcBorders>
            <w:shd w:val="clear" w:color="auto" w:fill="auto"/>
            <w:vAlign w:val="center"/>
          </w:tcPr>
          <w:p w:rsidR="00767944" w:rsidRDefault="001B60AB">
            <w:pPr>
              <w:rPr>
                <w:kern w:val="0"/>
                <w:sz w:val="24"/>
              </w:rPr>
            </w:pPr>
            <w:r>
              <w:rPr>
                <w:rFonts w:hint="eastAsia"/>
                <w:kern w:val="0"/>
                <w:sz w:val="24"/>
              </w:rPr>
              <w:t xml:space="preserve">　</w:t>
            </w:r>
          </w:p>
        </w:tc>
      </w:tr>
      <w:tr w:rsidR="00767944">
        <w:trPr>
          <w:trHeight w:val="300"/>
        </w:trPr>
        <w:tc>
          <w:tcPr>
            <w:tcW w:w="718" w:type="dxa"/>
            <w:vMerge/>
            <w:tcBorders>
              <w:left w:val="single" w:sz="4" w:space="0" w:color="auto"/>
              <w:right w:val="single" w:sz="4" w:space="0" w:color="auto"/>
            </w:tcBorders>
            <w:shd w:val="clear" w:color="auto" w:fill="auto"/>
            <w:vAlign w:val="center"/>
          </w:tcPr>
          <w:p w:rsidR="00767944" w:rsidRDefault="00767944">
            <w:pPr>
              <w:rPr>
                <w:kern w:val="0"/>
                <w:sz w:val="24"/>
              </w:rPr>
            </w:pPr>
          </w:p>
        </w:tc>
        <w:tc>
          <w:tcPr>
            <w:tcW w:w="1379" w:type="dxa"/>
            <w:tcBorders>
              <w:top w:val="nil"/>
              <w:left w:val="single" w:sz="4" w:space="0" w:color="auto"/>
              <w:bottom w:val="single" w:sz="8" w:space="0" w:color="auto"/>
              <w:right w:val="single" w:sz="8" w:space="0" w:color="auto"/>
            </w:tcBorders>
            <w:shd w:val="clear" w:color="auto" w:fill="auto"/>
            <w:vAlign w:val="center"/>
          </w:tcPr>
          <w:p w:rsidR="00767944" w:rsidRDefault="001B60AB">
            <w:pPr>
              <w:rPr>
                <w:kern w:val="0"/>
                <w:sz w:val="24"/>
              </w:rPr>
            </w:pPr>
            <w:r>
              <w:rPr>
                <w:rFonts w:hint="eastAsia"/>
                <w:kern w:val="0"/>
                <w:sz w:val="24"/>
              </w:rPr>
              <w:t>VLAN10</w:t>
            </w:r>
          </w:p>
        </w:tc>
        <w:tc>
          <w:tcPr>
            <w:tcW w:w="2256" w:type="dxa"/>
            <w:tcBorders>
              <w:top w:val="nil"/>
              <w:left w:val="nil"/>
              <w:bottom w:val="single" w:sz="8" w:space="0" w:color="auto"/>
              <w:right w:val="single" w:sz="8" w:space="0" w:color="auto"/>
            </w:tcBorders>
            <w:shd w:val="clear" w:color="auto" w:fill="auto"/>
            <w:vAlign w:val="center"/>
          </w:tcPr>
          <w:p w:rsidR="00767944" w:rsidRDefault="001B60AB">
            <w:pPr>
              <w:rPr>
                <w:kern w:val="0"/>
                <w:sz w:val="24"/>
              </w:rPr>
            </w:pPr>
            <w:r>
              <w:rPr>
                <w:rFonts w:hint="eastAsia"/>
                <w:kern w:val="0"/>
                <w:sz w:val="24"/>
              </w:rPr>
              <w:t>Con-</w:t>
            </w:r>
            <w:r>
              <w:rPr>
                <w:kern w:val="0"/>
                <w:sz w:val="24"/>
              </w:rPr>
              <w:t>EG1</w:t>
            </w:r>
          </w:p>
        </w:tc>
        <w:tc>
          <w:tcPr>
            <w:tcW w:w="2518" w:type="dxa"/>
            <w:tcBorders>
              <w:top w:val="nil"/>
              <w:left w:val="nil"/>
              <w:bottom w:val="single" w:sz="8" w:space="0" w:color="auto"/>
              <w:right w:val="single" w:sz="8" w:space="0" w:color="auto"/>
            </w:tcBorders>
            <w:shd w:val="clear" w:color="auto" w:fill="auto"/>
            <w:vAlign w:val="center"/>
          </w:tcPr>
          <w:p w:rsidR="00767944" w:rsidRDefault="001B60AB">
            <w:pPr>
              <w:rPr>
                <w:kern w:val="0"/>
                <w:sz w:val="24"/>
              </w:rPr>
            </w:pPr>
            <w:r>
              <w:rPr>
                <w:kern w:val="0"/>
                <w:sz w:val="24"/>
              </w:rPr>
              <w:t>30.1.0.1/29</w:t>
            </w:r>
          </w:p>
        </w:tc>
        <w:tc>
          <w:tcPr>
            <w:tcW w:w="1849" w:type="dxa"/>
            <w:tcBorders>
              <w:top w:val="nil"/>
              <w:left w:val="nil"/>
              <w:bottom w:val="single" w:sz="8" w:space="0" w:color="auto"/>
              <w:right w:val="single" w:sz="8" w:space="0" w:color="auto"/>
            </w:tcBorders>
            <w:shd w:val="clear" w:color="auto" w:fill="auto"/>
            <w:vAlign w:val="center"/>
          </w:tcPr>
          <w:p w:rsidR="00767944" w:rsidRDefault="001B60AB">
            <w:pPr>
              <w:rPr>
                <w:kern w:val="0"/>
                <w:sz w:val="24"/>
              </w:rPr>
            </w:pPr>
            <w:r>
              <w:rPr>
                <w:rFonts w:hint="eastAsia"/>
                <w:kern w:val="0"/>
                <w:sz w:val="24"/>
              </w:rPr>
              <w:t>成员口</w:t>
            </w:r>
            <w:r>
              <w:rPr>
                <w:rFonts w:hint="eastAsia"/>
                <w:kern w:val="0"/>
                <w:sz w:val="24"/>
              </w:rPr>
              <w:t>Fa1/1</w:t>
            </w:r>
          </w:p>
        </w:tc>
      </w:tr>
      <w:tr w:rsidR="00767944">
        <w:trPr>
          <w:trHeight w:val="300"/>
        </w:trPr>
        <w:tc>
          <w:tcPr>
            <w:tcW w:w="718" w:type="dxa"/>
            <w:vMerge/>
            <w:tcBorders>
              <w:left w:val="single" w:sz="4" w:space="0" w:color="auto"/>
              <w:right w:val="single" w:sz="4" w:space="0" w:color="auto"/>
            </w:tcBorders>
            <w:shd w:val="clear" w:color="auto" w:fill="auto"/>
            <w:vAlign w:val="center"/>
          </w:tcPr>
          <w:p w:rsidR="00767944" w:rsidRDefault="00767944">
            <w:pPr>
              <w:rPr>
                <w:kern w:val="0"/>
                <w:sz w:val="24"/>
              </w:rPr>
            </w:pPr>
          </w:p>
        </w:tc>
        <w:tc>
          <w:tcPr>
            <w:tcW w:w="1379" w:type="dxa"/>
            <w:tcBorders>
              <w:top w:val="nil"/>
              <w:left w:val="single" w:sz="4" w:space="0" w:color="auto"/>
              <w:bottom w:val="single" w:sz="8" w:space="0" w:color="auto"/>
              <w:right w:val="single" w:sz="8" w:space="0" w:color="auto"/>
            </w:tcBorders>
            <w:shd w:val="clear" w:color="auto" w:fill="auto"/>
            <w:vAlign w:val="center"/>
          </w:tcPr>
          <w:p w:rsidR="00767944" w:rsidRDefault="001B60AB">
            <w:pPr>
              <w:rPr>
                <w:kern w:val="0"/>
                <w:sz w:val="24"/>
              </w:rPr>
            </w:pPr>
            <w:r>
              <w:rPr>
                <w:rFonts w:hint="eastAsia"/>
                <w:kern w:val="0"/>
                <w:sz w:val="24"/>
              </w:rPr>
              <w:t>VLAN20</w:t>
            </w:r>
          </w:p>
        </w:tc>
        <w:tc>
          <w:tcPr>
            <w:tcW w:w="2256" w:type="dxa"/>
            <w:tcBorders>
              <w:top w:val="nil"/>
              <w:left w:val="nil"/>
              <w:bottom w:val="single" w:sz="8" w:space="0" w:color="auto"/>
              <w:right w:val="single" w:sz="8" w:space="0" w:color="auto"/>
            </w:tcBorders>
            <w:shd w:val="clear" w:color="auto" w:fill="auto"/>
            <w:vAlign w:val="center"/>
          </w:tcPr>
          <w:p w:rsidR="00767944" w:rsidRDefault="001B60AB">
            <w:pPr>
              <w:rPr>
                <w:kern w:val="0"/>
                <w:sz w:val="24"/>
              </w:rPr>
            </w:pPr>
            <w:r>
              <w:rPr>
                <w:rFonts w:hint="eastAsia"/>
                <w:kern w:val="0"/>
                <w:sz w:val="24"/>
              </w:rPr>
              <w:t>Con-</w:t>
            </w:r>
            <w:r>
              <w:rPr>
                <w:kern w:val="0"/>
                <w:sz w:val="24"/>
              </w:rPr>
              <w:t>EG2</w:t>
            </w:r>
          </w:p>
        </w:tc>
        <w:tc>
          <w:tcPr>
            <w:tcW w:w="2518" w:type="dxa"/>
            <w:tcBorders>
              <w:top w:val="nil"/>
              <w:left w:val="nil"/>
              <w:bottom w:val="single" w:sz="8" w:space="0" w:color="auto"/>
              <w:right w:val="single" w:sz="8" w:space="0" w:color="auto"/>
            </w:tcBorders>
            <w:shd w:val="clear" w:color="auto" w:fill="auto"/>
            <w:vAlign w:val="center"/>
          </w:tcPr>
          <w:p w:rsidR="00767944" w:rsidRDefault="001B60AB">
            <w:pPr>
              <w:rPr>
                <w:kern w:val="0"/>
                <w:sz w:val="24"/>
              </w:rPr>
            </w:pPr>
            <w:r>
              <w:rPr>
                <w:kern w:val="0"/>
                <w:sz w:val="24"/>
              </w:rPr>
              <w:t>30.1.0.9/29</w:t>
            </w:r>
          </w:p>
        </w:tc>
        <w:tc>
          <w:tcPr>
            <w:tcW w:w="1849" w:type="dxa"/>
            <w:tcBorders>
              <w:top w:val="nil"/>
              <w:left w:val="nil"/>
              <w:bottom w:val="single" w:sz="8" w:space="0" w:color="auto"/>
              <w:right w:val="single" w:sz="8" w:space="0" w:color="auto"/>
            </w:tcBorders>
            <w:shd w:val="clear" w:color="auto" w:fill="auto"/>
            <w:vAlign w:val="center"/>
          </w:tcPr>
          <w:p w:rsidR="00767944" w:rsidRDefault="001B60AB">
            <w:pPr>
              <w:rPr>
                <w:kern w:val="0"/>
                <w:sz w:val="24"/>
              </w:rPr>
            </w:pPr>
            <w:r>
              <w:rPr>
                <w:rFonts w:hint="eastAsia"/>
                <w:kern w:val="0"/>
                <w:sz w:val="24"/>
              </w:rPr>
              <w:t>成员口</w:t>
            </w:r>
            <w:r>
              <w:rPr>
                <w:rFonts w:hint="eastAsia"/>
                <w:kern w:val="0"/>
                <w:sz w:val="24"/>
              </w:rPr>
              <w:t>Fa1/2</w:t>
            </w:r>
          </w:p>
        </w:tc>
      </w:tr>
      <w:tr w:rsidR="00767944">
        <w:trPr>
          <w:trHeight w:val="300"/>
        </w:trPr>
        <w:tc>
          <w:tcPr>
            <w:tcW w:w="718" w:type="dxa"/>
            <w:vMerge/>
            <w:tcBorders>
              <w:left w:val="single" w:sz="4" w:space="0" w:color="auto"/>
              <w:bottom w:val="single" w:sz="4" w:space="0" w:color="auto"/>
              <w:right w:val="single" w:sz="4" w:space="0" w:color="auto"/>
            </w:tcBorders>
            <w:shd w:val="clear" w:color="auto" w:fill="auto"/>
            <w:vAlign w:val="center"/>
          </w:tcPr>
          <w:p w:rsidR="00767944" w:rsidRDefault="00767944">
            <w:pPr>
              <w:rPr>
                <w:kern w:val="0"/>
                <w:sz w:val="24"/>
              </w:rPr>
            </w:pPr>
          </w:p>
        </w:tc>
        <w:tc>
          <w:tcPr>
            <w:tcW w:w="1379" w:type="dxa"/>
            <w:tcBorders>
              <w:top w:val="nil"/>
              <w:left w:val="single" w:sz="4" w:space="0" w:color="auto"/>
              <w:bottom w:val="single" w:sz="8" w:space="0" w:color="auto"/>
              <w:right w:val="single" w:sz="8" w:space="0" w:color="auto"/>
            </w:tcBorders>
            <w:shd w:val="clear" w:color="auto" w:fill="auto"/>
            <w:vAlign w:val="center"/>
          </w:tcPr>
          <w:p w:rsidR="00767944" w:rsidRDefault="001B60AB">
            <w:pPr>
              <w:rPr>
                <w:kern w:val="0"/>
                <w:sz w:val="24"/>
              </w:rPr>
            </w:pPr>
            <w:r>
              <w:rPr>
                <w:rFonts w:hint="eastAsia"/>
                <w:kern w:val="0"/>
                <w:sz w:val="24"/>
              </w:rPr>
              <w:t>LoopBack 0</w:t>
            </w:r>
          </w:p>
        </w:tc>
        <w:tc>
          <w:tcPr>
            <w:tcW w:w="2256" w:type="dxa"/>
            <w:tcBorders>
              <w:top w:val="nil"/>
              <w:left w:val="nil"/>
              <w:bottom w:val="single" w:sz="8" w:space="0" w:color="auto"/>
              <w:right w:val="single" w:sz="8" w:space="0" w:color="auto"/>
            </w:tcBorders>
            <w:shd w:val="clear" w:color="auto" w:fill="auto"/>
            <w:vAlign w:val="center"/>
          </w:tcPr>
          <w:p w:rsidR="00767944" w:rsidRDefault="00767944">
            <w:pPr>
              <w:rPr>
                <w:kern w:val="0"/>
                <w:sz w:val="24"/>
              </w:rPr>
            </w:pPr>
          </w:p>
        </w:tc>
        <w:tc>
          <w:tcPr>
            <w:tcW w:w="2518" w:type="dxa"/>
            <w:tcBorders>
              <w:top w:val="nil"/>
              <w:left w:val="nil"/>
              <w:bottom w:val="single" w:sz="8" w:space="0" w:color="auto"/>
              <w:right w:val="single" w:sz="8" w:space="0" w:color="auto"/>
            </w:tcBorders>
            <w:shd w:val="clear" w:color="auto" w:fill="auto"/>
            <w:vAlign w:val="center"/>
          </w:tcPr>
          <w:p w:rsidR="00767944" w:rsidRDefault="001B60AB">
            <w:pPr>
              <w:rPr>
                <w:kern w:val="0"/>
                <w:sz w:val="24"/>
              </w:rPr>
            </w:pPr>
            <w:r>
              <w:rPr>
                <w:rFonts w:hint="eastAsia"/>
                <w:kern w:val="0"/>
                <w:sz w:val="24"/>
              </w:rPr>
              <w:t>11.</w:t>
            </w:r>
            <w:r>
              <w:rPr>
                <w:kern w:val="0"/>
                <w:sz w:val="24"/>
              </w:rPr>
              <w:t>1</w:t>
            </w:r>
            <w:r>
              <w:rPr>
                <w:rFonts w:hint="eastAsia"/>
                <w:kern w:val="0"/>
                <w:sz w:val="24"/>
              </w:rPr>
              <w:t>.0.</w:t>
            </w:r>
            <w:r>
              <w:rPr>
                <w:kern w:val="0"/>
                <w:sz w:val="24"/>
              </w:rPr>
              <w:t>2</w:t>
            </w:r>
            <w:r>
              <w:rPr>
                <w:rFonts w:hint="eastAsia"/>
                <w:kern w:val="0"/>
                <w:sz w:val="24"/>
              </w:rPr>
              <w:t>/32</w:t>
            </w:r>
          </w:p>
        </w:tc>
        <w:tc>
          <w:tcPr>
            <w:tcW w:w="1849" w:type="dxa"/>
            <w:tcBorders>
              <w:top w:val="nil"/>
              <w:left w:val="nil"/>
              <w:bottom w:val="single" w:sz="8" w:space="0" w:color="auto"/>
              <w:right w:val="single" w:sz="8" w:space="0" w:color="auto"/>
            </w:tcBorders>
            <w:shd w:val="clear" w:color="auto" w:fill="auto"/>
            <w:vAlign w:val="center"/>
          </w:tcPr>
          <w:p w:rsidR="00767944" w:rsidRDefault="00767944">
            <w:pPr>
              <w:rPr>
                <w:kern w:val="0"/>
                <w:sz w:val="24"/>
              </w:rPr>
            </w:pPr>
          </w:p>
        </w:tc>
      </w:tr>
      <w:tr w:rsidR="00767944">
        <w:trPr>
          <w:trHeight w:val="300"/>
        </w:trPr>
        <w:tc>
          <w:tcPr>
            <w:tcW w:w="718" w:type="dxa"/>
            <w:vMerge w:val="restart"/>
            <w:tcBorders>
              <w:left w:val="single" w:sz="4" w:space="0" w:color="auto"/>
              <w:right w:val="single" w:sz="4" w:space="0" w:color="auto"/>
            </w:tcBorders>
            <w:shd w:val="clear" w:color="auto" w:fill="auto"/>
            <w:vAlign w:val="center"/>
          </w:tcPr>
          <w:p w:rsidR="00767944" w:rsidRDefault="001B60AB">
            <w:pPr>
              <w:rPr>
                <w:kern w:val="0"/>
                <w:sz w:val="24"/>
              </w:rPr>
            </w:pPr>
            <w:r>
              <w:rPr>
                <w:rFonts w:hint="eastAsia"/>
                <w:kern w:val="0"/>
                <w:sz w:val="24"/>
              </w:rPr>
              <w:t>R</w:t>
            </w:r>
            <w:r>
              <w:rPr>
                <w:kern w:val="0"/>
                <w:sz w:val="24"/>
              </w:rPr>
              <w:t>3</w:t>
            </w:r>
          </w:p>
        </w:tc>
        <w:tc>
          <w:tcPr>
            <w:tcW w:w="1379" w:type="dxa"/>
            <w:tcBorders>
              <w:top w:val="nil"/>
              <w:left w:val="single" w:sz="4" w:space="0" w:color="auto"/>
              <w:bottom w:val="single" w:sz="8" w:space="0" w:color="auto"/>
              <w:right w:val="single" w:sz="8" w:space="0" w:color="auto"/>
            </w:tcBorders>
            <w:shd w:val="clear" w:color="auto" w:fill="auto"/>
            <w:vAlign w:val="center"/>
          </w:tcPr>
          <w:p w:rsidR="00767944" w:rsidRDefault="001B60AB">
            <w:pPr>
              <w:rPr>
                <w:kern w:val="0"/>
                <w:sz w:val="24"/>
              </w:rPr>
            </w:pPr>
            <w:r>
              <w:rPr>
                <w:rFonts w:hint="eastAsia"/>
                <w:kern w:val="0"/>
                <w:sz w:val="24"/>
              </w:rPr>
              <w:t>Gi0/0</w:t>
            </w:r>
          </w:p>
        </w:tc>
        <w:tc>
          <w:tcPr>
            <w:tcW w:w="2256" w:type="dxa"/>
            <w:tcBorders>
              <w:top w:val="nil"/>
              <w:left w:val="nil"/>
              <w:bottom w:val="single" w:sz="8" w:space="0" w:color="auto"/>
              <w:right w:val="single" w:sz="8" w:space="0" w:color="auto"/>
            </w:tcBorders>
            <w:shd w:val="clear" w:color="auto" w:fill="auto"/>
            <w:vAlign w:val="center"/>
          </w:tcPr>
          <w:p w:rsidR="00767944" w:rsidRDefault="00767944">
            <w:pPr>
              <w:rPr>
                <w:kern w:val="0"/>
                <w:sz w:val="24"/>
              </w:rPr>
            </w:pPr>
          </w:p>
        </w:tc>
        <w:tc>
          <w:tcPr>
            <w:tcW w:w="2518" w:type="dxa"/>
            <w:tcBorders>
              <w:top w:val="nil"/>
              <w:left w:val="nil"/>
              <w:bottom w:val="single" w:sz="8" w:space="0" w:color="auto"/>
              <w:right w:val="single" w:sz="8" w:space="0" w:color="auto"/>
            </w:tcBorders>
            <w:shd w:val="clear" w:color="auto" w:fill="auto"/>
            <w:vAlign w:val="center"/>
          </w:tcPr>
          <w:p w:rsidR="00767944" w:rsidRDefault="001B60AB">
            <w:pPr>
              <w:rPr>
                <w:kern w:val="0"/>
                <w:sz w:val="24"/>
              </w:rPr>
            </w:pPr>
            <w:r>
              <w:rPr>
                <w:kern w:val="0"/>
                <w:sz w:val="24"/>
              </w:rPr>
              <w:t>50.1.0.13</w:t>
            </w:r>
            <w:r>
              <w:rPr>
                <w:rFonts w:hint="eastAsia"/>
                <w:kern w:val="0"/>
                <w:sz w:val="24"/>
              </w:rPr>
              <w:t>/30</w:t>
            </w:r>
          </w:p>
        </w:tc>
        <w:tc>
          <w:tcPr>
            <w:tcW w:w="1849" w:type="dxa"/>
            <w:tcBorders>
              <w:top w:val="nil"/>
              <w:left w:val="nil"/>
              <w:bottom w:val="single" w:sz="8" w:space="0" w:color="auto"/>
              <w:right w:val="single" w:sz="8" w:space="0" w:color="auto"/>
            </w:tcBorders>
            <w:shd w:val="clear" w:color="auto" w:fill="auto"/>
            <w:vAlign w:val="center"/>
          </w:tcPr>
          <w:p w:rsidR="00767944" w:rsidRDefault="001B60AB">
            <w:pPr>
              <w:rPr>
                <w:kern w:val="0"/>
                <w:sz w:val="24"/>
              </w:rPr>
            </w:pPr>
            <w:r>
              <w:rPr>
                <w:rFonts w:hint="eastAsia"/>
                <w:kern w:val="0"/>
                <w:sz w:val="24"/>
              </w:rPr>
              <w:t xml:space="preserve">　</w:t>
            </w:r>
          </w:p>
        </w:tc>
      </w:tr>
      <w:tr w:rsidR="00767944">
        <w:trPr>
          <w:trHeight w:val="300"/>
        </w:trPr>
        <w:tc>
          <w:tcPr>
            <w:tcW w:w="718" w:type="dxa"/>
            <w:vMerge/>
            <w:tcBorders>
              <w:left w:val="single" w:sz="4" w:space="0" w:color="auto"/>
              <w:right w:val="single" w:sz="4" w:space="0" w:color="auto"/>
            </w:tcBorders>
            <w:shd w:val="clear" w:color="auto" w:fill="auto"/>
            <w:vAlign w:val="center"/>
          </w:tcPr>
          <w:p w:rsidR="00767944" w:rsidRDefault="00767944">
            <w:pPr>
              <w:rPr>
                <w:kern w:val="0"/>
                <w:sz w:val="24"/>
              </w:rPr>
            </w:pPr>
          </w:p>
        </w:tc>
        <w:tc>
          <w:tcPr>
            <w:tcW w:w="1379" w:type="dxa"/>
            <w:tcBorders>
              <w:top w:val="nil"/>
              <w:left w:val="single" w:sz="4" w:space="0" w:color="auto"/>
              <w:bottom w:val="single" w:sz="8" w:space="0" w:color="auto"/>
              <w:right w:val="single" w:sz="8" w:space="0" w:color="auto"/>
            </w:tcBorders>
            <w:shd w:val="clear" w:color="auto" w:fill="auto"/>
            <w:vAlign w:val="center"/>
          </w:tcPr>
          <w:p w:rsidR="00767944" w:rsidRDefault="001B60AB">
            <w:pPr>
              <w:rPr>
                <w:kern w:val="0"/>
                <w:sz w:val="24"/>
              </w:rPr>
            </w:pPr>
            <w:r>
              <w:rPr>
                <w:kern w:val="0"/>
                <w:sz w:val="24"/>
              </w:rPr>
              <w:t>Se3/0</w:t>
            </w:r>
          </w:p>
        </w:tc>
        <w:tc>
          <w:tcPr>
            <w:tcW w:w="2256" w:type="dxa"/>
            <w:tcBorders>
              <w:top w:val="nil"/>
              <w:left w:val="nil"/>
              <w:bottom w:val="single" w:sz="8" w:space="0" w:color="auto"/>
              <w:right w:val="single" w:sz="8" w:space="0" w:color="auto"/>
            </w:tcBorders>
            <w:shd w:val="clear" w:color="auto" w:fill="auto"/>
            <w:vAlign w:val="center"/>
          </w:tcPr>
          <w:p w:rsidR="00767944" w:rsidRDefault="00767944">
            <w:pPr>
              <w:rPr>
                <w:kern w:val="0"/>
                <w:sz w:val="24"/>
              </w:rPr>
            </w:pPr>
          </w:p>
        </w:tc>
        <w:tc>
          <w:tcPr>
            <w:tcW w:w="2518" w:type="dxa"/>
            <w:tcBorders>
              <w:top w:val="nil"/>
              <w:left w:val="nil"/>
              <w:bottom w:val="single" w:sz="8" w:space="0" w:color="auto"/>
              <w:right w:val="single" w:sz="8" w:space="0" w:color="auto"/>
            </w:tcBorders>
            <w:shd w:val="clear" w:color="auto" w:fill="auto"/>
            <w:vAlign w:val="center"/>
          </w:tcPr>
          <w:p w:rsidR="00767944" w:rsidRDefault="001B60AB">
            <w:pPr>
              <w:rPr>
                <w:kern w:val="0"/>
                <w:sz w:val="24"/>
              </w:rPr>
            </w:pPr>
            <w:r>
              <w:rPr>
                <w:kern w:val="0"/>
                <w:sz w:val="24"/>
              </w:rPr>
              <w:t>50.1.0.6</w:t>
            </w:r>
            <w:r>
              <w:rPr>
                <w:rFonts w:hint="eastAsia"/>
                <w:kern w:val="0"/>
                <w:sz w:val="24"/>
              </w:rPr>
              <w:t>/30</w:t>
            </w:r>
          </w:p>
        </w:tc>
        <w:tc>
          <w:tcPr>
            <w:tcW w:w="1849" w:type="dxa"/>
            <w:tcBorders>
              <w:top w:val="nil"/>
              <w:left w:val="nil"/>
              <w:bottom w:val="single" w:sz="8" w:space="0" w:color="auto"/>
              <w:right w:val="single" w:sz="8" w:space="0" w:color="auto"/>
            </w:tcBorders>
            <w:shd w:val="clear" w:color="auto" w:fill="auto"/>
            <w:vAlign w:val="center"/>
          </w:tcPr>
          <w:p w:rsidR="00767944" w:rsidRDefault="001B60AB">
            <w:pPr>
              <w:rPr>
                <w:kern w:val="0"/>
                <w:sz w:val="24"/>
              </w:rPr>
            </w:pPr>
            <w:r>
              <w:rPr>
                <w:rFonts w:hint="eastAsia"/>
                <w:kern w:val="0"/>
                <w:sz w:val="24"/>
              </w:rPr>
              <w:t xml:space="preserve">　</w:t>
            </w:r>
          </w:p>
        </w:tc>
      </w:tr>
      <w:tr w:rsidR="00767944">
        <w:trPr>
          <w:trHeight w:val="300"/>
        </w:trPr>
        <w:tc>
          <w:tcPr>
            <w:tcW w:w="718" w:type="dxa"/>
            <w:vMerge/>
            <w:tcBorders>
              <w:left w:val="single" w:sz="4" w:space="0" w:color="auto"/>
              <w:right w:val="single" w:sz="4" w:space="0" w:color="auto"/>
            </w:tcBorders>
            <w:shd w:val="clear" w:color="auto" w:fill="auto"/>
            <w:vAlign w:val="center"/>
          </w:tcPr>
          <w:p w:rsidR="00767944" w:rsidRDefault="00767944">
            <w:pPr>
              <w:rPr>
                <w:kern w:val="0"/>
                <w:sz w:val="24"/>
              </w:rPr>
            </w:pPr>
          </w:p>
        </w:tc>
        <w:tc>
          <w:tcPr>
            <w:tcW w:w="1379" w:type="dxa"/>
            <w:tcBorders>
              <w:top w:val="nil"/>
              <w:left w:val="single" w:sz="4" w:space="0" w:color="auto"/>
              <w:bottom w:val="single" w:sz="8" w:space="0" w:color="auto"/>
              <w:right w:val="single" w:sz="8" w:space="0" w:color="auto"/>
            </w:tcBorders>
            <w:shd w:val="clear" w:color="auto" w:fill="auto"/>
            <w:vAlign w:val="center"/>
          </w:tcPr>
          <w:p w:rsidR="00767944" w:rsidRDefault="001B60AB">
            <w:pPr>
              <w:rPr>
                <w:kern w:val="0"/>
                <w:sz w:val="24"/>
              </w:rPr>
            </w:pPr>
            <w:r>
              <w:rPr>
                <w:rFonts w:hint="eastAsia"/>
                <w:kern w:val="0"/>
                <w:sz w:val="24"/>
              </w:rPr>
              <w:t>VLAN10</w:t>
            </w:r>
          </w:p>
        </w:tc>
        <w:tc>
          <w:tcPr>
            <w:tcW w:w="2256" w:type="dxa"/>
            <w:tcBorders>
              <w:top w:val="nil"/>
              <w:left w:val="nil"/>
              <w:bottom w:val="single" w:sz="8" w:space="0" w:color="auto"/>
              <w:right w:val="single" w:sz="8" w:space="0" w:color="auto"/>
            </w:tcBorders>
            <w:shd w:val="clear" w:color="auto" w:fill="auto"/>
            <w:vAlign w:val="center"/>
          </w:tcPr>
          <w:p w:rsidR="00767944" w:rsidRDefault="001B60AB">
            <w:pPr>
              <w:rPr>
                <w:kern w:val="0"/>
                <w:sz w:val="24"/>
              </w:rPr>
            </w:pPr>
            <w:r>
              <w:rPr>
                <w:rFonts w:hint="eastAsia"/>
                <w:kern w:val="0"/>
                <w:sz w:val="24"/>
              </w:rPr>
              <w:t>Con-</w:t>
            </w:r>
            <w:r>
              <w:rPr>
                <w:kern w:val="0"/>
                <w:sz w:val="24"/>
              </w:rPr>
              <w:t>EG1</w:t>
            </w:r>
          </w:p>
        </w:tc>
        <w:tc>
          <w:tcPr>
            <w:tcW w:w="2518" w:type="dxa"/>
            <w:tcBorders>
              <w:top w:val="nil"/>
              <w:left w:val="nil"/>
              <w:bottom w:val="single" w:sz="8" w:space="0" w:color="auto"/>
              <w:right w:val="single" w:sz="8" w:space="0" w:color="auto"/>
            </w:tcBorders>
            <w:shd w:val="clear" w:color="auto" w:fill="auto"/>
            <w:vAlign w:val="center"/>
          </w:tcPr>
          <w:p w:rsidR="00767944" w:rsidRDefault="001B60AB">
            <w:pPr>
              <w:rPr>
                <w:kern w:val="0"/>
                <w:sz w:val="24"/>
              </w:rPr>
            </w:pPr>
            <w:r>
              <w:rPr>
                <w:kern w:val="0"/>
                <w:sz w:val="24"/>
              </w:rPr>
              <w:t>40.1.0.1/29</w:t>
            </w:r>
          </w:p>
        </w:tc>
        <w:tc>
          <w:tcPr>
            <w:tcW w:w="1849" w:type="dxa"/>
            <w:tcBorders>
              <w:top w:val="nil"/>
              <w:left w:val="nil"/>
              <w:bottom w:val="single" w:sz="8" w:space="0" w:color="auto"/>
              <w:right w:val="single" w:sz="8" w:space="0" w:color="auto"/>
            </w:tcBorders>
            <w:shd w:val="clear" w:color="auto" w:fill="auto"/>
            <w:vAlign w:val="center"/>
          </w:tcPr>
          <w:p w:rsidR="00767944" w:rsidRDefault="001B60AB">
            <w:pPr>
              <w:rPr>
                <w:kern w:val="0"/>
                <w:sz w:val="24"/>
              </w:rPr>
            </w:pPr>
            <w:r>
              <w:rPr>
                <w:rFonts w:hint="eastAsia"/>
                <w:kern w:val="0"/>
                <w:sz w:val="24"/>
              </w:rPr>
              <w:t>成员口</w:t>
            </w:r>
            <w:r>
              <w:rPr>
                <w:rFonts w:hint="eastAsia"/>
                <w:kern w:val="0"/>
                <w:sz w:val="24"/>
              </w:rPr>
              <w:t>Fa1/1</w:t>
            </w:r>
          </w:p>
        </w:tc>
      </w:tr>
      <w:tr w:rsidR="00767944">
        <w:trPr>
          <w:trHeight w:val="300"/>
        </w:trPr>
        <w:tc>
          <w:tcPr>
            <w:tcW w:w="718" w:type="dxa"/>
            <w:vMerge/>
            <w:tcBorders>
              <w:left w:val="single" w:sz="4" w:space="0" w:color="auto"/>
              <w:right w:val="single" w:sz="4" w:space="0" w:color="auto"/>
            </w:tcBorders>
            <w:shd w:val="clear" w:color="auto" w:fill="auto"/>
            <w:vAlign w:val="center"/>
          </w:tcPr>
          <w:p w:rsidR="00767944" w:rsidRDefault="00767944">
            <w:pPr>
              <w:rPr>
                <w:kern w:val="0"/>
                <w:sz w:val="24"/>
              </w:rPr>
            </w:pPr>
          </w:p>
        </w:tc>
        <w:tc>
          <w:tcPr>
            <w:tcW w:w="1379" w:type="dxa"/>
            <w:tcBorders>
              <w:top w:val="nil"/>
              <w:left w:val="single" w:sz="4" w:space="0" w:color="auto"/>
              <w:bottom w:val="single" w:sz="8" w:space="0" w:color="auto"/>
              <w:right w:val="single" w:sz="8" w:space="0" w:color="auto"/>
            </w:tcBorders>
            <w:shd w:val="clear" w:color="auto" w:fill="auto"/>
            <w:vAlign w:val="center"/>
          </w:tcPr>
          <w:p w:rsidR="00767944" w:rsidRDefault="001B60AB">
            <w:pPr>
              <w:rPr>
                <w:kern w:val="0"/>
                <w:sz w:val="24"/>
              </w:rPr>
            </w:pPr>
            <w:r>
              <w:rPr>
                <w:rFonts w:hint="eastAsia"/>
                <w:kern w:val="0"/>
                <w:sz w:val="24"/>
              </w:rPr>
              <w:t>VLAN20</w:t>
            </w:r>
          </w:p>
        </w:tc>
        <w:tc>
          <w:tcPr>
            <w:tcW w:w="2256" w:type="dxa"/>
            <w:tcBorders>
              <w:top w:val="nil"/>
              <w:left w:val="nil"/>
              <w:bottom w:val="single" w:sz="8" w:space="0" w:color="auto"/>
              <w:right w:val="single" w:sz="8" w:space="0" w:color="auto"/>
            </w:tcBorders>
            <w:shd w:val="clear" w:color="auto" w:fill="auto"/>
            <w:vAlign w:val="center"/>
          </w:tcPr>
          <w:p w:rsidR="00767944" w:rsidRDefault="001B60AB">
            <w:pPr>
              <w:rPr>
                <w:kern w:val="0"/>
                <w:sz w:val="24"/>
              </w:rPr>
            </w:pPr>
            <w:r>
              <w:rPr>
                <w:rFonts w:hint="eastAsia"/>
                <w:kern w:val="0"/>
                <w:sz w:val="24"/>
              </w:rPr>
              <w:t>Con-</w:t>
            </w:r>
            <w:r>
              <w:rPr>
                <w:kern w:val="0"/>
                <w:sz w:val="24"/>
              </w:rPr>
              <w:t>EG2</w:t>
            </w:r>
          </w:p>
        </w:tc>
        <w:tc>
          <w:tcPr>
            <w:tcW w:w="2518" w:type="dxa"/>
            <w:tcBorders>
              <w:top w:val="nil"/>
              <w:left w:val="nil"/>
              <w:bottom w:val="single" w:sz="8" w:space="0" w:color="auto"/>
              <w:right w:val="single" w:sz="8" w:space="0" w:color="auto"/>
            </w:tcBorders>
            <w:shd w:val="clear" w:color="auto" w:fill="auto"/>
            <w:vAlign w:val="center"/>
          </w:tcPr>
          <w:p w:rsidR="00767944" w:rsidRDefault="001B60AB">
            <w:pPr>
              <w:rPr>
                <w:kern w:val="0"/>
                <w:sz w:val="24"/>
              </w:rPr>
            </w:pPr>
            <w:r>
              <w:rPr>
                <w:kern w:val="0"/>
                <w:sz w:val="24"/>
              </w:rPr>
              <w:t>40.1.0.9/29</w:t>
            </w:r>
          </w:p>
        </w:tc>
        <w:tc>
          <w:tcPr>
            <w:tcW w:w="1849" w:type="dxa"/>
            <w:tcBorders>
              <w:top w:val="nil"/>
              <w:left w:val="nil"/>
              <w:bottom w:val="single" w:sz="8" w:space="0" w:color="auto"/>
              <w:right w:val="single" w:sz="8" w:space="0" w:color="auto"/>
            </w:tcBorders>
            <w:shd w:val="clear" w:color="auto" w:fill="auto"/>
            <w:vAlign w:val="center"/>
          </w:tcPr>
          <w:p w:rsidR="00767944" w:rsidRDefault="001B60AB">
            <w:pPr>
              <w:rPr>
                <w:kern w:val="0"/>
                <w:sz w:val="24"/>
              </w:rPr>
            </w:pPr>
            <w:r>
              <w:rPr>
                <w:rFonts w:hint="eastAsia"/>
                <w:kern w:val="0"/>
                <w:sz w:val="24"/>
              </w:rPr>
              <w:t>成员口</w:t>
            </w:r>
            <w:r>
              <w:rPr>
                <w:rFonts w:hint="eastAsia"/>
                <w:kern w:val="0"/>
                <w:sz w:val="24"/>
              </w:rPr>
              <w:t>Fa1/2</w:t>
            </w:r>
          </w:p>
        </w:tc>
      </w:tr>
      <w:tr w:rsidR="00767944">
        <w:trPr>
          <w:trHeight w:val="300"/>
        </w:trPr>
        <w:tc>
          <w:tcPr>
            <w:tcW w:w="718" w:type="dxa"/>
            <w:vMerge/>
            <w:tcBorders>
              <w:left w:val="single" w:sz="4" w:space="0" w:color="auto"/>
              <w:bottom w:val="single" w:sz="4" w:space="0" w:color="auto"/>
              <w:right w:val="single" w:sz="4" w:space="0" w:color="auto"/>
            </w:tcBorders>
            <w:shd w:val="clear" w:color="auto" w:fill="auto"/>
            <w:vAlign w:val="center"/>
          </w:tcPr>
          <w:p w:rsidR="00767944" w:rsidRDefault="00767944">
            <w:pPr>
              <w:rPr>
                <w:kern w:val="0"/>
                <w:sz w:val="24"/>
              </w:rPr>
            </w:pPr>
          </w:p>
        </w:tc>
        <w:tc>
          <w:tcPr>
            <w:tcW w:w="1379" w:type="dxa"/>
            <w:tcBorders>
              <w:top w:val="nil"/>
              <w:left w:val="single" w:sz="4" w:space="0" w:color="auto"/>
              <w:bottom w:val="single" w:sz="8" w:space="0" w:color="auto"/>
              <w:right w:val="single" w:sz="8" w:space="0" w:color="auto"/>
            </w:tcBorders>
            <w:shd w:val="clear" w:color="auto" w:fill="auto"/>
            <w:vAlign w:val="center"/>
          </w:tcPr>
          <w:p w:rsidR="00767944" w:rsidRDefault="001B60AB">
            <w:pPr>
              <w:rPr>
                <w:kern w:val="0"/>
                <w:sz w:val="24"/>
              </w:rPr>
            </w:pPr>
            <w:r>
              <w:rPr>
                <w:rFonts w:hint="eastAsia"/>
                <w:kern w:val="0"/>
                <w:sz w:val="24"/>
              </w:rPr>
              <w:t>LoopBack 0</w:t>
            </w:r>
          </w:p>
        </w:tc>
        <w:tc>
          <w:tcPr>
            <w:tcW w:w="2256" w:type="dxa"/>
            <w:tcBorders>
              <w:top w:val="nil"/>
              <w:left w:val="nil"/>
              <w:bottom w:val="single" w:sz="8" w:space="0" w:color="auto"/>
              <w:right w:val="single" w:sz="8" w:space="0" w:color="auto"/>
            </w:tcBorders>
            <w:shd w:val="clear" w:color="auto" w:fill="auto"/>
            <w:vAlign w:val="center"/>
          </w:tcPr>
          <w:p w:rsidR="00767944" w:rsidRDefault="00767944">
            <w:pPr>
              <w:rPr>
                <w:kern w:val="0"/>
                <w:sz w:val="24"/>
              </w:rPr>
            </w:pPr>
          </w:p>
        </w:tc>
        <w:tc>
          <w:tcPr>
            <w:tcW w:w="2518" w:type="dxa"/>
            <w:tcBorders>
              <w:top w:val="nil"/>
              <w:left w:val="nil"/>
              <w:bottom w:val="single" w:sz="8" w:space="0" w:color="auto"/>
              <w:right w:val="single" w:sz="8" w:space="0" w:color="auto"/>
            </w:tcBorders>
            <w:shd w:val="clear" w:color="auto" w:fill="auto"/>
            <w:vAlign w:val="center"/>
          </w:tcPr>
          <w:p w:rsidR="00767944" w:rsidRDefault="001B60AB">
            <w:pPr>
              <w:rPr>
                <w:kern w:val="0"/>
                <w:sz w:val="24"/>
              </w:rPr>
            </w:pPr>
            <w:r>
              <w:rPr>
                <w:rFonts w:hint="eastAsia"/>
                <w:kern w:val="0"/>
                <w:sz w:val="24"/>
              </w:rPr>
              <w:t>11.</w:t>
            </w:r>
            <w:r>
              <w:rPr>
                <w:kern w:val="0"/>
                <w:sz w:val="24"/>
              </w:rPr>
              <w:t>1</w:t>
            </w:r>
            <w:r>
              <w:rPr>
                <w:rFonts w:hint="eastAsia"/>
                <w:kern w:val="0"/>
                <w:sz w:val="24"/>
              </w:rPr>
              <w:t>.0.</w:t>
            </w:r>
            <w:r>
              <w:rPr>
                <w:kern w:val="0"/>
                <w:sz w:val="24"/>
              </w:rPr>
              <w:t>3</w:t>
            </w:r>
            <w:r>
              <w:rPr>
                <w:rFonts w:hint="eastAsia"/>
                <w:kern w:val="0"/>
                <w:sz w:val="24"/>
              </w:rPr>
              <w:t>/32</w:t>
            </w:r>
          </w:p>
        </w:tc>
        <w:tc>
          <w:tcPr>
            <w:tcW w:w="1849" w:type="dxa"/>
            <w:tcBorders>
              <w:top w:val="nil"/>
              <w:left w:val="nil"/>
              <w:bottom w:val="single" w:sz="8" w:space="0" w:color="auto"/>
              <w:right w:val="single" w:sz="8" w:space="0" w:color="auto"/>
            </w:tcBorders>
            <w:shd w:val="clear" w:color="auto" w:fill="auto"/>
            <w:vAlign w:val="center"/>
          </w:tcPr>
          <w:p w:rsidR="00767944" w:rsidRDefault="00767944">
            <w:pPr>
              <w:rPr>
                <w:kern w:val="0"/>
                <w:sz w:val="24"/>
              </w:rPr>
            </w:pPr>
          </w:p>
        </w:tc>
      </w:tr>
      <w:tr w:rsidR="00767944">
        <w:trPr>
          <w:trHeight w:val="300"/>
        </w:trPr>
        <w:tc>
          <w:tcPr>
            <w:tcW w:w="71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67944" w:rsidRDefault="001B60AB">
            <w:pPr>
              <w:rPr>
                <w:kern w:val="0"/>
                <w:sz w:val="24"/>
              </w:rPr>
            </w:pPr>
            <w:r>
              <w:rPr>
                <w:rFonts w:hint="eastAsia"/>
                <w:kern w:val="0"/>
                <w:sz w:val="24"/>
              </w:rPr>
              <w:t>S</w:t>
            </w:r>
            <w:r>
              <w:rPr>
                <w:kern w:val="0"/>
                <w:sz w:val="24"/>
              </w:rPr>
              <w:t>6</w:t>
            </w:r>
          </w:p>
        </w:tc>
        <w:tc>
          <w:tcPr>
            <w:tcW w:w="1379" w:type="dxa"/>
            <w:tcBorders>
              <w:top w:val="nil"/>
              <w:left w:val="single" w:sz="4" w:space="0" w:color="auto"/>
              <w:bottom w:val="single" w:sz="8" w:space="0" w:color="auto"/>
              <w:right w:val="single" w:sz="8" w:space="0" w:color="auto"/>
            </w:tcBorders>
            <w:shd w:val="clear" w:color="auto" w:fill="auto"/>
            <w:vAlign w:val="center"/>
          </w:tcPr>
          <w:p w:rsidR="00767944" w:rsidRDefault="001B60AB">
            <w:pPr>
              <w:rPr>
                <w:kern w:val="0"/>
                <w:sz w:val="24"/>
              </w:rPr>
            </w:pPr>
            <w:r>
              <w:rPr>
                <w:rFonts w:hint="eastAsia"/>
                <w:kern w:val="0"/>
                <w:sz w:val="24"/>
              </w:rPr>
              <w:t>V</w:t>
            </w:r>
            <w:r>
              <w:rPr>
                <w:kern w:val="0"/>
                <w:sz w:val="24"/>
              </w:rPr>
              <w:t>LAN10</w:t>
            </w:r>
          </w:p>
        </w:tc>
        <w:tc>
          <w:tcPr>
            <w:tcW w:w="2256" w:type="dxa"/>
            <w:tcBorders>
              <w:top w:val="nil"/>
              <w:left w:val="nil"/>
              <w:bottom w:val="single" w:sz="8" w:space="0" w:color="auto"/>
              <w:right w:val="single" w:sz="8" w:space="0" w:color="auto"/>
            </w:tcBorders>
            <w:shd w:val="clear" w:color="auto" w:fill="auto"/>
            <w:vAlign w:val="center"/>
          </w:tcPr>
          <w:p w:rsidR="00767944" w:rsidRDefault="001B60AB">
            <w:pPr>
              <w:rPr>
                <w:kern w:val="0"/>
                <w:sz w:val="24"/>
              </w:rPr>
            </w:pPr>
            <w:r>
              <w:rPr>
                <w:kern w:val="0"/>
                <w:sz w:val="24"/>
              </w:rPr>
              <w:t>Develop</w:t>
            </w:r>
          </w:p>
        </w:tc>
        <w:tc>
          <w:tcPr>
            <w:tcW w:w="2518" w:type="dxa"/>
            <w:tcBorders>
              <w:top w:val="nil"/>
              <w:left w:val="nil"/>
              <w:bottom w:val="single" w:sz="8" w:space="0" w:color="auto"/>
              <w:right w:val="single" w:sz="8" w:space="0" w:color="auto"/>
            </w:tcBorders>
            <w:shd w:val="clear" w:color="auto" w:fill="auto"/>
            <w:vAlign w:val="center"/>
          </w:tcPr>
          <w:p w:rsidR="00767944" w:rsidRDefault="001B60AB">
            <w:pPr>
              <w:rPr>
                <w:kern w:val="0"/>
                <w:sz w:val="24"/>
              </w:rPr>
            </w:pPr>
            <w:r>
              <w:rPr>
                <w:kern w:val="0"/>
                <w:sz w:val="24"/>
              </w:rPr>
              <w:t>60.1.10.254/24</w:t>
            </w:r>
          </w:p>
        </w:tc>
        <w:tc>
          <w:tcPr>
            <w:tcW w:w="1849" w:type="dxa"/>
            <w:tcBorders>
              <w:top w:val="nil"/>
              <w:left w:val="nil"/>
              <w:bottom w:val="single" w:sz="8" w:space="0" w:color="auto"/>
              <w:right w:val="single" w:sz="8" w:space="0" w:color="auto"/>
            </w:tcBorders>
            <w:shd w:val="clear" w:color="auto" w:fill="auto"/>
            <w:vAlign w:val="center"/>
          </w:tcPr>
          <w:p w:rsidR="00767944" w:rsidRDefault="001B60AB">
            <w:pPr>
              <w:rPr>
                <w:kern w:val="0"/>
                <w:sz w:val="24"/>
              </w:rPr>
            </w:pPr>
            <w:r>
              <w:rPr>
                <w:rFonts w:hint="eastAsia"/>
                <w:kern w:val="0"/>
                <w:sz w:val="24"/>
              </w:rPr>
              <w:t>Gi0/1</w:t>
            </w:r>
            <w:r>
              <w:rPr>
                <w:rFonts w:hint="eastAsia"/>
                <w:kern w:val="0"/>
                <w:sz w:val="24"/>
              </w:rPr>
              <w:t>至</w:t>
            </w:r>
            <w:r>
              <w:rPr>
                <w:rFonts w:hint="eastAsia"/>
                <w:kern w:val="0"/>
                <w:sz w:val="24"/>
              </w:rPr>
              <w:t>Gi0/4</w:t>
            </w:r>
          </w:p>
        </w:tc>
      </w:tr>
      <w:tr w:rsidR="00767944">
        <w:trPr>
          <w:trHeight w:val="300"/>
        </w:trPr>
        <w:tc>
          <w:tcPr>
            <w:tcW w:w="718" w:type="dxa"/>
            <w:vMerge/>
            <w:tcBorders>
              <w:top w:val="single" w:sz="4" w:space="0" w:color="auto"/>
              <w:left w:val="single" w:sz="4" w:space="0" w:color="auto"/>
              <w:bottom w:val="single" w:sz="4" w:space="0" w:color="auto"/>
              <w:right w:val="single" w:sz="4" w:space="0" w:color="auto"/>
            </w:tcBorders>
            <w:shd w:val="clear" w:color="auto" w:fill="auto"/>
            <w:vAlign w:val="center"/>
          </w:tcPr>
          <w:p w:rsidR="00767944" w:rsidRDefault="00767944">
            <w:pPr>
              <w:rPr>
                <w:kern w:val="0"/>
                <w:sz w:val="24"/>
              </w:rPr>
            </w:pPr>
          </w:p>
        </w:tc>
        <w:tc>
          <w:tcPr>
            <w:tcW w:w="1379" w:type="dxa"/>
            <w:tcBorders>
              <w:top w:val="nil"/>
              <w:left w:val="single" w:sz="4" w:space="0" w:color="auto"/>
              <w:bottom w:val="single" w:sz="8" w:space="0" w:color="auto"/>
              <w:right w:val="single" w:sz="8" w:space="0" w:color="auto"/>
            </w:tcBorders>
            <w:shd w:val="clear" w:color="auto" w:fill="auto"/>
            <w:vAlign w:val="center"/>
          </w:tcPr>
          <w:p w:rsidR="00767944" w:rsidRDefault="001B60AB">
            <w:pPr>
              <w:rPr>
                <w:kern w:val="0"/>
                <w:sz w:val="24"/>
              </w:rPr>
            </w:pPr>
            <w:r>
              <w:rPr>
                <w:rFonts w:hint="eastAsia"/>
                <w:kern w:val="0"/>
                <w:sz w:val="24"/>
              </w:rPr>
              <w:t>V</w:t>
            </w:r>
            <w:r>
              <w:rPr>
                <w:kern w:val="0"/>
                <w:sz w:val="24"/>
              </w:rPr>
              <w:t>LAN20</w:t>
            </w:r>
          </w:p>
        </w:tc>
        <w:tc>
          <w:tcPr>
            <w:tcW w:w="2256" w:type="dxa"/>
            <w:tcBorders>
              <w:top w:val="nil"/>
              <w:left w:val="nil"/>
              <w:bottom w:val="single" w:sz="8" w:space="0" w:color="auto"/>
              <w:right w:val="single" w:sz="8" w:space="0" w:color="auto"/>
            </w:tcBorders>
            <w:shd w:val="clear" w:color="auto" w:fill="auto"/>
            <w:vAlign w:val="center"/>
          </w:tcPr>
          <w:p w:rsidR="00767944" w:rsidRDefault="001B60AB">
            <w:pPr>
              <w:rPr>
                <w:kern w:val="0"/>
                <w:sz w:val="24"/>
              </w:rPr>
            </w:pPr>
            <w:r>
              <w:rPr>
                <w:kern w:val="0"/>
                <w:sz w:val="24"/>
              </w:rPr>
              <w:t>Product</w:t>
            </w:r>
          </w:p>
        </w:tc>
        <w:tc>
          <w:tcPr>
            <w:tcW w:w="2518" w:type="dxa"/>
            <w:tcBorders>
              <w:top w:val="nil"/>
              <w:left w:val="nil"/>
              <w:bottom w:val="single" w:sz="8" w:space="0" w:color="auto"/>
              <w:right w:val="single" w:sz="8" w:space="0" w:color="auto"/>
            </w:tcBorders>
            <w:shd w:val="clear" w:color="auto" w:fill="auto"/>
            <w:vAlign w:val="center"/>
          </w:tcPr>
          <w:p w:rsidR="00767944" w:rsidRDefault="001B60AB">
            <w:pPr>
              <w:rPr>
                <w:kern w:val="0"/>
                <w:sz w:val="24"/>
              </w:rPr>
            </w:pPr>
            <w:r>
              <w:rPr>
                <w:kern w:val="0"/>
                <w:sz w:val="24"/>
              </w:rPr>
              <w:t>60.1.20.254/24</w:t>
            </w:r>
          </w:p>
        </w:tc>
        <w:tc>
          <w:tcPr>
            <w:tcW w:w="1849" w:type="dxa"/>
            <w:tcBorders>
              <w:top w:val="nil"/>
              <w:left w:val="nil"/>
              <w:bottom w:val="single" w:sz="8" w:space="0" w:color="auto"/>
              <w:right w:val="single" w:sz="8" w:space="0" w:color="auto"/>
            </w:tcBorders>
            <w:shd w:val="clear" w:color="auto" w:fill="auto"/>
            <w:vAlign w:val="center"/>
          </w:tcPr>
          <w:p w:rsidR="00767944" w:rsidRDefault="001B60AB">
            <w:pPr>
              <w:rPr>
                <w:kern w:val="0"/>
                <w:sz w:val="24"/>
              </w:rPr>
            </w:pPr>
            <w:r>
              <w:rPr>
                <w:rFonts w:hint="eastAsia"/>
                <w:kern w:val="0"/>
                <w:sz w:val="24"/>
              </w:rPr>
              <w:t>Gi0/5</w:t>
            </w:r>
            <w:r>
              <w:rPr>
                <w:rFonts w:hint="eastAsia"/>
                <w:kern w:val="0"/>
                <w:sz w:val="24"/>
              </w:rPr>
              <w:t>至</w:t>
            </w:r>
            <w:r>
              <w:rPr>
                <w:rFonts w:hint="eastAsia"/>
                <w:kern w:val="0"/>
                <w:sz w:val="24"/>
              </w:rPr>
              <w:t>Gi0/8</w:t>
            </w:r>
          </w:p>
        </w:tc>
      </w:tr>
      <w:tr w:rsidR="00767944">
        <w:trPr>
          <w:trHeight w:val="300"/>
        </w:trPr>
        <w:tc>
          <w:tcPr>
            <w:tcW w:w="718" w:type="dxa"/>
            <w:vMerge/>
            <w:tcBorders>
              <w:top w:val="single" w:sz="4" w:space="0" w:color="auto"/>
              <w:left w:val="single" w:sz="4" w:space="0" w:color="auto"/>
              <w:bottom w:val="single" w:sz="4" w:space="0" w:color="auto"/>
              <w:right w:val="single" w:sz="4" w:space="0" w:color="auto"/>
            </w:tcBorders>
            <w:shd w:val="clear" w:color="auto" w:fill="auto"/>
            <w:vAlign w:val="center"/>
          </w:tcPr>
          <w:p w:rsidR="00767944" w:rsidRDefault="00767944">
            <w:pPr>
              <w:rPr>
                <w:kern w:val="0"/>
                <w:sz w:val="24"/>
              </w:rPr>
            </w:pPr>
          </w:p>
        </w:tc>
        <w:tc>
          <w:tcPr>
            <w:tcW w:w="1379" w:type="dxa"/>
            <w:tcBorders>
              <w:top w:val="nil"/>
              <w:left w:val="single" w:sz="4" w:space="0" w:color="auto"/>
              <w:bottom w:val="single" w:sz="8" w:space="0" w:color="auto"/>
              <w:right w:val="single" w:sz="8" w:space="0" w:color="auto"/>
            </w:tcBorders>
            <w:shd w:val="clear" w:color="auto" w:fill="auto"/>
            <w:vAlign w:val="center"/>
          </w:tcPr>
          <w:p w:rsidR="00767944" w:rsidRDefault="001B60AB">
            <w:pPr>
              <w:rPr>
                <w:kern w:val="0"/>
                <w:sz w:val="24"/>
              </w:rPr>
            </w:pPr>
            <w:r>
              <w:rPr>
                <w:rFonts w:hint="eastAsia"/>
                <w:kern w:val="0"/>
                <w:sz w:val="24"/>
              </w:rPr>
              <w:t>Gi</w:t>
            </w:r>
            <w:r>
              <w:rPr>
                <w:kern w:val="0"/>
                <w:sz w:val="24"/>
              </w:rPr>
              <w:t>0/24</w:t>
            </w:r>
          </w:p>
        </w:tc>
        <w:tc>
          <w:tcPr>
            <w:tcW w:w="2256" w:type="dxa"/>
            <w:tcBorders>
              <w:top w:val="nil"/>
              <w:left w:val="nil"/>
              <w:bottom w:val="single" w:sz="8" w:space="0" w:color="auto"/>
              <w:right w:val="single" w:sz="8" w:space="0" w:color="auto"/>
            </w:tcBorders>
            <w:shd w:val="clear" w:color="auto" w:fill="auto"/>
            <w:vAlign w:val="center"/>
          </w:tcPr>
          <w:p w:rsidR="00767944" w:rsidRDefault="00767944">
            <w:pPr>
              <w:rPr>
                <w:kern w:val="0"/>
                <w:sz w:val="24"/>
              </w:rPr>
            </w:pPr>
          </w:p>
        </w:tc>
        <w:tc>
          <w:tcPr>
            <w:tcW w:w="2518" w:type="dxa"/>
            <w:tcBorders>
              <w:top w:val="nil"/>
              <w:left w:val="nil"/>
              <w:bottom w:val="single" w:sz="8" w:space="0" w:color="auto"/>
              <w:right w:val="single" w:sz="8" w:space="0" w:color="auto"/>
            </w:tcBorders>
            <w:shd w:val="clear" w:color="auto" w:fill="auto"/>
            <w:vAlign w:val="center"/>
          </w:tcPr>
          <w:p w:rsidR="00767944" w:rsidRDefault="001B60AB">
            <w:pPr>
              <w:rPr>
                <w:kern w:val="0"/>
                <w:sz w:val="24"/>
              </w:rPr>
            </w:pPr>
            <w:r>
              <w:rPr>
                <w:rFonts w:hint="eastAsia"/>
                <w:kern w:val="0"/>
                <w:sz w:val="24"/>
              </w:rPr>
              <w:t>5</w:t>
            </w:r>
            <w:r>
              <w:rPr>
                <w:kern w:val="0"/>
                <w:sz w:val="24"/>
              </w:rPr>
              <w:t>0.1.0.10/30</w:t>
            </w:r>
          </w:p>
        </w:tc>
        <w:tc>
          <w:tcPr>
            <w:tcW w:w="1849" w:type="dxa"/>
            <w:tcBorders>
              <w:top w:val="nil"/>
              <w:left w:val="nil"/>
              <w:bottom w:val="single" w:sz="8" w:space="0" w:color="auto"/>
              <w:right w:val="single" w:sz="8" w:space="0" w:color="auto"/>
            </w:tcBorders>
            <w:shd w:val="clear" w:color="auto" w:fill="auto"/>
            <w:vAlign w:val="center"/>
          </w:tcPr>
          <w:p w:rsidR="00767944" w:rsidRDefault="00767944">
            <w:pPr>
              <w:rPr>
                <w:kern w:val="0"/>
                <w:sz w:val="24"/>
              </w:rPr>
            </w:pPr>
          </w:p>
        </w:tc>
      </w:tr>
      <w:tr w:rsidR="00767944">
        <w:trPr>
          <w:trHeight w:val="300"/>
        </w:trPr>
        <w:tc>
          <w:tcPr>
            <w:tcW w:w="718" w:type="dxa"/>
            <w:vMerge/>
            <w:tcBorders>
              <w:top w:val="single" w:sz="4" w:space="0" w:color="auto"/>
              <w:left w:val="single" w:sz="4" w:space="0" w:color="auto"/>
              <w:bottom w:val="single" w:sz="4" w:space="0" w:color="auto"/>
              <w:right w:val="single" w:sz="4" w:space="0" w:color="auto"/>
            </w:tcBorders>
            <w:shd w:val="clear" w:color="auto" w:fill="auto"/>
            <w:vAlign w:val="center"/>
          </w:tcPr>
          <w:p w:rsidR="00767944" w:rsidRDefault="00767944">
            <w:pPr>
              <w:rPr>
                <w:kern w:val="0"/>
                <w:sz w:val="24"/>
              </w:rPr>
            </w:pPr>
          </w:p>
        </w:tc>
        <w:tc>
          <w:tcPr>
            <w:tcW w:w="1379" w:type="dxa"/>
            <w:tcBorders>
              <w:top w:val="nil"/>
              <w:left w:val="single" w:sz="4" w:space="0" w:color="auto"/>
              <w:bottom w:val="single" w:sz="8" w:space="0" w:color="auto"/>
              <w:right w:val="single" w:sz="8" w:space="0" w:color="auto"/>
            </w:tcBorders>
            <w:shd w:val="clear" w:color="auto" w:fill="auto"/>
            <w:vAlign w:val="center"/>
          </w:tcPr>
          <w:p w:rsidR="00767944" w:rsidRDefault="001B60AB">
            <w:pPr>
              <w:rPr>
                <w:kern w:val="0"/>
                <w:sz w:val="24"/>
              </w:rPr>
            </w:pPr>
            <w:r>
              <w:rPr>
                <w:rFonts w:hint="eastAsia"/>
                <w:kern w:val="0"/>
                <w:sz w:val="24"/>
              </w:rPr>
              <w:t>LoopBack 0</w:t>
            </w:r>
          </w:p>
        </w:tc>
        <w:tc>
          <w:tcPr>
            <w:tcW w:w="2256" w:type="dxa"/>
            <w:tcBorders>
              <w:top w:val="nil"/>
              <w:left w:val="nil"/>
              <w:bottom w:val="single" w:sz="8" w:space="0" w:color="auto"/>
              <w:right w:val="single" w:sz="8" w:space="0" w:color="auto"/>
            </w:tcBorders>
            <w:shd w:val="clear" w:color="auto" w:fill="auto"/>
            <w:vAlign w:val="center"/>
          </w:tcPr>
          <w:p w:rsidR="00767944" w:rsidRDefault="00767944">
            <w:pPr>
              <w:rPr>
                <w:kern w:val="0"/>
                <w:sz w:val="24"/>
              </w:rPr>
            </w:pPr>
          </w:p>
        </w:tc>
        <w:tc>
          <w:tcPr>
            <w:tcW w:w="2518" w:type="dxa"/>
            <w:tcBorders>
              <w:top w:val="nil"/>
              <w:left w:val="nil"/>
              <w:bottom w:val="single" w:sz="8" w:space="0" w:color="auto"/>
              <w:right w:val="single" w:sz="8" w:space="0" w:color="auto"/>
            </w:tcBorders>
            <w:shd w:val="clear" w:color="auto" w:fill="auto"/>
            <w:vAlign w:val="center"/>
          </w:tcPr>
          <w:p w:rsidR="00767944" w:rsidRDefault="001B60AB">
            <w:pPr>
              <w:rPr>
                <w:kern w:val="0"/>
                <w:sz w:val="24"/>
              </w:rPr>
            </w:pPr>
            <w:r>
              <w:rPr>
                <w:rFonts w:hint="eastAsia"/>
                <w:kern w:val="0"/>
                <w:sz w:val="24"/>
              </w:rPr>
              <w:t>1</w:t>
            </w:r>
            <w:r>
              <w:rPr>
                <w:kern w:val="0"/>
                <w:sz w:val="24"/>
              </w:rPr>
              <w:t>1.1.0.6</w:t>
            </w:r>
          </w:p>
        </w:tc>
        <w:tc>
          <w:tcPr>
            <w:tcW w:w="1849" w:type="dxa"/>
            <w:tcBorders>
              <w:top w:val="nil"/>
              <w:left w:val="nil"/>
              <w:bottom w:val="single" w:sz="8" w:space="0" w:color="auto"/>
              <w:right w:val="single" w:sz="8" w:space="0" w:color="auto"/>
            </w:tcBorders>
            <w:shd w:val="clear" w:color="auto" w:fill="auto"/>
            <w:vAlign w:val="center"/>
          </w:tcPr>
          <w:p w:rsidR="00767944" w:rsidRDefault="00767944">
            <w:pPr>
              <w:rPr>
                <w:kern w:val="0"/>
                <w:sz w:val="24"/>
              </w:rPr>
            </w:pPr>
          </w:p>
        </w:tc>
      </w:tr>
      <w:tr w:rsidR="00767944">
        <w:trPr>
          <w:trHeight w:val="300"/>
        </w:trPr>
        <w:tc>
          <w:tcPr>
            <w:tcW w:w="71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67944" w:rsidRDefault="001B60AB">
            <w:pPr>
              <w:rPr>
                <w:kern w:val="0"/>
                <w:sz w:val="24"/>
              </w:rPr>
            </w:pPr>
            <w:r>
              <w:rPr>
                <w:kern w:val="0"/>
                <w:sz w:val="24"/>
              </w:rPr>
              <w:t>S7</w:t>
            </w:r>
          </w:p>
        </w:tc>
        <w:tc>
          <w:tcPr>
            <w:tcW w:w="1379" w:type="dxa"/>
            <w:tcBorders>
              <w:top w:val="nil"/>
              <w:left w:val="single" w:sz="4" w:space="0" w:color="auto"/>
              <w:bottom w:val="single" w:sz="8" w:space="0" w:color="auto"/>
              <w:right w:val="single" w:sz="8" w:space="0" w:color="auto"/>
            </w:tcBorders>
            <w:shd w:val="clear" w:color="auto" w:fill="auto"/>
            <w:vAlign w:val="center"/>
          </w:tcPr>
          <w:p w:rsidR="00767944" w:rsidRDefault="001B60AB">
            <w:pPr>
              <w:rPr>
                <w:kern w:val="0"/>
                <w:sz w:val="24"/>
              </w:rPr>
            </w:pPr>
            <w:r>
              <w:rPr>
                <w:rFonts w:hint="eastAsia"/>
                <w:kern w:val="0"/>
                <w:sz w:val="24"/>
              </w:rPr>
              <w:t>V</w:t>
            </w:r>
            <w:r>
              <w:rPr>
                <w:kern w:val="0"/>
                <w:sz w:val="24"/>
              </w:rPr>
              <w:t>LAN10</w:t>
            </w:r>
          </w:p>
        </w:tc>
        <w:tc>
          <w:tcPr>
            <w:tcW w:w="2256" w:type="dxa"/>
            <w:tcBorders>
              <w:top w:val="nil"/>
              <w:left w:val="nil"/>
              <w:bottom w:val="single" w:sz="8" w:space="0" w:color="auto"/>
              <w:right w:val="single" w:sz="8" w:space="0" w:color="auto"/>
            </w:tcBorders>
            <w:shd w:val="clear" w:color="auto" w:fill="auto"/>
            <w:vAlign w:val="center"/>
          </w:tcPr>
          <w:p w:rsidR="00767944" w:rsidRDefault="001B60AB">
            <w:pPr>
              <w:rPr>
                <w:kern w:val="0"/>
                <w:sz w:val="24"/>
              </w:rPr>
            </w:pPr>
            <w:r>
              <w:rPr>
                <w:kern w:val="0"/>
                <w:sz w:val="24"/>
              </w:rPr>
              <w:t>Develop</w:t>
            </w:r>
          </w:p>
        </w:tc>
        <w:tc>
          <w:tcPr>
            <w:tcW w:w="2518" w:type="dxa"/>
            <w:tcBorders>
              <w:top w:val="nil"/>
              <w:left w:val="nil"/>
              <w:bottom w:val="single" w:sz="8" w:space="0" w:color="auto"/>
              <w:right w:val="single" w:sz="8" w:space="0" w:color="auto"/>
            </w:tcBorders>
            <w:shd w:val="clear" w:color="auto" w:fill="auto"/>
            <w:vAlign w:val="center"/>
          </w:tcPr>
          <w:p w:rsidR="00767944" w:rsidRDefault="001B60AB">
            <w:pPr>
              <w:rPr>
                <w:kern w:val="0"/>
                <w:sz w:val="24"/>
              </w:rPr>
            </w:pPr>
            <w:r>
              <w:rPr>
                <w:kern w:val="0"/>
                <w:sz w:val="24"/>
              </w:rPr>
              <w:t>70.1.10.254/24</w:t>
            </w:r>
          </w:p>
        </w:tc>
        <w:tc>
          <w:tcPr>
            <w:tcW w:w="1849" w:type="dxa"/>
            <w:tcBorders>
              <w:top w:val="nil"/>
              <w:left w:val="nil"/>
              <w:bottom w:val="single" w:sz="8" w:space="0" w:color="auto"/>
              <w:right w:val="single" w:sz="8" w:space="0" w:color="auto"/>
            </w:tcBorders>
            <w:shd w:val="clear" w:color="auto" w:fill="auto"/>
            <w:vAlign w:val="center"/>
          </w:tcPr>
          <w:p w:rsidR="00767944" w:rsidRDefault="001B60AB">
            <w:pPr>
              <w:rPr>
                <w:kern w:val="0"/>
                <w:sz w:val="24"/>
              </w:rPr>
            </w:pPr>
            <w:r>
              <w:rPr>
                <w:rFonts w:hint="eastAsia"/>
                <w:kern w:val="0"/>
                <w:sz w:val="24"/>
              </w:rPr>
              <w:t>Gi0/1</w:t>
            </w:r>
            <w:r>
              <w:rPr>
                <w:rFonts w:hint="eastAsia"/>
                <w:kern w:val="0"/>
                <w:sz w:val="24"/>
              </w:rPr>
              <w:t>至</w:t>
            </w:r>
            <w:r>
              <w:rPr>
                <w:rFonts w:hint="eastAsia"/>
                <w:kern w:val="0"/>
                <w:sz w:val="24"/>
              </w:rPr>
              <w:t>Gi0/4</w:t>
            </w:r>
          </w:p>
        </w:tc>
      </w:tr>
      <w:tr w:rsidR="00767944">
        <w:trPr>
          <w:trHeight w:val="300"/>
        </w:trPr>
        <w:tc>
          <w:tcPr>
            <w:tcW w:w="718" w:type="dxa"/>
            <w:vMerge/>
            <w:tcBorders>
              <w:top w:val="single" w:sz="4" w:space="0" w:color="auto"/>
              <w:left w:val="single" w:sz="4" w:space="0" w:color="auto"/>
              <w:bottom w:val="single" w:sz="4" w:space="0" w:color="auto"/>
              <w:right w:val="single" w:sz="4" w:space="0" w:color="auto"/>
            </w:tcBorders>
            <w:shd w:val="clear" w:color="auto" w:fill="auto"/>
            <w:vAlign w:val="center"/>
          </w:tcPr>
          <w:p w:rsidR="00767944" w:rsidRDefault="00767944">
            <w:pPr>
              <w:rPr>
                <w:kern w:val="0"/>
                <w:sz w:val="24"/>
              </w:rPr>
            </w:pPr>
          </w:p>
        </w:tc>
        <w:tc>
          <w:tcPr>
            <w:tcW w:w="1379" w:type="dxa"/>
            <w:tcBorders>
              <w:top w:val="nil"/>
              <w:left w:val="single" w:sz="4" w:space="0" w:color="auto"/>
              <w:bottom w:val="single" w:sz="8" w:space="0" w:color="auto"/>
              <w:right w:val="single" w:sz="8" w:space="0" w:color="auto"/>
            </w:tcBorders>
            <w:shd w:val="clear" w:color="auto" w:fill="auto"/>
            <w:vAlign w:val="center"/>
          </w:tcPr>
          <w:p w:rsidR="00767944" w:rsidRDefault="001B60AB">
            <w:pPr>
              <w:rPr>
                <w:kern w:val="0"/>
                <w:sz w:val="24"/>
              </w:rPr>
            </w:pPr>
            <w:r>
              <w:rPr>
                <w:rFonts w:hint="eastAsia"/>
                <w:kern w:val="0"/>
                <w:sz w:val="24"/>
              </w:rPr>
              <w:t>V</w:t>
            </w:r>
            <w:r>
              <w:rPr>
                <w:kern w:val="0"/>
                <w:sz w:val="24"/>
              </w:rPr>
              <w:t>LAN20</w:t>
            </w:r>
          </w:p>
        </w:tc>
        <w:tc>
          <w:tcPr>
            <w:tcW w:w="2256" w:type="dxa"/>
            <w:tcBorders>
              <w:top w:val="nil"/>
              <w:left w:val="nil"/>
              <w:bottom w:val="single" w:sz="8" w:space="0" w:color="auto"/>
              <w:right w:val="single" w:sz="8" w:space="0" w:color="auto"/>
            </w:tcBorders>
            <w:shd w:val="clear" w:color="auto" w:fill="auto"/>
            <w:vAlign w:val="center"/>
          </w:tcPr>
          <w:p w:rsidR="00767944" w:rsidRDefault="001B60AB">
            <w:pPr>
              <w:rPr>
                <w:kern w:val="0"/>
                <w:sz w:val="24"/>
              </w:rPr>
            </w:pPr>
            <w:r>
              <w:rPr>
                <w:kern w:val="0"/>
                <w:sz w:val="24"/>
              </w:rPr>
              <w:t>Product</w:t>
            </w:r>
          </w:p>
        </w:tc>
        <w:tc>
          <w:tcPr>
            <w:tcW w:w="2518" w:type="dxa"/>
            <w:tcBorders>
              <w:top w:val="nil"/>
              <w:left w:val="nil"/>
              <w:bottom w:val="single" w:sz="8" w:space="0" w:color="auto"/>
              <w:right w:val="single" w:sz="8" w:space="0" w:color="auto"/>
            </w:tcBorders>
            <w:shd w:val="clear" w:color="auto" w:fill="auto"/>
            <w:vAlign w:val="center"/>
          </w:tcPr>
          <w:p w:rsidR="00767944" w:rsidRDefault="001B60AB">
            <w:pPr>
              <w:rPr>
                <w:kern w:val="0"/>
                <w:sz w:val="24"/>
              </w:rPr>
            </w:pPr>
            <w:r>
              <w:rPr>
                <w:kern w:val="0"/>
                <w:sz w:val="24"/>
              </w:rPr>
              <w:t>70.1.20.254/24</w:t>
            </w:r>
          </w:p>
        </w:tc>
        <w:tc>
          <w:tcPr>
            <w:tcW w:w="1849" w:type="dxa"/>
            <w:tcBorders>
              <w:top w:val="nil"/>
              <w:left w:val="nil"/>
              <w:bottom w:val="single" w:sz="8" w:space="0" w:color="auto"/>
              <w:right w:val="single" w:sz="8" w:space="0" w:color="auto"/>
            </w:tcBorders>
            <w:shd w:val="clear" w:color="auto" w:fill="auto"/>
            <w:vAlign w:val="center"/>
          </w:tcPr>
          <w:p w:rsidR="00767944" w:rsidRDefault="001B60AB">
            <w:pPr>
              <w:rPr>
                <w:kern w:val="0"/>
                <w:sz w:val="24"/>
              </w:rPr>
            </w:pPr>
            <w:r>
              <w:rPr>
                <w:rFonts w:hint="eastAsia"/>
                <w:kern w:val="0"/>
                <w:sz w:val="24"/>
              </w:rPr>
              <w:t>Gi0/5</w:t>
            </w:r>
            <w:r>
              <w:rPr>
                <w:rFonts w:hint="eastAsia"/>
                <w:kern w:val="0"/>
                <w:sz w:val="24"/>
              </w:rPr>
              <w:t>至</w:t>
            </w:r>
            <w:r>
              <w:rPr>
                <w:rFonts w:hint="eastAsia"/>
                <w:kern w:val="0"/>
                <w:sz w:val="24"/>
              </w:rPr>
              <w:t>Gi0/8</w:t>
            </w:r>
          </w:p>
        </w:tc>
      </w:tr>
      <w:tr w:rsidR="00767944">
        <w:trPr>
          <w:trHeight w:val="300"/>
        </w:trPr>
        <w:tc>
          <w:tcPr>
            <w:tcW w:w="718" w:type="dxa"/>
            <w:vMerge/>
            <w:tcBorders>
              <w:top w:val="single" w:sz="4" w:space="0" w:color="auto"/>
              <w:left w:val="single" w:sz="4" w:space="0" w:color="auto"/>
              <w:bottom w:val="single" w:sz="4" w:space="0" w:color="auto"/>
              <w:right w:val="single" w:sz="4" w:space="0" w:color="auto"/>
            </w:tcBorders>
            <w:shd w:val="clear" w:color="auto" w:fill="auto"/>
            <w:vAlign w:val="center"/>
          </w:tcPr>
          <w:p w:rsidR="00767944" w:rsidRDefault="00767944">
            <w:pPr>
              <w:rPr>
                <w:kern w:val="0"/>
                <w:sz w:val="24"/>
              </w:rPr>
            </w:pPr>
          </w:p>
        </w:tc>
        <w:tc>
          <w:tcPr>
            <w:tcW w:w="1379" w:type="dxa"/>
            <w:tcBorders>
              <w:top w:val="nil"/>
              <w:left w:val="single" w:sz="4" w:space="0" w:color="auto"/>
              <w:bottom w:val="single" w:sz="8" w:space="0" w:color="auto"/>
              <w:right w:val="single" w:sz="8" w:space="0" w:color="auto"/>
            </w:tcBorders>
            <w:shd w:val="clear" w:color="auto" w:fill="auto"/>
            <w:vAlign w:val="center"/>
          </w:tcPr>
          <w:p w:rsidR="00767944" w:rsidRDefault="001B60AB">
            <w:pPr>
              <w:rPr>
                <w:kern w:val="0"/>
                <w:sz w:val="24"/>
              </w:rPr>
            </w:pPr>
            <w:r>
              <w:rPr>
                <w:rFonts w:hint="eastAsia"/>
                <w:kern w:val="0"/>
                <w:sz w:val="24"/>
              </w:rPr>
              <w:t>Gi</w:t>
            </w:r>
            <w:r>
              <w:rPr>
                <w:kern w:val="0"/>
                <w:sz w:val="24"/>
              </w:rPr>
              <w:t>0/24</w:t>
            </w:r>
          </w:p>
        </w:tc>
        <w:tc>
          <w:tcPr>
            <w:tcW w:w="2256" w:type="dxa"/>
            <w:tcBorders>
              <w:top w:val="nil"/>
              <w:left w:val="nil"/>
              <w:bottom w:val="single" w:sz="8" w:space="0" w:color="auto"/>
              <w:right w:val="single" w:sz="8" w:space="0" w:color="auto"/>
            </w:tcBorders>
            <w:shd w:val="clear" w:color="auto" w:fill="auto"/>
            <w:vAlign w:val="center"/>
          </w:tcPr>
          <w:p w:rsidR="00767944" w:rsidRDefault="00767944">
            <w:pPr>
              <w:rPr>
                <w:kern w:val="0"/>
                <w:sz w:val="24"/>
              </w:rPr>
            </w:pPr>
          </w:p>
        </w:tc>
        <w:tc>
          <w:tcPr>
            <w:tcW w:w="2518" w:type="dxa"/>
            <w:tcBorders>
              <w:top w:val="nil"/>
              <w:left w:val="nil"/>
              <w:bottom w:val="single" w:sz="8" w:space="0" w:color="auto"/>
              <w:right w:val="single" w:sz="8" w:space="0" w:color="auto"/>
            </w:tcBorders>
            <w:shd w:val="clear" w:color="auto" w:fill="auto"/>
            <w:vAlign w:val="center"/>
          </w:tcPr>
          <w:p w:rsidR="00767944" w:rsidRDefault="001B60AB">
            <w:pPr>
              <w:rPr>
                <w:kern w:val="0"/>
                <w:sz w:val="24"/>
              </w:rPr>
            </w:pPr>
            <w:r>
              <w:rPr>
                <w:rFonts w:hint="eastAsia"/>
                <w:kern w:val="0"/>
                <w:sz w:val="24"/>
              </w:rPr>
              <w:t>5</w:t>
            </w:r>
            <w:r>
              <w:rPr>
                <w:kern w:val="0"/>
                <w:sz w:val="24"/>
              </w:rPr>
              <w:t>0.1.0.14/30</w:t>
            </w:r>
          </w:p>
        </w:tc>
        <w:tc>
          <w:tcPr>
            <w:tcW w:w="1849" w:type="dxa"/>
            <w:tcBorders>
              <w:top w:val="nil"/>
              <w:left w:val="nil"/>
              <w:bottom w:val="single" w:sz="8" w:space="0" w:color="auto"/>
              <w:right w:val="single" w:sz="8" w:space="0" w:color="auto"/>
            </w:tcBorders>
            <w:shd w:val="clear" w:color="auto" w:fill="auto"/>
            <w:vAlign w:val="center"/>
          </w:tcPr>
          <w:p w:rsidR="00767944" w:rsidRDefault="00767944">
            <w:pPr>
              <w:rPr>
                <w:kern w:val="0"/>
                <w:sz w:val="24"/>
              </w:rPr>
            </w:pPr>
          </w:p>
        </w:tc>
      </w:tr>
      <w:tr w:rsidR="00767944">
        <w:trPr>
          <w:trHeight w:val="300"/>
        </w:trPr>
        <w:tc>
          <w:tcPr>
            <w:tcW w:w="718" w:type="dxa"/>
            <w:vMerge/>
            <w:tcBorders>
              <w:top w:val="single" w:sz="4" w:space="0" w:color="auto"/>
              <w:left w:val="single" w:sz="4" w:space="0" w:color="auto"/>
              <w:bottom w:val="single" w:sz="4" w:space="0" w:color="auto"/>
              <w:right w:val="single" w:sz="4" w:space="0" w:color="auto"/>
            </w:tcBorders>
            <w:shd w:val="clear" w:color="auto" w:fill="auto"/>
            <w:vAlign w:val="center"/>
          </w:tcPr>
          <w:p w:rsidR="00767944" w:rsidRDefault="00767944">
            <w:pPr>
              <w:rPr>
                <w:kern w:val="0"/>
                <w:sz w:val="24"/>
              </w:rPr>
            </w:pPr>
          </w:p>
        </w:tc>
        <w:tc>
          <w:tcPr>
            <w:tcW w:w="1379" w:type="dxa"/>
            <w:tcBorders>
              <w:top w:val="nil"/>
              <w:left w:val="single" w:sz="4" w:space="0" w:color="auto"/>
              <w:bottom w:val="single" w:sz="8" w:space="0" w:color="auto"/>
              <w:right w:val="single" w:sz="8" w:space="0" w:color="auto"/>
            </w:tcBorders>
            <w:shd w:val="clear" w:color="auto" w:fill="auto"/>
            <w:vAlign w:val="center"/>
          </w:tcPr>
          <w:p w:rsidR="00767944" w:rsidRDefault="001B60AB">
            <w:pPr>
              <w:rPr>
                <w:kern w:val="0"/>
                <w:sz w:val="24"/>
              </w:rPr>
            </w:pPr>
            <w:r>
              <w:rPr>
                <w:rFonts w:hint="eastAsia"/>
                <w:kern w:val="0"/>
                <w:sz w:val="24"/>
              </w:rPr>
              <w:t>LoopBack 0</w:t>
            </w:r>
          </w:p>
        </w:tc>
        <w:tc>
          <w:tcPr>
            <w:tcW w:w="2256" w:type="dxa"/>
            <w:tcBorders>
              <w:top w:val="nil"/>
              <w:left w:val="nil"/>
              <w:bottom w:val="single" w:sz="8" w:space="0" w:color="auto"/>
              <w:right w:val="single" w:sz="8" w:space="0" w:color="auto"/>
            </w:tcBorders>
            <w:shd w:val="clear" w:color="auto" w:fill="auto"/>
            <w:vAlign w:val="center"/>
          </w:tcPr>
          <w:p w:rsidR="00767944" w:rsidRDefault="00767944">
            <w:pPr>
              <w:rPr>
                <w:kern w:val="0"/>
                <w:sz w:val="24"/>
              </w:rPr>
            </w:pPr>
          </w:p>
        </w:tc>
        <w:tc>
          <w:tcPr>
            <w:tcW w:w="2518" w:type="dxa"/>
            <w:tcBorders>
              <w:top w:val="nil"/>
              <w:left w:val="nil"/>
              <w:bottom w:val="single" w:sz="8" w:space="0" w:color="auto"/>
              <w:right w:val="single" w:sz="8" w:space="0" w:color="auto"/>
            </w:tcBorders>
            <w:shd w:val="clear" w:color="auto" w:fill="auto"/>
            <w:vAlign w:val="center"/>
          </w:tcPr>
          <w:p w:rsidR="00767944" w:rsidRDefault="001B60AB">
            <w:pPr>
              <w:rPr>
                <w:kern w:val="0"/>
                <w:sz w:val="24"/>
              </w:rPr>
            </w:pPr>
            <w:r>
              <w:rPr>
                <w:rFonts w:hint="eastAsia"/>
                <w:kern w:val="0"/>
                <w:sz w:val="24"/>
              </w:rPr>
              <w:t>1</w:t>
            </w:r>
            <w:r>
              <w:rPr>
                <w:kern w:val="0"/>
                <w:sz w:val="24"/>
              </w:rPr>
              <w:t>1.1.0.7</w:t>
            </w:r>
          </w:p>
        </w:tc>
        <w:tc>
          <w:tcPr>
            <w:tcW w:w="1849" w:type="dxa"/>
            <w:tcBorders>
              <w:top w:val="nil"/>
              <w:left w:val="nil"/>
              <w:bottom w:val="single" w:sz="8" w:space="0" w:color="auto"/>
              <w:right w:val="single" w:sz="8" w:space="0" w:color="auto"/>
            </w:tcBorders>
            <w:shd w:val="clear" w:color="auto" w:fill="auto"/>
            <w:vAlign w:val="center"/>
          </w:tcPr>
          <w:p w:rsidR="00767944" w:rsidRDefault="00767944">
            <w:pPr>
              <w:rPr>
                <w:kern w:val="0"/>
                <w:sz w:val="24"/>
              </w:rPr>
            </w:pPr>
          </w:p>
        </w:tc>
      </w:tr>
      <w:tr w:rsidR="00767944">
        <w:trPr>
          <w:trHeight w:val="300"/>
        </w:trPr>
        <w:tc>
          <w:tcPr>
            <w:tcW w:w="71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67944" w:rsidRDefault="001B60AB">
            <w:pPr>
              <w:jc w:val="center"/>
              <w:rPr>
                <w:kern w:val="0"/>
                <w:sz w:val="24"/>
              </w:rPr>
            </w:pPr>
            <w:r>
              <w:rPr>
                <w:rFonts w:hint="eastAsia"/>
                <w:kern w:val="0"/>
                <w:sz w:val="24"/>
              </w:rPr>
              <w:t>PC</w:t>
            </w:r>
            <w:r>
              <w:rPr>
                <w:rFonts w:hint="eastAsia"/>
                <w:kern w:val="0"/>
                <w:sz w:val="24"/>
              </w:rPr>
              <w:t>机</w:t>
            </w:r>
          </w:p>
        </w:tc>
        <w:tc>
          <w:tcPr>
            <w:tcW w:w="1379" w:type="dxa"/>
            <w:tcBorders>
              <w:top w:val="nil"/>
              <w:left w:val="single" w:sz="4" w:space="0" w:color="auto"/>
              <w:bottom w:val="single" w:sz="8" w:space="0" w:color="auto"/>
              <w:right w:val="single" w:sz="8" w:space="0" w:color="auto"/>
            </w:tcBorders>
            <w:shd w:val="clear" w:color="auto" w:fill="auto"/>
            <w:vAlign w:val="center"/>
          </w:tcPr>
          <w:p w:rsidR="00767944" w:rsidRDefault="001B60AB">
            <w:pPr>
              <w:rPr>
                <w:kern w:val="0"/>
                <w:sz w:val="24"/>
              </w:rPr>
            </w:pPr>
            <w:r>
              <w:rPr>
                <w:rFonts w:hint="eastAsia"/>
                <w:kern w:val="0"/>
                <w:sz w:val="24"/>
              </w:rPr>
              <w:t>PC1</w:t>
            </w:r>
          </w:p>
        </w:tc>
        <w:tc>
          <w:tcPr>
            <w:tcW w:w="2256" w:type="dxa"/>
            <w:tcBorders>
              <w:top w:val="nil"/>
              <w:left w:val="nil"/>
              <w:bottom w:val="single" w:sz="8" w:space="0" w:color="auto"/>
              <w:right w:val="single" w:sz="8" w:space="0" w:color="auto"/>
            </w:tcBorders>
            <w:shd w:val="clear" w:color="auto" w:fill="auto"/>
            <w:vAlign w:val="center"/>
          </w:tcPr>
          <w:p w:rsidR="00767944" w:rsidRDefault="001B60AB">
            <w:pPr>
              <w:rPr>
                <w:kern w:val="0"/>
                <w:sz w:val="24"/>
              </w:rPr>
            </w:pPr>
            <w:r>
              <w:rPr>
                <w:rFonts w:hint="eastAsia"/>
                <w:kern w:val="0"/>
                <w:sz w:val="24"/>
              </w:rPr>
              <w:t xml:space="preserve">　</w:t>
            </w:r>
          </w:p>
        </w:tc>
        <w:tc>
          <w:tcPr>
            <w:tcW w:w="2518" w:type="dxa"/>
            <w:tcBorders>
              <w:top w:val="nil"/>
              <w:left w:val="nil"/>
              <w:bottom w:val="single" w:sz="8" w:space="0" w:color="auto"/>
              <w:right w:val="single" w:sz="8" w:space="0" w:color="auto"/>
            </w:tcBorders>
            <w:shd w:val="clear" w:color="auto" w:fill="auto"/>
            <w:vAlign w:val="center"/>
          </w:tcPr>
          <w:p w:rsidR="00767944" w:rsidRDefault="001B60AB">
            <w:pPr>
              <w:rPr>
                <w:kern w:val="0"/>
                <w:sz w:val="24"/>
              </w:rPr>
            </w:pPr>
            <w:r>
              <w:rPr>
                <w:rFonts w:hint="eastAsia"/>
                <w:kern w:val="0"/>
                <w:sz w:val="24"/>
              </w:rPr>
              <w:t>自动获取</w:t>
            </w:r>
          </w:p>
        </w:tc>
        <w:tc>
          <w:tcPr>
            <w:tcW w:w="1849" w:type="dxa"/>
            <w:vMerge w:val="restart"/>
            <w:tcBorders>
              <w:top w:val="nil"/>
              <w:left w:val="nil"/>
              <w:right w:val="single" w:sz="8" w:space="0" w:color="auto"/>
            </w:tcBorders>
            <w:shd w:val="clear" w:color="auto" w:fill="auto"/>
            <w:vAlign w:val="center"/>
          </w:tcPr>
          <w:p w:rsidR="00767944" w:rsidRDefault="001B60AB">
            <w:pPr>
              <w:rPr>
                <w:kern w:val="0"/>
                <w:sz w:val="24"/>
              </w:rPr>
            </w:pPr>
            <w:r>
              <w:rPr>
                <w:rFonts w:hint="eastAsia"/>
                <w:kern w:val="0"/>
                <w:sz w:val="24"/>
              </w:rPr>
              <w:t>根据测试需求灵活调整终端位置及网段</w:t>
            </w:r>
          </w:p>
        </w:tc>
      </w:tr>
      <w:tr w:rsidR="00767944">
        <w:trPr>
          <w:trHeight w:val="300"/>
        </w:trPr>
        <w:tc>
          <w:tcPr>
            <w:tcW w:w="718" w:type="dxa"/>
            <w:vMerge/>
            <w:tcBorders>
              <w:top w:val="single" w:sz="4" w:space="0" w:color="auto"/>
              <w:left w:val="single" w:sz="4" w:space="0" w:color="auto"/>
              <w:bottom w:val="single" w:sz="4" w:space="0" w:color="auto"/>
              <w:right w:val="single" w:sz="4" w:space="0" w:color="auto"/>
            </w:tcBorders>
            <w:vAlign w:val="center"/>
          </w:tcPr>
          <w:p w:rsidR="00767944" w:rsidRDefault="00767944">
            <w:pPr>
              <w:rPr>
                <w:kern w:val="0"/>
                <w:sz w:val="24"/>
              </w:rPr>
            </w:pPr>
          </w:p>
        </w:tc>
        <w:tc>
          <w:tcPr>
            <w:tcW w:w="1379" w:type="dxa"/>
            <w:tcBorders>
              <w:top w:val="nil"/>
              <w:left w:val="single" w:sz="4" w:space="0" w:color="auto"/>
              <w:bottom w:val="single" w:sz="8" w:space="0" w:color="auto"/>
              <w:right w:val="single" w:sz="8" w:space="0" w:color="auto"/>
            </w:tcBorders>
            <w:shd w:val="clear" w:color="auto" w:fill="auto"/>
            <w:vAlign w:val="center"/>
          </w:tcPr>
          <w:p w:rsidR="00767944" w:rsidRDefault="001B60AB">
            <w:pPr>
              <w:rPr>
                <w:kern w:val="0"/>
                <w:sz w:val="24"/>
              </w:rPr>
            </w:pPr>
            <w:r>
              <w:rPr>
                <w:rFonts w:hint="eastAsia"/>
                <w:kern w:val="0"/>
                <w:sz w:val="24"/>
              </w:rPr>
              <w:t>PC2</w:t>
            </w:r>
          </w:p>
        </w:tc>
        <w:tc>
          <w:tcPr>
            <w:tcW w:w="2256" w:type="dxa"/>
            <w:tcBorders>
              <w:top w:val="nil"/>
              <w:left w:val="nil"/>
              <w:bottom w:val="single" w:sz="8" w:space="0" w:color="auto"/>
              <w:right w:val="single" w:sz="8" w:space="0" w:color="auto"/>
            </w:tcBorders>
            <w:shd w:val="clear" w:color="auto" w:fill="auto"/>
            <w:vAlign w:val="center"/>
          </w:tcPr>
          <w:p w:rsidR="00767944" w:rsidRDefault="001B60AB">
            <w:pPr>
              <w:rPr>
                <w:kern w:val="0"/>
                <w:sz w:val="24"/>
              </w:rPr>
            </w:pPr>
            <w:r>
              <w:rPr>
                <w:rFonts w:hint="eastAsia"/>
                <w:kern w:val="0"/>
                <w:sz w:val="24"/>
              </w:rPr>
              <w:t xml:space="preserve">　</w:t>
            </w:r>
          </w:p>
        </w:tc>
        <w:tc>
          <w:tcPr>
            <w:tcW w:w="2518" w:type="dxa"/>
            <w:tcBorders>
              <w:top w:val="nil"/>
              <w:left w:val="nil"/>
              <w:bottom w:val="single" w:sz="8" w:space="0" w:color="auto"/>
              <w:right w:val="single" w:sz="8" w:space="0" w:color="auto"/>
            </w:tcBorders>
            <w:shd w:val="clear" w:color="auto" w:fill="auto"/>
            <w:vAlign w:val="center"/>
          </w:tcPr>
          <w:p w:rsidR="00767944" w:rsidRDefault="001B60AB">
            <w:pPr>
              <w:rPr>
                <w:kern w:val="0"/>
                <w:sz w:val="24"/>
              </w:rPr>
            </w:pPr>
            <w:r>
              <w:rPr>
                <w:rFonts w:hint="eastAsia"/>
                <w:kern w:val="0"/>
                <w:sz w:val="24"/>
              </w:rPr>
              <w:t>自动获取</w:t>
            </w:r>
          </w:p>
        </w:tc>
        <w:tc>
          <w:tcPr>
            <w:tcW w:w="1849" w:type="dxa"/>
            <w:vMerge/>
            <w:tcBorders>
              <w:left w:val="nil"/>
              <w:right w:val="single" w:sz="8" w:space="0" w:color="auto"/>
            </w:tcBorders>
            <w:shd w:val="clear" w:color="auto" w:fill="auto"/>
            <w:vAlign w:val="center"/>
          </w:tcPr>
          <w:p w:rsidR="00767944" w:rsidRDefault="00767944">
            <w:pPr>
              <w:rPr>
                <w:kern w:val="0"/>
                <w:sz w:val="24"/>
              </w:rPr>
            </w:pPr>
          </w:p>
        </w:tc>
      </w:tr>
      <w:tr w:rsidR="00767944">
        <w:trPr>
          <w:trHeight w:val="300"/>
        </w:trPr>
        <w:tc>
          <w:tcPr>
            <w:tcW w:w="718" w:type="dxa"/>
            <w:vMerge/>
            <w:tcBorders>
              <w:top w:val="single" w:sz="4" w:space="0" w:color="auto"/>
              <w:left w:val="single" w:sz="4" w:space="0" w:color="auto"/>
              <w:bottom w:val="single" w:sz="4" w:space="0" w:color="auto"/>
              <w:right w:val="single" w:sz="4" w:space="0" w:color="auto"/>
            </w:tcBorders>
            <w:vAlign w:val="center"/>
          </w:tcPr>
          <w:p w:rsidR="00767944" w:rsidRDefault="00767944">
            <w:pPr>
              <w:rPr>
                <w:kern w:val="0"/>
                <w:sz w:val="24"/>
              </w:rPr>
            </w:pPr>
          </w:p>
        </w:tc>
        <w:tc>
          <w:tcPr>
            <w:tcW w:w="1379" w:type="dxa"/>
            <w:tcBorders>
              <w:top w:val="nil"/>
              <w:left w:val="single" w:sz="4" w:space="0" w:color="auto"/>
              <w:bottom w:val="single" w:sz="8" w:space="0" w:color="auto"/>
              <w:right w:val="single" w:sz="8" w:space="0" w:color="auto"/>
            </w:tcBorders>
            <w:shd w:val="clear" w:color="auto" w:fill="auto"/>
            <w:vAlign w:val="center"/>
          </w:tcPr>
          <w:p w:rsidR="00767944" w:rsidRDefault="001B60AB">
            <w:pPr>
              <w:rPr>
                <w:kern w:val="0"/>
                <w:sz w:val="24"/>
              </w:rPr>
            </w:pPr>
            <w:r>
              <w:rPr>
                <w:rFonts w:hint="eastAsia"/>
                <w:kern w:val="0"/>
                <w:sz w:val="24"/>
              </w:rPr>
              <w:t>PC3</w:t>
            </w:r>
          </w:p>
        </w:tc>
        <w:tc>
          <w:tcPr>
            <w:tcW w:w="2256" w:type="dxa"/>
            <w:tcBorders>
              <w:top w:val="nil"/>
              <w:left w:val="nil"/>
              <w:bottom w:val="single" w:sz="8" w:space="0" w:color="auto"/>
              <w:right w:val="single" w:sz="8" w:space="0" w:color="auto"/>
            </w:tcBorders>
            <w:shd w:val="clear" w:color="auto" w:fill="auto"/>
            <w:vAlign w:val="center"/>
          </w:tcPr>
          <w:p w:rsidR="00767944" w:rsidRDefault="001B60AB">
            <w:pPr>
              <w:rPr>
                <w:kern w:val="0"/>
                <w:sz w:val="24"/>
              </w:rPr>
            </w:pPr>
            <w:r>
              <w:rPr>
                <w:rFonts w:hint="eastAsia"/>
                <w:kern w:val="0"/>
                <w:sz w:val="24"/>
              </w:rPr>
              <w:t xml:space="preserve">　</w:t>
            </w:r>
          </w:p>
        </w:tc>
        <w:tc>
          <w:tcPr>
            <w:tcW w:w="2518" w:type="dxa"/>
            <w:tcBorders>
              <w:top w:val="nil"/>
              <w:left w:val="nil"/>
              <w:bottom w:val="single" w:sz="8" w:space="0" w:color="auto"/>
              <w:right w:val="single" w:sz="8" w:space="0" w:color="auto"/>
            </w:tcBorders>
            <w:shd w:val="clear" w:color="auto" w:fill="auto"/>
            <w:vAlign w:val="center"/>
          </w:tcPr>
          <w:p w:rsidR="00767944" w:rsidRDefault="001B60AB">
            <w:pPr>
              <w:rPr>
                <w:kern w:val="0"/>
                <w:sz w:val="24"/>
              </w:rPr>
            </w:pPr>
            <w:r>
              <w:rPr>
                <w:rFonts w:hint="eastAsia"/>
                <w:kern w:val="0"/>
                <w:sz w:val="24"/>
              </w:rPr>
              <w:t>194.XX.10.</w:t>
            </w:r>
            <w:r>
              <w:rPr>
                <w:kern w:val="0"/>
                <w:sz w:val="24"/>
              </w:rPr>
              <w:t>1</w:t>
            </w:r>
            <w:r>
              <w:rPr>
                <w:rFonts w:hint="eastAsia"/>
                <w:kern w:val="0"/>
                <w:sz w:val="24"/>
              </w:rPr>
              <w:t>/24</w:t>
            </w:r>
          </w:p>
        </w:tc>
        <w:tc>
          <w:tcPr>
            <w:tcW w:w="1849" w:type="dxa"/>
            <w:vMerge/>
            <w:tcBorders>
              <w:left w:val="nil"/>
              <w:bottom w:val="single" w:sz="8" w:space="0" w:color="auto"/>
              <w:right w:val="single" w:sz="8" w:space="0" w:color="auto"/>
            </w:tcBorders>
            <w:shd w:val="clear" w:color="auto" w:fill="auto"/>
            <w:vAlign w:val="center"/>
          </w:tcPr>
          <w:p w:rsidR="00767944" w:rsidRDefault="00767944">
            <w:pPr>
              <w:rPr>
                <w:kern w:val="0"/>
                <w:sz w:val="24"/>
              </w:rPr>
            </w:pPr>
          </w:p>
        </w:tc>
      </w:tr>
    </w:tbl>
    <w:p w:rsidR="00767944" w:rsidRDefault="001B60AB">
      <w:pPr>
        <w:pStyle w:val="10"/>
        <w:widowControl/>
        <w:numPr>
          <w:ilvl w:val="0"/>
          <w:numId w:val="17"/>
        </w:numPr>
        <w:spacing w:line="480" w:lineRule="exact"/>
        <w:ind w:firstLineChars="0"/>
        <w:jc w:val="left"/>
        <w:rPr>
          <w:b/>
          <w:sz w:val="28"/>
          <w:szCs w:val="28"/>
        </w:rPr>
      </w:pPr>
      <w:r>
        <w:rPr>
          <w:rFonts w:hint="eastAsia"/>
          <w:b/>
          <w:sz w:val="28"/>
          <w:szCs w:val="28"/>
        </w:rPr>
        <w:t>局域网</w:t>
      </w:r>
      <w:r>
        <w:rPr>
          <w:b/>
          <w:sz w:val="28"/>
          <w:szCs w:val="28"/>
        </w:rPr>
        <w:t>环路规避方案部署</w:t>
      </w:r>
      <w:bookmarkEnd w:id="14"/>
    </w:p>
    <w:p w:rsidR="00767944" w:rsidRDefault="001B60AB">
      <w:pPr>
        <w:pStyle w:val="ab"/>
        <w:spacing w:line="480" w:lineRule="exact"/>
        <w:ind w:firstLine="560"/>
        <w:rPr>
          <w:sz w:val="28"/>
          <w:szCs w:val="28"/>
        </w:rPr>
      </w:pPr>
      <w:r>
        <w:rPr>
          <w:sz w:val="28"/>
          <w:szCs w:val="28"/>
        </w:rPr>
        <w:t>为规避网络末端接入设备上出现环路影响全网</w:t>
      </w:r>
      <w:r>
        <w:rPr>
          <w:rFonts w:hint="eastAsia"/>
          <w:sz w:val="28"/>
          <w:szCs w:val="28"/>
        </w:rPr>
        <w:t>，</w:t>
      </w:r>
      <w:r>
        <w:rPr>
          <w:sz w:val="28"/>
          <w:szCs w:val="28"/>
        </w:rPr>
        <w:t>要求在本部接入设备</w:t>
      </w:r>
      <w:r>
        <w:rPr>
          <w:rFonts w:hint="eastAsia"/>
          <w:sz w:val="28"/>
          <w:szCs w:val="28"/>
        </w:rPr>
        <w:t>S1</w:t>
      </w:r>
      <w:r>
        <w:rPr>
          <w:rFonts w:hint="eastAsia"/>
          <w:sz w:val="28"/>
          <w:szCs w:val="28"/>
        </w:rPr>
        <w:t>，</w:t>
      </w:r>
      <w:r>
        <w:rPr>
          <w:rFonts w:hint="eastAsia"/>
          <w:sz w:val="28"/>
          <w:szCs w:val="28"/>
        </w:rPr>
        <w:t>S2</w:t>
      </w:r>
      <w:proofErr w:type="gramStart"/>
      <w:r>
        <w:rPr>
          <w:rFonts w:hint="eastAsia"/>
          <w:sz w:val="28"/>
          <w:szCs w:val="28"/>
        </w:rPr>
        <w:t>进行防环处理</w:t>
      </w:r>
      <w:proofErr w:type="gramEnd"/>
      <w:r>
        <w:rPr>
          <w:sz w:val="28"/>
          <w:szCs w:val="28"/>
        </w:rPr>
        <w:t>。</w:t>
      </w:r>
      <w:r>
        <w:rPr>
          <w:rFonts w:hint="eastAsia"/>
          <w:sz w:val="28"/>
          <w:szCs w:val="28"/>
        </w:rPr>
        <w:t>具体</w:t>
      </w:r>
      <w:r>
        <w:rPr>
          <w:sz w:val="28"/>
          <w:szCs w:val="28"/>
        </w:rPr>
        <w:t>要求如下：</w:t>
      </w:r>
    </w:p>
    <w:p w:rsidR="00767944" w:rsidRDefault="001B60AB">
      <w:pPr>
        <w:pStyle w:val="ItemList"/>
        <w:widowControl/>
        <w:numPr>
          <w:ilvl w:val="0"/>
          <w:numId w:val="18"/>
        </w:numPr>
        <w:tabs>
          <w:tab w:val="clear" w:pos="840"/>
        </w:tabs>
        <w:spacing w:line="480" w:lineRule="exact"/>
        <w:rPr>
          <w:sz w:val="28"/>
          <w:szCs w:val="28"/>
        </w:rPr>
      </w:pPr>
      <w:r>
        <w:rPr>
          <w:rFonts w:hint="eastAsia"/>
          <w:sz w:val="28"/>
          <w:szCs w:val="28"/>
        </w:rPr>
        <w:t>终端接口开启</w:t>
      </w:r>
      <w:r>
        <w:rPr>
          <w:sz w:val="28"/>
          <w:szCs w:val="28"/>
        </w:rPr>
        <w:t>BPDU</w:t>
      </w:r>
      <w:r>
        <w:rPr>
          <w:sz w:val="28"/>
          <w:szCs w:val="28"/>
        </w:rPr>
        <w:t>防护</w:t>
      </w:r>
      <w:r>
        <w:rPr>
          <w:rFonts w:hint="eastAsia"/>
          <w:sz w:val="28"/>
          <w:szCs w:val="28"/>
        </w:rPr>
        <w:t>不能接收</w:t>
      </w:r>
      <w:r>
        <w:rPr>
          <w:sz w:val="28"/>
          <w:szCs w:val="28"/>
        </w:rPr>
        <w:t xml:space="preserve"> BPDU Guard</w:t>
      </w:r>
      <w:r>
        <w:rPr>
          <w:sz w:val="28"/>
          <w:szCs w:val="28"/>
        </w:rPr>
        <w:t>报文</w:t>
      </w:r>
      <w:r>
        <w:rPr>
          <w:rFonts w:hint="eastAsia"/>
          <w:sz w:val="28"/>
          <w:szCs w:val="28"/>
        </w:rPr>
        <w:t>；</w:t>
      </w:r>
    </w:p>
    <w:p w:rsidR="00767944" w:rsidRDefault="001B60AB">
      <w:pPr>
        <w:pStyle w:val="ItemList"/>
        <w:widowControl/>
        <w:numPr>
          <w:ilvl w:val="0"/>
          <w:numId w:val="18"/>
        </w:numPr>
        <w:tabs>
          <w:tab w:val="clear" w:pos="840"/>
        </w:tabs>
        <w:spacing w:line="480" w:lineRule="exact"/>
        <w:rPr>
          <w:sz w:val="28"/>
          <w:szCs w:val="28"/>
        </w:rPr>
      </w:pPr>
      <w:r>
        <w:rPr>
          <w:rFonts w:hint="eastAsia"/>
          <w:sz w:val="28"/>
          <w:szCs w:val="28"/>
        </w:rPr>
        <w:lastRenderedPageBreak/>
        <w:t>终端接口下开启</w:t>
      </w:r>
      <w:r>
        <w:rPr>
          <w:rFonts w:hint="eastAsia"/>
          <w:sz w:val="28"/>
          <w:szCs w:val="28"/>
        </w:rPr>
        <w:t>RLDP</w:t>
      </w:r>
      <w:r>
        <w:rPr>
          <w:sz w:val="28"/>
          <w:szCs w:val="28"/>
        </w:rPr>
        <w:t>防止环路，检测到环路后处理方</w:t>
      </w:r>
      <w:r>
        <w:rPr>
          <w:rFonts w:hint="eastAsia"/>
          <w:sz w:val="28"/>
          <w:szCs w:val="28"/>
        </w:rPr>
        <w:t>式为</w:t>
      </w:r>
      <w:r>
        <w:rPr>
          <w:rFonts w:hint="eastAsia"/>
          <w:sz w:val="28"/>
          <w:szCs w:val="28"/>
        </w:rPr>
        <w:t>S</w:t>
      </w:r>
      <w:r>
        <w:rPr>
          <w:sz w:val="28"/>
          <w:szCs w:val="28"/>
        </w:rPr>
        <w:t>hutdown-</w:t>
      </w:r>
      <w:r>
        <w:rPr>
          <w:rFonts w:hint="eastAsia"/>
          <w:sz w:val="28"/>
          <w:szCs w:val="28"/>
        </w:rPr>
        <w:t>P</w:t>
      </w:r>
      <w:r>
        <w:rPr>
          <w:sz w:val="28"/>
          <w:szCs w:val="28"/>
        </w:rPr>
        <w:t>ort</w:t>
      </w:r>
      <w:r>
        <w:rPr>
          <w:rFonts w:hint="eastAsia"/>
          <w:sz w:val="28"/>
          <w:szCs w:val="28"/>
        </w:rPr>
        <w:t>；</w:t>
      </w:r>
    </w:p>
    <w:p w:rsidR="00767944" w:rsidRDefault="001B60AB">
      <w:pPr>
        <w:pStyle w:val="ItemList"/>
        <w:widowControl/>
        <w:numPr>
          <w:ilvl w:val="0"/>
          <w:numId w:val="18"/>
        </w:numPr>
        <w:tabs>
          <w:tab w:val="clear" w:pos="840"/>
        </w:tabs>
        <w:spacing w:line="480" w:lineRule="exact"/>
        <w:rPr>
          <w:rFonts w:hAnsi="宋体"/>
        </w:rPr>
      </w:pPr>
      <w:r>
        <w:rPr>
          <w:rFonts w:hAnsi="宋体" w:hint="eastAsia"/>
        </w:rPr>
        <w:t>连接终端的所有端口配置为边缘端口；</w:t>
      </w:r>
    </w:p>
    <w:p w:rsidR="00767944" w:rsidRDefault="001B60AB">
      <w:pPr>
        <w:pStyle w:val="ItemList"/>
        <w:widowControl/>
        <w:numPr>
          <w:ilvl w:val="0"/>
          <w:numId w:val="18"/>
        </w:numPr>
        <w:tabs>
          <w:tab w:val="clear" w:pos="840"/>
        </w:tabs>
        <w:spacing w:line="480" w:lineRule="exact"/>
        <w:rPr>
          <w:sz w:val="28"/>
          <w:szCs w:val="28"/>
        </w:rPr>
      </w:pPr>
      <w:r>
        <w:rPr>
          <w:rFonts w:hint="eastAsia"/>
          <w:sz w:val="28"/>
          <w:szCs w:val="28"/>
        </w:rPr>
        <w:t>如果端口被</w:t>
      </w:r>
      <w:r>
        <w:rPr>
          <w:sz w:val="28"/>
          <w:szCs w:val="28"/>
        </w:rPr>
        <w:t xml:space="preserve"> BPDU Guard</w:t>
      </w:r>
      <w:r>
        <w:rPr>
          <w:sz w:val="28"/>
          <w:szCs w:val="28"/>
        </w:rPr>
        <w:t>检测进入</w:t>
      </w:r>
      <w:r>
        <w:rPr>
          <w:sz w:val="28"/>
          <w:szCs w:val="28"/>
        </w:rPr>
        <w:t xml:space="preserve"> </w:t>
      </w:r>
      <w:r>
        <w:rPr>
          <w:rFonts w:hint="eastAsia"/>
          <w:sz w:val="28"/>
          <w:szCs w:val="28"/>
        </w:rPr>
        <w:t>Err</w:t>
      </w:r>
      <w:r>
        <w:rPr>
          <w:sz w:val="28"/>
          <w:szCs w:val="28"/>
        </w:rPr>
        <w:t>-</w:t>
      </w:r>
      <w:r>
        <w:rPr>
          <w:rFonts w:hint="eastAsia"/>
          <w:sz w:val="28"/>
          <w:szCs w:val="28"/>
        </w:rPr>
        <w:t>D</w:t>
      </w:r>
      <w:r>
        <w:rPr>
          <w:sz w:val="28"/>
          <w:szCs w:val="28"/>
        </w:rPr>
        <w:t>isabled</w:t>
      </w:r>
      <w:r>
        <w:rPr>
          <w:rFonts w:hint="eastAsia"/>
          <w:sz w:val="28"/>
          <w:szCs w:val="28"/>
        </w:rPr>
        <w:t>状态，再过</w:t>
      </w:r>
      <w:r>
        <w:rPr>
          <w:sz w:val="28"/>
          <w:szCs w:val="28"/>
        </w:rPr>
        <w:t xml:space="preserve"> 300 </w:t>
      </w:r>
      <w:r>
        <w:rPr>
          <w:sz w:val="28"/>
          <w:szCs w:val="28"/>
        </w:rPr>
        <w:t>秒后会自动恢复</w:t>
      </w:r>
      <w:r>
        <w:rPr>
          <w:rFonts w:hint="eastAsia"/>
          <w:sz w:val="28"/>
          <w:szCs w:val="28"/>
        </w:rPr>
        <w:t>（基于接口部署策略）</w:t>
      </w:r>
      <w:r>
        <w:rPr>
          <w:sz w:val="28"/>
          <w:szCs w:val="28"/>
        </w:rPr>
        <w:t>，重新检测是否有</w:t>
      </w:r>
      <w:r>
        <w:rPr>
          <w:rFonts w:hint="eastAsia"/>
          <w:sz w:val="28"/>
          <w:szCs w:val="28"/>
        </w:rPr>
        <w:t>环路；</w:t>
      </w:r>
    </w:p>
    <w:p w:rsidR="00767944" w:rsidRDefault="001B60AB">
      <w:pPr>
        <w:pStyle w:val="ItemList"/>
        <w:widowControl/>
        <w:numPr>
          <w:ilvl w:val="0"/>
          <w:numId w:val="18"/>
        </w:numPr>
        <w:spacing w:line="480" w:lineRule="exact"/>
      </w:pPr>
      <w:r>
        <w:rPr>
          <w:rFonts w:hint="eastAsia"/>
        </w:rPr>
        <w:t>规避高流量报文风暴对网络的冲击，</w:t>
      </w:r>
      <w:r>
        <w:rPr>
          <w:rFonts w:hint="eastAsia"/>
          <w:sz w:val="28"/>
          <w:szCs w:val="28"/>
        </w:rPr>
        <w:t>在交换机</w:t>
      </w:r>
      <w:r>
        <w:rPr>
          <w:rFonts w:hint="eastAsia"/>
        </w:rPr>
        <w:t>S</w:t>
      </w:r>
      <w:r>
        <w:t>5</w:t>
      </w:r>
      <w:r>
        <w:rPr>
          <w:rFonts w:hint="eastAsia"/>
        </w:rPr>
        <w:t>上针对用户终端接口的广播，组播，未知名单播启用风暴限制，限制级别</w:t>
      </w:r>
      <w:r>
        <w:rPr>
          <w:rFonts w:hint="eastAsia"/>
        </w:rPr>
        <w:t>2</w:t>
      </w:r>
      <w:r>
        <w:rPr>
          <w:rFonts w:hint="eastAsia"/>
        </w:rPr>
        <w:t>；</w:t>
      </w:r>
    </w:p>
    <w:p w:rsidR="00767944" w:rsidRDefault="001B60AB">
      <w:pPr>
        <w:pStyle w:val="10"/>
        <w:widowControl/>
        <w:numPr>
          <w:ilvl w:val="0"/>
          <w:numId w:val="17"/>
        </w:numPr>
        <w:ind w:firstLineChars="0"/>
        <w:jc w:val="left"/>
        <w:rPr>
          <w:b/>
          <w:sz w:val="28"/>
          <w:szCs w:val="28"/>
        </w:rPr>
      </w:pPr>
      <w:r>
        <w:rPr>
          <w:rFonts w:hint="eastAsia"/>
          <w:b/>
          <w:sz w:val="28"/>
          <w:szCs w:val="28"/>
        </w:rPr>
        <w:t>DHCP</w:t>
      </w:r>
      <w:r>
        <w:rPr>
          <w:rFonts w:hint="eastAsia"/>
          <w:b/>
          <w:sz w:val="28"/>
          <w:szCs w:val="28"/>
        </w:rPr>
        <w:t>中继与服务安全部署</w:t>
      </w:r>
    </w:p>
    <w:p w:rsidR="00767944" w:rsidRDefault="001B60AB">
      <w:pPr>
        <w:pStyle w:val="ab"/>
        <w:spacing w:line="480" w:lineRule="exact"/>
        <w:ind w:firstLine="560"/>
        <w:rPr>
          <w:sz w:val="28"/>
          <w:szCs w:val="28"/>
        </w:rPr>
      </w:pPr>
      <w:r>
        <w:rPr>
          <w:rFonts w:hint="eastAsia"/>
          <w:sz w:val="28"/>
          <w:szCs w:val="28"/>
        </w:rPr>
        <w:t>在交换机</w:t>
      </w:r>
      <w:r>
        <w:rPr>
          <w:rFonts w:hint="eastAsia"/>
          <w:sz w:val="28"/>
          <w:szCs w:val="28"/>
        </w:rPr>
        <w:t>S3</w:t>
      </w:r>
      <w:r>
        <w:rPr>
          <w:rFonts w:hint="eastAsia"/>
          <w:sz w:val="28"/>
          <w:szCs w:val="28"/>
        </w:rPr>
        <w:t>、</w:t>
      </w:r>
      <w:r>
        <w:rPr>
          <w:rFonts w:hint="eastAsia"/>
          <w:sz w:val="28"/>
          <w:szCs w:val="28"/>
        </w:rPr>
        <w:t>S4</w:t>
      </w:r>
      <w:r>
        <w:rPr>
          <w:rFonts w:hint="eastAsia"/>
          <w:sz w:val="28"/>
          <w:szCs w:val="28"/>
        </w:rPr>
        <w:t>上配置</w:t>
      </w:r>
      <w:r>
        <w:rPr>
          <w:rFonts w:hint="eastAsia"/>
          <w:sz w:val="28"/>
          <w:szCs w:val="28"/>
        </w:rPr>
        <w:t>DHCP</w:t>
      </w:r>
      <w:r>
        <w:rPr>
          <w:rFonts w:hint="eastAsia"/>
          <w:sz w:val="28"/>
          <w:szCs w:val="28"/>
        </w:rPr>
        <w:t>中继，对</w:t>
      </w:r>
      <w:r>
        <w:rPr>
          <w:rFonts w:hint="eastAsia"/>
          <w:sz w:val="28"/>
          <w:szCs w:val="28"/>
        </w:rPr>
        <w:t>V</w:t>
      </w:r>
      <w:r>
        <w:rPr>
          <w:sz w:val="28"/>
          <w:szCs w:val="28"/>
        </w:rPr>
        <w:t>LAN10</w:t>
      </w:r>
      <w:r>
        <w:rPr>
          <w:sz w:val="28"/>
          <w:szCs w:val="28"/>
        </w:rPr>
        <w:t>内的</w:t>
      </w:r>
      <w:r>
        <w:rPr>
          <w:rFonts w:hint="eastAsia"/>
          <w:sz w:val="28"/>
          <w:szCs w:val="28"/>
        </w:rPr>
        <w:t>用户进行中继，使得本部</w:t>
      </w:r>
      <w:r>
        <w:rPr>
          <w:rFonts w:hint="eastAsia"/>
          <w:sz w:val="28"/>
          <w:szCs w:val="28"/>
        </w:rPr>
        <w:t>PC1</w:t>
      </w:r>
      <w:r>
        <w:rPr>
          <w:rFonts w:hint="eastAsia"/>
          <w:sz w:val="28"/>
          <w:szCs w:val="28"/>
        </w:rPr>
        <w:t>用户使用</w:t>
      </w:r>
      <w:r>
        <w:rPr>
          <w:rFonts w:hint="eastAsia"/>
          <w:sz w:val="28"/>
          <w:szCs w:val="28"/>
        </w:rPr>
        <w:t>DHCP Relay</w:t>
      </w:r>
      <w:r>
        <w:rPr>
          <w:rFonts w:hint="eastAsia"/>
          <w:sz w:val="28"/>
          <w:szCs w:val="28"/>
        </w:rPr>
        <w:t>方式获取</w:t>
      </w:r>
      <w:r>
        <w:rPr>
          <w:rFonts w:hint="eastAsia"/>
          <w:sz w:val="28"/>
          <w:szCs w:val="28"/>
        </w:rPr>
        <w:t>IP</w:t>
      </w:r>
      <w:r>
        <w:rPr>
          <w:rFonts w:hint="eastAsia"/>
          <w:sz w:val="28"/>
          <w:szCs w:val="28"/>
        </w:rPr>
        <w:t>地址。具体要求如下：</w:t>
      </w:r>
    </w:p>
    <w:p w:rsidR="00767944" w:rsidRDefault="001B60AB">
      <w:pPr>
        <w:pStyle w:val="ItemList"/>
        <w:widowControl/>
        <w:numPr>
          <w:ilvl w:val="0"/>
          <w:numId w:val="18"/>
        </w:numPr>
        <w:tabs>
          <w:tab w:val="clear" w:pos="840"/>
        </w:tabs>
        <w:spacing w:line="480" w:lineRule="exact"/>
        <w:rPr>
          <w:sz w:val="28"/>
          <w:szCs w:val="28"/>
        </w:rPr>
      </w:pPr>
      <w:r>
        <w:rPr>
          <w:sz w:val="28"/>
          <w:szCs w:val="28"/>
        </w:rPr>
        <w:t>DHCP</w:t>
      </w:r>
      <w:r>
        <w:rPr>
          <w:sz w:val="28"/>
          <w:szCs w:val="28"/>
        </w:rPr>
        <w:t>服务器搭建于</w:t>
      </w:r>
      <w:r>
        <w:rPr>
          <w:sz w:val="28"/>
          <w:szCs w:val="28"/>
        </w:rPr>
        <w:t>EG1</w:t>
      </w:r>
      <w:r>
        <w:rPr>
          <w:rFonts w:hint="eastAsia"/>
          <w:sz w:val="28"/>
          <w:szCs w:val="28"/>
        </w:rPr>
        <w:t>上，地址池命名为</w:t>
      </w:r>
      <w:r>
        <w:rPr>
          <w:rFonts w:hint="eastAsia"/>
          <w:sz w:val="28"/>
          <w:szCs w:val="28"/>
        </w:rPr>
        <w:t>Pool</w:t>
      </w:r>
      <w:r>
        <w:rPr>
          <w:sz w:val="28"/>
          <w:szCs w:val="28"/>
        </w:rPr>
        <w:t>_VLAN10</w:t>
      </w:r>
      <w:r>
        <w:rPr>
          <w:rFonts w:hint="eastAsia"/>
          <w:sz w:val="28"/>
          <w:szCs w:val="28"/>
        </w:rPr>
        <w:t>，</w:t>
      </w:r>
      <w:r>
        <w:rPr>
          <w:rFonts w:hint="eastAsia"/>
          <w:sz w:val="28"/>
          <w:szCs w:val="28"/>
        </w:rPr>
        <w:t>DHCP</w:t>
      </w:r>
      <w:r>
        <w:rPr>
          <w:rFonts w:hint="eastAsia"/>
          <w:sz w:val="28"/>
          <w:szCs w:val="28"/>
        </w:rPr>
        <w:t>对外服务使用</w:t>
      </w:r>
      <w:r>
        <w:rPr>
          <w:rFonts w:hint="eastAsia"/>
          <w:sz w:val="28"/>
          <w:szCs w:val="28"/>
        </w:rPr>
        <w:t>loopback</w:t>
      </w:r>
      <w:r>
        <w:rPr>
          <w:sz w:val="28"/>
          <w:szCs w:val="28"/>
        </w:rPr>
        <w:t xml:space="preserve"> 0</w:t>
      </w:r>
      <w:r>
        <w:rPr>
          <w:sz w:val="28"/>
          <w:szCs w:val="28"/>
        </w:rPr>
        <w:t>地址</w:t>
      </w:r>
      <w:r>
        <w:rPr>
          <w:rFonts w:hint="eastAsia"/>
          <w:sz w:val="28"/>
          <w:szCs w:val="28"/>
        </w:rPr>
        <w:t>；</w:t>
      </w:r>
    </w:p>
    <w:p w:rsidR="00767944" w:rsidRDefault="001B60AB">
      <w:pPr>
        <w:pStyle w:val="ItemList"/>
        <w:widowControl/>
        <w:numPr>
          <w:ilvl w:val="0"/>
          <w:numId w:val="18"/>
        </w:numPr>
        <w:tabs>
          <w:tab w:val="clear" w:pos="840"/>
        </w:tabs>
        <w:spacing w:line="480" w:lineRule="exact"/>
        <w:rPr>
          <w:sz w:val="28"/>
          <w:szCs w:val="28"/>
        </w:rPr>
      </w:pPr>
      <w:r>
        <w:rPr>
          <w:sz w:val="28"/>
          <w:szCs w:val="28"/>
        </w:rPr>
        <w:t>为了防御动态环境局域网</w:t>
      </w:r>
      <w:r>
        <w:rPr>
          <w:rFonts w:hint="eastAsia"/>
          <w:sz w:val="28"/>
          <w:szCs w:val="28"/>
        </w:rPr>
        <w:t>伪</w:t>
      </w:r>
      <w:r>
        <w:rPr>
          <w:rFonts w:hint="eastAsia"/>
          <w:sz w:val="28"/>
          <w:szCs w:val="28"/>
        </w:rPr>
        <w:t>DHCP</w:t>
      </w:r>
      <w:r>
        <w:rPr>
          <w:rFonts w:hint="eastAsia"/>
          <w:sz w:val="28"/>
          <w:szCs w:val="28"/>
        </w:rPr>
        <w:t>服务欺骗，</w:t>
      </w:r>
      <w:r>
        <w:rPr>
          <w:sz w:val="28"/>
          <w:szCs w:val="28"/>
        </w:rPr>
        <w:t>在</w:t>
      </w:r>
      <w:r>
        <w:rPr>
          <w:rFonts w:hint="eastAsia"/>
          <w:sz w:val="28"/>
          <w:szCs w:val="28"/>
        </w:rPr>
        <w:t>S1</w:t>
      </w:r>
      <w:r>
        <w:rPr>
          <w:rFonts w:hint="eastAsia"/>
          <w:sz w:val="28"/>
          <w:szCs w:val="28"/>
        </w:rPr>
        <w:t>、</w:t>
      </w:r>
      <w:r>
        <w:rPr>
          <w:rFonts w:hint="eastAsia"/>
          <w:sz w:val="28"/>
          <w:szCs w:val="28"/>
        </w:rPr>
        <w:t>S2</w:t>
      </w:r>
      <w:r>
        <w:rPr>
          <w:rFonts w:hint="eastAsia"/>
          <w:sz w:val="28"/>
          <w:szCs w:val="28"/>
        </w:rPr>
        <w:t>交换机部署</w:t>
      </w:r>
      <w:r>
        <w:rPr>
          <w:rFonts w:hint="eastAsia"/>
          <w:sz w:val="28"/>
          <w:szCs w:val="28"/>
        </w:rPr>
        <w:t>DHCP Sn</w:t>
      </w:r>
      <w:r>
        <w:rPr>
          <w:sz w:val="28"/>
          <w:szCs w:val="28"/>
        </w:rPr>
        <w:t>ooping</w:t>
      </w:r>
      <w:r>
        <w:rPr>
          <w:rFonts w:hint="eastAsia"/>
          <w:sz w:val="28"/>
          <w:szCs w:val="28"/>
        </w:rPr>
        <w:t>功能；</w:t>
      </w:r>
    </w:p>
    <w:p w:rsidR="00767944" w:rsidRDefault="001B60AB">
      <w:pPr>
        <w:pStyle w:val="ItemList"/>
        <w:widowControl/>
        <w:numPr>
          <w:ilvl w:val="0"/>
          <w:numId w:val="18"/>
        </w:numPr>
        <w:spacing w:line="480" w:lineRule="exact"/>
        <w:rPr>
          <w:sz w:val="28"/>
          <w:szCs w:val="28"/>
        </w:rPr>
      </w:pPr>
      <w:r>
        <w:rPr>
          <w:rFonts w:hint="eastAsia"/>
          <w:sz w:val="28"/>
          <w:szCs w:val="28"/>
        </w:rPr>
        <w:t>为了防止大量网关发送的正常的相关报文被接入交换机误认为是攻击被丢弃，从而导致下联用户无法获取网关的</w:t>
      </w:r>
      <w:r>
        <w:rPr>
          <w:sz w:val="28"/>
          <w:szCs w:val="28"/>
        </w:rPr>
        <w:t>ARP</w:t>
      </w:r>
      <w:r>
        <w:rPr>
          <w:sz w:val="28"/>
          <w:szCs w:val="28"/>
        </w:rPr>
        <w:t>信息而无法上网，要求关闭</w:t>
      </w:r>
      <w:r>
        <w:rPr>
          <w:sz w:val="28"/>
          <w:szCs w:val="28"/>
        </w:rPr>
        <w:t>S1/S2</w:t>
      </w:r>
      <w:r>
        <w:rPr>
          <w:sz w:val="28"/>
          <w:szCs w:val="28"/>
        </w:rPr>
        <w:t>上联口的</w:t>
      </w:r>
      <w:r>
        <w:rPr>
          <w:sz w:val="28"/>
          <w:szCs w:val="28"/>
        </w:rPr>
        <w:t>NFPP</w:t>
      </w:r>
      <w:r>
        <w:rPr>
          <w:sz w:val="28"/>
          <w:szCs w:val="28"/>
        </w:rPr>
        <w:t>功能；</w:t>
      </w:r>
      <w:r>
        <w:rPr>
          <w:sz w:val="28"/>
          <w:szCs w:val="28"/>
        </w:rPr>
        <w:t xml:space="preserve"> </w:t>
      </w:r>
    </w:p>
    <w:p w:rsidR="00767944" w:rsidRDefault="001B60AB">
      <w:pPr>
        <w:pStyle w:val="ItemList"/>
        <w:widowControl/>
        <w:numPr>
          <w:ilvl w:val="0"/>
          <w:numId w:val="18"/>
        </w:numPr>
        <w:spacing w:line="480" w:lineRule="exact"/>
      </w:pPr>
      <w:r>
        <w:rPr>
          <w:rFonts w:hint="eastAsia"/>
          <w:sz w:val="28"/>
          <w:szCs w:val="28"/>
        </w:rPr>
        <w:t>全局设置</w:t>
      </w:r>
      <w:r>
        <w:rPr>
          <w:rFonts w:hint="eastAsia"/>
          <w:sz w:val="28"/>
          <w:szCs w:val="28"/>
        </w:rPr>
        <w:t>N</w:t>
      </w:r>
      <w:r>
        <w:rPr>
          <w:sz w:val="28"/>
          <w:szCs w:val="28"/>
        </w:rPr>
        <w:t>FPP</w:t>
      </w:r>
      <w:r>
        <w:rPr>
          <w:rFonts w:hint="eastAsia"/>
          <w:sz w:val="28"/>
          <w:szCs w:val="28"/>
        </w:rPr>
        <w:t>日志缓存容量为</w:t>
      </w:r>
      <w:r>
        <w:rPr>
          <w:rFonts w:hint="eastAsia"/>
          <w:sz w:val="28"/>
          <w:szCs w:val="28"/>
        </w:rPr>
        <w:t>1</w:t>
      </w:r>
      <w:r>
        <w:rPr>
          <w:sz w:val="28"/>
          <w:szCs w:val="28"/>
        </w:rPr>
        <w:t>024</w:t>
      </w:r>
      <w:r>
        <w:rPr>
          <w:rFonts w:hint="eastAsia"/>
          <w:sz w:val="28"/>
          <w:szCs w:val="28"/>
        </w:rPr>
        <w:t>，打印相同</w:t>
      </w:r>
      <w:r>
        <w:rPr>
          <w:rFonts w:hint="eastAsia"/>
          <w:sz w:val="28"/>
          <w:szCs w:val="28"/>
        </w:rPr>
        <w:t>log</w:t>
      </w:r>
      <w:r>
        <w:rPr>
          <w:rFonts w:hint="eastAsia"/>
          <w:sz w:val="28"/>
          <w:szCs w:val="28"/>
        </w:rPr>
        <w:t>的阈值为</w:t>
      </w:r>
      <w:r>
        <w:rPr>
          <w:rFonts w:hint="eastAsia"/>
          <w:sz w:val="28"/>
          <w:szCs w:val="28"/>
        </w:rPr>
        <w:t>3</w:t>
      </w:r>
      <w:r>
        <w:rPr>
          <w:sz w:val="28"/>
          <w:szCs w:val="28"/>
        </w:rPr>
        <w:t>00</w:t>
      </w:r>
      <w:r>
        <w:rPr>
          <w:rFonts w:hint="eastAsia"/>
          <w:sz w:val="28"/>
          <w:szCs w:val="28"/>
        </w:rPr>
        <w:t>s</w:t>
      </w:r>
      <w:r>
        <w:rPr>
          <w:sz w:val="28"/>
          <w:szCs w:val="28"/>
        </w:rPr>
        <w:t>;</w:t>
      </w:r>
    </w:p>
    <w:p w:rsidR="00767944" w:rsidRDefault="001B60AB">
      <w:pPr>
        <w:pStyle w:val="ItemList"/>
        <w:widowControl/>
        <w:numPr>
          <w:ilvl w:val="0"/>
          <w:numId w:val="18"/>
        </w:numPr>
        <w:spacing w:line="480" w:lineRule="exact"/>
      </w:pPr>
      <w:r>
        <w:rPr>
          <w:rFonts w:hint="eastAsia"/>
        </w:rPr>
        <w:t>调整</w:t>
      </w:r>
      <w:r>
        <w:rPr>
          <w:rFonts w:hint="eastAsia"/>
        </w:rPr>
        <w:t>C</w:t>
      </w:r>
      <w:r>
        <w:t>PU</w:t>
      </w:r>
      <w:r>
        <w:rPr>
          <w:rFonts w:hint="eastAsia"/>
        </w:rPr>
        <w:t>保护机制中</w:t>
      </w:r>
      <w:r>
        <w:rPr>
          <w:rFonts w:hint="eastAsia"/>
        </w:rPr>
        <w:t>A</w:t>
      </w:r>
      <w:r>
        <w:t>RP</w:t>
      </w:r>
      <w:r>
        <w:rPr>
          <w:rFonts w:hint="eastAsia"/>
        </w:rPr>
        <w:t>阈值</w:t>
      </w:r>
      <w:r>
        <w:rPr>
          <w:rFonts w:hint="eastAsia"/>
        </w:rPr>
        <w:t>5</w:t>
      </w:r>
      <w:r>
        <w:t>00</w:t>
      </w:r>
      <w:r>
        <w:rPr>
          <w:rFonts w:hint="eastAsia"/>
        </w:rPr>
        <w:t>pps</w:t>
      </w:r>
      <w:r>
        <w:rPr>
          <w:rFonts w:hint="eastAsia"/>
        </w:rPr>
        <w:t>；</w:t>
      </w:r>
    </w:p>
    <w:p w:rsidR="00767944" w:rsidRDefault="001B60AB">
      <w:pPr>
        <w:pStyle w:val="ItemList"/>
        <w:widowControl/>
        <w:numPr>
          <w:ilvl w:val="0"/>
          <w:numId w:val="18"/>
        </w:numPr>
        <w:tabs>
          <w:tab w:val="clear" w:pos="840"/>
        </w:tabs>
        <w:spacing w:line="480" w:lineRule="exact"/>
        <w:rPr>
          <w:sz w:val="28"/>
          <w:szCs w:val="28"/>
        </w:rPr>
      </w:pPr>
      <w:r>
        <w:rPr>
          <w:rFonts w:hint="eastAsia"/>
          <w:sz w:val="28"/>
          <w:szCs w:val="28"/>
        </w:rPr>
        <w:t>为了防止伪</w:t>
      </w:r>
      <w:r>
        <w:rPr>
          <w:sz w:val="28"/>
          <w:szCs w:val="28"/>
        </w:rPr>
        <w:t xml:space="preserve"> IP </w:t>
      </w:r>
      <w:r>
        <w:rPr>
          <w:sz w:val="28"/>
          <w:szCs w:val="28"/>
        </w:rPr>
        <w:t>源地址攻击，</w:t>
      </w:r>
      <w:r>
        <w:rPr>
          <w:sz w:val="28"/>
          <w:szCs w:val="28"/>
        </w:rPr>
        <w:t xml:space="preserve"> </w:t>
      </w:r>
      <w:r>
        <w:rPr>
          <w:sz w:val="28"/>
          <w:szCs w:val="28"/>
        </w:rPr>
        <w:t>导致出口路由器会话占满</w:t>
      </w:r>
      <w:r>
        <w:rPr>
          <w:rFonts w:hint="eastAsia"/>
          <w:sz w:val="28"/>
          <w:szCs w:val="28"/>
        </w:rPr>
        <w:t>，</w:t>
      </w:r>
      <w:r>
        <w:rPr>
          <w:sz w:val="28"/>
          <w:szCs w:val="28"/>
        </w:rPr>
        <w:t>要求</w:t>
      </w:r>
      <w:r>
        <w:rPr>
          <w:rFonts w:hint="eastAsia"/>
          <w:sz w:val="28"/>
          <w:szCs w:val="28"/>
        </w:rPr>
        <w:t>S</w:t>
      </w:r>
      <w:r>
        <w:rPr>
          <w:sz w:val="28"/>
          <w:szCs w:val="28"/>
        </w:rPr>
        <w:t>5</w:t>
      </w:r>
      <w:r>
        <w:rPr>
          <w:rFonts w:hint="eastAsia"/>
          <w:sz w:val="28"/>
          <w:szCs w:val="28"/>
        </w:rPr>
        <w:t>交换机部署端口安全，接口</w:t>
      </w:r>
      <w:r>
        <w:rPr>
          <w:rFonts w:hint="eastAsia"/>
          <w:sz w:val="28"/>
          <w:szCs w:val="28"/>
        </w:rPr>
        <w:t>Gi0/1</w:t>
      </w:r>
      <w:r>
        <w:rPr>
          <w:rFonts w:hint="eastAsia"/>
          <w:sz w:val="28"/>
          <w:szCs w:val="28"/>
        </w:rPr>
        <w:t>只允许</w:t>
      </w:r>
      <w:r>
        <w:rPr>
          <w:rFonts w:hint="eastAsia"/>
          <w:sz w:val="28"/>
          <w:szCs w:val="28"/>
        </w:rPr>
        <w:t>PC</w:t>
      </w:r>
      <w:r>
        <w:rPr>
          <w:sz w:val="28"/>
          <w:szCs w:val="28"/>
        </w:rPr>
        <w:t>3</w:t>
      </w:r>
      <w:r>
        <w:rPr>
          <w:sz w:val="28"/>
          <w:szCs w:val="28"/>
        </w:rPr>
        <w:t>通过</w:t>
      </w:r>
      <w:r>
        <w:rPr>
          <w:rFonts w:hint="eastAsia"/>
          <w:sz w:val="28"/>
          <w:szCs w:val="28"/>
        </w:rPr>
        <w:t>。</w:t>
      </w:r>
    </w:p>
    <w:p w:rsidR="00767944" w:rsidRDefault="001B60AB">
      <w:pPr>
        <w:pStyle w:val="10"/>
        <w:widowControl/>
        <w:numPr>
          <w:ilvl w:val="0"/>
          <w:numId w:val="17"/>
        </w:numPr>
        <w:spacing w:line="480" w:lineRule="exact"/>
        <w:ind w:firstLineChars="0"/>
        <w:jc w:val="left"/>
        <w:rPr>
          <w:b/>
          <w:sz w:val="28"/>
          <w:szCs w:val="28"/>
        </w:rPr>
      </w:pPr>
      <w:bookmarkStart w:id="15" w:name="_Toc451520126"/>
      <w:bookmarkEnd w:id="13"/>
      <w:r>
        <w:rPr>
          <w:b/>
          <w:sz w:val="28"/>
          <w:szCs w:val="28"/>
        </w:rPr>
        <w:t>MSTP</w:t>
      </w:r>
      <w:r>
        <w:rPr>
          <w:b/>
          <w:sz w:val="28"/>
          <w:szCs w:val="28"/>
        </w:rPr>
        <w:t>及</w:t>
      </w:r>
      <w:r>
        <w:rPr>
          <w:b/>
          <w:sz w:val="28"/>
          <w:szCs w:val="28"/>
        </w:rPr>
        <w:t>VRRP</w:t>
      </w:r>
      <w:r>
        <w:rPr>
          <w:b/>
          <w:sz w:val="28"/>
          <w:szCs w:val="28"/>
        </w:rPr>
        <w:t>部署</w:t>
      </w:r>
    </w:p>
    <w:p w:rsidR="00767944" w:rsidRDefault="001B60AB">
      <w:pPr>
        <w:pStyle w:val="ab"/>
        <w:spacing w:line="480" w:lineRule="exact"/>
        <w:ind w:firstLine="560"/>
        <w:rPr>
          <w:sz w:val="28"/>
          <w:szCs w:val="28"/>
        </w:rPr>
      </w:pPr>
      <w:r>
        <w:rPr>
          <w:rFonts w:hint="eastAsia"/>
          <w:sz w:val="28"/>
          <w:szCs w:val="28"/>
        </w:rPr>
        <w:t>在本部交换机</w:t>
      </w:r>
      <w:r>
        <w:rPr>
          <w:sz w:val="28"/>
          <w:szCs w:val="28"/>
        </w:rPr>
        <w:t>S1</w:t>
      </w:r>
      <w:r>
        <w:rPr>
          <w:rFonts w:hint="eastAsia"/>
          <w:sz w:val="28"/>
          <w:szCs w:val="28"/>
        </w:rPr>
        <w:t>、</w:t>
      </w:r>
      <w:r>
        <w:rPr>
          <w:sz w:val="28"/>
          <w:szCs w:val="28"/>
        </w:rPr>
        <w:t>S2</w:t>
      </w:r>
      <w:r>
        <w:rPr>
          <w:rFonts w:hint="eastAsia"/>
          <w:sz w:val="28"/>
          <w:szCs w:val="28"/>
        </w:rPr>
        <w:t>、</w:t>
      </w:r>
      <w:r>
        <w:rPr>
          <w:sz w:val="28"/>
          <w:szCs w:val="28"/>
        </w:rPr>
        <w:t>S3</w:t>
      </w:r>
      <w:r>
        <w:rPr>
          <w:sz w:val="28"/>
          <w:szCs w:val="28"/>
        </w:rPr>
        <w:t>、</w:t>
      </w:r>
      <w:r>
        <w:rPr>
          <w:sz w:val="28"/>
          <w:szCs w:val="28"/>
        </w:rPr>
        <w:t>S4</w:t>
      </w:r>
      <w:r>
        <w:rPr>
          <w:sz w:val="28"/>
          <w:szCs w:val="28"/>
        </w:rPr>
        <w:t>上配置</w:t>
      </w:r>
      <w:r>
        <w:rPr>
          <w:sz w:val="28"/>
          <w:szCs w:val="28"/>
        </w:rPr>
        <w:t>MSTP</w:t>
      </w:r>
      <w:r>
        <w:rPr>
          <w:sz w:val="28"/>
          <w:szCs w:val="28"/>
        </w:rPr>
        <w:t>防止二层环路；要求所有有线数据流经过</w:t>
      </w:r>
      <w:r>
        <w:rPr>
          <w:sz w:val="28"/>
          <w:szCs w:val="28"/>
        </w:rPr>
        <w:t>S3</w:t>
      </w:r>
      <w:r>
        <w:rPr>
          <w:sz w:val="28"/>
          <w:szCs w:val="28"/>
        </w:rPr>
        <w:t>转发，</w:t>
      </w:r>
      <w:r>
        <w:rPr>
          <w:sz w:val="28"/>
          <w:szCs w:val="28"/>
        </w:rPr>
        <w:t>S3</w:t>
      </w:r>
      <w:r>
        <w:rPr>
          <w:sz w:val="28"/>
          <w:szCs w:val="28"/>
        </w:rPr>
        <w:t>失效时经过</w:t>
      </w:r>
      <w:r>
        <w:rPr>
          <w:sz w:val="28"/>
          <w:szCs w:val="28"/>
        </w:rPr>
        <w:t>S4</w:t>
      </w:r>
      <w:r>
        <w:rPr>
          <w:sz w:val="28"/>
          <w:szCs w:val="28"/>
        </w:rPr>
        <w:t>转发。所配置的参数要求如下：</w:t>
      </w:r>
    </w:p>
    <w:p w:rsidR="00767944" w:rsidRDefault="001B60AB">
      <w:pPr>
        <w:pStyle w:val="ItemList"/>
        <w:widowControl/>
        <w:numPr>
          <w:ilvl w:val="0"/>
          <w:numId w:val="18"/>
        </w:numPr>
        <w:tabs>
          <w:tab w:val="clear" w:pos="840"/>
        </w:tabs>
        <w:spacing w:line="480" w:lineRule="exact"/>
        <w:rPr>
          <w:sz w:val="28"/>
          <w:szCs w:val="28"/>
        </w:rPr>
      </w:pPr>
      <w:r>
        <w:rPr>
          <w:sz w:val="28"/>
          <w:szCs w:val="28"/>
        </w:rPr>
        <w:t>region-name</w:t>
      </w:r>
      <w:r>
        <w:rPr>
          <w:sz w:val="28"/>
          <w:szCs w:val="28"/>
        </w:rPr>
        <w:t>为</w:t>
      </w:r>
      <w:r>
        <w:rPr>
          <w:sz w:val="28"/>
          <w:szCs w:val="28"/>
        </w:rPr>
        <w:t>ruijie</w:t>
      </w:r>
      <w:r>
        <w:rPr>
          <w:rFonts w:hint="eastAsia"/>
          <w:sz w:val="28"/>
          <w:szCs w:val="28"/>
        </w:rPr>
        <w:t>；</w:t>
      </w:r>
    </w:p>
    <w:p w:rsidR="00767944" w:rsidRDefault="001B60AB">
      <w:pPr>
        <w:pStyle w:val="ItemList"/>
        <w:widowControl/>
        <w:numPr>
          <w:ilvl w:val="0"/>
          <w:numId w:val="18"/>
        </w:numPr>
        <w:tabs>
          <w:tab w:val="clear" w:pos="840"/>
        </w:tabs>
        <w:spacing w:line="480" w:lineRule="exact"/>
        <w:rPr>
          <w:sz w:val="28"/>
          <w:szCs w:val="28"/>
        </w:rPr>
      </w:pPr>
      <w:r>
        <w:rPr>
          <w:sz w:val="28"/>
          <w:szCs w:val="28"/>
        </w:rPr>
        <w:lastRenderedPageBreak/>
        <w:t>revision</w:t>
      </w:r>
      <w:r>
        <w:rPr>
          <w:sz w:val="28"/>
          <w:szCs w:val="28"/>
        </w:rPr>
        <w:t>版本为</w:t>
      </w:r>
      <w:r>
        <w:rPr>
          <w:rFonts w:hint="eastAsia"/>
          <w:sz w:val="28"/>
          <w:szCs w:val="28"/>
        </w:rPr>
        <w:t>1</w:t>
      </w:r>
      <w:r>
        <w:rPr>
          <w:rFonts w:hint="eastAsia"/>
          <w:sz w:val="28"/>
          <w:szCs w:val="28"/>
        </w:rPr>
        <w:t>；</w:t>
      </w:r>
    </w:p>
    <w:p w:rsidR="00767944" w:rsidRDefault="001B60AB">
      <w:pPr>
        <w:pStyle w:val="ItemList"/>
        <w:widowControl/>
        <w:numPr>
          <w:ilvl w:val="0"/>
          <w:numId w:val="18"/>
        </w:numPr>
        <w:tabs>
          <w:tab w:val="clear" w:pos="840"/>
        </w:tabs>
        <w:spacing w:line="480" w:lineRule="exact"/>
        <w:rPr>
          <w:sz w:val="28"/>
          <w:szCs w:val="28"/>
        </w:rPr>
      </w:pPr>
      <w:r>
        <w:rPr>
          <w:sz w:val="28"/>
          <w:szCs w:val="28"/>
        </w:rPr>
        <w:t>S3</w:t>
      </w:r>
      <w:r>
        <w:rPr>
          <w:sz w:val="28"/>
          <w:szCs w:val="28"/>
        </w:rPr>
        <w:t>作为实例中的主根，</w:t>
      </w:r>
      <w:r>
        <w:rPr>
          <w:sz w:val="28"/>
          <w:szCs w:val="28"/>
        </w:rPr>
        <w:t xml:space="preserve"> S4</w:t>
      </w:r>
      <w:r>
        <w:rPr>
          <w:sz w:val="28"/>
          <w:szCs w:val="28"/>
        </w:rPr>
        <w:t>作为实例中的从根</w:t>
      </w:r>
      <w:r>
        <w:rPr>
          <w:rFonts w:hint="eastAsia"/>
          <w:sz w:val="28"/>
          <w:szCs w:val="28"/>
        </w:rPr>
        <w:t>；</w:t>
      </w:r>
    </w:p>
    <w:p w:rsidR="00767944" w:rsidRDefault="001B60AB">
      <w:pPr>
        <w:pStyle w:val="ItemList"/>
        <w:widowControl/>
        <w:numPr>
          <w:ilvl w:val="0"/>
          <w:numId w:val="18"/>
        </w:numPr>
        <w:spacing w:line="480" w:lineRule="exact"/>
        <w:rPr>
          <w:sz w:val="28"/>
          <w:szCs w:val="28"/>
        </w:rPr>
      </w:pPr>
      <w:r>
        <w:rPr>
          <w:sz w:val="28"/>
          <w:szCs w:val="28"/>
        </w:rPr>
        <w:t>主根优先级为</w:t>
      </w:r>
      <w:r>
        <w:rPr>
          <w:sz w:val="28"/>
          <w:szCs w:val="28"/>
        </w:rPr>
        <w:t>4096</w:t>
      </w:r>
      <w:r>
        <w:rPr>
          <w:sz w:val="28"/>
          <w:szCs w:val="28"/>
        </w:rPr>
        <w:t>，从根优先级为</w:t>
      </w:r>
      <w:r>
        <w:rPr>
          <w:sz w:val="28"/>
          <w:szCs w:val="28"/>
        </w:rPr>
        <w:t>8192</w:t>
      </w:r>
      <w:r>
        <w:rPr>
          <w:rFonts w:hint="eastAsia"/>
          <w:sz w:val="28"/>
          <w:szCs w:val="28"/>
        </w:rPr>
        <w:t>；</w:t>
      </w:r>
    </w:p>
    <w:p w:rsidR="00767944" w:rsidRDefault="001B60AB">
      <w:pPr>
        <w:pStyle w:val="ItemList"/>
        <w:widowControl/>
        <w:numPr>
          <w:ilvl w:val="0"/>
          <w:numId w:val="18"/>
        </w:numPr>
        <w:tabs>
          <w:tab w:val="clear" w:pos="840"/>
        </w:tabs>
        <w:spacing w:line="480" w:lineRule="exact"/>
        <w:rPr>
          <w:sz w:val="28"/>
          <w:szCs w:val="28"/>
        </w:rPr>
      </w:pPr>
      <w:r>
        <w:rPr>
          <w:rFonts w:hint="eastAsia"/>
          <w:sz w:val="28"/>
          <w:szCs w:val="28"/>
        </w:rPr>
        <w:t>在</w:t>
      </w:r>
      <w:r>
        <w:rPr>
          <w:sz w:val="28"/>
          <w:szCs w:val="28"/>
        </w:rPr>
        <w:t>S3</w:t>
      </w:r>
      <w:r>
        <w:rPr>
          <w:sz w:val="28"/>
          <w:szCs w:val="28"/>
        </w:rPr>
        <w:t>和</w:t>
      </w:r>
      <w:r>
        <w:rPr>
          <w:sz w:val="28"/>
          <w:szCs w:val="28"/>
        </w:rPr>
        <w:t>S4</w:t>
      </w:r>
      <w:r>
        <w:rPr>
          <w:sz w:val="28"/>
          <w:szCs w:val="28"/>
        </w:rPr>
        <w:t>上配置</w:t>
      </w:r>
      <w:r>
        <w:rPr>
          <w:sz w:val="28"/>
          <w:szCs w:val="28"/>
        </w:rPr>
        <w:t>VRRP</w:t>
      </w:r>
      <w:r>
        <w:rPr>
          <w:sz w:val="28"/>
          <w:szCs w:val="28"/>
        </w:rPr>
        <w:t>，实现主机的网关冗余</w:t>
      </w:r>
      <w:r>
        <w:rPr>
          <w:rFonts w:hint="eastAsia"/>
          <w:sz w:val="28"/>
          <w:szCs w:val="28"/>
        </w:rPr>
        <w:t>，</w:t>
      </w:r>
      <w:r>
        <w:rPr>
          <w:sz w:val="28"/>
          <w:szCs w:val="28"/>
        </w:rPr>
        <w:t>所配置的参数要求如</w:t>
      </w:r>
      <w:r>
        <w:rPr>
          <w:rFonts w:hint="eastAsia"/>
          <w:sz w:val="28"/>
          <w:szCs w:val="28"/>
        </w:rPr>
        <w:t>表</w:t>
      </w:r>
      <w:r>
        <w:rPr>
          <w:rFonts w:hint="eastAsia"/>
          <w:sz w:val="28"/>
          <w:szCs w:val="28"/>
        </w:rPr>
        <w:t>1-</w:t>
      </w:r>
      <w:r>
        <w:rPr>
          <w:sz w:val="28"/>
          <w:szCs w:val="28"/>
        </w:rPr>
        <w:t>11</w:t>
      </w:r>
      <w:r>
        <w:rPr>
          <w:rFonts w:hint="eastAsia"/>
          <w:sz w:val="28"/>
          <w:szCs w:val="28"/>
        </w:rPr>
        <w:t>；</w:t>
      </w:r>
    </w:p>
    <w:p w:rsidR="00767944" w:rsidRDefault="001B60AB">
      <w:pPr>
        <w:pStyle w:val="ItemList"/>
        <w:widowControl/>
        <w:numPr>
          <w:ilvl w:val="0"/>
          <w:numId w:val="18"/>
        </w:numPr>
        <w:tabs>
          <w:tab w:val="clear" w:pos="840"/>
        </w:tabs>
        <w:spacing w:line="480" w:lineRule="exact"/>
        <w:rPr>
          <w:sz w:val="28"/>
          <w:szCs w:val="28"/>
        </w:rPr>
      </w:pPr>
      <w:r>
        <w:rPr>
          <w:sz w:val="28"/>
          <w:szCs w:val="28"/>
        </w:rPr>
        <w:t>S3</w:t>
      </w:r>
      <w:r>
        <w:rPr>
          <w:rFonts w:hint="eastAsia"/>
          <w:sz w:val="28"/>
          <w:szCs w:val="28"/>
        </w:rPr>
        <w:t>、</w:t>
      </w:r>
      <w:r>
        <w:rPr>
          <w:rFonts w:hint="eastAsia"/>
          <w:sz w:val="28"/>
          <w:szCs w:val="28"/>
        </w:rPr>
        <w:t>S4</w:t>
      </w:r>
      <w:proofErr w:type="gramStart"/>
      <w:r>
        <w:rPr>
          <w:sz w:val="28"/>
          <w:szCs w:val="28"/>
        </w:rPr>
        <w:t>各</w:t>
      </w:r>
      <w:proofErr w:type="gramEnd"/>
      <w:r>
        <w:rPr>
          <w:sz w:val="28"/>
          <w:szCs w:val="28"/>
        </w:rPr>
        <w:t>VRRP</w:t>
      </w:r>
      <w:r>
        <w:rPr>
          <w:sz w:val="28"/>
          <w:szCs w:val="28"/>
        </w:rPr>
        <w:t>组中高优先级设置为</w:t>
      </w:r>
      <w:r>
        <w:rPr>
          <w:sz w:val="28"/>
          <w:szCs w:val="28"/>
        </w:rPr>
        <w:t>150</w:t>
      </w:r>
      <w:r>
        <w:rPr>
          <w:sz w:val="28"/>
          <w:szCs w:val="28"/>
        </w:rPr>
        <w:t>，低优先级设置为</w:t>
      </w:r>
      <w:r>
        <w:rPr>
          <w:sz w:val="28"/>
          <w:szCs w:val="28"/>
        </w:rPr>
        <w:t>120</w:t>
      </w:r>
      <w:r>
        <w:rPr>
          <w:rFonts w:hint="eastAsia"/>
          <w:sz w:val="28"/>
          <w:szCs w:val="28"/>
        </w:rPr>
        <w:t>。</w:t>
      </w:r>
    </w:p>
    <w:p w:rsidR="00767944" w:rsidRDefault="001B60AB">
      <w:pPr>
        <w:pStyle w:val="TableDescription"/>
        <w:numPr>
          <w:ilvl w:val="0"/>
          <w:numId w:val="0"/>
        </w:numPr>
        <w:spacing w:line="360" w:lineRule="auto"/>
        <w:rPr>
          <w:rFonts w:ascii="仿宋" w:eastAsia="仿宋" w:hAnsi="仿宋"/>
          <w:b/>
          <w:sz w:val="28"/>
          <w:szCs w:val="28"/>
        </w:rPr>
      </w:pPr>
      <w:bookmarkStart w:id="16" w:name="_Ref448678358"/>
      <w:r>
        <w:rPr>
          <w:rFonts w:ascii="仿宋" w:eastAsia="仿宋" w:hAnsi="仿宋"/>
          <w:b/>
          <w:sz w:val="28"/>
          <w:szCs w:val="28"/>
        </w:rPr>
        <w:t>表</w:t>
      </w:r>
      <w:r>
        <w:rPr>
          <w:rFonts w:ascii="仿宋" w:eastAsia="仿宋" w:hAnsi="仿宋" w:hint="eastAsia"/>
          <w:b/>
          <w:sz w:val="28"/>
          <w:szCs w:val="28"/>
        </w:rPr>
        <w:t>1-</w:t>
      </w:r>
      <w:r>
        <w:rPr>
          <w:rFonts w:ascii="仿宋" w:eastAsia="仿宋" w:hAnsi="仿宋"/>
          <w:b/>
          <w:sz w:val="28"/>
          <w:szCs w:val="28"/>
        </w:rPr>
        <w:t>11 S3和S4的VRRP参数表</w:t>
      </w:r>
      <w:bookmarkEnd w:id="16"/>
    </w:p>
    <w:tbl>
      <w:tblPr>
        <w:tblW w:w="84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23"/>
        <w:gridCol w:w="3318"/>
        <w:gridCol w:w="2453"/>
      </w:tblGrid>
      <w:tr w:rsidR="00767944">
        <w:trPr>
          <w:jc w:val="center"/>
        </w:trPr>
        <w:tc>
          <w:tcPr>
            <w:tcW w:w="2723" w:type="dxa"/>
            <w:vAlign w:val="center"/>
          </w:tcPr>
          <w:p w:rsidR="00767944" w:rsidRDefault="001B60AB">
            <w:pPr>
              <w:pStyle w:val="aa"/>
              <w:jc w:val="center"/>
              <w:rPr>
                <w:sz w:val="24"/>
                <w:szCs w:val="24"/>
              </w:rPr>
            </w:pPr>
            <w:r>
              <w:rPr>
                <w:sz w:val="24"/>
                <w:szCs w:val="24"/>
              </w:rPr>
              <w:t>VLAN</w:t>
            </w:r>
          </w:p>
        </w:tc>
        <w:tc>
          <w:tcPr>
            <w:tcW w:w="3318" w:type="dxa"/>
            <w:vAlign w:val="center"/>
          </w:tcPr>
          <w:p w:rsidR="00767944" w:rsidRDefault="001B60AB">
            <w:pPr>
              <w:pStyle w:val="aa"/>
              <w:jc w:val="center"/>
              <w:rPr>
                <w:sz w:val="24"/>
                <w:szCs w:val="24"/>
              </w:rPr>
            </w:pPr>
            <w:r>
              <w:rPr>
                <w:sz w:val="24"/>
                <w:szCs w:val="24"/>
              </w:rPr>
              <w:t>VRRP备份组</w:t>
            </w:r>
            <w:r>
              <w:rPr>
                <w:rFonts w:hint="eastAsia"/>
                <w:sz w:val="24"/>
                <w:szCs w:val="24"/>
              </w:rPr>
              <w:t>号（</w:t>
            </w:r>
            <w:r>
              <w:rPr>
                <w:sz w:val="24"/>
                <w:szCs w:val="24"/>
              </w:rPr>
              <w:t>VRID）</w:t>
            </w:r>
          </w:p>
        </w:tc>
        <w:tc>
          <w:tcPr>
            <w:tcW w:w="2453" w:type="dxa"/>
            <w:vAlign w:val="center"/>
          </w:tcPr>
          <w:p w:rsidR="00767944" w:rsidRDefault="001B60AB">
            <w:pPr>
              <w:pStyle w:val="aa"/>
              <w:jc w:val="center"/>
              <w:rPr>
                <w:sz w:val="24"/>
                <w:szCs w:val="24"/>
              </w:rPr>
            </w:pPr>
            <w:r>
              <w:rPr>
                <w:sz w:val="24"/>
                <w:szCs w:val="24"/>
              </w:rPr>
              <w:t>VRRP虚拟IP</w:t>
            </w:r>
          </w:p>
        </w:tc>
      </w:tr>
      <w:tr w:rsidR="00767944">
        <w:trPr>
          <w:jc w:val="center"/>
        </w:trPr>
        <w:tc>
          <w:tcPr>
            <w:tcW w:w="2723" w:type="dxa"/>
          </w:tcPr>
          <w:p w:rsidR="00767944" w:rsidRDefault="001B60AB">
            <w:pPr>
              <w:pStyle w:val="aa"/>
              <w:rPr>
                <w:sz w:val="24"/>
                <w:szCs w:val="24"/>
              </w:rPr>
            </w:pPr>
            <w:r>
              <w:rPr>
                <w:sz w:val="24"/>
                <w:szCs w:val="24"/>
              </w:rPr>
              <w:t>VLAN10</w:t>
            </w:r>
          </w:p>
        </w:tc>
        <w:tc>
          <w:tcPr>
            <w:tcW w:w="3318" w:type="dxa"/>
          </w:tcPr>
          <w:p w:rsidR="00767944" w:rsidRDefault="001B60AB">
            <w:pPr>
              <w:pStyle w:val="aa"/>
              <w:rPr>
                <w:sz w:val="24"/>
                <w:szCs w:val="24"/>
              </w:rPr>
            </w:pPr>
            <w:r>
              <w:rPr>
                <w:sz w:val="24"/>
                <w:szCs w:val="24"/>
              </w:rPr>
              <w:t>10</w:t>
            </w:r>
          </w:p>
        </w:tc>
        <w:tc>
          <w:tcPr>
            <w:tcW w:w="2453" w:type="dxa"/>
          </w:tcPr>
          <w:p w:rsidR="00767944" w:rsidRDefault="001B60AB">
            <w:pPr>
              <w:pStyle w:val="aa"/>
              <w:rPr>
                <w:sz w:val="24"/>
                <w:szCs w:val="24"/>
              </w:rPr>
            </w:pPr>
            <w:r>
              <w:rPr>
                <w:sz w:val="24"/>
                <w:szCs w:val="24"/>
              </w:rPr>
              <w:t>192.XX.10.254</w:t>
            </w:r>
          </w:p>
        </w:tc>
      </w:tr>
      <w:tr w:rsidR="00767944">
        <w:trPr>
          <w:jc w:val="center"/>
        </w:trPr>
        <w:tc>
          <w:tcPr>
            <w:tcW w:w="2723" w:type="dxa"/>
          </w:tcPr>
          <w:p w:rsidR="00767944" w:rsidRDefault="001B60AB">
            <w:pPr>
              <w:pStyle w:val="aa"/>
              <w:rPr>
                <w:sz w:val="24"/>
                <w:szCs w:val="24"/>
              </w:rPr>
            </w:pPr>
            <w:r>
              <w:rPr>
                <w:sz w:val="24"/>
                <w:szCs w:val="24"/>
              </w:rPr>
              <w:t>VLAN20</w:t>
            </w:r>
          </w:p>
        </w:tc>
        <w:tc>
          <w:tcPr>
            <w:tcW w:w="3318" w:type="dxa"/>
          </w:tcPr>
          <w:p w:rsidR="00767944" w:rsidRDefault="001B60AB">
            <w:pPr>
              <w:pStyle w:val="aa"/>
              <w:rPr>
                <w:sz w:val="24"/>
                <w:szCs w:val="24"/>
              </w:rPr>
            </w:pPr>
            <w:r>
              <w:rPr>
                <w:sz w:val="24"/>
                <w:szCs w:val="24"/>
              </w:rPr>
              <w:t>20</w:t>
            </w:r>
          </w:p>
        </w:tc>
        <w:tc>
          <w:tcPr>
            <w:tcW w:w="2453" w:type="dxa"/>
          </w:tcPr>
          <w:p w:rsidR="00767944" w:rsidRDefault="001B60AB">
            <w:pPr>
              <w:pStyle w:val="aa"/>
              <w:rPr>
                <w:sz w:val="24"/>
                <w:szCs w:val="24"/>
              </w:rPr>
            </w:pPr>
            <w:r>
              <w:rPr>
                <w:sz w:val="24"/>
                <w:szCs w:val="24"/>
              </w:rPr>
              <w:t>192.XX.20.254</w:t>
            </w:r>
          </w:p>
        </w:tc>
      </w:tr>
      <w:tr w:rsidR="00767944">
        <w:trPr>
          <w:jc w:val="center"/>
        </w:trPr>
        <w:tc>
          <w:tcPr>
            <w:tcW w:w="2723" w:type="dxa"/>
          </w:tcPr>
          <w:p w:rsidR="00767944" w:rsidRDefault="001B60AB">
            <w:pPr>
              <w:pStyle w:val="aa"/>
              <w:rPr>
                <w:sz w:val="24"/>
                <w:szCs w:val="24"/>
              </w:rPr>
            </w:pPr>
            <w:r>
              <w:rPr>
                <w:sz w:val="24"/>
                <w:szCs w:val="24"/>
              </w:rPr>
              <w:t>VLAN30</w:t>
            </w:r>
          </w:p>
        </w:tc>
        <w:tc>
          <w:tcPr>
            <w:tcW w:w="3318" w:type="dxa"/>
          </w:tcPr>
          <w:p w:rsidR="00767944" w:rsidRDefault="001B60AB">
            <w:pPr>
              <w:pStyle w:val="aa"/>
              <w:rPr>
                <w:sz w:val="24"/>
                <w:szCs w:val="24"/>
              </w:rPr>
            </w:pPr>
            <w:r>
              <w:rPr>
                <w:sz w:val="24"/>
                <w:szCs w:val="24"/>
              </w:rPr>
              <w:t>30</w:t>
            </w:r>
          </w:p>
        </w:tc>
        <w:tc>
          <w:tcPr>
            <w:tcW w:w="2453" w:type="dxa"/>
          </w:tcPr>
          <w:p w:rsidR="00767944" w:rsidRDefault="001B60AB">
            <w:pPr>
              <w:pStyle w:val="aa"/>
              <w:rPr>
                <w:sz w:val="24"/>
                <w:szCs w:val="24"/>
              </w:rPr>
            </w:pPr>
            <w:r>
              <w:rPr>
                <w:sz w:val="24"/>
                <w:szCs w:val="24"/>
              </w:rPr>
              <w:t>192.XX.30.254</w:t>
            </w:r>
          </w:p>
        </w:tc>
      </w:tr>
      <w:tr w:rsidR="00767944">
        <w:trPr>
          <w:jc w:val="center"/>
        </w:trPr>
        <w:tc>
          <w:tcPr>
            <w:tcW w:w="2723" w:type="dxa"/>
          </w:tcPr>
          <w:p w:rsidR="00767944" w:rsidRDefault="001B60AB">
            <w:pPr>
              <w:pStyle w:val="aa"/>
              <w:rPr>
                <w:sz w:val="24"/>
                <w:szCs w:val="24"/>
              </w:rPr>
            </w:pPr>
            <w:r>
              <w:rPr>
                <w:sz w:val="24"/>
                <w:szCs w:val="24"/>
              </w:rPr>
              <w:t>VLAN40</w:t>
            </w:r>
          </w:p>
        </w:tc>
        <w:tc>
          <w:tcPr>
            <w:tcW w:w="3318" w:type="dxa"/>
          </w:tcPr>
          <w:p w:rsidR="00767944" w:rsidRDefault="001B60AB">
            <w:pPr>
              <w:pStyle w:val="aa"/>
              <w:rPr>
                <w:sz w:val="24"/>
                <w:szCs w:val="24"/>
              </w:rPr>
            </w:pPr>
            <w:r>
              <w:rPr>
                <w:sz w:val="24"/>
                <w:szCs w:val="24"/>
              </w:rPr>
              <w:t>40</w:t>
            </w:r>
          </w:p>
        </w:tc>
        <w:tc>
          <w:tcPr>
            <w:tcW w:w="2453" w:type="dxa"/>
          </w:tcPr>
          <w:p w:rsidR="00767944" w:rsidRDefault="001B60AB">
            <w:pPr>
              <w:pStyle w:val="aa"/>
              <w:rPr>
                <w:sz w:val="24"/>
                <w:szCs w:val="24"/>
              </w:rPr>
            </w:pPr>
            <w:r>
              <w:rPr>
                <w:sz w:val="24"/>
                <w:szCs w:val="24"/>
              </w:rPr>
              <w:t>192.XX.40.254</w:t>
            </w:r>
          </w:p>
        </w:tc>
      </w:tr>
      <w:tr w:rsidR="00767944">
        <w:trPr>
          <w:jc w:val="center"/>
        </w:trPr>
        <w:tc>
          <w:tcPr>
            <w:tcW w:w="2723" w:type="dxa"/>
          </w:tcPr>
          <w:p w:rsidR="00767944" w:rsidRDefault="001B60AB">
            <w:pPr>
              <w:pStyle w:val="aa"/>
              <w:rPr>
                <w:sz w:val="24"/>
                <w:szCs w:val="24"/>
              </w:rPr>
            </w:pPr>
            <w:r>
              <w:rPr>
                <w:sz w:val="24"/>
                <w:szCs w:val="24"/>
              </w:rPr>
              <w:t>VLAN100(交换机间)</w:t>
            </w:r>
          </w:p>
        </w:tc>
        <w:tc>
          <w:tcPr>
            <w:tcW w:w="3318" w:type="dxa"/>
          </w:tcPr>
          <w:p w:rsidR="00767944" w:rsidRDefault="001B60AB">
            <w:pPr>
              <w:pStyle w:val="aa"/>
              <w:rPr>
                <w:sz w:val="24"/>
                <w:szCs w:val="24"/>
              </w:rPr>
            </w:pPr>
            <w:r>
              <w:rPr>
                <w:sz w:val="24"/>
                <w:szCs w:val="24"/>
              </w:rPr>
              <w:t>100</w:t>
            </w:r>
          </w:p>
        </w:tc>
        <w:tc>
          <w:tcPr>
            <w:tcW w:w="2453" w:type="dxa"/>
          </w:tcPr>
          <w:p w:rsidR="00767944" w:rsidRDefault="001B60AB">
            <w:pPr>
              <w:pStyle w:val="aa"/>
              <w:rPr>
                <w:sz w:val="24"/>
                <w:szCs w:val="24"/>
              </w:rPr>
            </w:pPr>
            <w:r>
              <w:rPr>
                <w:sz w:val="24"/>
                <w:szCs w:val="24"/>
              </w:rPr>
              <w:t>192.XX.100.254</w:t>
            </w:r>
          </w:p>
        </w:tc>
      </w:tr>
    </w:tbl>
    <w:p w:rsidR="00767944" w:rsidRDefault="001B60AB">
      <w:pPr>
        <w:pStyle w:val="10"/>
        <w:widowControl/>
        <w:numPr>
          <w:ilvl w:val="0"/>
          <w:numId w:val="17"/>
        </w:numPr>
        <w:adjustRightInd w:val="0"/>
        <w:snapToGrid w:val="0"/>
        <w:spacing w:line="480" w:lineRule="exact"/>
        <w:ind w:firstLineChars="0"/>
        <w:jc w:val="left"/>
        <w:rPr>
          <w:b/>
          <w:sz w:val="28"/>
          <w:szCs w:val="28"/>
        </w:rPr>
      </w:pPr>
      <w:r>
        <w:rPr>
          <w:rFonts w:hint="eastAsia"/>
          <w:b/>
          <w:sz w:val="28"/>
          <w:szCs w:val="28"/>
        </w:rPr>
        <w:t>网络设备虚拟化</w:t>
      </w:r>
    </w:p>
    <w:p w:rsidR="00767944" w:rsidRDefault="001B60AB">
      <w:pPr>
        <w:pStyle w:val="ab"/>
        <w:adjustRightInd w:val="0"/>
        <w:snapToGrid w:val="0"/>
        <w:spacing w:line="480" w:lineRule="exact"/>
        <w:ind w:firstLine="560"/>
        <w:rPr>
          <w:sz w:val="28"/>
          <w:szCs w:val="28"/>
        </w:rPr>
      </w:pPr>
      <w:r>
        <w:rPr>
          <w:rFonts w:hint="eastAsia"/>
          <w:sz w:val="28"/>
          <w:szCs w:val="28"/>
          <w:lang w:val="zh-CN"/>
        </w:rPr>
        <w:t>两台</w:t>
      </w:r>
      <w:r>
        <w:rPr>
          <w:rFonts w:hint="eastAsia"/>
          <w:sz w:val="28"/>
          <w:szCs w:val="28"/>
        </w:rPr>
        <w:t>接入</w:t>
      </w:r>
      <w:r>
        <w:rPr>
          <w:rFonts w:hint="eastAsia"/>
          <w:sz w:val="28"/>
          <w:szCs w:val="28"/>
          <w:lang w:val="zh-CN"/>
        </w:rPr>
        <w:t>交换机通过</w:t>
      </w:r>
      <w:r>
        <w:rPr>
          <w:rFonts w:hint="eastAsia"/>
          <w:sz w:val="28"/>
          <w:szCs w:val="28"/>
          <w:lang w:val="zh-CN"/>
        </w:rPr>
        <w:t>VSU</w:t>
      </w:r>
      <w:r>
        <w:rPr>
          <w:rFonts w:hint="eastAsia"/>
          <w:sz w:val="28"/>
          <w:szCs w:val="28"/>
        </w:rPr>
        <w:t>虚拟化为一台设备进行管理</w:t>
      </w:r>
      <w:r>
        <w:rPr>
          <w:rFonts w:hint="eastAsia"/>
          <w:sz w:val="28"/>
          <w:szCs w:val="28"/>
          <w:lang w:val="zh-CN"/>
        </w:rPr>
        <w:t>，从而实现高可靠性。当任意交换机故障时，都能够实现设备、链路切换，保证业务不中断。</w:t>
      </w:r>
    </w:p>
    <w:p w:rsidR="00767944" w:rsidRDefault="001B60AB">
      <w:pPr>
        <w:pStyle w:val="ItemList"/>
        <w:widowControl/>
        <w:numPr>
          <w:ilvl w:val="0"/>
          <w:numId w:val="18"/>
        </w:numPr>
        <w:tabs>
          <w:tab w:val="clear" w:pos="840"/>
        </w:tabs>
        <w:spacing w:line="480" w:lineRule="exact"/>
        <w:rPr>
          <w:sz w:val="28"/>
          <w:szCs w:val="28"/>
        </w:rPr>
      </w:pPr>
      <w:r>
        <w:rPr>
          <w:rFonts w:hint="eastAsia"/>
          <w:sz w:val="28"/>
          <w:szCs w:val="28"/>
        </w:rPr>
        <w:t>规划</w:t>
      </w:r>
      <w:r>
        <w:rPr>
          <w:rFonts w:hint="eastAsia"/>
          <w:sz w:val="28"/>
          <w:szCs w:val="28"/>
        </w:rPr>
        <w:t>S</w:t>
      </w:r>
      <w:r>
        <w:rPr>
          <w:sz w:val="28"/>
          <w:szCs w:val="28"/>
        </w:rPr>
        <w:t>1</w:t>
      </w:r>
      <w:r>
        <w:rPr>
          <w:rFonts w:hint="eastAsia"/>
          <w:sz w:val="28"/>
          <w:szCs w:val="28"/>
        </w:rPr>
        <w:t>和</w:t>
      </w:r>
      <w:r>
        <w:rPr>
          <w:rFonts w:hint="eastAsia"/>
          <w:sz w:val="28"/>
          <w:szCs w:val="28"/>
        </w:rPr>
        <w:t>S</w:t>
      </w:r>
      <w:r>
        <w:rPr>
          <w:sz w:val="28"/>
          <w:szCs w:val="28"/>
        </w:rPr>
        <w:t>2</w:t>
      </w:r>
      <w:r>
        <w:rPr>
          <w:rFonts w:hint="eastAsia"/>
          <w:sz w:val="28"/>
          <w:szCs w:val="28"/>
        </w:rPr>
        <w:t>间的</w:t>
      </w:r>
      <w:r>
        <w:rPr>
          <w:rFonts w:hint="eastAsia"/>
          <w:sz w:val="28"/>
          <w:szCs w:val="28"/>
        </w:rPr>
        <w:t>Te</w:t>
      </w:r>
      <w:r>
        <w:rPr>
          <w:sz w:val="28"/>
          <w:szCs w:val="28"/>
        </w:rPr>
        <w:t>0/27</w:t>
      </w:r>
      <w:r>
        <w:rPr>
          <w:rFonts w:hint="eastAsia"/>
          <w:sz w:val="28"/>
          <w:szCs w:val="28"/>
        </w:rPr>
        <w:t>-</w:t>
      </w:r>
      <w:r>
        <w:rPr>
          <w:sz w:val="28"/>
          <w:szCs w:val="28"/>
        </w:rPr>
        <w:t>28</w:t>
      </w:r>
      <w:r>
        <w:rPr>
          <w:rFonts w:hint="eastAsia"/>
          <w:sz w:val="28"/>
          <w:szCs w:val="28"/>
        </w:rPr>
        <w:t>端口作为</w:t>
      </w:r>
      <w:r>
        <w:rPr>
          <w:rFonts w:hint="eastAsia"/>
          <w:sz w:val="28"/>
          <w:szCs w:val="28"/>
        </w:rPr>
        <w:t>VSL</w:t>
      </w:r>
      <w:r>
        <w:rPr>
          <w:rFonts w:hint="eastAsia"/>
          <w:sz w:val="28"/>
          <w:szCs w:val="28"/>
        </w:rPr>
        <w:t>链路，使用</w:t>
      </w:r>
      <w:r>
        <w:rPr>
          <w:rFonts w:hint="eastAsia"/>
          <w:sz w:val="28"/>
          <w:szCs w:val="28"/>
        </w:rPr>
        <w:t>VSU</w:t>
      </w:r>
      <w:r>
        <w:rPr>
          <w:rFonts w:hint="eastAsia"/>
          <w:sz w:val="28"/>
          <w:szCs w:val="28"/>
        </w:rPr>
        <w:t>技术实现网络设备虚拟化。其中</w:t>
      </w:r>
      <w:r>
        <w:rPr>
          <w:rFonts w:hint="eastAsia"/>
          <w:sz w:val="28"/>
          <w:szCs w:val="28"/>
        </w:rPr>
        <w:t>S</w:t>
      </w:r>
      <w:r>
        <w:rPr>
          <w:sz w:val="28"/>
          <w:szCs w:val="28"/>
        </w:rPr>
        <w:t>1</w:t>
      </w:r>
      <w:r>
        <w:rPr>
          <w:rFonts w:hint="eastAsia"/>
          <w:sz w:val="28"/>
          <w:szCs w:val="28"/>
        </w:rPr>
        <w:t>为主，</w:t>
      </w:r>
      <w:r>
        <w:rPr>
          <w:rFonts w:hint="eastAsia"/>
          <w:sz w:val="28"/>
          <w:szCs w:val="28"/>
        </w:rPr>
        <w:t>S</w:t>
      </w:r>
      <w:r>
        <w:rPr>
          <w:sz w:val="28"/>
          <w:szCs w:val="28"/>
        </w:rPr>
        <w:t>2</w:t>
      </w:r>
      <w:r>
        <w:rPr>
          <w:rFonts w:hint="eastAsia"/>
          <w:sz w:val="28"/>
          <w:szCs w:val="28"/>
        </w:rPr>
        <w:t>为备；</w:t>
      </w:r>
    </w:p>
    <w:p w:rsidR="00767944" w:rsidRDefault="001B60AB">
      <w:pPr>
        <w:pStyle w:val="ItemList"/>
        <w:widowControl/>
        <w:numPr>
          <w:ilvl w:val="0"/>
          <w:numId w:val="18"/>
        </w:numPr>
        <w:tabs>
          <w:tab w:val="clear" w:pos="840"/>
        </w:tabs>
        <w:spacing w:line="480" w:lineRule="exact"/>
        <w:rPr>
          <w:sz w:val="28"/>
          <w:szCs w:val="28"/>
        </w:rPr>
      </w:pPr>
      <w:r>
        <w:rPr>
          <w:rFonts w:hint="eastAsia"/>
          <w:sz w:val="28"/>
          <w:szCs w:val="28"/>
        </w:rPr>
        <w:t>规划</w:t>
      </w:r>
      <w:r>
        <w:rPr>
          <w:rFonts w:hint="eastAsia"/>
          <w:sz w:val="28"/>
          <w:szCs w:val="28"/>
        </w:rPr>
        <w:t>S</w:t>
      </w:r>
      <w:r>
        <w:rPr>
          <w:sz w:val="28"/>
          <w:szCs w:val="28"/>
        </w:rPr>
        <w:t>1</w:t>
      </w:r>
      <w:r>
        <w:rPr>
          <w:rFonts w:hint="eastAsia"/>
          <w:sz w:val="28"/>
          <w:szCs w:val="28"/>
        </w:rPr>
        <w:t>和</w:t>
      </w:r>
      <w:r>
        <w:rPr>
          <w:rFonts w:hint="eastAsia"/>
          <w:sz w:val="28"/>
          <w:szCs w:val="28"/>
        </w:rPr>
        <w:t>S</w:t>
      </w:r>
      <w:r>
        <w:rPr>
          <w:sz w:val="28"/>
          <w:szCs w:val="28"/>
        </w:rPr>
        <w:t>2</w:t>
      </w:r>
      <w:r>
        <w:rPr>
          <w:rFonts w:hint="eastAsia"/>
          <w:sz w:val="28"/>
          <w:szCs w:val="28"/>
        </w:rPr>
        <w:t>间的</w:t>
      </w:r>
      <w:r>
        <w:rPr>
          <w:rFonts w:hint="eastAsia"/>
          <w:sz w:val="28"/>
          <w:szCs w:val="28"/>
        </w:rPr>
        <w:t>Gi</w:t>
      </w:r>
      <w:r>
        <w:rPr>
          <w:sz w:val="28"/>
          <w:szCs w:val="28"/>
        </w:rPr>
        <w:t>0/22</w:t>
      </w:r>
      <w:r>
        <w:rPr>
          <w:rFonts w:hint="eastAsia"/>
          <w:sz w:val="28"/>
          <w:szCs w:val="28"/>
        </w:rPr>
        <w:t>端口作为双主机检测链路，配置基于</w:t>
      </w:r>
      <w:r>
        <w:rPr>
          <w:rFonts w:hint="eastAsia"/>
          <w:sz w:val="28"/>
          <w:szCs w:val="28"/>
        </w:rPr>
        <w:t>BFD</w:t>
      </w:r>
      <w:r>
        <w:rPr>
          <w:rFonts w:hint="eastAsia"/>
          <w:sz w:val="28"/>
          <w:szCs w:val="28"/>
        </w:rPr>
        <w:t>的双主机检，当</w:t>
      </w:r>
      <w:r>
        <w:rPr>
          <w:sz w:val="28"/>
          <w:szCs w:val="28"/>
        </w:rPr>
        <w:t>VSL</w:t>
      </w:r>
      <w:r>
        <w:rPr>
          <w:sz w:val="28"/>
          <w:szCs w:val="28"/>
        </w:rPr>
        <w:t>的所有物理链路都异常断开时，</w:t>
      </w:r>
      <w:proofErr w:type="gramStart"/>
      <w:r>
        <w:rPr>
          <w:rFonts w:hint="eastAsia"/>
          <w:sz w:val="28"/>
          <w:szCs w:val="28"/>
        </w:rPr>
        <w:t>备机会</w:t>
      </w:r>
      <w:proofErr w:type="gramEnd"/>
      <w:r>
        <w:rPr>
          <w:rFonts w:hint="eastAsia"/>
          <w:sz w:val="28"/>
          <w:szCs w:val="28"/>
        </w:rPr>
        <w:t>切换成主机，从而保障网络正常；</w:t>
      </w:r>
    </w:p>
    <w:p w:rsidR="00767944" w:rsidRDefault="001B60AB">
      <w:pPr>
        <w:pStyle w:val="ItemList"/>
        <w:widowControl/>
        <w:numPr>
          <w:ilvl w:val="0"/>
          <w:numId w:val="18"/>
        </w:numPr>
        <w:tabs>
          <w:tab w:val="clear" w:pos="840"/>
        </w:tabs>
        <w:spacing w:line="480" w:lineRule="exact"/>
        <w:rPr>
          <w:sz w:val="28"/>
          <w:szCs w:val="28"/>
        </w:rPr>
      </w:pPr>
      <w:r>
        <w:rPr>
          <w:sz w:val="28"/>
          <w:szCs w:val="28"/>
        </w:rPr>
        <w:t>主设备</w:t>
      </w:r>
      <w:r>
        <w:rPr>
          <w:rFonts w:hint="eastAsia"/>
          <w:sz w:val="28"/>
          <w:szCs w:val="28"/>
        </w:rPr>
        <w:t>：</w:t>
      </w:r>
      <w:r>
        <w:rPr>
          <w:sz w:val="28"/>
          <w:szCs w:val="28"/>
        </w:rPr>
        <w:t>Domain id</w:t>
      </w:r>
      <w:r>
        <w:rPr>
          <w:rFonts w:hint="eastAsia"/>
          <w:sz w:val="28"/>
          <w:szCs w:val="28"/>
        </w:rPr>
        <w:t>：</w:t>
      </w:r>
      <w:r>
        <w:rPr>
          <w:rFonts w:hint="eastAsia"/>
          <w:sz w:val="28"/>
          <w:szCs w:val="28"/>
        </w:rPr>
        <w:t>1</w:t>
      </w:r>
      <w:r>
        <w:rPr>
          <w:sz w:val="28"/>
          <w:szCs w:val="28"/>
        </w:rPr>
        <w:t>,switch id:1,priority 150, description:</w:t>
      </w:r>
      <w:r>
        <w:rPr>
          <w:rFonts w:hint="eastAsia"/>
          <w:sz w:val="28"/>
          <w:szCs w:val="28"/>
        </w:rPr>
        <w:t xml:space="preserve"> S</w:t>
      </w:r>
      <w:r>
        <w:rPr>
          <w:sz w:val="28"/>
          <w:szCs w:val="28"/>
        </w:rPr>
        <w:t>2910-1;</w:t>
      </w:r>
    </w:p>
    <w:p w:rsidR="00767944" w:rsidRDefault="001B60AB">
      <w:pPr>
        <w:pStyle w:val="ItemList"/>
        <w:widowControl/>
        <w:numPr>
          <w:ilvl w:val="0"/>
          <w:numId w:val="18"/>
        </w:numPr>
        <w:tabs>
          <w:tab w:val="clear" w:pos="840"/>
        </w:tabs>
        <w:spacing w:line="480" w:lineRule="exact"/>
        <w:rPr>
          <w:sz w:val="28"/>
          <w:szCs w:val="28"/>
        </w:rPr>
      </w:pPr>
      <w:r>
        <w:rPr>
          <w:sz w:val="28"/>
          <w:szCs w:val="28"/>
        </w:rPr>
        <w:t>备设备</w:t>
      </w:r>
      <w:r>
        <w:rPr>
          <w:rFonts w:hint="eastAsia"/>
          <w:sz w:val="28"/>
          <w:szCs w:val="28"/>
        </w:rPr>
        <w:t>：</w:t>
      </w:r>
      <w:r>
        <w:rPr>
          <w:sz w:val="28"/>
          <w:szCs w:val="28"/>
        </w:rPr>
        <w:t>Domain id</w:t>
      </w:r>
      <w:r>
        <w:rPr>
          <w:rFonts w:hint="eastAsia"/>
          <w:sz w:val="28"/>
          <w:szCs w:val="28"/>
        </w:rPr>
        <w:t>：</w:t>
      </w:r>
      <w:r>
        <w:rPr>
          <w:rFonts w:hint="eastAsia"/>
          <w:sz w:val="28"/>
          <w:szCs w:val="28"/>
        </w:rPr>
        <w:t>1</w:t>
      </w:r>
      <w:r>
        <w:rPr>
          <w:sz w:val="28"/>
          <w:szCs w:val="28"/>
        </w:rPr>
        <w:t>,switch id:2,priority 120, description:</w:t>
      </w:r>
      <w:r>
        <w:rPr>
          <w:rFonts w:hint="eastAsia"/>
          <w:sz w:val="28"/>
          <w:szCs w:val="28"/>
        </w:rPr>
        <w:t>S</w:t>
      </w:r>
      <w:r>
        <w:rPr>
          <w:sz w:val="28"/>
          <w:szCs w:val="28"/>
        </w:rPr>
        <w:t>2910-2</w:t>
      </w:r>
      <w:r>
        <w:rPr>
          <w:rFonts w:hint="eastAsia"/>
          <w:sz w:val="28"/>
          <w:szCs w:val="28"/>
        </w:rPr>
        <w:t>。</w:t>
      </w:r>
    </w:p>
    <w:p w:rsidR="00767944" w:rsidRDefault="001B60AB">
      <w:pPr>
        <w:pStyle w:val="10"/>
        <w:widowControl/>
        <w:numPr>
          <w:ilvl w:val="0"/>
          <w:numId w:val="17"/>
        </w:numPr>
        <w:spacing w:line="480" w:lineRule="exact"/>
        <w:ind w:firstLineChars="0"/>
        <w:jc w:val="left"/>
        <w:rPr>
          <w:b/>
          <w:sz w:val="28"/>
          <w:szCs w:val="28"/>
        </w:rPr>
      </w:pPr>
      <w:r>
        <w:rPr>
          <w:rFonts w:hint="eastAsia"/>
          <w:b/>
          <w:sz w:val="28"/>
          <w:szCs w:val="28"/>
        </w:rPr>
        <w:t>总分机构</w:t>
      </w:r>
      <w:r>
        <w:rPr>
          <w:b/>
          <w:sz w:val="28"/>
          <w:szCs w:val="28"/>
        </w:rPr>
        <w:t>IPV4</w:t>
      </w:r>
      <w:r>
        <w:rPr>
          <w:rFonts w:hint="eastAsia"/>
          <w:b/>
          <w:sz w:val="28"/>
          <w:szCs w:val="28"/>
        </w:rPr>
        <w:t>路由协议部署</w:t>
      </w:r>
      <w:bookmarkEnd w:id="15"/>
    </w:p>
    <w:p w:rsidR="00767944" w:rsidRDefault="001B60AB">
      <w:pPr>
        <w:pStyle w:val="ab"/>
        <w:spacing w:line="480" w:lineRule="exact"/>
        <w:ind w:firstLine="560"/>
        <w:rPr>
          <w:sz w:val="28"/>
          <w:szCs w:val="28"/>
        </w:rPr>
      </w:pPr>
      <w:r>
        <w:rPr>
          <w:rFonts w:hint="eastAsia"/>
          <w:sz w:val="28"/>
          <w:szCs w:val="28"/>
        </w:rPr>
        <w:t>本部与分校</w:t>
      </w:r>
      <w:r>
        <w:rPr>
          <w:sz w:val="28"/>
          <w:szCs w:val="28"/>
        </w:rPr>
        <w:t>内网</w:t>
      </w:r>
      <w:r>
        <w:rPr>
          <w:rFonts w:hint="eastAsia"/>
          <w:sz w:val="28"/>
          <w:szCs w:val="28"/>
        </w:rPr>
        <w:t>均</w:t>
      </w:r>
      <w:r>
        <w:rPr>
          <w:sz w:val="28"/>
          <w:szCs w:val="28"/>
        </w:rPr>
        <w:t>使用</w:t>
      </w:r>
      <w:r>
        <w:rPr>
          <w:rFonts w:hint="eastAsia"/>
          <w:sz w:val="28"/>
          <w:szCs w:val="28"/>
        </w:rPr>
        <w:t>OSPF</w:t>
      </w:r>
      <w:r>
        <w:rPr>
          <w:rFonts w:hint="eastAsia"/>
          <w:sz w:val="28"/>
          <w:szCs w:val="28"/>
        </w:rPr>
        <w:t>协议组网，本部、分校与互联网间使用静态路由协议。具体要求如下：</w:t>
      </w:r>
    </w:p>
    <w:p w:rsidR="00767944" w:rsidRDefault="001B60AB">
      <w:pPr>
        <w:pStyle w:val="ItemList"/>
        <w:widowControl/>
        <w:numPr>
          <w:ilvl w:val="0"/>
          <w:numId w:val="18"/>
        </w:numPr>
        <w:tabs>
          <w:tab w:val="clear" w:pos="840"/>
        </w:tabs>
        <w:spacing w:line="480" w:lineRule="exact"/>
        <w:rPr>
          <w:sz w:val="28"/>
          <w:szCs w:val="28"/>
        </w:rPr>
      </w:pPr>
      <w:r>
        <w:rPr>
          <w:sz w:val="28"/>
          <w:szCs w:val="28"/>
        </w:rPr>
        <w:t>本部</w:t>
      </w:r>
      <w:r>
        <w:rPr>
          <w:sz w:val="28"/>
          <w:szCs w:val="28"/>
        </w:rPr>
        <w:t>S3</w:t>
      </w:r>
      <w:r>
        <w:rPr>
          <w:sz w:val="28"/>
          <w:szCs w:val="28"/>
        </w:rPr>
        <w:t>、</w:t>
      </w:r>
      <w:r>
        <w:rPr>
          <w:sz w:val="28"/>
          <w:szCs w:val="28"/>
        </w:rPr>
        <w:t>S4</w:t>
      </w:r>
      <w:r>
        <w:rPr>
          <w:sz w:val="28"/>
          <w:szCs w:val="28"/>
        </w:rPr>
        <w:t>、</w:t>
      </w:r>
      <w:r>
        <w:rPr>
          <w:sz w:val="28"/>
          <w:szCs w:val="28"/>
        </w:rPr>
        <w:t>EG1</w:t>
      </w:r>
      <w:r>
        <w:rPr>
          <w:sz w:val="28"/>
          <w:szCs w:val="28"/>
        </w:rPr>
        <w:t>、</w:t>
      </w:r>
      <w:r>
        <w:rPr>
          <w:rFonts w:hint="eastAsia"/>
          <w:sz w:val="28"/>
          <w:szCs w:val="28"/>
        </w:rPr>
        <w:t>A</w:t>
      </w:r>
      <w:r>
        <w:rPr>
          <w:sz w:val="28"/>
          <w:szCs w:val="28"/>
        </w:rPr>
        <w:t>C1</w:t>
      </w:r>
      <w:r>
        <w:rPr>
          <w:rFonts w:hint="eastAsia"/>
          <w:sz w:val="28"/>
          <w:szCs w:val="28"/>
        </w:rPr>
        <w:t>、</w:t>
      </w:r>
      <w:r>
        <w:rPr>
          <w:rFonts w:hint="eastAsia"/>
          <w:sz w:val="28"/>
          <w:szCs w:val="28"/>
        </w:rPr>
        <w:t>A</w:t>
      </w:r>
      <w:r>
        <w:rPr>
          <w:sz w:val="28"/>
          <w:szCs w:val="28"/>
        </w:rPr>
        <w:t>C2</w:t>
      </w:r>
      <w:r>
        <w:rPr>
          <w:sz w:val="28"/>
          <w:szCs w:val="28"/>
        </w:rPr>
        <w:t>间运行</w:t>
      </w:r>
      <w:r>
        <w:rPr>
          <w:sz w:val="28"/>
          <w:szCs w:val="28"/>
        </w:rPr>
        <w:t>OSPF</w:t>
      </w:r>
      <w:r>
        <w:rPr>
          <w:rFonts w:hint="eastAsia"/>
          <w:sz w:val="28"/>
          <w:szCs w:val="28"/>
        </w:rPr>
        <w:t>，进程号为</w:t>
      </w:r>
      <w:r>
        <w:rPr>
          <w:sz w:val="28"/>
          <w:szCs w:val="28"/>
        </w:rPr>
        <w:t>10</w:t>
      </w:r>
      <w:r>
        <w:rPr>
          <w:rFonts w:hint="eastAsia"/>
          <w:sz w:val="28"/>
          <w:szCs w:val="28"/>
        </w:rPr>
        <w:t>，规划多区域：区域</w:t>
      </w:r>
      <w:r>
        <w:rPr>
          <w:sz w:val="28"/>
          <w:szCs w:val="28"/>
        </w:rPr>
        <w:t>0</w:t>
      </w:r>
      <w:r>
        <w:rPr>
          <w:rFonts w:hint="eastAsia"/>
          <w:sz w:val="28"/>
          <w:szCs w:val="28"/>
        </w:rPr>
        <w:t>（</w:t>
      </w:r>
      <w:r>
        <w:rPr>
          <w:sz w:val="28"/>
          <w:szCs w:val="28"/>
        </w:rPr>
        <w:t>S3</w:t>
      </w:r>
      <w:r>
        <w:rPr>
          <w:sz w:val="28"/>
          <w:szCs w:val="28"/>
        </w:rPr>
        <w:t>、</w:t>
      </w:r>
      <w:r>
        <w:rPr>
          <w:sz w:val="28"/>
          <w:szCs w:val="28"/>
        </w:rPr>
        <w:t>S4</w:t>
      </w:r>
      <w:r>
        <w:rPr>
          <w:sz w:val="28"/>
          <w:szCs w:val="28"/>
        </w:rPr>
        <w:t>、</w:t>
      </w:r>
      <w:r>
        <w:rPr>
          <w:rFonts w:hint="eastAsia"/>
          <w:sz w:val="28"/>
          <w:szCs w:val="28"/>
        </w:rPr>
        <w:t>E</w:t>
      </w:r>
      <w:r>
        <w:rPr>
          <w:sz w:val="28"/>
          <w:szCs w:val="28"/>
        </w:rPr>
        <w:t>G1</w:t>
      </w:r>
      <w:r>
        <w:rPr>
          <w:sz w:val="28"/>
          <w:szCs w:val="28"/>
        </w:rPr>
        <w:t>），区域</w:t>
      </w:r>
      <w:r>
        <w:rPr>
          <w:sz w:val="28"/>
          <w:szCs w:val="28"/>
        </w:rPr>
        <w:t>1</w:t>
      </w:r>
      <w:r>
        <w:rPr>
          <w:sz w:val="28"/>
          <w:szCs w:val="28"/>
        </w:rPr>
        <w:t>（</w:t>
      </w:r>
      <w:r>
        <w:rPr>
          <w:rFonts w:hint="eastAsia"/>
          <w:sz w:val="28"/>
          <w:szCs w:val="28"/>
        </w:rPr>
        <w:t>S</w:t>
      </w:r>
      <w:r>
        <w:rPr>
          <w:sz w:val="28"/>
          <w:szCs w:val="28"/>
        </w:rPr>
        <w:t>3</w:t>
      </w:r>
      <w:r>
        <w:rPr>
          <w:rFonts w:hint="eastAsia"/>
          <w:sz w:val="28"/>
          <w:szCs w:val="28"/>
        </w:rPr>
        <w:t>、</w:t>
      </w:r>
      <w:r>
        <w:rPr>
          <w:rFonts w:hint="eastAsia"/>
          <w:sz w:val="28"/>
          <w:szCs w:val="28"/>
        </w:rPr>
        <w:t>S</w:t>
      </w:r>
      <w:r>
        <w:rPr>
          <w:sz w:val="28"/>
          <w:szCs w:val="28"/>
        </w:rPr>
        <w:t>4</w:t>
      </w:r>
      <w:r>
        <w:rPr>
          <w:rFonts w:hint="eastAsia"/>
          <w:sz w:val="28"/>
          <w:szCs w:val="28"/>
        </w:rPr>
        <w:t>、</w:t>
      </w:r>
      <w:r>
        <w:rPr>
          <w:rFonts w:hint="eastAsia"/>
          <w:sz w:val="28"/>
          <w:szCs w:val="28"/>
        </w:rPr>
        <w:t>A</w:t>
      </w:r>
      <w:r>
        <w:rPr>
          <w:sz w:val="28"/>
          <w:szCs w:val="28"/>
        </w:rPr>
        <w:t>C1</w:t>
      </w:r>
      <w:r>
        <w:rPr>
          <w:rFonts w:hint="eastAsia"/>
          <w:sz w:val="28"/>
          <w:szCs w:val="28"/>
        </w:rPr>
        <w:t>、</w:t>
      </w:r>
      <w:r>
        <w:rPr>
          <w:rFonts w:hint="eastAsia"/>
          <w:sz w:val="28"/>
          <w:szCs w:val="28"/>
        </w:rPr>
        <w:t>A</w:t>
      </w:r>
      <w:r>
        <w:rPr>
          <w:sz w:val="28"/>
          <w:szCs w:val="28"/>
        </w:rPr>
        <w:t>C2</w:t>
      </w:r>
      <w:r>
        <w:rPr>
          <w:sz w:val="28"/>
          <w:szCs w:val="28"/>
        </w:rPr>
        <w:t>）；</w:t>
      </w:r>
    </w:p>
    <w:p w:rsidR="00767944" w:rsidRDefault="001B60AB">
      <w:pPr>
        <w:pStyle w:val="ItemList"/>
        <w:widowControl/>
        <w:numPr>
          <w:ilvl w:val="0"/>
          <w:numId w:val="18"/>
        </w:numPr>
        <w:tabs>
          <w:tab w:val="clear" w:pos="840"/>
        </w:tabs>
        <w:spacing w:line="480" w:lineRule="exact"/>
        <w:rPr>
          <w:sz w:val="28"/>
          <w:szCs w:val="28"/>
        </w:rPr>
      </w:pPr>
      <w:r>
        <w:rPr>
          <w:rFonts w:hint="eastAsia"/>
          <w:sz w:val="28"/>
          <w:szCs w:val="28"/>
        </w:rPr>
        <w:lastRenderedPageBreak/>
        <w:t>A</w:t>
      </w:r>
      <w:r>
        <w:rPr>
          <w:sz w:val="28"/>
          <w:szCs w:val="28"/>
        </w:rPr>
        <w:t>C1</w:t>
      </w:r>
      <w:r>
        <w:rPr>
          <w:rFonts w:hint="eastAsia"/>
          <w:sz w:val="28"/>
          <w:szCs w:val="28"/>
        </w:rPr>
        <w:t>、</w:t>
      </w:r>
      <w:r>
        <w:rPr>
          <w:rFonts w:hint="eastAsia"/>
          <w:sz w:val="28"/>
          <w:szCs w:val="28"/>
        </w:rPr>
        <w:t>A</w:t>
      </w:r>
      <w:r>
        <w:rPr>
          <w:sz w:val="28"/>
          <w:szCs w:val="28"/>
        </w:rPr>
        <w:t>C2 OSPF</w:t>
      </w:r>
      <w:r>
        <w:rPr>
          <w:rFonts w:hint="eastAsia"/>
          <w:sz w:val="28"/>
          <w:szCs w:val="28"/>
        </w:rPr>
        <w:t>接口不参与</w:t>
      </w:r>
      <w:r>
        <w:rPr>
          <w:rFonts w:hint="eastAsia"/>
          <w:sz w:val="28"/>
          <w:szCs w:val="28"/>
        </w:rPr>
        <w:t>D</w:t>
      </w:r>
      <w:r>
        <w:rPr>
          <w:sz w:val="28"/>
          <w:szCs w:val="28"/>
        </w:rPr>
        <w:t>R/BDR</w:t>
      </w:r>
      <w:r>
        <w:rPr>
          <w:rFonts w:hint="eastAsia"/>
          <w:sz w:val="28"/>
          <w:szCs w:val="28"/>
        </w:rPr>
        <w:t>选举；</w:t>
      </w:r>
    </w:p>
    <w:p w:rsidR="00767944" w:rsidRDefault="001B60AB">
      <w:pPr>
        <w:pStyle w:val="ItemList"/>
        <w:widowControl/>
        <w:numPr>
          <w:ilvl w:val="0"/>
          <w:numId w:val="18"/>
        </w:numPr>
        <w:tabs>
          <w:tab w:val="clear" w:pos="840"/>
        </w:tabs>
        <w:spacing w:line="480" w:lineRule="exact"/>
        <w:rPr>
          <w:sz w:val="28"/>
          <w:szCs w:val="28"/>
        </w:rPr>
      </w:pPr>
      <w:r>
        <w:rPr>
          <w:rFonts w:hint="eastAsia"/>
          <w:sz w:val="28"/>
          <w:szCs w:val="28"/>
        </w:rPr>
        <w:t>区域</w:t>
      </w:r>
      <w:r>
        <w:rPr>
          <w:rFonts w:hint="eastAsia"/>
          <w:sz w:val="28"/>
          <w:szCs w:val="28"/>
        </w:rPr>
        <w:t>1</w:t>
      </w:r>
      <w:r>
        <w:rPr>
          <w:rFonts w:hint="eastAsia"/>
          <w:sz w:val="28"/>
          <w:szCs w:val="28"/>
        </w:rPr>
        <w:t>部署为完全</w:t>
      </w:r>
      <w:r>
        <w:rPr>
          <w:sz w:val="28"/>
          <w:szCs w:val="28"/>
        </w:rPr>
        <w:t>NSSA</w:t>
      </w:r>
      <w:r>
        <w:rPr>
          <w:rFonts w:hint="eastAsia"/>
          <w:sz w:val="28"/>
          <w:szCs w:val="28"/>
        </w:rPr>
        <w:t>类型进而简化</w:t>
      </w:r>
      <w:r>
        <w:rPr>
          <w:rFonts w:hint="eastAsia"/>
          <w:sz w:val="28"/>
          <w:szCs w:val="28"/>
        </w:rPr>
        <w:t>A</w:t>
      </w:r>
      <w:r>
        <w:rPr>
          <w:sz w:val="28"/>
          <w:szCs w:val="28"/>
        </w:rPr>
        <w:t>C1,AC2</w:t>
      </w:r>
      <w:r>
        <w:rPr>
          <w:rFonts w:hint="eastAsia"/>
          <w:sz w:val="28"/>
          <w:szCs w:val="28"/>
        </w:rPr>
        <w:t>路由条目；</w:t>
      </w:r>
    </w:p>
    <w:p w:rsidR="00767944" w:rsidRDefault="001B60AB">
      <w:pPr>
        <w:pStyle w:val="ItemList"/>
        <w:widowControl/>
        <w:numPr>
          <w:ilvl w:val="0"/>
          <w:numId w:val="12"/>
        </w:numPr>
        <w:tabs>
          <w:tab w:val="clear" w:pos="980"/>
        </w:tabs>
        <w:spacing w:line="480" w:lineRule="exact"/>
        <w:rPr>
          <w:sz w:val="28"/>
          <w:szCs w:val="28"/>
        </w:rPr>
      </w:pPr>
      <w:r>
        <w:rPr>
          <w:rFonts w:hint="eastAsia"/>
          <w:sz w:val="28"/>
          <w:szCs w:val="28"/>
        </w:rPr>
        <w:t>分部</w:t>
      </w:r>
      <w:r>
        <w:rPr>
          <w:rFonts w:hint="eastAsia"/>
          <w:sz w:val="28"/>
          <w:szCs w:val="28"/>
        </w:rPr>
        <w:t>E</w:t>
      </w:r>
      <w:r>
        <w:rPr>
          <w:sz w:val="28"/>
          <w:szCs w:val="28"/>
        </w:rPr>
        <w:t>G2</w:t>
      </w:r>
      <w:r>
        <w:rPr>
          <w:rFonts w:hint="eastAsia"/>
          <w:sz w:val="28"/>
          <w:szCs w:val="28"/>
        </w:rPr>
        <w:t>、</w:t>
      </w:r>
      <w:r>
        <w:rPr>
          <w:rFonts w:hint="eastAsia"/>
          <w:sz w:val="28"/>
          <w:szCs w:val="28"/>
        </w:rPr>
        <w:t>S</w:t>
      </w:r>
      <w:r>
        <w:rPr>
          <w:sz w:val="28"/>
          <w:szCs w:val="28"/>
        </w:rPr>
        <w:t>5</w:t>
      </w:r>
      <w:r>
        <w:rPr>
          <w:sz w:val="28"/>
          <w:szCs w:val="28"/>
        </w:rPr>
        <w:t>间运行</w:t>
      </w:r>
      <w:r>
        <w:rPr>
          <w:sz w:val="28"/>
          <w:szCs w:val="28"/>
        </w:rPr>
        <w:t>OSPF</w:t>
      </w:r>
      <w:r>
        <w:rPr>
          <w:rFonts w:hint="eastAsia"/>
          <w:sz w:val="28"/>
          <w:szCs w:val="28"/>
        </w:rPr>
        <w:t>，进程号为</w:t>
      </w:r>
      <w:r>
        <w:rPr>
          <w:sz w:val="28"/>
          <w:szCs w:val="28"/>
        </w:rPr>
        <w:t>10</w:t>
      </w:r>
      <w:r>
        <w:rPr>
          <w:rFonts w:hint="eastAsia"/>
          <w:sz w:val="28"/>
          <w:szCs w:val="28"/>
        </w:rPr>
        <w:t>，规划单区域：区域</w:t>
      </w:r>
      <w:r>
        <w:rPr>
          <w:sz w:val="28"/>
          <w:szCs w:val="28"/>
        </w:rPr>
        <w:t>0</w:t>
      </w:r>
      <w:r>
        <w:rPr>
          <w:rFonts w:hint="eastAsia"/>
          <w:sz w:val="28"/>
          <w:szCs w:val="28"/>
        </w:rPr>
        <w:t>（</w:t>
      </w:r>
      <w:r>
        <w:rPr>
          <w:rFonts w:hint="eastAsia"/>
          <w:sz w:val="28"/>
          <w:szCs w:val="28"/>
        </w:rPr>
        <w:t>E</w:t>
      </w:r>
      <w:r>
        <w:rPr>
          <w:sz w:val="28"/>
          <w:szCs w:val="28"/>
        </w:rPr>
        <w:t>G2</w:t>
      </w:r>
      <w:r>
        <w:rPr>
          <w:rFonts w:hint="eastAsia"/>
          <w:sz w:val="28"/>
          <w:szCs w:val="28"/>
        </w:rPr>
        <w:t>、</w:t>
      </w:r>
      <w:r>
        <w:rPr>
          <w:rFonts w:hint="eastAsia"/>
          <w:sz w:val="28"/>
          <w:szCs w:val="28"/>
        </w:rPr>
        <w:t>S</w:t>
      </w:r>
      <w:r>
        <w:rPr>
          <w:sz w:val="28"/>
          <w:szCs w:val="28"/>
        </w:rPr>
        <w:t>5</w:t>
      </w:r>
      <w:r>
        <w:rPr>
          <w:sz w:val="28"/>
          <w:szCs w:val="28"/>
        </w:rPr>
        <w:t>）</w:t>
      </w:r>
      <w:r>
        <w:rPr>
          <w:rFonts w:hint="eastAsia"/>
          <w:sz w:val="28"/>
          <w:szCs w:val="28"/>
        </w:rPr>
        <w:t>；</w:t>
      </w:r>
    </w:p>
    <w:p w:rsidR="00767944" w:rsidRDefault="001B60AB">
      <w:pPr>
        <w:pStyle w:val="ItemList"/>
        <w:widowControl/>
        <w:numPr>
          <w:ilvl w:val="0"/>
          <w:numId w:val="18"/>
        </w:numPr>
        <w:tabs>
          <w:tab w:val="clear" w:pos="840"/>
        </w:tabs>
        <w:spacing w:line="480" w:lineRule="exact"/>
        <w:rPr>
          <w:sz w:val="28"/>
          <w:szCs w:val="28"/>
        </w:rPr>
      </w:pPr>
      <w:r>
        <w:rPr>
          <w:rFonts w:hint="eastAsia"/>
          <w:sz w:val="28"/>
          <w:szCs w:val="28"/>
        </w:rPr>
        <w:t>要求业务网段中不出现协议报文；</w:t>
      </w:r>
    </w:p>
    <w:p w:rsidR="00767944" w:rsidRDefault="001B60AB">
      <w:pPr>
        <w:pStyle w:val="ItemList"/>
        <w:widowControl/>
        <w:numPr>
          <w:ilvl w:val="0"/>
          <w:numId w:val="18"/>
        </w:numPr>
        <w:tabs>
          <w:tab w:val="clear" w:pos="840"/>
        </w:tabs>
        <w:spacing w:line="480" w:lineRule="exact"/>
        <w:rPr>
          <w:sz w:val="28"/>
          <w:szCs w:val="28"/>
        </w:rPr>
      </w:pPr>
      <w:r>
        <w:rPr>
          <w:rFonts w:hint="eastAsia"/>
          <w:sz w:val="28"/>
          <w:szCs w:val="28"/>
        </w:rPr>
        <w:t>要求所有路由协议都发布具体网段；</w:t>
      </w:r>
    </w:p>
    <w:p w:rsidR="00767944" w:rsidRDefault="001B60AB">
      <w:pPr>
        <w:pStyle w:val="ItemList"/>
        <w:widowControl/>
        <w:numPr>
          <w:ilvl w:val="0"/>
          <w:numId w:val="18"/>
        </w:numPr>
        <w:tabs>
          <w:tab w:val="clear" w:pos="840"/>
        </w:tabs>
        <w:spacing w:line="480" w:lineRule="exact"/>
        <w:rPr>
          <w:sz w:val="28"/>
          <w:szCs w:val="28"/>
        </w:rPr>
      </w:pPr>
      <w:r>
        <w:rPr>
          <w:rFonts w:hint="eastAsia"/>
          <w:sz w:val="28"/>
          <w:szCs w:val="28"/>
        </w:rPr>
        <w:t>为了管理方便，需要发布</w:t>
      </w:r>
      <w:r>
        <w:rPr>
          <w:sz w:val="28"/>
          <w:szCs w:val="28"/>
        </w:rPr>
        <w:t>Loopback</w:t>
      </w:r>
      <w:r>
        <w:rPr>
          <w:rFonts w:hint="eastAsia"/>
          <w:sz w:val="28"/>
          <w:szCs w:val="28"/>
        </w:rPr>
        <w:t>地址</w:t>
      </w:r>
      <w:r>
        <w:rPr>
          <w:rFonts w:hint="eastAsia"/>
          <w:sz w:val="28"/>
          <w:szCs w:val="28"/>
        </w:rPr>
        <w:t>;</w:t>
      </w:r>
    </w:p>
    <w:p w:rsidR="00767944" w:rsidRDefault="001B60AB">
      <w:pPr>
        <w:pStyle w:val="ItemList"/>
        <w:widowControl/>
        <w:numPr>
          <w:ilvl w:val="0"/>
          <w:numId w:val="18"/>
        </w:numPr>
        <w:tabs>
          <w:tab w:val="clear" w:pos="840"/>
        </w:tabs>
        <w:spacing w:line="480" w:lineRule="exact"/>
        <w:rPr>
          <w:sz w:val="28"/>
          <w:szCs w:val="28"/>
        </w:rPr>
      </w:pPr>
      <w:r>
        <w:rPr>
          <w:rFonts w:hint="eastAsia"/>
          <w:sz w:val="28"/>
          <w:szCs w:val="28"/>
        </w:rPr>
        <w:t>优化</w:t>
      </w:r>
      <w:r>
        <w:rPr>
          <w:sz w:val="28"/>
          <w:szCs w:val="28"/>
        </w:rPr>
        <w:t>OSPF</w:t>
      </w:r>
      <w:r>
        <w:rPr>
          <w:rFonts w:hint="eastAsia"/>
          <w:sz w:val="28"/>
          <w:szCs w:val="28"/>
        </w:rPr>
        <w:t>相关配置，以尽量加快</w:t>
      </w:r>
      <w:r>
        <w:rPr>
          <w:sz w:val="28"/>
          <w:szCs w:val="28"/>
        </w:rPr>
        <w:t>OSPF</w:t>
      </w:r>
      <w:r>
        <w:rPr>
          <w:rFonts w:hint="eastAsia"/>
          <w:sz w:val="28"/>
          <w:szCs w:val="28"/>
        </w:rPr>
        <w:t>收敛；</w:t>
      </w:r>
    </w:p>
    <w:p w:rsidR="00767944" w:rsidRDefault="001B60AB">
      <w:pPr>
        <w:pStyle w:val="ItemList"/>
        <w:widowControl/>
        <w:numPr>
          <w:ilvl w:val="0"/>
          <w:numId w:val="18"/>
        </w:numPr>
        <w:tabs>
          <w:tab w:val="clear" w:pos="840"/>
        </w:tabs>
        <w:spacing w:line="480" w:lineRule="exact"/>
        <w:rPr>
          <w:sz w:val="28"/>
          <w:szCs w:val="28"/>
        </w:rPr>
      </w:pPr>
      <w:proofErr w:type="gramStart"/>
      <w:r>
        <w:rPr>
          <w:rFonts w:hint="eastAsia"/>
          <w:sz w:val="28"/>
          <w:szCs w:val="28"/>
        </w:rPr>
        <w:t>重发布</w:t>
      </w:r>
      <w:proofErr w:type="gramEnd"/>
      <w:r>
        <w:rPr>
          <w:rFonts w:hint="eastAsia"/>
          <w:sz w:val="28"/>
          <w:szCs w:val="28"/>
        </w:rPr>
        <w:t>路由进</w:t>
      </w:r>
      <w:r>
        <w:rPr>
          <w:rFonts w:hint="eastAsia"/>
          <w:sz w:val="28"/>
          <w:szCs w:val="28"/>
        </w:rPr>
        <w:t>OSPF</w:t>
      </w:r>
      <w:r>
        <w:rPr>
          <w:rFonts w:hint="eastAsia"/>
          <w:sz w:val="28"/>
          <w:szCs w:val="28"/>
        </w:rPr>
        <w:t>中使用类型</w:t>
      </w:r>
      <w:r>
        <w:rPr>
          <w:rFonts w:hint="eastAsia"/>
          <w:sz w:val="28"/>
          <w:szCs w:val="28"/>
        </w:rPr>
        <w:t>1</w:t>
      </w:r>
      <w:r>
        <w:rPr>
          <w:rFonts w:hint="eastAsia"/>
          <w:sz w:val="28"/>
          <w:szCs w:val="28"/>
        </w:rPr>
        <w:t>。</w:t>
      </w:r>
    </w:p>
    <w:p w:rsidR="00767944" w:rsidRDefault="001B60AB">
      <w:pPr>
        <w:pStyle w:val="ab"/>
        <w:ind w:firstLineChars="0"/>
        <w:rPr>
          <w:sz w:val="28"/>
          <w:szCs w:val="28"/>
        </w:rPr>
      </w:pPr>
      <w:r>
        <w:rPr>
          <w:sz w:val="28"/>
          <w:szCs w:val="28"/>
        </w:rPr>
        <w:t>注意</w:t>
      </w:r>
      <w:r>
        <w:rPr>
          <w:rFonts w:hint="eastAsia"/>
          <w:sz w:val="28"/>
          <w:szCs w:val="28"/>
        </w:rPr>
        <w:t>：</w:t>
      </w:r>
      <w:r>
        <w:rPr>
          <w:rFonts w:hint="eastAsia"/>
          <w:sz w:val="28"/>
          <w:szCs w:val="28"/>
        </w:rPr>
        <w:t>(</w:t>
      </w:r>
      <w:r>
        <w:rPr>
          <w:sz w:val="28"/>
          <w:szCs w:val="28"/>
        </w:rPr>
        <w:t>S3</w:t>
      </w:r>
      <w:r>
        <w:rPr>
          <w:sz w:val="28"/>
          <w:szCs w:val="28"/>
        </w:rPr>
        <w:t>需要</w:t>
      </w:r>
      <w:proofErr w:type="gramStart"/>
      <w:r>
        <w:rPr>
          <w:sz w:val="28"/>
          <w:szCs w:val="28"/>
        </w:rPr>
        <w:t>重发布云</w:t>
      </w:r>
      <w:proofErr w:type="gramEnd"/>
      <w:r>
        <w:rPr>
          <w:sz w:val="28"/>
          <w:szCs w:val="28"/>
        </w:rPr>
        <w:t>平台</w:t>
      </w:r>
      <w:r>
        <w:rPr>
          <w:rFonts w:hint="eastAsia"/>
          <w:sz w:val="28"/>
          <w:szCs w:val="28"/>
        </w:rPr>
        <w:t>（</w:t>
      </w:r>
      <w:r>
        <w:rPr>
          <w:rFonts w:hint="eastAsia"/>
          <w:sz w:val="28"/>
          <w:szCs w:val="28"/>
        </w:rPr>
        <w:t>172.16.0.0/</w:t>
      </w:r>
      <w:r>
        <w:rPr>
          <w:sz w:val="28"/>
          <w:szCs w:val="28"/>
        </w:rPr>
        <w:t>22</w:t>
      </w:r>
      <w:r>
        <w:rPr>
          <w:rFonts w:hint="eastAsia"/>
          <w:sz w:val="28"/>
          <w:szCs w:val="28"/>
        </w:rPr>
        <w:t>）</w:t>
      </w:r>
      <w:r>
        <w:rPr>
          <w:sz w:val="28"/>
          <w:szCs w:val="28"/>
        </w:rPr>
        <w:t>静态路由至本部内网</w:t>
      </w:r>
      <w:r>
        <w:rPr>
          <w:rFonts w:hint="eastAsia"/>
          <w:sz w:val="28"/>
          <w:szCs w:val="28"/>
        </w:rPr>
        <w:t>)</w:t>
      </w:r>
    </w:p>
    <w:p w:rsidR="00767944" w:rsidRDefault="001B60AB">
      <w:pPr>
        <w:pStyle w:val="10"/>
        <w:widowControl/>
        <w:numPr>
          <w:ilvl w:val="0"/>
          <w:numId w:val="17"/>
        </w:numPr>
        <w:spacing w:line="480" w:lineRule="exact"/>
        <w:ind w:firstLineChars="0"/>
        <w:jc w:val="left"/>
        <w:rPr>
          <w:b/>
          <w:sz w:val="28"/>
          <w:szCs w:val="28"/>
        </w:rPr>
      </w:pPr>
      <w:r>
        <w:rPr>
          <w:rFonts w:hint="eastAsia"/>
          <w:b/>
          <w:sz w:val="28"/>
          <w:szCs w:val="28"/>
        </w:rPr>
        <w:t>总分机构间</w:t>
      </w:r>
      <w:r>
        <w:rPr>
          <w:b/>
          <w:sz w:val="28"/>
          <w:szCs w:val="28"/>
        </w:rPr>
        <w:t>IPV6</w:t>
      </w:r>
      <w:r>
        <w:rPr>
          <w:rFonts w:hint="eastAsia"/>
          <w:b/>
          <w:sz w:val="28"/>
          <w:szCs w:val="28"/>
        </w:rPr>
        <w:t>部署</w:t>
      </w:r>
    </w:p>
    <w:p w:rsidR="00767944" w:rsidRDefault="001B60AB">
      <w:pPr>
        <w:pStyle w:val="ItemList"/>
        <w:widowControl/>
        <w:numPr>
          <w:ilvl w:val="0"/>
          <w:numId w:val="12"/>
        </w:numPr>
        <w:tabs>
          <w:tab w:val="clear" w:pos="980"/>
        </w:tabs>
        <w:spacing w:line="480" w:lineRule="exact"/>
        <w:rPr>
          <w:sz w:val="28"/>
          <w:szCs w:val="28"/>
        </w:rPr>
      </w:pPr>
      <w:r>
        <w:rPr>
          <w:rFonts w:hint="eastAsia"/>
          <w:sz w:val="28"/>
          <w:szCs w:val="28"/>
        </w:rPr>
        <w:t>总部与分校部署</w:t>
      </w:r>
      <w:r>
        <w:rPr>
          <w:rFonts w:hint="eastAsia"/>
          <w:sz w:val="28"/>
          <w:szCs w:val="28"/>
        </w:rPr>
        <w:t>I</w:t>
      </w:r>
      <w:r>
        <w:rPr>
          <w:sz w:val="28"/>
          <w:szCs w:val="28"/>
        </w:rPr>
        <w:t>PV6</w:t>
      </w:r>
      <w:r>
        <w:rPr>
          <w:rFonts w:hint="eastAsia"/>
          <w:sz w:val="28"/>
          <w:szCs w:val="28"/>
        </w:rPr>
        <w:t>网络实现总分机构内网</w:t>
      </w:r>
      <w:r>
        <w:rPr>
          <w:rFonts w:hint="eastAsia"/>
          <w:sz w:val="28"/>
          <w:szCs w:val="28"/>
        </w:rPr>
        <w:t>I</w:t>
      </w:r>
      <w:r>
        <w:rPr>
          <w:sz w:val="28"/>
          <w:szCs w:val="28"/>
        </w:rPr>
        <w:t>PV6</w:t>
      </w:r>
      <w:r>
        <w:rPr>
          <w:rFonts w:hint="eastAsia"/>
          <w:sz w:val="28"/>
          <w:szCs w:val="28"/>
        </w:rPr>
        <w:t>终端可自动从网关处获取地址。</w:t>
      </w:r>
    </w:p>
    <w:p w:rsidR="00767944" w:rsidRDefault="001B60AB">
      <w:pPr>
        <w:pStyle w:val="ItemList"/>
        <w:widowControl/>
        <w:numPr>
          <w:ilvl w:val="0"/>
          <w:numId w:val="12"/>
        </w:numPr>
        <w:tabs>
          <w:tab w:val="clear" w:pos="980"/>
        </w:tabs>
        <w:spacing w:line="480" w:lineRule="exact"/>
        <w:rPr>
          <w:sz w:val="28"/>
          <w:szCs w:val="28"/>
        </w:rPr>
      </w:pPr>
      <w:r>
        <w:rPr>
          <w:rFonts w:hint="eastAsia"/>
          <w:sz w:val="28"/>
          <w:szCs w:val="28"/>
        </w:rPr>
        <w:t>驻外办事处间部署</w:t>
      </w:r>
      <w:r>
        <w:rPr>
          <w:rFonts w:hint="eastAsia"/>
          <w:sz w:val="28"/>
          <w:szCs w:val="28"/>
        </w:rPr>
        <w:t>I</w:t>
      </w:r>
      <w:r>
        <w:rPr>
          <w:sz w:val="28"/>
          <w:szCs w:val="28"/>
        </w:rPr>
        <w:t>PV6</w:t>
      </w:r>
      <w:r>
        <w:rPr>
          <w:rFonts w:hint="eastAsia"/>
          <w:sz w:val="28"/>
          <w:szCs w:val="28"/>
        </w:rPr>
        <w:t>网络实现办事处间</w:t>
      </w:r>
      <w:r>
        <w:rPr>
          <w:rFonts w:hint="eastAsia"/>
          <w:sz w:val="28"/>
          <w:szCs w:val="28"/>
        </w:rPr>
        <w:t>I</w:t>
      </w:r>
      <w:r>
        <w:rPr>
          <w:sz w:val="28"/>
          <w:szCs w:val="28"/>
        </w:rPr>
        <w:t>PV6</w:t>
      </w:r>
      <w:r>
        <w:rPr>
          <w:rFonts w:hint="eastAsia"/>
          <w:sz w:val="28"/>
          <w:szCs w:val="28"/>
        </w:rPr>
        <w:t>业务终端互联互通。</w:t>
      </w:r>
    </w:p>
    <w:p w:rsidR="00767944" w:rsidRDefault="001B60AB">
      <w:pPr>
        <w:pStyle w:val="ItemList"/>
        <w:widowControl/>
        <w:numPr>
          <w:ilvl w:val="0"/>
          <w:numId w:val="12"/>
        </w:numPr>
        <w:tabs>
          <w:tab w:val="clear" w:pos="980"/>
        </w:tabs>
        <w:spacing w:line="480" w:lineRule="exact"/>
        <w:rPr>
          <w:sz w:val="28"/>
          <w:szCs w:val="28"/>
        </w:rPr>
      </w:pPr>
      <w:r>
        <w:rPr>
          <w:rFonts w:hint="eastAsia"/>
          <w:sz w:val="28"/>
          <w:szCs w:val="28"/>
        </w:rPr>
        <w:t>I</w:t>
      </w:r>
      <w:r>
        <w:rPr>
          <w:sz w:val="28"/>
          <w:szCs w:val="28"/>
        </w:rPr>
        <w:t>PV6</w:t>
      </w:r>
      <w:r>
        <w:rPr>
          <w:rFonts w:hint="eastAsia"/>
          <w:sz w:val="28"/>
          <w:szCs w:val="28"/>
        </w:rPr>
        <w:t>地址规划如下：</w:t>
      </w:r>
    </w:p>
    <w:p w:rsidR="00767944" w:rsidRDefault="001B60AB">
      <w:pPr>
        <w:pStyle w:val="10"/>
        <w:spacing w:line="480" w:lineRule="exact"/>
        <w:ind w:firstLineChars="0"/>
        <w:jc w:val="center"/>
        <w:rPr>
          <w:sz w:val="28"/>
          <w:szCs w:val="28"/>
        </w:rPr>
      </w:pPr>
      <w:r>
        <w:rPr>
          <w:b/>
          <w:sz w:val="28"/>
          <w:szCs w:val="28"/>
          <w:lang w:val="it-IT"/>
        </w:rPr>
        <w:t>表</w:t>
      </w:r>
      <w:r>
        <w:rPr>
          <w:rFonts w:hint="eastAsia"/>
          <w:b/>
          <w:sz w:val="28"/>
          <w:szCs w:val="28"/>
          <w:lang w:val="it-IT"/>
        </w:rPr>
        <w:t>1-</w:t>
      </w:r>
      <w:r>
        <w:rPr>
          <w:b/>
          <w:sz w:val="28"/>
          <w:szCs w:val="28"/>
          <w:lang w:val="it-IT"/>
        </w:rPr>
        <w:t xml:space="preserve">11 </w:t>
      </w:r>
      <w:r>
        <w:rPr>
          <w:b/>
          <w:sz w:val="28"/>
          <w:szCs w:val="28"/>
        </w:rPr>
        <w:t>IPV6</w:t>
      </w:r>
      <w:r>
        <w:rPr>
          <w:rFonts w:hint="eastAsia"/>
          <w:b/>
          <w:sz w:val="28"/>
          <w:szCs w:val="28"/>
        </w:rPr>
        <w:t>地址规划</w:t>
      </w:r>
      <w:r>
        <w:rPr>
          <w:b/>
          <w:sz w:val="28"/>
          <w:szCs w:val="28"/>
        </w:rPr>
        <w:t>表</w:t>
      </w:r>
    </w:p>
    <w:tbl>
      <w:tblPr>
        <w:tblStyle w:val="a7"/>
        <w:tblW w:w="8720" w:type="dxa"/>
        <w:tblLayout w:type="fixed"/>
        <w:tblLook w:val="04A0" w:firstRow="1" w:lastRow="0" w:firstColumn="1" w:lastColumn="0" w:noHBand="0" w:noVBand="1"/>
      </w:tblPr>
      <w:tblGrid>
        <w:gridCol w:w="604"/>
        <w:gridCol w:w="1145"/>
        <w:gridCol w:w="3054"/>
        <w:gridCol w:w="863"/>
        <w:gridCol w:w="3054"/>
      </w:tblGrid>
      <w:tr w:rsidR="00767944">
        <w:tc>
          <w:tcPr>
            <w:tcW w:w="604" w:type="dxa"/>
          </w:tcPr>
          <w:p w:rsidR="00767944" w:rsidRDefault="001B60AB">
            <w:pPr>
              <w:pStyle w:val="ab"/>
              <w:ind w:firstLineChars="0" w:firstLine="0"/>
              <w:rPr>
                <w:b/>
                <w:sz w:val="24"/>
              </w:rPr>
            </w:pPr>
            <w:r>
              <w:rPr>
                <w:rFonts w:hint="eastAsia"/>
                <w:sz w:val="24"/>
              </w:rPr>
              <w:t>设备</w:t>
            </w:r>
          </w:p>
        </w:tc>
        <w:tc>
          <w:tcPr>
            <w:tcW w:w="1145" w:type="dxa"/>
          </w:tcPr>
          <w:p w:rsidR="00767944" w:rsidRDefault="001B60AB">
            <w:pPr>
              <w:pStyle w:val="ab"/>
              <w:ind w:firstLineChars="0" w:firstLine="0"/>
              <w:rPr>
                <w:b/>
                <w:sz w:val="24"/>
              </w:rPr>
            </w:pPr>
            <w:r>
              <w:rPr>
                <w:rFonts w:hint="eastAsia"/>
                <w:sz w:val="24"/>
              </w:rPr>
              <w:t>接口</w:t>
            </w:r>
          </w:p>
        </w:tc>
        <w:tc>
          <w:tcPr>
            <w:tcW w:w="3054" w:type="dxa"/>
          </w:tcPr>
          <w:p w:rsidR="00767944" w:rsidRDefault="001B60AB">
            <w:pPr>
              <w:pStyle w:val="ab"/>
              <w:ind w:firstLineChars="0" w:firstLine="0"/>
              <w:rPr>
                <w:b/>
                <w:sz w:val="24"/>
              </w:rPr>
            </w:pPr>
            <w:r>
              <w:rPr>
                <w:rFonts w:hint="eastAsia"/>
                <w:sz w:val="24"/>
              </w:rPr>
              <w:t>I</w:t>
            </w:r>
            <w:r>
              <w:rPr>
                <w:sz w:val="24"/>
              </w:rPr>
              <w:t>PV6</w:t>
            </w:r>
            <w:r>
              <w:rPr>
                <w:rFonts w:hint="eastAsia"/>
                <w:sz w:val="24"/>
              </w:rPr>
              <w:t>地址</w:t>
            </w:r>
          </w:p>
        </w:tc>
        <w:tc>
          <w:tcPr>
            <w:tcW w:w="863" w:type="dxa"/>
          </w:tcPr>
          <w:p w:rsidR="00767944" w:rsidRDefault="001B60AB">
            <w:pPr>
              <w:pStyle w:val="ab"/>
              <w:ind w:firstLineChars="0" w:firstLine="0"/>
              <w:rPr>
                <w:b/>
                <w:sz w:val="24"/>
              </w:rPr>
            </w:pPr>
            <w:r>
              <w:rPr>
                <w:rFonts w:hint="eastAsia"/>
                <w:sz w:val="24"/>
              </w:rPr>
              <w:t>V</w:t>
            </w:r>
            <w:r>
              <w:rPr>
                <w:sz w:val="24"/>
              </w:rPr>
              <w:t>RRP</w:t>
            </w:r>
            <w:r>
              <w:rPr>
                <w:rFonts w:hint="eastAsia"/>
                <w:sz w:val="24"/>
              </w:rPr>
              <w:t>组号</w:t>
            </w:r>
          </w:p>
        </w:tc>
        <w:tc>
          <w:tcPr>
            <w:tcW w:w="3054" w:type="dxa"/>
          </w:tcPr>
          <w:p w:rsidR="00767944" w:rsidRDefault="001B60AB">
            <w:pPr>
              <w:pStyle w:val="ab"/>
              <w:ind w:firstLineChars="0" w:firstLine="0"/>
              <w:rPr>
                <w:b/>
                <w:sz w:val="24"/>
              </w:rPr>
            </w:pPr>
            <w:r>
              <w:rPr>
                <w:rFonts w:hint="eastAsia"/>
                <w:sz w:val="24"/>
              </w:rPr>
              <w:t>虚拟</w:t>
            </w:r>
            <w:r>
              <w:rPr>
                <w:rFonts w:hint="eastAsia"/>
                <w:sz w:val="24"/>
              </w:rPr>
              <w:t>I</w:t>
            </w:r>
            <w:r>
              <w:rPr>
                <w:sz w:val="24"/>
              </w:rPr>
              <w:t>P</w:t>
            </w:r>
          </w:p>
        </w:tc>
      </w:tr>
      <w:tr w:rsidR="00767944">
        <w:tc>
          <w:tcPr>
            <w:tcW w:w="604" w:type="dxa"/>
            <w:vMerge w:val="restart"/>
          </w:tcPr>
          <w:p w:rsidR="00767944" w:rsidRDefault="001B60AB">
            <w:pPr>
              <w:pStyle w:val="ab"/>
              <w:ind w:firstLineChars="0" w:firstLine="0"/>
              <w:rPr>
                <w:sz w:val="24"/>
              </w:rPr>
            </w:pPr>
            <w:r>
              <w:rPr>
                <w:rFonts w:hint="eastAsia"/>
                <w:sz w:val="24"/>
              </w:rPr>
              <w:t>S</w:t>
            </w:r>
            <w:r>
              <w:rPr>
                <w:sz w:val="24"/>
              </w:rPr>
              <w:t>3</w:t>
            </w:r>
          </w:p>
        </w:tc>
        <w:tc>
          <w:tcPr>
            <w:tcW w:w="1145" w:type="dxa"/>
          </w:tcPr>
          <w:p w:rsidR="00767944" w:rsidRDefault="001B60AB">
            <w:pPr>
              <w:pStyle w:val="ab"/>
              <w:ind w:firstLineChars="0" w:firstLine="0"/>
              <w:rPr>
                <w:sz w:val="24"/>
              </w:rPr>
            </w:pPr>
            <w:r>
              <w:rPr>
                <w:rFonts w:hint="eastAsia"/>
                <w:sz w:val="24"/>
              </w:rPr>
              <w:t>V</w:t>
            </w:r>
            <w:r>
              <w:rPr>
                <w:sz w:val="24"/>
              </w:rPr>
              <w:t>LAN10</w:t>
            </w:r>
          </w:p>
        </w:tc>
        <w:tc>
          <w:tcPr>
            <w:tcW w:w="3054" w:type="dxa"/>
          </w:tcPr>
          <w:p w:rsidR="00767944" w:rsidRDefault="001B60AB">
            <w:pPr>
              <w:pStyle w:val="ab"/>
              <w:ind w:firstLineChars="0" w:firstLine="0"/>
              <w:rPr>
                <w:sz w:val="24"/>
              </w:rPr>
            </w:pPr>
            <w:r>
              <w:rPr>
                <w:sz w:val="24"/>
              </w:rPr>
              <w:t>2001:192:10::252/64</w:t>
            </w:r>
          </w:p>
        </w:tc>
        <w:tc>
          <w:tcPr>
            <w:tcW w:w="863" w:type="dxa"/>
          </w:tcPr>
          <w:p w:rsidR="00767944" w:rsidRDefault="001B60AB">
            <w:pPr>
              <w:pStyle w:val="ab"/>
              <w:ind w:firstLineChars="0" w:firstLine="0"/>
              <w:rPr>
                <w:sz w:val="24"/>
              </w:rPr>
            </w:pPr>
            <w:r>
              <w:rPr>
                <w:rFonts w:hint="eastAsia"/>
                <w:sz w:val="24"/>
              </w:rPr>
              <w:t>1</w:t>
            </w:r>
            <w:r>
              <w:rPr>
                <w:sz w:val="24"/>
              </w:rPr>
              <w:t>0</w:t>
            </w:r>
          </w:p>
        </w:tc>
        <w:tc>
          <w:tcPr>
            <w:tcW w:w="3054" w:type="dxa"/>
          </w:tcPr>
          <w:p w:rsidR="00767944" w:rsidRDefault="001B60AB">
            <w:pPr>
              <w:pStyle w:val="ab"/>
              <w:ind w:firstLineChars="0" w:firstLine="0"/>
              <w:rPr>
                <w:sz w:val="24"/>
              </w:rPr>
            </w:pPr>
            <w:r>
              <w:rPr>
                <w:sz w:val="24"/>
              </w:rPr>
              <w:t>2001:192:10::254/64</w:t>
            </w:r>
          </w:p>
        </w:tc>
      </w:tr>
      <w:tr w:rsidR="00767944">
        <w:tc>
          <w:tcPr>
            <w:tcW w:w="604" w:type="dxa"/>
            <w:vMerge/>
          </w:tcPr>
          <w:p w:rsidR="00767944" w:rsidRDefault="00767944">
            <w:pPr>
              <w:pStyle w:val="ab"/>
              <w:ind w:firstLineChars="0" w:firstLine="0"/>
              <w:rPr>
                <w:sz w:val="24"/>
              </w:rPr>
            </w:pPr>
          </w:p>
        </w:tc>
        <w:tc>
          <w:tcPr>
            <w:tcW w:w="1145" w:type="dxa"/>
          </w:tcPr>
          <w:p w:rsidR="00767944" w:rsidRDefault="001B60AB">
            <w:pPr>
              <w:pStyle w:val="ab"/>
              <w:ind w:firstLineChars="0" w:firstLine="0"/>
              <w:rPr>
                <w:sz w:val="24"/>
              </w:rPr>
            </w:pPr>
            <w:r>
              <w:rPr>
                <w:rFonts w:hint="eastAsia"/>
                <w:sz w:val="24"/>
              </w:rPr>
              <w:t>V</w:t>
            </w:r>
            <w:r>
              <w:rPr>
                <w:sz w:val="24"/>
              </w:rPr>
              <w:t>LAN20</w:t>
            </w:r>
          </w:p>
        </w:tc>
        <w:tc>
          <w:tcPr>
            <w:tcW w:w="3054" w:type="dxa"/>
          </w:tcPr>
          <w:p w:rsidR="00767944" w:rsidRDefault="001B60AB">
            <w:pPr>
              <w:pStyle w:val="ab"/>
              <w:ind w:firstLineChars="0" w:firstLine="0"/>
              <w:rPr>
                <w:sz w:val="24"/>
              </w:rPr>
            </w:pPr>
            <w:r>
              <w:rPr>
                <w:sz w:val="24"/>
              </w:rPr>
              <w:t>2001:192:20::252/64</w:t>
            </w:r>
          </w:p>
        </w:tc>
        <w:tc>
          <w:tcPr>
            <w:tcW w:w="863" w:type="dxa"/>
          </w:tcPr>
          <w:p w:rsidR="00767944" w:rsidRDefault="001B60AB">
            <w:pPr>
              <w:pStyle w:val="ab"/>
              <w:ind w:firstLineChars="0" w:firstLine="0"/>
              <w:rPr>
                <w:sz w:val="24"/>
              </w:rPr>
            </w:pPr>
            <w:r>
              <w:rPr>
                <w:rFonts w:hint="eastAsia"/>
                <w:sz w:val="24"/>
              </w:rPr>
              <w:t>2</w:t>
            </w:r>
            <w:r>
              <w:rPr>
                <w:sz w:val="24"/>
              </w:rPr>
              <w:t>0</w:t>
            </w:r>
          </w:p>
        </w:tc>
        <w:tc>
          <w:tcPr>
            <w:tcW w:w="3054" w:type="dxa"/>
          </w:tcPr>
          <w:p w:rsidR="00767944" w:rsidRDefault="001B60AB">
            <w:pPr>
              <w:pStyle w:val="ab"/>
              <w:ind w:firstLineChars="0" w:firstLine="0"/>
              <w:rPr>
                <w:sz w:val="24"/>
              </w:rPr>
            </w:pPr>
            <w:r>
              <w:rPr>
                <w:sz w:val="24"/>
              </w:rPr>
              <w:t>2001:192:20::254/64</w:t>
            </w:r>
          </w:p>
        </w:tc>
      </w:tr>
      <w:tr w:rsidR="00767944">
        <w:tc>
          <w:tcPr>
            <w:tcW w:w="604" w:type="dxa"/>
            <w:vMerge/>
          </w:tcPr>
          <w:p w:rsidR="00767944" w:rsidRDefault="00767944">
            <w:pPr>
              <w:pStyle w:val="ab"/>
              <w:ind w:firstLineChars="0" w:firstLine="0"/>
              <w:rPr>
                <w:sz w:val="24"/>
              </w:rPr>
            </w:pPr>
          </w:p>
        </w:tc>
        <w:tc>
          <w:tcPr>
            <w:tcW w:w="1145" w:type="dxa"/>
          </w:tcPr>
          <w:p w:rsidR="00767944" w:rsidRDefault="001B60AB">
            <w:pPr>
              <w:pStyle w:val="ab"/>
              <w:ind w:firstLineChars="0" w:firstLine="0"/>
              <w:rPr>
                <w:sz w:val="24"/>
              </w:rPr>
            </w:pPr>
            <w:r>
              <w:rPr>
                <w:rFonts w:hint="eastAsia"/>
                <w:sz w:val="24"/>
              </w:rPr>
              <w:t>V</w:t>
            </w:r>
            <w:r>
              <w:rPr>
                <w:sz w:val="24"/>
              </w:rPr>
              <w:t>LAN30</w:t>
            </w:r>
          </w:p>
        </w:tc>
        <w:tc>
          <w:tcPr>
            <w:tcW w:w="3054" w:type="dxa"/>
          </w:tcPr>
          <w:p w:rsidR="00767944" w:rsidRDefault="001B60AB">
            <w:pPr>
              <w:pStyle w:val="ab"/>
              <w:ind w:firstLineChars="0" w:firstLine="0"/>
              <w:rPr>
                <w:sz w:val="24"/>
              </w:rPr>
            </w:pPr>
            <w:r>
              <w:rPr>
                <w:sz w:val="24"/>
              </w:rPr>
              <w:t>2001:192:30::252/64</w:t>
            </w:r>
          </w:p>
        </w:tc>
        <w:tc>
          <w:tcPr>
            <w:tcW w:w="863" w:type="dxa"/>
          </w:tcPr>
          <w:p w:rsidR="00767944" w:rsidRDefault="001B60AB">
            <w:pPr>
              <w:pStyle w:val="ab"/>
              <w:ind w:firstLineChars="0" w:firstLine="0"/>
              <w:rPr>
                <w:sz w:val="24"/>
              </w:rPr>
            </w:pPr>
            <w:r>
              <w:rPr>
                <w:rFonts w:hint="eastAsia"/>
                <w:sz w:val="24"/>
              </w:rPr>
              <w:t>3</w:t>
            </w:r>
            <w:r>
              <w:rPr>
                <w:sz w:val="24"/>
              </w:rPr>
              <w:t>0</w:t>
            </w:r>
          </w:p>
        </w:tc>
        <w:tc>
          <w:tcPr>
            <w:tcW w:w="3054" w:type="dxa"/>
          </w:tcPr>
          <w:p w:rsidR="00767944" w:rsidRDefault="001B60AB">
            <w:pPr>
              <w:pStyle w:val="ab"/>
              <w:ind w:firstLineChars="0" w:firstLine="0"/>
              <w:rPr>
                <w:sz w:val="24"/>
              </w:rPr>
            </w:pPr>
            <w:r>
              <w:rPr>
                <w:sz w:val="24"/>
              </w:rPr>
              <w:t>2001:192:30::254/64</w:t>
            </w:r>
          </w:p>
        </w:tc>
      </w:tr>
      <w:tr w:rsidR="00767944">
        <w:tc>
          <w:tcPr>
            <w:tcW w:w="604" w:type="dxa"/>
            <w:vMerge/>
          </w:tcPr>
          <w:p w:rsidR="00767944" w:rsidRDefault="00767944">
            <w:pPr>
              <w:pStyle w:val="ab"/>
              <w:ind w:firstLineChars="0" w:firstLine="0"/>
              <w:rPr>
                <w:sz w:val="24"/>
              </w:rPr>
            </w:pPr>
          </w:p>
        </w:tc>
        <w:tc>
          <w:tcPr>
            <w:tcW w:w="1145" w:type="dxa"/>
          </w:tcPr>
          <w:p w:rsidR="00767944" w:rsidRDefault="001B60AB">
            <w:pPr>
              <w:pStyle w:val="ab"/>
              <w:ind w:firstLineChars="0" w:firstLine="0"/>
              <w:rPr>
                <w:sz w:val="24"/>
              </w:rPr>
            </w:pPr>
            <w:r>
              <w:rPr>
                <w:rFonts w:hint="eastAsia"/>
                <w:sz w:val="24"/>
              </w:rPr>
              <w:t>V</w:t>
            </w:r>
            <w:r>
              <w:rPr>
                <w:sz w:val="24"/>
              </w:rPr>
              <w:t>LAN40</w:t>
            </w:r>
          </w:p>
        </w:tc>
        <w:tc>
          <w:tcPr>
            <w:tcW w:w="3054" w:type="dxa"/>
          </w:tcPr>
          <w:p w:rsidR="00767944" w:rsidRDefault="001B60AB">
            <w:pPr>
              <w:pStyle w:val="ab"/>
              <w:ind w:firstLineChars="0" w:firstLine="0"/>
              <w:rPr>
                <w:sz w:val="24"/>
              </w:rPr>
            </w:pPr>
            <w:r>
              <w:rPr>
                <w:sz w:val="24"/>
              </w:rPr>
              <w:t>2001:192:40::252/64</w:t>
            </w:r>
          </w:p>
        </w:tc>
        <w:tc>
          <w:tcPr>
            <w:tcW w:w="863" w:type="dxa"/>
          </w:tcPr>
          <w:p w:rsidR="00767944" w:rsidRDefault="001B60AB">
            <w:pPr>
              <w:pStyle w:val="ab"/>
              <w:ind w:firstLineChars="0" w:firstLine="0"/>
              <w:rPr>
                <w:sz w:val="24"/>
              </w:rPr>
            </w:pPr>
            <w:r>
              <w:rPr>
                <w:rFonts w:hint="eastAsia"/>
                <w:sz w:val="24"/>
              </w:rPr>
              <w:t>4</w:t>
            </w:r>
            <w:r>
              <w:rPr>
                <w:sz w:val="24"/>
              </w:rPr>
              <w:t>0</w:t>
            </w:r>
          </w:p>
        </w:tc>
        <w:tc>
          <w:tcPr>
            <w:tcW w:w="3054" w:type="dxa"/>
          </w:tcPr>
          <w:p w:rsidR="00767944" w:rsidRDefault="001B60AB">
            <w:pPr>
              <w:pStyle w:val="ab"/>
              <w:ind w:firstLineChars="0" w:firstLine="0"/>
              <w:rPr>
                <w:sz w:val="24"/>
              </w:rPr>
            </w:pPr>
            <w:r>
              <w:rPr>
                <w:sz w:val="24"/>
              </w:rPr>
              <w:t>2001:192:40::254/64</w:t>
            </w:r>
          </w:p>
        </w:tc>
      </w:tr>
      <w:tr w:rsidR="00767944">
        <w:tc>
          <w:tcPr>
            <w:tcW w:w="604" w:type="dxa"/>
            <w:vMerge/>
          </w:tcPr>
          <w:p w:rsidR="00767944" w:rsidRDefault="00767944">
            <w:pPr>
              <w:pStyle w:val="ab"/>
              <w:ind w:firstLineChars="0" w:firstLine="0"/>
              <w:rPr>
                <w:sz w:val="24"/>
              </w:rPr>
            </w:pPr>
          </w:p>
        </w:tc>
        <w:tc>
          <w:tcPr>
            <w:tcW w:w="1145" w:type="dxa"/>
          </w:tcPr>
          <w:p w:rsidR="00767944" w:rsidRDefault="001B60AB">
            <w:pPr>
              <w:pStyle w:val="ab"/>
              <w:ind w:firstLineChars="0" w:firstLine="0"/>
              <w:rPr>
                <w:sz w:val="24"/>
              </w:rPr>
            </w:pPr>
            <w:r>
              <w:rPr>
                <w:rFonts w:hint="eastAsia"/>
                <w:sz w:val="24"/>
              </w:rPr>
              <w:t>V</w:t>
            </w:r>
            <w:r>
              <w:rPr>
                <w:sz w:val="24"/>
              </w:rPr>
              <w:t>LAN100</w:t>
            </w:r>
          </w:p>
        </w:tc>
        <w:tc>
          <w:tcPr>
            <w:tcW w:w="3054" w:type="dxa"/>
          </w:tcPr>
          <w:p w:rsidR="00767944" w:rsidRDefault="001B60AB">
            <w:pPr>
              <w:pStyle w:val="ab"/>
              <w:ind w:firstLineChars="0" w:firstLine="0"/>
              <w:rPr>
                <w:sz w:val="24"/>
              </w:rPr>
            </w:pPr>
            <w:r>
              <w:rPr>
                <w:sz w:val="24"/>
              </w:rPr>
              <w:t>2001:192:100::252/64</w:t>
            </w:r>
          </w:p>
        </w:tc>
        <w:tc>
          <w:tcPr>
            <w:tcW w:w="863" w:type="dxa"/>
          </w:tcPr>
          <w:p w:rsidR="00767944" w:rsidRDefault="001B60AB">
            <w:pPr>
              <w:pStyle w:val="ab"/>
              <w:ind w:firstLineChars="0" w:firstLine="0"/>
              <w:rPr>
                <w:sz w:val="24"/>
              </w:rPr>
            </w:pPr>
            <w:r>
              <w:rPr>
                <w:rFonts w:hint="eastAsia"/>
                <w:sz w:val="24"/>
              </w:rPr>
              <w:t>1</w:t>
            </w:r>
            <w:r>
              <w:rPr>
                <w:sz w:val="24"/>
              </w:rPr>
              <w:t>00</w:t>
            </w:r>
          </w:p>
        </w:tc>
        <w:tc>
          <w:tcPr>
            <w:tcW w:w="3054" w:type="dxa"/>
          </w:tcPr>
          <w:p w:rsidR="00767944" w:rsidRDefault="001B60AB">
            <w:pPr>
              <w:pStyle w:val="ab"/>
              <w:ind w:firstLineChars="0" w:firstLine="0"/>
              <w:rPr>
                <w:sz w:val="24"/>
              </w:rPr>
            </w:pPr>
            <w:r>
              <w:rPr>
                <w:sz w:val="24"/>
              </w:rPr>
              <w:t>2001:192:100::254/64</w:t>
            </w:r>
          </w:p>
        </w:tc>
      </w:tr>
      <w:tr w:rsidR="00767944">
        <w:tc>
          <w:tcPr>
            <w:tcW w:w="604" w:type="dxa"/>
            <w:vMerge w:val="restart"/>
          </w:tcPr>
          <w:p w:rsidR="00767944" w:rsidRDefault="001B60AB">
            <w:pPr>
              <w:pStyle w:val="ab"/>
              <w:ind w:firstLineChars="0" w:firstLine="0"/>
              <w:rPr>
                <w:sz w:val="24"/>
              </w:rPr>
            </w:pPr>
            <w:r>
              <w:rPr>
                <w:rFonts w:hint="eastAsia"/>
                <w:sz w:val="24"/>
              </w:rPr>
              <w:t>S</w:t>
            </w:r>
            <w:r>
              <w:rPr>
                <w:sz w:val="24"/>
              </w:rPr>
              <w:t>4</w:t>
            </w:r>
          </w:p>
        </w:tc>
        <w:tc>
          <w:tcPr>
            <w:tcW w:w="1145" w:type="dxa"/>
          </w:tcPr>
          <w:p w:rsidR="00767944" w:rsidRDefault="001B60AB">
            <w:pPr>
              <w:pStyle w:val="ab"/>
              <w:ind w:firstLineChars="0" w:firstLine="0"/>
              <w:rPr>
                <w:sz w:val="24"/>
              </w:rPr>
            </w:pPr>
            <w:r>
              <w:rPr>
                <w:rFonts w:hint="eastAsia"/>
                <w:sz w:val="24"/>
              </w:rPr>
              <w:t>V</w:t>
            </w:r>
            <w:r>
              <w:rPr>
                <w:sz w:val="24"/>
              </w:rPr>
              <w:t>LAN10</w:t>
            </w:r>
          </w:p>
        </w:tc>
        <w:tc>
          <w:tcPr>
            <w:tcW w:w="3054" w:type="dxa"/>
          </w:tcPr>
          <w:p w:rsidR="00767944" w:rsidRDefault="001B60AB">
            <w:pPr>
              <w:pStyle w:val="ab"/>
              <w:ind w:firstLineChars="0" w:firstLine="0"/>
              <w:rPr>
                <w:sz w:val="24"/>
              </w:rPr>
            </w:pPr>
            <w:r>
              <w:rPr>
                <w:sz w:val="24"/>
              </w:rPr>
              <w:t>2001:192:10::253/64</w:t>
            </w:r>
          </w:p>
        </w:tc>
        <w:tc>
          <w:tcPr>
            <w:tcW w:w="863" w:type="dxa"/>
          </w:tcPr>
          <w:p w:rsidR="00767944" w:rsidRDefault="001B60AB">
            <w:pPr>
              <w:pStyle w:val="ab"/>
              <w:ind w:firstLineChars="0" w:firstLine="0"/>
              <w:rPr>
                <w:sz w:val="24"/>
              </w:rPr>
            </w:pPr>
            <w:r>
              <w:rPr>
                <w:rFonts w:hint="eastAsia"/>
                <w:sz w:val="24"/>
              </w:rPr>
              <w:t>1</w:t>
            </w:r>
            <w:r>
              <w:rPr>
                <w:sz w:val="24"/>
              </w:rPr>
              <w:t>0</w:t>
            </w:r>
          </w:p>
        </w:tc>
        <w:tc>
          <w:tcPr>
            <w:tcW w:w="3054" w:type="dxa"/>
          </w:tcPr>
          <w:p w:rsidR="00767944" w:rsidRDefault="001B60AB">
            <w:pPr>
              <w:pStyle w:val="ab"/>
              <w:ind w:firstLineChars="0" w:firstLine="0"/>
              <w:rPr>
                <w:sz w:val="24"/>
              </w:rPr>
            </w:pPr>
            <w:r>
              <w:rPr>
                <w:sz w:val="24"/>
              </w:rPr>
              <w:t>2001:192:10::254/64</w:t>
            </w:r>
          </w:p>
        </w:tc>
      </w:tr>
      <w:tr w:rsidR="00767944">
        <w:tc>
          <w:tcPr>
            <w:tcW w:w="604" w:type="dxa"/>
            <w:vMerge/>
          </w:tcPr>
          <w:p w:rsidR="00767944" w:rsidRDefault="00767944">
            <w:pPr>
              <w:pStyle w:val="ab"/>
              <w:ind w:firstLineChars="0" w:firstLine="0"/>
              <w:rPr>
                <w:sz w:val="24"/>
              </w:rPr>
            </w:pPr>
          </w:p>
        </w:tc>
        <w:tc>
          <w:tcPr>
            <w:tcW w:w="1145" w:type="dxa"/>
          </w:tcPr>
          <w:p w:rsidR="00767944" w:rsidRDefault="001B60AB">
            <w:pPr>
              <w:pStyle w:val="ab"/>
              <w:ind w:firstLineChars="0" w:firstLine="0"/>
              <w:rPr>
                <w:sz w:val="24"/>
              </w:rPr>
            </w:pPr>
            <w:r>
              <w:rPr>
                <w:rFonts w:hint="eastAsia"/>
                <w:sz w:val="24"/>
              </w:rPr>
              <w:t>V</w:t>
            </w:r>
            <w:r>
              <w:rPr>
                <w:sz w:val="24"/>
              </w:rPr>
              <w:t>LAN20</w:t>
            </w:r>
          </w:p>
        </w:tc>
        <w:tc>
          <w:tcPr>
            <w:tcW w:w="3054" w:type="dxa"/>
          </w:tcPr>
          <w:p w:rsidR="00767944" w:rsidRDefault="001B60AB">
            <w:pPr>
              <w:pStyle w:val="ab"/>
              <w:ind w:firstLineChars="0" w:firstLine="0"/>
              <w:rPr>
                <w:sz w:val="24"/>
              </w:rPr>
            </w:pPr>
            <w:r>
              <w:rPr>
                <w:sz w:val="24"/>
              </w:rPr>
              <w:t>2001:192:20::253/64</w:t>
            </w:r>
          </w:p>
        </w:tc>
        <w:tc>
          <w:tcPr>
            <w:tcW w:w="863" w:type="dxa"/>
          </w:tcPr>
          <w:p w:rsidR="00767944" w:rsidRDefault="001B60AB">
            <w:pPr>
              <w:pStyle w:val="ab"/>
              <w:ind w:firstLineChars="0" w:firstLine="0"/>
              <w:rPr>
                <w:sz w:val="24"/>
              </w:rPr>
            </w:pPr>
            <w:r>
              <w:rPr>
                <w:rFonts w:hint="eastAsia"/>
                <w:sz w:val="24"/>
              </w:rPr>
              <w:t>2</w:t>
            </w:r>
            <w:r>
              <w:rPr>
                <w:sz w:val="24"/>
              </w:rPr>
              <w:t>0</w:t>
            </w:r>
          </w:p>
        </w:tc>
        <w:tc>
          <w:tcPr>
            <w:tcW w:w="3054" w:type="dxa"/>
          </w:tcPr>
          <w:p w:rsidR="00767944" w:rsidRDefault="001B60AB">
            <w:pPr>
              <w:pStyle w:val="ab"/>
              <w:ind w:firstLineChars="0" w:firstLine="0"/>
              <w:rPr>
                <w:sz w:val="24"/>
              </w:rPr>
            </w:pPr>
            <w:r>
              <w:rPr>
                <w:sz w:val="24"/>
              </w:rPr>
              <w:t>2001:192:20::254/64</w:t>
            </w:r>
          </w:p>
        </w:tc>
      </w:tr>
      <w:tr w:rsidR="00767944">
        <w:tc>
          <w:tcPr>
            <w:tcW w:w="604" w:type="dxa"/>
            <w:vMerge/>
          </w:tcPr>
          <w:p w:rsidR="00767944" w:rsidRDefault="00767944">
            <w:pPr>
              <w:pStyle w:val="ab"/>
              <w:ind w:firstLineChars="0" w:firstLine="0"/>
              <w:rPr>
                <w:sz w:val="24"/>
              </w:rPr>
            </w:pPr>
          </w:p>
        </w:tc>
        <w:tc>
          <w:tcPr>
            <w:tcW w:w="1145" w:type="dxa"/>
          </w:tcPr>
          <w:p w:rsidR="00767944" w:rsidRDefault="001B60AB">
            <w:pPr>
              <w:pStyle w:val="ab"/>
              <w:ind w:firstLineChars="0" w:firstLine="0"/>
              <w:rPr>
                <w:sz w:val="24"/>
              </w:rPr>
            </w:pPr>
            <w:r>
              <w:rPr>
                <w:rFonts w:hint="eastAsia"/>
                <w:sz w:val="24"/>
              </w:rPr>
              <w:t>V</w:t>
            </w:r>
            <w:r>
              <w:rPr>
                <w:sz w:val="24"/>
              </w:rPr>
              <w:t>LAN30</w:t>
            </w:r>
          </w:p>
        </w:tc>
        <w:tc>
          <w:tcPr>
            <w:tcW w:w="3054" w:type="dxa"/>
          </w:tcPr>
          <w:p w:rsidR="00767944" w:rsidRDefault="001B60AB">
            <w:pPr>
              <w:pStyle w:val="ab"/>
              <w:ind w:firstLineChars="0" w:firstLine="0"/>
              <w:rPr>
                <w:sz w:val="24"/>
              </w:rPr>
            </w:pPr>
            <w:r>
              <w:rPr>
                <w:sz w:val="24"/>
              </w:rPr>
              <w:t>2001:192:30::253/64</w:t>
            </w:r>
          </w:p>
        </w:tc>
        <w:tc>
          <w:tcPr>
            <w:tcW w:w="863" w:type="dxa"/>
          </w:tcPr>
          <w:p w:rsidR="00767944" w:rsidRDefault="001B60AB">
            <w:pPr>
              <w:pStyle w:val="ab"/>
              <w:ind w:firstLineChars="0" w:firstLine="0"/>
              <w:rPr>
                <w:sz w:val="24"/>
              </w:rPr>
            </w:pPr>
            <w:r>
              <w:rPr>
                <w:rFonts w:hint="eastAsia"/>
                <w:sz w:val="24"/>
              </w:rPr>
              <w:t>3</w:t>
            </w:r>
            <w:r>
              <w:rPr>
                <w:sz w:val="24"/>
              </w:rPr>
              <w:t>0</w:t>
            </w:r>
          </w:p>
        </w:tc>
        <w:tc>
          <w:tcPr>
            <w:tcW w:w="3054" w:type="dxa"/>
          </w:tcPr>
          <w:p w:rsidR="00767944" w:rsidRDefault="001B60AB">
            <w:pPr>
              <w:pStyle w:val="ab"/>
              <w:ind w:firstLineChars="0" w:firstLine="0"/>
              <w:rPr>
                <w:sz w:val="24"/>
              </w:rPr>
            </w:pPr>
            <w:r>
              <w:rPr>
                <w:sz w:val="24"/>
              </w:rPr>
              <w:t>2001:192:30::254/64</w:t>
            </w:r>
          </w:p>
        </w:tc>
      </w:tr>
      <w:tr w:rsidR="00767944">
        <w:tc>
          <w:tcPr>
            <w:tcW w:w="604" w:type="dxa"/>
            <w:vMerge/>
          </w:tcPr>
          <w:p w:rsidR="00767944" w:rsidRDefault="00767944">
            <w:pPr>
              <w:pStyle w:val="ab"/>
              <w:ind w:firstLineChars="0" w:firstLine="0"/>
              <w:rPr>
                <w:sz w:val="24"/>
              </w:rPr>
            </w:pPr>
          </w:p>
        </w:tc>
        <w:tc>
          <w:tcPr>
            <w:tcW w:w="1145" w:type="dxa"/>
          </w:tcPr>
          <w:p w:rsidR="00767944" w:rsidRDefault="001B60AB">
            <w:pPr>
              <w:pStyle w:val="ab"/>
              <w:ind w:firstLineChars="0" w:firstLine="0"/>
              <w:rPr>
                <w:sz w:val="24"/>
              </w:rPr>
            </w:pPr>
            <w:r>
              <w:rPr>
                <w:rFonts w:hint="eastAsia"/>
                <w:sz w:val="24"/>
              </w:rPr>
              <w:t>V</w:t>
            </w:r>
            <w:r>
              <w:rPr>
                <w:sz w:val="24"/>
              </w:rPr>
              <w:t>LAN40</w:t>
            </w:r>
          </w:p>
        </w:tc>
        <w:tc>
          <w:tcPr>
            <w:tcW w:w="3054" w:type="dxa"/>
          </w:tcPr>
          <w:p w:rsidR="00767944" w:rsidRDefault="001B60AB">
            <w:pPr>
              <w:pStyle w:val="ab"/>
              <w:ind w:firstLineChars="0" w:firstLine="0"/>
              <w:rPr>
                <w:sz w:val="24"/>
              </w:rPr>
            </w:pPr>
            <w:r>
              <w:rPr>
                <w:sz w:val="24"/>
              </w:rPr>
              <w:t>2001:192:40::253/64</w:t>
            </w:r>
          </w:p>
        </w:tc>
        <w:tc>
          <w:tcPr>
            <w:tcW w:w="863" w:type="dxa"/>
          </w:tcPr>
          <w:p w:rsidR="00767944" w:rsidRDefault="001B60AB">
            <w:pPr>
              <w:pStyle w:val="ab"/>
              <w:ind w:firstLineChars="0" w:firstLine="0"/>
              <w:rPr>
                <w:sz w:val="24"/>
              </w:rPr>
            </w:pPr>
            <w:r>
              <w:rPr>
                <w:rFonts w:hint="eastAsia"/>
                <w:sz w:val="24"/>
              </w:rPr>
              <w:t>4</w:t>
            </w:r>
            <w:r>
              <w:rPr>
                <w:sz w:val="24"/>
              </w:rPr>
              <w:t>0</w:t>
            </w:r>
          </w:p>
        </w:tc>
        <w:tc>
          <w:tcPr>
            <w:tcW w:w="3054" w:type="dxa"/>
          </w:tcPr>
          <w:p w:rsidR="00767944" w:rsidRDefault="001B60AB">
            <w:pPr>
              <w:pStyle w:val="ab"/>
              <w:ind w:firstLineChars="0" w:firstLine="0"/>
              <w:rPr>
                <w:sz w:val="24"/>
              </w:rPr>
            </w:pPr>
            <w:r>
              <w:rPr>
                <w:sz w:val="24"/>
              </w:rPr>
              <w:t>2001:192:40::254/64</w:t>
            </w:r>
          </w:p>
        </w:tc>
      </w:tr>
      <w:tr w:rsidR="00767944">
        <w:tc>
          <w:tcPr>
            <w:tcW w:w="604" w:type="dxa"/>
            <w:vMerge/>
          </w:tcPr>
          <w:p w:rsidR="00767944" w:rsidRDefault="00767944">
            <w:pPr>
              <w:pStyle w:val="ab"/>
              <w:ind w:firstLineChars="0" w:firstLine="0"/>
              <w:rPr>
                <w:sz w:val="24"/>
              </w:rPr>
            </w:pPr>
          </w:p>
        </w:tc>
        <w:tc>
          <w:tcPr>
            <w:tcW w:w="1145" w:type="dxa"/>
          </w:tcPr>
          <w:p w:rsidR="00767944" w:rsidRDefault="001B60AB">
            <w:pPr>
              <w:pStyle w:val="ab"/>
              <w:ind w:firstLineChars="0" w:firstLine="0"/>
              <w:rPr>
                <w:sz w:val="24"/>
              </w:rPr>
            </w:pPr>
            <w:r>
              <w:rPr>
                <w:rFonts w:hint="eastAsia"/>
                <w:sz w:val="24"/>
              </w:rPr>
              <w:t>V</w:t>
            </w:r>
            <w:r>
              <w:rPr>
                <w:sz w:val="24"/>
              </w:rPr>
              <w:t>LAN100</w:t>
            </w:r>
          </w:p>
        </w:tc>
        <w:tc>
          <w:tcPr>
            <w:tcW w:w="3054" w:type="dxa"/>
          </w:tcPr>
          <w:p w:rsidR="00767944" w:rsidRDefault="001B60AB">
            <w:pPr>
              <w:pStyle w:val="ab"/>
              <w:ind w:firstLineChars="0" w:firstLine="0"/>
              <w:rPr>
                <w:sz w:val="24"/>
              </w:rPr>
            </w:pPr>
            <w:r>
              <w:rPr>
                <w:sz w:val="24"/>
              </w:rPr>
              <w:t>2001:192:100::253/64</w:t>
            </w:r>
          </w:p>
        </w:tc>
        <w:tc>
          <w:tcPr>
            <w:tcW w:w="863" w:type="dxa"/>
          </w:tcPr>
          <w:p w:rsidR="00767944" w:rsidRDefault="001B60AB">
            <w:pPr>
              <w:pStyle w:val="ab"/>
              <w:ind w:firstLineChars="0" w:firstLine="0"/>
              <w:rPr>
                <w:sz w:val="24"/>
              </w:rPr>
            </w:pPr>
            <w:r>
              <w:rPr>
                <w:rFonts w:hint="eastAsia"/>
                <w:sz w:val="24"/>
              </w:rPr>
              <w:t>1</w:t>
            </w:r>
            <w:r>
              <w:rPr>
                <w:sz w:val="24"/>
              </w:rPr>
              <w:t>00</w:t>
            </w:r>
          </w:p>
        </w:tc>
        <w:tc>
          <w:tcPr>
            <w:tcW w:w="3054" w:type="dxa"/>
          </w:tcPr>
          <w:p w:rsidR="00767944" w:rsidRDefault="001B60AB">
            <w:pPr>
              <w:pStyle w:val="ab"/>
              <w:ind w:firstLineChars="0" w:firstLine="0"/>
              <w:rPr>
                <w:sz w:val="24"/>
              </w:rPr>
            </w:pPr>
            <w:r>
              <w:rPr>
                <w:sz w:val="24"/>
              </w:rPr>
              <w:t>2001:192:100::254/64</w:t>
            </w:r>
          </w:p>
        </w:tc>
      </w:tr>
      <w:tr w:rsidR="00767944">
        <w:tc>
          <w:tcPr>
            <w:tcW w:w="604" w:type="dxa"/>
            <w:vMerge w:val="restart"/>
          </w:tcPr>
          <w:p w:rsidR="00767944" w:rsidRDefault="001B60AB">
            <w:pPr>
              <w:pStyle w:val="ab"/>
              <w:ind w:firstLineChars="0" w:firstLine="0"/>
              <w:rPr>
                <w:sz w:val="24"/>
              </w:rPr>
            </w:pPr>
            <w:r>
              <w:rPr>
                <w:rFonts w:hint="eastAsia"/>
                <w:sz w:val="24"/>
              </w:rPr>
              <w:t>A</w:t>
            </w:r>
            <w:r>
              <w:rPr>
                <w:sz w:val="24"/>
              </w:rPr>
              <w:t>C1</w:t>
            </w:r>
          </w:p>
        </w:tc>
        <w:tc>
          <w:tcPr>
            <w:tcW w:w="1145" w:type="dxa"/>
          </w:tcPr>
          <w:p w:rsidR="00767944" w:rsidRDefault="001B60AB">
            <w:pPr>
              <w:pStyle w:val="ab"/>
              <w:ind w:firstLineChars="0" w:firstLine="0"/>
              <w:rPr>
                <w:sz w:val="24"/>
              </w:rPr>
            </w:pPr>
            <w:r>
              <w:rPr>
                <w:rFonts w:hint="eastAsia"/>
                <w:sz w:val="24"/>
              </w:rPr>
              <w:t>V</w:t>
            </w:r>
            <w:r>
              <w:rPr>
                <w:sz w:val="24"/>
              </w:rPr>
              <w:t>LAN60</w:t>
            </w:r>
          </w:p>
        </w:tc>
        <w:tc>
          <w:tcPr>
            <w:tcW w:w="3054" w:type="dxa"/>
          </w:tcPr>
          <w:p w:rsidR="00767944" w:rsidRDefault="001B60AB">
            <w:pPr>
              <w:pStyle w:val="ab"/>
              <w:ind w:firstLineChars="0" w:firstLine="0"/>
              <w:rPr>
                <w:sz w:val="24"/>
              </w:rPr>
            </w:pPr>
            <w:r>
              <w:rPr>
                <w:sz w:val="24"/>
              </w:rPr>
              <w:t>2001:192:60::252/64</w:t>
            </w:r>
          </w:p>
        </w:tc>
        <w:tc>
          <w:tcPr>
            <w:tcW w:w="863" w:type="dxa"/>
          </w:tcPr>
          <w:p w:rsidR="00767944" w:rsidRDefault="001B60AB">
            <w:pPr>
              <w:pStyle w:val="ab"/>
              <w:ind w:firstLineChars="0" w:firstLine="0"/>
              <w:rPr>
                <w:sz w:val="24"/>
              </w:rPr>
            </w:pPr>
            <w:r>
              <w:rPr>
                <w:rFonts w:hint="eastAsia"/>
                <w:sz w:val="24"/>
              </w:rPr>
              <w:t>6</w:t>
            </w:r>
            <w:r>
              <w:rPr>
                <w:sz w:val="24"/>
              </w:rPr>
              <w:t>0</w:t>
            </w:r>
          </w:p>
        </w:tc>
        <w:tc>
          <w:tcPr>
            <w:tcW w:w="3054" w:type="dxa"/>
          </w:tcPr>
          <w:p w:rsidR="00767944" w:rsidRDefault="001B60AB">
            <w:pPr>
              <w:pStyle w:val="ab"/>
              <w:ind w:firstLineChars="0" w:firstLine="0"/>
              <w:rPr>
                <w:sz w:val="24"/>
              </w:rPr>
            </w:pPr>
            <w:r>
              <w:rPr>
                <w:sz w:val="24"/>
              </w:rPr>
              <w:t>2001:192:60::254/64</w:t>
            </w:r>
          </w:p>
        </w:tc>
      </w:tr>
      <w:tr w:rsidR="00767944">
        <w:tc>
          <w:tcPr>
            <w:tcW w:w="604" w:type="dxa"/>
            <w:vMerge/>
          </w:tcPr>
          <w:p w:rsidR="00767944" w:rsidRDefault="00767944">
            <w:pPr>
              <w:pStyle w:val="ab"/>
              <w:ind w:firstLineChars="0" w:firstLine="0"/>
              <w:rPr>
                <w:sz w:val="24"/>
              </w:rPr>
            </w:pPr>
          </w:p>
        </w:tc>
        <w:tc>
          <w:tcPr>
            <w:tcW w:w="1145" w:type="dxa"/>
          </w:tcPr>
          <w:p w:rsidR="00767944" w:rsidRDefault="001B60AB">
            <w:pPr>
              <w:pStyle w:val="ab"/>
              <w:ind w:firstLineChars="0" w:firstLine="0"/>
              <w:rPr>
                <w:sz w:val="24"/>
              </w:rPr>
            </w:pPr>
            <w:r>
              <w:rPr>
                <w:rFonts w:hint="eastAsia"/>
                <w:sz w:val="24"/>
              </w:rPr>
              <w:t>V</w:t>
            </w:r>
            <w:r>
              <w:rPr>
                <w:sz w:val="24"/>
              </w:rPr>
              <w:t>LAN100</w:t>
            </w:r>
          </w:p>
        </w:tc>
        <w:tc>
          <w:tcPr>
            <w:tcW w:w="3054" w:type="dxa"/>
          </w:tcPr>
          <w:p w:rsidR="00767944" w:rsidRDefault="001B60AB">
            <w:pPr>
              <w:pStyle w:val="ab"/>
              <w:ind w:firstLineChars="0" w:firstLine="0"/>
              <w:rPr>
                <w:sz w:val="24"/>
              </w:rPr>
            </w:pPr>
            <w:r>
              <w:rPr>
                <w:sz w:val="24"/>
              </w:rPr>
              <w:t>2001:192:100::2/64</w:t>
            </w:r>
          </w:p>
        </w:tc>
        <w:tc>
          <w:tcPr>
            <w:tcW w:w="863" w:type="dxa"/>
          </w:tcPr>
          <w:p w:rsidR="00767944" w:rsidRDefault="001B60AB">
            <w:pPr>
              <w:pStyle w:val="ab"/>
              <w:ind w:firstLineChars="0" w:firstLine="0"/>
              <w:rPr>
                <w:sz w:val="24"/>
              </w:rPr>
            </w:pPr>
            <w:r>
              <w:rPr>
                <w:rFonts w:hint="eastAsia"/>
                <w:sz w:val="24"/>
              </w:rPr>
              <w:t>1</w:t>
            </w:r>
            <w:r>
              <w:rPr>
                <w:sz w:val="24"/>
              </w:rPr>
              <w:t>10</w:t>
            </w:r>
          </w:p>
        </w:tc>
        <w:tc>
          <w:tcPr>
            <w:tcW w:w="3054" w:type="dxa"/>
          </w:tcPr>
          <w:p w:rsidR="00767944" w:rsidRDefault="001B60AB">
            <w:pPr>
              <w:pStyle w:val="ab"/>
              <w:ind w:firstLineChars="0" w:firstLine="0"/>
              <w:rPr>
                <w:sz w:val="24"/>
              </w:rPr>
            </w:pPr>
            <w:r>
              <w:rPr>
                <w:sz w:val="24"/>
              </w:rPr>
              <w:t>2001:192:100::1/64</w:t>
            </w:r>
          </w:p>
        </w:tc>
      </w:tr>
      <w:tr w:rsidR="00767944">
        <w:tc>
          <w:tcPr>
            <w:tcW w:w="604" w:type="dxa"/>
            <w:vMerge w:val="restart"/>
          </w:tcPr>
          <w:p w:rsidR="00767944" w:rsidRDefault="001B60AB">
            <w:pPr>
              <w:pStyle w:val="ab"/>
              <w:ind w:firstLineChars="0" w:firstLine="0"/>
              <w:rPr>
                <w:sz w:val="24"/>
              </w:rPr>
            </w:pPr>
            <w:r>
              <w:rPr>
                <w:rFonts w:hint="eastAsia"/>
                <w:sz w:val="24"/>
              </w:rPr>
              <w:t>A</w:t>
            </w:r>
            <w:r>
              <w:rPr>
                <w:sz w:val="24"/>
              </w:rPr>
              <w:t>C2</w:t>
            </w:r>
          </w:p>
        </w:tc>
        <w:tc>
          <w:tcPr>
            <w:tcW w:w="1145" w:type="dxa"/>
          </w:tcPr>
          <w:p w:rsidR="00767944" w:rsidRDefault="001B60AB">
            <w:pPr>
              <w:pStyle w:val="ab"/>
              <w:ind w:firstLineChars="0" w:firstLine="0"/>
              <w:rPr>
                <w:sz w:val="24"/>
              </w:rPr>
            </w:pPr>
            <w:r>
              <w:rPr>
                <w:rFonts w:hint="eastAsia"/>
                <w:sz w:val="24"/>
              </w:rPr>
              <w:t>V</w:t>
            </w:r>
            <w:r>
              <w:rPr>
                <w:sz w:val="24"/>
              </w:rPr>
              <w:t>LAN60</w:t>
            </w:r>
          </w:p>
        </w:tc>
        <w:tc>
          <w:tcPr>
            <w:tcW w:w="3054" w:type="dxa"/>
          </w:tcPr>
          <w:p w:rsidR="00767944" w:rsidRDefault="001B60AB">
            <w:pPr>
              <w:pStyle w:val="ab"/>
              <w:ind w:firstLineChars="0" w:firstLine="0"/>
              <w:rPr>
                <w:sz w:val="24"/>
              </w:rPr>
            </w:pPr>
            <w:r>
              <w:rPr>
                <w:sz w:val="24"/>
              </w:rPr>
              <w:t>2001:192:60::253/64</w:t>
            </w:r>
          </w:p>
        </w:tc>
        <w:tc>
          <w:tcPr>
            <w:tcW w:w="863" w:type="dxa"/>
          </w:tcPr>
          <w:p w:rsidR="00767944" w:rsidRDefault="001B60AB">
            <w:pPr>
              <w:pStyle w:val="ab"/>
              <w:ind w:firstLineChars="0" w:firstLine="0"/>
              <w:rPr>
                <w:sz w:val="24"/>
              </w:rPr>
            </w:pPr>
            <w:r>
              <w:rPr>
                <w:rFonts w:hint="eastAsia"/>
                <w:sz w:val="24"/>
              </w:rPr>
              <w:t>6</w:t>
            </w:r>
            <w:r>
              <w:rPr>
                <w:sz w:val="24"/>
              </w:rPr>
              <w:t>0</w:t>
            </w:r>
          </w:p>
        </w:tc>
        <w:tc>
          <w:tcPr>
            <w:tcW w:w="3054" w:type="dxa"/>
          </w:tcPr>
          <w:p w:rsidR="00767944" w:rsidRDefault="001B60AB">
            <w:pPr>
              <w:pStyle w:val="ab"/>
              <w:ind w:firstLineChars="0" w:firstLine="0"/>
              <w:rPr>
                <w:sz w:val="24"/>
              </w:rPr>
            </w:pPr>
            <w:r>
              <w:rPr>
                <w:sz w:val="24"/>
              </w:rPr>
              <w:t>2001:192:60::254/64</w:t>
            </w:r>
          </w:p>
        </w:tc>
      </w:tr>
      <w:tr w:rsidR="00767944">
        <w:tc>
          <w:tcPr>
            <w:tcW w:w="604" w:type="dxa"/>
            <w:vMerge/>
          </w:tcPr>
          <w:p w:rsidR="00767944" w:rsidRDefault="00767944">
            <w:pPr>
              <w:pStyle w:val="ab"/>
              <w:ind w:firstLineChars="0" w:firstLine="0"/>
              <w:rPr>
                <w:sz w:val="24"/>
              </w:rPr>
            </w:pPr>
          </w:p>
        </w:tc>
        <w:tc>
          <w:tcPr>
            <w:tcW w:w="1145" w:type="dxa"/>
          </w:tcPr>
          <w:p w:rsidR="00767944" w:rsidRDefault="001B60AB">
            <w:pPr>
              <w:pStyle w:val="ab"/>
              <w:ind w:firstLineChars="0" w:firstLine="0"/>
              <w:rPr>
                <w:sz w:val="24"/>
              </w:rPr>
            </w:pPr>
            <w:r>
              <w:rPr>
                <w:rFonts w:hint="eastAsia"/>
                <w:sz w:val="24"/>
              </w:rPr>
              <w:t>V</w:t>
            </w:r>
            <w:r>
              <w:rPr>
                <w:sz w:val="24"/>
              </w:rPr>
              <w:t>LAN100</w:t>
            </w:r>
          </w:p>
        </w:tc>
        <w:tc>
          <w:tcPr>
            <w:tcW w:w="3054" w:type="dxa"/>
          </w:tcPr>
          <w:p w:rsidR="00767944" w:rsidRDefault="001B60AB">
            <w:pPr>
              <w:pStyle w:val="ab"/>
              <w:ind w:firstLineChars="0" w:firstLine="0"/>
              <w:rPr>
                <w:sz w:val="24"/>
              </w:rPr>
            </w:pPr>
            <w:r>
              <w:rPr>
                <w:sz w:val="24"/>
              </w:rPr>
              <w:t>2001:192:100::3/64</w:t>
            </w:r>
          </w:p>
        </w:tc>
        <w:tc>
          <w:tcPr>
            <w:tcW w:w="863" w:type="dxa"/>
          </w:tcPr>
          <w:p w:rsidR="00767944" w:rsidRDefault="001B60AB">
            <w:pPr>
              <w:pStyle w:val="ab"/>
              <w:ind w:firstLineChars="0" w:firstLine="0"/>
              <w:rPr>
                <w:sz w:val="24"/>
              </w:rPr>
            </w:pPr>
            <w:r>
              <w:rPr>
                <w:rFonts w:hint="eastAsia"/>
                <w:sz w:val="24"/>
              </w:rPr>
              <w:t>1</w:t>
            </w:r>
            <w:r>
              <w:rPr>
                <w:sz w:val="24"/>
              </w:rPr>
              <w:t>10</w:t>
            </w:r>
          </w:p>
        </w:tc>
        <w:tc>
          <w:tcPr>
            <w:tcW w:w="3054" w:type="dxa"/>
          </w:tcPr>
          <w:p w:rsidR="00767944" w:rsidRDefault="001B60AB">
            <w:pPr>
              <w:pStyle w:val="ab"/>
              <w:ind w:firstLineChars="0" w:firstLine="0"/>
              <w:rPr>
                <w:sz w:val="24"/>
              </w:rPr>
            </w:pPr>
            <w:r>
              <w:rPr>
                <w:sz w:val="24"/>
              </w:rPr>
              <w:t>2001:192:100::1/64</w:t>
            </w:r>
          </w:p>
        </w:tc>
      </w:tr>
      <w:tr w:rsidR="00767944">
        <w:tc>
          <w:tcPr>
            <w:tcW w:w="604" w:type="dxa"/>
            <w:vMerge w:val="restart"/>
          </w:tcPr>
          <w:p w:rsidR="00767944" w:rsidRDefault="001B60AB">
            <w:pPr>
              <w:pStyle w:val="ab"/>
              <w:ind w:firstLineChars="0" w:firstLine="0"/>
              <w:rPr>
                <w:sz w:val="24"/>
              </w:rPr>
            </w:pPr>
            <w:r>
              <w:rPr>
                <w:rFonts w:hint="eastAsia"/>
                <w:sz w:val="24"/>
              </w:rPr>
              <w:t>S</w:t>
            </w:r>
            <w:r>
              <w:rPr>
                <w:sz w:val="24"/>
              </w:rPr>
              <w:t>5</w:t>
            </w:r>
          </w:p>
        </w:tc>
        <w:tc>
          <w:tcPr>
            <w:tcW w:w="1145" w:type="dxa"/>
          </w:tcPr>
          <w:p w:rsidR="00767944" w:rsidRDefault="001B60AB">
            <w:pPr>
              <w:pStyle w:val="ab"/>
              <w:ind w:firstLineChars="0" w:firstLine="0"/>
              <w:rPr>
                <w:sz w:val="24"/>
              </w:rPr>
            </w:pPr>
            <w:r>
              <w:rPr>
                <w:rFonts w:hint="eastAsia"/>
                <w:sz w:val="24"/>
              </w:rPr>
              <w:t>V</w:t>
            </w:r>
            <w:r>
              <w:rPr>
                <w:sz w:val="24"/>
              </w:rPr>
              <w:t>LAN10</w:t>
            </w:r>
          </w:p>
        </w:tc>
        <w:tc>
          <w:tcPr>
            <w:tcW w:w="3054" w:type="dxa"/>
          </w:tcPr>
          <w:p w:rsidR="00767944" w:rsidRDefault="001B60AB">
            <w:pPr>
              <w:pStyle w:val="ab"/>
              <w:ind w:firstLineChars="0" w:firstLine="0"/>
              <w:rPr>
                <w:sz w:val="24"/>
              </w:rPr>
            </w:pPr>
            <w:r>
              <w:rPr>
                <w:sz w:val="24"/>
              </w:rPr>
              <w:t>2001:194:10::254/64</w:t>
            </w:r>
          </w:p>
        </w:tc>
        <w:tc>
          <w:tcPr>
            <w:tcW w:w="863" w:type="dxa"/>
          </w:tcPr>
          <w:p w:rsidR="00767944" w:rsidRDefault="00767944">
            <w:pPr>
              <w:pStyle w:val="ab"/>
              <w:ind w:firstLineChars="0" w:firstLine="0"/>
              <w:rPr>
                <w:sz w:val="24"/>
              </w:rPr>
            </w:pPr>
          </w:p>
        </w:tc>
        <w:tc>
          <w:tcPr>
            <w:tcW w:w="3054" w:type="dxa"/>
          </w:tcPr>
          <w:p w:rsidR="00767944" w:rsidRDefault="00767944">
            <w:pPr>
              <w:pStyle w:val="ab"/>
              <w:ind w:firstLineChars="0" w:firstLine="0"/>
              <w:rPr>
                <w:sz w:val="24"/>
              </w:rPr>
            </w:pPr>
          </w:p>
        </w:tc>
      </w:tr>
      <w:tr w:rsidR="00767944">
        <w:tc>
          <w:tcPr>
            <w:tcW w:w="604" w:type="dxa"/>
            <w:vMerge/>
          </w:tcPr>
          <w:p w:rsidR="00767944" w:rsidRDefault="00767944">
            <w:pPr>
              <w:pStyle w:val="ab"/>
              <w:ind w:firstLineChars="0" w:firstLine="0"/>
              <w:rPr>
                <w:sz w:val="24"/>
              </w:rPr>
            </w:pPr>
          </w:p>
        </w:tc>
        <w:tc>
          <w:tcPr>
            <w:tcW w:w="1145" w:type="dxa"/>
          </w:tcPr>
          <w:p w:rsidR="00767944" w:rsidRDefault="001B60AB">
            <w:pPr>
              <w:pStyle w:val="ab"/>
              <w:ind w:firstLineChars="0" w:firstLine="0"/>
              <w:rPr>
                <w:sz w:val="24"/>
              </w:rPr>
            </w:pPr>
            <w:r>
              <w:rPr>
                <w:rFonts w:hint="eastAsia"/>
                <w:sz w:val="24"/>
              </w:rPr>
              <w:t>V</w:t>
            </w:r>
            <w:r>
              <w:rPr>
                <w:sz w:val="24"/>
              </w:rPr>
              <w:t>LAN20</w:t>
            </w:r>
          </w:p>
        </w:tc>
        <w:tc>
          <w:tcPr>
            <w:tcW w:w="3054" w:type="dxa"/>
          </w:tcPr>
          <w:p w:rsidR="00767944" w:rsidRDefault="001B60AB">
            <w:pPr>
              <w:pStyle w:val="ab"/>
              <w:ind w:firstLineChars="0" w:firstLine="0"/>
              <w:rPr>
                <w:sz w:val="24"/>
              </w:rPr>
            </w:pPr>
            <w:r>
              <w:rPr>
                <w:sz w:val="24"/>
              </w:rPr>
              <w:t>2001:194:20::254/64</w:t>
            </w:r>
          </w:p>
        </w:tc>
        <w:tc>
          <w:tcPr>
            <w:tcW w:w="863" w:type="dxa"/>
          </w:tcPr>
          <w:p w:rsidR="00767944" w:rsidRDefault="00767944">
            <w:pPr>
              <w:pStyle w:val="ab"/>
              <w:ind w:firstLineChars="0" w:firstLine="0"/>
              <w:rPr>
                <w:sz w:val="24"/>
              </w:rPr>
            </w:pPr>
          </w:p>
        </w:tc>
        <w:tc>
          <w:tcPr>
            <w:tcW w:w="3054" w:type="dxa"/>
          </w:tcPr>
          <w:p w:rsidR="00767944" w:rsidRDefault="00767944">
            <w:pPr>
              <w:pStyle w:val="ab"/>
              <w:ind w:firstLineChars="0" w:firstLine="0"/>
              <w:rPr>
                <w:sz w:val="24"/>
              </w:rPr>
            </w:pPr>
          </w:p>
        </w:tc>
      </w:tr>
      <w:tr w:rsidR="00767944">
        <w:tc>
          <w:tcPr>
            <w:tcW w:w="604" w:type="dxa"/>
            <w:vMerge/>
          </w:tcPr>
          <w:p w:rsidR="00767944" w:rsidRDefault="00767944">
            <w:pPr>
              <w:pStyle w:val="ab"/>
              <w:ind w:firstLineChars="0" w:firstLine="0"/>
              <w:rPr>
                <w:sz w:val="24"/>
              </w:rPr>
            </w:pPr>
          </w:p>
        </w:tc>
        <w:tc>
          <w:tcPr>
            <w:tcW w:w="1145" w:type="dxa"/>
          </w:tcPr>
          <w:p w:rsidR="00767944" w:rsidRDefault="001B60AB">
            <w:pPr>
              <w:pStyle w:val="ab"/>
              <w:ind w:firstLineChars="0" w:firstLine="0"/>
              <w:rPr>
                <w:sz w:val="24"/>
              </w:rPr>
            </w:pPr>
            <w:r>
              <w:rPr>
                <w:rFonts w:hint="eastAsia"/>
                <w:sz w:val="24"/>
              </w:rPr>
              <w:t>V</w:t>
            </w:r>
            <w:r>
              <w:rPr>
                <w:sz w:val="24"/>
              </w:rPr>
              <w:t>LAN30</w:t>
            </w:r>
          </w:p>
        </w:tc>
        <w:tc>
          <w:tcPr>
            <w:tcW w:w="3054" w:type="dxa"/>
          </w:tcPr>
          <w:p w:rsidR="00767944" w:rsidRDefault="001B60AB">
            <w:pPr>
              <w:pStyle w:val="ab"/>
              <w:ind w:firstLineChars="0" w:firstLine="0"/>
              <w:rPr>
                <w:sz w:val="24"/>
              </w:rPr>
            </w:pPr>
            <w:r>
              <w:rPr>
                <w:sz w:val="24"/>
              </w:rPr>
              <w:t>2001:194:30::254/64</w:t>
            </w:r>
          </w:p>
        </w:tc>
        <w:tc>
          <w:tcPr>
            <w:tcW w:w="863" w:type="dxa"/>
          </w:tcPr>
          <w:p w:rsidR="00767944" w:rsidRDefault="00767944">
            <w:pPr>
              <w:pStyle w:val="ab"/>
              <w:ind w:firstLineChars="0" w:firstLine="0"/>
              <w:rPr>
                <w:sz w:val="24"/>
              </w:rPr>
            </w:pPr>
          </w:p>
        </w:tc>
        <w:tc>
          <w:tcPr>
            <w:tcW w:w="3054" w:type="dxa"/>
          </w:tcPr>
          <w:p w:rsidR="00767944" w:rsidRDefault="00767944">
            <w:pPr>
              <w:pStyle w:val="ab"/>
              <w:ind w:firstLineChars="0" w:firstLine="0"/>
              <w:rPr>
                <w:sz w:val="24"/>
              </w:rPr>
            </w:pPr>
          </w:p>
        </w:tc>
      </w:tr>
      <w:tr w:rsidR="00767944">
        <w:tc>
          <w:tcPr>
            <w:tcW w:w="604" w:type="dxa"/>
            <w:vMerge/>
          </w:tcPr>
          <w:p w:rsidR="00767944" w:rsidRDefault="00767944">
            <w:pPr>
              <w:pStyle w:val="ab"/>
              <w:ind w:firstLineChars="0" w:firstLine="0"/>
              <w:rPr>
                <w:sz w:val="24"/>
              </w:rPr>
            </w:pPr>
          </w:p>
        </w:tc>
        <w:tc>
          <w:tcPr>
            <w:tcW w:w="1145" w:type="dxa"/>
          </w:tcPr>
          <w:p w:rsidR="00767944" w:rsidRDefault="001B60AB">
            <w:pPr>
              <w:pStyle w:val="ab"/>
              <w:ind w:firstLineChars="0" w:firstLine="0"/>
              <w:rPr>
                <w:sz w:val="24"/>
              </w:rPr>
            </w:pPr>
            <w:r>
              <w:rPr>
                <w:rFonts w:hint="eastAsia"/>
                <w:sz w:val="24"/>
              </w:rPr>
              <w:t>V</w:t>
            </w:r>
            <w:r>
              <w:rPr>
                <w:sz w:val="24"/>
              </w:rPr>
              <w:t>LAN40</w:t>
            </w:r>
          </w:p>
        </w:tc>
        <w:tc>
          <w:tcPr>
            <w:tcW w:w="3054" w:type="dxa"/>
          </w:tcPr>
          <w:p w:rsidR="00767944" w:rsidRDefault="001B60AB">
            <w:pPr>
              <w:pStyle w:val="ab"/>
              <w:ind w:firstLineChars="0" w:firstLine="0"/>
              <w:rPr>
                <w:sz w:val="24"/>
              </w:rPr>
            </w:pPr>
            <w:r>
              <w:rPr>
                <w:sz w:val="24"/>
              </w:rPr>
              <w:t>2001:194:40::254/64</w:t>
            </w:r>
          </w:p>
        </w:tc>
        <w:tc>
          <w:tcPr>
            <w:tcW w:w="863" w:type="dxa"/>
          </w:tcPr>
          <w:p w:rsidR="00767944" w:rsidRDefault="00767944">
            <w:pPr>
              <w:pStyle w:val="ab"/>
              <w:ind w:firstLineChars="0" w:firstLine="0"/>
              <w:rPr>
                <w:sz w:val="24"/>
              </w:rPr>
            </w:pPr>
          </w:p>
        </w:tc>
        <w:tc>
          <w:tcPr>
            <w:tcW w:w="3054" w:type="dxa"/>
          </w:tcPr>
          <w:p w:rsidR="00767944" w:rsidRDefault="00767944">
            <w:pPr>
              <w:pStyle w:val="ab"/>
              <w:ind w:firstLineChars="0" w:firstLine="0"/>
              <w:rPr>
                <w:sz w:val="24"/>
              </w:rPr>
            </w:pPr>
          </w:p>
        </w:tc>
      </w:tr>
      <w:tr w:rsidR="00767944">
        <w:tc>
          <w:tcPr>
            <w:tcW w:w="604" w:type="dxa"/>
            <w:vMerge w:val="restart"/>
          </w:tcPr>
          <w:p w:rsidR="00767944" w:rsidRDefault="001B60AB">
            <w:pPr>
              <w:pStyle w:val="ab"/>
              <w:ind w:firstLineChars="0" w:firstLine="0"/>
              <w:rPr>
                <w:sz w:val="24"/>
              </w:rPr>
            </w:pPr>
            <w:r>
              <w:rPr>
                <w:rFonts w:hint="eastAsia"/>
                <w:sz w:val="24"/>
              </w:rPr>
              <w:t>S</w:t>
            </w:r>
            <w:r>
              <w:rPr>
                <w:sz w:val="24"/>
              </w:rPr>
              <w:t>6</w:t>
            </w:r>
          </w:p>
        </w:tc>
        <w:tc>
          <w:tcPr>
            <w:tcW w:w="1145" w:type="dxa"/>
          </w:tcPr>
          <w:p w:rsidR="00767944" w:rsidRDefault="001B60AB">
            <w:pPr>
              <w:pStyle w:val="ab"/>
              <w:ind w:firstLineChars="0" w:firstLine="0"/>
              <w:rPr>
                <w:sz w:val="24"/>
              </w:rPr>
            </w:pPr>
            <w:r>
              <w:rPr>
                <w:rFonts w:hint="eastAsia"/>
                <w:sz w:val="24"/>
              </w:rPr>
              <w:t>V</w:t>
            </w:r>
            <w:r>
              <w:rPr>
                <w:sz w:val="24"/>
              </w:rPr>
              <w:t>LAN10</w:t>
            </w:r>
          </w:p>
        </w:tc>
        <w:tc>
          <w:tcPr>
            <w:tcW w:w="3054" w:type="dxa"/>
          </w:tcPr>
          <w:p w:rsidR="00767944" w:rsidRDefault="001B60AB">
            <w:pPr>
              <w:pStyle w:val="ab"/>
              <w:ind w:firstLineChars="0" w:firstLine="0"/>
              <w:rPr>
                <w:sz w:val="24"/>
              </w:rPr>
            </w:pPr>
            <w:r>
              <w:rPr>
                <w:sz w:val="24"/>
              </w:rPr>
              <w:t>2001:195:10::254/64</w:t>
            </w:r>
          </w:p>
        </w:tc>
        <w:tc>
          <w:tcPr>
            <w:tcW w:w="863" w:type="dxa"/>
          </w:tcPr>
          <w:p w:rsidR="00767944" w:rsidRDefault="00767944">
            <w:pPr>
              <w:pStyle w:val="ab"/>
              <w:ind w:firstLineChars="0" w:firstLine="0"/>
              <w:rPr>
                <w:sz w:val="24"/>
              </w:rPr>
            </w:pPr>
          </w:p>
        </w:tc>
        <w:tc>
          <w:tcPr>
            <w:tcW w:w="3054" w:type="dxa"/>
          </w:tcPr>
          <w:p w:rsidR="00767944" w:rsidRDefault="00767944">
            <w:pPr>
              <w:pStyle w:val="ab"/>
              <w:ind w:firstLineChars="0" w:firstLine="0"/>
              <w:rPr>
                <w:sz w:val="24"/>
              </w:rPr>
            </w:pPr>
          </w:p>
        </w:tc>
      </w:tr>
      <w:tr w:rsidR="00767944">
        <w:tc>
          <w:tcPr>
            <w:tcW w:w="604" w:type="dxa"/>
            <w:vMerge/>
          </w:tcPr>
          <w:p w:rsidR="00767944" w:rsidRDefault="00767944">
            <w:pPr>
              <w:pStyle w:val="ab"/>
              <w:ind w:firstLineChars="0" w:firstLine="0"/>
              <w:jc w:val="left"/>
              <w:rPr>
                <w:sz w:val="24"/>
              </w:rPr>
            </w:pPr>
          </w:p>
        </w:tc>
        <w:tc>
          <w:tcPr>
            <w:tcW w:w="1145" w:type="dxa"/>
          </w:tcPr>
          <w:p w:rsidR="00767944" w:rsidRDefault="001B60AB">
            <w:pPr>
              <w:pStyle w:val="ab"/>
              <w:ind w:firstLineChars="0" w:firstLine="0"/>
              <w:rPr>
                <w:sz w:val="24"/>
              </w:rPr>
            </w:pPr>
            <w:r>
              <w:rPr>
                <w:rFonts w:hint="eastAsia"/>
                <w:sz w:val="24"/>
              </w:rPr>
              <w:t>V</w:t>
            </w:r>
            <w:r>
              <w:rPr>
                <w:sz w:val="24"/>
              </w:rPr>
              <w:t>LAN20</w:t>
            </w:r>
          </w:p>
        </w:tc>
        <w:tc>
          <w:tcPr>
            <w:tcW w:w="3054" w:type="dxa"/>
          </w:tcPr>
          <w:p w:rsidR="00767944" w:rsidRDefault="001B60AB">
            <w:pPr>
              <w:pStyle w:val="ab"/>
              <w:ind w:firstLineChars="0" w:firstLine="0"/>
              <w:rPr>
                <w:sz w:val="24"/>
              </w:rPr>
            </w:pPr>
            <w:r>
              <w:rPr>
                <w:sz w:val="24"/>
              </w:rPr>
              <w:t>2001:195:20::254/64</w:t>
            </w:r>
          </w:p>
        </w:tc>
        <w:tc>
          <w:tcPr>
            <w:tcW w:w="863" w:type="dxa"/>
          </w:tcPr>
          <w:p w:rsidR="00767944" w:rsidRDefault="00767944">
            <w:pPr>
              <w:pStyle w:val="ab"/>
              <w:ind w:firstLineChars="0" w:firstLine="0"/>
              <w:rPr>
                <w:sz w:val="24"/>
              </w:rPr>
            </w:pPr>
          </w:p>
        </w:tc>
        <w:tc>
          <w:tcPr>
            <w:tcW w:w="3054" w:type="dxa"/>
          </w:tcPr>
          <w:p w:rsidR="00767944" w:rsidRDefault="00767944">
            <w:pPr>
              <w:pStyle w:val="ab"/>
              <w:ind w:firstLineChars="0" w:firstLine="0"/>
              <w:rPr>
                <w:sz w:val="24"/>
              </w:rPr>
            </w:pPr>
          </w:p>
        </w:tc>
      </w:tr>
      <w:tr w:rsidR="00767944">
        <w:tc>
          <w:tcPr>
            <w:tcW w:w="604" w:type="dxa"/>
            <w:vMerge/>
          </w:tcPr>
          <w:p w:rsidR="00767944" w:rsidRDefault="00767944">
            <w:pPr>
              <w:pStyle w:val="ab"/>
              <w:ind w:firstLineChars="0" w:firstLine="0"/>
              <w:rPr>
                <w:sz w:val="24"/>
              </w:rPr>
            </w:pPr>
          </w:p>
        </w:tc>
        <w:tc>
          <w:tcPr>
            <w:tcW w:w="1145" w:type="dxa"/>
          </w:tcPr>
          <w:p w:rsidR="00767944" w:rsidRDefault="001B60AB">
            <w:pPr>
              <w:pStyle w:val="ab"/>
              <w:ind w:firstLineChars="0" w:firstLine="0"/>
              <w:rPr>
                <w:sz w:val="24"/>
              </w:rPr>
            </w:pPr>
            <w:r>
              <w:rPr>
                <w:rFonts w:hint="eastAsia"/>
                <w:sz w:val="24"/>
              </w:rPr>
              <w:t>Tunnel</w:t>
            </w:r>
            <w:r>
              <w:rPr>
                <w:sz w:val="24"/>
              </w:rPr>
              <w:t>0</w:t>
            </w:r>
          </w:p>
        </w:tc>
        <w:tc>
          <w:tcPr>
            <w:tcW w:w="3054" w:type="dxa"/>
          </w:tcPr>
          <w:p w:rsidR="00767944" w:rsidRDefault="001B60AB">
            <w:pPr>
              <w:pStyle w:val="ab"/>
              <w:ind w:firstLineChars="0" w:firstLine="0"/>
              <w:rPr>
                <w:sz w:val="24"/>
              </w:rPr>
            </w:pPr>
            <w:r>
              <w:rPr>
                <w:rFonts w:hint="eastAsia"/>
                <w:sz w:val="24"/>
              </w:rPr>
              <w:t>自行计算，前缀</w:t>
            </w:r>
            <w:r>
              <w:rPr>
                <w:rFonts w:hint="eastAsia"/>
                <w:sz w:val="24"/>
              </w:rPr>
              <w:t>6</w:t>
            </w:r>
            <w:r>
              <w:rPr>
                <w:sz w:val="24"/>
              </w:rPr>
              <w:t>4</w:t>
            </w:r>
            <w:r>
              <w:rPr>
                <w:rFonts w:hint="eastAsia"/>
                <w:sz w:val="24"/>
              </w:rPr>
              <w:t>位</w:t>
            </w:r>
          </w:p>
        </w:tc>
        <w:tc>
          <w:tcPr>
            <w:tcW w:w="863" w:type="dxa"/>
          </w:tcPr>
          <w:p w:rsidR="00767944" w:rsidRDefault="00767944">
            <w:pPr>
              <w:pStyle w:val="ab"/>
              <w:ind w:firstLineChars="0" w:firstLine="0"/>
              <w:rPr>
                <w:sz w:val="24"/>
              </w:rPr>
            </w:pPr>
          </w:p>
        </w:tc>
        <w:tc>
          <w:tcPr>
            <w:tcW w:w="3054" w:type="dxa"/>
          </w:tcPr>
          <w:p w:rsidR="00767944" w:rsidRDefault="00767944">
            <w:pPr>
              <w:pStyle w:val="ab"/>
              <w:ind w:firstLineChars="0" w:firstLine="0"/>
              <w:rPr>
                <w:sz w:val="24"/>
              </w:rPr>
            </w:pPr>
          </w:p>
        </w:tc>
      </w:tr>
      <w:tr w:rsidR="00767944">
        <w:tc>
          <w:tcPr>
            <w:tcW w:w="604" w:type="dxa"/>
            <w:vMerge w:val="restart"/>
          </w:tcPr>
          <w:p w:rsidR="00767944" w:rsidRDefault="001B60AB">
            <w:pPr>
              <w:pStyle w:val="ab"/>
              <w:ind w:firstLineChars="0" w:firstLine="0"/>
              <w:rPr>
                <w:sz w:val="24"/>
              </w:rPr>
            </w:pPr>
            <w:r>
              <w:rPr>
                <w:rFonts w:hint="eastAsia"/>
                <w:sz w:val="24"/>
              </w:rPr>
              <w:t>S</w:t>
            </w:r>
            <w:r>
              <w:rPr>
                <w:sz w:val="24"/>
              </w:rPr>
              <w:t>7</w:t>
            </w:r>
          </w:p>
        </w:tc>
        <w:tc>
          <w:tcPr>
            <w:tcW w:w="1145" w:type="dxa"/>
          </w:tcPr>
          <w:p w:rsidR="00767944" w:rsidRDefault="001B60AB">
            <w:pPr>
              <w:pStyle w:val="ab"/>
              <w:ind w:firstLineChars="0" w:firstLine="0"/>
              <w:rPr>
                <w:sz w:val="24"/>
              </w:rPr>
            </w:pPr>
            <w:r>
              <w:rPr>
                <w:rFonts w:hint="eastAsia"/>
                <w:sz w:val="24"/>
              </w:rPr>
              <w:t>V</w:t>
            </w:r>
            <w:r>
              <w:rPr>
                <w:sz w:val="24"/>
              </w:rPr>
              <w:t>LAN10</w:t>
            </w:r>
          </w:p>
        </w:tc>
        <w:tc>
          <w:tcPr>
            <w:tcW w:w="3054" w:type="dxa"/>
          </w:tcPr>
          <w:p w:rsidR="00767944" w:rsidRDefault="001B60AB">
            <w:pPr>
              <w:pStyle w:val="ab"/>
              <w:ind w:firstLineChars="0" w:firstLine="0"/>
              <w:rPr>
                <w:sz w:val="24"/>
              </w:rPr>
            </w:pPr>
            <w:r>
              <w:rPr>
                <w:sz w:val="24"/>
              </w:rPr>
              <w:t>2001:196:10::254/64</w:t>
            </w:r>
          </w:p>
        </w:tc>
        <w:tc>
          <w:tcPr>
            <w:tcW w:w="863" w:type="dxa"/>
          </w:tcPr>
          <w:p w:rsidR="00767944" w:rsidRDefault="00767944">
            <w:pPr>
              <w:pStyle w:val="ab"/>
              <w:ind w:firstLineChars="0" w:firstLine="0"/>
              <w:rPr>
                <w:sz w:val="24"/>
              </w:rPr>
            </w:pPr>
          </w:p>
        </w:tc>
        <w:tc>
          <w:tcPr>
            <w:tcW w:w="3054" w:type="dxa"/>
          </w:tcPr>
          <w:p w:rsidR="00767944" w:rsidRDefault="00767944">
            <w:pPr>
              <w:pStyle w:val="ab"/>
              <w:ind w:firstLineChars="0" w:firstLine="0"/>
              <w:rPr>
                <w:sz w:val="24"/>
              </w:rPr>
            </w:pPr>
          </w:p>
        </w:tc>
      </w:tr>
      <w:tr w:rsidR="00767944">
        <w:tc>
          <w:tcPr>
            <w:tcW w:w="604" w:type="dxa"/>
            <w:vMerge/>
          </w:tcPr>
          <w:p w:rsidR="00767944" w:rsidRDefault="00767944">
            <w:pPr>
              <w:pStyle w:val="ab"/>
              <w:ind w:firstLineChars="0" w:firstLine="0"/>
              <w:rPr>
                <w:sz w:val="24"/>
              </w:rPr>
            </w:pPr>
          </w:p>
        </w:tc>
        <w:tc>
          <w:tcPr>
            <w:tcW w:w="1145" w:type="dxa"/>
          </w:tcPr>
          <w:p w:rsidR="00767944" w:rsidRDefault="001B60AB">
            <w:pPr>
              <w:pStyle w:val="ab"/>
              <w:ind w:firstLineChars="0" w:firstLine="0"/>
              <w:rPr>
                <w:sz w:val="24"/>
              </w:rPr>
            </w:pPr>
            <w:r>
              <w:rPr>
                <w:rFonts w:hint="eastAsia"/>
                <w:sz w:val="24"/>
              </w:rPr>
              <w:t>V</w:t>
            </w:r>
            <w:r>
              <w:rPr>
                <w:sz w:val="24"/>
              </w:rPr>
              <w:t>LAN20</w:t>
            </w:r>
          </w:p>
        </w:tc>
        <w:tc>
          <w:tcPr>
            <w:tcW w:w="3054" w:type="dxa"/>
          </w:tcPr>
          <w:p w:rsidR="00767944" w:rsidRDefault="001B60AB">
            <w:pPr>
              <w:pStyle w:val="ab"/>
              <w:ind w:firstLineChars="0" w:firstLine="0"/>
              <w:rPr>
                <w:sz w:val="24"/>
              </w:rPr>
            </w:pPr>
            <w:r>
              <w:rPr>
                <w:sz w:val="24"/>
              </w:rPr>
              <w:t>2001:196:20::254/64</w:t>
            </w:r>
          </w:p>
        </w:tc>
        <w:tc>
          <w:tcPr>
            <w:tcW w:w="863" w:type="dxa"/>
          </w:tcPr>
          <w:p w:rsidR="00767944" w:rsidRDefault="00767944">
            <w:pPr>
              <w:pStyle w:val="ab"/>
              <w:ind w:firstLineChars="0" w:firstLine="0"/>
              <w:rPr>
                <w:sz w:val="24"/>
              </w:rPr>
            </w:pPr>
          </w:p>
        </w:tc>
        <w:tc>
          <w:tcPr>
            <w:tcW w:w="3054" w:type="dxa"/>
          </w:tcPr>
          <w:p w:rsidR="00767944" w:rsidRDefault="00767944">
            <w:pPr>
              <w:pStyle w:val="ab"/>
              <w:ind w:firstLineChars="0" w:firstLine="0"/>
              <w:rPr>
                <w:sz w:val="24"/>
              </w:rPr>
            </w:pPr>
          </w:p>
        </w:tc>
      </w:tr>
      <w:tr w:rsidR="00767944">
        <w:tc>
          <w:tcPr>
            <w:tcW w:w="604" w:type="dxa"/>
            <w:vMerge/>
          </w:tcPr>
          <w:p w:rsidR="00767944" w:rsidRDefault="00767944">
            <w:pPr>
              <w:pStyle w:val="ab"/>
              <w:ind w:firstLineChars="0" w:firstLine="0"/>
              <w:rPr>
                <w:sz w:val="24"/>
              </w:rPr>
            </w:pPr>
          </w:p>
        </w:tc>
        <w:tc>
          <w:tcPr>
            <w:tcW w:w="1145" w:type="dxa"/>
          </w:tcPr>
          <w:p w:rsidR="00767944" w:rsidRDefault="001B60AB">
            <w:pPr>
              <w:pStyle w:val="ab"/>
              <w:ind w:firstLineChars="0" w:firstLine="0"/>
              <w:rPr>
                <w:sz w:val="24"/>
              </w:rPr>
            </w:pPr>
            <w:r>
              <w:rPr>
                <w:rFonts w:hint="eastAsia"/>
                <w:sz w:val="24"/>
              </w:rPr>
              <w:t>T</w:t>
            </w:r>
            <w:r>
              <w:rPr>
                <w:sz w:val="24"/>
              </w:rPr>
              <w:t>unnel0</w:t>
            </w:r>
          </w:p>
        </w:tc>
        <w:tc>
          <w:tcPr>
            <w:tcW w:w="3054" w:type="dxa"/>
          </w:tcPr>
          <w:p w:rsidR="00767944" w:rsidRDefault="001B60AB">
            <w:pPr>
              <w:pStyle w:val="ab"/>
              <w:ind w:firstLineChars="0" w:firstLine="0"/>
              <w:rPr>
                <w:sz w:val="24"/>
              </w:rPr>
            </w:pPr>
            <w:r>
              <w:rPr>
                <w:rFonts w:hint="eastAsia"/>
                <w:sz w:val="24"/>
              </w:rPr>
              <w:t>自行计算，前缀</w:t>
            </w:r>
            <w:r>
              <w:rPr>
                <w:rFonts w:hint="eastAsia"/>
                <w:sz w:val="24"/>
              </w:rPr>
              <w:t>6</w:t>
            </w:r>
            <w:r>
              <w:rPr>
                <w:sz w:val="24"/>
              </w:rPr>
              <w:t>4</w:t>
            </w:r>
            <w:r>
              <w:rPr>
                <w:rFonts w:hint="eastAsia"/>
                <w:sz w:val="24"/>
              </w:rPr>
              <w:t>位</w:t>
            </w:r>
          </w:p>
        </w:tc>
        <w:tc>
          <w:tcPr>
            <w:tcW w:w="863" w:type="dxa"/>
          </w:tcPr>
          <w:p w:rsidR="00767944" w:rsidRDefault="00767944">
            <w:pPr>
              <w:pStyle w:val="ab"/>
              <w:ind w:firstLineChars="0" w:firstLine="0"/>
              <w:rPr>
                <w:sz w:val="24"/>
              </w:rPr>
            </w:pPr>
          </w:p>
        </w:tc>
        <w:tc>
          <w:tcPr>
            <w:tcW w:w="3054" w:type="dxa"/>
          </w:tcPr>
          <w:p w:rsidR="00767944" w:rsidRDefault="00767944">
            <w:pPr>
              <w:pStyle w:val="ab"/>
              <w:ind w:firstLineChars="0" w:firstLine="0"/>
              <w:rPr>
                <w:sz w:val="24"/>
              </w:rPr>
            </w:pPr>
          </w:p>
        </w:tc>
      </w:tr>
    </w:tbl>
    <w:p w:rsidR="00767944" w:rsidRDefault="001B60AB">
      <w:pPr>
        <w:pStyle w:val="ItemList"/>
        <w:widowControl/>
        <w:numPr>
          <w:ilvl w:val="0"/>
          <w:numId w:val="18"/>
        </w:numPr>
        <w:tabs>
          <w:tab w:val="clear" w:pos="840"/>
        </w:tabs>
        <w:spacing w:line="480" w:lineRule="exact"/>
        <w:rPr>
          <w:sz w:val="28"/>
          <w:szCs w:val="28"/>
        </w:rPr>
      </w:pPr>
      <w:r>
        <w:rPr>
          <w:rFonts w:hint="eastAsia"/>
          <w:sz w:val="28"/>
          <w:szCs w:val="28"/>
        </w:rPr>
        <w:t>在</w:t>
      </w:r>
      <w:r>
        <w:rPr>
          <w:sz w:val="28"/>
          <w:szCs w:val="28"/>
        </w:rPr>
        <w:t>S3</w:t>
      </w:r>
      <w:r>
        <w:rPr>
          <w:sz w:val="28"/>
          <w:szCs w:val="28"/>
        </w:rPr>
        <w:t>和</w:t>
      </w:r>
      <w:r>
        <w:rPr>
          <w:sz w:val="28"/>
          <w:szCs w:val="28"/>
        </w:rPr>
        <w:t>S4</w:t>
      </w:r>
      <w:r>
        <w:rPr>
          <w:sz w:val="28"/>
          <w:szCs w:val="28"/>
        </w:rPr>
        <w:t>上配置</w:t>
      </w:r>
      <w:r>
        <w:rPr>
          <w:sz w:val="28"/>
          <w:szCs w:val="28"/>
        </w:rPr>
        <w:t>VRRP for IPv6</w:t>
      </w:r>
      <w:r>
        <w:rPr>
          <w:sz w:val="28"/>
          <w:szCs w:val="28"/>
        </w:rPr>
        <w:t>，实现主机的</w:t>
      </w:r>
      <w:r>
        <w:rPr>
          <w:sz w:val="28"/>
          <w:szCs w:val="28"/>
        </w:rPr>
        <w:t>IPv6</w:t>
      </w:r>
      <w:r>
        <w:rPr>
          <w:sz w:val="28"/>
          <w:szCs w:val="28"/>
        </w:rPr>
        <w:t>网关冗余</w:t>
      </w:r>
      <w:r>
        <w:rPr>
          <w:rFonts w:hint="eastAsia"/>
          <w:sz w:val="28"/>
          <w:szCs w:val="28"/>
        </w:rPr>
        <w:t>;</w:t>
      </w:r>
    </w:p>
    <w:p w:rsidR="00767944" w:rsidRDefault="001B60AB">
      <w:pPr>
        <w:pStyle w:val="ItemList"/>
        <w:widowControl/>
        <w:numPr>
          <w:ilvl w:val="0"/>
          <w:numId w:val="18"/>
        </w:numPr>
        <w:tabs>
          <w:tab w:val="clear" w:pos="840"/>
        </w:tabs>
        <w:spacing w:line="480" w:lineRule="exact"/>
        <w:rPr>
          <w:sz w:val="28"/>
          <w:szCs w:val="28"/>
        </w:rPr>
      </w:pPr>
      <w:r>
        <w:rPr>
          <w:rFonts w:hint="eastAsia"/>
          <w:sz w:val="28"/>
          <w:szCs w:val="28"/>
        </w:rPr>
        <w:t>在</w:t>
      </w:r>
      <w:r>
        <w:rPr>
          <w:sz w:val="28"/>
          <w:szCs w:val="28"/>
        </w:rPr>
        <w:t>S3</w:t>
      </w:r>
      <w:r>
        <w:rPr>
          <w:sz w:val="28"/>
          <w:szCs w:val="28"/>
        </w:rPr>
        <w:t>和</w:t>
      </w:r>
      <w:r>
        <w:rPr>
          <w:sz w:val="28"/>
          <w:szCs w:val="28"/>
        </w:rPr>
        <w:t>S4</w:t>
      </w:r>
      <w:r>
        <w:rPr>
          <w:sz w:val="28"/>
          <w:szCs w:val="28"/>
        </w:rPr>
        <w:t>上</w:t>
      </w:r>
      <w:r>
        <w:rPr>
          <w:rFonts w:hint="eastAsia"/>
          <w:sz w:val="28"/>
          <w:szCs w:val="28"/>
        </w:rPr>
        <w:t>V</w:t>
      </w:r>
      <w:r>
        <w:rPr>
          <w:sz w:val="28"/>
          <w:szCs w:val="28"/>
        </w:rPr>
        <w:t>RRP</w:t>
      </w:r>
      <w:r>
        <w:rPr>
          <w:rFonts w:hint="eastAsia"/>
          <w:sz w:val="28"/>
          <w:szCs w:val="28"/>
        </w:rPr>
        <w:t>与</w:t>
      </w:r>
      <w:r>
        <w:rPr>
          <w:rFonts w:hint="eastAsia"/>
          <w:sz w:val="28"/>
          <w:szCs w:val="28"/>
        </w:rPr>
        <w:t>M</w:t>
      </w:r>
      <w:r>
        <w:rPr>
          <w:sz w:val="28"/>
          <w:szCs w:val="28"/>
        </w:rPr>
        <w:t>STP</w:t>
      </w:r>
      <w:r>
        <w:rPr>
          <w:rFonts w:hint="eastAsia"/>
          <w:sz w:val="28"/>
          <w:szCs w:val="28"/>
        </w:rPr>
        <w:t>的主</w:t>
      </w:r>
      <w:proofErr w:type="gramStart"/>
      <w:r>
        <w:rPr>
          <w:rFonts w:hint="eastAsia"/>
          <w:sz w:val="28"/>
          <w:szCs w:val="28"/>
        </w:rPr>
        <w:t>备状态</w:t>
      </w:r>
      <w:proofErr w:type="gramEnd"/>
      <w:r>
        <w:rPr>
          <w:rFonts w:hint="eastAsia"/>
          <w:sz w:val="28"/>
          <w:szCs w:val="28"/>
        </w:rPr>
        <w:t>与</w:t>
      </w:r>
      <w:r>
        <w:rPr>
          <w:rFonts w:hint="eastAsia"/>
          <w:sz w:val="28"/>
          <w:szCs w:val="28"/>
        </w:rPr>
        <w:t>I</w:t>
      </w:r>
      <w:r>
        <w:rPr>
          <w:sz w:val="28"/>
          <w:szCs w:val="28"/>
        </w:rPr>
        <w:t>PV4</w:t>
      </w:r>
      <w:r>
        <w:rPr>
          <w:rFonts w:hint="eastAsia"/>
          <w:sz w:val="28"/>
          <w:szCs w:val="28"/>
        </w:rPr>
        <w:t>网络一致。</w:t>
      </w:r>
    </w:p>
    <w:p w:rsidR="00767944" w:rsidRDefault="001B60AB">
      <w:pPr>
        <w:pStyle w:val="ItemList"/>
        <w:widowControl/>
        <w:numPr>
          <w:ilvl w:val="0"/>
          <w:numId w:val="18"/>
        </w:numPr>
        <w:tabs>
          <w:tab w:val="clear" w:pos="840"/>
        </w:tabs>
        <w:spacing w:line="480" w:lineRule="exact"/>
        <w:rPr>
          <w:sz w:val="28"/>
          <w:szCs w:val="28"/>
        </w:rPr>
      </w:pPr>
      <w:r>
        <w:rPr>
          <w:rFonts w:hint="eastAsia"/>
          <w:sz w:val="28"/>
          <w:szCs w:val="28"/>
        </w:rPr>
        <w:t>在</w:t>
      </w:r>
      <w:r>
        <w:rPr>
          <w:sz w:val="28"/>
          <w:szCs w:val="28"/>
        </w:rPr>
        <w:t>AC1</w:t>
      </w:r>
      <w:r>
        <w:rPr>
          <w:sz w:val="28"/>
          <w:szCs w:val="28"/>
        </w:rPr>
        <w:t>和</w:t>
      </w:r>
      <w:r>
        <w:rPr>
          <w:sz w:val="28"/>
          <w:szCs w:val="28"/>
        </w:rPr>
        <w:t>AC2</w:t>
      </w:r>
      <w:r>
        <w:rPr>
          <w:sz w:val="28"/>
          <w:szCs w:val="28"/>
        </w:rPr>
        <w:t>上</w:t>
      </w:r>
      <w:r>
        <w:rPr>
          <w:rFonts w:hint="eastAsia"/>
          <w:sz w:val="28"/>
          <w:szCs w:val="28"/>
        </w:rPr>
        <w:t>V</w:t>
      </w:r>
      <w:r>
        <w:rPr>
          <w:sz w:val="28"/>
          <w:szCs w:val="28"/>
        </w:rPr>
        <w:t>RRP</w:t>
      </w:r>
      <w:r>
        <w:rPr>
          <w:rFonts w:hint="eastAsia"/>
          <w:sz w:val="28"/>
          <w:szCs w:val="28"/>
        </w:rPr>
        <w:t>的主</w:t>
      </w:r>
      <w:proofErr w:type="gramStart"/>
      <w:r>
        <w:rPr>
          <w:rFonts w:hint="eastAsia"/>
          <w:sz w:val="28"/>
          <w:szCs w:val="28"/>
        </w:rPr>
        <w:t>备状态</w:t>
      </w:r>
      <w:proofErr w:type="gramEnd"/>
      <w:r>
        <w:rPr>
          <w:rFonts w:hint="eastAsia"/>
          <w:sz w:val="28"/>
          <w:szCs w:val="28"/>
        </w:rPr>
        <w:t>与</w:t>
      </w:r>
      <w:r>
        <w:rPr>
          <w:sz w:val="28"/>
          <w:szCs w:val="28"/>
        </w:rPr>
        <w:t>AC</w:t>
      </w:r>
      <w:proofErr w:type="gramStart"/>
      <w:r>
        <w:rPr>
          <w:rFonts w:hint="eastAsia"/>
          <w:sz w:val="28"/>
          <w:szCs w:val="28"/>
        </w:rPr>
        <w:t>热备状态</w:t>
      </w:r>
      <w:proofErr w:type="gramEnd"/>
      <w:r>
        <w:rPr>
          <w:rFonts w:hint="eastAsia"/>
          <w:sz w:val="28"/>
          <w:szCs w:val="28"/>
        </w:rPr>
        <w:t>保持一致。</w:t>
      </w:r>
    </w:p>
    <w:p w:rsidR="00767944" w:rsidRDefault="001B60AB">
      <w:pPr>
        <w:pStyle w:val="ItemList"/>
        <w:widowControl/>
        <w:numPr>
          <w:ilvl w:val="0"/>
          <w:numId w:val="18"/>
        </w:numPr>
        <w:tabs>
          <w:tab w:val="clear" w:pos="840"/>
        </w:tabs>
        <w:spacing w:line="480" w:lineRule="exact"/>
        <w:rPr>
          <w:sz w:val="28"/>
          <w:szCs w:val="28"/>
        </w:rPr>
      </w:pPr>
      <w:r>
        <w:rPr>
          <w:rFonts w:hint="eastAsia"/>
          <w:sz w:val="28"/>
          <w:szCs w:val="28"/>
        </w:rPr>
        <w:t>总部无线终端获取</w:t>
      </w:r>
      <w:r>
        <w:rPr>
          <w:rFonts w:hint="eastAsia"/>
          <w:sz w:val="28"/>
          <w:szCs w:val="28"/>
        </w:rPr>
        <w:t>I</w:t>
      </w:r>
      <w:r>
        <w:rPr>
          <w:sz w:val="28"/>
          <w:szCs w:val="28"/>
        </w:rPr>
        <w:t>PV6</w:t>
      </w:r>
      <w:r>
        <w:rPr>
          <w:rFonts w:hint="eastAsia"/>
          <w:sz w:val="28"/>
          <w:szCs w:val="28"/>
        </w:rPr>
        <w:t>地址后通过静态路由部署实现总部无线与有线用户</w:t>
      </w:r>
      <w:r>
        <w:rPr>
          <w:rFonts w:hint="eastAsia"/>
          <w:sz w:val="28"/>
          <w:szCs w:val="28"/>
        </w:rPr>
        <w:t>I</w:t>
      </w:r>
      <w:r>
        <w:rPr>
          <w:sz w:val="28"/>
          <w:szCs w:val="28"/>
        </w:rPr>
        <w:t>PV6</w:t>
      </w:r>
      <w:r>
        <w:rPr>
          <w:rFonts w:hint="eastAsia"/>
          <w:sz w:val="28"/>
          <w:szCs w:val="28"/>
        </w:rPr>
        <w:t>互联互通；</w:t>
      </w:r>
    </w:p>
    <w:p w:rsidR="00767944" w:rsidRDefault="001B60AB">
      <w:pPr>
        <w:pStyle w:val="ItemList"/>
        <w:widowControl/>
        <w:numPr>
          <w:ilvl w:val="0"/>
          <w:numId w:val="12"/>
        </w:numPr>
        <w:tabs>
          <w:tab w:val="clear" w:pos="980"/>
        </w:tabs>
        <w:spacing w:line="480" w:lineRule="exact"/>
        <w:rPr>
          <w:sz w:val="28"/>
          <w:szCs w:val="28"/>
        </w:rPr>
      </w:pPr>
      <w:r>
        <w:rPr>
          <w:rFonts w:hint="eastAsia"/>
          <w:sz w:val="28"/>
          <w:szCs w:val="28"/>
        </w:rPr>
        <w:t>驻外办事处间</w:t>
      </w:r>
      <w:r>
        <w:rPr>
          <w:rFonts w:hint="eastAsia"/>
          <w:sz w:val="28"/>
          <w:szCs w:val="28"/>
        </w:rPr>
        <w:t>S</w:t>
      </w:r>
      <w:r>
        <w:rPr>
          <w:sz w:val="28"/>
          <w:szCs w:val="28"/>
        </w:rPr>
        <w:t>6/S7</w:t>
      </w:r>
      <w:r>
        <w:rPr>
          <w:rFonts w:hint="eastAsia"/>
          <w:sz w:val="28"/>
          <w:szCs w:val="28"/>
        </w:rPr>
        <w:t>通过动态</w:t>
      </w:r>
      <w:r>
        <w:rPr>
          <w:rFonts w:hint="eastAsia"/>
          <w:sz w:val="28"/>
          <w:szCs w:val="28"/>
        </w:rPr>
        <w:t>6t</w:t>
      </w:r>
      <w:r>
        <w:rPr>
          <w:sz w:val="28"/>
          <w:szCs w:val="28"/>
        </w:rPr>
        <w:t>o4</w:t>
      </w:r>
      <w:r>
        <w:rPr>
          <w:rFonts w:hint="eastAsia"/>
          <w:sz w:val="28"/>
          <w:szCs w:val="28"/>
        </w:rPr>
        <w:t>隧道实现办事处间局域网</w:t>
      </w:r>
      <w:r>
        <w:rPr>
          <w:rFonts w:hint="eastAsia"/>
          <w:sz w:val="28"/>
          <w:szCs w:val="28"/>
        </w:rPr>
        <w:t>I</w:t>
      </w:r>
      <w:r>
        <w:rPr>
          <w:sz w:val="28"/>
          <w:szCs w:val="28"/>
        </w:rPr>
        <w:t>PV6</w:t>
      </w:r>
      <w:r>
        <w:rPr>
          <w:rFonts w:hint="eastAsia"/>
          <w:sz w:val="28"/>
          <w:szCs w:val="28"/>
        </w:rPr>
        <w:t>终端互联互通</w:t>
      </w:r>
      <w:r>
        <w:rPr>
          <w:rFonts w:hint="eastAsia"/>
          <w:sz w:val="28"/>
          <w:szCs w:val="28"/>
        </w:rPr>
        <w:t>,</w:t>
      </w:r>
      <w:r>
        <w:rPr>
          <w:rFonts w:hint="eastAsia"/>
          <w:sz w:val="28"/>
          <w:szCs w:val="28"/>
        </w:rPr>
        <w:t>且隧道内运行静态路由协议，业务网段以明细路由进行部署；</w:t>
      </w:r>
    </w:p>
    <w:p w:rsidR="00767944" w:rsidRDefault="001B60AB">
      <w:pPr>
        <w:pStyle w:val="10"/>
        <w:widowControl/>
        <w:numPr>
          <w:ilvl w:val="0"/>
          <w:numId w:val="17"/>
        </w:numPr>
        <w:spacing w:line="480" w:lineRule="exact"/>
        <w:ind w:firstLineChars="0"/>
        <w:jc w:val="left"/>
        <w:rPr>
          <w:b/>
          <w:sz w:val="28"/>
          <w:szCs w:val="28"/>
        </w:rPr>
      </w:pPr>
      <w:r>
        <w:rPr>
          <w:rFonts w:hint="eastAsia"/>
          <w:b/>
          <w:sz w:val="28"/>
          <w:szCs w:val="28"/>
        </w:rPr>
        <w:t>运营商</w:t>
      </w:r>
      <w:r>
        <w:rPr>
          <w:b/>
          <w:sz w:val="28"/>
          <w:szCs w:val="28"/>
        </w:rPr>
        <w:t>EGP</w:t>
      </w:r>
      <w:r>
        <w:rPr>
          <w:rFonts w:hint="eastAsia"/>
          <w:b/>
          <w:sz w:val="28"/>
          <w:szCs w:val="28"/>
        </w:rPr>
        <w:t>路由协议部署</w:t>
      </w:r>
    </w:p>
    <w:p w:rsidR="00767944" w:rsidRDefault="001B60AB">
      <w:pPr>
        <w:pStyle w:val="ab"/>
        <w:tabs>
          <w:tab w:val="left" w:pos="840"/>
          <w:tab w:val="left" w:pos="1140"/>
        </w:tabs>
        <w:spacing w:line="480" w:lineRule="exact"/>
        <w:ind w:firstLineChars="0"/>
        <w:rPr>
          <w:sz w:val="28"/>
          <w:szCs w:val="28"/>
        </w:rPr>
      </w:pPr>
      <w:r>
        <w:rPr>
          <w:rFonts w:hint="eastAsia"/>
          <w:sz w:val="28"/>
          <w:szCs w:val="28"/>
        </w:rPr>
        <w:t>上海办事处与杭州办事处均有生产与研发部门，为了确保办事处间各业务部门互联互通的效率和质量为此申请二级运营商专线业务。针对</w:t>
      </w:r>
      <w:proofErr w:type="gramStart"/>
      <w:r>
        <w:rPr>
          <w:rFonts w:hint="eastAsia"/>
          <w:sz w:val="28"/>
          <w:szCs w:val="28"/>
        </w:rPr>
        <w:t>运营商组网</w:t>
      </w:r>
      <w:proofErr w:type="gramEnd"/>
      <w:r>
        <w:rPr>
          <w:rFonts w:hint="eastAsia"/>
          <w:sz w:val="28"/>
          <w:szCs w:val="28"/>
        </w:rPr>
        <w:t>及驻外办事处网络部署要求如下：</w:t>
      </w:r>
    </w:p>
    <w:p w:rsidR="00767944" w:rsidRDefault="001B60AB">
      <w:pPr>
        <w:pStyle w:val="ItemList"/>
        <w:widowControl/>
        <w:numPr>
          <w:ilvl w:val="0"/>
          <w:numId w:val="18"/>
        </w:numPr>
        <w:tabs>
          <w:tab w:val="clear" w:pos="840"/>
        </w:tabs>
        <w:spacing w:line="480" w:lineRule="exact"/>
        <w:rPr>
          <w:sz w:val="28"/>
          <w:szCs w:val="28"/>
        </w:rPr>
      </w:pPr>
      <w:r>
        <w:rPr>
          <w:sz w:val="28"/>
          <w:szCs w:val="28"/>
        </w:rPr>
        <w:t>R1</w:t>
      </w:r>
      <w:r>
        <w:rPr>
          <w:rFonts w:hint="eastAsia"/>
          <w:sz w:val="28"/>
          <w:szCs w:val="28"/>
        </w:rPr>
        <w:t>、</w:t>
      </w:r>
      <w:r>
        <w:rPr>
          <w:rFonts w:hint="eastAsia"/>
          <w:sz w:val="28"/>
          <w:szCs w:val="28"/>
        </w:rPr>
        <w:t>R</w:t>
      </w:r>
      <w:r>
        <w:rPr>
          <w:sz w:val="28"/>
          <w:szCs w:val="28"/>
        </w:rPr>
        <w:t>2</w:t>
      </w:r>
      <w:r>
        <w:rPr>
          <w:rFonts w:hint="eastAsia"/>
          <w:sz w:val="28"/>
          <w:szCs w:val="28"/>
        </w:rPr>
        <w:t>、</w:t>
      </w:r>
      <w:r>
        <w:rPr>
          <w:rFonts w:hint="eastAsia"/>
          <w:sz w:val="28"/>
          <w:szCs w:val="28"/>
        </w:rPr>
        <w:t>R</w:t>
      </w:r>
      <w:r>
        <w:rPr>
          <w:sz w:val="28"/>
          <w:szCs w:val="28"/>
        </w:rPr>
        <w:t>3</w:t>
      </w:r>
      <w:r>
        <w:rPr>
          <w:rFonts w:hint="eastAsia"/>
          <w:sz w:val="28"/>
          <w:szCs w:val="28"/>
        </w:rPr>
        <w:t>直连接口封装</w:t>
      </w:r>
      <w:r>
        <w:rPr>
          <w:rFonts w:hint="eastAsia"/>
          <w:sz w:val="28"/>
          <w:szCs w:val="28"/>
        </w:rPr>
        <w:t>P</w:t>
      </w:r>
      <w:r>
        <w:rPr>
          <w:sz w:val="28"/>
          <w:szCs w:val="28"/>
        </w:rPr>
        <w:t>PP</w:t>
      </w:r>
      <w:r>
        <w:rPr>
          <w:rFonts w:hint="eastAsia"/>
          <w:sz w:val="28"/>
          <w:szCs w:val="28"/>
        </w:rPr>
        <w:t>协议，部署</w:t>
      </w:r>
      <w:r>
        <w:rPr>
          <w:sz w:val="28"/>
          <w:szCs w:val="28"/>
        </w:rPr>
        <w:t>IGP</w:t>
      </w:r>
      <w:r>
        <w:rPr>
          <w:rFonts w:hint="eastAsia"/>
          <w:sz w:val="28"/>
          <w:szCs w:val="28"/>
        </w:rPr>
        <w:t>中</w:t>
      </w:r>
      <w:r>
        <w:rPr>
          <w:rFonts w:hint="eastAsia"/>
          <w:sz w:val="28"/>
          <w:szCs w:val="28"/>
        </w:rPr>
        <w:t>O</w:t>
      </w:r>
      <w:r>
        <w:rPr>
          <w:sz w:val="28"/>
          <w:szCs w:val="28"/>
        </w:rPr>
        <w:t>SPF</w:t>
      </w:r>
      <w:r>
        <w:rPr>
          <w:rFonts w:hint="eastAsia"/>
          <w:sz w:val="28"/>
          <w:szCs w:val="28"/>
        </w:rPr>
        <w:t>动态路由实现直连网段互联互通；</w:t>
      </w:r>
    </w:p>
    <w:p w:rsidR="00767944" w:rsidRDefault="001B60AB">
      <w:pPr>
        <w:pStyle w:val="ItemList"/>
        <w:widowControl/>
        <w:numPr>
          <w:ilvl w:val="0"/>
          <w:numId w:val="18"/>
        </w:numPr>
        <w:tabs>
          <w:tab w:val="clear" w:pos="840"/>
        </w:tabs>
        <w:spacing w:line="480" w:lineRule="exact"/>
        <w:rPr>
          <w:sz w:val="28"/>
          <w:szCs w:val="28"/>
        </w:rPr>
      </w:pPr>
      <w:r>
        <w:rPr>
          <w:rFonts w:hint="eastAsia"/>
          <w:sz w:val="28"/>
          <w:szCs w:val="28"/>
        </w:rPr>
        <w:t>S</w:t>
      </w:r>
      <w:r>
        <w:rPr>
          <w:sz w:val="28"/>
          <w:szCs w:val="28"/>
        </w:rPr>
        <w:t>6</w:t>
      </w:r>
      <w:r>
        <w:rPr>
          <w:rFonts w:hint="eastAsia"/>
          <w:sz w:val="28"/>
          <w:szCs w:val="28"/>
        </w:rPr>
        <w:t>、</w:t>
      </w:r>
      <w:r>
        <w:rPr>
          <w:rFonts w:hint="eastAsia"/>
          <w:sz w:val="28"/>
          <w:szCs w:val="28"/>
        </w:rPr>
        <w:t>S</w:t>
      </w:r>
      <w:r>
        <w:rPr>
          <w:sz w:val="28"/>
          <w:szCs w:val="28"/>
        </w:rPr>
        <w:t>7</w:t>
      </w:r>
      <w:r>
        <w:rPr>
          <w:rFonts w:hint="eastAsia"/>
          <w:sz w:val="28"/>
          <w:szCs w:val="28"/>
        </w:rPr>
        <w:t>关于</w:t>
      </w:r>
      <w:r>
        <w:rPr>
          <w:rFonts w:hint="eastAsia"/>
          <w:sz w:val="28"/>
          <w:szCs w:val="28"/>
        </w:rPr>
        <w:t>I</w:t>
      </w:r>
      <w:r>
        <w:rPr>
          <w:sz w:val="28"/>
          <w:szCs w:val="28"/>
        </w:rPr>
        <w:t>GP</w:t>
      </w:r>
      <w:r>
        <w:rPr>
          <w:rFonts w:hint="eastAsia"/>
          <w:sz w:val="28"/>
          <w:szCs w:val="28"/>
        </w:rPr>
        <w:t>协议只维护直连路由，不使用任何路由协议；</w:t>
      </w:r>
    </w:p>
    <w:p w:rsidR="00767944" w:rsidRDefault="001B60AB">
      <w:pPr>
        <w:pStyle w:val="ItemList"/>
        <w:widowControl/>
        <w:numPr>
          <w:ilvl w:val="0"/>
          <w:numId w:val="18"/>
        </w:numPr>
        <w:tabs>
          <w:tab w:val="clear" w:pos="840"/>
        </w:tabs>
        <w:spacing w:line="480" w:lineRule="exact"/>
        <w:rPr>
          <w:sz w:val="28"/>
          <w:szCs w:val="28"/>
        </w:rPr>
      </w:pPr>
      <w:r>
        <w:rPr>
          <w:sz w:val="28"/>
          <w:szCs w:val="28"/>
        </w:rPr>
        <w:t>R1</w:t>
      </w:r>
      <w:r>
        <w:rPr>
          <w:rFonts w:hint="eastAsia"/>
          <w:sz w:val="28"/>
          <w:szCs w:val="28"/>
        </w:rPr>
        <w:t>、</w:t>
      </w:r>
      <w:r>
        <w:rPr>
          <w:rFonts w:hint="eastAsia"/>
          <w:sz w:val="28"/>
          <w:szCs w:val="28"/>
        </w:rPr>
        <w:t>R</w:t>
      </w:r>
      <w:r>
        <w:rPr>
          <w:sz w:val="28"/>
          <w:szCs w:val="28"/>
        </w:rPr>
        <w:t>2</w:t>
      </w:r>
      <w:r>
        <w:rPr>
          <w:rFonts w:hint="eastAsia"/>
          <w:sz w:val="28"/>
          <w:szCs w:val="28"/>
        </w:rPr>
        <w:t>及</w:t>
      </w:r>
      <w:r>
        <w:rPr>
          <w:rFonts w:hint="eastAsia"/>
          <w:sz w:val="28"/>
          <w:szCs w:val="28"/>
        </w:rPr>
        <w:t>R</w:t>
      </w:r>
      <w:r>
        <w:rPr>
          <w:sz w:val="28"/>
          <w:szCs w:val="28"/>
        </w:rPr>
        <w:t>2</w:t>
      </w:r>
      <w:r>
        <w:rPr>
          <w:rFonts w:hint="eastAsia"/>
          <w:sz w:val="28"/>
          <w:szCs w:val="28"/>
        </w:rPr>
        <w:t>、</w:t>
      </w:r>
      <w:r>
        <w:rPr>
          <w:rFonts w:hint="eastAsia"/>
          <w:sz w:val="28"/>
          <w:szCs w:val="28"/>
        </w:rPr>
        <w:t>R</w:t>
      </w:r>
      <w:r>
        <w:rPr>
          <w:sz w:val="28"/>
          <w:szCs w:val="28"/>
        </w:rPr>
        <w:t>3</w:t>
      </w:r>
      <w:r>
        <w:rPr>
          <w:rFonts w:hint="eastAsia"/>
          <w:sz w:val="28"/>
          <w:szCs w:val="28"/>
        </w:rPr>
        <w:t>间部署</w:t>
      </w:r>
      <w:r>
        <w:rPr>
          <w:sz w:val="28"/>
          <w:szCs w:val="28"/>
        </w:rPr>
        <w:t>IBGP</w:t>
      </w:r>
      <w:r>
        <w:rPr>
          <w:rFonts w:hint="eastAsia"/>
          <w:sz w:val="28"/>
          <w:szCs w:val="28"/>
        </w:rPr>
        <w:t>,</w:t>
      </w:r>
      <w:r>
        <w:rPr>
          <w:sz w:val="28"/>
          <w:szCs w:val="28"/>
        </w:rPr>
        <w:t>AS</w:t>
      </w:r>
      <w:r>
        <w:rPr>
          <w:rFonts w:hint="eastAsia"/>
          <w:sz w:val="28"/>
          <w:szCs w:val="28"/>
        </w:rPr>
        <w:t>号为</w:t>
      </w:r>
      <w:r>
        <w:rPr>
          <w:rFonts w:hint="eastAsia"/>
          <w:sz w:val="28"/>
          <w:szCs w:val="28"/>
        </w:rPr>
        <w:t>1</w:t>
      </w:r>
      <w:r>
        <w:rPr>
          <w:sz w:val="28"/>
          <w:szCs w:val="28"/>
        </w:rPr>
        <w:t>00,</w:t>
      </w:r>
      <w:r>
        <w:rPr>
          <w:rFonts w:hint="eastAsia"/>
          <w:sz w:val="28"/>
          <w:szCs w:val="28"/>
        </w:rPr>
        <w:t xml:space="preserve"> </w:t>
      </w:r>
      <w:r>
        <w:rPr>
          <w:rFonts w:hint="eastAsia"/>
          <w:sz w:val="28"/>
          <w:szCs w:val="28"/>
        </w:rPr>
        <w:t>使用</w:t>
      </w:r>
      <w:r>
        <w:rPr>
          <w:rFonts w:hint="eastAsia"/>
          <w:sz w:val="28"/>
          <w:szCs w:val="28"/>
        </w:rPr>
        <w:t>L</w:t>
      </w:r>
      <w:r>
        <w:rPr>
          <w:sz w:val="28"/>
          <w:szCs w:val="28"/>
        </w:rPr>
        <w:t>oopback</w:t>
      </w:r>
      <w:r>
        <w:rPr>
          <w:rFonts w:hint="eastAsia"/>
          <w:sz w:val="28"/>
          <w:szCs w:val="28"/>
        </w:rPr>
        <w:t>接口建立</w:t>
      </w:r>
      <w:r>
        <w:rPr>
          <w:rFonts w:hint="eastAsia"/>
          <w:sz w:val="28"/>
          <w:szCs w:val="28"/>
        </w:rPr>
        <w:t>Peer</w:t>
      </w:r>
      <w:r>
        <w:rPr>
          <w:sz w:val="28"/>
          <w:szCs w:val="28"/>
        </w:rPr>
        <w:t>;</w:t>
      </w:r>
    </w:p>
    <w:p w:rsidR="00767944" w:rsidRDefault="001B60AB">
      <w:pPr>
        <w:pStyle w:val="ItemList"/>
        <w:widowControl/>
        <w:numPr>
          <w:ilvl w:val="0"/>
          <w:numId w:val="18"/>
        </w:numPr>
        <w:tabs>
          <w:tab w:val="clear" w:pos="840"/>
        </w:tabs>
        <w:spacing w:line="480" w:lineRule="exact"/>
        <w:rPr>
          <w:sz w:val="28"/>
          <w:szCs w:val="28"/>
        </w:rPr>
      </w:pPr>
      <w:r>
        <w:rPr>
          <w:rFonts w:hint="eastAsia"/>
          <w:sz w:val="28"/>
          <w:szCs w:val="28"/>
        </w:rPr>
        <w:t>部署</w:t>
      </w:r>
      <w:r>
        <w:rPr>
          <w:rFonts w:hint="eastAsia"/>
          <w:sz w:val="28"/>
          <w:szCs w:val="28"/>
        </w:rPr>
        <w:t>R</w:t>
      </w:r>
      <w:r>
        <w:rPr>
          <w:sz w:val="28"/>
          <w:szCs w:val="28"/>
        </w:rPr>
        <w:t>2</w:t>
      </w:r>
      <w:r>
        <w:rPr>
          <w:rFonts w:hint="eastAsia"/>
          <w:sz w:val="28"/>
          <w:szCs w:val="28"/>
        </w:rPr>
        <w:t>作为</w:t>
      </w:r>
      <w:r>
        <w:rPr>
          <w:rFonts w:hint="eastAsia"/>
          <w:sz w:val="28"/>
          <w:szCs w:val="28"/>
        </w:rPr>
        <w:t>R</w:t>
      </w:r>
      <w:r>
        <w:rPr>
          <w:sz w:val="28"/>
          <w:szCs w:val="28"/>
        </w:rPr>
        <w:t>1</w:t>
      </w:r>
      <w:r>
        <w:rPr>
          <w:rFonts w:hint="eastAsia"/>
          <w:sz w:val="28"/>
          <w:szCs w:val="28"/>
        </w:rPr>
        <w:t>与</w:t>
      </w:r>
      <w:r>
        <w:rPr>
          <w:rFonts w:hint="eastAsia"/>
          <w:sz w:val="28"/>
          <w:szCs w:val="28"/>
        </w:rPr>
        <w:t>R</w:t>
      </w:r>
      <w:r>
        <w:rPr>
          <w:sz w:val="28"/>
          <w:szCs w:val="28"/>
        </w:rPr>
        <w:t>3</w:t>
      </w:r>
      <w:r>
        <w:rPr>
          <w:rFonts w:hint="eastAsia"/>
          <w:sz w:val="28"/>
          <w:szCs w:val="28"/>
        </w:rPr>
        <w:t>的路由反射器</w:t>
      </w:r>
      <w:r>
        <w:rPr>
          <w:rFonts w:hint="eastAsia"/>
          <w:sz w:val="28"/>
          <w:szCs w:val="28"/>
        </w:rPr>
        <w:t>R</w:t>
      </w:r>
      <w:r>
        <w:rPr>
          <w:sz w:val="28"/>
          <w:szCs w:val="28"/>
        </w:rPr>
        <w:t>R</w:t>
      </w:r>
      <w:r>
        <w:rPr>
          <w:rFonts w:hint="eastAsia"/>
          <w:sz w:val="28"/>
          <w:szCs w:val="28"/>
        </w:rPr>
        <w:t>；</w:t>
      </w:r>
    </w:p>
    <w:p w:rsidR="00767944" w:rsidRDefault="001B60AB">
      <w:pPr>
        <w:pStyle w:val="ItemList"/>
        <w:widowControl/>
        <w:numPr>
          <w:ilvl w:val="0"/>
          <w:numId w:val="18"/>
        </w:numPr>
        <w:tabs>
          <w:tab w:val="clear" w:pos="840"/>
        </w:tabs>
        <w:spacing w:line="480" w:lineRule="exact"/>
        <w:rPr>
          <w:sz w:val="28"/>
          <w:szCs w:val="28"/>
        </w:rPr>
      </w:pPr>
      <w:r>
        <w:rPr>
          <w:rFonts w:hint="eastAsia"/>
          <w:sz w:val="28"/>
          <w:szCs w:val="28"/>
        </w:rPr>
        <w:t>R</w:t>
      </w:r>
      <w:r>
        <w:rPr>
          <w:sz w:val="28"/>
          <w:szCs w:val="28"/>
        </w:rPr>
        <w:t>1</w:t>
      </w:r>
      <w:r>
        <w:rPr>
          <w:rFonts w:hint="eastAsia"/>
          <w:sz w:val="28"/>
          <w:szCs w:val="28"/>
        </w:rPr>
        <w:t>、</w:t>
      </w:r>
      <w:r>
        <w:rPr>
          <w:rFonts w:hint="eastAsia"/>
          <w:sz w:val="28"/>
          <w:szCs w:val="28"/>
        </w:rPr>
        <w:t>S</w:t>
      </w:r>
      <w:r>
        <w:rPr>
          <w:sz w:val="28"/>
          <w:szCs w:val="28"/>
        </w:rPr>
        <w:t>6</w:t>
      </w:r>
      <w:r>
        <w:rPr>
          <w:rFonts w:hint="eastAsia"/>
          <w:sz w:val="28"/>
          <w:szCs w:val="28"/>
        </w:rPr>
        <w:t>部署</w:t>
      </w:r>
      <w:r>
        <w:rPr>
          <w:rFonts w:hint="eastAsia"/>
          <w:sz w:val="28"/>
          <w:szCs w:val="28"/>
        </w:rPr>
        <w:t>E</w:t>
      </w:r>
      <w:r>
        <w:rPr>
          <w:sz w:val="28"/>
          <w:szCs w:val="28"/>
        </w:rPr>
        <w:t>BGP</w:t>
      </w:r>
      <w:r>
        <w:rPr>
          <w:rFonts w:hint="eastAsia"/>
          <w:sz w:val="28"/>
          <w:szCs w:val="28"/>
        </w:rPr>
        <w:t>，</w:t>
      </w:r>
      <w:r>
        <w:rPr>
          <w:rFonts w:hint="eastAsia"/>
          <w:sz w:val="28"/>
          <w:szCs w:val="28"/>
        </w:rPr>
        <w:t>A</w:t>
      </w:r>
      <w:r>
        <w:rPr>
          <w:sz w:val="28"/>
          <w:szCs w:val="28"/>
        </w:rPr>
        <w:t>S</w:t>
      </w:r>
      <w:r>
        <w:rPr>
          <w:rFonts w:hint="eastAsia"/>
          <w:sz w:val="28"/>
          <w:szCs w:val="28"/>
        </w:rPr>
        <w:t>号为</w:t>
      </w:r>
      <w:r>
        <w:rPr>
          <w:rFonts w:hint="eastAsia"/>
          <w:sz w:val="28"/>
          <w:szCs w:val="28"/>
        </w:rPr>
        <w:t>1</w:t>
      </w:r>
      <w:r>
        <w:rPr>
          <w:sz w:val="28"/>
          <w:szCs w:val="28"/>
        </w:rPr>
        <w:t>10</w:t>
      </w:r>
      <w:r>
        <w:rPr>
          <w:rFonts w:hint="eastAsia"/>
          <w:sz w:val="28"/>
          <w:szCs w:val="28"/>
        </w:rPr>
        <w:t>，使用直连接口建立</w:t>
      </w:r>
      <w:r>
        <w:rPr>
          <w:rFonts w:hint="eastAsia"/>
          <w:sz w:val="28"/>
          <w:szCs w:val="28"/>
        </w:rPr>
        <w:t>Peer</w:t>
      </w:r>
      <w:r>
        <w:rPr>
          <w:sz w:val="28"/>
          <w:szCs w:val="28"/>
        </w:rPr>
        <w:t>;</w:t>
      </w:r>
    </w:p>
    <w:p w:rsidR="00767944" w:rsidRDefault="001B60AB">
      <w:pPr>
        <w:pStyle w:val="ItemList"/>
        <w:widowControl/>
        <w:numPr>
          <w:ilvl w:val="0"/>
          <w:numId w:val="18"/>
        </w:numPr>
        <w:tabs>
          <w:tab w:val="clear" w:pos="840"/>
        </w:tabs>
        <w:spacing w:line="480" w:lineRule="exact"/>
        <w:rPr>
          <w:sz w:val="28"/>
          <w:szCs w:val="28"/>
        </w:rPr>
      </w:pPr>
      <w:r>
        <w:rPr>
          <w:rFonts w:hint="eastAsia"/>
          <w:sz w:val="28"/>
          <w:szCs w:val="28"/>
        </w:rPr>
        <w:t>R</w:t>
      </w:r>
      <w:r>
        <w:rPr>
          <w:sz w:val="28"/>
          <w:szCs w:val="28"/>
        </w:rPr>
        <w:t>3</w:t>
      </w:r>
      <w:r>
        <w:rPr>
          <w:rFonts w:hint="eastAsia"/>
          <w:sz w:val="28"/>
          <w:szCs w:val="28"/>
        </w:rPr>
        <w:t>、</w:t>
      </w:r>
      <w:r>
        <w:rPr>
          <w:rFonts w:hint="eastAsia"/>
          <w:sz w:val="28"/>
          <w:szCs w:val="28"/>
        </w:rPr>
        <w:t>S</w:t>
      </w:r>
      <w:r>
        <w:rPr>
          <w:sz w:val="28"/>
          <w:szCs w:val="28"/>
        </w:rPr>
        <w:t>7</w:t>
      </w:r>
      <w:r>
        <w:rPr>
          <w:rFonts w:hint="eastAsia"/>
          <w:sz w:val="28"/>
          <w:szCs w:val="28"/>
        </w:rPr>
        <w:t>部署</w:t>
      </w:r>
      <w:r>
        <w:rPr>
          <w:rFonts w:hint="eastAsia"/>
          <w:sz w:val="28"/>
          <w:szCs w:val="28"/>
        </w:rPr>
        <w:t>E</w:t>
      </w:r>
      <w:r>
        <w:rPr>
          <w:sz w:val="28"/>
          <w:szCs w:val="28"/>
        </w:rPr>
        <w:t>BGP</w:t>
      </w:r>
      <w:r>
        <w:rPr>
          <w:rFonts w:hint="eastAsia"/>
          <w:sz w:val="28"/>
          <w:szCs w:val="28"/>
        </w:rPr>
        <w:t>，</w:t>
      </w:r>
      <w:r>
        <w:rPr>
          <w:rFonts w:hint="eastAsia"/>
          <w:sz w:val="28"/>
          <w:szCs w:val="28"/>
        </w:rPr>
        <w:t>A</w:t>
      </w:r>
      <w:r>
        <w:rPr>
          <w:sz w:val="28"/>
          <w:szCs w:val="28"/>
        </w:rPr>
        <w:t>S</w:t>
      </w:r>
      <w:r>
        <w:rPr>
          <w:rFonts w:hint="eastAsia"/>
          <w:sz w:val="28"/>
          <w:szCs w:val="28"/>
        </w:rPr>
        <w:t>号为</w:t>
      </w:r>
      <w:r>
        <w:rPr>
          <w:rFonts w:hint="eastAsia"/>
          <w:sz w:val="28"/>
          <w:szCs w:val="28"/>
        </w:rPr>
        <w:t>1</w:t>
      </w:r>
      <w:r>
        <w:rPr>
          <w:sz w:val="28"/>
          <w:szCs w:val="28"/>
        </w:rPr>
        <w:t>20,</w:t>
      </w:r>
      <w:r>
        <w:rPr>
          <w:rFonts w:hint="eastAsia"/>
          <w:sz w:val="28"/>
          <w:szCs w:val="28"/>
        </w:rPr>
        <w:t xml:space="preserve"> </w:t>
      </w:r>
      <w:r>
        <w:rPr>
          <w:rFonts w:hint="eastAsia"/>
          <w:sz w:val="28"/>
          <w:szCs w:val="28"/>
        </w:rPr>
        <w:t>使用直连接口建立</w:t>
      </w:r>
      <w:r>
        <w:rPr>
          <w:rFonts w:hint="eastAsia"/>
          <w:sz w:val="28"/>
          <w:szCs w:val="28"/>
        </w:rPr>
        <w:t>Peer</w:t>
      </w:r>
      <w:r>
        <w:rPr>
          <w:sz w:val="28"/>
          <w:szCs w:val="28"/>
        </w:rPr>
        <w:t>;</w:t>
      </w:r>
    </w:p>
    <w:p w:rsidR="00767944" w:rsidRDefault="001B60AB">
      <w:pPr>
        <w:pStyle w:val="ItemList"/>
        <w:widowControl/>
        <w:numPr>
          <w:ilvl w:val="0"/>
          <w:numId w:val="18"/>
        </w:numPr>
        <w:tabs>
          <w:tab w:val="clear" w:pos="840"/>
        </w:tabs>
        <w:spacing w:line="480" w:lineRule="exact"/>
        <w:rPr>
          <w:sz w:val="28"/>
          <w:szCs w:val="28"/>
        </w:rPr>
      </w:pPr>
      <w:r>
        <w:rPr>
          <w:rFonts w:hint="eastAsia"/>
          <w:sz w:val="28"/>
          <w:szCs w:val="28"/>
        </w:rPr>
        <w:t>办事处业务网段通告至二级运营商的路由条目只有一条汇总后的</w:t>
      </w:r>
      <w:r>
        <w:rPr>
          <w:rFonts w:hint="eastAsia"/>
          <w:sz w:val="28"/>
          <w:szCs w:val="28"/>
        </w:rPr>
        <w:t>B</w:t>
      </w:r>
      <w:r>
        <w:rPr>
          <w:rFonts w:hint="eastAsia"/>
          <w:sz w:val="28"/>
          <w:szCs w:val="28"/>
        </w:rPr>
        <w:t>段路由，且保证汇总后路径信息不丢失；</w:t>
      </w:r>
    </w:p>
    <w:p w:rsidR="00767944" w:rsidRDefault="001B60AB">
      <w:pPr>
        <w:pStyle w:val="ItemList"/>
        <w:widowControl/>
        <w:numPr>
          <w:ilvl w:val="0"/>
          <w:numId w:val="18"/>
        </w:numPr>
        <w:tabs>
          <w:tab w:val="clear" w:pos="840"/>
        </w:tabs>
        <w:spacing w:line="480" w:lineRule="exact"/>
        <w:rPr>
          <w:sz w:val="28"/>
          <w:szCs w:val="28"/>
        </w:rPr>
      </w:pPr>
      <w:r>
        <w:rPr>
          <w:rFonts w:hint="eastAsia"/>
          <w:sz w:val="28"/>
          <w:szCs w:val="28"/>
        </w:rPr>
        <w:lastRenderedPageBreak/>
        <w:t>二级运营商通告宽带业务接</w:t>
      </w:r>
      <w:proofErr w:type="gramStart"/>
      <w:r>
        <w:rPr>
          <w:rFonts w:hint="eastAsia"/>
          <w:sz w:val="28"/>
          <w:szCs w:val="28"/>
        </w:rPr>
        <w:t>入网段至办事处</w:t>
      </w:r>
      <w:proofErr w:type="gramEnd"/>
      <w:r>
        <w:rPr>
          <w:rFonts w:hint="eastAsia"/>
          <w:sz w:val="28"/>
          <w:szCs w:val="28"/>
        </w:rPr>
        <w:t>，</w:t>
      </w:r>
      <w:r>
        <w:rPr>
          <w:rFonts w:hint="eastAsia"/>
          <w:sz w:val="28"/>
          <w:szCs w:val="28"/>
        </w:rPr>
        <w:t>R</w:t>
      </w:r>
      <w:r>
        <w:rPr>
          <w:sz w:val="28"/>
          <w:szCs w:val="28"/>
        </w:rPr>
        <w:t>1</w:t>
      </w:r>
      <w:r>
        <w:rPr>
          <w:rFonts w:hint="eastAsia"/>
          <w:sz w:val="28"/>
          <w:szCs w:val="28"/>
        </w:rPr>
        <w:t>以汇总</w:t>
      </w:r>
      <w:r>
        <w:rPr>
          <w:rFonts w:hint="eastAsia"/>
          <w:sz w:val="28"/>
          <w:szCs w:val="28"/>
        </w:rPr>
        <w:t>B</w:t>
      </w:r>
      <w:r>
        <w:rPr>
          <w:rFonts w:hint="eastAsia"/>
          <w:sz w:val="28"/>
          <w:szCs w:val="28"/>
        </w:rPr>
        <w:t>段静态路由的方式进行发布。</w:t>
      </w:r>
    </w:p>
    <w:p w:rsidR="00767944" w:rsidRDefault="001B60AB">
      <w:pPr>
        <w:pStyle w:val="10"/>
        <w:widowControl/>
        <w:numPr>
          <w:ilvl w:val="0"/>
          <w:numId w:val="17"/>
        </w:numPr>
        <w:adjustRightInd w:val="0"/>
        <w:snapToGrid w:val="0"/>
        <w:spacing w:line="480" w:lineRule="exact"/>
        <w:ind w:firstLineChars="0"/>
        <w:jc w:val="left"/>
        <w:rPr>
          <w:b/>
          <w:sz w:val="28"/>
          <w:szCs w:val="28"/>
        </w:rPr>
      </w:pPr>
      <w:bookmarkStart w:id="17" w:name="_Toc451520129"/>
      <w:r>
        <w:rPr>
          <w:rFonts w:hint="eastAsia"/>
          <w:b/>
          <w:sz w:val="28"/>
          <w:szCs w:val="28"/>
        </w:rPr>
        <w:t>策略路由部署</w:t>
      </w:r>
    </w:p>
    <w:p w:rsidR="00767944" w:rsidRDefault="001B60AB" w:rsidP="002E1ECD">
      <w:pPr>
        <w:pStyle w:val="10"/>
        <w:adjustRightInd w:val="0"/>
        <w:snapToGrid w:val="0"/>
        <w:spacing w:line="480" w:lineRule="exact"/>
        <w:ind w:firstLineChars="202" w:firstLine="566"/>
        <w:rPr>
          <w:sz w:val="28"/>
          <w:szCs w:val="28"/>
        </w:rPr>
      </w:pPr>
      <w:r>
        <w:rPr>
          <w:rFonts w:hint="eastAsia"/>
          <w:sz w:val="28"/>
          <w:szCs w:val="28"/>
        </w:rPr>
        <w:t>北京分校不同业务部门对于上海与杭州驻外办事处有业务互访需求，具体</w:t>
      </w:r>
      <w:r>
        <w:rPr>
          <w:sz w:val="28"/>
          <w:szCs w:val="28"/>
        </w:rPr>
        <w:t>要求如下</w:t>
      </w:r>
      <w:r>
        <w:rPr>
          <w:rFonts w:hint="eastAsia"/>
          <w:sz w:val="28"/>
          <w:szCs w:val="28"/>
        </w:rPr>
        <w:t>：</w:t>
      </w:r>
    </w:p>
    <w:p w:rsidR="00767944" w:rsidRDefault="001B60AB">
      <w:pPr>
        <w:pStyle w:val="ItemList"/>
        <w:widowControl/>
        <w:numPr>
          <w:ilvl w:val="0"/>
          <w:numId w:val="18"/>
        </w:numPr>
        <w:tabs>
          <w:tab w:val="clear" w:pos="840"/>
        </w:tabs>
        <w:spacing w:line="480" w:lineRule="exact"/>
        <w:rPr>
          <w:sz w:val="28"/>
          <w:szCs w:val="28"/>
        </w:rPr>
      </w:pPr>
      <w:r>
        <w:rPr>
          <w:rFonts w:hint="eastAsia"/>
          <w:sz w:val="28"/>
          <w:szCs w:val="28"/>
        </w:rPr>
        <w:t>分校内网</w:t>
      </w:r>
      <w:r>
        <w:rPr>
          <w:rFonts w:hint="eastAsia"/>
          <w:sz w:val="28"/>
          <w:szCs w:val="28"/>
        </w:rPr>
        <w:t>V</w:t>
      </w:r>
      <w:r>
        <w:rPr>
          <w:sz w:val="28"/>
          <w:szCs w:val="28"/>
        </w:rPr>
        <w:t>LAN10</w:t>
      </w:r>
      <w:r>
        <w:rPr>
          <w:rFonts w:hint="eastAsia"/>
          <w:sz w:val="28"/>
          <w:szCs w:val="28"/>
        </w:rPr>
        <w:t>终端通过</w:t>
      </w:r>
      <w:r>
        <w:rPr>
          <w:rFonts w:hint="eastAsia"/>
          <w:sz w:val="28"/>
          <w:szCs w:val="28"/>
        </w:rPr>
        <w:t>R</w:t>
      </w:r>
      <w:r>
        <w:rPr>
          <w:sz w:val="28"/>
          <w:szCs w:val="28"/>
        </w:rPr>
        <w:t>1</w:t>
      </w:r>
      <w:r>
        <w:rPr>
          <w:rFonts w:hint="eastAsia"/>
          <w:sz w:val="28"/>
          <w:szCs w:val="28"/>
        </w:rPr>
        <w:t>服务节点中转访问上海办事处；</w:t>
      </w:r>
    </w:p>
    <w:p w:rsidR="00767944" w:rsidRDefault="001B60AB">
      <w:pPr>
        <w:pStyle w:val="ItemList"/>
        <w:widowControl/>
        <w:numPr>
          <w:ilvl w:val="0"/>
          <w:numId w:val="18"/>
        </w:numPr>
        <w:tabs>
          <w:tab w:val="clear" w:pos="840"/>
        </w:tabs>
        <w:spacing w:line="480" w:lineRule="exact"/>
        <w:rPr>
          <w:sz w:val="28"/>
          <w:szCs w:val="28"/>
        </w:rPr>
      </w:pPr>
      <w:r>
        <w:rPr>
          <w:rFonts w:hint="eastAsia"/>
          <w:sz w:val="28"/>
          <w:szCs w:val="28"/>
        </w:rPr>
        <w:t>分校内网</w:t>
      </w:r>
      <w:r>
        <w:rPr>
          <w:rFonts w:hint="eastAsia"/>
          <w:sz w:val="28"/>
          <w:szCs w:val="28"/>
        </w:rPr>
        <w:t>V</w:t>
      </w:r>
      <w:r>
        <w:rPr>
          <w:sz w:val="28"/>
          <w:szCs w:val="28"/>
        </w:rPr>
        <w:t>LAN40</w:t>
      </w:r>
      <w:r>
        <w:rPr>
          <w:rFonts w:hint="eastAsia"/>
          <w:sz w:val="28"/>
          <w:szCs w:val="28"/>
        </w:rPr>
        <w:t>终端通过</w:t>
      </w:r>
      <w:r>
        <w:rPr>
          <w:rFonts w:hint="eastAsia"/>
          <w:sz w:val="28"/>
          <w:szCs w:val="28"/>
        </w:rPr>
        <w:t>R</w:t>
      </w:r>
      <w:r>
        <w:rPr>
          <w:sz w:val="28"/>
          <w:szCs w:val="28"/>
        </w:rPr>
        <w:t>3</w:t>
      </w:r>
      <w:r>
        <w:rPr>
          <w:rFonts w:hint="eastAsia"/>
          <w:sz w:val="28"/>
          <w:szCs w:val="28"/>
        </w:rPr>
        <w:t>服务节点中转访问杭州办事处；</w:t>
      </w:r>
    </w:p>
    <w:p w:rsidR="00767944" w:rsidRDefault="001B60AB">
      <w:pPr>
        <w:pStyle w:val="ItemList"/>
        <w:widowControl/>
        <w:numPr>
          <w:ilvl w:val="0"/>
          <w:numId w:val="18"/>
        </w:numPr>
        <w:tabs>
          <w:tab w:val="clear" w:pos="840"/>
        </w:tabs>
        <w:spacing w:line="480" w:lineRule="exact"/>
        <w:rPr>
          <w:sz w:val="28"/>
          <w:szCs w:val="28"/>
        </w:rPr>
      </w:pPr>
      <w:r>
        <w:rPr>
          <w:rFonts w:hint="eastAsia"/>
          <w:sz w:val="28"/>
          <w:szCs w:val="28"/>
        </w:rPr>
        <w:t>当</w:t>
      </w:r>
      <w:r>
        <w:rPr>
          <w:rFonts w:hint="eastAsia"/>
          <w:sz w:val="28"/>
          <w:szCs w:val="28"/>
        </w:rPr>
        <w:t>E</w:t>
      </w:r>
      <w:r>
        <w:rPr>
          <w:sz w:val="28"/>
          <w:szCs w:val="28"/>
        </w:rPr>
        <w:t>G2</w:t>
      </w:r>
      <w:r>
        <w:rPr>
          <w:rFonts w:hint="eastAsia"/>
          <w:sz w:val="28"/>
          <w:szCs w:val="28"/>
        </w:rPr>
        <w:t>与</w:t>
      </w:r>
      <w:r>
        <w:rPr>
          <w:rFonts w:hint="eastAsia"/>
          <w:sz w:val="28"/>
          <w:szCs w:val="28"/>
        </w:rPr>
        <w:t>R</w:t>
      </w:r>
      <w:r>
        <w:rPr>
          <w:sz w:val="28"/>
          <w:szCs w:val="28"/>
        </w:rPr>
        <w:t>1</w:t>
      </w:r>
      <w:r>
        <w:rPr>
          <w:rFonts w:hint="eastAsia"/>
          <w:sz w:val="28"/>
          <w:szCs w:val="28"/>
        </w:rPr>
        <w:t>、</w:t>
      </w:r>
      <w:r>
        <w:rPr>
          <w:rFonts w:hint="eastAsia"/>
          <w:sz w:val="28"/>
          <w:szCs w:val="28"/>
        </w:rPr>
        <w:t>R</w:t>
      </w:r>
      <w:r>
        <w:rPr>
          <w:sz w:val="28"/>
          <w:szCs w:val="28"/>
        </w:rPr>
        <w:t>3</w:t>
      </w:r>
      <w:r>
        <w:rPr>
          <w:rFonts w:hint="eastAsia"/>
          <w:sz w:val="28"/>
          <w:szCs w:val="28"/>
        </w:rPr>
        <w:t>服务节点间链路失效时，</w:t>
      </w:r>
      <w:r>
        <w:rPr>
          <w:sz w:val="28"/>
          <w:szCs w:val="28"/>
        </w:rPr>
        <w:t>可自动切换到</w:t>
      </w:r>
      <w:r>
        <w:rPr>
          <w:rFonts w:hint="eastAsia"/>
          <w:sz w:val="28"/>
          <w:szCs w:val="28"/>
        </w:rPr>
        <w:t>R</w:t>
      </w:r>
      <w:r>
        <w:rPr>
          <w:sz w:val="28"/>
          <w:szCs w:val="28"/>
        </w:rPr>
        <w:t>2</w:t>
      </w:r>
      <w:r>
        <w:rPr>
          <w:rFonts w:hint="eastAsia"/>
          <w:sz w:val="28"/>
          <w:szCs w:val="28"/>
        </w:rPr>
        <w:t>服务节点</w:t>
      </w:r>
      <w:r>
        <w:rPr>
          <w:sz w:val="28"/>
          <w:szCs w:val="28"/>
        </w:rPr>
        <w:t>进行转发</w:t>
      </w:r>
      <w:r>
        <w:rPr>
          <w:rFonts w:hint="eastAsia"/>
          <w:sz w:val="28"/>
          <w:szCs w:val="28"/>
        </w:rPr>
        <w:t>；</w:t>
      </w:r>
    </w:p>
    <w:p w:rsidR="00767944" w:rsidRDefault="001B60AB">
      <w:pPr>
        <w:pStyle w:val="ItemList"/>
        <w:widowControl/>
        <w:numPr>
          <w:ilvl w:val="0"/>
          <w:numId w:val="18"/>
        </w:numPr>
        <w:tabs>
          <w:tab w:val="clear" w:pos="840"/>
        </w:tabs>
        <w:spacing w:line="480" w:lineRule="exact"/>
        <w:rPr>
          <w:sz w:val="28"/>
          <w:szCs w:val="28"/>
        </w:rPr>
      </w:pPr>
      <w:r>
        <w:rPr>
          <w:sz w:val="28"/>
          <w:szCs w:val="28"/>
        </w:rPr>
        <w:t>Route</w:t>
      </w:r>
      <w:r>
        <w:rPr>
          <w:rFonts w:hint="eastAsia"/>
          <w:sz w:val="28"/>
          <w:szCs w:val="28"/>
        </w:rPr>
        <w:t>-</w:t>
      </w:r>
      <w:r>
        <w:rPr>
          <w:sz w:val="28"/>
          <w:szCs w:val="28"/>
        </w:rPr>
        <w:t>map</w:t>
      </w:r>
      <w:r>
        <w:rPr>
          <w:sz w:val="28"/>
          <w:szCs w:val="28"/>
        </w:rPr>
        <w:t>策略名</w:t>
      </w:r>
      <w:r>
        <w:rPr>
          <w:rFonts w:hint="eastAsia"/>
          <w:sz w:val="28"/>
          <w:szCs w:val="28"/>
        </w:rPr>
        <w:t>为</w:t>
      </w:r>
      <w:r>
        <w:rPr>
          <w:rFonts w:hint="eastAsia"/>
          <w:sz w:val="28"/>
          <w:szCs w:val="28"/>
        </w:rPr>
        <w:t>Fenliu</w:t>
      </w:r>
      <w:r>
        <w:rPr>
          <w:rFonts w:hint="eastAsia"/>
          <w:sz w:val="28"/>
          <w:szCs w:val="28"/>
        </w:rPr>
        <w:t>；</w:t>
      </w:r>
    </w:p>
    <w:p w:rsidR="00767944" w:rsidRDefault="001B60AB">
      <w:pPr>
        <w:pStyle w:val="ItemList"/>
        <w:widowControl/>
        <w:numPr>
          <w:ilvl w:val="0"/>
          <w:numId w:val="18"/>
        </w:numPr>
        <w:tabs>
          <w:tab w:val="clear" w:pos="840"/>
        </w:tabs>
        <w:spacing w:line="480" w:lineRule="exact"/>
        <w:rPr>
          <w:sz w:val="28"/>
          <w:szCs w:val="28"/>
        </w:rPr>
      </w:pPr>
      <w:r>
        <w:rPr>
          <w:rFonts w:hint="eastAsia"/>
          <w:sz w:val="28"/>
          <w:szCs w:val="28"/>
        </w:rPr>
        <w:t>分校</w:t>
      </w:r>
      <w:r>
        <w:rPr>
          <w:rFonts w:hint="eastAsia"/>
          <w:sz w:val="28"/>
          <w:szCs w:val="28"/>
        </w:rPr>
        <w:t>V</w:t>
      </w:r>
      <w:r>
        <w:rPr>
          <w:sz w:val="28"/>
          <w:szCs w:val="28"/>
        </w:rPr>
        <w:t>LAN10</w:t>
      </w:r>
      <w:r>
        <w:rPr>
          <w:rFonts w:hint="eastAsia"/>
          <w:sz w:val="28"/>
          <w:szCs w:val="28"/>
        </w:rPr>
        <w:t>流量由</w:t>
      </w:r>
      <w:r>
        <w:rPr>
          <w:rFonts w:hint="eastAsia"/>
          <w:sz w:val="28"/>
          <w:szCs w:val="28"/>
        </w:rPr>
        <w:t>ACL1</w:t>
      </w:r>
      <w:r>
        <w:rPr>
          <w:sz w:val="28"/>
          <w:szCs w:val="28"/>
        </w:rPr>
        <w:t>01</w:t>
      </w:r>
      <w:r>
        <w:rPr>
          <w:rFonts w:hint="eastAsia"/>
          <w:sz w:val="28"/>
          <w:szCs w:val="28"/>
        </w:rPr>
        <w:t>（编号</w:t>
      </w:r>
      <w:r>
        <w:rPr>
          <w:rFonts w:hint="eastAsia"/>
          <w:sz w:val="28"/>
          <w:szCs w:val="28"/>
        </w:rPr>
        <w:t>1</w:t>
      </w:r>
      <w:r>
        <w:rPr>
          <w:sz w:val="28"/>
          <w:szCs w:val="28"/>
        </w:rPr>
        <w:t>01</w:t>
      </w:r>
      <w:r>
        <w:rPr>
          <w:rFonts w:hint="eastAsia"/>
          <w:sz w:val="28"/>
          <w:szCs w:val="28"/>
        </w:rPr>
        <w:t>）来定义；</w:t>
      </w:r>
    </w:p>
    <w:p w:rsidR="00767944" w:rsidRDefault="001B60AB">
      <w:pPr>
        <w:pStyle w:val="ItemList"/>
        <w:widowControl/>
        <w:numPr>
          <w:ilvl w:val="0"/>
          <w:numId w:val="18"/>
        </w:numPr>
        <w:tabs>
          <w:tab w:val="clear" w:pos="840"/>
        </w:tabs>
        <w:spacing w:line="480" w:lineRule="exact"/>
        <w:rPr>
          <w:sz w:val="28"/>
          <w:szCs w:val="28"/>
        </w:rPr>
      </w:pPr>
      <w:r>
        <w:rPr>
          <w:rFonts w:hint="eastAsia"/>
          <w:sz w:val="28"/>
          <w:szCs w:val="28"/>
        </w:rPr>
        <w:t>分校</w:t>
      </w:r>
      <w:r>
        <w:rPr>
          <w:rFonts w:hint="eastAsia"/>
          <w:sz w:val="28"/>
          <w:szCs w:val="28"/>
        </w:rPr>
        <w:t>V</w:t>
      </w:r>
      <w:r>
        <w:rPr>
          <w:sz w:val="28"/>
          <w:szCs w:val="28"/>
        </w:rPr>
        <w:t>LAN40</w:t>
      </w:r>
      <w:r>
        <w:rPr>
          <w:rFonts w:hint="eastAsia"/>
          <w:sz w:val="28"/>
          <w:szCs w:val="28"/>
        </w:rPr>
        <w:t>流量由</w:t>
      </w:r>
      <w:r>
        <w:rPr>
          <w:rFonts w:hint="eastAsia"/>
          <w:sz w:val="28"/>
          <w:szCs w:val="28"/>
        </w:rPr>
        <w:t>ACL</w:t>
      </w:r>
      <w:r>
        <w:rPr>
          <w:sz w:val="28"/>
          <w:szCs w:val="28"/>
        </w:rPr>
        <w:t>102</w:t>
      </w:r>
      <w:r>
        <w:rPr>
          <w:rFonts w:hint="eastAsia"/>
          <w:sz w:val="28"/>
          <w:szCs w:val="28"/>
        </w:rPr>
        <w:t>（编号</w:t>
      </w:r>
      <w:r>
        <w:rPr>
          <w:sz w:val="28"/>
          <w:szCs w:val="28"/>
        </w:rPr>
        <w:t>102</w:t>
      </w:r>
      <w:r>
        <w:rPr>
          <w:rFonts w:hint="eastAsia"/>
          <w:sz w:val="28"/>
          <w:szCs w:val="28"/>
        </w:rPr>
        <w:t>）来定义；</w:t>
      </w:r>
    </w:p>
    <w:p w:rsidR="00767944" w:rsidRDefault="001B60AB">
      <w:pPr>
        <w:pStyle w:val="ItemList"/>
        <w:widowControl/>
        <w:numPr>
          <w:ilvl w:val="0"/>
          <w:numId w:val="18"/>
        </w:numPr>
        <w:tabs>
          <w:tab w:val="clear" w:pos="840"/>
        </w:tabs>
        <w:spacing w:line="480" w:lineRule="exact"/>
        <w:rPr>
          <w:sz w:val="28"/>
          <w:szCs w:val="28"/>
        </w:rPr>
      </w:pPr>
      <w:r>
        <w:rPr>
          <w:rFonts w:hint="eastAsia"/>
          <w:sz w:val="28"/>
          <w:szCs w:val="28"/>
        </w:rPr>
        <w:t>为加快广域网线路异常时策略路由可快速收敛转发，为此部署</w:t>
      </w:r>
      <w:r>
        <w:rPr>
          <w:rFonts w:hint="eastAsia"/>
          <w:sz w:val="28"/>
          <w:szCs w:val="28"/>
        </w:rPr>
        <w:t>Track</w:t>
      </w:r>
      <w:r>
        <w:rPr>
          <w:rFonts w:hint="eastAsia"/>
          <w:sz w:val="28"/>
          <w:szCs w:val="28"/>
        </w:rPr>
        <w:t>检测，编号</w:t>
      </w:r>
      <w:r>
        <w:rPr>
          <w:rFonts w:hint="eastAsia"/>
          <w:sz w:val="28"/>
          <w:szCs w:val="28"/>
        </w:rPr>
        <w:t>Track</w:t>
      </w:r>
      <w:r>
        <w:rPr>
          <w:sz w:val="28"/>
          <w:szCs w:val="28"/>
        </w:rPr>
        <w:t>1,</w:t>
      </w:r>
      <w:r>
        <w:rPr>
          <w:rFonts w:hint="eastAsia"/>
          <w:sz w:val="28"/>
          <w:szCs w:val="28"/>
        </w:rPr>
        <w:t xml:space="preserve"> Track</w:t>
      </w:r>
      <w:r>
        <w:rPr>
          <w:sz w:val="28"/>
          <w:szCs w:val="28"/>
        </w:rPr>
        <w:t>2,</w:t>
      </w:r>
      <w:r>
        <w:rPr>
          <w:rFonts w:hint="eastAsia"/>
          <w:sz w:val="28"/>
          <w:szCs w:val="28"/>
        </w:rPr>
        <w:t xml:space="preserve"> Track</w:t>
      </w:r>
      <w:r>
        <w:rPr>
          <w:sz w:val="28"/>
          <w:szCs w:val="28"/>
        </w:rPr>
        <w:t>3</w:t>
      </w:r>
      <w:r>
        <w:rPr>
          <w:rFonts w:hint="eastAsia"/>
          <w:sz w:val="28"/>
          <w:szCs w:val="28"/>
        </w:rPr>
        <w:t>分别</w:t>
      </w:r>
      <w:proofErr w:type="gramStart"/>
      <w:r>
        <w:rPr>
          <w:rFonts w:hint="eastAsia"/>
          <w:sz w:val="28"/>
          <w:szCs w:val="28"/>
        </w:rPr>
        <w:t>检测本端广域网</w:t>
      </w:r>
      <w:proofErr w:type="gramEnd"/>
      <w:r>
        <w:rPr>
          <w:rFonts w:hint="eastAsia"/>
          <w:sz w:val="28"/>
          <w:szCs w:val="28"/>
        </w:rPr>
        <w:t>联通，电信，教育网接口状态，一旦接口协议状态为</w:t>
      </w:r>
      <w:r>
        <w:rPr>
          <w:rFonts w:hint="eastAsia"/>
          <w:sz w:val="28"/>
          <w:szCs w:val="28"/>
        </w:rPr>
        <w:t>D</w:t>
      </w:r>
      <w:r>
        <w:rPr>
          <w:sz w:val="28"/>
          <w:szCs w:val="28"/>
        </w:rPr>
        <w:t>OWN</w:t>
      </w:r>
      <w:r>
        <w:rPr>
          <w:rFonts w:hint="eastAsia"/>
          <w:sz w:val="28"/>
          <w:szCs w:val="28"/>
        </w:rPr>
        <w:t>即刻进行切换。</w:t>
      </w:r>
    </w:p>
    <w:p w:rsidR="00767944" w:rsidRDefault="001B60AB">
      <w:pPr>
        <w:pStyle w:val="10"/>
        <w:widowControl/>
        <w:numPr>
          <w:ilvl w:val="0"/>
          <w:numId w:val="17"/>
        </w:numPr>
        <w:spacing w:line="480" w:lineRule="exact"/>
        <w:ind w:firstLineChars="0"/>
        <w:jc w:val="left"/>
        <w:rPr>
          <w:b/>
          <w:sz w:val="28"/>
          <w:szCs w:val="28"/>
        </w:rPr>
      </w:pPr>
      <w:r>
        <w:rPr>
          <w:rFonts w:hint="eastAsia"/>
          <w:b/>
          <w:sz w:val="28"/>
          <w:szCs w:val="28"/>
        </w:rPr>
        <w:t>路由选路部署</w:t>
      </w:r>
      <w:bookmarkEnd w:id="17"/>
    </w:p>
    <w:p w:rsidR="00767944" w:rsidRDefault="001B60AB">
      <w:pPr>
        <w:pStyle w:val="ab"/>
        <w:spacing w:line="480" w:lineRule="exact"/>
        <w:ind w:firstLine="560"/>
        <w:rPr>
          <w:sz w:val="28"/>
          <w:szCs w:val="28"/>
        </w:rPr>
      </w:pPr>
      <w:r>
        <w:rPr>
          <w:rFonts w:hint="eastAsia"/>
          <w:sz w:val="28"/>
          <w:szCs w:val="28"/>
        </w:rPr>
        <w:t>考虑到数据分流及负载均衡的目的，具体要求如下：</w:t>
      </w:r>
    </w:p>
    <w:p w:rsidR="00767944" w:rsidRDefault="001B60AB">
      <w:pPr>
        <w:pStyle w:val="ItemList"/>
        <w:widowControl/>
        <w:numPr>
          <w:ilvl w:val="0"/>
          <w:numId w:val="18"/>
        </w:numPr>
        <w:tabs>
          <w:tab w:val="clear" w:pos="840"/>
        </w:tabs>
        <w:spacing w:line="480" w:lineRule="exact"/>
        <w:rPr>
          <w:sz w:val="28"/>
          <w:szCs w:val="28"/>
        </w:rPr>
      </w:pPr>
      <w:r>
        <w:rPr>
          <w:rFonts w:hint="eastAsia"/>
          <w:sz w:val="28"/>
          <w:szCs w:val="28"/>
        </w:rPr>
        <w:t>可</w:t>
      </w:r>
      <w:r>
        <w:rPr>
          <w:sz w:val="28"/>
          <w:szCs w:val="28"/>
        </w:rPr>
        <w:t>通过修改</w:t>
      </w:r>
      <w:r>
        <w:rPr>
          <w:sz w:val="28"/>
          <w:szCs w:val="28"/>
        </w:rPr>
        <w:t>OSPF</w:t>
      </w:r>
      <w:r>
        <w:rPr>
          <w:rFonts w:hint="eastAsia"/>
          <w:sz w:val="28"/>
          <w:szCs w:val="28"/>
        </w:rPr>
        <w:t xml:space="preserve"> </w:t>
      </w:r>
      <w:r>
        <w:rPr>
          <w:rFonts w:hint="eastAsia"/>
          <w:sz w:val="28"/>
          <w:szCs w:val="28"/>
        </w:rPr>
        <w:t>路由</w:t>
      </w:r>
      <w:r>
        <w:rPr>
          <w:sz w:val="28"/>
          <w:szCs w:val="28"/>
        </w:rPr>
        <w:t>COST</w:t>
      </w:r>
      <w:proofErr w:type="gramStart"/>
      <w:r>
        <w:rPr>
          <w:sz w:val="28"/>
          <w:szCs w:val="28"/>
        </w:rPr>
        <w:t>达到分流</w:t>
      </w:r>
      <w:proofErr w:type="gramEnd"/>
      <w:r>
        <w:rPr>
          <w:sz w:val="28"/>
          <w:szCs w:val="28"/>
        </w:rPr>
        <w:t>的目的，且其</w:t>
      </w:r>
      <w:proofErr w:type="gramStart"/>
      <w:r>
        <w:rPr>
          <w:sz w:val="28"/>
          <w:szCs w:val="28"/>
        </w:rPr>
        <w:t>值必须</w:t>
      </w:r>
      <w:proofErr w:type="gramEnd"/>
      <w:r>
        <w:rPr>
          <w:sz w:val="28"/>
          <w:szCs w:val="28"/>
        </w:rPr>
        <w:t>为</w:t>
      </w:r>
      <w:r>
        <w:rPr>
          <w:rFonts w:hint="eastAsia"/>
          <w:sz w:val="28"/>
          <w:szCs w:val="28"/>
        </w:rPr>
        <w:t>5</w:t>
      </w:r>
      <w:r>
        <w:rPr>
          <w:rFonts w:hint="eastAsia"/>
          <w:sz w:val="28"/>
          <w:szCs w:val="28"/>
        </w:rPr>
        <w:t>或</w:t>
      </w:r>
      <w:r>
        <w:rPr>
          <w:sz w:val="28"/>
          <w:szCs w:val="28"/>
        </w:rPr>
        <w:t>10</w:t>
      </w:r>
      <w:r>
        <w:rPr>
          <w:sz w:val="28"/>
          <w:szCs w:val="28"/>
        </w:rPr>
        <w:t>；</w:t>
      </w:r>
    </w:p>
    <w:p w:rsidR="00767944" w:rsidRDefault="001B60AB">
      <w:pPr>
        <w:pStyle w:val="ItemList"/>
        <w:widowControl/>
        <w:numPr>
          <w:ilvl w:val="0"/>
          <w:numId w:val="18"/>
        </w:numPr>
        <w:tabs>
          <w:tab w:val="clear" w:pos="840"/>
        </w:tabs>
        <w:spacing w:line="480" w:lineRule="exact"/>
        <w:rPr>
          <w:sz w:val="28"/>
          <w:szCs w:val="28"/>
        </w:rPr>
      </w:pPr>
      <w:r>
        <w:rPr>
          <w:rFonts w:hint="eastAsia"/>
          <w:sz w:val="28"/>
          <w:szCs w:val="28"/>
        </w:rPr>
        <w:t>本部有线</w:t>
      </w:r>
      <w:r>
        <w:rPr>
          <w:rFonts w:hint="eastAsia"/>
          <w:sz w:val="28"/>
          <w:szCs w:val="28"/>
        </w:rPr>
        <w:t>I</w:t>
      </w:r>
      <w:r>
        <w:rPr>
          <w:sz w:val="28"/>
          <w:szCs w:val="28"/>
        </w:rPr>
        <w:t>PV4</w:t>
      </w:r>
      <w:r>
        <w:rPr>
          <w:sz w:val="28"/>
          <w:szCs w:val="28"/>
        </w:rPr>
        <w:t>用户与互联网互通主路径规划为</w:t>
      </w:r>
      <w:r>
        <w:rPr>
          <w:rFonts w:hint="eastAsia"/>
          <w:sz w:val="28"/>
          <w:szCs w:val="28"/>
        </w:rPr>
        <w:t>：</w:t>
      </w:r>
      <w:r>
        <w:rPr>
          <w:sz w:val="28"/>
          <w:szCs w:val="28"/>
        </w:rPr>
        <w:t>VSU-S3-EG1;</w:t>
      </w:r>
    </w:p>
    <w:p w:rsidR="00767944" w:rsidRDefault="001B60AB">
      <w:pPr>
        <w:pStyle w:val="ItemList"/>
        <w:widowControl/>
        <w:numPr>
          <w:ilvl w:val="0"/>
          <w:numId w:val="18"/>
        </w:numPr>
        <w:tabs>
          <w:tab w:val="clear" w:pos="840"/>
        </w:tabs>
        <w:spacing w:line="480" w:lineRule="exact"/>
        <w:rPr>
          <w:sz w:val="28"/>
          <w:szCs w:val="28"/>
        </w:rPr>
      </w:pPr>
      <w:r>
        <w:rPr>
          <w:rFonts w:hint="eastAsia"/>
          <w:sz w:val="28"/>
          <w:szCs w:val="28"/>
        </w:rPr>
        <w:t>本部无线</w:t>
      </w:r>
      <w:r>
        <w:rPr>
          <w:rFonts w:hint="eastAsia"/>
          <w:sz w:val="28"/>
          <w:szCs w:val="28"/>
        </w:rPr>
        <w:t>I</w:t>
      </w:r>
      <w:r>
        <w:rPr>
          <w:sz w:val="28"/>
          <w:szCs w:val="28"/>
        </w:rPr>
        <w:t>PV4</w:t>
      </w:r>
      <w:r>
        <w:rPr>
          <w:sz w:val="28"/>
          <w:szCs w:val="28"/>
        </w:rPr>
        <w:t>用户与互联网互通主路径规划为</w:t>
      </w:r>
      <w:r>
        <w:rPr>
          <w:rFonts w:hint="eastAsia"/>
          <w:sz w:val="28"/>
          <w:szCs w:val="28"/>
        </w:rPr>
        <w:t>：</w:t>
      </w:r>
      <w:r>
        <w:rPr>
          <w:sz w:val="28"/>
          <w:szCs w:val="28"/>
        </w:rPr>
        <w:t>AC2-S4-EG1;</w:t>
      </w:r>
    </w:p>
    <w:p w:rsidR="00767944" w:rsidRDefault="001B60AB">
      <w:pPr>
        <w:pStyle w:val="ItemList"/>
        <w:widowControl/>
        <w:numPr>
          <w:ilvl w:val="0"/>
          <w:numId w:val="18"/>
        </w:numPr>
        <w:tabs>
          <w:tab w:val="clear" w:pos="840"/>
        </w:tabs>
        <w:spacing w:line="480" w:lineRule="exact"/>
        <w:rPr>
          <w:sz w:val="28"/>
          <w:szCs w:val="28"/>
        </w:rPr>
      </w:pPr>
      <w:r>
        <w:rPr>
          <w:sz w:val="28"/>
          <w:szCs w:val="28"/>
        </w:rPr>
        <w:t>主链路故障可无缝切换到</w:t>
      </w:r>
      <w:r>
        <w:rPr>
          <w:rFonts w:hint="eastAsia"/>
          <w:sz w:val="28"/>
          <w:szCs w:val="28"/>
        </w:rPr>
        <w:t>多条</w:t>
      </w:r>
      <w:r>
        <w:rPr>
          <w:sz w:val="28"/>
          <w:szCs w:val="28"/>
        </w:rPr>
        <w:t>备用链路上</w:t>
      </w:r>
      <w:r>
        <w:rPr>
          <w:rFonts w:hint="eastAsia"/>
          <w:sz w:val="28"/>
          <w:szCs w:val="28"/>
        </w:rPr>
        <w:t>。</w:t>
      </w:r>
    </w:p>
    <w:p w:rsidR="00767944" w:rsidRDefault="001B60AB">
      <w:pPr>
        <w:pStyle w:val="10"/>
        <w:widowControl/>
        <w:numPr>
          <w:ilvl w:val="0"/>
          <w:numId w:val="17"/>
        </w:numPr>
        <w:spacing w:line="480" w:lineRule="exact"/>
        <w:ind w:firstLineChars="0"/>
        <w:jc w:val="left"/>
        <w:rPr>
          <w:b/>
          <w:sz w:val="28"/>
          <w:szCs w:val="28"/>
        </w:rPr>
      </w:pPr>
      <w:r>
        <w:rPr>
          <w:b/>
          <w:sz w:val="28"/>
          <w:szCs w:val="28"/>
        </w:rPr>
        <w:t>QoS</w:t>
      </w:r>
      <w:r>
        <w:rPr>
          <w:b/>
          <w:sz w:val="28"/>
          <w:szCs w:val="28"/>
        </w:rPr>
        <w:t>部署</w:t>
      </w:r>
    </w:p>
    <w:p w:rsidR="00767944" w:rsidRDefault="001B60AB">
      <w:pPr>
        <w:pStyle w:val="ab"/>
        <w:spacing w:line="480" w:lineRule="exact"/>
        <w:ind w:firstLine="560"/>
        <w:rPr>
          <w:sz w:val="28"/>
          <w:szCs w:val="28"/>
        </w:rPr>
      </w:pPr>
      <w:r>
        <w:rPr>
          <w:rFonts w:hint="eastAsia"/>
          <w:sz w:val="28"/>
          <w:szCs w:val="28"/>
        </w:rPr>
        <w:t>为了防止突发数据过大</w:t>
      </w:r>
      <w:r>
        <w:rPr>
          <w:sz w:val="28"/>
          <w:szCs w:val="28"/>
        </w:rPr>
        <w:t>并</w:t>
      </w:r>
      <w:r>
        <w:rPr>
          <w:rFonts w:hint="eastAsia"/>
          <w:sz w:val="28"/>
          <w:szCs w:val="28"/>
        </w:rPr>
        <w:t>导致网络拥挤，必须对接入的用户流量加以限制。具体要求如下</w:t>
      </w:r>
    </w:p>
    <w:p w:rsidR="00767944" w:rsidRDefault="001B60AB">
      <w:pPr>
        <w:pStyle w:val="ItemList"/>
        <w:widowControl/>
        <w:numPr>
          <w:ilvl w:val="0"/>
          <w:numId w:val="18"/>
        </w:numPr>
        <w:tabs>
          <w:tab w:val="clear" w:pos="840"/>
        </w:tabs>
        <w:spacing w:line="480" w:lineRule="exact"/>
        <w:rPr>
          <w:sz w:val="28"/>
          <w:szCs w:val="28"/>
        </w:rPr>
      </w:pPr>
      <w:r>
        <w:rPr>
          <w:sz w:val="28"/>
          <w:szCs w:val="28"/>
        </w:rPr>
        <w:t>本部接入</w:t>
      </w:r>
      <w:r>
        <w:rPr>
          <w:rFonts w:hint="eastAsia"/>
          <w:sz w:val="28"/>
          <w:szCs w:val="28"/>
        </w:rPr>
        <w:t>设备</w:t>
      </w:r>
      <w:r>
        <w:rPr>
          <w:sz w:val="28"/>
          <w:szCs w:val="28"/>
        </w:rPr>
        <w:t>S5</w:t>
      </w:r>
      <w:r>
        <w:rPr>
          <w:sz w:val="28"/>
          <w:szCs w:val="28"/>
        </w:rPr>
        <w:t>的</w:t>
      </w:r>
      <w:r>
        <w:rPr>
          <w:sz w:val="28"/>
          <w:szCs w:val="28"/>
        </w:rPr>
        <w:t>Gi0/1</w:t>
      </w:r>
      <w:r>
        <w:rPr>
          <w:sz w:val="28"/>
          <w:szCs w:val="28"/>
        </w:rPr>
        <w:t>至</w:t>
      </w:r>
      <w:r>
        <w:rPr>
          <w:sz w:val="28"/>
          <w:szCs w:val="28"/>
        </w:rPr>
        <w:t>Gi0/16</w:t>
      </w:r>
      <w:r>
        <w:rPr>
          <w:sz w:val="28"/>
          <w:szCs w:val="28"/>
        </w:rPr>
        <w:t>接口</w:t>
      </w:r>
      <w:proofErr w:type="gramStart"/>
      <w:r>
        <w:rPr>
          <w:rFonts w:hint="eastAsia"/>
          <w:sz w:val="28"/>
          <w:szCs w:val="28"/>
        </w:rPr>
        <w:t>入</w:t>
      </w:r>
      <w:r>
        <w:rPr>
          <w:sz w:val="28"/>
          <w:szCs w:val="28"/>
        </w:rPr>
        <w:t>方向</w:t>
      </w:r>
      <w:proofErr w:type="gramEnd"/>
      <w:r>
        <w:rPr>
          <w:sz w:val="28"/>
          <w:szCs w:val="28"/>
        </w:rPr>
        <w:t>设置接口限速，限速</w:t>
      </w:r>
      <w:r>
        <w:rPr>
          <w:sz w:val="28"/>
          <w:szCs w:val="28"/>
        </w:rPr>
        <w:t>10Mbps,</w:t>
      </w:r>
      <w:r>
        <w:rPr>
          <w:sz w:val="28"/>
          <w:szCs w:val="28"/>
        </w:rPr>
        <w:t>猝发流量</w:t>
      </w:r>
      <w:r>
        <w:rPr>
          <w:sz w:val="28"/>
          <w:szCs w:val="28"/>
        </w:rPr>
        <w:t>1024 kbytes</w:t>
      </w:r>
      <w:r>
        <w:rPr>
          <w:sz w:val="28"/>
          <w:szCs w:val="28"/>
        </w:rPr>
        <w:t>；</w:t>
      </w:r>
    </w:p>
    <w:p w:rsidR="00767944" w:rsidRDefault="001B60AB">
      <w:pPr>
        <w:pStyle w:val="ItemList"/>
        <w:widowControl/>
        <w:numPr>
          <w:ilvl w:val="0"/>
          <w:numId w:val="18"/>
        </w:numPr>
        <w:spacing w:line="480" w:lineRule="exact"/>
        <w:rPr>
          <w:sz w:val="28"/>
          <w:szCs w:val="28"/>
        </w:rPr>
      </w:pPr>
      <w:r>
        <w:rPr>
          <w:rFonts w:hint="eastAsia"/>
          <w:sz w:val="28"/>
          <w:szCs w:val="28"/>
        </w:rPr>
        <w:lastRenderedPageBreak/>
        <w:t>二级运营商</w:t>
      </w:r>
      <w:r>
        <w:rPr>
          <w:sz w:val="28"/>
          <w:szCs w:val="28"/>
        </w:rPr>
        <w:t>R3</w:t>
      </w:r>
      <w:r>
        <w:rPr>
          <w:rFonts w:hint="eastAsia"/>
          <w:sz w:val="28"/>
          <w:szCs w:val="28"/>
        </w:rPr>
        <w:t>服务节点在带宽为</w:t>
      </w:r>
      <w:r>
        <w:rPr>
          <w:rFonts w:hint="eastAsia"/>
          <w:sz w:val="28"/>
          <w:szCs w:val="28"/>
        </w:rPr>
        <w:t>2</w:t>
      </w:r>
      <w:r>
        <w:rPr>
          <w:sz w:val="28"/>
          <w:szCs w:val="28"/>
        </w:rPr>
        <w:t>M</w:t>
      </w:r>
      <w:r>
        <w:rPr>
          <w:rFonts w:hint="eastAsia"/>
          <w:sz w:val="28"/>
          <w:szCs w:val="28"/>
        </w:rPr>
        <w:t>的</w:t>
      </w:r>
      <w:r>
        <w:rPr>
          <w:rFonts w:hint="eastAsia"/>
          <w:sz w:val="28"/>
          <w:szCs w:val="28"/>
        </w:rPr>
        <w:t>S</w:t>
      </w:r>
      <w:r>
        <w:rPr>
          <w:sz w:val="28"/>
          <w:szCs w:val="28"/>
        </w:rPr>
        <w:t>3</w:t>
      </w:r>
      <w:r>
        <w:rPr>
          <w:rFonts w:hint="eastAsia"/>
          <w:sz w:val="28"/>
          <w:szCs w:val="28"/>
        </w:rPr>
        <w:t>/</w:t>
      </w:r>
      <w:r>
        <w:rPr>
          <w:sz w:val="28"/>
          <w:szCs w:val="28"/>
        </w:rPr>
        <w:t>0</w:t>
      </w:r>
      <w:r>
        <w:rPr>
          <w:rFonts w:hint="eastAsia"/>
          <w:sz w:val="28"/>
          <w:szCs w:val="28"/>
        </w:rPr>
        <w:t>接口</w:t>
      </w:r>
      <w:r>
        <w:rPr>
          <w:sz w:val="28"/>
          <w:szCs w:val="28"/>
        </w:rPr>
        <w:t>做流量整形</w:t>
      </w:r>
      <w:r>
        <w:rPr>
          <w:rFonts w:hint="eastAsia"/>
          <w:sz w:val="28"/>
          <w:szCs w:val="28"/>
        </w:rPr>
        <w:t>；</w:t>
      </w:r>
    </w:p>
    <w:p w:rsidR="00767944" w:rsidRDefault="001B60AB">
      <w:pPr>
        <w:pStyle w:val="ItemList"/>
        <w:widowControl/>
        <w:numPr>
          <w:ilvl w:val="0"/>
          <w:numId w:val="18"/>
        </w:numPr>
        <w:spacing w:line="480" w:lineRule="exact"/>
        <w:rPr>
          <w:sz w:val="28"/>
          <w:szCs w:val="28"/>
        </w:rPr>
      </w:pPr>
      <w:r>
        <w:rPr>
          <w:rFonts w:hint="eastAsia"/>
          <w:sz w:val="28"/>
          <w:szCs w:val="28"/>
        </w:rPr>
        <w:t>二级运营商</w:t>
      </w:r>
      <w:r>
        <w:rPr>
          <w:sz w:val="28"/>
          <w:szCs w:val="28"/>
        </w:rPr>
        <w:t>R3</w:t>
      </w:r>
      <w:r>
        <w:rPr>
          <w:rFonts w:hint="eastAsia"/>
          <w:sz w:val="28"/>
          <w:szCs w:val="28"/>
        </w:rPr>
        <w:t>服务节点在</w:t>
      </w:r>
      <w:r>
        <w:rPr>
          <w:sz w:val="28"/>
          <w:szCs w:val="28"/>
        </w:rPr>
        <w:t>G0/0</w:t>
      </w:r>
      <w:r>
        <w:rPr>
          <w:sz w:val="28"/>
          <w:szCs w:val="28"/>
        </w:rPr>
        <w:t>接口</w:t>
      </w:r>
      <w:r>
        <w:rPr>
          <w:rFonts w:hint="eastAsia"/>
          <w:sz w:val="28"/>
          <w:szCs w:val="28"/>
        </w:rPr>
        <w:t>做流量监管</w:t>
      </w:r>
      <w:r>
        <w:rPr>
          <w:sz w:val="28"/>
          <w:szCs w:val="28"/>
        </w:rPr>
        <w:t>，</w:t>
      </w:r>
      <w:r>
        <w:rPr>
          <w:rFonts w:hint="eastAsia"/>
          <w:sz w:val="28"/>
          <w:szCs w:val="28"/>
        </w:rPr>
        <w:t>上行</w:t>
      </w:r>
      <w:r>
        <w:rPr>
          <w:sz w:val="28"/>
          <w:szCs w:val="28"/>
        </w:rPr>
        <w:t>报文流量不能超过</w:t>
      </w:r>
      <w:r>
        <w:rPr>
          <w:sz w:val="28"/>
          <w:szCs w:val="28"/>
        </w:rPr>
        <w:t>10Mbps</w:t>
      </w:r>
      <w:r>
        <w:rPr>
          <w:sz w:val="28"/>
          <w:szCs w:val="28"/>
        </w:rPr>
        <w:t>，</w:t>
      </w:r>
      <w:r>
        <w:rPr>
          <w:rFonts w:hint="eastAsia"/>
          <w:sz w:val="28"/>
          <w:szCs w:val="28"/>
        </w:rPr>
        <w:t>Burst-normal</w:t>
      </w:r>
      <w:r>
        <w:rPr>
          <w:rFonts w:hint="eastAsia"/>
          <w:sz w:val="28"/>
          <w:szCs w:val="28"/>
        </w:rPr>
        <w:t>为</w:t>
      </w:r>
      <w:r>
        <w:rPr>
          <w:rFonts w:hint="eastAsia"/>
          <w:sz w:val="28"/>
          <w:szCs w:val="28"/>
        </w:rPr>
        <w:t>1</w:t>
      </w:r>
      <w:r>
        <w:rPr>
          <w:sz w:val="28"/>
          <w:szCs w:val="28"/>
        </w:rPr>
        <w:t xml:space="preserve">M </w:t>
      </w:r>
      <w:r>
        <w:rPr>
          <w:rFonts w:hint="eastAsia"/>
          <w:sz w:val="28"/>
          <w:szCs w:val="28"/>
        </w:rPr>
        <w:t>bytes</w:t>
      </w:r>
      <w:r>
        <w:rPr>
          <w:sz w:val="28"/>
          <w:szCs w:val="28"/>
        </w:rPr>
        <w:t>,</w:t>
      </w:r>
      <w:r>
        <w:rPr>
          <w:rFonts w:hint="eastAsia"/>
          <w:sz w:val="28"/>
          <w:szCs w:val="28"/>
        </w:rPr>
        <w:t xml:space="preserve"> burst-max</w:t>
      </w:r>
      <w:r>
        <w:rPr>
          <w:rFonts w:hint="eastAsia"/>
          <w:sz w:val="28"/>
          <w:szCs w:val="28"/>
        </w:rPr>
        <w:t>为</w:t>
      </w:r>
      <w:r>
        <w:rPr>
          <w:rFonts w:hint="eastAsia"/>
          <w:sz w:val="28"/>
          <w:szCs w:val="28"/>
        </w:rPr>
        <w:t>2</w:t>
      </w:r>
      <w:r>
        <w:rPr>
          <w:sz w:val="28"/>
          <w:szCs w:val="28"/>
        </w:rPr>
        <w:t xml:space="preserve">M </w:t>
      </w:r>
      <w:r>
        <w:rPr>
          <w:rFonts w:hint="eastAsia"/>
          <w:sz w:val="28"/>
          <w:szCs w:val="28"/>
        </w:rPr>
        <w:t>bytes</w:t>
      </w:r>
      <w:r>
        <w:rPr>
          <w:sz w:val="28"/>
          <w:szCs w:val="28"/>
        </w:rPr>
        <w:t>如果超过流量限制则将违规报文丢弃。</w:t>
      </w:r>
    </w:p>
    <w:p w:rsidR="00767944" w:rsidRDefault="00767944">
      <w:pPr>
        <w:pStyle w:val="ab"/>
      </w:pPr>
    </w:p>
    <w:p w:rsidR="00767944" w:rsidRDefault="00767944">
      <w:pPr>
        <w:pStyle w:val="ab"/>
        <w:tabs>
          <w:tab w:val="left" w:pos="840"/>
          <w:tab w:val="left" w:pos="1140"/>
        </w:tabs>
        <w:spacing w:line="480" w:lineRule="exact"/>
        <w:ind w:firstLineChars="0"/>
        <w:rPr>
          <w:sz w:val="28"/>
          <w:szCs w:val="28"/>
        </w:rPr>
        <w:sectPr w:rsidR="00767944">
          <w:footerReference w:type="even" r:id="rId17"/>
          <w:footerReference w:type="default" r:id="rId18"/>
          <w:pgSz w:w="11906" w:h="16838"/>
          <w:pgMar w:top="1440" w:right="1701" w:bottom="1440" w:left="1701" w:header="851" w:footer="992" w:gutter="0"/>
          <w:pgNumType w:fmt="numberInDash"/>
          <w:cols w:space="720"/>
          <w:docGrid w:type="lines" w:linePitch="312"/>
        </w:sectPr>
      </w:pPr>
    </w:p>
    <w:p w:rsidR="00767944" w:rsidRDefault="001B60AB">
      <w:pPr>
        <w:pStyle w:val="2"/>
        <w:numPr>
          <w:ilvl w:val="255"/>
          <w:numId w:val="0"/>
        </w:numPr>
        <w:rPr>
          <w:sz w:val="28"/>
          <w:szCs w:val="28"/>
        </w:rPr>
      </w:pPr>
      <w:r>
        <w:rPr>
          <w:rFonts w:hint="eastAsia"/>
          <w:sz w:val="28"/>
          <w:szCs w:val="28"/>
        </w:rPr>
        <w:lastRenderedPageBreak/>
        <w:t>模块四：移动互联网搭建与网优</w:t>
      </w:r>
    </w:p>
    <w:p w:rsidR="00767944" w:rsidRDefault="001B60AB">
      <w:pPr>
        <w:pStyle w:val="ab"/>
        <w:spacing w:line="480" w:lineRule="exact"/>
        <w:ind w:firstLine="560"/>
        <w:rPr>
          <w:sz w:val="28"/>
          <w:szCs w:val="28"/>
        </w:rPr>
      </w:pPr>
      <w:r>
        <w:rPr>
          <w:sz w:val="28"/>
          <w:szCs w:val="28"/>
        </w:rPr>
        <w:t>为</w:t>
      </w:r>
      <w:r>
        <w:rPr>
          <w:rFonts w:hint="eastAsia"/>
          <w:sz w:val="28"/>
          <w:szCs w:val="28"/>
        </w:rPr>
        <w:t>满足</w:t>
      </w:r>
      <w:r>
        <w:rPr>
          <w:sz w:val="28"/>
          <w:szCs w:val="28"/>
        </w:rPr>
        <w:t>互联网</w:t>
      </w:r>
      <w:r>
        <w:rPr>
          <w:sz w:val="28"/>
          <w:szCs w:val="28"/>
        </w:rPr>
        <w:t>+</w:t>
      </w:r>
      <w:r>
        <w:rPr>
          <w:rFonts w:hint="eastAsia"/>
          <w:sz w:val="28"/>
          <w:szCs w:val="28"/>
        </w:rPr>
        <w:t>时代下</w:t>
      </w:r>
      <w:r>
        <w:rPr>
          <w:sz w:val="28"/>
          <w:szCs w:val="28"/>
        </w:rPr>
        <w:t>移动</w:t>
      </w:r>
      <w:r>
        <w:rPr>
          <w:rFonts w:hint="eastAsia"/>
          <w:sz w:val="28"/>
          <w:szCs w:val="28"/>
        </w:rPr>
        <w:t>教学</w:t>
      </w:r>
      <w:r>
        <w:rPr>
          <w:sz w:val="28"/>
          <w:szCs w:val="28"/>
        </w:rPr>
        <w:t>的发展趋势，</w:t>
      </w:r>
      <w:r>
        <w:rPr>
          <w:rFonts w:hint="eastAsia"/>
          <w:sz w:val="28"/>
          <w:szCs w:val="28"/>
        </w:rPr>
        <w:t>促进校园信息化建设，本部校区与分校均</w:t>
      </w:r>
      <w:r>
        <w:rPr>
          <w:sz w:val="28"/>
          <w:szCs w:val="28"/>
        </w:rPr>
        <w:t>需要规划和</w:t>
      </w:r>
      <w:r>
        <w:rPr>
          <w:rFonts w:hint="eastAsia"/>
          <w:sz w:val="28"/>
          <w:szCs w:val="28"/>
        </w:rPr>
        <w:t>部署无线网络。</w:t>
      </w:r>
      <w:r>
        <w:rPr>
          <w:sz w:val="28"/>
          <w:szCs w:val="28"/>
        </w:rPr>
        <w:t>同时，</w:t>
      </w:r>
      <w:r>
        <w:rPr>
          <w:rFonts w:hint="eastAsia"/>
          <w:sz w:val="28"/>
          <w:szCs w:val="28"/>
        </w:rPr>
        <w:t>为保证不同学生利用无线安全</w:t>
      </w:r>
      <w:r>
        <w:rPr>
          <w:sz w:val="28"/>
          <w:szCs w:val="28"/>
        </w:rPr>
        <w:t>、</w:t>
      </w:r>
      <w:r>
        <w:rPr>
          <w:rFonts w:hint="eastAsia"/>
          <w:sz w:val="28"/>
          <w:szCs w:val="28"/>
        </w:rPr>
        <w:t>可靠的</w:t>
      </w:r>
      <w:r>
        <w:rPr>
          <w:sz w:val="28"/>
          <w:szCs w:val="28"/>
        </w:rPr>
        <w:t>访问</w:t>
      </w:r>
      <w:r>
        <w:rPr>
          <w:rFonts w:hint="eastAsia"/>
          <w:sz w:val="28"/>
          <w:szCs w:val="28"/>
        </w:rPr>
        <w:t>互联网</w:t>
      </w:r>
      <w:r>
        <w:rPr>
          <w:sz w:val="28"/>
          <w:szCs w:val="28"/>
        </w:rPr>
        <w:t>，需要</w:t>
      </w:r>
      <w:r>
        <w:rPr>
          <w:rFonts w:hint="eastAsia"/>
          <w:sz w:val="28"/>
          <w:szCs w:val="28"/>
        </w:rPr>
        <w:t>进行无线网络安全及性能优化</w:t>
      </w:r>
      <w:r>
        <w:rPr>
          <w:sz w:val="28"/>
          <w:szCs w:val="28"/>
        </w:rPr>
        <w:t>配置，</w:t>
      </w:r>
      <w:r>
        <w:rPr>
          <w:rFonts w:hint="eastAsia"/>
          <w:sz w:val="28"/>
          <w:szCs w:val="28"/>
        </w:rPr>
        <w:t>确保师生</w:t>
      </w:r>
      <w:r>
        <w:rPr>
          <w:sz w:val="28"/>
          <w:szCs w:val="28"/>
        </w:rPr>
        <w:t>有良好的</w:t>
      </w:r>
      <w:r>
        <w:rPr>
          <w:rFonts w:hint="eastAsia"/>
          <w:sz w:val="28"/>
          <w:szCs w:val="28"/>
        </w:rPr>
        <w:t>上网</w:t>
      </w:r>
      <w:r>
        <w:rPr>
          <w:sz w:val="28"/>
          <w:szCs w:val="28"/>
        </w:rPr>
        <w:t>体验</w:t>
      </w:r>
      <w:r>
        <w:rPr>
          <w:rFonts w:hint="eastAsia"/>
          <w:sz w:val="28"/>
          <w:szCs w:val="28"/>
        </w:rPr>
        <w:t>。</w:t>
      </w:r>
    </w:p>
    <w:p w:rsidR="00767944" w:rsidRDefault="001B60AB">
      <w:pPr>
        <w:pStyle w:val="ab"/>
        <w:widowControl/>
        <w:numPr>
          <w:ilvl w:val="0"/>
          <w:numId w:val="19"/>
        </w:numPr>
        <w:spacing w:line="480" w:lineRule="exact"/>
        <w:ind w:firstLineChars="0"/>
        <w:jc w:val="left"/>
        <w:rPr>
          <w:b/>
          <w:sz w:val="28"/>
          <w:szCs w:val="28"/>
        </w:rPr>
      </w:pPr>
      <w:r>
        <w:rPr>
          <w:rFonts w:hint="eastAsia"/>
          <w:b/>
          <w:sz w:val="28"/>
          <w:szCs w:val="28"/>
        </w:rPr>
        <w:t>无线网络基础部署</w:t>
      </w:r>
    </w:p>
    <w:p w:rsidR="00767944" w:rsidRDefault="001B60AB">
      <w:pPr>
        <w:pStyle w:val="ItemList"/>
        <w:widowControl/>
        <w:numPr>
          <w:ilvl w:val="0"/>
          <w:numId w:val="12"/>
        </w:numPr>
        <w:tabs>
          <w:tab w:val="clear" w:pos="980"/>
        </w:tabs>
        <w:spacing w:line="480" w:lineRule="exact"/>
        <w:rPr>
          <w:sz w:val="28"/>
          <w:szCs w:val="28"/>
        </w:rPr>
      </w:pPr>
      <w:r>
        <w:rPr>
          <w:rFonts w:hint="eastAsia"/>
          <w:sz w:val="28"/>
          <w:szCs w:val="28"/>
        </w:rPr>
        <w:t>使用</w:t>
      </w:r>
      <w:r>
        <w:rPr>
          <w:sz w:val="28"/>
          <w:szCs w:val="28"/>
        </w:rPr>
        <w:t>AC</w:t>
      </w:r>
      <w:r>
        <w:rPr>
          <w:rFonts w:hint="eastAsia"/>
          <w:sz w:val="28"/>
          <w:szCs w:val="28"/>
        </w:rPr>
        <w:t>1</w:t>
      </w:r>
      <w:r>
        <w:rPr>
          <w:rFonts w:hint="eastAsia"/>
          <w:sz w:val="28"/>
          <w:szCs w:val="28"/>
        </w:rPr>
        <w:t>、和</w:t>
      </w:r>
      <w:r>
        <w:rPr>
          <w:rFonts w:hint="eastAsia"/>
          <w:sz w:val="28"/>
          <w:szCs w:val="28"/>
        </w:rPr>
        <w:t>AC2</w:t>
      </w:r>
      <w:r>
        <w:rPr>
          <w:rFonts w:hint="eastAsia"/>
          <w:sz w:val="28"/>
          <w:szCs w:val="28"/>
        </w:rPr>
        <w:t>作为总部无线用户和无线</w:t>
      </w:r>
      <w:r>
        <w:rPr>
          <w:rFonts w:hint="eastAsia"/>
          <w:sz w:val="28"/>
          <w:szCs w:val="28"/>
        </w:rPr>
        <w:t>AP</w:t>
      </w:r>
      <w:r>
        <w:rPr>
          <w:rFonts w:hint="eastAsia"/>
          <w:sz w:val="28"/>
          <w:szCs w:val="28"/>
        </w:rPr>
        <w:t>的</w:t>
      </w:r>
      <w:r>
        <w:rPr>
          <w:rFonts w:hint="eastAsia"/>
          <w:sz w:val="28"/>
          <w:szCs w:val="28"/>
        </w:rPr>
        <w:t xml:space="preserve">DHCP </w:t>
      </w:r>
      <w:r>
        <w:rPr>
          <w:rFonts w:hint="eastAsia"/>
          <w:sz w:val="28"/>
          <w:szCs w:val="28"/>
        </w:rPr>
        <w:t>服务器，使用</w:t>
      </w:r>
      <w:r>
        <w:rPr>
          <w:rFonts w:hint="eastAsia"/>
          <w:sz w:val="28"/>
          <w:szCs w:val="28"/>
        </w:rPr>
        <w:t>S</w:t>
      </w:r>
      <w:r>
        <w:rPr>
          <w:sz w:val="28"/>
          <w:szCs w:val="28"/>
        </w:rPr>
        <w:t>5</w:t>
      </w:r>
      <w:r>
        <w:rPr>
          <w:rFonts w:hint="eastAsia"/>
          <w:sz w:val="28"/>
          <w:szCs w:val="28"/>
        </w:rPr>
        <w:t>作为分校无线用户和无线</w:t>
      </w:r>
      <w:r>
        <w:rPr>
          <w:rFonts w:hint="eastAsia"/>
          <w:sz w:val="28"/>
          <w:szCs w:val="28"/>
        </w:rPr>
        <w:t>AP</w:t>
      </w:r>
      <w:r>
        <w:rPr>
          <w:rFonts w:hint="eastAsia"/>
          <w:sz w:val="28"/>
          <w:szCs w:val="28"/>
        </w:rPr>
        <w:t>的</w:t>
      </w:r>
      <w:r>
        <w:rPr>
          <w:rFonts w:hint="eastAsia"/>
          <w:sz w:val="28"/>
          <w:szCs w:val="28"/>
        </w:rPr>
        <w:t>DHCP</w:t>
      </w:r>
      <w:r>
        <w:rPr>
          <w:rFonts w:hint="eastAsia"/>
          <w:sz w:val="28"/>
          <w:szCs w:val="28"/>
        </w:rPr>
        <w:t>服务器；</w:t>
      </w:r>
    </w:p>
    <w:p w:rsidR="00767944" w:rsidRDefault="001B60AB">
      <w:pPr>
        <w:pStyle w:val="ItemList"/>
        <w:widowControl/>
        <w:numPr>
          <w:ilvl w:val="0"/>
          <w:numId w:val="12"/>
        </w:numPr>
        <w:tabs>
          <w:tab w:val="clear" w:pos="980"/>
        </w:tabs>
        <w:spacing w:line="480" w:lineRule="exact"/>
        <w:rPr>
          <w:sz w:val="28"/>
          <w:szCs w:val="28"/>
        </w:rPr>
      </w:pPr>
      <w:r>
        <w:rPr>
          <w:rFonts w:hint="eastAsia"/>
          <w:sz w:val="28"/>
          <w:szCs w:val="28"/>
        </w:rPr>
        <w:t>创建总部内网</w:t>
      </w:r>
      <w:r>
        <w:rPr>
          <w:rFonts w:hint="eastAsia"/>
          <w:sz w:val="28"/>
          <w:szCs w:val="28"/>
        </w:rPr>
        <w:t xml:space="preserve"> SSID </w:t>
      </w:r>
      <w:r>
        <w:rPr>
          <w:rFonts w:hint="eastAsia"/>
          <w:sz w:val="28"/>
          <w:szCs w:val="28"/>
        </w:rPr>
        <w:t>为</w:t>
      </w:r>
      <w:r>
        <w:rPr>
          <w:rFonts w:hint="eastAsia"/>
          <w:sz w:val="28"/>
          <w:szCs w:val="28"/>
        </w:rPr>
        <w:t xml:space="preserve"> Ruijie</w:t>
      </w:r>
      <w:r>
        <w:rPr>
          <w:sz w:val="28"/>
          <w:szCs w:val="28"/>
        </w:rPr>
        <w:t>-BX_XX(XX</w:t>
      </w:r>
      <w:r>
        <w:rPr>
          <w:sz w:val="28"/>
          <w:szCs w:val="28"/>
        </w:rPr>
        <w:t>现场提供</w:t>
      </w:r>
      <w:r>
        <w:rPr>
          <w:sz w:val="28"/>
          <w:szCs w:val="28"/>
        </w:rPr>
        <w:t>)</w:t>
      </w:r>
      <w:r>
        <w:rPr>
          <w:rFonts w:hint="eastAsia"/>
          <w:sz w:val="28"/>
          <w:szCs w:val="28"/>
        </w:rPr>
        <w:t>，</w:t>
      </w:r>
      <w:r>
        <w:rPr>
          <w:rFonts w:hint="eastAsia"/>
          <w:sz w:val="28"/>
          <w:szCs w:val="28"/>
        </w:rPr>
        <w:t>WLANID</w:t>
      </w:r>
      <w:r>
        <w:rPr>
          <w:sz w:val="28"/>
          <w:szCs w:val="28"/>
        </w:rPr>
        <w:t xml:space="preserve"> </w:t>
      </w:r>
      <w:r>
        <w:rPr>
          <w:sz w:val="28"/>
          <w:szCs w:val="28"/>
        </w:rPr>
        <w:t>为</w:t>
      </w:r>
      <w:r>
        <w:rPr>
          <w:rFonts w:hint="eastAsia"/>
          <w:sz w:val="28"/>
          <w:szCs w:val="28"/>
        </w:rPr>
        <w:t>1</w:t>
      </w:r>
      <w:r>
        <w:rPr>
          <w:rFonts w:hint="eastAsia"/>
          <w:sz w:val="28"/>
          <w:szCs w:val="28"/>
        </w:rPr>
        <w:t>，</w:t>
      </w:r>
      <w:r>
        <w:rPr>
          <w:rFonts w:hint="eastAsia"/>
          <w:sz w:val="28"/>
          <w:szCs w:val="28"/>
        </w:rPr>
        <w:t>AP-Group</w:t>
      </w:r>
      <w:r>
        <w:rPr>
          <w:sz w:val="28"/>
          <w:szCs w:val="28"/>
        </w:rPr>
        <w:t>为</w:t>
      </w:r>
      <w:r>
        <w:rPr>
          <w:sz w:val="28"/>
          <w:szCs w:val="28"/>
        </w:rPr>
        <w:t>BX</w:t>
      </w:r>
      <w:r>
        <w:rPr>
          <w:rFonts w:hint="eastAsia"/>
          <w:sz w:val="28"/>
          <w:szCs w:val="28"/>
        </w:rPr>
        <w:t>，本部内网无线用户关联</w:t>
      </w:r>
      <w:r>
        <w:rPr>
          <w:rFonts w:hint="eastAsia"/>
          <w:sz w:val="28"/>
          <w:szCs w:val="28"/>
        </w:rPr>
        <w:t>SSID</w:t>
      </w:r>
      <w:r>
        <w:rPr>
          <w:rFonts w:hint="eastAsia"/>
          <w:sz w:val="28"/>
          <w:szCs w:val="28"/>
        </w:rPr>
        <w:t>后可自动获取地址。</w:t>
      </w:r>
    </w:p>
    <w:p w:rsidR="00767944" w:rsidRDefault="001B60AB">
      <w:pPr>
        <w:pStyle w:val="10"/>
        <w:widowControl/>
        <w:numPr>
          <w:ilvl w:val="0"/>
          <w:numId w:val="19"/>
        </w:numPr>
        <w:spacing w:line="480" w:lineRule="exact"/>
        <w:ind w:firstLineChars="0"/>
        <w:jc w:val="left"/>
        <w:rPr>
          <w:b/>
          <w:sz w:val="28"/>
          <w:szCs w:val="28"/>
        </w:rPr>
      </w:pPr>
      <w:r>
        <w:rPr>
          <w:rFonts w:hint="eastAsia"/>
          <w:b/>
          <w:sz w:val="28"/>
          <w:szCs w:val="28"/>
        </w:rPr>
        <w:t>AC</w:t>
      </w:r>
      <w:proofErr w:type="gramStart"/>
      <w:r>
        <w:rPr>
          <w:rFonts w:hint="eastAsia"/>
          <w:b/>
          <w:sz w:val="28"/>
          <w:szCs w:val="28"/>
        </w:rPr>
        <w:t>热备部署</w:t>
      </w:r>
      <w:proofErr w:type="gramEnd"/>
    </w:p>
    <w:p w:rsidR="00767944" w:rsidRDefault="001B60AB">
      <w:pPr>
        <w:pStyle w:val="ItemList"/>
        <w:widowControl/>
        <w:numPr>
          <w:ilvl w:val="0"/>
          <w:numId w:val="12"/>
        </w:numPr>
        <w:tabs>
          <w:tab w:val="clear" w:pos="980"/>
        </w:tabs>
        <w:spacing w:line="480" w:lineRule="exact"/>
        <w:rPr>
          <w:sz w:val="28"/>
          <w:szCs w:val="28"/>
        </w:rPr>
      </w:pPr>
      <w:r>
        <w:rPr>
          <w:rFonts w:hint="eastAsia"/>
          <w:sz w:val="28"/>
          <w:szCs w:val="28"/>
        </w:rPr>
        <w:t>总部</w:t>
      </w:r>
      <w:r>
        <w:rPr>
          <w:rFonts w:hint="eastAsia"/>
          <w:sz w:val="28"/>
          <w:szCs w:val="28"/>
        </w:rPr>
        <w:t>AC</w:t>
      </w:r>
      <w:r>
        <w:rPr>
          <w:sz w:val="28"/>
          <w:szCs w:val="28"/>
        </w:rPr>
        <w:t>2</w:t>
      </w:r>
      <w:r>
        <w:rPr>
          <w:rFonts w:hint="eastAsia"/>
          <w:sz w:val="28"/>
          <w:szCs w:val="28"/>
        </w:rPr>
        <w:t>为主用，</w:t>
      </w:r>
      <w:r>
        <w:rPr>
          <w:rFonts w:hint="eastAsia"/>
          <w:sz w:val="28"/>
          <w:szCs w:val="28"/>
        </w:rPr>
        <w:t>AC</w:t>
      </w:r>
      <w:r>
        <w:rPr>
          <w:sz w:val="28"/>
          <w:szCs w:val="28"/>
        </w:rPr>
        <w:t>1</w:t>
      </w:r>
      <w:r>
        <w:rPr>
          <w:rFonts w:hint="eastAsia"/>
          <w:sz w:val="28"/>
          <w:szCs w:val="28"/>
        </w:rPr>
        <w:t>为备用。</w:t>
      </w:r>
      <w:r>
        <w:rPr>
          <w:rFonts w:hint="eastAsia"/>
          <w:sz w:val="28"/>
          <w:szCs w:val="28"/>
        </w:rPr>
        <w:t>AP</w:t>
      </w:r>
      <w:r>
        <w:rPr>
          <w:rFonts w:hint="eastAsia"/>
          <w:sz w:val="28"/>
          <w:szCs w:val="28"/>
        </w:rPr>
        <w:t>与</w:t>
      </w:r>
      <w:r>
        <w:rPr>
          <w:rFonts w:hint="eastAsia"/>
          <w:sz w:val="28"/>
          <w:szCs w:val="28"/>
        </w:rPr>
        <w:t>AC1</w:t>
      </w:r>
      <w:r>
        <w:rPr>
          <w:rFonts w:hint="eastAsia"/>
          <w:sz w:val="28"/>
          <w:szCs w:val="28"/>
        </w:rPr>
        <w:t>、</w:t>
      </w:r>
      <w:r>
        <w:rPr>
          <w:rFonts w:hint="eastAsia"/>
          <w:sz w:val="28"/>
          <w:szCs w:val="28"/>
        </w:rPr>
        <w:t>AC2</w:t>
      </w:r>
      <w:r>
        <w:rPr>
          <w:rFonts w:hint="eastAsia"/>
          <w:sz w:val="28"/>
          <w:szCs w:val="28"/>
        </w:rPr>
        <w:t>均建立隧道，当</w:t>
      </w:r>
      <w:r>
        <w:rPr>
          <w:rFonts w:hint="eastAsia"/>
          <w:sz w:val="28"/>
          <w:szCs w:val="28"/>
        </w:rPr>
        <w:t>AP</w:t>
      </w:r>
      <w:r>
        <w:rPr>
          <w:rFonts w:hint="eastAsia"/>
          <w:sz w:val="28"/>
          <w:szCs w:val="28"/>
        </w:rPr>
        <w:t>与</w:t>
      </w:r>
      <w:r>
        <w:rPr>
          <w:rFonts w:hint="eastAsia"/>
          <w:sz w:val="28"/>
          <w:szCs w:val="28"/>
        </w:rPr>
        <w:t>AC</w:t>
      </w:r>
      <w:r>
        <w:rPr>
          <w:sz w:val="28"/>
          <w:szCs w:val="28"/>
        </w:rPr>
        <w:t>2</w:t>
      </w:r>
      <w:r>
        <w:rPr>
          <w:rFonts w:hint="eastAsia"/>
          <w:sz w:val="28"/>
          <w:szCs w:val="28"/>
        </w:rPr>
        <w:t>失去连接时能无缝切换至</w:t>
      </w:r>
      <w:r>
        <w:rPr>
          <w:rFonts w:hint="eastAsia"/>
          <w:sz w:val="28"/>
          <w:szCs w:val="28"/>
        </w:rPr>
        <w:t>AC</w:t>
      </w:r>
      <w:r>
        <w:rPr>
          <w:sz w:val="28"/>
          <w:szCs w:val="28"/>
        </w:rPr>
        <w:t>1</w:t>
      </w:r>
      <w:r>
        <w:rPr>
          <w:rFonts w:hint="eastAsia"/>
          <w:sz w:val="28"/>
          <w:szCs w:val="28"/>
        </w:rPr>
        <w:t>并提供服务。</w:t>
      </w:r>
    </w:p>
    <w:p w:rsidR="00767944" w:rsidRDefault="001B60AB">
      <w:pPr>
        <w:pStyle w:val="10"/>
        <w:widowControl/>
        <w:numPr>
          <w:ilvl w:val="0"/>
          <w:numId w:val="19"/>
        </w:numPr>
        <w:spacing w:line="480" w:lineRule="exact"/>
        <w:ind w:firstLineChars="0"/>
        <w:jc w:val="left"/>
        <w:rPr>
          <w:b/>
          <w:sz w:val="28"/>
          <w:szCs w:val="28"/>
        </w:rPr>
      </w:pPr>
      <w:r>
        <w:rPr>
          <w:rFonts w:hint="eastAsia"/>
          <w:b/>
          <w:sz w:val="28"/>
          <w:szCs w:val="28"/>
        </w:rPr>
        <w:t>胖</w:t>
      </w:r>
      <w:r>
        <w:rPr>
          <w:rFonts w:hint="eastAsia"/>
          <w:b/>
          <w:sz w:val="28"/>
          <w:szCs w:val="28"/>
        </w:rPr>
        <w:t>A</w:t>
      </w:r>
      <w:r>
        <w:rPr>
          <w:b/>
          <w:sz w:val="28"/>
          <w:szCs w:val="28"/>
        </w:rPr>
        <w:t>P</w:t>
      </w:r>
      <w:r>
        <w:rPr>
          <w:rFonts w:hint="eastAsia"/>
          <w:b/>
          <w:sz w:val="28"/>
          <w:szCs w:val="28"/>
        </w:rPr>
        <w:t>部署</w:t>
      </w:r>
    </w:p>
    <w:p w:rsidR="00767944" w:rsidRDefault="001B60AB">
      <w:pPr>
        <w:pStyle w:val="ab"/>
        <w:spacing w:line="480" w:lineRule="exact"/>
        <w:ind w:firstLine="560"/>
        <w:rPr>
          <w:sz w:val="28"/>
          <w:szCs w:val="28"/>
        </w:rPr>
      </w:pPr>
      <w:r>
        <w:rPr>
          <w:rFonts w:hint="eastAsia"/>
          <w:sz w:val="28"/>
          <w:szCs w:val="28"/>
        </w:rPr>
        <w:t>北京校区</w:t>
      </w:r>
      <w:r>
        <w:rPr>
          <w:sz w:val="28"/>
          <w:szCs w:val="28"/>
        </w:rPr>
        <w:t>使用无线</w:t>
      </w:r>
      <w:r>
        <w:rPr>
          <w:rFonts w:hint="eastAsia"/>
          <w:sz w:val="28"/>
          <w:szCs w:val="28"/>
        </w:rPr>
        <w:t>AP</w:t>
      </w:r>
      <w:proofErr w:type="gramStart"/>
      <w:r>
        <w:rPr>
          <w:rFonts w:hint="eastAsia"/>
          <w:sz w:val="28"/>
          <w:szCs w:val="28"/>
        </w:rPr>
        <w:t>胖模式</w:t>
      </w:r>
      <w:proofErr w:type="gramEnd"/>
      <w:r>
        <w:rPr>
          <w:rFonts w:hint="eastAsia"/>
          <w:sz w:val="28"/>
          <w:szCs w:val="28"/>
        </w:rPr>
        <w:t>进行部署，具体要求如下：</w:t>
      </w:r>
    </w:p>
    <w:p w:rsidR="00767944" w:rsidRDefault="001B60AB">
      <w:pPr>
        <w:pStyle w:val="ItemList"/>
        <w:widowControl/>
        <w:numPr>
          <w:ilvl w:val="0"/>
          <w:numId w:val="12"/>
        </w:numPr>
        <w:tabs>
          <w:tab w:val="clear" w:pos="980"/>
        </w:tabs>
        <w:spacing w:line="480" w:lineRule="exact"/>
        <w:rPr>
          <w:sz w:val="28"/>
          <w:szCs w:val="28"/>
        </w:rPr>
      </w:pPr>
      <w:r>
        <w:rPr>
          <w:rFonts w:hint="eastAsia"/>
          <w:sz w:val="28"/>
          <w:szCs w:val="28"/>
        </w:rPr>
        <w:t>AP</w:t>
      </w:r>
      <w:r>
        <w:rPr>
          <w:sz w:val="28"/>
          <w:szCs w:val="28"/>
        </w:rPr>
        <w:t>3</w:t>
      </w:r>
      <w:r>
        <w:rPr>
          <w:rFonts w:hint="eastAsia"/>
          <w:sz w:val="28"/>
          <w:szCs w:val="28"/>
        </w:rPr>
        <w:t>以透明模式进行部署，</w:t>
      </w:r>
      <w:r>
        <w:rPr>
          <w:rFonts w:hint="eastAsia"/>
          <w:sz w:val="28"/>
          <w:szCs w:val="28"/>
        </w:rPr>
        <w:t>S</w:t>
      </w:r>
      <w:r>
        <w:rPr>
          <w:sz w:val="28"/>
          <w:szCs w:val="28"/>
        </w:rPr>
        <w:t>5</w:t>
      </w:r>
      <w:r>
        <w:rPr>
          <w:rFonts w:hint="eastAsia"/>
          <w:sz w:val="28"/>
          <w:szCs w:val="28"/>
        </w:rPr>
        <w:t>部署</w:t>
      </w:r>
      <w:r>
        <w:rPr>
          <w:rFonts w:hint="eastAsia"/>
          <w:sz w:val="28"/>
          <w:szCs w:val="28"/>
        </w:rPr>
        <w:t>D</w:t>
      </w:r>
      <w:r>
        <w:rPr>
          <w:sz w:val="28"/>
          <w:szCs w:val="28"/>
        </w:rPr>
        <w:t>HCP</w:t>
      </w:r>
      <w:r>
        <w:rPr>
          <w:rFonts w:hint="eastAsia"/>
          <w:sz w:val="28"/>
          <w:szCs w:val="28"/>
        </w:rPr>
        <w:t>服务为无线终端及</w:t>
      </w:r>
      <w:r>
        <w:rPr>
          <w:rFonts w:hint="eastAsia"/>
          <w:sz w:val="28"/>
          <w:szCs w:val="28"/>
        </w:rPr>
        <w:t>A</w:t>
      </w:r>
      <w:r>
        <w:rPr>
          <w:sz w:val="28"/>
          <w:szCs w:val="28"/>
        </w:rPr>
        <w:t>P</w:t>
      </w:r>
      <w:r>
        <w:rPr>
          <w:rFonts w:hint="eastAsia"/>
          <w:sz w:val="28"/>
          <w:szCs w:val="28"/>
        </w:rPr>
        <w:t>分配地址</w:t>
      </w:r>
      <w:r>
        <w:rPr>
          <w:rFonts w:hint="eastAsia"/>
          <w:sz w:val="28"/>
          <w:szCs w:val="28"/>
        </w:rPr>
        <w:t>,</w:t>
      </w:r>
      <w:r>
        <w:rPr>
          <w:rFonts w:hint="eastAsia"/>
          <w:sz w:val="28"/>
          <w:szCs w:val="28"/>
        </w:rPr>
        <w:t>且</w:t>
      </w:r>
      <w:r>
        <w:rPr>
          <w:rFonts w:hint="eastAsia"/>
          <w:sz w:val="28"/>
          <w:szCs w:val="28"/>
        </w:rPr>
        <w:t>A</w:t>
      </w:r>
      <w:r>
        <w:rPr>
          <w:sz w:val="28"/>
          <w:szCs w:val="28"/>
        </w:rPr>
        <w:t>P</w:t>
      </w:r>
      <w:r>
        <w:rPr>
          <w:rFonts w:hint="eastAsia"/>
          <w:sz w:val="28"/>
          <w:szCs w:val="28"/>
        </w:rPr>
        <w:t>每次均获取地址均为</w:t>
      </w:r>
      <w:r>
        <w:rPr>
          <w:rFonts w:hint="eastAsia"/>
          <w:sz w:val="28"/>
          <w:szCs w:val="28"/>
        </w:rPr>
        <w:t>1</w:t>
      </w:r>
      <w:r>
        <w:rPr>
          <w:sz w:val="28"/>
          <w:szCs w:val="28"/>
        </w:rPr>
        <w:t>94.XX.20.2(XX</w:t>
      </w:r>
      <w:r>
        <w:rPr>
          <w:rFonts w:hint="eastAsia"/>
          <w:sz w:val="28"/>
          <w:szCs w:val="28"/>
        </w:rPr>
        <w:t>现场提供</w:t>
      </w:r>
      <w:r>
        <w:rPr>
          <w:sz w:val="28"/>
          <w:szCs w:val="28"/>
        </w:rPr>
        <w:t>)</w:t>
      </w:r>
      <w:r>
        <w:rPr>
          <w:rFonts w:hint="eastAsia"/>
          <w:sz w:val="28"/>
          <w:szCs w:val="28"/>
        </w:rPr>
        <w:t>；</w:t>
      </w:r>
    </w:p>
    <w:p w:rsidR="00767944" w:rsidRDefault="001B60AB">
      <w:pPr>
        <w:pStyle w:val="ItemList"/>
        <w:widowControl/>
        <w:numPr>
          <w:ilvl w:val="0"/>
          <w:numId w:val="12"/>
        </w:numPr>
        <w:tabs>
          <w:tab w:val="clear" w:pos="980"/>
        </w:tabs>
        <w:spacing w:line="480" w:lineRule="exact"/>
        <w:rPr>
          <w:sz w:val="28"/>
          <w:szCs w:val="28"/>
        </w:rPr>
      </w:pPr>
      <w:r>
        <w:rPr>
          <w:rFonts w:hint="eastAsia"/>
          <w:sz w:val="28"/>
          <w:szCs w:val="28"/>
        </w:rPr>
        <w:t>A</w:t>
      </w:r>
      <w:r>
        <w:rPr>
          <w:sz w:val="28"/>
          <w:szCs w:val="28"/>
        </w:rPr>
        <w:t>P3</w:t>
      </w:r>
      <w:r>
        <w:rPr>
          <w:rFonts w:hint="eastAsia"/>
          <w:sz w:val="28"/>
          <w:szCs w:val="28"/>
        </w:rPr>
        <w:t>创建</w:t>
      </w:r>
      <w:r>
        <w:rPr>
          <w:rFonts w:hint="eastAsia"/>
          <w:sz w:val="28"/>
          <w:szCs w:val="28"/>
        </w:rPr>
        <w:t xml:space="preserve"> SSID</w:t>
      </w:r>
      <w:r>
        <w:rPr>
          <w:sz w:val="28"/>
          <w:szCs w:val="28"/>
        </w:rPr>
        <w:t>(WLAN-ID 1)</w:t>
      </w:r>
      <w:r>
        <w:rPr>
          <w:rFonts w:hint="eastAsia"/>
          <w:sz w:val="28"/>
          <w:szCs w:val="28"/>
        </w:rPr>
        <w:t xml:space="preserve"> </w:t>
      </w:r>
      <w:r>
        <w:rPr>
          <w:rFonts w:hint="eastAsia"/>
          <w:sz w:val="28"/>
          <w:szCs w:val="28"/>
        </w:rPr>
        <w:t>为</w:t>
      </w:r>
      <w:r>
        <w:rPr>
          <w:rFonts w:hint="eastAsia"/>
          <w:sz w:val="28"/>
          <w:szCs w:val="28"/>
        </w:rPr>
        <w:t xml:space="preserve"> Ruijie</w:t>
      </w:r>
      <w:r>
        <w:rPr>
          <w:sz w:val="28"/>
          <w:szCs w:val="28"/>
        </w:rPr>
        <w:t>-BJ_XX</w:t>
      </w:r>
      <w:r>
        <w:rPr>
          <w:rFonts w:hint="eastAsia"/>
          <w:sz w:val="28"/>
          <w:szCs w:val="28"/>
        </w:rPr>
        <w:t>_</w:t>
      </w:r>
      <w:r>
        <w:rPr>
          <w:sz w:val="28"/>
          <w:szCs w:val="28"/>
        </w:rPr>
        <w:t>1(XX</w:t>
      </w:r>
      <w:r>
        <w:rPr>
          <w:rFonts w:hint="eastAsia"/>
          <w:sz w:val="28"/>
          <w:szCs w:val="28"/>
        </w:rPr>
        <w:t>现场提供</w:t>
      </w:r>
      <w:r>
        <w:rPr>
          <w:sz w:val="28"/>
          <w:szCs w:val="28"/>
        </w:rPr>
        <w:t>),</w:t>
      </w:r>
      <w:r>
        <w:rPr>
          <w:rFonts w:hint="eastAsia"/>
          <w:sz w:val="28"/>
          <w:szCs w:val="28"/>
        </w:rPr>
        <w:t xml:space="preserve"> </w:t>
      </w:r>
      <w:r>
        <w:rPr>
          <w:rFonts w:hint="eastAsia"/>
          <w:sz w:val="28"/>
          <w:szCs w:val="28"/>
        </w:rPr>
        <w:t>分校内网无线用户关联</w:t>
      </w:r>
      <w:r>
        <w:rPr>
          <w:rFonts w:hint="eastAsia"/>
          <w:sz w:val="28"/>
          <w:szCs w:val="28"/>
        </w:rPr>
        <w:t>SSID</w:t>
      </w:r>
      <w:r>
        <w:rPr>
          <w:rFonts w:hint="eastAsia"/>
          <w:sz w:val="28"/>
          <w:szCs w:val="28"/>
        </w:rPr>
        <w:t>后可自动获取分校</w:t>
      </w:r>
      <w:r>
        <w:rPr>
          <w:rFonts w:hint="eastAsia"/>
          <w:sz w:val="28"/>
          <w:szCs w:val="28"/>
        </w:rPr>
        <w:t>VLAN30</w:t>
      </w:r>
      <w:r>
        <w:rPr>
          <w:rFonts w:hint="eastAsia"/>
          <w:sz w:val="28"/>
          <w:szCs w:val="28"/>
        </w:rPr>
        <w:t>网段地址；；</w:t>
      </w:r>
    </w:p>
    <w:p w:rsidR="00767944" w:rsidRDefault="001B60AB">
      <w:pPr>
        <w:pStyle w:val="ItemList"/>
        <w:widowControl/>
        <w:numPr>
          <w:ilvl w:val="0"/>
          <w:numId w:val="12"/>
        </w:numPr>
        <w:tabs>
          <w:tab w:val="clear" w:pos="980"/>
        </w:tabs>
        <w:spacing w:line="480" w:lineRule="exact"/>
        <w:rPr>
          <w:sz w:val="28"/>
          <w:szCs w:val="28"/>
        </w:rPr>
      </w:pPr>
      <w:r>
        <w:rPr>
          <w:rFonts w:hint="eastAsia"/>
          <w:sz w:val="28"/>
          <w:szCs w:val="28"/>
        </w:rPr>
        <w:t>A</w:t>
      </w:r>
      <w:r>
        <w:rPr>
          <w:sz w:val="28"/>
          <w:szCs w:val="28"/>
        </w:rPr>
        <w:t>P3</w:t>
      </w:r>
      <w:r>
        <w:rPr>
          <w:rFonts w:hint="eastAsia"/>
          <w:sz w:val="28"/>
          <w:szCs w:val="28"/>
        </w:rPr>
        <w:t>创建</w:t>
      </w:r>
      <w:r>
        <w:rPr>
          <w:rFonts w:hint="eastAsia"/>
          <w:sz w:val="28"/>
          <w:szCs w:val="28"/>
        </w:rPr>
        <w:t xml:space="preserve"> SSID</w:t>
      </w:r>
      <w:r>
        <w:rPr>
          <w:sz w:val="28"/>
          <w:szCs w:val="28"/>
        </w:rPr>
        <w:t>(WLAN-ID 2)</w:t>
      </w:r>
      <w:r>
        <w:rPr>
          <w:rFonts w:hint="eastAsia"/>
          <w:sz w:val="28"/>
          <w:szCs w:val="28"/>
        </w:rPr>
        <w:t xml:space="preserve"> </w:t>
      </w:r>
      <w:r>
        <w:rPr>
          <w:rFonts w:hint="eastAsia"/>
          <w:sz w:val="28"/>
          <w:szCs w:val="28"/>
        </w:rPr>
        <w:t>为</w:t>
      </w:r>
      <w:r>
        <w:rPr>
          <w:rFonts w:hint="eastAsia"/>
          <w:sz w:val="28"/>
          <w:szCs w:val="28"/>
        </w:rPr>
        <w:t xml:space="preserve"> Ruijie</w:t>
      </w:r>
      <w:r>
        <w:rPr>
          <w:sz w:val="28"/>
          <w:szCs w:val="28"/>
        </w:rPr>
        <w:t>-BJ_XX_2(XX</w:t>
      </w:r>
      <w:r>
        <w:rPr>
          <w:rFonts w:hint="eastAsia"/>
          <w:sz w:val="28"/>
          <w:szCs w:val="28"/>
        </w:rPr>
        <w:t>现场提供</w:t>
      </w:r>
      <w:r>
        <w:rPr>
          <w:sz w:val="28"/>
          <w:szCs w:val="28"/>
        </w:rPr>
        <w:t>),</w:t>
      </w:r>
      <w:r>
        <w:rPr>
          <w:rFonts w:hint="eastAsia"/>
          <w:sz w:val="28"/>
          <w:szCs w:val="28"/>
        </w:rPr>
        <w:t>分校内网无线用户关联</w:t>
      </w:r>
      <w:r>
        <w:rPr>
          <w:rFonts w:hint="eastAsia"/>
          <w:sz w:val="28"/>
          <w:szCs w:val="28"/>
        </w:rPr>
        <w:t>SSID</w:t>
      </w:r>
      <w:r>
        <w:rPr>
          <w:rFonts w:hint="eastAsia"/>
          <w:sz w:val="28"/>
          <w:szCs w:val="28"/>
        </w:rPr>
        <w:t>后可自动获取分校</w:t>
      </w:r>
      <w:r>
        <w:rPr>
          <w:rFonts w:hint="eastAsia"/>
          <w:sz w:val="28"/>
          <w:szCs w:val="28"/>
        </w:rPr>
        <w:t>VLAN</w:t>
      </w:r>
      <w:r>
        <w:rPr>
          <w:sz w:val="28"/>
          <w:szCs w:val="28"/>
        </w:rPr>
        <w:t>40</w:t>
      </w:r>
      <w:r>
        <w:rPr>
          <w:rFonts w:hint="eastAsia"/>
          <w:sz w:val="28"/>
          <w:szCs w:val="28"/>
        </w:rPr>
        <w:t>网段地址。</w:t>
      </w:r>
    </w:p>
    <w:p w:rsidR="00767944" w:rsidRDefault="001B60AB">
      <w:pPr>
        <w:pStyle w:val="10"/>
        <w:widowControl/>
        <w:numPr>
          <w:ilvl w:val="0"/>
          <w:numId w:val="19"/>
        </w:numPr>
        <w:spacing w:line="480" w:lineRule="exact"/>
        <w:ind w:firstLineChars="0"/>
        <w:jc w:val="left"/>
        <w:rPr>
          <w:b/>
          <w:sz w:val="28"/>
          <w:szCs w:val="28"/>
        </w:rPr>
      </w:pPr>
      <w:r>
        <w:rPr>
          <w:rFonts w:hint="eastAsia"/>
          <w:b/>
          <w:sz w:val="28"/>
          <w:szCs w:val="28"/>
        </w:rPr>
        <w:t>无线安全部署</w:t>
      </w:r>
    </w:p>
    <w:p w:rsidR="00767944" w:rsidRDefault="001B60AB">
      <w:pPr>
        <w:pStyle w:val="ItemList"/>
        <w:widowControl/>
        <w:numPr>
          <w:ilvl w:val="0"/>
          <w:numId w:val="12"/>
        </w:numPr>
        <w:tabs>
          <w:tab w:val="clear" w:pos="980"/>
        </w:tabs>
        <w:spacing w:line="480" w:lineRule="exact"/>
        <w:rPr>
          <w:sz w:val="28"/>
          <w:szCs w:val="28"/>
        </w:rPr>
      </w:pPr>
      <w:r>
        <w:rPr>
          <w:rFonts w:hint="eastAsia"/>
          <w:sz w:val="28"/>
          <w:szCs w:val="28"/>
        </w:rPr>
        <w:t>总部无线用户接入无线网络时需要采用</w:t>
      </w:r>
      <w:r>
        <w:rPr>
          <w:rFonts w:hint="eastAsia"/>
          <w:sz w:val="28"/>
          <w:szCs w:val="28"/>
        </w:rPr>
        <w:t>W</w:t>
      </w:r>
      <w:r>
        <w:rPr>
          <w:sz w:val="28"/>
          <w:szCs w:val="28"/>
        </w:rPr>
        <w:t>PA2</w:t>
      </w:r>
      <w:r>
        <w:rPr>
          <w:rFonts w:hint="eastAsia"/>
          <w:sz w:val="28"/>
          <w:szCs w:val="28"/>
        </w:rPr>
        <w:t>加密方式，加密密码为</w:t>
      </w:r>
      <w:r>
        <w:rPr>
          <w:rFonts w:hint="eastAsia"/>
          <w:sz w:val="28"/>
          <w:szCs w:val="28"/>
        </w:rPr>
        <w:t>X</w:t>
      </w:r>
      <w:r>
        <w:rPr>
          <w:sz w:val="28"/>
          <w:szCs w:val="28"/>
        </w:rPr>
        <w:t>X(</w:t>
      </w:r>
      <w:r>
        <w:rPr>
          <w:rFonts w:hint="eastAsia"/>
          <w:sz w:val="28"/>
          <w:szCs w:val="28"/>
        </w:rPr>
        <w:t>现场提供</w:t>
      </w:r>
      <w:r>
        <w:rPr>
          <w:sz w:val="28"/>
          <w:szCs w:val="28"/>
        </w:rPr>
        <w:t>)</w:t>
      </w:r>
      <w:r>
        <w:rPr>
          <w:rFonts w:hint="eastAsia"/>
          <w:sz w:val="28"/>
          <w:szCs w:val="28"/>
        </w:rPr>
        <w:t>；</w:t>
      </w:r>
    </w:p>
    <w:p w:rsidR="00767944" w:rsidRDefault="001B60AB">
      <w:pPr>
        <w:pStyle w:val="ItemList"/>
        <w:widowControl/>
        <w:numPr>
          <w:ilvl w:val="0"/>
          <w:numId w:val="12"/>
        </w:numPr>
        <w:tabs>
          <w:tab w:val="clear" w:pos="980"/>
        </w:tabs>
        <w:spacing w:line="480" w:lineRule="exact"/>
        <w:rPr>
          <w:sz w:val="28"/>
          <w:szCs w:val="28"/>
        </w:rPr>
      </w:pPr>
      <w:r>
        <w:rPr>
          <w:rFonts w:hint="eastAsia"/>
          <w:sz w:val="28"/>
          <w:szCs w:val="28"/>
        </w:rPr>
        <w:lastRenderedPageBreak/>
        <w:t>分部无线用户接入无线网络时需要采用</w:t>
      </w:r>
      <w:r>
        <w:rPr>
          <w:sz w:val="28"/>
          <w:szCs w:val="28"/>
        </w:rPr>
        <w:t>WEB</w:t>
      </w:r>
      <w:r>
        <w:rPr>
          <w:rFonts w:hint="eastAsia"/>
          <w:sz w:val="28"/>
          <w:szCs w:val="28"/>
        </w:rPr>
        <w:t>认证方式，认证用户名为</w:t>
      </w:r>
      <w:r>
        <w:rPr>
          <w:rFonts w:hint="eastAsia"/>
          <w:sz w:val="28"/>
          <w:szCs w:val="28"/>
        </w:rPr>
        <w:t>user</w:t>
      </w:r>
      <w:r>
        <w:rPr>
          <w:sz w:val="28"/>
          <w:szCs w:val="28"/>
        </w:rPr>
        <w:t>1</w:t>
      </w:r>
      <w:r>
        <w:rPr>
          <w:rFonts w:hint="eastAsia"/>
          <w:sz w:val="28"/>
          <w:szCs w:val="28"/>
        </w:rPr>
        <w:t>密码为</w:t>
      </w:r>
      <w:r>
        <w:rPr>
          <w:sz w:val="28"/>
          <w:szCs w:val="28"/>
        </w:rPr>
        <w:t>XX(</w:t>
      </w:r>
      <w:r>
        <w:rPr>
          <w:rFonts w:hint="eastAsia"/>
          <w:sz w:val="28"/>
          <w:szCs w:val="28"/>
        </w:rPr>
        <w:t>现场提供</w:t>
      </w:r>
      <w:r>
        <w:rPr>
          <w:sz w:val="28"/>
          <w:szCs w:val="28"/>
        </w:rPr>
        <w:t>)</w:t>
      </w:r>
      <w:r>
        <w:rPr>
          <w:rFonts w:hint="eastAsia"/>
          <w:sz w:val="28"/>
          <w:szCs w:val="28"/>
        </w:rPr>
        <w:t>；</w:t>
      </w:r>
    </w:p>
    <w:p w:rsidR="00767944" w:rsidRDefault="001B60AB">
      <w:pPr>
        <w:pStyle w:val="ItemList"/>
        <w:widowControl/>
        <w:numPr>
          <w:ilvl w:val="0"/>
          <w:numId w:val="12"/>
        </w:numPr>
        <w:tabs>
          <w:tab w:val="clear" w:pos="980"/>
        </w:tabs>
        <w:spacing w:line="480" w:lineRule="exact"/>
        <w:rPr>
          <w:sz w:val="28"/>
          <w:szCs w:val="28"/>
        </w:rPr>
      </w:pPr>
      <w:r>
        <w:rPr>
          <w:rFonts w:hint="eastAsia"/>
          <w:sz w:val="28"/>
          <w:szCs w:val="28"/>
        </w:rPr>
        <w:t>分部启用白名单校验，仅放通</w:t>
      </w:r>
      <w:r>
        <w:rPr>
          <w:rFonts w:hint="eastAsia"/>
          <w:sz w:val="28"/>
          <w:szCs w:val="28"/>
        </w:rPr>
        <w:t>P</w:t>
      </w:r>
      <w:r>
        <w:rPr>
          <w:sz w:val="28"/>
          <w:szCs w:val="28"/>
        </w:rPr>
        <w:t>C3</w:t>
      </w:r>
      <w:r>
        <w:rPr>
          <w:rFonts w:hint="eastAsia"/>
          <w:sz w:val="28"/>
          <w:szCs w:val="28"/>
        </w:rPr>
        <w:t>无线终端；</w:t>
      </w:r>
    </w:p>
    <w:p w:rsidR="00767944" w:rsidRDefault="001B60AB">
      <w:pPr>
        <w:pStyle w:val="10"/>
        <w:widowControl/>
        <w:numPr>
          <w:ilvl w:val="0"/>
          <w:numId w:val="19"/>
        </w:numPr>
        <w:spacing w:line="480" w:lineRule="exact"/>
        <w:ind w:firstLineChars="0"/>
        <w:jc w:val="left"/>
        <w:rPr>
          <w:b/>
          <w:sz w:val="28"/>
          <w:szCs w:val="28"/>
        </w:rPr>
      </w:pPr>
      <w:r>
        <w:rPr>
          <w:rFonts w:hint="eastAsia"/>
          <w:b/>
          <w:sz w:val="28"/>
          <w:szCs w:val="28"/>
        </w:rPr>
        <w:t>无线性能优化</w:t>
      </w:r>
    </w:p>
    <w:p w:rsidR="00767944" w:rsidRDefault="001B60AB">
      <w:pPr>
        <w:pStyle w:val="ItemList"/>
        <w:widowControl/>
        <w:numPr>
          <w:ilvl w:val="0"/>
          <w:numId w:val="12"/>
        </w:numPr>
        <w:tabs>
          <w:tab w:val="clear" w:pos="980"/>
        </w:tabs>
        <w:spacing w:line="480" w:lineRule="exact"/>
        <w:rPr>
          <w:sz w:val="28"/>
          <w:szCs w:val="28"/>
        </w:rPr>
      </w:pPr>
      <w:r>
        <w:rPr>
          <w:sz w:val="28"/>
          <w:szCs w:val="28"/>
        </w:rPr>
        <w:t>要求</w:t>
      </w:r>
      <w:r>
        <w:rPr>
          <w:rFonts w:hint="eastAsia"/>
          <w:sz w:val="28"/>
          <w:szCs w:val="28"/>
        </w:rPr>
        <w:t>总部</w:t>
      </w:r>
      <w:r>
        <w:rPr>
          <w:sz w:val="28"/>
          <w:szCs w:val="28"/>
        </w:rPr>
        <w:t>内网</w:t>
      </w:r>
      <w:r>
        <w:rPr>
          <w:rFonts w:hint="eastAsia"/>
          <w:sz w:val="28"/>
          <w:szCs w:val="28"/>
        </w:rPr>
        <w:t>无线网络启用本地转发模式</w:t>
      </w:r>
      <w:r>
        <w:rPr>
          <w:rFonts w:hint="eastAsia"/>
          <w:sz w:val="28"/>
          <w:szCs w:val="28"/>
        </w:rPr>
        <w:t>;</w:t>
      </w:r>
    </w:p>
    <w:p w:rsidR="00767944" w:rsidRDefault="001B60AB">
      <w:pPr>
        <w:pStyle w:val="ItemList"/>
        <w:widowControl/>
        <w:numPr>
          <w:ilvl w:val="0"/>
          <w:numId w:val="12"/>
        </w:numPr>
        <w:tabs>
          <w:tab w:val="clear" w:pos="980"/>
        </w:tabs>
        <w:spacing w:line="480" w:lineRule="exact"/>
        <w:rPr>
          <w:sz w:val="28"/>
          <w:szCs w:val="28"/>
        </w:rPr>
      </w:pPr>
      <w:r>
        <w:rPr>
          <w:rFonts w:hint="eastAsia"/>
          <w:sz w:val="28"/>
          <w:szCs w:val="28"/>
        </w:rPr>
        <w:t>为了保障总部每个用户的无线体验，针对</w:t>
      </w:r>
      <w:r>
        <w:rPr>
          <w:rFonts w:hint="eastAsia"/>
          <w:sz w:val="28"/>
          <w:szCs w:val="28"/>
        </w:rPr>
        <w:t>WLAN ID 1</w:t>
      </w:r>
      <w:r>
        <w:rPr>
          <w:sz w:val="28"/>
          <w:szCs w:val="28"/>
        </w:rPr>
        <w:t>下的</w:t>
      </w:r>
      <w:r>
        <w:rPr>
          <w:rFonts w:hint="eastAsia"/>
          <w:sz w:val="28"/>
          <w:szCs w:val="28"/>
        </w:rPr>
        <w:t>每个用户的下行平均速率为</w:t>
      </w:r>
      <w:r>
        <w:rPr>
          <w:sz w:val="28"/>
          <w:szCs w:val="28"/>
        </w:rPr>
        <w:t xml:space="preserve"> 800KB/s </w:t>
      </w:r>
      <w:r>
        <w:rPr>
          <w:rFonts w:hint="eastAsia"/>
          <w:sz w:val="28"/>
          <w:szCs w:val="28"/>
        </w:rPr>
        <w:t>，突发速率为</w:t>
      </w:r>
      <w:r>
        <w:rPr>
          <w:sz w:val="28"/>
          <w:szCs w:val="28"/>
        </w:rPr>
        <w:t>1600KB/s</w:t>
      </w:r>
      <w:r>
        <w:rPr>
          <w:rFonts w:hint="eastAsia"/>
          <w:sz w:val="28"/>
          <w:szCs w:val="28"/>
        </w:rPr>
        <w:t>；</w:t>
      </w:r>
    </w:p>
    <w:p w:rsidR="00767944" w:rsidRDefault="001B60AB">
      <w:pPr>
        <w:pStyle w:val="ItemList"/>
        <w:widowControl/>
        <w:numPr>
          <w:ilvl w:val="0"/>
          <w:numId w:val="12"/>
        </w:numPr>
        <w:tabs>
          <w:tab w:val="clear" w:pos="980"/>
        </w:tabs>
        <w:spacing w:line="480" w:lineRule="exact"/>
        <w:rPr>
          <w:sz w:val="28"/>
          <w:szCs w:val="28"/>
        </w:rPr>
      </w:pPr>
      <w:r>
        <w:rPr>
          <w:rFonts w:hint="eastAsia"/>
          <w:sz w:val="28"/>
          <w:szCs w:val="28"/>
        </w:rPr>
        <w:t>总部每</w:t>
      </w:r>
      <w:r>
        <w:rPr>
          <w:rFonts w:hint="eastAsia"/>
          <w:sz w:val="28"/>
          <w:szCs w:val="28"/>
        </w:rPr>
        <w:t>AP</w:t>
      </w:r>
      <w:proofErr w:type="gramStart"/>
      <w:r>
        <w:rPr>
          <w:rFonts w:hint="eastAsia"/>
          <w:sz w:val="28"/>
          <w:szCs w:val="28"/>
        </w:rPr>
        <w:t>最大带点人数</w:t>
      </w:r>
      <w:proofErr w:type="gramEnd"/>
      <w:r>
        <w:rPr>
          <w:rFonts w:hint="eastAsia"/>
          <w:sz w:val="28"/>
          <w:szCs w:val="28"/>
        </w:rPr>
        <w:t>为</w:t>
      </w:r>
      <w:r>
        <w:rPr>
          <w:rFonts w:hint="eastAsia"/>
          <w:sz w:val="28"/>
          <w:szCs w:val="28"/>
        </w:rPr>
        <w:t>45</w:t>
      </w:r>
      <w:r>
        <w:rPr>
          <w:rFonts w:hint="eastAsia"/>
          <w:sz w:val="28"/>
          <w:szCs w:val="28"/>
        </w:rPr>
        <w:t>人；</w:t>
      </w:r>
    </w:p>
    <w:p w:rsidR="00767944" w:rsidRDefault="001B60AB">
      <w:pPr>
        <w:pStyle w:val="ItemList"/>
        <w:widowControl/>
        <w:numPr>
          <w:ilvl w:val="0"/>
          <w:numId w:val="12"/>
        </w:numPr>
        <w:tabs>
          <w:tab w:val="clear" w:pos="980"/>
        </w:tabs>
        <w:spacing w:line="480" w:lineRule="exact"/>
        <w:rPr>
          <w:sz w:val="28"/>
          <w:szCs w:val="28"/>
        </w:rPr>
        <w:sectPr w:rsidR="00767944">
          <w:pgSz w:w="11906" w:h="16838"/>
          <w:pgMar w:top="1440" w:right="1701" w:bottom="1440" w:left="1701" w:header="851" w:footer="992" w:gutter="0"/>
          <w:pgNumType w:fmt="numberInDash"/>
          <w:cols w:space="720"/>
          <w:docGrid w:type="lines" w:linePitch="312"/>
        </w:sectPr>
      </w:pPr>
      <w:r>
        <w:rPr>
          <w:rFonts w:hint="eastAsia"/>
          <w:sz w:val="28"/>
          <w:szCs w:val="28"/>
        </w:rPr>
        <w:t>总部</w:t>
      </w:r>
      <w:r>
        <w:rPr>
          <w:sz w:val="28"/>
          <w:szCs w:val="28"/>
        </w:rPr>
        <w:t>通过</w:t>
      </w:r>
      <w:r>
        <w:rPr>
          <w:rFonts w:hint="eastAsia"/>
          <w:sz w:val="28"/>
          <w:szCs w:val="28"/>
        </w:rPr>
        <w:t>时间调度，要求每周一至周五的</w:t>
      </w:r>
      <w:r>
        <w:rPr>
          <w:sz w:val="28"/>
          <w:szCs w:val="28"/>
        </w:rPr>
        <w:t>21</w:t>
      </w:r>
      <w:r>
        <w:rPr>
          <w:rFonts w:hint="eastAsia"/>
          <w:sz w:val="28"/>
          <w:szCs w:val="28"/>
        </w:rPr>
        <w:t>:00</w:t>
      </w:r>
      <w:r>
        <w:rPr>
          <w:rFonts w:hint="eastAsia"/>
          <w:sz w:val="28"/>
          <w:szCs w:val="28"/>
        </w:rPr>
        <w:t>至</w:t>
      </w:r>
      <w:r>
        <w:rPr>
          <w:rFonts w:hint="eastAsia"/>
          <w:sz w:val="28"/>
          <w:szCs w:val="28"/>
        </w:rPr>
        <w:t>23:30</w:t>
      </w:r>
      <w:r>
        <w:rPr>
          <w:rFonts w:hint="eastAsia"/>
          <w:sz w:val="28"/>
          <w:szCs w:val="28"/>
        </w:rPr>
        <w:t>期间关闭无线服务；</w:t>
      </w:r>
    </w:p>
    <w:p w:rsidR="00767944" w:rsidRDefault="001B60AB">
      <w:pPr>
        <w:pStyle w:val="ItemList"/>
        <w:widowControl/>
        <w:numPr>
          <w:ilvl w:val="0"/>
          <w:numId w:val="12"/>
        </w:numPr>
        <w:tabs>
          <w:tab w:val="clear" w:pos="980"/>
        </w:tabs>
        <w:spacing w:line="480" w:lineRule="exact"/>
        <w:rPr>
          <w:sz w:val="28"/>
          <w:szCs w:val="28"/>
        </w:rPr>
      </w:pPr>
      <w:r>
        <w:rPr>
          <w:rFonts w:hint="eastAsia"/>
          <w:sz w:val="28"/>
          <w:szCs w:val="28"/>
        </w:rPr>
        <w:t>总部设置用户最小接入信号强度为</w:t>
      </w:r>
      <w:r>
        <w:rPr>
          <w:rFonts w:hint="eastAsia"/>
          <w:sz w:val="28"/>
          <w:szCs w:val="28"/>
        </w:rPr>
        <w:t>-</w:t>
      </w:r>
      <w:r>
        <w:rPr>
          <w:sz w:val="28"/>
          <w:szCs w:val="28"/>
        </w:rPr>
        <w:t>65</w:t>
      </w:r>
      <w:r>
        <w:rPr>
          <w:rFonts w:hint="eastAsia"/>
          <w:sz w:val="28"/>
          <w:szCs w:val="28"/>
        </w:rPr>
        <w:t>dbm</w:t>
      </w:r>
      <w:r>
        <w:rPr>
          <w:rFonts w:hint="eastAsia"/>
          <w:sz w:val="28"/>
          <w:szCs w:val="28"/>
        </w:rPr>
        <w:t>；</w:t>
      </w:r>
    </w:p>
    <w:p w:rsidR="00767944" w:rsidRDefault="001B60AB">
      <w:pPr>
        <w:pStyle w:val="ItemList"/>
        <w:widowControl/>
        <w:numPr>
          <w:ilvl w:val="0"/>
          <w:numId w:val="12"/>
        </w:numPr>
        <w:tabs>
          <w:tab w:val="clear" w:pos="980"/>
        </w:tabs>
        <w:spacing w:line="480" w:lineRule="exact"/>
        <w:rPr>
          <w:sz w:val="28"/>
          <w:szCs w:val="28"/>
        </w:rPr>
      </w:pPr>
      <w:r>
        <w:rPr>
          <w:rFonts w:hint="eastAsia"/>
          <w:sz w:val="28"/>
          <w:szCs w:val="28"/>
        </w:rPr>
        <w:t>总部</w:t>
      </w:r>
      <w:proofErr w:type="gramStart"/>
      <w:r>
        <w:rPr>
          <w:rFonts w:hint="eastAsia"/>
          <w:sz w:val="28"/>
          <w:szCs w:val="28"/>
        </w:rPr>
        <w:t>关闭低</w:t>
      </w:r>
      <w:proofErr w:type="gramEnd"/>
      <w:r>
        <w:rPr>
          <w:rFonts w:hint="eastAsia"/>
          <w:sz w:val="28"/>
          <w:szCs w:val="28"/>
        </w:rPr>
        <w:t>速率（</w:t>
      </w:r>
      <w:r>
        <w:rPr>
          <w:rFonts w:hint="eastAsia"/>
          <w:sz w:val="28"/>
          <w:szCs w:val="28"/>
        </w:rPr>
        <w:t>11b/g 1M</w:t>
      </w:r>
      <w:r>
        <w:rPr>
          <w:rFonts w:hint="eastAsia"/>
          <w:sz w:val="28"/>
          <w:szCs w:val="28"/>
        </w:rPr>
        <w:t>、</w:t>
      </w:r>
      <w:r>
        <w:rPr>
          <w:rFonts w:hint="eastAsia"/>
          <w:sz w:val="28"/>
          <w:szCs w:val="28"/>
        </w:rPr>
        <w:t>2M</w:t>
      </w:r>
      <w:r>
        <w:rPr>
          <w:rFonts w:hint="eastAsia"/>
          <w:sz w:val="28"/>
          <w:szCs w:val="28"/>
        </w:rPr>
        <w:t>、</w:t>
      </w:r>
      <w:r>
        <w:rPr>
          <w:rFonts w:hint="eastAsia"/>
          <w:sz w:val="28"/>
          <w:szCs w:val="28"/>
        </w:rPr>
        <w:t>5M</w:t>
      </w:r>
      <w:r>
        <w:rPr>
          <w:rFonts w:hint="eastAsia"/>
          <w:sz w:val="28"/>
          <w:szCs w:val="28"/>
        </w:rPr>
        <w:t>，</w:t>
      </w:r>
      <w:r>
        <w:rPr>
          <w:rFonts w:hint="eastAsia"/>
          <w:sz w:val="28"/>
          <w:szCs w:val="28"/>
        </w:rPr>
        <w:t>11a 6M</w:t>
      </w:r>
      <w:r>
        <w:rPr>
          <w:rFonts w:hint="eastAsia"/>
          <w:sz w:val="28"/>
          <w:szCs w:val="28"/>
        </w:rPr>
        <w:t>、</w:t>
      </w:r>
      <w:r>
        <w:rPr>
          <w:rFonts w:hint="eastAsia"/>
          <w:sz w:val="28"/>
          <w:szCs w:val="28"/>
        </w:rPr>
        <w:t>9M</w:t>
      </w:r>
      <w:r>
        <w:rPr>
          <w:rFonts w:hint="eastAsia"/>
          <w:sz w:val="28"/>
          <w:szCs w:val="28"/>
        </w:rPr>
        <w:t>）应用接入。</w:t>
      </w:r>
    </w:p>
    <w:p w:rsidR="00767944" w:rsidRDefault="00767944">
      <w:pPr>
        <w:pStyle w:val="ab"/>
      </w:pPr>
      <w:bookmarkStart w:id="18" w:name="_Hlk503292567"/>
    </w:p>
    <w:bookmarkEnd w:id="18"/>
    <w:p w:rsidR="00767944" w:rsidRDefault="00767944">
      <w:pPr>
        <w:pStyle w:val="ab"/>
      </w:pPr>
    </w:p>
    <w:p w:rsidR="00767944" w:rsidRDefault="00767944">
      <w:pPr>
        <w:pStyle w:val="1"/>
        <w:rPr>
          <w:sz w:val="28"/>
          <w:szCs w:val="28"/>
        </w:rPr>
        <w:sectPr w:rsidR="00767944">
          <w:type w:val="continuous"/>
          <w:pgSz w:w="11906" w:h="16838"/>
          <w:pgMar w:top="1440" w:right="1701" w:bottom="1440" w:left="1701" w:header="851" w:footer="992" w:gutter="0"/>
          <w:pgNumType w:fmt="numberInDash"/>
          <w:cols w:space="720"/>
          <w:docGrid w:type="lines" w:linePitch="312"/>
        </w:sectPr>
      </w:pPr>
    </w:p>
    <w:p w:rsidR="00767944" w:rsidRDefault="001B60AB">
      <w:pPr>
        <w:pStyle w:val="2"/>
        <w:numPr>
          <w:ilvl w:val="255"/>
          <w:numId w:val="0"/>
        </w:numPr>
        <w:rPr>
          <w:sz w:val="28"/>
          <w:szCs w:val="28"/>
        </w:rPr>
      </w:pPr>
      <w:r>
        <w:rPr>
          <w:rFonts w:hint="eastAsia"/>
          <w:sz w:val="28"/>
          <w:szCs w:val="28"/>
        </w:rPr>
        <w:lastRenderedPageBreak/>
        <w:t>模块五：出口安全防护与远程接入</w:t>
      </w:r>
    </w:p>
    <w:p w:rsidR="00767944" w:rsidRDefault="001B60AB">
      <w:pPr>
        <w:pStyle w:val="ab"/>
        <w:spacing w:line="480" w:lineRule="exact"/>
        <w:ind w:firstLine="560"/>
        <w:rPr>
          <w:sz w:val="28"/>
          <w:szCs w:val="28"/>
        </w:rPr>
      </w:pPr>
      <w:r>
        <w:rPr>
          <w:rFonts w:hint="eastAsia"/>
          <w:sz w:val="28"/>
          <w:szCs w:val="28"/>
        </w:rPr>
        <w:t>本部校区与分校无线用户需要通过独立的互联网线</w:t>
      </w:r>
      <w:proofErr w:type="gramStart"/>
      <w:r>
        <w:rPr>
          <w:rFonts w:hint="eastAsia"/>
          <w:sz w:val="28"/>
          <w:szCs w:val="28"/>
        </w:rPr>
        <w:t>路访问</w:t>
      </w:r>
      <w:proofErr w:type="gramEnd"/>
      <w:r>
        <w:rPr>
          <w:rFonts w:hint="eastAsia"/>
          <w:sz w:val="28"/>
          <w:szCs w:val="28"/>
        </w:rPr>
        <w:t>外网资源，同时针对访问资源进行用户身份认证与信息审计监督。</w:t>
      </w:r>
    </w:p>
    <w:p w:rsidR="00767944" w:rsidRDefault="001B60AB">
      <w:pPr>
        <w:pStyle w:val="10"/>
        <w:widowControl/>
        <w:numPr>
          <w:ilvl w:val="0"/>
          <w:numId w:val="20"/>
        </w:numPr>
        <w:spacing w:line="480" w:lineRule="exact"/>
        <w:ind w:firstLineChars="0"/>
        <w:jc w:val="left"/>
        <w:rPr>
          <w:b/>
          <w:sz w:val="28"/>
          <w:szCs w:val="28"/>
        </w:rPr>
      </w:pPr>
      <w:r>
        <w:rPr>
          <w:rFonts w:hint="eastAsia"/>
          <w:b/>
          <w:sz w:val="28"/>
          <w:szCs w:val="28"/>
        </w:rPr>
        <w:t>出口</w:t>
      </w:r>
      <w:r>
        <w:rPr>
          <w:rFonts w:hint="eastAsia"/>
          <w:b/>
          <w:sz w:val="28"/>
          <w:szCs w:val="28"/>
        </w:rPr>
        <w:t>NAT</w:t>
      </w:r>
      <w:r>
        <w:rPr>
          <w:rFonts w:hint="eastAsia"/>
          <w:b/>
          <w:sz w:val="28"/>
          <w:szCs w:val="28"/>
        </w:rPr>
        <w:t>部署</w:t>
      </w:r>
    </w:p>
    <w:p w:rsidR="00767944" w:rsidRDefault="001B60AB">
      <w:pPr>
        <w:pStyle w:val="ab"/>
        <w:spacing w:line="480" w:lineRule="exact"/>
        <w:ind w:firstLineChars="100" w:firstLine="280"/>
        <w:rPr>
          <w:sz w:val="28"/>
          <w:szCs w:val="28"/>
        </w:rPr>
      </w:pPr>
      <w:r>
        <w:rPr>
          <w:rFonts w:hint="eastAsia"/>
          <w:sz w:val="28"/>
          <w:szCs w:val="28"/>
        </w:rPr>
        <w:t>具体配置参数如下：</w:t>
      </w:r>
    </w:p>
    <w:p w:rsidR="00767944" w:rsidRDefault="001B60AB">
      <w:pPr>
        <w:pStyle w:val="ItemList"/>
        <w:widowControl/>
        <w:numPr>
          <w:ilvl w:val="0"/>
          <w:numId w:val="18"/>
        </w:numPr>
        <w:tabs>
          <w:tab w:val="clear" w:pos="840"/>
        </w:tabs>
        <w:adjustRightInd w:val="0"/>
        <w:snapToGrid w:val="0"/>
        <w:spacing w:line="480" w:lineRule="exact"/>
        <w:rPr>
          <w:sz w:val="28"/>
          <w:szCs w:val="28"/>
        </w:rPr>
      </w:pPr>
      <w:r>
        <w:rPr>
          <w:rFonts w:hint="eastAsia"/>
          <w:sz w:val="28"/>
          <w:szCs w:val="28"/>
        </w:rPr>
        <w:t>出口网关上进行</w:t>
      </w:r>
      <w:r>
        <w:rPr>
          <w:rFonts w:hint="eastAsia"/>
          <w:sz w:val="28"/>
          <w:szCs w:val="28"/>
        </w:rPr>
        <w:t>NAT</w:t>
      </w:r>
      <w:r>
        <w:rPr>
          <w:rFonts w:hint="eastAsia"/>
          <w:sz w:val="28"/>
          <w:szCs w:val="28"/>
        </w:rPr>
        <w:t>配置实现本部与分校的所有用户均可访问互联网，通过</w:t>
      </w:r>
      <w:r>
        <w:rPr>
          <w:rFonts w:hint="eastAsia"/>
          <w:sz w:val="28"/>
          <w:szCs w:val="28"/>
        </w:rPr>
        <w:t>NAPT</w:t>
      </w:r>
      <w:r>
        <w:rPr>
          <w:rFonts w:hint="eastAsia"/>
          <w:sz w:val="28"/>
          <w:szCs w:val="28"/>
        </w:rPr>
        <w:t>方式将内网用户</w:t>
      </w:r>
      <w:r>
        <w:rPr>
          <w:rFonts w:hint="eastAsia"/>
          <w:sz w:val="28"/>
          <w:szCs w:val="28"/>
        </w:rPr>
        <w:t>IP</w:t>
      </w:r>
      <w:r>
        <w:rPr>
          <w:rFonts w:hint="eastAsia"/>
          <w:sz w:val="28"/>
          <w:szCs w:val="28"/>
        </w:rPr>
        <w:t>地址转换到互联网接口上，同时总部用户仅可在周一到周五工作时间</w:t>
      </w:r>
      <w:r>
        <w:rPr>
          <w:rFonts w:hint="eastAsia"/>
          <w:sz w:val="28"/>
          <w:szCs w:val="28"/>
        </w:rPr>
        <w:t>09</w:t>
      </w:r>
      <w:r>
        <w:rPr>
          <w:rFonts w:hint="eastAsia"/>
          <w:sz w:val="28"/>
          <w:szCs w:val="28"/>
        </w:rPr>
        <w:t>：</w:t>
      </w:r>
      <w:r>
        <w:rPr>
          <w:rFonts w:hint="eastAsia"/>
          <w:sz w:val="28"/>
          <w:szCs w:val="28"/>
        </w:rPr>
        <w:t>00-</w:t>
      </w:r>
      <w:r>
        <w:rPr>
          <w:sz w:val="28"/>
          <w:szCs w:val="28"/>
        </w:rPr>
        <w:t>17</w:t>
      </w:r>
      <w:r>
        <w:rPr>
          <w:rFonts w:hint="eastAsia"/>
          <w:sz w:val="28"/>
          <w:szCs w:val="28"/>
        </w:rPr>
        <w:t>:00</w:t>
      </w:r>
      <w:r>
        <w:rPr>
          <w:rFonts w:hint="eastAsia"/>
          <w:sz w:val="28"/>
          <w:szCs w:val="28"/>
        </w:rPr>
        <w:t>（命名为</w:t>
      </w:r>
      <w:r>
        <w:rPr>
          <w:rFonts w:hint="eastAsia"/>
          <w:sz w:val="28"/>
          <w:szCs w:val="28"/>
        </w:rPr>
        <w:t>work</w:t>
      </w:r>
      <w:r>
        <w:rPr>
          <w:rFonts w:hint="eastAsia"/>
          <w:sz w:val="28"/>
          <w:szCs w:val="28"/>
        </w:rPr>
        <w:t>）访问互联网；</w:t>
      </w:r>
    </w:p>
    <w:p w:rsidR="00767944" w:rsidRDefault="001B60AB">
      <w:pPr>
        <w:pStyle w:val="ItemList"/>
        <w:widowControl/>
        <w:numPr>
          <w:ilvl w:val="0"/>
          <w:numId w:val="18"/>
        </w:numPr>
        <w:tabs>
          <w:tab w:val="clear" w:pos="840"/>
        </w:tabs>
        <w:adjustRightInd w:val="0"/>
        <w:snapToGrid w:val="0"/>
        <w:spacing w:line="480" w:lineRule="exact"/>
        <w:rPr>
          <w:sz w:val="28"/>
          <w:szCs w:val="28"/>
        </w:rPr>
      </w:pPr>
      <w:r>
        <w:rPr>
          <w:rFonts w:hint="eastAsia"/>
          <w:sz w:val="28"/>
          <w:szCs w:val="28"/>
        </w:rPr>
        <w:t>在本部</w:t>
      </w:r>
      <w:r>
        <w:rPr>
          <w:rFonts w:hint="eastAsia"/>
          <w:sz w:val="28"/>
          <w:szCs w:val="28"/>
        </w:rPr>
        <w:t>EG</w:t>
      </w:r>
      <w:r>
        <w:rPr>
          <w:sz w:val="28"/>
          <w:szCs w:val="28"/>
        </w:rPr>
        <w:t>1</w:t>
      </w:r>
      <w:r>
        <w:rPr>
          <w:rFonts w:hint="eastAsia"/>
          <w:sz w:val="28"/>
          <w:szCs w:val="28"/>
        </w:rPr>
        <w:t>上配置，使本部核心交换</w:t>
      </w:r>
      <w:r>
        <w:rPr>
          <w:rFonts w:hint="eastAsia"/>
          <w:sz w:val="28"/>
          <w:szCs w:val="28"/>
        </w:rPr>
        <w:t>S4</w:t>
      </w:r>
      <w:r>
        <w:rPr>
          <w:rFonts w:hint="eastAsia"/>
          <w:sz w:val="28"/>
          <w:szCs w:val="28"/>
        </w:rPr>
        <w:t>（</w:t>
      </w:r>
      <w:r>
        <w:rPr>
          <w:sz w:val="28"/>
          <w:szCs w:val="28"/>
        </w:rPr>
        <w:t>11.1.0.34</w:t>
      </w:r>
      <w:r>
        <w:rPr>
          <w:sz w:val="28"/>
          <w:szCs w:val="28"/>
        </w:rPr>
        <w:t>）设备的</w:t>
      </w:r>
      <w:r>
        <w:rPr>
          <w:rFonts w:hint="eastAsia"/>
          <w:sz w:val="28"/>
          <w:szCs w:val="28"/>
        </w:rPr>
        <w:t>S</w:t>
      </w:r>
      <w:r>
        <w:rPr>
          <w:sz w:val="28"/>
          <w:szCs w:val="28"/>
        </w:rPr>
        <w:t>SH</w:t>
      </w:r>
      <w:r>
        <w:rPr>
          <w:sz w:val="28"/>
          <w:szCs w:val="28"/>
        </w:rPr>
        <w:t>服务</w:t>
      </w:r>
      <w:r>
        <w:rPr>
          <w:rFonts w:hint="eastAsia"/>
          <w:sz w:val="28"/>
          <w:szCs w:val="28"/>
        </w:rPr>
        <w:t>可以通过互联网被访问，将其地址映射至联通线路上，映射地址为</w:t>
      </w:r>
      <w:r>
        <w:rPr>
          <w:sz w:val="28"/>
          <w:szCs w:val="28"/>
        </w:rPr>
        <w:t>20.1.0.2</w:t>
      </w:r>
      <w:r>
        <w:rPr>
          <w:rFonts w:hint="eastAsia"/>
          <w:sz w:val="28"/>
          <w:szCs w:val="28"/>
        </w:rPr>
        <w:t>；</w:t>
      </w:r>
    </w:p>
    <w:p w:rsidR="00767944" w:rsidRDefault="001B60AB">
      <w:pPr>
        <w:pStyle w:val="ItemList"/>
        <w:widowControl/>
        <w:numPr>
          <w:ilvl w:val="0"/>
          <w:numId w:val="18"/>
        </w:numPr>
        <w:tabs>
          <w:tab w:val="clear" w:pos="840"/>
        </w:tabs>
        <w:adjustRightInd w:val="0"/>
        <w:snapToGrid w:val="0"/>
        <w:spacing w:line="480" w:lineRule="exact"/>
        <w:rPr>
          <w:sz w:val="28"/>
          <w:szCs w:val="28"/>
        </w:rPr>
      </w:pPr>
      <w:r>
        <w:rPr>
          <w:rFonts w:hint="eastAsia"/>
          <w:sz w:val="28"/>
          <w:szCs w:val="28"/>
        </w:rPr>
        <w:t>本部内网主机有访问上海办事处</w:t>
      </w:r>
      <w:r>
        <w:rPr>
          <w:rFonts w:hint="eastAsia"/>
          <w:sz w:val="28"/>
          <w:szCs w:val="28"/>
        </w:rPr>
        <w:t>S</w:t>
      </w:r>
      <w:r>
        <w:rPr>
          <w:sz w:val="28"/>
          <w:szCs w:val="28"/>
        </w:rPr>
        <w:t>6</w:t>
      </w:r>
      <w:r>
        <w:rPr>
          <w:rFonts w:hint="eastAsia"/>
          <w:sz w:val="28"/>
          <w:szCs w:val="28"/>
        </w:rPr>
        <w:t>设备</w:t>
      </w:r>
      <w:r>
        <w:rPr>
          <w:rFonts w:hint="eastAsia"/>
          <w:sz w:val="28"/>
          <w:szCs w:val="28"/>
        </w:rPr>
        <w:t xml:space="preserve"> </w:t>
      </w:r>
      <w:r>
        <w:rPr>
          <w:rFonts w:hint="eastAsia"/>
          <w:sz w:val="28"/>
          <w:szCs w:val="28"/>
        </w:rPr>
        <w:t>的</w:t>
      </w:r>
      <w:r>
        <w:rPr>
          <w:rFonts w:hint="eastAsia"/>
          <w:sz w:val="28"/>
          <w:szCs w:val="28"/>
        </w:rPr>
        <w:t>Telnet</w:t>
      </w:r>
      <w:r>
        <w:rPr>
          <w:rFonts w:hint="eastAsia"/>
          <w:sz w:val="28"/>
          <w:szCs w:val="28"/>
        </w:rPr>
        <w:t>服务需求，但本部内网因网络规划要求不能引入外部路由，同时上海办事处网络运</w:t>
      </w:r>
      <w:proofErr w:type="gramStart"/>
      <w:r>
        <w:rPr>
          <w:rFonts w:hint="eastAsia"/>
          <w:sz w:val="28"/>
          <w:szCs w:val="28"/>
        </w:rPr>
        <w:t>维人员</w:t>
      </w:r>
      <w:proofErr w:type="gramEnd"/>
      <w:r>
        <w:rPr>
          <w:rFonts w:hint="eastAsia"/>
          <w:sz w:val="28"/>
          <w:szCs w:val="28"/>
        </w:rPr>
        <w:t>考虑安全起见也不希望将</w:t>
      </w:r>
      <w:r>
        <w:rPr>
          <w:rFonts w:hint="eastAsia"/>
          <w:sz w:val="28"/>
          <w:szCs w:val="28"/>
        </w:rPr>
        <w:t>S</w:t>
      </w:r>
      <w:r>
        <w:rPr>
          <w:sz w:val="28"/>
          <w:szCs w:val="28"/>
        </w:rPr>
        <w:t>6</w:t>
      </w:r>
      <w:r>
        <w:rPr>
          <w:rFonts w:hint="eastAsia"/>
          <w:sz w:val="28"/>
          <w:szCs w:val="28"/>
        </w:rPr>
        <w:t>设备（</w:t>
      </w:r>
      <w:r>
        <w:rPr>
          <w:rFonts w:hint="eastAsia"/>
          <w:sz w:val="28"/>
          <w:szCs w:val="28"/>
        </w:rPr>
        <w:t>1</w:t>
      </w:r>
      <w:r>
        <w:rPr>
          <w:sz w:val="28"/>
          <w:szCs w:val="28"/>
        </w:rPr>
        <w:t>1.1.0.6</w:t>
      </w:r>
      <w:r>
        <w:rPr>
          <w:rFonts w:hint="eastAsia"/>
          <w:sz w:val="28"/>
          <w:szCs w:val="28"/>
        </w:rPr>
        <w:t>）地址对外公布。为此规划在出口网关上进行</w:t>
      </w:r>
      <w:r>
        <w:rPr>
          <w:rFonts w:hint="eastAsia"/>
          <w:sz w:val="28"/>
          <w:szCs w:val="28"/>
        </w:rPr>
        <w:t>N</w:t>
      </w:r>
      <w:r>
        <w:rPr>
          <w:sz w:val="28"/>
          <w:szCs w:val="28"/>
        </w:rPr>
        <w:t>AT</w:t>
      </w:r>
      <w:r>
        <w:rPr>
          <w:rFonts w:hint="eastAsia"/>
          <w:sz w:val="28"/>
          <w:szCs w:val="28"/>
        </w:rPr>
        <w:t>地址转化将</w:t>
      </w:r>
      <w:r>
        <w:rPr>
          <w:rFonts w:hint="eastAsia"/>
          <w:sz w:val="28"/>
          <w:szCs w:val="28"/>
        </w:rPr>
        <w:t>S</w:t>
      </w:r>
      <w:r>
        <w:rPr>
          <w:sz w:val="28"/>
          <w:szCs w:val="28"/>
        </w:rPr>
        <w:t>6</w:t>
      </w:r>
      <w:r>
        <w:rPr>
          <w:rFonts w:hint="eastAsia"/>
          <w:sz w:val="28"/>
          <w:szCs w:val="28"/>
        </w:rPr>
        <w:t>真实地址映射至</w:t>
      </w:r>
      <w:r>
        <w:rPr>
          <w:rFonts w:hint="eastAsia"/>
          <w:sz w:val="28"/>
          <w:szCs w:val="28"/>
        </w:rPr>
        <w:t>2</w:t>
      </w:r>
      <w:r>
        <w:rPr>
          <w:sz w:val="28"/>
          <w:szCs w:val="28"/>
        </w:rPr>
        <w:t>0.1.0.20</w:t>
      </w:r>
      <w:r>
        <w:rPr>
          <w:rFonts w:hint="eastAsia"/>
          <w:sz w:val="28"/>
          <w:szCs w:val="28"/>
        </w:rPr>
        <w:t>。</w:t>
      </w:r>
    </w:p>
    <w:p w:rsidR="00767944" w:rsidRDefault="001B60AB">
      <w:pPr>
        <w:pStyle w:val="10"/>
        <w:widowControl/>
        <w:numPr>
          <w:ilvl w:val="0"/>
          <w:numId w:val="20"/>
        </w:numPr>
        <w:spacing w:line="480" w:lineRule="exact"/>
        <w:ind w:firstLineChars="0"/>
        <w:jc w:val="left"/>
        <w:rPr>
          <w:b/>
          <w:sz w:val="28"/>
          <w:szCs w:val="28"/>
        </w:rPr>
      </w:pPr>
      <w:r>
        <w:rPr>
          <w:rFonts w:hint="eastAsia"/>
          <w:b/>
          <w:sz w:val="28"/>
          <w:szCs w:val="28"/>
        </w:rPr>
        <w:t>全局流表策略</w:t>
      </w:r>
      <w:r>
        <w:rPr>
          <w:b/>
          <w:sz w:val="28"/>
          <w:szCs w:val="28"/>
        </w:rPr>
        <w:t>部署</w:t>
      </w:r>
    </w:p>
    <w:p w:rsidR="00767944" w:rsidRDefault="001B60AB">
      <w:pPr>
        <w:pStyle w:val="10"/>
        <w:spacing w:line="480" w:lineRule="exact"/>
        <w:ind w:left="420" w:firstLineChars="0" w:firstLine="360"/>
        <w:rPr>
          <w:bCs/>
          <w:sz w:val="28"/>
          <w:szCs w:val="28"/>
        </w:rPr>
      </w:pPr>
      <w:r>
        <w:rPr>
          <w:rFonts w:hint="eastAsia"/>
          <w:bCs/>
          <w:sz w:val="28"/>
          <w:szCs w:val="28"/>
        </w:rPr>
        <w:t>在用户没有防火墙</w:t>
      </w:r>
      <w:proofErr w:type="gramStart"/>
      <w:r>
        <w:rPr>
          <w:rFonts w:hint="eastAsia"/>
          <w:bCs/>
          <w:sz w:val="28"/>
          <w:szCs w:val="28"/>
        </w:rPr>
        <w:t>做限制</w:t>
      </w:r>
      <w:proofErr w:type="gramEnd"/>
      <w:r>
        <w:rPr>
          <w:rFonts w:hint="eastAsia"/>
          <w:bCs/>
          <w:sz w:val="28"/>
          <w:szCs w:val="28"/>
        </w:rPr>
        <w:t>的情况下，如果遇到大量</w:t>
      </w:r>
      <w:proofErr w:type="gramStart"/>
      <w:r>
        <w:rPr>
          <w:rFonts w:hint="eastAsia"/>
          <w:bCs/>
          <w:sz w:val="28"/>
          <w:szCs w:val="28"/>
        </w:rPr>
        <w:t>的伪源</w:t>
      </w:r>
      <w:proofErr w:type="gramEnd"/>
      <w:r>
        <w:rPr>
          <w:bCs/>
          <w:sz w:val="28"/>
          <w:szCs w:val="28"/>
        </w:rPr>
        <w:t>IP</w:t>
      </w:r>
      <w:r>
        <w:rPr>
          <w:bCs/>
          <w:sz w:val="28"/>
          <w:szCs w:val="28"/>
        </w:rPr>
        <w:t>攻击，或者是端口扫描时，会把设备的流表给占满，而导致正常的数据</w:t>
      </w:r>
      <w:proofErr w:type="gramStart"/>
      <w:r>
        <w:rPr>
          <w:bCs/>
          <w:sz w:val="28"/>
          <w:szCs w:val="28"/>
        </w:rPr>
        <w:t>无法建流而</w:t>
      </w:r>
      <w:proofErr w:type="gramEnd"/>
      <w:r>
        <w:rPr>
          <w:bCs/>
          <w:sz w:val="28"/>
          <w:szCs w:val="28"/>
        </w:rPr>
        <w:t>被丢弃，为此要求</w:t>
      </w:r>
      <w:r>
        <w:rPr>
          <w:rFonts w:hint="eastAsia"/>
          <w:bCs/>
          <w:sz w:val="28"/>
          <w:szCs w:val="28"/>
        </w:rPr>
        <w:t>总部</w:t>
      </w:r>
      <w:r>
        <w:rPr>
          <w:bCs/>
          <w:sz w:val="28"/>
          <w:szCs w:val="28"/>
        </w:rPr>
        <w:t>部署全局流表防火墙，</w:t>
      </w:r>
      <w:r>
        <w:rPr>
          <w:rFonts w:hint="eastAsia"/>
          <w:bCs/>
          <w:sz w:val="28"/>
          <w:szCs w:val="28"/>
        </w:rPr>
        <w:t>A</w:t>
      </w:r>
      <w:r>
        <w:rPr>
          <w:bCs/>
          <w:sz w:val="28"/>
          <w:szCs w:val="28"/>
        </w:rPr>
        <w:t>CL</w:t>
      </w:r>
      <w:r>
        <w:rPr>
          <w:rFonts w:hint="eastAsia"/>
          <w:bCs/>
          <w:sz w:val="28"/>
          <w:szCs w:val="28"/>
        </w:rPr>
        <w:t>（编号为</w:t>
      </w:r>
      <w:r>
        <w:rPr>
          <w:rFonts w:hint="eastAsia"/>
          <w:bCs/>
          <w:sz w:val="28"/>
          <w:szCs w:val="28"/>
        </w:rPr>
        <w:t>1</w:t>
      </w:r>
      <w:r>
        <w:rPr>
          <w:bCs/>
          <w:sz w:val="28"/>
          <w:szCs w:val="28"/>
        </w:rPr>
        <w:t>02</w:t>
      </w:r>
      <w:r>
        <w:rPr>
          <w:rFonts w:hint="eastAsia"/>
          <w:bCs/>
          <w:sz w:val="28"/>
          <w:szCs w:val="28"/>
        </w:rPr>
        <w:t>）</w:t>
      </w:r>
      <w:r>
        <w:rPr>
          <w:bCs/>
          <w:sz w:val="28"/>
          <w:szCs w:val="28"/>
        </w:rPr>
        <w:t>策略要求如下：</w:t>
      </w:r>
    </w:p>
    <w:p w:rsidR="00767944" w:rsidRDefault="001B60AB">
      <w:pPr>
        <w:pStyle w:val="ItemList"/>
        <w:widowControl/>
        <w:numPr>
          <w:ilvl w:val="0"/>
          <w:numId w:val="18"/>
        </w:numPr>
        <w:tabs>
          <w:tab w:val="clear" w:pos="840"/>
        </w:tabs>
        <w:adjustRightInd w:val="0"/>
        <w:snapToGrid w:val="0"/>
        <w:spacing w:line="480" w:lineRule="exact"/>
        <w:rPr>
          <w:sz w:val="28"/>
          <w:szCs w:val="28"/>
        </w:rPr>
      </w:pPr>
      <w:r>
        <w:rPr>
          <w:rFonts w:hint="eastAsia"/>
          <w:sz w:val="28"/>
          <w:szCs w:val="28"/>
        </w:rPr>
        <w:t>放</w:t>
      </w:r>
      <w:proofErr w:type="gramStart"/>
      <w:r>
        <w:rPr>
          <w:rFonts w:hint="eastAsia"/>
          <w:sz w:val="28"/>
          <w:szCs w:val="28"/>
        </w:rPr>
        <w:t>通所有</w:t>
      </w:r>
      <w:proofErr w:type="gramEnd"/>
      <w:r>
        <w:rPr>
          <w:sz w:val="28"/>
          <w:szCs w:val="28"/>
        </w:rPr>
        <w:t>IP</w:t>
      </w:r>
      <w:r>
        <w:rPr>
          <w:sz w:val="28"/>
          <w:szCs w:val="28"/>
        </w:rPr>
        <w:t>到</w:t>
      </w:r>
      <w:proofErr w:type="gramStart"/>
      <w:r>
        <w:rPr>
          <w:rFonts w:hint="eastAsia"/>
          <w:sz w:val="28"/>
          <w:szCs w:val="28"/>
        </w:rPr>
        <w:t>本</w:t>
      </w:r>
      <w:r>
        <w:rPr>
          <w:sz w:val="28"/>
          <w:szCs w:val="28"/>
        </w:rPr>
        <w:t>设备</w:t>
      </w:r>
      <w:proofErr w:type="gramEnd"/>
      <w:r>
        <w:rPr>
          <w:rFonts w:hint="eastAsia"/>
          <w:sz w:val="28"/>
          <w:szCs w:val="28"/>
        </w:rPr>
        <w:t>外网</w:t>
      </w:r>
      <w:r>
        <w:rPr>
          <w:sz w:val="28"/>
          <w:szCs w:val="28"/>
        </w:rPr>
        <w:t>接口的</w:t>
      </w:r>
      <w:r>
        <w:rPr>
          <w:sz w:val="28"/>
          <w:szCs w:val="28"/>
        </w:rPr>
        <w:t>ICMP</w:t>
      </w:r>
      <w:r>
        <w:rPr>
          <w:rFonts w:hint="eastAsia"/>
          <w:sz w:val="28"/>
          <w:szCs w:val="28"/>
        </w:rPr>
        <w:t>、</w:t>
      </w:r>
      <w:r>
        <w:rPr>
          <w:rFonts w:hint="eastAsia"/>
          <w:sz w:val="28"/>
          <w:szCs w:val="28"/>
        </w:rPr>
        <w:t>Telnet</w:t>
      </w:r>
      <w:r>
        <w:rPr>
          <w:rFonts w:hint="eastAsia"/>
          <w:sz w:val="28"/>
          <w:szCs w:val="28"/>
        </w:rPr>
        <w:t>协议</w:t>
      </w:r>
      <w:r>
        <w:rPr>
          <w:sz w:val="28"/>
          <w:szCs w:val="28"/>
        </w:rPr>
        <w:t xml:space="preserve">; </w:t>
      </w:r>
    </w:p>
    <w:p w:rsidR="00767944" w:rsidRDefault="001B60AB">
      <w:pPr>
        <w:pStyle w:val="ItemList"/>
        <w:widowControl/>
        <w:numPr>
          <w:ilvl w:val="0"/>
          <w:numId w:val="18"/>
        </w:numPr>
        <w:tabs>
          <w:tab w:val="clear" w:pos="840"/>
        </w:tabs>
        <w:adjustRightInd w:val="0"/>
        <w:snapToGrid w:val="0"/>
        <w:spacing w:line="480" w:lineRule="exact"/>
        <w:rPr>
          <w:sz w:val="28"/>
          <w:szCs w:val="28"/>
        </w:rPr>
      </w:pPr>
      <w:r>
        <w:rPr>
          <w:rFonts w:hint="eastAsia"/>
          <w:sz w:val="28"/>
          <w:szCs w:val="28"/>
        </w:rPr>
        <w:t>放</w:t>
      </w:r>
      <w:proofErr w:type="gramStart"/>
      <w:r>
        <w:rPr>
          <w:rFonts w:hint="eastAsia"/>
          <w:sz w:val="28"/>
          <w:szCs w:val="28"/>
        </w:rPr>
        <w:t>通内网</w:t>
      </w:r>
      <w:proofErr w:type="gramEnd"/>
      <w:r>
        <w:rPr>
          <w:rFonts w:hint="eastAsia"/>
          <w:sz w:val="28"/>
          <w:szCs w:val="28"/>
        </w:rPr>
        <w:t>终端</w:t>
      </w:r>
      <w:r>
        <w:rPr>
          <w:sz w:val="28"/>
          <w:szCs w:val="28"/>
        </w:rPr>
        <w:t>IP</w:t>
      </w:r>
      <w:r>
        <w:rPr>
          <w:sz w:val="28"/>
          <w:szCs w:val="28"/>
        </w:rPr>
        <w:t>到外网所有资源的访问</w:t>
      </w:r>
      <w:r>
        <w:rPr>
          <w:sz w:val="28"/>
          <w:szCs w:val="28"/>
        </w:rPr>
        <w:t xml:space="preserve">; </w:t>
      </w:r>
    </w:p>
    <w:p w:rsidR="00767944" w:rsidRDefault="001B60AB">
      <w:pPr>
        <w:pStyle w:val="ItemList"/>
        <w:widowControl/>
        <w:numPr>
          <w:ilvl w:val="0"/>
          <w:numId w:val="18"/>
        </w:numPr>
        <w:tabs>
          <w:tab w:val="clear" w:pos="840"/>
        </w:tabs>
        <w:adjustRightInd w:val="0"/>
        <w:snapToGrid w:val="0"/>
        <w:spacing w:line="480" w:lineRule="exact"/>
        <w:rPr>
          <w:sz w:val="28"/>
          <w:szCs w:val="28"/>
        </w:rPr>
      </w:pPr>
      <w:r>
        <w:rPr>
          <w:rFonts w:hint="eastAsia"/>
          <w:sz w:val="28"/>
          <w:szCs w:val="28"/>
        </w:rPr>
        <w:t>放通任意</w:t>
      </w:r>
      <w:r>
        <w:rPr>
          <w:sz w:val="28"/>
          <w:szCs w:val="28"/>
        </w:rPr>
        <w:t>IP</w:t>
      </w:r>
      <w:r>
        <w:rPr>
          <w:sz w:val="28"/>
          <w:szCs w:val="28"/>
        </w:rPr>
        <w:t>来访问映射的内网交换机的资源</w:t>
      </w:r>
      <w:r>
        <w:rPr>
          <w:sz w:val="28"/>
          <w:szCs w:val="28"/>
        </w:rPr>
        <w:t xml:space="preserve">; </w:t>
      </w:r>
    </w:p>
    <w:p w:rsidR="00767944" w:rsidRDefault="001B60AB">
      <w:pPr>
        <w:pStyle w:val="ItemList"/>
        <w:widowControl/>
        <w:numPr>
          <w:ilvl w:val="0"/>
          <w:numId w:val="18"/>
        </w:numPr>
        <w:tabs>
          <w:tab w:val="clear" w:pos="840"/>
        </w:tabs>
        <w:adjustRightInd w:val="0"/>
        <w:snapToGrid w:val="0"/>
        <w:spacing w:line="480" w:lineRule="exact"/>
        <w:rPr>
          <w:sz w:val="28"/>
          <w:szCs w:val="28"/>
        </w:rPr>
      </w:pPr>
      <w:r>
        <w:rPr>
          <w:rFonts w:hint="eastAsia"/>
          <w:sz w:val="28"/>
          <w:szCs w:val="28"/>
        </w:rPr>
        <w:t>根据上下文要求放通设备已启用的功能协议端口。</w:t>
      </w:r>
    </w:p>
    <w:p w:rsidR="00767944" w:rsidRDefault="001B60AB">
      <w:pPr>
        <w:pStyle w:val="10"/>
        <w:widowControl/>
        <w:numPr>
          <w:ilvl w:val="0"/>
          <w:numId w:val="20"/>
        </w:numPr>
        <w:spacing w:line="480" w:lineRule="exact"/>
        <w:ind w:firstLineChars="0"/>
        <w:jc w:val="left"/>
        <w:rPr>
          <w:b/>
          <w:sz w:val="28"/>
          <w:szCs w:val="28"/>
        </w:rPr>
      </w:pPr>
      <w:r>
        <w:rPr>
          <w:rFonts w:hint="eastAsia"/>
          <w:b/>
          <w:sz w:val="28"/>
          <w:szCs w:val="28"/>
        </w:rPr>
        <w:t>Web</w:t>
      </w:r>
      <w:r>
        <w:rPr>
          <w:b/>
          <w:sz w:val="28"/>
          <w:szCs w:val="28"/>
        </w:rPr>
        <w:t xml:space="preserve"> Portal</w:t>
      </w:r>
      <w:r>
        <w:rPr>
          <w:rFonts w:hint="eastAsia"/>
          <w:b/>
          <w:sz w:val="28"/>
          <w:szCs w:val="28"/>
        </w:rPr>
        <w:t>用户认证</w:t>
      </w:r>
      <w:r>
        <w:rPr>
          <w:b/>
          <w:sz w:val="28"/>
          <w:szCs w:val="28"/>
        </w:rPr>
        <w:t>部署</w:t>
      </w:r>
    </w:p>
    <w:p w:rsidR="00767944" w:rsidRDefault="001B60AB">
      <w:pPr>
        <w:pStyle w:val="ItemList"/>
        <w:widowControl/>
        <w:numPr>
          <w:ilvl w:val="0"/>
          <w:numId w:val="18"/>
        </w:numPr>
        <w:tabs>
          <w:tab w:val="clear" w:pos="840"/>
        </w:tabs>
        <w:adjustRightInd w:val="0"/>
        <w:snapToGrid w:val="0"/>
        <w:spacing w:line="480" w:lineRule="exact"/>
        <w:rPr>
          <w:sz w:val="28"/>
          <w:szCs w:val="28"/>
        </w:rPr>
      </w:pPr>
      <w:r>
        <w:rPr>
          <w:rFonts w:hint="eastAsia"/>
          <w:sz w:val="28"/>
          <w:szCs w:val="28"/>
        </w:rPr>
        <w:lastRenderedPageBreak/>
        <w:t>在本部网关上启用</w:t>
      </w:r>
      <w:r>
        <w:rPr>
          <w:rFonts w:hint="eastAsia"/>
          <w:sz w:val="28"/>
          <w:szCs w:val="28"/>
        </w:rPr>
        <w:t>Web</w:t>
      </w:r>
      <w:r>
        <w:rPr>
          <w:sz w:val="28"/>
          <w:szCs w:val="28"/>
        </w:rPr>
        <w:t xml:space="preserve"> Portal</w:t>
      </w:r>
      <w:r>
        <w:rPr>
          <w:rFonts w:hint="eastAsia"/>
          <w:sz w:val="28"/>
          <w:szCs w:val="28"/>
        </w:rPr>
        <w:t>认证服务，并创建</w:t>
      </w:r>
      <w:r>
        <w:rPr>
          <w:rFonts w:hint="eastAsia"/>
          <w:sz w:val="28"/>
          <w:szCs w:val="28"/>
        </w:rPr>
        <w:t>user</w:t>
      </w:r>
      <w:r>
        <w:rPr>
          <w:sz w:val="28"/>
          <w:szCs w:val="28"/>
        </w:rPr>
        <w:t>1</w:t>
      </w:r>
      <w:r>
        <w:rPr>
          <w:rFonts w:hint="eastAsia"/>
          <w:sz w:val="28"/>
          <w:szCs w:val="28"/>
        </w:rPr>
        <w:t>、</w:t>
      </w:r>
      <w:r>
        <w:rPr>
          <w:rFonts w:hint="eastAsia"/>
          <w:sz w:val="28"/>
          <w:szCs w:val="28"/>
        </w:rPr>
        <w:t>user</w:t>
      </w:r>
      <w:r>
        <w:rPr>
          <w:sz w:val="28"/>
          <w:szCs w:val="28"/>
        </w:rPr>
        <w:t>2</w:t>
      </w:r>
      <w:r>
        <w:rPr>
          <w:rFonts w:hint="eastAsia"/>
          <w:sz w:val="28"/>
          <w:szCs w:val="28"/>
        </w:rPr>
        <w:t>，</w:t>
      </w:r>
      <w:r>
        <w:rPr>
          <w:sz w:val="28"/>
          <w:szCs w:val="28"/>
        </w:rPr>
        <w:t>密码均为</w:t>
      </w:r>
      <w:r>
        <w:rPr>
          <w:sz w:val="28"/>
          <w:szCs w:val="28"/>
        </w:rPr>
        <w:t>XX</w:t>
      </w:r>
      <w:r>
        <w:rPr>
          <w:rFonts w:hint="eastAsia"/>
          <w:sz w:val="28"/>
          <w:szCs w:val="28"/>
        </w:rPr>
        <w:t>（现场提供）；</w:t>
      </w:r>
    </w:p>
    <w:p w:rsidR="00767944" w:rsidRDefault="001B60AB">
      <w:pPr>
        <w:pStyle w:val="ItemList"/>
        <w:widowControl/>
        <w:numPr>
          <w:ilvl w:val="0"/>
          <w:numId w:val="18"/>
        </w:numPr>
        <w:spacing w:line="480" w:lineRule="exact"/>
        <w:rPr>
          <w:sz w:val="28"/>
          <w:szCs w:val="28"/>
        </w:rPr>
      </w:pPr>
      <w:r>
        <w:rPr>
          <w:rFonts w:hint="eastAsia"/>
          <w:sz w:val="28"/>
          <w:szCs w:val="28"/>
        </w:rPr>
        <w:t>本部有线用户需进行</w:t>
      </w:r>
      <w:r>
        <w:rPr>
          <w:rFonts w:hint="eastAsia"/>
          <w:sz w:val="28"/>
          <w:szCs w:val="28"/>
        </w:rPr>
        <w:t>W</w:t>
      </w:r>
      <w:r>
        <w:rPr>
          <w:sz w:val="28"/>
          <w:szCs w:val="28"/>
        </w:rPr>
        <w:t>EB</w:t>
      </w:r>
      <w:r>
        <w:rPr>
          <w:rFonts w:hint="eastAsia"/>
          <w:sz w:val="28"/>
          <w:szCs w:val="28"/>
        </w:rPr>
        <w:t>认证访问互联网；</w:t>
      </w:r>
    </w:p>
    <w:p w:rsidR="00767944" w:rsidRDefault="001B60AB">
      <w:pPr>
        <w:pStyle w:val="ItemList"/>
        <w:widowControl/>
        <w:numPr>
          <w:ilvl w:val="0"/>
          <w:numId w:val="18"/>
        </w:numPr>
        <w:spacing w:line="480" w:lineRule="exact"/>
        <w:rPr>
          <w:sz w:val="28"/>
          <w:szCs w:val="28"/>
        </w:rPr>
      </w:pPr>
      <w:r>
        <w:rPr>
          <w:rFonts w:hint="eastAsia"/>
          <w:sz w:val="28"/>
          <w:szCs w:val="28"/>
        </w:rPr>
        <w:t>本部无线用户不需在</w:t>
      </w:r>
      <w:r>
        <w:rPr>
          <w:rFonts w:hint="eastAsia"/>
          <w:sz w:val="28"/>
          <w:szCs w:val="28"/>
        </w:rPr>
        <w:t>E</w:t>
      </w:r>
      <w:r>
        <w:rPr>
          <w:sz w:val="28"/>
          <w:szCs w:val="28"/>
        </w:rPr>
        <w:t>G</w:t>
      </w:r>
      <w:r>
        <w:rPr>
          <w:rFonts w:hint="eastAsia"/>
          <w:sz w:val="28"/>
          <w:szCs w:val="28"/>
        </w:rPr>
        <w:t>上进行</w:t>
      </w:r>
      <w:r>
        <w:rPr>
          <w:rFonts w:hint="eastAsia"/>
          <w:sz w:val="28"/>
          <w:szCs w:val="28"/>
        </w:rPr>
        <w:t>WEB</w:t>
      </w:r>
      <w:r>
        <w:rPr>
          <w:rFonts w:hint="eastAsia"/>
          <w:sz w:val="28"/>
          <w:szCs w:val="28"/>
        </w:rPr>
        <w:t>认证即可访问互联网。</w:t>
      </w:r>
    </w:p>
    <w:p w:rsidR="00767944" w:rsidRDefault="001B60AB">
      <w:pPr>
        <w:pStyle w:val="10"/>
        <w:widowControl/>
        <w:numPr>
          <w:ilvl w:val="0"/>
          <w:numId w:val="20"/>
        </w:numPr>
        <w:spacing w:line="480" w:lineRule="exact"/>
        <w:ind w:firstLineChars="0"/>
        <w:jc w:val="left"/>
        <w:rPr>
          <w:b/>
          <w:sz w:val="28"/>
          <w:szCs w:val="28"/>
        </w:rPr>
      </w:pPr>
      <w:r>
        <w:rPr>
          <w:rFonts w:hint="eastAsia"/>
          <w:b/>
          <w:sz w:val="28"/>
          <w:szCs w:val="28"/>
        </w:rPr>
        <w:t>应用流量控制</w:t>
      </w:r>
      <w:r>
        <w:rPr>
          <w:b/>
          <w:sz w:val="28"/>
          <w:szCs w:val="28"/>
        </w:rPr>
        <w:t>部署</w:t>
      </w:r>
    </w:p>
    <w:p w:rsidR="00767944" w:rsidRDefault="001B60AB">
      <w:pPr>
        <w:pStyle w:val="ItemList"/>
        <w:widowControl/>
        <w:numPr>
          <w:ilvl w:val="0"/>
          <w:numId w:val="18"/>
        </w:numPr>
        <w:tabs>
          <w:tab w:val="clear" w:pos="840"/>
        </w:tabs>
        <w:adjustRightInd w:val="0"/>
        <w:snapToGrid w:val="0"/>
        <w:spacing w:line="480" w:lineRule="exact"/>
        <w:rPr>
          <w:sz w:val="28"/>
          <w:szCs w:val="28"/>
        </w:rPr>
      </w:pPr>
      <w:r>
        <w:rPr>
          <w:rFonts w:hint="eastAsia"/>
          <w:sz w:val="28"/>
          <w:szCs w:val="28"/>
        </w:rPr>
        <w:t>分校</w:t>
      </w:r>
      <w:r>
        <w:rPr>
          <w:rFonts w:hint="eastAsia"/>
          <w:sz w:val="28"/>
          <w:szCs w:val="28"/>
        </w:rPr>
        <w:t>E</w:t>
      </w:r>
      <w:r>
        <w:rPr>
          <w:sz w:val="28"/>
          <w:szCs w:val="28"/>
        </w:rPr>
        <w:t>G2</w:t>
      </w:r>
      <w:r>
        <w:rPr>
          <w:rFonts w:hint="eastAsia"/>
          <w:sz w:val="28"/>
          <w:szCs w:val="28"/>
        </w:rPr>
        <w:t>联通线路</w:t>
      </w:r>
      <w:r>
        <w:rPr>
          <w:sz w:val="28"/>
          <w:szCs w:val="28"/>
        </w:rPr>
        <w:t>针对访问外网</w:t>
      </w:r>
      <w:r>
        <w:rPr>
          <w:sz w:val="28"/>
          <w:szCs w:val="28"/>
        </w:rPr>
        <w:t>WEB</w:t>
      </w:r>
      <w:r>
        <w:rPr>
          <w:sz w:val="28"/>
          <w:szCs w:val="28"/>
        </w:rPr>
        <w:t>流量限速每</w:t>
      </w:r>
      <w:r>
        <w:rPr>
          <w:rFonts w:hint="eastAsia"/>
          <w:sz w:val="28"/>
          <w:szCs w:val="28"/>
        </w:rPr>
        <w:t>I</w:t>
      </w:r>
      <w:r>
        <w:rPr>
          <w:sz w:val="28"/>
          <w:szCs w:val="28"/>
        </w:rPr>
        <w:t>P 1000Kbps</w:t>
      </w:r>
      <w:r>
        <w:rPr>
          <w:sz w:val="28"/>
          <w:szCs w:val="28"/>
        </w:rPr>
        <w:t>，内网</w:t>
      </w:r>
      <w:r>
        <w:rPr>
          <w:sz w:val="28"/>
          <w:szCs w:val="28"/>
        </w:rPr>
        <w:t>WEB</w:t>
      </w:r>
      <w:r>
        <w:rPr>
          <w:sz w:val="28"/>
          <w:szCs w:val="28"/>
        </w:rPr>
        <w:t>总流量不超过</w:t>
      </w:r>
      <w:r>
        <w:rPr>
          <w:sz w:val="28"/>
          <w:szCs w:val="28"/>
        </w:rPr>
        <w:t>50M</w:t>
      </w:r>
      <w:r>
        <w:rPr>
          <w:rFonts w:hint="eastAsia"/>
          <w:sz w:val="28"/>
          <w:szCs w:val="28"/>
        </w:rPr>
        <w:t>bps</w:t>
      </w:r>
      <w:r>
        <w:rPr>
          <w:rFonts w:hint="eastAsia"/>
          <w:sz w:val="28"/>
          <w:szCs w:val="28"/>
        </w:rPr>
        <w:t>。</w:t>
      </w:r>
    </w:p>
    <w:p w:rsidR="00767944" w:rsidRDefault="001B60AB">
      <w:pPr>
        <w:pStyle w:val="10"/>
        <w:widowControl/>
        <w:numPr>
          <w:ilvl w:val="0"/>
          <w:numId w:val="20"/>
        </w:numPr>
        <w:spacing w:line="480" w:lineRule="exact"/>
        <w:ind w:firstLineChars="0"/>
        <w:jc w:val="left"/>
        <w:rPr>
          <w:b/>
          <w:sz w:val="28"/>
          <w:szCs w:val="28"/>
        </w:rPr>
      </w:pPr>
      <w:r>
        <w:rPr>
          <w:rFonts w:hint="eastAsia"/>
          <w:b/>
          <w:sz w:val="28"/>
          <w:szCs w:val="28"/>
        </w:rPr>
        <w:t>用户行为策略</w:t>
      </w:r>
      <w:r>
        <w:rPr>
          <w:b/>
          <w:sz w:val="28"/>
          <w:szCs w:val="28"/>
        </w:rPr>
        <w:t>部署</w:t>
      </w:r>
    </w:p>
    <w:p w:rsidR="00767944" w:rsidRDefault="001B60AB">
      <w:pPr>
        <w:pStyle w:val="ItemList"/>
        <w:widowControl/>
        <w:numPr>
          <w:ilvl w:val="0"/>
          <w:numId w:val="18"/>
        </w:numPr>
        <w:tabs>
          <w:tab w:val="clear" w:pos="840"/>
        </w:tabs>
        <w:adjustRightInd w:val="0"/>
        <w:snapToGrid w:val="0"/>
        <w:spacing w:line="480" w:lineRule="exact"/>
        <w:rPr>
          <w:sz w:val="28"/>
          <w:szCs w:val="28"/>
        </w:rPr>
      </w:pPr>
      <w:bookmarkStart w:id="19" w:name="_Toc451520133"/>
      <w:r>
        <w:rPr>
          <w:rFonts w:hint="eastAsia"/>
          <w:sz w:val="28"/>
          <w:szCs w:val="28"/>
        </w:rPr>
        <w:t>分校</w:t>
      </w:r>
      <w:r>
        <w:rPr>
          <w:rFonts w:hint="eastAsia"/>
          <w:sz w:val="28"/>
          <w:szCs w:val="28"/>
        </w:rPr>
        <w:t>E</w:t>
      </w:r>
      <w:r>
        <w:rPr>
          <w:sz w:val="28"/>
          <w:szCs w:val="28"/>
        </w:rPr>
        <w:t>G2</w:t>
      </w:r>
      <w:r>
        <w:rPr>
          <w:sz w:val="28"/>
          <w:szCs w:val="28"/>
        </w:rPr>
        <w:t>基于</w:t>
      </w:r>
      <w:r>
        <w:rPr>
          <w:rFonts w:hint="eastAsia"/>
          <w:sz w:val="28"/>
          <w:szCs w:val="28"/>
        </w:rPr>
        <w:t>网站访问、邮件收发、</w:t>
      </w:r>
      <w:r>
        <w:rPr>
          <w:sz w:val="28"/>
          <w:szCs w:val="28"/>
        </w:rPr>
        <w:t>IM</w:t>
      </w:r>
      <w:r>
        <w:rPr>
          <w:sz w:val="28"/>
          <w:szCs w:val="28"/>
        </w:rPr>
        <w:t>聊天、论坛发帖、搜索引擎多应用启用审计功能</w:t>
      </w:r>
      <w:r>
        <w:rPr>
          <w:rFonts w:hint="eastAsia"/>
          <w:sz w:val="28"/>
          <w:szCs w:val="28"/>
        </w:rPr>
        <w:t>；</w:t>
      </w:r>
    </w:p>
    <w:p w:rsidR="00767944" w:rsidRDefault="001B60AB">
      <w:pPr>
        <w:pStyle w:val="ItemList"/>
        <w:widowControl/>
        <w:numPr>
          <w:ilvl w:val="0"/>
          <w:numId w:val="18"/>
        </w:numPr>
        <w:tabs>
          <w:tab w:val="clear" w:pos="840"/>
        </w:tabs>
        <w:adjustRightInd w:val="0"/>
        <w:snapToGrid w:val="0"/>
        <w:spacing w:line="480" w:lineRule="exact"/>
        <w:rPr>
          <w:sz w:val="28"/>
          <w:szCs w:val="28"/>
        </w:rPr>
      </w:pPr>
      <w:r>
        <w:rPr>
          <w:rFonts w:hint="eastAsia"/>
          <w:sz w:val="28"/>
          <w:szCs w:val="28"/>
        </w:rPr>
        <w:t>分校</w:t>
      </w:r>
      <w:r>
        <w:rPr>
          <w:rFonts w:hint="eastAsia"/>
          <w:sz w:val="28"/>
          <w:szCs w:val="28"/>
        </w:rPr>
        <w:t>E</w:t>
      </w:r>
      <w:r>
        <w:rPr>
          <w:sz w:val="28"/>
          <w:szCs w:val="28"/>
        </w:rPr>
        <w:t>G2</w:t>
      </w:r>
      <w:r>
        <w:rPr>
          <w:rFonts w:hint="eastAsia"/>
          <w:sz w:val="28"/>
          <w:szCs w:val="28"/>
        </w:rPr>
        <w:t>周一到周五工作时间</w:t>
      </w:r>
      <w:r>
        <w:rPr>
          <w:rFonts w:hint="eastAsia"/>
          <w:sz w:val="28"/>
          <w:szCs w:val="28"/>
        </w:rPr>
        <w:t>09</w:t>
      </w:r>
      <w:r>
        <w:rPr>
          <w:rFonts w:hint="eastAsia"/>
          <w:sz w:val="28"/>
          <w:szCs w:val="28"/>
        </w:rPr>
        <w:t>：</w:t>
      </w:r>
      <w:r>
        <w:rPr>
          <w:rFonts w:hint="eastAsia"/>
          <w:sz w:val="28"/>
          <w:szCs w:val="28"/>
        </w:rPr>
        <w:t>00-</w:t>
      </w:r>
      <w:r>
        <w:rPr>
          <w:sz w:val="28"/>
          <w:szCs w:val="28"/>
        </w:rPr>
        <w:t>17</w:t>
      </w:r>
      <w:r>
        <w:rPr>
          <w:rFonts w:hint="eastAsia"/>
          <w:sz w:val="28"/>
          <w:szCs w:val="28"/>
        </w:rPr>
        <w:t>:00</w:t>
      </w:r>
      <w:r>
        <w:rPr>
          <w:rFonts w:hint="eastAsia"/>
          <w:sz w:val="28"/>
          <w:szCs w:val="28"/>
        </w:rPr>
        <w:t>（命名为</w:t>
      </w:r>
      <w:r>
        <w:rPr>
          <w:rFonts w:hint="eastAsia"/>
          <w:sz w:val="28"/>
          <w:szCs w:val="28"/>
        </w:rPr>
        <w:t>work</w:t>
      </w:r>
      <w:r>
        <w:rPr>
          <w:rFonts w:hint="eastAsia"/>
          <w:sz w:val="28"/>
          <w:szCs w:val="28"/>
        </w:rPr>
        <w:t>）</w:t>
      </w:r>
      <w:r>
        <w:rPr>
          <w:sz w:val="28"/>
          <w:szCs w:val="28"/>
        </w:rPr>
        <w:t>阻断</w:t>
      </w:r>
      <w:r>
        <w:rPr>
          <w:rFonts w:hint="eastAsia"/>
          <w:sz w:val="28"/>
          <w:szCs w:val="28"/>
        </w:rPr>
        <w:t>并审计</w:t>
      </w:r>
      <w:r>
        <w:rPr>
          <w:rFonts w:hint="eastAsia"/>
          <w:sz w:val="28"/>
          <w:szCs w:val="28"/>
        </w:rPr>
        <w:t>P2P</w:t>
      </w:r>
      <w:r>
        <w:rPr>
          <w:rFonts w:hint="eastAsia"/>
          <w:sz w:val="28"/>
          <w:szCs w:val="28"/>
        </w:rPr>
        <w:t>应用软件使用；</w:t>
      </w:r>
    </w:p>
    <w:p w:rsidR="00767944" w:rsidRDefault="001B60AB">
      <w:pPr>
        <w:pStyle w:val="ItemList"/>
        <w:widowControl/>
        <w:numPr>
          <w:ilvl w:val="0"/>
          <w:numId w:val="18"/>
        </w:numPr>
        <w:spacing w:line="480" w:lineRule="exact"/>
        <w:rPr>
          <w:sz w:val="28"/>
          <w:szCs w:val="28"/>
        </w:rPr>
      </w:pPr>
      <w:r>
        <w:rPr>
          <w:rFonts w:hint="eastAsia"/>
          <w:sz w:val="28"/>
          <w:szCs w:val="28"/>
        </w:rPr>
        <w:t>禁止分校</w:t>
      </w:r>
      <w:r>
        <w:rPr>
          <w:sz w:val="28"/>
          <w:szCs w:val="28"/>
        </w:rPr>
        <w:t>内网用户通过浏览器访问</w:t>
      </w:r>
      <w:r>
        <w:rPr>
          <w:sz w:val="28"/>
          <w:szCs w:val="28"/>
        </w:rPr>
        <w:t>http://40.1.0.9</w:t>
      </w:r>
      <w:r>
        <w:rPr>
          <w:rFonts w:hint="eastAsia"/>
          <w:sz w:val="28"/>
          <w:szCs w:val="28"/>
        </w:rPr>
        <w:t>（</w:t>
      </w:r>
      <w:r>
        <w:rPr>
          <w:rFonts w:hint="eastAsia"/>
          <w:sz w:val="28"/>
          <w:szCs w:val="28"/>
        </w:rPr>
        <w:t>XX</w:t>
      </w:r>
      <w:r>
        <w:rPr>
          <w:rFonts w:hint="eastAsia"/>
          <w:sz w:val="28"/>
          <w:szCs w:val="28"/>
        </w:rPr>
        <w:t>现场提供）。</w:t>
      </w:r>
    </w:p>
    <w:p w:rsidR="00767944" w:rsidRDefault="001B60AB">
      <w:pPr>
        <w:pStyle w:val="10"/>
        <w:widowControl/>
        <w:numPr>
          <w:ilvl w:val="0"/>
          <w:numId w:val="20"/>
        </w:numPr>
        <w:spacing w:line="480" w:lineRule="exact"/>
        <w:ind w:firstLineChars="0"/>
        <w:jc w:val="left"/>
        <w:rPr>
          <w:b/>
          <w:sz w:val="28"/>
          <w:szCs w:val="28"/>
        </w:rPr>
      </w:pPr>
      <w:r>
        <w:rPr>
          <w:rFonts w:hint="eastAsia"/>
          <w:b/>
          <w:sz w:val="28"/>
          <w:szCs w:val="28"/>
        </w:rPr>
        <w:t>数据分流与负载均衡</w:t>
      </w:r>
    </w:p>
    <w:p w:rsidR="00767944" w:rsidRDefault="001B60AB">
      <w:pPr>
        <w:pStyle w:val="ItemList"/>
        <w:widowControl/>
        <w:numPr>
          <w:ilvl w:val="0"/>
          <w:numId w:val="18"/>
        </w:numPr>
        <w:tabs>
          <w:tab w:val="clear" w:pos="840"/>
        </w:tabs>
        <w:adjustRightInd w:val="0"/>
        <w:snapToGrid w:val="0"/>
        <w:spacing w:line="480" w:lineRule="exact"/>
        <w:rPr>
          <w:sz w:val="28"/>
          <w:szCs w:val="28"/>
        </w:rPr>
      </w:pPr>
      <w:r>
        <w:rPr>
          <w:rFonts w:hint="eastAsia"/>
          <w:sz w:val="28"/>
          <w:szCs w:val="28"/>
        </w:rPr>
        <w:t>本部与分校用户数据流匹配</w:t>
      </w:r>
      <w:r>
        <w:rPr>
          <w:rFonts w:hint="eastAsia"/>
          <w:sz w:val="28"/>
          <w:szCs w:val="28"/>
        </w:rPr>
        <w:t>EG</w:t>
      </w:r>
      <w:r>
        <w:rPr>
          <w:rFonts w:hint="eastAsia"/>
          <w:sz w:val="28"/>
          <w:szCs w:val="28"/>
        </w:rPr>
        <w:t>内置联通、电信与教育地址库，实现访问联通资源走联通线路，访问电信资源走电信线路，访问教育网资源走教育网线路；</w:t>
      </w:r>
    </w:p>
    <w:p w:rsidR="00767944" w:rsidRDefault="001B60AB">
      <w:pPr>
        <w:pStyle w:val="ItemList"/>
        <w:widowControl/>
        <w:numPr>
          <w:ilvl w:val="0"/>
          <w:numId w:val="18"/>
        </w:numPr>
        <w:tabs>
          <w:tab w:val="clear" w:pos="840"/>
        </w:tabs>
        <w:adjustRightInd w:val="0"/>
        <w:snapToGrid w:val="0"/>
        <w:spacing w:line="480" w:lineRule="exact"/>
        <w:rPr>
          <w:sz w:val="28"/>
          <w:szCs w:val="28"/>
        </w:rPr>
      </w:pPr>
      <w:r>
        <w:rPr>
          <w:rFonts w:hint="eastAsia"/>
          <w:sz w:val="28"/>
          <w:szCs w:val="28"/>
        </w:rPr>
        <w:t>除联通、电信、教育资源之外默认所有数据流在三条线路间进行负载转发；</w:t>
      </w:r>
    </w:p>
    <w:p w:rsidR="00767944" w:rsidRDefault="001B60AB">
      <w:pPr>
        <w:pStyle w:val="ItemList"/>
        <w:widowControl/>
        <w:numPr>
          <w:ilvl w:val="0"/>
          <w:numId w:val="18"/>
        </w:numPr>
        <w:tabs>
          <w:tab w:val="clear" w:pos="840"/>
        </w:tabs>
        <w:adjustRightInd w:val="0"/>
        <w:snapToGrid w:val="0"/>
        <w:spacing w:line="480" w:lineRule="exact"/>
        <w:rPr>
          <w:sz w:val="28"/>
          <w:szCs w:val="28"/>
        </w:rPr>
      </w:pPr>
      <w:r>
        <w:rPr>
          <w:rFonts w:hint="eastAsia"/>
          <w:sz w:val="28"/>
          <w:szCs w:val="28"/>
        </w:rPr>
        <w:t>分校</w:t>
      </w:r>
      <w:r>
        <w:rPr>
          <w:rFonts w:hint="eastAsia"/>
          <w:sz w:val="28"/>
          <w:szCs w:val="28"/>
        </w:rPr>
        <w:t>E</w:t>
      </w:r>
      <w:r>
        <w:rPr>
          <w:sz w:val="28"/>
          <w:szCs w:val="28"/>
        </w:rPr>
        <w:t>G2</w:t>
      </w:r>
      <w:r>
        <w:rPr>
          <w:rFonts w:hint="eastAsia"/>
          <w:sz w:val="28"/>
          <w:szCs w:val="28"/>
        </w:rPr>
        <w:t>每天晚上</w:t>
      </w:r>
      <w:r>
        <w:rPr>
          <w:rFonts w:hint="eastAsia"/>
          <w:sz w:val="28"/>
          <w:szCs w:val="28"/>
        </w:rPr>
        <w:t>6</w:t>
      </w:r>
      <w:r>
        <w:rPr>
          <w:rFonts w:hint="eastAsia"/>
          <w:sz w:val="28"/>
          <w:szCs w:val="28"/>
        </w:rPr>
        <w:t>点到</w:t>
      </w:r>
      <w:r>
        <w:rPr>
          <w:rFonts w:hint="eastAsia"/>
          <w:sz w:val="28"/>
          <w:szCs w:val="28"/>
        </w:rPr>
        <w:t>10</w:t>
      </w:r>
      <w:r>
        <w:rPr>
          <w:rFonts w:hint="eastAsia"/>
          <w:sz w:val="28"/>
          <w:szCs w:val="28"/>
        </w:rPr>
        <w:t>点（命名为</w:t>
      </w:r>
      <w:r>
        <w:rPr>
          <w:rFonts w:hint="eastAsia"/>
          <w:sz w:val="28"/>
          <w:szCs w:val="28"/>
        </w:rPr>
        <w:t>Night</w:t>
      </w:r>
      <w:r>
        <w:rPr>
          <w:rFonts w:hint="eastAsia"/>
          <w:sz w:val="28"/>
          <w:szCs w:val="28"/>
        </w:rPr>
        <w:t>）联通线路上网流量压力较大</w:t>
      </w:r>
      <w:r>
        <w:rPr>
          <w:rFonts w:hint="eastAsia"/>
        </w:rPr>
        <w:t>，将</w:t>
      </w:r>
      <w:r>
        <w:rPr>
          <w:rFonts w:hint="eastAsia"/>
        </w:rPr>
        <w:t>P2P</w:t>
      </w:r>
      <w:r>
        <w:rPr>
          <w:rFonts w:hint="eastAsia"/>
        </w:rPr>
        <w:t>应用软件流量在此时间段内引流到电信线路。</w:t>
      </w:r>
    </w:p>
    <w:p w:rsidR="00767944" w:rsidRDefault="001B60AB">
      <w:pPr>
        <w:pStyle w:val="10"/>
        <w:widowControl/>
        <w:numPr>
          <w:ilvl w:val="0"/>
          <w:numId w:val="20"/>
        </w:numPr>
        <w:spacing w:line="480" w:lineRule="exact"/>
        <w:ind w:firstLineChars="0"/>
        <w:jc w:val="left"/>
        <w:rPr>
          <w:b/>
          <w:sz w:val="28"/>
          <w:szCs w:val="28"/>
        </w:rPr>
      </w:pPr>
      <w:bookmarkStart w:id="20" w:name="_Toc219865072"/>
      <w:bookmarkEnd w:id="19"/>
      <w:r>
        <w:rPr>
          <w:rFonts w:hint="eastAsia"/>
          <w:b/>
          <w:sz w:val="28"/>
          <w:szCs w:val="28"/>
        </w:rPr>
        <w:t>V</w:t>
      </w:r>
      <w:r>
        <w:rPr>
          <w:b/>
          <w:sz w:val="28"/>
          <w:szCs w:val="28"/>
        </w:rPr>
        <w:t>PN</w:t>
      </w:r>
      <w:r>
        <w:rPr>
          <w:b/>
          <w:sz w:val="28"/>
          <w:szCs w:val="28"/>
        </w:rPr>
        <w:t>部署</w:t>
      </w:r>
    </w:p>
    <w:p w:rsidR="00767944" w:rsidRDefault="001B60AB">
      <w:pPr>
        <w:pStyle w:val="ab"/>
        <w:spacing w:line="480" w:lineRule="exact"/>
        <w:ind w:firstLineChars="100" w:firstLine="280"/>
        <w:rPr>
          <w:sz w:val="28"/>
          <w:szCs w:val="28"/>
        </w:rPr>
      </w:pPr>
      <w:r>
        <w:rPr>
          <w:rFonts w:hint="eastAsia"/>
          <w:sz w:val="28"/>
          <w:szCs w:val="28"/>
        </w:rPr>
        <w:t>为了实现总部与分部互访数据的安全性，同时要求总部对分部路由器采用本地的用户名、密码方式进行验证，为此规划如下：</w:t>
      </w:r>
    </w:p>
    <w:p w:rsidR="00767944" w:rsidRDefault="001B60AB">
      <w:pPr>
        <w:pStyle w:val="ItemList"/>
        <w:widowControl/>
        <w:numPr>
          <w:ilvl w:val="0"/>
          <w:numId w:val="18"/>
        </w:numPr>
        <w:spacing w:line="480" w:lineRule="exact"/>
        <w:rPr>
          <w:sz w:val="28"/>
          <w:szCs w:val="28"/>
        </w:rPr>
      </w:pPr>
      <w:r>
        <w:rPr>
          <w:rFonts w:hint="eastAsia"/>
          <w:sz w:val="28"/>
          <w:szCs w:val="28"/>
        </w:rPr>
        <w:t>部署</w:t>
      </w:r>
      <w:r>
        <w:rPr>
          <w:sz w:val="28"/>
          <w:szCs w:val="28"/>
        </w:rPr>
        <w:t>L2TP</w:t>
      </w:r>
      <w:r>
        <w:rPr>
          <w:rFonts w:hint="eastAsia"/>
          <w:sz w:val="28"/>
          <w:szCs w:val="28"/>
        </w:rPr>
        <w:t>隧道进行本部对分部路由的对接验证，验证用户名密码均为</w:t>
      </w:r>
      <w:r>
        <w:rPr>
          <w:rFonts w:hint="eastAsia"/>
          <w:sz w:val="28"/>
          <w:szCs w:val="28"/>
        </w:rPr>
        <w:t>r</w:t>
      </w:r>
      <w:r>
        <w:rPr>
          <w:sz w:val="28"/>
          <w:szCs w:val="28"/>
        </w:rPr>
        <w:t>uijie</w:t>
      </w:r>
      <w:r>
        <w:rPr>
          <w:rFonts w:hint="eastAsia"/>
          <w:sz w:val="28"/>
          <w:szCs w:val="28"/>
        </w:rPr>
        <w:t>，</w:t>
      </w:r>
      <w:r>
        <w:rPr>
          <w:rFonts w:hint="eastAsia"/>
          <w:sz w:val="28"/>
          <w:szCs w:val="28"/>
        </w:rPr>
        <w:t>L</w:t>
      </w:r>
      <w:r>
        <w:rPr>
          <w:sz w:val="28"/>
          <w:szCs w:val="28"/>
        </w:rPr>
        <w:t>2TP</w:t>
      </w:r>
      <w:r>
        <w:rPr>
          <w:rFonts w:hint="eastAsia"/>
          <w:sz w:val="28"/>
          <w:szCs w:val="28"/>
        </w:rPr>
        <w:t>隧道密码为</w:t>
      </w:r>
      <w:r>
        <w:rPr>
          <w:rFonts w:hint="eastAsia"/>
          <w:sz w:val="28"/>
          <w:szCs w:val="28"/>
        </w:rPr>
        <w:t>ruijie</w:t>
      </w:r>
      <w:r>
        <w:rPr>
          <w:sz w:val="28"/>
          <w:szCs w:val="28"/>
        </w:rPr>
        <w:t>;</w:t>
      </w:r>
    </w:p>
    <w:p w:rsidR="00767944" w:rsidRDefault="001B60AB">
      <w:pPr>
        <w:pStyle w:val="ItemList"/>
        <w:numPr>
          <w:ilvl w:val="0"/>
          <w:numId w:val="21"/>
        </w:numPr>
        <w:spacing w:line="480" w:lineRule="exact"/>
        <w:rPr>
          <w:sz w:val="28"/>
          <w:szCs w:val="28"/>
        </w:rPr>
      </w:pPr>
      <w:r>
        <w:rPr>
          <w:sz w:val="28"/>
          <w:szCs w:val="28"/>
        </w:rPr>
        <w:t>L2TP</w:t>
      </w:r>
      <w:r>
        <w:rPr>
          <w:rFonts w:hint="eastAsia"/>
          <w:sz w:val="28"/>
          <w:szCs w:val="28"/>
        </w:rPr>
        <w:t>用户地址池为</w:t>
      </w:r>
      <w:r>
        <w:rPr>
          <w:rFonts w:hint="eastAsia"/>
          <w:sz w:val="28"/>
          <w:szCs w:val="28"/>
        </w:rPr>
        <w:t>1</w:t>
      </w:r>
      <w:r>
        <w:rPr>
          <w:sz w:val="28"/>
          <w:szCs w:val="28"/>
        </w:rPr>
        <w:t>2.1.0.1—12.1.0.254</w:t>
      </w:r>
      <w:r>
        <w:rPr>
          <w:rFonts w:hint="eastAsia"/>
          <w:sz w:val="28"/>
          <w:szCs w:val="28"/>
        </w:rPr>
        <w:t>，</w:t>
      </w:r>
      <w:r>
        <w:rPr>
          <w:rFonts w:hint="eastAsia"/>
          <w:sz w:val="28"/>
          <w:szCs w:val="28"/>
        </w:rPr>
        <w:t>Virtual-Template</w:t>
      </w:r>
      <w:r>
        <w:rPr>
          <w:rFonts w:hint="eastAsia"/>
          <w:sz w:val="28"/>
          <w:szCs w:val="28"/>
        </w:rPr>
        <w:t>引用本地</w:t>
      </w:r>
      <w:r>
        <w:rPr>
          <w:rFonts w:hint="eastAsia"/>
          <w:sz w:val="28"/>
          <w:szCs w:val="28"/>
        </w:rPr>
        <w:t>loopback</w:t>
      </w:r>
      <w:r>
        <w:rPr>
          <w:sz w:val="28"/>
          <w:szCs w:val="28"/>
        </w:rPr>
        <w:t xml:space="preserve"> 1</w:t>
      </w:r>
      <w:r>
        <w:rPr>
          <w:rFonts w:hint="eastAsia"/>
          <w:sz w:val="28"/>
          <w:szCs w:val="28"/>
        </w:rPr>
        <w:t>（</w:t>
      </w:r>
      <w:r>
        <w:rPr>
          <w:rFonts w:hint="eastAsia"/>
          <w:sz w:val="28"/>
          <w:szCs w:val="28"/>
        </w:rPr>
        <w:t>12.1.0.2/24</w:t>
      </w:r>
      <w:r>
        <w:rPr>
          <w:rFonts w:hint="eastAsia"/>
          <w:sz w:val="28"/>
          <w:szCs w:val="28"/>
        </w:rPr>
        <w:t>）接口地址，</w:t>
      </w:r>
      <w:r>
        <w:rPr>
          <w:sz w:val="28"/>
          <w:szCs w:val="28"/>
        </w:rPr>
        <w:t>Virtual-ppp</w:t>
      </w:r>
      <w:r>
        <w:rPr>
          <w:rFonts w:hint="eastAsia"/>
          <w:sz w:val="28"/>
          <w:szCs w:val="28"/>
        </w:rPr>
        <w:t>接口使用</w:t>
      </w:r>
      <w:r>
        <w:rPr>
          <w:rFonts w:hint="eastAsia"/>
          <w:sz w:val="28"/>
          <w:szCs w:val="28"/>
        </w:rPr>
        <w:lastRenderedPageBreak/>
        <w:t>12.1.0.2/24</w:t>
      </w:r>
      <w:r>
        <w:rPr>
          <w:rFonts w:hint="eastAsia"/>
          <w:sz w:val="28"/>
          <w:szCs w:val="28"/>
        </w:rPr>
        <w:t>；</w:t>
      </w:r>
    </w:p>
    <w:p w:rsidR="00767944" w:rsidRDefault="001B60AB">
      <w:pPr>
        <w:pStyle w:val="ItemList"/>
        <w:widowControl/>
        <w:numPr>
          <w:ilvl w:val="0"/>
          <w:numId w:val="18"/>
        </w:numPr>
        <w:spacing w:line="480" w:lineRule="exact"/>
        <w:rPr>
          <w:sz w:val="28"/>
          <w:szCs w:val="28"/>
        </w:rPr>
      </w:pPr>
      <w:r>
        <w:rPr>
          <w:rFonts w:hint="eastAsia"/>
          <w:sz w:val="28"/>
          <w:szCs w:val="28"/>
        </w:rPr>
        <w:t>L</w:t>
      </w:r>
      <w:r>
        <w:rPr>
          <w:sz w:val="28"/>
          <w:szCs w:val="28"/>
        </w:rPr>
        <w:t>2TP</w:t>
      </w:r>
      <w:r>
        <w:rPr>
          <w:rFonts w:hint="eastAsia"/>
          <w:sz w:val="28"/>
          <w:szCs w:val="28"/>
        </w:rPr>
        <w:t>隧道中承载</w:t>
      </w:r>
      <w:r>
        <w:rPr>
          <w:rFonts w:hint="eastAsia"/>
          <w:sz w:val="28"/>
          <w:szCs w:val="28"/>
        </w:rPr>
        <w:t>O</w:t>
      </w:r>
      <w:r>
        <w:rPr>
          <w:sz w:val="28"/>
          <w:szCs w:val="28"/>
        </w:rPr>
        <w:t>SPF</w:t>
      </w:r>
      <w:r>
        <w:rPr>
          <w:rFonts w:hint="eastAsia"/>
          <w:sz w:val="28"/>
          <w:szCs w:val="28"/>
        </w:rPr>
        <w:t>协议，使其总部与分部通过</w:t>
      </w:r>
      <w:r>
        <w:rPr>
          <w:rFonts w:hint="eastAsia"/>
          <w:sz w:val="28"/>
          <w:szCs w:val="28"/>
        </w:rPr>
        <w:t>O</w:t>
      </w:r>
      <w:r>
        <w:rPr>
          <w:sz w:val="28"/>
          <w:szCs w:val="28"/>
        </w:rPr>
        <w:t>SPF</w:t>
      </w:r>
      <w:r>
        <w:rPr>
          <w:rFonts w:hint="eastAsia"/>
          <w:sz w:val="28"/>
          <w:szCs w:val="28"/>
        </w:rPr>
        <w:t>进行路由交互，区域号</w:t>
      </w:r>
      <w:r>
        <w:rPr>
          <w:rFonts w:hint="eastAsia"/>
          <w:sz w:val="28"/>
          <w:szCs w:val="28"/>
        </w:rPr>
        <w:t>0</w:t>
      </w:r>
      <w:r>
        <w:rPr>
          <w:rFonts w:hint="eastAsia"/>
          <w:sz w:val="28"/>
          <w:szCs w:val="28"/>
        </w:rPr>
        <w:t>；</w:t>
      </w:r>
    </w:p>
    <w:p w:rsidR="00767944" w:rsidRDefault="001B60AB">
      <w:pPr>
        <w:pStyle w:val="ItemList"/>
        <w:widowControl/>
        <w:numPr>
          <w:ilvl w:val="0"/>
          <w:numId w:val="18"/>
        </w:numPr>
        <w:spacing w:line="480" w:lineRule="exact"/>
        <w:rPr>
          <w:sz w:val="28"/>
          <w:szCs w:val="28"/>
        </w:rPr>
      </w:pPr>
      <w:r>
        <w:rPr>
          <w:rFonts w:hint="eastAsia"/>
          <w:sz w:val="28"/>
          <w:szCs w:val="28"/>
        </w:rPr>
        <w:t>部署</w:t>
      </w:r>
      <w:r>
        <w:rPr>
          <w:rFonts w:hint="eastAsia"/>
          <w:sz w:val="28"/>
          <w:szCs w:val="28"/>
        </w:rPr>
        <w:t>I</w:t>
      </w:r>
      <w:r>
        <w:rPr>
          <w:sz w:val="28"/>
          <w:szCs w:val="28"/>
        </w:rPr>
        <w:t>PS</w:t>
      </w:r>
      <w:r>
        <w:rPr>
          <w:rFonts w:hint="eastAsia"/>
          <w:sz w:val="28"/>
          <w:szCs w:val="28"/>
        </w:rPr>
        <w:t>ec</w:t>
      </w:r>
      <w:r>
        <w:rPr>
          <w:rFonts w:hint="eastAsia"/>
          <w:sz w:val="28"/>
          <w:szCs w:val="28"/>
        </w:rPr>
        <w:t>对</w:t>
      </w:r>
      <w:r>
        <w:rPr>
          <w:sz w:val="28"/>
          <w:szCs w:val="28"/>
        </w:rPr>
        <w:t>L2TP</w:t>
      </w:r>
      <w:r>
        <w:rPr>
          <w:rFonts w:hint="eastAsia"/>
          <w:sz w:val="28"/>
          <w:szCs w:val="28"/>
        </w:rPr>
        <w:t>隧道中的业务数据加密；</w:t>
      </w:r>
    </w:p>
    <w:p w:rsidR="00767944" w:rsidRDefault="001B60AB">
      <w:pPr>
        <w:pStyle w:val="ItemList"/>
        <w:widowControl/>
        <w:numPr>
          <w:ilvl w:val="0"/>
          <w:numId w:val="18"/>
        </w:numPr>
        <w:spacing w:line="480" w:lineRule="exact"/>
        <w:rPr>
          <w:sz w:val="28"/>
          <w:szCs w:val="28"/>
        </w:rPr>
      </w:pPr>
      <w:r>
        <w:rPr>
          <w:rFonts w:hint="eastAsia"/>
          <w:sz w:val="28"/>
          <w:szCs w:val="28"/>
        </w:rPr>
        <w:t>I</w:t>
      </w:r>
      <w:r>
        <w:rPr>
          <w:sz w:val="28"/>
          <w:szCs w:val="28"/>
        </w:rPr>
        <w:t>PS</w:t>
      </w:r>
      <w:r>
        <w:rPr>
          <w:rFonts w:hint="eastAsia"/>
          <w:sz w:val="28"/>
          <w:szCs w:val="28"/>
        </w:rPr>
        <w:t>ec</w:t>
      </w:r>
      <w:r>
        <w:rPr>
          <w:sz w:val="28"/>
          <w:szCs w:val="28"/>
        </w:rPr>
        <w:t xml:space="preserve"> VPN</w:t>
      </w:r>
      <w:r>
        <w:rPr>
          <w:sz w:val="28"/>
          <w:szCs w:val="28"/>
        </w:rPr>
        <w:t>需要采用</w:t>
      </w:r>
      <w:r>
        <w:rPr>
          <w:rFonts w:hint="eastAsia"/>
          <w:sz w:val="28"/>
          <w:szCs w:val="28"/>
        </w:rPr>
        <w:t>传输</w:t>
      </w:r>
      <w:r>
        <w:rPr>
          <w:sz w:val="28"/>
          <w:szCs w:val="28"/>
        </w:rPr>
        <w:t>模式、预共享密码为</w:t>
      </w:r>
      <w:r>
        <w:rPr>
          <w:sz w:val="28"/>
          <w:szCs w:val="28"/>
        </w:rPr>
        <w:t xml:space="preserve"> </w:t>
      </w:r>
      <w:r>
        <w:rPr>
          <w:rFonts w:hint="eastAsia"/>
          <w:sz w:val="28"/>
          <w:szCs w:val="28"/>
        </w:rPr>
        <w:t>ruijie</w:t>
      </w:r>
      <w:r>
        <w:rPr>
          <w:sz w:val="28"/>
          <w:szCs w:val="28"/>
        </w:rPr>
        <w:t>，加密认证方式为</w:t>
      </w:r>
      <w:r>
        <w:rPr>
          <w:sz w:val="28"/>
          <w:szCs w:val="28"/>
        </w:rPr>
        <w:t xml:space="preserve"> ESP-3DES</w:t>
      </w:r>
      <w:r>
        <w:rPr>
          <w:sz w:val="28"/>
          <w:szCs w:val="28"/>
        </w:rPr>
        <w:t>、</w:t>
      </w:r>
      <w:r>
        <w:rPr>
          <w:sz w:val="28"/>
          <w:szCs w:val="28"/>
        </w:rPr>
        <w:t>ESP-MD5</w:t>
      </w:r>
      <w:r>
        <w:rPr>
          <w:rFonts w:hint="eastAsia"/>
          <w:sz w:val="28"/>
          <w:szCs w:val="28"/>
        </w:rPr>
        <w:t>-</w:t>
      </w:r>
      <w:r>
        <w:rPr>
          <w:sz w:val="28"/>
          <w:szCs w:val="28"/>
        </w:rPr>
        <w:t xml:space="preserve">HMAC </w:t>
      </w:r>
      <w:r>
        <w:rPr>
          <w:sz w:val="28"/>
          <w:szCs w:val="28"/>
        </w:rPr>
        <w:t>，</w:t>
      </w:r>
      <w:r>
        <w:rPr>
          <w:sz w:val="28"/>
          <w:szCs w:val="28"/>
        </w:rPr>
        <w:t>DH</w:t>
      </w:r>
      <w:proofErr w:type="gramStart"/>
      <w:r>
        <w:rPr>
          <w:sz w:val="28"/>
          <w:szCs w:val="28"/>
        </w:rPr>
        <w:t>使用组</w:t>
      </w:r>
      <w:proofErr w:type="gramEnd"/>
      <w:r>
        <w:rPr>
          <w:rFonts w:hint="eastAsia"/>
          <w:sz w:val="28"/>
          <w:szCs w:val="28"/>
        </w:rPr>
        <w:t>2;</w:t>
      </w:r>
    </w:p>
    <w:p w:rsidR="00767944" w:rsidRDefault="001B60AB">
      <w:pPr>
        <w:pStyle w:val="ItemList"/>
        <w:widowControl/>
        <w:numPr>
          <w:ilvl w:val="0"/>
          <w:numId w:val="18"/>
        </w:numPr>
        <w:spacing w:line="480" w:lineRule="exact"/>
        <w:rPr>
          <w:sz w:val="28"/>
          <w:szCs w:val="28"/>
        </w:rPr>
      </w:pPr>
      <w:r>
        <w:rPr>
          <w:rFonts w:hint="eastAsia"/>
          <w:sz w:val="28"/>
          <w:szCs w:val="28"/>
        </w:rPr>
        <w:t>总分机构间数据通信及加密通过二级运营商</w:t>
      </w:r>
      <w:r>
        <w:rPr>
          <w:sz w:val="28"/>
          <w:szCs w:val="28"/>
        </w:rPr>
        <w:t>R1</w:t>
      </w:r>
      <w:r>
        <w:rPr>
          <w:rFonts w:hint="eastAsia"/>
          <w:sz w:val="28"/>
          <w:szCs w:val="28"/>
        </w:rPr>
        <w:t>联通节点作为中转设备；</w:t>
      </w:r>
    </w:p>
    <w:p w:rsidR="00767944" w:rsidRDefault="001B60AB">
      <w:pPr>
        <w:pStyle w:val="ItemList"/>
        <w:widowControl/>
        <w:numPr>
          <w:ilvl w:val="0"/>
          <w:numId w:val="18"/>
        </w:numPr>
        <w:tabs>
          <w:tab w:val="clear" w:pos="840"/>
        </w:tabs>
        <w:spacing w:line="480" w:lineRule="exact"/>
        <w:rPr>
          <w:sz w:val="28"/>
          <w:szCs w:val="28"/>
        </w:rPr>
      </w:pPr>
      <w:r>
        <w:rPr>
          <w:rFonts w:hint="eastAsia"/>
          <w:sz w:val="28"/>
          <w:szCs w:val="28"/>
        </w:rPr>
        <w:t>本部有线</w:t>
      </w:r>
      <w:r>
        <w:rPr>
          <w:rFonts w:hint="eastAsia"/>
          <w:sz w:val="28"/>
          <w:szCs w:val="28"/>
        </w:rPr>
        <w:t>I</w:t>
      </w:r>
      <w:r>
        <w:rPr>
          <w:sz w:val="28"/>
          <w:szCs w:val="28"/>
        </w:rPr>
        <w:t>PV4</w:t>
      </w:r>
      <w:r>
        <w:rPr>
          <w:sz w:val="28"/>
          <w:szCs w:val="28"/>
        </w:rPr>
        <w:t>用户与</w:t>
      </w:r>
      <w:r>
        <w:rPr>
          <w:rFonts w:hint="eastAsia"/>
          <w:sz w:val="28"/>
          <w:szCs w:val="28"/>
        </w:rPr>
        <w:t>分部</w:t>
      </w:r>
      <w:r>
        <w:rPr>
          <w:rFonts w:hint="eastAsia"/>
          <w:sz w:val="28"/>
          <w:szCs w:val="28"/>
        </w:rPr>
        <w:t>I</w:t>
      </w:r>
      <w:r>
        <w:rPr>
          <w:sz w:val="28"/>
          <w:szCs w:val="28"/>
        </w:rPr>
        <w:t>PV4</w:t>
      </w:r>
      <w:r>
        <w:rPr>
          <w:rFonts w:hint="eastAsia"/>
          <w:sz w:val="28"/>
          <w:szCs w:val="28"/>
        </w:rPr>
        <w:t>用户</w:t>
      </w:r>
      <w:r>
        <w:rPr>
          <w:sz w:val="28"/>
          <w:szCs w:val="28"/>
        </w:rPr>
        <w:t>互通主路径规划为</w:t>
      </w:r>
      <w:r>
        <w:rPr>
          <w:rFonts w:hint="eastAsia"/>
          <w:sz w:val="28"/>
          <w:szCs w:val="28"/>
        </w:rPr>
        <w:t>：</w:t>
      </w:r>
      <w:r>
        <w:rPr>
          <w:sz w:val="28"/>
          <w:szCs w:val="28"/>
        </w:rPr>
        <w:t>VSU-S3-EG1</w:t>
      </w:r>
      <w:r>
        <w:rPr>
          <w:rFonts w:hint="eastAsia"/>
          <w:sz w:val="28"/>
          <w:szCs w:val="28"/>
        </w:rPr>
        <w:t>-</w:t>
      </w:r>
      <w:r>
        <w:rPr>
          <w:sz w:val="28"/>
          <w:szCs w:val="28"/>
        </w:rPr>
        <w:t>EG2-S5(</w:t>
      </w:r>
      <w:r>
        <w:rPr>
          <w:rFonts w:hint="eastAsia"/>
          <w:sz w:val="28"/>
          <w:szCs w:val="28"/>
        </w:rPr>
        <w:t>E</w:t>
      </w:r>
      <w:r>
        <w:rPr>
          <w:sz w:val="28"/>
          <w:szCs w:val="28"/>
        </w:rPr>
        <w:t>G1/EG2</w:t>
      </w:r>
      <w:r>
        <w:rPr>
          <w:rFonts w:hint="eastAsia"/>
          <w:sz w:val="28"/>
          <w:szCs w:val="28"/>
        </w:rPr>
        <w:t>间运行</w:t>
      </w:r>
      <w:r>
        <w:rPr>
          <w:rFonts w:hint="eastAsia"/>
          <w:sz w:val="28"/>
          <w:szCs w:val="28"/>
        </w:rPr>
        <w:t>V</w:t>
      </w:r>
      <w:r>
        <w:rPr>
          <w:sz w:val="28"/>
          <w:szCs w:val="28"/>
        </w:rPr>
        <w:t>PN</w:t>
      </w:r>
      <w:r>
        <w:rPr>
          <w:rFonts w:hint="eastAsia"/>
          <w:sz w:val="28"/>
          <w:szCs w:val="28"/>
        </w:rPr>
        <w:t>隧道</w:t>
      </w:r>
      <w:r>
        <w:rPr>
          <w:sz w:val="28"/>
          <w:szCs w:val="28"/>
        </w:rPr>
        <w:t>)</w:t>
      </w:r>
      <w:r>
        <w:rPr>
          <w:rFonts w:hint="eastAsia"/>
          <w:sz w:val="28"/>
          <w:szCs w:val="28"/>
        </w:rPr>
        <w:t>。</w:t>
      </w:r>
    </w:p>
    <w:p w:rsidR="00767944" w:rsidRDefault="00767944">
      <w:pPr>
        <w:pStyle w:val="ab"/>
      </w:pPr>
    </w:p>
    <w:p w:rsidR="00767944" w:rsidRDefault="001B60AB">
      <w:pPr>
        <w:rPr>
          <w:sz w:val="28"/>
          <w:szCs w:val="28"/>
        </w:rPr>
      </w:pPr>
      <w:r>
        <w:rPr>
          <w:rFonts w:hint="eastAsia"/>
          <w:sz w:val="28"/>
          <w:szCs w:val="28"/>
        </w:rPr>
        <w:t>提交竞赛结果文件（模块二、模块三、模块四、模块五）</w:t>
      </w:r>
    </w:p>
    <w:p w:rsidR="00767944" w:rsidRDefault="001B60AB">
      <w:pPr>
        <w:ind w:firstLine="720"/>
        <w:rPr>
          <w:sz w:val="28"/>
          <w:szCs w:val="28"/>
        </w:rPr>
      </w:pPr>
      <w:r>
        <w:rPr>
          <w:rFonts w:hint="eastAsia"/>
          <w:sz w:val="28"/>
          <w:szCs w:val="28"/>
        </w:rPr>
        <w:t>制作竞赛结果文件：严格按照</w:t>
      </w:r>
      <w:r>
        <w:rPr>
          <w:sz w:val="28"/>
          <w:szCs w:val="28"/>
        </w:rPr>
        <w:t xml:space="preserve"> “</w:t>
      </w:r>
      <w:r>
        <w:rPr>
          <w:sz w:val="28"/>
          <w:szCs w:val="28"/>
        </w:rPr>
        <w:t>交换路由无线网关设备配置答题卡</w:t>
      </w:r>
      <w:r>
        <w:rPr>
          <w:sz w:val="28"/>
          <w:szCs w:val="28"/>
        </w:rPr>
        <w:t>.docx</w:t>
      </w:r>
      <w:proofErr w:type="gramStart"/>
      <w:r>
        <w:rPr>
          <w:sz w:val="28"/>
          <w:szCs w:val="28"/>
        </w:rPr>
        <w:t>”</w:t>
      </w:r>
      <w:proofErr w:type="gramEnd"/>
      <w:r>
        <w:rPr>
          <w:sz w:val="28"/>
          <w:szCs w:val="28"/>
        </w:rPr>
        <w:t>文档格式要求制作输出竞赛结果文件</w:t>
      </w:r>
      <w:r>
        <w:rPr>
          <w:rFonts w:hint="eastAsia"/>
          <w:sz w:val="28"/>
          <w:szCs w:val="28"/>
        </w:rPr>
        <w:t>，</w:t>
      </w:r>
      <w:proofErr w:type="gramStart"/>
      <w:r>
        <w:rPr>
          <w:rFonts w:hint="eastAsia"/>
          <w:sz w:val="28"/>
          <w:szCs w:val="28"/>
        </w:rPr>
        <w:t>同时另存一份</w:t>
      </w:r>
      <w:proofErr w:type="gramEnd"/>
      <w:r>
        <w:rPr>
          <w:sz w:val="28"/>
          <w:szCs w:val="28"/>
        </w:rPr>
        <w:t>“</w:t>
      </w:r>
      <w:r>
        <w:rPr>
          <w:rFonts w:hint="eastAsia"/>
          <w:sz w:val="28"/>
          <w:szCs w:val="28"/>
        </w:rPr>
        <w:t>PDF</w:t>
      </w:r>
      <w:r>
        <w:rPr>
          <w:rFonts w:hint="eastAsia"/>
          <w:sz w:val="28"/>
          <w:szCs w:val="28"/>
        </w:rPr>
        <w:t>格式文档（利用</w:t>
      </w:r>
      <w:r>
        <w:rPr>
          <w:rFonts w:hint="eastAsia"/>
          <w:sz w:val="28"/>
          <w:szCs w:val="28"/>
        </w:rPr>
        <w:t>Office Word</w:t>
      </w:r>
      <w:r>
        <w:rPr>
          <w:rFonts w:hint="eastAsia"/>
          <w:sz w:val="28"/>
          <w:szCs w:val="28"/>
        </w:rPr>
        <w:t>另存为</w:t>
      </w:r>
      <w:r>
        <w:rPr>
          <w:rFonts w:hint="eastAsia"/>
          <w:sz w:val="28"/>
          <w:szCs w:val="28"/>
        </w:rPr>
        <w:t>pdf</w:t>
      </w:r>
      <w:r>
        <w:rPr>
          <w:rFonts w:hint="eastAsia"/>
          <w:sz w:val="28"/>
          <w:szCs w:val="28"/>
        </w:rPr>
        <w:t>文件方式生成</w:t>
      </w:r>
      <w:r>
        <w:rPr>
          <w:rFonts w:hint="eastAsia"/>
          <w:sz w:val="28"/>
          <w:szCs w:val="28"/>
        </w:rPr>
        <w:t>pdf</w:t>
      </w:r>
      <w:r>
        <w:rPr>
          <w:rFonts w:hint="eastAsia"/>
          <w:sz w:val="28"/>
          <w:szCs w:val="28"/>
        </w:rPr>
        <w:t>文件）</w:t>
      </w:r>
      <w:r>
        <w:rPr>
          <w:sz w:val="28"/>
          <w:szCs w:val="28"/>
        </w:rPr>
        <w:t>。</w:t>
      </w:r>
    </w:p>
    <w:p w:rsidR="00767944" w:rsidRDefault="001B60AB">
      <w:pPr>
        <w:ind w:firstLine="720"/>
        <w:rPr>
          <w:sz w:val="28"/>
          <w:szCs w:val="28"/>
        </w:rPr>
      </w:pPr>
      <w:r>
        <w:rPr>
          <w:rFonts w:hint="eastAsia"/>
          <w:sz w:val="28"/>
          <w:szCs w:val="28"/>
        </w:rPr>
        <w:t>在每台设备上使用</w:t>
      </w:r>
      <w:r>
        <w:rPr>
          <w:sz w:val="28"/>
          <w:szCs w:val="28"/>
        </w:rPr>
        <w:t>show running-config</w:t>
      </w:r>
      <w:r>
        <w:rPr>
          <w:sz w:val="28"/>
          <w:szCs w:val="28"/>
        </w:rPr>
        <w:t>命令，将该命令下显示的结果分别保存到独立的</w:t>
      </w:r>
      <w:r>
        <w:rPr>
          <w:sz w:val="28"/>
          <w:szCs w:val="28"/>
        </w:rPr>
        <w:t>TXT</w:t>
      </w:r>
      <w:r>
        <w:rPr>
          <w:sz w:val="28"/>
          <w:szCs w:val="28"/>
        </w:rPr>
        <w:t>文件中，文件名以设备编号命名（</w:t>
      </w:r>
      <w:r>
        <w:rPr>
          <w:sz w:val="28"/>
          <w:szCs w:val="28"/>
        </w:rPr>
        <w:t>VSU</w:t>
      </w:r>
      <w:r>
        <w:rPr>
          <w:sz w:val="28"/>
          <w:szCs w:val="28"/>
        </w:rPr>
        <w:t>、</w:t>
      </w:r>
      <w:r>
        <w:rPr>
          <w:sz w:val="28"/>
          <w:szCs w:val="28"/>
        </w:rPr>
        <w:t>S3</w:t>
      </w:r>
      <w:r>
        <w:rPr>
          <w:rFonts w:hint="eastAsia"/>
          <w:sz w:val="28"/>
          <w:szCs w:val="28"/>
        </w:rPr>
        <w:t>、</w:t>
      </w:r>
      <w:r>
        <w:rPr>
          <w:sz w:val="28"/>
          <w:szCs w:val="28"/>
        </w:rPr>
        <w:t>S4</w:t>
      </w:r>
      <w:r>
        <w:rPr>
          <w:rFonts w:hint="eastAsia"/>
          <w:sz w:val="28"/>
          <w:szCs w:val="28"/>
        </w:rPr>
        <w:t>、</w:t>
      </w:r>
      <w:r>
        <w:rPr>
          <w:sz w:val="28"/>
          <w:szCs w:val="28"/>
        </w:rPr>
        <w:t>S5</w:t>
      </w:r>
      <w:r>
        <w:rPr>
          <w:rFonts w:hint="eastAsia"/>
          <w:sz w:val="28"/>
          <w:szCs w:val="28"/>
        </w:rPr>
        <w:t>、</w:t>
      </w:r>
      <w:r>
        <w:rPr>
          <w:sz w:val="28"/>
          <w:szCs w:val="28"/>
        </w:rPr>
        <w:t>S6</w:t>
      </w:r>
      <w:r>
        <w:rPr>
          <w:sz w:val="28"/>
          <w:szCs w:val="28"/>
        </w:rPr>
        <w:t>、</w:t>
      </w:r>
      <w:r>
        <w:rPr>
          <w:sz w:val="28"/>
          <w:szCs w:val="28"/>
        </w:rPr>
        <w:t>S7</w:t>
      </w:r>
      <w:r>
        <w:rPr>
          <w:sz w:val="28"/>
          <w:szCs w:val="28"/>
        </w:rPr>
        <w:t>、</w:t>
      </w:r>
      <w:r>
        <w:rPr>
          <w:sz w:val="28"/>
          <w:szCs w:val="28"/>
        </w:rPr>
        <w:t>R1</w:t>
      </w:r>
      <w:r>
        <w:rPr>
          <w:sz w:val="28"/>
          <w:szCs w:val="28"/>
        </w:rPr>
        <w:t>、</w:t>
      </w:r>
      <w:r>
        <w:rPr>
          <w:sz w:val="28"/>
          <w:szCs w:val="28"/>
        </w:rPr>
        <w:t>R2</w:t>
      </w:r>
      <w:r>
        <w:rPr>
          <w:sz w:val="28"/>
          <w:szCs w:val="28"/>
        </w:rPr>
        <w:t>、</w:t>
      </w:r>
      <w:r>
        <w:rPr>
          <w:sz w:val="28"/>
          <w:szCs w:val="28"/>
        </w:rPr>
        <w:t>R3</w:t>
      </w:r>
      <w:r>
        <w:rPr>
          <w:sz w:val="28"/>
          <w:szCs w:val="28"/>
        </w:rPr>
        <w:t>、</w:t>
      </w:r>
      <w:r>
        <w:rPr>
          <w:sz w:val="28"/>
          <w:szCs w:val="28"/>
        </w:rPr>
        <w:t>AC1</w:t>
      </w:r>
      <w:r>
        <w:rPr>
          <w:sz w:val="28"/>
          <w:szCs w:val="28"/>
        </w:rPr>
        <w:t>、</w:t>
      </w:r>
      <w:r>
        <w:rPr>
          <w:sz w:val="28"/>
          <w:szCs w:val="28"/>
        </w:rPr>
        <w:t>AC2</w:t>
      </w:r>
      <w:r>
        <w:rPr>
          <w:sz w:val="28"/>
          <w:szCs w:val="28"/>
        </w:rPr>
        <w:t>、</w:t>
      </w:r>
      <w:r>
        <w:rPr>
          <w:sz w:val="28"/>
          <w:szCs w:val="28"/>
        </w:rPr>
        <w:t>EG1</w:t>
      </w:r>
      <w:r>
        <w:rPr>
          <w:sz w:val="28"/>
          <w:szCs w:val="28"/>
        </w:rPr>
        <w:t>、</w:t>
      </w:r>
      <w:r>
        <w:rPr>
          <w:sz w:val="28"/>
          <w:szCs w:val="28"/>
        </w:rPr>
        <w:t>EG2</w:t>
      </w:r>
      <w:r>
        <w:rPr>
          <w:sz w:val="28"/>
          <w:szCs w:val="28"/>
        </w:rPr>
        <w:t>），并把所有的</w:t>
      </w:r>
      <w:r>
        <w:rPr>
          <w:sz w:val="28"/>
          <w:szCs w:val="28"/>
        </w:rPr>
        <w:t>TXT</w:t>
      </w:r>
      <w:r>
        <w:rPr>
          <w:sz w:val="28"/>
          <w:szCs w:val="28"/>
        </w:rPr>
        <w:t>文件存放在</w:t>
      </w:r>
      <w:r>
        <w:rPr>
          <w:sz w:val="28"/>
          <w:szCs w:val="28"/>
        </w:rPr>
        <w:t>“</w:t>
      </w:r>
      <w:r>
        <w:rPr>
          <w:sz w:val="28"/>
          <w:szCs w:val="28"/>
        </w:rPr>
        <w:t>设备配置</w:t>
      </w:r>
      <w:r>
        <w:rPr>
          <w:sz w:val="28"/>
          <w:szCs w:val="28"/>
        </w:rPr>
        <w:t>”</w:t>
      </w:r>
      <w:r>
        <w:rPr>
          <w:sz w:val="28"/>
          <w:szCs w:val="28"/>
        </w:rPr>
        <w:t>文件夹下。</w:t>
      </w:r>
    </w:p>
    <w:p w:rsidR="00767944" w:rsidRDefault="001B60AB">
      <w:pPr>
        <w:rPr>
          <w:sz w:val="28"/>
          <w:szCs w:val="28"/>
        </w:rPr>
      </w:pPr>
      <w:r>
        <w:rPr>
          <w:sz w:val="28"/>
          <w:szCs w:val="28"/>
        </w:rPr>
        <w:tab/>
      </w:r>
      <w:r>
        <w:rPr>
          <w:sz w:val="28"/>
          <w:szCs w:val="28"/>
        </w:rPr>
        <w:t>考生将</w:t>
      </w:r>
      <w:r>
        <w:rPr>
          <w:sz w:val="28"/>
          <w:szCs w:val="28"/>
        </w:rPr>
        <w:t>“</w:t>
      </w:r>
      <w:r>
        <w:rPr>
          <w:sz w:val="28"/>
          <w:szCs w:val="28"/>
        </w:rPr>
        <w:t>交换路由无线网关设备配置答题卡</w:t>
      </w:r>
      <w:r>
        <w:rPr>
          <w:sz w:val="28"/>
          <w:szCs w:val="28"/>
        </w:rPr>
        <w:t>.docx”</w:t>
      </w:r>
      <w:r>
        <w:rPr>
          <w:rFonts w:hint="eastAsia"/>
          <w:sz w:val="28"/>
          <w:szCs w:val="28"/>
        </w:rPr>
        <w:t>、“交换路由无线网关设备配置答题卡</w:t>
      </w:r>
      <w:r>
        <w:rPr>
          <w:rFonts w:hint="eastAsia"/>
          <w:sz w:val="28"/>
          <w:szCs w:val="28"/>
        </w:rPr>
        <w:t>.pdf</w:t>
      </w:r>
      <w:r>
        <w:rPr>
          <w:rFonts w:hint="eastAsia"/>
          <w:sz w:val="28"/>
          <w:szCs w:val="28"/>
        </w:rPr>
        <w:t>”</w:t>
      </w:r>
      <w:r>
        <w:rPr>
          <w:sz w:val="28"/>
          <w:szCs w:val="28"/>
        </w:rPr>
        <w:t>以及</w:t>
      </w:r>
      <w:r>
        <w:rPr>
          <w:sz w:val="28"/>
          <w:szCs w:val="28"/>
        </w:rPr>
        <w:t>“</w:t>
      </w:r>
      <w:r>
        <w:rPr>
          <w:sz w:val="28"/>
          <w:szCs w:val="28"/>
        </w:rPr>
        <w:t>设备配置</w:t>
      </w:r>
      <w:r>
        <w:rPr>
          <w:sz w:val="28"/>
          <w:szCs w:val="28"/>
        </w:rPr>
        <w:t>”</w:t>
      </w:r>
      <w:r>
        <w:rPr>
          <w:sz w:val="28"/>
          <w:szCs w:val="28"/>
        </w:rPr>
        <w:t>文件夹保存到桌面上，并且拷贝到</w:t>
      </w:r>
      <w:r>
        <w:rPr>
          <w:sz w:val="28"/>
          <w:szCs w:val="28"/>
        </w:rPr>
        <w:t>U</w:t>
      </w:r>
      <w:r>
        <w:rPr>
          <w:sz w:val="28"/>
          <w:szCs w:val="28"/>
        </w:rPr>
        <w:t>盘上的</w:t>
      </w:r>
      <w:r>
        <w:rPr>
          <w:sz w:val="28"/>
          <w:szCs w:val="28"/>
        </w:rPr>
        <w:t>“</w:t>
      </w:r>
      <w:r>
        <w:rPr>
          <w:sz w:val="28"/>
          <w:szCs w:val="28"/>
        </w:rPr>
        <w:t>提交文档</w:t>
      </w:r>
      <w:r>
        <w:rPr>
          <w:sz w:val="28"/>
          <w:szCs w:val="28"/>
        </w:rPr>
        <w:t>”</w:t>
      </w:r>
      <w:r>
        <w:rPr>
          <w:sz w:val="28"/>
          <w:szCs w:val="28"/>
        </w:rPr>
        <w:t>目录下然后提交给现场工作人员。</w:t>
      </w:r>
    </w:p>
    <w:p w:rsidR="00767944" w:rsidRDefault="001B60AB">
      <w:pPr>
        <w:rPr>
          <w:sz w:val="24"/>
        </w:rPr>
      </w:pPr>
      <w:r>
        <w:rPr>
          <w:rFonts w:hint="eastAsia"/>
          <w:i/>
          <w:iCs/>
          <w:sz w:val="28"/>
          <w:szCs w:val="28"/>
        </w:rPr>
        <w:t>注意：考生在</w:t>
      </w:r>
      <w:r>
        <w:rPr>
          <w:i/>
          <w:iCs/>
          <w:sz w:val="28"/>
          <w:szCs w:val="28"/>
        </w:rPr>
        <w:t>U</w:t>
      </w:r>
      <w:r>
        <w:rPr>
          <w:rFonts w:hint="eastAsia"/>
          <w:i/>
          <w:iCs/>
          <w:sz w:val="28"/>
          <w:szCs w:val="28"/>
        </w:rPr>
        <w:t>盘中所提交的文件是竞赛结果的唯一依据，请考生一定确保文件确实有效，能够正常读取。如有疑问，可咨询现场工作人员。</w:t>
      </w:r>
    </w:p>
    <w:p w:rsidR="00767944" w:rsidRDefault="00767944">
      <w:pPr>
        <w:pStyle w:val="ab"/>
        <w:ind w:firstLineChars="0" w:firstLine="0"/>
        <w:sectPr w:rsidR="00767944">
          <w:pgSz w:w="11906" w:h="16838"/>
          <w:pgMar w:top="1440" w:right="1701" w:bottom="1440" w:left="1701" w:header="851" w:footer="992" w:gutter="0"/>
          <w:cols w:space="720"/>
          <w:docGrid w:type="lines" w:linePitch="312"/>
        </w:sectPr>
      </w:pPr>
    </w:p>
    <w:bookmarkEnd w:id="20"/>
    <w:p w:rsidR="00767944" w:rsidRDefault="001B60AB">
      <w:pPr>
        <w:pStyle w:val="2"/>
        <w:numPr>
          <w:ilvl w:val="255"/>
          <w:numId w:val="0"/>
        </w:numPr>
        <w:rPr>
          <w:sz w:val="28"/>
          <w:szCs w:val="28"/>
        </w:rPr>
      </w:pPr>
      <w:r>
        <w:rPr>
          <w:rFonts w:hint="eastAsia"/>
          <w:sz w:val="28"/>
          <w:szCs w:val="28"/>
        </w:rPr>
        <w:lastRenderedPageBreak/>
        <w:t>模块六：云平台维护与企业服务应用</w:t>
      </w:r>
    </w:p>
    <w:p w:rsidR="00767944" w:rsidRDefault="001B60AB">
      <w:pPr>
        <w:spacing w:line="480" w:lineRule="exact"/>
        <w:ind w:firstLine="560"/>
        <w:rPr>
          <w:rStyle w:val="None"/>
          <w:sz w:val="28"/>
          <w:szCs w:val="28"/>
          <w:lang w:val="zh-TW" w:eastAsia="zh-TW"/>
        </w:rPr>
      </w:pPr>
      <w:r>
        <w:rPr>
          <w:rStyle w:val="None"/>
          <w:sz w:val="28"/>
          <w:szCs w:val="28"/>
          <w:lang w:val="zh-TW" w:eastAsia="zh-TW"/>
        </w:rPr>
        <w:t>集团总部为了更好管理数据，提供服务，需要建立自己的小型数据中心及云计算服务平台，以达到快速、可靠交换数据，以及增强业务部署弹性的目的。</w:t>
      </w:r>
    </w:p>
    <w:p w:rsidR="00767944" w:rsidRDefault="001B60AB">
      <w:pPr>
        <w:pStyle w:val="10"/>
        <w:widowControl/>
        <w:numPr>
          <w:ilvl w:val="0"/>
          <w:numId w:val="22"/>
        </w:numPr>
        <w:spacing w:line="480" w:lineRule="exact"/>
        <w:ind w:firstLineChars="0"/>
        <w:jc w:val="left"/>
        <w:rPr>
          <w:rStyle w:val="None"/>
          <w:bCs/>
          <w:sz w:val="28"/>
          <w:szCs w:val="36"/>
          <w:lang w:val="zh-TW" w:eastAsia="zh-TW"/>
        </w:rPr>
      </w:pPr>
      <w:r>
        <w:rPr>
          <w:rStyle w:val="None"/>
          <w:rFonts w:hint="eastAsia"/>
          <w:bCs/>
          <w:sz w:val="28"/>
          <w:szCs w:val="36"/>
          <w:lang w:val="zh-TW" w:eastAsia="zh-TW"/>
        </w:rPr>
        <w:t>云计算管理平台环境</w:t>
      </w:r>
    </w:p>
    <w:p w:rsidR="00767944" w:rsidRDefault="001B60AB">
      <w:pPr>
        <w:pStyle w:val="ItemList"/>
        <w:widowControl/>
        <w:numPr>
          <w:ilvl w:val="0"/>
          <w:numId w:val="23"/>
        </w:numPr>
        <w:spacing w:line="480" w:lineRule="exact"/>
        <w:rPr>
          <w:sz w:val="28"/>
          <w:szCs w:val="28"/>
          <w:lang w:eastAsia="zh-TW"/>
        </w:rPr>
      </w:pPr>
      <w:r>
        <w:rPr>
          <w:sz w:val="28"/>
          <w:szCs w:val="28"/>
          <w:lang w:eastAsia="zh-TW"/>
        </w:rPr>
        <w:t>JCO</w:t>
      </w:r>
      <w:r>
        <w:rPr>
          <w:rFonts w:hint="eastAsia"/>
          <w:sz w:val="28"/>
          <w:szCs w:val="28"/>
          <w:lang w:eastAsia="zh-TW"/>
        </w:rPr>
        <w:t>S</w:t>
      </w:r>
      <w:r>
        <w:rPr>
          <w:rFonts w:hint="eastAsia"/>
          <w:sz w:val="28"/>
          <w:szCs w:val="28"/>
          <w:lang w:eastAsia="zh-TW"/>
        </w:rPr>
        <w:t>云平台登陆地址：</w:t>
      </w:r>
      <w:r>
        <w:rPr>
          <w:sz w:val="28"/>
          <w:szCs w:val="28"/>
          <w:lang w:eastAsia="zh-TW"/>
        </w:rPr>
        <w:t>http://</w:t>
      </w:r>
      <w:r>
        <w:rPr>
          <w:rFonts w:hint="eastAsia"/>
          <w:sz w:val="28"/>
          <w:szCs w:val="28"/>
          <w:lang w:eastAsia="zh-TW"/>
        </w:rPr>
        <w:t>172.16.0.2</w:t>
      </w:r>
    </w:p>
    <w:p w:rsidR="00767944" w:rsidRDefault="001B60AB">
      <w:pPr>
        <w:pStyle w:val="ItemList"/>
        <w:widowControl/>
        <w:numPr>
          <w:ilvl w:val="0"/>
          <w:numId w:val="23"/>
        </w:numPr>
        <w:spacing w:line="480" w:lineRule="exact"/>
        <w:rPr>
          <w:sz w:val="28"/>
          <w:szCs w:val="28"/>
        </w:rPr>
      </w:pPr>
      <w:r>
        <w:rPr>
          <w:rFonts w:hint="eastAsia"/>
          <w:sz w:val="28"/>
          <w:szCs w:val="28"/>
        </w:rPr>
        <w:t>登陆方式：</w:t>
      </w:r>
      <w:r>
        <w:rPr>
          <w:rFonts w:hint="eastAsia"/>
          <w:sz w:val="28"/>
          <w:szCs w:val="28"/>
        </w:rPr>
        <w:t>(</w:t>
      </w:r>
      <w:r>
        <w:rPr>
          <w:rFonts w:hint="eastAsia"/>
          <w:sz w:val="28"/>
          <w:szCs w:val="28"/>
        </w:rPr>
        <w:t>现场提供</w:t>
      </w:r>
      <w:r>
        <w:rPr>
          <w:rFonts w:hint="eastAsia"/>
          <w:sz w:val="28"/>
          <w:szCs w:val="28"/>
        </w:rPr>
        <w:t>)</w:t>
      </w:r>
    </w:p>
    <w:p w:rsidR="00767944" w:rsidRDefault="001B60AB">
      <w:pPr>
        <w:pStyle w:val="ab"/>
        <w:ind w:left="1140" w:firstLine="560"/>
        <w:rPr>
          <w:sz w:val="28"/>
          <w:szCs w:val="28"/>
        </w:rPr>
      </w:pPr>
      <w:r>
        <w:rPr>
          <w:rFonts w:hint="eastAsia"/>
          <w:sz w:val="28"/>
          <w:szCs w:val="28"/>
        </w:rPr>
        <w:t>域名：</w:t>
      </w:r>
      <w:proofErr w:type="gramStart"/>
      <w:r>
        <w:rPr>
          <w:rFonts w:hint="eastAsia"/>
          <w:sz w:val="28"/>
          <w:szCs w:val="28"/>
        </w:rPr>
        <w:t>default</w:t>
      </w:r>
      <w:proofErr w:type="gramEnd"/>
    </w:p>
    <w:p w:rsidR="00767944" w:rsidRDefault="001B60AB">
      <w:pPr>
        <w:pStyle w:val="ab"/>
        <w:ind w:left="1140" w:firstLine="560"/>
        <w:rPr>
          <w:sz w:val="28"/>
          <w:szCs w:val="28"/>
        </w:rPr>
      </w:pPr>
      <w:r>
        <w:rPr>
          <w:rFonts w:hint="eastAsia"/>
          <w:sz w:val="28"/>
          <w:szCs w:val="28"/>
        </w:rPr>
        <w:t>用户名：现场提供</w:t>
      </w:r>
    </w:p>
    <w:p w:rsidR="00767944" w:rsidRDefault="001B60AB">
      <w:pPr>
        <w:pStyle w:val="ab"/>
        <w:ind w:left="1140" w:firstLine="560"/>
        <w:rPr>
          <w:sz w:val="28"/>
          <w:szCs w:val="28"/>
        </w:rPr>
      </w:pPr>
      <w:r>
        <w:rPr>
          <w:rFonts w:hint="eastAsia"/>
          <w:sz w:val="28"/>
          <w:szCs w:val="28"/>
        </w:rPr>
        <w:t>密码：现场提供</w:t>
      </w:r>
    </w:p>
    <w:p w:rsidR="00767944" w:rsidRDefault="001B60AB">
      <w:pPr>
        <w:pStyle w:val="ab"/>
        <w:ind w:firstLineChars="150"/>
        <w:rPr>
          <w:sz w:val="28"/>
          <w:szCs w:val="28"/>
        </w:rPr>
      </w:pPr>
      <w:r>
        <w:rPr>
          <w:rFonts w:hint="eastAsia"/>
          <w:sz w:val="28"/>
          <w:szCs w:val="28"/>
        </w:rPr>
        <w:t>注意：登陆之后禁止点击首页的“一键</w:t>
      </w:r>
      <w:r>
        <w:rPr>
          <w:rFonts w:hint="eastAsia"/>
          <w:sz w:val="28"/>
          <w:szCs w:val="28"/>
        </w:rPr>
        <w:t>VPC</w:t>
      </w:r>
      <w:r>
        <w:rPr>
          <w:rFonts w:hint="eastAsia"/>
          <w:sz w:val="28"/>
          <w:szCs w:val="28"/>
        </w:rPr>
        <w:t>”按钮。</w:t>
      </w:r>
    </w:p>
    <w:p w:rsidR="00767944" w:rsidRDefault="001B60AB">
      <w:pPr>
        <w:pStyle w:val="10"/>
        <w:widowControl/>
        <w:numPr>
          <w:ilvl w:val="0"/>
          <w:numId w:val="22"/>
        </w:numPr>
        <w:spacing w:line="480" w:lineRule="exact"/>
        <w:ind w:firstLineChars="0"/>
        <w:jc w:val="left"/>
        <w:rPr>
          <w:rStyle w:val="None"/>
          <w:bCs/>
          <w:sz w:val="28"/>
          <w:szCs w:val="36"/>
          <w:lang w:val="zh-TW" w:eastAsia="zh-TW"/>
        </w:rPr>
      </w:pPr>
      <w:r>
        <w:rPr>
          <w:rStyle w:val="None"/>
          <w:rFonts w:hint="eastAsia"/>
          <w:bCs/>
          <w:sz w:val="28"/>
          <w:szCs w:val="36"/>
          <w:lang w:val="zh-TW" w:eastAsia="zh-TW"/>
        </w:rPr>
        <w:t>创建两台虚拟交换机，要求如下：</w:t>
      </w:r>
    </w:p>
    <w:p w:rsidR="00767944" w:rsidRDefault="001B60AB">
      <w:pPr>
        <w:pStyle w:val="ac"/>
        <w:numPr>
          <w:ilvl w:val="0"/>
          <w:numId w:val="24"/>
        </w:numPr>
        <w:ind w:firstLineChars="0"/>
        <w:rPr>
          <w:rStyle w:val="None"/>
          <w:bCs/>
          <w:lang w:val="zh-TW" w:eastAsia="zh-TW"/>
        </w:rPr>
      </w:pPr>
      <w:r>
        <w:rPr>
          <w:rStyle w:val="None"/>
          <w:rFonts w:hint="eastAsia"/>
          <w:bCs/>
          <w:lang w:val="zh-TW" w:eastAsia="zh-TW"/>
        </w:rPr>
        <w:t>虚拟交换机子网用途：</w:t>
      </w:r>
    </w:p>
    <w:p w:rsidR="00767944" w:rsidRDefault="001B60AB">
      <w:pPr>
        <w:pStyle w:val="ItemList"/>
        <w:widowControl/>
        <w:numPr>
          <w:ilvl w:val="0"/>
          <w:numId w:val="18"/>
        </w:numPr>
        <w:spacing w:line="480" w:lineRule="exact"/>
        <w:rPr>
          <w:sz w:val="28"/>
          <w:szCs w:val="28"/>
        </w:rPr>
      </w:pPr>
      <w:r>
        <w:rPr>
          <w:rFonts w:hint="eastAsia"/>
          <w:sz w:val="28"/>
          <w:szCs w:val="28"/>
        </w:rPr>
        <w:t>虚拟机交换机</w:t>
      </w:r>
      <w:r>
        <w:rPr>
          <w:sz w:val="28"/>
          <w:szCs w:val="28"/>
        </w:rPr>
        <w:t>D</w:t>
      </w:r>
      <w:r>
        <w:rPr>
          <w:rFonts w:hint="eastAsia"/>
          <w:sz w:val="28"/>
          <w:szCs w:val="28"/>
        </w:rPr>
        <w:t>-</w:t>
      </w:r>
      <w:r>
        <w:rPr>
          <w:sz w:val="28"/>
          <w:szCs w:val="28"/>
        </w:rPr>
        <w:t>Net</w:t>
      </w:r>
      <w:r>
        <w:rPr>
          <w:sz w:val="28"/>
          <w:szCs w:val="28"/>
        </w:rPr>
        <w:t>：对外数据通信网络</w:t>
      </w:r>
    </w:p>
    <w:p w:rsidR="00767944" w:rsidRDefault="001B60AB">
      <w:pPr>
        <w:pStyle w:val="ItemList"/>
        <w:widowControl/>
        <w:numPr>
          <w:ilvl w:val="0"/>
          <w:numId w:val="18"/>
        </w:numPr>
        <w:spacing w:line="480" w:lineRule="exact"/>
        <w:rPr>
          <w:sz w:val="28"/>
          <w:szCs w:val="28"/>
        </w:rPr>
      </w:pPr>
      <w:r>
        <w:rPr>
          <w:rFonts w:hint="eastAsia"/>
          <w:sz w:val="28"/>
          <w:szCs w:val="28"/>
        </w:rPr>
        <w:t>虚拟机交换机</w:t>
      </w:r>
      <w:r>
        <w:rPr>
          <w:sz w:val="28"/>
          <w:szCs w:val="28"/>
        </w:rPr>
        <w:t>S</w:t>
      </w:r>
      <w:r>
        <w:rPr>
          <w:rFonts w:hint="eastAsia"/>
          <w:sz w:val="28"/>
          <w:szCs w:val="28"/>
        </w:rPr>
        <w:t>-</w:t>
      </w:r>
      <w:r>
        <w:rPr>
          <w:sz w:val="28"/>
          <w:szCs w:val="28"/>
        </w:rPr>
        <w:t>Net</w:t>
      </w:r>
      <w:r>
        <w:rPr>
          <w:sz w:val="28"/>
          <w:szCs w:val="28"/>
        </w:rPr>
        <w:t>：数据存储</w:t>
      </w:r>
      <w:r>
        <w:rPr>
          <w:rFonts w:hint="eastAsia"/>
          <w:sz w:val="28"/>
          <w:szCs w:val="28"/>
        </w:rPr>
        <w:t>通信</w:t>
      </w:r>
      <w:r>
        <w:rPr>
          <w:sz w:val="28"/>
          <w:szCs w:val="28"/>
        </w:rPr>
        <w:t>网络</w:t>
      </w:r>
    </w:p>
    <w:p w:rsidR="00767944" w:rsidRDefault="001B60AB">
      <w:pPr>
        <w:pStyle w:val="ac"/>
        <w:numPr>
          <w:ilvl w:val="0"/>
          <w:numId w:val="24"/>
        </w:numPr>
        <w:ind w:firstLineChars="0"/>
      </w:pPr>
      <w:r>
        <w:rPr>
          <w:rFonts w:hint="eastAsia"/>
        </w:rPr>
        <w:t>为数据网络</w:t>
      </w:r>
      <w:r>
        <w:t>D</w:t>
      </w:r>
      <w:r>
        <w:rPr>
          <w:rFonts w:hint="eastAsia"/>
        </w:rPr>
        <w:t>-</w:t>
      </w:r>
      <w:r>
        <w:t>Net创建虚拟交换机，具体要求如下：</w:t>
      </w:r>
    </w:p>
    <w:p w:rsidR="00767944" w:rsidRDefault="001B60AB">
      <w:pPr>
        <w:pStyle w:val="ItemList"/>
        <w:widowControl/>
        <w:numPr>
          <w:ilvl w:val="0"/>
          <w:numId w:val="18"/>
        </w:numPr>
        <w:spacing w:line="480" w:lineRule="exact"/>
        <w:rPr>
          <w:sz w:val="28"/>
          <w:szCs w:val="28"/>
        </w:rPr>
      </w:pPr>
      <w:r>
        <w:rPr>
          <w:rFonts w:hint="eastAsia"/>
          <w:sz w:val="28"/>
          <w:szCs w:val="28"/>
        </w:rPr>
        <w:t>虚拟交换机名称：</w:t>
      </w:r>
      <w:r>
        <w:rPr>
          <w:sz w:val="28"/>
          <w:szCs w:val="28"/>
        </w:rPr>
        <w:t>D-Net</w:t>
      </w:r>
    </w:p>
    <w:p w:rsidR="00767944" w:rsidRDefault="001B60AB">
      <w:pPr>
        <w:pStyle w:val="ItemList"/>
        <w:widowControl/>
        <w:numPr>
          <w:ilvl w:val="0"/>
          <w:numId w:val="18"/>
        </w:numPr>
        <w:spacing w:line="480" w:lineRule="exact"/>
        <w:rPr>
          <w:sz w:val="28"/>
          <w:szCs w:val="28"/>
        </w:rPr>
      </w:pPr>
      <w:r>
        <w:rPr>
          <w:rFonts w:hint="eastAsia"/>
          <w:sz w:val="28"/>
          <w:szCs w:val="28"/>
        </w:rPr>
        <w:t>子网名称：</w:t>
      </w:r>
      <w:r>
        <w:rPr>
          <w:rFonts w:hint="eastAsia"/>
          <w:sz w:val="28"/>
          <w:szCs w:val="28"/>
        </w:rPr>
        <w:t>D-SubNet</w:t>
      </w:r>
    </w:p>
    <w:p w:rsidR="00767944" w:rsidRDefault="001B60AB">
      <w:pPr>
        <w:pStyle w:val="ItemList"/>
        <w:widowControl/>
        <w:numPr>
          <w:ilvl w:val="0"/>
          <w:numId w:val="18"/>
        </w:numPr>
        <w:spacing w:line="480" w:lineRule="exact"/>
        <w:rPr>
          <w:sz w:val="28"/>
          <w:szCs w:val="28"/>
        </w:rPr>
      </w:pPr>
      <w:r>
        <w:rPr>
          <w:rFonts w:hint="eastAsia"/>
          <w:sz w:val="28"/>
          <w:szCs w:val="28"/>
        </w:rPr>
        <w:t>网络地址：</w:t>
      </w:r>
      <w:r>
        <w:rPr>
          <w:sz w:val="28"/>
          <w:szCs w:val="28"/>
        </w:rPr>
        <w:t xml:space="preserve"> 172.16.1</w:t>
      </w:r>
      <w:r>
        <w:rPr>
          <w:rFonts w:hint="eastAsia"/>
          <w:sz w:val="28"/>
          <w:szCs w:val="28"/>
        </w:rPr>
        <w:t>XX</w:t>
      </w:r>
      <w:r>
        <w:rPr>
          <w:sz w:val="28"/>
          <w:szCs w:val="28"/>
        </w:rPr>
        <w:t>.0/24</w:t>
      </w:r>
      <w:r>
        <w:rPr>
          <w:rFonts w:hint="eastAsia"/>
          <w:sz w:val="28"/>
          <w:szCs w:val="28"/>
        </w:rPr>
        <w:t>（</w:t>
      </w:r>
      <w:r>
        <w:rPr>
          <w:rFonts w:hint="eastAsia"/>
          <w:sz w:val="28"/>
          <w:szCs w:val="28"/>
        </w:rPr>
        <w:t>XX</w:t>
      </w:r>
      <w:r>
        <w:rPr>
          <w:rFonts w:hint="eastAsia"/>
          <w:sz w:val="28"/>
          <w:szCs w:val="28"/>
        </w:rPr>
        <w:t>现场提供）</w:t>
      </w:r>
    </w:p>
    <w:p w:rsidR="00767944" w:rsidRDefault="001B60AB">
      <w:pPr>
        <w:pStyle w:val="ItemList"/>
        <w:widowControl/>
        <w:numPr>
          <w:ilvl w:val="0"/>
          <w:numId w:val="18"/>
        </w:numPr>
        <w:spacing w:line="480" w:lineRule="exact"/>
        <w:rPr>
          <w:sz w:val="28"/>
          <w:szCs w:val="28"/>
        </w:rPr>
      </w:pPr>
      <w:r>
        <w:rPr>
          <w:rFonts w:hint="eastAsia"/>
          <w:sz w:val="28"/>
          <w:szCs w:val="28"/>
        </w:rPr>
        <w:t>启用</w:t>
      </w:r>
      <w:r>
        <w:rPr>
          <w:sz w:val="28"/>
          <w:szCs w:val="28"/>
        </w:rPr>
        <w:t>DHCP</w:t>
      </w:r>
      <w:r>
        <w:rPr>
          <w:sz w:val="28"/>
          <w:szCs w:val="28"/>
        </w:rPr>
        <w:t>功能</w:t>
      </w:r>
    </w:p>
    <w:p w:rsidR="00767944" w:rsidRDefault="001B60AB">
      <w:pPr>
        <w:pStyle w:val="ItemList"/>
        <w:widowControl/>
        <w:numPr>
          <w:ilvl w:val="0"/>
          <w:numId w:val="18"/>
        </w:numPr>
        <w:spacing w:line="480" w:lineRule="exact"/>
        <w:rPr>
          <w:sz w:val="28"/>
          <w:szCs w:val="28"/>
        </w:rPr>
      </w:pPr>
      <w:r>
        <w:rPr>
          <w:rFonts w:hint="eastAsia"/>
          <w:sz w:val="28"/>
          <w:szCs w:val="28"/>
        </w:rPr>
        <w:t>分配地址池范围：</w:t>
      </w:r>
      <w:r>
        <w:rPr>
          <w:sz w:val="28"/>
          <w:szCs w:val="28"/>
        </w:rPr>
        <w:t>172.16.1</w:t>
      </w:r>
      <w:r>
        <w:rPr>
          <w:rFonts w:hint="eastAsia"/>
          <w:sz w:val="28"/>
          <w:szCs w:val="28"/>
        </w:rPr>
        <w:t>XX</w:t>
      </w:r>
      <w:r>
        <w:rPr>
          <w:sz w:val="28"/>
          <w:szCs w:val="28"/>
        </w:rPr>
        <w:t>.10-172.16.1</w:t>
      </w:r>
      <w:r>
        <w:rPr>
          <w:rFonts w:hint="eastAsia"/>
          <w:sz w:val="28"/>
          <w:szCs w:val="28"/>
        </w:rPr>
        <w:t>XX</w:t>
      </w:r>
      <w:r>
        <w:rPr>
          <w:sz w:val="28"/>
          <w:szCs w:val="28"/>
        </w:rPr>
        <w:t>.100</w:t>
      </w:r>
      <w:r>
        <w:rPr>
          <w:rFonts w:hint="eastAsia"/>
          <w:sz w:val="28"/>
          <w:szCs w:val="28"/>
        </w:rPr>
        <w:t>（</w:t>
      </w:r>
      <w:r>
        <w:rPr>
          <w:rFonts w:hint="eastAsia"/>
          <w:sz w:val="28"/>
          <w:szCs w:val="28"/>
        </w:rPr>
        <w:t>XX</w:t>
      </w:r>
      <w:r>
        <w:rPr>
          <w:rFonts w:hint="eastAsia"/>
          <w:sz w:val="28"/>
          <w:szCs w:val="28"/>
        </w:rPr>
        <w:t>现场提供）</w:t>
      </w:r>
    </w:p>
    <w:p w:rsidR="00767944" w:rsidRDefault="001B60AB">
      <w:pPr>
        <w:pStyle w:val="ab"/>
        <w:widowControl/>
        <w:numPr>
          <w:ilvl w:val="0"/>
          <w:numId w:val="24"/>
        </w:numPr>
        <w:ind w:firstLineChars="0"/>
        <w:jc w:val="left"/>
        <w:rPr>
          <w:sz w:val="28"/>
          <w:szCs w:val="36"/>
        </w:rPr>
      </w:pPr>
      <w:r>
        <w:rPr>
          <w:sz w:val="28"/>
          <w:szCs w:val="36"/>
        </w:rPr>
        <w:t>为存储网络</w:t>
      </w:r>
      <w:r>
        <w:rPr>
          <w:sz w:val="28"/>
          <w:szCs w:val="36"/>
        </w:rPr>
        <w:t>S</w:t>
      </w:r>
      <w:r>
        <w:rPr>
          <w:rFonts w:hint="eastAsia"/>
          <w:sz w:val="28"/>
          <w:szCs w:val="36"/>
        </w:rPr>
        <w:t>-</w:t>
      </w:r>
      <w:r>
        <w:rPr>
          <w:sz w:val="28"/>
          <w:szCs w:val="36"/>
        </w:rPr>
        <w:t>Net</w:t>
      </w:r>
      <w:r>
        <w:rPr>
          <w:sz w:val="28"/>
          <w:szCs w:val="36"/>
        </w:rPr>
        <w:t>创建虚拟交换机，具体要求如下：</w:t>
      </w:r>
    </w:p>
    <w:p w:rsidR="00767944" w:rsidRDefault="001B60AB">
      <w:pPr>
        <w:pStyle w:val="ItemList"/>
        <w:widowControl/>
        <w:numPr>
          <w:ilvl w:val="0"/>
          <w:numId w:val="18"/>
        </w:numPr>
        <w:spacing w:line="480" w:lineRule="exact"/>
        <w:rPr>
          <w:sz w:val="28"/>
          <w:szCs w:val="28"/>
        </w:rPr>
      </w:pPr>
      <w:r>
        <w:rPr>
          <w:rFonts w:hint="eastAsia"/>
          <w:sz w:val="28"/>
          <w:szCs w:val="28"/>
        </w:rPr>
        <w:t>虚拟交换机名称：</w:t>
      </w:r>
      <w:r>
        <w:rPr>
          <w:sz w:val="28"/>
          <w:szCs w:val="28"/>
        </w:rPr>
        <w:t>S-Net</w:t>
      </w:r>
    </w:p>
    <w:p w:rsidR="00767944" w:rsidRDefault="001B60AB">
      <w:pPr>
        <w:pStyle w:val="ItemList"/>
        <w:widowControl/>
        <w:numPr>
          <w:ilvl w:val="0"/>
          <w:numId w:val="18"/>
        </w:numPr>
        <w:spacing w:line="480" w:lineRule="exact"/>
        <w:rPr>
          <w:sz w:val="28"/>
          <w:szCs w:val="28"/>
        </w:rPr>
      </w:pPr>
      <w:bookmarkStart w:id="21" w:name="OLE_LINK2"/>
      <w:r>
        <w:rPr>
          <w:rFonts w:hint="eastAsia"/>
          <w:sz w:val="28"/>
          <w:szCs w:val="28"/>
        </w:rPr>
        <w:t>子网名称：</w:t>
      </w:r>
      <w:r>
        <w:rPr>
          <w:rFonts w:hint="eastAsia"/>
          <w:sz w:val="28"/>
          <w:szCs w:val="28"/>
        </w:rPr>
        <w:t>S-SubNet</w:t>
      </w:r>
    </w:p>
    <w:bookmarkEnd w:id="21"/>
    <w:p w:rsidR="00767944" w:rsidRDefault="001B60AB">
      <w:pPr>
        <w:pStyle w:val="ItemList"/>
        <w:widowControl/>
        <w:numPr>
          <w:ilvl w:val="0"/>
          <w:numId w:val="18"/>
        </w:numPr>
        <w:spacing w:line="480" w:lineRule="exact"/>
        <w:rPr>
          <w:sz w:val="28"/>
          <w:szCs w:val="28"/>
        </w:rPr>
      </w:pPr>
      <w:r>
        <w:rPr>
          <w:rFonts w:hint="eastAsia"/>
          <w:sz w:val="28"/>
          <w:szCs w:val="28"/>
        </w:rPr>
        <w:t>网络地址：</w:t>
      </w:r>
      <w:r>
        <w:rPr>
          <w:sz w:val="28"/>
          <w:szCs w:val="28"/>
        </w:rPr>
        <w:t xml:space="preserve"> 192.168.1</w:t>
      </w:r>
      <w:r>
        <w:rPr>
          <w:rFonts w:hint="eastAsia"/>
          <w:sz w:val="28"/>
          <w:szCs w:val="28"/>
        </w:rPr>
        <w:t>XX</w:t>
      </w:r>
      <w:r>
        <w:rPr>
          <w:sz w:val="28"/>
          <w:szCs w:val="28"/>
        </w:rPr>
        <w:t>.0/24</w:t>
      </w:r>
      <w:r>
        <w:rPr>
          <w:rFonts w:hint="eastAsia"/>
          <w:sz w:val="28"/>
          <w:szCs w:val="28"/>
        </w:rPr>
        <w:t>（</w:t>
      </w:r>
      <w:r>
        <w:rPr>
          <w:rFonts w:hint="eastAsia"/>
          <w:sz w:val="28"/>
          <w:szCs w:val="28"/>
        </w:rPr>
        <w:t>XX</w:t>
      </w:r>
      <w:r>
        <w:rPr>
          <w:rFonts w:hint="eastAsia"/>
          <w:sz w:val="28"/>
          <w:szCs w:val="28"/>
        </w:rPr>
        <w:t>现场提供）</w:t>
      </w:r>
    </w:p>
    <w:p w:rsidR="00767944" w:rsidRDefault="001B60AB">
      <w:pPr>
        <w:pStyle w:val="ItemList"/>
        <w:widowControl/>
        <w:numPr>
          <w:ilvl w:val="0"/>
          <w:numId w:val="18"/>
        </w:numPr>
        <w:spacing w:line="480" w:lineRule="exact"/>
        <w:rPr>
          <w:sz w:val="28"/>
          <w:szCs w:val="28"/>
        </w:rPr>
      </w:pPr>
      <w:proofErr w:type="gramStart"/>
      <w:r>
        <w:rPr>
          <w:rFonts w:hint="eastAsia"/>
          <w:sz w:val="28"/>
          <w:szCs w:val="28"/>
        </w:rPr>
        <w:lastRenderedPageBreak/>
        <w:t>勾选禁用</w:t>
      </w:r>
      <w:proofErr w:type="gramEnd"/>
      <w:r>
        <w:rPr>
          <w:rFonts w:hint="eastAsia"/>
          <w:sz w:val="28"/>
          <w:szCs w:val="28"/>
        </w:rPr>
        <w:t>网关功能</w:t>
      </w:r>
    </w:p>
    <w:p w:rsidR="00767944" w:rsidRDefault="001B60AB">
      <w:pPr>
        <w:pStyle w:val="ItemList"/>
        <w:widowControl/>
        <w:numPr>
          <w:ilvl w:val="0"/>
          <w:numId w:val="18"/>
        </w:numPr>
        <w:spacing w:line="480" w:lineRule="exact"/>
        <w:rPr>
          <w:sz w:val="28"/>
          <w:szCs w:val="28"/>
        </w:rPr>
      </w:pPr>
      <w:r>
        <w:rPr>
          <w:rFonts w:hint="eastAsia"/>
          <w:sz w:val="28"/>
          <w:szCs w:val="28"/>
        </w:rPr>
        <w:t>启用</w:t>
      </w:r>
      <w:r>
        <w:rPr>
          <w:sz w:val="28"/>
          <w:szCs w:val="28"/>
        </w:rPr>
        <w:t>DHCP</w:t>
      </w:r>
      <w:r>
        <w:rPr>
          <w:sz w:val="28"/>
          <w:szCs w:val="28"/>
        </w:rPr>
        <w:t>功能</w:t>
      </w:r>
    </w:p>
    <w:p w:rsidR="00767944" w:rsidRDefault="001B60AB">
      <w:pPr>
        <w:pStyle w:val="ItemList"/>
        <w:widowControl/>
        <w:numPr>
          <w:ilvl w:val="0"/>
          <w:numId w:val="18"/>
        </w:numPr>
        <w:spacing w:line="480" w:lineRule="exact"/>
        <w:rPr>
          <w:sz w:val="28"/>
          <w:szCs w:val="28"/>
        </w:rPr>
      </w:pPr>
      <w:r>
        <w:rPr>
          <w:rFonts w:hint="eastAsia"/>
          <w:sz w:val="28"/>
          <w:szCs w:val="28"/>
        </w:rPr>
        <w:t>分配地址池范围：</w:t>
      </w:r>
      <w:r>
        <w:rPr>
          <w:sz w:val="28"/>
          <w:szCs w:val="28"/>
        </w:rPr>
        <w:t>192.168.1</w:t>
      </w:r>
      <w:r>
        <w:rPr>
          <w:rFonts w:hint="eastAsia"/>
          <w:sz w:val="28"/>
          <w:szCs w:val="28"/>
        </w:rPr>
        <w:t>XX</w:t>
      </w:r>
      <w:r>
        <w:rPr>
          <w:sz w:val="28"/>
          <w:szCs w:val="28"/>
        </w:rPr>
        <w:t>.10-192.168.1</w:t>
      </w:r>
      <w:r>
        <w:rPr>
          <w:rFonts w:hint="eastAsia"/>
          <w:sz w:val="28"/>
          <w:szCs w:val="28"/>
        </w:rPr>
        <w:t>XX</w:t>
      </w:r>
      <w:r>
        <w:rPr>
          <w:sz w:val="28"/>
          <w:szCs w:val="28"/>
        </w:rPr>
        <w:t>.100</w:t>
      </w:r>
      <w:r>
        <w:rPr>
          <w:rFonts w:hint="eastAsia"/>
          <w:sz w:val="28"/>
          <w:szCs w:val="28"/>
        </w:rPr>
        <w:t>（</w:t>
      </w:r>
      <w:r>
        <w:rPr>
          <w:rFonts w:hint="eastAsia"/>
          <w:sz w:val="28"/>
          <w:szCs w:val="28"/>
        </w:rPr>
        <w:t>XX</w:t>
      </w:r>
      <w:r>
        <w:rPr>
          <w:rFonts w:hint="eastAsia"/>
          <w:sz w:val="28"/>
          <w:szCs w:val="28"/>
        </w:rPr>
        <w:t>现场提供）</w:t>
      </w:r>
    </w:p>
    <w:p w:rsidR="00767944" w:rsidRDefault="001B60AB">
      <w:pPr>
        <w:pStyle w:val="10"/>
        <w:widowControl/>
        <w:numPr>
          <w:ilvl w:val="0"/>
          <w:numId w:val="22"/>
        </w:numPr>
        <w:spacing w:line="480" w:lineRule="exact"/>
        <w:ind w:firstLineChars="0"/>
        <w:jc w:val="left"/>
        <w:rPr>
          <w:rStyle w:val="None"/>
          <w:bCs/>
          <w:sz w:val="28"/>
          <w:szCs w:val="36"/>
          <w:lang w:val="zh-TW" w:eastAsia="zh-TW"/>
        </w:rPr>
      </w:pPr>
      <w:r>
        <w:rPr>
          <w:rStyle w:val="None"/>
          <w:rFonts w:hint="eastAsia"/>
          <w:bCs/>
          <w:sz w:val="28"/>
          <w:szCs w:val="36"/>
          <w:lang w:val="zh-TW" w:eastAsia="zh-TW"/>
        </w:rPr>
        <w:t>创建一台虚拟路由器，要求如下：</w:t>
      </w:r>
    </w:p>
    <w:p w:rsidR="00767944" w:rsidRDefault="001B60AB">
      <w:pPr>
        <w:pStyle w:val="ac"/>
        <w:numPr>
          <w:ilvl w:val="0"/>
          <w:numId w:val="23"/>
        </w:numPr>
        <w:ind w:firstLineChars="0"/>
        <w:rPr>
          <w:bCs/>
          <w:sz w:val="28"/>
          <w:szCs w:val="28"/>
        </w:rPr>
      </w:pPr>
      <w:r>
        <w:rPr>
          <w:rFonts w:hint="eastAsia"/>
          <w:bCs/>
          <w:sz w:val="28"/>
          <w:szCs w:val="28"/>
        </w:rPr>
        <w:t>虚拟路由器名称：</w:t>
      </w:r>
      <w:r>
        <w:rPr>
          <w:bCs/>
          <w:sz w:val="28"/>
          <w:szCs w:val="28"/>
        </w:rPr>
        <w:t>VGate</w:t>
      </w:r>
    </w:p>
    <w:p w:rsidR="00767944" w:rsidRDefault="001B60AB">
      <w:pPr>
        <w:pStyle w:val="ItemList"/>
        <w:widowControl/>
        <w:numPr>
          <w:ilvl w:val="0"/>
          <w:numId w:val="23"/>
        </w:numPr>
        <w:spacing w:line="480" w:lineRule="exact"/>
        <w:rPr>
          <w:sz w:val="28"/>
          <w:szCs w:val="28"/>
        </w:rPr>
      </w:pPr>
      <w:r>
        <w:rPr>
          <w:rFonts w:hint="eastAsia"/>
          <w:sz w:val="28"/>
          <w:szCs w:val="28"/>
        </w:rPr>
        <w:t>虚拟路由器跟</w:t>
      </w:r>
      <w:r>
        <w:rPr>
          <w:rFonts w:hint="eastAsia"/>
          <w:sz w:val="28"/>
          <w:szCs w:val="28"/>
        </w:rPr>
        <w:t>D</w:t>
      </w:r>
      <w:r>
        <w:rPr>
          <w:sz w:val="28"/>
          <w:szCs w:val="28"/>
        </w:rPr>
        <w:t>-Net</w:t>
      </w:r>
      <w:r>
        <w:rPr>
          <w:rFonts w:hint="eastAsia"/>
          <w:sz w:val="28"/>
          <w:szCs w:val="28"/>
        </w:rPr>
        <w:t>虚拟交换机子网关联。</w:t>
      </w:r>
    </w:p>
    <w:p w:rsidR="00767944" w:rsidRDefault="001B60AB">
      <w:pPr>
        <w:pStyle w:val="10"/>
        <w:widowControl/>
        <w:numPr>
          <w:ilvl w:val="0"/>
          <w:numId w:val="22"/>
        </w:numPr>
        <w:spacing w:line="480" w:lineRule="exact"/>
        <w:ind w:firstLineChars="0"/>
        <w:jc w:val="left"/>
        <w:rPr>
          <w:rStyle w:val="None"/>
          <w:bCs/>
          <w:sz w:val="28"/>
          <w:szCs w:val="36"/>
          <w:lang w:val="zh-TW" w:eastAsia="zh-TW"/>
        </w:rPr>
      </w:pPr>
      <w:r>
        <w:rPr>
          <w:rStyle w:val="None"/>
          <w:rFonts w:hint="eastAsia"/>
          <w:bCs/>
          <w:sz w:val="28"/>
          <w:szCs w:val="36"/>
          <w:lang w:val="zh-TW" w:eastAsia="zh-TW"/>
        </w:rPr>
        <w:t>创建</w:t>
      </w:r>
      <w:r>
        <w:rPr>
          <w:rStyle w:val="None"/>
          <w:rFonts w:eastAsia="PMingLiU"/>
          <w:bCs/>
          <w:sz w:val="28"/>
          <w:szCs w:val="36"/>
          <w:lang w:val="zh-TW" w:eastAsia="zh-TW"/>
        </w:rPr>
        <w:t>2</w:t>
      </w:r>
      <w:r>
        <w:rPr>
          <w:rStyle w:val="None"/>
          <w:rFonts w:hint="eastAsia"/>
          <w:bCs/>
          <w:sz w:val="28"/>
          <w:szCs w:val="36"/>
          <w:lang w:val="zh-TW" w:eastAsia="zh-TW"/>
        </w:rPr>
        <w:t>台云主机，要求如下</w:t>
      </w:r>
      <w:r>
        <w:rPr>
          <w:rStyle w:val="None"/>
          <w:rFonts w:hint="eastAsia"/>
          <w:bCs/>
          <w:sz w:val="28"/>
          <w:szCs w:val="36"/>
          <w:lang w:val="zh-TW"/>
        </w:rPr>
        <w:t>：</w:t>
      </w:r>
    </w:p>
    <w:p w:rsidR="00767944" w:rsidRDefault="001B60AB">
      <w:pPr>
        <w:pStyle w:val="ac"/>
        <w:numPr>
          <w:ilvl w:val="0"/>
          <w:numId w:val="23"/>
        </w:numPr>
        <w:ind w:firstLineChars="0"/>
        <w:rPr>
          <w:bCs/>
          <w:sz w:val="28"/>
          <w:szCs w:val="28"/>
        </w:rPr>
      </w:pPr>
      <w:r>
        <w:rPr>
          <w:rFonts w:hint="eastAsia"/>
          <w:bCs/>
          <w:sz w:val="28"/>
          <w:szCs w:val="28"/>
        </w:rPr>
        <w:t>serverA</w:t>
      </w:r>
      <w:r>
        <w:rPr>
          <w:bCs/>
          <w:sz w:val="28"/>
          <w:szCs w:val="28"/>
        </w:rPr>
        <w:t>的配置要求</w:t>
      </w:r>
    </w:p>
    <w:p w:rsidR="00767944" w:rsidRDefault="001B60AB">
      <w:pPr>
        <w:pStyle w:val="ItemList"/>
        <w:widowControl/>
        <w:numPr>
          <w:ilvl w:val="0"/>
          <w:numId w:val="25"/>
        </w:numPr>
        <w:spacing w:line="480" w:lineRule="exact"/>
        <w:rPr>
          <w:sz w:val="28"/>
          <w:szCs w:val="28"/>
        </w:rPr>
      </w:pPr>
      <w:r>
        <w:rPr>
          <w:rFonts w:hint="eastAsia"/>
          <w:sz w:val="28"/>
          <w:szCs w:val="28"/>
        </w:rPr>
        <w:t>硬件资源：</w:t>
      </w:r>
      <w:r>
        <w:rPr>
          <w:sz w:val="28"/>
          <w:szCs w:val="28"/>
        </w:rPr>
        <w:t>CPU 2</w:t>
      </w:r>
      <w:r>
        <w:rPr>
          <w:sz w:val="28"/>
          <w:szCs w:val="28"/>
        </w:rPr>
        <w:t>核；内存</w:t>
      </w:r>
      <w:r>
        <w:rPr>
          <w:sz w:val="28"/>
          <w:szCs w:val="28"/>
        </w:rPr>
        <w:t xml:space="preserve"> 2G</w:t>
      </w:r>
    </w:p>
    <w:p w:rsidR="00767944" w:rsidRDefault="001B60AB">
      <w:pPr>
        <w:pStyle w:val="ItemList"/>
        <w:widowControl/>
        <w:numPr>
          <w:ilvl w:val="0"/>
          <w:numId w:val="25"/>
        </w:numPr>
        <w:spacing w:line="480" w:lineRule="exact"/>
        <w:rPr>
          <w:sz w:val="28"/>
          <w:szCs w:val="28"/>
        </w:rPr>
      </w:pPr>
      <w:r>
        <w:rPr>
          <w:rFonts w:hint="eastAsia"/>
          <w:sz w:val="28"/>
          <w:szCs w:val="28"/>
        </w:rPr>
        <w:t>操作系统：</w:t>
      </w:r>
      <w:r>
        <w:rPr>
          <w:sz w:val="28"/>
          <w:szCs w:val="28"/>
        </w:rPr>
        <w:t>CentOS7</w:t>
      </w:r>
    </w:p>
    <w:p w:rsidR="00767944" w:rsidRDefault="001B60AB">
      <w:pPr>
        <w:pStyle w:val="ItemList"/>
        <w:widowControl/>
        <w:numPr>
          <w:ilvl w:val="0"/>
          <w:numId w:val="25"/>
        </w:numPr>
        <w:spacing w:line="480" w:lineRule="exact"/>
        <w:rPr>
          <w:sz w:val="28"/>
          <w:szCs w:val="28"/>
        </w:rPr>
      </w:pPr>
      <w:r>
        <w:rPr>
          <w:rFonts w:hint="eastAsia"/>
          <w:sz w:val="28"/>
          <w:szCs w:val="28"/>
        </w:rPr>
        <w:t>网卡数量：</w:t>
      </w:r>
      <w:r>
        <w:rPr>
          <w:sz w:val="28"/>
          <w:szCs w:val="28"/>
        </w:rPr>
        <w:t>2</w:t>
      </w:r>
    </w:p>
    <w:p w:rsidR="00767944" w:rsidRDefault="001B60AB">
      <w:pPr>
        <w:pStyle w:val="ItemList"/>
        <w:numPr>
          <w:ilvl w:val="0"/>
          <w:numId w:val="0"/>
        </w:numPr>
        <w:spacing w:line="480" w:lineRule="exact"/>
        <w:ind w:left="1260"/>
        <w:rPr>
          <w:sz w:val="28"/>
          <w:szCs w:val="28"/>
        </w:rPr>
      </w:pPr>
      <w:bookmarkStart w:id="22" w:name="OLE_LINK3"/>
      <w:r>
        <w:rPr>
          <w:rFonts w:hint="eastAsia"/>
          <w:sz w:val="28"/>
          <w:szCs w:val="28"/>
        </w:rPr>
        <w:t>网卡</w:t>
      </w:r>
      <w:r>
        <w:rPr>
          <w:sz w:val="28"/>
          <w:szCs w:val="28"/>
        </w:rPr>
        <w:t>1</w:t>
      </w:r>
      <w:r>
        <w:rPr>
          <w:sz w:val="28"/>
          <w:szCs w:val="28"/>
        </w:rPr>
        <w:t>与</w:t>
      </w:r>
      <w:r>
        <w:rPr>
          <w:sz w:val="28"/>
          <w:szCs w:val="28"/>
        </w:rPr>
        <w:t>D-Net</w:t>
      </w:r>
      <w:r>
        <w:rPr>
          <w:sz w:val="28"/>
          <w:szCs w:val="28"/>
        </w:rPr>
        <w:t>连接，</w:t>
      </w:r>
      <w:r>
        <w:rPr>
          <w:sz w:val="28"/>
          <w:szCs w:val="28"/>
        </w:rPr>
        <w:t>IP</w:t>
      </w:r>
      <w:r>
        <w:rPr>
          <w:sz w:val="28"/>
          <w:szCs w:val="28"/>
        </w:rPr>
        <w:t>为：</w:t>
      </w:r>
      <w:r>
        <w:rPr>
          <w:sz w:val="28"/>
          <w:szCs w:val="28"/>
        </w:rPr>
        <w:t>172.16.1XX.22</w:t>
      </w:r>
      <w:r>
        <w:rPr>
          <w:rFonts w:hint="eastAsia"/>
        </w:rPr>
        <w:t>（</w:t>
      </w:r>
      <w:r>
        <w:rPr>
          <w:rFonts w:hint="eastAsia"/>
        </w:rPr>
        <w:t>XX</w:t>
      </w:r>
      <w:r>
        <w:rPr>
          <w:rFonts w:hint="eastAsia"/>
        </w:rPr>
        <w:t>现场提供）</w:t>
      </w:r>
    </w:p>
    <w:p w:rsidR="00767944" w:rsidRDefault="001B60AB">
      <w:pPr>
        <w:pStyle w:val="ItemList"/>
        <w:numPr>
          <w:ilvl w:val="0"/>
          <w:numId w:val="0"/>
        </w:numPr>
        <w:spacing w:line="480" w:lineRule="exact"/>
        <w:ind w:left="1260"/>
        <w:rPr>
          <w:sz w:val="28"/>
          <w:szCs w:val="28"/>
        </w:rPr>
      </w:pPr>
      <w:r>
        <w:rPr>
          <w:rFonts w:hint="eastAsia"/>
          <w:sz w:val="28"/>
          <w:szCs w:val="28"/>
        </w:rPr>
        <w:t>网卡</w:t>
      </w:r>
      <w:r>
        <w:rPr>
          <w:sz w:val="28"/>
          <w:szCs w:val="28"/>
        </w:rPr>
        <w:t>2</w:t>
      </w:r>
      <w:r>
        <w:rPr>
          <w:sz w:val="28"/>
          <w:szCs w:val="28"/>
        </w:rPr>
        <w:t>与</w:t>
      </w:r>
      <w:r>
        <w:rPr>
          <w:sz w:val="28"/>
          <w:szCs w:val="28"/>
        </w:rPr>
        <w:t>S-Net</w:t>
      </w:r>
      <w:r>
        <w:rPr>
          <w:sz w:val="28"/>
          <w:szCs w:val="28"/>
        </w:rPr>
        <w:t>连接，</w:t>
      </w:r>
      <w:r>
        <w:rPr>
          <w:sz w:val="28"/>
          <w:szCs w:val="28"/>
        </w:rPr>
        <w:t>IP</w:t>
      </w:r>
      <w:r>
        <w:rPr>
          <w:sz w:val="28"/>
          <w:szCs w:val="28"/>
        </w:rPr>
        <w:t>为：</w:t>
      </w:r>
      <w:r>
        <w:rPr>
          <w:sz w:val="28"/>
          <w:szCs w:val="28"/>
        </w:rPr>
        <w:t>192.168.1XX.22</w:t>
      </w:r>
      <w:r>
        <w:rPr>
          <w:rFonts w:hint="eastAsia"/>
        </w:rPr>
        <w:t>（</w:t>
      </w:r>
      <w:r>
        <w:rPr>
          <w:rFonts w:hint="eastAsia"/>
        </w:rPr>
        <w:t>XX</w:t>
      </w:r>
      <w:r>
        <w:rPr>
          <w:rFonts w:hint="eastAsia"/>
        </w:rPr>
        <w:t>现场提供）</w:t>
      </w:r>
    </w:p>
    <w:bookmarkEnd w:id="22"/>
    <w:p w:rsidR="00767944" w:rsidRDefault="001B60AB">
      <w:pPr>
        <w:pStyle w:val="ItemList"/>
        <w:widowControl/>
        <w:numPr>
          <w:ilvl w:val="0"/>
          <w:numId w:val="25"/>
        </w:numPr>
        <w:spacing w:line="480" w:lineRule="exact"/>
        <w:rPr>
          <w:sz w:val="28"/>
          <w:szCs w:val="28"/>
        </w:rPr>
      </w:pPr>
      <w:r>
        <w:rPr>
          <w:rFonts w:hint="eastAsia"/>
          <w:sz w:val="28"/>
          <w:szCs w:val="28"/>
        </w:rPr>
        <w:t>随机申请并绑定一个公网</w:t>
      </w:r>
      <w:r>
        <w:rPr>
          <w:sz w:val="28"/>
          <w:szCs w:val="28"/>
        </w:rPr>
        <w:t>IP</w:t>
      </w:r>
      <w:r>
        <w:rPr>
          <w:sz w:val="28"/>
          <w:szCs w:val="28"/>
        </w:rPr>
        <w:t>地址</w:t>
      </w:r>
    </w:p>
    <w:p w:rsidR="00767944" w:rsidRDefault="001B60AB">
      <w:pPr>
        <w:pStyle w:val="10"/>
        <w:widowControl/>
        <w:numPr>
          <w:ilvl w:val="0"/>
          <w:numId w:val="22"/>
        </w:numPr>
        <w:spacing w:line="480" w:lineRule="exact"/>
        <w:ind w:firstLineChars="0"/>
        <w:jc w:val="left"/>
        <w:rPr>
          <w:rStyle w:val="None"/>
          <w:bCs/>
        </w:rPr>
      </w:pPr>
      <w:r>
        <w:rPr>
          <w:rStyle w:val="None"/>
          <w:bCs/>
          <w:sz w:val="28"/>
          <w:szCs w:val="28"/>
          <w:lang w:val="zh-TW" w:eastAsia="zh-TW"/>
        </w:rPr>
        <w:t>应用部署</w:t>
      </w:r>
    </w:p>
    <w:p w:rsidR="00767944" w:rsidRDefault="001B60AB">
      <w:pPr>
        <w:pStyle w:val="ac"/>
        <w:numPr>
          <w:ilvl w:val="0"/>
          <w:numId w:val="26"/>
        </w:numPr>
        <w:ind w:firstLineChars="0"/>
        <w:rPr>
          <w:sz w:val="28"/>
          <w:szCs w:val="28"/>
        </w:rPr>
      </w:pPr>
      <w:r>
        <w:rPr>
          <w:rFonts w:hint="eastAsia"/>
          <w:sz w:val="28"/>
          <w:szCs w:val="28"/>
        </w:rPr>
        <w:t>云主机A</w:t>
      </w:r>
      <w:r>
        <w:rPr>
          <w:sz w:val="28"/>
          <w:szCs w:val="28"/>
        </w:rPr>
        <w:t>的配置</w:t>
      </w:r>
    </w:p>
    <w:p w:rsidR="00767944" w:rsidRDefault="001B60AB">
      <w:pPr>
        <w:pStyle w:val="ab"/>
        <w:ind w:firstLineChars="0"/>
        <w:rPr>
          <w:rStyle w:val="None"/>
          <w:sz w:val="28"/>
          <w:szCs w:val="28"/>
          <w:lang w:val="zh-TW" w:eastAsia="zh-TW"/>
        </w:rPr>
      </w:pPr>
      <w:bookmarkStart w:id="23" w:name="_Hlk503707973"/>
      <w:r>
        <w:rPr>
          <w:sz w:val="28"/>
          <w:szCs w:val="28"/>
          <w:lang w:val="zh-TW" w:eastAsia="zh-TW"/>
        </w:rPr>
        <w:t>在</w:t>
      </w:r>
      <w:r>
        <w:rPr>
          <w:rStyle w:val="Hyperlink0"/>
          <w:sz w:val="28"/>
          <w:szCs w:val="28"/>
        </w:rPr>
        <w:t>CentOS</w:t>
      </w:r>
      <w:r>
        <w:rPr>
          <w:sz w:val="28"/>
          <w:szCs w:val="28"/>
          <w:lang w:val="zh-TW" w:eastAsia="zh-TW"/>
        </w:rPr>
        <w:t>系统中，利用赛场提供的</w:t>
      </w:r>
      <w:r>
        <w:rPr>
          <w:rStyle w:val="Hyperlink0"/>
          <w:sz w:val="28"/>
          <w:szCs w:val="28"/>
        </w:rPr>
        <w:t>CentOS</w:t>
      </w:r>
      <w:r>
        <w:rPr>
          <w:sz w:val="28"/>
          <w:szCs w:val="28"/>
          <w:lang w:val="zh-TW" w:eastAsia="zh-TW"/>
        </w:rPr>
        <w:t>镜像文件</w:t>
      </w:r>
      <w:r>
        <w:rPr>
          <w:rFonts w:hint="eastAsia"/>
          <w:sz w:val="28"/>
          <w:szCs w:val="28"/>
          <w:lang w:val="zh-TW" w:eastAsia="zh-TW"/>
        </w:rPr>
        <w:t>（</w:t>
      </w:r>
      <w:r>
        <w:rPr>
          <w:rFonts w:hint="eastAsia"/>
          <w:sz w:val="28"/>
          <w:szCs w:val="28"/>
          <w:lang w:val="zh-TW"/>
        </w:rPr>
        <w:t>/</w:t>
      </w:r>
      <w:r>
        <w:rPr>
          <w:rFonts w:eastAsia="PMingLiU"/>
          <w:sz w:val="28"/>
          <w:szCs w:val="28"/>
          <w:lang w:val="zh-TW" w:eastAsia="zh-TW"/>
        </w:rPr>
        <w:t>root</w:t>
      </w:r>
      <w:r>
        <w:rPr>
          <w:rFonts w:ascii="宋体" w:hAnsi="宋体" w:hint="eastAsia"/>
          <w:sz w:val="28"/>
          <w:szCs w:val="28"/>
          <w:lang w:val="zh-TW" w:eastAsia="zh-TW"/>
        </w:rPr>
        <w:t>目录</w:t>
      </w:r>
      <w:r>
        <w:rPr>
          <w:rFonts w:hint="eastAsia"/>
          <w:sz w:val="28"/>
          <w:szCs w:val="28"/>
          <w:lang w:val="zh-TW" w:eastAsia="zh-TW"/>
        </w:rPr>
        <w:t>）</w:t>
      </w:r>
      <w:r>
        <w:rPr>
          <w:sz w:val="28"/>
          <w:szCs w:val="28"/>
          <w:lang w:val="zh-TW" w:eastAsia="zh-TW"/>
        </w:rPr>
        <w:t>，配置本地</w:t>
      </w:r>
      <w:r>
        <w:rPr>
          <w:rStyle w:val="Hyperlink0"/>
          <w:sz w:val="28"/>
          <w:szCs w:val="28"/>
        </w:rPr>
        <w:t>yum</w:t>
      </w:r>
      <w:r>
        <w:rPr>
          <w:sz w:val="28"/>
          <w:szCs w:val="28"/>
          <w:lang w:val="zh-TW" w:eastAsia="zh-TW"/>
        </w:rPr>
        <w:t>源，然后完成</w:t>
      </w:r>
      <w:r>
        <w:rPr>
          <w:rFonts w:hint="eastAsia"/>
          <w:sz w:val="28"/>
          <w:szCs w:val="28"/>
          <w:lang w:val="zh-TW" w:eastAsia="zh-TW"/>
        </w:rPr>
        <w:t>samba</w:t>
      </w:r>
      <w:r>
        <w:rPr>
          <w:rFonts w:hint="eastAsia"/>
          <w:sz w:val="28"/>
          <w:szCs w:val="28"/>
          <w:lang w:val="zh-TW" w:eastAsia="zh-TW"/>
        </w:rPr>
        <w:t>、</w:t>
      </w:r>
      <w:r>
        <w:rPr>
          <w:rFonts w:hint="eastAsia"/>
          <w:sz w:val="28"/>
          <w:szCs w:val="28"/>
          <w:lang w:val="zh-TW" w:eastAsia="zh-TW"/>
        </w:rPr>
        <w:t>samba-client</w:t>
      </w:r>
      <w:r>
        <w:rPr>
          <w:rFonts w:hint="eastAsia"/>
          <w:sz w:val="28"/>
          <w:szCs w:val="28"/>
          <w:lang w:val="zh-TW" w:eastAsia="zh-TW"/>
        </w:rPr>
        <w:t>、</w:t>
      </w:r>
      <w:r>
        <w:rPr>
          <w:rStyle w:val="Hyperlink0"/>
          <w:sz w:val="28"/>
          <w:szCs w:val="28"/>
        </w:rPr>
        <w:t>httpd</w:t>
      </w:r>
      <w:r>
        <w:rPr>
          <w:rStyle w:val="Hyperlink0"/>
          <w:rFonts w:hint="eastAsia"/>
          <w:sz w:val="28"/>
          <w:szCs w:val="28"/>
        </w:rPr>
        <w:t>、</w:t>
      </w:r>
      <w:r>
        <w:rPr>
          <w:rStyle w:val="Hyperlink0"/>
          <w:rFonts w:hint="eastAsia"/>
          <w:sz w:val="28"/>
          <w:szCs w:val="28"/>
        </w:rPr>
        <w:t>mod_ssl</w:t>
      </w:r>
      <w:r>
        <w:rPr>
          <w:rStyle w:val="Hyperlink0"/>
          <w:rFonts w:hint="eastAsia"/>
          <w:sz w:val="28"/>
          <w:szCs w:val="28"/>
        </w:rPr>
        <w:t>、</w:t>
      </w:r>
      <w:r>
        <w:rPr>
          <w:rStyle w:val="Hyperlink0"/>
          <w:rFonts w:hint="eastAsia"/>
          <w:sz w:val="28"/>
          <w:szCs w:val="28"/>
        </w:rPr>
        <w:t>haproxy</w:t>
      </w:r>
      <w:r>
        <w:rPr>
          <w:sz w:val="28"/>
          <w:szCs w:val="28"/>
          <w:lang w:val="zh-TW" w:eastAsia="zh-TW"/>
        </w:rPr>
        <w:t>软件包的安装</w:t>
      </w:r>
      <w:r>
        <w:rPr>
          <w:rFonts w:hint="eastAsia"/>
          <w:sz w:val="28"/>
          <w:szCs w:val="28"/>
          <w:lang w:val="zh-TW"/>
        </w:rPr>
        <w:t>；</w:t>
      </w:r>
      <w:r>
        <w:rPr>
          <w:rFonts w:hint="eastAsia"/>
          <w:sz w:val="28"/>
          <w:szCs w:val="28"/>
        </w:rPr>
        <w:t>请将</w:t>
      </w:r>
      <w:r>
        <w:rPr>
          <w:rFonts w:hint="eastAsia"/>
          <w:sz w:val="28"/>
          <w:szCs w:val="28"/>
        </w:rPr>
        <w:t>CentOS</w:t>
      </w:r>
      <w:r>
        <w:rPr>
          <w:rFonts w:hint="eastAsia"/>
          <w:sz w:val="28"/>
          <w:szCs w:val="28"/>
        </w:rPr>
        <w:t>镜像文件挂载到</w:t>
      </w:r>
      <w:r>
        <w:rPr>
          <w:rFonts w:hint="eastAsia"/>
          <w:sz w:val="28"/>
          <w:szCs w:val="28"/>
        </w:rPr>
        <w:t>/</w:t>
      </w:r>
      <w:r>
        <w:rPr>
          <w:sz w:val="28"/>
          <w:szCs w:val="28"/>
        </w:rPr>
        <w:t>mnt</w:t>
      </w:r>
      <w:r>
        <w:rPr>
          <w:rFonts w:hint="eastAsia"/>
          <w:sz w:val="28"/>
          <w:szCs w:val="28"/>
        </w:rPr>
        <w:t>/cdrom</w:t>
      </w:r>
      <w:r>
        <w:rPr>
          <w:rFonts w:hint="eastAsia"/>
          <w:sz w:val="28"/>
          <w:szCs w:val="28"/>
        </w:rPr>
        <w:t>目录下（目录需要自行创建）。</w:t>
      </w:r>
    </w:p>
    <w:p w:rsidR="00767944" w:rsidRDefault="001B60AB">
      <w:pPr>
        <w:pStyle w:val="ac"/>
        <w:numPr>
          <w:ilvl w:val="0"/>
          <w:numId w:val="26"/>
        </w:numPr>
        <w:ind w:firstLineChars="0"/>
        <w:rPr>
          <w:sz w:val="28"/>
          <w:szCs w:val="28"/>
        </w:rPr>
      </w:pPr>
      <w:bookmarkStart w:id="24" w:name="OLE_LINK10"/>
      <w:r>
        <w:rPr>
          <w:rFonts w:hint="eastAsia"/>
          <w:sz w:val="28"/>
          <w:szCs w:val="28"/>
        </w:rPr>
        <w:t>serverA</w:t>
      </w:r>
      <w:r>
        <w:rPr>
          <w:sz w:val="28"/>
          <w:szCs w:val="28"/>
        </w:rPr>
        <w:t>的配置</w:t>
      </w:r>
      <w:bookmarkEnd w:id="24"/>
    </w:p>
    <w:p w:rsidR="00767944" w:rsidRDefault="001B60AB">
      <w:pPr>
        <w:pStyle w:val="ac"/>
        <w:numPr>
          <w:ilvl w:val="0"/>
          <w:numId w:val="27"/>
        </w:numPr>
        <w:ind w:firstLineChars="0"/>
        <w:rPr>
          <w:sz w:val="28"/>
          <w:szCs w:val="28"/>
        </w:rPr>
      </w:pPr>
      <w:bookmarkStart w:id="25" w:name="_Hlk514225356"/>
      <w:r>
        <w:rPr>
          <w:rFonts w:hint="eastAsia"/>
          <w:sz w:val="28"/>
          <w:szCs w:val="28"/>
        </w:rPr>
        <w:t>云硬盘的配置要求</w:t>
      </w:r>
    </w:p>
    <w:bookmarkEnd w:id="25"/>
    <w:p w:rsidR="00767944" w:rsidRDefault="001B60AB">
      <w:pPr>
        <w:pStyle w:val="ac"/>
        <w:numPr>
          <w:ilvl w:val="0"/>
          <w:numId w:val="28"/>
        </w:numPr>
        <w:ind w:firstLineChars="0"/>
        <w:rPr>
          <w:sz w:val="28"/>
          <w:szCs w:val="28"/>
        </w:rPr>
      </w:pPr>
      <w:r>
        <w:rPr>
          <w:rFonts w:hint="eastAsia"/>
          <w:sz w:val="28"/>
          <w:szCs w:val="28"/>
        </w:rPr>
        <w:t>新建一个</w:t>
      </w:r>
      <w:r>
        <w:rPr>
          <w:sz w:val="28"/>
          <w:szCs w:val="28"/>
        </w:rPr>
        <w:t>20G的云硬盘，</w:t>
      </w:r>
      <w:r>
        <w:rPr>
          <w:rFonts w:hint="eastAsia"/>
          <w:sz w:val="28"/>
          <w:szCs w:val="28"/>
        </w:rPr>
        <w:t>云硬盘</w:t>
      </w:r>
      <w:r>
        <w:rPr>
          <w:sz w:val="28"/>
          <w:szCs w:val="28"/>
        </w:rPr>
        <w:t>名称为A-20，挂载到serverA</w:t>
      </w:r>
    </w:p>
    <w:p w:rsidR="00767944" w:rsidRDefault="001B60AB">
      <w:pPr>
        <w:pStyle w:val="ItemList"/>
        <w:widowControl/>
        <w:numPr>
          <w:ilvl w:val="0"/>
          <w:numId w:val="28"/>
        </w:numPr>
        <w:spacing w:line="480" w:lineRule="exact"/>
        <w:rPr>
          <w:bCs w:val="0"/>
          <w:sz w:val="28"/>
          <w:szCs w:val="28"/>
        </w:rPr>
      </w:pPr>
      <w:r>
        <w:rPr>
          <w:rFonts w:hint="eastAsia"/>
          <w:bCs w:val="0"/>
          <w:sz w:val="28"/>
          <w:szCs w:val="28"/>
        </w:rPr>
        <w:t>创建</w:t>
      </w:r>
      <w:r>
        <w:rPr>
          <w:bCs w:val="0"/>
          <w:sz w:val="28"/>
          <w:szCs w:val="28"/>
        </w:rPr>
        <w:t>lvm</w:t>
      </w:r>
      <w:r>
        <w:rPr>
          <w:bCs w:val="0"/>
          <w:sz w:val="28"/>
          <w:szCs w:val="28"/>
        </w:rPr>
        <w:t>物理卷；</w:t>
      </w:r>
    </w:p>
    <w:p w:rsidR="00767944" w:rsidRDefault="001B60AB">
      <w:pPr>
        <w:pStyle w:val="ItemList"/>
        <w:widowControl/>
        <w:numPr>
          <w:ilvl w:val="0"/>
          <w:numId w:val="29"/>
        </w:numPr>
        <w:spacing w:line="480" w:lineRule="exact"/>
        <w:rPr>
          <w:bCs w:val="0"/>
          <w:sz w:val="28"/>
          <w:szCs w:val="28"/>
        </w:rPr>
      </w:pPr>
      <w:r>
        <w:rPr>
          <w:rFonts w:hint="eastAsia"/>
          <w:bCs w:val="0"/>
          <w:sz w:val="28"/>
          <w:szCs w:val="28"/>
        </w:rPr>
        <w:t>创建一个名为</w:t>
      </w:r>
      <w:r>
        <w:rPr>
          <w:bCs w:val="0"/>
          <w:sz w:val="28"/>
          <w:szCs w:val="28"/>
        </w:rPr>
        <w:t>datastore</w:t>
      </w:r>
      <w:r>
        <w:rPr>
          <w:bCs w:val="0"/>
          <w:sz w:val="28"/>
          <w:szCs w:val="28"/>
        </w:rPr>
        <w:t>的卷组，</w:t>
      </w:r>
      <w:proofErr w:type="gramStart"/>
      <w:r>
        <w:rPr>
          <w:bCs w:val="0"/>
          <w:sz w:val="28"/>
          <w:szCs w:val="28"/>
        </w:rPr>
        <w:t>卷组的</w:t>
      </w:r>
      <w:proofErr w:type="gramEnd"/>
      <w:r>
        <w:rPr>
          <w:bCs w:val="0"/>
          <w:sz w:val="28"/>
          <w:szCs w:val="28"/>
        </w:rPr>
        <w:t>PE</w:t>
      </w:r>
      <w:r>
        <w:rPr>
          <w:bCs w:val="0"/>
          <w:sz w:val="28"/>
          <w:szCs w:val="28"/>
        </w:rPr>
        <w:t>尺寸为</w:t>
      </w:r>
      <w:r>
        <w:rPr>
          <w:bCs w:val="0"/>
          <w:sz w:val="28"/>
          <w:szCs w:val="28"/>
        </w:rPr>
        <w:t>16MB</w:t>
      </w:r>
      <w:r>
        <w:rPr>
          <w:bCs w:val="0"/>
          <w:sz w:val="28"/>
          <w:szCs w:val="28"/>
        </w:rPr>
        <w:t>；</w:t>
      </w:r>
    </w:p>
    <w:p w:rsidR="00767944" w:rsidRDefault="001B60AB">
      <w:pPr>
        <w:pStyle w:val="ItemList"/>
        <w:widowControl/>
        <w:numPr>
          <w:ilvl w:val="0"/>
          <w:numId w:val="29"/>
        </w:numPr>
        <w:spacing w:line="480" w:lineRule="exact"/>
        <w:rPr>
          <w:bCs w:val="0"/>
          <w:sz w:val="28"/>
          <w:szCs w:val="28"/>
        </w:rPr>
      </w:pPr>
      <w:r>
        <w:rPr>
          <w:rFonts w:hint="eastAsia"/>
          <w:bCs w:val="0"/>
          <w:sz w:val="28"/>
          <w:szCs w:val="28"/>
        </w:rPr>
        <w:lastRenderedPageBreak/>
        <w:t>逻辑卷的名称为</w:t>
      </w:r>
      <w:r>
        <w:rPr>
          <w:bCs w:val="0"/>
          <w:sz w:val="28"/>
          <w:szCs w:val="28"/>
        </w:rPr>
        <w:t>database</w:t>
      </w:r>
      <w:proofErr w:type="gramStart"/>
      <w:r>
        <w:rPr>
          <w:bCs w:val="0"/>
          <w:sz w:val="28"/>
          <w:szCs w:val="28"/>
        </w:rPr>
        <w:t>所属卷组为</w:t>
      </w:r>
      <w:proofErr w:type="gramEnd"/>
      <w:r>
        <w:rPr>
          <w:bCs w:val="0"/>
          <w:sz w:val="28"/>
          <w:szCs w:val="28"/>
        </w:rPr>
        <w:t>datastore</w:t>
      </w:r>
      <w:r>
        <w:rPr>
          <w:bCs w:val="0"/>
          <w:sz w:val="28"/>
          <w:szCs w:val="28"/>
        </w:rPr>
        <w:t>，该逻辑</w:t>
      </w:r>
      <w:proofErr w:type="gramStart"/>
      <w:r>
        <w:rPr>
          <w:bCs w:val="0"/>
          <w:sz w:val="28"/>
          <w:szCs w:val="28"/>
        </w:rPr>
        <w:t>卷</w:t>
      </w:r>
      <w:r>
        <w:rPr>
          <w:rFonts w:hint="eastAsia"/>
          <w:bCs w:val="0"/>
          <w:sz w:val="28"/>
          <w:szCs w:val="28"/>
        </w:rPr>
        <w:t>大小</w:t>
      </w:r>
      <w:proofErr w:type="gramEnd"/>
      <w:r>
        <w:rPr>
          <w:rFonts w:hint="eastAsia"/>
          <w:bCs w:val="0"/>
          <w:sz w:val="28"/>
          <w:szCs w:val="28"/>
        </w:rPr>
        <w:t>为</w:t>
      </w:r>
      <w:r>
        <w:rPr>
          <w:bCs w:val="0"/>
          <w:sz w:val="28"/>
          <w:szCs w:val="28"/>
        </w:rPr>
        <w:t>8</w:t>
      </w:r>
      <w:r>
        <w:rPr>
          <w:rFonts w:hint="eastAsia"/>
          <w:bCs w:val="0"/>
          <w:sz w:val="28"/>
          <w:szCs w:val="28"/>
        </w:rPr>
        <w:t>G</w:t>
      </w:r>
      <w:r>
        <w:rPr>
          <w:bCs w:val="0"/>
          <w:sz w:val="28"/>
          <w:szCs w:val="28"/>
        </w:rPr>
        <w:t>；</w:t>
      </w:r>
    </w:p>
    <w:p w:rsidR="00767944" w:rsidRDefault="001B60AB">
      <w:pPr>
        <w:pStyle w:val="ac"/>
        <w:numPr>
          <w:ilvl w:val="0"/>
          <w:numId w:val="29"/>
        </w:numPr>
        <w:spacing w:line="480" w:lineRule="exact"/>
        <w:ind w:firstLineChars="0"/>
        <w:rPr>
          <w:sz w:val="28"/>
          <w:szCs w:val="28"/>
        </w:rPr>
      </w:pPr>
      <w:bookmarkStart w:id="26" w:name="_Hlk500256445"/>
      <w:r>
        <w:rPr>
          <w:rFonts w:hint="eastAsia"/>
          <w:sz w:val="28"/>
          <w:szCs w:val="28"/>
        </w:rPr>
        <w:t>将新建的逻辑卷database格式化为</w:t>
      </w:r>
      <w:r>
        <w:rPr>
          <w:sz w:val="28"/>
          <w:szCs w:val="28"/>
        </w:rPr>
        <w:t>XFS文件系统，</w:t>
      </w:r>
      <w:bookmarkStart w:id="27" w:name="OLE_LINK7"/>
      <w:r>
        <w:rPr>
          <w:rFonts w:hint="eastAsia"/>
          <w:sz w:val="28"/>
          <w:szCs w:val="28"/>
        </w:rPr>
        <w:t>编辑配置文件实现以UUID的形式将逻辑卷开机自动挂载至</w:t>
      </w:r>
      <w:bookmarkEnd w:id="27"/>
      <w:r>
        <w:rPr>
          <w:sz w:val="28"/>
          <w:szCs w:val="28"/>
        </w:rPr>
        <w:t>/</w:t>
      </w:r>
      <w:r>
        <w:rPr>
          <w:rFonts w:hint="eastAsia"/>
          <w:sz w:val="28"/>
          <w:szCs w:val="28"/>
        </w:rPr>
        <w:t>data</w:t>
      </w:r>
      <w:r>
        <w:rPr>
          <w:sz w:val="28"/>
          <w:szCs w:val="28"/>
        </w:rPr>
        <w:t>/web_data目录</w:t>
      </w:r>
      <w:bookmarkEnd w:id="26"/>
      <w:r>
        <w:rPr>
          <w:rFonts w:hint="eastAsia"/>
          <w:sz w:val="28"/>
          <w:szCs w:val="28"/>
        </w:rPr>
        <w:t>；</w:t>
      </w:r>
    </w:p>
    <w:p w:rsidR="00767944" w:rsidRDefault="001B60AB">
      <w:pPr>
        <w:pStyle w:val="ac"/>
        <w:numPr>
          <w:ilvl w:val="0"/>
          <w:numId w:val="29"/>
        </w:numPr>
        <w:spacing w:line="480" w:lineRule="exact"/>
        <w:ind w:firstLineChars="0"/>
        <w:rPr>
          <w:sz w:val="28"/>
          <w:szCs w:val="28"/>
        </w:rPr>
      </w:pPr>
      <w:r>
        <w:rPr>
          <w:rFonts w:hint="eastAsia"/>
          <w:sz w:val="28"/>
          <w:szCs w:val="28"/>
        </w:rPr>
        <w:t>业务扩增，导致database逻辑</w:t>
      </w:r>
      <w:proofErr w:type="gramStart"/>
      <w:r>
        <w:rPr>
          <w:rFonts w:hint="eastAsia"/>
          <w:sz w:val="28"/>
          <w:szCs w:val="28"/>
        </w:rPr>
        <w:t>卷空间</w:t>
      </w:r>
      <w:proofErr w:type="gramEnd"/>
      <w:r>
        <w:rPr>
          <w:rFonts w:hint="eastAsia"/>
          <w:sz w:val="28"/>
          <w:szCs w:val="28"/>
        </w:rPr>
        <w:t>不足，现需将database逻辑卷扩容至</w:t>
      </w:r>
      <w:r>
        <w:rPr>
          <w:sz w:val="28"/>
          <w:szCs w:val="28"/>
        </w:rPr>
        <w:t>15</w:t>
      </w:r>
      <w:r>
        <w:rPr>
          <w:rFonts w:hint="eastAsia"/>
          <w:sz w:val="28"/>
          <w:szCs w:val="28"/>
        </w:rPr>
        <w:t>G空间大小，以满足业务需求。（注意扩容前后截图）。</w:t>
      </w:r>
    </w:p>
    <w:p w:rsidR="00767944" w:rsidRDefault="001B60AB">
      <w:pPr>
        <w:pStyle w:val="ac"/>
        <w:numPr>
          <w:ilvl w:val="0"/>
          <w:numId w:val="27"/>
        </w:numPr>
        <w:ind w:firstLineChars="0"/>
        <w:rPr>
          <w:sz w:val="28"/>
          <w:szCs w:val="28"/>
        </w:rPr>
      </w:pPr>
      <w:bookmarkStart w:id="28" w:name="OLE_LINK6"/>
      <w:bookmarkStart w:id="29" w:name="_Hlk500254557"/>
      <w:r>
        <w:rPr>
          <w:sz w:val="28"/>
          <w:szCs w:val="28"/>
        </w:rPr>
        <w:t>配置s</w:t>
      </w:r>
      <w:r>
        <w:rPr>
          <w:rFonts w:hint="eastAsia"/>
          <w:sz w:val="28"/>
          <w:szCs w:val="28"/>
        </w:rPr>
        <w:t>a</w:t>
      </w:r>
      <w:r>
        <w:rPr>
          <w:sz w:val="28"/>
          <w:szCs w:val="28"/>
        </w:rPr>
        <w:t>mba服务</w:t>
      </w:r>
    </w:p>
    <w:p w:rsidR="00767944" w:rsidRDefault="001B60AB">
      <w:pPr>
        <w:pStyle w:val="ac"/>
        <w:numPr>
          <w:ilvl w:val="0"/>
          <w:numId w:val="28"/>
        </w:numPr>
        <w:ind w:firstLineChars="0"/>
        <w:rPr>
          <w:sz w:val="28"/>
          <w:szCs w:val="28"/>
        </w:rPr>
      </w:pPr>
      <w:r>
        <w:rPr>
          <w:rFonts w:hint="eastAsia"/>
          <w:sz w:val="28"/>
          <w:szCs w:val="28"/>
        </w:rPr>
        <w:t>修改工作组为WORKGROUP；</w:t>
      </w:r>
    </w:p>
    <w:p w:rsidR="00767944" w:rsidRDefault="001B60AB">
      <w:pPr>
        <w:pStyle w:val="ac"/>
        <w:numPr>
          <w:ilvl w:val="0"/>
          <w:numId w:val="28"/>
        </w:numPr>
        <w:ind w:firstLineChars="0"/>
        <w:rPr>
          <w:sz w:val="28"/>
          <w:szCs w:val="28"/>
        </w:rPr>
      </w:pPr>
      <w:r>
        <w:rPr>
          <w:rFonts w:hint="eastAsia"/>
          <w:sz w:val="28"/>
          <w:szCs w:val="28"/>
        </w:rPr>
        <w:t>注释[</w:t>
      </w:r>
      <w:r>
        <w:rPr>
          <w:sz w:val="28"/>
          <w:szCs w:val="28"/>
        </w:rPr>
        <w:t>homes]</w:t>
      </w:r>
      <w:r>
        <w:rPr>
          <w:rFonts w:hint="eastAsia"/>
          <w:sz w:val="28"/>
          <w:szCs w:val="28"/>
        </w:rPr>
        <w:t>和[</w:t>
      </w:r>
      <w:r>
        <w:rPr>
          <w:sz w:val="28"/>
          <w:szCs w:val="28"/>
        </w:rPr>
        <w:t>printers]</w:t>
      </w:r>
      <w:r>
        <w:rPr>
          <w:rFonts w:hint="eastAsia"/>
          <w:sz w:val="28"/>
          <w:szCs w:val="28"/>
        </w:rPr>
        <w:t>相关的所有内容；</w:t>
      </w:r>
    </w:p>
    <w:p w:rsidR="00767944" w:rsidRDefault="001B60AB">
      <w:pPr>
        <w:pStyle w:val="ac"/>
        <w:numPr>
          <w:ilvl w:val="0"/>
          <w:numId w:val="28"/>
        </w:numPr>
        <w:ind w:firstLineChars="0"/>
        <w:rPr>
          <w:sz w:val="28"/>
          <w:szCs w:val="28"/>
        </w:rPr>
      </w:pPr>
      <w:r>
        <w:rPr>
          <w:sz w:val="28"/>
          <w:szCs w:val="28"/>
        </w:rPr>
        <w:t>共享名为</w:t>
      </w:r>
      <w:bookmarkStart w:id="30" w:name="OLE_LINK5"/>
      <w:r>
        <w:rPr>
          <w:sz w:val="28"/>
          <w:szCs w:val="28"/>
        </w:rPr>
        <w:t>webdata</w:t>
      </w:r>
      <w:bookmarkEnd w:id="30"/>
      <w:r>
        <w:rPr>
          <w:rFonts w:hint="eastAsia"/>
          <w:sz w:val="28"/>
          <w:szCs w:val="28"/>
        </w:rPr>
        <w:t>；</w:t>
      </w:r>
    </w:p>
    <w:p w:rsidR="00767944" w:rsidRDefault="001B60AB">
      <w:pPr>
        <w:pStyle w:val="ac"/>
        <w:numPr>
          <w:ilvl w:val="0"/>
          <w:numId w:val="28"/>
        </w:numPr>
        <w:ind w:firstLineChars="0"/>
        <w:rPr>
          <w:sz w:val="28"/>
          <w:szCs w:val="28"/>
        </w:rPr>
      </w:pPr>
      <w:r>
        <w:rPr>
          <w:sz w:val="28"/>
          <w:szCs w:val="28"/>
        </w:rPr>
        <w:t>webdata可以浏览</w:t>
      </w:r>
      <w:r>
        <w:rPr>
          <w:rFonts w:hint="eastAsia"/>
          <w:sz w:val="28"/>
          <w:szCs w:val="28"/>
        </w:rPr>
        <w:t>且webdata可写；</w:t>
      </w:r>
    </w:p>
    <w:p w:rsidR="00767944" w:rsidRDefault="001B60AB">
      <w:pPr>
        <w:pStyle w:val="ac"/>
        <w:numPr>
          <w:ilvl w:val="0"/>
          <w:numId w:val="28"/>
        </w:numPr>
        <w:ind w:firstLineChars="0"/>
        <w:rPr>
          <w:sz w:val="28"/>
          <w:szCs w:val="28"/>
        </w:rPr>
      </w:pPr>
      <w:r>
        <w:rPr>
          <w:sz w:val="28"/>
          <w:szCs w:val="28"/>
        </w:rPr>
        <w:t>共享目录为</w:t>
      </w:r>
      <w:bookmarkStart w:id="31" w:name="OLE_LINK4"/>
      <w:r>
        <w:rPr>
          <w:sz w:val="28"/>
          <w:szCs w:val="28"/>
        </w:rPr>
        <w:t>/</w:t>
      </w:r>
      <w:r>
        <w:rPr>
          <w:rFonts w:hint="eastAsia"/>
          <w:sz w:val="28"/>
          <w:szCs w:val="28"/>
        </w:rPr>
        <w:t>data</w:t>
      </w:r>
      <w:r>
        <w:rPr>
          <w:sz w:val="28"/>
          <w:szCs w:val="28"/>
        </w:rPr>
        <w:t>/web_data</w:t>
      </w:r>
      <w:bookmarkEnd w:id="31"/>
      <w:r>
        <w:rPr>
          <w:rFonts w:hint="eastAsia"/>
          <w:sz w:val="28"/>
          <w:szCs w:val="28"/>
        </w:rPr>
        <w:t>，且apache用户对该目录有读写执行权限，用setfacl命令配置目录权限；</w:t>
      </w:r>
    </w:p>
    <w:p w:rsidR="00767944" w:rsidRDefault="001B60AB">
      <w:pPr>
        <w:pStyle w:val="ac"/>
        <w:numPr>
          <w:ilvl w:val="0"/>
          <w:numId w:val="28"/>
        </w:numPr>
        <w:ind w:firstLineChars="0"/>
        <w:rPr>
          <w:sz w:val="28"/>
          <w:szCs w:val="28"/>
        </w:rPr>
      </w:pPr>
      <w:r>
        <w:rPr>
          <w:sz w:val="28"/>
          <w:szCs w:val="28"/>
        </w:rPr>
        <w:t>只有</w:t>
      </w:r>
      <w:r>
        <w:rPr>
          <w:rFonts w:hint="eastAsia"/>
          <w:sz w:val="28"/>
          <w:szCs w:val="28"/>
        </w:rPr>
        <w:t>1</w:t>
      </w:r>
      <w:r>
        <w:rPr>
          <w:sz w:val="28"/>
          <w:szCs w:val="28"/>
        </w:rPr>
        <w:t>92.168.1XX.33的主机可以访问</w:t>
      </w:r>
      <w:r>
        <w:rPr>
          <w:rFonts w:hint="eastAsia"/>
          <w:sz w:val="28"/>
          <w:szCs w:val="28"/>
        </w:rPr>
        <w:t>；</w:t>
      </w:r>
      <w:r>
        <w:rPr>
          <w:rFonts w:hint="eastAsia"/>
        </w:rPr>
        <w:t>（XX现场提供）；</w:t>
      </w:r>
    </w:p>
    <w:p w:rsidR="00767944" w:rsidRDefault="001B60AB">
      <w:pPr>
        <w:pStyle w:val="ac"/>
        <w:numPr>
          <w:ilvl w:val="0"/>
          <w:numId w:val="28"/>
        </w:numPr>
        <w:ind w:firstLineChars="0"/>
        <w:rPr>
          <w:sz w:val="28"/>
          <w:szCs w:val="28"/>
        </w:rPr>
      </w:pPr>
      <w:bookmarkStart w:id="32" w:name="OLE_LINK11"/>
      <w:bookmarkEnd w:id="28"/>
      <w:bookmarkEnd w:id="29"/>
      <w:r>
        <w:rPr>
          <w:rFonts w:hint="eastAsia"/>
          <w:sz w:val="28"/>
          <w:szCs w:val="28"/>
        </w:rPr>
        <w:t>添加一个apache用户（密码自定义）对外提供Samba服务。</w:t>
      </w:r>
    </w:p>
    <w:p w:rsidR="00767944" w:rsidRDefault="001B60AB">
      <w:pPr>
        <w:pStyle w:val="ac"/>
        <w:numPr>
          <w:ilvl w:val="0"/>
          <w:numId w:val="27"/>
        </w:numPr>
        <w:ind w:firstLineChars="0"/>
        <w:rPr>
          <w:sz w:val="28"/>
          <w:szCs w:val="28"/>
        </w:rPr>
      </w:pPr>
      <w:r>
        <w:rPr>
          <w:rFonts w:hint="eastAsia"/>
          <w:sz w:val="28"/>
          <w:szCs w:val="28"/>
        </w:rPr>
        <w:t>配置</w:t>
      </w:r>
      <w:r>
        <w:rPr>
          <w:sz w:val="28"/>
          <w:szCs w:val="28"/>
        </w:rPr>
        <w:t>http服务，</w:t>
      </w:r>
      <w:bookmarkStart w:id="33" w:name="OLE_LINK20"/>
      <w:r>
        <w:rPr>
          <w:rFonts w:hint="eastAsia"/>
          <w:sz w:val="28"/>
          <w:szCs w:val="28"/>
        </w:rPr>
        <w:t>以虚拟主机的方式创建web站点</w:t>
      </w:r>
      <w:bookmarkEnd w:id="33"/>
    </w:p>
    <w:p w:rsidR="00767944" w:rsidRDefault="001B60AB">
      <w:pPr>
        <w:pStyle w:val="ac"/>
        <w:numPr>
          <w:ilvl w:val="0"/>
          <w:numId w:val="28"/>
        </w:numPr>
        <w:ind w:firstLineChars="0"/>
        <w:rPr>
          <w:bCs/>
          <w:sz w:val="28"/>
          <w:szCs w:val="28"/>
        </w:rPr>
      </w:pPr>
      <w:r>
        <w:rPr>
          <w:rFonts w:hint="eastAsia"/>
          <w:bCs/>
          <w:sz w:val="28"/>
          <w:szCs w:val="28"/>
        </w:rPr>
        <w:t>将</w:t>
      </w:r>
      <w:r>
        <w:rPr>
          <w:bCs/>
          <w:sz w:val="28"/>
          <w:szCs w:val="28"/>
        </w:rPr>
        <w:t>/etc/httpd/conf.d</w:t>
      </w:r>
      <w:r>
        <w:rPr>
          <w:rFonts w:hint="eastAsia"/>
          <w:bCs/>
          <w:sz w:val="28"/>
          <w:szCs w:val="28"/>
        </w:rPr>
        <w:t>/</w:t>
      </w:r>
      <w:r>
        <w:rPr>
          <w:bCs/>
          <w:sz w:val="28"/>
          <w:szCs w:val="28"/>
        </w:rPr>
        <w:t>ssl.conf</w:t>
      </w:r>
      <w:r>
        <w:rPr>
          <w:rFonts w:hint="eastAsia"/>
          <w:bCs/>
          <w:sz w:val="28"/>
          <w:szCs w:val="28"/>
        </w:rPr>
        <w:t>重命名为ssl.</w:t>
      </w:r>
      <w:r>
        <w:rPr>
          <w:bCs/>
          <w:sz w:val="28"/>
          <w:szCs w:val="28"/>
        </w:rPr>
        <w:t>conf.bak</w:t>
      </w:r>
    </w:p>
    <w:p w:rsidR="00767944" w:rsidRDefault="001B60AB">
      <w:pPr>
        <w:pStyle w:val="ac"/>
        <w:numPr>
          <w:ilvl w:val="0"/>
          <w:numId w:val="28"/>
        </w:numPr>
        <w:ind w:firstLineChars="0"/>
        <w:rPr>
          <w:bCs/>
          <w:sz w:val="28"/>
          <w:szCs w:val="28"/>
        </w:rPr>
      </w:pPr>
      <w:r>
        <w:rPr>
          <w:rFonts w:hint="eastAsia"/>
          <w:bCs/>
          <w:sz w:val="28"/>
          <w:szCs w:val="28"/>
        </w:rPr>
        <w:t>配置文件名为virthost</w:t>
      </w:r>
      <w:r>
        <w:rPr>
          <w:bCs/>
          <w:sz w:val="28"/>
          <w:szCs w:val="28"/>
        </w:rPr>
        <w:t>.conf</w:t>
      </w:r>
      <w:r>
        <w:rPr>
          <w:rFonts w:hint="eastAsia"/>
          <w:bCs/>
          <w:sz w:val="28"/>
          <w:szCs w:val="28"/>
        </w:rPr>
        <w:t>，放置在</w:t>
      </w:r>
      <w:bookmarkStart w:id="34" w:name="_Hlk503531900"/>
      <w:r>
        <w:rPr>
          <w:rFonts w:hint="eastAsia"/>
          <w:bCs/>
          <w:sz w:val="28"/>
          <w:szCs w:val="28"/>
        </w:rPr>
        <w:t>/</w:t>
      </w:r>
      <w:r>
        <w:rPr>
          <w:bCs/>
          <w:sz w:val="28"/>
          <w:szCs w:val="28"/>
        </w:rPr>
        <w:t>etc/httpd/conf.d</w:t>
      </w:r>
      <w:bookmarkEnd w:id="34"/>
      <w:r>
        <w:rPr>
          <w:rFonts w:hint="eastAsia"/>
          <w:bCs/>
          <w:sz w:val="28"/>
          <w:szCs w:val="28"/>
        </w:rPr>
        <w:t>目录下；</w:t>
      </w:r>
    </w:p>
    <w:p w:rsidR="00767944" w:rsidRDefault="001B60AB">
      <w:pPr>
        <w:pStyle w:val="ac"/>
        <w:numPr>
          <w:ilvl w:val="0"/>
          <w:numId w:val="28"/>
        </w:numPr>
        <w:ind w:firstLineChars="0"/>
        <w:rPr>
          <w:bCs/>
          <w:sz w:val="28"/>
          <w:szCs w:val="28"/>
        </w:rPr>
      </w:pPr>
      <w:r>
        <w:rPr>
          <w:rFonts w:hint="eastAsia"/>
          <w:bCs/>
          <w:sz w:val="28"/>
          <w:szCs w:val="28"/>
        </w:rPr>
        <w:t>配置https功能，</w:t>
      </w:r>
      <w:r>
        <w:rPr>
          <w:bCs/>
          <w:sz w:val="28"/>
          <w:szCs w:val="28"/>
        </w:rPr>
        <w:t>https所用的证书httpd.crt、私</w:t>
      </w:r>
      <w:proofErr w:type="gramStart"/>
      <w:r>
        <w:rPr>
          <w:bCs/>
          <w:sz w:val="28"/>
          <w:szCs w:val="28"/>
        </w:rPr>
        <w:t>钥</w:t>
      </w:r>
      <w:proofErr w:type="gramEnd"/>
      <w:r>
        <w:rPr>
          <w:bCs/>
          <w:sz w:val="28"/>
          <w:szCs w:val="28"/>
        </w:rPr>
        <w:t>httpd.key放置在/etc/httpd/ssl目录中（目录需自己创建）</w:t>
      </w:r>
      <w:r>
        <w:rPr>
          <w:rFonts w:hint="eastAsia"/>
          <w:bCs/>
          <w:sz w:val="28"/>
          <w:szCs w:val="28"/>
        </w:rPr>
        <w:t>；</w:t>
      </w:r>
    </w:p>
    <w:p w:rsidR="00767944" w:rsidRDefault="001B60AB">
      <w:pPr>
        <w:pStyle w:val="ac"/>
        <w:numPr>
          <w:ilvl w:val="0"/>
          <w:numId w:val="28"/>
        </w:numPr>
        <w:ind w:firstLineChars="0"/>
        <w:rPr>
          <w:bCs/>
          <w:sz w:val="28"/>
          <w:szCs w:val="28"/>
        </w:rPr>
      </w:pPr>
      <w:r>
        <w:rPr>
          <w:rFonts w:hint="eastAsia"/>
          <w:bCs/>
          <w:sz w:val="28"/>
          <w:szCs w:val="28"/>
        </w:rPr>
        <w:t>使用</w:t>
      </w:r>
      <w:r>
        <w:rPr>
          <w:bCs/>
          <w:sz w:val="28"/>
          <w:szCs w:val="28"/>
        </w:rPr>
        <w:t>www.</w:t>
      </w:r>
      <w:r>
        <w:rPr>
          <w:rFonts w:hint="eastAsia"/>
          <w:bCs/>
          <w:sz w:val="28"/>
          <w:szCs w:val="28"/>
        </w:rPr>
        <w:t>rj</w:t>
      </w:r>
      <w:r>
        <w:rPr>
          <w:bCs/>
          <w:sz w:val="28"/>
          <w:szCs w:val="28"/>
        </w:rPr>
        <w:t>.com作为域名进行访问；</w:t>
      </w:r>
    </w:p>
    <w:p w:rsidR="00767944" w:rsidRDefault="001B60AB">
      <w:pPr>
        <w:pStyle w:val="ac"/>
        <w:numPr>
          <w:ilvl w:val="0"/>
          <w:numId w:val="28"/>
        </w:numPr>
        <w:ind w:firstLineChars="0"/>
        <w:rPr>
          <w:bCs/>
          <w:sz w:val="28"/>
          <w:szCs w:val="28"/>
        </w:rPr>
      </w:pPr>
      <w:r>
        <w:rPr>
          <w:rFonts w:hint="eastAsia"/>
          <w:bCs/>
          <w:sz w:val="28"/>
          <w:szCs w:val="28"/>
        </w:rPr>
        <w:lastRenderedPageBreak/>
        <w:t>网站根目录为</w:t>
      </w:r>
      <w:r>
        <w:rPr>
          <w:bCs/>
          <w:sz w:val="28"/>
          <w:szCs w:val="28"/>
        </w:rPr>
        <w:t>/</w:t>
      </w:r>
      <w:r>
        <w:rPr>
          <w:rFonts w:hint="eastAsia"/>
          <w:bCs/>
          <w:sz w:val="28"/>
          <w:szCs w:val="28"/>
        </w:rPr>
        <w:t>data</w:t>
      </w:r>
      <w:r>
        <w:rPr>
          <w:bCs/>
          <w:sz w:val="28"/>
          <w:szCs w:val="28"/>
        </w:rPr>
        <w:t>/web_data；</w:t>
      </w:r>
    </w:p>
    <w:p w:rsidR="00767944" w:rsidRDefault="001B60AB">
      <w:pPr>
        <w:pStyle w:val="ac"/>
        <w:numPr>
          <w:ilvl w:val="0"/>
          <w:numId w:val="28"/>
        </w:numPr>
        <w:ind w:firstLineChars="0"/>
        <w:rPr>
          <w:bCs/>
          <w:sz w:val="28"/>
          <w:szCs w:val="28"/>
        </w:rPr>
      </w:pPr>
      <w:bookmarkStart w:id="35" w:name="OLE_LINK19"/>
      <w:r>
        <w:rPr>
          <w:rFonts w:hint="eastAsia"/>
          <w:bCs/>
          <w:sz w:val="28"/>
          <w:szCs w:val="28"/>
        </w:rPr>
        <w:t>提供http、https服务，仅监听1</w:t>
      </w:r>
      <w:r>
        <w:rPr>
          <w:bCs/>
          <w:sz w:val="28"/>
          <w:szCs w:val="28"/>
        </w:rPr>
        <w:t>92.168.1</w:t>
      </w:r>
      <w:r>
        <w:rPr>
          <w:rFonts w:hint="eastAsia"/>
          <w:bCs/>
          <w:sz w:val="28"/>
          <w:szCs w:val="28"/>
        </w:rPr>
        <w:t>XX.</w:t>
      </w:r>
      <w:r>
        <w:rPr>
          <w:bCs/>
          <w:sz w:val="28"/>
          <w:szCs w:val="28"/>
        </w:rPr>
        <w:t>22</w:t>
      </w:r>
      <w:r>
        <w:rPr>
          <w:rFonts w:hint="eastAsia"/>
          <w:bCs/>
          <w:sz w:val="28"/>
          <w:szCs w:val="28"/>
        </w:rPr>
        <w:t>的IP地址；</w:t>
      </w:r>
      <w:r>
        <w:rPr>
          <w:rFonts w:hint="eastAsia"/>
        </w:rPr>
        <w:t>（XX现场提供）</w:t>
      </w:r>
    </w:p>
    <w:bookmarkEnd w:id="35"/>
    <w:p w:rsidR="00767944" w:rsidRDefault="001B60AB">
      <w:pPr>
        <w:pStyle w:val="ac"/>
        <w:numPr>
          <w:ilvl w:val="0"/>
          <w:numId w:val="28"/>
        </w:numPr>
        <w:ind w:firstLineChars="0"/>
        <w:rPr>
          <w:bCs/>
          <w:sz w:val="28"/>
          <w:szCs w:val="28"/>
        </w:rPr>
      </w:pPr>
      <w:r>
        <w:rPr>
          <w:bCs/>
          <w:sz w:val="28"/>
          <w:szCs w:val="28"/>
        </w:rPr>
        <w:t>index.html内容使用</w:t>
      </w:r>
      <w:bookmarkStart w:id="36" w:name="OLE_LINK57"/>
      <w:bookmarkStart w:id="37" w:name="OLE_LINK56"/>
      <w:r>
        <w:rPr>
          <w:bCs/>
          <w:sz w:val="28"/>
          <w:szCs w:val="28"/>
        </w:rPr>
        <w:t>Welcome to 2018 Computer Network Application contest!</w:t>
      </w:r>
      <w:bookmarkEnd w:id="36"/>
      <w:bookmarkEnd w:id="37"/>
      <w:r>
        <w:rPr>
          <w:rFonts w:hint="eastAsia"/>
          <w:bCs/>
          <w:sz w:val="28"/>
          <w:szCs w:val="28"/>
        </w:rPr>
        <w:t>；</w:t>
      </w:r>
    </w:p>
    <w:bookmarkEnd w:id="32"/>
    <w:p w:rsidR="00767944" w:rsidRDefault="001B60AB">
      <w:pPr>
        <w:pStyle w:val="ac"/>
        <w:numPr>
          <w:ilvl w:val="0"/>
          <w:numId w:val="27"/>
        </w:numPr>
        <w:ind w:firstLineChars="0"/>
        <w:rPr>
          <w:bCs/>
          <w:sz w:val="28"/>
          <w:szCs w:val="28"/>
        </w:rPr>
      </w:pPr>
      <w:r>
        <w:rPr>
          <w:rFonts w:hint="eastAsia"/>
          <w:bCs/>
          <w:sz w:val="28"/>
          <w:szCs w:val="28"/>
        </w:rPr>
        <w:t>配置openssl，为http服务提供证书。</w:t>
      </w:r>
    </w:p>
    <w:p w:rsidR="00767944" w:rsidRDefault="001B60AB">
      <w:pPr>
        <w:pStyle w:val="ac"/>
        <w:numPr>
          <w:ilvl w:val="0"/>
          <w:numId w:val="28"/>
        </w:numPr>
        <w:ind w:firstLineChars="0"/>
        <w:rPr>
          <w:bCs/>
          <w:sz w:val="28"/>
          <w:szCs w:val="28"/>
        </w:rPr>
      </w:pPr>
      <w:r>
        <w:rPr>
          <w:rFonts w:hint="eastAsia"/>
          <w:bCs/>
          <w:sz w:val="28"/>
          <w:szCs w:val="28"/>
        </w:rPr>
        <w:t>使用</w:t>
      </w:r>
      <w:r>
        <w:rPr>
          <w:bCs/>
          <w:sz w:val="28"/>
          <w:szCs w:val="28"/>
        </w:rPr>
        <w:t>openssl pkcs12 -export -out httpd.pfx -inkey httpd.key -in httpd.crt</w:t>
      </w:r>
      <w:r>
        <w:rPr>
          <w:rFonts w:hint="eastAsia"/>
          <w:bCs/>
          <w:sz w:val="28"/>
          <w:szCs w:val="28"/>
        </w:rPr>
        <w:t>为serverB提供httpd.</w:t>
      </w:r>
      <w:r>
        <w:rPr>
          <w:bCs/>
          <w:sz w:val="28"/>
          <w:szCs w:val="28"/>
        </w:rPr>
        <w:t>pfx</w:t>
      </w:r>
      <w:r>
        <w:rPr>
          <w:rFonts w:hint="eastAsia"/>
          <w:bCs/>
          <w:sz w:val="28"/>
          <w:szCs w:val="28"/>
        </w:rPr>
        <w:t>证书。</w:t>
      </w:r>
    </w:p>
    <w:p w:rsidR="00767944" w:rsidRDefault="001B60AB">
      <w:pPr>
        <w:pStyle w:val="ac"/>
        <w:numPr>
          <w:ilvl w:val="0"/>
          <w:numId w:val="27"/>
        </w:numPr>
        <w:ind w:firstLineChars="0"/>
      </w:pPr>
      <w:r>
        <w:rPr>
          <w:rFonts w:hint="eastAsia"/>
        </w:rPr>
        <w:t>配置</w:t>
      </w:r>
      <w:r>
        <w:t>H</w:t>
      </w:r>
      <w:r>
        <w:rPr>
          <w:rFonts w:hint="eastAsia"/>
        </w:rPr>
        <w:t>aproxy ，使用listen实现http代理，使用frontend、backend实现https代理，具体要求如下：</w:t>
      </w:r>
    </w:p>
    <w:p w:rsidR="00767944" w:rsidRDefault="001B60AB">
      <w:pPr>
        <w:pStyle w:val="ac"/>
        <w:numPr>
          <w:ilvl w:val="0"/>
          <w:numId w:val="28"/>
        </w:numPr>
        <w:ind w:firstLineChars="0"/>
      </w:pPr>
      <w:r>
        <w:rPr>
          <w:rFonts w:hint="eastAsia"/>
        </w:rPr>
        <w:t>listen的配置需求如下：</w:t>
      </w:r>
    </w:p>
    <w:p w:rsidR="00767944" w:rsidRDefault="001B60AB">
      <w:pPr>
        <w:pStyle w:val="ac"/>
        <w:numPr>
          <w:ilvl w:val="0"/>
          <w:numId w:val="29"/>
        </w:numPr>
        <w:spacing w:line="480" w:lineRule="exact"/>
        <w:ind w:firstLineChars="0"/>
      </w:pPr>
      <w:r>
        <w:rPr>
          <w:rFonts w:hint="eastAsia"/>
        </w:rPr>
        <w:t>名称：http</w:t>
      </w:r>
    </w:p>
    <w:p w:rsidR="00767944" w:rsidRDefault="001B60AB">
      <w:pPr>
        <w:pStyle w:val="ac"/>
        <w:numPr>
          <w:ilvl w:val="0"/>
          <w:numId w:val="29"/>
        </w:numPr>
        <w:spacing w:line="480" w:lineRule="exact"/>
        <w:ind w:firstLineChars="0"/>
      </w:pPr>
      <w:r>
        <w:rPr>
          <w:rFonts w:hint="eastAsia"/>
        </w:rPr>
        <w:t>监听地址：1</w:t>
      </w:r>
      <w:r>
        <w:t>72.16.1</w:t>
      </w:r>
      <w:r>
        <w:rPr>
          <w:rFonts w:hint="eastAsia"/>
        </w:rPr>
        <w:t>XX.</w:t>
      </w:r>
      <w:r>
        <w:t>22:80</w:t>
      </w:r>
      <w:r>
        <w:rPr>
          <w:rFonts w:hint="eastAsia"/>
        </w:rPr>
        <w:t>（XX现场提供）</w:t>
      </w:r>
    </w:p>
    <w:p w:rsidR="00767944" w:rsidRDefault="001B60AB">
      <w:pPr>
        <w:pStyle w:val="ac"/>
        <w:numPr>
          <w:ilvl w:val="0"/>
          <w:numId w:val="29"/>
        </w:numPr>
        <w:spacing w:line="480" w:lineRule="exact"/>
        <w:ind w:firstLineChars="0"/>
      </w:pPr>
      <w:bookmarkStart w:id="38" w:name="OLE_LINK18"/>
      <w:r>
        <w:rPr>
          <w:rFonts w:hint="eastAsia"/>
        </w:rPr>
        <w:t>后端serve</w:t>
      </w:r>
      <w:bookmarkEnd w:id="38"/>
      <w:r>
        <w:rPr>
          <w:rFonts w:hint="eastAsia"/>
        </w:rPr>
        <w:t>r：serverA和serverB</w:t>
      </w:r>
    </w:p>
    <w:p w:rsidR="00767944" w:rsidRDefault="001B60AB">
      <w:pPr>
        <w:pStyle w:val="ac"/>
        <w:numPr>
          <w:ilvl w:val="0"/>
          <w:numId w:val="28"/>
        </w:numPr>
        <w:ind w:firstLineChars="0"/>
      </w:pPr>
      <w:r>
        <w:rPr>
          <w:rFonts w:hint="eastAsia"/>
        </w:rPr>
        <w:t>frontend的配置需求如下：</w:t>
      </w:r>
    </w:p>
    <w:p w:rsidR="00767944" w:rsidRDefault="001B60AB">
      <w:pPr>
        <w:pStyle w:val="ac"/>
        <w:numPr>
          <w:ilvl w:val="0"/>
          <w:numId w:val="29"/>
        </w:numPr>
        <w:spacing w:line="480" w:lineRule="exact"/>
        <w:ind w:firstLineChars="0"/>
      </w:pPr>
      <w:r>
        <w:rPr>
          <w:rFonts w:hint="eastAsia"/>
        </w:rPr>
        <w:t>名称：https</w:t>
      </w:r>
    </w:p>
    <w:p w:rsidR="00767944" w:rsidRDefault="001B60AB">
      <w:pPr>
        <w:pStyle w:val="ac"/>
        <w:numPr>
          <w:ilvl w:val="0"/>
          <w:numId w:val="29"/>
        </w:numPr>
        <w:spacing w:line="480" w:lineRule="exact"/>
        <w:ind w:firstLineChars="0"/>
      </w:pPr>
      <w:r>
        <w:rPr>
          <w:rFonts w:hint="eastAsia"/>
        </w:rPr>
        <w:t>监听地址：</w:t>
      </w:r>
      <w:r>
        <w:t>172.16.1</w:t>
      </w:r>
      <w:r>
        <w:rPr>
          <w:rFonts w:hint="eastAsia"/>
        </w:rPr>
        <w:t>XX</w:t>
      </w:r>
      <w:r>
        <w:t>.22</w:t>
      </w:r>
      <w:r>
        <w:rPr>
          <w:rFonts w:hint="eastAsia"/>
        </w:rPr>
        <w:t>:</w:t>
      </w:r>
      <w:r>
        <w:t>443</w:t>
      </w:r>
      <w:r>
        <w:rPr>
          <w:rFonts w:hint="eastAsia"/>
        </w:rPr>
        <w:t>（XX现场提供）</w:t>
      </w:r>
    </w:p>
    <w:p w:rsidR="00767944" w:rsidRDefault="001B60AB">
      <w:pPr>
        <w:pStyle w:val="ac"/>
        <w:numPr>
          <w:ilvl w:val="0"/>
          <w:numId w:val="29"/>
        </w:numPr>
        <w:spacing w:line="480" w:lineRule="exact"/>
        <w:ind w:firstLineChars="0"/>
      </w:pPr>
      <w:r>
        <w:rPr>
          <w:rFonts w:hint="eastAsia"/>
        </w:rPr>
        <w:t>模式：tcp</w:t>
      </w:r>
    </w:p>
    <w:p w:rsidR="00767944" w:rsidRDefault="001B60AB">
      <w:pPr>
        <w:pStyle w:val="ac"/>
        <w:numPr>
          <w:ilvl w:val="0"/>
          <w:numId w:val="29"/>
        </w:numPr>
        <w:spacing w:line="480" w:lineRule="exact"/>
        <w:ind w:firstLineChars="0"/>
      </w:pPr>
      <w:r>
        <w:rPr>
          <w:rFonts w:hint="eastAsia"/>
        </w:rPr>
        <w:t>默认后端：web_</w:t>
      </w:r>
      <w:r>
        <w:t>server</w:t>
      </w:r>
    </w:p>
    <w:p w:rsidR="00767944" w:rsidRDefault="001B60AB">
      <w:pPr>
        <w:pStyle w:val="ac"/>
        <w:numPr>
          <w:ilvl w:val="0"/>
          <w:numId w:val="28"/>
        </w:numPr>
        <w:ind w:firstLineChars="0"/>
      </w:pPr>
      <w:r>
        <w:rPr>
          <w:rFonts w:hint="eastAsia"/>
        </w:rPr>
        <w:t>backend的配置需求如下：</w:t>
      </w:r>
    </w:p>
    <w:p w:rsidR="00767944" w:rsidRDefault="001B60AB">
      <w:pPr>
        <w:pStyle w:val="ac"/>
        <w:numPr>
          <w:ilvl w:val="0"/>
          <w:numId w:val="29"/>
        </w:numPr>
        <w:spacing w:line="480" w:lineRule="exact"/>
        <w:ind w:firstLineChars="0"/>
      </w:pPr>
      <w:r>
        <w:rPr>
          <w:rFonts w:hint="eastAsia"/>
        </w:rPr>
        <w:t>名称：web</w:t>
      </w:r>
      <w:r>
        <w:t>_server</w:t>
      </w:r>
    </w:p>
    <w:p w:rsidR="00767944" w:rsidRDefault="001B60AB">
      <w:pPr>
        <w:pStyle w:val="ac"/>
        <w:numPr>
          <w:ilvl w:val="0"/>
          <w:numId w:val="29"/>
        </w:numPr>
        <w:spacing w:line="480" w:lineRule="exact"/>
        <w:ind w:firstLineChars="0"/>
      </w:pPr>
      <w:r>
        <w:rPr>
          <w:rFonts w:hint="eastAsia"/>
        </w:rPr>
        <w:t>模式：tcp</w:t>
      </w:r>
    </w:p>
    <w:p w:rsidR="00767944" w:rsidRDefault="001B60AB">
      <w:pPr>
        <w:pStyle w:val="ac"/>
        <w:numPr>
          <w:ilvl w:val="0"/>
          <w:numId w:val="29"/>
        </w:numPr>
        <w:spacing w:line="480" w:lineRule="exact"/>
        <w:ind w:firstLineChars="0"/>
      </w:pPr>
      <w:r>
        <w:rPr>
          <w:rFonts w:hint="eastAsia"/>
        </w:rPr>
        <w:t>负载均衡算法：</w:t>
      </w:r>
      <w:r>
        <w:t>roundrobin</w:t>
      </w:r>
    </w:p>
    <w:p w:rsidR="00767944" w:rsidRDefault="001B60AB">
      <w:pPr>
        <w:pStyle w:val="ac"/>
        <w:numPr>
          <w:ilvl w:val="0"/>
          <w:numId w:val="29"/>
        </w:numPr>
        <w:spacing w:line="480" w:lineRule="exact"/>
        <w:ind w:firstLineChars="0"/>
      </w:pPr>
      <w:r>
        <w:rPr>
          <w:rFonts w:hint="eastAsia"/>
        </w:rPr>
        <w:t>后端server：serverA和serverB</w:t>
      </w:r>
      <w:bookmarkEnd w:id="23"/>
    </w:p>
    <w:p w:rsidR="00767944" w:rsidRDefault="001B60AB">
      <w:pPr>
        <w:pStyle w:val="10"/>
        <w:widowControl/>
        <w:numPr>
          <w:ilvl w:val="0"/>
          <w:numId w:val="22"/>
        </w:numPr>
        <w:spacing w:line="480" w:lineRule="exact"/>
        <w:ind w:firstLineChars="0"/>
        <w:jc w:val="left"/>
        <w:rPr>
          <w:rStyle w:val="None"/>
          <w:bCs/>
          <w:sz w:val="28"/>
          <w:szCs w:val="36"/>
          <w:lang w:val="zh-TW" w:eastAsia="zh-TW"/>
        </w:rPr>
      </w:pPr>
      <w:r>
        <w:rPr>
          <w:rStyle w:val="None"/>
          <w:rFonts w:hint="eastAsia"/>
          <w:bCs/>
          <w:sz w:val="28"/>
          <w:szCs w:val="36"/>
          <w:lang w:val="zh-TW" w:eastAsia="zh-TW"/>
        </w:rPr>
        <w:t>软件定义网络部分</w:t>
      </w:r>
    </w:p>
    <w:p w:rsidR="00767944" w:rsidRDefault="001B60AB">
      <w:pPr>
        <w:pStyle w:val="ac"/>
        <w:numPr>
          <w:ilvl w:val="0"/>
          <w:numId w:val="28"/>
        </w:numPr>
        <w:tabs>
          <w:tab w:val="clear" w:pos="1260"/>
        </w:tabs>
        <w:ind w:firstLineChars="0"/>
        <w:rPr>
          <w:sz w:val="28"/>
          <w:szCs w:val="28"/>
        </w:rPr>
      </w:pPr>
      <w:r>
        <w:rPr>
          <w:rFonts w:hint="eastAsia"/>
          <w:sz w:val="28"/>
          <w:szCs w:val="28"/>
          <w:lang w:eastAsia="zh-TW"/>
        </w:rPr>
        <w:lastRenderedPageBreak/>
        <w:t>在考试机器</w:t>
      </w:r>
      <w:r>
        <w:rPr>
          <w:sz w:val="28"/>
          <w:szCs w:val="28"/>
          <w:lang w:eastAsia="zh-TW"/>
        </w:rPr>
        <w:t>的</w:t>
      </w:r>
      <w:r>
        <w:rPr>
          <w:rFonts w:hint="eastAsia"/>
          <w:sz w:val="28"/>
          <w:szCs w:val="28"/>
          <w:lang w:eastAsia="zh-TW"/>
        </w:rPr>
        <w:t>任意</w:t>
      </w:r>
      <w:r>
        <w:rPr>
          <w:sz w:val="28"/>
          <w:szCs w:val="28"/>
          <w:lang w:eastAsia="zh-TW"/>
        </w:rPr>
        <w:t>一台</w:t>
      </w:r>
      <w:r>
        <w:rPr>
          <w:rFonts w:hint="eastAsia"/>
          <w:sz w:val="28"/>
          <w:szCs w:val="28"/>
          <w:lang w:eastAsia="zh-TW"/>
        </w:rPr>
        <w:t>PC上已</w:t>
      </w:r>
      <w:r>
        <w:rPr>
          <w:sz w:val="28"/>
          <w:szCs w:val="28"/>
          <w:lang w:eastAsia="zh-TW"/>
        </w:rPr>
        <w:t>部署的</w:t>
      </w:r>
      <w:r>
        <w:rPr>
          <w:rFonts w:hint="eastAsia"/>
          <w:sz w:val="28"/>
          <w:szCs w:val="28"/>
          <w:lang w:eastAsia="zh-TW"/>
        </w:rPr>
        <w:t>Vmware Workstation软件，导入ODL集成模板，虚拟机的内存设置为2G。采用</w:t>
      </w:r>
      <w:r>
        <w:rPr>
          <w:sz w:val="28"/>
          <w:szCs w:val="28"/>
          <w:lang w:eastAsia="zh-TW"/>
        </w:rPr>
        <w:t>桥接的</w:t>
      </w:r>
      <w:r>
        <w:rPr>
          <w:rFonts w:hint="eastAsia"/>
          <w:sz w:val="28"/>
          <w:szCs w:val="28"/>
          <w:lang w:eastAsia="zh-TW"/>
        </w:rPr>
        <w:t>网卡</w:t>
      </w:r>
      <w:r>
        <w:rPr>
          <w:sz w:val="28"/>
          <w:szCs w:val="28"/>
          <w:lang w:eastAsia="zh-TW"/>
        </w:rPr>
        <w:t>模式</w:t>
      </w:r>
      <w:r>
        <w:rPr>
          <w:rFonts w:hint="eastAsia"/>
          <w:sz w:val="28"/>
          <w:szCs w:val="28"/>
          <w:lang w:eastAsia="zh-TW"/>
        </w:rPr>
        <w:t>，配置IP地址为192.168.1</w:t>
      </w:r>
      <w:r>
        <w:rPr>
          <w:sz w:val="28"/>
          <w:szCs w:val="28"/>
          <w:lang w:eastAsia="zh-TW"/>
        </w:rPr>
        <w:t>0</w:t>
      </w:r>
      <w:r>
        <w:rPr>
          <w:rFonts w:hint="eastAsia"/>
          <w:sz w:val="28"/>
          <w:szCs w:val="28"/>
          <w:lang w:eastAsia="zh-TW"/>
        </w:rPr>
        <w:t>.128/24，网关设置</w:t>
      </w:r>
      <w:r>
        <w:rPr>
          <w:sz w:val="28"/>
          <w:szCs w:val="28"/>
          <w:lang w:eastAsia="zh-TW"/>
        </w:rPr>
        <w:t>成</w:t>
      </w:r>
      <w:r>
        <w:rPr>
          <w:rFonts w:hint="eastAsia"/>
          <w:sz w:val="28"/>
          <w:szCs w:val="28"/>
          <w:lang w:eastAsia="zh-TW"/>
        </w:rPr>
        <w:t>192.168.1.254/24。</w:t>
      </w:r>
      <w:r>
        <w:rPr>
          <w:rFonts w:hint="eastAsia"/>
          <w:sz w:val="28"/>
          <w:szCs w:val="28"/>
        </w:rPr>
        <w:t>默认系统</w:t>
      </w:r>
      <w:r>
        <w:rPr>
          <w:sz w:val="28"/>
          <w:szCs w:val="28"/>
        </w:rPr>
        <w:t>登录的</w:t>
      </w:r>
      <w:r>
        <w:rPr>
          <w:rFonts w:hint="eastAsia"/>
          <w:sz w:val="28"/>
          <w:szCs w:val="28"/>
        </w:rPr>
        <w:t>用户名/密码都是mininet（大小写</w:t>
      </w:r>
      <w:r>
        <w:rPr>
          <w:sz w:val="28"/>
          <w:szCs w:val="28"/>
        </w:rPr>
        <w:t>区分</w:t>
      </w:r>
      <w:r>
        <w:rPr>
          <w:rFonts w:hint="eastAsia"/>
          <w:sz w:val="28"/>
          <w:szCs w:val="28"/>
        </w:rPr>
        <w:t>）。</w:t>
      </w:r>
    </w:p>
    <w:p w:rsidR="00767944" w:rsidRDefault="001B60AB">
      <w:pPr>
        <w:pStyle w:val="ac"/>
        <w:numPr>
          <w:ilvl w:val="0"/>
          <w:numId w:val="28"/>
        </w:numPr>
        <w:tabs>
          <w:tab w:val="clear" w:pos="1260"/>
        </w:tabs>
        <w:ind w:firstLineChars="0"/>
        <w:rPr>
          <w:sz w:val="28"/>
          <w:szCs w:val="28"/>
        </w:rPr>
      </w:pPr>
      <w:r>
        <w:rPr>
          <w:rFonts w:hint="eastAsia"/>
          <w:sz w:val="28"/>
          <w:szCs w:val="28"/>
        </w:rPr>
        <w:t>启动OpenDayLight的karaf程序，并安装如下组件：</w:t>
      </w:r>
    </w:p>
    <w:p w:rsidR="00767944" w:rsidRDefault="001B60AB">
      <w:pPr>
        <w:pStyle w:val="HTML"/>
        <w:ind w:leftChars="340" w:left="714" w:firstLineChars="100" w:firstLine="280"/>
        <w:rPr>
          <w:rFonts w:ascii="仿宋" w:eastAsia="仿宋" w:hAnsi="仿宋" w:cs="仿宋"/>
          <w:bCs/>
          <w:kern w:val="2"/>
          <w:sz w:val="28"/>
          <w:szCs w:val="28"/>
        </w:rPr>
      </w:pPr>
      <w:proofErr w:type="gramStart"/>
      <w:r>
        <w:rPr>
          <w:rFonts w:ascii="仿宋" w:eastAsia="仿宋" w:hAnsi="仿宋" w:cs="仿宋"/>
          <w:bCs/>
          <w:kern w:val="2"/>
          <w:sz w:val="28"/>
          <w:szCs w:val="28"/>
        </w:rPr>
        <w:t>feature:</w:t>
      </w:r>
      <w:proofErr w:type="gramEnd"/>
      <w:r>
        <w:rPr>
          <w:rFonts w:ascii="仿宋" w:eastAsia="仿宋" w:hAnsi="仿宋" w:cs="仿宋"/>
          <w:bCs/>
          <w:kern w:val="2"/>
          <w:sz w:val="28"/>
          <w:szCs w:val="28"/>
        </w:rPr>
        <w:t>install odl-restconf</w:t>
      </w:r>
    </w:p>
    <w:p w:rsidR="00767944" w:rsidRDefault="001B60AB">
      <w:pPr>
        <w:pStyle w:val="HTML"/>
        <w:ind w:leftChars="340" w:left="714" w:firstLineChars="100" w:firstLine="280"/>
        <w:rPr>
          <w:rFonts w:ascii="仿宋" w:eastAsia="仿宋" w:hAnsi="仿宋" w:cs="仿宋"/>
          <w:bCs/>
          <w:kern w:val="2"/>
          <w:sz w:val="28"/>
          <w:szCs w:val="28"/>
        </w:rPr>
      </w:pPr>
      <w:proofErr w:type="gramStart"/>
      <w:r>
        <w:rPr>
          <w:rFonts w:ascii="仿宋" w:eastAsia="仿宋" w:hAnsi="仿宋" w:cs="仿宋"/>
          <w:bCs/>
          <w:kern w:val="2"/>
          <w:sz w:val="28"/>
          <w:szCs w:val="28"/>
        </w:rPr>
        <w:t>feature:</w:t>
      </w:r>
      <w:proofErr w:type="gramEnd"/>
      <w:r>
        <w:rPr>
          <w:rFonts w:ascii="仿宋" w:eastAsia="仿宋" w:hAnsi="仿宋" w:cs="仿宋"/>
          <w:bCs/>
          <w:kern w:val="2"/>
          <w:sz w:val="28"/>
          <w:szCs w:val="28"/>
        </w:rPr>
        <w:t>install odl-l2switch-switch-ui</w:t>
      </w:r>
    </w:p>
    <w:p w:rsidR="00767944" w:rsidRDefault="001B60AB">
      <w:pPr>
        <w:pStyle w:val="HTML"/>
        <w:ind w:leftChars="340" w:left="714" w:firstLineChars="100" w:firstLine="280"/>
        <w:rPr>
          <w:rFonts w:ascii="仿宋" w:eastAsia="仿宋" w:hAnsi="仿宋" w:cs="仿宋"/>
          <w:bCs/>
          <w:kern w:val="2"/>
          <w:sz w:val="28"/>
          <w:szCs w:val="28"/>
        </w:rPr>
      </w:pPr>
      <w:proofErr w:type="gramStart"/>
      <w:r>
        <w:rPr>
          <w:rFonts w:ascii="仿宋" w:eastAsia="仿宋" w:hAnsi="仿宋" w:cs="仿宋"/>
          <w:bCs/>
          <w:kern w:val="2"/>
          <w:sz w:val="28"/>
          <w:szCs w:val="28"/>
        </w:rPr>
        <w:t>feature:</w:t>
      </w:r>
      <w:proofErr w:type="gramEnd"/>
      <w:r>
        <w:rPr>
          <w:rFonts w:ascii="仿宋" w:eastAsia="仿宋" w:hAnsi="仿宋" w:cs="仿宋"/>
          <w:bCs/>
          <w:kern w:val="2"/>
          <w:sz w:val="28"/>
          <w:szCs w:val="28"/>
        </w:rPr>
        <w:t>install odl-mdsal-apidocs</w:t>
      </w:r>
    </w:p>
    <w:p w:rsidR="00767944" w:rsidRDefault="001B60AB">
      <w:pPr>
        <w:pStyle w:val="HTML"/>
        <w:ind w:leftChars="340" w:left="714" w:firstLineChars="100" w:firstLine="280"/>
        <w:rPr>
          <w:rFonts w:ascii="仿宋" w:eastAsia="仿宋" w:hAnsi="仿宋" w:cs="仿宋"/>
          <w:bCs/>
          <w:kern w:val="2"/>
          <w:sz w:val="28"/>
          <w:szCs w:val="28"/>
        </w:rPr>
      </w:pPr>
      <w:proofErr w:type="gramStart"/>
      <w:r>
        <w:rPr>
          <w:rFonts w:ascii="仿宋" w:eastAsia="仿宋" w:hAnsi="仿宋" w:cs="仿宋"/>
          <w:bCs/>
          <w:kern w:val="2"/>
          <w:sz w:val="28"/>
          <w:szCs w:val="28"/>
        </w:rPr>
        <w:t>feature:</w:t>
      </w:r>
      <w:proofErr w:type="gramEnd"/>
      <w:r>
        <w:rPr>
          <w:rFonts w:ascii="仿宋" w:eastAsia="仿宋" w:hAnsi="仿宋" w:cs="仿宋"/>
          <w:bCs/>
          <w:kern w:val="2"/>
          <w:sz w:val="28"/>
          <w:szCs w:val="28"/>
        </w:rPr>
        <w:t>install odl-dluxapps-applications</w:t>
      </w:r>
    </w:p>
    <w:p w:rsidR="00767944" w:rsidRDefault="001B60AB">
      <w:pPr>
        <w:pStyle w:val="ac"/>
        <w:numPr>
          <w:ilvl w:val="0"/>
          <w:numId w:val="28"/>
        </w:numPr>
        <w:tabs>
          <w:tab w:val="clear" w:pos="1260"/>
        </w:tabs>
        <w:ind w:firstLineChars="0"/>
        <w:rPr>
          <w:sz w:val="28"/>
          <w:szCs w:val="28"/>
        </w:rPr>
      </w:pPr>
      <w:r>
        <w:rPr>
          <w:rFonts w:hint="eastAsia"/>
          <w:sz w:val="28"/>
          <w:szCs w:val="28"/>
        </w:rPr>
        <w:t>使用</w:t>
      </w:r>
      <w:r>
        <w:rPr>
          <w:sz w:val="28"/>
          <w:szCs w:val="28"/>
        </w:rPr>
        <w:t>M</w:t>
      </w:r>
      <w:r>
        <w:rPr>
          <w:rFonts w:hint="eastAsia"/>
          <w:sz w:val="28"/>
          <w:szCs w:val="28"/>
        </w:rPr>
        <w:t>ininet构建拓扑，采用</w:t>
      </w:r>
      <w:r>
        <w:rPr>
          <w:sz w:val="28"/>
          <w:szCs w:val="28"/>
        </w:rPr>
        <w:t>ovsk</w:t>
      </w:r>
      <w:r>
        <w:rPr>
          <w:rFonts w:hint="eastAsia"/>
          <w:sz w:val="28"/>
          <w:szCs w:val="28"/>
        </w:rPr>
        <w:t>交换格式，连接O</w:t>
      </w:r>
      <w:r>
        <w:rPr>
          <w:sz w:val="28"/>
          <w:szCs w:val="28"/>
        </w:rPr>
        <w:t>DL</w:t>
      </w:r>
      <w:r>
        <w:rPr>
          <w:rFonts w:hint="eastAsia"/>
          <w:sz w:val="28"/>
          <w:szCs w:val="28"/>
        </w:rPr>
        <w:t>的远程地址</w:t>
      </w:r>
      <w:r>
        <w:rPr>
          <w:sz w:val="28"/>
          <w:szCs w:val="28"/>
        </w:rPr>
        <w:t>为</w:t>
      </w:r>
      <w:r>
        <w:rPr>
          <w:rFonts w:hint="eastAsia"/>
          <w:sz w:val="28"/>
          <w:szCs w:val="28"/>
        </w:rPr>
        <w:t>192.168.1</w:t>
      </w:r>
      <w:r>
        <w:rPr>
          <w:sz w:val="28"/>
          <w:szCs w:val="28"/>
        </w:rPr>
        <w:t>0</w:t>
      </w:r>
      <w:r>
        <w:rPr>
          <w:rFonts w:hint="eastAsia"/>
          <w:sz w:val="28"/>
          <w:szCs w:val="28"/>
        </w:rPr>
        <w:t>.128</w:t>
      </w:r>
      <w:r>
        <w:rPr>
          <w:sz w:val="28"/>
          <w:szCs w:val="28"/>
        </w:rPr>
        <w:t>:</w:t>
      </w:r>
      <w:r>
        <w:rPr>
          <w:rFonts w:hint="eastAsia"/>
          <w:sz w:val="28"/>
          <w:szCs w:val="28"/>
        </w:rPr>
        <w:t>6</w:t>
      </w:r>
      <w:r>
        <w:rPr>
          <w:sz w:val="28"/>
          <w:szCs w:val="28"/>
        </w:rPr>
        <w:t>653,</w:t>
      </w:r>
      <w:r>
        <w:rPr>
          <w:rFonts w:hint="eastAsia"/>
          <w:sz w:val="28"/>
          <w:szCs w:val="28"/>
        </w:rPr>
        <w:t>协议</w:t>
      </w:r>
      <w:r>
        <w:rPr>
          <w:sz w:val="28"/>
          <w:szCs w:val="28"/>
        </w:rPr>
        <w:t>类型是</w:t>
      </w:r>
      <w:r>
        <w:rPr>
          <w:rFonts w:hint="eastAsia"/>
          <w:sz w:val="28"/>
          <w:szCs w:val="28"/>
        </w:rPr>
        <w:t>Openflow</w:t>
      </w:r>
      <w:r>
        <w:rPr>
          <w:sz w:val="28"/>
          <w:szCs w:val="28"/>
        </w:rPr>
        <w:t>1.30</w:t>
      </w:r>
      <w:r>
        <w:rPr>
          <w:rFonts w:hint="eastAsia"/>
          <w:sz w:val="28"/>
          <w:szCs w:val="28"/>
        </w:rPr>
        <w:t>，构造如下拓扑：</w:t>
      </w:r>
    </w:p>
    <w:p w:rsidR="00767944" w:rsidRDefault="001B60AB">
      <w:pPr>
        <w:pStyle w:val="HTML"/>
        <w:ind w:leftChars="280" w:left="588"/>
        <w:rPr>
          <w:rFonts w:ascii="仿宋" w:eastAsia="仿宋" w:hAnsi="仿宋" w:cs="仿宋"/>
          <w:bCs/>
          <w:kern w:val="2"/>
          <w:sz w:val="28"/>
          <w:szCs w:val="28"/>
        </w:rPr>
      </w:pPr>
      <w:r>
        <w:rPr>
          <w:rFonts w:ascii="仿宋" w:eastAsia="仿宋" w:hAnsi="仿宋" w:cs="仿宋"/>
          <w:bCs/>
          <w:noProof/>
          <w:kern w:val="2"/>
          <w:sz w:val="28"/>
          <w:szCs w:val="28"/>
        </w:rPr>
        <w:drawing>
          <wp:inline distT="0" distB="0" distL="0" distR="0">
            <wp:extent cx="4356100" cy="2307590"/>
            <wp:effectExtent l="0" t="0" r="6350" b="16510"/>
            <wp:docPr id="1035" name="图片 11"/>
            <wp:cNvGraphicFramePr/>
            <a:graphic xmlns:a="http://schemas.openxmlformats.org/drawingml/2006/main">
              <a:graphicData uri="http://schemas.openxmlformats.org/drawingml/2006/picture">
                <pic:pic xmlns:pic="http://schemas.openxmlformats.org/drawingml/2006/picture">
                  <pic:nvPicPr>
                    <pic:cNvPr id="1035" name="图片 11"/>
                    <pic:cNvPicPr/>
                  </pic:nvPicPr>
                  <pic:blipFill>
                    <a:blip r:embed="rId19" cstate="print"/>
                    <a:srcRect/>
                    <a:stretch>
                      <a:fillRect/>
                    </a:stretch>
                  </pic:blipFill>
                  <pic:spPr>
                    <a:xfrm>
                      <a:off x="0" y="0"/>
                      <a:ext cx="4356116" cy="2307590"/>
                    </a:xfrm>
                    <a:prstGeom prst="rect">
                      <a:avLst/>
                    </a:prstGeom>
                    <a:ln>
                      <a:noFill/>
                    </a:ln>
                  </pic:spPr>
                </pic:pic>
              </a:graphicData>
            </a:graphic>
          </wp:inline>
        </w:drawing>
      </w:r>
    </w:p>
    <w:p w:rsidR="00767944" w:rsidRDefault="00767944"/>
    <w:p w:rsidR="00767944" w:rsidRDefault="001B60AB">
      <w:pPr>
        <w:pStyle w:val="ac"/>
        <w:numPr>
          <w:ilvl w:val="0"/>
          <w:numId w:val="28"/>
        </w:numPr>
        <w:tabs>
          <w:tab w:val="clear" w:pos="1260"/>
        </w:tabs>
        <w:ind w:firstLineChars="0"/>
        <w:rPr>
          <w:sz w:val="28"/>
          <w:szCs w:val="28"/>
        </w:rPr>
      </w:pPr>
      <w:r>
        <w:rPr>
          <w:rFonts w:hint="eastAsia"/>
          <w:sz w:val="28"/>
          <w:szCs w:val="28"/>
        </w:rPr>
        <w:t>访问O</w:t>
      </w:r>
      <w:r>
        <w:rPr>
          <w:sz w:val="28"/>
          <w:szCs w:val="28"/>
        </w:rPr>
        <w:t>DL</w:t>
      </w:r>
      <w:r>
        <w:rPr>
          <w:rFonts w:hint="eastAsia"/>
          <w:sz w:val="28"/>
          <w:szCs w:val="28"/>
        </w:rPr>
        <w:t>管理页面并查看网元拓扑结构。</w:t>
      </w:r>
    </w:p>
    <w:p w:rsidR="00767944" w:rsidRDefault="001B60AB">
      <w:pPr>
        <w:pStyle w:val="ac"/>
        <w:numPr>
          <w:ilvl w:val="0"/>
          <w:numId w:val="28"/>
        </w:numPr>
        <w:tabs>
          <w:tab w:val="clear" w:pos="1260"/>
        </w:tabs>
        <w:ind w:firstLineChars="0"/>
        <w:rPr>
          <w:sz w:val="28"/>
          <w:szCs w:val="28"/>
        </w:rPr>
      </w:pPr>
      <w:r>
        <w:rPr>
          <w:rFonts w:hint="eastAsia"/>
          <w:sz w:val="28"/>
          <w:szCs w:val="28"/>
        </w:rPr>
        <w:lastRenderedPageBreak/>
        <w:t>H</w:t>
      </w:r>
      <w:r>
        <w:rPr>
          <w:sz w:val="28"/>
          <w:szCs w:val="28"/>
        </w:rPr>
        <w:t>1</w:t>
      </w:r>
      <w:r>
        <w:rPr>
          <w:rFonts w:hint="eastAsia"/>
          <w:sz w:val="28"/>
          <w:szCs w:val="28"/>
        </w:rPr>
        <w:t>启动H</w:t>
      </w:r>
      <w:r>
        <w:rPr>
          <w:sz w:val="28"/>
          <w:szCs w:val="28"/>
        </w:rPr>
        <w:t>TTP-Server</w:t>
      </w:r>
      <w:r>
        <w:rPr>
          <w:rFonts w:hint="eastAsia"/>
          <w:sz w:val="28"/>
          <w:szCs w:val="28"/>
        </w:rPr>
        <w:t>功能，W</w:t>
      </w:r>
      <w:r>
        <w:rPr>
          <w:sz w:val="28"/>
          <w:szCs w:val="28"/>
        </w:rPr>
        <w:t>EB</w:t>
      </w:r>
      <w:r>
        <w:rPr>
          <w:rFonts w:hint="eastAsia"/>
          <w:sz w:val="28"/>
          <w:szCs w:val="28"/>
        </w:rPr>
        <w:t>端口为</w:t>
      </w:r>
      <w:r>
        <w:rPr>
          <w:sz w:val="28"/>
          <w:szCs w:val="28"/>
        </w:rPr>
        <w:t>80</w:t>
      </w:r>
      <w:r>
        <w:rPr>
          <w:rFonts w:hint="eastAsia"/>
          <w:sz w:val="28"/>
          <w:szCs w:val="28"/>
        </w:rPr>
        <w:t>，H</w:t>
      </w:r>
      <w:r>
        <w:rPr>
          <w:sz w:val="28"/>
          <w:szCs w:val="28"/>
        </w:rPr>
        <w:t>2</w:t>
      </w:r>
      <w:r>
        <w:rPr>
          <w:rFonts w:hint="eastAsia"/>
          <w:sz w:val="28"/>
          <w:szCs w:val="28"/>
        </w:rPr>
        <w:t>作为</w:t>
      </w:r>
      <w:r>
        <w:rPr>
          <w:sz w:val="28"/>
          <w:szCs w:val="28"/>
        </w:rPr>
        <w:t>HTTP-Client</w:t>
      </w:r>
      <w:r>
        <w:rPr>
          <w:rFonts w:hint="eastAsia"/>
          <w:sz w:val="28"/>
          <w:szCs w:val="28"/>
        </w:rPr>
        <w:t>，获取H</w:t>
      </w:r>
      <w:r>
        <w:rPr>
          <w:sz w:val="28"/>
          <w:szCs w:val="28"/>
        </w:rPr>
        <w:t>1</w:t>
      </w:r>
      <w:r>
        <w:rPr>
          <w:rFonts w:hint="eastAsia"/>
          <w:sz w:val="28"/>
          <w:szCs w:val="28"/>
        </w:rPr>
        <w:t>的html网页文件。</w:t>
      </w:r>
    </w:p>
    <w:p w:rsidR="00767944" w:rsidRDefault="001B60AB">
      <w:pPr>
        <w:pStyle w:val="ac"/>
        <w:numPr>
          <w:ilvl w:val="0"/>
          <w:numId w:val="28"/>
        </w:numPr>
        <w:tabs>
          <w:tab w:val="clear" w:pos="1260"/>
        </w:tabs>
        <w:ind w:firstLineChars="0"/>
        <w:rPr>
          <w:sz w:val="28"/>
          <w:szCs w:val="28"/>
        </w:rPr>
      </w:pPr>
      <w:r>
        <w:rPr>
          <w:rFonts w:hint="eastAsia"/>
          <w:sz w:val="28"/>
          <w:szCs w:val="28"/>
        </w:rPr>
        <w:t>通过</w:t>
      </w:r>
      <w:r>
        <w:rPr>
          <w:sz w:val="28"/>
          <w:szCs w:val="28"/>
        </w:rPr>
        <w:t>OVS</w:t>
      </w:r>
      <w:r>
        <w:rPr>
          <w:rFonts w:hint="eastAsia"/>
          <w:sz w:val="28"/>
          <w:szCs w:val="28"/>
        </w:rPr>
        <w:t>手工命令在openflow</w:t>
      </w:r>
      <w:r>
        <w:rPr>
          <w:sz w:val="28"/>
          <w:szCs w:val="28"/>
        </w:rPr>
        <w:t>:1</w:t>
      </w:r>
      <w:r>
        <w:rPr>
          <w:rFonts w:hint="eastAsia"/>
          <w:sz w:val="28"/>
          <w:szCs w:val="28"/>
        </w:rPr>
        <w:t>虚拟交换机下发流表，只允许</w:t>
      </w:r>
      <w:r>
        <w:rPr>
          <w:sz w:val="28"/>
          <w:szCs w:val="28"/>
        </w:rPr>
        <w:t>下发一条</w:t>
      </w:r>
      <w:r>
        <w:rPr>
          <w:rFonts w:hint="eastAsia"/>
          <w:sz w:val="28"/>
          <w:szCs w:val="28"/>
        </w:rPr>
        <w:t>流表，优先级为</w:t>
      </w:r>
      <w:r>
        <w:rPr>
          <w:sz w:val="28"/>
          <w:szCs w:val="28"/>
        </w:rPr>
        <w:t>priority =50</w:t>
      </w:r>
      <w:r>
        <w:rPr>
          <w:rFonts w:hint="eastAsia"/>
          <w:sz w:val="28"/>
          <w:szCs w:val="28"/>
        </w:rPr>
        <w:t>实现</w:t>
      </w:r>
      <w:r>
        <w:rPr>
          <w:sz w:val="28"/>
          <w:szCs w:val="28"/>
        </w:rPr>
        <w:t>如</w:t>
      </w:r>
      <w:r>
        <w:rPr>
          <w:rFonts w:hint="eastAsia"/>
          <w:sz w:val="28"/>
          <w:szCs w:val="28"/>
        </w:rPr>
        <w:t>下需求：</w:t>
      </w:r>
      <w:r>
        <w:rPr>
          <w:sz w:val="28"/>
          <w:szCs w:val="28"/>
        </w:rPr>
        <w:t>H1</w:t>
      </w:r>
      <w:r>
        <w:rPr>
          <w:rFonts w:hint="eastAsia"/>
          <w:sz w:val="28"/>
          <w:szCs w:val="28"/>
        </w:rPr>
        <w:t>与</w:t>
      </w:r>
      <w:r>
        <w:rPr>
          <w:sz w:val="28"/>
          <w:szCs w:val="28"/>
        </w:rPr>
        <w:t>H2</w:t>
      </w:r>
      <w:r>
        <w:rPr>
          <w:rFonts w:hint="eastAsia"/>
          <w:sz w:val="28"/>
          <w:szCs w:val="28"/>
        </w:rPr>
        <w:t>可以互通，H</w:t>
      </w:r>
      <w:r>
        <w:rPr>
          <w:sz w:val="28"/>
          <w:szCs w:val="28"/>
        </w:rPr>
        <w:t>1</w:t>
      </w:r>
      <w:r>
        <w:rPr>
          <w:rFonts w:hint="eastAsia"/>
          <w:sz w:val="28"/>
          <w:szCs w:val="28"/>
        </w:rPr>
        <w:t>与H</w:t>
      </w:r>
      <w:r>
        <w:rPr>
          <w:sz w:val="28"/>
          <w:szCs w:val="28"/>
        </w:rPr>
        <w:t>3</w:t>
      </w:r>
      <w:r>
        <w:rPr>
          <w:rFonts w:hint="eastAsia"/>
          <w:sz w:val="28"/>
          <w:szCs w:val="28"/>
        </w:rPr>
        <w:t>不能互通，但H</w:t>
      </w:r>
      <w:r>
        <w:rPr>
          <w:sz w:val="28"/>
          <w:szCs w:val="28"/>
        </w:rPr>
        <w:t>3</w:t>
      </w:r>
      <w:r>
        <w:rPr>
          <w:rFonts w:hint="eastAsia"/>
          <w:sz w:val="28"/>
          <w:szCs w:val="28"/>
        </w:rPr>
        <w:t>和H</w:t>
      </w:r>
      <w:r>
        <w:rPr>
          <w:sz w:val="28"/>
          <w:szCs w:val="28"/>
        </w:rPr>
        <w:t>4</w:t>
      </w:r>
      <w:r>
        <w:rPr>
          <w:rFonts w:hint="eastAsia"/>
          <w:sz w:val="28"/>
          <w:szCs w:val="28"/>
        </w:rPr>
        <w:t>之间可以互通。</w:t>
      </w:r>
    </w:p>
    <w:p w:rsidR="00767944" w:rsidRDefault="001B60AB">
      <w:pPr>
        <w:pStyle w:val="ac"/>
        <w:numPr>
          <w:ilvl w:val="0"/>
          <w:numId w:val="28"/>
        </w:numPr>
        <w:tabs>
          <w:tab w:val="clear" w:pos="1260"/>
        </w:tabs>
        <w:ind w:firstLineChars="0"/>
        <w:rPr>
          <w:sz w:val="28"/>
          <w:szCs w:val="28"/>
        </w:rPr>
      </w:pPr>
      <w:r>
        <w:rPr>
          <w:rFonts w:hint="eastAsia"/>
          <w:sz w:val="28"/>
          <w:szCs w:val="28"/>
        </w:rPr>
        <w:t>用iperf工具测试H</w:t>
      </w:r>
      <w:r>
        <w:rPr>
          <w:sz w:val="28"/>
          <w:szCs w:val="28"/>
        </w:rPr>
        <w:t>3</w:t>
      </w:r>
      <w:r>
        <w:rPr>
          <w:rFonts w:hint="eastAsia"/>
          <w:sz w:val="28"/>
          <w:szCs w:val="28"/>
        </w:rPr>
        <w:t>和H</w:t>
      </w:r>
      <w:r>
        <w:rPr>
          <w:sz w:val="28"/>
          <w:szCs w:val="28"/>
        </w:rPr>
        <w:t>4</w:t>
      </w:r>
      <w:r>
        <w:rPr>
          <w:rFonts w:hint="eastAsia"/>
          <w:sz w:val="28"/>
          <w:szCs w:val="28"/>
        </w:rPr>
        <w:t>的带宽。</w:t>
      </w:r>
    </w:p>
    <w:p w:rsidR="00767944" w:rsidRDefault="00767944">
      <w:pPr>
        <w:rPr>
          <w:sz w:val="28"/>
          <w:szCs w:val="28"/>
        </w:rPr>
      </w:pPr>
    </w:p>
    <w:p w:rsidR="00767944" w:rsidRDefault="001B60AB">
      <w:pPr>
        <w:rPr>
          <w:sz w:val="28"/>
          <w:szCs w:val="28"/>
        </w:rPr>
      </w:pPr>
      <w:r>
        <w:rPr>
          <w:rFonts w:hint="eastAsia"/>
          <w:sz w:val="28"/>
          <w:szCs w:val="28"/>
        </w:rPr>
        <w:t>提交竞赛结果文件（模块六）</w:t>
      </w:r>
    </w:p>
    <w:p w:rsidR="00767944" w:rsidRDefault="001B60AB">
      <w:pPr>
        <w:pStyle w:val="ab"/>
        <w:spacing w:line="360" w:lineRule="auto"/>
        <w:ind w:firstLine="560"/>
        <w:rPr>
          <w:sz w:val="28"/>
          <w:szCs w:val="28"/>
        </w:rPr>
      </w:pPr>
      <w:r>
        <w:rPr>
          <w:rFonts w:hint="eastAsia"/>
          <w:sz w:val="28"/>
          <w:szCs w:val="28"/>
        </w:rPr>
        <w:t>制作竞赛结果文件：严格按照</w:t>
      </w:r>
      <w:r>
        <w:rPr>
          <w:sz w:val="28"/>
          <w:szCs w:val="28"/>
        </w:rPr>
        <w:t xml:space="preserve"> “</w:t>
      </w:r>
      <w:r>
        <w:rPr>
          <w:rFonts w:hint="eastAsia"/>
          <w:sz w:val="28"/>
          <w:szCs w:val="28"/>
        </w:rPr>
        <w:t>云平台服务器配置</w:t>
      </w:r>
      <w:r>
        <w:rPr>
          <w:sz w:val="28"/>
          <w:szCs w:val="28"/>
        </w:rPr>
        <w:t>答题卡</w:t>
      </w:r>
      <w:r>
        <w:rPr>
          <w:sz w:val="28"/>
          <w:szCs w:val="28"/>
        </w:rPr>
        <w:t>.docx”</w:t>
      </w:r>
      <w:r>
        <w:rPr>
          <w:sz w:val="28"/>
          <w:szCs w:val="28"/>
        </w:rPr>
        <w:t>文档格式要求制作输出竞赛结果文件</w:t>
      </w:r>
      <w:r>
        <w:rPr>
          <w:rFonts w:hint="eastAsia"/>
          <w:sz w:val="28"/>
          <w:szCs w:val="28"/>
        </w:rPr>
        <w:t>，</w:t>
      </w:r>
      <w:proofErr w:type="gramStart"/>
      <w:r>
        <w:rPr>
          <w:rFonts w:hint="eastAsia"/>
          <w:sz w:val="28"/>
          <w:szCs w:val="28"/>
        </w:rPr>
        <w:t>同时另存一份</w:t>
      </w:r>
      <w:proofErr w:type="gramEnd"/>
      <w:r>
        <w:rPr>
          <w:rFonts w:hint="eastAsia"/>
          <w:sz w:val="28"/>
          <w:szCs w:val="28"/>
        </w:rPr>
        <w:t>PDF</w:t>
      </w:r>
      <w:r>
        <w:rPr>
          <w:rFonts w:hint="eastAsia"/>
          <w:sz w:val="28"/>
          <w:szCs w:val="28"/>
        </w:rPr>
        <w:t>格式文档（利用</w:t>
      </w:r>
      <w:r>
        <w:rPr>
          <w:rFonts w:hint="eastAsia"/>
          <w:sz w:val="28"/>
          <w:szCs w:val="28"/>
        </w:rPr>
        <w:t>Office Word</w:t>
      </w:r>
      <w:r>
        <w:rPr>
          <w:rFonts w:hint="eastAsia"/>
          <w:sz w:val="28"/>
          <w:szCs w:val="28"/>
        </w:rPr>
        <w:t>另存为</w:t>
      </w:r>
      <w:r>
        <w:rPr>
          <w:rFonts w:hint="eastAsia"/>
          <w:sz w:val="28"/>
          <w:szCs w:val="28"/>
        </w:rPr>
        <w:t>pdf</w:t>
      </w:r>
      <w:r>
        <w:rPr>
          <w:rFonts w:hint="eastAsia"/>
          <w:sz w:val="28"/>
          <w:szCs w:val="28"/>
        </w:rPr>
        <w:t>文件方式生成</w:t>
      </w:r>
      <w:r>
        <w:rPr>
          <w:rFonts w:hint="eastAsia"/>
          <w:sz w:val="28"/>
          <w:szCs w:val="28"/>
        </w:rPr>
        <w:t>pdf</w:t>
      </w:r>
      <w:r>
        <w:rPr>
          <w:rFonts w:hint="eastAsia"/>
          <w:sz w:val="28"/>
          <w:szCs w:val="28"/>
        </w:rPr>
        <w:t>文件）</w:t>
      </w:r>
      <w:r>
        <w:rPr>
          <w:sz w:val="28"/>
          <w:szCs w:val="28"/>
        </w:rPr>
        <w:t>。</w:t>
      </w:r>
    </w:p>
    <w:p w:rsidR="00767944" w:rsidRDefault="001B60AB">
      <w:pPr>
        <w:spacing w:line="360" w:lineRule="auto"/>
        <w:rPr>
          <w:sz w:val="28"/>
          <w:szCs w:val="28"/>
        </w:rPr>
      </w:pPr>
      <w:r>
        <w:rPr>
          <w:rFonts w:hint="eastAsia"/>
          <w:sz w:val="28"/>
          <w:szCs w:val="28"/>
        </w:rPr>
        <w:t>考生将“云平台服务器配置答题卡</w:t>
      </w:r>
      <w:r>
        <w:rPr>
          <w:sz w:val="28"/>
          <w:szCs w:val="28"/>
        </w:rPr>
        <w:t>.docx</w:t>
      </w:r>
      <w:r>
        <w:rPr>
          <w:rFonts w:hint="eastAsia"/>
          <w:sz w:val="28"/>
          <w:szCs w:val="28"/>
        </w:rPr>
        <w:t>”和“云平台服务器配置答题卡</w:t>
      </w:r>
      <w:r>
        <w:rPr>
          <w:rFonts w:hint="eastAsia"/>
          <w:sz w:val="28"/>
          <w:szCs w:val="28"/>
        </w:rPr>
        <w:t>.pdf</w:t>
      </w:r>
      <w:r>
        <w:rPr>
          <w:rFonts w:hint="eastAsia"/>
          <w:sz w:val="28"/>
          <w:szCs w:val="28"/>
        </w:rPr>
        <w:t>”保存到桌面上，并且拷贝到</w:t>
      </w:r>
      <w:r>
        <w:rPr>
          <w:rFonts w:hint="eastAsia"/>
          <w:sz w:val="28"/>
          <w:szCs w:val="28"/>
        </w:rPr>
        <w:t>U</w:t>
      </w:r>
      <w:r>
        <w:rPr>
          <w:rFonts w:hint="eastAsia"/>
          <w:sz w:val="28"/>
          <w:szCs w:val="28"/>
        </w:rPr>
        <w:t>盘上的“提交文档”目录下然后提交给现场工作人员。</w:t>
      </w:r>
    </w:p>
    <w:p w:rsidR="00767944" w:rsidRDefault="001B60AB">
      <w:pPr>
        <w:spacing w:line="360" w:lineRule="auto"/>
        <w:rPr>
          <w:i/>
          <w:iCs/>
          <w:sz w:val="28"/>
          <w:szCs w:val="28"/>
        </w:rPr>
      </w:pPr>
      <w:r>
        <w:rPr>
          <w:rFonts w:hint="eastAsia"/>
          <w:i/>
          <w:iCs/>
          <w:sz w:val="28"/>
          <w:szCs w:val="28"/>
        </w:rPr>
        <w:t>注意：考生在</w:t>
      </w:r>
      <w:r>
        <w:rPr>
          <w:i/>
          <w:iCs/>
          <w:sz w:val="28"/>
          <w:szCs w:val="28"/>
        </w:rPr>
        <w:t>U</w:t>
      </w:r>
      <w:r>
        <w:rPr>
          <w:rFonts w:hint="eastAsia"/>
          <w:i/>
          <w:iCs/>
          <w:sz w:val="28"/>
          <w:szCs w:val="28"/>
        </w:rPr>
        <w:t>盘中所提交的文件是竞赛结果的唯一依据，请考生一定确保文件确实有效，能够正常读取。如有疑问，可咨询现场工作人员。</w:t>
      </w:r>
    </w:p>
    <w:p w:rsidR="00767944" w:rsidRDefault="00767944">
      <w:pPr>
        <w:pStyle w:val="ab"/>
        <w:spacing w:line="360" w:lineRule="auto"/>
        <w:ind w:firstLine="480"/>
        <w:rPr>
          <w:sz w:val="24"/>
        </w:rPr>
      </w:pPr>
    </w:p>
    <w:p w:rsidR="00767944" w:rsidRDefault="001B60AB">
      <w:r>
        <w:br w:type="page"/>
      </w:r>
    </w:p>
    <w:p w:rsidR="00767944" w:rsidRDefault="001B60AB">
      <w:pPr>
        <w:pStyle w:val="1"/>
        <w:rPr>
          <w:sz w:val="28"/>
          <w:szCs w:val="28"/>
        </w:rPr>
      </w:pPr>
      <w:r>
        <w:rPr>
          <w:rFonts w:hint="eastAsia"/>
          <w:sz w:val="28"/>
          <w:szCs w:val="28"/>
        </w:rPr>
        <w:lastRenderedPageBreak/>
        <w:t>第二部分：综合布线规划与设计</w:t>
      </w:r>
    </w:p>
    <w:p w:rsidR="00767944" w:rsidRDefault="001B60AB">
      <w:pPr>
        <w:pStyle w:val="ac"/>
        <w:numPr>
          <w:ilvl w:val="0"/>
          <w:numId w:val="30"/>
        </w:numPr>
        <w:ind w:firstLineChars="0"/>
        <w:rPr>
          <w:rFonts w:eastAsia="仿宋_GB2312"/>
          <w:b/>
          <w:sz w:val="28"/>
          <w:szCs w:val="28"/>
        </w:rPr>
      </w:pPr>
      <w:r>
        <w:rPr>
          <w:rFonts w:eastAsia="仿宋_GB2312" w:hint="eastAsia"/>
          <w:b/>
          <w:sz w:val="28"/>
          <w:szCs w:val="28"/>
        </w:rPr>
        <w:t>答题</w:t>
      </w:r>
      <w:r>
        <w:rPr>
          <w:rFonts w:eastAsia="仿宋_GB2312"/>
          <w:b/>
          <w:sz w:val="28"/>
          <w:szCs w:val="28"/>
        </w:rPr>
        <w:t>注意事项</w:t>
      </w:r>
    </w:p>
    <w:p w:rsidR="00767944" w:rsidRDefault="001B60AB">
      <w:pPr>
        <w:pStyle w:val="ac"/>
        <w:numPr>
          <w:ilvl w:val="0"/>
          <w:numId w:val="31"/>
        </w:numPr>
        <w:ind w:firstLineChars="0"/>
        <w:rPr>
          <w:sz w:val="28"/>
        </w:rPr>
      </w:pPr>
      <w:r>
        <w:rPr>
          <w:rFonts w:hint="eastAsia"/>
          <w:sz w:val="28"/>
        </w:rPr>
        <w:t>请</w:t>
      </w:r>
      <w:r>
        <w:rPr>
          <w:sz w:val="28"/>
        </w:rPr>
        <w:t>按表</w:t>
      </w:r>
      <w:r>
        <w:rPr>
          <w:rFonts w:hint="eastAsia"/>
          <w:sz w:val="28"/>
        </w:rPr>
        <w:t>2</w:t>
      </w:r>
      <w:r>
        <w:rPr>
          <w:sz w:val="28"/>
        </w:rPr>
        <w:t>-1</w:t>
      </w:r>
      <w:r>
        <w:rPr>
          <w:rFonts w:hint="eastAsia"/>
          <w:sz w:val="28"/>
        </w:rPr>
        <w:t>，检查</w:t>
      </w:r>
      <w:r>
        <w:rPr>
          <w:sz w:val="28"/>
        </w:rPr>
        <w:t>比赛中使用硬件、连接线等设备、材料和软件是否齐全，计算机设备是否能正常使用。</w:t>
      </w:r>
    </w:p>
    <w:p w:rsidR="00767944" w:rsidRDefault="001B60AB">
      <w:pPr>
        <w:pStyle w:val="ac"/>
        <w:numPr>
          <w:ilvl w:val="0"/>
          <w:numId w:val="31"/>
        </w:numPr>
        <w:ind w:firstLineChars="0"/>
        <w:rPr>
          <w:sz w:val="28"/>
        </w:rPr>
      </w:pPr>
      <w:r>
        <w:rPr>
          <w:rFonts w:hint="eastAsia"/>
          <w:sz w:val="28"/>
        </w:rPr>
        <w:t>禁止携带和使用移动存储设备、运算器、通信工具及参考资料。</w:t>
      </w:r>
    </w:p>
    <w:p w:rsidR="00767944" w:rsidRDefault="001B60AB">
      <w:pPr>
        <w:pStyle w:val="ac"/>
        <w:numPr>
          <w:ilvl w:val="0"/>
          <w:numId w:val="31"/>
        </w:numPr>
        <w:ind w:firstLineChars="0"/>
        <w:rPr>
          <w:sz w:val="28"/>
        </w:rPr>
      </w:pPr>
      <w:r>
        <w:rPr>
          <w:rFonts w:hint="eastAsia"/>
          <w:sz w:val="28"/>
        </w:rPr>
        <w:t>操作</w:t>
      </w:r>
      <w:r>
        <w:rPr>
          <w:sz w:val="28"/>
        </w:rPr>
        <w:t>过程中，请及时保存设备配置。</w:t>
      </w:r>
    </w:p>
    <w:p w:rsidR="00767944" w:rsidRDefault="001B60AB">
      <w:pPr>
        <w:pStyle w:val="ac"/>
        <w:numPr>
          <w:ilvl w:val="0"/>
          <w:numId w:val="31"/>
        </w:numPr>
        <w:ind w:firstLineChars="0"/>
        <w:rPr>
          <w:sz w:val="28"/>
        </w:rPr>
      </w:pPr>
      <w:r>
        <w:rPr>
          <w:rFonts w:hint="eastAsia"/>
          <w:sz w:val="28"/>
        </w:rPr>
        <w:t>比赛</w:t>
      </w:r>
      <w:r>
        <w:rPr>
          <w:sz w:val="28"/>
        </w:rPr>
        <w:t>完成后，比赛设备</w:t>
      </w:r>
      <w:r>
        <w:rPr>
          <w:rFonts w:hint="eastAsia"/>
          <w:sz w:val="28"/>
        </w:rPr>
        <w:t>、</w:t>
      </w:r>
      <w:r>
        <w:rPr>
          <w:sz w:val="28"/>
        </w:rPr>
        <w:t>比赛软件和比赛试卷请保留在座位上，禁止带出考场外。</w:t>
      </w:r>
    </w:p>
    <w:p w:rsidR="00767944" w:rsidRDefault="001B60AB">
      <w:pPr>
        <w:pStyle w:val="ac"/>
        <w:numPr>
          <w:ilvl w:val="0"/>
          <w:numId w:val="31"/>
        </w:numPr>
        <w:ind w:firstLineChars="0"/>
        <w:rPr>
          <w:sz w:val="28"/>
        </w:rPr>
      </w:pPr>
      <w:r>
        <w:rPr>
          <w:rFonts w:hint="eastAsia"/>
          <w:sz w:val="28"/>
        </w:rPr>
        <w:t>仔细</w:t>
      </w:r>
      <w:r>
        <w:rPr>
          <w:sz w:val="28"/>
        </w:rPr>
        <w:t>阅读比赛试卷，分析需求，按照试卷要求进行设备配置和调试。</w:t>
      </w:r>
    </w:p>
    <w:p w:rsidR="00767944" w:rsidRDefault="001B60AB">
      <w:pPr>
        <w:pStyle w:val="ac"/>
        <w:numPr>
          <w:ilvl w:val="0"/>
          <w:numId w:val="30"/>
        </w:numPr>
        <w:ind w:firstLineChars="0"/>
        <w:rPr>
          <w:rFonts w:eastAsia="仿宋_GB2312"/>
          <w:b/>
          <w:sz w:val="28"/>
          <w:szCs w:val="28"/>
        </w:rPr>
      </w:pPr>
      <w:r>
        <w:rPr>
          <w:rFonts w:eastAsia="仿宋_GB2312" w:hint="eastAsia"/>
          <w:b/>
          <w:sz w:val="28"/>
          <w:szCs w:val="28"/>
        </w:rPr>
        <w:t>比赛</w:t>
      </w:r>
      <w:r>
        <w:rPr>
          <w:rFonts w:eastAsia="仿宋_GB2312"/>
          <w:b/>
          <w:sz w:val="28"/>
          <w:szCs w:val="28"/>
        </w:rPr>
        <w:t>环境</w:t>
      </w:r>
    </w:p>
    <w:p w:rsidR="00767944" w:rsidRDefault="001B60AB">
      <w:pPr>
        <w:jc w:val="center"/>
        <w:rPr>
          <w:rFonts w:eastAsia="仿宋_GB2312"/>
          <w:sz w:val="28"/>
          <w:szCs w:val="28"/>
        </w:rPr>
      </w:pPr>
      <w:r>
        <w:rPr>
          <w:rFonts w:eastAsia="仿宋_GB2312" w:hint="eastAsia"/>
          <w:sz w:val="28"/>
          <w:szCs w:val="28"/>
        </w:rPr>
        <w:t>表</w:t>
      </w:r>
      <w:r>
        <w:rPr>
          <w:rFonts w:eastAsia="仿宋_GB2312" w:hint="eastAsia"/>
          <w:sz w:val="28"/>
          <w:szCs w:val="28"/>
        </w:rPr>
        <w:t>2</w:t>
      </w:r>
      <w:r>
        <w:rPr>
          <w:rFonts w:eastAsia="仿宋_GB2312"/>
          <w:sz w:val="28"/>
          <w:szCs w:val="28"/>
        </w:rPr>
        <w:t xml:space="preserve">-1 </w:t>
      </w:r>
      <w:r>
        <w:rPr>
          <w:rFonts w:eastAsia="仿宋_GB2312" w:hint="eastAsia"/>
          <w:sz w:val="28"/>
          <w:szCs w:val="28"/>
        </w:rPr>
        <w:t>竞赛</w:t>
      </w:r>
      <w:r>
        <w:rPr>
          <w:rFonts w:eastAsia="仿宋_GB2312"/>
          <w:sz w:val="28"/>
          <w:szCs w:val="28"/>
        </w:rPr>
        <w:t>软硬环境</w:t>
      </w:r>
    </w:p>
    <w:tbl>
      <w:tblPr>
        <w:tblW w:w="780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1"/>
        <w:gridCol w:w="701"/>
        <w:gridCol w:w="2421"/>
        <w:gridCol w:w="1812"/>
        <w:gridCol w:w="800"/>
        <w:gridCol w:w="701"/>
        <w:gridCol w:w="671"/>
      </w:tblGrid>
      <w:tr w:rsidR="00767944">
        <w:trPr>
          <w:trHeight w:val="402"/>
        </w:trPr>
        <w:tc>
          <w:tcPr>
            <w:tcW w:w="701" w:type="dxa"/>
            <w:shd w:val="clear" w:color="000000" w:fill="FFFFFF"/>
            <w:vAlign w:val="center"/>
          </w:tcPr>
          <w:p w:rsidR="00767944" w:rsidRDefault="001B60AB">
            <w:pPr>
              <w:jc w:val="center"/>
              <w:rPr>
                <w:b/>
                <w:bCs/>
                <w:kern w:val="0"/>
                <w:sz w:val="22"/>
              </w:rPr>
            </w:pPr>
            <w:r>
              <w:rPr>
                <w:rFonts w:hint="eastAsia"/>
                <w:b/>
                <w:bCs/>
                <w:kern w:val="0"/>
                <w:sz w:val="22"/>
              </w:rPr>
              <w:t>序号</w:t>
            </w:r>
          </w:p>
        </w:tc>
        <w:tc>
          <w:tcPr>
            <w:tcW w:w="701" w:type="dxa"/>
            <w:shd w:val="clear" w:color="000000" w:fill="FFFFFF"/>
            <w:vAlign w:val="center"/>
          </w:tcPr>
          <w:p w:rsidR="00767944" w:rsidRDefault="001B60AB">
            <w:pPr>
              <w:jc w:val="center"/>
              <w:rPr>
                <w:b/>
                <w:bCs/>
                <w:kern w:val="0"/>
                <w:sz w:val="22"/>
              </w:rPr>
            </w:pPr>
            <w:r>
              <w:rPr>
                <w:rFonts w:hint="eastAsia"/>
                <w:b/>
                <w:bCs/>
                <w:kern w:val="0"/>
                <w:sz w:val="22"/>
              </w:rPr>
              <w:t>类别</w:t>
            </w:r>
          </w:p>
        </w:tc>
        <w:tc>
          <w:tcPr>
            <w:tcW w:w="2421" w:type="dxa"/>
            <w:shd w:val="clear" w:color="000000" w:fill="FFFFFF"/>
            <w:vAlign w:val="center"/>
          </w:tcPr>
          <w:p w:rsidR="00767944" w:rsidRDefault="001B60AB">
            <w:pPr>
              <w:jc w:val="center"/>
              <w:rPr>
                <w:b/>
                <w:bCs/>
                <w:kern w:val="0"/>
                <w:sz w:val="22"/>
              </w:rPr>
            </w:pPr>
            <w:r>
              <w:rPr>
                <w:rFonts w:hint="eastAsia"/>
                <w:b/>
                <w:bCs/>
                <w:kern w:val="0"/>
                <w:sz w:val="22"/>
              </w:rPr>
              <w:t>设备名称</w:t>
            </w:r>
          </w:p>
        </w:tc>
        <w:tc>
          <w:tcPr>
            <w:tcW w:w="1812" w:type="dxa"/>
            <w:shd w:val="clear" w:color="000000" w:fill="FFFFFF"/>
            <w:vAlign w:val="center"/>
          </w:tcPr>
          <w:p w:rsidR="00767944" w:rsidRDefault="001B60AB">
            <w:pPr>
              <w:jc w:val="center"/>
              <w:rPr>
                <w:b/>
                <w:bCs/>
                <w:kern w:val="0"/>
                <w:sz w:val="22"/>
              </w:rPr>
            </w:pPr>
            <w:r>
              <w:rPr>
                <w:rFonts w:hint="eastAsia"/>
                <w:b/>
                <w:bCs/>
                <w:kern w:val="0"/>
                <w:sz w:val="22"/>
              </w:rPr>
              <w:t>型号</w:t>
            </w:r>
          </w:p>
        </w:tc>
        <w:tc>
          <w:tcPr>
            <w:tcW w:w="800" w:type="dxa"/>
            <w:shd w:val="clear" w:color="000000" w:fill="FFFFFF"/>
            <w:vAlign w:val="center"/>
          </w:tcPr>
          <w:p w:rsidR="00767944" w:rsidRDefault="001B60AB">
            <w:pPr>
              <w:jc w:val="center"/>
              <w:rPr>
                <w:b/>
                <w:bCs/>
                <w:kern w:val="0"/>
                <w:sz w:val="22"/>
              </w:rPr>
            </w:pPr>
            <w:r>
              <w:rPr>
                <w:rFonts w:hint="eastAsia"/>
                <w:b/>
                <w:bCs/>
                <w:kern w:val="0"/>
                <w:sz w:val="22"/>
              </w:rPr>
              <w:t>单位</w:t>
            </w:r>
          </w:p>
        </w:tc>
        <w:tc>
          <w:tcPr>
            <w:tcW w:w="701" w:type="dxa"/>
            <w:shd w:val="clear" w:color="000000" w:fill="FFFFFF"/>
            <w:vAlign w:val="center"/>
          </w:tcPr>
          <w:p w:rsidR="00767944" w:rsidRDefault="001B60AB">
            <w:pPr>
              <w:jc w:val="center"/>
              <w:rPr>
                <w:b/>
                <w:bCs/>
                <w:kern w:val="0"/>
                <w:sz w:val="22"/>
              </w:rPr>
            </w:pPr>
            <w:r>
              <w:rPr>
                <w:rFonts w:hint="eastAsia"/>
                <w:b/>
                <w:bCs/>
                <w:kern w:val="0"/>
                <w:sz w:val="22"/>
              </w:rPr>
              <w:t>数量</w:t>
            </w:r>
          </w:p>
        </w:tc>
        <w:tc>
          <w:tcPr>
            <w:tcW w:w="671" w:type="dxa"/>
            <w:shd w:val="clear" w:color="000000" w:fill="FFFFFF"/>
            <w:vAlign w:val="center"/>
          </w:tcPr>
          <w:p w:rsidR="00767944" w:rsidRDefault="001B60AB">
            <w:pPr>
              <w:jc w:val="center"/>
              <w:rPr>
                <w:b/>
                <w:bCs/>
                <w:kern w:val="0"/>
                <w:sz w:val="22"/>
              </w:rPr>
            </w:pPr>
            <w:r>
              <w:rPr>
                <w:rFonts w:hint="eastAsia"/>
                <w:b/>
                <w:bCs/>
                <w:kern w:val="0"/>
                <w:sz w:val="22"/>
              </w:rPr>
              <w:t>备注</w:t>
            </w:r>
          </w:p>
        </w:tc>
      </w:tr>
      <w:tr w:rsidR="00767944">
        <w:trPr>
          <w:trHeight w:val="402"/>
        </w:trPr>
        <w:tc>
          <w:tcPr>
            <w:tcW w:w="701" w:type="dxa"/>
            <w:shd w:val="clear" w:color="000000" w:fill="FFFFFF"/>
            <w:vAlign w:val="center"/>
          </w:tcPr>
          <w:p w:rsidR="00767944" w:rsidRDefault="001B60AB">
            <w:pPr>
              <w:jc w:val="center"/>
              <w:rPr>
                <w:kern w:val="0"/>
                <w:sz w:val="22"/>
              </w:rPr>
            </w:pPr>
            <w:r>
              <w:rPr>
                <w:rFonts w:hint="eastAsia"/>
                <w:kern w:val="0"/>
                <w:sz w:val="22"/>
              </w:rPr>
              <w:t>1</w:t>
            </w:r>
          </w:p>
        </w:tc>
        <w:tc>
          <w:tcPr>
            <w:tcW w:w="701" w:type="dxa"/>
            <w:shd w:val="clear" w:color="000000" w:fill="FFFFFF"/>
            <w:vAlign w:val="center"/>
          </w:tcPr>
          <w:p w:rsidR="00767944" w:rsidRDefault="001B60AB">
            <w:pPr>
              <w:jc w:val="center"/>
              <w:rPr>
                <w:kern w:val="0"/>
                <w:sz w:val="22"/>
              </w:rPr>
            </w:pPr>
            <w:r>
              <w:rPr>
                <w:rFonts w:hint="eastAsia"/>
                <w:kern w:val="0"/>
                <w:sz w:val="22"/>
              </w:rPr>
              <w:t>硬件</w:t>
            </w:r>
          </w:p>
        </w:tc>
        <w:tc>
          <w:tcPr>
            <w:tcW w:w="2421" w:type="dxa"/>
            <w:shd w:val="clear" w:color="000000" w:fill="FFFFFF"/>
            <w:vAlign w:val="center"/>
          </w:tcPr>
          <w:p w:rsidR="00767944" w:rsidRDefault="001B60AB">
            <w:pPr>
              <w:rPr>
                <w:kern w:val="0"/>
                <w:sz w:val="22"/>
              </w:rPr>
            </w:pPr>
            <w:r>
              <w:rPr>
                <w:rFonts w:hint="eastAsia"/>
                <w:kern w:val="0"/>
                <w:sz w:val="22"/>
              </w:rPr>
              <w:t>钢制实</w:t>
            </w:r>
            <w:proofErr w:type="gramStart"/>
            <w:r>
              <w:rPr>
                <w:rFonts w:hint="eastAsia"/>
                <w:kern w:val="0"/>
                <w:sz w:val="22"/>
              </w:rPr>
              <w:t>训墙组</w:t>
            </w:r>
            <w:proofErr w:type="gramEnd"/>
          </w:p>
        </w:tc>
        <w:tc>
          <w:tcPr>
            <w:tcW w:w="1812" w:type="dxa"/>
            <w:shd w:val="clear" w:color="000000" w:fill="FFFFFF"/>
            <w:vAlign w:val="center"/>
          </w:tcPr>
          <w:p w:rsidR="00767944" w:rsidRDefault="001B60AB">
            <w:pPr>
              <w:rPr>
                <w:kern w:val="0"/>
                <w:sz w:val="22"/>
              </w:rPr>
            </w:pPr>
            <w:r>
              <w:rPr>
                <w:rFonts w:hint="eastAsia"/>
                <w:kern w:val="0"/>
                <w:sz w:val="22"/>
              </w:rPr>
              <w:t>QX-PAW-L3.1</w:t>
            </w:r>
          </w:p>
        </w:tc>
        <w:tc>
          <w:tcPr>
            <w:tcW w:w="800" w:type="dxa"/>
            <w:shd w:val="clear" w:color="000000" w:fill="FFFFFF"/>
            <w:vAlign w:val="center"/>
          </w:tcPr>
          <w:p w:rsidR="00767944" w:rsidRDefault="001B60AB">
            <w:pPr>
              <w:jc w:val="center"/>
              <w:rPr>
                <w:kern w:val="0"/>
                <w:sz w:val="22"/>
              </w:rPr>
            </w:pPr>
            <w:r>
              <w:rPr>
                <w:rFonts w:hint="eastAsia"/>
                <w:kern w:val="0"/>
                <w:sz w:val="22"/>
              </w:rPr>
              <w:t>套</w:t>
            </w:r>
          </w:p>
        </w:tc>
        <w:tc>
          <w:tcPr>
            <w:tcW w:w="701" w:type="dxa"/>
            <w:shd w:val="clear" w:color="000000" w:fill="FFFFFF"/>
            <w:vAlign w:val="center"/>
          </w:tcPr>
          <w:p w:rsidR="00767944" w:rsidRDefault="001B60AB">
            <w:pPr>
              <w:jc w:val="center"/>
              <w:rPr>
                <w:kern w:val="0"/>
                <w:sz w:val="22"/>
              </w:rPr>
            </w:pPr>
            <w:r>
              <w:rPr>
                <w:kern w:val="0"/>
                <w:sz w:val="22"/>
              </w:rPr>
              <w:t>1</w:t>
            </w:r>
          </w:p>
        </w:tc>
        <w:tc>
          <w:tcPr>
            <w:tcW w:w="671" w:type="dxa"/>
            <w:shd w:val="clear" w:color="000000" w:fill="FFFFFF"/>
            <w:vAlign w:val="center"/>
          </w:tcPr>
          <w:p w:rsidR="00767944" w:rsidRDefault="00767944">
            <w:pPr>
              <w:jc w:val="center"/>
              <w:rPr>
                <w:kern w:val="0"/>
                <w:sz w:val="22"/>
              </w:rPr>
            </w:pPr>
          </w:p>
        </w:tc>
      </w:tr>
      <w:tr w:rsidR="00767944">
        <w:trPr>
          <w:trHeight w:val="402"/>
        </w:trPr>
        <w:tc>
          <w:tcPr>
            <w:tcW w:w="701" w:type="dxa"/>
            <w:shd w:val="clear" w:color="000000" w:fill="FFFFFF"/>
            <w:vAlign w:val="center"/>
          </w:tcPr>
          <w:p w:rsidR="00767944" w:rsidRDefault="001B60AB">
            <w:pPr>
              <w:jc w:val="center"/>
              <w:rPr>
                <w:kern w:val="0"/>
                <w:sz w:val="22"/>
              </w:rPr>
            </w:pPr>
            <w:r>
              <w:rPr>
                <w:rFonts w:hint="eastAsia"/>
                <w:kern w:val="0"/>
                <w:sz w:val="22"/>
              </w:rPr>
              <w:t>2</w:t>
            </w:r>
          </w:p>
        </w:tc>
        <w:tc>
          <w:tcPr>
            <w:tcW w:w="701" w:type="dxa"/>
            <w:shd w:val="clear" w:color="000000" w:fill="FFFFFF"/>
            <w:vAlign w:val="center"/>
          </w:tcPr>
          <w:p w:rsidR="00767944" w:rsidRDefault="001B60AB">
            <w:pPr>
              <w:jc w:val="center"/>
              <w:rPr>
                <w:kern w:val="0"/>
                <w:sz w:val="22"/>
              </w:rPr>
            </w:pPr>
            <w:r>
              <w:rPr>
                <w:rFonts w:hint="eastAsia"/>
                <w:kern w:val="0"/>
                <w:sz w:val="22"/>
              </w:rPr>
              <w:t>硬件</w:t>
            </w:r>
          </w:p>
        </w:tc>
        <w:tc>
          <w:tcPr>
            <w:tcW w:w="2421" w:type="dxa"/>
            <w:shd w:val="clear" w:color="000000" w:fill="FFFFFF"/>
            <w:vAlign w:val="center"/>
          </w:tcPr>
          <w:p w:rsidR="00767944" w:rsidRDefault="001B60AB">
            <w:pPr>
              <w:rPr>
                <w:kern w:val="0"/>
                <w:sz w:val="22"/>
              </w:rPr>
            </w:pPr>
            <w:r>
              <w:rPr>
                <w:rFonts w:hint="eastAsia"/>
                <w:kern w:val="0"/>
                <w:sz w:val="22"/>
              </w:rPr>
              <w:t>光缆性能测试实训装置</w:t>
            </w:r>
          </w:p>
        </w:tc>
        <w:tc>
          <w:tcPr>
            <w:tcW w:w="1812" w:type="dxa"/>
            <w:shd w:val="clear" w:color="000000" w:fill="FFFFFF"/>
            <w:vAlign w:val="center"/>
          </w:tcPr>
          <w:p w:rsidR="00767944" w:rsidRDefault="001B60AB">
            <w:pPr>
              <w:rPr>
                <w:kern w:val="0"/>
                <w:sz w:val="22"/>
              </w:rPr>
            </w:pPr>
            <w:r>
              <w:rPr>
                <w:rFonts w:hint="eastAsia"/>
                <w:kern w:val="0"/>
                <w:sz w:val="22"/>
              </w:rPr>
              <w:t>QXPLD-PX17-D</w:t>
            </w:r>
          </w:p>
        </w:tc>
        <w:tc>
          <w:tcPr>
            <w:tcW w:w="800" w:type="dxa"/>
            <w:shd w:val="clear" w:color="000000" w:fill="FFFFFF"/>
            <w:vAlign w:val="center"/>
          </w:tcPr>
          <w:p w:rsidR="00767944" w:rsidRDefault="001B60AB">
            <w:pPr>
              <w:jc w:val="center"/>
              <w:rPr>
                <w:kern w:val="0"/>
                <w:sz w:val="22"/>
              </w:rPr>
            </w:pPr>
            <w:r>
              <w:rPr>
                <w:rFonts w:hint="eastAsia"/>
                <w:kern w:val="0"/>
                <w:sz w:val="22"/>
              </w:rPr>
              <w:t>套</w:t>
            </w:r>
          </w:p>
        </w:tc>
        <w:tc>
          <w:tcPr>
            <w:tcW w:w="701" w:type="dxa"/>
            <w:shd w:val="clear" w:color="000000" w:fill="FFFFFF"/>
            <w:vAlign w:val="center"/>
          </w:tcPr>
          <w:p w:rsidR="00767944" w:rsidRDefault="001B60AB">
            <w:pPr>
              <w:jc w:val="center"/>
              <w:rPr>
                <w:kern w:val="0"/>
                <w:sz w:val="22"/>
              </w:rPr>
            </w:pPr>
            <w:r>
              <w:rPr>
                <w:rFonts w:hint="eastAsia"/>
                <w:kern w:val="0"/>
                <w:sz w:val="22"/>
              </w:rPr>
              <w:t>1</w:t>
            </w:r>
          </w:p>
        </w:tc>
        <w:tc>
          <w:tcPr>
            <w:tcW w:w="671" w:type="dxa"/>
            <w:shd w:val="clear" w:color="000000" w:fill="FFFFFF"/>
            <w:vAlign w:val="center"/>
          </w:tcPr>
          <w:p w:rsidR="00767944" w:rsidRDefault="00767944">
            <w:pPr>
              <w:jc w:val="center"/>
              <w:rPr>
                <w:kern w:val="0"/>
                <w:sz w:val="22"/>
              </w:rPr>
            </w:pPr>
          </w:p>
        </w:tc>
      </w:tr>
      <w:tr w:rsidR="00767944">
        <w:trPr>
          <w:trHeight w:val="402"/>
        </w:trPr>
        <w:tc>
          <w:tcPr>
            <w:tcW w:w="701" w:type="dxa"/>
            <w:shd w:val="clear" w:color="000000" w:fill="FFFFFF"/>
            <w:vAlign w:val="center"/>
          </w:tcPr>
          <w:p w:rsidR="00767944" w:rsidRDefault="001B60AB">
            <w:pPr>
              <w:jc w:val="center"/>
              <w:rPr>
                <w:kern w:val="0"/>
                <w:sz w:val="22"/>
              </w:rPr>
            </w:pPr>
            <w:r>
              <w:rPr>
                <w:rFonts w:hint="eastAsia"/>
                <w:kern w:val="0"/>
                <w:sz w:val="22"/>
              </w:rPr>
              <w:t>3</w:t>
            </w:r>
          </w:p>
        </w:tc>
        <w:tc>
          <w:tcPr>
            <w:tcW w:w="701" w:type="dxa"/>
            <w:shd w:val="clear" w:color="000000" w:fill="FFFFFF"/>
            <w:vAlign w:val="center"/>
          </w:tcPr>
          <w:p w:rsidR="00767944" w:rsidRDefault="001B60AB">
            <w:pPr>
              <w:jc w:val="center"/>
              <w:rPr>
                <w:kern w:val="0"/>
                <w:sz w:val="22"/>
              </w:rPr>
            </w:pPr>
            <w:r>
              <w:rPr>
                <w:rFonts w:hint="eastAsia"/>
                <w:kern w:val="0"/>
                <w:sz w:val="22"/>
              </w:rPr>
              <w:t>硬件</w:t>
            </w:r>
          </w:p>
        </w:tc>
        <w:tc>
          <w:tcPr>
            <w:tcW w:w="2421" w:type="dxa"/>
            <w:shd w:val="clear" w:color="000000" w:fill="FFFFFF"/>
            <w:vAlign w:val="center"/>
          </w:tcPr>
          <w:p w:rsidR="00767944" w:rsidRDefault="001B60AB">
            <w:pPr>
              <w:rPr>
                <w:kern w:val="0"/>
                <w:sz w:val="22"/>
              </w:rPr>
            </w:pPr>
            <w:proofErr w:type="gramStart"/>
            <w:r>
              <w:rPr>
                <w:rFonts w:hint="eastAsia"/>
                <w:kern w:val="0"/>
                <w:sz w:val="22"/>
              </w:rPr>
              <w:t>矩式测试</w:t>
            </w:r>
            <w:proofErr w:type="gramEnd"/>
            <w:r>
              <w:rPr>
                <w:rFonts w:hint="eastAsia"/>
                <w:kern w:val="0"/>
                <w:sz w:val="22"/>
              </w:rPr>
              <w:t>仪</w:t>
            </w:r>
          </w:p>
        </w:tc>
        <w:tc>
          <w:tcPr>
            <w:tcW w:w="1812" w:type="dxa"/>
            <w:shd w:val="clear" w:color="000000" w:fill="FFFFFF"/>
            <w:vAlign w:val="center"/>
          </w:tcPr>
          <w:p w:rsidR="00767944" w:rsidRDefault="001B60AB">
            <w:pPr>
              <w:rPr>
                <w:kern w:val="0"/>
                <w:sz w:val="22"/>
              </w:rPr>
            </w:pPr>
            <w:r>
              <w:rPr>
                <w:rFonts w:hint="eastAsia"/>
                <w:kern w:val="0"/>
                <w:sz w:val="22"/>
              </w:rPr>
              <w:t>QX-Z-JSCSY-E01</w:t>
            </w:r>
          </w:p>
        </w:tc>
        <w:tc>
          <w:tcPr>
            <w:tcW w:w="800" w:type="dxa"/>
            <w:shd w:val="clear" w:color="000000" w:fill="FFFFFF"/>
            <w:vAlign w:val="center"/>
          </w:tcPr>
          <w:p w:rsidR="00767944" w:rsidRDefault="001B60AB">
            <w:pPr>
              <w:jc w:val="center"/>
              <w:rPr>
                <w:kern w:val="0"/>
                <w:sz w:val="22"/>
              </w:rPr>
            </w:pPr>
            <w:r>
              <w:rPr>
                <w:rFonts w:hint="eastAsia"/>
                <w:kern w:val="0"/>
                <w:sz w:val="22"/>
              </w:rPr>
              <w:t>套</w:t>
            </w:r>
          </w:p>
        </w:tc>
        <w:tc>
          <w:tcPr>
            <w:tcW w:w="701" w:type="dxa"/>
            <w:shd w:val="clear" w:color="000000" w:fill="FFFFFF"/>
            <w:vAlign w:val="center"/>
          </w:tcPr>
          <w:p w:rsidR="00767944" w:rsidRDefault="001B60AB">
            <w:pPr>
              <w:jc w:val="center"/>
              <w:rPr>
                <w:kern w:val="0"/>
                <w:sz w:val="22"/>
              </w:rPr>
            </w:pPr>
            <w:r>
              <w:rPr>
                <w:rFonts w:hint="eastAsia"/>
                <w:kern w:val="0"/>
                <w:sz w:val="22"/>
              </w:rPr>
              <w:t>1</w:t>
            </w:r>
          </w:p>
        </w:tc>
        <w:tc>
          <w:tcPr>
            <w:tcW w:w="671" w:type="dxa"/>
            <w:shd w:val="clear" w:color="000000" w:fill="FFFFFF"/>
            <w:vAlign w:val="center"/>
          </w:tcPr>
          <w:p w:rsidR="00767944" w:rsidRDefault="00767944">
            <w:pPr>
              <w:jc w:val="center"/>
              <w:rPr>
                <w:kern w:val="0"/>
                <w:sz w:val="22"/>
              </w:rPr>
            </w:pPr>
          </w:p>
        </w:tc>
      </w:tr>
      <w:tr w:rsidR="00767944">
        <w:trPr>
          <w:trHeight w:val="402"/>
        </w:trPr>
        <w:tc>
          <w:tcPr>
            <w:tcW w:w="701" w:type="dxa"/>
            <w:shd w:val="clear" w:color="000000" w:fill="FFFFFF"/>
            <w:vAlign w:val="center"/>
          </w:tcPr>
          <w:p w:rsidR="00767944" w:rsidRDefault="001B60AB">
            <w:pPr>
              <w:jc w:val="center"/>
              <w:rPr>
                <w:kern w:val="0"/>
                <w:sz w:val="22"/>
              </w:rPr>
            </w:pPr>
            <w:r>
              <w:rPr>
                <w:rFonts w:hint="eastAsia"/>
                <w:kern w:val="0"/>
                <w:sz w:val="22"/>
              </w:rPr>
              <w:t>4</w:t>
            </w:r>
          </w:p>
        </w:tc>
        <w:tc>
          <w:tcPr>
            <w:tcW w:w="701" w:type="dxa"/>
            <w:shd w:val="clear" w:color="000000" w:fill="FFFFFF"/>
            <w:vAlign w:val="center"/>
          </w:tcPr>
          <w:p w:rsidR="00767944" w:rsidRDefault="001B60AB">
            <w:pPr>
              <w:jc w:val="center"/>
              <w:rPr>
                <w:kern w:val="0"/>
                <w:sz w:val="22"/>
              </w:rPr>
            </w:pPr>
            <w:r>
              <w:rPr>
                <w:rFonts w:hint="eastAsia"/>
                <w:kern w:val="0"/>
                <w:sz w:val="22"/>
              </w:rPr>
              <w:t>硬件</w:t>
            </w:r>
          </w:p>
        </w:tc>
        <w:tc>
          <w:tcPr>
            <w:tcW w:w="2421" w:type="dxa"/>
            <w:shd w:val="clear" w:color="000000" w:fill="FFFFFF"/>
            <w:vAlign w:val="center"/>
          </w:tcPr>
          <w:p w:rsidR="00767944" w:rsidRDefault="001B60AB">
            <w:pPr>
              <w:rPr>
                <w:kern w:val="0"/>
                <w:sz w:val="22"/>
              </w:rPr>
            </w:pPr>
            <w:r>
              <w:rPr>
                <w:rFonts w:hint="eastAsia"/>
                <w:kern w:val="0"/>
                <w:sz w:val="22"/>
              </w:rPr>
              <w:t>综合布线工具箱</w:t>
            </w:r>
          </w:p>
        </w:tc>
        <w:tc>
          <w:tcPr>
            <w:tcW w:w="1812" w:type="dxa"/>
            <w:shd w:val="clear" w:color="000000" w:fill="FFFFFF"/>
            <w:vAlign w:val="center"/>
          </w:tcPr>
          <w:p w:rsidR="00767944" w:rsidRDefault="001B60AB">
            <w:pPr>
              <w:rPr>
                <w:kern w:val="0"/>
                <w:sz w:val="22"/>
              </w:rPr>
            </w:pPr>
            <w:r>
              <w:rPr>
                <w:rFonts w:hint="eastAsia"/>
                <w:kern w:val="0"/>
                <w:sz w:val="22"/>
              </w:rPr>
              <w:t>QXPNT-17-1</w:t>
            </w:r>
          </w:p>
        </w:tc>
        <w:tc>
          <w:tcPr>
            <w:tcW w:w="800" w:type="dxa"/>
            <w:shd w:val="clear" w:color="000000" w:fill="FFFFFF"/>
            <w:vAlign w:val="center"/>
          </w:tcPr>
          <w:p w:rsidR="00767944" w:rsidRDefault="001B60AB">
            <w:pPr>
              <w:jc w:val="center"/>
              <w:rPr>
                <w:kern w:val="0"/>
                <w:sz w:val="22"/>
              </w:rPr>
            </w:pPr>
            <w:r>
              <w:rPr>
                <w:rFonts w:hint="eastAsia"/>
                <w:kern w:val="0"/>
                <w:sz w:val="22"/>
              </w:rPr>
              <w:t>套</w:t>
            </w:r>
          </w:p>
        </w:tc>
        <w:tc>
          <w:tcPr>
            <w:tcW w:w="701" w:type="dxa"/>
            <w:shd w:val="clear" w:color="000000" w:fill="FFFFFF"/>
            <w:vAlign w:val="center"/>
          </w:tcPr>
          <w:p w:rsidR="00767944" w:rsidRDefault="001B60AB">
            <w:pPr>
              <w:jc w:val="center"/>
              <w:rPr>
                <w:kern w:val="0"/>
                <w:sz w:val="22"/>
              </w:rPr>
            </w:pPr>
            <w:r>
              <w:rPr>
                <w:rFonts w:hint="eastAsia"/>
                <w:kern w:val="0"/>
                <w:sz w:val="22"/>
              </w:rPr>
              <w:t>1</w:t>
            </w:r>
          </w:p>
        </w:tc>
        <w:tc>
          <w:tcPr>
            <w:tcW w:w="671" w:type="dxa"/>
            <w:shd w:val="clear" w:color="000000" w:fill="FFFFFF"/>
            <w:vAlign w:val="center"/>
          </w:tcPr>
          <w:p w:rsidR="00767944" w:rsidRDefault="00767944">
            <w:pPr>
              <w:jc w:val="center"/>
              <w:rPr>
                <w:kern w:val="0"/>
                <w:sz w:val="22"/>
              </w:rPr>
            </w:pPr>
          </w:p>
        </w:tc>
      </w:tr>
      <w:tr w:rsidR="00767944">
        <w:trPr>
          <w:trHeight w:val="402"/>
        </w:trPr>
        <w:tc>
          <w:tcPr>
            <w:tcW w:w="701" w:type="dxa"/>
            <w:shd w:val="clear" w:color="000000" w:fill="FFFFFF"/>
            <w:vAlign w:val="center"/>
          </w:tcPr>
          <w:p w:rsidR="00767944" w:rsidRDefault="001B60AB">
            <w:pPr>
              <w:jc w:val="center"/>
              <w:rPr>
                <w:kern w:val="0"/>
                <w:sz w:val="22"/>
              </w:rPr>
            </w:pPr>
            <w:r>
              <w:rPr>
                <w:rFonts w:hint="eastAsia"/>
                <w:kern w:val="0"/>
                <w:sz w:val="22"/>
              </w:rPr>
              <w:t>5</w:t>
            </w:r>
          </w:p>
        </w:tc>
        <w:tc>
          <w:tcPr>
            <w:tcW w:w="701" w:type="dxa"/>
            <w:shd w:val="clear" w:color="000000" w:fill="FFFFFF"/>
            <w:vAlign w:val="center"/>
          </w:tcPr>
          <w:p w:rsidR="00767944" w:rsidRDefault="001B60AB">
            <w:pPr>
              <w:jc w:val="center"/>
              <w:rPr>
                <w:kern w:val="0"/>
                <w:sz w:val="22"/>
              </w:rPr>
            </w:pPr>
            <w:r>
              <w:rPr>
                <w:rFonts w:hint="eastAsia"/>
                <w:kern w:val="0"/>
                <w:sz w:val="22"/>
              </w:rPr>
              <w:t>硬件</w:t>
            </w:r>
          </w:p>
        </w:tc>
        <w:tc>
          <w:tcPr>
            <w:tcW w:w="2421" w:type="dxa"/>
            <w:shd w:val="clear" w:color="000000" w:fill="FFFFFF"/>
            <w:vAlign w:val="center"/>
          </w:tcPr>
          <w:p w:rsidR="00767944" w:rsidRDefault="001B60AB">
            <w:pPr>
              <w:rPr>
                <w:kern w:val="0"/>
                <w:sz w:val="22"/>
              </w:rPr>
            </w:pPr>
            <w:r>
              <w:rPr>
                <w:rFonts w:hint="eastAsia"/>
                <w:kern w:val="0"/>
                <w:sz w:val="22"/>
              </w:rPr>
              <w:t>光纤工具箱</w:t>
            </w:r>
          </w:p>
        </w:tc>
        <w:tc>
          <w:tcPr>
            <w:tcW w:w="1812" w:type="dxa"/>
            <w:shd w:val="clear" w:color="000000" w:fill="FFFFFF"/>
            <w:vAlign w:val="center"/>
          </w:tcPr>
          <w:p w:rsidR="00767944" w:rsidRDefault="001B60AB">
            <w:pPr>
              <w:rPr>
                <w:kern w:val="0"/>
                <w:sz w:val="22"/>
              </w:rPr>
            </w:pPr>
            <w:r>
              <w:rPr>
                <w:rFonts w:hint="eastAsia"/>
                <w:kern w:val="0"/>
                <w:sz w:val="22"/>
              </w:rPr>
              <w:t>QXPNT-17-2</w:t>
            </w:r>
          </w:p>
        </w:tc>
        <w:tc>
          <w:tcPr>
            <w:tcW w:w="800" w:type="dxa"/>
            <w:shd w:val="clear" w:color="000000" w:fill="FFFFFF"/>
            <w:vAlign w:val="center"/>
          </w:tcPr>
          <w:p w:rsidR="00767944" w:rsidRDefault="001B60AB">
            <w:pPr>
              <w:jc w:val="center"/>
              <w:rPr>
                <w:kern w:val="0"/>
                <w:sz w:val="22"/>
              </w:rPr>
            </w:pPr>
            <w:r>
              <w:rPr>
                <w:rFonts w:hint="eastAsia"/>
                <w:kern w:val="0"/>
                <w:sz w:val="22"/>
              </w:rPr>
              <w:t>套</w:t>
            </w:r>
          </w:p>
        </w:tc>
        <w:tc>
          <w:tcPr>
            <w:tcW w:w="701" w:type="dxa"/>
            <w:shd w:val="clear" w:color="000000" w:fill="FFFFFF"/>
            <w:vAlign w:val="center"/>
          </w:tcPr>
          <w:p w:rsidR="00767944" w:rsidRDefault="001B60AB">
            <w:pPr>
              <w:jc w:val="center"/>
              <w:rPr>
                <w:kern w:val="0"/>
                <w:sz w:val="22"/>
              </w:rPr>
            </w:pPr>
            <w:r>
              <w:rPr>
                <w:rFonts w:hint="eastAsia"/>
                <w:kern w:val="0"/>
                <w:sz w:val="22"/>
              </w:rPr>
              <w:t>1</w:t>
            </w:r>
          </w:p>
        </w:tc>
        <w:tc>
          <w:tcPr>
            <w:tcW w:w="671" w:type="dxa"/>
            <w:shd w:val="clear" w:color="000000" w:fill="FFFFFF"/>
            <w:vAlign w:val="center"/>
          </w:tcPr>
          <w:p w:rsidR="00767944" w:rsidRDefault="00767944">
            <w:pPr>
              <w:jc w:val="center"/>
              <w:rPr>
                <w:kern w:val="0"/>
                <w:sz w:val="22"/>
              </w:rPr>
            </w:pPr>
          </w:p>
        </w:tc>
      </w:tr>
      <w:tr w:rsidR="00767944">
        <w:trPr>
          <w:trHeight w:val="402"/>
        </w:trPr>
        <w:tc>
          <w:tcPr>
            <w:tcW w:w="701" w:type="dxa"/>
            <w:shd w:val="clear" w:color="000000" w:fill="FFFFFF"/>
            <w:vAlign w:val="center"/>
          </w:tcPr>
          <w:p w:rsidR="00767944" w:rsidRDefault="001B60AB">
            <w:pPr>
              <w:jc w:val="center"/>
              <w:rPr>
                <w:kern w:val="0"/>
                <w:sz w:val="22"/>
              </w:rPr>
            </w:pPr>
            <w:r>
              <w:rPr>
                <w:rFonts w:hint="eastAsia"/>
                <w:kern w:val="0"/>
                <w:sz w:val="22"/>
              </w:rPr>
              <w:t>6</w:t>
            </w:r>
          </w:p>
        </w:tc>
        <w:tc>
          <w:tcPr>
            <w:tcW w:w="701" w:type="dxa"/>
            <w:shd w:val="clear" w:color="000000" w:fill="FFFFFF"/>
            <w:vAlign w:val="center"/>
          </w:tcPr>
          <w:p w:rsidR="00767944" w:rsidRDefault="001B60AB">
            <w:pPr>
              <w:jc w:val="center"/>
              <w:rPr>
                <w:kern w:val="0"/>
                <w:sz w:val="22"/>
              </w:rPr>
            </w:pPr>
            <w:r>
              <w:rPr>
                <w:rFonts w:hint="eastAsia"/>
                <w:kern w:val="0"/>
                <w:sz w:val="22"/>
              </w:rPr>
              <w:t>硬件</w:t>
            </w:r>
          </w:p>
        </w:tc>
        <w:tc>
          <w:tcPr>
            <w:tcW w:w="2421" w:type="dxa"/>
            <w:shd w:val="clear" w:color="000000" w:fill="FFFFFF"/>
            <w:vAlign w:val="center"/>
          </w:tcPr>
          <w:p w:rsidR="00767944" w:rsidRDefault="001B60AB">
            <w:pPr>
              <w:rPr>
                <w:kern w:val="0"/>
                <w:sz w:val="22"/>
              </w:rPr>
            </w:pPr>
            <w:r>
              <w:rPr>
                <w:rFonts w:hint="eastAsia"/>
                <w:kern w:val="0"/>
                <w:sz w:val="22"/>
              </w:rPr>
              <w:t>电动工具箱</w:t>
            </w:r>
          </w:p>
        </w:tc>
        <w:tc>
          <w:tcPr>
            <w:tcW w:w="1812" w:type="dxa"/>
            <w:shd w:val="clear" w:color="000000" w:fill="FFFFFF"/>
            <w:vAlign w:val="center"/>
          </w:tcPr>
          <w:p w:rsidR="00767944" w:rsidRDefault="001B60AB">
            <w:pPr>
              <w:rPr>
                <w:kern w:val="0"/>
                <w:sz w:val="22"/>
              </w:rPr>
            </w:pPr>
            <w:r>
              <w:rPr>
                <w:rFonts w:hint="eastAsia"/>
                <w:kern w:val="0"/>
                <w:sz w:val="22"/>
              </w:rPr>
              <w:t>QXPNT-17-3</w:t>
            </w:r>
          </w:p>
        </w:tc>
        <w:tc>
          <w:tcPr>
            <w:tcW w:w="800" w:type="dxa"/>
            <w:shd w:val="clear" w:color="000000" w:fill="FFFFFF"/>
            <w:vAlign w:val="center"/>
          </w:tcPr>
          <w:p w:rsidR="00767944" w:rsidRDefault="001B60AB">
            <w:pPr>
              <w:jc w:val="center"/>
              <w:rPr>
                <w:kern w:val="0"/>
                <w:sz w:val="22"/>
              </w:rPr>
            </w:pPr>
            <w:r>
              <w:rPr>
                <w:rFonts w:hint="eastAsia"/>
                <w:kern w:val="0"/>
                <w:sz w:val="22"/>
              </w:rPr>
              <w:t>套</w:t>
            </w:r>
          </w:p>
        </w:tc>
        <w:tc>
          <w:tcPr>
            <w:tcW w:w="701" w:type="dxa"/>
            <w:shd w:val="clear" w:color="000000" w:fill="FFFFFF"/>
            <w:vAlign w:val="center"/>
          </w:tcPr>
          <w:p w:rsidR="00767944" w:rsidRDefault="001B60AB">
            <w:pPr>
              <w:jc w:val="center"/>
              <w:rPr>
                <w:kern w:val="0"/>
                <w:sz w:val="22"/>
              </w:rPr>
            </w:pPr>
            <w:r>
              <w:rPr>
                <w:rFonts w:hint="eastAsia"/>
                <w:kern w:val="0"/>
                <w:sz w:val="22"/>
              </w:rPr>
              <w:t>1</w:t>
            </w:r>
          </w:p>
        </w:tc>
        <w:tc>
          <w:tcPr>
            <w:tcW w:w="671" w:type="dxa"/>
            <w:shd w:val="clear" w:color="000000" w:fill="FFFFFF"/>
            <w:vAlign w:val="center"/>
          </w:tcPr>
          <w:p w:rsidR="00767944" w:rsidRDefault="00767944">
            <w:pPr>
              <w:jc w:val="center"/>
              <w:rPr>
                <w:kern w:val="0"/>
                <w:sz w:val="22"/>
              </w:rPr>
            </w:pPr>
          </w:p>
        </w:tc>
      </w:tr>
      <w:tr w:rsidR="00767944">
        <w:trPr>
          <w:trHeight w:val="402"/>
        </w:trPr>
        <w:tc>
          <w:tcPr>
            <w:tcW w:w="701" w:type="dxa"/>
            <w:shd w:val="clear" w:color="000000" w:fill="FFFFFF"/>
            <w:vAlign w:val="center"/>
          </w:tcPr>
          <w:p w:rsidR="00767944" w:rsidRDefault="001B60AB">
            <w:pPr>
              <w:jc w:val="center"/>
              <w:rPr>
                <w:kern w:val="0"/>
                <w:sz w:val="22"/>
              </w:rPr>
            </w:pPr>
            <w:r>
              <w:rPr>
                <w:rFonts w:hint="eastAsia"/>
                <w:kern w:val="0"/>
                <w:sz w:val="22"/>
              </w:rPr>
              <w:t>7</w:t>
            </w:r>
          </w:p>
        </w:tc>
        <w:tc>
          <w:tcPr>
            <w:tcW w:w="701" w:type="dxa"/>
            <w:shd w:val="clear" w:color="000000" w:fill="FFFFFF"/>
            <w:vAlign w:val="center"/>
          </w:tcPr>
          <w:p w:rsidR="00767944" w:rsidRDefault="001B60AB">
            <w:pPr>
              <w:jc w:val="center"/>
              <w:rPr>
                <w:kern w:val="0"/>
                <w:sz w:val="22"/>
              </w:rPr>
            </w:pPr>
            <w:r>
              <w:rPr>
                <w:rFonts w:hint="eastAsia"/>
                <w:kern w:val="0"/>
                <w:sz w:val="22"/>
              </w:rPr>
              <w:t>硬件</w:t>
            </w:r>
          </w:p>
        </w:tc>
        <w:tc>
          <w:tcPr>
            <w:tcW w:w="2421" w:type="dxa"/>
            <w:shd w:val="clear" w:color="000000" w:fill="FFFFFF"/>
            <w:vAlign w:val="center"/>
          </w:tcPr>
          <w:p w:rsidR="00767944" w:rsidRDefault="001B60AB">
            <w:pPr>
              <w:rPr>
                <w:kern w:val="0"/>
                <w:sz w:val="22"/>
              </w:rPr>
            </w:pPr>
            <w:r>
              <w:rPr>
                <w:rFonts w:hint="eastAsia"/>
                <w:kern w:val="0"/>
                <w:sz w:val="22"/>
              </w:rPr>
              <w:t>人字梯</w:t>
            </w:r>
          </w:p>
        </w:tc>
        <w:tc>
          <w:tcPr>
            <w:tcW w:w="1812" w:type="dxa"/>
            <w:shd w:val="clear" w:color="000000" w:fill="FFFFFF"/>
            <w:vAlign w:val="center"/>
          </w:tcPr>
          <w:p w:rsidR="00767944" w:rsidRDefault="001B60AB">
            <w:pPr>
              <w:jc w:val="center"/>
              <w:rPr>
                <w:kern w:val="0"/>
                <w:sz w:val="22"/>
              </w:rPr>
            </w:pPr>
            <w:r>
              <w:rPr>
                <w:rFonts w:hint="eastAsia"/>
                <w:kern w:val="0"/>
                <w:sz w:val="22"/>
              </w:rPr>
              <w:t>-</w:t>
            </w:r>
            <w:r>
              <w:rPr>
                <w:kern w:val="0"/>
                <w:sz w:val="22"/>
              </w:rPr>
              <w:t>-</w:t>
            </w:r>
          </w:p>
        </w:tc>
        <w:tc>
          <w:tcPr>
            <w:tcW w:w="800" w:type="dxa"/>
            <w:shd w:val="clear" w:color="000000" w:fill="FFFFFF"/>
            <w:vAlign w:val="center"/>
          </w:tcPr>
          <w:p w:rsidR="00767944" w:rsidRDefault="001B60AB">
            <w:pPr>
              <w:jc w:val="center"/>
              <w:rPr>
                <w:kern w:val="0"/>
                <w:sz w:val="22"/>
              </w:rPr>
            </w:pPr>
            <w:r>
              <w:rPr>
                <w:rFonts w:hint="eastAsia"/>
                <w:kern w:val="0"/>
                <w:sz w:val="22"/>
              </w:rPr>
              <w:t>套</w:t>
            </w:r>
          </w:p>
        </w:tc>
        <w:tc>
          <w:tcPr>
            <w:tcW w:w="701" w:type="dxa"/>
            <w:shd w:val="clear" w:color="000000" w:fill="FFFFFF"/>
            <w:vAlign w:val="center"/>
          </w:tcPr>
          <w:p w:rsidR="00767944" w:rsidRDefault="001B60AB">
            <w:pPr>
              <w:jc w:val="center"/>
              <w:rPr>
                <w:kern w:val="0"/>
                <w:sz w:val="22"/>
              </w:rPr>
            </w:pPr>
            <w:r>
              <w:rPr>
                <w:rFonts w:hint="eastAsia"/>
                <w:kern w:val="0"/>
                <w:sz w:val="22"/>
              </w:rPr>
              <w:t>1</w:t>
            </w:r>
          </w:p>
        </w:tc>
        <w:tc>
          <w:tcPr>
            <w:tcW w:w="671" w:type="dxa"/>
            <w:shd w:val="clear" w:color="000000" w:fill="FFFFFF"/>
            <w:vAlign w:val="center"/>
          </w:tcPr>
          <w:p w:rsidR="00767944" w:rsidRDefault="00767944">
            <w:pPr>
              <w:jc w:val="center"/>
              <w:rPr>
                <w:kern w:val="0"/>
                <w:sz w:val="22"/>
              </w:rPr>
            </w:pPr>
          </w:p>
        </w:tc>
      </w:tr>
    </w:tbl>
    <w:p w:rsidR="00767944" w:rsidRDefault="001B60AB">
      <w:pPr>
        <w:jc w:val="center"/>
        <w:rPr>
          <w:rFonts w:eastAsia="仿宋_GB2312"/>
          <w:sz w:val="28"/>
          <w:szCs w:val="28"/>
        </w:rPr>
      </w:pPr>
      <w:r>
        <w:rPr>
          <w:rFonts w:eastAsia="仿宋_GB2312"/>
          <w:sz w:val="28"/>
          <w:szCs w:val="28"/>
        </w:rPr>
        <w:br w:type="page"/>
      </w:r>
    </w:p>
    <w:p w:rsidR="00767944" w:rsidRDefault="001B60AB">
      <w:pPr>
        <w:jc w:val="center"/>
        <w:rPr>
          <w:rFonts w:eastAsia="仿宋_GB2312"/>
          <w:sz w:val="28"/>
          <w:szCs w:val="28"/>
        </w:rPr>
      </w:pPr>
      <w:r>
        <w:rPr>
          <w:rFonts w:eastAsia="仿宋_GB2312" w:hint="eastAsia"/>
          <w:sz w:val="28"/>
          <w:szCs w:val="28"/>
        </w:rPr>
        <w:lastRenderedPageBreak/>
        <w:t>表</w:t>
      </w:r>
      <w:r>
        <w:rPr>
          <w:rFonts w:eastAsia="仿宋_GB2312" w:hint="eastAsia"/>
          <w:sz w:val="28"/>
          <w:szCs w:val="28"/>
        </w:rPr>
        <w:t>2</w:t>
      </w:r>
      <w:r>
        <w:rPr>
          <w:rFonts w:eastAsia="仿宋_GB2312"/>
          <w:sz w:val="28"/>
          <w:szCs w:val="28"/>
        </w:rPr>
        <w:t xml:space="preserve">-2 </w:t>
      </w:r>
      <w:r>
        <w:rPr>
          <w:rFonts w:eastAsia="仿宋_GB2312" w:hint="eastAsia"/>
          <w:sz w:val="28"/>
          <w:szCs w:val="28"/>
        </w:rPr>
        <w:t>耗材</w:t>
      </w:r>
      <w:r>
        <w:rPr>
          <w:rFonts w:eastAsia="仿宋_GB2312"/>
          <w:sz w:val="28"/>
          <w:szCs w:val="28"/>
        </w:rPr>
        <w:t>清单</w:t>
      </w:r>
    </w:p>
    <w:tbl>
      <w:tblPr>
        <w:tblW w:w="8500" w:type="dxa"/>
        <w:tblInd w:w="113" w:type="dxa"/>
        <w:tblLayout w:type="fixed"/>
        <w:tblLook w:val="04A0" w:firstRow="1" w:lastRow="0" w:firstColumn="1" w:lastColumn="0" w:noHBand="0" w:noVBand="1"/>
      </w:tblPr>
      <w:tblGrid>
        <w:gridCol w:w="1031"/>
        <w:gridCol w:w="2276"/>
        <w:gridCol w:w="2061"/>
        <w:gridCol w:w="1431"/>
        <w:gridCol w:w="1701"/>
      </w:tblGrid>
      <w:tr w:rsidR="00767944">
        <w:trPr>
          <w:trHeight w:val="285"/>
        </w:trPr>
        <w:tc>
          <w:tcPr>
            <w:tcW w:w="1031" w:type="dxa"/>
            <w:tcBorders>
              <w:top w:val="single" w:sz="4" w:space="0" w:color="auto"/>
              <w:left w:val="single" w:sz="4" w:space="0" w:color="auto"/>
              <w:bottom w:val="single" w:sz="4" w:space="0" w:color="auto"/>
              <w:right w:val="single" w:sz="4" w:space="0" w:color="auto"/>
            </w:tcBorders>
            <w:shd w:val="clear" w:color="auto" w:fill="auto"/>
            <w:vAlign w:val="center"/>
          </w:tcPr>
          <w:p w:rsidR="00767944" w:rsidRDefault="001B60AB">
            <w:pPr>
              <w:jc w:val="center"/>
              <w:rPr>
                <w:b/>
                <w:kern w:val="0"/>
                <w:sz w:val="22"/>
              </w:rPr>
            </w:pPr>
            <w:r>
              <w:rPr>
                <w:rFonts w:hint="eastAsia"/>
                <w:b/>
                <w:kern w:val="0"/>
                <w:sz w:val="22"/>
              </w:rPr>
              <w:t>序号</w:t>
            </w:r>
          </w:p>
        </w:tc>
        <w:tc>
          <w:tcPr>
            <w:tcW w:w="2276" w:type="dxa"/>
            <w:tcBorders>
              <w:top w:val="single" w:sz="4" w:space="0" w:color="auto"/>
              <w:left w:val="nil"/>
              <w:bottom w:val="single" w:sz="4" w:space="0" w:color="auto"/>
              <w:right w:val="single" w:sz="4" w:space="0" w:color="auto"/>
            </w:tcBorders>
            <w:shd w:val="clear" w:color="auto" w:fill="auto"/>
            <w:vAlign w:val="center"/>
          </w:tcPr>
          <w:p w:rsidR="00767944" w:rsidRDefault="001B60AB">
            <w:pPr>
              <w:jc w:val="center"/>
              <w:rPr>
                <w:b/>
                <w:kern w:val="0"/>
                <w:sz w:val="22"/>
              </w:rPr>
            </w:pPr>
            <w:r>
              <w:rPr>
                <w:rFonts w:hint="eastAsia"/>
                <w:b/>
                <w:kern w:val="0"/>
                <w:sz w:val="22"/>
              </w:rPr>
              <w:t>设备</w:t>
            </w:r>
            <w:r>
              <w:rPr>
                <w:b/>
                <w:kern w:val="0"/>
                <w:sz w:val="22"/>
              </w:rPr>
              <w:t>名称</w:t>
            </w:r>
          </w:p>
        </w:tc>
        <w:tc>
          <w:tcPr>
            <w:tcW w:w="2061" w:type="dxa"/>
            <w:tcBorders>
              <w:top w:val="single" w:sz="4" w:space="0" w:color="auto"/>
              <w:left w:val="nil"/>
              <w:bottom w:val="single" w:sz="4" w:space="0" w:color="auto"/>
              <w:right w:val="single" w:sz="4" w:space="0" w:color="auto"/>
            </w:tcBorders>
            <w:shd w:val="clear" w:color="auto" w:fill="auto"/>
            <w:vAlign w:val="center"/>
          </w:tcPr>
          <w:p w:rsidR="00767944" w:rsidRDefault="001B60AB">
            <w:pPr>
              <w:jc w:val="center"/>
              <w:rPr>
                <w:b/>
                <w:kern w:val="0"/>
                <w:sz w:val="22"/>
              </w:rPr>
            </w:pPr>
            <w:r>
              <w:rPr>
                <w:rFonts w:hint="eastAsia"/>
                <w:b/>
                <w:kern w:val="0"/>
                <w:sz w:val="22"/>
              </w:rPr>
              <w:t>型号</w:t>
            </w:r>
            <w:r>
              <w:rPr>
                <w:rFonts w:hint="eastAsia"/>
                <w:b/>
                <w:kern w:val="0"/>
                <w:sz w:val="22"/>
              </w:rPr>
              <w:t>/</w:t>
            </w:r>
            <w:r>
              <w:rPr>
                <w:rFonts w:hint="eastAsia"/>
                <w:b/>
                <w:kern w:val="0"/>
                <w:sz w:val="22"/>
              </w:rPr>
              <w:t>规格</w:t>
            </w:r>
          </w:p>
        </w:tc>
        <w:tc>
          <w:tcPr>
            <w:tcW w:w="1431" w:type="dxa"/>
            <w:tcBorders>
              <w:top w:val="single" w:sz="4" w:space="0" w:color="auto"/>
              <w:left w:val="nil"/>
              <w:bottom w:val="single" w:sz="4" w:space="0" w:color="auto"/>
              <w:right w:val="single" w:sz="4" w:space="0" w:color="auto"/>
            </w:tcBorders>
            <w:shd w:val="clear" w:color="auto" w:fill="auto"/>
            <w:vAlign w:val="center"/>
          </w:tcPr>
          <w:p w:rsidR="00767944" w:rsidRDefault="001B60AB">
            <w:pPr>
              <w:jc w:val="center"/>
              <w:rPr>
                <w:b/>
                <w:kern w:val="0"/>
                <w:sz w:val="22"/>
              </w:rPr>
            </w:pPr>
            <w:r>
              <w:rPr>
                <w:rFonts w:hint="eastAsia"/>
                <w:b/>
                <w:kern w:val="0"/>
                <w:sz w:val="22"/>
              </w:rPr>
              <w:t>单位</w:t>
            </w:r>
          </w:p>
        </w:tc>
        <w:tc>
          <w:tcPr>
            <w:tcW w:w="1701" w:type="dxa"/>
            <w:tcBorders>
              <w:top w:val="single" w:sz="4" w:space="0" w:color="auto"/>
              <w:left w:val="nil"/>
              <w:bottom w:val="single" w:sz="4" w:space="0" w:color="auto"/>
              <w:right w:val="single" w:sz="4" w:space="0" w:color="auto"/>
            </w:tcBorders>
            <w:shd w:val="clear" w:color="auto" w:fill="auto"/>
            <w:vAlign w:val="center"/>
          </w:tcPr>
          <w:p w:rsidR="00767944" w:rsidRDefault="001B60AB">
            <w:pPr>
              <w:jc w:val="center"/>
              <w:rPr>
                <w:b/>
                <w:kern w:val="0"/>
                <w:sz w:val="22"/>
              </w:rPr>
            </w:pPr>
            <w:r>
              <w:rPr>
                <w:rFonts w:hint="eastAsia"/>
                <w:b/>
                <w:kern w:val="0"/>
                <w:sz w:val="22"/>
              </w:rPr>
              <w:t>数量</w:t>
            </w:r>
          </w:p>
        </w:tc>
      </w:tr>
      <w:tr w:rsidR="00767944">
        <w:trPr>
          <w:trHeight w:val="285"/>
        </w:trPr>
        <w:tc>
          <w:tcPr>
            <w:tcW w:w="1031" w:type="dxa"/>
            <w:tcBorders>
              <w:top w:val="single" w:sz="4" w:space="0" w:color="auto"/>
              <w:left w:val="single" w:sz="4" w:space="0" w:color="auto"/>
              <w:bottom w:val="single" w:sz="4" w:space="0" w:color="auto"/>
              <w:right w:val="single" w:sz="4" w:space="0" w:color="auto"/>
            </w:tcBorders>
            <w:shd w:val="clear" w:color="auto" w:fill="auto"/>
            <w:vAlign w:val="center"/>
          </w:tcPr>
          <w:p w:rsidR="00767944" w:rsidRDefault="001B60AB">
            <w:pPr>
              <w:jc w:val="center"/>
              <w:rPr>
                <w:kern w:val="0"/>
                <w:sz w:val="22"/>
              </w:rPr>
            </w:pPr>
            <w:r>
              <w:rPr>
                <w:rFonts w:hint="eastAsia"/>
                <w:kern w:val="0"/>
                <w:sz w:val="22"/>
              </w:rPr>
              <w:t>1</w:t>
            </w:r>
          </w:p>
        </w:tc>
        <w:tc>
          <w:tcPr>
            <w:tcW w:w="2276" w:type="dxa"/>
            <w:tcBorders>
              <w:top w:val="single" w:sz="4" w:space="0" w:color="auto"/>
              <w:left w:val="nil"/>
              <w:bottom w:val="single" w:sz="4" w:space="0" w:color="auto"/>
              <w:right w:val="single" w:sz="4" w:space="0" w:color="auto"/>
            </w:tcBorders>
            <w:shd w:val="clear" w:color="auto" w:fill="auto"/>
            <w:vAlign w:val="center"/>
          </w:tcPr>
          <w:p w:rsidR="00767944" w:rsidRDefault="001B60AB">
            <w:pPr>
              <w:rPr>
                <w:kern w:val="0"/>
                <w:sz w:val="22"/>
              </w:rPr>
            </w:pPr>
            <w:r>
              <w:rPr>
                <w:rFonts w:hint="eastAsia"/>
                <w:kern w:val="0"/>
                <w:sz w:val="22"/>
              </w:rPr>
              <w:t>网络配线架</w:t>
            </w:r>
          </w:p>
        </w:tc>
        <w:tc>
          <w:tcPr>
            <w:tcW w:w="2061" w:type="dxa"/>
            <w:tcBorders>
              <w:top w:val="single" w:sz="4" w:space="0" w:color="auto"/>
              <w:left w:val="nil"/>
              <w:bottom w:val="single" w:sz="4" w:space="0" w:color="auto"/>
              <w:right w:val="single" w:sz="4" w:space="0" w:color="auto"/>
            </w:tcBorders>
            <w:shd w:val="clear" w:color="auto" w:fill="auto"/>
            <w:vAlign w:val="center"/>
          </w:tcPr>
          <w:p w:rsidR="00767944" w:rsidRDefault="001B60AB">
            <w:pPr>
              <w:rPr>
                <w:kern w:val="0"/>
                <w:sz w:val="22"/>
              </w:rPr>
            </w:pPr>
            <w:r>
              <w:rPr>
                <w:rFonts w:hint="eastAsia"/>
                <w:kern w:val="0"/>
                <w:sz w:val="22"/>
              </w:rPr>
              <w:t>24</w:t>
            </w:r>
            <w:r>
              <w:rPr>
                <w:rFonts w:hint="eastAsia"/>
                <w:kern w:val="0"/>
                <w:sz w:val="22"/>
              </w:rPr>
              <w:t>口</w:t>
            </w:r>
            <w:r>
              <w:rPr>
                <w:rFonts w:hint="eastAsia"/>
                <w:kern w:val="0"/>
                <w:sz w:val="22"/>
              </w:rPr>
              <w:t>RJ45</w:t>
            </w:r>
          </w:p>
        </w:tc>
        <w:tc>
          <w:tcPr>
            <w:tcW w:w="1431" w:type="dxa"/>
            <w:tcBorders>
              <w:top w:val="single" w:sz="4" w:space="0" w:color="auto"/>
              <w:left w:val="nil"/>
              <w:bottom w:val="single" w:sz="4" w:space="0" w:color="auto"/>
              <w:right w:val="single" w:sz="4" w:space="0" w:color="auto"/>
            </w:tcBorders>
            <w:shd w:val="clear" w:color="auto" w:fill="auto"/>
            <w:vAlign w:val="center"/>
          </w:tcPr>
          <w:p w:rsidR="00767944" w:rsidRDefault="001B60AB">
            <w:pPr>
              <w:jc w:val="center"/>
              <w:rPr>
                <w:kern w:val="0"/>
                <w:sz w:val="22"/>
              </w:rPr>
            </w:pPr>
            <w:proofErr w:type="gramStart"/>
            <w:r>
              <w:rPr>
                <w:rFonts w:hint="eastAsia"/>
                <w:kern w:val="0"/>
                <w:sz w:val="22"/>
              </w:rPr>
              <w:t>个</w:t>
            </w:r>
            <w:proofErr w:type="gramEnd"/>
          </w:p>
        </w:tc>
        <w:tc>
          <w:tcPr>
            <w:tcW w:w="1701" w:type="dxa"/>
            <w:tcBorders>
              <w:top w:val="single" w:sz="4" w:space="0" w:color="auto"/>
              <w:left w:val="nil"/>
              <w:bottom w:val="single" w:sz="4" w:space="0" w:color="auto"/>
              <w:right w:val="single" w:sz="4" w:space="0" w:color="auto"/>
            </w:tcBorders>
            <w:shd w:val="clear" w:color="auto" w:fill="auto"/>
            <w:vAlign w:val="center"/>
          </w:tcPr>
          <w:p w:rsidR="00767944" w:rsidRDefault="001B60AB">
            <w:pPr>
              <w:jc w:val="center"/>
              <w:rPr>
                <w:kern w:val="0"/>
                <w:sz w:val="22"/>
              </w:rPr>
            </w:pPr>
            <w:r>
              <w:rPr>
                <w:rFonts w:hint="eastAsia"/>
                <w:kern w:val="0"/>
                <w:sz w:val="22"/>
              </w:rPr>
              <w:t>2</w:t>
            </w:r>
          </w:p>
        </w:tc>
      </w:tr>
      <w:tr w:rsidR="00767944">
        <w:trPr>
          <w:trHeight w:val="285"/>
        </w:trPr>
        <w:tc>
          <w:tcPr>
            <w:tcW w:w="1031" w:type="dxa"/>
            <w:tcBorders>
              <w:top w:val="nil"/>
              <w:left w:val="single" w:sz="4" w:space="0" w:color="auto"/>
              <w:bottom w:val="single" w:sz="4" w:space="0" w:color="auto"/>
              <w:right w:val="single" w:sz="4" w:space="0" w:color="auto"/>
            </w:tcBorders>
            <w:shd w:val="clear" w:color="auto" w:fill="auto"/>
            <w:vAlign w:val="center"/>
          </w:tcPr>
          <w:p w:rsidR="00767944" w:rsidRDefault="001B60AB">
            <w:pPr>
              <w:jc w:val="center"/>
              <w:rPr>
                <w:kern w:val="0"/>
                <w:sz w:val="22"/>
              </w:rPr>
            </w:pPr>
            <w:r>
              <w:rPr>
                <w:rFonts w:hint="eastAsia"/>
                <w:kern w:val="0"/>
                <w:sz w:val="22"/>
              </w:rPr>
              <w:t>2</w:t>
            </w:r>
          </w:p>
        </w:tc>
        <w:tc>
          <w:tcPr>
            <w:tcW w:w="2276" w:type="dxa"/>
            <w:tcBorders>
              <w:top w:val="nil"/>
              <w:left w:val="nil"/>
              <w:bottom w:val="single" w:sz="4" w:space="0" w:color="auto"/>
              <w:right w:val="single" w:sz="4" w:space="0" w:color="auto"/>
            </w:tcBorders>
            <w:shd w:val="clear" w:color="auto" w:fill="auto"/>
            <w:vAlign w:val="center"/>
          </w:tcPr>
          <w:p w:rsidR="00767944" w:rsidRDefault="001B60AB">
            <w:pPr>
              <w:rPr>
                <w:kern w:val="0"/>
                <w:sz w:val="22"/>
              </w:rPr>
            </w:pPr>
            <w:r>
              <w:rPr>
                <w:rFonts w:hint="eastAsia"/>
                <w:kern w:val="0"/>
                <w:sz w:val="22"/>
              </w:rPr>
              <w:t>110</w:t>
            </w:r>
            <w:r>
              <w:rPr>
                <w:rFonts w:hint="eastAsia"/>
                <w:kern w:val="0"/>
                <w:sz w:val="22"/>
              </w:rPr>
              <w:t>配线架</w:t>
            </w:r>
          </w:p>
        </w:tc>
        <w:tc>
          <w:tcPr>
            <w:tcW w:w="2061" w:type="dxa"/>
            <w:tcBorders>
              <w:top w:val="nil"/>
              <w:left w:val="nil"/>
              <w:bottom w:val="single" w:sz="4" w:space="0" w:color="auto"/>
              <w:right w:val="single" w:sz="4" w:space="0" w:color="auto"/>
            </w:tcBorders>
            <w:shd w:val="clear" w:color="auto" w:fill="auto"/>
            <w:vAlign w:val="center"/>
          </w:tcPr>
          <w:p w:rsidR="00767944" w:rsidRDefault="001B60AB">
            <w:pPr>
              <w:rPr>
                <w:kern w:val="0"/>
                <w:sz w:val="22"/>
              </w:rPr>
            </w:pPr>
            <w:r>
              <w:rPr>
                <w:rFonts w:hint="eastAsia"/>
                <w:kern w:val="0"/>
                <w:sz w:val="22"/>
              </w:rPr>
              <w:t>110</w:t>
            </w:r>
            <w:r>
              <w:rPr>
                <w:rFonts w:hint="eastAsia"/>
                <w:kern w:val="0"/>
                <w:sz w:val="22"/>
              </w:rPr>
              <w:t>语音</w:t>
            </w:r>
            <w:r>
              <w:rPr>
                <w:rFonts w:hint="eastAsia"/>
                <w:kern w:val="0"/>
                <w:sz w:val="22"/>
              </w:rPr>
              <w:t>100</w:t>
            </w:r>
            <w:r>
              <w:rPr>
                <w:rFonts w:hint="eastAsia"/>
                <w:kern w:val="0"/>
                <w:sz w:val="22"/>
              </w:rPr>
              <w:t>对</w:t>
            </w:r>
          </w:p>
        </w:tc>
        <w:tc>
          <w:tcPr>
            <w:tcW w:w="1431" w:type="dxa"/>
            <w:tcBorders>
              <w:top w:val="nil"/>
              <w:left w:val="nil"/>
              <w:bottom w:val="single" w:sz="4" w:space="0" w:color="auto"/>
              <w:right w:val="single" w:sz="4" w:space="0" w:color="auto"/>
            </w:tcBorders>
            <w:shd w:val="clear" w:color="auto" w:fill="auto"/>
            <w:vAlign w:val="center"/>
          </w:tcPr>
          <w:p w:rsidR="00767944" w:rsidRDefault="001B60AB">
            <w:pPr>
              <w:jc w:val="center"/>
              <w:rPr>
                <w:kern w:val="0"/>
                <w:sz w:val="22"/>
              </w:rPr>
            </w:pPr>
            <w:proofErr w:type="gramStart"/>
            <w:r>
              <w:rPr>
                <w:rFonts w:hint="eastAsia"/>
                <w:kern w:val="0"/>
                <w:sz w:val="22"/>
              </w:rPr>
              <w:t>个</w:t>
            </w:r>
            <w:proofErr w:type="gramEnd"/>
          </w:p>
        </w:tc>
        <w:tc>
          <w:tcPr>
            <w:tcW w:w="1701" w:type="dxa"/>
            <w:tcBorders>
              <w:top w:val="nil"/>
              <w:left w:val="nil"/>
              <w:bottom w:val="single" w:sz="4" w:space="0" w:color="auto"/>
              <w:right w:val="single" w:sz="4" w:space="0" w:color="auto"/>
            </w:tcBorders>
            <w:shd w:val="clear" w:color="auto" w:fill="auto"/>
            <w:vAlign w:val="center"/>
          </w:tcPr>
          <w:p w:rsidR="00767944" w:rsidRDefault="001B60AB">
            <w:pPr>
              <w:jc w:val="center"/>
              <w:rPr>
                <w:kern w:val="0"/>
                <w:sz w:val="22"/>
              </w:rPr>
            </w:pPr>
            <w:r>
              <w:rPr>
                <w:kern w:val="0"/>
                <w:sz w:val="22"/>
              </w:rPr>
              <w:t>2</w:t>
            </w:r>
          </w:p>
        </w:tc>
      </w:tr>
      <w:tr w:rsidR="00767944">
        <w:trPr>
          <w:trHeight w:val="285"/>
        </w:trPr>
        <w:tc>
          <w:tcPr>
            <w:tcW w:w="1031" w:type="dxa"/>
            <w:tcBorders>
              <w:top w:val="nil"/>
              <w:left w:val="single" w:sz="4" w:space="0" w:color="auto"/>
              <w:bottom w:val="single" w:sz="4" w:space="0" w:color="auto"/>
              <w:right w:val="single" w:sz="4" w:space="0" w:color="auto"/>
            </w:tcBorders>
            <w:shd w:val="clear" w:color="auto" w:fill="auto"/>
            <w:vAlign w:val="center"/>
          </w:tcPr>
          <w:p w:rsidR="00767944" w:rsidRDefault="001B60AB">
            <w:pPr>
              <w:jc w:val="center"/>
              <w:rPr>
                <w:kern w:val="0"/>
                <w:sz w:val="22"/>
              </w:rPr>
            </w:pPr>
            <w:r>
              <w:rPr>
                <w:kern w:val="0"/>
                <w:sz w:val="22"/>
              </w:rPr>
              <w:t>3</w:t>
            </w:r>
          </w:p>
        </w:tc>
        <w:tc>
          <w:tcPr>
            <w:tcW w:w="2276" w:type="dxa"/>
            <w:tcBorders>
              <w:top w:val="nil"/>
              <w:left w:val="nil"/>
              <w:bottom w:val="single" w:sz="4" w:space="0" w:color="auto"/>
              <w:right w:val="single" w:sz="4" w:space="0" w:color="auto"/>
            </w:tcBorders>
            <w:shd w:val="clear" w:color="auto" w:fill="auto"/>
            <w:vAlign w:val="center"/>
          </w:tcPr>
          <w:p w:rsidR="00767944" w:rsidRDefault="001B60AB">
            <w:pPr>
              <w:rPr>
                <w:kern w:val="0"/>
                <w:sz w:val="22"/>
              </w:rPr>
            </w:pPr>
            <w:r>
              <w:rPr>
                <w:rFonts w:hint="eastAsia"/>
                <w:kern w:val="0"/>
                <w:sz w:val="22"/>
              </w:rPr>
              <w:t>光纤配线架</w:t>
            </w:r>
          </w:p>
        </w:tc>
        <w:tc>
          <w:tcPr>
            <w:tcW w:w="2061" w:type="dxa"/>
            <w:tcBorders>
              <w:top w:val="nil"/>
              <w:left w:val="nil"/>
              <w:bottom w:val="single" w:sz="4" w:space="0" w:color="auto"/>
              <w:right w:val="single" w:sz="4" w:space="0" w:color="auto"/>
            </w:tcBorders>
            <w:shd w:val="clear" w:color="auto" w:fill="auto"/>
            <w:vAlign w:val="center"/>
          </w:tcPr>
          <w:p w:rsidR="00767944" w:rsidRDefault="001B60AB">
            <w:pPr>
              <w:rPr>
                <w:kern w:val="0"/>
                <w:sz w:val="22"/>
              </w:rPr>
            </w:pPr>
            <w:r>
              <w:rPr>
                <w:rFonts w:hint="eastAsia"/>
                <w:kern w:val="0"/>
                <w:sz w:val="22"/>
              </w:rPr>
              <w:t>12</w:t>
            </w:r>
            <w:r>
              <w:rPr>
                <w:rFonts w:hint="eastAsia"/>
                <w:kern w:val="0"/>
                <w:sz w:val="22"/>
              </w:rPr>
              <w:t>口</w:t>
            </w:r>
            <w:r>
              <w:rPr>
                <w:rFonts w:hint="eastAsia"/>
                <w:kern w:val="0"/>
                <w:sz w:val="22"/>
              </w:rPr>
              <w:t>SC</w:t>
            </w:r>
          </w:p>
        </w:tc>
        <w:tc>
          <w:tcPr>
            <w:tcW w:w="1431" w:type="dxa"/>
            <w:tcBorders>
              <w:top w:val="nil"/>
              <w:left w:val="nil"/>
              <w:bottom w:val="single" w:sz="4" w:space="0" w:color="auto"/>
              <w:right w:val="single" w:sz="4" w:space="0" w:color="auto"/>
            </w:tcBorders>
            <w:shd w:val="clear" w:color="auto" w:fill="auto"/>
            <w:vAlign w:val="center"/>
          </w:tcPr>
          <w:p w:rsidR="00767944" w:rsidRDefault="001B60AB">
            <w:pPr>
              <w:jc w:val="center"/>
              <w:rPr>
                <w:kern w:val="0"/>
                <w:sz w:val="22"/>
              </w:rPr>
            </w:pPr>
            <w:proofErr w:type="gramStart"/>
            <w:r>
              <w:rPr>
                <w:rFonts w:hint="eastAsia"/>
                <w:kern w:val="0"/>
                <w:sz w:val="22"/>
              </w:rPr>
              <w:t>个</w:t>
            </w:r>
            <w:proofErr w:type="gramEnd"/>
          </w:p>
        </w:tc>
        <w:tc>
          <w:tcPr>
            <w:tcW w:w="1701" w:type="dxa"/>
            <w:tcBorders>
              <w:top w:val="nil"/>
              <w:left w:val="nil"/>
              <w:bottom w:val="single" w:sz="4" w:space="0" w:color="auto"/>
              <w:right w:val="single" w:sz="4" w:space="0" w:color="auto"/>
            </w:tcBorders>
            <w:shd w:val="clear" w:color="auto" w:fill="auto"/>
            <w:vAlign w:val="center"/>
          </w:tcPr>
          <w:p w:rsidR="00767944" w:rsidRDefault="001B60AB">
            <w:pPr>
              <w:jc w:val="center"/>
              <w:rPr>
                <w:kern w:val="0"/>
                <w:sz w:val="22"/>
              </w:rPr>
            </w:pPr>
            <w:r>
              <w:rPr>
                <w:kern w:val="0"/>
                <w:sz w:val="22"/>
              </w:rPr>
              <w:t>2</w:t>
            </w:r>
          </w:p>
        </w:tc>
      </w:tr>
      <w:tr w:rsidR="00767944">
        <w:trPr>
          <w:trHeight w:val="285"/>
        </w:trPr>
        <w:tc>
          <w:tcPr>
            <w:tcW w:w="1031" w:type="dxa"/>
            <w:tcBorders>
              <w:top w:val="nil"/>
              <w:left w:val="single" w:sz="4" w:space="0" w:color="auto"/>
              <w:bottom w:val="single" w:sz="4" w:space="0" w:color="auto"/>
              <w:right w:val="single" w:sz="4" w:space="0" w:color="auto"/>
            </w:tcBorders>
            <w:shd w:val="clear" w:color="auto" w:fill="auto"/>
            <w:vAlign w:val="center"/>
          </w:tcPr>
          <w:p w:rsidR="00767944" w:rsidRDefault="001B60AB">
            <w:pPr>
              <w:jc w:val="center"/>
              <w:rPr>
                <w:kern w:val="0"/>
                <w:sz w:val="22"/>
              </w:rPr>
            </w:pPr>
            <w:r>
              <w:rPr>
                <w:kern w:val="0"/>
                <w:sz w:val="22"/>
              </w:rPr>
              <w:t>4</w:t>
            </w:r>
          </w:p>
        </w:tc>
        <w:tc>
          <w:tcPr>
            <w:tcW w:w="2276" w:type="dxa"/>
            <w:tcBorders>
              <w:top w:val="nil"/>
              <w:left w:val="nil"/>
              <w:bottom w:val="single" w:sz="4" w:space="0" w:color="auto"/>
              <w:right w:val="single" w:sz="4" w:space="0" w:color="auto"/>
            </w:tcBorders>
            <w:shd w:val="clear" w:color="auto" w:fill="auto"/>
            <w:vAlign w:val="center"/>
          </w:tcPr>
          <w:p w:rsidR="00767944" w:rsidRDefault="001B60AB">
            <w:pPr>
              <w:rPr>
                <w:kern w:val="0"/>
                <w:sz w:val="22"/>
              </w:rPr>
            </w:pPr>
            <w:r>
              <w:rPr>
                <w:rFonts w:hint="eastAsia"/>
                <w:kern w:val="0"/>
                <w:sz w:val="22"/>
              </w:rPr>
              <w:t>TV</w:t>
            </w:r>
            <w:r>
              <w:rPr>
                <w:rFonts w:hint="eastAsia"/>
                <w:kern w:val="0"/>
                <w:sz w:val="22"/>
              </w:rPr>
              <w:t>配线架</w:t>
            </w:r>
          </w:p>
        </w:tc>
        <w:tc>
          <w:tcPr>
            <w:tcW w:w="2061" w:type="dxa"/>
            <w:tcBorders>
              <w:top w:val="nil"/>
              <w:left w:val="nil"/>
              <w:bottom w:val="single" w:sz="4" w:space="0" w:color="auto"/>
              <w:right w:val="single" w:sz="4" w:space="0" w:color="auto"/>
            </w:tcBorders>
            <w:shd w:val="clear" w:color="auto" w:fill="auto"/>
            <w:vAlign w:val="center"/>
          </w:tcPr>
          <w:p w:rsidR="00767944" w:rsidRDefault="00767944">
            <w:pPr>
              <w:rPr>
                <w:kern w:val="0"/>
                <w:sz w:val="22"/>
              </w:rPr>
            </w:pPr>
          </w:p>
        </w:tc>
        <w:tc>
          <w:tcPr>
            <w:tcW w:w="1431" w:type="dxa"/>
            <w:tcBorders>
              <w:top w:val="nil"/>
              <w:left w:val="nil"/>
              <w:bottom w:val="single" w:sz="4" w:space="0" w:color="auto"/>
              <w:right w:val="single" w:sz="4" w:space="0" w:color="auto"/>
            </w:tcBorders>
            <w:shd w:val="clear" w:color="auto" w:fill="auto"/>
            <w:vAlign w:val="center"/>
          </w:tcPr>
          <w:p w:rsidR="00767944" w:rsidRDefault="001B60AB">
            <w:pPr>
              <w:jc w:val="center"/>
              <w:rPr>
                <w:kern w:val="0"/>
                <w:sz w:val="22"/>
              </w:rPr>
            </w:pPr>
            <w:proofErr w:type="gramStart"/>
            <w:r>
              <w:rPr>
                <w:rFonts w:hint="eastAsia"/>
                <w:kern w:val="0"/>
                <w:sz w:val="22"/>
              </w:rPr>
              <w:t>个</w:t>
            </w:r>
            <w:proofErr w:type="gramEnd"/>
          </w:p>
        </w:tc>
        <w:tc>
          <w:tcPr>
            <w:tcW w:w="1701" w:type="dxa"/>
            <w:tcBorders>
              <w:top w:val="nil"/>
              <w:left w:val="nil"/>
              <w:bottom w:val="single" w:sz="4" w:space="0" w:color="auto"/>
              <w:right w:val="single" w:sz="4" w:space="0" w:color="auto"/>
            </w:tcBorders>
            <w:shd w:val="clear" w:color="auto" w:fill="auto"/>
            <w:vAlign w:val="center"/>
          </w:tcPr>
          <w:p w:rsidR="00767944" w:rsidRDefault="001B60AB">
            <w:pPr>
              <w:jc w:val="center"/>
              <w:rPr>
                <w:kern w:val="0"/>
                <w:sz w:val="22"/>
              </w:rPr>
            </w:pPr>
            <w:r>
              <w:rPr>
                <w:kern w:val="0"/>
                <w:sz w:val="22"/>
              </w:rPr>
              <w:t>2</w:t>
            </w:r>
          </w:p>
        </w:tc>
      </w:tr>
      <w:tr w:rsidR="00767944">
        <w:trPr>
          <w:trHeight w:val="285"/>
        </w:trPr>
        <w:tc>
          <w:tcPr>
            <w:tcW w:w="1031" w:type="dxa"/>
            <w:tcBorders>
              <w:top w:val="nil"/>
              <w:left w:val="single" w:sz="4" w:space="0" w:color="auto"/>
              <w:bottom w:val="single" w:sz="4" w:space="0" w:color="auto"/>
              <w:right w:val="single" w:sz="4" w:space="0" w:color="auto"/>
            </w:tcBorders>
            <w:shd w:val="clear" w:color="auto" w:fill="auto"/>
            <w:vAlign w:val="center"/>
          </w:tcPr>
          <w:p w:rsidR="00767944" w:rsidRDefault="001B60AB">
            <w:pPr>
              <w:jc w:val="center"/>
              <w:rPr>
                <w:kern w:val="0"/>
                <w:sz w:val="22"/>
              </w:rPr>
            </w:pPr>
            <w:r>
              <w:rPr>
                <w:kern w:val="0"/>
                <w:sz w:val="22"/>
              </w:rPr>
              <w:t>5</w:t>
            </w:r>
          </w:p>
        </w:tc>
        <w:tc>
          <w:tcPr>
            <w:tcW w:w="2276" w:type="dxa"/>
            <w:tcBorders>
              <w:top w:val="nil"/>
              <w:left w:val="nil"/>
              <w:bottom w:val="single" w:sz="4" w:space="0" w:color="auto"/>
              <w:right w:val="single" w:sz="4" w:space="0" w:color="auto"/>
            </w:tcBorders>
            <w:shd w:val="clear" w:color="auto" w:fill="auto"/>
            <w:vAlign w:val="center"/>
          </w:tcPr>
          <w:p w:rsidR="00767944" w:rsidRDefault="001B60AB">
            <w:pPr>
              <w:rPr>
                <w:kern w:val="0"/>
                <w:sz w:val="22"/>
              </w:rPr>
            </w:pPr>
            <w:r>
              <w:rPr>
                <w:rFonts w:hint="eastAsia"/>
                <w:kern w:val="0"/>
                <w:sz w:val="22"/>
              </w:rPr>
              <w:t>英制</w:t>
            </w:r>
            <w:r>
              <w:rPr>
                <w:rFonts w:hint="eastAsia"/>
                <w:kern w:val="0"/>
                <w:sz w:val="22"/>
              </w:rPr>
              <w:t>F</w:t>
            </w:r>
            <w:r>
              <w:rPr>
                <w:rFonts w:hint="eastAsia"/>
                <w:kern w:val="0"/>
                <w:sz w:val="22"/>
              </w:rPr>
              <w:t>头</w:t>
            </w:r>
          </w:p>
        </w:tc>
        <w:tc>
          <w:tcPr>
            <w:tcW w:w="2061" w:type="dxa"/>
            <w:tcBorders>
              <w:top w:val="nil"/>
              <w:left w:val="nil"/>
              <w:bottom w:val="single" w:sz="4" w:space="0" w:color="auto"/>
              <w:right w:val="single" w:sz="4" w:space="0" w:color="auto"/>
            </w:tcBorders>
            <w:shd w:val="clear" w:color="auto" w:fill="auto"/>
            <w:vAlign w:val="center"/>
          </w:tcPr>
          <w:p w:rsidR="00767944" w:rsidRDefault="00767944">
            <w:pPr>
              <w:rPr>
                <w:kern w:val="0"/>
                <w:sz w:val="22"/>
              </w:rPr>
            </w:pPr>
          </w:p>
        </w:tc>
        <w:tc>
          <w:tcPr>
            <w:tcW w:w="1431" w:type="dxa"/>
            <w:tcBorders>
              <w:top w:val="nil"/>
              <w:left w:val="nil"/>
              <w:bottom w:val="single" w:sz="4" w:space="0" w:color="auto"/>
              <w:right w:val="single" w:sz="4" w:space="0" w:color="auto"/>
            </w:tcBorders>
            <w:shd w:val="clear" w:color="auto" w:fill="auto"/>
            <w:vAlign w:val="center"/>
          </w:tcPr>
          <w:p w:rsidR="00767944" w:rsidRDefault="001B60AB">
            <w:pPr>
              <w:jc w:val="center"/>
              <w:rPr>
                <w:kern w:val="0"/>
                <w:sz w:val="22"/>
              </w:rPr>
            </w:pPr>
            <w:proofErr w:type="gramStart"/>
            <w:r>
              <w:rPr>
                <w:rFonts w:hint="eastAsia"/>
                <w:kern w:val="0"/>
                <w:sz w:val="22"/>
              </w:rPr>
              <w:t>个</w:t>
            </w:r>
            <w:proofErr w:type="gramEnd"/>
          </w:p>
        </w:tc>
        <w:tc>
          <w:tcPr>
            <w:tcW w:w="1701" w:type="dxa"/>
            <w:tcBorders>
              <w:top w:val="nil"/>
              <w:left w:val="nil"/>
              <w:bottom w:val="single" w:sz="4" w:space="0" w:color="auto"/>
              <w:right w:val="single" w:sz="4" w:space="0" w:color="auto"/>
            </w:tcBorders>
            <w:shd w:val="clear" w:color="auto" w:fill="auto"/>
            <w:vAlign w:val="center"/>
          </w:tcPr>
          <w:p w:rsidR="00767944" w:rsidRDefault="001B60AB">
            <w:pPr>
              <w:jc w:val="center"/>
              <w:rPr>
                <w:kern w:val="0"/>
                <w:sz w:val="22"/>
              </w:rPr>
            </w:pPr>
            <w:r>
              <w:rPr>
                <w:kern w:val="0"/>
                <w:sz w:val="22"/>
              </w:rPr>
              <w:t>10</w:t>
            </w:r>
          </w:p>
        </w:tc>
      </w:tr>
      <w:tr w:rsidR="00767944">
        <w:trPr>
          <w:trHeight w:val="285"/>
        </w:trPr>
        <w:tc>
          <w:tcPr>
            <w:tcW w:w="1031" w:type="dxa"/>
            <w:tcBorders>
              <w:top w:val="nil"/>
              <w:left w:val="single" w:sz="4" w:space="0" w:color="auto"/>
              <w:bottom w:val="single" w:sz="4" w:space="0" w:color="auto"/>
              <w:right w:val="single" w:sz="4" w:space="0" w:color="auto"/>
            </w:tcBorders>
            <w:shd w:val="clear" w:color="auto" w:fill="auto"/>
            <w:vAlign w:val="center"/>
          </w:tcPr>
          <w:p w:rsidR="00767944" w:rsidRDefault="001B60AB">
            <w:pPr>
              <w:jc w:val="center"/>
              <w:rPr>
                <w:kern w:val="0"/>
                <w:sz w:val="22"/>
              </w:rPr>
            </w:pPr>
            <w:r>
              <w:rPr>
                <w:kern w:val="0"/>
                <w:sz w:val="22"/>
              </w:rPr>
              <w:t>6</w:t>
            </w:r>
          </w:p>
        </w:tc>
        <w:tc>
          <w:tcPr>
            <w:tcW w:w="2276" w:type="dxa"/>
            <w:tcBorders>
              <w:top w:val="nil"/>
              <w:left w:val="nil"/>
              <w:bottom w:val="single" w:sz="4" w:space="0" w:color="auto"/>
              <w:right w:val="single" w:sz="4" w:space="0" w:color="auto"/>
            </w:tcBorders>
            <w:shd w:val="clear" w:color="auto" w:fill="auto"/>
            <w:vAlign w:val="center"/>
          </w:tcPr>
          <w:p w:rsidR="00767944" w:rsidRDefault="001B60AB">
            <w:pPr>
              <w:rPr>
                <w:kern w:val="0"/>
                <w:sz w:val="22"/>
              </w:rPr>
            </w:pPr>
            <w:r>
              <w:rPr>
                <w:kern w:val="0"/>
                <w:sz w:val="22"/>
              </w:rPr>
              <w:t>G11</w:t>
            </w:r>
            <w:r>
              <w:rPr>
                <w:rFonts w:hint="eastAsia"/>
                <w:kern w:val="0"/>
                <w:sz w:val="22"/>
              </w:rPr>
              <w:t>双通头</w:t>
            </w:r>
          </w:p>
        </w:tc>
        <w:tc>
          <w:tcPr>
            <w:tcW w:w="2061" w:type="dxa"/>
            <w:tcBorders>
              <w:top w:val="nil"/>
              <w:left w:val="nil"/>
              <w:bottom w:val="single" w:sz="4" w:space="0" w:color="auto"/>
              <w:right w:val="single" w:sz="4" w:space="0" w:color="auto"/>
            </w:tcBorders>
            <w:shd w:val="clear" w:color="auto" w:fill="auto"/>
            <w:vAlign w:val="center"/>
          </w:tcPr>
          <w:p w:rsidR="00767944" w:rsidRDefault="00767944">
            <w:pPr>
              <w:rPr>
                <w:kern w:val="0"/>
                <w:sz w:val="22"/>
              </w:rPr>
            </w:pPr>
          </w:p>
        </w:tc>
        <w:tc>
          <w:tcPr>
            <w:tcW w:w="1431" w:type="dxa"/>
            <w:tcBorders>
              <w:top w:val="nil"/>
              <w:left w:val="nil"/>
              <w:bottom w:val="single" w:sz="4" w:space="0" w:color="auto"/>
              <w:right w:val="single" w:sz="4" w:space="0" w:color="auto"/>
            </w:tcBorders>
            <w:shd w:val="clear" w:color="auto" w:fill="auto"/>
            <w:vAlign w:val="center"/>
          </w:tcPr>
          <w:p w:rsidR="00767944" w:rsidRDefault="001B60AB">
            <w:pPr>
              <w:jc w:val="center"/>
              <w:rPr>
                <w:kern w:val="0"/>
                <w:sz w:val="22"/>
              </w:rPr>
            </w:pPr>
            <w:proofErr w:type="gramStart"/>
            <w:r>
              <w:rPr>
                <w:rFonts w:hint="eastAsia"/>
                <w:kern w:val="0"/>
                <w:sz w:val="22"/>
              </w:rPr>
              <w:t>个</w:t>
            </w:r>
            <w:proofErr w:type="gramEnd"/>
          </w:p>
        </w:tc>
        <w:tc>
          <w:tcPr>
            <w:tcW w:w="1701" w:type="dxa"/>
            <w:tcBorders>
              <w:top w:val="nil"/>
              <w:left w:val="nil"/>
              <w:bottom w:val="single" w:sz="4" w:space="0" w:color="auto"/>
              <w:right w:val="single" w:sz="4" w:space="0" w:color="auto"/>
            </w:tcBorders>
            <w:shd w:val="clear" w:color="auto" w:fill="auto"/>
            <w:vAlign w:val="center"/>
          </w:tcPr>
          <w:p w:rsidR="00767944" w:rsidRDefault="001B60AB">
            <w:pPr>
              <w:jc w:val="center"/>
              <w:rPr>
                <w:kern w:val="0"/>
                <w:sz w:val="22"/>
              </w:rPr>
            </w:pPr>
            <w:r>
              <w:rPr>
                <w:kern w:val="0"/>
                <w:sz w:val="22"/>
              </w:rPr>
              <w:t>10</w:t>
            </w:r>
          </w:p>
        </w:tc>
      </w:tr>
      <w:tr w:rsidR="00767944">
        <w:trPr>
          <w:trHeight w:val="285"/>
        </w:trPr>
        <w:tc>
          <w:tcPr>
            <w:tcW w:w="1031" w:type="dxa"/>
            <w:tcBorders>
              <w:top w:val="nil"/>
              <w:left w:val="single" w:sz="4" w:space="0" w:color="auto"/>
              <w:bottom w:val="single" w:sz="4" w:space="0" w:color="auto"/>
              <w:right w:val="single" w:sz="4" w:space="0" w:color="auto"/>
            </w:tcBorders>
            <w:shd w:val="clear" w:color="auto" w:fill="auto"/>
            <w:vAlign w:val="center"/>
          </w:tcPr>
          <w:p w:rsidR="00767944" w:rsidRDefault="001B60AB">
            <w:pPr>
              <w:jc w:val="center"/>
              <w:rPr>
                <w:kern w:val="0"/>
                <w:sz w:val="22"/>
              </w:rPr>
            </w:pPr>
            <w:r>
              <w:rPr>
                <w:kern w:val="0"/>
                <w:sz w:val="22"/>
              </w:rPr>
              <w:t>7</w:t>
            </w:r>
          </w:p>
        </w:tc>
        <w:tc>
          <w:tcPr>
            <w:tcW w:w="2276" w:type="dxa"/>
            <w:tcBorders>
              <w:top w:val="nil"/>
              <w:left w:val="nil"/>
              <w:bottom w:val="single" w:sz="4" w:space="0" w:color="auto"/>
              <w:right w:val="single" w:sz="4" w:space="0" w:color="auto"/>
            </w:tcBorders>
            <w:shd w:val="clear" w:color="auto" w:fill="auto"/>
            <w:vAlign w:val="center"/>
          </w:tcPr>
          <w:p w:rsidR="00767944" w:rsidRDefault="001B60AB">
            <w:pPr>
              <w:rPr>
                <w:kern w:val="0"/>
                <w:sz w:val="22"/>
              </w:rPr>
            </w:pPr>
            <w:r>
              <w:rPr>
                <w:rFonts w:hint="eastAsia"/>
                <w:kern w:val="0"/>
                <w:sz w:val="22"/>
              </w:rPr>
              <w:t>SC</w:t>
            </w:r>
            <w:r>
              <w:rPr>
                <w:rFonts w:hint="eastAsia"/>
                <w:kern w:val="0"/>
                <w:sz w:val="22"/>
              </w:rPr>
              <w:t>耦合器</w:t>
            </w:r>
            <w:r>
              <w:rPr>
                <w:rFonts w:hint="eastAsia"/>
                <w:kern w:val="0"/>
                <w:sz w:val="22"/>
              </w:rPr>
              <w:t xml:space="preserve"> </w:t>
            </w:r>
          </w:p>
        </w:tc>
        <w:tc>
          <w:tcPr>
            <w:tcW w:w="2061" w:type="dxa"/>
            <w:tcBorders>
              <w:top w:val="nil"/>
              <w:left w:val="nil"/>
              <w:bottom w:val="single" w:sz="4" w:space="0" w:color="auto"/>
              <w:right w:val="single" w:sz="4" w:space="0" w:color="auto"/>
            </w:tcBorders>
            <w:shd w:val="clear" w:color="auto" w:fill="auto"/>
            <w:vAlign w:val="center"/>
          </w:tcPr>
          <w:p w:rsidR="00767944" w:rsidRDefault="001B60AB">
            <w:pPr>
              <w:rPr>
                <w:kern w:val="0"/>
                <w:sz w:val="22"/>
              </w:rPr>
            </w:pPr>
            <w:r>
              <w:rPr>
                <w:rFonts w:hint="eastAsia"/>
                <w:kern w:val="0"/>
                <w:sz w:val="22"/>
              </w:rPr>
              <w:t>SC</w:t>
            </w:r>
            <w:r>
              <w:rPr>
                <w:rFonts w:hint="eastAsia"/>
                <w:kern w:val="0"/>
                <w:sz w:val="22"/>
              </w:rPr>
              <w:t>接口</w:t>
            </w:r>
          </w:p>
        </w:tc>
        <w:tc>
          <w:tcPr>
            <w:tcW w:w="1431" w:type="dxa"/>
            <w:tcBorders>
              <w:top w:val="nil"/>
              <w:left w:val="nil"/>
              <w:bottom w:val="single" w:sz="4" w:space="0" w:color="auto"/>
              <w:right w:val="single" w:sz="4" w:space="0" w:color="auto"/>
            </w:tcBorders>
            <w:shd w:val="clear" w:color="auto" w:fill="auto"/>
            <w:vAlign w:val="center"/>
          </w:tcPr>
          <w:p w:rsidR="00767944" w:rsidRDefault="001B60AB">
            <w:pPr>
              <w:jc w:val="center"/>
              <w:rPr>
                <w:kern w:val="0"/>
                <w:sz w:val="22"/>
              </w:rPr>
            </w:pPr>
            <w:proofErr w:type="gramStart"/>
            <w:r>
              <w:rPr>
                <w:rFonts w:hint="eastAsia"/>
                <w:kern w:val="0"/>
                <w:sz w:val="22"/>
              </w:rPr>
              <w:t>个</w:t>
            </w:r>
            <w:proofErr w:type="gramEnd"/>
          </w:p>
        </w:tc>
        <w:tc>
          <w:tcPr>
            <w:tcW w:w="1701" w:type="dxa"/>
            <w:tcBorders>
              <w:top w:val="nil"/>
              <w:left w:val="nil"/>
              <w:bottom w:val="single" w:sz="4" w:space="0" w:color="auto"/>
              <w:right w:val="single" w:sz="4" w:space="0" w:color="auto"/>
            </w:tcBorders>
            <w:shd w:val="clear" w:color="auto" w:fill="auto"/>
            <w:vAlign w:val="center"/>
          </w:tcPr>
          <w:p w:rsidR="00767944" w:rsidRDefault="001B60AB">
            <w:pPr>
              <w:jc w:val="center"/>
              <w:rPr>
                <w:kern w:val="0"/>
                <w:sz w:val="22"/>
              </w:rPr>
            </w:pPr>
            <w:r>
              <w:rPr>
                <w:kern w:val="0"/>
                <w:sz w:val="22"/>
              </w:rPr>
              <w:t>24</w:t>
            </w:r>
          </w:p>
        </w:tc>
      </w:tr>
      <w:tr w:rsidR="00767944">
        <w:trPr>
          <w:trHeight w:val="285"/>
        </w:trPr>
        <w:tc>
          <w:tcPr>
            <w:tcW w:w="1031" w:type="dxa"/>
            <w:tcBorders>
              <w:top w:val="nil"/>
              <w:left w:val="single" w:sz="4" w:space="0" w:color="auto"/>
              <w:bottom w:val="single" w:sz="4" w:space="0" w:color="auto"/>
              <w:right w:val="single" w:sz="4" w:space="0" w:color="auto"/>
            </w:tcBorders>
            <w:shd w:val="clear" w:color="auto" w:fill="auto"/>
            <w:vAlign w:val="center"/>
          </w:tcPr>
          <w:p w:rsidR="00767944" w:rsidRDefault="001B60AB">
            <w:pPr>
              <w:jc w:val="center"/>
              <w:rPr>
                <w:kern w:val="0"/>
                <w:sz w:val="22"/>
              </w:rPr>
            </w:pPr>
            <w:r>
              <w:rPr>
                <w:kern w:val="0"/>
                <w:sz w:val="22"/>
              </w:rPr>
              <w:t>8</w:t>
            </w:r>
          </w:p>
        </w:tc>
        <w:tc>
          <w:tcPr>
            <w:tcW w:w="2276" w:type="dxa"/>
            <w:tcBorders>
              <w:top w:val="nil"/>
              <w:left w:val="nil"/>
              <w:bottom w:val="single" w:sz="4" w:space="0" w:color="auto"/>
              <w:right w:val="single" w:sz="4" w:space="0" w:color="auto"/>
            </w:tcBorders>
            <w:shd w:val="clear" w:color="auto" w:fill="auto"/>
            <w:vAlign w:val="center"/>
          </w:tcPr>
          <w:p w:rsidR="00767944" w:rsidRDefault="001B60AB">
            <w:pPr>
              <w:rPr>
                <w:kern w:val="0"/>
                <w:sz w:val="22"/>
              </w:rPr>
            </w:pPr>
            <w:r>
              <w:rPr>
                <w:rFonts w:hint="eastAsia"/>
                <w:kern w:val="0"/>
                <w:sz w:val="22"/>
              </w:rPr>
              <w:t>光纤快速连接器</w:t>
            </w:r>
          </w:p>
        </w:tc>
        <w:tc>
          <w:tcPr>
            <w:tcW w:w="2061" w:type="dxa"/>
            <w:tcBorders>
              <w:top w:val="nil"/>
              <w:left w:val="nil"/>
              <w:bottom w:val="single" w:sz="4" w:space="0" w:color="auto"/>
              <w:right w:val="single" w:sz="4" w:space="0" w:color="auto"/>
            </w:tcBorders>
            <w:shd w:val="clear" w:color="auto" w:fill="auto"/>
            <w:vAlign w:val="center"/>
          </w:tcPr>
          <w:p w:rsidR="00767944" w:rsidRDefault="001B60AB">
            <w:pPr>
              <w:rPr>
                <w:kern w:val="0"/>
                <w:sz w:val="22"/>
              </w:rPr>
            </w:pPr>
            <w:r>
              <w:rPr>
                <w:rFonts w:hint="eastAsia"/>
                <w:kern w:val="0"/>
                <w:sz w:val="22"/>
              </w:rPr>
              <w:t>SC</w:t>
            </w:r>
          </w:p>
        </w:tc>
        <w:tc>
          <w:tcPr>
            <w:tcW w:w="1431" w:type="dxa"/>
            <w:tcBorders>
              <w:top w:val="nil"/>
              <w:left w:val="nil"/>
              <w:bottom w:val="single" w:sz="4" w:space="0" w:color="auto"/>
              <w:right w:val="single" w:sz="4" w:space="0" w:color="auto"/>
            </w:tcBorders>
            <w:shd w:val="clear" w:color="auto" w:fill="auto"/>
            <w:vAlign w:val="center"/>
          </w:tcPr>
          <w:p w:rsidR="00767944" w:rsidRDefault="001B60AB">
            <w:pPr>
              <w:jc w:val="center"/>
              <w:rPr>
                <w:kern w:val="0"/>
                <w:sz w:val="22"/>
              </w:rPr>
            </w:pPr>
            <w:proofErr w:type="gramStart"/>
            <w:r>
              <w:rPr>
                <w:rFonts w:hint="eastAsia"/>
                <w:kern w:val="0"/>
                <w:sz w:val="22"/>
              </w:rPr>
              <w:t>个</w:t>
            </w:r>
            <w:proofErr w:type="gramEnd"/>
          </w:p>
        </w:tc>
        <w:tc>
          <w:tcPr>
            <w:tcW w:w="1701" w:type="dxa"/>
            <w:tcBorders>
              <w:top w:val="nil"/>
              <w:left w:val="nil"/>
              <w:bottom w:val="single" w:sz="4" w:space="0" w:color="auto"/>
              <w:right w:val="single" w:sz="4" w:space="0" w:color="auto"/>
            </w:tcBorders>
            <w:shd w:val="clear" w:color="auto" w:fill="auto"/>
            <w:vAlign w:val="center"/>
          </w:tcPr>
          <w:p w:rsidR="00767944" w:rsidRDefault="001B60AB">
            <w:pPr>
              <w:jc w:val="center"/>
              <w:rPr>
                <w:kern w:val="0"/>
                <w:sz w:val="22"/>
              </w:rPr>
            </w:pPr>
            <w:r>
              <w:rPr>
                <w:kern w:val="0"/>
                <w:sz w:val="22"/>
              </w:rPr>
              <w:t>10</w:t>
            </w:r>
          </w:p>
        </w:tc>
      </w:tr>
      <w:tr w:rsidR="00767944">
        <w:trPr>
          <w:trHeight w:val="285"/>
        </w:trPr>
        <w:tc>
          <w:tcPr>
            <w:tcW w:w="1031" w:type="dxa"/>
            <w:tcBorders>
              <w:top w:val="nil"/>
              <w:left w:val="single" w:sz="4" w:space="0" w:color="auto"/>
              <w:bottom w:val="single" w:sz="4" w:space="0" w:color="auto"/>
              <w:right w:val="single" w:sz="4" w:space="0" w:color="auto"/>
            </w:tcBorders>
            <w:shd w:val="clear" w:color="auto" w:fill="auto"/>
            <w:vAlign w:val="center"/>
          </w:tcPr>
          <w:p w:rsidR="00767944" w:rsidRDefault="001B60AB">
            <w:pPr>
              <w:jc w:val="center"/>
              <w:rPr>
                <w:kern w:val="0"/>
                <w:sz w:val="22"/>
              </w:rPr>
            </w:pPr>
            <w:r>
              <w:rPr>
                <w:kern w:val="0"/>
                <w:sz w:val="22"/>
              </w:rPr>
              <w:t>9</w:t>
            </w:r>
          </w:p>
        </w:tc>
        <w:tc>
          <w:tcPr>
            <w:tcW w:w="2276" w:type="dxa"/>
            <w:tcBorders>
              <w:top w:val="nil"/>
              <w:left w:val="nil"/>
              <w:bottom w:val="single" w:sz="4" w:space="0" w:color="auto"/>
              <w:right w:val="single" w:sz="4" w:space="0" w:color="auto"/>
            </w:tcBorders>
            <w:shd w:val="clear" w:color="auto" w:fill="auto"/>
            <w:vAlign w:val="center"/>
          </w:tcPr>
          <w:p w:rsidR="00767944" w:rsidRDefault="001B60AB">
            <w:pPr>
              <w:rPr>
                <w:kern w:val="0"/>
                <w:sz w:val="22"/>
              </w:rPr>
            </w:pPr>
            <w:r>
              <w:rPr>
                <w:rFonts w:hint="eastAsia"/>
                <w:kern w:val="0"/>
                <w:sz w:val="22"/>
              </w:rPr>
              <w:t>网络水晶头</w:t>
            </w:r>
            <w:r>
              <w:rPr>
                <w:rFonts w:hint="eastAsia"/>
                <w:kern w:val="0"/>
                <w:sz w:val="22"/>
              </w:rPr>
              <w:t xml:space="preserve"> </w:t>
            </w:r>
          </w:p>
        </w:tc>
        <w:tc>
          <w:tcPr>
            <w:tcW w:w="2061" w:type="dxa"/>
            <w:tcBorders>
              <w:top w:val="nil"/>
              <w:left w:val="nil"/>
              <w:bottom w:val="single" w:sz="4" w:space="0" w:color="auto"/>
              <w:right w:val="single" w:sz="4" w:space="0" w:color="auto"/>
            </w:tcBorders>
            <w:shd w:val="clear" w:color="auto" w:fill="auto"/>
            <w:vAlign w:val="center"/>
          </w:tcPr>
          <w:p w:rsidR="00767944" w:rsidRDefault="001B60AB">
            <w:pPr>
              <w:rPr>
                <w:kern w:val="0"/>
                <w:sz w:val="22"/>
              </w:rPr>
            </w:pPr>
            <w:r>
              <w:rPr>
                <w:rFonts w:hint="eastAsia"/>
                <w:kern w:val="0"/>
                <w:sz w:val="22"/>
              </w:rPr>
              <w:t>RJ45</w:t>
            </w:r>
          </w:p>
        </w:tc>
        <w:tc>
          <w:tcPr>
            <w:tcW w:w="1431" w:type="dxa"/>
            <w:tcBorders>
              <w:top w:val="nil"/>
              <w:left w:val="nil"/>
              <w:bottom w:val="single" w:sz="4" w:space="0" w:color="auto"/>
              <w:right w:val="single" w:sz="4" w:space="0" w:color="auto"/>
            </w:tcBorders>
            <w:shd w:val="clear" w:color="auto" w:fill="auto"/>
            <w:vAlign w:val="center"/>
          </w:tcPr>
          <w:p w:rsidR="00767944" w:rsidRDefault="001B60AB">
            <w:pPr>
              <w:jc w:val="center"/>
              <w:rPr>
                <w:kern w:val="0"/>
                <w:sz w:val="22"/>
              </w:rPr>
            </w:pPr>
            <w:proofErr w:type="gramStart"/>
            <w:r>
              <w:rPr>
                <w:rFonts w:hint="eastAsia"/>
                <w:kern w:val="0"/>
                <w:sz w:val="22"/>
              </w:rPr>
              <w:t>个</w:t>
            </w:r>
            <w:proofErr w:type="gramEnd"/>
          </w:p>
        </w:tc>
        <w:tc>
          <w:tcPr>
            <w:tcW w:w="1701" w:type="dxa"/>
            <w:tcBorders>
              <w:top w:val="nil"/>
              <w:left w:val="nil"/>
              <w:bottom w:val="single" w:sz="4" w:space="0" w:color="auto"/>
              <w:right w:val="single" w:sz="4" w:space="0" w:color="auto"/>
            </w:tcBorders>
            <w:shd w:val="clear" w:color="auto" w:fill="auto"/>
            <w:vAlign w:val="center"/>
          </w:tcPr>
          <w:p w:rsidR="00767944" w:rsidRDefault="001B60AB">
            <w:pPr>
              <w:jc w:val="center"/>
              <w:rPr>
                <w:kern w:val="0"/>
                <w:sz w:val="22"/>
              </w:rPr>
            </w:pPr>
            <w:r>
              <w:rPr>
                <w:kern w:val="0"/>
                <w:sz w:val="22"/>
              </w:rPr>
              <w:t>10</w:t>
            </w:r>
          </w:p>
        </w:tc>
      </w:tr>
      <w:tr w:rsidR="00767944">
        <w:trPr>
          <w:trHeight w:val="285"/>
        </w:trPr>
        <w:tc>
          <w:tcPr>
            <w:tcW w:w="1031" w:type="dxa"/>
            <w:tcBorders>
              <w:top w:val="nil"/>
              <w:left w:val="single" w:sz="4" w:space="0" w:color="auto"/>
              <w:bottom w:val="single" w:sz="4" w:space="0" w:color="auto"/>
              <w:right w:val="single" w:sz="4" w:space="0" w:color="auto"/>
            </w:tcBorders>
            <w:shd w:val="clear" w:color="auto" w:fill="auto"/>
            <w:vAlign w:val="center"/>
          </w:tcPr>
          <w:p w:rsidR="00767944" w:rsidRDefault="001B60AB">
            <w:pPr>
              <w:jc w:val="center"/>
              <w:rPr>
                <w:kern w:val="0"/>
                <w:sz w:val="22"/>
              </w:rPr>
            </w:pPr>
            <w:r>
              <w:rPr>
                <w:kern w:val="0"/>
                <w:sz w:val="22"/>
              </w:rPr>
              <w:t>10</w:t>
            </w:r>
          </w:p>
        </w:tc>
        <w:tc>
          <w:tcPr>
            <w:tcW w:w="2276" w:type="dxa"/>
            <w:tcBorders>
              <w:top w:val="nil"/>
              <w:left w:val="nil"/>
              <w:bottom w:val="single" w:sz="4" w:space="0" w:color="auto"/>
              <w:right w:val="single" w:sz="4" w:space="0" w:color="auto"/>
            </w:tcBorders>
            <w:shd w:val="clear" w:color="auto" w:fill="auto"/>
            <w:vAlign w:val="center"/>
          </w:tcPr>
          <w:p w:rsidR="00767944" w:rsidRDefault="001B60AB">
            <w:pPr>
              <w:rPr>
                <w:kern w:val="0"/>
                <w:sz w:val="22"/>
              </w:rPr>
            </w:pPr>
            <w:r>
              <w:rPr>
                <w:rFonts w:hint="eastAsia"/>
                <w:kern w:val="0"/>
                <w:sz w:val="22"/>
              </w:rPr>
              <w:t>网络模块</w:t>
            </w:r>
            <w:r>
              <w:rPr>
                <w:rFonts w:hint="eastAsia"/>
                <w:kern w:val="0"/>
                <w:sz w:val="22"/>
              </w:rPr>
              <w:t xml:space="preserve"> </w:t>
            </w:r>
          </w:p>
        </w:tc>
        <w:tc>
          <w:tcPr>
            <w:tcW w:w="2061" w:type="dxa"/>
            <w:tcBorders>
              <w:top w:val="nil"/>
              <w:left w:val="nil"/>
              <w:bottom w:val="single" w:sz="4" w:space="0" w:color="auto"/>
              <w:right w:val="single" w:sz="4" w:space="0" w:color="auto"/>
            </w:tcBorders>
            <w:shd w:val="clear" w:color="auto" w:fill="auto"/>
            <w:vAlign w:val="center"/>
          </w:tcPr>
          <w:p w:rsidR="00767944" w:rsidRDefault="001B60AB">
            <w:pPr>
              <w:rPr>
                <w:kern w:val="0"/>
                <w:sz w:val="22"/>
              </w:rPr>
            </w:pPr>
            <w:r>
              <w:rPr>
                <w:rFonts w:hint="eastAsia"/>
                <w:kern w:val="0"/>
                <w:sz w:val="22"/>
              </w:rPr>
              <w:t>RJ45</w:t>
            </w:r>
          </w:p>
        </w:tc>
        <w:tc>
          <w:tcPr>
            <w:tcW w:w="1431" w:type="dxa"/>
            <w:tcBorders>
              <w:top w:val="nil"/>
              <w:left w:val="nil"/>
              <w:bottom w:val="single" w:sz="4" w:space="0" w:color="auto"/>
              <w:right w:val="single" w:sz="4" w:space="0" w:color="auto"/>
            </w:tcBorders>
            <w:shd w:val="clear" w:color="auto" w:fill="auto"/>
            <w:vAlign w:val="center"/>
          </w:tcPr>
          <w:p w:rsidR="00767944" w:rsidRDefault="001B60AB">
            <w:pPr>
              <w:jc w:val="center"/>
              <w:rPr>
                <w:kern w:val="0"/>
                <w:sz w:val="22"/>
              </w:rPr>
            </w:pPr>
            <w:proofErr w:type="gramStart"/>
            <w:r>
              <w:rPr>
                <w:rFonts w:hint="eastAsia"/>
                <w:kern w:val="0"/>
                <w:sz w:val="22"/>
              </w:rPr>
              <w:t>个</w:t>
            </w:r>
            <w:proofErr w:type="gramEnd"/>
          </w:p>
        </w:tc>
        <w:tc>
          <w:tcPr>
            <w:tcW w:w="1701" w:type="dxa"/>
            <w:tcBorders>
              <w:top w:val="nil"/>
              <w:left w:val="nil"/>
              <w:bottom w:val="single" w:sz="4" w:space="0" w:color="auto"/>
              <w:right w:val="single" w:sz="4" w:space="0" w:color="auto"/>
            </w:tcBorders>
            <w:shd w:val="clear" w:color="auto" w:fill="auto"/>
            <w:vAlign w:val="center"/>
          </w:tcPr>
          <w:p w:rsidR="00767944" w:rsidRDefault="001B60AB">
            <w:pPr>
              <w:jc w:val="center"/>
              <w:rPr>
                <w:kern w:val="0"/>
                <w:sz w:val="22"/>
              </w:rPr>
            </w:pPr>
            <w:r>
              <w:rPr>
                <w:kern w:val="0"/>
                <w:sz w:val="22"/>
              </w:rPr>
              <w:t>10</w:t>
            </w:r>
          </w:p>
        </w:tc>
      </w:tr>
      <w:tr w:rsidR="00767944">
        <w:trPr>
          <w:trHeight w:val="285"/>
        </w:trPr>
        <w:tc>
          <w:tcPr>
            <w:tcW w:w="1031" w:type="dxa"/>
            <w:tcBorders>
              <w:top w:val="nil"/>
              <w:left w:val="single" w:sz="4" w:space="0" w:color="auto"/>
              <w:bottom w:val="single" w:sz="4" w:space="0" w:color="auto"/>
              <w:right w:val="single" w:sz="4" w:space="0" w:color="auto"/>
            </w:tcBorders>
            <w:shd w:val="clear" w:color="auto" w:fill="auto"/>
            <w:vAlign w:val="center"/>
          </w:tcPr>
          <w:p w:rsidR="00767944" w:rsidRDefault="001B60AB">
            <w:pPr>
              <w:jc w:val="center"/>
              <w:rPr>
                <w:kern w:val="0"/>
                <w:sz w:val="22"/>
              </w:rPr>
            </w:pPr>
            <w:r>
              <w:rPr>
                <w:kern w:val="0"/>
                <w:sz w:val="22"/>
              </w:rPr>
              <w:t>11</w:t>
            </w:r>
          </w:p>
        </w:tc>
        <w:tc>
          <w:tcPr>
            <w:tcW w:w="2276" w:type="dxa"/>
            <w:tcBorders>
              <w:top w:val="nil"/>
              <w:left w:val="nil"/>
              <w:bottom w:val="single" w:sz="4" w:space="0" w:color="auto"/>
              <w:right w:val="single" w:sz="4" w:space="0" w:color="auto"/>
            </w:tcBorders>
            <w:shd w:val="clear" w:color="auto" w:fill="auto"/>
            <w:vAlign w:val="center"/>
          </w:tcPr>
          <w:p w:rsidR="00767944" w:rsidRDefault="001B60AB">
            <w:pPr>
              <w:rPr>
                <w:kern w:val="0"/>
                <w:sz w:val="22"/>
              </w:rPr>
            </w:pPr>
            <w:r>
              <w:rPr>
                <w:rFonts w:hint="eastAsia"/>
                <w:kern w:val="0"/>
                <w:sz w:val="22"/>
              </w:rPr>
              <w:t>86</w:t>
            </w:r>
            <w:proofErr w:type="gramStart"/>
            <w:r>
              <w:rPr>
                <w:rFonts w:hint="eastAsia"/>
                <w:kern w:val="0"/>
                <w:sz w:val="22"/>
              </w:rPr>
              <w:t>明盒</w:t>
            </w:r>
            <w:proofErr w:type="gramEnd"/>
            <w:r>
              <w:rPr>
                <w:rFonts w:hint="eastAsia"/>
                <w:kern w:val="0"/>
                <w:sz w:val="22"/>
              </w:rPr>
              <w:t xml:space="preserve"> </w:t>
            </w:r>
          </w:p>
        </w:tc>
        <w:tc>
          <w:tcPr>
            <w:tcW w:w="2061" w:type="dxa"/>
            <w:tcBorders>
              <w:top w:val="nil"/>
              <w:left w:val="nil"/>
              <w:bottom w:val="single" w:sz="4" w:space="0" w:color="auto"/>
              <w:right w:val="single" w:sz="4" w:space="0" w:color="auto"/>
            </w:tcBorders>
            <w:shd w:val="clear" w:color="auto" w:fill="auto"/>
            <w:vAlign w:val="center"/>
          </w:tcPr>
          <w:p w:rsidR="00767944" w:rsidRDefault="001B60AB">
            <w:pPr>
              <w:rPr>
                <w:kern w:val="0"/>
                <w:sz w:val="22"/>
              </w:rPr>
            </w:pPr>
            <w:r>
              <w:rPr>
                <w:rFonts w:hint="eastAsia"/>
                <w:kern w:val="0"/>
                <w:sz w:val="22"/>
              </w:rPr>
              <w:t>86</w:t>
            </w:r>
            <w:r>
              <w:rPr>
                <w:rFonts w:hint="eastAsia"/>
                <w:kern w:val="0"/>
                <w:sz w:val="22"/>
              </w:rPr>
              <w:t>明装</w:t>
            </w:r>
          </w:p>
        </w:tc>
        <w:tc>
          <w:tcPr>
            <w:tcW w:w="1431" w:type="dxa"/>
            <w:tcBorders>
              <w:top w:val="nil"/>
              <w:left w:val="nil"/>
              <w:bottom w:val="single" w:sz="4" w:space="0" w:color="auto"/>
              <w:right w:val="single" w:sz="4" w:space="0" w:color="auto"/>
            </w:tcBorders>
            <w:shd w:val="clear" w:color="auto" w:fill="auto"/>
            <w:vAlign w:val="center"/>
          </w:tcPr>
          <w:p w:rsidR="00767944" w:rsidRDefault="001B60AB">
            <w:pPr>
              <w:jc w:val="center"/>
              <w:rPr>
                <w:kern w:val="0"/>
                <w:sz w:val="22"/>
              </w:rPr>
            </w:pPr>
            <w:proofErr w:type="gramStart"/>
            <w:r>
              <w:rPr>
                <w:rFonts w:hint="eastAsia"/>
                <w:kern w:val="0"/>
                <w:sz w:val="22"/>
              </w:rPr>
              <w:t>个</w:t>
            </w:r>
            <w:proofErr w:type="gramEnd"/>
          </w:p>
        </w:tc>
        <w:tc>
          <w:tcPr>
            <w:tcW w:w="1701" w:type="dxa"/>
            <w:tcBorders>
              <w:top w:val="nil"/>
              <w:left w:val="nil"/>
              <w:bottom w:val="single" w:sz="4" w:space="0" w:color="auto"/>
              <w:right w:val="single" w:sz="4" w:space="0" w:color="auto"/>
            </w:tcBorders>
            <w:shd w:val="clear" w:color="auto" w:fill="auto"/>
            <w:vAlign w:val="center"/>
          </w:tcPr>
          <w:p w:rsidR="00767944" w:rsidRDefault="001B60AB">
            <w:pPr>
              <w:jc w:val="center"/>
              <w:rPr>
                <w:kern w:val="0"/>
                <w:sz w:val="22"/>
              </w:rPr>
            </w:pPr>
            <w:r>
              <w:rPr>
                <w:kern w:val="0"/>
                <w:sz w:val="22"/>
              </w:rPr>
              <w:t>5</w:t>
            </w:r>
          </w:p>
        </w:tc>
      </w:tr>
      <w:tr w:rsidR="00767944">
        <w:trPr>
          <w:trHeight w:val="285"/>
        </w:trPr>
        <w:tc>
          <w:tcPr>
            <w:tcW w:w="1031" w:type="dxa"/>
            <w:tcBorders>
              <w:top w:val="nil"/>
              <w:left w:val="single" w:sz="4" w:space="0" w:color="auto"/>
              <w:bottom w:val="single" w:sz="4" w:space="0" w:color="auto"/>
              <w:right w:val="single" w:sz="4" w:space="0" w:color="auto"/>
            </w:tcBorders>
            <w:shd w:val="clear" w:color="auto" w:fill="auto"/>
            <w:vAlign w:val="center"/>
          </w:tcPr>
          <w:p w:rsidR="00767944" w:rsidRDefault="001B60AB">
            <w:pPr>
              <w:jc w:val="center"/>
              <w:rPr>
                <w:kern w:val="0"/>
                <w:sz w:val="22"/>
              </w:rPr>
            </w:pPr>
            <w:r>
              <w:rPr>
                <w:kern w:val="0"/>
                <w:sz w:val="22"/>
              </w:rPr>
              <w:t>12</w:t>
            </w:r>
          </w:p>
        </w:tc>
        <w:tc>
          <w:tcPr>
            <w:tcW w:w="2276" w:type="dxa"/>
            <w:tcBorders>
              <w:top w:val="nil"/>
              <w:left w:val="nil"/>
              <w:bottom w:val="single" w:sz="4" w:space="0" w:color="auto"/>
              <w:right w:val="single" w:sz="4" w:space="0" w:color="auto"/>
            </w:tcBorders>
            <w:shd w:val="clear" w:color="auto" w:fill="auto"/>
            <w:vAlign w:val="center"/>
          </w:tcPr>
          <w:p w:rsidR="00767944" w:rsidRDefault="001B60AB">
            <w:pPr>
              <w:rPr>
                <w:kern w:val="0"/>
                <w:sz w:val="22"/>
              </w:rPr>
            </w:pPr>
            <w:r>
              <w:rPr>
                <w:rFonts w:hint="eastAsia"/>
                <w:kern w:val="0"/>
                <w:sz w:val="22"/>
              </w:rPr>
              <w:t>86</w:t>
            </w:r>
            <w:r>
              <w:rPr>
                <w:rFonts w:hint="eastAsia"/>
                <w:kern w:val="0"/>
                <w:sz w:val="22"/>
              </w:rPr>
              <w:t>暗盒</w:t>
            </w:r>
          </w:p>
        </w:tc>
        <w:tc>
          <w:tcPr>
            <w:tcW w:w="2061" w:type="dxa"/>
            <w:tcBorders>
              <w:top w:val="nil"/>
              <w:left w:val="nil"/>
              <w:bottom w:val="single" w:sz="4" w:space="0" w:color="auto"/>
              <w:right w:val="single" w:sz="4" w:space="0" w:color="auto"/>
            </w:tcBorders>
            <w:shd w:val="clear" w:color="auto" w:fill="auto"/>
            <w:vAlign w:val="center"/>
          </w:tcPr>
          <w:p w:rsidR="00767944" w:rsidRDefault="001B60AB">
            <w:pPr>
              <w:rPr>
                <w:kern w:val="0"/>
                <w:sz w:val="22"/>
              </w:rPr>
            </w:pPr>
            <w:r>
              <w:rPr>
                <w:rFonts w:hint="eastAsia"/>
                <w:kern w:val="0"/>
                <w:sz w:val="22"/>
              </w:rPr>
              <w:t>86</w:t>
            </w:r>
            <w:r>
              <w:rPr>
                <w:rFonts w:hint="eastAsia"/>
                <w:kern w:val="0"/>
                <w:sz w:val="22"/>
              </w:rPr>
              <w:t>暗装</w:t>
            </w:r>
          </w:p>
        </w:tc>
        <w:tc>
          <w:tcPr>
            <w:tcW w:w="1431" w:type="dxa"/>
            <w:tcBorders>
              <w:top w:val="nil"/>
              <w:left w:val="nil"/>
              <w:bottom w:val="single" w:sz="4" w:space="0" w:color="auto"/>
              <w:right w:val="single" w:sz="4" w:space="0" w:color="auto"/>
            </w:tcBorders>
            <w:shd w:val="clear" w:color="auto" w:fill="auto"/>
            <w:vAlign w:val="center"/>
          </w:tcPr>
          <w:p w:rsidR="00767944" w:rsidRDefault="001B60AB">
            <w:pPr>
              <w:jc w:val="center"/>
              <w:rPr>
                <w:kern w:val="0"/>
                <w:sz w:val="22"/>
              </w:rPr>
            </w:pPr>
            <w:proofErr w:type="gramStart"/>
            <w:r>
              <w:rPr>
                <w:rFonts w:hint="eastAsia"/>
                <w:kern w:val="0"/>
                <w:sz w:val="22"/>
              </w:rPr>
              <w:t>个</w:t>
            </w:r>
            <w:proofErr w:type="gramEnd"/>
          </w:p>
        </w:tc>
        <w:tc>
          <w:tcPr>
            <w:tcW w:w="1701" w:type="dxa"/>
            <w:tcBorders>
              <w:top w:val="nil"/>
              <w:left w:val="nil"/>
              <w:bottom w:val="single" w:sz="4" w:space="0" w:color="auto"/>
              <w:right w:val="single" w:sz="4" w:space="0" w:color="auto"/>
            </w:tcBorders>
            <w:shd w:val="clear" w:color="auto" w:fill="auto"/>
            <w:vAlign w:val="center"/>
          </w:tcPr>
          <w:p w:rsidR="00767944" w:rsidRDefault="001B60AB">
            <w:pPr>
              <w:jc w:val="center"/>
              <w:rPr>
                <w:kern w:val="0"/>
                <w:sz w:val="22"/>
              </w:rPr>
            </w:pPr>
            <w:r>
              <w:rPr>
                <w:rFonts w:hint="eastAsia"/>
                <w:kern w:val="0"/>
                <w:sz w:val="22"/>
              </w:rPr>
              <w:t>1</w:t>
            </w:r>
          </w:p>
        </w:tc>
      </w:tr>
      <w:tr w:rsidR="00767944">
        <w:trPr>
          <w:trHeight w:val="285"/>
        </w:trPr>
        <w:tc>
          <w:tcPr>
            <w:tcW w:w="1031" w:type="dxa"/>
            <w:tcBorders>
              <w:top w:val="nil"/>
              <w:left w:val="single" w:sz="4" w:space="0" w:color="auto"/>
              <w:bottom w:val="single" w:sz="4" w:space="0" w:color="auto"/>
              <w:right w:val="single" w:sz="4" w:space="0" w:color="auto"/>
            </w:tcBorders>
            <w:shd w:val="clear" w:color="auto" w:fill="auto"/>
            <w:vAlign w:val="center"/>
          </w:tcPr>
          <w:p w:rsidR="00767944" w:rsidRDefault="001B60AB">
            <w:pPr>
              <w:jc w:val="center"/>
              <w:rPr>
                <w:kern w:val="0"/>
                <w:sz w:val="22"/>
              </w:rPr>
            </w:pPr>
            <w:r>
              <w:rPr>
                <w:kern w:val="0"/>
                <w:sz w:val="22"/>
              </w:rPr>
              <w:t>13</w:t>
            </w:r>
          </w:p>
        </w:tc>
        <w:tc>
          <w:tcPr>
            <w:tcW w:w="2276" w:type="dxa"/>
            <w:tcBorders>
              <w:top w:val="nil"/>
              <w:left w:val="nil"/>
              <w:bottom w:val="single" w:sz="4" w:space="0" w:color="auto"/>
              <w:right w:val="single" w:sz="4" w:space="0" w:color="auto"/>
            </w:tcBorders>
            <w:shd w:val="clear" w:color="auto" w:fill="auto"/>
            <w:vAlign w:val="center"/>
          </w:tcPr>
          <w:p w:rsidR="00767944" w:rsidRDefault="001B60AB">
            <w:pPr>
              <w:rPr>
                <w:kern w:val="0"/>
                <w:sz w:val="22"/>
              </w:rPr>
            </w:pPr>
            <w:r>
              <w:rPr>
                <w:rFonts w:hint="eastAsia"/>
                <w:kern w:val="0"/>
                <w:sz w:val="22"/>
              </w:rPr>
              <w:t>双口面板</w:t>
            </w:r>
          </w:p>
        </w:tc>
        <w:tc>
          <w:tcPr>
            <w:tcW w:w="2061" w:type="dxa"/>
            <w:tcBorders>
              <w:top w:val="nil"/>
              <w:left w:val="nil"/>
              <w:bottom w:val="single" w:sz="4" w:space="0" w:color="auto"/>
              <w:right w:val="single" w:sz="4" w:space="0" w:color="auto"/>
            </w:tcBorders>
            <w:shd w:val="clear" w:color="auto" w:fill="auto"/>
            <w:vAlign w:val="center"/>
          </w:tcPr>
          <w:p w:rsidR="00767944" w:rsidRDefault="00767944">
            <w:pPr>
              <w:rPr>
                <w:kern w:val="0"/>
                <w:sz w:val="22"/>
              </w:rPr>
            </w:pPr>
          </w:p>
        </w:tc>
        <w:tc>
          <w:tcPr>
            <w:tcW w:w="1431" w:type="dxa"/>
            <w:tcBorders>
              <w:top w:val="nil"/>
              <w:left w:val="nil"/>
              <w:bottom w:val="single" w:sz="4" w:space="0" w:color="auto"/>
              <w:right w:val="single" w:sz="4" w:space="0" w:color="auto"/>
            </w:tcBorders>
            <w:shd w:val="clear" w:color="auto" w:fill="auto"/>
            <w:vAlign w:val="center"/>
          </w:tcPr>
          <w:p w:rsidR="00767944" w:rsidRDefault="001B60AB">
            <w:pPr>
              <w:jc w:val="center"/>
              <w:rPr>
                <w:kern w:val="0"/>
                <w:sz w:val="22"/>
              </w:rPr>
            </w:pPr>
            <w:proofErr w:type="gramStart"/>
            <w:r>
              <w:rPr>
                <w:rFonts w:hint="eastAsia"/>
                <w:kern w:val="0"/>
                <w:sz w:val="22"/>
              </w:rPr>
              <w:t>个</w:t>
            </w:r>
            <w:proofErr w:type="gramEnd"/>
          </w:p>
        </w:tc>
        <w:tc>
          <w:tcPr>
            <w:tcW w:w="1701" w:type="dxa"/>
            <w:tcBorders>
              <w:top w:val="nil"/>
              <w:left w:val="nil"/>
              <w:bottom w:val="single" w:sz="4" w:space="0" w:color="auto"/>
              <w:right w:val="single" w:sz="4" w:space="0" w:color="auto"/>
            </w:tcBorders>
            <w:shd w:val="clear" w:color="auto" w:fill="auto"/>
            <w:vAlign w:val="center"/>
          </w:tcPr>
          <w:p w:rsidR="00767944" w:rsidRDefault="001B60AB">
            <w:pPr>
              <w:jc w:val="center"/>
              <w:rPr>
                <w:kern w:val="0"/>
                <w:sz w:val="22"/>
              </w:rPr>
            </w:pPr>
            <w:r>
              <w:rPr>
                <w:rFonts w:hint="eastAsia"/>
                <w:kern w:val="0"/>
                <w:sz w:val="22"/>
              </w:rPr>
              <w:t>4</w:t>
            </w:r>
          </w:p>
        </w:tc>
      </w:tr>
      <w:tr w:rsidR="00767944">
        <w:trPr>
          <w:trHeight w:val="285"/>
        </w:trPr>
        <w:tc>
          <w:tcPr>
            <w:tcW w:w="1031" w:type="dxa"/>
            <w:tcBorders>
              <w:top w:val="nil"/>
              <w:left w:val="single" w:sz="4" w:space="0" w:color="auto"/>
              <w:bottom w:val="single" w:sz="4" w:space="0" w:color="auto"/>
              <w:right w:val="single" w:sz="4" w:space="0" w:color="auto"/>
            </w:tcBorders>
            <w:shd w:val="clear" w:color="auto" w:fill="auto"/>
            <w:vAlign w:val="center"/>
          </w:tcPr>
          <w:p w:rsidR="00767944" w:rsidRDefault="001B60AB">
            <w:pPr>
              <w:jc w:val="center"/>
              <w:rPr>
                <w:kern w:val="0"/>
                <w:sz w:val="22"/>
              </w:rPr>
            </w:pPr>
            <w:r>
              <w:rPr>
                <w:kern w:val="0"/>
                <w:sz w:val="22"/>
              </w:rPr>
              <w:t>14</w:t>
            </w:r>
          </w:p>
        </w:tc>
        <w:tc>
          <w:tcPr>
            <w:tcW w:w="2276" w:type="dxa"/>
            <w:tcBorders>
              <w:top w:val="nil"/>
              <w:left w:val="nil"/>
              <w:bottom w:val="single" w:sz="4" w:space="0" w:color="auto"/>
              <w:right w:val="single" w:sz="4" w:space="0" w:color="auto"/>
            </w:tcBorders>
            <w:shd w:val="clear" w:color="auto" w:fill="auto"/>
            <w:vAlign w:val="center"/>
          </w:tcPr>
          <w:p w:rsidR="00767944" w:rsidRDefault="001B60AB">
            <w:pPr>
              <w:rPr>
                <w:kern w:val="0"/>
                <w:sz w:val="22"/>
              </w:rPr>
            </w:pPr>
            <w:r>
              <w:rPr>
                <w:rFonts w:hint="eastAsia"/>
                <w:kern w:val="0"/>
                <w:sz w:val="22"/>
              </w:rPr>
              <w:t>TV</w:t>
            </w:r>
            <w:r>
              <w:rPr>
                <w:rFonts w:hint="eastAsia"/>
                <w:kern w:val="0"/>
                <w:sz w:val="22"/>
              </w:rPr>
              <w:t>面板</w:t>
            </w:r>
          </w:p>
        </w:tc>
        <w:tc>
          <w:tcPr>
            <w:tcW w:w="2061" w:type="dxa"/>
            <w:tcBorders>
              <w:top w:val="nil"/>
              <w:left w:val="nil"/>
              <w:bottom w:val="single" w:sz="4" w:space="0" w:color="auto"/>
              <w:right w:val="single" w:sz="4" w:space="0" w:color="auto"/>
            </w:tcBorders>
            <w:shd w:val="clear" w:color="auto" w:fill="auto"/>
            <w:vAlign w:val="center"/>
          </w:tcPr>
          <w:p w:rsidR="00767944" w:rsidRDefault="00767944">
            <w:pPr>
              <w:rPr>
                <w:kern w:val="0"/>
                <w:sz w:val="22"/>
              </w:rPr>
            </w:pPr>
          </w:p>
        </w:tc>
        <w:tc>
          <w:tcPr>
            <w:tcW w:w="1431" w:type="dxa"/>
            <w:tcBorders>
              <w:top w:val="nil"/>
              <w:left w:val="nil"/>
              <w:bottom w:val="single" w:sz="4" w:space="0" w:color="auto"/>
              <w:right w:val="single" w:sz="4" w:space="0" w:color="auto"/>
            </w:tcBorders>
            <w:shd w:val="clear" w:color="auto" w:fill="auto"/>
            <w:vAlign w:val="center"/>
          </w:tcPr>
          <w:p w:rsidR="00767944" w:rsidRDefault="001B60AB">
            <w:pPr>
              <w:jc w:val="center"/>
              <w:rPr>
                <w:kern w:val="0"/>
                <w:sz w:val="22"/>
              </w:rPr>
            </w:pPr>
            <w:proofErr w:type="gramStart"/>
            <w:r>
              <w:rPr>
                <w:rFonts w:hint="eastAsia"/>
                <w:kern w:val="0"/>
                <w:sz w:val="22"/>
              </w:rPr>
              <w:t>个</w:t>
            </w:r>
            <w:proofErr w:type="gramEnd"/>
          </w:p>
        </w:tc>
        <w:tc>
          <w:tcPr>
            <w:tcW w:w="1701" w:type="dxa"/>
            <w:tcBorders>
              <w:top w:val="nil"/>
              <w:left w:val="nil"/>
              <w:bottom w:val="single" w:sz="4" w:space="0" w:color="auto"/>
              <w:right w:val="single" w:sz="4" w:space="0" w:color="auto"/>
            </w:tcBorders>
            <w:shd w:val="clear" w:color="auto" w:fill="auto"/>
            <w:vAlign w:val="center"/>
          </w:tcPr>
          <w:p w:rsidR="00767944" w:rsidRDefault="001B60AB">
            <w:pPr>
              <w:jc w:val="center"/>
              <w:rPr>
                <w:kern w:val="0"/>
                <w:sz w:val="22"/>
              </w:rPr>
            </w:pPr>
            <w:r>
              <w:rPr>
                <w:rFonts w:hint="eastAsia"/>
                <w:kern w:val="0"/>
                <w:sz w:val="22"/>
              </w:rPr>
              <w:t>2</w:t>
            </w:r>
          </w:p>
        </w:tc>
      </w:tr>
      <w:tr w:rsidR="00767944">
        <w:trPr>
          <w:trHeight w:val="285"/>
        </w:trPr>
        <w:tc>
          <w:tcPr>
            <w:tcW w:w="1031" w:type="dxa"/>
            <w:tcBorders>
              <w:top w:val="nil"/>
              <w:left w:val="single" w:sz="4" w:space="0" w:color="auto"/>
              <w:bottom w:val="single" w:sz="4" w:space="0" w:color="auto"/>
              <w:right w:val="single" w:sz="4" w:space="0" w:color="auto"/>
            </w:tcBorders>
            <w:shd w:val="clear" w:color="auto" w:fill="auto"/>
            <w:vAlign w:val="center"/>
          </w:tcPr>
          <w:p w:rsidR="00767944" w:rsidRDefault="001B60AB">
            <w:pPr>
              <w:jc w:val="center"/>
              <w:rPr>
                <w:kern w:val="0"/>
                <w:sz w:val="22"/>
              </w:rPr>
            </w:pPr>
            <w:r>
              <w:rPr>
                <w:kern w:val="0"/>
                <w:sz w:val="22"/>
              </w:rPr>
              <w:t>15</w:t>
            </w:r>
          </w:p>
        </w:tc>
        <w:tc>
          <w:tcPr>
            <w:tcW w:w="2276" w:type="dxa"/>
            <w:tcBorders>
              <w:top w:val="nil"/>
              <w:left w:val="nil"/>
              <w:bottom w:val="single" w:sz="4" w:space="0" w:color="auto"/>
              <w:right w:val="single" w:sz="4" w:space="0" w:color="auto"/>
            </w:tcBorders>
            <w:shd w:val="clear" w:color="auto" w:fill="auto"/>
            <w:vAlign w:val="center"/>
          </w:tcPr>
          <w:p w:rsidR="00767944" w:rsidRDefault="001B60AB">
            <w:pPr>
              <w:rPr>
                <w:kern w:val="0"/>
                <w:sz w:val="22"/>
              </w:rPr>
            </w:pPr>
            <w:r>
              <w:rPr>
                <w:rFonts w:hint="eastAsia"/>
                <w:kern w:val="0"/>
                <w:sz w:val="22"/>
              </w:rPr>
              <w:t>20PVC</w:t>
            </w:r>
            <w:r>
              <w:rPr>
                <w:rFonts w:hint="eastAsia"/>
                <w:kern w:val="0"/>
                <w:sz w:val="22"/>
              </w:rPr>
              <w:t>线槽</w:t>
            </w:r>
          </w:p>
        </w:tc>
        <w:tc>
          <w:tcPr>
            <w:tcW w:w="2061" w:type="dxa"/>
            <w:tcBorders>
              <w:top w:val="nil"/>
              <w:left w:val="nil"/>
              <w:bottom w:val="single" w:sz="4" w:space="0" w:color="auto"/>
              <w:right w:val="single" w:sz="4" w:space="0" w:color="auto"/>
            </w:tcBorders>
            <w:shd w:val="clear" w:color="auto" w:fill="auto"/>
            <w:vAlign w:val="center"/>
          </w:tcPr>
          <w:p w:rsidR="00767944" w:rsidRDefault="001B60AB">
            <w:pPr>
              <w:rPr>
                <w:kern w:val="0"/>
                <w:sz w:val="22"/>
              </w:rPr>
            </w:pPr>
            <w:r>
              <w:rPr>
                <w:rFonts w:hint="eastAsia"/>
                <w:kern w:val="0"/>
                <w:sz w:val="22"/>
              </w:rPr>
              <w:t>20*10</w:t>
            </w:r>
          </w:p>
        </w:tc>
        <w:tc>
          <w:tcPr>
            <w:tcW w:w="1431" w:type="dxa"/>
            <w:tcBorders>
              <w:top w:val="nil"/>
              <w:left w:val="nil"/>
              <w:bottom w:val="single" w:sz="4" w:space="0" w:color="auto"/>
              <w:right w:val="single" w:sz="4" w:space="0" w:color="auto"/>
            </w:tcBorders>
            <w:shd w:val="clear" w:color="auto" w:fill="auto"/>
            <w:vAlign w:val="center"/>
          </w:tcPr>
          <w:p w:rsidR="00767944" w:rsidRDefault="001B60AB">
            <w:pPr>
              <w:jc w:val="center"/>
              <w:rPr>
                <w:kern w:val="0"/>
                <w:sz w:val="22"/>
              </w:rPr>
            </w:pPr>
            <w:r>
              <w:rPr>
                <w:rFonts w:hint="eastAsia"/>
                <w:kern w:val="0"/>
                <w:sz w:val="22"/>
              </w:rPr>
              <w:t>米</w:t>
            </w:r>
          </w:p>
        </w:tc>
        <w:tc>
          <w:tcPr>
            <w:tcW w:w="1701" w:type="dxa"/>
            <w:tcBorders>
              <w:top w:val="nil"/>
              <w:left w:val="nil"/>
              <w:bottom w:val="single" w:sz="4" w:space="0" w:color="auto"/>
              <w:right w:val="single" w:sz="4" w:space="0" w:color="auto"/>
            </w:tcBorders>
            <w:shd w:val="clear" w:color="auto" w:fill="auto"/>
            <w:vAlign w:val="center"/>
          </w:tcPr>
          <w:p w:rsidR="00767944" w:rsidRDefault="001B60AB">
            <w:pPr>
              <w:jc w:val="center"/>
              <w:rPr>
                <w:kern w:val="0"/>
                <w:sz w:val="22"/>
              </w:rPr>
            </w:pPr>
            <w:r>
              <w:rPr>
                <w:kern w:val="0"/>
                <w:sz w:val="22"/>
              </w:rPr>
              <w:t>8</w:t>
            </w:r>
          </w:p>
        </w:tc>
      </w:tr>
      <w:tr w:rsidR="00767944">
        <w:trPr>
          <w:trHeight w:val="285"/>
        </w:trPr>
        <w:tc>
          <w:tcPr>
            <w:tcW w:w="1031" w:type="dxa"/>
            <w:tcBorders>
              <w:top w:val="nil"/>
              <w:left w:val="single" w:sz="4" w:space="0" w:color="auto"/>
              <w:bottom w:val="single" w:sz="4" w:space="0" w:color="auto"/>
              <w:right w:val="single" w:sz="4" w:space="0" w:color="auto"/>
            </w:tcBorders>
            <w:shd w:val="clear" w:color="auto" w:fill="auto"/>
            <w:vAlign w:val="center"/>
          </w:tcPr>
          <w:p w:rsidR="00767944" w:rsidRDefault="001B60AB">
            <w:pPr>
              <w:jc w:val="center"/>
              <w:rPr>
                <w:kern w:val="0"/>
                <w:sz w:val="22"/>
              </w:rPr>
            </w:pPr>
            <w:r>
              <w:rPr>
                <w:kern w:val="0"/>
                <w:sz w:val="22"/>
              </w:rPr>
              <w:t>16</w:t>
            </w:r>
          </w:p>
        </w:tc>
        <w:tc>
          <w:tcPr>
            <w:tcW w:w="2276" w:type="dxa"/>
            <w:tcBorders>
              <w:top w:val="nil"/>
              <w:left w:val="nil"/>
              <w:bottom w:val="single" w:sz="4" w:space="0" w:color="auto"/>
              <w:right w:val="single" w:sz="4" w:space="0" w:color="auto"/>
            </w:tcBorders>
            <w:shd w:val="clear" w:color="auto" w:fill="auto"/>
            <w:vAlign w:val="center"/>
          </w:tcPr>
          <w:p w:rsidR="00767944" w:rsidRDefault="001B60AB">
            <w:pPr>
              <w:rPr>
                <w:kern w:val="0"/>
                <w:sz w:val="22"/>
              </w:rPr>
            </w:pPr>
            <w:r>
              <w:rPr>
                <w:rFonts w:hint="eastAsia"/>
                <w:kern w:val="0"/>
                <w:sz w:val="22"/>
              </w:rPr>
              <w:t>40PVC</w:t>
            </w:r>
            <w:r>
              <w:rPr>
                <w:rFonts w:hint="eastAsia"/>
                <w:kern w:val="0"/>
                <w:sz w:val="22"/>
              </w:rPr>
              <w:t>线槽</w:t>
            </w:r>
          </w:p>
        </w:tc>
        <w:tc>
          <w:tcPr>
            <w:tcW w:w="2061" w:type="dxa"/>
            <w:tcBorders>
              <w:top w:val="nil"/>
              <w:left w:val="nil"/>
              <w:bottom w:val="single" w:sz="4" w:space="0" w:color="auto"/>
              <w:right w:val="single" w:sz="4" w:space="0" w:color="auto"/>
            </w:tcBorders>
            <w:shd w:val="clear" w:color="auto" w:fill="auto"/>
            <w:vAlign w:val="center"/>
          </w:tcPr>
          <w:p w:rsidR="00767944" w:rsidRDefault="001B60AB">
            <w:pPr>
              <w:rPr>
                <w:kern w:val="0"/>
                <w:sz w:val="22"/>
              </w:rPr>
            </w:pPr>
            <w:r>
              <w:rPr>
                <w:rFonts w:hint="eastAsia"/>
                <w:kern w:val="0"/>
                <w:sz w:val="22"/>
              </w:rPr>
              <w:t>40*20</w:t>
            </w:r>
          </w:p>
        </w:tc>
        <w:tc>
          <w:tcPr>
            <w:tcW w:w="1431" w:type="dxa"/>
            <w:tcBorders>
              <w:top w:val="nil"/>
              <w:left w:val="nil"/>
              <w:bottom w:val="single" w:sz="4" w:space="0" w:color="auto"/>
              <w:right w:val="single" w:sz="4" w:space="0" w:color="auto"/>
            </w:tcBorders>
            <w:shd w:val="clear" w:color="auto" w:fill="auto"/>
            <w:vAlign w:val="center"/>
          </w:tcPr>
          <w:p w:rsidR="00767944" w:rsidRDefault="001B60AB">
            <w:pPr>
              <w:jc w:val="center"/>
              <w:rPr>
                <w:kern w:val="0"/>
                <w:sz w:val="22"/>
              </w:rPr>
            </w:pPr>
            <w:r>
              <w:rPr>
                <w:rFonts w:hint="eastAsia"/>
                <w:kern w:val="0"/>
                <w:sz w:val="22"/>
              </w:rPr>
              <w:t>米</w:t>
            </w:r>
          </w:p>
        </w:tc>
        <w:tc>
          <w:tcPr>
            <w:tcW w:w="1701" w:type="dxa"/>
            <w:tcBorders>
              <w:top w:val="nil"/>
              <w:left w:val="nil"/>
              <w:bottom w:val="single" w:sz="4" w:space="0" w:color="auto"/>
              <w:right w:val="single" w:sz="4" w:space="0" w:color="auto"/>
            </w:tcBorders>
            <w:shd w:val="clear" w:color="auto" w:fill="auto"/>
            <w:vAlign w:val="center"/>
          </w:tcPr>
          <w:p w:rsidR="00767944" w:rsidRDefault="001B60AB">
            <w:pPr>
              <w:jc w:val="center"/>
              <w:rPr>
                <w:kern w:val="0"/>
                <w:sz w:val="22"/>
              </w:rPr>
            </w:pPr>
            <w:r>
              <w:rPr>
                <w:kern w:val="0"/>
                <w:sz w:val="22"/>
              </w:rPr>
              <w:t>8</w:t>
            </w:r>
          </w:p>
        </w:tc>
      </w:tr>
      <w:tr w:rsidR="00767944">
        <w:trPr>
          <w:trHeight w:val="285"/>
        </w:trPr>
        <w:tc>
          <w:tcPr>
            <w:tcW w:w="1031" w:type="dxa"/>
            <w:tcBorders>
              <w:top w:val="nil"/>
              <w:left w:val="single" w:sz="4" w:space="0" w:color="auto"/>
              <w:bottom w:val="single" w:sz="4" w:space="0" w:color="auto"/>
              <w:right w:val="single" w:sz="4" w:space="0" w:color="auto"/>
            </w:tcBorders>
            <w:shd w:val="clear" w:color="auto" w:fill="auto"/>
            <w:vAlign w:val="center"/>
          </w:tcPr>
          <w:p w:rsidR="00767944" w:rsidRDefault="001B60AB">
            <w:pPr>
              <w:jc w:val="center"/>
              <w:rPr>
                <w:kern w:val="0"/>
                <w:sz w:val="22"/>
              </w:rPr>
            </w:pPr>
            <w:r>
              <w:rPr>
                <w:kern w:val="0"/>
                <w:sz w:val="22"/>
              </w:rPr>
              <w:t>17</w:t>
            </w:r>
          </w:p>
        </w:tc>
        <w:tc>
          <w:tcPr>
            <w:tcW w:w="2276" w:type="dxa"/>
            <w:tcBorders>
              <w:top w:val="nil"/>
              <w:left w:val="nil"/>
              <w:bottom w:val="single" w:sz="4" w:space="0" w:color="auto"/>
              <w:right w:val="single" w:sz="4" w:space="0" w:color="auto"/>
            </w:tcBorders>
            <w:shd w:val="clear" w:color="auto" w:fill="auto"/>
            <w:vAlign w:val="center"/>
          </w:tcPr>
          <w:p w:rsidR="00767944" w:rsidRDefault="001B60AB">
            <w:pPr>
              <w:rPr>
                <w:kern w:val="0"/>
                <w:sz w:val="22"/>
              </w:rPr>
            </w:pPr>
            <w:r>
              <w:rPr>
                <w:rFonts w:hint="eastAsia"/>
                <w:kern w:val="0"/>
                <w:sz w:val="22"/>
              </w:rPr>
              <w:t>20PVC</w:t>
            </w:r>
            <w:r>
              <w:rPr>
                <w:rFonts w:hint="eastAsia"/>
                <w:kern w:val="0"/>
                <w:sz w:val="22"/>
              </w:rPr>
              <w:t>线管</w:t>
            </w:r>
          </w:p>
        </w:tc>
        <w:tc>
          <w:tcPr>
            <w:tcW w:w="2061" w:type="dxa"/>
            <w:tcBorders>
              <w:top w:val="nil"/>
              <w:left w:val="nil"/>
              <w:bottom w:val="single" w:sz="4" w:space="0" w:color="auto"/>
              <w:right w:val="single" w:sz="4" w:space="0" w:color="auto"/>
            </w:tcBorders>
            <w:shd w:val="clear" w:color="auto" w:fill="auto"/>
            <w:vAlign w:val="center"/>
          </w:tcPr>
          <w:p w:rsidR="00767944" w:rsidRDefault="001B60AB">
            <w:pPr>
              <w:rPr>
                <w:kern w:val="0"/>
                <w:sz w:val="22"/>
              </w:rPr>
            </w:pPr>
            <w:r>
              <w:rPr>
                <w:rFonts w:hint="eastAsia"/>
                <w:kern w:val="0"/>
                <w:sz w:val="22"/>
              </w:rPr>
              <w:t>Φ</w:t>
            </w:r>
            <w:r>
              <w:rPr>
                <w:rFonts w:hint="eastAsia"/>
                <w:kern w:val="0"/>
                <w:sz w:val="22"/>
              </w:rPr>
              <w:t>20</w:t>
            </w:r>
          </w:p>
        </w:tc>
        <w:tc>
          <w:tcPr>
            <w:tcW w:w="1431" w:type="dxa"/>
            <w:tcBorders>
              <w:top w:val="nil"/>
              <w:left w:val="nil"/>
              <w:bottom w:val="single" w:sz="4" w:space="0" w:color="auto"/>
              <w:right w:val="single" w:sz="4" w:space="0" w:color="auto"/>
            </w:tcBorders>
            <w:shd w:val="clear" w:color="auto" w:fill="auto"/>
            <w:vAlign w:val="center"/>
          </w:tcPr>
          <w:p w:rsidR="00767944" w:rsidRDefault="001B60AB">
            <w:pPr>
              <w:jc w:val="center"/>
              <w:rPr>
                <w:kern w:val="0"/>
                <w:sz w:val="22"/>
              </w:rPr>
            </w:pPr>
            <w:r>
              <w:rPr>
                <w:rFonts w:hint="eastAsia"/>
                <w:kern w:val="0"/>
                <w:sz w:val="22"/>
              </w:rPr>
              <w:t>米</w:t>
            </w:r>
          </w:p>
        </w:tc>
        <w:tc>
          <w:tcPr>
            <w:tcW w:w="1701" w:type="dxa"/>
            <w:tcBorders>
              <w:top w:val="nil"/>
              <w:left w:val="nil"/>
              <w:bottom w:val="single" w:sz="4" w:space="0" w:color="auto"/>
              <w:right w:val="single" w:sz="4" w:space="0" w:color="auto"/>
            </w:tcBorders>
            <w:shd w:val="clear" w:color="auto" w:fill="auto"/>
            <w:vAlign w:val="center"/>
          </w:tcPr>
          <w:p w:rsidR="00767944" w:rsidRDefault="001B60AB">
            <w:pPr>
              <w:jc w:val="center"/>
              <w:rPr>
                <w:kern w:val="0"/>
                <w:sz w:val="22"/>
              </w:rPr>
            </w:pPr>
            <w:r>
              <w:rPr>
                <w:kern w:val="0"/>
                <w:sz w:val="22"/>
              </w:rPr>
              <w:t>12</w:t>
            </w:r>
          </w:p>
        </w:tc>
      </w:tr>
      <w:tr w:rsidR="00767944">
        <w:trPr>
          <w:trHeight w:val="285"/>
        </w:trPr>
        <w:tc>
          <w:tcPr>
            <w:tcW w:w="1031" w:type="dxa"/>
            <w:tcBorders>
              <w:top w:val="nil"/>
              <w:left w:val="single" w:sz="4" w:space="0" w:color="auto"/>
              <w:bottom w:val="single" w:sz="4" w:space="0" w:color="auto"/>
              <w:right w:val="single" w:sz="4" w:space="0" w:color="auto"/>
            </w:tcBorders>
            <w:shd w:val="clear" w:color="auto" w:fill="auto"/>
            <w:vAlign w:val="center"/>
          </w:tcPr>
          <w:p w:rsidR="00767944" w:rsidRDefault="001B60AB">
            <w:pPr>
              <w:jc w:val="center"/>
              <w:rPr>
                <w:kern w:val="0"/>
                <w:sz w:val="22"/>
              </w:rPr>
            </w:pPr>
            <w:r>
              <w:rPr>
                <w:kern w:val="0"/>
                <w:sz w:val="22"/>
              </w:rPr>
              <w:t>18</w:t>
            </w:r>
          </w:p>
        </w:tc>
        <w:tc>
          <w:tcPr>
            <w:tcW w:w="2276" w:type="dxa"/>
            <w:tcBorders>
              <w:top w:val="nil"/>
              <w:left w:val="nil"/>
              <w:bottom w:val="single" w:sz="4" w:space="0" w:color="auto"/>
              <w:right w:val="single" w:sz="4" w:space="0" w:color="auto"/>
            </w:tcBorders>
            <w:shd w:val="clear" w:color="auto" w:fill="auto"/>
            <w:vAlign w:val="center"/>
          </w:tcPr>
          <w:p w:rsidR="00767944" w:rsidRDefault="001B60AB">
            <w:pPr>
              <w:rPr>
                <w:kern w:val="0"/>
                <w:sz w:val="22"/>
              </w:rPr>
            </w:pPr>
            <w:r>
              <w:rPr>
                <w:rFonts w:hint="eastAsia"/>
                <w:kern w:val="0"/>
                <w:sz w:val="22"/>
              </w:rPr>
              <w:t>20</w:t>
            </w:r>
            <w:r>
              <w:rPr>
                <w:rFonts w:hint="eastAsia"/>
                <w:kern w:val="0"/>
                <w:sz w:val="22"/>
              </w:rPr>
              <w:t>线管弯头</w:t>
            </w:r>
          </w:p>
        </w:tc>
        <w:tc>
          <w:tcPr>
            <w:tcW w:w="2061" w:type="dxa"/>
            <w:tcBorders>
              <w:top w:val="nil"/>
              <w:left w:val="nil"/>
              <w:bottom w:val="single" w:sz="4" w:space="0" w:color="auto"/>
              <w:right w:val="single" w:sz="4" w:space="0" w:color="auto"/>
            </w:tcBorders>
            <w:shd w:val="clear" w:color="auto" w:fill="auto"/>
            <w:vAlign w:val="center"/>
          </w:tcPr>
          <w:p w:rsidR="00767944" w:rsidRDefault="001B60AB">
            <w:pPr>
              <w:rPr>
                <w:kern w:val="0"/>
                <w:sz w:val="22"/>
              </w:rPr>
            </w:pPr>
            <w:r>
              <w:rPr>
                <w:rFonts w:hint="eastAsia"/>
                <w:kern w:val="0"/>
                <w:sz w:val="22"/>
              </w:rPr>
              <w:t>Φ</w:t>
            </w:r>
            <w:r>
              <w:rPr>
                <w:rFonts w:hint="eastAsia"/>
                <w:kern w:val="0"/>
                <w:sz w:val="22"/>
              </w:rPr>
              <w:t>20PVC</w:t>
            </w:r>
            <w:r>
              <w:rPr>
                <w:rFonts w:hint="eastAsia"/>
                <w:kern w:val="0"/>
                <w:sz w:val="22"/>
              </w:rPr>
              <w:t>线管配件</w:t>
            </w:r>
          </w:p>
        </w:tc>
        <w:tc>
          <w:tcPr>
            <w:tcW w:w="1431" w:type="dxa"/>
            <w:tcBorders>
              <w:top w:val="nil"/>
              <w:left w:val="nil"/>
              <w:bottom w:val="single" w:sz="4" w:space="0" w:color="auto"/>
              <w:right w:val="single" w:sz="4" w:space="0" w:color="auto"/>
            </w:tcBorders>
            <w:shd w:val="clear" w:color="auto" w:fill="auto"/>
            <w:vAlign w:val="center"/>
          </w:tcPr>
          <w:p w:rsidR="00767944" w:rsidRDefault="001B60AB">
            <w:pPr>
              <w:jc w:val="center"/>
              <w:rPr>
                <w:kern w:val="0"/>
                <w:sz w:val="22"/>
              </w:rPr>
            </w:pPr>
            <w:proofErr w:type="gramStart"/>
            <w:r>
              <w:rPr>
                <w:rFonts w:hint="eastAsia"/>
                <w:kern w:val="0"/>
                <w:sz w:val="22"/>
              </w:rPr>
              <w:t>个</w:t>
            </w:r>
            <w:proofErr w:type="gramEnd"/>
          </w:p>
        </w:tc>
        <w:tc>
          <w:tcPr>
            <w:tcW w:w="1701" w:type="dxa"/>
            <w:tcBorders>
              <w:top w:val="nil"/>
              <w:left w:val="nil"/>
              <w:bottom w:val="single" w:sz="4" w:space="0" w:color="auto"/>
              <w:right w:val="single" w:sz="4" w:space="0" w:color="auto"/>
            </w:tcBorders>
            <w:shd w:val="clear" w:color="auto" w:fill="auto"/>
            <w:vAlign w:val="center"/>
          </w:tcPr>
          <w:p w:rsidR="00767944" w:rsidRDefault="001B60AB">
            <w:pPr>
              <w:jc w:val="center"/>
              <w:rPr>
                <w:kern w:val="0"/>
                <w:sz w:val="22"/>
              </w:rPr>
            </w:pPr>
            <w:r>
              <w:rPr>
                <w:kern w:val="0"/>
                <w:sz w:val="22"/>
              </w:rPr>
              <w:t>6</w:t>
            </w:r>
          </w:p>
        </w:tc>
      </w:tr>
      <w:tr w:rsidR="00767944">
        <w:trPr>
          <w:trHeight w:val="285"/>
        </w:trPr>
        <w:tc>
          <w:tcPr>
            <w:tcW w:w="1031" w:type="dxa"/>
            <w:tcBorders>
              <w:top w:val="nil"/>
              <w:left w:val="single" w:sz="4" w:space="0" w:color="auto"/>
              <w:bottom w:val="single" w:sz="4" w:space="0" w:color="auto"/>
              <w:right w:val="single" w:sz="4" w:space="0" w:color="auto"/>
            </w:tcBorders>
            <w:shd w:val="clear" w:color="auto" w:fill="auto"/>
            <w:vAlign w:val="center"/>
          </w:tcPr>
          <w:p w:rsidR="00767944" w:rsidRDefault="001B60AB">
            <w:pPr>
              <w:jc w:val="center"/>
              <w:rPr>
                <w:kern w:val="0"/>
                <w:sz w:val="22"/>
              </w:rPr>
            </w:pPr>
            <w:r>
              <w:rPr>
                <w:kern w:val="0"/>
                <w:sz w:val="22"/>
              </w:rPr>
              <w:t>19</w:t>
            </w:r>
          </w:p>
        </w:tc>
        <w:tc>
          <w:tcPr>
            <w:tcW w:w="2276" w:type="dxa"/>
            <w:tcBorders>
              <w:top w:val="nil"/>
              <w:left w:val="nil"/>
              <w:bottom w:val="single" w:sz="4" w:space="0" w:color="auto"/>
              <w:right w:val="single" w:sz="4" w:space="0" w:color="auto"/>
            </w:tcBorders>
            <w:shd w:val="clear" w:color="auto" w:fill="auto"/>
            <w:vAlign w:val="center"/>
          </w:tcPr>
          <w:p w:rsidR="00767944" w:rsidRDefault="001B60AB">
            <w:pPr>
              <w:rPr>
                <w:kern w:val="0"/>
                <w:sz w:val="22"/>
              </w:rPr>
            </w:pPr>
            <w:r>
              <w:rPr>
                <w:rFonts w:hint="eastAsia"/>
                <w:kern w:val="0"/>
                <w:sz w:val="22"/>
              </w:rPr>
              <w:t>20</w:t>
            </w:r>
            <w:r>
              <w:rPr>
                <w:rFonts w:hint="eastAsia"/>
                <w:kern w:val="0"/>
                <w:sz w:val="22"/>
              </w:rPr>
              <w:t>线管直通</w:t>
            </w:r>
          </w:p>
        </w:tc>
        <w:tc>
          <w:tcPr>
            <w:tcW w:w="2061" w:type="dxa"/>
            <w:tcBorders>
              <w:top w:val="nil"/>
              <w:left w:val="nil"/>
              <w:bottom w:val="single" w:sz="4" w:space="0" w:color="auto"/>
              <w:right w:val="single" w:sz="4" w:space="0" w:color="auto"/>
            </w:tcBorders>
            <w:shd w:val="clear" w:color="auto" w:fill="auto"/>
            <w:vAlign w:val="center"/>
          </w:tcPr>
          <w:p w:rsidR="00767944" w:rsidRDefault="001B60AB">
            <w:pPr>
              <w:rPr>
                <w:kern w:val="0"/>
                <w:sz w:val="22"/>
              </w:rPr>
            </w:pPr>
            <w:r>
              <w:rPr>
                <w:rFonts w:hint="eastAsia"/>
                <w:kern w:val="0"/>
                <w:sz w:val="22"/>
              </w:rPr>
              <w:t>Φ</w:t>
            </w:r>
            <w:r>
              <w:rPr>
                <w:rFonts w:hint="eastAsia"/>
                <w:kern w:val="0"/>
                <w:sz w:val="22"/>
              </w:rPr>
              <w:t>20PVC</w:t>
            </w:r>
            <w:r>
              <w:rPr>
                <w:rFonts w:hint="eastAsia"/>
                <w:kern w:val="0"/>
                <w:sz w:val="22"/>
              </w:rPr>
              <w:t>线管配件</w:t>
            </w:r>
          </w:p>
        </w:tc>
        <w:tc>
          <w:tcPr>
            <w:tcW w:w="1431" w:type="dxa"/>
            <w:tcBorders>
              <w:top w:val="nil"/>
              <w:left w:val="nil"/>
              <w:bottom w:val="single" w:sz="4" w:space="0" w:color="auto"/>
              <w:right w:val="single" w:sz="4" w:space="0" w:color="auto"/>
            </w:tcBorders>
            <w:shd w:val="clear" w:color="auto" w:fill="auto"/>
            <w:vAlign w:val="center"/>
          </w:tcPr>
          <w:p w:rsidR="00767944" w:rsidRDefault="001B60AB">
            <w:pPr>
              <w:jc w:val="center"/>
              <w:rPr>
                <w:kern w:val="0"/>
                <w:sz w:val="22"/>
              </w:rPr>
            </w:pPr>
            <w:proofErr w:type="gramStart"/>
            <w:r>
              <w:rPr>
                <w:rFonts w:hint="eastAsia"/>
                <w:kern w:val="0"/>
                <w:sz w:val="22"/>
              </w:rPr>
              <w:t>个</w:t>
            </w:r>
            <w:proofErr w:type="gramEnd"/>
          </w:p>
        </w:tc>
        <w:tc>
          <w:tcPr>
            <w:tcW w:w="1701" w:type="dxa"/>
            <w:tcBorders>
              <w:top w:val="nil"/>
              <w:left w:val="nil"/>
              <w:bottom w:val="single" w:sz="4" w:space="0" w:color="auto"/>
              <w:right w:val="single" w:sz="4" w:space="0" w:color="auto"/>
            </w:tcBorders>
            <w:shd w:val="clear" w:color="auto" w:fill="auto"/>
            <w:vAlign w:val="center"/>
          </w:tcPr>
          <w:p w:rsidR="00767944" w:rsidRDefault="001B60AB">
            <w:pPr>
              <w:jc w:val="center"/>
              <w:rPr>
                <w:kern w:val="0"/>
                <w:sz w:val="22"/>
              </w:rPr>
            </w:pPr>
            <w:r>
              <w:rPr>
                <w:rFonts w:hint="eastAsia"/>
                <w:kern w:val="0"/>
                <w:sz w:val="22"/>
              </w:rPr>
              <w:t>5</w:t>
            </w:r>
          </w:p>
        </w:tc>
      </w:tr>
      <w:tr w:rsidR="00767944">
        <w:trPr>
          <w:trHeight w:val="285"/>
        </w:trPr>
        <w:tc>
          <w:tcPr>
            <w:tcW w:w="1031" w:type="dxa"/>
            <w:tcBorders>
              <w:top w:val="nil"/>
              <w:left w:val="single" w:sz="4" w:space="0" w:color="auto"/>
              <w:bottom w:val="single" w:sz="4" w:space="0" w:color="auto"/>
              <w:right w:val="single" w:sz="4" w:space="0" w:color="auto"/>
            </w:tcBorders>
            <w:shd w:val="clear" w:color="auto" w:fill="auto"/>
            <w:vAlign w:val="center"/>
          </w:tcPr>
          <w:p w:rsidR="00767944" w:rsidRDefault="001B60AB">
            <w:pPr>
              <w:jc w:val="center"/>
              <w:rPr>
                <w:kern w:val="0"/>
                <w:sz w:val="22"/>
              </w:rPr>
            </w:pPr>
            <w:r>
              <w:rPr>
                <w:kern w:val="0"/>
                <w:sz w:val="22"/>
              </w:rPr>
              <w:t>20</w:t>
            </w:r>
          </w:p>
        </w:tc>
        <w:tc>
          <w:tcPr>
            <w:tcW w:w="2276" w:type="dxa"/>
            <w:tcBorders>
              <w:top w:val="nil"/>
              <w:left w:val="nil"/>
              <w:bottom w:val="single" w:sz="4" w:space="0" w:color="auto"/>
              <w:right w:val="single" w:sz="4" w:space="0" w:color="auto"/>
            </w:tcBorders>
            <w:shd w:val="clear" w:color="auto" w:fill="auto"/>
            <w:vAlign w:val="center"/>
          </w:tcPr>
          <w:p w:rsidR="00767944" w:rsidRDefault="001B60AB">
            <w:pPr>
              <w:rPr>
                <w:kern w:val="0"/>
                <w:sz w:val="22"/>
              </w:rPr>
            </w:pPr>
            <w:r>
              <w:rPr>
                <w:rFonts w:hint="eastAsia"/>
                <w:kern w:val="0"/>
                <w:sz w:val="22"/>
              </w:rPr>
              <w:t>20</w:t>
            </w:r>
            <w:r>
              <w:rPr>
                <w:rFonts w:hint="eastAsia"/>
                <w:kern w:val="0"/>
                <w:sz w:val="22"/>
              </w:rPr>
              <w:t>线管</w:t>
            </w:r>
            <w:proofErr w:type="gramStart"/>
            <w:r>
              <w:rPr>
                <w:rFonts w:hint="eastAsia"/>
                <w:kern w:val="0"/>
                <w:sz w:val="22"/>
              </w:rPr>
              <w:t>管</w:t>
            </w:r>
            <w:proofErr w:type="gramEnd"/>
            <w:r>
              <w:rPr>
                <w:rFonts w:hint="eastAsia"/>
                <w:kern w:val="0"/>
                <w:sz w:val="22"/>
              </w:rPr>
              <w:t>卡</w:t>
            </w:r>
          </w:p>
        </w:tc>
        <w:tc>
          <w:tcPr>
            <w:tcW w:w="2061" w:type="dxa"/>
            <w:tcBorders>
              <w:top w:val="nil"/>
              <w:left w:val="nil"/>
              <w:bottom w:val="single" w:sz="4" w:space="0" w:color="auto"/>
              <w:right w:val="single" w:sz="4" w:space="0" w:color="auto"/>
            </w:tcBorders>
            <w:shd w:val="clear" w:color="auto" w:fill="auto"/>
            <w:vAlign w:val="center"/>
          </w:tcPr>
          <w:p w:rsidR="00767944" w:rsidRDefault="001B60AB">
            <w:pPr>
              <w:rPr>
                <w:kern w:val="0"/>
                <w:sz w:val="22"/>
              </w:rPr>
            </w:pPr>
            <w:r>
              <w:rPr>
                <w:rFonts w:hint="eastAsia"/>
                <w:kern w:val="0"/>
                <w:sz w:val="22"/>
              </w:rPr>
              <w:t>Φ</w:t>
            </w:r>
            <w:r>
              <w:rPr>
                <w:rFonts w:hint="eastAsia"/>
                <w:kern w:val="0"/>
                <w:sz w:val="22"/>
              </w:rPr>
              <w:t>20PVC</w:t>
            </w:r>
            <w:r>
              <w:rPr>
                <w:rFonts w:hint="eastAsia"/>
                <w:kern w:val="0"/>
                <w:sz w:val="22"/>
              </w:rPr>
              <w:t>线管配件</w:t>
            </w:r>
          </w:p>
        </w:tc>
        <w:tc>
          <w:tcPr>
            <w:tcW w:w="1431" w:type="dxa"/>
            <w:tcBorders>
              <w:top w:val="nil"/>
              <w:left w:val="nil"/>
              <w:bottom w:val="single" w:sz="4" w:space="0" w:color="auto"/>
              <w:right w:val="single" w:sz="4" w:space="0" w:color="auto"/>
            </w:tcBorders>
            <w:shd w:val="clear" w:color="auto" w:fill="auto"/>
            <w:vAlign w:val="center"/>
          </w:tcPr>
          <w:p w:rsidR="00767944" w:rsidRDefault="001B60AB">
            <w:pPr>
              <w:jc w:val="center"/>
              <w:rPr>
                <w:kern w:val="0"/>
                <w:sz w:val="22"/>
              </w:rPr>
            </w:pPr>
            <w:proofErr w:type="gramStart"/>
            <w:r>
              <w:rPr>
                <w:rFonts w:hint="eastAsia"/>
                <w:kern w:val="0"/>
                <w:sz w:val="22"/>
              </w:rPr>
              <w:t>个</w:t>
            </w:r>
            <w:proofErr w:type="gramEnd"/>
          </w:p>
        </w:tc>
        <w:tc>
          <w:tcPr>
            <w:tcW w:w="1701" w:type="dxa"/>
            <w:tcBorders>
              <w:top w:val="nil"/>
              <w:left w:val="nil"/>
              <w:bottom w:val="single" w:sz="4" w:space="0" w:color="auto"/>
              <w:right w:val="single" w:sz="4" w:space="0" w:color="auto"/>
            </w:tcBorders>
            <w:shd w:val="clear" w:color="auto" w:fill="auto"/>
            <w:vAlign w:val="center"/>
          </w:tcPr>
          <w:p w:rsidR="00767944" w:rsidRDefault="001B60AB">
            <w:pPr>
              <w:jc w:val="center"/>
              <w:rPr>
                <w:kern w:val="0"/>
                <w:sz w:val="22"/>
              </w:rPr>
            </w:pPr>
            <w:r>
              <w:rPr>
                <w:rFonts w:hint="eastAsia"/>
                <w:kern w:val="0"/>
                <w:sz w:val="22"/>
              </w:rPr>
              <w:t>20</w:t>
            </w:r>
          </w:p>
        </w:tc>
      </w:tr>
      <w:tr w:rsidR="00767944">
        <w:trPr>
          <w:trHeight w:val="285"/>
        </w:trPr>
        <w:tc>
          <w:tcPr>
            <w:tcW w:w="1031" w:type="dxa"/>
            <w:tcBorders>
              <w:top w:val="nil"/>
              <w:left w:val="single" w:sz="4" w:space="0" w:color="auto"/>
              <w:bottom w:val="single" w:sz="4" w:space="0" w:color="auto"/>
              <w:right w:val="single" w:sz="4" w:space="0" w:color="auto"/>
            </w:tcBorders>
            <w:shd w:val="clear" w:color="auto" w:fill="auto"/>
            <w:vAlign w:val="center"/>
          </w:tcPr>
          <w:p w:rsidR="00767944" w:rsidRDefault="001B60AB">
            <w:pPr>
              <w:jc w:val="center"/>
              <w:rPr>
                <w:kern w:val="0"/>
                <w:sz w:val="22"/>
              </w:rPr>
            </w:pPr>
            <w:r>
              <w:rPr>
                <w:kern w:val="0"/>
                <w:sz w:val="22"/>
              </w:rPr>
              <w:t>21</w:t>
            </w:r>
          </w:p>
        </w:tc>
        <w:tc>
          <w:tcPr>
            <w:tcW w:w="2276" w:type="dxa"/>
            <w:tcBorders>
              <w:top w:val="nil"/>
              <w:left w:val="nil"/>
              <w:bottom w:val="single" w:sz="4" w:space="0" w:color="auto"/>
              <w:right w:val="single" w:sz="4" w:space="0" w:color="auto"/>
            </w:tcBorders>
            <w:shd w:val="clear" w:color="auto" w:fill="auto"/>
            <w:vAlign w:val="center"/>
          </w:tcPr>
          <w:p w:rsidR="00767944" w:rsidRDefault="001B60AB">
            <w:pPr>
              <w:rPr>
                <w:kern w:val="0"/>
                <w:sz w:val="22"/>
              </w:rPr>
            </w:pPr>
            <w:r>
              <w:rPr>
                <w:rFonts w:hint="eastAsia"/>
                <w:kern w:val="0"/>
                <w:sz w:val="22"/>
              </w:rPr>
              <w:t>50PVC</w:t>
            </w:r>
            <w:r>
              <w:rPr>
                <w:rFonts w:hint="eastAsia"/>
                <w:kern w:val="0"/>
                <w:sz w:val="22"/>
              </w:rPr>
              <w:t>线管</w:t>
            </w:r>
          </w:p>
        </w:tc>
        <w:tc>
          <w:tcPr>
            <w:tcW w:w="2061" w:type="dxa"/>
            <w:tcBorders>
              <w:top w:val="nil"/>
              <w:left w:val="nil"/>
              <w:bottom w:val="single" w:sz="4" w:space="0" w:color="auto"/>
              <w:right w:val="single" w:sz="4" w:space="0" w:color="auto"/>
            </w:tcBorders>
            <w:shd w:val="clear" w:color="auto" w:fill="auto"/>
            <w:vAlign w:val="center"/>
          </w:tcPr>
          <w:p w:rsidR="00767944" w:rsidRDefault="001B60AB">
            <w:pPr>
              <w:rPr>
                <w:kern w:val="0"/>
                <w:sz w:val="22"/>
              </w:rPr>
            </w:pPr>
            <w:r>
              <w:rPr>
                <w:rFonts w:hint="eastAsia"/>
                <w:kern w:val="0"/>
                <w:sz w:val="22"/>
              </w:rPr>
              <w:t>Φ</w:t>
            </w:r>
            <w:r>
              <w:rPr>
                <w:rFonts w:hint="eastAsia"/>
                <w:kern w:val="0"/>
                <w:sz w:val="22"/>
              </w:rPr>
              <w:t>50</w:t>
            </w:r>
          </w:p>
        </w:tc>
        <w:tc>
          <w:tcPr>
            <w:tcW w:w="1431" w:type="dxa"/>
            <w:tcBorders>
              <w:top w:val="nil"/>
              <w:left w:val="nil"/>
              <w:bottom w:val="single" w:sz="4" w:space="0" w:color="auto"/>
              <w:right w:val="single" w:sz="4" w:space="0" w:color="auto"/>
            </w:tcBorders>
            <w:shd w:val="clear" w:color="auto" w:fill="auto"/>
            <w:vAlign w:val="center"/>
          </w:tcPr>
          <w:p w:rsidR="00767944" w:rsidRDefault="001B60AB">
            <w:pPr>
              <w:jc w:val="center"/>
              <w:rPr>
                <w:kern w:val="0"/>
                <w:sz w:val="22"/>
              </w:rPr>
            </w:pPr>
            <w:r>
              <w:rPr>
                <w:rFonts w:hint="eastAsia"/>
                <w:kern w:val="0"/>
                <w:sz w:val="22"/>
              </w:rPr>
              <w:t>米</w:t>
            </w:r>
          </w:p>
        </w:tc>
        <w:tc>
          <w:tcPr>
            <w:tcW w:w="1701" w:type="dxa"/>
            <w:tcBorders>
              <w:top w:val="nil"/>
              <w:left w:val="nil"/>
              <w:bottom w:val="single" w:sz="4" w:space="0" w:color="auto"/>
              <w:right w:val="single" w:sz="4" w:space="0" w:color="auto"/>
            </w:tcBorders>
            <w:shd w:val="clear" w:color="auto" w:fill="auto"/>
            <w:vAlign w:val="center"/>
          </w:tcPr>
          <w:p w:rsidR="00767944" w:rsidRDefault="001B60AB">
            <w:pPr>
              <w:jc w:val="center"/>
              <w:rPr>
                <w:kern w:val="0"/>
                <w:sz w:val="22"/>
              </w:rPr>
            </w:pPr>
            <w:r>
              <w:rPr>
                <w:kern w:val="0"/>
                <w:sz w:val="22"/>
              </w:rPr>
              <w:t>8</w:t>
            </w:r>
          </w:p>
        </w:tc>
      </w:tr>
      <w:tr w:rsidR="00767944">
        <w:trPr>
          <w:trHeight w:val="285"/>
        </w:trPr>
        <w:tc>
          <w:tcPr>
            <w:tcW w:w="1031" w:type="dxa"/>
            <w:tcBorders>
              <w:top w:val="nil"/>
              <w:left w:val="single" w:sz="4" w:space="0" w:color="auto"/>
              <w:bottom w:val="single" w:sz="4" w:space="0" w:color="auto"/>
              <w:right w:val="single" w:sz="4" w:space="0" w:color="auto"/>
            </w:tcBorders>
            <w:shd w:val="clear" w:color="auto" w:fill="auto"/>
            <w:vAlign w:val="center"/>
          </w:tcPr>
          <w:p w:rsidR="00767944" w:rsidRDefault="001B60AB">
            <w:pPr>
              <w:jc w:val="center"/>
              <w:rPr>
                <w:kern w:val="0"/>
                <w:sz w:val="22"/>
              </w:rPr>
            </w:pPr>
            <w:r>
              <w:rPr>
                <w:kern w:val="0"/>
                <w:sz w:val="22"/>
              </w:rPr>
              <w:t>22</w:t>
            </w:r>
          </w:p>
        </w:tc>
        <w:tc>
          <w:tcPr>
            <w:tcW w:w="2276" w:type="dxa"/>
            <w:tcBorders>
              <w:top w:val="nil"/>
              <w:left w:val="nil"/>
              <w:bottom w:val="single" w:sz="4" w:space="0" w:color="auto"/>
              <w:right w:val="single" w:sz="4" w:space="0" w:color="auto"/>
            </w:tcBorders>
            <w:shd w:val="clear" w:color="auto" w:fill="auto"/>
            <w:vAlign w:val="center"/>
          </w:tcPr>
          <w:p w:rsidR="00767944" w:rsidRDefault="001B60AB">
            <w:pPr>
              <w:rPr>
                <w:kern w:val="0"/>
                <w:sz w:val="22"/>
              </w:rPr>
            </w:pPr>
            <w:r>
              <w:rPr>
                <w:rFonts w:hint="eastAsia"/>
                <w:kern w:val="0"/>
                <w:sz w:val="22"/>
              </w:rPr>
              <w:t>50</w:t>
            </w:r>
            <w:r>
              <w:rPr>
                <w:rFonts w:hint="eastAsia"/>
                <w:kern w:val="0"/>
                <w:sz w:val="22"/>
              </w:rPr>
              <w:t>线管弯头</w:t>
            </w:r>
          </w:p>
        </w:tc>
        <w:tc>
          <w:tcPr>
            <w:tcW w:w="2061" w:type="dxa"/>
            <w:tcBorders>
              <w:top w:val="nil"/>
              <w:left w:val="nil"/>
              <w:bottom w:val="single" w:sz="4" w:space="0" w:color="auto"/>
              <w:right w:val="single" w:sz="4" w:space="0" w:color="auto"/>
            </w:tcBorders>
            <w:shd w:val="clear" w:color="auto" w:fill="auto"/>
            <w:vAlign w:val="center"/>
          </w:tcPr>
          <w:p w:rsidR="00767944" w:rsidRDefault="001B60AB">
            <w:pPr>
              <w:rPr>
                <w:kern w:val="0"/>
                <w:sz w:val="22"/>
              </w:rPr>
            </w:pPr>
            <w:r>
              <w:rPr>
                <w:rFonts w:hint="eastAsia"/>
                <w:kern w:val="0"/>
                <w:sz w:val="22"/>
              </w:rPr>
              <w:t>Φ</w:t>
            </w:r>
            <w:r>
              <w:rPr>
                <w:rFonts w:hint="eastAsia"/>
                <w:kern w:val="0"/>
                <w:sz w:val="22"/>
              </w:rPr>
              <w:t>50PVC</w:t>
            </w:r>
            <w:r>
              <w:rPr>
                <w:rFonts w:hint="eastAsia"/>
                <w:kern w:val="0"/>
                <w:sz w:val="22"/>
              </w:rPr>
              <w:t>线管配件</w:t>
            </w:r>
          </w:p>
        </w:tc>
        <w:tc>
          <w:tcPr>
            <w:tcW w:w="1431" w:type="dxa"/>
            <w:tcBorders>
              <w:top w:val="nil"/>
              <w:left w:val="nil"/>
              <w:bottom w:val="single" w:sz="4" w:space="0" w:color="auto"/>
              <w:right w:val="single" w:sz="4" w:space="0" w:color="auto"/>
            </w:tcBorders>
            <w:shd w:val="clear" w:color="auto" w:fill="auto"/>
            <w:vAlign w:val="center"/>
          </w:tcPr>
          <w:p w:rsidR="00767944" w:rsidRDefault="001B60AB">
            <w:pPr>
              <w:jc w:val="center"/>
              <w:rPr>
                <w:kern w:val="0"/>
                <w:sz w:val="22"/>
              </w:rPr>
            </w:pPr>
            <w:proofErr w:type="gramStart"/>
            <w:r>
              <w:rPr>
                <w:rFonts w:hint="eastAsia"/>
                <w:kern w:val="0"/>
                <w:sz w:val="22"/>
              </w:rPr>
              <w:t>个</w:t>
            </w:r>
            <w:proofErr w:type="gramEnd"/>
          </w:p>
        </w:tc>
        <w:tc>
          <w:tcPr>
            <w:tcW w:w="1701" w:type="dxa"/>
            <w:tcBorders>
              <w:top w:val="nil"/>
              <w:left w:val="nil"/>
              <w:bottom w:val="single" w:sz="4" w:space="0" w:color="auto"/>
              <w:right w:val="single" w:sz="4" w:space="0" w:color="auto"/>
            </w:tcBorders>
            <w:shd w:val="clear" w:color="auto" w:fill="auto"/>
            <w:vAlign w:val="center"/>
          </w:tcPr>
          <w:p w:rsidR="00767944" w:rsidRDefault="001B60AB">
            <w:pPr>
              <w:jc w:val="center"/>
              <w:rPr>
                <w:kern w:val="0"/>
                <w:sz w:val="22"/>
              </w:rPr>
            </w:pPr>
            <w:r>
              <w:rPr>
                <w:rFonts w:hint="eastAsia"/>
                <w:kern w:val="0"/>
                <w:sz w:val="22"/>
              </w:rPr>
              <w:t>6</w:t>
            </w:r>
          </w:p>
        </w:tc>
      </w:tr>
      <w:tr w:rsidR="00767944">
        <w:trPr>
          <w:trHeight w:val="285"/>
        </w:trPr>
        <w:tc>
          <w:tcPr>
            <w:tcW w:w="1031" w:type="dxa"/>
            <w:tcBorders>
              <w:top w:val="nil"/>
              <w:left w:val="single" w:sz="4" w:space="0" w:color="auto"/>
              <w:bottom w:val="single" w:sz="4" w:space="0" w:color="auto"/>
              <w:right w:val="single" w:sz="4" w:space="0" w:color="auto"/>
            </w:tcBorders>
            <w:shd w:val="clear" w:color="auto" w:fill="auto"/>
            <w:vAlign w:val="center"/>
          </w:tcPr>
          <w:p w:rsidR="00767944" w:rsidRDefault="001B60AB">
            <w:pPr>
              <w:jc w:val="center"/>
              <w:rPr>
                <w:kern w:val="0"/>
                <w:sz w:val="22"/>
              </w:rPr>
            </w:pPr>
            <w:r>
              <w:rPr>
                <w:kern w:val="0"/>
                <w:sz w:val="22"/>
              </w:rPr>
              <w:t>23</w:t>
            </w:r>
          </w:p>
        </w:tc>
        <w:tc>
          <w:tcPr>
            <w:tcW w:w="2276" w:type="dxa"/>
            <w:tcBorders>
              <w:top w:val="nil"/>
              <w:left w:val="nil"/>
              <w:bottom w:val="single" w:sz="4" w:space="0" w:color="auto"/>
              <w:right w:val="single" w:sz="4" w:space="0" w:color="auto"/>
            </w:tcBorders>
            <w:shd w:val="clear" w:color="auto" w:fill="auto"/>
            <w:vAlign w:val="center"/>
          </w:tcPr>
          <w:p w:rsidR="00767944" w:rsidRDefault="001B60AB">
            <w:pPr>
              <w:rPr>
                <w:kern w:val="0"/>
                <w:sz w:val="22"/>
              </w:rPr>
            </w:pPr>
            <w:r>
              <w:rPr>
                <w:rFonts w:hint="eastAsia"/>
                <w:kern w:val="0"/>
                <w:sz w:val="22"/>
              </w:rPr>
              <w:t>50</w:t>
            </w:r>
            <w:r>
              <w:rPr>
                <w:rFonts w:hint="eastAsia"/>
                <w:kern w:val="0"/>
                <w:sz w:val="22"/>
              </w:rPr>
              <w:t>线管三通</w:t>
            </w:r>
          </w:p>
        </w:tc>
        <w:tc>
          <w:tcPr>
            <w:tcW w:w="2061" w:type="dxa"/>
            <w:tcBorders>
              <w:top w:val="nil"/>
              <w:left w:val="nil"/>
              <w:bottom w:val="single" w:sz="4" w:space="0" w:color="auto"/>
              <w:right w:val="single" w:sz="4" w:space="0" w:color="auto"/>
            </w:tcBorders>
            <w:shd w:val="clear" w:color="auto" w:fill="auto"/>
            <w:vAlign w:val="center"/>
          </w:tcPr>
          <w:p w:rsidR="00767944" w:rsidRDefault="001B60AB">
            <w:pPr>
              <w:rPr>
                <w:kern w:val="0"/>
                <w:sz w:val="22"/>
              </w:rPr>
            </w:pPr>
            <w:r>
              <w:rPr>
                <w:rFonts w:hint="eastAsia"/>
                <w:kern w:val="0"/>
                <w:sz w:val="22"/>
              </w:rPr>
              <w:t>Φ</w:t>
            </w:r>
            <w:r>
              <w:rPr>
                <w:rFonts w:hint="eastAsia"/>
                <w:kern w:val="0"/>
                <w:sz w:val="22"/>
              </w:rPr>
              <w:t>50PVC</w:t>
            </w:r>
            <w:r>
              <w:rPr>
                <w:rFonts w:hint="eastAsia"/>
                <w:kern w:val="0"/>
                <w:sz w:val="22"/>
              </w:rPr>
              <w:t>线管配件</w:t>
            </w:r>
          </w:p>
        </w:tc>
        <w:tc>
          <w:tcPr>
            <w:tcW w:w="1431" w:type="dxa"/>
            <w:tcBorders>
              <w:top w:val="nil"/>
              <w:left w:val="nil"/>
              <w:bottom w:val="single" w:sz="4" w:space="0" w:color="auto"/>
              <w:right w:val="single" w:sz="4" w:space="0" w:color="auto"/>
            </w:tcBorders>
            <w:shd w:val="clear" w:color="auto" w:fill="auto"/>
            <w:vAlign w:val="center"/>
          </w:tcPr>
          <w:p w:rsidR="00767944" w:rsidRDefault="001B60AB">
            <w:pPr>
              <w:jc w:val="center"/>
              <w:rPr>
                <w:kern w:val="0"/>
                <w:sz w:val="22"/>
              </w:rPr>
            </w:pPr>
            <w:proofErr w:type="gramStart"/>
            <w:r>
              <w:rPr>
                <w:rFonts w:hint="eastAsia"/>
                <w:kern w:val="0"/>
                <w:sz w:val="22"/>
              </w:rPr>
              <w:t>个</w:t>
            </w:r>
            <w:proofErr w:type="gramEnd"/>
          </w:p>
        </w:tc>
        <w:tc>
          <w:tcPr>
            <w:tcW w:w="1701" w:type="dxa"/>
            <w:tcBorders>
              <w:top w:val="nil"/>
              <w:left w:val="nil"/>
              <w:bottom w:val="single" w:sz="4" w:space="0" w:color="auto"/>
              <w:right w:val="single" w:sz="4" w:space="0" w:color="auto"/>
            </w:tcBorders>
            <w:shd w:val="clear" w:color="auto" w:fill="auto"/>
            <w:vAlign w:val="center"/>
          </w:tcPr>
          <w:p w:rsidR="00767944" w:rsidRDefault="001B60AB">
            <w:pPr>
              <w:jc w:val="center"/>
              <w:rPr>
                <w:kern w:val="0"/>
                <w:sz w:val="22"/>
              </w:rPr>
            </w:pPr>
            <w:r>
              <w:rPr>
                <w:rFonts w:hint="eastAsia"/>
                <w:kern w:val="0"/>
                <w:sz w:val="22"/>
              </w:rPr>
              <w:t>3</w:t>
            </w:r>
          </w:p>
        </w:tc>
      </w:tr>
      <w:tr w:rsidR="00767944">
        <w:trPr>
          <w:trHeight w:val="285"/>
        </w:trPr>
        <w:tc>
          <w:tcPr>
            <w:tcW w:w="1031" w:type="dxa"/>
            <w:tcBorders>
              <w:top w:val="nil"/>
              <w:left w:val="single" w:sz="4" w:space="0" w:color="auto"/>
              <w:bottom w:val="single" w:sz="4" w:space="0" w:color="auto"/>
              <w:right w:val="single" w:sz="4" w:space="0" w:color="auto"/>
            </w:tcBorders>
            <w:shd w:val="clear" w:color="auto" w:fill="auto"/>
            <w:vAlign w:val="center"/>
          </w:tcPr>
          <w:p w:rsidR="00767944" w:rsidRDefault="001B60AB">
            <w:pPr>
              <w:jc w:val="center"/>
              <w:rPr>
                <w:kern w:val="0"/>
                <w:sz w:val="22"/>
              </w:rPr>
            </w:pPr>
            <w:r>
              <w:rPr>
                <w:kern w:val="0"/>
                <w:sz w:val="22"/>
              </w:rPr>
              <w:t>24</w:t>
            </w:r>
          </w:p>
        </w:tc>
        <w:tc>
          <w:tcPr>
            <w:tcW w:w="2276" w:type="dxa"/>
            <w:tcBorders>
              <w:top w:val="nil"/>
              <w:left w:val="nil"/>
              <w:bottom w:val="single" w:sz="4" w:space="0" w:color="auto"/>
              <w:right w:val="single" w:sz="4" w:space="0" w:color="auto"/>
            </w:tcBorders>
            <w:shd w:val="clear" w:color="auto" w:fill="auto"/>
            <w:vAlign w:val="center"/>
          </w:tcPr>
          <w:p w:rsidR="00767944" w:rsidRDefault="001B60AB">
            <w:pPr>
              <w:rPr>
                <w:kern w:val="0"/>
                <w:sz w:val="22"/>
              </w:rPr>
            </w:pPr>
            <w:r>
              <w:rPr>
                <w:rFonts w:hint="eastAsia"/>
                <w:kern w:val="0"/>
                <w:sz w:val="22"/>
              </w:rPr>
              <w:t>50</w:t>
            </w:r>
            <w:r>
              <w:rPr>
                <w:rFonts w:hint="eastAsia"/>
                <w:kern w:val="0"/>
                <w:sz w:val="22"/>
              </w:rPr>
              <w:t>线管卡</w:t>
            </w:r>
          </w:p>
        </w:tc>
        <w:tc>
          <w:tcPr>
            <w:tcW w:w="2061" w:type="dxa"/>
            <w:tcBorders>
              <w:top w:val="nil"/>
              <w:left w:val="nil"/>
              <w:bottom w:val="single" w:sz="4" w:space="0" w:color="auto"/>
              <w:right w:val="single" w:sz="4" w:space="0" w:color="auto"/>
            </w:tcBorders>
            <w:shd w:val="clear" w:color="auto" w:fill="auto"/>
            <w:vAlign w:val="center"/>
          </w:tcPr>
          <w:p w:rsidR="00767944" w:rsidRDefault="001B60AB">
            <w:pPr>
              <w:rPr>
                <w:kern w:val="0"/>
                <w:sz w:val="22"/>
              </w:rPr>
            </w:pPr>
            <w:r>
              <w:rPr>
                <w:rFonts w:hint="eastAsia"/>
                <w:kern w:val="0"/>
                <w:sz w:val="22"/>
              </w:rPr>
              <w:t>Φ</w:t>
            </w:r>
            <w:r>
              <w:rPr>
                <w:rFonts w:hint="eastAsia"/>
                <w:kern w:val="0"/>
                <w:sz w:val="22"/>
              </w:rPr>
              <w:t>50PVC</w:t>
            </w:r>
            <w:r>
              <w:rPr>
                <w:rFonts w:hint="eastAsia"/>
                <w:kern w:val="0"/>
                <w:sz w:val="22"/>
              </w:rPr>
              <w:t>线管配件</w:t>
            </w:r>
          </w:p>
        </w:tc>
        <w:tc>
          <w:tcPr>
            <w:tcW w:w="1431" w:type="dxa"/>
            <w:tcBorders>
              <w:top w:val="nil"/>
              <w:left w:val="nil"/>
              <w:bottom w:val="single" w:sz="4" w:space="0" w:color="auto"/>
              <w:right w:val="single" w:sz="4" w:space="0" w:color="auto"/>
            </w:tcBorders>
            <w:shd w:val="clear" w:color="auto" w:fill="auto"/>
            <w:vAlign w:val="center"/>
          </w:tcPr>
          <w:p w:rsidR="00767944" w:rsidRDefault="001B60AB">
            <w:pPr>
              <w:jc w:val="center"/>
              <w:rPr>
                <w:kern w:val="0"/>
                <w:sz w:val="22"/>
              </w:rPr>
            </w:pPr>
            <w:proofErr w:type="gramStart"/>
            <w:r>
              <w:rPr>
                <w:rFonts w:hint="eastAsia"/>
                <w:kern w:val="0"/>
                <w:sz w:val="22"/>
              </w:rPr>
              <w:t>个</w:t>
            </w:r>
            <w:proofErr w:type="gramEnd"/>
          </w:p>
        </w:tc>
        <w:tc>
          <w:tcPr>
            <w:tcW w:w="1701" w:type="dxa"/>
            <w:tcBorders>
              <w:top w:val="nil"/>
              <w:left w:val="nil"/>
              <w:bottom w:val="single" w:sz="4" w:space="0" w:color="auto"/>
              <w:right w:val="single" w:sz="4" w:space="0" w:color="auto"/>
            </w:tcBorders>
            <w:shd w:val="clear" w:color="auto" w:fill="auto"/>
            <w:vAlign w:val="center"/>
          </w:tcPr>
          <w:p w:rsidR="00767944" w:rsidRDefault="001B60AB">
            <w:pPr>
              <w:jc w:val="center"/>
              <w:rPr>
                <w:kern w:val="0"/>
                <w:sz w:val="22"/>
              </w:rPr>
            </w:pPr>
            <w:r>
              <w:rPr>
                <w:rFonts w:hint="eastAsia"/>
                <w:kern w:val="0"/>
                <w:sz w:val="22"/>
              </w:rPr>
              <w:t>10</w:t>
            </w:r>
          </w:p>
        </w:tc>
      </w:tr>
      <w:tr w:rsidR="00767944">
        <w:trPr>
          <w:trHeight w:val="285"/>
        </w:trPr>
        <w:tc>
          <w:tcPr>
            <w:tcW w:w="1031" w:type="dxa"/>
            <w:tcBorders>
              <w:top w:val="nil"/>
              <w:left w:val="single" w:sz="4" w:space="0" w:color="auto"/>
              <w:bottom w:val="single" w:sz="4" w:space="0" w:color="auto"/>
              <w:right w:val="single" w:sz="4" w:space="0" w:color="auto"/>
            </w:tcBorders>
            <w:shd w:val="clear" w:color="auto" w:fill="auto"/>
            <w:vAlign w:val="center"/>
          </w:tcPr>
          <w:p w:rsidR="00767944" w:rsidRDefault="001B60AB">
            <w:pPr>
              <w:jc w:val="center"/>
              <w:rPr>
                <w:kern w:val="0"/>
                <w:sz w:val="22"/>
              </w:rPr>
            </w:pPr>
            <w:r>
              <w:rPr>
                <w:sz w:val="22"/>
              </w:rPr>
              <w:t>25</w:t>
            </w:r>
          </w:p>
        </w:tc>
        <w:tc>
          <w:tcPr>
            <w:tcW w:w="2276" w:type="dxa"/>
            <w:tcBorders>
              <w:top w:val="nil"/>
              <w:left w:val="nil"/>
              <w:bottom w:val="single" w:sz="4" w:space="0" w:color="auto"/>
              <w:right w:val="single" w:sz="4" w:space="0" w:color="auto"/>
            </w:tcBorders>
            <w:shd w:val="clear" w:color="auto" w:fill="auto"/>
            <w:vAlign w:val="center"/>
          </w:tcPr>
          <w:p w:rsidR="00767944" w:rsidRDefault="001B60AB">
            <w:pPr>
              <w:rPr>
                <w:sz w:val="22"/>
              </w:rPr>
            </w:pPr>
            <w:r>
              <w:rPr>
                <w:rFonts w:hint="eastAsia"/>
                <w:sz w:val="22"/>
              </w:rPr>
              <w:t>网线</w:t>
            </w:r>
          </w:p>
        </w:tc>
        <w:tc>
          <w:tcPr>
            <w:tcW w:w="2061" w:type="dxa"/>
            <w:tcBorders>
              <w:top w:val="nil"/>
              <w:left w:val="nil"/>
              <w:bottom w:val="single" w:sz="4" w:space="0" w:color="auto"/>
              <w:right w:val="single" w:sz="4" w:space="0" w:color="auto"/>
            </w:tcBorders>
            <w:shd w:val="clear" w:color="auto" w:fill="auto"/>
            <w:vAlign w:val="center"/>
          </w:tcPr>
          <w:p w:rsidR="00767944" w:rsidRDefault="001B60AB">
            <w:pPr>
              <w:rPr>
                <w:sz w:val="22"/>
              </w:rPr>
            </w:pPr>
            <w:r>
              <w:rPr>
                <w:rFonts w:hint="eastAsia"/>
                <w:sz w:val="22"/>
              </w:rPr>
              <w:t>CAT5</w:t>
            </w:r>
          </w:p>
        </w:tc>
        <w:tc>
          <w:tcPr>
            <w:tcW w:w="1431" w:type="dxa"/>
            <w:tcBorders>
              <w:top w:val="nil"/>
              <w:left w:val="nil"/>
              <w:bottom w:val="single" w:sz="4" w:space="0" w:color="auto"/>
              <w:right w:val="single" w:sz="4" w:space="0" w:color="auto"/>
            </w:tcBorders>
            <w:shd w:val="clear" w:color="auto" w:fill="auto"/>
            <w:vAlign w:val="center"/>
          </w:tcPr>
          <w:p w:rsidR="00767944" w:rsidRDefault="001B60AB">
            <w:pPr>
              <w:jc w:val="center"/>
              <w:rPr>
                <w:sz w:val="22"/>
              </w:rPr>
            </w:pPr>
            <w:r>
              <w:rPr>
                <w:rFonts w:hint="eastAsia"/>
                <w:sz w:val="22"/>
              </w:rPr>
              <w:t>米</w:t>
            </w:r>
          </w:p>
        </w:tc>
        <w:tc>
          <w:tcPr>
            <w:tcW w:w="1701" w:type="dxa"/>
            <w:tcBorders>
              <w:top w:val="nil"/>
              <w:left w:val="nil"/>
              <w:bottom w:val="single" w:sz="4" w:space="0" w:color="auto"/>
              <w:right w:val="single" w:sz="4" w:space="0" w:color="auto"/>
            </w:tcBorders>
            <w:shd w:val="clear" w:color="auto" w:fill="auto"/>
            <w:vAlign w:val="center"/>
          </w:tcPr>
          <w:p w:rsidR="00767944" w:rsidRDefault="001B60AB">
            <w:pPr>
              <w:jc w:val="center"/>
              <w:rPr>
                <w:sz w:val="22"/>
              </w:rPr>
            </w:pPr>
            <w:r>
              <w:rPr>
                <w:sz w:val="22"/>
              </w:rPr>
              <w:t>120</w:t>
            </w:r>
          </w:p>
        </w:tc>
      </w:tr>
      <w:tr w:rsidR="00767944">
        <w:trPr>
          <w:trHeight w:val="285"/>
        </w:trPr>
        <w:tc>
          <w:tcPr>
            <w:tcW w:w="1031" w:type="dxa"/>
            <w:tcBorders>
              <w:top w:val="nil"/>
              <w:left w:val="single" w:sz="4" w:space="0" w:color="auto"/>
              <w:bottom w:val="single" w:sz="4" w:space="0" w:color="auto"/>
              <w:right w:val="single" w:sz="4" w:space="0" w:color="auto"/>
            </w:tcBorders>
            <w:shd w:val="clear" w:color="auto" w:fill="auto"/>
            <w:vAlign w:val="center"/>
          </w:tcPr>
          <w:p w:rsidR="00767944" w:rsidRDefault="001B60AB">
            <w:pPr>
              <w:jc w:val="center"/>
              <w:rPr>
                <w:sz w:val="22"/>
              </w:rPr>
            </w:pPr>
            <w:r>
              <w:rPr>
                <w:rFonts w:hint="eastAsia"/>
                <w:sz w:val="22"/>
              </w:rPr>
              <w:t>26</w:t>
            </w:r>
          </w:p>
        </w:tc>
        <w:tc>
          <w:tcPr>
            <w:tcW w:w="2276" w:type="dxa"/>
            <w:tcBorders>
              <w:top w:val="nil"/>
              <w:left w:val="nil"/>
              <w:bottom w:val="single" w:sz="4" w:space="0" w:color="auto"/>
              <w:right w:val="single" w:sz="4" w:space="0" w:color="auto"/>
            </w:tcBorders>
            <w:shd w:val="clear" w:color="auto" w:fill="auto"/>
            <w:vAlign w:val="center"/>
          </w:tcPr>
          <w:p w:rsidR="00767944" w:rsidRDefault="001B60AB">
            <w:pPr>
              <w:rPr>
                <w:sz w:val="22"/>
              </w:rPr>
            </w:pPr>
            <w:r>
              <w:rPr>
                <w:rFonts w:hint="eastAsia"/>
                <w:sz w:val="22"/>
              </w:rPr>
              <w:t>SC-</w:t>
            </w:r>
            <w:r>
              <w:rPr>
                <w:sz w:val="22"/>
              </w:rPr>
              <w:t>FC</w:t>
            </w:r>
            <w:r>
              <w:rPr>
                <w:rFonts w:hint="eastAsia"/>
                <w:sz w:val="22"/>
              </w:rPr>
              <w:t>单模</w:t>
            </w:r>
            <w:r>
              <w:rPr>
                <w:sz w:val="22"/>
              </w:rPr>
              <w:t>跳线</w:t>
            </w:r>
          </w:p>
        </w:tc>
        <w:tc>
          <w:tcPr>
            <w:tcW w:w="2061" w:type="dxa"/>
            <w:tcBorders>
              <w:top w:val="nil"/>
              <w:left w:val="nil"/>
              <w:bottom w:val="single" w:sz="4" w:space="0" w:color="auto"/>
              <w:right w:val="single" w:sz="4" w:space="0" w:color="auto"/>
            </w:tcBorders>
            <w:shd w:val="clear" w:color="auto" w:fill="auto"/>
            <w:vAlign w:val="center"/>
          </w:tcPr>
          <w:p w:rsidR="00767944" w:rsidRDefault="001B60AB">
            <w:pPr>
              <w:rPr>
                <w:sz w:val="22"/>
              </w:rPr>
            </w:pPr>
            <w:r>
              <w:rPr>
                <w:sz w:val="22"/>
              </w:rPr>
              <w:t>3</w:t>
            </w:r>
            <w:r>
              <w:rPr>
                <w:rFonts w:hint="eastAsia"/>
                <w:sz w:val="22"/>
              </w:rPr>
              <w:t>米</w:t>
            </w:r>
          </w:p>
        </w:tc>
        <w:tc>
          <w:tcPr>
            <w:tcW w:w="1431" w:type="dxa"/>
            <w:tcBorders>
              <w:top w:val="nil"/>
              <w:left w:val="nil"/>
              <w:bottom w:val="single" w:sz="4" w:space="0" w:color="auto"/>
              <w:right w:val="single" w:sz="4" w:space="0" w:color="auto"/>
            </w:tcBorders>
            <w:shd w:val="clear" w:color="auto" w:fill="auto"/>
            <w:vAlign w:val="center"/>
          </w:tcPr>
          <w:p w:rsidR="00767944" w:rsidRDefault="001B60AB">
            <w:pPr>
              <w:jc w:val="center"/>
              <w:rPr>
                <w:sz w:val="22"/>
              </w:rPr>
            </w:pPr>
            <w:r>
              <w:rPr>
                <w:rFonts w:hint="eastAsia"/>
                <w:sz w:val="22"/>
              </w:rPr>
              <w:t>根</w:t>
            </w:r>
          </w:p>
        </w:tc>
        <w:tc>
          <w:tcPr>
            <w:tcW w:w="1701" w:type="dxa"/>
            <w:tcBorders>
              <w:top w:val="nil"/>
              <w:left w:val="nil"/>
              <w:bottom w:val="single" w:sz="4" w:space="0" w:color="auto"/>
              <w:right w:val="single" w:sz="4" w:space="0" w:color="auto"/>
            </w:tcBorders>
            <w:shd w:val="clear" w:color="auto" w:fill="auto"/>
            <w:vAlign w:val="center"/>
          </w:tcPr>
          <w:p w:rsidR="00767944" w:rsidRDefault="001B60AB">
            <w:pPr>
              <w:jc w:val="center"/>
              <w:rPr>
                <w:sz w:val="22"/>
              </w:rPr>
            </w:pPr>
            <w:r>
              <w:rPr>
                <w:rFonts w:hint="eastAsia"/>
                <w:sz w:val="22"/>
              </w:rPr>
              <w:t>2</w:t>
            </w:r>
          </w:p>
        </w:tc>
      </w:tr>
      <w:tr w:rsidR="00767944">
        <w:trPr>
          <w:trHeight w:val="285"/>
        </w:trPr>
        <w:tc>
          <w:tcPr>
            <w:tcW w:w="1031" w:type="dxa"/>
            <w:tcBorders>
              <w:top w:val="nil"/>
              <w:left w:val="single" w:sz="4" w:space="0" w:color="auto"/>
              <w:bottom w:val="single" w:sz="4" w:space="0" w:color="auto"/>
              <w:right w:val="single" w:sz="4" w:space="0" w:color="auto"/>
            </w:tcBorders>
            <w:shd w:val="clear" w:color="auto" w:fill="auto"/>
            <w:vAlign w:val="center"/>
          </w:tcPr>
          <w:p w:rsidR="00767944" w:rsidRDefault="001B60AB">
            <w:pPr>
              <w:jc w:val="center"/>
              <w:rPr>
                <w:sz w:val="22"/>
              </w:rPr>
            </w:pPr>
            <w:r>
              <w:rPr>
                <w:sz w:val="22"/>
              </w:rPr>
              <w:t>27</w:t>
            </w:r>
          </w:p>
        </w:tc>
        <w:tc>
          <w:tcPr>
            <w:tcW w:w="2276" w:type="dxa"/>
            <w:tcBorders>
              <w:top w:val="nil"/>
              <w:left w:val="nil"/>
              <w:bottom w:val="single" w:sz="4" w:space="0" w:color="auto"/>
              <w:right w:val="single" w:sz="4" w:space="0" w:color="auto"/>
            </w:tcBorders>
            <w:shd w:val="clear" w:color="auto" w:fill="auto"/>
            <w:vAlign w:val="center"/>
          </w:tcPr>
          <w:p w:rsidR="00767944" w:rsidRDefault="001B60AB">
            <w:pPr>
              <w:rPr>
                <w:sz w:val="22"/>
              </w:rPr>
            </w:pPr>
            <w:r>
              <w:rPr>
                <w:rFonts w:hint="eastAsia"/>
                <w:sz w:val="22"/>
              </w:rPr>
              <w:t>皮线光纤</w:t>
            </w:r>
            <w:r>
              <w:rPr>
                <w:rFonts w:hint="eastAsia"/>
                <w:sz w:val="22"/>
              </w:rPr>
              <w:t>(</w:t>
            </w:r>
            <w:r>
              <w:rPr>
                <w:rFonts w:hint="eastAsia"/>
                <w:sz w:val="22"/>
              </w:rPr>
              <w:t>缆</w:t>
            </w:r>
            <w:r>
              <w:rPr>
                <w:rFonts w:hint="eastAsia"/>
                <w:sz w:val="22"/>
              </w:rPr>
              <w:t>)</w:t>
            </w:r>
          </w:p>
        </w:tc>
        <w:tc>
          <w:tcPr>
            <w:tcW w:w="2061" w:type="dxa"/>
            <w:tcBorders>
              <w:top w:val="nil"/>
              <w:left w:val="nil"/>
              <w:bottom w:val="single" w:sz="4" w:space="0" w:color="auto"/>
              <w:right w:val="single" w:sz="4" w:space="0" w:color="auto"/>
            </w:tcBorders>
            <w:shd w:val="clear" w:color="auto" w:fill="auto"/>
            <w:vAlign w:val="center"/>
          </w:tcPr>
          <w:p w:rsidR="00767944" w:rsidRDefault="001B60AB">
            <w:pPr>
              <w:rPr>
                <w:sz w:val="22"/>
              </w:rPr>
            </w:pPr>
            <w:r>
              <w:rPr>
                <w:rFonts w:hint="eastAsia"/>
                <w:sz w:val="22"/>
              </w:rPr>
              <w:t>FTTH-1</w:t>
            </w:r>
            <w:r>
              <w:rPr>
                <w:rFonts w:hint="eastAsia"/>
                <w:sz w:val="22"/>
              </w:rPr>
              <w:t>单芯单模</w:t>
            </w:r>
          </w:p>
        </w:tc>
        <w:tc>
          <w:tcPr>
            <w:tcW w:w="1431" w:type="dxa"/>
            <w:tcBorders>
              <w:top w:val="nil"/>
              <w:left w:val="nil"/>
              <w:bottom w:val="single" w:sz="4" w:space="0" w:color="auto"/>
              <w:right w:val="single" w:sz="4" w:space="0" w:color="auto"/>
            </w:tcBorders>
            <w:shd w:val="clear" w:color="auto" w:fill="auto"/>
            <w:vAlign w:val="center"/>
          </w:tcPr>
          <w:p w:rsidR="00767944" w:rsidRDefault="001B60AB">
            <w:pPr>
              <w:jc w:val="center"/>
              <w:rPr>
                <w:sz w:val="22"/>
              </w:rPr>
            </w:pPr>
            <w:r>
              <w:rPr>
                <w:rFonts w:hint="eastAsia"/>
                <w:sz w:val="22"/>
              </w:rPr>
              <w:t>米</w:t>
            </w:r>
          </w:p>
        </w:tc>
        <w:tc>
          <w:tcPr>
            <w:tcW w:w="1701" w:type="dxa"/>
            <w:tcBorders>
              <w:top w:val="nil"/>
              <w:left w:val="nil"/>
              <w:bottom w:val="single" w:sz="4" w:space="0" w:color="auto"/>
              <w:right w:val="single" w:sz="4" w:space="0" w:color="auto"/>
            </w:tcBorders>
            <w:shd w:val="clear" w:color="auto" w:fill="auto"/>
            <w:vAlign w:val="center"/>
          </w:tcPr>
          <w:p w:rsidR="00767944" w:rsidRDefault="001B60AB">
            <w:pPr>
              <w:jc w:val="center"/>
              <w:rPr>
                <w:sz w:val="22"/>
              </w:rPr>
            </w:pPr>
            <w:r>
              <w:rPr>
                <w:sz w:val="22"/>
              </w:rPr>
              <w:t>45</w:t>
            </w:r>
          </w:p>
        </w:tc>
      </w:tr>
      <w:tr w:rsidR="00767944">
        <w:trPr>
          <w:trHeight w:val="285"/>
        </w:trPr>
        <w:tc>
          <w:tcPr>
            <w:tcW w:w="1031" w:type="dxa"/>
            <w:tcBorders>
              <w:top w:val="nil"/>
              <w:left w:val="single" w:sz="4" w:space="0" w:color="auto"/>
              <w:bottom w:val="single" w:sz="4" w:space="0" w:color="auto"/>
              <w:right w:val="single" w:sz="4" w:space="0" w:color="auto"/>
            </w:tcBorders>
            <w:shd w:val="clear" w:color="auto" w:fill="auto"/>
            <w:vAlign w:val="center"/>
          </w:tcPr>
          <w:p w:rsidR="00767944" w:rsidRDefault="001B60AB">
            <w:pPr>
              <w:jc w:val="center"/>
              <w:rPr>
                <w:sz w:val="22"/>
              </w:rPr>
            </w:pPr>
            <w:r>
              <w:rPr>
                <w:sz w:val="22"/>
              </w:rPr>
              <w:t>28</w:t>
            </w:r>
          </w:p>
        </w:tc>
        <w:tc>
          <w:tcPr>
            <w:tcW w:w="2276" w:type="dxa"/>
            <w:tcBorders>
              <w:top w:val="nil"/>
              <w:left w:val="nil"/>
              <w:bottom w:val="single" w:sz="4" w:space="0" w:color="auto"/>
              <w:right w:val="single" w:sz="4" w:space="0" w:color="auto"/>
            </w:tcBorders>
            <w:shd w:val="clear" w:color="auto" w:fill="auto"/>
            <w:vAlign w:val="center"/>
          </w:tcPr>
          <w:p w:rsidR="00767944" w:rsidRDefault="001B60AB">
            <w:pPr>
              <w:rPr>
                <w:sz w:val="22"/>
              </w:rPr>
            </w:pPr>
            <w:r>
              <w:rPr>
                <w:rFonts w:hint="eastAsia"/>
                <w:sz w:val="22"/>
              </w:rPr>
              <w:t>25</w:t>
            </w:r>
            <w:r>
              <w:rPr>
                <w:rFonts w:hint="eastAsia"/>
                <w:sz w:val="22"/>
              </w:rPr>
              <w:t>对大对数电缆</w:t>
            </w:r>
          </w:p>
        </w:tc>
        <w:tc>
          <w:tcPr>
            <w:tcW w:w="2061" w:type="dxa"/>
            <w:tcBorders>
              <w:top w:val="nil"/>
              <w:left w:val="nil"/>
              <w:bottom w:val="single" w:sz="4" w:space="0" w:color="auto"/>
              <w:right w:val="single" w:sz="4" w:space="0" w:color="auto"/>
            </w:tcBorders>
            <w:shd w:val="clear" w:color="auto" w:fill="auto"/>
            <w:vAlign w:val="center"/>
          </w:tcPr>
          <w:p w:rsidR="00767944" w:rsidRDefault="001B60AB">
            <w:pPr>
              <w:rPr>
                <w:sz w:val="22"/>
              </w:rPr>
            </w:pPr>
            <w:r>
              <w:rPr>
                <w:rFonts w:hint="eastAsia"/>
                <w:sz w:val="22"/>
              </w:rPr>
              <w:t>HYV25</w:t>
            </w:r>
          </w:p>
        </w:tc>
        <w:tc>
          <w:tcPr>
            <w:tcW w:w="1431" w:type="dxa"/>
            <w:tcBorders>
              <w:top w:val="nil"/>
              <w:left w:val="nil"/>
              <w:bottom w:val="single" w:sz="4" w:space="0" w:color="auto"/>
              <w:right w:val="single" w:sz="4" w:space="0" w:color="auto"/>
            </w:tcBorders>
            <w:shd w:val="clear" w:color="auto" w:fill="auto"/>
            <w:vAlign w:val="center"/>
          </w:tcPr>
          <w:p w:rsidR="00767944" w:rsidRDefault="001B60AB">
            <w:pPr>
              <w:jc w:val="center"/>
              <w:rPr>
                <w:sz w:val="22"/>
              </w:rPr>
            </w:pPr>
            <w:r>
              <w:rPr>
                <w:rFonts w:hint="eastAsia"/>
                <w:sz w:val="22"/>
              </w:rPr>
              <w:t>米</w:t>
            </w:r>
          </w:p>
        </w:tc>
        <w:tc>
          <w:tcPr>
            <w:tcW w:w="1701" w:type="dxa"/>
            <w:tcBorders>
              <w:top w:val="nil"/>
              <w:left w:val="nil"/>
              <w:bottom w:val="single" w:sz="4" w:space="0" w:color="auto"/>
              <w:right w:val="single" w:sz="4" w:space="0" w:color="auto"/>
            </w:tcBorders>
            <w:shd w:val="clear" w:color="auto" w:fill="auto"/>
            <w:vAlign w:val="center"/>
          </w:tcPr>
          <w:p w:rsidR="00767944" w:rsidRDefault="001B60AB">
            <w:pPr>
              <w:jc w:val="center"/>
              <w:rPr>
                <w:sz w:val="22"/>
              </w:rPr>
            </w:pPr>
            <w:r>
              <w:rPr>
                <w:sz w:val="22"/>
              </w:rPr>
              <w:t>18</w:t>
            </w:r>
          </w:p>
        </w:tc>
      </w:tr>
      <w:tr w:rsidR="00767944">
        <w:trPr>
          <w:trHeight w:val="285"/>
        </w:trPr>
        <w:tc>
          <w:tcPr>
            <w:tcW w:w="1031" w:type="dxa"/>
            <w:tcBorders>
              <w:top w:val="nil"/>
              <w:left w:val="single" w:sz="4" w:space="0" w:color="auto"/>
              <w:bottom w:val="single" w:sz="4" w:space="0" w:color="auto"/>
              <w:right w:val="single" w:sz="4" w:space="0" w:color="auto"/>
            </w:tcBorders>
            <w:shd w:val="clear" w:color="auto" w:fill="auto"/>
            <w:vAlign w:val="center"/>
          </w:tcPr>
          <w:p w:rsidR="00767944" w:rsidRDefault="001B60AB">
            <w:pPr>
              <w:jc w:val="center"/>
              <w:rPr>
                <w:sz w:val="22"/>
              </w:rPr>
            </w:pPr>
            <w:r>
              <w:rPr>
                <w:sz w:val="22"/>
              </w:rPr>
              <w:t>29</w:t>
            </w:r>
          </w:p>
        </w:tc>
        <w:tc>
          <w:tcPr>
            <w:tcW w:w="2276" w:type="dxa"/>
            <w:tcBorders>
              <w:top w:val="nil"/>
              <w:left w:val="nil"/>
              <w:bottom w:val="single" w:sz="4" w:space="0" w:color="auto"/>
              <w:right w:val="single" w:sz="4" w:space="0" w:color="auto"/>
            </w:tcBorders>
            <w:shd w:val="clear" w:color="auto" w:fill="auto"/>
            <w:vAlign w:val="center"/>
          </w:tcPr>
          <w:p w:rsidR="00767944" w:rsidRDefault="001B60AB">
            <w:pPr>
              <w:rPr>
                <w:sz w:val="22"/>
              </w:rPr>
            </w:pPr>
            <w:r>
              <w:rPr>
                <w:rFonts w:hint="eastAsia"/>
                <w:sz w:val="22"/>
              </w:rPr>
              <w:t>同轴电缆</w:t>
            </w:r>
          </w:p>
        </w:tc>
        <w:tc>
          <w:tcPr>
            <w:tcW w:w="2061" w:type="dxa"/>
            <w:tcBorders>
              <w:top w:val="nil"/>
              <w:left w:val="nil"/>
              <w:bottom w:val="single" w:sz="4" w:space="0" w:color="auto"/>
              <w:right w:val="single" w:sz="4" w:space="0" w:color="auto"/>
            </w:tcBorders>
            <w:shd w:val="clear" w:color="auto" w:fill="auto"/>
            <w:vAlign w:val="center"/>
          </w:tcPr>
          <w:p w:rsidR="00767944" w:rsidRDefault="00767944">
            <w:pPr>
              <w:rPr>
                <w:sz w:val="22"/>
              </w:rPr>
            </w:pPr>
          </w:p>
        </w:tc>
        <w:tc>
          <w:tcPr>
            <w:tcW w:w="1431" w:type="dxa"/>
            <w:tcBorders>
              <w:top w:val="nil"/>
              <w:left w:val="nil"/>
              <w:bottom w:val="single" w:sz="4" w:space="0" w:color="auto"/>
              <w:right w:val="single" w:sz="4" w:space="0" w:color="auto"/>
            </w:tcBorders>
            <w:shd w:val="clear" w:color="auto" w:fill="auto"/>
            <w:vAlign w:val="center"/>
          </w:tcPr>
          <w:p w:rsidR="00767944" w:rsidRDefault="001B60AB">
            <w:pPr>
              <w:jc w:val="center"/>
              <w:rPr>
                <w:sz w:val="22"/>
              </w:rPr>
            </w:pPr>
            <w:r>
              <w:rPr>
                <w:rFonts w:hint="eastAsia"/>
                <w:sz w:val="22"/>
              </w:rPr>
              <w:t>米</w:t>
            </w:r>
          </w:p>
        </w:tc>
        <w:tc>
          <w:tcPr>
            <w:tcW w:w="1701" w:type="dxa"/>
            <w:tcBorders>
              <w:top w:val="nil"/>
              <w:left w:val="nil"/>
              <w:bottom w:val="single" w:sz="4" w:space="0" w:color="auto"/>
              <w:right w:val="single" w:sz="4" w:space="0" w:color="auto"/>
            </w:tcBorders>
            <w:shd w:val="clear" w:color="auto" w:fill="auto"/>
            <w:vAlign w:val="center"/>
          </w:tcPr>
          <w:p w:rsidR="00767944" w:rsidRDefault="001B60AB">
            <w:pPr>
              <w:jc w:val="center"/>
              <w:rPr>
                <w:sz w:val="22"/>
              </w:rPr>
            </w:pPr>
            <w:r>
              <w:rPr>
                <w:sz w:val="22"/>
              </w:rPr>
              <w:t>24</w:t>
            </w:r>
          </w:p>
        </w:tc>
      </w:tr>
      <w:tr w:rsidR="00767944">
        <w:trPr>
          <w:trHeight w:val="285"/>
        </w:trPr>
        <w:tc>
          <w:tcPr>
            <w:tcW w:w="1031" w:type="dxa"/>
            <w:tcBorders>
              <w:top w:val="nil"/>
              <w:left w:val="single" w:sz="4" w:space="0" w:color="auto"/>
              <w:bottom w:val="single" w:sz="4" w:space="0" w:color="auto"/>
              <w:right w:val="single" w:sz="4" w:space="0" w:color="auto"/>
            </w:tcBorders>
            <w:shd w:val="clear" w:color="auto" w:fill="auto"/>
            <w:vAlign w:val="center"/>
          </w:tcPr>
          <w:p w:rsidR="00767944" w:rsidRDefault="001B60AB">
            <w:pPr>
              <w:jc w:val="center"/>
              <w:rPr>
                <w:kern w:val="0"/>
                <w:sz w:val="22"/>
              </w:rPr>
            </w:pPr>
            <w:r>
              <w:rPr>
                <w:kern w:val="0"/>
                <w:sz w:val="22"/>
              </w:rPr>
              <w:t>30</w:t>
            </w:r>
          </w:p>
        </w:tc>
        <w:tc>
          <w:tcPr>
            <w:tcW w:w="2276" w:type="dxa"/>
            <w:tcBorders>
              <w:top w:val="nil"/>
              <w:left w:val="nil"/>
              <w:bottom w:val="single" w:sz="4" w:space="0" w:color="auto"/>
              <w:right w:val="single" w:sz="4" w:space="0" w:color="auto"/>
            </w:tcBorders>
            <w:shd w:val="clear" w:color="auto" w:fill="auto"/>
            <w:vAlign w:val="center"/>
          </w:tcPr>
          <w:p w:rsidR="00767944" w:rsidRDefault="001B60AB">
            <w:pPr>
              <w:rPr>
                <w:kern w:val="0"/>
                <w:sz w:val="22"/>
              </w:rPr>
            </w:pPr>
            <w:r>
              <w:rPr>
                <w:rFonts w:hint="eastAsia"/>
                <w:kern w:val="0"/>
                <w:sz w:val="22"/>
              </w:rPr>
              <w:t>十字螺丝</w:t>
            </w:r>
          </w:p>
        </w:tc>
        <w:tc>
          <w:tcPr>
            <w:tcW w:w="2061" w:type="dxa"/>
            <w:tcBorders>
              <w:top w:val="nil"/>
              <w:left w:val="nil"/>
              <w:bottom w:val="single" w:sz="4" w:space="0" w:color="auto"/>
              <w:right w:val="single" w:sz="4" w:space="0" w:color="auto"/>
            </w:tcBorders>
            <w:shd w:val="clear" w:color="auto" w:fill="auto"/>
            <w:vAlign w:val="center"/>
          </w:tcPr>
          <w:p w:rsidR="00767944" w:rsidRDefault="001B60AB">
            <w:pPr>
              <w:rPr>
                <w:kern w:val="0"/>
                <w:sz w:val="22"/>
              </w:rPr>
            </w:pPr>
            <w:r>
              <w:rPr>
                <w:rFonts w:hint="eastAsia"/>
                <w:kern w:val="0"/>
                <w:sz w:val="22"/>
              </w:rPr>
              <w:t>M5X20</w:t>
            </w:r>
          </w:p>
        </w:tc>
        <w:tc>
          <w:tcPr>
            <w:tcW w:w="1431" w:type="dxa"/>
            <w:tcBorders>
              <w:top w:val="nil"/>
              <w:left w:val="nil"/>
              <w:bottom w:val="single" w:sz="4" w:space="0" w:color="auto"/>
              <w:right w:val="single" w:sz="4" w:space="0" w:color="auto"/>
            </w:tcBorders>
            <w:shd w:val="clear" w:color="auto" w:fill="auto"/>
            <w:vAlign w:val="center"/>
          </w:tcPr>
          <w:p w:rsidR="00767944" w:rsidRDefault="001B60AB">
            <w:pPr>
              <w:jc w:val="center"/>
              <w:rPr>
                <w:kern w:val="0"/>
                <w:sz w:val="22"/>
              </w:rPr>
            </w:pPr>
            <w:proofErr w:type="gramStart"/>
            <w:r>
              <w:rPr>
                <w:rFonts w:hint="eastAsia"/>
                <w:kern w:val="0"/>
                <w:sz w:val="22"/>
              </w:rPr>
              <w:t>个</w:t>
            </w:r>
            <w:proofErr w:type="gramEnd"/>
          </w:p>
        </w:tc>
        <w:tc>
          <w:tcPr>
            <w:tcW w:w="1701" w:type="dxa"/>
            <w:tcBorders>
              <w:top w:val="nil"/>
              <w:left w:val="nil"/>
              <w:bottom w:val="single" w:sz="4" w:space="0" w:color="auto"/>
              <w:right w:val="single" w:sz="4" w:space="0" w:color="auto"/>
            </w:tcBorders>
            <w:shd w:val="clear" w:color="auto" w:fill="auto"/>
            <w:vAlign w:val="center"/>
          </w:tcPr>
          <w:p w:rsidR="00767944" w:rsidRDefault="001B60AB">
            <w:pPr>
              <w:jc w:val="center"/>
              <w:rPr>
                <w:kern w:val="0"/>
                <w:sz w:val="22"/>
              </w:rPr>
            </w:pPr>
            <w:r>
              <w:rPr>
                <w:kern w:val="0"/>
                <w:sz w:val="22"/>
              </w:rPr>
              <w:t>5</w:t>
            </w:r>
            <w:r>
              <w:rPr>
                <w:rFonts w:hint="eastAsia"/>
                <w:kern w:val="0"/>
                <w:sz w:val="22"/>
              </w:rPr>
              <w:t>0</w:t>
            </w:r>
          </w:p>
        </w:tc>
      </w:tr>
      <w:tr w:rsidR="00767944">
        <w:trPr>
          <w:trHeight w:val="285"/>
        </w:trPr>
        <w:tc>
          <w:tcPr>
            <w:tcW w:w="1031" w:type="dxa"/>
            <w:tcBorders>
              <w:top w:val="nil"/>
              <w:left w:val="single" w:sz="4" w:space="0" w:color="auto"/>
              <w:bottom w:val="single" w:sz="4" w:space="0" w:color="auto"/>
              <w:right w:val="single" w:sz="4" w:space="0" w:color="auto"/>
            </w:tcBorders>
            <w:shd w:val="clear" w:color="auto" w:fill="auto"/>
            <w:vAlign w:val="center"/>
          </w:tcPr>
          <w:p w:rsidR="00767944" w:rsidRDefault="001B60AB">
            <w:pPr>
              <w:jc w:val="center"/>
              <w:rPr>
                <w:kern w:val="0"/>
                <w:sz w:val="22"/>
              </w:rPr>
            </w:pPr>
            <w:r>
              <w:rPr>
                <w:kern w:val="0"/>
                <w:sz w:val="22"/>
              </w:rPr>
              <w:t>31</w:t>
            </w:r>
          </w:p>
        </w:tc>
        <w:tc>
          <w:tcPr>
            <w:tcW w:w="2276" w:type="dxa"/>
            <w:tcBorders>
              <w:top w:val="nil"/>
              <w:left w:val="nil"/>
              <w:bottom w:val="single" w:sz="4" w:space="0" w:color="auto"/>
              <w:right w:val="single" w:sz="4" w:space="0" w:color="auto"/>
            </w:tcBorders>
            <w:shd w:val="clear" w:color="auto" w:fill="auto"/>
            <w:vAlign w:val="center"/>
          </w:tcPr>
          <w:p w:rsidR="00767944" w:rsidRDefault="001B60AB">
            <w:pPr>
              <w:rPr>
                <w:kern w:val="0"/>
                <w:sz w:val="22"/>
              </w:rPr>
            </w:pPr>
            <w:r>
              <w:rPr>
                <w:rFonts w:hint="eastAsia"/>
                <w:kern w:val="0"/>
                <w:sz w:val="22"/>
              </w:rPr>
              <w:t>机柜螺丝</w:t>
            </w:r>
          </w:p>
        </w:tc>
        <w:tc>
          <w:tcPr>
            <w:tcW w:w="2061" w:type="dxa"/>
            <w:tcBorders>
              <w:top w:val="nil"/>
              <w:left w:val="nil"/>
              <w:bottom w:val="single" w:sz="4" w:space="0" w:color="auto"/>
              <w:right w:val="single" w:sz="4" w:space="0" w:color="auto"/>
            </w:tcBorders>
            <w:shd w:val="clear" w:color="auto" w:fill="auto"/>
            <w:vAlign w:val="center"/>
          </w:tcPr>
          <w:p w:rsidR="00767944" w:rsidRDefault="001B60AB">
            <w:pPr>
              <w:rPr>
                <w:kern w:val="0"/>
                <w:sz w:val="22"/>
              </w:rPr>
            </w:pPr>
            <w:r>
              <w:rPr>
                <w:rFonts w:hint="eastAsia"/>
                <w:kern w:val="0"/>
                <w:sz w:val="22"/>
              </w:rPr>
              <w:t>M5X16</w:t>
            </w:r>
          </w:p>
        </w:tc>
        <w:tc>
          <w:tcPr>
            <w:tcW w:w="1431" w:type="dxa"/>
            <w:tcBorders>
              <w:top w:val="nil"/>
              <w:left w:val="nil"/>
              <w:bottom w:val="single" w:sz="4" w:space="0" w:color="auto"/>
              <w:right w:val="single" w:sz="4" w:space="0" w:color="auto"/>
            </w:tcBorders>
            <w:shd w:val="clear" w:color="auto" w:fill="auto"/>
            <w:vAlign w:val="center"/>
          </w:tcPr>
          <w:p w:rsidR="00767944" w:rsidRDefault="001B60AB">
            <w:pPr>
              <w:jc w:val="center"/>
              <w:rPr>
                <w:kern w:val="0"/>
                <w:sz w:val="22"/>
              </w:rPr>
            </w:pPr>
            <w:r>
              <w:rPr>
                <w:rFonts w:hint="eastAsia"/>
                <w:kern w:val="0"/>
                <w:sz w:val="22"/>
              </w:rPr>
              <w:t>套</w:t>
            </w:r>
          </w:p>
        </w:tc>
        <w:tc>
          <w:tcPr>
            <w:tcW w:w="1701" w:type="dxa"/>
            <w:tcBorders>
              <w:top w:val="nil"/>
              <w:left w:val="nil"/>
              <w:bottom w:val="single" w:sz="4" w:space="0" w:color="auto"/>
              <w:right w:val="single" w:sz="4" w:space="0" w:color="auto"/>
            </w:tcBorders>
            <w:shd w:val="clear" w:color="auto" w:fill="auto"/>
            <w:vAlign w:val="center"/>
          </w:tcPr>
          <w:p w:rsidR="00767944" w:rsidRDefault="001B60AB">
            <w:pPr>
              <w:jc w:val="center"/>
              <w:rPr>
                <w:kern w:val="0"/>
                <w:sz w:val="22"/>
              </w:rPr>
            </w:pPr>
            <w:r>
              <w:rPr>
                <w:rFonts w:hint="eastAsia"/>
                <w:kern w:val="0"/>
                <w:sz w:val="22"/>
              </w:rPr>
              <w:t>100</w:t>
            </w:r>
          </w:p>
        </w:tc>
      </w:tr>
      <w:tr w:rsidR="00767944">
        <w:trPr>
          <w:trHeight w:val="285"/>
        </w:trPr>
        <w:tc>
          <w:tcPr>
            <w:tcW w:w="1031" w:type="dxa"/>
            <w:tcBorders>
              <w:top w:val="nil"/>
              <w:left w:val="single" w:sz="4" w:space="0" w:color="auto"/>
              <w:bottom w:val="single" w:sz="4" w:space="0" w:color="auto"/>
              <w:right w:val="single" w:sz="4" w:space="0" w:color="auto"/>
            </w:tcBorders>
            <w:shd w:val="clear" w:color="auto" w:fill="auto"/>
            <w:vAlign w:val="center"/>
          </w:tcPr>
          <w:p w:rsidR="00767944" w:rsidRDefault="001B60AB">
            <w:pPr>
              <w:jc w:val="center"/>
              <w:rPr>
                <w:kern w:val="0"/>
                <w:sz w:val="22"/>
              </w:rPr>
            </w:pPr>
            <w:r>
              <w:rPr>
                <w:kern w:val="0"/>
                <w:sz w:val="22"/>
              </w:rPr>
              <w:t>32</w:t>
            </w:r>
          </w:p>
        </w:tc>
        <w:tc>
          <w:tcPr>
            <w:tcW w:w="2276" w:type="dxa"/>
            <w:tcBorders>
              <w:top w:val="nil"/>
              <w:left w:val="nil"/>
              <w:bottom w:val="single" w:sz="4" w:space="0" w:color="auto"/>
              <w:right w:val="single" w:sz="4" w:space="0" w:color="auto"/>
            </w:tcBorders>
            <w:shd w:val="clear" w:color="auto" w:fill="auto"/>
            <w:vAlign w:val="center"/>
          </w:tcPr>
          <w:p w:rsidR="00767944" w:rsidRDefault="001B60AB">
            <w:pPr>
              <w:rPr>
                <w:kern w:val="0"/>
                <w:sz w:val="22"/>
              </w:rPr>
            </w:pPr>
            <w:r>
              <w:rPr>
                <w:rFonts w:hint="eastAsia"/>
                <w:kern w:val="0"/>
                <w:sz w:val="22"/>
              </w:rPr>
              <w:t>4</w:t>
            </w:r>
            <w:r>
              <w:rPr>
                <w:rFonts w:hint="eastAsia"/>
                <w:kern w:val="0"/>
                <w:sz w:val="22"/>
              </w:rPr>
              <w:t>号尼龙扎带</w:t>
            </w:r>
          </w:p>
        </w:tc>
        <w:tc>
          <w:tcPr>
            <w:tcW w:w="2061" w:type="dxa"/>
            <w:tcBorders>
              <w:top w:val="nil"/>
              <w:left w:val="nil"/>
              <w:bottom w:val="single" w:sz="4" w:space="0" w:color="auto"/>
              <w:right w:val="single" w:sz="4" w:space="0" w:color="auto"/>
            </w:tcBorders>
            <w:shd w:val="clear" w:color="auto" w:fill="auto"/>
            <w:vAlign w:val="center"/>
          </w:tcPr>
          <w:p w:rsidR="00767944" w:rsidRDefault="001B60AB">
            <w:pPr>
              <w:rPr>
                <w:kern w:val="0"/>
                <w:sz w:val="22"/>
              </w:rPr>
            </w:pPr>
            <w:r>
              <w:rPr>
                <w:rFonts w:hint="eastAsia"/>
                <w:kern w:val="0"/>
                <w:sz w:val="22"/>
              </w:rPr>
              <w:t>4#</w:t>
            </w:r>
          </w:p>
        </w:tc>
        <w:tc>
          <w:tcPr>
            <w:tcW w:w="1431" w:type="dxa"/>
            <w:tcBorders>
              <w:top w:val="nil"/>
              <w:left w:val="nil"/>
              <w:bottom w:val="single" w:sz="4" w:space="0" w:color="auto"/>
              <w:right w:val="single" w:sz="4" w:space="0" w:color="auto"/>
            </w:tcBorders>
            <w:shd w:val="clear" w:color="auto" w:fill="auto"/>
            <w:vAlign w:val="center"/>
          </w:tcPr>
          <w:p w:rsidR="00767944" w:rsidRDefault="001B60AB">
            <w:pPr>
              <w:jc w:val="center"/>
              <w:rPr>
                <w:kern w:val="0"/>
                <w:sz w:val="22"/>
              </w:rPr>
            </w:pPr>
            <w:r>
              <w:rPr>
                <w:rFonts w:hint="eastAsia"/>
                <w:kern w:val="0"/>
                <w:sz w:val="22"/>
              </w:rPr>
              <w:t>根</w:t>
            </w:r>
          </w:p>
        </w:tc>
        <w:tc>
          <w:tcPr>
            <w:tcW w:w="1701" w:type="dxa"/>
            <w:tcBorders>
              <w:top w:val="nil"/>
              <w:left w:val="nil"/>
              <w:bottom w:val="single" w:sz="4" w:space="0" w:color="auto"/>
              <w:right w:val="single" w:sz="4" w:space="0" w:color="auto"/>
            </w:tcBorders>
            <w:shd w:val="clear" w:color="auto" w:fill="auto"/>
            <w:vAlign w:val="center"/>
          </w:tcPr>
          <w:p w:rsidR="00767944" w:rsidRDefault="001B60AB">
            <w:pPr>
              <w:jc w:val="center"/>
              <w:rPr>
                <w:kern w:val="0"/>
                <w:sz w:val="22"/>
              </w:rPr>
            </w:pPr>
            <w:r>
              <w:rPr>
                <w:rFonts w:hint="eastAsia"/>
                <w:kern w:val="0"/>
                <w:sz w:val="22"/>
              </w:rPr>
              <w:t>50</w:t>
            </w:r>
          </w:p>
        </w:tc>
      </w:tr>
      <w:tr w:rsidR="00767944">
        <w:trPr>
          <w:trHeight w:val="285"/>
        </w:trPr>
        <w:tc>
          <w:tcPr>
            <w:tcW w:w="1031" w:type="dxa"/>
            <w:tcBorders>
              <w:top w:val="nil"/>
              <w:left w:val="single" w:sz="4" w:space="0" w:color="auto"/>
              <w:bottom w:val="single" w:sz="4" w:space="0" w:color="auto"/>
              <w:right w:val="single" w:sz="4" w:space="0" w:color="auto"/>
            </w:tcBorders>
            <w:shd w:val="clear" w:color="auto" w:fill="auto"/>
            <w:vAlign w:val="center"/>
          </w:tcPr>
          <w:p w:rsidR="00767944" w:rsidRDefault="001B60AB">
            <w:pPr>
              <w:jc w:val="center"/>
              <w:rPr>
                <w:kern w:val="0"/>
                <w:sz w:val="22"/>
              </w:rPr>
            </w:pPr>
            <w:r>
              <w:rPr>
                <w:kern w:val="0"/>
                <w:sz w:val="22"/>
              </w:rPr>
              <w:t>33</w:t>
            </w:r>
          </w:p>
        </w:tc>
        <w:tc>
          <w:tcPr>
            <w:tcW w:w="2276" w:type="dxa"/>
            <w:tcBorders>
              <w:top w:val="nil"/>
              <w:left w:val="nil"/>
              <w:bottom w:val="single" w:sz="4" w:space="0" w:color="auto"/>
              <w:right w:val="single" w:sz="4" w:space="0" w:color="auto"/>
            </w:tcBorders>
            <w:shd w:val="clear" w:color="auto" w:fill="auto"/>
            <w:vAlign w:val="center"/>
          </w:tcPr>
          <w:p w:rsidR="00767944" w:rsidRDefault="001B60AB">
            <w:pPr>
              <w:rPr>
                <w:kern w:val="0"/>
                <w:sz w:val="22"/>
              </w:rPr>
            </w:pPr>
            <w:r>
              <w:rPr>
                <w:rFonts w:hint="eastAsia"/>
                <w:kern w:val="0"/>
                <w:sz w:val="22"/>
              </w:rPr>
              <w:t>标签扎带</w:t>
            </w:r>
          </w:p>
        </w:tc>
        <w:tc>
          <w:tcPr>
            <w:tcW w:w="2061" w:type="dxa"/>
            <w:tcBorders>
              <w:top w:val="nil"/>
              <w:left w:val="nil"/>
              <w:bottom w:val="single" w:sz="4" w:space="0" w:color="auto"/>
              <w:right w:val="single" w:sz="4" w:space="0" w:color="auto"/>
            </w:tcBorders>
            <w:shd w:val="clear" w:color="auto" w:fill="auto"/>
            <w:vAlign w:val="center"/>
          </w:tcPr>
          <w:p w:rsidR="00767944" w:rsidRDefault="00767944">
            <w:pPr>
              <w:rPr>
                <w:kern w:val="0"/>
                <w:sz w:val="22"/>
              </w:rPr>
            </w:pPr>
          </w:p>
        </w:tc>
        <w:tc>
          <w:tcPr>
            <w:tcW w:w="1431" w:type="dxa"/>
            <w:tcBorders>
              <w:top w:val="nil"/>
              <w:left w:val="nil"/>
              <w:bottom w:val="single" w:sz="4" w:space="0" w:color="auto"/>
              <w:right w:val="single" w:sz="4" w:space="0" w:color="auto"/>
            </w:tcBorders>
            <w:shd w:val="clear" w:color="auto" w:fill="auto"/>
            <w:vAlign w:val="center"/>
          </w:tcPr>
          <w:p w:rsidR="00767944" w:rsidRDefault="001B60AB">
            <w:pPr>
              <w:jc w:val="center"/>
              <w:rPr>
                <w:kern w:val="0"/>
                <w:sz w:val="22"/>
              </w:rPr>
            </w:pPr>
            <w:proofErr w:type="gramStart"/>
            <w:r>
              <w:rPr>
                <w:rFonts w:hint="eastAsia"/>
                <w:kern w:val="0"/>
                <w:sz w:val="22"/>
              </w:rPr>
              <w:t>个</w:t>
            </w:r>
            <w:proofErr w:type="gramEnd"/>
          </w:p>
        </w:tc>
        <w:tc>
          <w:tcPr>
            <w:tcW w:w="1701" w:type="dxa"/>
            <w:tcBorders>
              <w:top w:val="nil"/>
              <w:left w:val="nil"/>
              <w:bottom w:val="single" w:sz="4" w:space="0" w:color="auto"/>
              <w:right w:val="single" w:sz="4" w:space="0" w:color="auto"/>
            </w:tcBorders>
            <w:shd w:val="clear" w:color="auto" w:fill="auto"/>
            <w:vAlign w:val="center"/>
          </w:tcPr>
          <w:p w:rsidR="00767944" w:rsidRDefault="001B60AB">
            <w:pPr>
              <w:jc w:val="center"/>
              <w:rPr>
                <w:kern w:val="0"/>
                <w:sz w:val="22"/>
              </w:rPr>
            </w:pPr>
            <w:r>
              <w:rPr>
                <w:rFonts w:hint="eastAsia"/>
                <w:kern w:val="0"/>
                <w:sz w:val="22"/>
              </w:rPr>
              <w:t>50</w:t>
            </w:r>
          </w:p>
        </w:tc>
      </w:tr>
      <w:tr w:rsidR="00767944">
        <w:trPr>
          <w:trHeight w:val="285"/>
        </w:trPr>
        <w:tc>
          <w:tcPr>
            <w:tcW w:w="1031" w:type="dxa"/>
            <w:tcBorders>
              <w:top w:val="nil"/>
              <w:left w:val="single" w:sz="4" w:space="0" w:color="auto"/>
              <w:bottom w:val="single" w:sz="4" w:space="0" w:color="auto"/>
              <w:right w:val="single" w:sz="4" w:space="0" w:color="auto"/>
            </w:tcBorders>
            <w:shd w:val="clear" w:color="auto" w:fill="auto"/>
            <w:vAlign w:val="center"/>
          </w:tcPr>
          <w:p w:rsidR="00767944" w:rsidRDefault="001B60AB">
            <w:pPr>
              <w:jc w:val="center"/>
              <w:rPr>
                <w:kern w:val="0"/>
                <w:sz w:val="22"/>
              </w:rPr>
            </w:pPr>
            <w:r>
              <w:rPr>
                <w:kern w:val="0"/>
                <w:sz w:val="22"/>
              </w:rPr>
              <w:t>34</w:t>
            </w:r>
          </w:p>
        </w:tc>
        <w:tc>
          <w:tcPr>
            <w:tcW w:w="2276" w:type="dxa"/>
            <w:tcBorders>
              <w:top w:val="nil"/>
              <w:left w:val="nil"/>
              <w:bottom w:val="single" w:sz="4" w:space="0" w:color="auto"/>
              <w:right w:val="single" w:sz="4" w:space="0" w:color="auto"/>
            </w:tcBorders>
            <w:shd w:val="clear" w:color="auto" w:fill="auto"/>
            <w:vAlign w:val="center"/>
          </w:tcPr>
          <w:p w:rsidR="00767944" w:rsidRDefault="001B60AB">
            <w:pPr>
              <w:rPr>
                <w:kern w:val="0"/>
                <w:sz w:val="22"/>
              </w:rPr>
            </w:pPr>
            <w:r>
              <w:rPr>
                <w:rFonts w:hint="eastAsia"/>
                <w:kern w:val="0"/>
                <w:sz w:val="22"/>
              </w:rPr>
              <w:t>标签纸</w:t>
            </w:r>
          </w:p>
        </w:tc>
        <w:tc>
          <w:tcPr>
            <w:tcW w:w="2061" w:type="dxa"/>
            <w:tcBorders>
              <w:top w:val="nil"/>
              <w:left w:val="nil"/>
              <w:bottom w:val="single" w:sz="4" w:space="0" w:color="auto"/>
              <w:right w:val="single" w:sz="4" w:space="0" w:color="auto"/>
            </w:tcBorders>
            <w:shd w:val="clear" w:color="auto" w:fill="auto"/>
            <w:vAlign w:val="center"/>
          </w:tcPr>
          <w:p w:rsidR="00767944" w:rsidRDefault="00767944">
            <w:pPr>
              <w:rPr>
                <w:kern w:val="0"/>
                <w:sz w:val="22"/>
              </w:rPr>
            </w:pPr>
          </w:p>
        </w:tc>
        <w:tc>
          <w:tcPr>
            <w:tcW w:w="1431" w:type="dxa"/>
            <w:tcBorders>
              <w:top w:val="nil"/>
              <w:left w:val="nil"/>
              <w:bottom w:val="single" w:sz="4" w:space="0" w:color="auto"/>
              <w:right w:val="single" w:sz="4" w:space="0" w:color="auto"/>
            </w:tcBorders>
            <w:shd w:val="clear" w:color="auto" w:fill="auto"/>
            <w:vAlign w:val="center"/>
          </w:tcPr>
          <w:p w:rsidR="00767944" w:rsidRDefault="001B60AB">
            <w:pPr>
              <w:jc w:val="center"/>
              <w:rPr>
                <w:kern w:val="0"/>
                <w:sz w:val="22"/>
              </w:rPr>
            </w:pPr>
            <w:r>
              <w:rPr>
                <w:rFonts w:hint="eastAsia"/>
                <w:kern w:val="0"/>
                <w:sz w:val="22"/>
              </w:rPr>
              <w:t>袋</w:t>
            </w:r>
          </w:p>
        </w:tc>
        <w:tc>
          <w:tcPr>
            <w:tcW w:w="1701" w:type="dxa"/>
            <w:tcBorders>
              <w:top w:val="nil"/>
              <w:left w:val="nil"/>
              <w:bottom w:val="single" w:sz="4" w:space="0" w:color="auto"/>
              <w:right w:val="single" w:sz="4" w:space="0" w:color="auto"/>
            </w:tcBorders>
            <w:shd w:val="clear" w:color="auto" w:fill="auto"/>
            <w:vAlign w:val="center"/>
          </w:tcPr>
          <w:p w:rsidR="00767944" w:rsidRDefault="001B60AB">
            <w:pPr>
              <w:jc w:val="center"/>
              <w:rPr>
                <w:kern w:val="0"/>
                <w:sz w:val="22"/>
              </w:rPr>
            </w:pPr>
            <w:r>
              <w:rPr>
                <w:rFonts w:hint="eastAsia"/>
                <w:kern w:val="0"/>
                <w:sz w:val="22"/>
              </w:rPr>
              <w:t>1</w:t>
            </w:r>
          </w:p>
        </w:tc>
      </w:tr>
      <w:tr w:rsidR="00767944">
        <w:trPr>
          <w:trHeight w:val="285"/>
        </w:trPr>
        <w:tc>
          <w:tcPr>
            <w:tcW w:w="1031" w:type="dxa"/>
            <w:tcBorders>
              <w:top w:val="nil"/>
              <w:left w:val="single" w:sz="4" w:space="0" w:color="auto"/>
              <w:bottom w:val="single" w:sz="4" w:space="0" w:color="auto"/>
              <w:right w:val="single" w:sz="4" w:space="0" w:color="auto"/>
            </w:tcBorders>
            <w:shd w:val="clear" w:color="auto" w:fill="auto"/>
            <w:vAlign w:val="center"/>
          </w:tcPr>
          <w:p w:rsidR="00767944" w:rsidRDefault="001B60AB">
            <w:pPr>
              <w:jc w:val="center"/>
              <w:rPr>
                <w:kern w:val="0"/>
                <w:sz w:val="22"/>
              </w:rPr>
            </w:pPr>
            <w:r>
              <w:rPr>
                <w:kern w:val="0"/>
                <w:sz w:val="22"/>
              </w:rPr>
              <w:t>35</w:t>
            </w:r>
          </w:p>
        </w:tc>
        <w:tc>
          <w:tcPr>
            <w:tcW w:w="2276" w:type="dxa"/>
            <w:tcBorders>
              <w:top w:val="nil"/>
              <w:left w:val="nil"/>
              <w:bottom w:val="single" w:sz="4" w:space="0" w:color="auto"/>
              <w:right w:val="single" w:sz="4" w:space="0" w:color="auto"/>
            </w:tcBorders>
            <w:shd w:val="clear" w:color="auto" w:fill="auto"/>
            <w:vAlign w:val="center"/>
          </w:tcPr>
          <w:p w:rsidR="00767944" w:rsidRDefault="001B60AB">
            <w:pPr>
              <w:rPr>
                <w:kern w:val="0"/>
                <w:sz w:val="22"/>
              </w:rPr>
            </w:pPr>
            <w:r>
              <w:rPr>
                <w:rFonts w:hint="eastAsia"/>
                <w:kern w:val="0"/>
                <w:sz w:val="22"/>
              </w:rPr>
              <w:t>记号笔</w:t>
            </w:r>
          </w:p>
        </w:tc>
        <w:tc>
          <w:tcPr>
            <w:tcW w:w="2061" w:type="dxa"/>
            <w:tcBorders>
              <w:top w:val="nil"/>
              <w:left w:val="nil"/>
              <w:bottom w:val="single" w:sz="4" w:space="0" w:color="auto"/>
              <w:right w:val="single" w:sz="4" w:space="0" w:color="auto"/>
            </w:tcBorders>
            <w:shd w:val="clear" w:color="auto" w:fill="auto"/>
            <w:vAlign w:val="center"/>
          </w:tcPr>
          <w:p w:rsidR="00767944" w:rsidRDefault="00767944">
            <w:pPr>
              <w:rPr>
                <w:kern w:val="0"/>
                <w:sz w:val="22"/>
              </w:rPr>
            </w:pPr>
          </w:p>
        </w:tc>
        <w:tc>
          <w:tcPr>
            <w:tcW w:w="1431" w:type="dxa"/>
            <w:tcBorders>
              <w:top w:val="nil"/>
              <w:left w:val="nil"/>
              <w:bottom w:val="single" w:sz="4" w:space="0" w:color="auto"/>
              <w:right w:val="single" w:sz="4" w:space="0" w:color="auto"/>
            </w:tcBorders>
            <w:shd w:val="clear" w:color="auto" w:fill="auto"/>
            <w:vAlign w:val="center"/>
          </w:tcPr>
          <w:p w:rsidR="00767944" w:rsidRDefault="001B60AB">
            <w:pPr>
              <w:jc w:val="center"/>
              <w:rPr>
                <w:kern w:val="0"/>
                <w:sz w:val="22"/>
              </w:rPr>
            </w:pPr>
            <w:r>
              <w:rPr>
                <w:rFonts w:hint="eastAsia"/>
                <w:kern w:val="0"/>
                <w:sz w:val="22"/>
              </w:rPr>
              <w:t>只</w:t>
            </w:r>
          </w:p>
        </w:tc>
        <w:tc>
          <w:tcPr>
            <w:tcW w:w="1701" w:type="dxa"/>
            <w:tcBorders>
              <w:top w:val="nil"/>
              <w:left w:val="nil"/>
              <w:bottom w:val="single" w:sz="4" w:space="0" w:color="auto"/>
              <w:right w:val="single" w:sz="4" w:space="0" w:color="auto"/>
            </w:tcBorders>
            <w:shd w:val="clear" w:color="auto" w:fill="auto"/>
            <w:vAlign w:val="center"/>
          </w:tcPr>
          <w:p w:rsidR="00767944" w:rsidRDefault="001B60AB">
            <w:pPr>
              <w:jc w:val="center"/>
              <w:rPr>
                <w:kern w:val="0"/>
                <w:sz w:val="22"/>
              </w:rPr>
            </w:pPr>
            <w:r>
              <w:rPr>
                <w:rFonts w:hint="eastAsia"/>
                <w:kern w:val="0"/>
                <w:sz w:val="22"/>
              </w:rPr>
              <w:t>1</w:t>
            </w:r>
          </w:p>
        </w:tc>
      </w:tr>
      <w:tr w:rsidR="00767944">
        <w:trPr>
          <w:trHeight w:val="285"/>
        </w:trPr>
        <w:tc>
          <w:tcPr>
            <w:tcW w:w="1031" w:type="dxa"/>
            <w:tcBorders>
              <w:top w:val="nil"/>
              <w:left w:val="single" w:sz="4" w:space="0" w:color="auto"/>
              <w:bottom w:val="single" w:sz="4" w:space="0" w:color="auto"/>
              <w:right w:val="single" w:sz="4" w:space="0" w:color="auto"/>
            </w:tcBorders>
            <w:shd w:val="clear" w:color="auto" w:fill="auto"/>
            <w:vAlign w:val="center"/>
          </w:tcPr>
          <w:p w:rsidR="00767944" w:rsidRDefault="001B60AB">
            <w:pPr>
              <w:jc w:val="center"/>
              <w:rPr>
                <w:kern w:val="0"/>
                <w:sz w:val="22"/>
              </w:rPr>
            </w:pPr>
            <w:r>
              <w:rPr>
                <w:kern w:val="0"/>
                <w:sz w:val="22"/>
              </w:rPr>
              <w:t>36</w:t>
            </w:r>
          </w:p>
        </w:tc>
        <w:tc>
          <w:tcPr>
            <w:tcW w:w="2276" w:type="dxa"/>
            <w:tcBorders>
              <w:top w:val="nil"/>
              <w:left w:val="nil"/>
              <w:bottom w:val="single" w:sz="4" w:space="0" w:color="auto"/>
              <w:right w:val="single" w:sz="4" w:space="0" w:color="auto"/>
            </w:tcBorders>
            <w:shd w:val="clear" w:color="auto" w:fill="auto"/>
            <w:vAlign w:val="center"/>
          </w:tcPr>
          <w:p w:rsidR="00767944" w:rsidRDefault="001B60AB">
            <w:pPr>
              <w:rPr>
                <w:kern w:val="0"/>
                <w:sz w:val="22"/>
              </w:rPr>
            </w:pPr>
            <w:r>
              <w:rPr>
                <w:rFonts w:hint="eastAsia"/>
                <w:kern w:val="0"/>
                <w:sz w:val="22"/>
              </w:rPr>
              <w:t>20</w:t>
            </w:r>
            <w:proofErr w:type="gramStart"/>
            <w:r>
              <w:rPr>
                <w:rFonts w:hint="eastAsia"/>
                <w:kern w:val="0"/>
                <w:sz w:val="22"/>
              </w:rPr>
              <w:t>黄腊管</w:t>
            </w:r>
            <w:proofErr w:type="gramEnd"/>
          </w:p>
        </w:tc>
        <w:tc>
          <w:tcPr>
            <w:tcW w:w="2061" w:type="dxa"/>
            <w:tcBorders>
              <w:top w:val="nil"/>
              <w:left w:val="nil"/>
              <w:bottom w:val="single" w:sz="4" w:space="0" w:color="auto"/>
              <w:right w:val="single" w:sz="4" w:space="0" w:color="auto"/>
            </w:tcBorders>
            <w:shd w:val="clear" w:color="auto" w:fill="auto"/>
            <w:vAlign w:val="center"/>
          </w:tcPr>
          <w:p w:rsidR="00767944" w:rsidRDefault="001B60AB">
            <w:pPr>
              <w:rPr>
                <w:kern w:val="0"/>
                <w:sz w:val="22"/>
              </w:rPr>
            </w:pPr>
            <w:r>
              <w:rPr>
                <w:rFonts w:hint="eastAsia"/>
                <w:kern w:val="0"/>
                <w:sz w:val="22"/>
              </w:rPr>
              <w:t>Φ</w:t>
            </w:r>
            <w:r>
              <w:rPr>
                <w:rFonts w:hint="eastAsia"/>
                <w:kern w:val="0"/>
                <w:sz w:val="22"/>
              </w:rPr>
              <w:t>20</w:t>
            </w:r>
          </w:p>
        </w:tc>
        <w:tc>
          <w:tcPr>
            <w:tcW w:w="1431" w:type="dxa"/>
            <w:tcBorders>
              <w:top w:val="nil"/>
              <w:left w:val="nil"/>
              <w:bottom w:val="single" w:sz="4" w:space="0" w:color="auto"/>
              <w:right w:val="single" w:sz="4" w:space="0" w:color="auto"/>
            </w:tcBorders>
            <w:shd w:val="clear" w:color="auto" w:fill="auto"/>
            <w:vAlign w:val="center"/>
          </w:tcPr>
          <w:p w:rsidR="00767944" w:rsidRDefault="001B60AB">
            <w:pPr>
              <w:jc w:val="center"/>
              <w:rPr>
                <w:kern w:val="0"/>
                <w:sz w:val="22"/>
              </w:rPr>
            </w:pPr>
            <w:r>
              <w:rPr>
                <w:rFonts w:hint="eastAsia"/>
                <w:kern w:val="0"/>
                <w:sz w:val="22"/>
              </w:rPr>
              <w:t>米</w:t>
            </w:r>
          </w:p>
        </w:tc>
        <w:tc>
          <w:tcPr>
            <w:tcW w:w="1701" w:type="dxa"/>
            <w:tcBorders>
              <w:top w:val="nil"/>
              <w:left w:val="nil"/>
              <w:bottom w:val="single" w:sz="4" w:space="0" w:color="auto"/>
              <w:right w:val="single" w:sz="4" w:space="0" w:color="auto"/>
            </w:tcBorders>
            <w:shd w:val="clear" w:color="auto" w:fill="auto"/>
            <w:vAlign w:val="center"/>
          </w:tcPr>
          <w:p w:rsidR="00767944" w:rsidRDefault="001B60AB">
            <w:pPr>
              <w:jc w:val="center"/>
              <w:rPr>
                <w:kern w:val="0"/>
                <w:sz w:val="22"/>
              </w:rPr>
            </w:pPr>
            <w:r>
              <w:rPr>
                <w:kern w:val="0"/>
                <w:sz w:val="22"/>
              </w:rPr>
              <w:t>1</w:t>
            </w:r>
          </w:p>
        </w:tc>
      </w:tr>
      <w:tr w:rsidR="00767944">
        <w:trPr>
          <w:trHeight w:val="285"/>
        </w:trPr>
        <w:tc>
          <w:tcPr>
            <w:tcW w:w="1031" w:type="dxa"/>
            <w:tcBorders>
              <w:top w:val="nil"/>
              <w:left w:val="single" w:sz="4" w:space="0" w:color="auto"/>
              <w:bottom w:val="single" w:sz="4" w:space="0" w:color="auto"/>
              <w:right w:val="single" w:sz="4" w:space="0" w:color="auto"/>
            </w:tcBorders>
            <w:shd w:val="clear" w:color="auto" w:fill="auto"/>
            <w:vAlign w:val="center"/>
          </w:tcPr>
          <w:p w:rsidR="00767944" w:rsidRDefault="001B60AB">
            <w:pPr>
              <w:jc w:val="center"/>
              <w:rPr>
                <w:kern w:val="0"/>
                <w:sz w:val="22"/>
              </w:rPr>
            </w:pPr>
            <w:r>
              <w:rPr>
                <w:kern w:val="0"/>
                <w:sz w:val="22"/>
              </w:rPr>
              <w:t>37</w:t>
            </w:r>
          </w:p>
        </w:tc>
        <w:tc>
          <w:tcPr>
            <w:tcW w:w="2276" w:type="dxa"/>
            <w:tcBorders>
              <w:top w:val="nil"/>
              <w:left w:val="nil"/>
              <w:bottom w:val="single" w:sz="4" w:space="0" w:color="auto"/>
              <w:right w:val="single" w:sz="4" w:space="0" w:color="auto"/>
            </w:tcBorders>
            <w:shd w:val="clear" w:color="auto" w:fill="auto"/>
            <w:vAlign w:val="center"/>
          </w:tcPr>
          <w:p w:rsidR="00767944" w:rsidRDefault="001B60AB">
            <w:pPr>
              <w:rPr>
                <w:kern w:val="0"/>
                <w:sz w:val="22"/>
              </w:rPr>
            </w:pPr>
            <w:r>
              <w:rPr>
                <w:rFonts w:hint="eastAsia"/>
                <w:kern w:val="0"/>
                <w:sz w:val="22"/>
              </w:rPr>
              <w:t>50</w:t>
            </w:r>
            <w:proofErr w:type="gramStart"/>
            <w:r>
              <w:rPr>
                <w:rFonts w:hint="eastAsia"/>
                <w:kern w:val="0"/>
                <w:sz w:val="22"/>
              </w:rPr>
              <w:t>黄腊管</w:t>
            </w:r>
            <w:proofErr w:type="gramEnd"/>
          </w:p>
        </w:tc>
        <w:tc>
          <w:tcPr>
            <w:tcW w:w="2061" w:type="dxa"/>
            <w:tcBorders>
              <w:top w:val="nil"/>
              <w:left w:val="nil"/>
              <w:bottom w:val="single" w:sz="4" w:space="0" w:color="auto"/>
              <w:right w:val="single" w:sz="4" w:space="0" w:color="auto"/>
            </w:tcBorders>
            <w:shd w:val="clear" w:color="auto" w:fill="auto"/>
            <w:vAlign w:val="center"/>
          </w:tcPr>
          <w:p w:rsidR="00767944" w:rsidRDefault="001B60AB">
            <w:pPr>
              <w:rPr>
                <w:kern w:val="0"/>
                <w:sz w:val="22"/>
              </w:rPr>
            </w:pPr>
            <w:r>
              <w:rPr>
                <w:rFonts w:hint="eastAsia"/>
                <w:kern w:val="0"/>
                <w:sz w:val="22"/>
              </w:rPr>
              <w:t>Φ</w:t>
            </w:r>
            <w:r>
              <w:rPr>
                <w:rFonts w:hint="eastAsia"/>
                <w:kern w:val="0"/>
                <w:sz w:val="22"/>
              </w:rPr>
              <w:t>50</w:t>
            </w:r>
          </w:p>
        </w:tc>
        <w:tc>
          <w:tcPr>
            <w:tcW w:w="1431" w:type="dxa"/>
            <w:tcBorders>
              <w:top w:val="nil"/>
              <w:left w:val="nil"/>
              <w:bottom w:val="single" w:sz="4" w:space="0" w:color="auto"/>
              <w:right w:val="single" w:sz="4" w:space="0" w:color="auto"/>
            </w:tcBorders>
            <w:shd w:val="clear" w:color="auto" w:fill="auto"/>
            <w:vAlign w:val="center"/>
          </w:tcPr>
          <w:p w:rsidR="00767944" w:rsidRDefault="001B60AB">
            <w:pPr>
              <w:jc w:val="center"/>
              <w:rPr>
                <w:kern w:val="0"/>
                <w:sz w:val="22"/>
              </w:rPr>
            </w:pPr>
            <w:r>
              <w:rPr>
                <w:rFonts w:hint="eastAsia"/>
                <w:kern w:val="0"/>
                <w:sz w:val="22"/>
              </w:rPr>
              <w:t>米</w:t>
            </w:r>
          </w:p>
        </w:tc>
        <w:tc>
          <w:tcPr>
            <w:tcW w:w="1701" w:type="dxa"/>
            <w:tcBorders>
              <w:top w:val="nil"/>
              <w:left w:val="nil"/>
              <w:bottom w:val="single" w:sz="4" w:space="0" w:color="auto"/>
              <w:right w:val="single" w:sz="4" w:space="0" w:color="auto"/>
            </w:tcBorders>
            <w:shd w:val="clear" w:color="auto" w:fill="auto"/>
            <w:vAlign w:val="center"/>
          </w:tcPr>
          <w:p w:rsidR="00767944" w:rsidRDefault="001B60AB">
            <w:pPr>
              <w:jc w:val="center"/>
              <w:rPr>
                <w:kern w:val="0"/>
                <w:sz w:val="22"/>
              </w:rPr>
            </w:pPr>
            <w:r>
              <w:rPr>
                <w:kern w:val="0"/>
                <w:sz w:val="22"/>
              </w:rPr>
              <w:t>1</w:t>
            </w:r>
          </w:p>
        </w:tc>
      </w:tr>
      <w:tr w:rsidR="00767944">
        <w:trPr>
          <w:trHeight w:val="285"/>
        </w:trPr>
        <w:tc>
          <w:tcPr>
            <w:tcW w:w="1031" w:type="dxa"/>
            <w:tcBorders>
              <w:top w:val="nil"/>
              <w:left w:val="single" w:sz="4" w:space="0" w:color="auto"/>
              <w:bottom w:val="single" w:sz="4" w:space="0" w:color="auto"/>
              <w:right w:val="single" w:sz="4" w:space="0" w:color="auto"/>
            </w:tcBorders>
            <w:shd w:val="clear" w:color="auto" w:fill="auto"/>
            <w:vAlign w:val="center"/>
          </w:tcPr>
          <w:p w:rsidR="00767944" w:rsidRDefault="001B60AB">
            <w:pPr>
              <w:jc w:val="center"/>
              <w:rPr>
                <w:kern w:val="0"/>
                <w:sz w:val="22"/>
              </w:rPr>
            </w:pPr>
            <w:r>
              <w:rPr>
                <w:kern w:val="0"/>
                <w:sz w:val="22"/>
              </w:rPr>
              <w:t>38</w:t>
            </w:r>
          </w:p>
        </w:tc>
        <w:tc>
          <w:tcPr>
            <w:tcW w:w="2276" w:type="dxa"/>
            <w:tcBorders>
              <w:top w:val="nil"/>
              <w:left w:val="nil"/>
              <w:bottom w:val="single" w:sz="4" w:space="0" w:color="auto"/>
              <w:right w:val="single" w:sz="4" w:space="0" w:color="auto"/>
            </w:tcBorders>
            <w:shd w:val="clear" w:color="auto" w:fill="auto"/>
            <w:vAlign w:val="center"/>
          </w:tcPr>
          <w:p w:rsidR="00767944" w:rsidRDefault="001B60AB">
            <w:pPr>
              <w:rPr>
                <w:kern w:val="0"/>
                <w:sz w:val="22"/>
              </w:rPr>
            </w:pPr>
            <w:r>
              <w:rPr>
                <w:rFonts w:hint="eastAsia"/>
                <w:kern w:val="0"/>
                <w:sz w:val="22"/>
              </w:rPr>
              <w:t>安全帽</w:t>
            </w:r>
          </w:p>
        </w:tc>
        <w:tc>
          <w:tcPr>
            <w:tcW w:w="2061" w:type="dxa"/>
            <w:tcBorders>
              <w:top w:val="nil"/>
              <w:left w:val="nil"/>
              <w:bottom w:val="single" w:sz="4" w:space="0" w:color="auto"/>
              <w:right w:val="single" w:sz="4" w:space="0" w:color="auto"/>
            </w:tcBorders>
            <w:shd w:val="clear" w:color="auto" w:fill="auto"/>
            <w:vAlign w:val="center"/>
          </w:tcPr>
          <w:p w:rsidR="00767944" w:rsidRDefault="00767944">
            <w:pPr>
              <w:rPr>
                <w:kern w:val="0"/>
                <w:sz w:val="22"/>
              </w:rPr>
            </w:pPr>
          </w:p>
        </w:tc>
        <w:tc>
          <w:tcPr>
            <w:tcW w:w="1431" w:type="dxa"/>
            <w:tcBorders>
              <w:top w:val="nil"/>
              <w:left w:val="nil"/>
              <w:bottom w:val="single" w:sz="4" w:space="0" w:color="auto"/>
              <w:right w:val="single" w:sz="4" w:space="0" w:color="auto"/>
            </w:tcBorders>
            <w:shd w:val="clear" w:color="auto" w:fill="auto"/>
            <w:vAlign w:val="center"/>
          </w:tcPr>
          <w:p w:rsidR="00767944" w:rsidRDefault="001B60AB">
            <w:pPr>
              <w:jc w:val="center"/>
              <w:rPr>
                <w:kern w:val="0"/>
                <w:sz w:val="22"/>
              </w:rPr>
            </w:pPr>
            <w:proofErr w:type="gramStart"/>
            <w:r>
              <w:rPr>
                <w:rFonts w:hint="eastAsia"/>
                <w:kern w:val="0"/>
                <w:sz w:val="22"/>
              </w:rPr>
              <w:t>个</w:t>
            </w:r>
            <w:proofErr w:type="gramEnd"/>
          </w:p>
        </w:tc>
        <w:tc>
          <w:tcPr>
            <w:tcW w:w="1701" w:type="dxa"/>
            <w:tcBorders>
              <w:top w:val="nil"/>
              <w:left w:val="nil"/>
              <w:bottom w:val="single" w:sz="4" w:space="0" w:color="auto"/>
              <w:right w:val="single" w:sz="4" w:space="0" w:color="auto"/>
            </w:tcBorders>
            <w:shd w:val="clear" w:color="auto" w:fill="auto"/>
            <w:vAlign w:val="center"/>
          </w:tcPr>
          <w:p w:rsidR="00767944" w:rsidRDefault="001B60AB">
            <w:pPr>
              <w:jc w:val="center"/>
              <w:rPr>
                <w:kern w:val="0"/>
                <w:sz w:val="22"/>
              </w:rPr>
            </w:pPr>
            <w:r>
              <w:rPr>
                <w:rFonts w:hint="eastAsia"/>
                <w:kern w:val="0"/>
                <w:sz w:val="22"/>
              </w:rPr>
              <w:t>3</w:t>
            </w:r>
          </w:p>
        </w:tc>
      </w:tr>
    </w:tbl>
    <w:p w:rsidR="00767944" w:rsidRDefault="00767944">
      <w:pPr>
        <w:rPr>
          <w:rFonts w:eastAsia="仿宋_GB2312"/>
          <w:sz w:val="28"/>
          <w:szCs w:val="28"/>
        </w:rPr>
      </w:pPr>
    </w:p>
    <w:p w:rsidR="00767944" w:rsidRDefault="001B60AB">
      <w:pPr>
        <w:pStyle w:val="ac"/>
        <w:numPr>
          <w:ilvl w:val="0"/>
          <w:numId w:val="30"/>
        </w:numPr>
        <w:ind w:firstLineChars="0"/>
        <w:rPr>
          <w:rFonts w:eastAsia="仿宋_GB2312"/>
          <w:b/>
          <w:sz w:val="28"/>
          <w:szCs w:val="28"/>
        </w:rPr>
      </w:pPr>
      <w:r>
        <w:rPr>
          <w:rFonts w:eastAsia="仿宋_GB2312"/>
          <w:b/>
          <w:sz w:val="28"/>
          <w:szCs w:val="28"/>
        </w:rPr>
        <w:lastRenderedPageBreak/>
        <w:t>网络综合布线项目</w:t>
      </w:r>
    </w:p>
    <w:p w:rsidR="00767944" w:rsidRDefault="001B60AB">
      <w:pPr>
        <w:pStyle w:val="ac"/>
        <w:numPr>
          <w:ilvl w:val="0"/>
          <w:numId w:val="32"/>
        </w:numPr>
        <w:ind w:firstLineChars="0"/>
        <w:rPr>
          <w:b/>
          <w:sz w:val="28"/>
          <w:szCs w:val="28"/>
        </w:rPr>
      </w:pPr>
      <w:r>
        <w:rPr>
          <w:rFonts w:hint="eastAsia"/>
          <w:b/>
          <w:sz w:val="28"/>
          <w:szCs w:val="28"/>
        </w:rPr>
        <w:t>项目</w:t>
      </w:r>
      <w:r>
        <w:rPr>
          <w:b/>
          <w:sz w:val="28"/>
          <w:szCs w:val="28"/>
        </w:rPr>
        <w:t>背景</w:t>
      </w:r>
    </w:p>
    <w:p w:rsidR="00767944" w:rsidRDefault="001B60AB">
      <w:pPr>
        <w:ind w:firstLineChars="200" w:firstLine="560"/>
        <w:rPr>
          <w:sz w:val="28"/>
          <w:szCs w:val="28"/>
        </w:rPr>
      </w:pPr>
      <w:r>
        <w:rPr>
          <w:rFonts w:hint="eastAsia"/>
          <w:sz w:val="28"/>
          <w:szCs w:val="28"/>
        </w:rPr>
        <w:t>如图</w:t>
      </w:r>
      <w:r>
        <w:rPr>
          <w:rFonts w:hint="eastAsia"/>
          <w:sz w:val="28"/>
          <w:szCs w:val="28"/>
        </w:rPr>
        <w:t>2</w:t>
      </w:r>
      <w:r>
        <w:rPr>
          <w:sz w:val="28"/>
          <w:szCs w:val="28"/>
        </w:rPr>
        <w:t>-2</w:t>
      </w:r>
      <w:r>
        <w:rPr>
          <w:rFonts w:hint="eastAsia"/>
          <w:sz w:val="28"/>
          <w:szCs w:val="28"/>
        </w:rPr>
        <w:t>是该数通网络集团公司为亚太地区分部信息化建设项目其中</w:t>
      </w:r>
      <w:r>
        <w:rPr>
          <w:sz w:val="28"/>
          <w:szCs w:val="28"/>
        </w:rPr>
        <w:t>一栋楼</w:t>
      </w:r>
      <w:r>
        <w:rPr>
          <w:rFonts w:hint="eastAsia"/>
          <w:sz w:val="28"/>
          <w:szCs w:val="28"/>
        </w:rPr>
        <w:t>宇</w:t>
      </w:r>
      <w:r>
        <w:rPr>
          <w:sz w:val="28"/>
          <w:szCs w:val="28"/>
        </w:rPr>
        <w:t>综合布线</w:t>
      </w:r>
      <w:r>
        <w:rPr>
          <w:rFonts w:hint="eastAsia"/>
          <w:sz w:val="28"/>
          <w:szCs w:val="28"/>
        </w:rPr>
        <w:t>施工图</w:t>
      </w:r>
      <w:r>
        <w:rPr>
          <w:sz w:val="28"/>
          <w:szCs w:val="28"/>
        </w:rPr>
        <w:t>纸</w:t>
      </w:r>
      <w:r>
        <w:rPr>
          <w:rFonts w:hint="eastAsia"/>
          <w:sz w:val="28"/>
          <w:szCs w:val="28"/>
        </w:rPr>
        <w:t>。</w:t>
      </w:r>
    </w:p>
    <w:p w:rsidR="00767944" w:rsidRDefault="001B60AB">
      <w:pPr>
        <w:pStyle w:val="ac"/>
        <w:numPr>
          <w:ilvl w:val="0"/>
          <w:numId w:val="32"/>
        </w:numPr>
        <w:ind w:firstLineChars="0"/>
        <w:rPr>
          <w:b/>
          <w:sz w:val="28"/>
          <w:szCs w:val="28"/>
        </w:rPr>
      </w:pPr>
      <w:r>
        <w:rPr>
          <w:rFonts w:hint="eastAsia"/>
          <w:b/>
          <w:sz w:val="28"/>
          <w:szCs w:val="28"/>
        </w:rPr>
        <w:t>竞赛</w:t>
      </w:r>
      <w:r>
        <w:rPr>
          <w:b/>
          <w:sz w:val="28"/>
          <w:szCs w:val="28"/>
        </w:rPr>
        <w:t>内容</w:t>
      </w:r>
    </w:p>
    <w:p w:rsidR="00767944" w:rsidRDefault="001B60AB">
      <w:pPr>
        <w:ind w:firstLineChars="200" w:firstLine="560"/>
        <w:rPr>
          <w:sz w:val="28"/>
          <w:szCs w:val="28"/>
        </w:rPr>
      </w:pPr>
      <w:r>
        <w:rPr>
          <w:rFonts w:hint="eastAsia"/>
          <w:sz w:val="28"/>
          <w:szCs w:val="28"/>
        </w:rPr>
        <w:t>综合布线部分依据试题中图以及具体要求，完成综合布线施工安装，具体要求如下：</w:t>
      </w:r>
    </w:p>
    <w:p w:rsidR="00767944" w:rsidRDefault="001B60AB">
      <w:pPr>
        <w:rPr>
          <w:sz w:val="28"/>
          <w:szCs w:val="28"/>
        </w:rPr>
      </w:pPr>
      <w:r>
        <w:rPr>
          <w:rFonts w:hint="eastAsia"/>
          <w:sz w:val="28"/>
          <w:szCs w:val="28"/>
        </w:rPr>
        <w:t>（</w:t>
      </w:r>
      <w:r>
        <w:rPr>
          <w:sz w:val="28"/>
          <w:szCs w:val="28"/>
        </w:rPr>
        <w:t>1</w:t>
      </w:r>
      <w:r>
        <w:rPr>
          <w:sz w:val="28"/>
          <w:szCs w:val="28"/>
        </w:rPr>
        <w:t>）</w:t>
      </w:r>
      <w:r>
        <w:rPr>
          <w:sz w:val="28"/>
          <w:szCs w:val="28"/>
        </w:rPr>
        <w:t xml:space="preserve"> </w:t>
      </w:r>
      <w:r>
        <w:rPr>
          <w:sz w:val="28"/>
          <w:szCs w:val="28"/>
        </w:rPr>
        <w:t>项目</w:t>
      </w:r>
      <w:r>
        <w:rPr>
          <w:rFonts w:hint="eastAsia"/>
          <w:sz w:val="28"/>
          <w:szCs w:val="28"/>
        </w:rPr>
        <w:t>规</w:t>
      </w:r>
      <w:r>
        <w:rPr>
          <w:sz w:val="28"/>
          <w:szCs w:val="28"/>
        </w:rPr>
        <w:t>划合理，工程材料规格选择正确，数量选择合理</w:t>
      </w:r>
      <w:r>
        <w:rPr>
          <w:rFonts w:hint="eastAsia"/>
          <w:sz w:val="28"/>
          <w:szCs w:val="28"/>
        </w:rPr>
        <w:t>，</w:t>
      </w:r>
      <w:r>
        <w:rPr>
          <w:sz w:val="28"/>
          <w:szCs w:val="28"/>
        </w:rPr>
        <w:t>链路通。</w:t>
      </w:r>
    </w:p>
    <w:p w:rsidR="00767944" w:rsidRDefault="001B60AB">
      <w:pPr>
        <w:rPr>
          <w:sz w:val="28"/>
          <w:szCs w:val="28"/>
        </w:rPr>
      </w:pPr>
      <w:r>
        <w:rPr>
          <w:rFonts w:hint="eastAsia"/>
          <w:sz w:val="28"/>
          <w:szCs w:val="28"/>
        </w:rPr>
        <w:t>（</w:t>
      </w:r>
      <w:r>
        <w:rPr>
          <w:sz w:val="28"/>
          <w:szCs w:val="28"/>
        </w:rPr>
        <w:t>2</w:t>
      </w:r>
      <w:r>
        <w:rPr>
          <w:sz w:val="28"/>
          <w:szCs w:val="28"/>
        </w:rPr>
        <w:t>）</w:t>
      </w:r>
      <w:r>
        <w:rPr>
          <w:sz w:val="28"/>
          <w:szCs w:val="28"/>
        </w:rPr>
        <w:t xml:space="preserve"> </w:t>
      </w:r>
      <w:r>
        <w:rPr>
          <w:sz w:val="28"/>
          <w:szCs w:val="28"/>
        </w:rPr>
        <w:t>安装施工规范，符合竞赛题目要求，包括工作区、水平</w:t>
      </w:r>
      <w:r>
        <w:rPr>
          <w:rFonts w:hint="eastAsia"/>
          <w:sz w:val="28"/>
          <w:szCs w:val="28"/>
        </w:rPr>
        <w:t>（配线）</w:t>
      </w:r>
      <w:r>
        <w:rPr>
          <w:sz w:val="28"/>
          <w:szCs w:val="28"/>
        </w:rPr>
        <w:t>子系统、管理间、设备间、垂直</w:t>
      </w:r>
      <w:r>
        <w:rPr>
          <w:rFonts w:hint="eastAsia"/>
          <w:sz w:val="28"/>
          <w:szCs w:val="28"/>
        </w:rPr>
        <w:t>（干线）</w:t>
      </w:r>
      <w:r>
        <w:rPr>
          <w:sz w:val="28"/>
          <w:szCs w:val="28"/>
        </w:rPr>
        <w:t>子系统、建筑物子系统等安装施工和铜缆布线，进行明槽明管或暗管的敷设，配线架、理线架等常用器材的安装和配线端接等。</w:t>
      </w:r>
    </w:p>
    <w:p w:rsidR="00767944" w:rsidRDefault="001B60AB">
      <w:pPr>
        <w:rPr>
          <w:sz w:val="28"/>
          <w:szCs w:val="28"/>
        </w:rPr>
      </w:pPr>
      <w:r>
        <w:rPr>
          <w:rFonts w:hint="eastAsia"/>
          <w:sz w:val="28"/>
          <w:szCs w:val="28"/>
        </w:rPr>
        <w:t>（</w:t>
      </w:r>
      <w:r>
        <w:rPr>
          <w:rFonts w:hint="eastAsia"/>
          <w:sz w:val="28"/>
          <w:szCs w:val="28"/>
        </w:rPr>
        <w:t>3</w:t>
      </w:r>
      <w:r>
        <w:rPr>
          <w:rFonts w:hint="eastAsia"/>
          <w:sz w:val="28"/>
          <w:szCs w:val="28"/>
        </w:rPr>
        <w:t>）文明施工，安全操作。</w:t>
      </w:r>
    </w:p>
    <w:p w:rsidR="00767944" w:rsidRDefault="001B60AB">
      <w:pPr>
        <w:rPr>
          <w:sz w:val="28"/>
          <w:szCs w:val="28"/>
        </w:rPr>
      </w:pPr>
      <w:r>
        <w:rPr>
          <w:rFonts w:hint="eastAsia"/>
          <w:sz w:val="28"/>
          <w:szCs w:val="28"/>
        </w:rPr>
        <w:t>（</w:t>
      </w:r>
      <w:r>
        <w:rPr>
          <w:sz w:val="28"/>
          <w:szCs w:val="28"/>
        </w:rPr>
        <w:t>4</w:t>
      </w:r>
      <w:r>
        <w:rPr>
          <w:sz w:val="28"/>
          <w:szCs w:val="28"/>
        </w:rPr>
        <w:t>）</w:t>
      </w:r>
      <w:r>
        <w:rPr>
          <w:sz w:val="28"/>
          <w:szCs w:val="28"/>
        </w:rPr>
        <w:t xml:space="preserve"> </w:t>
      </w:r>
      <w:r>
        <w:rPr>
          <w:sz w:val="28"/>
          <w:szCs w:val="28"/>
        </w:rPr>
        <w:t>设计和安装施工以及管理符合</w:t>
      </w:r>
      <w:r>
        <w:rPr>
          <w:sz w:val="28"/>
          <w:szCs w:val="28"/>
        </w:rPr>
        <w:t>GB50311-2007</w:t>
      </w:r>
      <w:r>
        <w:rPr>
          <w:sz w:val="28"/>
          <w:szCs w:val="28"/>
        </w:rPr>
        <w:t>《综合布线系统工程设计规范》国家标准，测试验收符合</w:t>
      </w:r>
      <w:r>
        <w:rPr>
          <w:sz w:val="28"/>
          <w:szCs w:val="28"/>
        </w:rPr>
        <w:t>GB50312-2007</w:t>
      </w:r>
      <w:r>
        <w:rPr>
          <w:sz w:val="28"/>
          <w:szCs w:val="28"/>
        </w:rPr>
        <w:t>《综合布线系统工程验收规范》国家标准。</w:t>
      </w:r>
    </w:p>
    <w:p w:rsidR="00767944" w:rsidRDefault="001B60AB">
      <w:pPr>
        <w:rPr>
          <w:rFonts w:eastAsia="仿宋_GB2312"/>
          <w:b/>
          <w:sz w:val="28"/>
          <w:szCs w:val="28"/>
        </w:rPr>
      </w:pPr>
      <w:r>
        <w:rPr>
          <w:rFonts w:eastAsia="仿宋_GB2312" w:hint="eastAsia"/>
          <w:b/>
          <w:sz w:val="28"/>
          <w:szCs w:val="28"/>
        </w:rPr>
        <w:t>主要</w:t>
      </w:r>
      <w:r>
        <w:rPr>
          <w:rFonts w:eastAsia="仿宋_GB2312"/>
          <w:b/>
          <w:sz w:val="28"/>
          <w:szCs w:val="28"/>
        </w:rPr>
        <w:t>参考标准：</w:t>
      </w:r>
    </w:p>
    <w:p w:rsidR="00767944" w:rsidRDefault="001B60AB">
      <w:pPr>
        <w:ind w:leftChars="40" w:left="84"/>
        <w:rPr>
          <w:rFonts w:eastAsia="仿宋_GB2312"/>
          <w:sz w:val="28"/>
          <w:szCs w:val="28"/>
        </w:rPr>
      </w:pPr>
      <w:r>
        <w:rPr>
          <w:rFonts w:eastAsia="仿宋_GB2312"/>
          <w:sz w:val="28"/>
          <w:szCs w:val="28"/>
        </w:rPr>
        <w:t>GB50311-20</w:t>
      </w:r>
      <w:r>
        <w:rPr>
          <w:rFonts w:eastAsia="仿宋_GB2312" w:hint="eastAsia"/>
          <w:sz w:val="28"/>
          <w:szCs w:val="28"/>
        </w:rPr>
        <w:t>16</w:t>
      </w:r>
      <w:r>
        <w:rPr>
          <w:rFonts w:eastAsia="仿宋_GB2312"/>
          <w:sz w:val="28"/>
          <w:szCs w:val="28"/>
        </w:rPr>
        <w:t>《综合布线系统工程设计规范》</w:t>
      </w:r>
    </w:p>
    <w:p w:rsidR="00767944" w:rsidRDefault="001B60AB">
      <w:pPr>
        <w:ind w:leftChars="40" w:left="84"/>
        <w:rPr>
          <w:rFonts w:eastAsia="仿宋_GB2312"/>
          <w:sz w:val="28"/>
          <w:szCs w:val="28"/>
        </w:rPr>
      </w:pPr>
      <w:r>
        <w:rPr>
          <w:rFonts w:eastAsia="仿宋_GB2312"/>
          <w:sz w:val="28"/>
          <w:szCs w:val="28"/>
        </w:rPr>
        <w:t>GB50312-20</w:t>
      </w:r>
      <w:r>
        <w:rPr>
          <w:rFonts w:eastAsia="仿宋_GB2312" w:hint="eastAsia"/>
          <w:sz w:val="28"/>
          <w:szCs w:val="28"/>
        </w:rPr>
        <w:t>16</w:t>
      </w:r>
      <w:r>
        <w:rPr>
          <w:rFonts w:eastAsia="仿宋_GB2312"/>
          <w:sz w:val="28"/>
          <w:szCs w:val="28"/>
        </w:rPr>
        <w:t>《综合布线系统工程验收规范》</w:t>
      </w:r>
    </w:p>
    <w:p w:rsidR="00767944" w:rsidRDefault="001B60AB">
      <w:pPr>
        <w:ind w:leftChars="40" w:left="84"/>
        <w:rPr>
          <w:rFonts w:eastAsia="仿宋_GB2312"/>
          <w:sz w:val="28"/>
          <w:szCs w:val="28"/>
        </w:rPr>
      </w:pPr>
      <w:r>
        <w:rPr>
          <w:rFonts w:eastAsia="仿宋_GB2312"/>
          <w:sz w:val="28"/>
          <w:szCs w:val="28"/>
        </w:rPr>
        <w:t>GB50174-2008</w:t>
      </w:r>
      <w:r>
        <w:rPr>
          <w:rFonts w:eastAsia="仿宋_GB2312"/>
          <w:sz w:val="28"/>
          <w:szCs w:val="28"/>
        </w:rPr>
        <w:t>《电子信息系统机房设计规范》</w:t>
      </w:r>
    </w:p>
    <w:p w:rsidR="00767944" w:rsidRDefault="001B60AB">
      <w:pPr>
        <w:ind w:leftChars="40" w:left="84"/>
        <w:rPr>
          <w:rFonts w:eastAsia="仿宋_GB2312"/>
          <w:sz w:val="28"/>
          <w:szCs w:val="28"/>
        </w:rPr>
      </w:pPr>
      <w:r>
        <w:rPr>
          <w:rFonts w:eastAsia="仿宋_GB2312"/>
          <w:sz w:val="28"/>
          <w:szCs w:val="28"/>
        </w:rPr>
        <w:t>GB21671-2008</w:t>
      </w:r>
      <w:r>
        <w:rPr>
          <w:rFonts w:eastAsia="仿宋_GB2312"/>
          <w:sz w:val="28"/>
          <w:szCs w:val="28"/>
        </w:rPr>
        <w:t>《基于以太网技术的局域网系统验收测评规范》</w:t>
      </w:r>
    </w:p>
    <w:p w:rsidR="00767944" w:rsidRDefault="001B60AB">
      <w:pPr>
        <w:rPr>
          <w:rFonts w:eastAsia="仿宋_GB2312"/>
          <w:b/>
          <w:sz w:val="28"/>
          <w:szCs w:val="28"/>
        </w:rPr>
      </w:pPr>
      <w:r>
        <w:rPr>
          <w:rFonts w:eastAsia="仿宋_GB2312" w:hint="eastAsia"/>
          <w:b/>
          <w:sz w:val="28"/>
          <w:szCs w:val="28"/>
        </w:rPr>
        <w:lastRenderedPageBreak/>
        <w:t>比赛</w:t>
      </w:r>
      <w:r>
        <w:rPr>
          <w:rFonts w:eastAsia="仿宋_GB2312"/>
          <w:b/>
          <w:sz w:val="28"/>
          <w:szCs w:val="28"/>
        </w:rPr>
        <w:t>环境介绍</w:t>
      </w:r>
      <w:r>
        <w:rPr>
          <w:rFonts w:eastAsia="仿宋_GB2312" w:hint="eastAsia"/>
          <w:b/>
          <w:sz w:val="28"/>
          <w:szCs w:val="28"/>
        </w:rPr>
        <w:t>:</w:t>
      </w:r>
    </w:p>
    <w:p w:rsidR="00767944" w:rsidRDefault="001B60AB">
      <w:pPr>
        <w:ind w:firstLineChars="200" w:firstLine="560"/>
        <w:rPr>
          <w:sz w:val="28"/>
          <w:szCs w:val="28"/>
        </w:rPr>
      </w:pPr>
      <w:r>
        <w:rPr>
          <w:rFonts w:hint="eastAsia"/>
          <w:sz w:val="28"/>
          <w:szCs w:val="28"/>
        </w:rPr>
        <w:t>参赛选手根据给定的竞赛任务需求，完成一定规模的信息网络搭建。竞赛场地按照</w:t>
      </w:r>
      <w:r>
        <w:rPr>
          <w:sz w:val="28"/>
          <w:szCs w:val="28"/>
        </w:rPr>
        <w:t>“</w:t>
      </w:r>
      <w:r>
        <w:rPr>
          <w:noProof/>
          <w:sz w:val="28"/>
          <w:szCs w:val="28"/>
        </w:rPr>
        <w:drawing>
          <wp:inline distT="0" distB="0" distL="0" distR="0">
            <wp:extent cx="147320" cy="135255"/>
            <wp:effectExtent l="0" t="0" r="17145" b="5080"/>
            <wp:docPr id="1036" name="图片 8"/>
            <wp:cNvGraphicFramePr/>
            <a:graphic xmlns:a="http://schemas.openxmlformats.org/drawingml/2006/main">
              <a:graphicData uri="http://schemas.openxmlformats.org/drawingml/2006/picture">
                <pic:pic xmlns:pic="http://schemas.openxmlformats.org/drawingml/2006/picture">
                  <pic:nvPicPr>
                    <pic:cNvPr id="1036" name="图片 8"/>
                    <pic:cNvPicPr/>
                  </pic:nvPicPr>
                  <pic:blipFill>
                    <a:blip r:embed="rId20" cstate="print"/>
                    <a:srcRect l="10833" t="21739" r="15994" b="20898"/>
                    <a:stretch>
                      <a:fillRect/>
                    </a:stretch>
                  </pic:blipFill>
                  <pic:spPr>
                    <a:xfrm rot="5400000">
                      <a:off x="0" y="0"/>
                      <a:ext cx="147342" cy="135889"/>
                    </a:xfrm>
                    <a:prstGeom prst="rect">
                      <a:avLst/>
                    </a:prstGeom>
                    <a:ln>
                      <a:noFill/>
                    </a:ln>
                  </pic:spPr>
                </pic:pic>
              </a:graphicData>
            </a:graphic>
          </wp:inline>
        </w:drawing>
      </w:r>
      <w:r>
        <w:rPr>
          <w:sz w:val="28"/>
          <w:szCs w:val="28"/>
        </w:rPr>
        <w:t>”</w:t>
      </w:r>
      <w:r>
        <w:rPr>
          <w:sz w:val="28"/>
          <w:szCs w:val="28"/>
        </w:rPr>
        <w:t>形布置竞赛工位。竞赛工位用钢制模拟墙模拟工程现场操作区，每个工位面积在</w:t>
      </w:r>
      <w:r>
        <w:rPr>
          <w:sz w:val="28"/>
          <w:szCs w:val="28"/>
        </w:rPr>
        <w:t>10</w:t>
      </w:r>
      <w:r>
        <w:rPr>
          <w:sz w:val="28"/>
          <w:szCs w:val="28"/>
        </w:rPr>
        <w:t>㎡左右（本次大赛基础竞赛设备由</w:t>
      </w:r>
      <w:proofErr w:type="gramStart"/>
      <w:r>
        <w:rPr>
          <w:sz w:val="28"/>
          <w:szCs w:val="28"/>
        </w:rPr>
        <w:t>上海企想信息技术</w:t>
      </w:r>
      <w:proofErr w:type="gramEnd"/>
      <w:r>
        <w:rPr>
          <w:sz w:val="28"/>
          <w:szCs w:val="28"/>
        </w:rPr>
        <w:t>有限公司提供）。</w:t>
      </w:r>
    </w:p>
    <w:p w:rsidR="00767944" w:rsidRDefault="001B60AB">
      <w:pPr>
        <w:rPr>
          <w:rFonts w:eastAsia="仿宋_GB2312"/>
          <w:b/>
          <w:sz w:val="28"/>
          <w:szCs w:val="28"/>
        </w:rPr>
      </w:pPr>
      <w:r>
        <w:rPr>
          <w:rFonts w:eastAsia="仿宋_GB2312"/>
          <w:b/>
          <w:sz w:val="28"/>
          <w:szCs w:val="28"/>
        </w:rPr>
        <w:t>图</w:t>
      </w:r>
      <w:r>
        <w:rPr>
          <w:rFonts w:eastAsia="仿宋_GB2312" w:hint="eastAsia"/>
          <w:b/>
          <w:sz w:val="28"/>
          <w:szCs w:val="28"/>
        </w:rPr>
        <w:t>2</w:t>
      </w:r>
      <w:r>
        <w:rPr>
          <w:rFonts w:eastAsia="仿宋_GB2312"/>
          <w:b/>
          <w:sz w:val="28"/>
          <w:szCs w:val="28"/>
        </w:rPr>
        <w:t>-1</w:t>
      </w:r>
      <w:r>
        <w:rPr>
          <w:rFonts w:eastAsia="仿宋_GB2312" w:hint="eastAsia"/>
          <w:b/>
          <w:sz w:val="28"/>
          <w:szCs w:val="28"/>
        </w:rPr>
        <w:t>：工位平面</w:t>
      </w:r>
      <w:r>
        <w:rPr>
          <w:rFonts w:eastAsia="仿宋_GB2312"/>
          <w:b/>
          <w:sz w:val="28"/>
          <w:szCs w:val="28"/>
        </w:rPr>
        <w:t>布局图</w:t>
      </w:r>
    </w:p>
    <w:p w:rsidR="00767944" w:rsidRDefault="001B60AB">
      <w:pPr>
        <w:jc w:val="center"/>
        <w:rPr>
          <w:rFonts w:eastAsia="仿宋_GB2312"/>
          <w:sz w:val="28"/>
          <w:szCs w:val="28"/>
        </w:rPr>
      </w:pPr>
      <w:r>
        <w:rPr>
          <w:rFonts w:eastAsia="仿宋_GB2312"/>
          <w:noProof/>
          <w:sz w:val="28"/>
          <w:szCs w:val="28"/>
        </w:rPr>
        <w:drawing>
          <wp:inline distT="0" distB="0" distL="0" distR="0">
            <wp:extent cx="3599815" cy="3855085"/>
            <wp:effectExtent l="0" t="0" r="635" b="12065"/>
            <wp:docPr id="1037" name="图片 9"/>
            <wp:cNvGraphicFramePr/>
            <a:graphic xmlns:a="http://schemas.openxmlformats.org/drawingml/2006/main">
              <a:graphicData uri="http://schemas.openxmlformats.org/drawingml/2006/picture">
                <pic:pic xmlns:pic="http://schemas.openxmlformats.org/drawingml/2006/picture">
                  <pic:nvPicPr>
                    <pic:cNvPr id="1037" name="图片 9"/>
                    <pic:cNvPicPr/>
                  </pic:nvPicPr>
                  <pic:blipFill>
                    <a:blip r:embed="rId21" cstate="print"/>
                    <a:srcRect/>
                    <a:stretch>
                      <a:fillRect/>
                    </a:stretch>
                  </pic:blipFill>
                  <pic:spPr>
                    <a:xfrm>
                      <a:off x="0" y="0"/>
                      <a:ext cx="3600000" cy="3855600"/>
                    </a:xfrm>
                    <a:prstGeom prst="rect">
                      <a:avLst/>
                    </a:prstGeom>
                  </pic:spPr>
                </pic:pic>
              </a:graphicData>
            </a:graphic>
          </wp:inline>
        </w:drawing>
      </w:r>
    </w:p>
    <w:p w:rsidR="00767944" w:rsidRDefault="001B60AB">
      <w:pPr>
        <w:jc w:val="center"/>
        <w:rPr>
          <w:rFonts w:eastAsia="仿宋_GB2312"/>
          <w:sz w:val="28"/>
          <w:szCs w:val="28"/>
        </w:rPr>
      </w:pPr>
      <w:r>
        <w:rPr>
          <w:rFonts w:eastAsia="仿宋_GB2312" w:hint="eastAsia"/>
          <w:sz w:val="28"/>
          <w:szCs w:val="28"/>
        </w:rPr>
        <w:t>图</w:t>
      </w:r>
      <w:r>
        <w:rPr>
          <w:rFonts w:eastAsia="仿宋_GB2312" w:hint="eastAsia"/>
          <w:sz w:val="28"/>
          <w:szCs w:val="28"/>
        </w:rPr>
        <w:t>2</w:t>
      </w:r>
      <w:r>
        <w:rPr>
          <w:rFonts w:eastAsia="仿宋_GB2312"/>
          <w:sz w:val="28"/>
          <w:szCs w:val="28"/>
        </w:rPr>
        <w:t xml:space="preserve">-1 </w:t>
      </w:r>
      <w:r>
        <w:rPr>
          <w:rFonts w:eastAsia="仿宋_GB2312" w:hint="eastAsia"/>
          <w:sz w:val="28"/>
          <w:szCs w:val="28"/>
        </w:rPr>
        <w:t>工位平面布局</w:t>
      </w:r>
    </w:p>
    <w:p w:rsidR="00767944" w:rsidRDefault="00767944">
      <w:pPr>
        <w:jc w:val="center"/>
        <w:rPr>
          <w:rFonts w:eastAsia="仿宋_GB2312"/>
          <w:sz w:val="28"/>
          <w:szCs w:val="28"/>
        </w:rPr>
      </w:pPr>
    </w:p>
    <w:p w:rsidR="00767944" w:rsidRDefault="00767944">
      <w:pPr>
        <w:jc w:val="center"/>
        <w:rPr>
          <w:rFonts w:eastAsia="仿宋_GB2312"/>
          <w:sz w:val="28"/>
          <w:szCs w:val="28"/>
        </w:rPr>
        <w:sectPr w:rsidR="00767944">
          <w:headerReference w:type="even" r:id="rId22"/>
          <w:pgSz w:w="11906" w:h="16838"/>
          <w:pgMar w:top="1440" w:right="1701" w:bottom="1440" w:left="1701" w:header="851" w:footer="992" w:gutter="0"/>
          <w:cols w:space="720"/>
          <w:docGrid w:type="lines" w:linePitch="312"/>
        </w:sectPr>
      </w:pPr>
    </w:p>
    <w:p w:rsidR="00767944" w:rsidRDefault="001B60AB">
      <w:pPr>
        <w:rPr>
          <w:rFonts w:eastAsia="仿宋_GB2312"/>
          <w:b/>
          <w:sz w:val="28"/>
          <w:szCs w:val="28"/>
        </w:rPr>
      </w:pPr>
      <w:r>
        <w:rPr>
          <w:rFonts w:eastAsia="仿宋_GB2312" w:hint="eastAsia"/>
          <w:b/>
          <w:sz w:val="28"/>
          <w:szCs w:val="28"/>
        </w:rPr>
        <w:lastRenderedPageBreak/>
        <w:t>图</w:t>
      </w:r>
      <w:r>
        <w:rPr>
          <w:rFonts w:eastAsia="仿宋_GB2312"/>
          <w:b/>
          <w:sz w:val="28"/>
          <w:szCs w:val="28"/>
        </w:rPr>
        <w:t>2-2</w:t>
      </w:r>
      <w:r>
        <w:rPr>
          <w:rFonts w:eastAsia="仿宋_GB2312" w:hint="eastAsia"/>
          <w:b/>
          <w:sz w:val="28"/>
          <w:szCs w:val="28"/>
        </w:rPr>
        <w:t>：</w:t>
      </w:r>
      <w:r>
        <w:rPr>
          <w:rFonts w:eastAsia="仿宋_GB2312"/>
          <w:b/>
          <w:sz w:val="28"/>
          <w:szCs w:val="28"/>
        </w:rPr>
        <w:t>赛场工位布局图</w:t>
      </w:r>
    </w:p>
    <w:p w:rsidR="00767944" w:rsidRDefault="001B60AB">
      <w:pPr>
        <w:jc w:val="center"/>
        <w:rPr>
          <w:sz w:val="28"/>
          <w:szCs w:val="28"/>
        </w:rPr>
        <w:sectPr w:rsidR="00767944">
          <w:pgSz w:w="16838" w:h="11906" w:orient="landscape"/>
          <w:pgMar w:top="1701" w:right="1440" w:bottom="1701" w:left="1440" w:header="851" w:footer="992" w:gutter="0"/>
          <w:cols w:space="720"/>
          <w:docGrid w:type="lines" w:linePitch="408"/>
        </w:sectPr>
      </w:pPr>
      <w:r>
        <w:rPr>
          <w:noProof/>
        </w:rPr>
        <w:drawing>
          <wp:inline distT="0" distB="0" distL="0" distR="0">
            <wp:extent cx="9003030" cy="4577715"/>
            <wp:effectExtent l="0" t="0" r="0" b="13335"/>
            <wp:docPr id="1038" name="_x0000_t75"/>
            <wp:cNvGraphicFramePr/>
            <a:graphic xmlns:a="http://schemas.openxmlformats.org/drawingml/2006/main">
              <a:graphicData uri="http://schemas.openxmlformats.org/drawingml/2006/picture">
                <pic:pic xmlns:pic="http://schemas.openxmlformats.org/drawingml/2006/picture">
                  <pic:nvPicPr>
                    <pic:cNvPr id="1038" name="_x0000_t75"/>
                    <pic:cNvPicPr/>
                  </pic:nvPicPr>
                  <pic:blipFill>
                    <a:blip r:embed="rId23" cstate="print"/>
                    <a:srcRect/>
                    <a:stretch>
                      <a:fillRect/>
                    </a:stretch>
                  </pic:blipFill>
                  <pic:spPr>
                    <a:xfrm>
                      <a:off x="0" y="0"/>
                      <a:ext cx="9003030" cy="4577715"/>
                    </a:xfrm>
                    <a:prstGeom prst="rect">
                      <a:avLst/>
                    </a:prstGeom>
                    <a:ln>
                      <a:noFill/>
                    </a:ln>
                  </pic:spPr>
                </pic:pic>
              </a:graphicData>
            </a:graphic>
          </wp:inline>
        </w:drawing>
      </w:r>
      <w:r>
        <w:rPr>
          <w:rFonts w:hint="eastAsia"/>
          <w:sz w:val="28"/>
          <w:szCs w:val="28"/>
        </w:rPr>
        <w:t>图</w:t>
      </w:r>
      <w:r>
        <w:rPr>
          <w:rFonts w:hint="eastAsia"/>
          <w:sz w:val="28"/>
          <w:szCs w:val="28"/>
        </w:rPr>
        <w:t>2</w:t>
      </w:r>
      <w:r>
        <w:rPr>
          <w:sz w:val="28"/>
          <w:szCs w:val="28"/>
        </w:rPr>
        <w:t xml:space="preserve">-2 </w:t>
      </w:r>
      <w:r>
        <w:rPr>
          <w:rFonts w:hint="eastAsia"/>
          <w:sz w:val="28"/>
          <w:szCs w:val="28"/>
        </w:rPr>
        <w:t>赛场工位布局图</w:t>
      </w:r>
      <w:r>
        <w:rPr>
          <w:sz w:val="28"/>
          <w:szCs w:val="28"/>
        </w:rPr>
        <w:br w:type="page"/>
      </w:r>
    </w:p>
    <w:p w:rsidR="00767944" w:rsidRDefault="001B60AB">
      <w:pPr>
        <w:rPr>
          <w:b/>
          <w:sz w:val="28"/>
          <w:szCs w:val="28"/>
        </w:rPr>
      </w:pPr>
      <w:r>
        <w:rPr>
          <w:rFonts w:hint="eastAsia"/>
          <w:b/>
          <w:sz w:val="28"/>
          <w:szCs w:val="28"/>
        </w:rPr>
        <w:lastRenderedPageBreak/>
        <w:t>图</w:t>
      </w:r>
      <w:r>
        <w:rPr>
          <w:rFonts w:hint="eastAsia"/>
          <w:b/>
          <w:sz w:val="28"/>
          <w:szCs w:val="28"/>
        </w:rPr>
        <w:t>2</w:t>
      </w:r>
      <w:r>
        <w:rPr>
          <w:b/>
          <w:sz w:val="28"/>
          <w:szCs w:val="28"/>
        </w:rPr>
        <w:t>-3</w:t>
      </w:r>
      <w:r>
        <w:rPr>
          <w:rFonts w:hint="eastAsia"/>
          <w:b/>
          <w:sz w:val="28"/>
          <w:szCs w:val="28"/>
        </w:rPr>
        <w:t>：</w:t>
      </w:r>
      <w:r>
        <w:rPr>
          <w:b/>
          <w:sz w:val="28"/>
          <w:szCs w:val="28"/>
        </w:rPr>
        <w:t>管理间</w:t>
      </w:r>
      <w:r>
        <w:rPr>
          <w:rFonts w:hint="eastAsia"/>
          <w:b/>
          <w:sz w:val="28"/>
          <w:szCs w:val="28"/>
        </w:rPr>
        <w:t>6U</w:t>
      </w:r>
      <w:r>
        <w:rPr>
          <w:rFonts w:hint="eastAsia"/>
          <w:b/>
          <w:sz w:val="28"/>
          <w:szCs w:val="28"/>
        </w:rPr>
        <w:t>机柜</w:t>
      </w:r>
      <w:r>
        <w:rPr>
          <w:b/>
          <w:sz w:val="28"/>
          <w:szCs w:val="28"/>
        </w:rPr>
        <w:t>安装图</w:t>
      </w:r>
    </w:p>
    <w:p w:rsidR="00767944" w:rsidRDefault="001B60AB">
      <w:pPr>
        <w:jc w:val="center"/>
        <w:rPr>
          <w:sz w:val="28"/>
          <w:szCs w:val="28"/>
        </w:rPr>
      </w:pPr>
      <w:r>
        <w:rPr>
          <w:noProof/>
          <w:sz w:val="28"/>
          <w:szCs w:val="28"/>
        </w:rPr>
        <w:drawing>
          <wp:inline distT="0" distB="0" distL="0" distR="0">
            <wp:extent cx="3495040" cy="1961515"/>
            <wp:effectExtent l="0" t="0" r="10160" b="635"/>
            <wp:docPr id="1039" name="图片 10"/>
            <wp:cNvGraphicFramePr/>
            <a:graphic xmlns:a="http://schemas.openxmlformats.org/drawingml/2006/main">
              <a:graphicData uri="http://schemas.openxmlformats.org/drawingml/2006/picture">
                <pic:pic xmlns:pic="http://schemas.openxmlformats.org/drawingml/2006/picture">
                  <pic:nvPicPr>
                    <pic:cNvPr id="1039" name="图片 10"/>
                    <pic:cNvPicPr/>
                  </pic:nvPicPr>
                  <pic:blipFill>
                    <a:blip r:embed="rId24" cstate="print"/>
                    <a:srcRect/>
                    <a:stretch>
                      <a:fillRect/>
                    </a:stretch>
                  </pic:blipFill>
                  <pic:spPr>
                    <a:xfrm>
                      <a:off x="0" y="0"/>
                      <a:ext cx="3495502" cy="1961804"/>
                    </a:xfrm>
                    <a:prstGeom prst="rect">
                      <a:avLst/>
                    </a:prstGeom>
                  </pic:spPr>
                </pic:pic>
              </a:graphicData>
            </a:graphic>
          </wp:inline>
        </w:drawing>
      </w:r>
    </w:p>
    <w:p w:rsidR="00767944" w:rsidRDefault="001B60AB">
      <w:pPr>
        <w:ind w:firstLineChars="200" w:firstLine="560"/>
        <w:rPr>
          <w:sz w:val="28"/>
          <w:szCs w:val="28"/>
        </w:rPr>
      </w:pPr>
      <w:r>
        <w:rPr>
          <w:sz w:val="28"/>
          <w:szCs w:val="28"/>
        </w:rPr>
        <w:t>FD1</w:t>
      </w:r>
      <w:r>
        <w:rPr>
          <w:rFonts w:hint="eastAsia"/>
          <w:sz w:val="28"/>
          <w:szCs w:val="28"/>
        </w:rPr>
        <w:t>、</w:t>
      </w:r>
      <w:r>
        <w:rPr>
          <w:rFonts w:hint="eastAsia"/>
          <w:sz w:val="28"/>
          <w:szCs w:val="28"/>
        </w:rPr>
        <w:t>FD2</w:t>
      </w:r>
      <w:r>
        <w:rPr>
          <w:rFonts w:hint="eastAsia"/>
          <w:sz w:val="28"/>
          <w:szCs w:val="28"/>
        </w:rPr>
        <w:t>楼层管理间</w:t>
      </w:r>
      <w:r>
        <w:rPr>
          <w:sz w:val="28"/>
          <w:szCs w:val="28"/>
        </w:rPr>
        <w:t>6U</w:t>
      </w:r>
      <w:r>
        <w:rPr>
          <w:sz w:val="28"/>
          <w:szCs w:val="28"/>
        </w:rPr>
        <w:t>壁装机柜</w:t>
      </w:r>
      <w:r>
        <w:rPr>
          <w:rFonts w:hint="eastAsia"/>
          <w:sz w:val="28"/>
          <w:szCs w:val="28"/>
        </w:rPr>
        <w:t>安装</w:t>
      </w:r>
      <w:r>
        <w:rPr>
          <w:sz w:val="28"/>
          <w:szCs w:val="28"/>
        </w:rPr>
        <w:t>，配线架依次为</w:t>
      </w:r>
      <w:r>
        <w:rPr>
          <w:rFonts w:hint="eastAsia"/>
          <w:sz w:val="28"/>
          <w:szCs w:val="28"/>
        </w:rPr>
        <w:t>110</w:t>
      </w:r>
      <w:r>
        <w:rPr>
          <w:rFonts w:hint="eastAsia"/>
          <w:sz w:val="28"/>
          <w:szCs w:val="28"/>
        </w:rPr>
        <w:t>配线架</w:t>
      </w:r>
      <w:r>
        <w:rPr>
          <w:sz w:val="28"/>
          <w:szCs w:val="28"/>
        </w:rPr>
        <w:t>、网络配线架、</w:t>
      </w:r>
      <w:r>
        <w:rPr>
          <w:rFonts w:hint="eastAsia"/>
          <w:sz w:val="28"/>
          <w:szCs w:val="28"/>
        </w:rPr>
        <w:t>TV</w:t>
      </w:r>
      <w:r>
        <w:rPr>
          <w:rFonts w:hint="eastAsia"/>
          <w:sz w:val="28"/>
          <w:szCs w:val="28"/>
        </w:rPr>
        <w:t>配线架和</w:t>
      </w:r>
      <w:r>
        <w:rPr>
          <w:sz w:val="28"/>
          <w:szCs w:val="28"/>
        </w:rPr>
        <w:t>光纤配线架</w:t>
      </w:r>
      <w:r>
        <w:rPr>
          <w:rFonts w:hint="eastAsia"/>
          <w:sz w:val="28"/>
          <w:szCs w:val="28"/>
        </w:rPr>
        <w:t>。</w:t>
      </w:r>
    </w:p>
    <w:p w:rsidR="00767944" w:rsidRDefault="001B60AB">
      <w:pPr>
        <w:rPr>
          <w:b/>
          <w:sz w:val="28"/>
          <w:szCs w:val="28"/>
        </w:rPr>
      </w:pPr>
      <w:r>
        <w:rPr>
          <w:rFonts w:hint="eastAsia"/>
          <w:b/>
          <w:sz w:val="28"/>
          <w:szCs w:val="28"/>
        </w:rPr>
        <w:t>（三）</w:t>
      </w:r>
      <w:r>
        <w:rPr>
          <w:b/>
          <w:sz w:val="28"/>
          <w:szCs w:val="28"/>
        </w:rPr>
        <w:t>项目安装、施工及管理</w:t>
      </w:r>
    </w:p>
    <w:p w:rsidR="00767944" w:rsidRDefault="001B60AB">
      <w:pPr>
        <w:rPr>
          <w:b/>
          <w:sz w:val="28"/>
          <w:szCs w:val="28"/>
        </w:rPr>
      </w:pPr>
      <w:r>
        <w:rPr>
          <w:rFonts w:hint="eastAsia"/>
          <w:b/>
          <w:sz w:val="28"/>
          <w:szCs w:val="28"/>
        </w:rPr>
        <w:t>1</w:t>
      </w:r>
      <w:r>
        <w:rPr>
          <w:rFonts w:hint="eastAsia"/>
          <w:b/>
          <w:sz w:val="28"/>
          <w:szCs w:val="28"/>
        </w:rPr>
        <w:t>、中心</w:t>
      </w:r>
      <w:r>
        <w:rPr>
          <w:b/>
          <w:sz w:val="28"/>
          <w:szCs w:val="28"/>
        </w:rPr>
        <w:t>设备间子系统的安装</w:t>
      </w:r>
      <w:r>
        <w:rPr>
          <w:rFonts w:hint="eastAsia"/>
          <w:b/>
          <w:sz w:val="28"/>
          <w:szCs w:val="28"/>
        </w:rPr>
        <w:t>、</w:t>
      </w:r>
      <w:r>
        <w:rPr>
          <w:b/>
          <w:sz w:val="28"/>
          <w:szCs w:val="28"/>
        </w:rPr>
        <w:t>端接</w:t>
      </w:r>
      <w:r>
        <w:rPr>
          <w:rFonts w:hint="eastAsia"/>
          <w:b/>
          <w:sz w:val="28"/>
          <w:szCs w:val="28"/>
        </w:rPr>
        <w:t>和</w:t>
      </w:r>
      <w:r>
        <w:rPr>
          <w:b/>
          <w:sz w:val="28"/>
          <w:szCs w:val="28"/>
        </w:rPr>
        <w:t>测试</w:t>
      </w:r>
    </w:p>
    <w:p w:rsidR="00767944" w:rsidRDefault="001B60AB">
      <w:pPr>
        <w:ind w:firstLineChars="200" w:firstLine="560"/>
        <w:rPr>
          <w:sz w:val="28"/>
          <w:szCs w:val="28"/>
        </w:rPr>
      </w:pPr>
      <w:r>
        <w:rPr>
          <w:rFonts w:hint="eastAsia"/>
          <w:sz w:val="28"/>
          <w:szCs w:val="28"/>
        </w:rPr>
        <w:t>按照图</w:t>
      </w:r>
      <w:r>
        <w:rPr>
          <w:rFonts w:hint="eastAsia"/>
          <w:sz w:val="28"/>
          <w:szCs w:val="28"/>
        </w:rPr>
        <w:t>2</w:t>
      </w:r>
      <w:r>
        <w:rPr>
          <w:sz w:val="28"/>
          <w:szCs w:val="28"/>
        </w:rPr>
        <w:t>-1</w:t>
      </w:r>
      <w:r>
        <w:rPr>
          <w:sz w:val="28"/>
          <w:szCs w:val="28"/>
        </w:rPr>
        <w:t>及</w:t>
      </w:r>
      <w:r>
        <w:rPr>
          <w:rFonts w:hint="eastAsia"/>
          <w:sz w:val="28"/>
          <w:szCs w:val="28"/>
        </w:rPr>
        <w:t>图</w:t>
      </w:r>
      <w:r>
        <w:rPr>
          <w:rFonts w:hint="eastAsia"/>
          <w:sz w:val="28"/>
          <w:szCs w:val="28"/>
        </w:rPr>
        <w:t>2</w:t>
      </w:r>
      <w:r>
        <w:rPr>
          <w:sz w:val="28"/>
          <w:szCs w:val="28"/>
        </w:rPr>
        <w:t>-2</w:t>
      </w:r>
      <w:r>
        <w:rPr>
          <w:sz w:val="28"/>
          <w:szCs w:val="28"/>
        </w:rPr>
        <w:t>所示位置和要求，完成建筑物子系统布线安装。要求：主干链路路由正确，端接端口对应合理，端</w:t>
      </w:r>
      <w:proofErr w:type="gramStart"/>
      <w:r>
        <w:rPr>
          <w:sz w:val="28"/>
          <w:szCs w:val="28"/>
        </w:rPr>
        <w:t>接位置</w:t>
      </w:r>
      <w:proofErr w:type="gramEnd"/>
      <w:r>
        <w:rPr>
          <w:sz w:val="28"/>
          <w:szCs w:val="28"/>
        </w:rPr>
        <w:t>符合下述要求</w:t>
      </w:r>
      <w:r>
        <w:rPr>
          <w:sz w:val="28"/>
          <w:szCs w:val="28"/>
        </w:rPr>
        <w:t>,</w:t>
      </w:r>
      <w:r>
        <w:rPr>
          <w:rFonts w:hint="eastAsia"/>
          <w:sz w:val="28"/>
          <w:szCs w:val="28"/>
        </w:rPr>
        <w:t>每条链路要求</w:t>
      </w:r>
      <w:r>
        <w:rPr>
          <w:sz w:val="28"/>
          <w:szCs w:val="28"/>
        </w:rPr>
        <w:t>测试</w:t>
      </w:r>
      <w:r>
        <w:rPr>
          <w:rFonts w:hint="eastAsia"/>
          <w:sz w:val="28"/>
          <w:szCs w:val="28"/>
        </w:rPr>
        <w:t>为</w:t>
      </w:r>
      <w:r>
        <w:rPr>
          <w:sz w:val="28"/>
          <w:szCs w:val="28"/>
        </w:rPr>
        <w:t>通。</w:t>
      </w:r>
    </w:p>
    <w:p w:rsidR="00767944" w:rsidRDefault="001B60AB">
      <w:pPr>
        <w:rPr>
          <w:sz w:val="28"/>
          <w:szCs w:val="28"/>
        </w:rPr>
      </w:pPr>
      <w:r>
        <w:rPr>
          <w:rFonts w:hint="eastAsia"/>
          <w:sz w:val="28"/>
          <w:szCs w:val="28"/>
        </w:rPr>
        <w:t>①从标识为</w:t>
      </w:r>
      <w:r>
        <w:rPr>
          <w:sz w:val="28"/>
          <w:szCs w:val="28"/>
        </w:rPr>
        <w:t>BD</w:t>
      </w:r>
      <w:r>
        <w:rPr>
          <w:rFonts w:hint="eastAsia"/>
          <w:sz w:val="28"/>
          <w:szCs w:val="28"/>
        </w:rPr>
        <w:t>机架</w:t>
      </w:r>
      <w:r>
        <w:rPr>
          <w:sz w:val="28"/>
          <w:szCs w:val="28"/>
        </w:rPr>
        <w:t>的模拟设备向模拟</w:t>
      </w:r>
      <w:r>
        <w:rPr>
          <w:sz w:val="28"/>
          <w:szCs w:val="28"/>
        </w:rPr>
        <w:t>FD1</w:t>
      </w:r>
      <w:r>
        <w:rPr>
          <w:rFonts w:hint="eastAsia"/>
          <w:sz w:val="28"/>
          <w:szCs w:val="28"/>
        </w:rPr>
        <w:t>、</w:t>
      </w:r>
      <w:r>
        <w:rPr>
          <w:sz w:val="28"/>
          <w:szCs w:val="28"/>
        </w:rPr>
        <w:t>FD2</w:t>
      </w:r>
      <w:r>
        <w:rPr>
          <w:sz w:val="28"/>
          <w:szCs w:val="28"/>
        </w:rPr>
        <w:t>机柜外侧安装</w:t>
      </w:r>
      <w:r>
        <w:rPr>
          <w:sz w:val="28"/>
          <w:szCs w:val="28"/>
        </w:rPr>
        <w:t>1</w:t>
      </w:r>
      <w:r>
        <w:rPr>
          <w:sz w:val="28"/>
          <w:szCs w:val="28"/>
        </w:rPr>
        <w:t>根</w:t>
      </w:r>
      <w:r>
        <w:rPr>
          <w:sz w:val="28"/>
          <w:szCs w:val="28"/>
        </w:rPr>
        <w:t>Φ50 PVC</w:t>
      </w:r>
      <w:r>
        <w:rPr>
          <w:sz w:val="28"/>
          <w:szCs w:val="28"/>
        </w:rPr>
        <w:t>线管，采用沿地面和沿墙体凹槽敷设方式，使用管卡固定，安装中线管使用配套成品弯头、三通和黄腊管接入</w:t>
      </w:r>
      <w:r>
        <w:rPr>
          <w:sz w:val="28"/>
          <w:szCs w:val="28"/>
        </w:rPr>
        <w:t>FD1</w:t>
      </w:r>
      <w:r>
        <w:rPr>
          <w:rFonts w:hint="eastAsia"/>
          <w:sz w:val="28"/>
          <w:szCs w:val="28"/>
        </w:rPr>
        <w:t>、</w:t>
      </w:r>
      <w:r>
        <w:rPr>
          <w:sz w:val="28"/>
          <w:szCs w:val="28"/>
        </w:rPr>
        <w:t>FD2</w:t>
      </w:r>
      <w:r>
        <w:rPr>
          <w:sz w:val="28"/>
          <w:szCs w:val="28"/>
        </w:rPr>
        <w:t>机柜内。模拟管路内需布放</w:t>
      </w:r>
      <w:r>
        <w:rPr>
          <w:sz w:val="28"/>
          <w:szCs w:val="28"/>
        </w:rPr>
        <w:t>4</w:t>
      </w:r>
      <w:r>
        <w:rPr>
          <w:sz w:val="28"/>
          <w:szCs w:val="28"/>
        </w:rPr>
        <w:t>根单芯皮线光缆</w:t>
      </w:r>
      <w:r>
        <w:rPr>
          <w:rFonts w:hint="eastAsia"/>
          <w:sz w:val="28"/>
          <w:szCs w:val="28"/>
        </w:rPr>
        <w:t>、</w:t>
      </w:r>
      <w:r>
        <w:rPr>
          <w:sz w:val="28"/>
          <w:szCs w:val="28"/>
        </w:rPr>
        <w:t>2</w:t>
      </w:r>
      <w:r>
        <w:rPr>
          <w:sz w:val="28"/>
          <w:szCs w:val="28"/>
        </w:rPr>
        <w:t>根</w:t>
      </w:r>
      <w:r>
        <w:rPr>
          <w:sz w:val="28"/>
          <w:szCs w:val="28"/>
        </w:rPr>
        <w:t>25</w:t>
      </w:r>
      <w:r>
        <w:rPr>
          <w:sz w:val="28"/>
          <w:szCs w:val="28"/>
        </w:rPr>
        <w:t>对大对数电缆</w:t>
      </w:r>
      <w:r>
        <w:rPr>
          <w:rFonts w:hint="eastAsia"/>
          <w:sz w:val="28"/>
          <w:szCs w:val="28"/>
        </w:rPr>
        <w:t>和</w:t>
      </w:r>
      <w:r>
        <w:rPr>
          <w:rFonts w:hint="eastAsia"/>
          <w:sz w:val="28"/>
          <w:szCs w:val="28"/>
        </w:rPr>
        <w:t>2</w:t>
      </w:r>
      <w:r>
        <w:rPr>
          <w:rFonts w:hint="eastAsia"/>
          <w:sz w:val="28"/>
          <w:szCs w:val="28"/>
        </w:rPr>
        <w:t>根同轴</w:t>
      </w:r>
      <w:r>
        <w:rPr>
          <w:sz w:val="28"/>
          <w:szCs w:val="28"/>
        </w:rPr>
        <w:t>电缆，分别接入</w:t>
      </w:r>
      <w:r>
        <w:rPr>
          <w:sz w:val="28"/>
          <w:szCs w:val="28"/>
        </w:rPr>
        <w:t>FD1</w:t>
      </w:r>
      <w:r>
        <w:rPr>
          <w:rFonts w:hint="eastAsia"/>
          <w:sz w:val="28"/>
          <w:szCs w:val="28"/>
        </w:rPr>
        <w:t>、</w:t>
      </w:r>
      <w:r>
        <w:rPr>
          <w:sz w:val="28"/>
          <w:szCs w:val="28"/>
        </w:rPr>
        <w:t>FD2</w:t>
      </w:r>
      <w:r>
        <w:rPr>
          <w:sz w:val="28"/>
          <w:szCs w:val="28"/>
        </w:rPr>
        <w:t>机柜内（各</w:t>
      </w:r>
      <w:r>
        <w:rPr>
          <w:sz w:val="28"/>
          <w:szCs w:val="28"/>
        </w:rPr>
        <w:t>FD</w:t>
      </w:r>
      <w:r>
        <w:rPr>
          <w:sz w:val="28"/>
          <w:szCs w:val="28"/>
        </w:rPr>
        <w:t>机柜进线类型、数量相同，每个模拟</w:t>
      </w:r>
      <w:r>
        <w:rPr>
          <w:sz w:val="28"/>
          <w:szCs w:val="28"/>
        </w:rPr>
        <w:t>FD</w:t>
      </w:r>
      <w:r>
        <w:rPr>
          <w:sz w:val="28"/>
          <w:szCs w:val="28"/>
        </w:rPr>
        <w:t>机柜进线分别是：</w:t>
      </w:r>
      <w:r>
        <w:rPr>
          <w:sz w:val="28"/>
          <w:szCs w:val="28"/>
        </w:rPr>
        <w:t>2</w:t>
      </w:r>
      <w:r>
        <w:rPr>
          <w:sz w:val="28"/>
          <w:szCs w:val="28"/>
        </w:rPr>
        <w:t>根单芯皮线光缆</w:t>
      </w:r>
      <w:r>
        <w:rPr>
          <w:rFonts w:hint="eastAsia"/>
          <w:sz w:val="28"/>
          <w:szCs w:val="28"/>
        </w:rPr>
        <w:t>、</w:t>
      </w:r>
      <w:r>
        <w:rPr>
          <w:sz w:val="28"/>
          <w:szCs w:val="28"/>
        </w:rPr>
        <w:t>1</w:t>
      </w:r>
      <w:r>
        <w:rPr>
          <w:sz w:val="28"/>
          <w:szCs w:val="28"/>
        </w:rPr>
        <w:t>根</w:t>
      </w:r>
      <w:r>
        <w:rPr>
          <w:sz w:val="28"/>
          <w:szCs w:val="28"/>
        </w:rPr>
        <w:t>25</w:t>
      </w:r>
      <w:r>
        <w:rPr>
          <w:sz w:val="28"/>
          <w:szCs w:val="28"/>
        </w:rPr>
        <w:t>对大对数电缆</w:t>
      </w:r>
      <w:r>
        <w:rPr>
          <w:rFonts w:hint="eastAsia"/>
          <w:sz w:val="28"/>
          <w:szCs w:val="28"/>
        </w:rPr>
        <w:t>和</w:t>
      </w:r>
      <w:r>
        <w:rPr>
          <w:rFonts w:hint="eastAsia"/>
          <w:sz w:val="28"/>
          <w:szCs w:val="28"/>
        </w:rPr>
        <w:t>1</w:t>
      </w:r>
      <w:r>
        <w:rPr>
          <w:rFonts w:hint="eastAsia"/>
          <w:sz w:val="28"/>
          <w:szCs w:val="28"/>
        </w:rPr>
        <w:t>根</w:t>
      </w:r>
      <w:r>
        <w:rPr>
          <w:sz w:val="28"/>
          <w:szCs w:val="28"/>
        </w:rPr>
        <w:t>同轴电缆），要求此间所有缆线从该管路中布放。</w:t>
      </w:r>
    </w:p>
    <w:p w:rsidR="00767944" w:rsidRDefault="001B60AB">
      <w:pPr>
        <w:rPr>
          <w:sz w:val="28"/>
          <w:szCs w:val="28"/>
        </w:rPr>
      </w:pPr>
      <w:r>
        <w:rPr>
          <w:rFonts w:hint="eastAsia"/>
          <w:sz w:val="28"/>
          <w:szCs w:val="28"/>
        </w:rPr>
        <w:t>②</w:t>
      </w:r>
      <w:r>
        <w:rPr>
          <w:sz w:val="28"/>
          <w:szCs w:val="28"/>
        </w:rPr>
        <w:t>4</w:t>
      </w:r>
      <w:r>
        <w:rPr>
          <w:sz w:val="28"/>
          <w:szCs w:val="28"/>
        </w:rPr>
        <w:t>根单芯皮线光缆的一端穿入</w:t>
      </w:r>
      <w:r>
        <w:rPr>
          <w:sz w:val="28"/>
          <w:szCs w:val="28"/>
        </w:rPr>
        <w:t>BD</w:t>
      </w:r>
      <w:r>
        <w:rPr>
          <w:sz w:val="28"/>
          <w:szCs w:val="28"/>
        </w:rPr>
        <w:t>机</w:t>
      </w:r>
      <w:r>
        <w:rPr>
          <w:rFonts w:hint="eastAsia"/>
          <w:sz w:val="28"/>
          <w:szCs w:val="28"/>
        </w:rPr>
        <w:t>架</w:t>
      </w:r>
      <w:r>
        <w:rPr>
          <w:sz w:val="28"/>
          <w:szCs w:val="28"/>
        </w:rPr>
        <w:t>光纤配线架，制作光纤</w:t>
      </w:r>
      <w:r>
        <w:rPr>
          <w:sz w:val="28"/>
          <w:szCs w:val="28"/>
        </w:rPr>
        <w:t>SC</w:t>
      </w:r>
      <w:r>
        <w:rPr>
          <w:sz w:val="28"/>
          <w:szCs w:val="28"/>
        </w:rPr>
        <w:t>冷压接头接在</w:t>
      </w:r>
      <w:r>
        <w:rPr>
          <w:sz w:val="28"/>
          <w:szCs w:val="28"/>
        </w:rPr>
        <w:t>1-4</w:t>
      </w:r>
      <w:r>
        <w:rPr>
          <w:sz w:val="28"/>
          <w:szCs w:val="28"/>
        </w:rPr>
        <w:t>号进线端口，相对应的另一端分别穿入</w:t>
      </w:r>
      <w:r>
        <w:rPr>
          <w:sz w:val="28"/>
          <w:szCs w:val="28"/>
        </w:rPr>
        <w:t>FD1</w:t>
      </w:r>
      <w:r>
        <w:rPr>
          <w:sz w:val="28"/>
          <w:szCs w:val="28"/>
        </w:rPr>
        <w:t>、</w:t>
      </w:r>
      <w:r>
        <w:rPr>
          <w:sz w:val="28"/>
          <w:szCs w:val="28"/>
        </w:rPr>
        <w:t>FD2</w:t>
      </w:r>
      <w:r>
        <w:rPr>
          <w:rFonts w:hint="eastAsia"/>
          <w:sz w:val="28"/>
          <w:szCs w:val="28"/>
        </w:rPr>
        <w:t>机</w:t>
      </w:r>
      <w:r>
        <w:rPr>
          <w:rFonts w:hint="eastAsia"/>
          <w:sz w:val="28"/>
          <w:szCs w:val="28"/>
        </w:rPr>
        <w:lastRenderedPageBreak/>
        <w:t>柜</w:t>
      </w:r>
      <w:r>
        <w:rPr>
          <w:sz w:val="28"/>
          <w:szCs w:val="28"/>
        </w:rPr>
        <w:t>光纤配线架，制作光纤</w:t>
      </w:r>
      <w:r>
        <w:rPr>
          <w:sz w:val="28"/>
          <w:szCs w:val="28"/>
        </w:rPr>
        <w:t>SC</w:t>
      </w:r>
      <w:r>
        <w:rPr>
          <w:sz w:val="28"/>
          <w:szCs w:val="28"/>
        </w:rPr>
        <w:t>冷压接头分别对应接入</w:t>
      </w:r>
      <w:r>
        <w:rPr>
          <w:sz w:val="28"/>
          <w:szCs w:val="28"/>
        </w:rPr>
        <w:t>1-2</w:t>
      </w:r>
      <w:r>
        <w:rPr>
          <w:sz w:val="28"/>
          <w:szCs w:val="28"/>
        </w:rPr>
        <w:t>号进线端口</w:t>
      </w:r>
      <w:r>
        <w:rPr>
          <w:rFonts w:hint="eastAsia"/>
          <w:sz w:val="28"/>
          <w:szCs w:val="28"/>
        </w:rPr>
        <w:t>（</w:t>
      </w:r>
      <w:r>
        <w:rPr>
          <w:sz w:val="28"/>
          <w:szCs w:val="28"/>
        </w:rPr>
        <w:t>BD</w:t>
      </w:r>
      <w:r>
        <w:rPr>
          <w:sz w:val="28"/>
          <w:szCs w:val="28"/>
        </w:rPr>
        <w:t>机架光纤配线架</w:t>
      </w:r>
      <w:r>
        <w:rPr>
          <w:sz w:val="28"/>
          <w:szCs w:val="28"/>
        </w:rPr>
        <w:t>1-2</w:t>
      </w:r>
      <w:r>
        <w:rPr>
          <w:sz w:val="28"/>
          <w:szCs w:val="28"/>
        </w:rPr>
        <w:t>号进线端口</w:t>
      </w:r>
      <w:r>
        <w:rPr>
          <w:rFonts w:hint="eastAsia"/>
          <w:sz w:val="28"/>
          <w:szCs w:val="28"/>
        </w:rPr>
        <w:t>对应</w:t>
      </w:r>
      <w:r>
        <w:rPr>
          <w:rFonts w:hint="eastAsia"/>
          <w:sz w:val="28"/>
          <w:szCs w:val="28"/>
        </w:rPr>
        <w:t>FD1</w:t>
      </w:r>
      <w:r>
        <w:rPr>
          <w:rFonts w:hint="eastAsia"/>
          <w:sz w:val="28"/>
          <w:szCs w:val="28"/>
        </w:rPr>
        <w:t>机柜</w:t>
      </w:r>
      <w:r>
        <w:rPr>
          <w:rFonts w:hint="eastAsia"/>
          <w:sz w:val="28"/>
          <w:szCs w:val="28"/>
        </w:rPr>
        <w:t>1</w:t>
      </w:r>
      <w:r>
        <w:rPr>
          <w:sz w:val="28"/>
          <w:szCs w:val="28"/>
        </w:rPr>
        <w:t>-2</w:t>
      </w:r>
      <w:r>
        <w:rPr>
          <w:rFonts w:hint="eastAsia"/>
          <w:sz w:val="28"/>
          <w:szCs w:val="28"/>
        </w:rPr>
        <w:t>号</w:t>
      </w:r>
      <w:r>
        <w:rPr>
          <w:sz w:val="28"/>
          <w:szCs w:val="28"/>
        </w:rPr>
        <w:t>进线端口，</w:t>
      </w:r>
      <w:r>
        <w:rPr>
          <w:rFonts w:hint="eastAsia"/>
          <w:sz w:val="28"/>
          <w:szCs w:val="28"/>
        </w:rPr>
        <w:t>3</w:t>
      </w:r>
      <w:r>
        <w:rPr>
          <w:sz w:val="28"/>
          <w:szCs w:val="28"/>
        </w:rPr>
        <w:t>-4</w:t>
      </w:r>
      <w:r>
        <w:rPr>
          <w:rFonts w:hint="eastAsia"/>
          <w:sz w:val="28"/>
          <w:szCs w:val="28"/>
        </w:rPr>
        <w:t>号</w:t>
      </w:r>
      <w:r>
        <w:rPr>
          <w:sz w:val="28"/>
          <w:szCs w:val="28"/>
        </w:rPr>
        <w:t>进线端口对应</w:t>
      </w:r>
      <w:r>
        <w:rPr>
          <w:rFonts w:hint="eastAsia"/>
          <w:sz w:val="28"/>
          <w:szCs w:val="28"/>
        </w:rPr>
        <w:t>FD2</w:t>
      </w:r>
      <w:r>
        <w:rPr>
          <w:rFonts w:hint="eastAsia"/>
          <w:sz w:val="28"/>
          <w:szCs w:val="28"/>
        </w:rPr>
        <w:t>机柜</w:t>
      </w:r>
      <w:r>
        <w:rPr>
          <w:rFonts w:hint="eastAsia"/>
          <w:sz w:val="28"/>
          <w:szCs w:val="28"/>
        </w:rPr>
        <w:t>1</w:t>
      </w:r>
      <w:r>
        <w:rPr>
          <w:sz w:val="28"/>
          <w:szCs w:val="28"/>
        </w:rPr>
        <w:t>-2</w:t>
      </w:r>
      <w:r>
        <w:rPr>
          <w:rFonts w:hint="eastAsia"/>
          <w:sz w:val="28"/>
          <w:szCs w:val="28"/>
        </w:rPr>
        <w:t>号</w:t>
      </w:r>
      <w:r>
        <w:rPr>
          <w:sz w:val="28"/>
          <w:szCs w:val="28"/>
        </w:rPr>
        <w:t>进线端口</w:t>
      </w:r>
      <w:r>
        <w:rPr>
          <w:rFonts w:hint="eastAsia"/>
          <w:sz w:val="28"/>
          <w:szCs w:val="28"/>
        </w:rPr>
        <w:t>）。</w:t>
      </w:r>
    </w:p>
    <w:p w:rsidR="00767944" w:rsidRDefault="001B60AB">
      <w:pPr>
        <w:rPr>
          <w:sz w:val="28"/>
          <w:szCs w:val="28"/>
        </w:rPr>
      </w:pPr>
      <w:r>
        <w:rPr>
          <w:rFonts w:hint="eastAsia"/>
          <w:sz w:val="28"/>
          <w:szCs w:val="28"/>
        </w:rPr>
        <w:t>③</w:t>
      </w:r>
      <w:r>
        <w:rPr>
          <w:sz w:val="28"/>
          <w:szCs w:val="28"/>
        </w:rPr>
        <w:t>2</w:t>
      </w:r>
      <w:r>
        <w:rPr>
          <w:sz w:val="28"/>
          <w:szCs w:val="28"/>
        </w:rPr>
        <w:t>根</w:t>
      </w:r>
      <w:r>
        <w:rPr>
          <w:sz w:val="28"/>
          <w:szCs w:val="28"/>
        </w:rPr>
        <w:t>25</w:t>
      </w:r>
      <w:r>
        <w:rPr>
          <w:sz w:val="28"/>
          <w:szCs w:val="28"/>
        </w:rPr>
        <w:t>对大对数电缆依据色标端接，其中：第</w:t>
      </w:r>
      <w:r>
        <w:rPr>
          <w:sz w:val="28"/>
          <w:szCs w:val="28"/>
        </w:rPr>
        <w:t>1</w:t>
      </w:r>
      <w:r>
        <w:rPr>
          <w:sz w:val="28"/>
          <w:szCs w:val="28"/>
        </w:rPr>
        <w:t>根一端</w:t>
      </w:r>
      <w:proofErr w:type="gramStart"/>
      <w:r>
        <w:rPr>
          <w:sz w:val="28"/>
          <w:szCs w:val="28"/>
        </w:rPr>
        <w:t>端</w:t>
      </w:r>
      <w:proofErr w:type="gramEnd"/>
      <w:r>
        <w:rPr>
          <w:sz w:val="28"/>
          <w:szCs w:val="28"/>
        </w:rPr>
        <w:t>接在</w:t>
      </w:r>
      <w:r>
        <w:rPr>
          <w:sz w:val="28"/>
          <w:szCs w:val="28"/>
        </w:rPr>
        <w:t>BD</w:t>
      </w:r>
      <w:r>
        <w:rPr>
          <w:sz w:val="28"/>
          <w:szCs w:val="28"/>
        </w:rPr>
        <w:t>机</w:t>
      </w:r>
      <w:r>
        <w:rPr>
          <w:rFonts w:hint="eastAsia"/>
          <w:sz w:val="28"/>
          <w:szCs w:val="28"/>
        </w:rPr>
        <w:t>架</w:t>
      </w:r>
      <w:r>
        <w:rPr>
          <w:sz w:val="28"/>
          <w:szCs w:val="28"/>
        </w:rPr>
        <w:t>上</w:t>
      </w:r>
      <w:r>
        <w:rPr>
          <w:sz w:val="28"/>
          <w:szCs w:val="28"/>
        </w:rPr>
        <w:t>110</w:t>
      </w:r>
      <w:r>
        <w:rPr>
          <w:sz w:val="28"/>
          <w:szCs w:val="28"/>
        </w:rPr>
        <w:t>配线架的</w:t>
      </w:r>
      <w:r>
        <w:rPr>
          <w:sz w:val="28"/>
          <w:szCs w:val="28"/>
        </w:rPr>
        <w:t>1-25</w:t>
      </w:r>
      <w:r>
        <w:rPr>
          <w:sz w:val="28"/>
          <w:szCs w:val="28"/>
        </w:rPr>
        <w:t>线对（配线架左</w:t>
      </w:r>
      <w:r>
        <w:rPr>
          <w:rFonts w:hint="eastAsia"/>
          <w:sz w:val="28"/>
          <w:szCs w:val="28"/>
        </w:rPr>
        <w:t>上</w:t>
      </w:r>
      <w:r>
        <w:rPr>
          <w:sz w:val="28"/>
          <w:szCs w:val="28"/>
        </w:rPr>
        <w:t>位置）上，另一端</w:t>
      </w:r>
      <w:proofErr w:type="gramStart"/>
      <w:r>
        <w:rPr>
          <w:sz w:val="28"/>
          <w:szCs w:val="28"/>
        </w:rPr>
        <w:t>端</w:t>
      </w:r>
      <w:proofErr w:type="gramEnd"/>
      <w:r>
        <w:rPr>
          <w:sz w:val="28"/>
          <w:szCs w:val="28"/>
        </w:rPr>
        <w:t>接在</w:t>
      </w:r>
      <w:r>
        <w:rPr>
          <w:sz w:val="28"/>
          <w:szCs w:val="28"/>
        </w:rPr>
        <w:t>FD1</w:t>
      </w:r>
      <w:r>
        <w:rPr>
          <w:sz w:val="28"/>
          <w:szCs w:val="28"/>
        </w:rPr>
        <w:t>机柜内</w:t>
      </w:r>
      <w:r>
        <w:rPr>
          <w:sz w:val="28"/>
          <w:szCs w:val="28"/>
        </w:rPr>
        <w:t>110</w:t>
      </w:r>
      <w:r>
        <w:rPr>
          <w:sz w:val="28"/>
          <w:szCs w:val="28"/>
        </w:rPr>
        <w:t>配线架的</w:t>
      </w:r>
      <w:r>
        <w:rPr>
          <w:sz w:val="28"/>
          <w:szCs w:val="28"/>
        </w:rPr>
        <w:t>1-25</w:t>
      </w:r>
      <w:r>
        <w:rPr>
          <w:sz w:val="28"/>
          <w:szCs w:val="28"/>
        </w:rPr>
        <w:t>线对（配线架左</w:t>
      </w:r>
      <w:r>
        <w:rPr>
          <w:rFonts w:hint="eastAsia"/>
          <w:sz w:val="28"/>
          <w:szCs w:val="28"/>
        </w:rPr>
        <w:t>上</w:t>
      </w:r>
      <w:r>
        <w:rPr>
          <w:sz w:val="28"/>
          <w:szCs w:val="28"/>
        </w:rPr>
        <w:t>位置）上；</w:t>
      </w:r>
      <w:r>
        <w:rPr>
          <w:sz w:val="28"/>
          <w:szCs w:val="28"/>
        </w:rPr>
        <w:t xml:space="preserve"> </w:t>
      </w:r>
      <w:r>
        <w:rPr>
          <w:sz w:val="28"/>
          <w:szCs w:val="28"/>
        </w:rPr>
        <w:t>第</w:t>
      </w:r>
      <w:r>
        <w:rPr>
          <w:sz w:val="28"/>
          <w:szCs w:val="28"/>
        </w:rPr>
        <w:t>2</w:t>
      </w:r>
      <w:r>
        <w:rPr>
          <w:sz w:val="28"/>
          <w:szCs w:val="28"/>
        </w:rPr>
        <w:t>根一端</w:t>
      </w:r>
      <w:proofErr w:type="gramStart"/>
      <w:r>
        <w:rPr>
          <w:sz w:val="28"/>
          <w:szCs w:val="28"/>
        </w:rPr>
        <w:t>端</w:t>
      </w:r>
      <w:proofErr w:type="gramEnd"/>
      <w:r>
        <w:rPr>
          <w:sz w:val="28"/>
          <w:szCs w:val="28"/>
        </w:rPr>
        <w:t>接在</w:t>
      </w:r>
      <w:r>
        <w:rPr>
          <w:sz w:val="28"/>
          <w:szCs w:val="28"/>
        </w:rPr>
        <w:t>BD</w:t>
      </w:r>
      <w:r>
        <w:rPr>
          <w:sz w:val="28"/>
          <w:szCs w:val="28"/>
        </w:rPr>
        <w:t>机</w:t>
      </w:r>
      <w:r>
        <w:rPr>
          <w:rFonts w:hint="eastAsia"/>
          <w:sz w:val="28"/>
          <w:szCs w:val="28"/>
        </w:rPr>
        <w:t>架</w:t>
      </w:r>
      <w:r>
        <w:rPr>
          <w:sz w:val="28"/>
          <w:szCs w:val="28"/>
        </w:rPr>
        <w:t>上</w:t>
      </w:r>
      <w:r>
        <w:rPr>
          <w:sz w:val="28"/>
          <w:szCs w:val="28"/>
        </w:rPr>
        <w:t>110</w:t>
      </w:r>
      <w:r>
        <w:rPr>
          <w:sz w:val="28"/>
          <w:szCs w:val="28"/>
        </w:rPr>
        <w:t>配线架的</w:t>
      </w:r>
      <w:r>
        <w:rPr>
          <w:sz w:val="28"/>
          <w:szCs w:val="28"/>
        </w:rPr>
        <w:t>26-50</w:t>
      </w:r>
      <w:r>
        <w:rPr>
          <w:sz w:val="28"/>
          <w:szCs w:val="28"/>
        </w:rPr>
        <w:t>线对（配线架</w:t>
      </w:r>
      <w:r>
        <w:rPr>
          <w:rFonts w:hint="eastAsia"/>
          <w:sz w:val="28"/>
          <w:szCs w:val="28"/>
        </w:rPr>
        <w:t>左</w:t>
      </w:r>
      <w:r>
        <w:rPr>
          <w:sz w:val="28"/>
          <w:szCs w:val="28"/>
        </w:rPr>
        <w:t>下位置）上，另一端</w:t>
      </w:r>
      <w:proofErr w:type="gramStart"/>
      <w:r>
        <w:rPr>
          <w:sz w:val="28"/>
          <w:szCs w:val="28"/>
        </w:rPr>
        <w:t>端</w:t>
      </w:r>
      <w:proofErr w:type="gramEnd"/>
      <w:r>
        <w:rPr>
          <w:sz w:val="28"/>
          <w:szCs w:val="28"/>
        </w:rPr>
        <w:t>接在</w:t>
      </w:r>
      <w:r>
        <w:rPr>
          <w:sz w:val="28"/>
          <w:szCs w:val="28"/>
        </w:rPr>
        <w:t>FD2</w:t>
      </w:r>
      <w:r>
        <w:rPr>
          <w:sz w:val="28"/>
          <w:szCs w:val="28"/>
        </w:rPr>
        <w:t>机柜内</w:t>
      </w:r>
      <w:r>
        <w:rPr>
          <w:sz w:val="28"/>
          <w:szCs w:val="28"/>
        </w:rPr>
        <w:t>110</w:t>
      </w:r>
      <w:r>
        <w:rPr>
          <w:sz w:val="28"/>
          <w:szCs w:val="28"/>
        </w:rPr>
        <w:t>配线架的</w:t>
      </w:r>
      <w:r>
        <w:rPr>
          <w:sz w:val="28"/>
          <w:szCs w:val="28"/>
        </w:rPr>
        <w:t>1-25</w:t>
      </w:r>
      <w:r>
        <w:rPr>
          <w:sz w:val="28"/>
          <w:szCs w:val="28"/>
        </w:rPr>
        <w:t>线对</w:t>
      </w:r>
      <w:r>
        <w:rPr>
          <w:rFonts w:hint="eastAsia"/>
          <w:sz w:val="28"/>
          <w:szCs w:val="28"/>
        </w:rPr>
        <w:t>（配线架左上位置）</w:t>
      </w:r>
      <w:r>
        <w:rPr>
          <w:sz w:val="28"/>
          <w:szCs w:val="28"/>
        </w:rPr>
        <w:t>上。</w:t>
      </w:r>
    </w:p>
    <w:p w:rsidR="00767944" w:rsidRDefault="001B60AB">
      <w:pPr>
        <w:rPr>
          <w:sz w:val="28"/>
          <w:szCs w:val="28"/>
        </w:rPr>
      </w:pPr>
      <w:r>
        <w:rPr>
          <w:rFonts w:hint="eastAsia"/>
          <w:sz w:val="28"/>
          <w:szCs w:val="28"/>
        </w:rPr>
        <w:t>④</w:t>
      </w:r>
      <w:r>
        <w:rPr>
          <w:sz w:val="28"/>
          <w:szCs w:val="28"/>
        </w:rPr>
        <w:t>2</w:t>
      </w:r>
      <w:r>
        <w:rPr>
          <w:sz w:val="28"/>
          <w:szCs w:val="28"/>
        </w:rPr>
        <w:t>根同轴电缆选用配套英制</w:t>
      </w:r>
      <w:r>
        <w:rPr>
          <w:sz w:val="28"/>
          <w:szCs w:val="28"/>
        </w:rPr>
        <w:t>F</w:t>
      </w:r>
      <w:r>
        <w:rPr>
          <w:sz w:val="28"/>
          <w:szCs w:val="28"/>
        </w:rPr>
        <w:t>头连接，一端在</w:t>
      </w:r>
      <w:r>
        <w:rPr>
          <w:sz w:val="28"/>
          <w:szCs w:val="28"/>
        </w:rPr>
        <w:t>BD</w:t>
      </w:r>
      <w:r>
        <w:rPr>
          <w:sz w:val="28"/>
          <w:szCs w:val="28"/>
        </w:rPr>
        <w:t>机</w:t>
      </w:r>
      <w:r>
        <w:rPr>
          <w:rFonts w:hint="eastAsia"/>
          <w:sz w:val="28"/>
          <w:szCs w:val="28"/>
        </w:rPr>
        <w:t>架</w:t>
      </w:r>
      <w:r>
        <w:rPr>
          <w:sz w:val="28"/>
          <w:szCs w:val="28"/>
        </w:rPr>
        <w:t>TV</w:t>
      </w:r>
      <w:r>
        <w:rPr>
          <w:sz w:val="28"/>
          <w:szCs w:val="28"/>
        </w:rPr>
        <w:t>配线架依次接入</w:t>
      </w:r>
      <w:r>
        <w:rPr>
          <w:sz w:val="28"/>
          <w:szCs w:val="28"/>
        </w:rPr>
        <w:t>1</w:t>
      </w:r>
      <w:r>
        <w:rPr>
          <w:sz w:val="28"/>
          <w:szCs w:val="28"/>
        </w:rPr>
        <w:t>、</w:t>
      </w:r>
      <w:r>
        <w:rPr>
          <w:sz w:val="28"/>
          <w:szCs w:val="28"/>
        </w:rPr>
        <w:t>2</w:t>
      </w:r>
      <w:r>
        <w:rPr>
          <w:sz w:val="28"/>
          <w:szCs w:val="28"/>
        </w:rPr>
        <w:t>号进线端口，另一端分别对应接入</w:t>
      </w:r>
      <w:r>
        <w:rPr>
          <w:sz w:val="28"/>
          <w:szCs w:val="28"/>
        </w:rPr>
        <w:t>FD1</w:t>
      </w:r>
      <w:r>
        <w:rPr>
          <w:sz w:val="28"/>
          <w:szCs w:val="28"/>
        </w:rPr>
        <w:t>、</w:t>
      </w:r>
      <w:r>
        <w:rPr>
          <w:sz w:val="28"/>
          <w:szCs w:val="28"/>
        </w:rPr>
        <w:t>FD2</w:t>
      </w:r>
      <w:r>
        <w:rPr>
          <w:sz w:val="28"/>
          <w:szCs w:val="28"/>
        </w:rPr>
        <w:t>机柜内</w:t>
      </w:r>
      <w:r>
        <w:rPr>
          <w:sz w:val="28"/>
          <w:szCs w:val="28"/>
        </w:rPr>
        <w:t>TV</w:t>
      </w:r>
      <w:r>
        <w:rPr>
          <w:sz w:val="28"/>
          <w:szCs w:val="28"/>
        </w:rPr>
        <w:t>配线架</w:t>
      </w:r>
      <w:r>
        <w:rPr>
          <w:sz w:val="28"/>
          <w:szCs w:val="28"/>
        </w:rPr>
        <w:t>1</w:t>
      </w:r>
      <w:r>
        <w:rPr>
          <w:sz w:val="28"/>
          <w:szCs w:val="28"/>
        </w:rPr>
        <w:t>号进线端口</w:t>
      </w:r>
      <w:r>
        <w:rPr>
          <w:rFonts w:hint="eastAsia"/>
          <w:sz w:val="28"/>
          <w:szCs w:val="28"/>
        </w:rPr>
        <w:t>。</w:t>
      </w:r>
    </w:p>
    <w:p w:rsidR="00767944" w:rsidRDefault="001B60AB">
      <w:pPr>
        <w:rPr>
          <w:sz w:val="28"/>
          <w:szCs w:val="28"/>
        </w:rPr>
      </w:pPr>
      <w:r>
        <w:rPr>
          <w:rFonts w:hint="eastAsia"/>
          <w:sz w:val="28"/>
          <w:szCs w:val="28"/>
        </w:rPr>
        <w:t>⑤所有光缆、大对数、同轴电缆两头都预留</w:t>
      </w:r>
      <w:r>
        <w:rPr>
          <w:sz w:val="28"/>
          <w:szCs w:val="28"/>
        </w:rPr>
        <w:t>0.6</w:t>
      </w:r>
      <w:r>
        <w:rPr>
          <w:sz w:val="28"/>
          <w:szCs w:val="28"/>
        </w:rPr>
        <w:t>到</w:t>
      </w:r>
      <w:r>
        <w:rPr>
          <w:sz w:val="28"/>
          <w:szCs w:val="28"/>
        </w:rPr>
        <w:t>1</w:t>
      </w:r>
      <w:r>
        <w:rPr>
          <w:sz w:val="28"/>
          <w:szCs w:val="28"/>
        </w:rPr>
        <w:t>米。</w:t>
      </w:r>
      <w:r>
        <w:rPr>
          <w:rFonts w:hint="eastAsia"/>
          <w:sz w:val="28"/>
          <w:szCs w:val="28"/>
        </w:rPr>
        <w:t>干线</w:t>
      </w:r>
      <w:r>
        <w:rPr>
          <w:sz w:val="28"/>
          <w:szCs w:val="28"/>
        </w:rPr>
        <w:t>光缆长度测试，使用</w:t>
      </w:r>
      <w:r>
        <w:rPr>
          <w:sz w:val="28"/>
          <w:szCs w:val="28"/>
        </w:rPr>
        <w:t>SC</w:t>
      </w:r>
      <w:r>
        <w:rPr>
          <w:sz w:val="28"/>
          <w:szCs w:val="28"/>
        </w:rPr>
        <w:t>跳线将</w:t>
      </w:r>
      <w:r>
        <w:rPr>
          <w:sz w:val="28"/>
          <w:szCs w:val="28"/>
        </w:rPr>
        <w:t>BD</w:t>
      </w:r>
      <w:r>
        <w:rPr>
          <w:sz w:val="28"/>
          <w:szCs w:val="28"/>
        </w:rPr>
        <w:t>机架和</w:t>
      </w:r>
      <w:r>
        <w:rPr>
          <w:sz w:val="28"/>
          <w:szCs w:val="28"/>
        </w:rPr>
        <w:t>FD1</w:t>
      </w:r>
      <w:r>
        <w:rPr>
          <w:sz w:val="28"/>
          <w:szCs w:val="28"/>
        </w:rPr>
        <w:t>机柜中光纤配线架</w:t>
      </w:r>
      <w:r>
        <w:rPr>
          <w:sz w:val="28"/>
          <w:szCs w:val="28"/>
        </w:rPr>
        <w:t>1</w:t>
      </w:r>
      <w:r>
        <w:rPr>
          <w:sz w:val="28"/>
          <w:szCs w:val="28"/>
        </w:rPr>
        <w:t>号或</w:t>
      </w:r>
      <w:r>
        <w:rPr>
          <w:sz w:val="28"/>
          <w:szCs w:val="28"/>
        </w:rPr>
        <w:t>2</w:t>
      </w:r>
      <w:r>
        <w:rPr>
          <w:sz w:val="28"/>
          <w:szCs w:val="28"/>
        </w:rPr>
        <w:t>号进线端口与任一空闲端口接通，使用</w:t>
      </w:r>
      <w:r>
        <w:rPr>
          <w:sz w:val="28"/>
          <w:szCs w:val="28"/>
        </w:rPr>
        <w:t>SC-FC</w:t>
      </w:r>
      <w:r>
        <w:rPr>
          <w:sz w:val="28"/>
          <w:szCs w:val="28"/>
        </w:rPr>
        <w:t>跳线分别连接</w:t>
      </w:r>
      <w:r>
        <w:rPr>
          <w:sz w:val="28"/>
          <w:szCs w:val="28"/>
        </w:rPr>
        <w:t>BD</w:t>
      </w:r>
      <w:r>
        <w:rPr>
          <w:sz w:val="28"/>
          <w:szCs w:val="28"/>
        </w:rPr>
        <w:t>机架中光纤时域测试平台脉冲发送和脉冲接送端口，分别测试配线架</w:t>
      </w:r>
      <w:r>
        <w:rPr>
          <w:sz w:val="28"/>
          <w:szCs w:val="28"/>
        </w:rPr>
        <w:t>1</w:t>
      </w:r>
      <w:r>
        <w:rPr>
          <w:sz w:val="28"/>
          <w:szCs w:val="28"/>
        </w:rPr>
        <w:t>、</w:t>
      </w:r>
      <w:r>
        <w:rPr>
          <w:sz w:val="28"/>
          <w:szCs w:val="28"/>
        </w:rPr>
        <w:t>3</w:t>
      </w:r>
      <w:r>
        <w:rPr>
          <w:sz w:val="28"/>
          <w:szCs w:val="28"/>
        </w:rPr>
        <w:t>号端口光纤链路长度，插入</w:t>
      </w:r>
      <w:r>
        <w:rPr>
          <w:sz w:val="28"/>
          <w:szCs w:val="28"/>
        </w:rPr>
        <w:t>U</w:t>
      </w:r>
      <w:r>
        <w:rPr>
          <w:sz w:val="28"/>
          <w:szCs w:val="28"/>
        </w:rPr>
        <w:t>盘，保存测试报告，</w:t>
      </w:r>
      <w:r>
        <w:rPr>
          <w:sz w:val="28"/>
          <w:szCs w:val="28"/>
        </w:rPr>
        <w:t>1</w:t>
      </w:r>
      <w:r>
        <w:rPr>
          <w:sz w:val="28"/>
          <w:szCs w:val="28"/>
        </w:rPr>
        <w:t>号端口光纤测试报告以</w:t>
      </w:r>
      <w:r>
        <w:rPr>
          <w:sz w:val="28"/>
          <w:szCs w:val="28"/>
        </w:rPr>
        <w:t>“of1”</w:t>
      </w:r>
      <w:r>
        <w:rPr>
          <w:sz w:val="28"/>
          <w:szCs w:val="28"/>
        </w:rPr>
        <w:t>命名，</w:t>
      </w:r>
      <w:r>
        <w:rPr>
          <w:sz w:val="28"/>
          <w:szCs w:val="28"/>
        </w:rPr>
        <w:t>3</w:t>
      </w:r>
      <w:r>
        <w:rPr>
          <w:sz w:val="28"/>
          <w:szCs w:val="28"/>
        </w:rPr>
        <w:t>号端口光纤测试报告以</w:t>
      </w:r>
      <w:r>
        <w:rPr>
          <w:sz w:val="28"/>
          <w:szCs w:val="28"/>
        </w:rPr>
        <w:t>“of3”</w:t>
      </w:r>
      <w:r>
        <w:rPr>
          <w:sz w:val="28"/>
          <w:szCs w:val="28"/>
        </w:rPr>
        <w:t>命名；</w:t>
      </w:r>
      <w:r>
        <w:rPr>
          <w:rFonts w:hint="eastAsia"/>
          <w:sz w:val="28"/>
          <w:szCs w:val="28"/>
        </w:rPr>
        <w:t>网络</w:t>
      </w:r>
      <w:r>
        <w:rPr>
          <w:sz w:val="28"/>
          <w:szCs w:val="28"/>
        </w:rPr>
        <w:t>水平电缆长度测试，自制一根长为</w:t>
      </w:r>
      <w:r>
        <w:rPr>
          <w:sz w:val="28"/>
          <w:szCs w:val="28"/>
        </w:rPr>
        <w:t>0.6</w:t>
      </w:r>
      <w:r>
        <w:rPr>
          <w:sz w:val="28"/>
          <w:szCs w:val="28"/>
        </w:rPr>
        <w:t>米的网络跳线，</w:t>
      </w:r>
      <w:r>
        <w:rPr>
          <w:rFonts w:hint="eastAsia"/>
          <w:sz w:val="28"/>
          <w:szCs w:val="28"/>
        </w:rPr>
        <w:t>插在</w:t>
      </w:r>
      <w:r>
        <w:rPr>
          <w:rFonts w:hint="eastAsia"/>
          <w:sz w:val="28"/>
          <w:szCs w:val="28"/>
        </w:rPr>
        <w:t>202</w:t>
      </w:r>
      <w:r>
        <w:rPr>
          <w:rFonts w:hint="eastAsia"/>
          <w:sz w:val="28"/>
          <w:szCs w:val="28"/>
        </w:rPr>
        <w:t>号</w:t>
      </w:r>
      <w:r>
        <w:rPr>
          <w:sz w:val="28"/>
          <w:szCs w:val="28"/>
        </w:rPr>
        <w:t>信息盒的数据端口</w:t>
      </w:r>
      <w:r>
        <w:rPr>
          <w:rFonts w:hint="eastAsia"/>
          <w:sz w:val="28"/>
          <w:szCs w:val="28"/>
        </w:rPr>
        <w:t>或该</w:t>
      </w:r>
      <w:r>
        <w:rPr>
          <w:sz w:val="28"/>
          <w:szCs w:val="28"/>
        </w:rPr>
        <w:t>水平电缆</w:t>
      </w:r>
      <w:r>
        <w:rPr>
          <w:rFonts w:hint="eastAsia"/>
          <w:sz w:val="28"/>
          <w:szCs w:val="28"/>
        </w:rPr>
        <w:t>另一端对应</w:t>
      </w:r>
      <w:r>
        <w:rPr>
          <w:sz w:val="28"/>
          <w:szCs w:val="28"/>
        </w:rPr>
        <w:t>的网络配线架</w:t>
      </w:r>
      <w:r>
        <w:rPr>
          <w:rFonts w:hint="eastAsia"/>
          <w:sz w:val="28"/>
          <w:szCs w:val="28"/>
        </w:rPr>
        <w:t>端口</w:t>
      </w:r>
      <w:r>
        <w:rPr>
          <w:sz w:val="28"/>
          <w:szCs w:val="28"/>
        </w:rPr>
        <w:t>，</w:t>
      </w:r>
      <w:proofErr w:type="gramStart"/>
      <w:r>
        <w:rPr>
          <w:sz w:val="28"/>
          <w:szCs w:val="28"/>
        </w:rPr>
        <w:t>使用矩式测试</w:t>
      </w:r>
      <w:proofErr w:type="gramEnd"/>
      <w:r>
        <w:rPr>
          <w:sz w:val="28"/>
          <w:szCs w:val="28"/>
        </w:rPr>
        <w:t>仪测试网络</w:t>
      </w:r>
      <w:r>
        <w:rPr>
          <w:rFonts w:hint="eastAsia"/>
          <w:sz w:val="28"/>
          <w:szCs w:val="28"/>
        </w:rPr>
        <w:t>链路</w:t>
      </w:r>
      <w:r>
        <w:rPr>
          <w:sz w:val="28"/>
          <w:szCs w:val="28"/>
        </w:rPr>
        <w:t>长度，将测试结果填写在</w:t>
      </w:r>
      <w:r>
        <w:rPr>
          <w:rFonts w:hint="eastAsia"/>
          <w:sz w:val="28"/>
          <w:szCs w:val="28"/>
        </w:rPr>
        <w:t>纸质答题卡</w:t>
      </w:r>
      <w:r>
        <w:rPr>
          <w:sz w:val="28"/>
          <w:szCs w:val="28"/>
        </w:rPr>
        <w:t>“</w:t>
      </w:r>
      <w:r>
        <w:rPr>
          <w:sz w:val="28"/>
          <w:szCs w:val="28"/>
        </w:rPr>
        <w:t>网络</w:t>
      </w:r>
      <w:r>
        <w:rPr>
          <w:rFonts w:hint="eastAsia"/>
          <w:sz w:val="28"/>
          <w:szCs w:val="28"/>
        </w:rPr>
        <w:t>链路</w:t>
      </w:r>
      <w:r>
        <w:rPr>
          <w:sz w:val="28"/>
          <w:szCs w:val="28"/>
        </w:rPr>
        <w:t>测试报告</w:t>
      </w:r>
      <w:r>
        <w:rPr>
          <w:sz w:val="28"/>
          <w:szCs w:val="28"/>
        </w:rPr>
        <w:t>”</w:t>
      </w:r>
      <w:r>
        <w:rPr>
          <w:sz w:val="28"/>
          <w:szCs w:val="28"/>
        </w:rPr>
        <w:t>中</w:t>
      </w:r>
      <w:r>
        <w:rPr>
          <w:rFonts w:hint="eastAsia"/>
          <w:sz w:val="28"/>
          <w:szCs w:val="28"/>
        </w:rPr>
        <w:t xml:space="preserve"> </w:t>
      </w:r>
      <w:r>
        <w:rPr>
          <w:rFonts w:hint="eastAsia"/>
          <w:sz w:val="28"/>
          <w:szCs w:val="28"/>
        </w:rPr>
        <w:t>“测试结果”栏</w:t>
      </w:r>
      <w:r>
        <w:rPr>
          <w:sz w:val="28"/>
          <w:szCs w:val="28"/>
        </w:rPr>
        <w:t>。</w:t>
      </w:r>
    </w:p>
    <w:p w:rsidR="00767944" w:rsidRDefault="001B60AB">
      <w:pPr>
        <w:rPr>
          <w:b/>
          <w:sz w:val="28"/>
          <w:szCs w:val="28"/>
        </w:rPr>
      </w:pPr>
      <w:r>
        <w:rPr>
          <w:b/>
          <w:sz w:val="28"/>
          <w:szCs w:val="28"/>
        </w:rPr>
        <w:lastRenderedPageBreak/>
        <w:br w:type="page"/>
      </w:r>
    </w:p>
    <w:p w:rsidR="00767944" w:rsidRDefault="001B60AB">
      <w:pPr>
        <w:rPr>
          <w:b/>
          <w:sz w:val="28"/>
          <w:szCs w:val="28"/>
        </w:rPr>
      </w:pPr>
      <w:r>
        <w:rPr>
          <w:rFonts w:hint="eastAsia"/>
          <w:b/>
          <w:sz w:val="28"/>
          <w:szCs w:val="28"/>
        </w:rPr>
        <w:lastRenderedPageBreak/>
        <w:t>2</w:t>
      </w:r>
      <w:r>
        <w:rPr>
          <w:rFonts w:hint="eastAsia"/>
          <w:b/>
          <w:sz w:val="28"/>
          <w:szCs w:val="28"/>
        </w:rPr>
        <w:t>、</w:t>
      </w:r>
      <w:r>
        <w:rPr>
          <w:b/>
          <w:sz w:val="28"/>
          <w:szCs w:val="28"/>
        </w:rPr>
        <w:t>楼层管理间</w:t>
      </w:r>
      <w:r>
        <w:rPr>
          <w:rFonts w:hint="eastAsia"/>
          <w:b/>
          <w:sz w:val="28"/>
          <w:szCs w:val="28"/>
        </w:rPr>
        <w:t>安装</w:t>
      </w:r>
      <w:r>
        <w:rPr>
          <w:b/>
          <w:sz w:val="28"/>
          <w:szCs w:val="28"/>
        </w:rPr>
        <w:t>任务要</w:t>
      </w:r>
      <w:r>
        <w:rPr>
          <w:rFonts w:hint="eastAsia"/>
          <w:b/>
          <w:sz w:val="28"/>
          <w:szCs w:val="28"/>
        </w:rPr>
        <w:t>求</w:t>
      </w:r>
    </w:p>
    <w:p w:rsidR="00767944" w:rsidRDefault="001B60AB">
      <w:pPr>
        <w:ind w:firstLineChars="200" w:firstLine="560"/>
        <w:rPr>
          <w:sz w:val="28"/>
          <w:szCs w:val="28"/>
        </w:rPr>
      </w:pPr>
      <w:r>
        <w:rPr>
          <w:rFonts w:hint="eastAsia"/>
          <w:sz w:val="28"/>
          <w:szCs w:val="28"/>
        </w:rPr>
        <w:t>按照图</w:t>
      </w:r>
      <w:r>
        <w:rPr>
          <w:rFonts w:hint="eastAsia"/>
          <w:sz w:val="28"/>
          <w:szCs w:val="28"/>
        </w:rPr>
        <w:t>2</w:t>
      </w:r>
      <w:r>
        <w:rPr>
          <w:sz w:val="28"/>
          <w:szCs w:val="28"/>
        </w:rPr>
        <w:t>-2</w:t>
      </w:r>
      <w:r>
        <w:rPr>
          <w:sz w:val="28"/>
          <w:szCs w:val="28"/>
        </w:rPr>
        <w:t>所示，完成以下指定路由的线槽</w:t>
      </w:r>
      <w:r>
        <w:rPr>
          <w:sz w:val="28"/>
          <w:szCs w:val="28"/>
        </w:rPr>
        <w:t>/</w:t>
      </w:r>
      <w:r>
        <w:rPr>
          <w:sz w:val="28"/>
          <w:szCs w:val="28"/>
        </w:rPr>
        <w:t>线管安装布线与端接，底盒、模块、面板的安装。要求设备安装位置合理、剥线长度合适、</w:t>
      </w:r>
      <w:proofErr w:type="gramStart"/>
      <w:r>
        <w:rPr>
          <w:sz w:val="28"/>
          <w:szCs w:val="28"/>
        </w:rPr>
        <w:t>线序和</w:t>
      </w:r>
      <w:proofErr w:type="gramEnd"/>
      <w:r>
        <w:rPr>
          <w:sz w:val="28"/>
          <w:szCs w:val="28"/>
        </w:rPr>
        <w:t>端接正确，</w:t>
      </w:r>
      <w:r>
        <w:rPr>
          <w:rFonts w:hint="eastAsia"/>
          <w:sz w:val="28"/>
          <w:szCs w:val="28"/>
        </w:rPr>
        <w:t>每条链路要求测试为通，</w:t>
      </w:r>
      <w:r>
        <w:rPr>
          <w:sz w:val="28"/>
          <w:szCs w:val="28"/>
        </w:rPr>
        <w:t>预留缆线长度合适，剪掉多余牵引线。具体包括如下任务：</w:t>
      </w:r>
    </w:p>
    <w:p w:rsidR="00767944" w:rsidRDefault="001B60AB">
      <w:pPr>
        <w:rPr>
          <w:sz w:val="28"/>
          <w:szCs w:val="28"/>
        </w:rPr>
      </w:pPr>
      <w:r>
        <w:rPr>
          <w:rFonts w:hint="eastAsia"/>
          <w:sz w:val="28"/>
          <w:szCs w:val="28"/>
        </w:rPr>
        <w:t>①</w:t>
      </w:r>
      <w:r>
        <w:rPr>
          <w:sz w:val="28"/>
          <w:szCs w:val="28"/>
        </w:rPr>
        <w:t>102</w:t>
      </w:r>
      <w:r>
        <w:rPr>
          <w:sz w:val="28"/>
          <w:szCs w:val="28"/>
        </w:rPr>
        <w:t>、</w:t>
      </w:r>
      <w:r>
        <w:rPr>
          <w:sz w:val="28"/>
          <w:szCs w:val="28"/>
        </w:rPr>
        <w:t>103</w:t>
      </w:r>
      <w:r>
        <w:rPr>
          <w:rFonts w:hint="eastAsia"/>
          <w:sz w:val="28"/>
          <w:szCs w:val="28"/>
        </w:rPr>
        <w:t>、</w:t>
      </w:r>
      <w:r>
        <w:rPr>
          <w:rFonts w:hint="eastAsia"/>
          <w:sz w:val="28"/>
          <w:szCs w:val="28"/>
        </w:rPr>
        <w:t>20</w:t>
      </w:r>
      <w:r>
        <w:rPr>
          <w:sz w:val="28"/>
          <w:szCs w:val="28"/>
        </w:rPr>
        <w:t>2</w:t>
      </w:r>
      <w:r>
        <w:rPr>
          <w:rFonts w:hint="eastAsia"/>
          <w:sz w:val="28"/>
          <w:szCs w:val="28"/>
        </w:rPr>
        <w:t>、</w:t>
      </w:r>
      <w:r>
        <w:rPr>
          <w:rFonts w:hint="eastAsia"/>
          <w:sz w:val="28"/>
          <w:szCs w:val="28"/>
        </w:rPr>
        <w:t>20</w:t>
      </w:r>
      <w:r>
        <w:rPr>
          <w:sz w:val="28"/>
          <w:szCs w:val="28"/>
        </w:rPr>
        <w:t>3</w:t>
      </w:r>
      <w:r>
        <w:rPr>
          <w:sz w:val="28"/>
          <w:szCs w:val="28"/>
        </w:rPr>
        <w:t>信息盒为双</w:t>
      </w:r>
      <w:proofErr w:type="gramStart"/>
      <w:r>
        <w:rPr>
          <w:sz w:val="28"/>
          <w:szCs w:val="28"/>
        </w:rPr>
        <w:t>口信息</w:t>
      </w:r>
      <w:proofErr w:type="gramEnd"/>
      <w:r>
        <w:rPr>
          <w:sz w:val="28"/>
          <w:szCs w:val="28"/>
        </w:rPr>
        <w:t>点，信息盒（面板）左边为数据信息点，右边为语音信息点</w:t>
      </w:r>
      <w:r>
        <w:rPr>
          <w:rFonts w:hint="eastAsia"/>
          <w:sz w:val="28"/>
          <w:szCs w:val="28"/>
        </w:rPr>
        <w:t>，</w:t>
      </w:r>
      <w:r>
        <w:rPr>
          <w:sz w:val="28"/>
          <w:szCs w:val="28"/>
        </w:rPr>
        <w:t>其中</w:t>
      </w:r>
      <w:r>
        <w:rPr>
          <w:rFonts w:hint="eastAsia"/>
          <w:sz w:val="28"/>
          <w:szCs w:val="28"/>
        </w:rPr>
        <w:t>1</w:t>
      </w:r>
      <w:r>
        <w:rPr>
          <w:sz w:val="28"/>
          <w:szCs w:val="28"/>
        </w:rPr>
        <w:t>03</w:t>
      </w:r>
      <w:r>
        <w:rPr>
          <w:rFonts w:hint="eastAsia"/>
          <w:sz w:val="28"/>
          <w:szCs w:val="28"/>
        </w:rPr>
        <w:t>、</w:t>
      </w:r>
      <w:r>
        <w:rPr>
          <w:rFonts w:hint="eastAsia"/>
          <w:sz w:val="28"/>
          <w:szCs w:val="28"/>
        </w:rPr>
        <w:t>203</w:t>
      </w:r>
      <w:r>
        <w:rPr>
          <w:rFonts w:hint="eastAsia"/>
          <w:sz w:val="28"/>
          <w:szCs w:val="28"/>
        </w:rPr>
        <w:t>只需</w:t>
      </w:r>
      <w:r>
        <w:rPr>
          <w:sz w:val="28"/>
          <w:szCs w:val="28"/>
        </w:rPr>
        <w:t>安装数据信息点；</w:t>
      </w:r>
      <w:r>
        <w:rPr>
          <w:sz w:val="28"/>
          <w:szCs w:val="28"/>
        </w:rPr>
        <w:t>101</w:t>
      </w:r>
      <w:r>
        <w:rPr>
          <w:rFonts w:hint="eastAsia"/>
          <w:sz w:val="28"/>
          <w:szCs w:val="28"/>
        </w:rPr>
        <w:t>、</w:t>
      </w:r>
      <w:r>
        <w:rPr>
          <w:rFonts w:hint="eastAsia"/>
          <w:sz w:val="28"/>
          <w:szCs w:val="28"/>
        </w:rPr>
        <w:t>201</w:t>
      </w:r>
      <w:r>
        <w:rPr>
          <w:sz w:val="28"/>
          <w:szCs w:val="28"/>
        </w:rPr>
        <w:t>信息盒为单口</w:t>
      </w:r>
      <w:r>
        <w:rPr>
          <w:rFonts w:hint="eastAsia"/>
          <w:sz w:val="28"/>
          <w:szCs w:val="28"/>
        </w:rPr>
        <w:t>T</w:t>
      </w:r>
      <w:r>
        <w:rPr>
          <w:sz w:val="28"/>
          <w:szCs w:val="28"/>
        </w:rPr>
        <w:t>V</w:t>
      </w:r>
      <w:r>
        <w:rPr>
          <w:sz w:val="28"/>
          <w:szCs w:val="28"/>
        </w:rPr>
        <w:t>信息点</w:t>
      </w:r>
      <w:r>
        <w:rPr>
          <w:rFonts w:hint="eastAsia"/>
          <w:sz w:val="28"/>
          <w:szCs w:val="28"/>
        </w:rPr>
        <w:t>，</w:t>
      </w:r>
      <w:r>
        <w:rPr>
          <w:sz w:val="28"/>
          <w:szCs w:val="28"/>
        </w:rPr>
        <w:t>其中</w:t>
      </w:r>
      <w:r>
        <w:rPr>
          <w:rFonts w:hint="eastAsia"/>
          <w:sz w:val="28"/>
          <w:szCs w:val="28"/>
        </w:rPr>
        <w:t>101</w:t>
      </w:r>
      <w:r>
        <w:rPr>
          <w:rFonts w:hint="eastAsia"/>
          <w:sz w:val="28"/>
          <w:szCs w:val="28"/>
        </w:rPr>
        <w:t>为</w:t>
      </w:r>
      <w:r>
        <w:rPr>
          <w:sz w:val="28"/>
          <w:szCs w:val="28"/>
        </w:rPr>
        <w:t>暗</w:t>
      </w:r>
      <w:proofErr w:type="gramStart"/>
      <w:r>
        <w:rPr>
          <w:rFonts w:hint="eastAsia"/>
          <w:sz w:val="28"/>
          <w:szCs w:val="28"/>
        </w:rPr>
        <w:t>装</w:t>
      </w:r>
      <w:r>
        <w:rPr>
          <w:sz w:val="28"/>
          <w:szCs w:val="28"/>
        </w:rPr>
        <w:t>信息盒</w:t>
      </w:r>
      <w:proofErr w:type="gramEnd"/>
      <w:r>
        <w:rPr>
          <w:rFonts w:hint="eastAsia"/>
          <w:sz w:val="28"/>
          <w:szCs w:val="28"/>
        </w:rPr>
        <w:t>。</w:t>
      </w:r>
    </w:p>
    <w:p w:rsidR="00767944" w:rsidRDefault="001B60AB">
      <w:pPr>
        <w:rPr>
          <w:sz w:val="28"/>
          <w:szCs w:val="28"/>
        </w:rPr>
      </w:pPr>
      <w:r>
        <w:rPr>
          <w:rFonts w:hint="eastAsia"/>
          <w:sz w:val="28"/>
          <w:szCs w:val="28"/>
        </w:rPr>
        <w:t>②</w:t>
      </w:r>
      <w:r>
        <w:rPr>
          <w:sz w:val="28"/>
          <w:szCs w:val="28"/>
        </w:rPr>
        <w:t>101</w:t>
      </w:r>
      <w:r>
        <w:rPr>
          <w:sz w:val="28"/>
          <w:szCs w:val="28"/>
        </w:rPr>
        <w:t>、</w:t>
      </w:r>
      <w:r>
        <w:rPr>
          <w:sz w:val="28"/>
          <w:szCs w:val="28"/>
        </w:rPr>
        <w:t>102</w:t>
      </w:r>
      <w:r>
        <w:rPr>
          <w:sz w:val="28"/>
          <w:szCs w:val="28"/>
        </w:rPr>
        <w:t>、</w:t>
      </w:r>
      <w:r>
        <w:rPr>
          <w:sz w:val="28"/>
          <w:szCs w:val="28"/>
        </w:rPr>
        <w:t>103</w:t>
      </w:r>
      <w:r>
        <w:rPr>
          <w:sz w:val="28"/>
          <w:szCs w:val="28"/>
        </w:rPr>
        <w:t>插座布线路由</w:t>
      </w:r>
    </w:p>
    <w:p w:rsidR="00767944" w:rsidRDefault="001B60AB">
      <w:pPr>
        <w:rPr>
          <w:sz w:val="28"/>
          <w:szCs w:val="28"/>
        </w:rPr>
      </w:pPr>
      <w:r>
        <w:rPr>
          <w:rFonts w:hint="eastAsia"/>
          <w:sz w:val="28"/>
          <w:szCs w:val="28"/>
        </w:rPr>
        <w:t>使用Φ</w:t>
      </w:r>
      <w:r>
        <w:rPr>
          <w:sz w:val="28"/>
          <w:szCs w:val="28"/>
        </w:rPr>
        <w:t>20PVC</w:t>
      </w:r>
      <w:r>
        <w:rPr>
          <w:sz w:val="28"/>
          <w:szCs w:val="28"/>
        </w:rPr>
        <w:t>冷弯管和直接头，按图</w:t>
      </w:r>
      <w:r>
        <w:rPr>
          <w:rFonts w:hint="eastAsia"/>
          <w:sz w:val="28"/>
          <w:szCs w:val="28"/>
        </w:rPr>
        <w:t>2</w:t>
      </w:r>
      <w:r>
        <w:rPr>
          <w:sz w:val="28"/>
          <w:szCs w:val="28"/>
        </w:rPr>
        <w:t>-2</w:t>
      </w:r>
      <w:r>
        <w:rPr>
          <w:sz w:val="28"/>
          <w:szCs w:val="28"/>
        </w:rPr>
        <w:t>所</w:t>
      </w:r>
      <w:proofErr w:type="gramStart"/>
      <w:r>
        <w:rPr>
          <w:sz w:val="28"/>
          <w:szCs w:val="28"/>
        </w:rPr>
        <w:t>示采用</w:t>
      </w:r>
      <w:proofErr w:type="gramEnd"/>
      <w:r>
        <w:rPr>
          <w:sz w:val="28"/>
          <w:szCs w:val="28"/>
        </w:rPr>
        <w:t>配套弯头等辅材和自制弯头</w:t>
      </w:r>
      <w:r>
        <w:rPr>
          <w:rFonts w:hint="eastAsia"/>
          <w:sz w:val="28"/>
          <w:szCs w:val="28"/>
        </w:rPr>
        <w:t>（图中标注“手工弯头</w:t>
      </w:r>
      <w:r>
        <w:rPr>
          <w:sz w:val="28"/>
          <w:szCs w:val="28"/>
        </w:rPr>
        <w:t>”</w:t>
      </w:r>
      <w:r>
        <w:rPr>
          <w:sz w:val="28"/>
          <w:szCs w:val="28"/>
        </w:rPr>
        <w:t>）结合安装线管和布线。</w:t>
      </w:r>
    </w:p>
    <w:p w:rsidR="00767944" w:rsidRDefault="001B60AB">
      <w:pPr>
        <w:rPr>
          <w:sz w:val="28"/>
          <w:szCs w:val="28"/>
        </w:rPr>
      </w:pPr>
      <w:r>
        <w:rPr>
          <w:rFonts w:hint="eastAsia"/>
          <w:sz w:val="28"/>
          <w:szCs w:val="28"/>
        </w:rPr>
        <w:t>③</w:t>
      </w:r>
      <w:r>
        <w:rPr>
          <w:sz w:val="28"/>
          <w:szCs w:val="28"/>
        </w:rPr>
        <w:t>201</w:t>
      </w:r>
      <w:r>
        <w:rPr>
          <w:sz w:val="28"/>
          <w:szCs w:val="28"/>
        </w:rPr>
        <w:t>插座布线路由</w:t>
      </w:r>
    </w:p>
    <w:p w:rsidR="00767944" w:rsidRDefault="001B60AB">
      <w:pPr>
        <w:rPr>
          <w:sz w:val="28"/>
          <w:szCs w:val="28"/>
        </w:rPr>
      </w:pPr>
      <w:r>
        <w:rPr>
          <w:rFonts w:hint="eastAsia"/>
          <w:sz w:val="28"/>
          <w:szCs w:val="28"/>
        </w:rPr>
        <w:t>使用</w:t>
      </w:r>
      <w:r>
        <w:rPr>
          <w:sz w:val="28"/>
          <w:szCs w:val="28"/>
        </w:rPr>
        <w:t>40PVC</w:t>
      </w:r>
      <w:r>
        <w:rPr>
          <w:sz w:val="28"/>
          <w:szCs w:val="28"/>
        </w:rPr>
        <w:t>线槽安装与布线，</w:t>
      </w:r>
      <w:r>
        <w:rPr>
          <w:rFonts w:hint="eastAsia"/>
          <w:sz w:val="28"/>
          <w:szCs w:val="28"/>
        </w:rPr>
        <w:t>按</w:t>
      </w:r>
      <w:r>
        <w:rPr>
          <w:sz w:val="28"/>
          <w:szCs w:val="28"/>
        </w:rPr>
        <w:t>图</w:t>
      </w:r>
      <w:r>
        <w:rPr>
          <w:rFonts w:hint="eastAsia"/>
          <w:sz w:val="28"/>
          <w:szCs w:val="28"/>
        </w:rPr>
        <w:t>2</w:t>
      </w:r>
      <w:r>
        <w:rPr>
          <w:sz w:val="28"/>
          <w:szCs w:val="28"/>
        </w:rPr>
        <w:t>-</w:t>
      </w:r>
      <w:r>
        <w:rPr>
          <w:rFonts w:hint="eastAsia"/>
          <w:sz w:val="28"/>
          <w:szCs w:val="28"/>
        </w:rPr>
        <w:t>2</w:t>
      </w:r>
      <w:r>
        <w:rPr>
          <w:rFonts w:hint="eastAsia"/>
          <w:sz w:val="28"/>
          <w:szCs w:val="28"/>
        </w:rPr>
        <w:t>所示</w:t>
      </w:r>
      <w:r>
        <w:rPr>
          <w:sz w:val="28"/>
          <w:szCs w:val="28"/>
        </w:rPr>
        <w:t>路线槽联接配件</w:t>
      </w:r>
      <w:r>
        <w:rPr>
          <w:rFonts w:hint="eastAsia"/>
          <w:sz w:val="28"/>
          <w:szCs w:val="28"/>
        </w:rPr>
        <w:t>及</w:t>
      </w:r>
      <w:r>
        <w:rPr>
          <w:sz w:val="28"/>
          <w:szCs w:val="28"/>
        </w:rPr>
        <w:t>拐弯处需通过线槽切割拼接</w:t>
      </w:r>
      <w:r>
        <w:rPr>
          <w:rFonts w:hint="eastAsia"/>
          <w:sz w:val="28"/>
          <w:szCs w:val="28"/>
        </w:rPr>
        <w:t>（图中</w:t>
      </w:r>
      <w:r>
        <w:rPr>
          <w:sz w:val="28"/>
          <w:szCs w:val="28"/>
        </w:rPr>
        <w:t>标注</w:t>
      </w:r>
      <w:r>
        <w:rPr>
          <w:sz w:val="28"/>
          <w:szCs w:val="28"/>
        </w:rPr>
        <w:t>“45°</w:t>
      </w:r>
      <w:r>
        <w:rPr>
          <w:rFonts w:hint="eastAsia"/>
          <w:sz w:val="28"/>
          <w:szCs w:val="28"/>
        </w:rPr>
        <w:t>角</w:t>
      </w:r>
      <w:r>
        <w:rPr>
          <w:sz w:val="28"/>
          <w:szCs w:val="28"/>
        </w:rPr>
        <w:t>拼接</w:t>
      </w:r>
      <w:r>
        <w:rPr>
          <w:sz w:val="28"/>
          <w:szCs w:val="28"/>
        </w:rPr>
        <w:t>”</w:t>
      </w:r>
      <w:r>
        <w:rPr>
          <w:rFonts w:hint="eastAsia"/>
          <w:sz w:val="28"/>
          <w:szCs w:val="28"/>
        </w:rPr>
        <w:t>）</w:t>
      </w:r>
      <w:r>
        <w:rPr>
          <w:sz w:val="28"/>
          <w:szCs w:val="28"/>
        </w:rPr>
        <w:t>完成。</w:t>
      </w:r>
    </w:p>
    <w:p w:rsidR="00767944" w:rsidRDefault="001B60AB">
      <w:pPr>
        <w:rPr>
          <w:sz w:val="28"/>
          <w:szCs w:val="28"/>
        </w:rPr>
      </w:pPr>
      <w:r>
        <w:rPr>
          <w:rFonts w:hint="eastAsia"/>
          <w:sz w:val="28"/>
          <w:szCs w:val="28"/>
        </w:rPr>
        <w:t>④</w:t>
      </w:r>
      <w:r>
        <w:rPr>
          <w:sz w:val="28"/>
          <w:szCs w:val="28"/>
        </w:rPr>
        <w:t>202</w:t>
      </w:r>
      <w:r>
        <w:rPr>
          <w:sz w:val="28"/>
          <w:szCs w:val="28"/>
        </w:rPr>
        <w:t>、</w:t>
      </w:r>
      <w:r>
        <w:rPr>
          <w:sz w:val="28"/>
          <w:szCs w:val="28"/>
        </w:rPr>
        <w:t>203</w:t>
      </w:r>
      <w:r>
        <w:rPr>
          <w:sz w:val="28"/>
          <w:szCs w:val="28"/>
        </w:rPr>
        <w:t>插座布线路由</w:t>
      </w:r>
    </w:p>
    <w:p w:rsidR="00767944" w:rsidRDefault="001B60AB">
      <w:pPr>
        <w:rPr>
          <w:sz w:val="28"/>
          <w:szCs w:val="28"/>
        </w:rPr>
      </w:pPr>
      <w:r>
        <w:rPr>
          <w:rFonts w:hint="eastAsia"/>
          <w:sz w:val="28"/>
          <w:szCs w:val="28"/>
        </w:rPr>
        <w:t>使用</w:t>
      </w:r>
      <w:r>
        <w:rPr>
          <w:sz w:val="28"/>
          <w:szCs w:val="28"/>
        </w:rPr>
        <w:t>20PVC</w:t>
      </w:r>
      <w:r>
        <w:rPr>
          <w:sz w:val="28"/>
          <w:szCs w:val="28"/>
        </w:rPr>
        <w:t>线槽安装与布线</w:t>
      </w:r>
      <w:r>
        <w:rPr>
          <w:rFonts w:hint="eastAsia"/>
          <w:sz w:val="28"/>
          <w:szCs w:val="28"/>
        </w:rPr>
        <w:t>，按图</w:t>
      </w:r>
      <w:r>
        <w:rPr>
          <w:rFonts w:hint="eastAsia"/>
          <w:sz w:val="28"/>
          <w:szCs w:val="28"/>
        </w:rPr>
        <w:t>2</w:t>
      </w:r>
      <w:r>
        <w:rPr>
          <w:sz w:val="28"/>
          <w:szCs w:val="28"/>
        </w:rPr>
        <w:t>-2</w:t>
      </w:r>
      <w:r>
        <w:rPr>
          <w:sz w:val="28"/>
          <w:szCs w:val="28"/>
        </w:rPr>
        <w:t>所示路线槽联接配件及拐弯处需通过线槽切割拼接</w:t>
      </w:r>
      <w:r>
        <w:rPr>
          <w:rFonts w:hint="eastAsia"/>
          <w:sz w:val="28"/>
          <w:szCs w:val="28"/>
        </w:rPr>
        <w:t>（图中标注“</w:t>
      </w:r>
      <w:r>
        <w:rPr>
          <w:sz w:val="28"/>
          <w:szCs w:val="28"/>
        </w:rPr>
        <w:t>45°</w:t>
      </w:r>
      <w:r>
        <w:rPr>
          <w:rFonts w:hint="eastAsia"/>
          <w:sz w:val="28"/>
          <w:szCs w:val="28"/>
        </w:rPr>
        <w:t>角</w:t>
      </w:r>
      <w:r>
        <w:rPr>
          <w:sz w:val="28"/>
          <w:szCs w:val="28"/>
        </w:rPr>
        <w:t>拼接</w:t>
      </w:r>
      <w:r>
        <w:rPr>
          <w:sz w:val="28"/>
          <w:szCs w:val="28"/>
        </w:rPr>
        <w:t>”</w:t>
      </w:r>
      <w:r>
        <w:rPr>
          <w:sz w:val="28"/>
          <w:szCs w:val="28"/>
        </w:rPr>
        <w:t>）完成。</w:t>
      </w:r>
    </w:p>
    <w:p w:rsidR="00767944" w:rsidRDefault="001B60AB">
      <w:pPr>
        <w:rPr>
          <w:sz w:val="28"/>
          <w:szCs w:val="28"/>
        </w:rPr>
      </w:pPr>
      <w:r>
        <w:rPr>
          <w:rFonts w:hint="eastAsia"/>
          <w:sz w:val="28"/>
          <w:szCs w:val="28"/>
        </w:rPr>
        <w:t>⑤分别完成</w:t>
      </w:r>
      <w:r>
        <w:rPr>
          <w:sz w:val="28"/>
          <w:szCs w:val="28"/>
        </w:rPr>
        <w:t>FD1</w:t>
      </w:r>
      <w:r>
        <w:rPr>
          <w:rFonts w:hint="eastAsia"/>
          <w:sz w:val="28"/>
          <w:szCs w:val="28"/>
        </w:rPr>
        <w:t>、</w:t>
      </w:r>
      <w:r>
        <w:rPr>
          <w:rFonts w:hint="eastAsia"/>
          <w:sz w:val="28"/>
          <w:szCs w:val="28"/>
        </w:rPr>
        <w:t>FD2</w:t>
      </w:r>
      <w:r>
        <w:rPr>
          <w:sz w:val="28"/>
          <w:szCs w:val="28"/>
        </w:rPr>
        <w:t>机柜内网络配线架的与端</w:t>
      </w:r>
      <w:r>
        <w:rPr>
          <w:sz w:val="28"/>
          <w:szCs w:val="28"/>
        </w:rPr>
        <w:t>/</w:t>
      </w:r>
      <w:r>
        <w:rPr>
          <w:sz w:val="28"/>
          <w:szCs w:val="28"/>
        </w:rPr>
        <w:t>压接。所有数据信息点均使用超五类双绞线按指定路由联接到本层</w:t>
      </w:r>
      <w:r>
        <w:rPr>
          <w:sz w:val="28"/>
          <w:szCs w:val="28"/>
        </w:rPr>
        <w:t>FD1</w:t>
      </w:r>
      <w:r>
        <w:rPr>
          <w:rFonts w:hint="eastAsia"/>
          <w:sz w:val="28"/>
          <w:szCs w:val="28"/>
        </w:rPr>
        <w:t>、</w:t>
      </w:r>
      <w:r>
        <w:rPr>
          <w:rFonts w:hint="eastAsia"/>
          <w:sz w:val="28"/>
          <w:szCs w:val="28"/>
        </w:rPr>
        <w:t>FD2</w:t>
      </w:r>
      <w:r>
        <w:rPr>
          <w:rFonts w:hint="eastAsia"/>
          <w:sz w:val="28"/>
          <w:szCs w:val="28"/>
        </w:rPr>
        <w:t>机柜</w:t>
      </w:r>
      <w:r>
        <w:rPr>
          <w:sz w:val="28"/>
          <w:szCs w:val="28"/>
        </w:rPr>
        <w:t>中，并从</w:t>
      </w:r>
      <w:r>
        <w:rPr>
          <w:sz w:val="28"/>
          <w:szCs w:val="28"/>
        </w:rPr>
        <w:t>RJ45</w:t>
      </w:r>
      <w:r>
        <w:rPr>
          <w:sz w:val="28"/>
          <w:szCs w:val="28"/>
        </w:rPr>
        <w:t>网络配线架上端口</w:t>
      </w:r>
      <w:r>
        <w:rPr>
          <w:sz w:val="28"/>
          <w:szCs w:val="28"/>
        </w:rPr>
        <w:t>1</w:t>
      </w:r>
      <w:r>
        <w:rPr>
          <w:sz w:val="28"/>
          <w:szCs w:val="28"/>
        </w:rPr>
        <w:t>开始依次端接；所有语音信息点（根据数据</w:t>
      </w:r>
      <w:r>
        <w:rPr>
          <w:sz w:val="28"/>
          <w:szCs w:val="28"/>
        </w:rPr>
        <w:t>/</w:t>
      </w:r>
      <w:r>
        <w:rPr>
          <w:sz w:val="28"/>
          <w:szCs w:val="28"/>
        </w:rPr>
        <w:t>语音互换要求，此处语音信息点也使用数据模块端接）均使用超五类双绞线按指定路由联接到本层</w:t>
      </w:r>
      <w:r>
        <w:rPr>
          <w:sz w:val="28"/>
          <w:szCs w:val="28"/>
        </w:rPr>
        <w:t>FD1</w:t>
      </w:r>
      <w:r>
        <w:rPr>
          <w:rFonts w:hint="eastAsia"/>
          <w:sz w:val="28"/>
          <w:szCs w:val="28"/>
        </w:rPr>
        <w:t>、</w:t>
      </w:r>
      <w:r>
        <w:rPr>
          <w:rFonts w:hint="eastAsia"/>
          <w:sz w:val="28"/>
          <w:szCs w:val="28"/>
        </w:rPr>
        <w:t>FD2</w:t>
      </w:r>
      <w:r>
        <w:rPr>
          <w:rFonts w:hint="eastAsia"/>
          <w:sz w:val="28"/>
          <w:szCs w:val="28"/>
        </w:rPr>
        <w:t>机柜</w:t>
      </w:r>
      <w:r>
        <w:rPr>
          <w:sz w:val="28"/>
          <w:szCs w:val="28"/>
        </w:rPr>
        <w:t>中，并从</w:t>
      </w:r>
      <w:r>
        <w:rPr>
          <w:sz w:val="28"/>
          <w:szCs w:val="28"/>
        </w:rPr>
        <w:t>RJ45</w:t>
      </w:r>
      <w:r>
        <w:rPr>
          <w:sz w:val="28"/>
          <w:szCs w:val="28"/>
        </w:rPr>
        <w:t>网</w:t>
      </w:r>
      <w:r>
        <w:rPr>
          <w:sz w:val="28"/>
          <w:szCs w:val="28"/>
        </w:rPr>
        <w:lastRenderedPageBreak/>
        <w:t>络配线架上端口</w:t>
      </w:r>
      <w:r>
        <w:rPr>
          <w:sz w:val="28"/>
          <w:szCs w:val="28"/>
        </w:rPr>
        <w:t>5</w:t>
      </w:r>
      <w:r>
        <w:rPr>
          <w:sz w:val="28"/>
          <w:szCs w:val="28"/>
        </w:rPr>
        <w:t>开始依次端接。</w:t>
      </w:r>
      <w:r>
        <w:rPr>
          <w:rFonts w:hint="eastAsia"/>
          <w:sz w:val="28"/>
          <w:szCs w:val="28"/>
        </w:rPr>
        <w:t>所有</w:t>
      </w:r>
      <w:r>
        <w:rPr>
          <w:rFonts w:hint="eastAsia"/>
          <w:sz w:val="28"/>
          <w:szCs w:val="28"/>
        </w:rPr>
        <w:t>TV</w:t>
      </w:r>
      <w:r>
        <w:rPr>
          <w:rFonts w:hint="eastAsia"/>
          <w:sz w:val="28"/>
          <w:szCs w:val="28"/>
        </w:rPr>
        <w:t>信息</w:t>
      </w:r>
      <w:r>
        <w:rPr>
          <w:sz w:val="28"/>
          <w:szCs w:val="28"/>
        </w:rPr>
        <w:t>点</w:t>
      </w:r>
      <w:r>
        <w:rPr>
          <w:rFonts w:hint="eastAsia"/>
          <w:sz w:val="28"/>
          <w:szCs w:val="28"/>
        </w:rPr>
        <w:t>采用</w:t>
      </w:r>
      <w:r>
        <w:rPr>
          <w:sz w:val="28"/>
          <w:szCs w:val="28"/>
        </w:rPr>
        <w:t>同轴电缆按指定路由联接到</w:t>
      </w:r>
      <w:r>
        <w:rPr>
          <w:rFonts w:hint="eastAsia"/>
          <w:sz w:val="28"/>
          <w:szCs w:val="28"/>
        </w:rPr>
        <w:t>FD1</w:t>
      </w:r>
      <w:r>
        <w:rPr>
          <w:rFonts w:hint="eastAsia"/>
          <w:sz w:val="28"/>
          <w:szCs w:val="28"/>
        </w:rPr>
        <w:t>、</w:t>
      </w:r>
      <w:r>
        <w:rPr>
          <w:rFonts w:hint="eastAsia"/>
          <w:sz w:val="28"/>
          <w:szCs w:val="28"/>
        </w:rPr>
        <w:t>FD2</w:t>
      </w:r>
      <w:r>
        <w:rPr>
          <w:rFonts w:hint="eastAsia"/>
          <w:sz w:val="28"/>
          <w:szCs w:val="28"/>
        </w:rPr>
        <w:t>机柜</w:t>
      </w:r>
      <w:r>
        <w:rPr>
          <w:sz w:val="28"/>
          <w:szCs w:val="28"/>
        </w:rPr>
        <w:t>中</w:t>
      </w:r>
      <w:r>
        <w:rPr>
          <w:sz w:val="28"/>
          <w:szCs w:val="28"/>
        </w:rPr>
        <w:t>TV</w:t>
      </w:r>
      <w:r>
        <w:rPr>
          <w:rFonts w:hint="eastAsia"/>
          <w:sz w:val="28"/>
          <w:szCs w:val="28"/>
        </w:rPr>
        <w:t>配线架</w:t>
      </w:r>
      <w:r>
        <w:rPr>
          <w:rFonts w:hint="eastAsia"/>
          <w:sz w:val="28"/>
          <w:szCs w:val="28"/>
        </w:rPr>
        <w:t>2</w:t>
      </w:r>
      <w:r>
        <w:rPr>
          <w:rFonts w:hint="eastAsia"/>
          <w:sz w:val="28"/>
          <w:szCs w:val="28"/>
        </w:rPr>
        <w:t>号</w:t>
      </w:r>
      <w:r>
        <w:rPr>
          <w:sz w:val="28"/>
          <w:szCs w:val="28"/>
        </w:rPr>
        <w:t>口</w:t>
      </w:r>
      <w:r>
        <w:rPr>
          <w:rFonts w:hint="eastAsia"/>
          <w:sz w:val="28"/>
          <w:szCs w:val="28"/>
        </w:rPr>
        <w:t>进线</w:t>
      </w:r>
      <w:r>
        <w:rPr>
          <w:sz w:val="28"/>
          <w:szCs w:val="28"/>
        </w:rPr>
        <w:t>端。</w:t>
      </w:r>
    </w:p>
    <w:p w:rsidR="00767944" w:rsidRDefault="001B60AB">
      <w:pPr>
        <w:rPr>
          <w:b/>
          <w:sz w:val="28"/>
          <w:szCs w:val="28"/>
        </w:rPr>
      </w:pPr>
      <w:r>
        <w:rPr>
          <w:b/>
          <w:sz w:val="28"/>
          <w:szCs w:val="28"/>
        </w:rPr>
        <w:t>3</w:t>
      </w:r>
      <w:r>
        <w:rPr>
          <w:rFonts w:hint="eastAsia"/>
          <w:b/>
          <w:sz w:val="28"/>
          <w:szCs w:val="28"/>
        </w:rPr>
        <w:t>、工作</w:t>
      </w:r>
      <w:r>
        <w:rPr>
          <w:b/>
          <w:sz w:val="28"/>
          <w:szCs w:val="28"/>
        </w:rPr>
        <w:t>区子系统的安装</w:t>
      </w:r>
    </w:p>
    <w:p w:rsidR="00767944" w:rsidRDefault="001B60AB">
      <w:pPr>
        <w:ind w:firstLineChars="200" w:firstLine="560"/>
        <w:rPr>
          <w:sz w:val="28"/>
          <w:szCs w:val="28"/>
        </w:rPr>
      </w:pPr>
      <w:r>
        <w:rPr>
          <w:rFonts w:hint="eastAsia"/>
          <w:sz w:val="28"/>
          <w:szCs w:val="28"/>
        </w:rPr>
        <w:t>按照图</w:t>
      </w:r>
      <w:r>
        <w:rPr>
          <w:sz w:val="28"/>
          <w:szCs w:val="28"/>
        </w:rPr>
        <w:t>2-1</w:t>
      </w:r>
      <w:r>
        <w:rPr>
          <w:sz w:val="28"/>
          <w:szCs w:val="28"/>
        </w:rPr>
        <w:t>、</w:t>
      </w:r>
      <w:r>
        <w:rPr>
          <w:sz w:val="28"/>
          <w:szCs w:val="28"/>
        </w:rPr>
        <w:t>2-2</w:t>
      </w:r>
      <w:r>
        <w:rPr>
          <w:sz w:val="28"/>
          <w:szCs w:val="28"/>
        </w:rPr>
        <w:t>所示位置，完成</w:t>
      </w:r>
      <w:r>
        <w:rPr>
          <w:rFonts w:hint="eastAsia"/>
          <w:sz w:val="28"/>
          <w:szCs w:val="28"/>
        </w:rPr>
        <w:t>F</w:t>
      </w:r>
      <w:r>
        <w:rPr>
          <w:sz w:val="28"/>
          <w:szCs w:val="28"/>
        </w:rPr>
        <w:t>D1</w:t>
      </w:r>
      <w:r>
        <w:rPr>
          <w:rFonts w:hint="eastAsia"/>
          <w:sz w:val="28"/>
          <w:szCs w:val="28"/>
        </w:rPr>
        <w:t>、</w:t>
      </w:r>
      <w:r>
        <w:rPr>
          <w:sz w:val="28"/>
          <w:szCs w:val="28"/>
        </w:rPr>
        <w:t>FD2</w:t>
      </w:r>
      <w:r>
        <w:rPr>
          <w:rFonts w:hint="eastAsia"/>
          <w:sz w:val="28"/>
          <w:szCs w:val="28"/>
        </w:rPr>
        <w:t>层</w:t>
      </w:r>
      <w:r>
        <w:rPr>
          <w:sz w:val="28"/>
          <w:szCs w:val="28"/>
        </w:rPr>
        <w:t>信息点位的底盒面板的安装，要求位置正确，固定牢固，标记清晰，布线施工规范合理。</w:t>
      </w:r>
    </w:p>
    <w:p w:rsidR="00767944" w:rsidRDefault="001B60AB">
      <w:pPr>
        <w:ind w:firstLineChars="200" w:firstLine="560"/>
        <w:rPr>
          <w:sz w:val="28"/>
          <w:szCs w:val="28"/>
        </w:rPr>
      </w:pPr>
      <w:r>
        <w:rPr>
          <w:rFonts w:hint="eastAsia"/>
          <w:sz w:val="28"/>
          <w:szCs w:val="28"/>
        </w:rPr>
        <w:t>按照图</w:t>
      </w:r>
      <w:r>
        <w:rPr>
          <w:sz w:val="28"/>
          <w:szCs w:val="28"/>
        </w:rPr>
        <w:t>2-2</w:t>
      </w:r>
      <w:r>
        <w:rPr>
          <w:sz w:val="28"/>
          <w:szCs w:val="28"/>
        </w:rPr>
        <w:t>所示，完成</w:t>
      </w:r>
      <w:r>
        <w:rPr>
          <w:sz w:val="28"/>
          <w:szCs w:val="28"/>
        </w:rPr>
        <w:t>FD1</w:t>
      </w:r>
      <w:r>
        <w:rPr>
          <w:sz w:val="28"/>
          <w:szCs w:val="28"/>
        </w:rPr>
        <w:t>、</w:t>
      </w:r>
      <w:r>
        <w:rPr>
          <w:sz w:val="28"/>
          <w:szCs w:val="28"/>
        </w:rPr>
        <w:t>FD2</w:t>
      </w:r>
      <w:r>
        <w:rPr>
          <w:sz w:val="28"/>
          <w:szCs w:val="28"/>
        </w:rPr>
        <w:t>终端共</w:t>
      </w:r>
      <w:r>
        <w:rPr>
          <w:sz w:val="28"/>
          <w:szCs w:val="28"/>
        </w:rPr>
        <w:t>6</w:t>
      </w:r>
      <w:r>
        <w:rPr>
          <w:sz w:val="28"/>
          <w:szCs w:val="28"/>
        </w:rPr>
        <w:t>个底盒，要求正确选择底盒类型，安装位置正确，固定牢固，布线施工规范合理。</w:t>
      </w:r>
    </w:p>
    <w:p w:rsidR="00767944" w:rsidRDefault="001B60AB">
      <w:pPr>
        <w:rPr>
          <w:b/>
          <w:sz w:val="28"/>
          <w:szCs w:val="28"/>
        </w:rPr>
      </w:pPr>
      <w:r>
        <w:rPr>
          <w:rFonts w:hint="eastAsia"/>
          <w:b/>
          <w:sz w:val="28"/>
          <w:szCs w:val="28"/>
        </w:rPr>
        <w:t>4</w:t>
      </w:r>
      <w:r>
        <w:rPr>
          <w:rFonts w:hint="eastAsia"/>
          <w:b/>
          <w:sz w:val="28"/>
          <w:szCs w:val="28"/>
        </w:rPr>
        <w:t>、</w:t>
      </w:r>
      <w:r>
        <w:rPr>
          <w:b/>
          <w:sz w:val="28"/>
          <w:szCs w:val="28"/>
        </w:rPr>
        <w:t>标签</w:t>
      </w:r>
    </w:p>
    <w:p w:rsidR="00767944" w:rsidRDefault="001B60AB">
      <w:pPr>
        <w:rPr>
          <w:sz w:val="28"/>
          <w:szCs w:val="28"/>
        </w:rPr>
      </w:pPr>
      <w:r>
        <w:rPr>
          <w:rFonts w:hint="eastAsia"/>
          <w:sz w:val="28"/>
          <w:szCs w:val="28"/>
        </w:rPr>
        <w:t>①二个楼层所有信息面板均需使用信息面板标签纸标签标识（信息面板每个信息点标签有插座底盒编号与插座插口编号组成，</w:t>
      </w:r>
      <w:r>
        <w:rPr>
          <w:rFonts w:hint="eastAsia"/>
          <w:sz w:val="28"/>
          <w:szCs w:val="28"/>
        </w:rPr>
        <w:t>D</w:t>
      </w:r>
      <w:r>
        <w:rPr>
          <w:rFonts w:hint="eastAsia"/>
          <w:sz w:val="28"/>
          <w:szCs w:val="28"/>
        </w:rPr>
        <w:t>代表</w:t>
      </w:r>
      <w:r>
        <w:rPr>
          <w:sz w:val="28"/>
          <w:szCs w:val="28"/>
        </w:rPr>
        <w:t>数据端口、</w:t>
      </w:r>
      <w:r>
        <w:rPr>
          <w:rFonts w:hint="eastAsia"/>
          <w:sz w:val="28"/>
          <w:szCs w:val="28"/>
        </w:rPr>
        <w:t>Y</w:t>
      </w:r>
      <w:r>
        <w:rPr>
          <w:rFonts w:hint="eastAsia"/>
          <w:sz w:val="28"/>
          <w:szCs w:val="28"/>
        </w:rPr>
        <w:t>代表</w:t>
      </w:r>
      <w:r>
        <w:rPr>
          <w:sz w:val="28"/>
          <w:szCs w:val="28"/>
        </w:rPr>
        <w:t>语音端口、</w:t>
      </w:r>
      <w:r>
        <w:rPr>
          <w:rFonts w:hint="eastAsia"/>
          <w:sz w:val="28"/>
          <w:szCs w:val="28"/>
        </w:rPr>
        <w:t>T</w:t>
      </w:r>
      <w:r>
        <w:rPr>
          <w:rFonts w:hint="eastAsia"/>
          <w:sz w:val="28"/>
          <w:szCs w:val="28"/>
        </w:rPr>
        <w:t>代表</w:t>
      </w:r>
      <w:r>
        <w:rPr>
          <w:rFonts w:hint="eastAsia"/>
          <w:sz w:val="28"/>
          <w:szCs w:val="28"/>
        </w:rPr>
        <w:t>T</w:t>
      </w:r>
      <w:r>
        <w:rPr>
          <w:sz w:val="28"/>
          <w:szCs w:val="28"/>
        </w:rPr>
        <w:t>V</w:t>
      </w:r>
      <w:r>
        <w:rPr>
          <w:sz w:val="28"/>
          <w:szCs w:val="28"/>
        </w:rPr>
        <w:t>端口</w:t>
      </w:r>
      <w:r>
        <w:rPr>
          <w:rFonts w:hint="eastAsia"/>
          <w:sz w:val="28"/>
          <w:szCs w:val="28"/>
        </w:rPr>
        <w:t>，如：</w:t>
      </w:r>
      <w:r>
        <w:rPr>
          <w:sz w:val="28"/>
          <w:szCs w:val="28"/>
        </w:rPr>
        <w:t>101-D</w:t>
      </w:r>
      <w:r>
        <w:rPr>
          <w:sz w:val="28"/>
          <w:szCs w:val="28"/>
        </w:rPr>
        <w:t>、</w:t>
      </w:r>
      <w:r>
        <w:rPr>
          <w:sz w:val="28"/>
          <w:szCs w:val="28"/>
        </w:rPr>
        <w:t>101-Y</w:t>
      </w:r>
      <w:r>
        <w:rPr>
          <w:sz w:val="28"/>
          <w:szCs w:val="28"/>
        </w:rPr>
        <w:t>、</w:t>
      </w:r>
      <w:r>
        <w:rPr>
          <w:sz w:val="28"/>
          <w:szCs w:val="28"/>
        </w:rPr>
        <w:t>103-T</w:t>
      </w:r>
      <w:r>
        <w:rPr>
          <w:sz w:val="28"/>
          <w:szCs w:val="28"/>
        </w:rPr>
        <w:t>等），标签贴于网络插口上方中央位置，要求标签尺寸裁剪适中、美观。</w:t>
      </w:r>
    </w:p>
    <w:p w:rsidR="00767944" w:rsidRDefault="001B60AB">
      <w:pPr>
        <w:rPr>
          <w:sz w:val="28"/>
          <w:szCs w:val="28"/>
        </w:rPr>
      </w:pPr>
      <w:r>
        <w:rPr>
          <w:rFonts w:hint="eastAsia"/>
          <w:sz w:val="28"/>
          <w:szCs w:val="28"/>
        </w:rPr>
        <w:t>②</w:t>
      </w:r>
      <w:r>
        <w:rPr>
          <w:sz w:val="28"/>
          <w:szCs w:val="28"/>
        </w:rPr>
        <w:t>BD-FD</w:t>
      </w:r>
      <w:r>
        <w:rPr>
          <w:sz w:val="28"/>
          <w:szCs w:val="28"/>
        </w:rPr>
        <w:t>之间单模皮线光缆使用标签扎带进行标签标识，光缆两端均需设置该标识，第一根光缆两端均标识为</w:t>
      </w:r>
      <w:r>
        <w:rPr>
          <w:sz w:val="28"/>
          <w:szCs w:val="28"/>
        </w:rPr>
        <w:t>“B-F-1”</w:t>
      </w:r>
      <w:r>
        <w:rPr>
          <w:sz w:val="28"/>
          <w:szCs w:val="28"/>
        </w:rPr>
        <w:t>、第二根光缆两端均标识为</w:t>
      </w:r>
      <w:r>
        <w:rPr>
          <w:sz w:val="28"/>
          <w:szCs w:val="28"/>
        </w:rPr>
        <w:t xml:space="preserve">“B-F-2”…… </w:t>
      </w:r>
      <w:r>
        <w:rPr>
          <w:sz w:val="28"/>
          <w:szCs w:val="28"/>
        </w:rPr>
        <w:t>第四根为</w:t>
      </w:r>
      <w:r>
        <w:rPr>
          <w:sz w:val="28"/>
          <w:szCs w:val="28"/>
        </w:rPr>
        <w:t>“B-F-4”</w:t>
      </w:r>
      <w:r>
        <w:rPr>
          <w:sz w:val="28"/>
          <w:szCs w:val="28"/>
        </w:rPr>
        <w:t>，从</w:t>
      </w:r>
      <w:r>
        <w:rPr>
          <w:sz w:val="28"/>
          <w:szCs w:val="28"/>
        </w:rPr>
        <w:t>BD</w:t>
      </w:r>
      <w:r>
        <w:rPr>
          <w:sz w:val="28"/>
          <w:szCs w:val="28"/>
        </w:rPr>
        <w:t>光纤配线架端口</w:t>
      </w:r>
      <w:r>
        <w:rPr>
          <w:sz w:val="28"/>
          <w:szCs w:val="28"/>
        </w:rPr>
        <w:t>1</w:t>
      </w:r>
      <w:r>
        <w:rPr>
          <w:sz w:val="28"/>
          <w:szCs w:val="28"/>
        </w:rPr>
        <w:t>依次标识。</w:t>
      </w:r>
    </w:p>
    <w:p w:rsidR="00767944" w:rsidRDefault="001B60AB">
      <w:pPr>
        <w:rPr>
          <w:b/>
          <w:sz w:val="28"/>
          <w:szCs w:val="28"/>
        </w:rPr>
      </w:pPr>
      <w:r>
        <w:rPr>
          <w:b/>
          <w:sz w:val="28"/>
          <w:szCs w:val="28"/>
        </w:rPr>
        <w:t>5</w:t>
      </w:r>
      <w:r>
        <w:rPr>
          <w:rFonts w:hint="eastAsia"/>
          <w:b/>
          <w:sz w:val="28"/>
          <w:szCs w:val="28"/>
        </w:rPr>
        <w:t>、</w:t>
      </w:r>
      <w:r>
        <w:rPr>
          <w:b/>
          <w:sz w:val="28"/>
          <w:szCs w:val="28"/>
        </w:rPr>
        <w:t>施工管理</w:t>
      </w:r>
    </w:p>
    <w:p w:rsidR="00767944" w:rsidRDefault="001B60AB">
      <w:pPr>
        <w:rPr>
          <w:sz w:val="28"/>
          <w:szCs w:val="28"/>
        </w:rPr>
      </w:pPr>
      <w:r>
        <w:rPr>
          <w:rFonts w:hint="eastAsia"/>
          <w:sz w:val="28"/>
          <w:szCs w:val="28"/>
        </w:rPr>
        <w:t>①</w:t>
      </w:r>
      <w:r>
        <w:rPr>
          <w:sz w:val="28"/>
          <w:szCs w:val="28"/>
        </w:rPr>
        <w:t>要求施工中使用安全护具，文明规范施工。</w:t>
      </w:r>
    </w:p>
    <w:p w:rsidR="00767944" w:rsidRDefault="001B60AB">
      <w:pPr>
        <w:rPr>
          <w:sz w:val="28"/>
          <w:szCs w:val="28"/>
        </w:rPr>
      </w:pPr>
      <w:r>
        <w:rPr>
          <w:rFonts w:hint="eastAsia"/>
          <w:sz w:val="28"/>
          <w:szCs w:val="28"/>
        </w:rPr>
        <w:t>②</w:t>
      </w:r>
      <w:r>
        <w:rPr>
          <w:sz w:val="28"/>
          <w:szCs w:val="28"/>
        </w:rPr>
        <w:t>要求施工分工合理、并行施工。</w:t>
      </w:r>
    </w:p>
    <w:p w:rsidR="00767944" w:rsidRDefault="001B60AB">
      <w:pPr>
        <w:rPr>
          <w:sz w:val="28"/>
          <w:szCs w:val="28"/>
        </w:rPr>
      </w:pPr>
      <w:r>
        <w:rPr>
          <w:rFonts w:hint="eastAsia"/>
          <w:sz w:val="28"/>
          <w:szCs w:val="28"/>
        </w:rPr>
        <w:t>③</w:t>
      </w:r>
      <w:r>
        <w:rPr>
          <w:sz w:val="28"/>
          <w:szCs w:val="28"/>
        </w:rPr>
        <w:t>要求施工正确使用施工工具、合理用料。</w:t>
      </w:r>
    </w:p>
    <w:p w:rsidR="00767944" w:rsidRDefault="001B60AB">
      <w:pPr>
        <w:rPr>
          <w:sz w:val="28"/>
          <w:szCs w:val="28"/>
        </w:rPr>
      </w:pPr>
      <w:r>
        <w:rPr>
          <w:rFonts w:hint="eastAsia"/>
          <w:sz w:val="28"/>
          <w:szCs w:val="28"/>
        </w:rPr>
        <w:t>④要求施工完成后清洁现场，工具还原摆放到工具箱等。</w:t>
      </w:r>
    </w:p>
    <w:p w:rsidR="00767944" w:rsidRDefault="00767944">
      <w:pPr>
        <w:rPr>
          <w:sz w:val="28"/>
          <w:szCs w:val="28"/>
        </w:rPr>
      </w:pPr>
    </w:p>
    <w:p w:rsidR="00767944" w:rsidRDefault="001B60AB">
      <w:pPr>
        <w:pStyle w:val="1"/>
        <w:rPr>
          <w:sz w:val="28"/>
          <w:szCs w:val="28"/>
        </w:rPr>
      </w:pPr>
      <w:r>
        <w:rPr>
          <w:rFonts w:hint="eastAsia"/>
          <w:sz w:val="28"/>
          <w:szCs w:val="28"/>
        </w:rPr>
        <w:t>第三部分：赛场规范和文档规范</w:t>
      </w:r>
    </w:p>
    <w:p w:rsidR="00767944" w:rsidRDefault="001B60AB">
      <w:pPr>
        <w:snapToGrid w:val="0"/>
        <w:spacing w:line="560" w:lineRule="exact"/>
        <w:ind w:firstLineChars="200" w:firstLine="560"/>
        <w:rPr>
          <w:sz w:val="28"/>
          <w:szCs w:val="28"/>
        </w:rPr>
      </w:pPr>
      <w:r>
        <w:rPr>
          <w:rFonts w:hint="eastAsia"/>
          <w:sz w:val="28"/>
          <w:szCs w:val="28"/>
        </w:rPr>
        <w:t>考生应在安排竞赛约定时间到达考场并严格遵守考试流程。考生提交的所有文档必须按照赛题所规定的命名规则命名，不得以任何形式的</w:t>
      </w:r>
      <w:r>
        <w:rPr>
          <w:rFonts w:hint="eastAsia"/>
          <w:sz w:val="28"/>
          <w:szCs w:val="28"/>
        </w:rPr>
        <w:t>Word</w:t>
      </w:r>
      <w:r>
        <w:rPr>
          <w:rFonts w:hint="eastAsia"/>
          <w:sz w:val="28"/>
          <w:szCs w:val="28"/>
        </w:rPr>
        <w:t>文件体现参赛院校、</w:t>
      </w:r>
      <w:proofErr w:type="gramStart"/>
      <w:r>
        <w:rPr>
          <w:rFonts w:hint="eastAsia"/>
          <w:sz w:val="28"/>
          <w:szCs w:val="28"/>
        </w:rPr>
        <w:t>工位号</w:t>
      </w:r>
      <w:proofErr w:type="gramEnd"/>
      <w:r>
        <w:rPr>
          <w:rFonts w:hint="eastAsia"/>
          <w:sz w:val="28"/>
          <w:szCs w:val="28"/>
        </w:rPr>
        <w:t>等信息。按照题目要求，提交符合模板要求的文件。</w:t>
      </w:r>
    </w:p>
    <w:p w:rsidR="00767944" w:rsidRDefault="001B60AB">
      <w:pPr>
        <w:pStyle w:val="ab"/>
        <w:ind w:firstLineChars="0" w:firstLine="0"/>
        <w:rPr>
          <w:sz w:val="28"/>
          <w:szCs w:val="28"/>
        </w:rPr>
      </w:pPr>
      <w:r>
        <w:rPr>
          <w:rFonts w:hint="eastAsia"/>
          <w:sz w:val="28"/>
          <w:szCs w:val="28"/>
        </w:rPr>
        <w:t>（完）</w:t>
      </w:r>
    </w:p>
    <w:bookmarkEnd w:id="6"/>
    <w:bookmarkEnd w:id="7"/>
    <w:bookmarkEnd w:id="8"/>
    <w:p w:rsidR="00767944" w:rsidRDefault="00767944">
      <w:pPr>
        <w:rPr>
          <w:sz w:val="28"/>
          <w:szCs w:val="28"/>
        </w:rPr>
      </w:pPr>
    </w:p>
    <w:p w:rsidR="00767944" w:rsidRDefault="00767944"/>
    <w:p w:rsidR="00767944" w:rsidRDefault="00767944"/>
    <w:sectPr w:rsidR="00767944" w:rsidSect="00767944">
      <w:footerReference w:type="default" r:id="rId25"/>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D10A7" w:rsidRDefault="004D10A7" w:rsidP="00767944">
      <w:r>
        <w:separator/>
      </w:r>
    </w:p>
  </w:endnote>
  <w:endnote w:type="continuationSeparator" w:id="0">
    <w:p w:rsidR="004D10A7" w:rsidRDefault="004D10A7" w:rsidP="007679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6"/>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Helvetica">
    <w:panose1 w:val="020B0604020202020204"/>
    <w:charset w:val="00"/>
    <w:family w:val="swiss"/>
    <w:pitch w:val="variable"/>
    <w:sig w:usb0="E0002EFF" w:usb1="C000785B" w:usb2="00000009" w:usb3="00000000" w:csb0="000001FF" w:csb1="00000000"/>
  </w:font>
  <w:font w:name="仿宋_GB2312">
    <w:altName w:val="仿宋"/>
    <w:panose1 w:val="02010609030101010101"/>
    <w:charset w:val="86"/>
    <w:family w:val="modern"/>
    <w:pitch w:val="fixed"/>
    <w:sig w:usb0="00000001" w:usb1="080E0000" w:usb2="00000010" w:usb3="00000000" w:csb0="00040000" w:csb1="00000000"/>
  </w:font>
  <w:font w:name="Segoe UI Symbol">
    <w:panose1 w:val="020B0502040204020203"/>
    <w:charset w:val="00"/>
    <w:family w:val="swiss"/>
    <w:pitch w:val="variable"/>
    <w:sig w:usb0="800001E3" w:usb1="1200FFEF" w:usb2="00040000" w:usb3="00000000" w:csb0="00000001" w:csb1="00000000"/>
  </w:font>
  <w:font w:name="Arial Narrow">
    <w:panose1 w:val="020B0606020202030204"/>
    <w:charset w:val="00"/>
    <w:family w:val="swiss"/>
    <w:pitch w:val="variable"/>
    <w:sig w:usb0="00000287" w:usb1="00000800" w:usb2="00000000" w:usb3="00000000" w:csb0="0000009F" w:csb1="00000000"/>
  </w:font>
  <w:font w:name="PMingLiU">
    <w:altName w:val="Arial Unicode MS"/>
    <w:panose1 w:val="02010601000101010101"/>
    <w:charset w:val="88"/>
    <w:family w:val="auto"/>
    <w:notTrueType/>
    <w:pitch w:val="variable"/>
    <w:sig w:usb0="00000000"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0462" w:rsidRDefault="00B00462">
    <w:pPr>
      <w:pStyle w:val="a4"/>
      <w:rPr>
        <w:rStyle w:val="a8"/>
      </w:rPr>
    </w:pPr>
    <w:r>
      <w:rPr>
        <w:rStyle w:val="a8"/>
      </w:rPr>
      <w:fldChar w:fldCharType="begin"/>
    </w:r>
    <w:r>
      <w:rPr>
        <w:rStyle w:val="a8"/>
      </w:rPr>
      <w:instrText xml:space="preserve">PAGE  </w:instrText>
    </w:r>
    <w:r>
      <w:rPr>
        <w:rStyle w:val="a8"/>
      </w:rPr>
      <w:fldChar w:fldCharType="end"/>
    </w:r>
  </w:p>
  <w:p w:rsidR="00B00462" w:rsidRDefault="00B00462">
    <w:pPr>
      <w:pStyle w:val="a4"/>
      <w:rPr>
        <w:rStyle w:val="a8"/>
      </w:rPr>
    </w:pPr>
    <w:r>
      <w:rPr>
        <w:rStyle w:val="a8"/>
      </w:rPr>
      <w:fldChar w:fldCharType="begin"/>
    </w:r>
    <w:r>
      <w:rPr>
        <w:rStyle w:val="a8"/>
      </w:rPr>
      <w:instrText xml:space="preserve">PAGE  </w:instrText>
    </w:r>
    <w:r>
      <w:rPr>
        <w:rStyle w:val="a8"/>
      </w:rPr>
      <w:fldChar w:fldCharType="end"/>
    </w:r>
  </w:p>
  <w:p w:rsidR="00B00462" w:rsidRDefault="00B00462">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0462" w:rsidRDefault="00B00462">
    <w:pPr>
      <w:pStyle w:val="a4"/>
      <w:rPr>
        <w:rStyle w:val="a8"/>
        <w:sz w:val="22"/>
      </w:rPr>
    </w:pPr>
  </w:p>
  <w:p w:rsidR="00B00462" w:rsidRDefault="00B00462">
    <w:pPr>
      <w:pStyle w:val="a4"/>
    </w:pPr>
    <w:r>
      <w:rPr>
        <w:rStyle w:val="a8"/>
        <w:sz w:val="22"/>
      </w:rPr>
      <w:fldChar w:fldCharType="begin"/>
    </w:r>
    <w:r>
      <w:rPr>
        <w:rStyle w:val="a8"/>
        <w:sz w:val="22"/>
      </w:rPr>
      <w:instrText xml:space="preserve">PAGE  </w:instrText>
    </w:r>
    <w:r>
      <w:rPr>
        <w:rStyle w:val="a8"/>
        <w:sz w:val="22"/>
      </w:rPr>
      <w:fldChar w:fldCharType="separate"/>
    </w:r>
    <w:r w:rsidR="00B11C33">
      <w:rPr>
        <w:rStyle w:val="a8"/>
        <w:noProof/>
        <w:sz w:val="22"/>
      </w:rPr>
      <w:t>- 1 -</w:t>
    </w:r>
    <w:r>
      <w:rPr>
        <w:rStyle w:val="a8"/>
        <w:sz w:val="22"/>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0462" w:rsidRDefault="00B00462">
    <w:pPr>
      <w:pStyle w:val="a4"/>
      <w:rPr>
        <w:rStyle w:val="a8"/>
        <w:sz w:val="22"/>
      </w:rPr>
    </w:pPr>
  </w:p>
  <w:p w:rsidR="00B00462" w:rsidRDefault="00B00462">
    <w:pPr>
      <w:pStyle w:val="a4"/>
    </w:pPr>
    <w:r>
      <w:rPr>
        <w:rStyle w:val="a8"/>
        <w:sz w:val="22"/>
      </w:rPr>
      <w:fldChar w:fldCharType="begin"/>
    </w:r>
    <w:r>
      <w:rPr>
        <w:rStyle w:val="a8"/>
        <w:sz w:val="22"/>
      </w:rPr>
      <w:instrText xml:space="preserve">PAGE  </w:instrText>
    </w:r>
    <w:r>
      <w:rPr>
        <w:rStyle w:val="a8"/>
        <w:sz w:val="22"/>
      </w:rPr>
      <w:fldChar w:fldCharType="separate"/>
    </w:r>
    <w:r w:rsidR="00B11C33">
      <w:rPr>
        <w:rStyle w:val="a8"/>
        <w:noProof/>
        <w:sz w:val="22"/>
      </w:rPr>
      <w:t>74</w:t>
    </w:r>
    <w:r>
      <w:rPr>
        <w:rStyle w:val="a8"/>
        <w:sz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D10A7" w:rsidRDefault="004D10A7" w:rsidP="00767944">
      <w:r>
        <w:separator/>
      </w:r>
    </w:p>
  </w:footnote>
  <w:footnote w:type="continuationSeparator" w:id="0">
    <w:p w:rsidR="004D10A7" w:rsidRDefault="004D10A7" w:rsidP="0076794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0462" w:rsidRDefault="00B00462"/>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BC99D2FC"/>
    <w:multiLevelType w:val="singleLevel"/>
    <w:tmpl w:val="BC99D2FC"/>
    <w:lvl w:ilvl="0">
      <w:start w:val="2"/>
      <w:numFmt w:val="chineseCounting"/>
      <w:suff w:val="nothing"/>
      <w:lvlText w:val="%1、"/>
      <w:lvlJc w:val="left"/>
      <w:rPr>
        <w:rFonts w:hint="eastAsia"/>
      </w:rPr>
    </w:lvl>
  </w:abstractNum>
  <w:abstractNum w:abstractNumId="1" w15:restartNumberingAfterBreak="0">
    <w:nsid w:val="D2C44031"/>
    <w:multiLevelType w:val="singleLevel"/>
    <w:tmpl w:val="D2C44031"/>
    <w:lvl w:ilvl="0">
      <w:start w:val="2"/>
      <w:numFmt w:val="chineseCounting"/>
      <w:suff w:val="nothing"/>
      <w:lvlText w:val="（%1）"/>
      <w:lvlJc w:val="left"/>
      <w:rPr>
        <w:rFonts w:hint="eastAsia"/>
      </w:rPr>
    </w:lvl>
  </w:abstractNum>
  <w:abstractNum w:abstractNumId="2" w15:restartNumberingAfterBreak="0">
    <w:nsid w:val="00000002"/>
    <w:multiLevelType w:val="multilevel"/>
    <w:tmpl w:val="00000002"/>
    <w:lvl w:ilvl="0">
      <w:start w:val="1"/>
      <w:numFmt w:val="bullet"/>
      <w:lvlText w:val=""/>
      <w:lvlJc w:val="left"/>
      <w:pPr>
        <w:tabs>
          <w:tab w:val="left" w:pos="1260"/>
        </w:tabs>
        <w:ind w:left="1260" w:hanging="420"/>
      </w:pPr>
      <w:rPr>
        <w:rFonts w:ascii="Wingdings" w:hAnsi="Wingdings" w:hint="default"/>
      </w:rPr>
    </w:lvl>
    <w:lvl w:ilvl="1">
      <w:start w:val="1"/>
      <w:numFmt w:val="lowerLetter"/>
      <w:lvlText w:val="%2)"/>
      <w:lvlJc w:val="left"/>
      <w:pPr>
        <w:tabs>
          <w:tab w:val="left" w:pos="1260"/>
        </w:tabs>
        <w:ind w:left="1260" w:hanging="420"/>
      </w:pPr>
    </w:lvl>
    <w:lvl w:ilvl="2">
      <w:start w:val="1"/>
      <w:numFmt w:val="lowerRoman"/>
      <w:lvlText w:val="%3."/>
      <w:lvlJc w:val="right"/>
      <w:pPr>
        <w:tabs>
          <w:tab w:val="left" w:pos="1680"/>
        </w:tabs>
        <w:ind w:left="1680" w:hanging="420"/>
      </w:pPr>
    </w:lvl>
    <w:lvl w:ilvl="3">
      <w:start w:val="1"/>
      <w:numFmt w:val="decimal"/>
      <w:lvlText w:val="%4."/>
      <w:lvlJc w:val="left"/>
      <w:pPr>
        <w:tabs>
          <w:tab w:val="left" w:pos="2100"/>
        </w:tabs>
        <w:ind w:left="2100" w:hanging="420"/>
      </w:pPr>
    </w:lvl>
    <w:lvl w:ilvl="4">
      <w:start w:val="1"/>
      <w:numFmt w:val="lowerLetter"/>
      <w:lvlText w:val="%5)"/>
      <w:lvlJc w:val="left"/>
      <w:pPr>
        <w:tabs>
          <w:tab w:val="left" w:pos="2520"/>
        </w:tabs>
        <w:ind w:left="2520" w:hanging="420"/>
      </w:pPr>
    </w:lvl>
    <w:lvl w:ilvl="5">
      <w:start w:val="1"/>
      <w:numFmt w:val="lowerRoman"/>
      <w:lvlText w:val="%6."/>
      <w:lvlJc w:val="right"/>
      <w:pPr>
        <w:tabs>
          <w:tab w:val="left" w:pos="2940"/>
        </w:tabs>
        <w:ind w:left="2940" w:hanging="420"/>
      </w:pPr>
    </w:lvl>
    <w:lvl w:ilvl="6">
      <w:start w:val="1"/>
      <w:numFmt w:val="decimal"/>
      <w:lvlText w:val="%7."/>
      <w:lvlJc w:val="left"/>
      <w:pPr>
        <w:tabs>
          <w:tab w:val="left" w:pos="3360"/>
        </w:tabs>
        <w:ind w:left="3360" w:hanging="420"/>
      </w:pPr>
    </w:lvl>
    <w:lvl w:ilvl="7">
      <w:start w:val="1"/>
      <w:numFmt w:val="lowerLetter"/>
      <w:lvlText w:val="%8)"/>
      <w:lvlJc w:val="left"/>
      <w:pPr>
        <w:tabs>
          <w:tab w:val="left" w:pos="3780"/>
        </w:tabs>
        <w:ind w:left="3780" w:hanging="420"/>
      </w:pPr>
    </w:lvl>
    <w:lvl w:ilvl="8">
      <w:start w:val="1"/>
      <w:numFmt w:val="lowerRoman"/>
      <w:lvlText w:val="%9."/>
      <w:lvlJc w:val="right"/>
      <w:pPr>
        <w:tabs>
          <w:tab w:val="left" w:pos="4200"/>
        </w:tabs>
        <w:ind w:left="4200" w:hanging="420"/>
      </w:pPr>
    </w:lvl>
  </w:abstractNum>
  <w:abstractNum w:abstractNumId="3" w15:restartNumberingAfterBreak="0">
    <w:nsid w:val="00000003"/>
    <w:multiLevelType w:val="multilevel"/>
    <w:tmpl w:val="00000003"/>
    <w:lvl w:ilvl="0">
      <w:start w:val="1"/>
      <w:numFmt w:val="chineseCountingThousand"/>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15:restartNumberingAfterBreak="0">
    <w:nsid w:val="00000004"/>
    <w:multiLevelType w:val="multilevel"/>
    <w:tmpl w:val="00000004"/>
    <w:lvl w:ilvl="0">
      <w:start w:val="1"/>
      <w:numFmt w:val="decimal"/>
      <w:lvlText w:val="%1."/>
      <w:lvlJc w:val="left"/>
      <w:pPr>
        <w:ind w:left="647" w:hanging="420"/>
      </w:pPr>
    </w:lvl>
    <w:lvl w:ilvl="1">
      <w:start w:val="2"/>
      <w:numFmt w:val="decimal"/>
      <w:lvlText w:val="%2，"/>
      <w:lvlJc w:val="left"/>
      <w:pPr>
        <w:ind w:left="1367" w:hanging="720"/>
      </w:pPr>
      <w:rPr>
        <w:rFonts w:hint="default"/>
      </w:rPr>
    </w:lvl>
    <w:lvl w:ilvl="2">
      <w:start w:val="1"/>
      <w:numFmt w:val="lowerRoman"/>
      <w:lvlText w:val="%3."/>
      <w:lvlJc w:val="right"/>
      <w:pPr>
        <w:ind w:left="1487" w:hanging="420"/>
      </w:pPr>
    </w:lvl>
    <w:lvl w:ilvl="3">
      <w:start w:val="1"/>
      <w:numFmt w:val="decimal"/>
      <w:lvlText w:val="%4."/>
      <w:lvlJc w:val="left"/>
      <w:pPr>
        <w:ind w:left="1907" w:hanging="420"/>
      </w:pPr>
    </w:lvl>
    <w:lvl w:ilvl="4">
      <w:start w:val="1"/>
      <w:numFmt w:val="lowerLetter"/>
      <w:lvlText w:val="%5)"/>
      <w:lvlJc w:val="left"/>
      <w:pPr>
        <w:ind w:left="2327" w:hanging="420"/>
      </w:pPr>
    </w:lvl>
    <w:lvl w:ilvl="5">
      <w:start w:val="1"/>
      <w:numFmt w:val="lowerRoman"/>
      <w:lvlText w:val="%6."/>
      <w:lvlJc w:val="right"/>
      <w:pPr>
        <w:ind w:left="2747" w:hanging="420"/>
      </w:pPr>
    </w:lvl>
    <w:lvl w:ilvl="6">
      <w:start w:val="1"/>
      <w:numFmt w:val="decimal"/>
      <w:lvlText w:val="%7."/>
      <w:lvlJc w:val="left"/>
      <w:pPr>
        <w:ind w:left="3167" w:hanging="420"/>
      </w:pPr>
    </w:lvl>
    <w:lvl w:ilvl="7">
      <w:start w:val="1"/>
      <w:numFmt w:val="lowerLetter"/>
      <w:lvlText w:val="%8)"/>
      <w:lvlJc w:val="left"/>
      <w:pPr>
        <w:ind w:left="3587" w:hanging="420"/>
      </w:pPr>
    </w:lvl>
    <w:lvl w:ilvl="8">
      <w:start w:val="1"/>
      <w:numFmt w:val="lowerRoman"/>
      <w:lvlText w:val="%9."/>
      <w:lvlJc w:val="right"/>
      <w:pPr>
        <w:ind w:left="4007" w:hanging="420"/>
      </w:pPr>
    </w:lvl>
  </w:abstractNum>
  <w:abstractNum w:abstractNumId="5" w15:restartNumberingAfterBreak="0">
    <w:nsid w:val="00000006"/>
    <w:multiLevelType w:val="multilevel"/>
    <w:tmpl w:val="00000006"/>
    <w:lvl w:ilvl="0">
      <w:start w:val="1"/>
      <w:numFmt w:val="bullet"/>
      <w:lvlText w:val=""/>
      <w:lvlJc w:val="left"/>
      <w:pPr>
        <w:ind w:left="900" w:hanging="480"/>
      </w:pPr>
      <w:rPr>
        <w:rFonts w:ascii="Wingdings" w:hAnsi="Wingdings" w:hint="default"/>
      </w:rPr>
    </w:lvl>
    <w:lvl w:ilvl="1">
      <w:start w:val="1"/>
      <w:numFmt w:val="bullet"/>
      <w:lvlText w:val=""/>
      <w:lvlJc w:val="left"/>
      <w:pPr>
        <w:ind w:left="1380" w:hanging="480"/>
      </w:pPr>
      <w:rPr>
        <w:rFonts w:ascii="Wingdings" w:hAnsi="Wingdings" w:hint="default"/>
      </w:rPr>
    </w:lvl>
    <w:lvl w:ilvl="2">
      <w:start w:val="1"/>
      <w:numFmt w:val="bullet"/>
      <w:lvlText w:val=""/>
      <w:lvlJc w:val="left"/>
      <w:pPr>
        <w:ind w:left="1860" w:hanging="480"/>
      </w:pPr>
      <w:rPr>
        <w:rFonts w:ascii="Wingdings" w:hAnsi="Wingdings" w:hint="default"/>
      </w:rPr>
    </w:lvl>
    <w:lvl w:ilvl="3">
      <w:start w:val="1"/>
      <w:numFmt w:val="bullet"/>
      <w:lvlText w:val=""/>
      <w:lvlJc w:val="left"/>
      <w:pPr>
        <w:ind w:left="2340" w:hanging="480"/>
      </w:pPr>
      <w:rPr>
        <w:rFonts w:ascii="Wingdings" w:hAnsi="Wingdings" w:hint="default"/>
      </w:rPr>
    </w:lvl>
    <w:lvl w:ilvl="4">
      <w:start w:val="1"/>
      <w:numFmt w:val="bullet"/>
      <w:lvlText w:val=""/>
      <w:lvlJc w:val="left"/>
      <w:pPr>
        <w:ind w:left="2820" w:hanging="480"/>
      </w:pPr>
      <w:rPr>
        <w:rFonts w:ascii="Wingdings" w:hAnsi="Wingdings" w:hint="default"/>
      </w:rPr>
    </w:lvl>
    <w:lvl w:ilvl="5">
      <w:start w:val="1"/>
      <w:numFmt w:val="bullet"/>
      <w:lvlText w:val=""/>
      <w:lvlJc w:val="left"/>
      <w:pPr>
        <w:ind w:left="3300" w:hanging="480"/>
      </w:pPr>
      <w:rPr>
        <w:rFonts w:ascii="Wingdings" w:hAnsi="Wingdings" w:hint="default"/>
      </w:rPr>
    </w:lvl>
    <w:lvl w:ilvl="6">
      <w:start w:val="1"/>
      <w:numFmt w:val="bullet"/>
      <w:lvlText w:val=""/>
      <w:lvlJc w:val="left"/>
      <w:pPr>
        <w:ind w:left="3780" w:hanging="480"/>
      </w:pPr>
      <w:rPr>
        <w:rFonts w:ascii="Wingdings" w:hAnsi="Wingdings" w:hint="default"/>
      </w:rPr>
    </w:lvl>
    <w:lvl w:ilvl="7">
      <w:start w:val="1"/>
      <w:numFmt w:val="bullet"/>
      <w:lvlText w:val=""/>
      <w:lvlJc w:val="left"/>
      <w:pPr>
        <w:ind w:left="4260" w:hanging="480"/>
      </w:pPr>
      <w:rPr>
        <w:rFonts w:ascii="Wingdings" w:hAnsi="Wingdings" w:hint="default"/>
      </w:rPr>
    </w:lvl>
    <w:lvl w:ilvl="8">
      <w:start w:val="1"/>
      <w:numFmt w:val="bullet"/>
      <w:lvlText w:val=""/>
      <w:lvlJc w:val="left"/>
      <w:pPr>
        <w:ind w:left="4740" w:hanging="480"/>
      </w:pPr>
      <w:rPr>
        <w:rFonts w:ascii="Wingdings" w:hAnsi="Wingdings" w:hint="default"/>
      </w:rPr>
    </w:lvl>
  </w:abstractNum>
  <w:abstractNum w:abstractNumId="6" w15:restartNumberingAfterBreak="0">
    <w:nsid w:val="00000007"/>
    <w:multiLevelType w:val="multilevel"/>
    <w:tmpl w:val="00000007"/>
    <w:lvl w:ilvl="0">
      <w:start w:val="1"/>
      <w:numFmt w:val="bullet"/>
      <w:pStyle w:val="ItemList"/>
      <w:lvlText w:val=""/>
      <w:lvlJc w:val="left"/>
      <w:pPr>
        <w:tabs>
          <w:tab w:val="left" w:pos="840"/>
        </w:tabs>
        <w:ind w:left="840" w:hanging="420"/>
      </w:pPr>
      <w:rPr>
        <w:rFonts w:ascii="Wingdings" w:hAnsi="Wingdings"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7" w15:restartNumberingAfterBreak="0">
    <w:nsid w:val="0000000A"/>
    <w:multiLevelType w:val="multilevel"/>
    <w:tmpl w:val="0000000A"/>
    <w:lvl w:ilvl="0">
      <w:start w:val="1"/>
      <w:numFmt w:val="decimal"/>
      <w:lvlText w:val="%1、"/>
      <w:lvlJc w:val="left"/>
      <w:pPr>
        <w:ind w:left="1280" w:hanging="720"/>
      </w:pPr>
      <w:rPr>
        <w:rFonts w:hint="default"/>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8" w15:restartNumberingAfterBreak="0">
    <w:nsid w:val="0000000B"/>
    <w:multiLevelType w:val="multilevel"/>
    <w:tmpl w:val="0000000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 w15:restartNumberingAfterBreak="0">
    <w:nsid w:val="0000000E"/>
    <w:multiLevelType w:val="multilevel"/>
    <w:tmpl w:val="0000000E"/>
    <w:lvl w:ilvl="0">
      <w:start w:val="1"/>
      <w:numFmt w:val="decimal"/>
      <w:lvlText w:val="%1."/>
      <w:lvlJc w:val="left"/>
      <w:pPr>
        <w:ind w:left="360" w:hanging="360"/>
      </w:pPr>
      <w:rPr>
        <w:rFonts w:hint="default"/>
      </w:rPr>
    </w:lvl>
    <w:lvl w:ilvl="1">
      <w:start w:val="1"/>
      <w:numFmt w:val="decimal"/>
      <w:lvlText w:val="%2）"/>
      <w:lvlJc w:val="left"/>
      <w:pPr>
        <w:ind w:left="1140" w:hanging="720"/>
      </w:pPr>
      <w:rPr>
        <w:rFonts w:hint="default"/>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 w15:restartNumberingAfterBreak="0">
    <w:nsid w:val="00000010"/>
    <w:multiLevelType w:val="multilevel"/>
    <w:tmpl w:val="00000010"/>
    <w:lvl w:ilvl="0">
      <w:start w:val="1"/>
      <w:numFmt w:val="bullet"/>
      <w:lvlText w:val=""/>
      <w:lvlJc w:val="left"/>
      <w:pPr>
        <w:tabs>
          <w:tab w:val="left" w:pos="980"/>
        </w:tabs>
        <w:ind w:left="980" w:hanging="420"/>
      </w:pPr>
      <w:rPr>
        <w:rFonts w:ascii="Wingdings" w:hAnsi="Wingdings" w:hint="default"/>
      </w:rPr>
    </w:lvl>
    <w:lvl w:ilvl="1">
      <w:start w:val="1"/>
      <w:numFmt w:val="lowerLetter"/>
      <w:lvlText w:val="%2)"/>
      <w:lvlJc w:val="left"/>
      <w:pPr>
        <w:tabs>
          <w:tab w:val="left" w:pos="980"/>
        </w:tabs>
        <w:ind w:left="980" w:hanging="420"/>
      </w:pPr>
    </w:lvl>
    <w:lvl w:ilvl="2">
      <w:start w:val="1"/>
      <w:numFmt w:val="lowerRoman"/>
      <w:lvlText w:val="%3."/>
      <w:lvlJc w:val="right"/>
      <w:pPr>
        <w:tabs>
          <w:tab w:val="left" w:pos="1400"/>
        </w:tabs>
        <w:ind w:left="1400" w:hanging="420"/>
      </w:pPr>
    </w:lvl>
    <w:lvl w:ilvl="3">
      <w:start w:val="1"/>
      <w:numFmt w:val="decimal"/>
      <w:lvlText w:val="%4."/>
      <w:lvlJc w:val="left"/>
      <w:pPr>
        <w:tabs>
          <w:tab w:val="left" w:pos="1820"/>
        </w:tabs>
        <w:ind w:left="1820" w:hanging="420"/>
      </w:pPr>
    </w:lvl>
    <w:lvl w:ilvl="4">
      <w:start w:val="1"/>
      <w:numFmt w:val="lowerLetter"/>
      <w:lvlText w:val="%5)"/>
      <w:lvlJc w:val="left"/>
      <w:pPr>
        <w:tabs>
          <w:tab w:val="left" w:pos="2240"/>
        </w:tabs>
        <w:ind w:left="2240" w:hanging="420"/>
      </w:pPr>
    </w:lvl>
    <w:lvl w:ilvl="5">
      <w:start w:val="1"/>
      <w:numFmt w:val="lowerRoman"/>
      <w:lvlText w:val="%6."/>
      <w:lvlJc w:val="right"/>
      <w:pPr>
        <w:tabs>
          <w:tab w:val="left" w:pos="2660"/>
        </w:tabs>
        <w:ind w:left="2660" w:hanging="420"/>
      </w:pPr>
    </w:lvl>
    <w:lvl w:ilvl="6">
      <w:start w:val="1"/>
      <w:numFmt w:val="decimal"/>
      <w:lvlText w:val="%7."/>
      <w:lvlJc w:val="left"/>
      <w:pPr>
        <w:tabs>
          <w:tab w:val="left" w:pos="3080"/>
        </w:tabs>
        <w:ind w:left="3080" w:hanging="420"/>
      </w:pPr>
    </w:lvl>
    <w:lvl w:ilvl="7">
      <w:start w:val="1"/>
      <w:numFmt w:val="lowerLetter"/>
      <w:lvlText w:val="%8)"/>
      <w:lvlJc w:val="left"/>
      <w:pPr>
        <w:tabs>
          <w:tab w:val="left" w:pos="3500"/>
        </w:tabs>
        <w:ind w:left="3500" w:hanging="420"/>
      </w:pPr>
    </w:lvl>
    <w:lvl w:ilvl="8">
      <w:start w:val="1"/>
      <w:numFmt w:val="lowerRoman"/>
      <w:lvlText w:val="%9."/>
      <w:lvlJc w:val="right"/>
      <w:pPr>
        <w:tabs>
          <w:tab w:val="left" w:pos="3920"/>
        </w:tabs>
        <w:ind w:left="3920" w:hanging="420"/>
      </w:pPr>
    </w:lvl>
  </w:abstractNum>
  <w:abstractNum w:abstractNumId="11" w15:restartNumberingAfterBreak="0">
    <w:nsid w:val="00000011"/>
    <w:multiLevelType w:val="multilevel"/>
    <w:tmpl w:val="00000011"/>
    <w:lvl w:ilvl="0">
      <w:start w:val="1"/>
      <w:numFmt w:val="decimal"/>
      <w:lvlText w:val="%1."/>
      <w:lvlJc w:val="left"/>
      <w:pPr>
        <w:ind w:left="360" w:hanging="360"/>
      </w:pPr>
      <w:rPr>
        <w:rFonts w:hAnsi="Arial Unicode MS"/>
        <w:b/>
        <w:bCs/>
        <w:caps w:val="0"/>
        <w:smallCaps w:val="0"/>
        <w:spacing w:val="0"/>
        <w:w w:val="100"/>
        <w:kern w:val="0"/>
        <w:position w:val="0"/>
        <w:highlight w:val="none"/>
        <w:vertAlign w:val="baseline"/>
      </w:rPr>
    </w:lvl>
    <w:lvl w:ilvl="1">
      <w:start w:val="1"/>
      <w:numFmt w:val="lowerLetter"/>
      <w:lvlText w:val="%2)"/>
      <w:lvlJc w:val="left"/>
      <w:pPr>
        <w:ind w:left="840" w:hanging="420"/>
      </w:pPr>
      <w:rPr>
        <w:rFonts w:hAnsi="Arial Unicode MS"/>
        <w:b/>
        <w:bCs/>
        <w:caps w:val="0"/>
        <w:smallCaps w:val="0"/>
        <w:spacing w:val="0"/>
        <w:w w:val="100"/>
        <w:kern w:val="0"/>
        <w:position w:val="0"/>
        <w:highlight w:val="none"/>
        <w:vertAlign w:val="baseline"/>
      </w:rPr>
    </w:lvl>
    <w:lvl w:ilvl="2">
      <w:start w:val="1"/>
      <w:numFmt w:val="lowerRoman"/>
      <w:lvlText w:val="%3."/>
      <w:lvlJc w:val="left"/>
      <w:pPr>
        <w:ind w:left="1260" w:hanging="544"/>
      </w:pPr>
      <w:rPr>
        <w:rFonts w:hAnsi="Arial Unicode MS"/>
        <w:b/>
        <w:bCs/>
        <w:caps w:val="0"/>
        <w:smallCaps w:val="0"/>
        <w:spacing w:val="0"/>
        <w:w w:val="100"/>
        <w:kern w:val="0"/>
        <w:position w:val="0"/>
        <w:highlight w:val="none"/>
        <w:vertAlign w:val="baseline"/>
      </w:rPr>
    </w:lvl>
    <w:lvl w:ilvl="3">
      <w:start w:val="1"/>
      <w:numFmt w:val="decimal"/>
      <w:lvlText w:val="%4."/>
      <w:lvlJc w:val="left"/>
      <w:pPr>
        <w:ind w:left="1680" w:hanging="420"/>
      </w:pPr>
      <w:rPr>
        <w:rFonts w:hAnsi="Arial Unicode MS"/>
        <w:b/>
        <w:bCs/>
        <w:caps w:val="0"/>
        <w:smallCaps w:val="0"/>
        <w:spacing w:val="0"/>
        <w:w w:val="100"/>
        <w:kern w:val="0"/>
        <w:position w:val="0"/>
        <w:highlight w:val="none"/>
        <w:vertAlign w:val="baseline"/>
      </w:rPr>
    </w:lvl>
    <w:lvl w:ilvl="4">
      <w:start w:val="1"/>
      <w:numFmt w:val="lowerLetter"/>
      <w:lvlText w:val="%5)"/>
      <w:lvlJc w:val="left"/>
      <w:pPr>
        <w:ind w:left="2100" w:hanging="420"/>
      </w:pPr>
      <w:rPr>
        <w:rFonts w:hAnsi="Arial Unicode MS"/>
        <w:b/>
        <w:bCs/>
        <w:caps w:val="0"/>
        <w:smallCaps w:val="0"/>
        <w:spacing w:val="0"/>
        <w:w w:val="100"/>
        <w:kern w:val="0"/>
        <w:position w:val="0"/>
        <w:highlight w:val="none"/>
        <w:vertAlign w:val="baseline"/>
      </w:rPr>
    </w:lvl>
    <w:lvl w:ilvl="5">
      <w:start w:val="1"/>
      <w:numFmt w:val="lowerRoman"/>
      <w:lvlText w:val="%6."/>
      <w:lvlJc w:val="left"/>
      <w:pPr>
        <w:ind w:left="2520" w:hanging="544"/>
      </w:pPr>
      <w:rPr>
        <w:rFonts w:hAnsi="Arial Unicode MS"/>
        <w:b/>
        <w:bCs/>
        <w:caps w:val="0"/>
        <w:smallCaps w:val="0"/>
        <w:spacing w:val="0"/>
        <w:w w:val="100"/>
        <w:kern w:val="0"/>
        <w:position w:val="0"/>
        <w:highlight w:val="none"/>
        <w:vertAlign w:val="baseline"/>
      </w:rPr>
    </w:lvl>
    <w:lvl w:ilvl="6">
      <w:start w:val="1"/>
      <w:numFmt w:val="decimal"/>
      <w:lvlText w:val="%7."/>
      <w:lvlJc w:val="left"/>
      <w:pPr>
        <w:ind w:left="2940" w:hanging="420"/>
      </w:pPr>
      <w:rPr>
        <w:rFonts w:hAnsi="Arial Unicode MS"/>
        <w:b/>
        <w:bCs/>
        <w:caps w:val="0"/>
        <w:smallCaps w:val="0"/>
        <w:spacing w:val="0"/>
        <w:w w:val="100"/>
        <w:kern w:val="0"/>
        <w:position w:val="0"/>
        <w:highlight w:val="none"/>
        <w:vertAlign w:val="baseline"/>
      </w:rPr>
    </w:lvl>
    <w:lvl w:ilvl="7">
      <w:start w:val="1"/>
      <w:numFmt w:val="lowerLetter"/>
      <w:lvlText w:val="%8)"/>
      <w:lvlJc w:val="left"/>
      <w:pPr>
        <w:ind w:left="3360" w:hanging="420"/>
      </w:pPr>
      <w:rPr>
        <w:rFonts w:hAnsi="Arial Unicode MS"/>
        <w:b/>
        <w:bCs/>
        <w:caps w:val="0"/>
        <w:smallCaps w:val="0"/>
        <w:spacing w:val="0"/>
        <w:w w:val="100"/>
        <w:kern w:val="0"/>
        <w:position w:val="0"/>
        <w:highlight w:val="none"/>
        <w:vertAlign w:val="baseline"/>
      </w:rPr>
    </w:lvl>
    <w:lvl w:ilvl="8">
      <w:start w:val="1"/>
      <w:numFmt w:val="lowerRoman"/>
      <w:lvlText w:val="%9."/>
      <w:lvlJc w:val="left"/>
      <w:pPr>
        <w:ind w:left="3780" w:hanging="544"/>
      </w:pPr>
      <w:rPr>
        <w:rFonts w:hAnsi="Arial Unicode MS"/>
        <w:b/>
        <w:bCs/>
        <w:caps w:val="0"/>
        <w:smallCaps w:val="0"/>
        <w:spacing w:val="0"/>
        <w:w w:val="100"/>
        <w:kern w:val="0"/>
        <w:position w:val="0"/>
        <w:highlight w:val="none"/>
        <w:vertAlign w:val="baseline"/>
      </w:rPr>
    </w:lvl>
  </w:abstractNum>
  <w:abstractNum w:abstractNumId="12" w15:restartNumberingAfterBreak="0">
    <w:nsid w:val="00000014"/>
    <w:multiLevelType w:val="multilevel"/>
    <w:tmpl w:val="00000014"/>
    <w:lvl w:ilvl="0">
      <w:start w:val="1"/>
      <w:numFmt w:val="bullet"/>
      <w:lvlText w:val=""/>
      <w:lvlJc w:val="left"/>
      <w:pPr>
        <w:tabs>
          <w:tab w:val="left" w:pos="980"/>
        </w:tabs>
        <w:ind w:left="980" w:hanging="420"/>
      </w:pPr>
      <w:rPr>
        <w:rFonts w:ascii="Wingdings" w:hAnsi="Wingdings" w:hint="default"/>
      </w:rPr>
    </w:lvl>
    <w:lvl w:ilvl="1">
      <w:start w:val="1"/>
      <w:numFmt w:val="lowerLetter"/>
      <w:lvlText w:val="%2)"/>
      <w:lvlJc w:val="left"/>
      <w:pPr>
        <w:tabs>
          <w:tab w:val="left" w:pos="980"/>
        </w:tabs>
        <w:ind w:left="980" w:hanging="420"/>
      </w:pPr>
    </w:lvl>
    <w:lvl w:ilvl="2">
      <w:start w:val="1"/>
      <w:numFmt w:val="lowerRoman"/>
      <w:lvlText w:val="%3."/>
      <w:lvlJc w:val="right"/>
      <w:pPr>
        <w:tabs>
          <w:tab w:val="left" w:pos="1400"/>
        </w:tabs>
        <w:ind w:left="1400" w:hanging="420"/>
      </w:pPr>
    </w:lvl>
    <w:lvl w:ilvl="3">
      <w:start w:val="1"/>
      <w:numFmt w:val="decimal"/>
      <w:lvlText w:val="%4."/>
      <w:lvlJc w:val="left"/>
      <w:pPr>
        <w:tabs>
          <w:tab w:val="left" w:pos="1820"/>
        </w:tabs>
        <w:ind w:left="1820" w:hanging="420"/>
      </w:pPr>
    </w:lvl>
    <w:lvl w:ilvl="4">
      <w:start w:val="1"/>
      <w:numFmt w:val="lowerLetter"/>
      <w:lvlText w:val="%5)"/>
      <w:lvlJc w:val="left"/>
      <w:pPr>
        <w:tabs>
          <w:tab w:val="left" w:pos="2240"/>
        </w:tabs>
        <w:ind w:left="2240" w:hanging="420"/>
      </w:pPr>
    </w:lvl>
    <w:lvl w:ilvl="5">
      <w:start w:val="1"/>
      <w:numFmt w:val="lowerRoman"/>
      <w:lvlText w:val="%6."/>
      <w:lvlJc w:val="right"/>
      <w:pPr>
        <w:tabs>
          <w:tab w:val="left" w:pos="2660"/>
        </w:tabs>
        <w:ind w:left="2660" w:hanging="420"/>
      </w:pPr>
    </w:lvl>
    <w:lvl w:ilvl="6">
      <w:start w:val="1"/>
      <w:numFmt w:val="decimal"/>
      <w:lvlText w:val="%7."/>
      <w:lvlJc w:val="left"/>
      <w:pPr>
        <w:tabs>
          <w:tab w:val="left" w:pos="3080"/>
        </w:tabs>
        <w:ind w:left="3080" w:hanging="420"/>
      </w:pPr>
    </w:lvl>
    <w:lvl w:ilvl="7">
      <w:start w:val="1"/>
      <w:numFmt w:val="lowerLetter"/>
      <w:lvlText w:val="%8)"/>
      <w:lvlJc w:val="left"/>
      <w:pPr>
        <w:tabs>
          <w:tab w:val="left" w:pos="3500"/>
        </w:tabs>
        <w:ind w:left="3500" w:hanging="420"/>
      </w:pPr>
    </w:lvl>
    <w:lvl w:ilvl="8">
      <w:start w:val="1"/>
      <w:numFmt w:val="lowerRoman"/>
      <w:lvlText w:val="%9."/>
      <w:lvlJc w:val="right"/>
      <w:pPr>
        <w:tabs>
          <w:tab w:val="left" w:pos="3920"/>
        </w:tabs>
        <w:ind w:left="3920" w:hanging="420"/>
      </w:pPr>
    </w:lvl>
  </w:abstractNum>
  <w:abstractNum w:abstractNumId="13" w15:restartNumberingAfterBreak="0">
    <w:nsid w:val="00000016"/>
    <w:multiLevelType w:val="multilevel"/>
    <w:tmpl w:val="00000016"/>
    <w:lvl w:ilvl="0">
      <w:start w:val="1"/>
      <w:numFmt w:val="decimal"/>
      <w:lvlText w:val="%1、"/>
      <w:lvlJc w:val="left"/>
      <w:pPr>
        <w:ind w:left="1280" w:hanging="720"/>
      </w:pPr>
      <w:rPr>
        <w:rFonts w:hint="default"/>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4" w15:restartNumberingAfterBreak="0">
    <w:nsid w:val="00000017"/>
    <w:multiLevelType w:val="multilevel"/>
    <w:tmpl w:val="00000017"/>
    <w:lvl w:ilvl="0">
      <w:start w:val="1"/>
      <w:numFmt w:val="bullet"/>
      <w:lvlText w:val=""/>
      <w:lvlJc w:val="left"/>
      <w:pPr>
        <w:tabs>
          <w:tab w:val="left" w:pos="1680"/>
        </w:tabs>
        <w:ind w:left="1680" w:hanging="420"/>
      </w:pPr>
      <w:rPr>
        <w:rFonts w:ascii="Wingdings" w:hAnsi="Wingdings" w:hint="default"/>
      </w:rPr>
    </w:lvl>
    <w:lvl w:ilvl="1">
      <w:start w:val="1"/>
      <w:numFmt w:val="lowerLetter"/>
      <w:lvlText w:val="%2)"/>
      <w:lvlJc w:val="left"/>
      <w:pPr>
        <w:tabs>
          <w:tab w:val="left" w:pos="1680"/>
        </w:tabs>
        <w:ind w:left="1680" w:hanging="420"/>
      </w:pPr>
    </w:lvl>
    <w:lvl w:ilvl="2">
      <w:start w:val="1"/>
      <w:numFmt w:val="lowerRoman"/>
      <w:lvlText w:val="%3."/>
      <w:lvlJc w:val="right"/>
      <w:pPr>
        <w:tabs>
          <w:tab w:val="left" w:pos="2100"/>
        </w:tabs>
        <w:ind w:left="2100" w:hanging="420"/>
      </w:pPr>
    </w:lvl>
    <w:lvl w:ilvl="3">
      <w:start w:val="1"/>
      <w:numFmt w:val="decimal"/>
      <w:lvlText w:val="%4."/>
      <w:lvlJc w:val="left"/>
      <w:pPr>
        <w:tabs>
          <w:tab w:val="left" w:pos="2520"/>
        </w:tabs>
        <w:ind w:left="2520" w:hanging="420"/>
      </w:pPr>
    </w:lvl>
    <w:lvl w:ilvl="4">
      <w:start w:val="1"/>
      <w:numFmt w:val="lowerLetter"/>
      <w:lvlText w:val="%5)"/>
      <w:lvlJc w:val="left"/>
      <w:pPr>
        <w:tabs>
          <w:tab w:val="left" w:pos="2940"/>
        </w:tabs>
        <w:ind w:left="2940" w:hanging="420"/>
      </w:pPr>
    </w:lvl>
    <w:lvl w:ilvl="5">
      <w:start w:val="1"/>
      <w:numFmt w:val="lowerRoman"/>
      <w:lvlText w:val="%6."/>
      <w:lvlJc w:val="right"/>
      <w:pPr>
        <w:tabs>
          <w:tab w:val="left" w:pos="3360"/>
        </w:tabs>
        <w:ind w:left="3360" w:hanging="420"/>
      </w:pPr>
    </w:lvl>
    <w:lvl w:ilvl="6">
      <w:start w:val="1"/>
      <w:numFmt w:val="decimal"/>
      <w:lvlText w:val="%7."/>
      <w:lvlJc w:val="left"/>
      <w:pPr>
        <w:tabs>
          <w:tab w:val="left" w:pos="3780"/>
        </w:tabs>
        <w:ind w:left="3780" w:hanging="420"/>
      </w:pPr>
    </w:lvl>
    <w:lvl w:ilvl="7">
      <w:start w:val="1"/>
      <w:numFmt w:val="lowerLetter"/>
      <w:lvlText w:val="%8)"/>
      <w:lvlJc w:val="left"/>
      <w:pPr>
        <w:tabs>
          <w:tab w:val="left" w:pos="4200"/>
        </w:tabs>
        <w:ind w:left="4200" w:hanging="420"/>
      </w:pPr>
    </w:lvl>
    <w:lvl w:ilvl="8">
      <w:start w:val="1"/>
      <w:numFmt w:val="lowerRoman"/>
      <w:lvlText w:val="%9."/>
      <w:lvlJc w:val="right"/>
      <w:pPr>
        <w:tabs>
          <w:tab w:val="left" w:pos="4620"/>
        </w:tabs>
        <w:ind w:left="4620" w:hanging="420"/>
      </w:pPr>
    </w:lvl>
  </w:abstractNum>
  <w:abstractNum w:abstractNumId="15" w15:restartNumberingAfterBreak="0">
    <w:nsid w:val="00000018"/>
    <w:multiLevelType w:val="multilevel"/>
    <w:tmpl w:val="00000018"/>
    <w:lvl w:ilvl="0">
      <w:start w:val="1"/>
      <w:numFmt w:val="bullet"/>
      <w:lvlText w:val=""/>
      <w:lvlJc w:val="left"/>
      <w:pPr>
        <w:tabs>
          <w:tab w:val="left" w:pos="840"/>
        </w:tabs>
        <w:ind w:left="840" w:hanging="420"/>
      </w:pPr>
      <w:rPr>
        <w:rFonts w:ascii="Wingdings" w:hAnsi="Wingdings"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6" w15:restartNumberingAfterBreak="0">
    <w:nsid w:val="0000001C"/>
    <w:multiLevelType w:val="multilevel"/>
    <w:tmpl w:val="0000001C"/>
    <w:lvl w:ilvl="0">
      <w:start w:val="1"/>
      <w:numFmt w:val="japaneseCounting"/>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7" w15:restartNumberingAfterBreak="0">
    <w:nsid w:val="0000001D"/>
    <w:multiLevelType w:val="multilevel"/>
    <w:tmpl w:val="0000001D"/>
    <w:lvl w:ilvl="0">
      <w:start w:val="1"/>
      <w:numFmt w:val="bullet"/>
      <w:lvlText w:val=""/>
      <w:lvlJc w:val="left"/>
      <w:pPr>
        <w:tabs>
          <w:tab w:val="left" w:pos="1260"/>
        </w:tabs>
        <w:ind w:left="1260" w:hanging="420"/>
      </w:pPr>
      <w:rPr>
        <w:rFonts w:ascii="Wingdings" w:hAnsi="Wingdings" w:hint="default"/>
      </w:rPr>
    </w:lvl>
    <w:lvl w:ilvl="1">
      <w:start w:val="1"/>
      <w:numFmt w:val="lowerLetter"/>
      <w:lvlText w:val="%2)"/>
      <w:lvlJc w:val="left"/>
      <w:pPr>
        <w:tabs>
          <w:tab w:val="left" w:pos="1260"/>
        </w:tabs>
        <w:ind w:left="1260" w:hanging="420"/>
      </w:pPr>
    </w:lvl>
    <w:lvl w:ilvl="2">
      <w:start w:val="1"/>
      <w:numFmt w:val="lowerRoman"/>
      <w:lvlText w:val="%3."/>
      <w:lvlJc w:val="right"/>
      <w:pPr>
        <w:tabs>
          <w:tab w:val="left" w:pos="1680"/>
        </w:tabs>
        <w:ind w:left="1680" w:hanging="420"/>
      </w:pPr>
    </w:lvl>
    <w:lvl w:ilvl="3">
      <w:start w:val="1"/>
      <w:numFmt w:val="decimal"/>
      <w:lvlText w:val="%4."/>
      <w:lvlJc w:val="left"/>
      <w:pPr>
        <w:tabs>
          <w:tab w:val="left" w:pos="2100"/>
        </w:tabs>
        <w:ind w:left="2100" w:hanging="420"/>
      </w:pPr>
    </w:lvl>
    <w:lvl w:ilvl="4">
      <w:start w:val="1"/>
      <w:numFmt w:val="lowerLetter"/>
      <w:lvlText w:val="%5)"/>
      <w:lvlJc w:val="left"/>
      <w:pPr>
        <w:tabs>
          <w:tab w:val="left" w:pos="2520"/>
        </w:tabs>
        <w:ind w:left="2520" w:hanging="420"/>
      </w:pPr>
    </w:lvl>
    <w:lvl w:ilvl="5">
      <w:start w:val="1"/>
      <w:numFmt w:val="lowerRoman"/>
      <w:lvlText w:val="%6."/>
      <w:lvlJc w:val="right"/>
      <w:pPr>
        <w:tabs>
          <w:tab w:val="left" w:pos="2940"/>
        </w:tabs>
        <w:ind w:left="2940" w:hanging="420"/>
      </w:pPr>
    </w:lvl>
    <w:lvl w:ilvl="6">
      <w:start w:val="1"/>
      <w:numFmt w:val="decimal"/>
      <w:lvlText w:val="%7."/>
      <w:lvlJc w:val="left"/>
      <w:pPr>
        <w:tabs>
          <w:tab w:val="left" w:pos="3360"/>
        </w:tabs>
        <w:ind w:left="3360" w:hanging="420"/>
      </w:pPr>
    </w:lvl>
    <w:lvl w:ilvl="7">
      <w:start w:val="1"/>
      <w:numFmt w:val="lowerLetter"/>
      <w:lvlText w:val="%8)"/>
      <w:lvlJc w:val="left"/>
      <w:pPr>
        <w:tabs>
          <w:tab w:val="left" w:pos="3780"/>
        </w:tabs>
        <w:ind w:left="3780" w:hanging="420"/>
      </w:pPr>
    </w:lvl>
    <w:lvl w:ilvl="8">
      <w:start w:val="1"/>
      <w:numFmt w:val="lowerRoman"/>
      <w:lvlText w:val="%9."/>
      <w:lvlJc w:val="right"/>
      <w:pPr>
        <w:tabs>
          <w:tab w:val="left" w:pos="4200"/>
        </w:tabs>
        <w:ind w:left="4200" w:hanging="420"/>
      </w:pPr>
    </w:lvl>
  </w:abstractNum>
  <w:abstractNum w:abstractNumId="18" w15:restartNumberingAfterBreak="0">
    <w:nsid w:val="0000001E"/>
    <w:multiLevelType w:val="multilevel"/>
    <w:tmpl w:val="0000001E"/>
    <w:lvl w:ilvl="0">
      <w:start w:val="1"/>
      <w:numFmt w:val="decimal"/>
      <w:lvlText w:val="第%1部分."/>
      <w:lvlJc w:val="left"/>
      <w:pPr>
        <w:ind w:left="0" w:firstLine="0"/>
      </w:pPr>
      <w:rPr>
        <w:rFonts w:hint="eastAsia"/>
        <w:b/>
        <w:i w:val="0"/>
        <w:caps w:val="0"/>
        <w:vanish w:val="0"/>
        <w:color w:val="000000"/>
        <w:sz w:val="36"/>
        <w:vertAlign w:val="baseline"/>
      </w:rPr>
    </w:lvl>
    <w:lvl w:ilvl="1">
      <w:start w:val="1"/>
      <w:numFmt w:val="decimal"/>
      <w:suff w:val="nothing"/>
      <w:lvlText w:val="%1"/>
      <w:lvlJc w:val="left"/>
      <w:pPr>
        <w:ind w:left="0" w:firstLine="0"/>
      </w:pPr>
      <w:rPr>
        <w:rFonts w:ascii="Arial" w:hAnsi="Arial" w:hint="default"/>
        <w:b/>
        <w:i w:val="0"/>
        <w:caps w:val="0"/>
        <w:vanish w:val="0"/>
        <w:color w:val="000000"/>
        <w:sz w:val="30"/>
        <w:vertAlign w:val="baseline"/>
      </w:rPr>
    </w:lvl>
    <w:lvl w:ilvl="2">
      <w:start w:val="1"/>
      <w:numFmt w:val="decimal"/>
      <w:lvlText w:val="%3.2.1."/>
      <w:lvlJc w:val="left"/>
      <w:pPr>
        <w:ind w:left="0" w:firstLine="0"/>
      </w:pPr>
      <w:rPr>
        <w:rFonts w:hint="eastAsia"/>
        <w:b w:val="0"/>
        <w:i w:val="0"/>
        <w:caps w:val="0"/>
        <w:vanish w:val="0"/>
        <w:color w:val="000000"/>
        <w:sz w:val="24"/>
        <w:szCs w:val="24"/>
        <w:vertAlign w:val="baseline"/>
      </w:rPr>
    </w:lvl>
    <w:lvl w:ilvl="3">
      <w:start w:val="1"/>
      <w:numFmt w:val="chineseCountingThousand"/>
      <w:suff w:val="nothing"/>
      <w:lvlText w:val="步骤%4："/>
      <w:lvlJc w:val="left"/>
      <w:pPr>
        <w:ind w:left="0" w:firstLine="0"/>
      </w:pPr>
      <w:rPr>
        <w:rFonts w:ascii="Arial" w:hAnsi="Arial" w:hint="default"/>
        <w:b w:val="0"/>
        <w:i w:val="0"/>
        <w:caps w:val="0"/>
        <w:vanish w:val="0"/>
        <w:color w:val="000000"/>
        <w:sz w:val="21"/>
        <w:vertAlign w:val="baseline"/>
      </w:rPr>
    </w:lvl>
    <w:lvl w:ilvl="4">
      <w:start w:val="1"/>
      <w:numFmt w:val="decimal"/>
      <w:pStyle w:val="FigureDescription"/>
      <w:suff w:val="space"/>
      <w:lvlText w:val="图%1-%5"/>
      <w:lvlJc w:val="center"/>
      <w:pPr>
        <w:ind w:left="0" w:firstLine="0"/>
      </w:pPr>
      <w:rPr>
        <w:rFonts w:hint="eastAsia"/>
      </w:rPr>
    </w:lvl>
    <w:lvl w:ilvl="5">
      <w:start w:val="1"/>
      <w:numFmt w:val="decimal"/>
      <w:pStyle w:val="TableDescription"/>
      <w:suff w:val="space"/>
      <w:lvlText w:val="表%1-%6"/>
      <w:lvlJc w:val="center"/>
      <w:pPr>
        <w:ind w:left="2694" w:firstLine="0"/>
      </w:pPr>
      <w:rPr>
        <w:rFonts w:hint="eastAsia"/>
      </w:rPr>
    </w:lvl>
    <w:lvl w:ilvl="6">
      <w:start w:val="1"/>
      <w:numFmt w:val="none"/>
      <w:suff w:val="nothing"/>
      <w:lvlText w:val=""/>
      <w:lvlJc w:val="left"/>
      <w:pPr>
        <w:ind w:left="0" w:firstLine="0"/>
      </w:pPr>
      <w:rPr>
        <w:rFonts w:hint="eastAsia"/>
      </w:rPr>
    </w:lvl>
    <w:lvl w:ilvl="7">
      <w:start w:val="1"/>
      <w:numFmt w:val="none"/>
      <w:suff w:val="space"/>
      <w:lvlText w:val=""/>
      <w:lvlJc w:val="left"/>
      <w:pPr>
        <w:ind w:left="0" w:firstLine="0"/>
      </w:pPr>
      <w:rPr>
        <w:rFonts w:hint="eastAsia"/>
      </w:rPr>
    </w:lvl>
    <w:lvl w:ilvl="8">
      <w:start w:val="1"/>
      <w:numFmt w:val="none"/>
      <w:suff w:val="space"/>
      <w:lvlText w:val=""/>
      <w:lvlJc w:val="left"/>
      <w:pPr>
        <w:ind w:left="0" w:firstLine="0"/>
      </w:pPr>
      <w:rPr>
        <w:rFonts w:hint="eastAsia"/>
      </w:rPr>
    </w:lvl>
  </w:abstractNum>
  <w:abstractNum w:abstractNumId="19" w15:restartNumberingAfterBreak="0">
    <w:nsid w:val="0000001F"/>
    <w:multiLevelType w:val="multilevel"/>
    <w:tmpl w:val="0000001F"/>
    <w:lvl w:ilvl="0">
      <w:start w:val="1"/>
      <w:numFmt w:val="chineseCountingThousand"/>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0" w15:restartNumberingAfterBreak="0">
    <w:nsid w:val="00000020"/>
    <w:multiLevelType w:val="multilevel"/>
    <w:tmpl w:val="00000020"/>
    <w:lvl w:ilvl="0">
      <w:start w:val="1"/>
      <w:numFmt w:val="decimal"/>
      <w:lvlText w:val="（%1)"/>
      <w:lvlJc w:val="left"/>
      <w:pPr>
        <w:ind w:left="840" w:hanging="420"/>
      </w:pPr>
      <w:rPr>
        <w:rFonts w:hint="eastAsia"/>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21" w15:restartNumberingAfterBreak="0">
    <w:nsid w:val="00000021"/>
    <w:multiLevelType w:val="multilevel"/>
    <w:tmpl w:val="00000021"/>
    <w:lvl w:ilvl="0">
      <w:start w:val="1"/>
      <w:numFmt w:val="decimal"/>
      <w:lvlText w:val="%1、"/>
      <w:lvlJc w:val="left"/>
      <w:pPr>
        <w:ind w:left="1280" w:hanging="720"/>
      </w:pPr>
      <w:rPr>
        <w:rFonts w:hint="default"/>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22" w15:restartNumberingAfterBreak="0">
    <w:nsid w:val="00000022"/>
    <w:multiLevelType w:val="multilevel"/>
    <w:tmpl w:val="00000022"/>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3" w15:restartNumberingAfterBreak="0">
    <w:nsid w:val="00000023"/>
    <w:multiLevelType w:val="multilevel"/>
    <w:tmpl w:val="00000023"/>
    <w:lvl w:ilvl="0">
      <w:start w:val="1"/>
      <w:numFmt w:val="bullet"/>
      <w:lvlText w:val=""/>
      <w:lvlJc w:val="left"/>
      <w:pPr>
        <w:tabs>
          <w:tab w:val="left" w:pos="840"/>
        </w:tabs>
        <w:ind w:left="840" w:hanging="420"/>
      </w:pPr>
      <w:rPr>
        <w:rFonts w:ascii="Wingdings" w:hAnsi="Wingdings"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4" w15:restartNumberingAfterBreak="0">
    <w:nsid w:val="17FD6F17"/>
    <w:multiLevelType w:val="multilevel"/>
    <w:tmpl w:val="17FD6F17"/>
    <w:lvl w:ilvl="0">
      <w:start w:val="1"/>
      <w:numFmt w:val="decimal"/>
      <w:lvlText w:val="%1."/>
      <w:lvlJc w:val="left"/>
      <w:pPr>
        <w:ind w:left="986" w:hanging="420"/>
      </w:pPr>
    </w:lvl>
    <w:lvl w:ilvl="1">
      <w:start w:val="1"/>
      <w:numFmt w:val="lowerLetter"/>
      <w:lvlText w:val="%2)"/>
      <w:lvlJc w:val="left"/>
      <w:pPr>
        <w:ind w:left="1406" w:hanging="420"/>
      </w:pPr>
    </w:lvl>
    <w:lvl w:ilvl="2">
      <w:start w:val="1"/>
      <w:numFmt w:val="lowerRoman"/>
      <w:lvlText w:val="%3."/>
      <w:lvlJc w:val="right"/>
      <w:pPr>
        <w:ind w:left="1826" w:hanging="420"/>
      </w:pPr>
    </w:lvl>
    <w:lvl w:ilvl="3">
      <w:start w:val="1"/>
      <w:numFmt w:val="decimal"/>
      <w:lvlText w:val="%4."/>
      <w:lvlJc w:val="left"/>
      <w:pPr>
        <w:ind w:left="2246" w:hanging="420"/>
      </w:pPr>
    </w:lvl>
    <w:lvl w:ilvl="4">
      <w:start w:val="1"/>
      <w:numFmt w:val="lowerLetter"/>
      <w:lvlText w:val="%5)"/>
      <w:lvlJc w:val="left"/>
      <w:pPr>
        <w:ind w:left="2666" w:hanging="420"/>
      </w:pPr>
    </w:lvl>
    <w:lvl w:ilvl="5">
      <w:start w:val="1"/>
      <w:numFmt w:val="lowerRoman"/>
      <w:lvlText w:val="%6."/>
      <w:lvlJc w:val="right"/>
      <w:pPr>
        <w:ind w:left="3086" w:hanging="420"/>
      </w:pPr>
    </w:lvl>
    <w:lvl w:ilvl="6">
      <w:start w:val="1"/>
      <w:numFmt w:val="decimal"/>
      <w:lvlText w:val="%7."/>
      <w:lvlJc w:val="left"/>
      <w:pPr>
        <w:ind w:left="3506" w:hanging="420"/>
      </w:pPr>
    </w:lvl>
    <w:lvl w:ilvl="7">
      <w:start w:val="1"/>
      <w:numFmt w:val="lowerLetter"/>
      <w:lvlText w:val="%8)"/>
      <w:lvlJc w:val="left"/>
      <w:pPr>
        <w:ind w:left="3926" w:hanging="420"/>
      </w:pPr>
    </w:lvl>
    <w:lvl w:ilvl="8">
      <w:start w:val="1"/>
      <w:numFmt w:val="lowerRoman"/>
      <w:lvlText w:val="%9."/>
      <w:lvlJc w:val="right"/>
      <w:pPr>
        <w:ind w:left="4346" w:hanging="420"/>
      </w:pPr>
    </w:lvl>
  </w:abstractNum>
  <w:abstractNum w:abstractNumId="25" w15:restartNumberingAfterBreak="0">
    <w:nsid w:val="20231110"/>
    <w:multiLevelType w:val="multilevel"/>
    <w:tmpl w:val="20231110"/>
    <w:lvl w:ilvl="0">
      <w:start w:val="1"/>
      <w:numFmt w:val="decimal"/>
      <w:lvlText w:val="%1."/>
      <w:lvlJc w:val="left"/>
      <w:pPr>
        <w:ind w:left="986" w:hanging="420"/>
      </w:pPr>
    </w:lvl>
    <w:lvl w:ilvl="1">
      <w:start w:val="1"/>
      <w:numFmt w:val="lowerLetter"/>
      <w:lvlText w:val="%2)"/>
      <w:lvlJc w:val="left"/>
      <w:pPr>
        <w:ind w:left="1406" w:hanging="420"/>
      </w:pPr>
    </w:lvl>
    <w:lvl w:ilvl="2">
      <w:start w:val="1"/>
      <w:numFmt w:val="lowerRoman"/>
      <w:lvlText w:val="%3."/>
      <w:lvlJc w:val="right"/>
      <w:pPr>
        <w:ind w:left="1826" w:hanging="420"/>
      </w:pPr>
    </w:lvl>
    <w:lvl w:ilvl="3">
      <w:start w:val="1"/>
      <w:numFmt w:val="decimal"/>
      <w:lvlText w:val="%4."/>
      <w:lvlJc w:val="left"/>
      <w:pPr>
        <w:ind w:left="2246" w:hanging="420"/>
      </w:pPr>
    </w:lvl>
    <w:lvl w:ilvl="4">
      <w:start w:val="1"/>
      <w:numFmt w:val="lowerLetter"/>
      <w:lvlText w:val="%5)"/>
      <w:lvlJc w:val="left"/>
      <w:pPr>
        <w:ind w:left="2666" w:hanging="420"/>
      </w:pPr>
    </w:lvl>
    <w:lvl w:ilvl="5">
      <w:start w:val="1"/>
      <w:numFmt w:val="lowerRoman"/>
      <w:lvlText w:val="%6."/>
      <w:lvlJc w:val="right"/>
      <w:pPr>
        <w:ind w:left="3086" w:hanging="420"/>
      </w:pPr>
    </w:lvl>
    <w:lvl w:ilvl="6">
      <w:start w:val="1"/>
      <w:numFmt w:val="decimal"/>
      <w:lvlText w:val="%7."/>
      <w:lvlJc w:val="left"/>
      <w:pPr>
        <w:ind w:left="3506" w:hanging="420"/>
      </w:pPr>
    </w:lvl>
    <w:lvl w:ilvl="7">
      <w:start w:val="1"/>
      <w:numFmt w:val="lowerLetter"/>
      <w:lvlText w:val="%8)"/>
      <w:lvlJc w:val="left"/>
      <w:pPr>
        <w:ind w:left="3926" w:hanging="420"/>
      </w:pPr>
    </w:lvl>
    <w:lvl w:ilvl="8">
      <w:start w:val="1"/>
      <w:numFmt w:val="lowerRoman"/>
      <w:lvlText w:val="%9."/>
      <w:lvlJc w:val="right"/>
      <w:pPr>
        <w:ind w:left="4346" w:hanging="420"/>
      </w:pPr>
    </w:lvl>
  </w:abstractNum>
  <w:abstractNum w:abstractNumId="26" w15:restartNumberingAfterBreak="0">
    <w:nsid w:val="23B87A41"/>
    <w:multiLevelType w:val="multilevel"/>
    <w:tmpl w:val="23B87A41"/>
    <w:lvl w:ilvl="0">
      <w:start w:val="1"/>
      <w:numFmt w:val="bullet"/>
      <w:lvlText w:val=""/>
      <w:lvlJc w:val="left"/>
      <w:pPr>
        <w:ind w:left="780" w:hanging="420"/>
      </w:pPr>
      <w:rPr>
        <w:rFonts w:ascii="Wingdings" w:hAnsi="Wingdings" w:hint="default"/>
      </w:rPr>
    </w:lvl>
    <w:lvl w:ilvl="1">
      <w:start w:val="1"/>
      <w:numFmt w:val="bullet"/>
      <w:lvlText w:val=""/>
      <w:lvlJc w:val="left"/>
      <w:pPr>
        <w:ind w:left="1200" w:hanging="420"/>
      </w:pPr>
      <w:rPr>
        <w:rFonts w:ascii="Wingdings" w:hAnsi="Wingdings" w:hint="default"/>
      </w:rPr>
    </w:lvl>
    <w:lvl w:ilvl="2">
      <w:start w:val="1"/>
      <w:numFmt w:val="bullet"/>
      <w:lvlText w:val=""/>
      <w:lvlJc w:val="left"/>
      <w:pPr>
        <w:ind w:left="1620" w:hanging="420"/>
      </w:pPr>
      <w:rPr>
        <w:rFonts w:ascii="Wingdings" w:hAnsi="Wingdings" w:hint="default"/>
      </w:rPr>
    </w:lvl>
    <w:lvl w:ilvl="3">
      <w:start w:val="1"/>
      <w:numFmt w:val="bullet"/>
      <w:lvlText w:val=""/>
      <w:lvlJc w:val="left"/>
      <w:pPr>
        <w:ind w:left="2040" w:hanging="420"/>
      </w:pPr>
      <w:rPr>
        <w:rFonts w:ascii="Wingdings" w:hAnsi="Wingdings" w:hint="default"/>
      </w:rPr>
    </w:lvl>
    <w:lvl w:ilvl="4">
      <w:start w:val="1"/>
      <w:numFmt w:val="bullet"/>
      <w:lvlText w:val=""/>
      <w:lvlJc w:val="left"/>
      <w:pPr>
        <w:ind w:left="2460" w:hanging="420"/>
      </w:pPr>
      <w:rPr>
        <w:rFonts w:ascii="Wingdings" w:hAnsi="Wingdings" w:hint="default"/>
      </w:rPr>
    </w:lvl>
    <w:lvl w:ilvl="5">
      <w:start w:val="1"/>
      <w:numFmt w:val="bullet"/>
      <w:lvlText w:val=""/>
      <w:lvlJc w:val="left"/>
      <w:pPr>
        <w:ind w:left="2880" w:hanging="420"/>
      </w:pPr>
      <w:rPr>
        <w:rFonts w:ascii="Wingdings" w:hAnsi="Wingdings" w:hint="default"/>
      </w:rPr>
    </w:lvl>
    <w:lvl w:ilvl="6">
      <w:start w:val="1"/>
      <w:numFmt w:val="bullet"/>
      <w:lvlText w:val=""/>
      <w:lvlJc w:val="left"/>
      <w:pPr>
        <w:ind w:left="3300" w:hanging="420"/>
      </w:pPr>
      <w:rPr>
        <w:rFonts w:ascii="Wingdings" w:hAnsi="Wingdings" w:hint="default"/>
      </w:rPr>
    </w:lvl>
    <w:lvl w:ilvl="7">
      <w:start w:val="1"/>
      <w:numFmt w:val="bullet"/>
      <w:lvlText w:val=""/>
      <w:lvlJc w:val="left"/>
      <w:pPr>
        <w:ind w:left="3720" w:hanging="420"/>
      </w:pPr>
      <w:rPr>
        <w:rFonts w:ascii="Wingdings" w:hAnsi="Wingdings" w:hint="default"/>
      </w:rPr>
    </w:lvl>
    <w:lvl w:ilvl="8">
      <w:start w:val="1"/>
      <w:numFmt w:val="bullet"/>
      <w:lvlText w:val=""/>
      <w:lvlJc w:val="left"/>
      <w:pPr>
        <w:ind w:left="4140" w:hanging="420"/>
      </w:pPr>
      <w:rPr>
        <w:rFonts w:ascii="Wingdings" w:hAnsi="Wingdings" w:hint="default"/>
      </w:rPr>
    </w:lvl>
  </w:abstractNum>
  <w:abstractNum w:abstractNumId="27" w15:restartNumberingAfterBreak="0">
    <w:nsid w:val="25206704"/>
    <w:multiLevelType w:val="multilevel"/>
    <w:tmpl w:val="25206704"/>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8" w15:restartNumberingAfterBreak="0">
    <w:nsid w:val="27F92728"/>
    <w:multiLevelType w:val="multilevel"/>
    <w:tmpl w:val="27F92728"/>
    <w:lvl w:ilvl="0">
      <w:start w:val="1"/>
      <w:numFmt w:val="bullet"/>
      <w:lvlText w:val=""/>
      <w:lvlJc w:val="left"/>
      <w:pPr>
        <w:tabs>
          <w:tab w:val="left" w:pos="980"/>
        </w:tabs>
        <w:ind w:left="980" w:hanging="420"/>
      </w:pPr>
      <w:rPr>
        <w:rFonts w:ascii="Wingdings" w:hAnsi="Wingdings" w:hint="default"/>
      </w:rPr>
    </w:lvl>
    <w:lvl w:ilvl="1">
      <w:start w:val="1"/>
      <w:numFmt w:val="lowerLetter"/>
      <w:lvlText w:val="%2)"/>
      <w:lvlJc w:val="left"/>
      <w:pPr>
        <w:tabs>
          <w:tab w:val="left" w:pos="980"/>
        </w:tabs>
        <w:ind w:left="980" w:hanging="420"/>
      </w:pPr>
    </w:lvl>
    <w:lvl w:ilvl="2">
      <w:start w:val="1"/>
      <w:numFmt w:val="lowerRoman"/>
      <w:lvlText w:val="%3."/>
      <w:lvlJc w:val="right"/>
      <w:pPr>
        <w:tabs>
          <w:tab w:val="left" w:pos="1400"/>
        </w:tabs>
        <w:ind w:left="1400" w:hanging="420"/>
      </w:pPr>
    </w:lvl>
    <w:lvl w:ilvl="3">
      <w:start w:val="1"/>
      <w:numFmt w:val="decimal"/>
      <w:lvlText w:val="%4."/>
      <w:lvlJc w:val="left"/>
      <w:pPr>
        <w:tabs>
          <w:tab w:val="left" w:pos="1820"/>
        </w:tabs>
        <w:ind w:left="1820" w:hanging="420"/>
      </w:pPr>
    </w:lvl>
    <w:lvl w:ilvl="4">
      <w:start w:val="1"/>
      <w:numFmt w:val="lowerLetter"/>
      <w:lvlText w:val="%5)"/>
      <w:lvlJc w:val="left"/>
      <w:pPr>
        <w:tabs>
          <w:tab w:val="left" w:pos="2240"/>
        </w:tabs>
        <w:ind w:left="2240" w:hanging="420"/>
      </w:pPr>
    </w:lvl>
    <w:lvl w:ilvl="5">
      <w:start w:val="1"/>
      <w:numFmt w:val="lowerRoman"/>
      <w:lvlText w:val="%6."/>
      <w:lvlJc w:val="right"/>
      <w:pPr>
        <w:tabs>
          <w:tab w:val="left" w:pos="2660"/>
        </w:tabs>
        <w:ind w:left="2660" w:hanging="420"/>
      </w:pPr>
    </w:lvl>
    <w:lvl w:ilvl="6">
      <w:start w:val="1"/>
      <w:numFmt w:val="decimal"/>
      <w:lvlText w:val="%7."/>
      <w:lvlJc w:val="left"/>
      <w:pPr>
        <w:tabs>
          <w:tab w:val="left" w:pos="3080"/>
        </w:tabs>
        <w:ind w:left="3080" w:hanging="420"/>
      </w:pPr>
    </w:lvl>
    <w:lvl w:ilvl="7">
      <w:start w:val="1"/>
      <w:numFmt w:val="lowerLetter"/>
      <w:lvlText w:val="%8)"/>
      <w:lvlJc w:val="left"/>
      <w:pPr>
        <w:tabs>
          <w:tab w:val="left" w:pos="3500"/>
        </w:tabs>
        <w:ind w:left="3500" w:hanging="420"/>
      </w:pPr>
    </w:lvl>
    <w:lvl w:ilvl="8">
      <w:start w:val="1"/>
      <w:numFmt w:val="lowerRoman"/>
      <w:lvlText w:val="%9."/>
      <w:lvlJc w:val="right"/>
      <w:pPr>
        <w:tabs>
          <w:tab w:val="left" w:pos="3920"/>
        </w:tabs>
        <w:ind w:left="3920" w:hanging="420"/>
      </w:pPr>
    </w:lvl>
  </w:abstractNum>
  <w:abstractNum w:abstractNumId="29" w15:restartNumberingAfterBreak="0">
    <w:nsid w:val="45F763D6"/>
    <w:multiLevelType w:val="multilevel"/>
    <w:tmpl w:val="45F763D6"/>
    <w:lvl w:ilvl="0">
      <w:start w:val="1"/>
      <w:numFmt w:val="bullet"/>
      <w:lvlText w:val=""/>
      <w:lvlJc w:val="left"/>
      <w:pPr>
        <w:ind w:left="980" w:hanging="420"/>
      </w:pPr>
      <w:rPr>
        <w:rFonts w:ascii="Wingdings" w:hAnsi="Wingdings" w:hint="default"/>
      </w:rPr>
    </w:lvl>
    <w:lvl w:ilvl="1">
      <w:start w:val="1"/>
      <w:numFmt w:val="bullet"/>
      <w:lvlText w:val=""/>
      <w:lvlJc w:val="left"/>
      <w:pPr>
        <w:ind w:left="1400" w:hanging="420"/>
      </w:pPr>
      <w:rPr>
        <w:rFonts w:ascii="Wingdings" w:hAnsi="Wingdings" w:hint="default"/>
      </w:rPr>
    </w:lvl>
    <w:lvl w:ilvl="2">
      <w:start w:val="1"/>
      <w:numFmt w:val="bullet"/>
      <w:lvlText w:val=""/>
      <w:lvlJc w:val="left"/>
      <w:pPr>
        <w:ind w:left="1820" w:hanging="420"/>
      </w:pPr>
      <w:rPr>
        <w:rFonts w:ascii="Wingdings" w:hAnsi="Wingdings" w:hint="default"/>
      </w:rPr>
    </w:lvl>
    <w:lvl w:ilvl="3">
      <w:start w:val="1"/>
      <w:numFmt w:val="bullet"/>
      <w:lvlText w:val=""/>
      <w:lvlJc w:val="left"/>
      <w:pPr>
        <w:ind w:left="2240" w:hanging="420"/>
      </w:pPr>
      <w:rPr>
        <w:rFonts w:ascii="Wingdings" w:hAnsi="Wingdings" w:hint="default"/>
      </w:rPr>
    </w:lvl>
    <w:lvl w:ilvl="4">
      <w:start w:val="1"/>
      <w:numFmt w:val="bullet"/>
      <w:lvlText w:val=""/>
      <w:lvlJc w:val="left"/>
      <w:pPr>
        <w:ind w:left="2660" w:hanging="420"/>
      </w:pPr>
      <w:rPr>
        <w:rFonts w:ascii="Wingdings" w:hAnsi="Wingdings" w:hint="default"/>
      </w:rPr>
    </w:lvl>
    <w:lvl w:ilvl="5">
      <w:start w:val="1"/>
      <w:numFmt w:val="bullet"/>
      <w:lvlText w:val=""/>
      <w:lvlJc w:val="left"/>
      <w:pPr>
        <w:ind w:left="3080" w:hanging="420"/>
      </w:pPr>
      <w:rPr>
        <w:rFonts w:ascii="Wingdings" w:hAnsi="Wingdings" w:hint="default"/>
      </w:rPr>
    </w:lvl>
    <w:lvl w:ilvl="6">
      <w:start w:val="1"/>
      <w:numFmt w:val="bullet"/>
      <w:lvlText w:val=""/>
      <w:lvlJc w:val="left"/>
      <w:pPr>
        <w:ind w:left="3500" w:hanging="420"/>
      </w:pPr>
      <w:rPr>
        <w:rFonts w:ascii="Wingdings" w:hAnsi="Wingdings" w:hint="default"/>
      </w:rPr>
    </w:lvl>
    <w:lvl w:ilvl="7">
      <w:start w:val="1"/>
      <w:numFmt w:val="bullet"/>
      <w:lvlText w:val=""/>
      <w:lvlJc w:val="left"/>
      <w:pPr>
        <w:ind w:left="3920" w:hanging="420"/>
      </w:pPr>
      <w:rPr>
        <w:rFonts w:ascii="Wingdings" w:hAnsi="Wingdings" w:hint="default"/>
      </w:rPr>
    </w:lvl>
    <w:lvl w:ilvl="8">
      <w:start w:val="1"/>
      <w:numFmt w:val="bullet"/>
      <w:lvlText w:val=""/>
      <w:lvlJc w:val="left"/>
      <w:pPr>
        <w:ind w:left="4340" w:hanging="420"/>
      </w:pPr>
      <w:rPr>
        <w:rFonts w:ascii="Wingdings" w:hAnsi="Wingdings" w:hint="default"/>
      </w:rPr>
    </w:lvl>
  </w:abstractNum>
  <w:abstractNum w:abstractNumId="30" w15:restartNumberingAfterBreak="0">
    <w:nsid w:val="500C31E3"/>
    <w:multiLevelType w:val="multilevel"/>
    <w:tmpl w:val="500C31E3"/>
    <w:lvl w:ilvl="0">
      <w:start w:val="1"/>
      <w:numFmt w:val="decimal"/>
      <w:lvlText w:val="%1)"/>
      <w:lvlJc w:val="left"/>
      <w:pPr>
        <w:ind w:left="844" w:hanging="420"/>
      </w:pPr>
      <w:rPr>
        <w:b/>
        <w:color w:val="auto"/>
      </w:rPr>
    </w:lvl>
    <w:lvl w:ilvl="1">
      <w:start w:val="1"/>
      <w:numFmt w:val="lowerLetter"/>
      <w:lvlText w:val="%2)"/>
      <w:lvlJc w:val="left"/>
      <w:pPr>
        <w:ind w:left="1264" w:hanging="420"/>
      </w:pPr>
    </w:lvl>
    <w:lvl w:ilvl="2">
      <w:start w:val="1"/>
      <w:numFmt w:val="lowerRoman"/>
      <w:lvlText w:val="%3."/>
      <w:lvlJc w:val="right"/>
      <w:pPr>
        <w:ind w:left="1684" w:hanging="420"/>
      </w:pPr>
    </w:lvl>
    <w:lvl w:ilvl="3">
      <w:start w:val="1"/>
      <w:numFmt w:val="decimal"/>
      <w:lvlText w:val="%4."/>
      <w:lvlJc w:val="left"/>
      <w:pPr>
        <w:ind w:left="2104" w:hanging="420"/>
      </w:pPr>
    </w:lvl>
    <w:lvl w:ilvl="4">
      <w:start w:val="1"/>
      <w:numFmt w:val="lowerLetter"/>
      <w:lvlText w:val="%5)"/>
      <w:lvlJc w:val="left"/>
      <w:pPr>
        <w:ind w:left="2524" w:hanging="420"/>
      </w:pPr>
    </w:lvl>
    <w:lvl w:ilvl="5">
      <w:start w:val="1"/>
      <w:numFmt w:val="lowerRoman"/>
      <w:lvlText w:val="%6."/>
      <w:lvlJc w:val="right"/>
      <w:pPr>
        <w:ind w:left="2944" w:hanging="420"/>
      </w:pPr>
    </w:lvl>
    <w:lvl w:ilvl="6">
      <w:start w:val="1"/>
      <w:numFmt w:val="decimal"/>
      <w:lvlText w:val="%7."/>
      <w:lvlJc w:val="left"/>
      <w:pPr>
        <w:ind w:left="3364" w:hanging="420"/>
      </w:pPr>
    </w:lvl>
    <w:lvl w:ilvl="7">
      <w:start w:val="1"/>
      <w:numFmt w:val="lowerLetter"/>
      <w:lvlText w:val="%8)"/>
      <w:lvlJc w:val="left"/>
      <w:pPr>
        <w:ind w:left="3784" w:hanging="420"/>
      </w:pPr>
    </w:lvl>
    <w:lvl w:ilvl="8">
      <w:start w:val="1"/>
      <w:numFmt w:val="lowerRoman"/>
      <w:lvlText w:val="%9."/>
      <w:lvlJc w:val="right"/>
      <w:pPr>
        <w:ind w:left="4204" w:hanging="420"/>
      </w:pPr>
    </w:lvl>
  </w:abstractNum>
  <w:abstractNum w:abstractNumId="31" w15:restartNumberingAfterBreak="0">
    <w:nsid w:val="60A323C1"/>
    <w:multiLevelType w:val="multilevel"/>
    <w:tmpl w:val="60A323C1"/>
    <w:lvl w:ilvl="0">
      <w:start w:val="1"/>
      <w:numFmt w:val="bullet"/>
      <w:lvlText w:val=""/>
      <w:lvlJc w:val="left"/>
      <w:pPr>
        <w:ind w:left="1264" w:hanging="420"/>
      </w:pPr>
      <w:rPr>
        <w:rFonts w:ascii="Wingdings" w:hAnsi="Wingdings" w:hint="default"/>
      </w:rPr>
    </w:lvl>
    <w:lvl w:ilvl="1">
      <w:start w:val="1"/>
      <w:numFmt w:val="bullet"/>
      <w:lvlText w:val=""/>
      <w:lvlJc w:val="left"/>
      <w:pPr>
        <w:ind w:left="1684" w:hanging="420"/>
      </w:pPr>
      <w:rPr>
        <w:rFonts w:ascii="Wingdings" w:hAnsi="Wingdings" w:hint="default"/>
      </w:rPr>
    </w:lvl>
    <w:lvl w:ilvl="2">
      <w:start w:val="1"/>
      <w:numFmt w:val="bullet"/>
      <w:lvlText w:val=""/>
      <w:lvlJc w:val="left"/>
      <w:pPr>
        <w:ind w:left="2104" w:hanging="420"/>
      </w:pPr>
      <w:rPr>
        <w:rFonts w:ascii="Wingdings" w:hAnsi="Wingdings" w:hint="default"/>
      </w:rPr>
    </w:lvl>
    <w:lvl w:ilvl="3">
      <w:start w:val="1"/>
      <w:numFmt w:val="bullet"/>
      <w:lvlText w:val=""/>
      <w:lvlJc w:val="left"/>
      <w:pPr>
        <w:ind w:left="2524" w:hanging="420"/>
      </w:pPr>
      <w:rPr>
        <w:rFonts w:ascii="Wingdings" w:hAnsi="Wingdings" w:hint="default"/>
      </w:rPr>
    </w:lvl>
    <w:lvl w:ilvl="4">
      <w:start w:val="1"/>
      <w:numFmt w:val="bullet"/>
      <w:lvlText w:val=""/>
      <w:lvlJc w:val="left"/>
      <w:pPr>
        <w:ind w:left="2944" w:hanging="420"/>
      </w:pPr>
      <w:rPr>
        <w:rFonts w:ascii="Wingdings" w:hAnsi="Wingdings" w:hint="default"/>
      </w:rPr>
    </w:lvl>
    <w:lvl w:ilvl="5">
      <w:start w:val="1"/>
      <w:numFmt w:val="bullet"/>
      <w:lvlText w:val=""/>
      <w:lvlJc w:val="left"/>
      <w:pPr>
        <w:ind w:left="3364" w:hanging="420"/>
      </w:pPr>
      <w:rPr>
        <w:rFonts w:ascii="Wingdings" w:hAnsi="Wingdings" w:hint="default"/>
      </w:rPr>
    </w:lvl>
    <w:lvl w:ilvl="6">
      <w:start w:val="1"/>
      <w:numFmt w:val="bullet"/>
      <w:lvlText w:val=""/>
      <w:lvlJc w:val="left"/>
      <w:pPr>
        <w:ind w:left="3784" w:hanging="420"/>
      </w:pPr>
      <w:rPr>
        <w:rFonts w:ascii="Wingdings" w:hAnsi="Wingdings" w:hint="default"/>
      </w:rPr>
    </w:lvl>
    <w:lvl w:ilvl="7">
      <w:start w:val="1"/>
      <w:numFmt w:val="bullet"/>
      <w:lvlText w:val=""/>
      <w:lvlJc w:val="left"/>
      <w:pPr>
        <w:ind w:left="4204" w:hanging="420"/>
      </w:pPr>
      <w:rPr>
        <w:rFonts w:ascii="Wingdings" w:hAnsi="Wingdings" w:hint="default"/>
      </w:rPr>
    </w:lvl>
    <w:lvl w:ilvl="8">
      <w:start w:val="1"/>
      <w:numFmt w:val="bullet"/>
      <w:lvlText w:val=""/>
      <w:lvlJc w:val="left"/>
      <w:pPr>
        <w:ind w:left="4624" w:hanging="420"/>
      </w:pPr>
      <w:rPr>
        <w:rFonts w:ascii="Wingdings" w:hAnsi="Wingdings" w:hint="default"/>
      </w:rPr>
    </w:lvl>
  </w:abstractNum>
  <w:num w:numId="1">
    <w:abstractNumId w:val="6"/>
  </w:num>
  <w:num w:numId="2">
    <w:abstractNumId w:val="18"/>
  </w:num>
  <w:num w:numId="3">
    <w:abstractNumId w:val="0"/>
  </w:num>
  <w:num w:numId="4">
    <w:abstractNumId w:val="1"/>
  </w:num>
  <w:num w:numId="5">
    <w:abstractNumId w:val="8"/>
  </w:num>
  <w:num w:numId="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1"/>
  </w:num>
  <w:num w:numId="9">
    <w:abstractNumId w:val="26"/>
  </w:num>
  <w:num w:numId="1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0"/>
  </w:num>
  <w:num w:numId="13">
    <w:abstractNumId w:val="19"/>
  </w:num>
  <w:num w:numId="14">
    <w:abstractNumId w:val="21"/>
  </w:num>
  <w:num w:numId="15">
    <w:abstractNumId w:val="13"/>
  </w:num>
  <w:num w:numId="16">
    <w:abstractNumId w:val="7"/>
  </w:num>
  <w:num w:numId="17">
    <w:abstractNumId w:val="4"/>
  </w:num>
  <w:num w:numId="18">
    <w:abstractNumId w:val="12"/>
  </w:num>
  <w:num w:numId="19">
    <w:abstractNumId w:val="9"/>
  </w:num>
  <w:num w:numId="20">
    <w:abstractNumId w:val="22"/>
  </w:num>
  <w:num w:numId="21">
    <w:abstractNumId w:val="28"/>
  </w:num>
  <w:num w:numId="22">
    <w:abstractNumId w:val="11"/>
  </w:num>
  <w:num w:numId="23">
    <w:abstractNumId w:val="15"/>
  </w:num>
  <w:num w:numId="24">
    <w:abstractNumId w:val="5"/>
  </w:num>
  <w:num w:numId="25">
    <w:abstractNumId w:val="2"/>
  </w:num>
  <w:num w:numId="26">
    <w:abstractNumId w:val="23"/>
  </w:num>
  <w:num w:numId="27">
    <w:abstractNumId w:val="20"/>
  </w:num>
  <w:num w:numId="28">
    <w:abstractNumId w:val="17"/>
  </w:num>
  <w:num w:numId="29">
    <w:abstractNumId w:val="14"/>
  </w:num>
  <w:num w:numId="30">
    <w:abstractNumId w:val="16"/>
  </w:num>
  <w:num w:numId="31">
    <w:abstractNumId w:val="29"/>
  </w:num>
  <w:num w:numId="3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SystemFonts/>
  <w:bordersDoNotSurroundHeader/>
  <w:bordersDoNotSurroundFooter/>
  <w:proofState w:grammar="clean"/>
  <w:defaultTabStop w:val="420"/>
  <w:drawingGridVerticalSpacing w:val="156"/>
  <w:displayHorizontalDrawingGridEvery w:val="0"/>
  <w:displayVerticalDrawingGridEvery w:val="2"/>
  <w:characterSpacingControl w:val="compressPunctuation"/>
  <w:hdrShapeDefaults>
    <o:shapedefaults v:ext="edit" spidmax="2049" style="v-text-anchor:middle" fillcolor="#4f81bd" strokecolor="#385d8a">
      <v:fill color="#4f81bd"/>
      <v:stroke color="#385d8a" weight="2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767944"/>
    <w:rsid w:val="00000142"/>
    <w:rsid w:val="0004537F"/>
    <w:rsid w:val="00062D66"/>
    <w:rsid w:val="000A6458"/>
    <w:rsid w:val="000B544B"/>
    <w:rsid w:val="000D1F7A"/>
    <w:rsid w:val="0016428A"/>
    <w:rsid w:val="001B60AB"/>
    <w:rsid w:val="001C2634"/>
    <w:rsid w:val="00214A40"/>
    <w:rsid w:val="0022200F"/>
    <w:rsid w:val="002B18F3"/>
    <w:rsid w:val="002D0A8B"/>
    <w:rsid w:val="002D73A9"/>
    <w:rsid w:val="002E1ECD"/>
    <w:rsid w:val="002E39BC"/>
    <w:rsid w:val="003C1D23"/>
    <w:rsid w:val="003C203E"/>
    <w:rsid w:val="003F0FD0"/>
    <w:rsid w:val="003F19D6"/>
    <w:rsid w:val="004D10A7"/>
    <w:rsid w:val="00535BCE"/>
    <w:rsid w:val="00544217"/>
    <w:rsid w:val="00575FEE"/>
    <w:rsid w:val="005B6645"/>
    <w:rsid w:val="005D1B37"/>
    <w:rsid w:val="005F3B2D"/>
    <w:rsid w:val="00621092"/>
    <w:rsid w:val="006335A8"/>
    <w:rsid w:val="006771D5"/>
    <w:rsid w:val="006A5DCA"/>
    <w:rsid w:val="006E18FF"/>
    <w:rsid w:val="006F5D4C"/>
    <w:rsid w:val="00702360"/>
    <w:rsid w:val="00767944"/>
    <w:rsid w:val="00813BF4"/>
    <w:rsid w:val="00821B5A"/>
    <w:rsid w:val="00861D10"/>
    <w:rsid w:val="00883153"/>
    <w:rsid w:val="008E523F"/>
    <w:rsid w:val="00935681"/>
    <w:rsid w:val="009416E3"/>
    <w:rsid w:val="00991059"/>
    <w:rsid w:val="009F499E"/>
    <w:rsid w:val="00A3368C"/>
    <w:rsid w:val="00A52A17"/>
    <w:rsid w:val="00A809F3"/>
    <w:rsid w:val="00A82F6A"/>
    <w:rsid w:val="00A8529C"/>
    <w:rsid w:val="00AF5793"/>
    <w:rsid w:val="00B00462"/>
    <w:rsid w:val="00B11C33"/>
    <w:rsid w:val="00B523FC"/>
    <w:rsid w:val="00B56D03"/>
    <w:rsid w:val="00B775E9"/>
    <w:rsid w:val="00BA1691"/>
    <w:rsid w:val="00BA63EC"/>
    <w:rsid w:val="00BD11C6"/>
    <w:rsid w:val="00BE060B"/>
    <w:rsid w:val="00BF2FD2"/>
    <w:rsid w:val="00C049B4"/>
    <w:rsid w:val="00C13AF0"/>
    <w:rsid w:val="00C64EDD"/>
    <w:rsid w:val="00CD1F2D"/>
    <w:rsid w:val="00CF7DD0"/>
    <w:rsid w:val="00D0307F"/>
    <w:rsid w:val="00D539EC"/>
    <w:rsid w:val="00D747E8"/>
    <w:rsid w:val="00DB3103"/>
    <w:rsid w:val="00DC1D14"/>
    <w:rsid w:val="00DC7AD5"/>
    <w:rsid w:val="00E00A0B"/>
    <w:rsid w:val="00E415E4"/>
    <w:rsid w:val="00E747F6"/>
    <w:rsid w:val="00EA3F70"/>
    <w:rsid w:val="00EA6AFF"/>
    <w:rsid w:val="00EA7117"/>
    <w:rsid w:val="00ED5A10"/>
    <w:rsid w:val="00ED717E"/>
    <w:rsid w:val="00EE0EC4"/>
    <w:rsid w:val="00EF5D63"/>
    <w:rsid w:val="00F275A4"/>
    <w:rsid w:val="00F64D63"/>
    <w:rsid w:val="00F774D5"/>
    <w:rsid w:val="00FC0035"/>
    <w:rsid w:val="00FC3140"/>
    <w:rsid w:val="00FC4C8E"/>
    <w:rsid w:val="00FF574D"/>
    <w:rsid w:val="02AA5804"/>
    <w:rsid w:val="043608A8"/>
    <w:rsid w:val="05472DF1"/>
    <w:rsid w:val="07031E2F"/>
    <w:rsid w:val="085B624F"/>
    <w:rsid w:val="0862215F"/>
    <w:rsid w:val="09195686"/>
    <w:rsid w:val="0CF5139E"/>
    <w:rsid w:val="0D1D75A4"/>
    <w:rsid w:val="0ECB78D6"/>
    <w:rsid w:val="130C353D"/>
    <w:rsid w:val="16D804B1"/>
    <w:rsid w:val="19A56923"/>
    <w:rsid w:val="1A6772F1"/>
    <w:rsid w:val="1B980B95"/>
    <w:rsid w:val="1C130C40"/>
    <w:rsid w:val="1D7E13BD"/>
    <w:rsid w:val="1EB74595"/>
    <w:rsid w:val="239E0600"/>
    <w:rsid w:val="23E50C9F"/>
    <w:rsid w:val="25260295"/>
    <w:rsid w:val="28843711"/>
    <w:rsid w:val="2CE05220"/>
    <w:rsid w:val="2D61189D"/>
    <w:rsid w:val="30233DF0"/>
    <w:rsid w:val="39A14473"/>
    <w:rsid w:val="3A2C1942"/>
    <w:rsid w:val="3ACF3E4A"/>
    <w:rsid w:val="3FF27693"/>
    <w:rsid w:val="430C57FD"/>
    <w:rsid w:val="4856244F"/>
    <w:rsid w:val="4AB42374"/>
    <w:rsid w:val="4F5E631C"/>
    <w:rsid w:val="4F653E11"/>
    <w:rsid w:val="50A510BE"/>
    <w:rsid w:val="52206419"/>
    <w:rsid w:val="53895937"/>
    <w:rsid w:val="53BE5F72"/>
    <w:rsid w:val="59886C48"/>
    <w:rsid w:val="5A652678"/>
    <w:rsid w:val="5AAE0011"/>
    <w:rsid w:val="5B3C0E42"/>
    <w:rsid w:val="5B88090D"/>
    <w:rsid w:val="5BCA0607"/>
    <w:rsid w:val="5F5117A0"/>
    <w:rsid w:val="60AB1658"/>
    <w:rsid w:val="626B3B6B"/>
    <w:rsid w:val="64167141"/>
    <w:rsid w:val="65627E8D"/>
    <w:rsid w:val="65E479D1"/>
    <w:rsid w:val="67D7516D"/>
    <w:rsid w:val="6D37164E"/>
    <w:rsid w:val="6D9D25C7"/>
    <w:rsid w:val="6E445482"/>
    <w:rsid w:val="6EAE5598"/>
    <w:rsid w:val="6EDB1A54"/>
    <w:rsid w:val="6F3E3F45"/>
    <w:rsid w:val="6FF93192"/>
    <w:rsid w:val="713C7103"/>
    <w:rsid w:val="7198178B"/>
    <w:rsid w:val="72782575"/>
    <w:rsid w:val="72CE63C6"/>
    <w:rsid w:val="753705A4"/>
    <w:rsid w:val="75A20C3B"/>
    <w:rsid w:val="767209B0"/>
    <w:rsid w:val="7719428F"/>
    <w:rsid w:val="78617F7E"/>
    <w:rsid w:val="791E6E23"/>
    <w:rsid w:val="7B2C535C"/>
    <w:rsid w:val="7BC46C37"/>
    <w:rsid w:val="7E67110B"/>
    <w:rsid w:val="7E8D25B0"/>
    <w:rsid w:val="7EF72B80"/>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v-text-anchor:middle" fillcolor="#4f81bd" strokecolor="#385d8a">
      <v:fill color="#4f81bd"/>
      <v:stroke color="#385d8a" weight="2pt"/>
    </o:shapedefaults>
    <o:shapelayout v:ext="edit">
      <o:idmap v:ext="edit" data="1"/>
    </o:shapelayout>
  </w:shapeDefaults>
  <w:decimalSymbol w:val="."/>
  <w:listSeparator w:val=","/>
  <w15:docId w15:val="{40D32B8A-F45F-4611-9432-4F2EE74650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1">
    <w:lsdException w:name="Normal" w:qFormat="1"/>
    <w:lsdException w:name="heading 1" w:uiPriority="9" w:qFormat="1"/>
    <w:lsdException w:name="heading 2" w:unhideWhenUsed="1" w:qFormat="1"/>
    <w:lsdException w:name="heading 3" w:unhideWhenUsed="1" w:qFormat="1"/>
    <w:lsdException w:name="heading 4"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qFormat="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67944"/>
    <w:pPr>
      <w:widowControl w:val="0"/>
      <w:jc w:val="both"/>
    </w:pPr>
    <w:rPr>
      <w:rFonts w:ascii="Calibri" w:eastAsia="宋体" w:hAnsi="Calibri" w:cs="Times New Roman"/>
      <w:kern w:val="2"/>
      <w:sz w:val="21"/>
      <w:szCs w:val="24"/>
    </w:rPr>
  </w:style>
  <w:style w:type="paragraph" w:styleId="1">
    <w:name w:val="heading 1"/>
    <w:basedOn w:val="a"/>
    <w:next w:val="a"/>
    <w:uiPriority w:val="9"/>
    <w:qFormat/>
    <w:rsid w:val="00767944"/>
    <w:pPr>
      <w:keepNext/>
      <w:keepLines/>
      <w:spacing w:before="340" w:after="330" w:line="578" w:lineRule="auto"/>
      <w:outlineLvl w:val="0"/>
    </w:pPr>
    <w:rPr>
      <w:b/>
      <w:bCs/>
      <w:kern w:val="44"/>
      <w:sz w:val="44"/>
      <w:szCs w:val="44"/>
    </w:rPr>
  </w:style>
  <w:style w:type="paragraph" w:styleId="2">
    <w:name w:val="heading 2"/>
    <w:basedOn w:val="a"/>
    <w:next w:val="a"/>
    <w:unhideWhenUsed/>
    <w:qFormat/>
    <w:rsid w:val="00767944"/>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unhideWhenUsed/>
    <w:qFormat/>
    <w:rsid w:val="00767944"/>
    <w:pPr>
      <w:keepNext/>
      <w:keepLines/>
      <w:spacing w:before="260" w:after="260" w:line="416" w:lineRule="auto"/>
      <w:outlineLvl w:val="2"/>
    </w:pPr>
    <w:rPr>
      <w:rFonts w:asciiTheme="minorHAnsi" w:eastAsiaTheme="minorEastAsia" w:hAnsiTheme="minorHAnsi" w:cstheme="minorBidi"/>
      <w:b/>
      <w:bCs/>
      <w:sz w:val="32"/>
      <w:szCs w:val="32"/>
    </w:rPr>
  </w:style>
  <w:style w:type="paragraph" w:styleId="4">
    <w:name w:val="heading 4"/>
    <w:basedOn w:val="a"/>
    <w:next w:val="a"/>
    <w:unhideWhenUsed/>
    <w:qFormat/>
    <w:rsid w:val="00767944"/>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qFormat/>
    <w:rsid w:val="00767944"/>
    <w:pPr>
      <w:spacing w:line="360" w:lineRule="exact"/>
      <w:jc w:val="left"/>
    </w:pPr>
    <w:rPr>
      <w:rFonts w:ascii="宋体" w:eastAsia="仿宋" w:hAnsi="宋体"/>
      <w:bCs/>
      <w:sz w:val="24"/>
      <w:szCs w:val="20"/>
    </w:rPr>
  </w:style>
  <w:style w:type="paragraph" w:styleId="a4">
    <w:name w:val="footer"/>
    <w:basedOn w:val="a"/>
    <w:qFormat/>
    <w:rsid w:val="00767944"/>
    <w:pPr>
      <w:tabs>
        <w:tab w:val="center" w:pos="4153"/>
        <w:tab w:val="right" w:pos="8306"/>
      </w:tabs>
      <w:snapToGrid w:val="0"/>
      <w:jc w:val="left"/>
    </w:pPr>
    <w:rPr>
      <w:sz w:val="18"/>
      <w:szCs w:val="18"/>
    </w:rPr>
  </w:style>
  <w:style w:type="paragraph" w:styleId="a5">
    <w:name w:val="header"/>
    <w:basedOn w:val="a"/>
    <w:uiPriority w:val="99"/>
    <w:qFormat/>
    <w:rsid w:val="00767944"/>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HTML">
    <w:name w:val="HTML Preformatted"/>
    <w:basedOn w:val="a"/>
    <w:uiPriority w:val="99"/>
    <w:qFormat/>
    <w:rsid w:val="0076794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rPr>
  </w:style>
  <w:style w:type="paragraph" w:styleId="a6">
    <w:name w:val="Title"/>
    <w:basedOn w:val="a"/>
    <w:next w:val="a"/>
    <w:uiPriority w:val="10"/>
    <w:qFormat/>
    <w:rsid w:val="00767944"/>
    <w:pPr>
      <w:spacing w:before="240" w:after="60"/>
      <w:jc w:val="left"/>
      <w:outlineLvl w:val="0"/>
    </w:pPr>
    <w:rPr>
      <w:rFonts w:ascii="Cambria" w:eastAsia="仿宋" w:hAnsi="Cambria"/>
      <w:b/>
      <w:bCs/>
      <w:sz w:val="32"/>
      <w:szCs w:val="32"/>
    </w:rPr>
  </w:style>
  <w:style w:type="table" w:styleId="a7">
    <w:name w:val="Table Grid"/>
    <w:basedOn w:val="a1"/>
    <w:uiPriority w:val="39"/>
    <w:qFormat/>
    <w:rsid w:val="00767944"/>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page number"/>
    <w:basedOn w:val="a0"/>
    <w:qFormat/>
    <w:rsid w:val="00767944"/>
    <w:rPr>
      <w:rFonts w:ascii="Times New Roman" w:eastAsia="宋体" w:hAnsi="Times New Roman"/>
      <w:sz w:val="18"/>
      <w:szCs w:val="18"/>
    </w:rPr>
  </w:style>
  <w:style w:type="paragraph" w:customStyle="1" w:styleId="a9">
    <w:name w:val="表格正文"/>
    <w:basedOn w:val="a"/>
    <w:next w:val="a"/>
    <w:qFormat/>
    <w:rsid w:val="00767944"/>
    <w:pPr>
      <w:snapToGrid w:val="0"/>
      <w:jc w:val="center"/>
    </w:pPr>
    <w:rPr>
      <w:rFonts w:ascii="仿宋" w:eastAsia="仿宋" w:hAnsi="仿宋"/>
      <w:color w:val="C45911"/>
      <w:szCs w:val="30"/>
    </w:rPr>
  </w:style>
  <w:style w:type="paragraph" w:customStyle="1" w:styleId="aa">
    <w:name w:val="表格样式"/>
    <w:basedOn w:val="a"/>
    <w:qFormat/>
    <w:rsid w:val="00767944"/>
    <w:pPr>
      <w:widowControl/>
      <w:adjustRightInd w:val="0"/>
      <w:snapToGrid w:val="0"/>
    </w:pPr>
    <w:rPr>
      <w:rFonts w:ascii="仿宋" w:eastAsia="仿宋" w:hAnsi="仿宋" w:cs="仿宋"/>
      <w:szCs w:val="30"/>
    </w:rPr>
  </w:style>
  <w:style w:type="paragraph" w:customStyle="1" w:styleId="event">
    <w:name w:val="event"/>
    <w:basedOn w:val="a"/>
    <w:qFormat/>
    <w:rsid w:val="00767944"/>
    <w:pPr>
      <w:ind w:firstLine="482"/>
      <w:outlineLvl w:val="0"/>
    </w:pPr>
    <w:rPr>
      <w:rFonts w:ascii="仿宋" w:eastAsia="仿宋" w:hAnsi="仿宋" w:cstheme="minorBidi"/>
      <w:sz w:val="28"/>
      <w:szCs w:val="28"/>
    </w:rPr>
  </w:style>
  <w:style w:type="paragraph" w:customStyle="1" w:styleId="ItemList">
    <w:name w:val="Item List"/>
    <w:basedOn w:val="ab"/>
    <w:next w:val="ab"/>
    <w:qFormat/>
    <w:rsid w:val="00767944"/>
    <w:pPr>
      <w:numPr>
        <w:numId w:val="1"/>
      </w:numPr>
      <w:ind w:firstLineChars="0" w:firstLine="0"/>
    </w:pPr>
    <w:rPr>
      <w:bCs/>
    </w:rPr>
  </w:style>
  <w:style w:type="paragraph" w:customStyle="1" w:styleId="ab">
    <w:name w:val="首行缩进"/>
    <w:basedOn w:val="a"/>
    <w:qFormat/>
    <w:rsid w:val="00767944"/>
    <w:pPr>
      <w:ind w:firstLineChars="200" w:firstLine="420"/>
    </w:pPr>
  </w:style>
  <w:style w:type="paragraph" w:customStyle="1" w:styleId="TableDescription">
    <w:name w:val="Table Description"/>
    <w:next w:val="ab"/>
    <w:qFormat/>
    <w:rsid w:val="00767944"/>
    <w:pPr>
      <w:keepNext/>
      <w:numPr>
        <w:ilvl w:val="5"/>
        <w:numId w:val="2"/>
      </w:numPr>
      <w:snapToGrid w:val="0"/>
      <w:spacing w:before="160" w:after="80"/>
      <w:ind w:left="0"/>
      <w:jc w:val="center"/>
    </w:pPr>
    <w:rPr>
      <w:rFonts w:ascii="Arial" w:eastAsia="黑体" w:hAnsi="Arial" w:cs="Times New Roman"/>
      <w:sz w:val="18"/>
    </w:rPr>
  </w:style>
  <w:style w:type="paragraph" w:customStyle="1" w:styleId="10">
    <w:name w:val="列出段落1"/>
    <w:basedOn w:val="a"/>
    <w:qFormat/>
    <w:rsid w:val="00767944"/>
    <w:pPr>
      <w:ind w:firstLineChars="200" w:firstLine="420"/>
    </w:pPr>
  </w:style>
  <w:style w:type="paragraph" w:customStyle="1" w:styleId="Body">
    <w:name w:val="Body"/>
    <w:qFormat/>
    <w:rsid w:val="00767944"/>
    <w:rPr>
      <w:rFonts w:ascii="Helvetica" w:eastAsia="Helvetica" w:hAnsi="Helvetica" w:cs="Helvetica"/>
      <w:color w:val="000000"/>
      <w:sz w:val="22"/>
      <w:szCs w:val="22"/>
    </w:rPr>
  </w:style>
  <w:style w:type="paragraph" w:customStyle="1" w:styleId="30">
    <w:name w:val="列出段落3"/>
    <w:basedOn w:val="a"/>
    <w:uiPriority w:val="34"/>
    <w:qFormat/>
    <w:rsid w:val="00767944"/>
    <w:pPr>
      <w:widowControl/>
      <w:ind w:firstLineChars="200" w:firstLine="420"/>
      <w:jc w:val="left"/>
    </w:pPr>
    <w:rPr>
      <w:rFonts w:ascii="仿宋" w:eastAsia="仿宋" w:hAnsi="仿宋" w:cs="仿宋"/>
      <w:sz w:val="30"/>
      <w:szCs w:val="30"/>
    </w:rPr>
  </w:style>
  <w:style w:type="paragraph" w:customStyle="1" w:styleId="FigureDescription">
    <w:name w:val="Figure Description"/>
    <w:next w:val="ab"/>
    <w:qFormat/>
    <w:rsid w:val="00767944"/>
    <w:pPr>
      <w:numPr>
        <w:ilvl w:val="4"/>
        <w:numId w:val="2"/>
      </w:numPr>
      <w:snapToGrid w:val="0"/>
      <w:spacing w:after="160"/>
      <w:jc w:val="center"/>
    </w:pPr>
    <w:rPr>
      <w:rFonts w:ascii="Arial" w:eastAsia="黑体" w:hAnsi="Arial" w:cs="Arial"/>
      <w:kern w:val="2"/>
      <w:sz w:val="18"/>
      <w:szCs w:val="21"/>
    </w:rPr>
  </w:style>
  <w:style w:type="character" w:customStyle="1" w:styleId="None">
    <w:name w:val="None"/>
    <w:qFormat/>
    <w:rsid w:val="00767944"/>
  </w:style>
  <w:style w:type="paragraph" w:styleId="ac">
    <w:name w:val="List Paragraph"/>
    <w:basedOn w:val="a"/>
    <w:uiPriority w:val="99"/>
    <w:qFormat/>
    <w:rsid w:val="00767944"/>
    <w:pPr>
      <w:widowControl/>
      <w:ind w:firstLineChars="200" w:firstLine="420"/>
      <w:jc w:val="left"/>
    </w:pPr>
    <w:rPr>
      <w:rFonts w:ascii="仿宋" w:eastAsia="仿宋" w:hAnsi="仿宋" w:cs="仿宋"/>
      <w:sz w:val="30"/>
      <w:szCs w:val="30"/>
    </w:rPr>
  </w:style>
  <w:style w:type="character" w:customStyle="1" w:styleId="Hyperlink0">
    <w:name w:val="Hyperlink.0"/>
    <w:basedOn w:val="None"/>
    <w:qFormat/>
    <w:rsid w:val="00767944"/>
    <w:rPr>
      <w:lang w:val="en-US"/>
    </w:rPr>
  </w:style>
  <w:style w:type="paragraph" w:styleId="ad">
    <w:name w:val="Balloon Text"/>
    <w:basedOn w:val="a"/>
    <w:link w:val="Char"/>
    <w:rsid w:val="00A3368C"/>
    <w:rPr>
      <w:sz w:val="18"/>
      <w:szCs w:val="18"/>
    </w:rPr>
  </w:style>
  <w:style w:type="character" w:customStyle="1" w:styleId="Char">
    <w:name w:val="批注框文本 Char"/>
    <w:basedOn w:val="a0"/>
    <w:link w:val="ad"/>
    <w:rsid w:val="00A3368C"/>
    <w:rPr>
      <w:rFonts w:ascii="Calibri" w:eastAsia="宋体" w:hAnsi="Calibri" w:cs="Times New Roman"/>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2.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footer" Target="footer1.xml"/><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3.wmf"/><Relationship Id="rId10" Type="http://schemas.openxmlformats.org/officeDocument/2006/relationships/image" Target="media/image3.wmf"/><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header" Target="header1.xml"/><Relationship Id="rId27"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115</TotalTime>
  <Pages>1</Pages>
  <Words>6299</Words>
  <Characters>35907</Characters>
  <Application>Microsoft Office Word</Application>
  <DocSecurity>0</DocSecurity>
  <Lines>299</Lines>
  <Paragraphs>84</Paragraphs>
  <ScaleCrop>false</ScaleCrop>
  <Company>Microsoft</Company>
  <LinksUpToDate>false</LinksUpToDate>
  <CharactersWithSpaces>42122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Yueser</dc:creator>
  <cp:lastModifiedBy>Windows 用户</cp:lastModifiedBy>
  <cp:revision>96</cp:revision>
  <cp:lastPrinted>2019-03-20T06:33:00Z</cp:lastPrinted>
  <dcterms:created xsi:type="dcterms:W3CDTF">2019-03-17T02:37:00Z</dcterms:created>
  <dcterms:modified xsi:type="dcterms:W3CDTF">2019-03-21T08:11:00Z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2052-11.1.0.8527</vt:lpwstr>
  </property>
</Properties>
</file>