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D1" w:rsidRDefault="00AB26D1"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cs="宋体" w:hint="default"/>
          <w:color w:val="000000"/>
          <w:sz w:val="32"/>
          <w:shd w:val="clear" w:color="auto" w:fill="FFFFFF"/>
        </w:rPr>
      </w:pPr>
      <w:r w:rsidRPr="00AB26D1">
        <w:rPr>
          <w:rFonts w:cs="宋体"/>
          <w:color w:val="000000"/>
          <w:sz w:val="32"/>
          <w:shd w:val="clear" w:color="auto" w:fill="FFFFFF"/>
        </w:rPr>
        <w:t>关于</w:t>
      </w:r>
      <w:r w:rsidRPr="00AB26D1">
        <w:rPr>
          <w:rFonts w:cs="宋体"/>
          <w:color w:val="000000"/>
          <w:sz w:val="32"/>
          <w:shd w:val="clear" w:color="auto" w:fill="FFFFFF"/>
        </w:rPr>
        <w:t>召开</w:t>
      </w:r>
      <w:r w:rsidRPr="00AB26D1">
        <w:rPr>
          <w:rFonts w:cs="宋体"/>
          <w:color w:val="000000"/>
          <w:sz w:val="32"/>
          <w:shd w:val="clear" w:color="auto" w:fill="FFFFFF"/>
        </w:rPr>
        <w:t>2018</w:t>
      </w:r>
      <w:r w:rsidRPr="00AB26D1">
        <w:rPr>
          <w:rFonts w:cs="宋体"/>
          <w:color w:val="000000"/>
          <w:sz w:val="32"/>
          <w:shd w:val="clear" w:color="auto" w:fill="FFFFFF"/>
        </w:rPr>
        <w:t>年全国职业院校技能大赛</w:t>
      </w:r>
    </w:p>
    <w:p w:rsidR="00116AF0" w:rsidRPr="00AB26D1" w:rsidRDefault="00AB26D1" w:rsidP="00AB26D1"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cs="宋体" w:hint="default"/>
          <w:color w:val="000000"/>
          <w:sz w:val="32"/>
          <w:shd w:val="clear" w:color="auto" w:fill="FFFFFF"/>
        </w:rPr>
      </w:pPr>
      <w:r w:rsidRPr="00AB26D1">
        <w:rPr>
          <w:rFonts w:cs="宋体"/>
          <w:color w:val="000000"/>
          <w:sz w:val="32"/>
          <w:shd w:val="clear" w:color="auto" w:fill="FFFFFF"/>
        </w:rPr>
        <w:t>高职组</w:t>
      </w:r>
      <w:r w:rsidRPr="00AB26D1">
        <w:rPr>
          <w:rFonts w:cs="宋体"/>
          <w:color w:val="000000"/>
          <w:sz w:val="32"/>
          <w:shd w:val="clear" w:color="auto" w:fill="FFFFFF"/>
        </w:rPr>
        <w:t>“云计算技术与应用”赛项说明会的通知</w:t>
      </w:r>
    </w:p>
    <w:p w:rsidR="00116AF0" w:rsidRDefault="00116AF0"/>
    <w:p w:rsidR="00116AF0" w:rsidRDefault="00AB26D1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各省、自治区、直辖市教育厅（教委），各计划单列市教育局，新疆生产建设兵团教育局，有关单位：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根据《关于召开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年全国职业院校技能大赛拟设赛项说明会有关要求的通知》，为进一步推进各省国赛队伍筹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备工作，确保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年全国职业院校技能大赛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高职组“云计算技术与应用”</w:t>
      </w:r>
      <w:r>
        <w:rPr>
          <w:rFonts w:ascii="仿宋_GB2312" w:eastAsia="仿宋_GB2312" w:hAnsi="仿宋_GB2312" w:cs="仿宋_GB2312" w:hint="eastAsia"/>
          <w:sz w:val="30"/>
          <w:szCs w:val="30"/>
        </w:rPr>
        <w:t>的顺利进行，赛项执委会决定于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日在</w:t>
      </w:r>
      <w:r>
        <w:rPr>
          <w:rFonts w:ascii="仿宋_GB2312" w:eastAsia="仿宋_GB2312" w:hAnsi="仿宋_GB2312" w:cs="仿宋_GB2312" w:hint="eastAsia"/>
          <w:sz w:val="30"/>
          <w:szCs w:val="30"/>
        </w:rPr>
        <w:t>江苏南京</w:t>
      </w:r>
      <w:r>
        <w:rPr>
          <w:rFonts w:ascii="仿宋_GB2312" w:eastAsia="仿宋_GB2312" w:hAnsi="仿宋_GB2312" w:cs="仿宋_GB2312" w:hint="eastAsia"/>
          <w:sz w:val="30"/>
          <w:szCs w:val="30"/>
        </w:rPr>
        <w:t>召开“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云计算技术与应用</w:t>
      </w:r>
      <w:r>
        <w:rPr>
          <w:rFonts w:ascii="仿宋_GB2312" w:eastAsia="仿宋_GB2312" w:hAnsi="仿宋_GB2312" w:cs="仿宋_GB2312" w:hint="eastAsia"/>
          <w:sz w:val="30"/>
          <w:szCs w:val="30"/>
        </w:rPr>
        <w:t>”赛项说明会。现将相关事宜通知如下：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一、会议时间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日报到，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日开会，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日返程，会期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天。</w:t>
      </w:r>
    </w:p>
    <w:p w:rsidR="00116AF0" w:rsidRDefault="00AB26D1">
      <w:pPr>
        <w:pStyle w:val="a8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会议及报到地点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．会议地点：年发</w:t>
      </w:r>
      <w:r>
        <w:rPr>
          <w:rFonts w:ascii="仿宋_GB2312" w:eastAsia="仿宋_GB2312" w:hAnsi="仿宋_GB2312" w:cs="仿宋_GB2312" w:hint="eastAsia"/>
          <w:sz w:val="30"/>
          <w:szCs w:val="30"/>
        </w:rPr>
        <w:t>168</w:t>
      </w:r>
      <w:r>
        <w:rPr>
          <w:rFonts w:ascii="仿宋_GB2312" w:eastAsia="仿宋_GB2312" w:hAnsi="仿宋_GB2312" w:cs="仿宋_GB2312" w:hint="eastAsia"/>
          <w:sz w:val="30"/>
          <w:szCs w:val="30"/>
        </w:rPr>
        <w:t>酒店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江苏省南京市玄武区珠江路</w:t>
      </w:r>
      <w:r>
        <w:rPr>
          <w:rFonts w:ascii="仿宋_GB2312" w:eastAsia="仿宋_GB2312" w:hAnsi="仿宋_GB2312" w:cs="仿宋_GB2312" w:hint="eastAsia"/>
          <w:sz w:val="30"/>
          <w:szCs w:val="30"/>
        </w:rPr>
        <w:t>667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．报到地点：年发</w:t>
      </w:r>
      <w:r>
        <w:rPr>
          <w:rFonts w:ascii="仿宋_GB2312" w:eastAsia="仿宋_GB2312" w:hAnsi="仿宋_GB2312" w:cs="仿宋_GB2312" w:hint="eastAsia"/>
          <w:sz w:val="30"/>
          <w:szCs w:val="30"/>
        </w:rPr>
        <w:t>168</w:t>
      </w:r>
      <w:r>
        <w:rPr>
          <w:rFonts w:ascii="仿宋_GB2312" w:eastAsia="仿宋_GB2312" w:hAnsi="仿宋_GB2312" w:cs="仿宋_GB2312" w:hint="eastAsia"/>
          <w:sz w:val="30"/>
          <w:szCs w:val="30"/>
        </w:rPr>
        <w:t>酒店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江苏省南京市玄武区珠江路</w:t>
      </w:r>
      <w:r>
        <w:rPr>
          <w:rFonts w:ascii="仿宋_GB2312" w:eastAsia="仿宋_GB2312" w:hAnsi="仿宋_GB2312" w:cs="仿宋_GB2312" w:hint="eastAsia"/>
          <w:sz w:val="30"/>
          <w:szCs w:val="30"/>
        </w:rPr>
        <w:t>667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116AF0" w:rsidRDefault="00AB26D1">
      <w:pPr>
        <w:pStyle w:val="a8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会议内容</w:t>
      </w:r>
    </w:p>
    <w:p w:rsidR="00116AF0" w:rsidRDefault="00AB26D1">
      <w:pPr>
        <w:tabs>
          <w:tab w:val="left" w:pos="312"/>
        </w:tabs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．赛项筹备工作相关事宜；</w:t>
      </w:r>
    </w:p>
    <w:p w:rsidR="00116AF0" w:rsidRDefault="00AB26D1">
      <w:pPr>
        <w:tabs>
          <w:tab w:val="left" w:pos="312"/>
        </w:tabs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．解读竞赛规程及相关注意事项，赛项技术标准；</w:t>
      </w:r>
    </w:p>
    <w:p w:rsidR="00116AF0" w:rsidRDefault="00AB26D1">
      <w:pPr>
        <w:tabs>
          <w:tab w:val="left" w:pos="312"/>
        </w:tabs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．对竞赛设备做相应说明；</w:t>
      </w:r>
    </w:p>
    <w:p w:rsidR="00116AF0" w:rsidRDefault="00AB26D1">
      <w:pPr>
        <w:tabs>
          <w:tab w:val="left" w:pos="312"/>
        </w:tabs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．赛点情况介绍；</w:t>
      </w:r>
    </w:p>
    <w:p w:rsidR="00116AF0" w:rsidRDefault="00AB26D1">
      <w:pPr>
        <w:tabs>
          <w:tab w:val="left" w:pos="312"/>
        </w:tabs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．比赛相关问题答疑。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四、参会人员</w:t>
      </w:r>
    </w:p>
    <w:p w:rsidR="00116AF0" w:rsidRDefault="00AB26D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．各省、自治区、直辖市、计划单列市、新疆生产建设兵团</w:t>
      </w:r>
      <w:r>
        <w:rPr>
          <w:rFonts w:ascii="仿宋_GB2312" w:eastAsia="仿宋_GB2312" w:hAnsi="仿宋_GB2312" w:cs="仿宋_GB2312" w:hint="eastAsia"/>
          <w:sz w:val="30"/>
          <w:szCs w:val="30"/>
        </w:rPr>
        <w:t>等地区参加“云计算技术与应用”赛项的参赛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队指导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老师或领队（每所参赛院校派</w:t>
      </w:r>
      <w:r>
        <w:rPr>
          <w:rFonts w:ascii="仿宋_GB2312" w:eastAsia="仿宋_GB2312" w:hAnsi="仿宋_GB2312" w:cs="仿宋_GB2312" w:hint="eastAsia"/>
          <w:sz w:val="30"/>
          <w:szCs w:val="30"/>
        </w:rPr>
        <w:t>1-2</w:t>
      </w:r>
      <w:r>
        <w:rPr>
          <w:rFonts w:ascii="仿宋_GB2312" w:eastAsia="仿宋_GB2312" w:hAnsi="仿宋_GB2312" w:cs="仿宋_GB2312" w:hint="eastAsia"/>
          <w:sz w:val="30"/>
          <w:szCs w:val="30"/>
        </w:rPr>
        <w:t>人参会</w:t>
      </w:r>
      <w:r>
        <w:rPr>
          <w:rFonts w:ascii="仿宋_GB2312" w:eastAsia="仿宋_GB2312" w:hAnsi="仿宋_GB2312" w:cs="仿宋_GB2312" w:hint="eastAsia"/>
          <w:sz w:val="30"/>
          <w:szCs w:val="30"/>
        </w:rPr>
        <w:t>）。</w:t>
      </w:r>
    </w:p>
    <w:p w:rsidR="00116AF0" w:rsidRDefault="00AB26D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赛项执委会、专家组等成员代表。</w:t>
      </w:r>
    </w:p>
    <w:p w:rsidR="00116AF0" w:rsidRDefault="00AB26D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赛项承办校（深圳职业技术学院）代表。</w:t>
      </w:r>
    </w:p>
    <w:p w:rsidR="00116AF0" w:rsidRDefault="00AB26D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赛项合作企业代表。</w:t>
      </w:r>
    </w:p>
    <w:p w:rsidR="00116AF0" w:rsidRDefault="00AB26D1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五、其它事项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1.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会议不收取培训费或其他费用，参会人员食宿统一安排，费用自理，标准严格遵守国家差旅费有关规定。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会务组联系人：王天宁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13301581570  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1000" w:firstLine="30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石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淼</w:t>
      </w:r>
      <w:proofErr w:type="gramEnd"/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15261886466    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1000" w:firstLine="30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王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飞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18762817973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200" w:firstLine="600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请参会人员于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18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日之前将回执发送至邮箱（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897264020@qq.com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，以便安排会务服务。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</w:t>
      </w:r>
    </w:p>
    <w:p w:rsidR="00116AF0" w:rsidRDefault="00AB26D1">
      <w:pPr>
        <w:pStyle w:val="a6"/>
        <w:widowControl/>
        <w:spacing w:beforeAutospacing="0" w:afterAutospacing="0" w:line="23" w:lineRule="atLeas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报名回执；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300" w:firstLine="904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交通指南。</w:t>
      </w:r>
    </w:p>
    <w:p w:rsidR="00116AF0" w:rsidRDefault="00116AF0">
      <w:pPr>
        <w:widowControl/>
        <w:shd w:val="clear" w:color="auto" w:fill="FFFFFF"/>
        <w:spacing w:beforeAutospacing="1" w:afterAutospacing="1"/>
        <w:rPr>
          <w:rFonts w:ascii="仿宋_GB2312" w:eastAsia="仿宋_GB2312" w:hAnsi="仿宋_GB2312" w:cs="仿宋_GB2312"/>
          <w:color w:val="000000"/>
          <w:kern w:val="0"/>
          <w:sz w:val="30"/>
          <w:szCs w:val="30"/>
          <w:shd w:val="clear" w:color="auto" w:fill="FFFFFF"/>
        </w:rPr>
      </w:pPr>
    </w:p>
    <w:p w:rsidR="00116AF0" w:rsidRDefault="00AB26D1">
      <w:pPr>
        <w:pStyle w:val="a6"/>
        <w:widowControl/>
        <w:spacing w:beforeAutospacing="0" w:afterAutospacing="0" w:line="23" w:lineRule="atLeast"/>
        <w:ind w:firstLineChars="200" w:firstLine="600"/>
        <w:jc w:val="center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      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200" w:firstLine="600"/>
        <w:jc w:val="center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         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高职组“云计算技术与应用”赛项执委会</w:t>
      </w:r>
    </w:p>
    <w:p w:rsidR="00116AF0" w:rsidRDefault="00AB26D1">
      <w:pPr>
        <w:pStyle w:val="a6"/>
        <w:widowControl/>
        <w:spacing w:beforeAutospacing="0" w:afterAutospacing="0" w:line="23" w:lineRule="atLeast"/>
        <w:ind w:firstLineChars="1100" w:firstLine="3300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南京信息职业技术学院（代章）</w:t>
      </w:r>
    </w:p>
    <w:p w:rsidR="00116AF0" w:rsidRDefault="00AB26D1">
      <w:pPr>
        <w:pStyle w:val="a6"/>
        <w:widowControl/>
        <w:spacing w:beforeAutospacing="0" w:afterAutospacing="0" w:line="23" w:lineRule="atLeast"/>
        <w:ind w:leftChars="304" w:left="4538" w:hangingChars="1300" w:hanging="3900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               2018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日</w:t>
      </w:r>
    </w:p>
    <w:p w:rsidR="00116AF0" w:rsidRDefault="00AB26D1">
      <w:pPr>
        <w:pStyle w:val="a6"/>
        <w:widowControl/>
        <w:spacing w:beforeAutospacing="0" w:afterAutospacing="0" w:line="23" w:lineRule="atLeast"/>
        <w:ind w:leftChars="-100" w:left="-21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 xml:space="preserve">       </w:t>
      </w:r>
    </w:p>
    <w:p w:rsidR="00116AF0" w:rsidRDefault="00AB26D1">
      <w:pPr>
        <w:pStyle w:val="a6"/>
        <w:widowControl/>
        <w:spacing w:beforeAutospacing="0" w:afterAutospacing="0" w:line="23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16AF0" w:rsidRDefault="00116AF0">
      <w:pPr>
        <w:spacing w:line="300" w:lineRule="exact"/>
        <w:rPr>
          <w:rFonts w:ascii="宋体" w:hAnsi="宋体" w:cs="宋体"/>
          <w:b/>
          <w:color w:val="000000"/>
          <w:sz w:val="24"/>
        </w:rPr>
      </w:pPr>
    </w:p>
    <w:p w:rsidR="00116AF0" w:rsidRDefault="00AB26D1">
      <w:pPr>
        <w:spacing w:line="300" w:lineRule="exact"/>
        <w:jc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报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名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回</w:t>
      </w:r>
      <w:r>
        <w:rPr>
          <w:rFonts w:ascii="宋体" w:hAnsi="宋体" w:cs="宋体" w:hint="eastAsia"/>
          <w:b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>执</w:t>
      </w:r>
    </w:p>
    <w:p w:rsidR="00116AF0" w:rsidRDefault="00AB26D1">
      <w:pPr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省区市</w:t>
      </w:r>
      <w:r>
        <w:rPr>
          <w:rFonts w:ascii="宋体" w:hAnsi="宋体" w:cs="宋体" w:hint="eastAsia"/>
          <w:color w:val="000000"/>
          <w:sz w:val="24"/>
          <w:u w:val="single"/>
        </w:rPr>
        <w:t>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tbl>
      <w:tblPr>
        <w:tblW w:w="901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101"/>
        <w:gridCol w:w="560"/>
        <w:gridCol w:w="971"/>
        <w:gridCol w:w="1619"/>
        <w:gridCol w:w="750"/>
        <w:gridCol w:w="1486"/>
        <w:gridCol w:w="1214"/>
        <w:gridCol w:w="1309"/>
      </w:tblGrid>
      <w:tr w:rsidR="00116AF0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是否住宿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Email</w:t>
            </w:r>
          </w:p>
        </w:tc>
      </w:tr>
      <w:tr w:rsidR="00116AF0">
        <w:trPr>
          <w:trHeight w:val="4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116AF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116AF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116AF0">
        <w:trPr>
          <w:trHeight w:val="49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116AF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F0" w:rsidRDefault="00AB26D1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</w:tbl>
    <w:p w:rsidR="00116AF0" w:rsidRDefault="00116AF0">
      <w:pPr>
        <w:pStyle w:val="a6"/>
        <w:widowControl/>
        <w:spacing w:beforeAutospacing="0" w:afterAutospacing="0" w:line="23" w:lineRule="atLeast"/>
        <w:rPr>
          <w:rFonts w:ascii="仿宋" w:eastAsia="仿宋" w:hAnsi="仿宋" w:cs="仿宋"/>
          <w:color w:val="000000"/>
          <w:sz w:val="28"/>
          <w:szCs w:val="28"/>
        </w:rPr>
      </w:pPr>
    </w:p>
    <w:p w:rsidR="00116AF0" w:rsidRDefault="00AB26D1">
      <w:pPr>
        <w:pStyle w:val="a6"/>
        <w:widowControl/>
        <w:spacing w:beforeAutospacing="0" w:afterAutospacing="0" w:line="23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:rsidR="00116AF0" w:rsidRDefault="00116AF0">
      <w:pPr>
        <w:pStyle w:val="a6"/>
        <w:widowControl/>
        <w:spacing w:beforeAutospacing="0" w:afterAutospacing="0" w:line="23" w:lineRule="atLeast"/>
        <w:rPr>
          <w:rFonts w:ascii="仿宋" w:eastAsia="仿宋" w:hAnsi="仿宋" w:cs="仿宋"/>
          <w:b/>
          <w:bCs/>
          <w:sz w:val="28"/>
          <w:szCs w:val="28"/>
        </w:rPr>
      </w:pPr>
    </w:p>
    <w:p w:rsidR="00116AF0" w:rsidRDefault="00AB26D1">
      <w:pPr>
        <w:pStyle w:val="a6"/>
        <w:widowControl/>
        <w:spacing w:beforeAutospacing="0" w:afterAutospacing="0" w:line="23" w:lineRule="atLeas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noProof/>
          <w:color w:val="000000"/>
          <w:sz w:val="28"/>
          <w:szCs w:val="28"/>
        </w:rPr>
        <w:drawing>
          <wp:inline distT="0" distB="0" distL="114300" distR="114300">
            <wp:extent cx="4956810" cy="3600450"/>
            <wp:effectExtent l="19050" t="0" r="0" b="0"/>
            <wp:docPr id="4" name="图片 4" descr="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731" cy="360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F0" w:rsidRDefault="00116AF0">
      <w:pPr>
        <w:widowControl/>
        <w:jc w:val="left"/>
      </w:pPr>
    </w:p>
    <w:p w:rsidR="00116AF0" w:rsidRDefault="00AB26D1">
      <w:pPr>
        <w:pStyle w:val="a6"/>
        <w:widowControl/>
        <w:spacing w:beforeAutospacing="0" w:afterAutospacing="0" w:line="4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高铁年发</w:t>
      </w:r>
      <w:proofErr w:type="gramEnd"/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酒店行车线路</w:t>
      </w:r>
    </w:p>
    <w:p w:rsidR="00116AF0" w:rsidRDefault="00AB26D1">
      <w:pPr>
        <w:pStyle w:val="a6"/>
        <w:widowControl/>
        <w:spacing w:beforeAutospacing="0" w:afterAutospacing="0" w:line="440" w:lineRule="exact"/>
        <w:ind w:firstLineChars="150"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南京南站方向：乘坐地铁一号线向迈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皋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桥方向到新街口站下车，转地铁二号线向经天路方向到明故宫站下车从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号口出，步行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1.4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公里到达，乘坐出租车价位约为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元左右到达年发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酒店。</w:t>
      </w:r>
    </w:p>
    <w:p w:rsidR="00116AF0" w:rsidRDefault="00AB26D1">
      <w:pPr>
        <w:pStyle w:val="a6"/>
        <w:widowControl/>
        <w:spacing w:beforeAutospacing="0" w:afterAutospacing="0" w:line="4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火车站年发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酒店行车线路</w:t>
      </w:r>
    </w:p>
    <w:p w:rsidR="00116AF0" w:rsidRDefault="00AB26D1">
      <w:pPr>
        <w:pStyle w:val="a6"/>
        <w:widowControl/>
        <w:spacing w:beforeAutospacing="0" w:afterAutospacing="0" w:line="440" w:lineRule="exact"/>
        <w:ind w:firstLineChars="150"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南京站方向：于南广场东乘坐公交车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190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路或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路向南京南站方向到后宰门站下车，步行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552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米到达，乘坐出租车价位约为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元左右到达年发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酒店。</w:t>
      </w:r>
    </w:p>
    <w:p w:rsidR="00116AF0" w:rsidRDefault="00AB26D1">
      <w:pPr>
        <w:pStyle w:val="a6"/>
        <w:widowControl/>
        <w:spacing w:beforeAutospacing="0" w:afterAutospacing="0" w:line="440" w:lineRule="exac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禄口机场年发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酒店行车线路</w:t>
      </w:r>
    </w:p>
    <w:p w:rsidR="00116AF0" w:rsidRDefault="00AB26D1">
      <w:pPr>
        <w:pStyle w:val="a6"/>
        <w:widowControl/>
        <w:spacing w:beforeAutospacing="0" w:afterAutospacing="0" w:line="440" w:lineRule="exact"/>
        <w:ind w:firstLineChars="150"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禄口机场方向：乘坐机场巴士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号线开往南京火车站方向到七里街站下，同站换乘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190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路开往南京站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南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广场东方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向至后宰门站下车，步行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531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米到达，乘坐出租车价位约为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131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元左右到达年发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酒店。</w:t>
      </w:r>
    </w:p>
    <w:p w:rsidR="00116AF0" w:rsidRDefault="00AB26D1">
      <w:pPr>
        <w:pStyle w:val="a6"/>
        <w:widowControl/>
        <w:spacing w:beforeAutospacing="0" w:afterAutospacing="0" w:line="440" w:lineRule="exact"/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南京年发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168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酒店地址：江苏省南京市玄武区珠江路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667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号</w:t>
      </w:r>
    </w:p>
    <w:sectPr w:rsidR="00116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26EA4"/>
    <w:multiLevelType w:val="multilevel"/>
    <w:tmpl w:val="30626EA4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853"/>
    <w:rsid w:val="00095969"/>
    <w:rsid w:val="00101F84"/>
    <w:rsid w:val="00113EB2"/>
    <w:rsid w:val="00116AF0"/>
    <w:rsid w:val="001975DB"/>
    <w:rsid w:val="001A1CC1"/>
    <w:rsid w:val="00217D21"/>
    <w:rsid w:val="002C13EC"/>
    <w:rsid w:val="002C3821"/>
    <w:rsid w:val="002E34A8"/>
    <w:rsid w:val="0039714E"/>
    <w:rsid w:val="003F5846"/>
    <w:rsid w:val="00440853"/>
    <w:rsid w:val="00465DB3"/>
    <w:rsid w:val="004A6134"/>
    <w:rsid w:val="004E3837"/>
    <w:rsid w:val="00586A6E"/>
    <w:rsid w:val="00632774"/>
    <w:rsid w:val="00642429"/>
    <w:rsid w:val="006445D0"/>
    <w:rsid w:val="0082527E"/>
    <w:rsid w:val="00827FAB"/>
    <w:rsid w:val="00852D30"/>
    <w:rsid w:val="009927CF"/>
    <w:rsid w:val="009D2AFA"/>
    <w:rsid w:val="00A73640"/>
    <w:rsid w:val="00AA0100"/>
    <w:rsid w:val="00AB26D1"/>
    <w:rsid w:val="00AE32A3"/>
    <w:rsid w:val="00AF1737"/>
    <w:rsid w:val="00B1236F"/>
    <w:rsid w:val="00BA7EB2"/>
    <w:rsid w:val="00BE1C55"/>
    <w:rsid w:val="00C22600"/>
    <w:rsid w:val="00CA522E"/>
    <w:rsid w:val="00CE10E0"/>
    <w:rsid w:val="00D7046D"/>
    <w:rsid w:val="00D74A7D"/>
    <w:rsid w:val="00DD2DCC"/>
    <w:rsid w:val="00E32D6B"/>
    <w:rsid w:val="00F146AD"/>
    <w:rsid w:val="00F265E3"/>
    <w:rsid w:val="00FB576C"/>
    <w:rsid w:val="00FF5F1A"/>
    <w:rsid w:val="08062104"/>
    <w:rsid w:val="0892121B"/>
    <w:rsid w:val="0D9E6C94"/>
    <w:rsid w:val="10171506"/>
    <w:rsid w:val="1E29064A"/>
    <w:rsid w:val="21F95843"/>
    <w:rsid w:val="2CE934C2"/>
    <w:rsid w:val="31F7524D"/>
    <w:rsid w:val="33882CA4"/>
    <w:rsid w:val="3C0005FF"/>
    <w:rsid w:val="3E4646A4"/>
    <w:rsid w:val="60D87A2C"/>
    <w:rsid w:val="64FC51E6"/>
    <w:rsid w:val="68DE2407"/>
    <w:rsid w:val="6FC87973"/>
    <w:rsid w:val="753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2F19E-8D5A-469E-8BE8-542EFE1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FF0F3-F9C3-4160-9D68-507828AD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1104</Characters>
  <Application>Microsoft Office Word</Application>
  <DocSecurity>0</DocSecurity>
  <Lines>9</Lines>
  <Paragraphs>2</Paragraphs>
  <ScaleCrop>false</ScaleCrop>
  <Company>Sky123.Org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原平</cp:lastModifiedBy>
  <cp:revision>10</cp:revision>
  <dcterms:created xsi:type="dcterms:W3CDTF">2017-04-10T06:51:00Z</dcterms:created>
  <dcterms:modified xsi:type="dcterms:W3CDTF">2018-04-04T02:18:00Z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