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40" w:rsidRPr="0057270B" w:rsidRDefault="00365890">
      <w:pPr>
        <w:snapToGrid w:val="0"/>
        <w:spacing w:line="540" w:lineRule="exact"/>
        <w:jc w:val="center"/>
        <w:rPr>
          <w:rFonts w:ascii="黑体" w:eastAsia="黑体" w:hAnsi="黑体"/>
          <w:b/>
          <w:sz w:val="36"/>
          <w:szCs w:val="36"/>
        </w:rPr>
      </w:pPr>
      <w:r w:rsidRPr="0057270B">
        <w:rPr>
          <w:rFonts w:ascii="黑体" w:eastAsia="黑体" w:hAnsi="黑体" w:hint="eastAsia"/>
          <w:b/>
          <w:sz w:val="36"/>
          <w:szCs w:val="36"/>
        </w:rPr>
        <w:t>2018年</w:t>
      </w:r>
      <w:r w:rsidRPr="0057270B">
        <w:rPr>
          <w:rFonts w:ascii="黑体" w:eastAsia="黑体" w:hAnsi="黑体"/>
          <w:b/>
          <w:sz w:val="36"/>
          <w:szCs w:val="36"/>
        </w:rPr>
        <w:t>全国职业院校技能大赛</w:t>
      </w:r>
    </w:p>
    <w:p w:rsidR="006B2240" w:rsidRPr="0057270B" w:rsidRDefault="00365890">
      <w:pPr>
        <w:snapToGrid w:val="0"/>
        <w:spacing w:line="540" w:lineRule="exact"/>
        <w:jc w:val="center"/>
        <w:rPr>
          <w:rFonts w:ascii="黑体" w:eastAsia="黑体" w:hAnsi="黑体"/>
          <w:b/>
          <w:sz w:val="36"/>
          <w:szCs w:val="36"/>
        </w:rPr>
      </w:pPr>
      <w:r w:rsidRPr="0057270B">
        <w:rPr>
          <w:rFonts w:ascii="黑体" w:eastAsia="黑体" w:hAnsi="黑体"/>
          <w:b/>
          <w:sz w:val="36"/>
          <w:szCs w:val="36"/>
        </w:rPr>
        <w:t>赛项申报书</w:t>
      </w:r>
    </w:p>
    <w:p w:rsidR="006B2240" w:rsidRPr="0057270B" w:rsidRDefault="006B2240">
      <w:pPr>
        <w:snapToGrid w:val="0"/>
        <w:spacing w:line="560" w:lineRule="exact"/>
        <w:rPr>
          <w:rFonts w:ascii="黑体" w:eastAsia="黑体" w:hAnsi="黑体"/>
          <w:sz w:val="30"/>
          <w:szCs w:val="30"/>
        </w:rPr>
      </w:pP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赛项名称：</w:t>
      </w:r>
      <w:r w:rsidRPr="0057270B">
        <w:rPr>
          <w:rFonts w:ascii="仿宋_GB2312" w:eastAsia="仿宋_GB2312" w:hAnsi="黑体" w:hint="eastAsia"/>
          <w:sz w:val="30"/>
          <w:szCs w:val="30"/>
          <w:u w:val="single"/>
        </w:rPr>
        <w:t xml:space="preserve">      电子产品芯片级检测维修与数据恢复        </w:t>
      </w:r>
    </w:p>
    <w:p w:rsidR="009E23C6" w:rsidRPr="0057270B" w:rsidRDefault="009E23C6" w:rsidP="009E23C6">
      <w:pPr>
        <w:snapToGrid w:val="0"/>
        <w:spacing w:line="560" w:lineRule="exact"/>
        <w:rPr>
          <w:rFonts w:ascii="仿宋_GB2312" w:eastAsia="仿宋_GB2312" w:hAnsi="黑体"/>
          <w:sz w:val="30"/>
          <w:szCs w:val="30"/>
          <w:u w:val="single"/>
        </w:rPr>
      </w:pPr>
      <w:r w:rsidRPr="0057270B">
        <w:rPr>
          <w:rFonts w:ascii="仿宋_GB2312" w:eastAsia="仿宋_GB2312" w:hAnsi="黑体" w:hint="eastAsia"/>
          <w:sz w:val="30"/>
          <w:szCs w:val="30"/>
        </w:rPr>
        <w:t>赛项类别：</w:t>
      </w:r>
      <w:r w:rsidRPr="0057270B">
        <w:rPr>
          <w:rFonts w:ascii="仿宋_GB2312" w:eastAsia="仿宋_GB2312" w:hAnsi="黑体" w:hint="eastAsia"/>
          <w:sz w:val="30"/>
          <w:szCs w:val="30"/>
          <w:u w:val="single"/>
        </w:rPr>
        <w:t xml:space="preserve">        常规赛项■     行业特色赛项□         </w:t>
      </w:r>
    </w:p>
    <w:p w:rsidR="009E23C6" w:rsidRPr="0057270B" w:rsidRDefault="009E23C6" w:rsidP="009E23C6">
      <w:pPr>
        <w:snapToGrid w:val="0"/>
        <w:spacing w:line="560" w:lineRule="exact"/>
        <w:rPr>
          <w:rFonts w:ascii="仿宋_GB2312" w:eastAsia="仿宋_GB2312" w:hAnsi="黑体"/>
          <w:sz w:val="30"/>
          <w:szCs w:val="30"/>
          <w:u w:val="single"/>
        </w:rPr>
      </w:pPr>
      <w:r w:rsidRPr="0057270B">
        <w:rPr>
          <w:rFonts w:ascii="仿宋_GB2312" w:eastAsia="仿宋_GB2312" w:hAnsi="黑体" w:hint="eastAsia"/>
          <w:sz w:val="30"/>
          <w:szCs w:val="30"/>
        </w:rPr>
        <w:t>赛项组别：</w:t>
      </w:r>
      <w:r w:rsidRPr="0057270B">
        <w:rPr>
          <w:rFonts w:ascii="仿宋_GB2312" w:eastAsia="仿宋_GB2312" w:hAnsi="黑体" w:hint="eastAsia"/>
          <w:sz w:val="30"/>
          <w:szCs w:val="30"/>
          <w:u w:val="single"/>
        </w:rPr>
        <w:t xml:space="preserve">          中职组□       高职组■             </w:t>
      </w: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涉及的专业大类/类：</w:t>
      </w:r>
      <w:r w:rsidR="00FE19F6" w:rsidRPr="0057270B">
        <w:rPr>
          <w:rFonts w:ascii="仿宋_GB2312" w:eastAsia="仿宋_GB2312" w:hAnsi="黑体" w:hint="eastAsia"/>
          <w:sz w:val="30"/>
          <w:szCs w:val="30"/>
          <w:u w:val="single"/>
        </w:rPr>
        <w:t xml:space="preserve">     </w:t>
      </w:r>
      <w:r w:rsidRPr="0057270B">
        <w:rPr>
          <w:rFonts w:ascii="仿宋_GB2312" w:eastAsia="仿宋_GB2312" w:hAnsi="黑体" w:hint="eastAsia"/>
          <w:sz w:val="30"/>
          <w:szCs w:val="30"/>
          <w:u w:val="single"/>
        </w:rPr>
        <w:t xml:space="preserve"> </w:t>
      </w:r>
      <w:r w:rsidR="00FE19F6" w:rsidRPr="0057270B">
        <w:rPr>
          <w:rFonts w:ascii="仿宋_GB2312" w:eastAsia="仿宋_GB2312" w:hAnsi="黑体"/>
          <w:sz w:val="30"/>
          <w:szCs w:val="30"/>
          <w:u w:val="single"/>
        </w:rPr>
        <w:t xml:space="preserve">  </w:t>
      </w:r>
      <w:r w:rsidR="00FE19F6" w:rsidRPr="0057270B">
        <w:rPr>
          <w:rFonts w:ascii="仿宋_GB2312" w:eastAsia="仿宋_GB2312" w:hAnsi="黑体" w:hint="eastAsia"/>
          <w:sz w:val="30"/>
          <w:szCs w:val="30"/>
          <w:u w:val="single"/>
        </w:rPr>
        <w:t>电子</w:t>
      </w:r>
      <w:r w:rsidRPr="0057270B">
        <w:rPr>
          <w:rFonts w:ascii="仿宋_GB2312" w:eastAsia="仿宋_GB2312" w:hAnsi="黑体" w:hint="eastAsia"/>
          <w:sz w:val="30"/>
          <w:szCs w:val="30"/>
          <w:u w:val="single"/>
        </w:rPr>
        <w:t xml:space="preserve">信息类                   </w:t>
      </w:r>
    </w:p>
    <w:p w:rsidR="00B55F74" w:rsidRPr="0057270B" w:rsidRDefault="00B55F74" w:rsidP="00B55F74">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方案设计专家组组长：</w:t>
      </w:r>
      <w:r w:rsidRPr="0057270B">
        <w:rPr>
          <w:rFonts w:ascii="仿宋_GB2312" w:eastAsia="仿宋_GB2312" w:hAnsi="黑体" w:hint="eastAsia"/>
          <w:sz w:val="30"/>
          <w:szCs w:val="30"/>
          <w:u w:val="single"/>
        </w:rPr>
        <w:t xml:space="preserve">         </w:t>
      </w:r>
      <w:r w:rsidR="00EB6507" w:rsidRPr="0057270B">
        <w:rPr>
          <w:rFonts w:ascii="仿宋_GB2312" w:eastAsia="仿宋_GB2312" w:hAnsi="黑体" w:hint="eastAsia"/>
          <w:sz w:val="30"/>
          <w:szCs w:val="30"/>
          <w:u w:val="single"/>
        </w:rPr>
        <w:t xml:space="preserve"> </w:t>
      </w:r>
      <w:r w:rsidRPr="0057270B">
        <w:rPr>
          <w:rFonts w:ascii="仿宋_GB2312" w:eastAsia="仿宋_GB2312" w:hAnsi="黑体" w:hint="eastAsia"/>
          <w:sz w:val="30"/>
          <w:szCs w:val="30"/>
          <w:u w:val="single"/>
        </w:rPr>
        <w:t xml:space="preserve">                     </w:t>
      </w:r>
    </w:p>
    <w:p w:rsidR="00B55F74" w:rsidRPr="0057270B" w:rsidRDefault="00B55F74" w:rsidP="00B55F74">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手机号码：</w:t>
      </w:r>
      <w:r w:rsidRPr="0057270B">
        <w:rPr>
          <w:rFonts w:ascii="仿宋_GB2312" w:eastAsia="仿宋_GB2312" w:hAnsi="黑体" w:hint="eastAsia"/>
          <w:sz w:val="30"/>
          <w:szCs w:val="30"/>
          <w:u w:val="single"/>
        </w:rPr>
        <w:t xml:space="preserve">                 </w:t>
      </w:r>
      <w:r w:rsidR="00EB6507"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5806A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仿宋_GB2312" w:eastAsia="仿宋_GB2312" w:hAnsi="黑体"/>
          <w:sz w:val="30"/>
          <w:szCs w:val="30"/>
          <w:u w:val="single"/>
        </w:rPr>
      </w:pPr>
      <w:r w:rsidRPr="0057270B">
        <w:rPr>
          <w:rFonts w:ascii="仿宋_GB2312" w:eastAsia="仿宋_GB2312" w:hAnsi="黑体" w:hint="eastAsia"/>
          <w:sz w:val="30"/>
          <w:szCs w:val="30"/>
        </w:rPr>
        <w:t>方案申报单位（盖章）：</w:t>
      </w:r>
      <w:r w:rsidRPr="0057270B">
        <w:rPr>
          <w:rFonts w:ascii="仿宋_GB2312" w:eastAsia="仿宋_GB2312" w:hAnsi="黑体" w:hint="eastAsia"/>
          <w:sz w:val="30"/>
          <w:szCs w:val="30"/>
          <w:u w:val="single"/>
        </w:rPr>
        <w:t xml:space="preserve">中国职业技术教育学会教学工作委员会 </w:t>
      </w:r>
    </w:p>
    <w:p w:rsidR="009E23C6" w:rsidRPr="0057270B" w:rsidRDefault="009E23C6" w:rsidP="009E23C6">
      <w:pPr>
        <w:snapToGrid w:val="0"/>
        <w:spacing w:line="560" w:lineRule="exact"/>
        <w:rPr>
          <w:rFonts w:ascii="仿宋_GB2312" w:eastAsia="仿宋_GB2312" w:hAnsi="黑体"/>
          <w:sz w:val="30"/>
          <w:szCs w:val="30"/>
          <w:u w:val="single"/>
        </w:rPr>
      </w:pPr>
      <w:r w:rsidRPr="0057270B">
        <w:rPr>
          <w:rFonts w:ascii="仿宋_GB2312" w:eastAsia="仿宋_GB2312" w:hAnsi="黑体" w:hint="eastAsia"/>
          <w:sz w:val="30"/>
          <w:szCs w:val="30"/>
        </w:rPr>
        <w:t>方案申报负责人：</w:t>
      </w:r>
      <w:r w:rsidRPr="0057270B">
        <w:rPr>
          <w:rFonts w:ascii="仿宋_GB2312" w:eastAsia="仿宋_GB2312" w:hAnsi="黑体" w:hint="eastAsia"/>
          <w:sz w:val="30"/>
          <w:szCs w:val="30"/>
          <w:u w:val="single"/>
        </w:rPr>
        <w:t xml:space="preserve">         </w:t>
      </w:r>
      <w:r w:rsidR="005806A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EB6507" w:rsidRPr="0057270B">
        <w:rPr>
          <w:rFonts w:ascii="仿宋_GB2312" w:eastAsia="仿宋_GB2312" w:hAnsi="黑体" w:hint="eastAsia"/>
          <w:sz w:val="30"/>
          <w:szCs w:val="30"/>
          <w:u w:val="single"/>
        </w:rPr>
        <w:t xml:space="preserve"> </w:t>
      </w:r>
      <w:r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方案申报单位联络人：</w:t>
      </w:r>
      <w:r w:rsidRPr="0057270B">
        <w:rPr>
          <w:rFonts w:ascii="仿宋_GB2312" w:eastAsia="仿宋_GB2312" w:hAnsi="黑体" w:hint="eastAsia"/>
          <w:sz w:val="30"/>
          <w:szCs w:val="30"/>
          <w:u w:val="single"/>
        </w:rPr>
        <w:t xml:space="preserve">         </w:t>
      </w:r>
      <w:r w:rsidR="001E01E6" w:rsidRPr="0057270B">
        <w:rPr>
          <w:rFonts w:ascii="仿宋_GB2312" w:eastAsia="仿宋_GB2312" w:hAnsi="黑体" w:hint="eastAsia"/>
          <w:sz w:val="30"/>
          <w:szCs w:val="30"/>
          <w:u w:val="single"/>
        </w:rPr>
        <w:t xml:space="preserve"> </w:t>
      </w:r>
      <w:r w:rsidR="00EB6507" w:rsidRPr="0057270B">
        <w:rPr>
          <w:rFonts w:ascii="仿宋_GB2312" w:eastAsia="仿宋_GB2312" w:hAnsi="黑体" w:hint="eastAsia"/>
          <w:sz w:val="30"/>
          <w:szCs w:val="30"/>
          <w:u w:val="single"/>
        </w:rPr>
        <w:t xml:space="preserve">  </w:t>
      </w:r>
      <w:r w:rsidRPr="0057270B">
        <w:rPr>
          <w:rFonts w:ascii="仿宋_GB2312" w:eastAsia="仿宋_GB2312" w:hAnsi="黑体" w:hint="eastAsia"/>
          <w:sz w:val="30"/>
          <w:szCs w:val="30"/>
          <w:u w:val="single"/>
        </w:rPr>
        <w:t xml:space="preserve">  </w:t>
      </w:r>
      <w:r w:rsidR="009740F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联络人手机号码：</w:t>
      </w:r>
      <w:r w:rsidRPr="0057270B">
        <w:rPr>
          <w:rFonts w:ascii="仿宋_GB2312" w:eastAsia="仿宋_GB2312" w:hAnsi="黑体" w:hint="eastAsia"/>
          <w:sz w:val="30"/>
          <w:szCs w:val="30"/>
          <w:u w:val="single"/>
        </w:rPr>
        <w:t xml:space="preserve">          </w:t>
      </w:r>
      <w:r w:rsidR="009740F9" w:rsidRPr="0057270B">
        <w:rPr>
          <w:rFonts w:ascii="仿宋_GB2312" w:eastAsia="仿宋_GB2312" w:hAnsi="黑体"/>
          <w:sz w:val="30"/>
          <w:szCs w:val="30"/>
          <w:u w:val="single"/>
        </w:rPr>
        <w:t xml:space="preserve"> </w:t>
      </w:r>
      <w:r w:rsidR="00EB6507" w:rsidRPr="0057270B">
        <w:rPr>
          <w:rFonts w:ascii="仿宋_GB2312" w:eastAsia="仿宋_GB2312" w:hAnsi="黑体"/>
          <w:sz w:val="30"/>
          <w:szCs w:val="30"/>
          <w:u w:val="single"/>
        </w:rPr>
        <w:t xml:space="preserve">  </w:t>
      </w:r>
      <w:r w:rsidR="009740F9" w:rsidRPr="0057270B">
        <w:rPr>
          <w:rFonts w:ascii="仿宋_GB2312" w:eastAsia="仿宋_GB2312" w:hAnsi="黑体"/>
          <w:sz w:val="30"/>
          <w:szCs w:val="30"/>
          <w:u w:val="single"/>
        </w:rPr>
        <w:t xml:space="preserve">    </w:t>
      </w:r>
      <w:r w:rsidR="001E01E6"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电子邮箱：</w:t>
      </w:r>
      <w:r w:rsidRPr="0057270B">
        <w:rPr>
          <w:rFonts w:ascii="仿宋_GB2312" w:eastAsia="仿宋_GB2312" w:hAnsi="黑体" w:hint="eastAsia"/>
          <w:sz w:val="30"/>
          <w:szCs w:val="30"/>
          <w:u w:val="single"/>
        </w:rPr>
        <w:t xml:space="preserve">         </w:t>
      </w:r>
      <w:r w:rsidR="005806A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EB6507"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1E01E6"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5806A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通讯地址：</w:t>
      </w:r>
      <w:r w:rsidR="005806A9" w:rsidRPr="0057270B">
        <w:rPr>
          <w:rFonts w:ascii="仿宋_GB2312" w:eastAsia="仿宋_GB2312" w:hAnsi="黑体" w:hint="eastAsia"/>
          <w:sz w:val="30"/>
          <w:szCs w:val="30"/>
          <w:u w:val="single"/>
        </w:rPr>
        <w:t xml:space="preserve">   </w:t>
      </w:r>
      <w:r w:rsidR="00EB6507" w:rsidRPr="0057270B">
        <w:rPr>
          <w:rFonts w:ascii="仿宋_GB2312" w:eastAsia="仿宋_GB2312" w:hAnsi="黑体" w:hint="eastAsia"/>
          <w:sz w:val="30"/>
          <w:szCs w:val="30"/>
          <w:u w:val="single"/>
        </w:rPr>
        <w:t xml:space="preserve"> </w:t>
      </w:r>
      <w:r w:rsidR="00EB6507" w:rsidRPr="0057270B">
        <w:rPr>
          <w:rFonts w:ascii="仿宋_GB2312" w:eastAsia="仿宋_GB2312" w:hAnsi="黑体"/>
          <w:sz w:val="30"/>
          <w:szCs w:val="30"/>
          <w:u w:val="single"/>
        </w:rPr>
        <w:t xml:space="preserve">                              </w:t>
      </w:r>
      <w:r w:rsidR="005806A9"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仿宋_GB2312" w:eastAsia="仿宋_GB2312" w:hAnsi="黑体"/>
          <w:sz w:val="30"/>
          <w:szCs w:val="30"/>
        </w:rPr>
      </w:pPr>
      <w:r w:rsidRPr="0057270B">
        <w:rPr>
          <w:rFonts w:ascii="仿宋_GB2312" w:eastAsia="仿宋_GB2312" w:hAnsi="黑体" w:hint="eastAsia"/>
          <w:sz w:val="30"/>
          <w:szCs w:val="30"/>
        </w:rPr>
        <w:t>邮政编码：</w:t>
      </w:r>
      <w:r w:rsidRPr="0057270B">
        <w:rPr>
          <w:rFonts w:ascii="仿宋_GB2312" w:eastAsia="仿宋_GB2312" w:hAnsi="黑体" w:hint="eastAsia"/>
          <w:sz w:val="30"/>
          <w:szCs w:val="30"/>
          <w:u w:val="single"/>
        </w:rPr>
        <w:t xml:space="preserve">            </w:t>
      </w:r>
      <w:r w:rsidR="009740F9" w:rsidRPr="0057270B">
        <w:rPr>
          <w:rFonts w:ascii="仿宋_GB2312" w:eastAsia="仿宋_GB2312" w:hAnsi="黑体"/>
          <w:sz w:val="30"/>
          <w:szCs w:val="30"/>
          <w:u w:val="single"/>
        </w:rPr>
        <w:t xml:space="preserve">  </w:t>
      </w:r>
      <w:r w:rsidR="005806A9" w:rsidRPr="0057270B">
        <w:rPr>
          <w:rFonts w:ascii="仿宋_GB2312" w:eastAsia="仿宋_GB2312" w:hAnsi="黑体"/>
          <w:sz w:val="30"/>
          <w:szCs w:val="30"/>
          <w:u w:val="single"/>
        </w:rPr>
        <w:t xml:space="preserve">   </w:t>
      </w:r>
      <w:r w:rsidR="009740F9" w:rsidRPr="0057270B">
        <w:rPr>
          <w:rFonts w:ascii="仿宋_GB2312" w:eastAsia="仿宋_GB2312" w:hAnsi="黑体"/>
          <w:sz w:val="30"/>
          <w:szCs w:val="30"/>
          <w:u w:val="single"/>
        </w:rPr>
        <w:t xml:space="preserve"> </w:t>
      </w:r>
      <w:r w:rsidR="00EB6507" w:rsidRPr="0057270B">
        <w:rPr>
          <w:rFonts w:ascii="仿宋_GB2312" w:eastAsia="仿宋_GB2312" w:hAnsi="黑体"/>
          <w:sz w:val="30"/>
          <w:szCs w:val="30"/>
          <w:u w:val="single"/>
        </w:rPr>
        <w:t xml:space="preserve">  </w:t>
      </w:r>
      <w:r w:rsidR="009740F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5806A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p>
    <w:p w:rsidR="009E23C6" w:rsidRPr="0057270B" w:rsidRDefault="009E23C6" w:rsidP="009E23C6">
      <w:pPr>
        <w:snapToGrid w:val="0"/>
        <w:spacing w:line="560" w:lineRule="exact"/>
        <w:rPr>
          <w:rFonts w:ascii="黑体" w:eastAsia="黑体" w:hAnsi="黑体"/>
          <w:sz w:val="30"/>
          <w:szCs w:val="30"/>
        </w:rPr>
      </w:pPr>
      <w:r w:rsidRPr="0057270B">
        <w:rPr>
          <w:rFonts w:ascii="仿宋_GB2312" w:eastAsia="仿宋_GB2312" w:hAnsi="黑体" w:hint="eastAsia"/>
          <w:sz w:val="30"/>
          <w:szCs w:val="30"/>
        </w:rPr>
        <w:t>申报日期：</w:t>
      </w:r>
      <w:r w:rsidR="009740F9" w:rsidRPr="0057270B">
        <w:rPr>
          <w:rFonts w:ascii="仿宋_GB2312" w:eastAsia="仿宋_GB2312" w:hAnsi="黑体" w:hint="eastAsia"/>
          <w:sz w:val="30"/>
          <w:szCs w:val="30"/>
          <w:u w:val="single"/>
        </w:rPr>
        <w:t xml:space="preserve">    </w:t>
      </w:r>
      <w:r w:rsidRPr="0057270B">
        <w:rPr>
          <w:rFonts w:ascii="仿宋_GB2312" w:eastAsia="仿宋_GB2312" w:hAnsi="黑体" w:hint="eastAsia"/>
          <w:sz w:val="30"/>
          <w:szCs w:val="30"/>
          <w:u w:val="single"/>
        </w:rPr>
        <w:t xml:space="preserve">           2017年9月1日   </w:t>
      </w:r>
      <w:r w:rsidR="009740F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005806A9" w:rsidRPr="0057270B">
        <w:rPr>
          <w:rFonts w:ascii="仿宋_GB2312" w:eastAsia="仿宋_GB2312" w:hAnsi="黑体"/>
          <w:sz w:val="30"/>
          <w:szCs w:val="30"/>
          <w:u w:val="single"/>
        </w:rPr>
        <w:t xml:space="preserve"> </w:t>
      </w:r>
      <w:r w:rsidRPr="0057270B">
        <w:rPr>
          <w:rFonts w:ascii="仿宋_GB2312" w:eastAsia="仿宋_GB2312" w:hAnsi="黑体" w:hint="eastAsia"/>
          <w:sz w:val="30"/>
          <w:szCs w:val="30"/>
          <w:u w:val="single"/>
        </w:rPr>
        <w:t xml:space="preserve"> </w:t>
      </w:r>
      <w:r w:rsidRPr="0057270B">
        <w:rPr>
          <w:rFonts w:ascii="黑体" w:eastAsia="黑体" w:hAnsi="黑体" w:hint="eastAsia"/>
          <w:sz w:val="30"/>
          <w:szCs w:val="30"/>
          <w:u w:val="single"/>
        </w:rPr>
        <w:t xml:space="preserve"> </w:t>
      </w:r>
    </w:p>
    <w:p w:rsidR="006B2240" w:rsidRPr="0057270B" w:rsidRDefault="006B2240">
      <w:pPr>
        <w:snapToGrid w:val="0"/>
        <w:spacing w:line="560" w:lineRule="exact"/>
        <w:rPr>
          <w:rFonts w:ascii="黑体" w:eastAsia="黑体" w:hAnsi="黑体"/>
          <w:sz w:val="30"/>
          <w:szCs w:val="30"/>
        </w:rPr>
      </w:pPr>
    </w:p>
    <w:p w:rsidR="006B2240" w:rsidRPr="0057270B" w:rsidRDefault="006B2240">
      <w:pPr>
        <w:widowControl/>
        <w:jc w:val="left"/>
        <w:rPr>
          <w:rFonts w:ascii="黑体" w:eastAsia="黑体" w:hAnsi="黑体" w:cs="Arial"/>
          <w:sz w:val="30"/>
          <w:szCs w:val="30"/>
        </w:rPr>
        <w:sectPr w:rsidR="006B2240" w:rsidRPr="0057270B">
          <w:pgSz w:w="11906" w:h="16838"/>
          <w:pgMar w:top="1440" w:right="1800" w:bottom="1440" w:left="1800" w:header="851" w:footer="992" w:gutter="0"/>
          <w:cols w:space="425"/>
          <w:docGrid w:type="lines" w:linePitch="312"/>
        </w:sectPr>
      </w:pPr>
    </w:p>
    <w:p w:rsidR="006B2240" w:rsidRPr="0057270B" w:rsidRDefault="00365890">
      <w:pPr>
        <w:snapToGrid w:val="0"/>
        <w:spacing w:line="540" w:lineRule="exact"/>
        <w:jc w:val="center"/>
        <w:rPr>
          <w:rFonts w:ascii="黑体" w:eastAsia="黑体" w:hAnsi="黑体"/>
          <w:b/>
          <w:sz w:val="36"/>
          <w:szCs w:val="36"/>
        </w:rPr>
      </w:pPr>
      <w:r w:rsidRPr="0057270B">
        <w:rPr>
          <w:rFonts w:ascii="黑体" w:eastAsia="黑体" w:hAnsi="黑体" w:hint="eastAsia"/>
          <w:b/>
          <w:sz w:val="36"/>
          <w:szCs w:val="36"/>
        </w:rPr>
        <w:lastRenderedPageBreak/>
        <w:t>2018年</w:t>
      </w:r>
      <w:r w:rsidRPr="0057270B">
        <w:rPr>
          <w:rFonts w:ascii="黑体" w:eastAsia="黑体" w:hAnsi="黑体"/>
          <w:b/>
          <w:sz w:val="36"/>
          <w:szCs w:val="36"/>
        </w:rPr>
        <w:t>全国职业院校技能大赛</w:t>
      </w:r>
    </w:p>
    <w:p w:rsidR="006B2240" w:rsidRPr="0057270B" w:rsidRDefault="00365890">
      <w:pPr>
        <w:snapToGrid w:val="0"/>
        <w:spacing w:line="540" w:lineRule="exact"/>
        <w:jc w:val="center"/>
        <w:rPr>
          <w:rFonts w:ascii="黑体" w:eastAsia="黑体" w:hAnsi="黑体"/>
          <w:b/>
          <w:sz w:val="36"/>
          <w:szCs w:val="36"/>
        </w:rPr>
      </w:pPr>
      <w:r w:rsidRPr="0057270B">
        <w:rPr>
          <w:rFonts w:ascii="黑体" w:eastAsia="黑体" w:hAnsi="黑体"/>
          <w:b/>
          <w:sz w:val="36"/>
          <w:szCs w:val="36"/>
        </w:rPr>
        <w:t>赛项申报方案</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一、赛项名称</w:t>
      </w:r>
    </w:p>
    <w:p w:rsidR="006B2240" w:rsidRPr="0057270B" w:rsidRDefault="00365890" w:rsidP="00DF2916">
      <w:pPr>
        <w:spacing w:line="560" w:lineRule="exact"/>
        <w:ind w:firstLineChars="200" w:firstLine="602"/>
        <w:rPr>
          <w:rFonts w:ascii="黑体" w:eastAsia="黑体" w:hAnsi="黑体"/>
          <w:b/>
          <w:sz w:val="30"/>
          <w:szCs w:val="30"/>
        </w:rPr>
      </w:pPr>
      <w:r w:rsidRPr="0057270B">
        <w:rPr>
          <w:rFonts w:ascii="黑体" w:eastAsia="黑体" w:hAnsi="黑体"/>
          <w:b/>
          <w:sz w:val="30"/>
          <w:szCs w:val="30"/>
        </w:rPr>
        <w:t>（一）赛项名称</w:t>
      </w:r>
    </w:p>
    <w:p w:rsidR="00CF4961" w:rsidRPr="0057270B" w:rsidRDefault="00CF4961" w:rsidP="004A280A">
      <w:pPr>
        <w:snapToGrid w:val="0"/>
        <w:spacing w:line="560" w:lineRule="exact"/>
        <w:ind w:firstLineChars="400" w:firstLine="1200"/>
        <w:rPr>
          <w:rFonts w:ascii="仿宋" w:eastAsia="仿宋" w:hAnsi="仿宋" w:cs="Arial"/>
          <w:sz w:val="30"/>
          <w:szCs w:val="30"/>
        </w:rPr>
      </w:pPr>
      <w:r w:rsidRPr="0057270B">
        <w:rPr>
          <w:rFonts w:ascii="仿宋" w:eastAsia="仿宋" w:hAnsi="仿宋" w:cs="Arial" w:hint="eastAsia"/>
          <w:sz w:val="30"/>
          <w:szCs w:val="30"/>
        </w:rPr>
        <w:t>电子产品芯片级检测维修与数据恢复（2011、2012、2014</w:t>
      </w:r>
      <w:r w:rsidR="000F4DEB" w:rsidRPr="0057270B">
        <w:rPr>
          <w:rFonts w:ascii="仿宋" w:eastAsia="仿宋" w:hAnsi="仿宋" w:cs="Arial" w:hint="eastAsia"/>
          <w:sz w:val="30"/>
          <w:szCs w:val="30"/>
        </w:rPr>
        <w:t>、2016、2017年已办</w:t>
      </w:r>
      <w:r w:rsidRPr="0057270B">
        <w:rPr>
          <w:rFonts w:ascii="仿宋" w:eastAsia="仿宋" w:hAnsi="仿宋" w:cs="Arial" w:hint="eastAsia"/>
          <w:sz w:val="30"/>
          <w:szCs w:val="30"/>
        </w:rPr>
        <w:t>赛项）</w:t>
      </w:r>
    </w:p>
    <w:p w:rsidR="006B2240" w:rsidRPr="0057270B" w:rsidRDefault="00365890" w:rsidP="00DF2916">
      <w:pPr>
        <w:spacing w:line="560" w:lineRule="exact"/>
        <w:ind w:firstLineChars="200" w:firstLine="602"/>
        <w:rPr>
          <w:rFonts w:ascii="黑体" w:eastAsia="黑体" w:hAnsi="黑体"/>
          <w:b/>
          <w:sz w:val="30"/>
          <w:szCs w:val="30"/>
        </w:rPr>
      </w:pPr>
      <w:r w:rsidRPr="0057270B">
        <w:rPr>
          <w:rFonts w:ascii="黑体" w:eastAsia="黑体" w:hAnsi="黑体"/>
          <w:b/>
          <w:sz w:val="30"/>
          <w:szCs w:val="30"/>
        </w:rPr>
        <w:t>（二）压题彩照</w:t>
      </w:r>
    </w:p>
    <w:p w:rsidR="000F4DEB" w:rsidRPr="0057270B" w:rsidRDefault="000F4DEB" w:rsidP="000F4DEB">
      <w:pPr>
        <w:jc w:val="center"/>
      </w:pPr>
      <w:r w:rsidRPr="0057270B">
        <w:rPr>
          <w:noProof/>
        </w:rPr>
        <w:drawing>
          <wp:inline distT="0" distB="0" distL="0" distR="0">
            <wp:extent cx="4343400" cy="2962275"/>
            <wp:effectExtent l="1905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srcRect/>
                    <a:stretch>
                      <a:fillRect/>
                    </a:stretch>
                  </pic:blipFill>
                  <pic:spPr bwMode="auto">
                    <a:xfrm>
                      <a:off x="0" y="0"/>
                      <a:ext cx="4343400" cy="2962275"/>
                    </a:xfrm>
                    <a:prstGeom prst="rect">
                      <a:avLst/>
                    </a:prstGeom>
                    <a:noFill/>
                    <a:ln w="9525">
                      <a:noFill/>
                      <a:miter lim="800000"/>
                      <a:headEnd/>
                      <a:tailEnd/>
                    </a:ln>
                  </pic:spPr>
                </pic:pic>
              </a:graphicData>
            </a:graphic>
          </wp:inline>
        </w:drawing>
      </w:r>
    </w:p>
    <w:p w:rsidR="000F4DEB" w:rsidRPr="0057270B" w:rsidRDefault="000F4DEB" w:rsidP="000F4DEB"/>
    <w:p w:rsidR="000F4DEB" w:rsidRPr="0057270B" w:rsidRDefault="000F4DEB" w:rsidP="000F4DEB">
      <w:pPr>
        <w:jc w:val="center"/>
      </w:pPr>
      <w:r w:rsidRPr="0057270B">
        <w:rPr>
          <w:rFonts w:hint="eastAsia"/>
          <w:noProof/>
        </w:rPr>
        <w:drawing>
          <wp:inline distT="0" distB="0" distL="0" distR="0">
            <wp:extent cx="4343400" cy="2952750"/>
            <wp:effectExtent l="1905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cstate="print"/>
                    <a:srcRect/>
                    <a:stretch>
                      <a:fillRect/>
                    </a:stretch>
                  </pic:blipFill>
                  <pic:spPr bwMode="auto">
                    <a:xfrm>
                      <a:off x="0" y="0"/>
                      <a:ext cx="4343400" cy="2952750"/>
                    </a:xfrm>
                    <a:prstGeom prst="rect">
                      <a:avLst/>
                    </a:prstGeom>
                    <a:noFill/>
                    <a:ln w="9525">
                      <a:noFill/>
                      <a:miter lim="800000"/>
                      <a:headEnd/>
                      <a:tailEnd/>
                    </a:ln>
                  </pic:spPr>
                </pic:pic>
              </a:graphicData>
            </a:graphic>
          </wp:inline>
        </w:drawing>
      </w:r>
    </w:p>
    <w:p w:rsidR="006B2240" w:rsidRPr="0057270B" w:rsidRDefault="00365890" w:rsidP="00DF2916">
      <w:pPr>
        <w:spacing w:line="560" w:lineRule="exact"/>
        <w:ind w:firstLineChars="200" w:firstLine="602"/>
        <w:rPr>
          <w:rFonts w:ascii="黑体" w:eastAsia="黑体" w:hAnsi="黑体"/>
          <w:b/>
          <w:sz w:val="30"/>
          <w:szCs w:val="30"/>
        </w:rPr>
      </w:pPr>
      <w:r w:rsidRPr="0057270B">
        <w:rPr>
          <w:rFonts w:ascii="黑体" w:eastAsia="黑体" w:hAnsi="黑体"/>
          <w:b/>
          <w:sz w:val="30"/>
          <w:szCs w:val="30"/>
        </w:rPr>
        <w:lastRenderedPageBreak/>
        <w:t>（三）赛项归属产业类型</w:t>
      </w:r>
    </w:p>
    <w:p w:rsidR="000F4DEB" w:rsidRPr="0057270B" w:rsidRDefault="000F4DEB" w:rsidP="004A280A">
      <w:pPr>
        <w:snapToGrid w:val="0"/>
        <w:spacing w:line="560" w:lineRule="exact"/>
        <w:ind w:firstLineChars="400" w:firstLine="1200"/>
        <w:rPr>
          <w:rFonts w:ascii="仿宋" w:eastAsia="仿宋" w:hAnsi="仿宋" w:cs="Arial"/>
          <w:sz w:val="30"/>
          <w:szCs w:val="30"/>
        </w:rPr>
      </w:pPr>
      <w:r w:rsidRPr="0057270B">
        <w:rPr>
          <w:rFonts w:ascii="仿宋" w:eastAsia="仿宋" w:hAnsi="仿宋" w:cs="Arial" w:hint="eastAsia"/>
          <w:sz w:val="30"/>
          <w:szCs w:val="30"/>
        </w:rPr>
        <w:t>电子信息产业</w:t>
      </w:r>
    </w:p>
    <w:p w:rsidR="006B2240" w:rsidRPr="0057270B" w:rsidRDefault="00365890" w:rsidP="00DF2916">
      <w:pPr>
        <w:spacing w:line="560" w:lineRule="exact"/>
        <w:ind w:firstLineChars="200" w:firstLine="602"/>
        <w:rPr>
          <w:rFonts w:ascii="黑体" w:eastAsia="黑体" w:hAnsi="黑体"/>
          <w:b/>
          <w:sz w:val="30"/>
          <w:szCs w:val="30"/>
        </w:rPr>
      </w:pPr>
      <w:r w:rsidRPr="0057270B">
        <w:rPr>
          <w:rFonts w:ascii="黑体" w:eastAsia="黑体" w:hAnsi="黑体"/>
          <w:b/>
          <w:sz w:val="30"/>
          <w:szCs w:val="30"/>
        </w:rPr>
        <w:t>（四）赛项归属专业大类</w:t>
      </w:r>
      <w:r w:rsidRPr="0057270B">
        <w:rPr>
          <w:rFonts w:ascii="黑体" w:eastAsia="黑体" w:hAnsi="黑体" w:hint="eastAsia"/>
          <w:b/>
          <w:sz w:val="30"/>
          <w:szCs w:val="30"/>
        </w:rPr>
        <w:t>/类</w:t>
      </w:r>
    </w:p>
    <w:p w:rsidR="00A64220" w:rsidRPr="0057270B" w:rsidRDefault="00A64220" w:rsidP="004A280A">
      <w:pPr>
        <w:snapToGrid w:val="0"/>
        <w:spacing w:line="560" w:lineRule="exact"/>
        <w:ind w:firstLineChars="400" w:firstLine="1200"/>
        <w:rPr>
          <w:rFonts w:ascii="仿宋" w:eastAsia="仿宋" w:hAnsi="仿宋" w:cs="Arial"/>
          <w:sz w:val="30"/>
          <w:szCs w:val="30"/>
        </w:rPr>
      </w:pPr>
      <w:r w:rsidRPr="0057270B">
        <w:rPr>
          <w:rFonts w:ascii="仿宋" w:eastAsia="仿宋" w:hAnsi="仿宋" w:cs="Arial" w:hint="eastAsia"/>
          <w:sz w:val="30"/>
          <w:szCs w:val="30"/>
        </w:rPr>
        <w:t>高职：61电子信息大类</w:t>
      </w:r>
    </w:p>
    <w:tbl>
      <w:tblPr>
        <w:tblW w:w="7460" w:type="dxa"/>
        <w:jc w:val="center"/>
        <w:tblLayout w:type="fixed"/>
        <w:tblCellMar>
          <w:left w:w="0" w:type="dxa"/>
          <w:right w:w="0" w:type="dxa"/>
        </w:tblCellMar>
        <w:tblLook w:val="04A0" w:firstRow="1" w:lastRow="0" w:firstColumn="1" w:lastColumn="0" w:noHBand="0" w:noVBand="1"/>
      </w:tblPr>
      <w:tblGrid>
        <w:gridCol w:w="7460"/>
      </w:tblGrid>
      <w:tr w:rsidR="0057270B" w:rsidRPr="0057270B" w:rsidTr="00510B40">
        <w:trPr>
          <w:trHeight w:val="344"/>
          <w:jc w:val="center"/>
        </w:trPr>
        <w:tc>
          <w:tcPr>
            <w:tcW w:w="74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64220" w:rsidRPr="0057270B" w:rsidRDefault="00A64220"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--电子信息工程技术（610101）</w:t>
            </w:r>
          </w:p>
          <w:p w:rsidR="00510B40" w:rsidRPr="0057270B" w:rsidRDefault="00510B40"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w:t>
            </w:r>
            <w:r w:rsidRPr="0057270B">
              <w:rPr>
                <w:rFonts w:ascii="仿宋" w:eastAsia="仿宋" w:hAnsi="仿宋" w:cs="Arial"/>
                <w:sz w:val="30"/>
                <w:szCs w:val="30"/>
              </w:rPr>
              <w:t>应用电子技术</w:t>
            </w:r>
            <w:r w:rsidRPr="0057270B">
              <w:rPr>
                <w:rFonts w:ascii="仿宋" w:eastAsia="仿宋" w:hAnsi="仿宋" w:cs="Arial" w:hint="eastAsia"/>
                <w:sz w:val="30"/>
                <w:szCs w:val="30"/>
              </w:rPr>
              <w:t>（610102）</w:t>
            </w:r>
          </w:p>
          <w:p w:rsidR="00510B40" w:rsidRPr="0057270B" w:rsidRDefault="00510B40"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w:t>
            </w:r>
            <w:r w:rsidRPr="0057270B">
              <w:rPr>
                <w:rFonts w:ascii="仿宋" w:eastAsia="仿宋" w:hAnsi="仿宋" w:cs="Arial"/>
                <w:sz w:val="30"/>
                <w:szCs w:val="30"/>
              </w:rPr>
              <w:t>微电子技术</w:t>
            </w:r>
            <w:r w:rsidRPr="0057270B">
              <w:rPr>
                <w:rFonts w:ascii="仿宋" w:eastAsia="仿宋" w:hAnsi="仿宋" w:cs="Arial" w:hint="eastAsia"/>
                <w:sz w:val="30"/>
                <w:szCs w:val="30"/>
              </w:rPr>
              <w:t>（610103）</w:t>
            </w:r>
          </w:p>
          <w:p w:rsidR="00510B40" w:rsidRPr="0057270B" w:rsidRDefault="00510B40"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w:t>
            </w:r>
            <w:r w:rsidRPr="0057270B">
              <w:rPr>
                <w:rFonts w:ascii="仿宋" w:eastAsia="仿宋" w:hAnsi="仿宋" w:cs="Arial"/>
                <w:sz w:val="30"/>
                <w:szCs w:val="30"/>
              </w:rPr>
              <w:t>电子产品质量检测</w:t>
            </w:r>
            <w:r w:rsidRPr="0057270B">
              <w:rPr>
                <w:rFonts w:ascii="仿宋" w:eastAsia="仿宋" w:hAnsi="仿宋" w:cs="Arial" w:hint="eastAsia"/>
                <w:sz w:val="30"/>
                <w:szCs w:val="30"/>
              </w:rPr>
              <w:t>（610108）</w:t>
            </w:r>
          </w:p>
          <w:p w:rsidR="007B0AE7" w:rsidRPr="0057270B" w:rsidRDefault="007B0AE7"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w:t>
            </w:r>
            <w:r w:rsidRPr="0057270B">
              <w:rPr>
                <w:rFonts w:ascii="仿宋" w:eastAsia="仿宋" w:hAnsi="仿宋" w:cs="Arial"/>
                <w:sz w:val="30"/>
                <w:szCs w:val="30"/>
              </w:rPr>
              <w:t>电子电路设计与工艺</w:t>
            </w:r>
            <w:r w:rsidRPr="0057270B">
              <w:rPr>
                <w:rFonts w:ascii="仿宋" w:eastAsia="仿宋" w:hAnsi="仿宋" w:cs="Arial" w:hint="eastAsia"/>
                <w:sz w:val="30"/>
                <w:szCs w:val="30"/>
              </w:rPr>
              <w:t>（610110）</w:t>
            </w:r>
          </w:p>
          <w:p w:rsidR="007B0AE7" w:rsidRPr="0057270B" w:rsidRDefault="007B0AE7"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w:t>
            </w:r>
            <w:r w:rsidRPr="0057270B">
              <w:rPr>
                <w:rFonts w:ascii="仿宋" w:eastAsia="仿宋" w:hAnsi="仿宋" w:cs="Arial"/>
                <w:sz w:val="30"/>
                <w:szCs w:val="30"/>
              </w:rPr>
              <w:t>电子测量技术与仪器</w:t>
            </w:r>
            <w:r w:rsidRPr="0057270B">
              <w:rPr>
                <w:rFonts w:ascii="仿宋" w:eastAsia="仿宋" w:hAnsi="仿宋" w:cs="Arial" w:hint="eastAsia"/>
                <w:sz w:val="30"/>
                <w:szCs w:val="30"/>
              </w:rPr>
              <w:t>（610112）</w:t>
            </w:r>
          </w:p>
          <w:p w:rsidR="00A64220" w:rsidRPr="0057270B" w:rsidRDefault="00A64220"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--计算机应用技术（610201）</w:t>
            </w:r>
          </w:p>
          <w:p w:rsidR="00A64220" w:rsidRPr="0057270B" w:rsidRDefault="00A64220" w:rsidP="004A280A">
            <w:p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--电子工艺与管理（</w:t>
            </w:r>
            <w:r w:rsidRPr="0057270B">
              <w:rPr>
                <w:rFonts w:ascii="仿宋" w:eastAsia="仿宋" w:hAnsi="仿宋" w:cs="Arial"/>
                <w:sz w:val="30"/>
                <w:szCs w:val="30"/>
              </w:rPr>
              <w:t>610113</w:t>
            </w:r>
            <w:r w:rsidRPr="0057270B">
              <w:rPr>
                <w:rFonts w:ascii="仿宋" w:eastAsia="仿宋" w:hAnsi="仿宋" w:cs="Arial" w:hint="eastAsia"/>
                <w:sz w:val="30"/>
                <w:szCs w:val="30"/>
              </w:rPr>
              <w:t>）</w:t>
            </w:r>
          </w:p>
          <w:p w:rsidR="007B0AE7" w:rsidRPr="0057270B" w:rsidRDefault="007B0AE7" w:rsidP="004A280A">
            <w:pPr>
              <w:snapToGrid w:val="0"/>
              <w:spacing w:line="560" w:lineRule="exact"/>
              <w:rPr>
                <w:rFonts w:ascii="仿宋" w:eastAsia="仿宋" w:hAnsi="仿宋"/>
                <w:sz w:val="28"/>
                <w:szCs w:val="28"/>
              </w:rPr>
            </w:pPr>
            <w:r w:rsidRPr="0057270B">
              <w:rPr>
                <w:rFonts w:ascii="仿宋" w:eastAsia="仿宋" w:hAnsi="仿宋" w:cs="Arial" w:hint="eastAsia"/>
                <w:sz w:val="30"/>
                <w:szCs w:val="30"/>
              </w:rPr>
              <w:t>--</w:t>
            </w:r>
            <w:r w:rsidRPr="0057270B">
              <w:rPr>
                <w:rFonts w:ascii="仿宋" w:eastAsia="仿宋" w:hAnsi="仿宋" w:cs="Arial"/>
                <w:sz w:val="30"/>
                <w:szCs w:val="30"/>
              </w:rPr>
              <w:t>信息安全与管理</w:t>
            </w:r>
            <w:r w:rsidRPr="0057270B">
              <w:rPr>
                <w:rFonts w:ascii="仿宋" w:eastAsia="仿宋" w:hAnsi="仿宋" w:cs="Arial" w:hint="eastAsia"/>
                <w:sz w:val="30"/>
                <w:szCs w:val="30"/>
              </w:rPr>
              <w:t>（610211）</w:t>
            </w:r>
          </w:p>
        </w:tc>
      </w:tr>
    </w:tbl>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二、赛项申报专家组</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三、赛项目的</w:t>
      </w:r>
    </w:p>
    <w:p w:rsidR="000F4DEB" w:rsidRPr="0057270B" w:rsidRDefault="000F4DEB"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本赛项以我国电子信息产业发展的人才需求为依托，以</w:t>
      </w:r>
      <w:r w:rsidRPr="0057270B">
        <w:rPr>
          <w:rFonts w:ascii="仿宋" w:eastAsia="仿宋" w:hAnsi="仿宋" w:cs="Arial" w:hint="eastAsia"/>
          <w:sz w:val="30"/>
          <w:szCs w:val="30"/>
        </w:rPr>
        <w:t>电子产品</w:t>
      </w:r>
      <w:r w:rsidRPr="0057270B">
        <w:rPr>
          <w:rFonts w:ascii="仿宋" w:eastAsia="仿宋" w:hAnsi="仿宋" w:cs="Arial"/>
          <w:sz w:val="30"/>
          <w:szCs w:val="30"/>
        </w:rPr>
        <w:t>主板芯片级</w:t>
      </w:r>
      <w:r w:rsidRPr="0057270B">
        <w:rPr>
          <w:rFonts w:ascii="仿宋" w:eastAsia="仿宋" w:hAnsi="仿宋" w:cs="Arial" w:hint="eastAsia"/>
          <w:sz w:val="30"/>
          <w:szCs w:val="30"/>
        </w:rPr>
        <w:t>检测</w:t>
      </w:r>
      <w:r w:rsidRPr="0057270B">
        <w:rPr>
          <w:rFonts w:ascii="仿宋" w:eastAsia="仿宋" w:hAnsi="仿宋" w:cs="Arial"/>
          <w:sz w:val="30"/>
          <w:szCs w:val="30"/>
        </w:rPr>
        <w:t>维修及硬盘数据恢复技术为载体，将</w:t>
      </w:r>
      <w:r w:rsidRPr="0057270B">
        <w:rPr>
          <w:rFonts w:ascii="仿宋" w:eastAsia="仿宋" w:hAnsi="仿宋" w:cs="Arial" w:hint="eastAsia"/>
          <w:sz w:val="30"/>
          <w:szCs w:val="30"/>
        </w:rPr>
        <w:t>这两方面</w:t>
      </w:r>
      <w:r w:rsidRPr="0057270B">
        <w:rPr>
          <w:rFonts w:ascii="仿宋" w:eastAsia="仿宋" w:hAnsi="仿宋" w:cs="Arial"/>
          <w:sz w:val="30"/>
          <w:szCs w:val="30"/>
        </w:rPr>
        <w:t>的前沿技术及技能融入比赛内容，主要检验选手在真实的工作场景下对电子产品芯片级检测维修及数据恢复的技能</w:t>
      </w:r>
      <w:r w:rsidRPr="0057270B">
        <w:rPr>
          <w:rFonts w:ascii="仿宋" w:eastAsia="仿宋" w:hAnsi="仿宋" w:cs="Arial" w:hint="eastAsia"/>
          <w:sz w:val="30"/>
          <w:szCs w:val="30"/>
        </w:rPr>
        <w:t>运用及</w:t>
      </w:r>
      <w:r w:rsidRPr="0057270B">
        <w:rPr>
          <w:rFonts w:ascii="仿宋" w:eastAsia="仿宋" w:hAnsi="仿宋" w:cs="Arial"/>
          <w:sz w:val="30"/>
          <w:szCs w:val="30"/>
        </w:rPr>
        <w:t>综合职业素养</w:t>
      </w:r>
      <w:r w:rsidRPr="0057270B">
        <w:rPr>
          <w:rFonts w:ascii="仿宋" w:eastAsia="仿宋" w:hAnsi="仿宋" w:cs="Arial" w:hint="eastAsia"/>
          <w:sz w:val="30"/>
          <w:szCs w:val="30"/>
        </w:rPr>
        <w:t>表现</w:t>
      </w:r>
      <w:r w:rsidRPr="0057270B">
        <w:rPr>
          <w:rFonts w:ascii="仿宋" w:eastAsia="仿宋" w:hAnsi="仿宋" w:cs="Arial"/>
          <w:sz w:val="30"/>
          <w:szCs w:val="30"/>
        </w:rPr>
        <w:t>，全面展现职业教育改进与改革的最新成果及参赛</w:t>
      </w:r>
      <w:r w:rsidRPr="0057270B">
        <w:rPr>
          <w:rFonts w:ascii="仿宋" w:eastAsia="仿宋" w:hAnsi="仿宋" w:cs="Arial" w:hint="eastAsia"/>
          <w:sz w:val="30"/>
          <w:szCs w:val="30"/>
        </w:rPr>
        <w:t>选手</w:t>
      </w:r>
      <w:r w:rsidRPr="0057270B">
        <w:rPr>
          <w:rFonts w:ascii="仿宋" w:eastAsia="仿宋" w:hAnsi="仿宋" w:cs="Arial"/>
          <w:sz w:val="30"/>
          <w:szCs w:val="30"/>
        </w:rPr>
        <w:t>良好的精神风貌，引导高职教育关注在“电子产品芯片级维修与数据恢复”教育方面的发展趋势，为行业、企业培养紧缺人才，提高电子信息类高素质、高技能应用型人才的培养质量。</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四、赛项设计原则</w:t>
      </w:r>
    </w:p>
    <w:p w:rsidR="006B2240" w:rsidRPr="0057270B" w:rsidRDefault="00365890" w:rsidP="00BC23D1">
      <w:pPr>
        <w:spacing w:line="560" w:lineRule="exact"/>
        <w:ind w:firstLineChars="200" w:firstLine="602"/>
        <w:rPr>
          <w:rFonts w:ascii="黑体" w:eastAsia="黑体" w:hAnsi="黑体"/>
          <w:b/>
          <w:sz w:val="30"/>
          <w:szCs w:val="30"/>
        </w:rPr>
      </w:pPr>
      <w:r w:rsidRPr="0057270B">
        <w:rPr>
          <w:rFonts w:ascii="黑体" w:eastAsia="黑体" w:hAnsi="黑体"/>
          <w:b/>
          <w:sz w:val="30"/>
          <w:szCs w:val="30"/>
        </w:rPr>
        <w:lastRenderedPageBreak/>
        <w:t>（一）公开、公平、公正</w:t>
      </w:r>
      <w:r w:rsidRPr="0057270B">
        <w:rPr>
          <w:rFonts w:ascii="黑体" w:eastAsia="黑体" w:hAnsi="黑体" w:hint="eastAsia"/>
          <w:b/>
          <w:sz w:val="30"/>
          <w:szCs w:val="30"/>
        </w:rPr>
        <w:t>。</w:t>
      </w:r>
    </w:p>
    <w:p w:rsidR="000F4DEB" w:rsidRPr="0057270B" w:rsidRDefault="000F4DEB"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严格遵守《全国职业院校技能大赛制度》，落实制度中的相关要求。确保在赛前尽早公布比赛范围、赛项设备技术规范、赛项规程，并确保赛前</w:t>
      </w:r>
      <w:r w:rsidR="00BD1AB9" w:rsidRPr="0057270B">
        <w:rPr>
          <w:rFonts w:ascii="仿宋" w:eastAsia="仿宋" w:hAnsi="仿宋" w:cs="Arial" w:hint="eastAsia"/>
          <w:sz w:val="30"/>
          <w:szCs w:val="30"/>
        </w:rPr>
        <w:t>1</w:t>
      </w:r>
      <w:r w:rsidRPr="0057270B">
        <w:rPr>
          <w:rFonts w:ascii="仿宋" w:eastAsia="仿宋" w:hAnsi="仿宋" w:cs="Arial" w:hint="eastAsia"/>
          <w:sz w:val="30"/>
          <w:szCs w:val="30"/>
        </w:rPr>
        <w:t>个月公布赛题，以便参赛队能尽早熟悉比赛内容，并进行全方位准备。赛中将采用开放式的场地环境，在赛场外围设置专用的参观通路，确保竞赛的观摩性达到公平、公正、公开的竞赛要求。</w:t>
      </w:r>
      <w:r w:rsidR="00F167D9" w:rsidRPr="00F167D9">
        <w:rPr>
          <w:rFonts w:ascii="仿宋" w:eastAsia="仿宋" w:hAnsi="仿宋" w:cs="Arial" w:hint="eastAsia"/>
          <w:sz w:val="30"/>
          <w:szCs w:val="30"/>
        </w:rPr>
        <w:t>赛后成绩评判采用系统自动评分、客观结果性评分和少量主观性评分，结合人工复核</w:t>
      </w:r>
      <w:bookmarkStart w:id="0" w:name="_GoBack"/>
      <w:bookmarkEnd w:id="0"/>
      <w:r w:rsidR="00F167D9" w:rsidRPr="00F167D9">
        <w:rPr>
          <w:rFonts w:ascii="仿宋" w:eastAsia="仿宋" w:hAnsi="仿宋" w:cs="Arial" w:hint="eastAsia"/>
          <w:sz w:val="30"/>
          <w:szCs w:val="30"/>
        </w:rPr>
        <w:t>机制，避免人为因素影响比赛成绩排名。</w:t>
      </w:r>
    </w:p>
    <w:p w:rsidR="00CA4E34" w:rsidRPr="0057270B" w:rsidRDefault="00CA4E34"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（二）赛项设计符合国家“十三五”规划纲要</w:t>
      </w:r>
    </w:p>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在我国“十三五”规划纲要中已经明确指出，要坚持走中国特色新型工业化道路，适应市场需求变化，根据科技进步新趋势，发挥我国产业在全球经济中的优势，并要求加快发展智能制造关键技术装备，强化智能制造标准、工业电子设备、核心支撑软件等基础，提高电子信息产业研发水平，增强基础电子自主发展能力。因此，赛项内容将充分考虑我国当前电子产业发展趋势、行业发展特点及企业用人需求，并结合当前学校专业情况进行全方位设计，引导学校进行教学改革，在促进发达地区学校专业建设的同时，也拉动落后地区学校的专业发展，全面、共同提高人才培养水平，服务我国电子产业。</w:t>
      </w:r>
    </w:p>
    <w:p w:rsidR="00CA4E34" w:rsidRPr="0057270B" w:rsidRDefault="00CA4E34"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（三）赛项设计符合产业发展需求</w:t>
      </w:r>
    </w:p>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最近几年，电子信息产业在全球得到了高速发展，电子信息产品成为了人们生活的必需品，电子信息产业的发展给人类的生活带来了许多方便，</w:t>
      </w:r>
      <w:r w:rsidR="00FA5507" w:rsidRPr="0057270B">
        <w:rPr>
          <w:rFonts w:ascii="仿宋" w:eastAsia="仿宋" w:hAnsi="仿宋" w:cs="Arial" w:hint="eastAsia"/>
          <w:sz w:val="30"/>
          <w:szCs w:val="30"/>
        </w:rPr>
        <w:t>人们对电子信息产品的需求越来越大，可以说，电子信息产业的发展</w:t>
      </w:r>
      <w:r w:rsidRPr="0057270B">
        <w:rPr>
          <w:rFonts w:ascii="仿宋" w:eastAsia="仿宋" w:hAnsi="仿宋" w:cs="Arial" w:hint="eastAsia"/>
          <w:sz w:val="30"/>
          <w:szCs w:val="30"/>
        </w:rPr>
        <w:t>近几年有了突破性进展。以下是中国工业和信息化部公布的自2012年到2015年关于我国电子信息产业销售额的统计。</w:t>
      </w:r>
    </w:p>
    <w:p w:rsidR="00CA4E34" w:rsidRPr="0057270B" w:rsidRDefault="00CA4E34" w:rsidP="004A280A">
      <w:pPr>
        <w:numPr>
          <w:ilvl w:val="0"/>
          <w:numId w:val="1"/>
        </w:numPr>
        <w:snapToGrid w:val="0"/>
        <w:spacing w:line="560" w:lineRule="exact"/>
        <w:ind w:left="0" w:firstLineChars="200" w:firstLine="600"/>
        <w:rPr>
          <w:rFonts w:ascii="仿宋" w:eastAsia="仿宋" w:hAnsi="仿宋" w:cs="Arial"/>
          <w:sz w:val="30"/>
          <w:szCs w:val="30"/>
        </w:rPr>
      </w:pPr>
      <w:r w:rsidRPr="0057270B">
        <w:rPr>
          <w:rFonts w:ascii="仿宋" w:eastAsia="仿宋" w:hAnsi="仿宋" w:cs="Arial" w:hint="eastAsia"/>
          <w:sz w:val="30"/>
          <w:szCs w:val="30"/>
        </w:rPr>
        <w:lastRenderedPageBreak/>
        <w:t>2012年，我国电子信息产业销售收入总规模突破10万亿元大关，达到11.0万亿元，增幅超过15%；</w:t>
      </w:r>
    </w:p>
    <w:p w:rsidR="00CA4E34" w:rsidRPr="0057270B" w:rsidRDefault="00CA4E34" w:rsidP="004A280A">
      <w:pPr>
        <w:numPr>
          <w:ilvl w:val="0"/>
          <w:numId w:val="1"/>
        </w:numPr>
        <w:snapToGrid w:val="0"/>
        <w:spacing w:line="560" w:lineRule="exact"/>
        <w:ind w:left="0" w:firstLineChars="200" w:firstLine="600"/>
        <w:rPr>
          <w:rFonts w:ascii="仿宋" w:eastAsia="仿宋" w:hAnsi="仿宋" w:cs="Arial"/>
          <w:sz w:val="30"/>
          <w:szCs w:val="30"/>
        </w:rPr>
      </w:pPr>
      <w:r w:rsidRPr="0057270B">
        <w:rPr>
          <w:rFonts w:ascii="仿宋" w:eastAsia="仿宋" w:hAnsi="仿宋" w:cs="Arial" w:hint="eastAsia"/>
          <w:sz w:val="30"/>
          <w:szCs w:val="30"/>
        </w:rPr>
        <w:t>2013年，我国电子信息产业销售收入总规模达到12.4万亿元，同比增长12.7%；</w:t>
      </w:r>
    </w:p>
    <w:p w:rsidR="00CA4E34" w:rsidRPr="0057270B" w:rsidRDefault="00CA4E34" w:rsidP="004A280A">
      <w:pPr>
        <w:numPr>
          <w:ilvl w:val="0"/>
          <w:numId w:val="1"/>
        </w:numPr>
        <w:snapToGrid w:val="0"/>
        <w:spacing w:line="560" w:lineRule="exact"/>
        <w:ind w:left="0" w:firstLineChars="200" w:firstLine="600"/>
        <w:rPr>
          <w:rFonts w:ascii="仿宋" w:eastAsia="仿宋" w:hAnsi="仿宋" w:cs="Arial"/>
          <w:sz w:val="30"/>
          <w:szCs w:val="30"/>
        </w:rPr>
      </w:pPr>
      <w:r w:rsidRPr="0057270B">
        <w:rPr>
          <w:rFonts w:ascii="仿宋" w:eastAsia="仿宋" w:hAnsi="仿宋" w:cs="Arial" w:hint="eastAsia"/>
          <w:sz w:val="30"/>
          <w:szCs w:val="30"/>
        </w:rPr>
        <w:t>2014年，我国电子信息产业销售收入总规模达到14万亿元，同比增长13%；</w:t>
      </w:r>
    </w:p>
    <w:p w:rsidR="00CA4E34" w:rsidRPr="0057270B" w:rsidRDefault="00CA4E34" w:rsidP="004A280A">
      <w:pPr>
        <w:numPr>
          <w:ilvl w:val="0"/>
          <w:numId w:val="1"/>
        </w:numPr>
        <w:snapToGrid w:val="0"/>
        <w:spacing w:line="560" w:lineRule="exact"/>
        <w:ind w:left="0" w:firstLineChars="200" w:firstLine="600"/>
        <w:rPr>
          <w:rFonts w:ascii="仿宋" w:eastAsia="仿宋" w:hAnsi="仿宋" w:cs="Arial"/>
          <w:sz w:val="30"/>
          <w:szCs w:val="30"/>
        </w:rPr>
      </w:pPr>
      <w:r w:rsidRPr="0057270B">
        <w:rPr>
          <w:rFonts w:ascii="仿宋" w:eastAsia="仿宋" w:hAnsi="仿宋" w:cs="Arial" w:hint="eastAsia"/>
          <w:sz w:val="30"/>
          <w:szCs w:val="30"/>
        </w:rPr>
        <w:t>2015年，我国电子信息产业销售收入总规模达到15.4万亿元，同比增长10.4%；</w:t>
      </w:r>
    </w:p>
    <w:p w:rsidR="00CA4E34" w:rsidRPr="0057270B" w:rsidRDefault="00CA4E34" w:rsidP="004A280A">
      <w:pPr>
        <w:numPr>
          <w:ilvl w:val="0"/>
          <w:numId w:val="1"/>
        </w:numPr>
        <w:snapToGrid w:val="0"/>
        <w:spacing w:line="560" w:lineRule="exact"/>
        <w:ind w:left="0" w:firstLineChars="200" w:firstLine="600"/>
        <w:rPr>
          <w:rFonts w:ascii="仿宋" w:eastAsia="仿宋" w:hAnsi="仿宋" w:cs="Arial"/>
          <w:sz w:val="30"/>
          <w:szCs w:val="30"/>
        </w:rPr>
      </w:pPr>
      <w:r w:rsidRPr="0057270B">
        <w:rPr>
          <w:rFonts w:ascii="仿宋" w:eastAsia="仿宋" w:hAnsi="仿宋" w:cs="Arial" w:hint="eastAsia"/>
          <w:sz w:val="30"/>
          <w:szCs w:val="30"/>
        </w:rPr>
        <w:t>预计未来5年,我国电子信息产业销售收入总规模将增长10%左右。</w:t>
      </w:r>
    </w:p>
    <w:p w:rsidR="00CA4E34" w:rsidRPr="0057270B" w:rsidRDefault="00CA4E34" w:rsidP="00CA4E34">
      <w:pPr>
        <w:jc w:val="center"/>
        <w:rPr>
          <w:rFonts w:ascii="仿宋" w:eastAsia="仿宋" w:hAnsi="仿宋"/>
        </w:rPr>
      </w:pPr>
      <w:r w:rsidRPr="0057270B">
        <w:rPr>
          <w:rFonts w:ascii="仿宋" w:eastAsia="仿宋" w:hAnsi="仿宋"/>
          <w:noProof/>
        </w:rPr>
        <w:drawing>
          <wp:inline distT="0" distB="0" distL="0" distR="0">
            <wp:extent cx="5257800" cy="1981200"/>
            <wp:effectExtent l="19050" t="0" r="0" b="0"/>
            <wp:docPr id="13" name="图片 13" descr="465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650859"/>
                    <pic:cNvPicPr>
                      <a:picLocks noChangeAspect="1" noChangeArrowheads="1"/>
                    </pic:cNvPicPr>
                  </pic:nvPicPr>
                  <pic:blipFill>
                    <a:blip r:embed="rId10" cstate="print"/>
                    <a:srcRect/>
                    <a:stretch>
                      <a:fillRect/>
                    </a:stretch>
                  </pic:blipFill>
                  <pic:spPr bwMode="auto">
                    <a:xfrm>
                      <a:off x="0" y="0"/>
                      <a:ext cx="5257800" cy="1981200"/>
                    </a:xfrm>
                    <a:prstGeom prst="rect">
                      <a:avLst/>
                    </a:prstGeom>
                    <a:noFill/>
                    <a:ln w="9525">
                      <a:noFill/>
                      <a:miter lim="800000"/>
                      <a:headEnd/>
                      <a:tailEnd/>
                    </a:ln>
                  </pic:spPr>
                </pic:pic>
              </a:graphicData>
            </a:graphic>
          </wp:inline>
        </w:drawing>
      </w:r>
    </w:p>
    <w:p w:rsidR="00CA4E34" w:rsidRPr="0057270B" w:rsidRDefault="00CA4E34" w:rsidP="004A280A">
      <w:pPr>
        <w:snapToGrid w:val="0"/>
        <w:spacing w:line="560" w:lineRule="exact"/>
        <w:ind w:firstLineChars="200" w:firstLine="600"/>
        <w:jc w:val="center"/>
        <w:rPr>
          <w:rFonts w:ascii="仿宋" w:eastAsia="仿宋" w:hAnsi="仿宋" w:cs="Arial"/>
          <w:sz w:val="30"/>
          <w:szCs w:val="30"/>
        </w:rPr>
      </w:pPr>
      <w:r w:rsidRPr="0057270B">
        <w:rPr>
          <w:rFonts w:ascii="仿宋" w:eastAsia="仿宋" w:hAnsi="仿宋" w:cs="Arial" w:hint="eastAsia"/>
          <w:sz w:val="30"/>
          <w:szCs w:val="30"/>
        </w:rPr>
        <w:t>2010—2015年我国电子信息产业增长情况</w:t>
      </w:r>
    </w:p>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总的来说，电子信息产业近几年无论是在全球还是在我国都得到了高速发展，虽然我国的电子信息产业与发达国家相比还有很大的差距，在产业结构上还存在许多不足与缺陷，但大体上我们国家的电子信息产业的发展还是呈上升趋势的，其发展空间还是十分广阔的，并且发展前景还是十分明朗并乐观的。</w:t>
      </w:r>
    </w:p>
    <w:p w:rsidR="00CA4E34" w:rsidRPr="0057270B" w:rsidRDefault="00CA4E34" w:rsidP="00BC23D1">
      <w:pPr>
        <w:spacing w:line="560" w:lineRule="exact"/>
        <w:ind w:firstLineChars="200" w:firstLine="602"/>
        <w:rPr>
          <w:rFonts w:ascii="黑体" w:eastAsia="黑体" w:hAnsi="黑体"/>
          <w:b/>
          <w:sz w:val="30"/>
          <w:szCs w:val="30"/>
        </w:rPr>
      </w:pPr>
      <w:r w:rsidRPr="0057270B">
        <w:rPr>
          <w:rFonts w:ascii="黑体" w:eastAsia="黑体" w:hAnsi="黑体"/>
          <w:b/>
          <w:sz w:val="30"/>
          <w:szCs w:val="30"/>
        </w:rPr>
        <w:t>（</w:t>
      </w:r>
      <w:r w:rsidRPr="0057270B">
        <w:rPr>
          <w:rFonts w:ascii="黑体" w:eastAsia="黑体" w:hAnsi="黑体" w:hint="eastAsia"/>
          <w:b/>
          <w:sz w:val="30"/>
          <w:szCs w:val="30"/>
        </w:rPr>
        <w:t>四</w:t>
      </w:r>
      <w:r w:rsidRPr="0057270B">
        <w:rPr>
          <w:rFonts w:ascii="黑体" w:eastAsia="黑体" w:hAnsi="黑体"/>
          <w:b/>
          <w:sz w:val="30"/>
          <w:szCs w:val="30"/>
        </w:rPr>
        <w:t>）赛项关联岗位人才需求大</w:t>
      </w:r>
    </w:p>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入世十年我国电子信息产业高速发展。工业和信息化部数据显示，自2001到2010年，我国电子信息产业主营业务收入及全产业实现利润年均增速近25%，而近5年的平均增速也达到了15%。 主要电子信息产</w:t>
      </w:r>
      <w:r w:rsidRPr="0057270B">
        <w:rPr>
          <w:rFonts w:ascii="仿宋" w:eastAsia="仿宋" w:hAnsi="仿宋" w:cs="Arial" w:hint="eastAsia"/>
          <w:sz w:val="30"/>
          <w:szCs w:val="30"/>
        </w:rPr>
        <w:lastRenderedPageBreak/>
        <w:t>品如微机、手机、彩电、数码相机、各种存储介质的产量已达到世界第一，如2011年1月至8月我国全行业生产微型计算机就高达20432.9万台。电子产品已经走入了人们工作和生活的各个方面，在使用中产生硬件故障及信息数据的丢失也不断增大，对电子产品检测维修与数据恢复的技能人才的需求日益增多。据我国电脑普及发展状况统计报告显示，目前我国芯片级维修及数据恢复从业人员规模为100多万人，未来10年内，电子产品芯片级维修及数据恢复需求将呈上升趋势，总增长量将超100%。因此，培养大量的电子产品检测维修及数据恢复人才成为支撑电子信息行业发展的必然需要。</w:t>
      </w:r>
    </w:p>
    <w:p w:rsidR="00CA4E34" w:rsidRPr="0057270B" w:rsidRDefault="00CA4E34"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（五）赛项设计符合高职学历要求</w:t>
      </w:r>
    </w:p>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根据国内三家知名招聘网站的信息，行业相关岗位对学历要求统计如下</w:t>
      </w:r>
    </w:p>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1、电子产品检测维修岗位群统计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80"/>
        <w:gridCol w:w="1180"/>
        <w:gridCol w:w="1180"/>
        <w:gridCol w:w="1903"/>
      </w:tblGrid>
      <w:tr w:rsidR="0057270B" w:rsidRPr="0057270B" w:rsidTr="0088768F">
        <w:trPr>
          <w:trHeight w:hRule="exact" w:val="567"/>
          <w:jc w:val="center"/>
        </w:trPr>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招聘网站</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岗位数量</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中专岗位</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大专岗位</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本科及以上岗位</w:t>
            </w:r>
          </w:p>
        </w:tc>
      </w:tr>
      <w:tr w:rsidR="0057270B" w:rsidRPr="0057270B" w:rsidTr="0088768F">
        <w:trPr>
          <w:trHeight w:hRule="exact" w:val="567"/>
          <w:jc w:val="center"/>
        </w:trPr>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中华英才</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2600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1510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810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280</w:t>
            </w:r>
          </w:p>
        </w:tc>
      </w:tr>
      <w:tr w:rsidR="0057270B" w:rsidRPr="0057270B" w:rsidTr="0088768F">
        <w:trPr>
          <w:trHeight w:hRule="exact" w:val="567"/>
          <w:jc w:val="center"/>
        </w:trPr>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sz w:val="24"/>
                <w:szCs w:val="24"/>
              </w:rPr>
              <w:t>前程无忧</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3190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2160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770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260</w:t>
            </w:r>
          </w:p>
        </w:tc>
      </w:tr>
      <w:tr w:rsidR="0057270B" w:rsidRPr="0057270B" w:rsidTr="0088768F">
        <w:trPr>
          <w:trHeight w:hRule="exact" w:val="567"/>
          <w:jc w:val="center"/>
        </w:trPr>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sz w:val="24"/>
                <w:szCs w:val="24"/>
              </w:rPr>
              <w:t>智联招聘</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1950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1240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650</w:t>
            </w:r>
          </w:p>
        </w:tc>
        <w:tc>
          <w:tcPr>
            <w:tcW w:w="0" w:type="auto"/>
            <w:vAlign w:val="center"/>
          </w:tcPr>
          <w:p w:rsidR="00CA4E34" w:rsidRPr="0057270B" w:rsidRDefault="00CA4E34" w:rsidP="0093218E">
            <w:pPr>
              <w:jc w:val="center"/>
              <w:rPr>
                <w:rFonts w:asciiTheme="minorEastAsia" w:hAnsiTheme="minorEastAsia"/>
                <w:sz w:val="24"/>
                <w:szCs w:val="24"/>
              </w:rPr>
            </w:pPr>
            <w:r w:rsidRPr="0057270B">
              <w:rPr>
                <w:rFonts w:asciiTheme="minorEastAsia" w:hAnsiTheme="minorEastAsia" w:hint="eastAsia"/>
                <w:sz w:val="24"/>
                <w:szCs w:val="24"/>
              </w:rPr>
              <w:t>60</w:t>
            </w:r>
          </w:p>
        </w:tc>
      </w:tr>
    </w:tbl>
    <w:p w:rsidR="00CA4E34" w:rsidRPr="0057270B" w:rsidRDefault="00CA4E34" w:rsidP="004A280A">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2、数据恢复岗位群统计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80"/>
        <w:gridCol w:w="1180"/>
        <w:gridCol w:w="1180"/>
        <w:gridCol w:w="1903"/>
      </w:tblGrid>
      <w:tr w:rsidR="0057270B" w:rsidRPr="0057270B" w:rsidTr="0088768F">
        <w:trPr>
          <w:trHeight w:hRule="exact" w:val="567"/>
          <w:jc w:val="center"/>
        </w:trPr>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招聘网站</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岗位数量</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中专岗位</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大专岗位</w:t>
            </w:r>
          </w:p>
        </w:tc>
        <w:tc>
          <w:tcPr>
            <w:tcW w:w="0" w:type="auto"/>
            <w:shd w:val="clear" w:color="auto" w:fill="D9D9D9"/>
            <w:vAlign w:val="center"/>
          </w:tcPr>
          <w:p w:rsidR="00CA4E34" w:rsidRPr="0057270B" w:rsidRDefault="00CA4E34" w:rsidP="0088768F">
            <w:pPr>
              <w:jc w:val="center"/>
              <w:rPr>
                <w:rFonts w:asciiTheme="minorEastAsia" w:hAnsiTheme="minorEastAsia"/>
                <w:b/>
                <w:sz w:val="24"/>
                <w:szCs w:val="24"/>
              </w:rPr>
            </w:pPr>
            <w:r w:rsidRPr="0057270B">
              <w:rPr>
                <w:rFonts w:asciiTheme="minorEastAsia" w:hAnsiTheme="minorEastAsia" w:hint="eastAsia"/>
                <w:b/>
                <w:sz w:val="24"/>
                <w:szCs w:val="24"/>
              </w:rPr>
              <w:t>本科及以上岗位</w:t>
            </w:r>
          </w:p>
        </w:tc>
      </w:tr>
      <w:tr w:rsidR="0057270B" w:rsidRPr="0057270B" w:rsidTr="0088768F">
        <w:trPr>
          <w:trHeight w:hRule="exact" w:val="567"/>
          <w:jc w:val="center"/>
        </w:trPr>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中华英才</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1750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770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520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460</w:t>
            </w:r>
          </w:p>
        </w:tc>
      </w:tr>
      <w:tr w:rsidR="0057270B" w:rsidRPr="0057270B" w:rsidTr="0088768F">
        <w:trPr>
          <w:trHeight w:hRule="exact" w:val="567"/>
          <w:jc w:val="center"/>
        </w:trPr>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sz w:val="24"/>
                <w:szCs w:val="24"/>
              </w:rPr>
              <w:t>前程无忧</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2120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1210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650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260</w:t>
            </w:r>
          </w:p>
        </w:tc>
      </w:tr>
      <w:tr w:rsidR="0057270B" w:rsidRPr="0057270B" w:rsidTr="0088768F">
        <w:trPr>
          <w:trHeight w:hRule="exact" w:val="567"/>
          <w:jc w:val="center"/>
        </w:trPr>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sz w:val="24"/>
                <w:szCs w:val="24"/>
              </w:rPr>
              <w:t>智联招聘</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1280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690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480</w:t>
            </w:r>
          </w:p>
        </w:tc>
        <w:tc>
          <w:tcPr>
            <w:tcW w:w="0" w:type="auto"/>
            <w:vAlign w:val="center"/>
          </w:tcPr>
          <w:p w:rsidR="00CA4E34" w:rsidRPr="0057270B" w:rsidRDefault="00CA4E34" w:rsidP="0088768F">
            <w:pPr>
              <w:jc w:val="center"/>
              <w:rPr>
                <w:rFonts w:asciiTheme="minorEastAsia" w:hAnsiTheme="minorEastAsia"/>
                <w:sz w:val="24"/>
                <w:szCs w:val="24"/>
              </w:rPr>
            </w:pPr>
            <w:r w:rsidRPr="0057270B">
              <w:rPr>
                <w:rFonts w:asciiTheme="minorEastAsia" w:hAnsiTheme="minorEastAsia" w:hint="eastAsia"/>
                <w:sz w:val="24"/>
                <w:szCs w:val="24"/>
              </w:rPr>
              <w:t>110</w:t>
            </w:r>
          </w:p>
        </w:tc>
      </w:tr>
    </w:tbl>
    <w:p w:rsidR="00CA4E34" w:rsidRPr="0057270B" w:rsidRDefault="00CA4E34"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3、岗位学历要求分布对比</w:t>
      </w:r>
    </w:p>
    <w:p w:rsidR="00CA4E34" w:rsidRPr="0057270B" w:rsidRDefault="00CA4E34" w:rsidP="00CA4E34">
      <w:pPr>
        <w:jc w:val="center"/>
        <w:rPr>
          <w:rFonts w:ascii="仿宋" w:eastAsia="仿宋" w:hAnsi="仿宋"/>
        </w:rPr>
      </w:pPr>
      <w:r w:rsidRPr="0057270B">
        <w:rPr>
          <w:rFonts w:ascii="仿宋" w:eastAsia="仿宋" w:hAnsi="仿宋"/>
          <w:noProof/>
        </w:rPr>
        <w:lastRenderedPageBreak/>
        <w:drawing>
          <wp:inline distT="0" distB="0" distL="0" distR="0">
            <wp:extent cx="2160000" cy="1800225"/>
            <wp:effectExtent l="19050" t="19050" r="11700" b="28575"/>
            <wp:docPr id="14"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11" cstate="print"/>
                    <a:srcRect b="-131"/>
                    <a:stretch>
                      <a:fillRect/>
                    </a:stretch>
                  </pic:blipFill>
                  <pic:spPr bwMode="auto">
                    <a:xfrm>
                      <a:off x="0" y="0"/>
                      <a:ext cx="2160000" cy="1800225"/>
                    </a:xfrm>
                    <a:prstGeom prst="rect">
                      <a:avLst/>
                    </a:prstGeom>
                    <a:noFill/>
                    <a:ln w="9525">
                      <a:solidFill>
                        <a:schemeClr val="accent1"/>
                      </a:solidFill>
                      <a:miter lim="800000"/>
                      <a:headEnd/>
                      <a:tailEnd/>
                    </a:ln>
                  </pic:spPr>
                </pic:pic>
              </a:graphicData>
            </a:graphic>
          </wp:inline>
        </w:drawing>
      </w:r>
      <w:r w:rsidRPr="0057270B">
        <w:rPr>
          <w:rFonts w:ascii="仿宋" w:eastAsia="仿宋" w:hAnsi="仿宋" w:hint="eastAsia"/>
        </w:rPr>
        <w:t xml:space="preserve"> </w:t>
      </w:r>
      <w:r w:rsidRPr="0057270B">
        <w:rPr>
          <w:rFonts w:ascii="仿宋" w:eastAsia="仿宋" w:hAnsi="仿宋"/>
          <w:noProof/>
        </w:rPr>
        <w:drawing>
          <wp:inline distT="0" distB="0" distL="0" distR="0">
            <wp:extent cx="2160000" cy="1800225"/>
            <wp:effectExtent l="19050" t="19050" r="11700" b="28575"/>
            <wp:docPr id="15" name="图表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6"/>
                    <pic:cNvPicPr>
                      <a:picLocks noChangeArrowheads="1"/>
                    </pic:cNvPicPr>
                  </pic:nvPicPr>
                  <pic:blipFill>
                    <a:blip r:embed="rId12" cstate="print"/>
                    <a:srcRect/>
                    <a:stretch>
                      <a:fillRect/>
                    </a:stretch>
                  </pic:blipFill>
                  <pic:spPr bwMode="auto">
                    <a:xfrm>
                      <a:off x="0" y="0"/>
                      <a:ext cx="2160000" cy="1800225"/>
                    </a:xfrm>
                    <a:prstGeom prst="rect">
                      <a:avLst/>
                    </a:prstGeom>
                    <a:noFill/>
                    <a:ln w="9525">
                      <a:solidFill>
                        <a:schemeClr val="accent1"/>
                      </a:solidFill>
                      <a:miter lim="800000"/>
                      <a:headEnd/>
                      <a:tailEnd/>
                    </a:ln>
                  </pic:spPr>
                </pic:pic>
              </a:graphicData>
            </a:graphic>
          </wp:inline>
        </w:drawing>
      </w:r>
    </w:p>
    <w:p w:rsidR="00CA4E34" w:rsidRPr="0057270B" w:rsidRDefault="00CA4E34"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根据数据统计并加以分析，可以看出该赛项设计符合就业岗位对高职学生学历的要求。</w:t>
      </w:r>
    </w:p>
    <w:p w:rsidR="00CA4E34" w:rsidRPr="0057270B" w:rsidRDefault="00CA4E34" w:rsidP="00BC23D1">
      <w:pPr>
        <w:spacing w:line="560" w:lineRule="exact"/>
        <w:ind w:firstLineChars="200" w:firstLine="602"/>
        <w:rPr>
          <w:rFonts w:ascii="黑体" w:eastAsia="黑体" w:hAnsi="黑体"/>
          <w:b/>
          <w:sz w:val="30"/>
          <w:szCs w:val="30"/>
        </w:rPr>
      </w:pPr>
      <w:r w:rsidRPr="0057270B">
        <w:rPr>
          <w:rFonts w:ascii="黑体" w:eastAsia="黑体" w:hAnsi="黑体"/>
          <w:b/>
          <w:sz w:val="30"/>
          <w:szCs w:val="30"/>
        </w:rPr>
        <w:t>（</w:t>
      </w:r>
      <w:r w:rsidRPr="0057270B">
        <w:rPr>
          <w:rFonts w:ascii="黑体" w:eastAsia="黑体" w:hAnsi="黑体" w:hint="eastAsia"/>
          <w:b/>
          <w:sz w:val="30"/>
          <w:szCs w:val="30"/>
        </w:rPr>
        <w:t>六</w:t>
      </w:r>
      <w:r w:rsidRPr="0057270B">
        <w:rPr>
          <w:rFonts w:ascii="黑体" w:eastAsia="黑体" w:hAnsi="黑体"/>
          <w:b/>
          <w:sz w:val="30"/>
          <w:szCs w:val="30"/>
        </w:rPr>
        <w:t>）</w:t>
      </w:r>
      <w:r w:rsidRPr="0057270B">
        <w:rPr>
          <w:rFonts w:ascii="黑体" w:eastAsia="黑体" w:hAnsi="黑体" w:hint="eastAsia"/>
          <w:b/>
          <w:sz w:val="30"/>
          <w:szCs w:val="30"/>
        </w:rPr>
        <w:t>赛项</w:t>
      </w:r>
      <w:r w:rsidRPr="0057270B">
        <w:rPr>
          <w:rFonts w:ascii="黑体" w:eastAsia="黑体" w:hAnsi="黑体"/>
          <w:b/>
          <w:sz w:val="30"/>
          <w:szCs w:val="30"/>
        </w:rPr>
        <w:t>内容</w:t>
      </w:r>
      <w:r w:rsidRPr="0057270B">
        <w:rPr>
          <w:rFonts w:ascii="黑体" w:eastAsia="黑体" w:hAnsi="黑体" w:hint="eastAsia"/>
          <w:b/>
          <w:sz w:val="30"/>
          <w:szCs w:val="30"/>
        </w:rPr>
        <w:t>充分体现岗位用人需求</w:t>
      </w:r>
    </w:p>
    <w:p w:rsidR="00CA4E34" w:rsidRPr="0057270B" w:rsidRDefault="00CA4E34"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大赛设计将从电子信息产业中电子产品芯片级检测维修与数据恢复的实际岗位技能需求出发，搭建真实办公环境及维修环境，采用实际工作中运用的维修、恢复工具及测试仪表。赛题涉及电子产品将根据市场中维修、恢复需求较大的产品类型进行制定，如</w:t>
      </w:r>
      <w:r w:rsidR="003C18C3" w:rsidRPr="0057270B">
        <w:rPr>
          <w:rFonts w:ascii="仿宋" w:eastAsia="仿宋" w:hAnsi="仿宋" w:cs="Arial" w:hint="eastAsia"/>
          <w:sz w:val="30"/>
          <w:szCs w:val="30"/>
        </w:rPr>
        <w:t>智能硬件、</w:t>
      </w:r>
      <w:r w:rsidRPr="0057270B">
        <w:rPr>
          <w:rFonts w:ascii="仿宋" w:eastAsia="仿宋" w:hAnsi="仿宋" w:cs="Arial" w:hint="eastAsia"/>
          <w:sz w:val="30"/>
          <w:szCs w:val="30"/>
        </w:rPr>
        <w:t>台式机主板、笔记本、平板电脑、手机主板、显示器、MP3/MP4、硬盘、U盘、SDD硬盘、SD卡、多媒体存储卡等，故障将根据该类电子产品常见故障进行设置，部分故障点难度设置适当提高，在检验高职院校相关专业教学成果的同时也兼顾体现电子产品新技术的发展。</w:t>
      </w:r>
    </w:p>
    <w:p w:rsidR="00CA4E34" w:rsidRPr="0057270B" w:rsidRDefault="00CA4E34"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赛项关联的职业岗位包括：计算机</w:t>
      </w:r>
      <w:r w:rsidRPr="0057270B">
        <w:rPr>
          <w:rFonts w:ascii="仿宋" w:eastAsia="仿宋" w:hAnsi="仿宋" w:cs="Arial"/>
          <w:sz w:val="30"/>
          <w:szCs w:val="30"/>
        </w:rPr>
        <w:t>(</w:t>
      </w:r>
      <w:r w:rsidRPr="0057270B">
        <w:rPr>
          <w:rFonts w:ascii="仿宋" w:eastAsia="仿宋" w:hAnsi="仿宋" w:cs="Arial" w:hint="eastAsia"/>
          <w:sz w:val="30"/>
          <w:szCs w:val="30"/>
        </w:rPr>
        <w:t>微机</w:t>
      </w:r>
      <w:r w:rsidRPr="0057270B">
        <w:rPr>
          <w:rFonts w:ascii="仿宋" w:eastAsia="仿宋" w:hAnsi="仿宋" w:cs="Arial"/>
          <w:sz w:val="30"/>
          <w:szCs w:val="30"/>
        </w:rPr>
        <w:t>)</w:t>
      </w:r>
      <w:r w:rsidRPr="0057270B">
        <w:rPr>
          <w:rFonts w:ascii="仿宋" w:eastAsia="仿宋" w:hAnsi="仿宋" w:cs="Arial" w:hint="eastAsia"/>
          <w:sz w:val="30"/>
          <w:szCs w:val="30"/>
        </w:rPr>
        <w:t>维修工、电脑主板维修工、笔记本电脑维修工、手机维修工、办公设备维修工、数据恢复工程师、数码</w:t>
      </w:r>
      <w:r w:rsidR="00395768" w:rsidRPr="0057270B">
        <w:rPr>
          <w:rFonts w:ascii="仿宋" w:eastAsia="仿宋" w:hAnsi="仿宋" w:cs="Arial" w:hint="eastAsia"/>
          <w:sz w:val="30"/>
          <w:szCs w:val="30"/>
        </w:rPr>
        <w:t>产品</w:t>
      </w:r>
      <w:r w:rsidRPr="0057270B">
        <w:rPr>
          <w:rFonts w:ascii="仿宋" w:eastAsia="仿宋" w:hAnsi="仿宋" w:cs="Arial" w:hint="eastAsia"/>
          <w:sz w:val="30"/>
          <w:szCs w:val="30"/>
        </w:rPr>
        <w:t>维修工等多个职业岗位。</w:t>
      </w:r>
    </w:p>
    <w:p w:rsidR="00CA4E34" w:rsidRPr="0057270B" w:rsidRDefault="00CA4E34" w:rsidP="00BC23D1">
      <w:pPr>
        <w:spacing w:line="560" w:lineRule="exact"/>
        <w:ind w:firstLineChars="200" w:firstLine="602"/>
        <w:rPr>
          <w:rFonts w:ascii="黑体" w:eastAsia="黑体" w:hAnsi="黑体"/>
          <w:b/>
          <w:sz w:val="30"/>
          <w:szCs w:val="30"/>
        </w:rPr>
      </w:pPr>
      <w:r w:rsidRPr="0057270B">
        <w:rPr>
          <w:rFonts w:ascii="黑体" w:eastAsia="黑体" w:hAnsi="黑体"/>
          <w:b/>
          <w:sz w:val="30"/>
          <w:szCs w:val="30"/>
        </w:rPr>
        <w:t>（</w:t>
      </w:r>
      <w:r w:rsidRPr="0057270B">
        <w:rPr>
          <w:rFonts w:ascii="黑体" w:eastAsia="黑体" w:hAnsi="黑体" w:hint="eastAsia"/>
          <w:b/>
          <w:sz w:val="30"/>
          <w:szCs w:val="30"/>
        </w:rPr>
        <w:t>七</w:t>
      </w:r>
      <w:r w:rsidRPr="0057270B">
        <w:rPr>
          <w:rFonts w:ascii="黑体" w:eastAsia="黑体" w:hAnsi="黑体"/>
          <w:b/>
          <w:sz w:val="30"/>
          <w:szCs w:val="30"/>
        </w:rPr>
        <w:t>）竞赛平台成熟</w:t>
      </w:r>
    </w:p>
    <w:p w:rsidR="00CA4E34" w:rsidRPr="0057270B" w:rsidRDefault="00CA4E34"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竞赛选用的智能检测软件、中心管理系统、自动评分系统及维修对象已经在</w:t>
      </w:r>
      <w:r w:rsidRPr="0057270B">
        <w:rPr>
          <w:rFonts w:ascii="仿宋" w:eastAsia="仿宋" w:hAnsi="仿宋" w:cs="Arial"/>
          <w:sz w:val="30"/>
          <w:szCs w:val="30"/>
        </w:rPr>
        <w:t>2011</w:t>
      </w:r>
      <w:r w:rsidRPr="0057270B">
        <w:rPr>
          <w:rFonts w:ascii="仿宋" w:eastAsia="仿宋" w:hAnsi="仿宋" w:cs="Arial" w:hint="eastAsia"/>
          <w:sz w:val="30"/>
          <w:szCs w:val="30"/>
        </w:rPr>
        <w:t>年、</w:t>
      </w:r>
      <w:r w:rsidRPr="0057270B">
        <w:rPr>
          <w:rFonts w:ascii="仿宋" w:eastAsia="仿宋" w:hAnsi="仿宋" w:cs="Arial"/>
          <w:sz w:val="30"/>
          <w:szCs w:val="30"/>
        </w:rPr>
        <w:t>2012</w:t>
      </w:r>
      <w:r w:rsidRPr="0057270B">
        <w:rPr>
          <w:rFonts w:ascii="仿宋" w:eastAsia="仿宋" w:hAnsi="仿宋" w:cs="Arial" w:hint="eastAsia"/>
          <w:sz w:val="30"/>
          <w:szCs w:val="30"/>
        </w:rPr>
        <w:t>年、</w:t>
      </w:r>
      <w:r w:rsidRPr="0057270B">
        <w:rPr>
          <w:rFonts w:ascii="仿宋" w:eastAsia="仿宋" w:hAnsi="仿宋" w:cs="Arial"/>
          <w:sz w:val="30"/>
          <w:szCs w:val="30"/>
        </w:rPr>
        <w:t>2014</w:t>
      </w:r>
      <w:r w:rsidRPr="0057270B">
        <w:rPr>
          <w:rFonts w:ascii="仿宋" w:eastAsia="仿宋" w:hAnsi="仿宋" w:cs="Arial" w:hint="eastAsia"/>
          <w:sz w:val="30"/>
          <w:szCs w:val="30"/>
        </w:rPr>
        <w:t>年、2015年</w:t>
      </w:r>
      <w:r w:rsidR="00FD620F" w:rsidRPr="0057270B">
        <w:rPr>
          <w:rFonts w:ascii="仿宋" w:eastAsia="仿宋" w:hAnsi="仿宋" w:cs="Arial" w:hint="eastAsia"/>
          <w:sz w:val="30"/>
          <w:szCs w:val="30"/>
        </w:rPr>
        <w:t>、</w:t>
      </w:r>
      <w:r w:rsidRPr="0057270B">
        <w:rPr>
          <w:rFonts w:ascii="仿宋" w:eastAsia="仿宋" w:hAnsi="仿宋" w:cs="Arial" w:hint="eastAsia"/>
          <w:sz w:val="30"/>
          <w:szCs w:val="30"/>
        </w:rPr>
        <w:t>2016年</w:t>
      </w:r>
      <w:r w:rsidR="00FD620F" w:rsidRPr="0057270B">
        <w:rPr>
          <w:rFonts w:ascii="仿宋" w:eastAsia="仿宋" w:hAnsi="仿宋" w:cs="Arial" w:hint="eastAsia"/>
          <w:sz w:val="30"/>
          <w:szCs w:val="30"/>
        </w:rPr>
        <w:t>和2017年</w:t>
      </w:r>
      <w:r w:rsidRPr="0057270B">
        <w:rPr>
          <w:rFonts w:ascii="仿宋" w:eastAsia="仿宋" w:hAnsi="仿宋" w:cs="Arial" w:hint="eastAsia"/>
          <w:sz w:val="30"/>
          <w:szCs w:val="30"/>
        </w:rPr>
        <w:t>全国职业技能大赛中使用了</w:t>
      </w:r>
      <w:r w:rsidR="00FD620F" w:rsidRPr="0057270B">
        <w:rPr>
          <w:rFonts w:ascii="仿宋" w:eastAsia="仿宋" w:hAnsi="仿宋" w:cs="Arial" w:hint="eastAsia"/>
          <w:sz w:val="30"/>
          <w:szCs w:val="30"/>
        </w:rPr>
        <w:t>6</w:t>
      </w:r>
      <w:r w:rsidRPr="0057270B">
        <w:rPr>
          <w:rFonts w:ascii="仿宋" w:eastAsia="仿宋" w:hAnsi="仿宋" w:cs="Arial" w:hint="eastAsia"/>
          <w:sz w:val="30"/>
          <w:szCs w:val="30"/>
        </w:rPr>
        <w:t>届，并且已在全国多所高职院校建立了电子产品芯片级检测维修实训室。同时，赛项所选用维修工具、仪器、仪表、</w:t>
      </w:r>
      <w:r w:rsidRPr="0057270B">
        <w:rPr>
          <w:rFonts w:ascii="仿宋" w:eastAsia="仿宋" w:hAnsi="仿宋" w:cs="Arial" w:hint="eastAsia"/>
          <w:sz w:val="30"/>
          <w:szCs w:val="30"/>
        </w:rPr>
        <w:lastRenderedPageBreak/>
        <w:t>智能检测设备及数据恢复平台等硬件设施，也已在上述历届全国职业技能大赛各省、市、自治区选拔赛中得到了检验，技术成熟，性能稳定。</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五、赛项方案的特色与创新点</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1</w:t>
      </w:r>
      <w:r w:rsidRPr="0057270B">
        <w:rPr>
          <w:rFonts w:ascii="仿宋" w:eastAsia="仿宋" w:hAnsi="仿宋" w:cs="Arial" w:hint="eastAsia"/>
          <w:sz w:val="30"/>
          <w:szCs w:val="30"/>
        </w:rPr>
        <w:t>、比赛将模拟电子产品芯片级检测维修与数据恢复相关工作岗位的整个工作流程：从电子产品的故障检测、故障定位、故障维修、电子元器件拆焊和更换到存储设备数据恢复，以及整个工作过程中的</w:t>
      </w:r>
      <w:r w:rsidRPr="0057270B">
        <w:rPr>
          <w:rFonts w:ascii="仿宋" w:eastAsia="仿宋" w:hAnsi="仿宋" w:cs="Arial"/>
          <w:sz w:val="30"/>
          <w:szCs w:val="30"/>
        </w:rPr>
        <w:t>5S</w:t>
      </w:r>
      <w:r w:rsidRPr="0057270B">
        <w:rPr>
          <w:rFonts w:ascii="仿宋" w:eastAsia="仿宋" w:hAnsi="仿宋" w:cs="Arial" w:hint="eastAsia"/>
          <w:sz w:val="30"/>
          <w:szCs w:val="30"/>
        </w:rPr>
        <w:t>场地管理等多个步骤，涵盖了多个电子产品芯片级检测维修与数据恢复的岗位技能，可多角度、全方位的展现参赛选手的综合技术水平和职业素养。</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2、方案设计扩展性强，能够根据行业未来5到10年的岗位新要求，灵活添加新技术考核模块。</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3、高职电子信息类每个专业的课程和实训基本均已涵盖本赛项需要的基础知识和技能，只需在现有知识和技能的基础上加强电子产品芯片级检测维修与数据恢复的训练，并辅以综合素养指导培训，便可以达到参赛水平，参赛选手选拔具有广泛的基础。</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4、竞赛过程及任务之间相对独立而又相互关联，以便于全面客观的评价参赛选手的技术水平和职业能力。</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5、本赛项的竞赛结果评判成绩由三部分组成，机评分、客观结果评分和主观结果评分。机评分与客观结果评分主要考核选手职业技术技能，主观结果评分主要考核选手职业素养及团队协作能力，并结合监督组成绩复核，通过采用该机制可以大大减少人为因素对竞赛成果的影响，保证了赛项的公平公正。</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6、赛题选用的智能检测设备、中心管理系统、数据恢复平台及维修对象已经具备向高职院校的电子产品检测维修实训室平滑迁移的可行性。</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7、大赛执委会将会同协办企业，对赛项知识资源和设备资源进行进</w:t>
      </w:r>
      <w:r w:rsidRPr="0057270B">
        <w:rPr>
          <w:rFonts w:ascii="仿宋" w:eastAsia="仿宋" w:hAnsi="仿宋" w:cs="Arial" w:hint="eastAsia"/>
          <w:sz w:val="30"/>
          <w:szCs w:val="30"/>
        </w:rPr>
        <w:lastRenderedPageBreak/>
        <w:t>一步整合和完善，为全国高职院校电子信息</w:t>
      </w:r>
      <w:r w:rsidR="000B5BB4" w:rsidRPr="0057270B">
        <w:rPr>
          <w:rFonts w:ascii="仿宋" w:eastAsia="仿宋" w:hAnsi="仿宋" w:cs="Arial" w:hint="eastAsia"/>
          <w:sz w:val="30"/>
          <w:szCs w:val="30"/>
        </w:rPr>
        <w:t>类</w:t>
      </w:r>
      <w:r w:rsidRPr="0057270B">
        <w:rPr>
          <w:rFonts w:ascii="仿宋" w:eastAsia="仿宋" w:hAnsi="仿宋" w:cs="Arial" w:hint="eastAsia"/>
          <w:sz w:val="30"/>
          <w:szCs w:val="30"/>
        </w:rPr>
        <w:t>相关专业建设提供全方位、模块化的解决方案。</w:t>
      </w:r>
    </w:p>
    <w:p w:rsidR="00C878AD" w:rsidRPr="0057270B" w:rsidRDefault="00C878AD"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8</w:t>
      </w:r>
      <w:r w:rsidR="00646AEB" w:rsidRPr="0057270B">
        <w:rPr>
          <w:rFonts w:ascii="仿宋" w:eastAsia="仿宋" w:hAnsi="仿宋" w:cs="Arial" w:hint="eastAsia"/>
          <w:sz w:val="30"/>
          <w:szCs w:val="30"/>
        </w:rPr>
        <w:t>、赛项支持单位创建就业平台</w:t>
      </w:r>
      <w:r w:rsidRPr="0057270B">
        <w:rPr>
          <w:rFonts w:ascii="仿宋" w:eastAsia="仿宋" w:hAnsi="仿宋" w:cs="Arial" w:hint="eastAsia"/>
          <w:sz w:val="30"/>
          <w:szCs w:val="30"/>
        </w:rPr>
        <w:t>。该平台依托互联网，运用“线上</w:t>
      </w:r>
      <w:r w:rsidRPr="0057270B">
        <w:rPr>
          <w:rFonts w:ascii="仿宋" w:eastAsia="仿宋" w:hAnsi="仿宋" w:cs="Arial"/>
          <w:sz w:val="30"/>
          <w:szCs w:val="30"/>
        </w:rPr>
        <w:t>接单+线下服务</w:t>
      </w:r>
      <w:r w:rsidRPr="0057270B">
        <w:rPr>
          <w:rFonts w:ascii="仿宋" w:eastAsia="仿宋" w:hAnsi="仿宋" w:cs="Arial" w:hint="eastAsia"/>
          <w:sz w:val="30"/>
          <w:szCs w:val="30"/>
        </w:rPr>
        <w:t>”的O2O</w:t>
      </w:r>
      <w:r w:rsidRPr="0057270B">
        <w:rPr>
          <w:rFonts w:ascii="仿宋" w:eastAsia="仿宋" w:hAnsi="仿宋" w:cs="Arial"/>
          <w:sz w:val="30"/>
          <w:szCs w:val="30"/>
        </w:rPr>
        <w:t>业务模式</w:t>
      </w:r>
      <w:r w:rsidRPr="0057270B">
        <w:rPr>
          <w:rFonts w:ascii="仿宋" w:eastAsia="仿宋" w:hAnsi="仿宋" w:cs="Arial" w:hint="eastAsia"/>
          <w:sz w:val="30"/>
          <w:szCs w:val="30"/>
        </w:rPr>
        <w:t>，将参赛院校的大量毕业生就业需求与公司全国6亿多用户的海量IT服务需求有机结合了起来。通过合作学校设立IT服务站，合作企业派驻讲师、工程师等多维深度校企合作模式，利用大赛资源转换的课程，共同培养在校生，并通过线上及线下工作服务周边社区。目前全国已有数十所学校参与到“创就业平台”合作项目中来，这些学校在提高学生的就业技能的同时，也大幅提高了就业率和就业质量。</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六、竞赛内容简介（须附英文对照简介）</w:t>
      </w:r>
    </w:p>
    <w:p w:rsidR="00F85C63" w:rsidRPr="0057270B" w:rsidRDefault="000F14DB"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本次</w:t>
      </w:r>
      <w:r w:rsidR="00F85C63" w:rsidRPr="0057270B">
        <w:rPr>
          <w:rFonts w:ascii="仿宋" w:eastAsia="仿宋" w:hAnsi="仿宋" w:cs="Arial" w:hint="eastAsia"/>
          <w:sz w:val="30"/>
          <w:szCs w:val="30"/>
        </w:rPr>
        <w:t>赛项主要面向高职高专电子信息类专业，充分植入对选手的知识、技能、综合职业素养的考核，将技术考核与素质考核相结合，贯穿整个比赛过程，并且更加突出选手除知识、技能外的多种综合素养。</w:t>
      </w:r>
    </w:p>
    <w:p w:rsidR="00F85C63" w:rsidRPr="0057270B" w:rsidRDefault="00F85C6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待修电子产品将采用多样化的方式如台式机、笔记本、平板电脑、手机、显示器、MP3/MP4、硬盘、U盘、多媒体存储卡等，主要考核选手的以下技能，包括常用元器件的识别和检测能力、基本电路识图能力、电子电路分析能力、芯片功能分析能力、电子产品各功能电路的分析能力，电子产品维修技术、常用仪器仪表的使用、元器件的拆装/焊接工艺、计算机文件系统分析能力、数据存储与备份能力、数据恢复故障判断以及存储介质恢复工具应用能力等，参赛选手在运用以上技能的同时还需要在维修及恢复过程中体现高修复率、高效率，即高技能水平。</w:t>
      </w:r>
    </w:p>
    <w:p w:rsidR="00F85C63" w:rsidRPr="0057270B" w:rsidRDefault="00F85C6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 xml:space="preserve">The competition for higher vocational electronic information specialty, full implantation on the player's knowledge, skills, </w:t>
      </w:r>
      <w:r w:rsidRPr="0057270B">
        <w:rPr>
          <w:rFonts w:ascii="仿宋" w:eastAsia="仿宋" w:hAnsi="仿宋" w:cs="Arial"/>
          <w:sz w:val="30"/>
          <w:szCs w:val="30"/>
        </w:rPr>
        <w:lastRenderedPageBreak/>
        <w:t>professional quality assessment, quality assessment and technology assessment combining throughout the course of the game, and more prominent players knowledge and skills in addition to a variety of comprehensive quality.</w:t>
      </w:r>
    </w:p>
    <w:p w:rsidR="006B2240" w:rsidRPr="0057270B" w:rsidRDefault="00F85C6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To repair electronic products will use a variety of ways such as desktops, laptops, tablet PCs, mobile phones, displays, MP3/MP4, hard disk, U disk, multimedia memory card, including common components identification and detection capabilities, basic circuit analysis capabilities, electronic circuit analysis capabilities, electronic product maintenance technology, electronic products repair technology, data storage and backup capabilities, data storage and backup capabilities, data recovery tools, and storage medium recovery tools.</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七、竞赛方式（含组队要求、是否邀请境外代表队参赛）</w:t>
      </w:r>
    </w:p>
    <w:p w:rsidR="00597823"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1、在全国职业院校技能大赛组委会与执委会的指导下，在赛区组委会与执委会的领导下，由中国职业技术教育学会教学工作委员会牵头成立</w:t>
      </w:r>
      <w:r w:rsidRPr="0057270B">
        <w:rPr>
          <w:rFonts w:ascii="仿宋" w:eastAsia="仿宋" w:hAnsi="仿宋" w:cs="Arial"/>
          <w:sz w:val="30"/>
          <w:szCs w:val="30"/>
        </w:rPr>
        <w:t>201</w:t>
      </w:r>
      <w:r w:rsidRPr="0057270B">
        <w:rPr>
          <w:rFonts w:ascii="仿宋" w:eastAsia="仿宋" w:hAnsi="仿宋" w:cs="Arial" w:hint="eastAsia"/>
          <w:sz w:val="30"/>
          <w:szCs w:val="30"/>
        </w:rPr>
        <w:t>7年全国职业院校技能大赛电子产品芯片级检测维修与数据恢复赛项执委会，下设本赛项专家组、裁判组、仲裁组等工作机构。</w:t>
      </w:r>
    </w:p>
    <w:p w:rsidR="00597823"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2、比赛时间为4小时，以团队方式进行，不计选手个人成绩，统计竞赛队的总成绩并进行排序。</w:t>
      </w:r>
    </w:p>
    <w:p w:rsidR="00597823"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3、每支参赛队由2名参赛选手组成，2名选手须为同校在籍学生，其中队长</w:t>
      </w:r>
      <w:r w:rsidRPr="0057270B">
        <w:rPr>
          <w:rFonts w:ascii="仿宋" w:eastAsia="仿宋" w:hAnsi="仿宋" w:cs="Arial"/>
          <w:sz w:val="30"/>
          <w:szCs w:val="30"/>
        </w:rPr>
        <w:t>1</w:t>
      </w:r>
      <w:r w:rsidRPr="0057270B">
        <w:rPr>
          <w:rFonts w:ascii="仿宋" w:eastAsia="仿宋" w:hAnsi="仿宋" w:cs="Arial" w:hint="eastAsia"/>
          <w:sz w:val="30"/>
          <w:szCs w:val="30"/>
        </w:rPr>
        <w:t>名，性别和年级不限，并且每支参赛队可配指导教师</w:t>
      </w:r>
      <w:r w:rsidRPr="0057270B">
        <w:rPr>
          <w:rFonts w:ascii="仿宋" w:eastAsia="仿宋" w:hAnsi="仿宋" w:cs="Arial"/>
          <w:sz w:val="30"/>
          <w:szCs w:val="30"/>
        </w:rPr>
        <w:t>2</w:t>
      </w:r>
      <w:r w:rsidRPr="0057270B">
        <w:rPr>
          <w:rFonts w:ascii="仿宋" w:eastAsia="仿宋" w:hAnsi="仿宋" w:cs="Arial" w:hint="eastAsia"/>
          <w:sz w:val="30"/>
          <w:szCs w:val="30"/>
        </w:rPr>
        <w:t>名，指导教师须为本校专兼职教师。</w:t>
      </w:r>
    </w:p>
    <w:p w:rsidR="00597823"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4、赛场的赛位将统一编制赛位号。比赛开始前，选手到赛场指定地</w:t>
      </w:r>
      <w:r w:rsidRPr="0057270B">
        <w:rPr>
          <w:rFonts w:ascii="仿宋" w:eastAsia="仿宋" w:hAnsi="仿宋" w:cs="Arial" w:hint="eastAsia"/>
          <w:sz w:val="30"/>
          <w:szCs w:val="30"/>
        </w:rPr>
        <w:lastRenderedPageBreak/>
        <w:t>点首先接受检录，然后抽取赛位号，最后进入指定赛位。赛位号由加密裁判经两次加密处理后封存保管于指定场所，在评分结束后开封汇总成绩。</w:t>
      </w:r>
    </w:p>
    <w:p w:rsidR="00597823"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5、竞赛采用封闭式竞赛，在赛前30分钟发放赛题。</w:t>
      </w:r>
    </w:p>
    <w:p w:rsidR="00597823"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6、竞赛期间本赛项不允</w:t>
      </w:r>
      <w:r w:rsidR="000B5BB4" w:rsidRPr="0057270B">
        <w:rPr>
          <w:rFonts w:ascii="仿宋" w:eastAsia="仿宋" w:hAnsi="仿宋" w:cs="Arial" w:hint="eastAsia"/>
          <w:sz w:val="30"/>
          <w:szCs w:val="30"/>
        </w:rPr>
        <w:t>许</w:t>
      </w:r>
      <w:r w:rsidRPr="0057270B">
        <w:rPr>
          <w:rFonts w:ascii="仿宋" w:eastAsia="仿宋" w:hAnsi="仿宋" w:cs="Arial" w:hint="eastAsia"/>
          <w:sz w:val="30"/>
          <w:szCs w:val="30"/>
        </w:rPr>
        <w:t>参赛队的指导教师进入赛场进行现场指导。</w:t>
      </w:r>
    </w:p>
    <w:p w:rsidR="006B2240" w:rsidRPr="0057270B" w:rsidRDefault="00597823" w:rsidP="00E82C83">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7、</w:t>
      </w:r>
      <w:r w:rsidR="00ED6B83" w:rsidRPr="0057270B">
        <w:rPr>
          <w:rFonts w:ascii="仿宋" w:eastAsia="仿宋" w:hAnsi="仿宋" w:cs="Arial" w:hint="eastAsia"/>
          <w:sz w:val="30"/>
          <w:szCs w:val="30"/>
        </w:rPr>
        <w:t>本赛项正在与国际参赛队接洽，同时欢迎国内外选手到场观赛。</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八、竞赛时间安排与流程</w:t>
      </w:r>
    </w:p>
    <w:p w:rsidR="00AB027E" w:rsidRPr="0057270B" w:rsidRDefault="00AB027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（一）时间安排</w:t>
      </w:r>
    </w:p>
    <w:tbl>
      <w:tblPr>
        <w:tblW w:w="7949" w:type="dxa"/>
        <w:jc w:val="center"/>
        <w:tblLayout w:type="fixed"/>
        <w:tblLook w:val="04A0" w:firstRow="1" w:lastRow="0" w:firstColumn="1" w:lastColumn="0" w:noHBand="0" w:noVBand="1"/>
      </w:tblPr>
      <w:tblGrid>
        <w:gridCol w:w="1277"/>
        <w:gridCol w:w="4916"/>
        <w:gridCol w:w="1756"/>
      </w:tblGrid>
      <w:tr w:rsidR="0057270B" w:rsidRPr="0057270B" w:rsidTr="00AB027E">
        <w:trPr>
          <w:trHeight w:val="270"/>
          <w:jc w:val="center"/>
        </w:trPr>
        <w:tc>
          <w:tcPr>
            <w:tcW w:w="1277" w:type="dxa"/>
            <w:tcBorders>
              <w:top w:val="single" w:sz="4" w:space="0" w:color="auto"/>
              <w:left w:val="single" w:sz="4" w:space="0" w:color="auto"/>
              <w:bottom w:val="single" w:sz="4" w:space="0" w:color="auto"/>
              <w:right w:val="single" w:sz="4" w:space="0" w:color="auto"/>
            </w:tcBorders>
            <w:vAlign w:val="center"/>
          </w:tcPr>
          <w:p w:rsidR="00AB027E" w:rsidRPr="0057270B" w:rsidRDefault="00AB027E" w:rsidP="0093218E">
            <w:pPr>
              <w:jc w:val="center"/>
              <w:rPr>
                <w:rFonts w:asciiTheme="minorEastAsia" w:hAnsiTheme="minorEastAsia" w:cs="仿宋"/>
                <w:b/>
                <w:bCs/>
                <w:sz w:val="24"/>
                <w:szCs w:val="24"/>
              </w:rPr>
            </w:pPr>
            <w:r w:rsidRPr="0057270B">
              <w:rPr>
                <w:rFonts w:asciiTheme="minorEastAsia" w:hAnsiTheme="minorEastAsia" w:cs="仿宋" w:hint="eastAsia"/>
                <w:b/>
                <w:bCs/>
                <w:sz w:val="24"/>
                <w:szCs w:val="24"/>
              </w:rPr>
              <w:t>日期</w:t>
            </w:r>
          </w:p>
        </w:tc>
        <w:tc>
          <w:tcPr>
            <w:tcW w:w="4916" w:type="dxa"/>
            <w:tcBorders>
              <w:top w:val="single" w:sz="4" w:space="0" w:color="auto"/>
              <w:left w:val="nil"/>
              <w:bottom w:val="single" w:sz="4" w:space="0" w:color="auto"/>
              <w:right w:val="single" w:sz="4" w:space="0" w:color="auto"/>
            </w:tcBorders>
            <w:vAlign w:val="center"/>
          </w:tcPr>
          <w:p w:rsidR="00AB027E" w:rsidRPr="0057270B" w:rsidRDefault="00AB027E" w:rsidP="0093218E">
            <w:pPr>
              <w:jc w:val="center"/>
              <w:rPr>
                <w:rFonts w:asciiTheme="minorEastAsia" w:hAnsiTheme="minorEastAsia" w:cs="仿宋"/>
                <w:b/>
                <w:bCs/>
                <w:sz w:val="24"/>
                <w:szCs w:val="24"/>
              </w:rPr>
            </w:pPr>
            <w:r w:rsidRPr="0057270B">
              <w:rPr>
                <w:rFonts w:asciiTheme="minorEastAsia" w:hAnsiTheme="minorEastAsia" w:cs="仿宋" w:hint="eastAsia"/>
                <w:b/>
                <w:bCs/>
                <w:sz w:val="24"/>
                <w:szCs w:val="24"/>
              </w:rPr>
              <w:t>事项安排</w:t>
            </w:r>
          </w:p>
        </w:tc>
        <w:tc>
          <w:tcPr>
            <w:tcW w:w="1756" w:type="dxa"/>
            <w:tcBorders>
              <w:top w:val="single" w:sz="4" w:space="0" w:color="auto"/>
              <w:left w:val="nil"/>
              <w:bottom w:val="single" w:sz="4" w:space="0" w:color="auto"/>
              <w:right w:val="single" w:sz="4" w:space="0" w:color="auto"/>
            </w:tcBorders>
          </w:tcPr>
          <w:p w:rsidR="00AB027E" w:rsidRPr="0057270B" w:rsidRDefault="00AB027E" w:rsidP="0093218E">
            <w:pPr>
              <w:jc w:val="center"/>
              <w:rPr>
                <w:rFonts w:asciiTheme="minorEastAsia" w:hAnsiTheme="minorEastAsia" w:cs="仿宋"/>
                <w:b/>
                <w:bCs/>
                <w:sz w:val="24"/>
                <w:szCs w:val="24"/>
              </w:rPr>
            </w:pPr>
            <w:r w:rsidRPr="0057270B">
              <w:rPr>
                <w:rFonts w:asciiTheme="minorEastAsia" w:hAnsiTheme="minorEastAsia" w:cs="仿宋" w:hint="eastAsia"/>
                <w:b/>
                <w:bCs/>
                <w:sz w:val="24"/>
                <w:szCs w:val="24"/>
              </w:rPr>
              <w:t>时间</w:t>
            </w:r>
          </w:p>
        </w:tc>
      </w:tr>
      <w:tr w:rsidR="0057270B" w:rsidRPr="0057270B" w:rsidTr="00AB027E">
        <w:trPr>
          <w:trHeight w:val="363"/>
          <w:jc w:val="center"/>
        </w:trPr>
        <w:tc>
          <w:tcPr>
            <w:tcW w:w="1277" w:type="dxa"/>
            <w:vMerge w:val="restart"/>
            <w:tcBorders>
              <w:top w:val="single" w:sz="4" w:space="0" w:color="auto"/>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b/>
                <w:bCs/>
                <w:sz w:val="24"/>
                <w:szCs w:val="24"/>
              </w:rPr>
            </w:pPr>
            <w:r w:rsidRPr="0057270B">
              <w:rPr>
                <w:rFonts w:asciiTheme="minorEastAsia" w:hAnsiTheme="minorEastAsia" w:cs="仿宋" w:hint="eastAsia"/>
                <w:b/>
                <w:bCs/>
                <w:sz w:val="24"/>
                <w:szCs w:val="24"/>
              </w:rPr>
              <w:t>第一天</w:t>
            </w:r>
          </w:p>
        </w:tc>
        <w:tc>
          <w:tcPr>
            <w:tcW w:w="4916" w:type="dxa"/>
            <w:tcBorders>
              <w:top w:val="single" w:sz="4" w:space="0" w:color="auto"/>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参赛队报到注册</w:t>
            </w:r>
          </w:p>
        </w:tc>
        <w:tc>
          <w:tcPr>
            <w:tcW w:w="1756" w:type="dxa"/>
            <w:tcBorders>
              <w:top w:val="single" w:sz="4" w:space="0" w:color="auto"/>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w:t>
            </w:r>
          </w:p>
        </w:tc>
      </w:tr>
      <w:tr w:rsidR="0057270B" w:rsidRPr="0057270B" w:rsidTr="00AB027E">
        <w:trPr>
          <w:trHeight w:val="270"/>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b/>
                <w:bCs/>
                <w:sz w:val="24"/>
                <w:szCs w:val="24"/>
              </w:rPr>
            </w:pPr>
          </w:p>
        </w:tc>
        <w:tc>
          <w:tcPr>
            <w:tcW w:w="4916" w:type="dxa"/>
            <w:tcBorders>
              <w:top w:val="single" w:sz="4" w:space="0" w:color="auto"/>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领队会</w:t>
            </w:r>
          </w:p>
        </w:tc>
        <w:tc>
          <w:tcPr>
            <w:tcW w:w="1756" w:type="dxa"/>
            <w:tcBorders>
              <w:top w:val="single" w:sz="4" w:space="0" w:color="auto"/>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15:00-15:30</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熟悉赛场</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15:30-16:30</w:t>
            </w:r>
          </w:p>
        </w:tc>
      </w:tr>
      <w:tr w:rsidR="0057270B" w:rsidRPr="0057270B" w:rsidTr="00AB027E">
        <w:trPr>
          <w:trHeight w:val="285"/>
          <w:jc w:val="center"/>
        </w:trPr>
        <w:tc>
          <w:tcPr>
            <w:tcW w:w="1277" w:type="dxa"/>
            <w:vMerge/>
            <w:tcBorders>
              <w:left w:val="single" w:sz="4" w:space="0" w:color="auto"/>
              <w:bottom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裁判培训会</w:t>
            </w:r>
          </w:p>
        </w:tc>
        <w:tc>
          <w:tcPr>
            <w:tcW w:w="175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15:30-16:30</w:t>
            </w:r>
          </w:p>
        </w:tc>
      </w:tr>
      <w:tr w:rsidR="0057270B" w:rsidRPr="0057270B" w:rsidTr="00AB027E">
        <w:trPr>
          <w:trHeight w:val="285"/>
          <w:jc w:val="center"/>
        </w:trPr>
        <w:tc>
          <w:tcPr>
            <w:tcW w:w="1277" w:type="dxa"/>
            <w:vMerge w:val="restart"/>
            <w:tcBorders>
              <w:top w:val="nil"/>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b/>
                <w:sz w:val="24"/>
                <w:szCs w:val="24"/>
              </w:rPr>
            </w:pPr>
            <w:r w:rsidRPr="0057270B">
              <w:rPr>
                <w:rFonts w:asciiTheme="minorEastAsia" w:hAnsiTheme="minorEastAsia" w:cs="仿宋" w:hint="eastAsia"/>
                <w:b/>
                <w:sz w:val="24"/>
                <w:szCs w:val="24"/>
              </w:rPr>
              <w:t>第二天</w:t>
            </w: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选手到场</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7:30</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 xml:space="preserve">检录、二次加密及入场  </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7:30-8:30</w:t>
            </w:r>
          </w:p>
        </w:tc>
      </w:tr>
      <w:tr w:rsidR="0057270B" w:rsidRPr="0057270B" w:rsidTr="00AB027E">
        <w:trPr>
          <w:trHeight w:val="293"/>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赛前30钟准备</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8:30-9:00</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比赛时间</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9:00-13:00</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组委会饮食提供</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12:00-12:45</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参赛代表队离场</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13:00-13:15</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nil"/>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赛项申诉与仲裁</w:t>
            </w:r>
          </w:p>
        </w:tc>
        <w:tc>
          <w:tcPr>
            <w:tcW w:w="1756" w:type="dxa"/>
            <w:tcBorders>
              <w:top w:val="nil"/>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13:30-15:30</w:t>
            </w:r>
          </w:p>
        </w:tc>
      </w:tr>
      <w:tr w:rsidR="0057270B" w:rsidRPr="0057270B" w:rsidTr="00AB027E">
        <w:trPr>
          <w:trHeight w:val="285"/>
          <w:jc w:val="center"/>
        </w:trPr>
        <w:tc>
          <w:tcPr>
            <w:tcW w:w="1277" w:type="dxa"/>
            <w:vMerge/>
            <w:tcBorders>
              <w:left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sz w:val="24"/>
                <w:szCs w:val="24"/>
              </w:rPr>
            </w:pPr>
          </w:p>
        </w:tc>
        <w:tc>
          <w:tcPr>
            <w:tcW w:w="4916" w:type="dxa"/>
            <w:tcBorders>
              <w:top w:val="single" w:sz="4" w:space="0" w:color="auto"/>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裁判评分、成绩复核确认、录入上报</w:t>
            </w:r>
          </w:p>
        </w:tc>
        <w:tc>
          <w:tcPr>
            <w:tcW w:w="1756" w:type="dxa"/>
            <w:tcBorders>
              <w:top w:val="single" w:sz="4" w:space="0" w:color="auto"/>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13:30-17:30</w:t>
            </w:r>
          </w:p>
        </w:tc>
      </w:tr>
      <w:tr w:rsidR="00AB027E" w:rsidRPr="0057270B" w:rsidTr="00AB027E">
        <w:trPr>
          <w:trHeight w:val="285"/>
          <w:jc w:val="center"/>
        </w:trPr>
        <w:tc>
          <w:tcPr>
            <w:tcW w:w="1277" w:type="dxa"/>
            <w:tcBorders>
              <w:top w:val="single" w:sz="4" w:space="0" w:color="auto"/>
              <w:left w:val="single" w:sz="4" w:space="0" w:color="auto"/>
              <w:bottom w:val="single" w:sz="4" w:space="0" w:color="auto"/>
              <w:right w:val="single" w:sz="4" w:space="0" w:color="auto"/>
            </w:tcBorders>
            <w:vAlign w:val="center"/>
          </w:tcPr>
          <w:p w:rsidR="00AB027E" w:rsidRPr="0057270B" w:rsidRDefault="00AB027E" w:rsidP="00E82C83">
            <w:pPr>
              <w:jc w:val="center"/>
              <w:rPr>
                <w:rFonts w:asciiTheme="minorEastAsia" w:hAnsiTheme="minorEastAsia" w:cs="仿宋"/>
                <w:b/>
                <w:sz w:val="24"/>
                <w:szCs w:val="24"/>
              </w:rPr>
            </w:pPr>
            <w:r w:rsidRPr="0057270B">
              <w:rPr>
                <w:rFonts w:asciiTheme="minorEastAsia" w:hAnsiTheme="minorEastAsia" w:cs="仿宋" w:hint="eastAsia"/>
                <w:b/>
                <w:sz w:val="24"/>
                <w:szCs w:val="24"/>
              </w:rPr>
              <w:t>第三天</w:t>
            </w:r>
          </w:p>
        </w:tc>
        <w:tc>
          <w:tcPr>
            <w:tcW w:w="4916" w:type="dxa"/>
            <w:tcBorders>
              <w:top w:val="single" w:sz="4" w:space="0" w:color="auto"/>
              <w:left w:val="nil"/>
              <w:bottom w:val="single" w:sz="4" w:space="0" w:color="auto"/>
              <w:right w:val="single" w:sz="4" w:space="0" w:color="auto"/>
            </w:tcBorders>
            <w:vAlign w:val="center"/>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闭幕式 成绩公布</w:t>
            </w:r>
          </w:p>
        </w:tc>
        <w:tc>
          <w:tcPr>
            <w:tcW w:w="1756" w:type="dxa"/>
            <w:tcBorders>
              <w:top w:val="single" w:sz="4" w:space="0" w:color="auto"/>
              <w:left w:val="nil"/>
              <w:bottom w:val="single" w:sz="4" w:space="0" w:color="auto"/>
              <w:right w:val="single" w:sz="4" w:space="0" w:color="auto"/>
            </w:tcBorders>
          </w:tcPr>
          <w:p w:rsidR="00AB027E" w:rsidRPr="0057270B" w:rsidRDefault="00AB027E" w:rsidP="0093218E">
            <w:pPr>
              <w:rPr>
                <w:rFonts w:asciiTheme="minorEastAsia" w:hAnsiTheme="minorEastAsia" w:cs="仿宋"/>
                <w:bCs/>
                <w:sz w:val="24"/>
                <w:szCs w:val="24"/>
              </w:rPr>
            </w:pPr>
            <w:r w:rsidRPr="0057270B">
              <w:rPr>
                <w:rFonts w:asciiTheme="minorEastAsia" w:hAnsiTheme="minorEastAsia" w:cs="仿宋" w:hint="eastAsia"/>
                <w:bCs/>
                <w:sz w:val="24"/>
                <w:szCs w:val="24"/>
              </w:rPr>
              <w:t>——</w:t>
            </w:r>
          </w:p>
        </w:tc>
      </w:tr>
    </w:tbl>
    <w:p w:rsidR="003233AF" w:rsidRPr="0057270B" w:rsidRDefault="003233AF" w:rsidP="00BC23D1">
      <w:pPr>
        <w:spacing w:line="560" w:lineRule="exact"/>
        <w:ind w:firstLineChars="200" w:firstLine="602"/>
        <w:rPr>
          <w:rFonts w:ascii="黑体" w:eastAsia="黑体" w:hAnsi="黑体"/>
          <w:b/>
          <w:sz w:val="30"/>
          <w:szCs w:val="30"/>
        </w:rPr>
      </w:pPr>
    </w:p>
    <w:p w:rsidR="00AB027E" w:rsidRPr="0057270B" w:rsidRDefault="00AB027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（二</w:t>
      </w:r>
      <w:r w:rsidRPr="0057270B">
        <w:rPr>
          <w:rFonts w:ascii="黑体" w:eastAsia="黑体" w:hAnsi="黑体"/>
          <w:b/>
          <w:sz w:val="30"/>
          <w:szCs w:val="30"/>
        </w:rPr>
        <w:t>）</w:t>
      </w:r>
      <w:r w:rsidRPr="0057270B">
        <w:rPr>
          <w:rFonts w:ascii="黑体" w:eastAsia="黑体" w:hAnsi="黑体" w:hint="eastAsia"/>
          <w:b/>
          <w:sz w:val="30"/>
          <w:szCs w:val="30"/>
        </w:rPr>
        <w:t>竞赛流程图</w:t>
      </w:r>
    </w:p>
    <w:p w:rsidR="00AB027E" w:rsidRPr="0057270B" w:rsidRDefault="00504EF1" w:rsidP="00AB027E">
      <w:pPr>
        <w:jc w:val="center"/>
        <w:rPr>
          <w:rFonts w:ascii="仿宋" w:eastAsia="仿宋" w:hAnsi="仿宋"/>
        </w:rPr>
      </w:pPr>
      <w:r>
        <w:rPr>
          <w:rFonts w:ascii="仿宋" w:eastAsia="仿宋" w:hAnsi="仿宋"/>
        </w:rPr>
      </w:r>
      <w:r>
        <w:rPr>
          <w:rFonts w:ascii="仿宋" w:eastAsia="仿宋" w:hAnsi="仿宋"/>
        </w:rPr>
        <w:pict>
          <v:group id="Group 6" o:spid="_x0000_s1026" style="width:415.6pt;height:439.1pt;mso-position-horizontal-relative:char;mso-position-vertical-relative:line" coordorigin="2360,2417" coordsize="7200,7608">
            <v:rect id="Picture 7" o:spid="_x0000_s1027" style="position:absolute;left:2360;top:2417;width:7200;height:7608" o:preferrelative="t"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 o:preferrelative="t">
              <v:stroke miterlimit="2"/>
              <v:textbox style="mso-next-textbox:#Flowchart: Alternate Process 8">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参赛队报到</w:t>
                    </w:r>
                  </w:p>
                </w:txbxContent>
              </v:textbox>
            </v:shape>
            <v:shape id="Flowchart: Alternate Process 9" o:spid="_x0000_s1029" type="#_x0000_t176" style="position:absolute;left:5265;top:2678;width:1454;height:650" o:preferrelative="t">
              <v:stroke miterlimit="2"/>
              <v:textbox style="mso-next-textbox:#Flowchart: Alternate Process 9">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领队会</w:t>
                    </w:r>
                  </w:p>
                </w:txbxContent>
              </v:textbox>
            </v:shape>
            <v:shape id="Flowchart: Alternate Process 10" o:spid="_x0000_s1030" type="#_x0000_t176" style="position:absolute;left:7295;top:2678;width:1453;height:650" o:preferrelative="t">
              <v:stroke miterlimit="2"/>
              <v:textbox style="mso-next-textbox:#Flowchart: Alternate Process 10">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熟悉赛场</w:t>
                    </w:r>
                  </w:p>
                </w:txbxContent>
              </v:textbox>
            </v:shape>
            <v:shape id="Flowchart: Alternate Process 11" o:spid="_x0000_s1031" type="#_x0000_t176" style="position:absolute;left:7295;top:3840;width:1453;height:651" o:preferrelative="t">
              <v:stroke miterlimit="2"/>
              <v:textbox style="mso-next-textbox:#Flowchart: Alternate Process 11">
                <w:txbxContent>
                  <w:p w:rsidR="00E15D66" w:rsidRPr="00AB027E" w:rsidRDefault="00E15D66" w:rsidP="00AB027E">
                    <w:pPr>
                      <w:spacing w:line="400" w:lineRule="exact"/>
                      <w:jc w:val="center"/>
                      <w:rPr>
                        <w:rFonts w:ascii="仿宋" w:eastAsia="仿宋" w:hAnsi="仿宋"/>
                      </w:rPr>
                    </w:pPr>
                    <w:r>
                      <w:rPr>
                        <w:rFonts w:ascii="仿宋" w:eastAsia="仿宋" w:hAnsi="仿宋" w:hint="eastAsia"/>
                      </w:rPr>
                      <w:t>检录</w:t>
                    </w:r>
                    <w:r w:rsidRPr="00AB027E">
                      <w:rPr>
                        <w:rFonts w:ascii="仿宋" w:eastAsia="仿宋" w:hAnsi="仿宋" w:hint="eastAsia"/>
                      </w:rPr>
                      <w:t>二次加密</w:t>
                    </w:r>
                  </w:p>
                </w:txbxContent>
              </v:textbox>
            </v:shape>
            <v:shape id="Flowchart: Alternate Process 12" o:spid="_x0000_s1032" type="#_x0000_t176" style="position:absolute;left:5199;top:3840;width:1669;height:651" o:preferrelative="t">
              <v:stroke miterlimit="2"/>
              <v:textbox style="mso-next-textbox:#Flowchart: Alternate Process 12">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30分钟准备</w:t>
                    </w:r>
                  </w:p>
                  <w:p w:rsidR="00E15D66" w:rsidRDefault="00E15D66" w:rsidP="00AB027E"/>
                </w:txbxContent>
              </v:textbox>
            </v:shape>
            <v:shape id="Flowchart: Alternate Process 13" o:spid="_x0000_s1033" type="#_x0000_t176" style="position:absolute;left:2958;top:3840;width:1677;height:651" o:preferrelative="t">
              <v:stroke miterlimit="2"/>
              <v:textbox style="mso-next-textbox:#Flowchart: Alternate Process 13">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宣布比赛开始</w:t>
                    </w:r>
                  </w:p>
                </w:txbxContent>
              </v:textbox>
            </v:shape>
            <v:shape id="Flowchart: Alternate Process 10" o:spid="_x0000_s1034" type="#_x0000_t176" style="position:absolute;left:2958;top:4988;width:1677;height:651" o:preferrelative="t">
              <v:stroke miterlimit="2"/>
              <v:textbox>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比赛操作</w:t>
                    </w:r>
                  </w:p>
                </w:txbxContent>
              </v:textbox>
            </v:shape>
            <v:shape id="Flowchart: Alternate Process 15" o:spid="_x0000_s1035" type="#_x0000_t176" style="position:absolute;left:5265;top:4989;width:1708;height:650" o:preferrelative="t">
              <v:stroke miterlimit="2"/>
              <v:textbox style="mso-next-textbox:#Flowchart: Alternate Process 15">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宣布比赛结束</w:t>
                    </w:r>
                  </w:p>
                </w:txbxContent>
              </v:textbox>
            </v:shape>
            <v:shape id="Flowchart: Alternate Process 16" o:spid="_x0000_s1036" type="#_x0000_t176" style="position:absolute;left:3342;top:6360;width:1139;height:651" o:preferrelative="t">
              <v:stroke miterlimit="2"/>
              <v:textbox style="mso-next-textbox:#Flowchart: Alternate Process 16">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评分</w:t>
                    </w:r>
                  </w:p>
                </w:txbxContent>
              </v:textbox>
            </v:shape>
            <v:shape id="Flowchart: Alternate Process 17" o:spid="_x0000_s1037" type="#_x0000_t176" style="position:absolute;left:3071;top:7336;width:1737;height:650" o:preferrelative="t">
              <v:stroke miterlimit="2"/>
              <v:textbox style="mso-next-textbox:#Flowchart: Alternate Process 17">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成绩复核确认</w:t>
                    </w:r>
                  </w:p>
                </w:txbxContent>
              </v:textbox>
            </v:shape>
            <v:shape id="Flowchart: Alternate Process 18" o:spid="_x0000_s1038" type="#_x0000_t176" style="position:absolute;left:3072;top:8386;width:1736;height:650" o:preferrelative="t">
              <v:stroke miterlimit="2"/>
              <v:textbox style="mso-next-textbox:#Flowchart: Alternate Process 18">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成绩录入上报</w:t>
                    </w:r>
                  </w:p>
                </w:txbxContent>
              </v:textbox>
            </v:shape>
            <v:shape id="Flowchart: Alternate Process 19" o:spid="_x0000_s1039" type="#_x0000_t176" style="position:absolute;left:3072;top:9374;width:1801;height:651" o:preferrelative="t">
              <v:stroke miterlimit="2"/>
              <v:textbox style="mso-next-textbox:#Flowchart: Alternate Process 19">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闭幕式公布成绩</w:t>
                    </w:r>
                  </w:p>
                </w:txbxContent>
              </v:textbox>
            </v:shape>
            <v:shape id="Flowchart: Alternate Process 20" o:spid="_x0000_s1040" type="#_x0000_t176" style="position:absolute;left:6796;top:6359;width:1310;height:651" o:preferrelative="t">
              <v:stroke miterlimit="2"/>
              <v:textbox style="mso-next-textbox:#Flowchart: Alternate Process 20">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仲裁申请</w:t>
                    </w:r>
                  </w:p>
                  <w:p w:rsidR="00E15D66" w:rsidRDefault="00E15D66" w:rsidP="00AB027E">
                    <w:pPr>
                      <w:spacing w:line="400" w:lineRule="exact"/>
                      <w:jc w:val="center"/>
                    </w:pPr>
                  </w:p>
                </w:txbxContent>
              </v:textbox>
            </v:shape>
            <v:shape id="Flowchart: Alternate Process 21" o:spid="_x0000_s1041" type="#_x0000_t176" style="position:absolute;left:6447;top:7336;width:2214;height:650" o:preferrelative="t">
              <v:stroke miterlimit="2"/>
              <v:textbox style="mso-next-textbox:#Flowchart: Alternate Process 21">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赛项仲裁委复议回复</w:t>
                    </w:r>
                  </w:p>
                </w:txbxContent>
              </v:textbox>
            </v:shape>
            <v:shape id="Flowchart: Alternate Process 22" o:spid="_x0000_s1042" type="#_x0000_t176" style="position:absolute;left:6447;top:8386;width:2214;height:650" o:preferrelative="t">
              <v:stroke miterlimit="2"/>
              <v:textbox style="mso-next-textbox:#Flowchart: Alternate Process 22">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二次申诉</w:t>
                    </w:r>
                  </w:p>
                </w:txbxContent>
              </v:textbox>
            </v:shape>
            <v:shape id="Flowchart: Alternate Process 23" o:spid="_x0000_s1043" type="#_x0000_t176" style="position:absolute;left:6447;top:9375;width:2214;height:650" o:preferrelative="t">
              <v:stroke miterlimit="2"/>
              <v:textbox style="mso-next-textbox:#Flowchart: Alternate Process 23">
                <w:txbxContent>
                  <w:p w:rsidR="00E15D66" w:rsidRPr="00AB027E" w:rsidRDefault="00E15D66" w:rsidP="00AB027E">
                    <w:pPr>
                      <w:spacing w:line="400" w:lineRule="exact"/>
                      <w:jc w:val="center"/>
                      <w:rPr>
                        <w:rFonts w:ascii="仿宋" w:eastAsia="仿宋" w:hAnsi="仿宋"/>
                      </w:rPr>
                    </w:pPr>
                    <w:r w:rsidRPr="00AB027E">
                      <w:rPr>
                        <w:rFonts w:ascii="仿宋" w:eastAsia="仿宋" w:hAnsi="仿宋" w:hint="eastAsia"/>
                      </w:rPr>
                      <w:t>赛区仲裁委复议回复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4" type="#_x0000_t13" style="position:absolute;left:4701;top:2931;width:564;height:141" o:preferrelative="t">
              <v:stroke miterlimit="2"/>
            </v:shape>
            <v:shape id="Right Arrow 25" o:spid="_x0000_s1045" type="#_x0000_t13" style="position:absolute;left:6731;top:2931;width:564;height:141" o:preferrelative="t">
              <v:stroke miterlimit="2"/>
            </v:shape>
            <v:shape id="Right Arrow 27" o:spid="_x0000_s1046" type="#_x0000_t13" style="position:absolute;left:6895;top:4091;width:400;height:141;rotation:180" o:preferrelative="t" adj="13986">
              <v:stroke miterlimit="2"/>
            </v:shape>
            <v:shape id="Right Arrow 28" o:spid="_x0000_s1047" type="#_x0000_t13" style="position:absolute;left:4635;top:4091;width:564;height:141;rotation:180" o:preferrelative="t">
              <v:stroke miterlimit="2"/>
            </v:shape>
            <v:shape id="Right Arrow 24" o:spid="_x0000_s1048" type="#_x0000_t13" style="position:absolute;left:4701;top:5241;width:564;height:141" o:preferrelative="t">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49" type="#_x0000_t67" style="position:absolute;left:7935;top:3408;width:171;height:432" o:preferrelative="t">
              <v:stroke miterlimit="2"/>
              <v:textbox style="layout-flow:vertical-ideographic"/>
            </v:shape>
            <v:shape id="Down Arrow 31" o:spid="_x0000_s1050" type="#_x0000_t67" style="position:absolute;left:3782;top:4556;width:172;height:432" o:preferrelative="t">
              <v:stroke miterlimit="2"/>
              <v:textbox style="layout-flow:vertical-ideographic"/>
            </v:shape>
            <v:shapetype id="_x0000_t32" coordsize="21600,21600" o:spt="32" o:oned="t" path="m,l21600,21600e" filled="f">
              <v:path arrowok="t" fillok="f" o:connecttype="none"/>
              <o:lock v:ext="edit" shapetype="t"/>
            </v:shapetype>
            <v:shape id="Straight Connector 32" o:spid="_x0000_s1051" type="#_x0000_t32" style="position:absolute;left:3954;top:6076;width:3479;height:1" o:connectortype="straight" o:preferrelative="t">
              <v:stroke miterlimit="2"/>
            </v:shape>
            <v:shape id="Down Arrow 33" o:spid="_x0000_s1052" type="#_x0000_t67" style="position:absolute;left:6099;top:5707;width:142;height:369" o:preferrelative="t">
              <v:stroke miterlimit="2"/>
              <v:textbox style="layout-flow:vertical-ideographic"/>
            </v:shape>
            <v:shape id="Down Arrow 34" o:spid="_x0000_s1053" type="#_x0000_t67" style="position:absolute;left:3898;top:6077;width:123;height:283" o:preferrelative="t">
              <v:stroke miterlimit="2"/>
              <v:textbox style="layout-flow:vertical-ideographic"/>
            </v:shape>
            <v:shape id="Down Arrow 35" o:spid="_x0000_s1054" type="#_x0000_t67" style="position:absolute;left:7365;top:6077;width:123;height:283" o:preferrelative="t">
              <v:stroke miterlimit="2"/>
              <v:textbox style="layout-flow:vertical-ideographic"/>
            </v:shape>
            <v:shape id="Down Arrow 36" o:spid="_x0000_s1055" type="#_x0000_t67" style="position:absolute;left:3898;top:7010;width:123;height:325" o:preferrelative="t">
              <v:stroke miterlimit="2"/>
              <v:textbox style="layout-flow:vertical-ideographic"/>
            </v:shape>
            <v:shape id="Down Arrow 37" o:spid="_x0000_s1056" type="#_x0000_t67" style="position:absolute;left:3898;top:7986;width:123;height:400" o:preferrelative="t">
              <v:stroke miterlimit="2"/>
              <v:textbox style="layout-flow:vertical-ideographic"/>
            </v:shape>
            <v:shape id="Down Arrow 38" o:spid="_x0000_s1057" type="#_x0000_t67" style="position:absolute;left:3898;top:9036;width:124;height:338" o:preferrelative="t">
              <v:stroke miterlimit="2"/>
              <v:textbox style="layout-flow:vertical-ideographic"/>
            </v:shape>
            <v:shape id="Down Arrow 39" o:spid="_x0000_s1058" type="#_x0000_t67" style="position:absolute;left:7365;top:7010;width:124;height:325" o:preferrelative="t">
              <v:stroke miterlimit="2"/>
              <v:textbox style="layout-flow:vertical-ideographic"/>
            </v:shape>
            <v:shape id="Down Arrow 40" o:spid="_x0000_s1059" type="#_x0000_t67" style="position:absolute;left:7365;top:7986;width:124;height:400" o:preferrelative="t">
              <v:stroke miterlimit="2"/>
              <v:textbox style="layout-flow:vertical-ideographic"/>
            </v:shape>
            <v:shape id="Down Arrow 41" o:spid="_x0000_s1060" type="#_x0000_t67" style="position:absolute;left:7433;top:9036;width:123;height:339" o:preferrelative="t">
              <v:stroke miterlimit="2"/>
              <v:textbox style="layout-flow:vertical-ideographic"/>
            </v:shape>
            <w10:anchorlock/>
          </v:group>
        </w:pict>
      </w:r>
    </w:p>
    <w:p w:rsidR="00AB027E" w:rsidRPr="0057270B" w:rsidRDefault="00AB027E" w:rsidP="00AB027E">
      <w:pPr>
        <w:rPr>
          <w:rFonts w:ascii="仿宋" w:eastAsia="仿宋" w:hAnsi="仿宋"/>
        </w:rPr>
      </w:pPr>
    </w:p>
    <w:p w:rsidR="006B2240" w:rsidRPr="0057270B" w:rsidRDefault="006B2240">
      <w:pPr>
        <w:snapToGrid w:val="0"/>
        <w:spacing w:line="560" w:lineRule="exact"/>
        <w:ind w:firstLineChars="200" w:firstLine="600"/>
        <w:rPr>
          <w:rFonts w:ascii="黑体" w:eastAsia="黑体" w:hAnsi="黑体" w:cs="Arial"/>
          <w:sz w:val="30"/>
          <w:szCs w:val="30"/>
        </w:rPr>
      </w:pPr>
    </w:p>
    <w:p w:rsidR="003233AF" w:rsidRPr="0057270B" w:rsidRDefault="003233AF">
      <w:pPr>
        <w:snapToGrid w:val="0"/>
        <w:spacing w:line="560" w:lineRule="exact"/>
        <w:ind w:firstLineChars="200" w:firstLine="600"/>
        <w:rPr>
          <w:rFonts w:ascii="黑体" w:eastAsia="黑体" w:hAnsi="黑体" w:cs="Arial"/>
          <w:sz w:val="30"/>
          <w:szCs w:val="30"/>
        </w:rPr>
      </w:pPr>
    </w:p>
    <w:p w:rsidR="003233AF" w:rsidRPr="0057270B" w:rsidRDefault="003233AF">
      <w:pPr>
        <w:snapToGrid w:val="0"/>
        <w:spacing w:line="560" w:lineRule="exact"/>
        <w:ind w:firstLineChars="200" w:firstLine="600"/>
        <w:rPr>
          <w:rFonts w:ascii="黑体" w:eastAsia="黑体" w:hAnsi="黑体" w:cs="Arial"/>
          <w:sz w:val="30"/>
          <w:szCs w:val="30"/>
        </w:rPr>
      </w:pPr>
    </w:p>
    <w:p w:rsidR="003233AF" w:rsidRPr="0057270B" w:rsidRDefault="003233AF">
      <w:pPr>
        <w:snapToGrid w:val="0"/>
        <w:spacing w:line="560" w:lineRule="exact"/>
        <w:ind w:firstLineChars="200" w:firstLine="600"/>
        <w:rPr>
          <w:rFonts w:ascii="黑体" w:eastAsia="黑体" w:hAnsi="黑体" w:cs="Arial"/>
          <w:sz w:val="30"/>
          <w:szCs w:val="30"/>
        </w:rPr>
      </w:pPr>
    </w:p>
    <w:p w:rsidR="003233AF" w:rsidRPr="0057270B" w:rsidRDefault="003233AF">
      <w:pPr>
        <w:snapToGrid w:val="0"/>
        <w:spacing w:line="560" w:lineRule="exact"/>
        <w:ind w:firstLineChars="200" w:firstLine="600"/>
        <w:rPr>
          <w:rFonts w:ascii="黑体" w:eastAsia="黑体" w:hAnsi="黑体" w:cs="Arial"/>
          <w:sz w:val="30"/>
          <w:szCs w:val="30"/>
        </w:rPr>
      </w:pPr>
    </w:p>
    <w:p w:rsidR="000D3AE9" w:rsidRPr="0057270B" w:rsidRDefault="000D3AE9">
      <w:pPr>
        <w:snapToGrid w:val="0"/>
        <w:spacing w:line="560" w:lineRule="exact"/>
        <w:ind w:firstLineChars="200" w:firstLine="600"/>
        <w:rPr>
          <w:rFonts w:ascii="黑体" w:eastAsia="黑体" w:hAnsi="黑体" w:cs="Arial"/>
          <w:sz w:val="30"/>
          <w:szCs w:val="30"/>
        </w:rPr>
      </w:pPr>
    </w:p>
    <w:p w:rsidR="003233AF" w:rsidRPr="0057270B" w:rsidRDefault="003233AF">
      <w:pPr>
        <w:snapToGrid w:val="0"/>
        <w:spacing w:line="560" w:lineRule="exact"/>
        <w:ind w:firstLineChars="200" w:firstLine="600"/>
        <w:rPr>
          <w:rFonts w:ascii="黑体" w:eastAsia="黑体" w:hAnsi="黑体" w:cs="Arial"/>
          <w:sz w:val="30"/>
          <w:szCs w:val="30"/>
        </w:rPr>
      </w:pPr>
    </w:p>
    <w:p w:rsidR="003233AF" w:rsidRPr="0057270B" w:rsidRDefault="003233AF">
      <w:pPr>
        <w:snapToGrid w:val="0"/>
        <w:spacing w:line="560" w:lineRule="exact"/>
        <w:ind w:firstLineChars="200" w:firstLine="600"/>
        <w:rPr>
          <w:rFonts w:ascii="黑体" w:eastAsia="黑体" w:hAnsi="黑体" w:cs="Arial"/>
          <w:sz w:val="30"/>
          <w:szCs w:val="30"/>
        </w:rPr>
      </w:pP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lastRenderedPageBreak/>
        <w:t>九、竞赛试题</w:t>
      </w:r>
    </w:p>
    <w:p w:rsidR="00092E01" w:rsidRPr="0057270B" w:rsidRDefault="00092E01" w:rsidP="00092E01">
      <w:pPr>
        <w:spacing w:line="360" w:lineRule="auto"/>
        <w:jc w:val="center"/>
        <w:rPr>
          <w:rFonts w:ascii="仿宋" w:eastAsia="仿宋" w:hAnsi="仿宋"/>
          <w:b/>
          <w:sz w:val="32"/>
          <w:szCs w:val="32"/>
        </w:rPr>
      </w:pPr>
      <w:bookmarkStart w:id="1" w:name="_Toc216084363"/>
    </w:p>
    <w:p w:rsidR="00092E01" w:rsidRPr="0057270B" w:rsidRDefault="00092E01" w:rsidP="00092E01">
      <w:pPr>
        <w:spacing w:line="360" w:lineRule="auto"/>
        <w:jc w:val="center"/>
        <w:rPr>
          <w:rFonts w:ascii="仿宋" w:eastAsia="仿宋" w:hAnsi="仿宋"/>
          <w:b/>
          <w:sz w:val="32"/>
          <w:szCs w:val="32"/>
        </w:rPr>
      </w:pPr>
    </w:p>
    <w:p w:rsidR="00092E01" w:rsidRPr="0057270B" w:rsidRDefault="00EC5024" w:rsidP="00092E01">
      <w:pPr>
        <w:spacing w:line="360" w:lineRule="auto"/>
        <w:jc w:val="center"/>
        <w:rPr>
          <w:rFonts w:ascii="仿宋" w:eastAsia="仿宋" w:hAnsi="仿宋"/>
          <w:b/>
          <w:sz w:val="32"/>
          <w:szCs w:val="32"/>
        </w:rPr>
      </w:pPr>
      <w:r w:rsidRPr="0057270B">
        <w:rPr>
          <w:rFonts w:ascii="仿宋" w:eastAsia="仿宋" w:hAnsi="仿宋"/>
          <w:b/>
          <w:sz w:val="32"/>
          <w:szCs w:val="32"/>
        </w:rPr>
        <w:t>XXX</w:t>
      </w:r>
      <w:r w:rsidR="00092E01" w:rsidRPr="0057270B">
        <w:rPr>
          <w:rFonts w:ascii="仿宋" w:eastAsia="仿宋" w:hAnsi="仿宋" w:hint="eastAsia"/>
          <w:b/>
          <w:sz w:val="32"/>
          <w:szCs w:val="32"/>
        </w:rPr>
        <w:t>年全国职业院校技能大赛高职组</w:t>
      </w:r>
    </w:p>
    <w:p w:rsidR="00092E01" w:rsidRPr="0057270B" w:rsidRDefault="00092E01" w:rsidP="00092E01">
      <w:pPr>
        <w:spacing w:line="360" w:lineRule="auto"/>
        <w:jc w:val="center"/>
        <w:rPr>
          <w:rFonts w:ascii="仿宋" w:eastAsia="仿宋" w:hAnsi="仿宋"/>
          <w:b/>
          <w:sz w:val="32"/>
          <w:szCs w:val="32"/>
        </w:rPr>
      </w:pPr>
      <w:bookmarkStart w:id="2" w:name="_Toc326763368"/>
      <w:r w:rsidRPr="0057270B">
        <w:rPr>
          <w:rFonts w:ascii="仿宋" w:eastAsia="仿宋" w:hAnsi="仿宋" w:hint="eastAsia"/>
          <w:b/>
          <w:sz w:val="32"/>
          <w:szCs w:val="32"/>
        </w:rPr>
        <w:t>“电子产品芯片级检测维修与数据恢复”项目竞赛</w:t>
      </w:r>
      <w:bookmarkEnd w:id="1"/>
      <w:bookmarkEnd w:id="2"/>
      <w:r w:rsidRPr="0057270B">
        <w:rPr>
          <w:rFonts w:ascii="仿宋" w:eastAsia="仿宋" w:hAnsi="仿宋" w:hint="eastAsia"/>
          <w:b/>
          <w:sz w:val="32"/>
          <w:szCs w:val="32"/>
        </w:rPr>
        <w:t>任务书</w:t>
      </w: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spacing w:line="360" w:lineRule="auto"/>
        <w:jc w:val="center"/>
        <w:rPr>
          <w:rFonts w:ascii="仿宋" w:eastAsia="仿宋" w:hAnsi="仿宋"/>
          <w:b/>
          <w:sz w:val="36"/>
          <w:szCs w:val="36"/>
        </w:rPr>
      </w:pPr>
    </w:p>
    <w:p w:rsidR="00092E01" w:rsidRPr="0057270B" w:rsidRDefault="00092E01" w:rsidP="00092E01">
      <w:pPr>
        <w:widowControl/>
        <w:spacing w:line="360" w:lineRule="auto"/>
        <w:jc w:val="center"/>
        <w:rPr>
          <w:rFonts w:ascii="仿宋" w:eastAsia="仿宋" w:hAnsi="仿宋"/>
          <w:b/>
          <w:sz w:val="36"/>
          <w:szCs w:val="36"/>
        </w:rPr>
      </w:pPr>
    </w:p>
    <w:p w:rsidR="00092E01" w:rsidRPr="0057270B" w:rsidRDefault="00EC5024" w:rsidP="00092E01">
      <w:pPr>
        <w:widowControl/>
        <w:spacing w:line="360" w:lineRule="auto"/>
        <w:jc w:val="center"/>
        <w:rPr>
          <w:rFonts w:ascii="仿宋" w:eastAsia="仿宋" w:hAnsi="仿宋"/>
          <w:b/>
          <w:kern w:val="0"/>
          <w:sz w:val="30"/>
          <w:szCs w:val="30"/>
        </w:rPr>
      </w:pPr>
      <w:r w:rsidRPr="0057270B">
        <w:rPr>
          <w:rFonts w:ascii="仿宋" w:eastAsia="仿宋" w:hAnsi="仿宋"/>
          <w:b/>
          <w:kern w:val="0"/>
          <w:sz w:val="30"/>
          <w:szCs w:val="30"/>
        </w:rPr>
        <w:t>XXX</w:t>
      </w:r>
      <w:r w:rsidR="00092E01" w:rsidRPr="0057270B">
        <w:rPr>
          <w:rFonts w:ascii="仿宋" w:eastAsia="仿宋" w:hAnsi="仿宋" w:hint="eastAsia"/>
          <w:b/>
          <w:kern w:val="0"/>
          <w:sz w:val="30"/>
          <w:szCs w:val="30"/>
        </w:rPr>
        <w:t>年全国职业院校技能大赛（高职组）</w:t>
      </w:r>
    </w:p>
    <w:p w:rsidR="00092E01" w:rsidRPr="0057270B" w:rsidRDefault="00092E01" w:rsidP="00092E01">
      <w:pPr>
        <w:widowControl/>
        <w:spacing w:line="360" w:lineRule="auto"/>
        <w:jc w:val="center"/>
        <w:rPr>
          <w:rFonts w:ascii="仿宋" w:eastAsia="仿宋" w:hAnsi="仿宋"/>
          <w:b/>
          <w:kern w:val="0"/>
          <w:sz w:val="30"/>
          <w:szCs w:val="30"/>
        </w:rPr>
      </w:pPr>
      <w:r w:rsidRPr="0057270B">
        <w:rPr>
          <w:rFonts w:ascii="仿宋" w:eastAsia="仿宋" w:hAnsi="仿宋" w:hint="eastAsia"/>
          <w:b/>
          <w:kern w:val="0"/>
          <w:sz w:val="30"/>
          <w:szCs w:val="30"/>
        </w:rPr>
        <w:t>“电子产品芯片级检测维修与数据恢复”赛项执委会制</w:t>
      </w:r>
    </w:p>
    <w:p w:rsidR="00092E01" w:rsidRPr="0057270B" w:rsidRDefault="00092E01" w:rsidP="00092E01">
      <w:pPr>
        <w:spacing w:line="360" w:lineRule="auto"/>
        <w:jc w:val="center"/>
        <w:rPr>
          <w:rFonts w:ascii="仿宋" w:eastAsia="仿宋" w:hAnsi="仿宋"/>
          <w:b/>
          <w:sz w:val="24"/>
        </w:rPr>
      </w:pPr>
    </w:p>
    <w:p w:rsidR="00092E01" w:rsidRPr="0057270B" w:rsidRDefault="00EC5024" w:rsidP="00092E01">
      <w:pPr>
        <w:jc w:val="center"/>
        <w:rPr>
          <w:rFonts w:ascii="仿宋" w:eastAsia="仿宋" w:hAnsi="仿宋"/>
          <w:b/>
          <w:sz w:val="30"/>
          <w:szCs w:val="30"/>
        </w:rPr>
      </w:pPr>
      <w:r w:rsidRPr="0057270B">
        <w:rPr>
          <w:rFonts w:ascii="仿宋" w:eastAsia="仿宋" w:hAnsi="仿宋"/>
          <w:b/>
          <w:sz w:val="30"/>
          <w:szCs w:val="30"/>
        </w:rPr>
        <w:t>XXX</w:t>
      </w:r>
      <w:r w:rsidR="00092E01" w:rsidRPr="0057270B">
        <w:rPr>
          <w:rFonts w:ascii="仿宋" w:eastAsia="仿宋" w:hAnsi="仿宋" w:hint="eastAsia"/>
          <w:b/>
          <w:sz w:val="30"/>
          <w:szCs w:val="30"/>
        </w:rPr>
        <w:t>年</w:t>
      </w:r>
      <w:r w:rsidRPr="0057270B">
        <w:rPr>
          <w:rFonts w:ascii="仿宋" w:eastAsia="仿宋" w:hAnsi="仿宋" w:hint="eastAsia"/>
          <w:b/>
          <w:sz w:val="30"/>
          <w:szCs w:val="30"/>
        </w:rPr>
        <w:t>X</w:t>
      </w:r>
      <w:r w:rsidR="00092E01" w:rsidRPr="0057270B">
        <w:rPr>
          <w:rFonts w:ascii="仿宋" w:eastAsia="仿宋" w:hAnsi="仿宋" w:hint="eastAsia"/>
          <w:b/>
          <w:sz w:val="30"/>
          <w:szCs w:val="30"/>
        </w:rPr>
        <w:t>月</w:t>
      </w: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pPr>
    </w:p>
    <w:p w:rsidR="00092E01" w:rsidRPr="0057270B" w:rsidRDefault="00EC5024" w:rsidP="00092E01">
      <w:pPr>
        <w:spacing w:line="360" w:lineRule="auto"/>
        <w:jc w:val="center"/>
        <w:rPr>
          <w:rFonts w:ascii="仿宋" w:eastAsia="仿宋" w:hAnsi="仿宋"/>
          <w:b/>
          <w:sz w:val="32"/>
          <w:szCs w:val="32"/>
        </w:rPr>
      </w:pPr>
      <w:r w:rsidRPr="0057270B">
        <w:rPr>
          <w:rFonts w:ascii="仿宋" w:eastAsia="仿宋" w:hAnsi="仿宋" w:hint="eastAsia"/>
          <w:b/>
          <w:sz w:val="32"/>
          <w:szCs w:val="32"/>
        </w:rPr>
        <w:lastRenderedPageBreak/>
        <w:t>XXX</w:t>
      </w:r>
      <w:r w:rsidR="00092E01" w:rsidRPr="0057270B">
        <w:rPr>
          <w:rFonts w:ascii="仿宋" w:eastAsia="仿宋" w:hAnsi="仿宋" w:hint="eastAsia"/>
          <w:b/>
          <w:sz w:val="32"/>
          <w:szCs w:val="32"/>
        </w:rPr>
        <w:t>年全国职业院校技能大赛高职组</w:t>
      </w:r>
    </w:p>
    <w:p w:rsidR="00092E01" w:rsidRPr="0057270B" w:rsidRDefault="00092E01" w:rsidP="00092E01">
      <w:pPr>
        <w:spacing w:line="360" w:lineRule="auto"/>
        <w:jc w:val="center"/>
        <w:rPr>
          <w:rFonts w:ascii="仿宋" w:eastAsia="仿宋" w:hAnsi="仿宋"/>
          <w:b/>
          <w:sz w:val="32"/>
          <w:szCs w:val="32"/>
        </w:rPr>
      </w:pPr>
      <w:r w:rsidRPr="0057270B">
        <w:rPr>
          <w:rFonts w:ascii="仿宋" w:eastAsia="仿宋" w:hAnsi="仿宋" w:hint="eastAsia"/>
          <w:b/>
          <w:sz w:val="32"/>
          <w:szCs w:val="32"/>
        </w:rPr>
        <w:t>“电子产品芯片级检测维修与数据恢复”项目竞赛任务书</w:t>
      </w:r>
    </w:p>
    <w:p w:rsidR="00092E01" w:rsidRPr="0057270B" w:rsidRDefault="00092E01" w:rsidP="00EC5024">
      <w:pPr>
        <w:spacing w:line="560" w:lineRule="exact"/>
        <w:rPr>
          <w:rFonts w:ascii="仿宋" w:eastAsia="仿宋" w:hAnsi="仿宋"/>
          <w:b/>
          <w:sz w:val="28"/>
          <w:szCs w:val="28"/>
        </w:rPr>
      </w:pPr>
      <w:bookmarkStart w:id="3" w:name="_Toc447750982"/>
      <w:r w:rsidRPr="0057270B">
        <w:rPr>
          <w:rFonts w:ascii="仿宋" w:eastAsia="仿宋" w:hAnsi="仿宋" w:hint="eastAsia"/>
          <w:b/>
          <w:sz w:val="28"/>
          <w:szCs w:val="28"/>
        </w:rPr>
        <w:t>一、赛程说明</w:t>
      </w:r>
      <w:bookmarkEnd w:id="3"/>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2796"/>
        <w:gridCol w:w="4371"/>
      </w:tblGrid>
      <w:tr w:rsidR="0057270B" w:rsidRPr="0057270B" w:rsidTr="0093218E">
        <w:trPr>
          <w:jc w:val="center"/>
        </w:trPr>
        <w:tc>
          <w:tcPr>
            <w:tcW w:w="1716" w:type="dxa"/>
            <w:shd w:val="clear" w:color="auto" w:fill="D9D9D9"/>
          </w:tcPr>
          <w:p w:rsidR="00092E01" w:rsidRPr="0057270B" w:rsidRDefault="00092E01" w:rsidP="0093218E">
            <w:pPr>
              <w:jc w:val="center"/>
              <w:rPr>
                <w:rFonts w:ascii="仿宋" w:eastAsia="仿宋" w:hAnsi="仿宋"/>
                <w:b/>
                <w:sz w:val="24"/>
                <w:szCs w:val="24"/>
              </w:rPr>
            </w:pPr>
            <w:r w:rsidRPr="0057270B">
              <w:rPr>
                <w:rFonts w:ascii="仿宋" w:eastAsia="仿宋" w:hAnsi="仿宋" w:hint="eastAsia"/>
                <w:b/>
                <w:sz w:val="24"/>
                <w:szCs w:val="24"/>
              </w:rPr>
              <w:t>时间</w:t>
            </w:r>
          </w:p>
        </w:tc>
        <w:tc>
          <w:tcPr>
            <w:tcW w:w="2796" w:type="dxa"/>
            <w:shd w:val="clear" w:color="auto" w:fill="D9D9D9"/>
          </w:tcPr>
          <w:p w:rsidR="00092E01" w:rsidRPr="0057270B" w:rsidRDefault="00092E01" w:rsidP="0093218E">
            <w:pPr>
              <w:jc w:val="center"/>
              <w:rPr>
                <w:rFonts w:ascii="仿宋" w:eastAsia="仿宋" w:hAnsi="仿宋"/>
                <w:b/>
                <w:sz w:val="24"/>
                <w:szCs w:val="24"/>
              </w:rPr>
            </w:pPr>
            <w:r w:rsidRPr="0057270B">
              <w:rPr>
                <w:rFonts w:ascii="仿宋" w:eastAsia="仿宋" w:hAnsi="仿宋" w:hint="eastAsia"/>
                <w:b/>
                <w:sz w:val="24"/>
                <w:szCs w:val="24"/>
              </w:rPr>
              <w:t>赛程</w:t>
            </w:r>
          </w:p>
        </w:tc>
        <w:tc>
          <w:tcPr>
            <w:tcW w:w="4371" w:type="dxa"/>
            <w:shd w:val="clear" w:color="auto" w:fill="D9D9D9"/>
          </w:tcPr>
          <w:p w:rsidR="00092E01" w:rsidRPr="0057270B" w:rsidRDefault="00092E01" w:rsidP="0093218E">
            <w:pPr>
              <w:jc w:val="center"/>
              <w:rPr>
                <w:rFonts w:ascii="仿宋" w:eastAsia="仿宋" w:hAnsi="仿宋"/>
                <w:b/>
                <w:sz w:val="24"/>
                <w:szCs w:val="24"/>
              </w:rPr>
            </w:pPr>
            <w:r w:rsidRPr="0057270B">
              <w:rPr>
                <w:rFonts w:ascii="仿宋" w:eastAsia="仿宋" w:hAnsi="仿宋" w:hint="eastAsia"/>
                <w:b/>
                <w:sz w:val="24"/>
                <w:szCs w:val="24"/>
              </w:rPr>
              <w:t>要求</w:t>
            </w:r>
          </w:p>
        </w:tc>
      </w:tr>
      <w:tr w:rsidR="0057270B" w:rsidRPr="0057270B" w:rsidTr="0093218E">
        <w:trPr>
          <w:jc w:val="center"/>
        </w:trPr>
        <w:tc>
          <w:tcPr>
            <w:tcW w:w="1716" w:type="dxa"/>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8:30-9:00</w:t>
            </w:r>
          </w:p>
        </w:tc>
        <w:tc>
          <w:tcPr>
            <w:tcW w:w="2796" w:type="dxa"/>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cs="仿宋" w:hint="eastAsia"/>
                <w:sz w:val="24"/>
                <w:szCs w:val="24"/>
              </w:rPr>
              <w:t>完成赛前30分钟准备</w:t>
            </w:r>
          </w:p>
        </w:tc>
        <w:tc>
          <w:tcPr>
            <w:tcW w:w="4371" w:type="dxa"/>
            <w:vAlign w:val="center"/>
          </w:tcPr>
          <w:p w:rsidR="00092E01" w:rsidRPr="0057270B" w:rsidRDefault="00092E01" w:rsidP="0093218E">
            <w:pPr>
              <w:jc w:val="left"/>
              <w:rPr>
                <w:rFonts w:ascii="仿宋" w:eastAsia="仿宋" w:hAnsi="仿宋"/>
                <w:sz w:val="24"/>
                <w:szCs w:val="24"/>
              </w:rPr>
            </w:pPr>
            <w:r w:rsidRPr="0057270B">
              <w:rPr>
                <w:rFonts w:ascii="仿宋" w:eastAsia="仿宋" w:hAnsi="仿宋" w:hint="eastAsia"/>
                <w:sz w:val="24"/>
                <w:szCs w:val="24"/>
              </w:rPr>
              <w:t>竞赛开始前，完成附件2《</w:t>
            </w:r>
            <w:r w:rsidRPr="0057270B">
              <w:rPr>
                <w:rFonts w:ascii="仿宋" w:eastAsia="仿宋" w:hAnsi="仿宋" w:hint="eastAsia"/>
                <w:kern w:val="0"/>
                <w:sz w:val="24"/>
              </w:rPr>
              <w:t>竞赛器材确认表》的签字确认，并由现场裁判收回。</w:t>
            </w:r>
          </w:p>
        </w:tc>
      </w:tr>
      <w:tr w:rsidR="0057270B" w:rsidRPr="0057270B" w:rsidTr="0093218E">
        <w:trPr>
          <w:jc w:val="center"/>
        </w:trPr>
        <w:tc>
          <w:tcPr>
            <w:tcW w:w="1716" w:type="dxa"/>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9:00-13:00</w:t>
            </w:r>
          </w:p>
        </w:tc>
        <w:tc>
          <w:tcPr>
            <w:tcW w:w="2796" w:type="dxa"/>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完成竞赛任务</w:t>
            </w:r>
          </w:p>
        </w:tc>
        <w:tc>
          <w:tcPr>
            <w:tcW w:w="4371" w:type="dxa"/>
            <w:vAlign w:val="center"/>
          </w:tcPr>
          <w:p w:rsidR="00092E01" w:rsidRPr="0057270B" w:rsidRDefault="00092E01" w:rsidP="0093218E">
            <w:pPr>
              <w:jc w:val="left"/>
              <w:rPr>
                <w:rFonts w:ascii="仿宋" w:eastAsia="仿宋" w:hAnsi="仿宋"/>
                <w:sz w:val="24"/>
                <w:szCs w:val="24"/>
              </w:rPr>
            </w:pPr>
            <w:r w:rsidRPr="0057270B">
              <w:rPr>
                <w:rFonts w:ascii="仿宋" w:eastAsia="仿宋" w:hAnsi="仿宋" w:hint="eastAsia"/>
                <w:sz w:val="24"/>
                <w:szCs w:val="24"/>
              </w:rPr>
              <w:t>竞赛开始后，按照竞赛任务书的说明完成相关任务。</w:t>
            </w:r>
          </w:p>
        </w:tc>
      </w:tr>
      <w:tr w:rsidR="0057270B" w:rsidRPr="0057270B" w:rsidTr="0093218E">
        <w:trPr>
          <w:jc w:val="center"/>
        </w:trPr>
        <w:tc>
          <w:tcPr>
            <w:tcW w:w="1716" w:type="dxa"/>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13:00-14:00</w:t>
            </w:r>
          </w:p>
        </w:tc>
        <w:tc>
          <w:tcPr>
            <w:tcW w:w="2796" w:type="dxa"/>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完成竞赛提交结果确认</w:t>
            </w:r>
          </w:p>
        </w:tc>
        <w:tc>
          <w:tcPr>
            <w:tcW w:w="4371" w:type="dxa"/>
            <w:vAlign w:val="center"/>
          </w:tcPr>
          <w:p w:rsidR="00092E01" w:rsidRPr="0057270B" w:rsidRDefault="00092E01" w:rsidP="0093218E">
            <w:pPr>
              <w:jc w:val="left"/>
              <w:rPr>
                <w:rFonts w:ascii="仿宋" w:eastAsia="仿宋" w:hAnsi="仿宋"/>
                <w:sz w:val="24"/>
                <w:szCs w:val="24"/>
              </w:rPr>
            </w:pPr>
            <w:r w:rsidRPr="0057270B">
              <w:rPr>
                <w:rFonts w:ascii="仿宋" w:eastAsia="仿宋" w:hAnsi="仿宋" w:hint="eastAsia"/>
                <w:sz w:val="24"/>
                <w:szCs w:val="24"/>
              </w:rPr>
              <w:t>竞赛结束后，根据现场裁判的指示进行电路板卡维修结果上传及《电子产品芯片级检测维修与数据恢复项目竞赛报告单》上传，完成竞赛结果提交及确认。</w:t>
            </w:r>
          </w:p>
        </w:tc>
      </w:tr>
    </w:tbl>
    <w:p w:rsidR="00092E01" w:rsidRPr="0057270B" w:rsidRDefault="00092E01" w:rsidP="00EC5024">
      <w:pPr>
        <w:spacing w:line="560" w:lineRule="exact"/>
        <w:rPr>
          <w:rFonts w:ascii="仿宋" w:eastAsia="仿宋" w:hAnsi="仿宋"/>
          <w:b/>
          <w:sz w:val="28"/>
          <w:szCs w:val="28"/>
        </w:rPr>
      </w:pPr>
      <w:bookmarkStart w:id="4" w:name="_Toc447750983"/>
      <w:r w:rsidRPr="0057270B">
        <w:rPr>
          <w:rFonts w:ascii="仿宋" w:eastAsia="仿宋" w:hAnsi="仿宋" w:hint="eastAsia"/>
          <w:b/>
          <w:sz w:val="28"/>
          <w:szCs w:val="28"/>
        </w:rPr>
        <w:t>二、竞赛技术平台及资料说明</w:t>
      </w:r>
      <w:bookmarkEnd w:id="4"/>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“电子产品芯片级检测维修与数据恢复”项目竞赛技术平台及资料说明见附件1。</w:t>
      </w:r>
    </w:p>
    <w:p w:rsidR="00092E01" w:rsidRPr="0057270B" w:rsidRDefault="00092E01" w:rsidP="00EC5024">
      <w:pPr>
        <w:spacing w:line="560" w:lineRule="exact"/>
        <w:rPr>
          <w:rFonts w:ascii="仿宋" w:eastAsia="仿宋" w:hAnsi="仿宋"/>
          <w:b/>
          <w:sz w:val="28"/>
          <w:szCs w:val="28"/>
        </w:rPr>
      </w:pPr>
      <w:bookmarkStart w:id="5" w:name="_Toc447750984"/>
      <w:r w:rsidRPr="0057270B">
        <w:rPr>
          <w:rFonts w:ascii="仿宋" w:eastAsia="仿宋" w:hAnsi="仿宋" w:hint="eastAsia"/>
          <w:b/>
          <w:sz w:val="28"/>
          <w:szCs w:val="28"/>
        </w:rPr>
        <w:t>三、竞赛时间、内容及总成绩</w:t>
      </w:r>
      <w:bookmarkEnd w:id="5"/>
    </w:p>
    <w:p w:rsidR="00092E01" w:rsidRPr="0057270B" w:rsidRDefault="00092E01" w:rsidP="00391457">
      <w:pPr>
        <w:spacing w:beforeLines="50" w:before="120" w:afterLines="50" w:after="120" w:line="560" w:lineRule="exact"/>
        <w:rPr>
          <w:rFonts w:ascii="仿宋" w:eastAsia="仿宋" w:hAnsi="仿宋"/>
          <w:b/>
          <w:sz w:val="24"/>
          <w:szCs w:val="24"/>
        </w:rPr>
      </w:pPr>
      <w:bookmarkStart w:id="6" w:name="_Toc447750985"/>
      <w:r w:rsidRPr="0057270B">
        <w:rPr>
          <w:rFonts w:ascii="仿宋" w:eastAsia="仿宋" w:hAnsi="仿宋" w:hint="eastAsia"/>
          <w:b/>
          <w:sz w:val="24"/>
          <w:szCs w:val="24"/>
        </w:rPr>
        <w:t>（一）竞赛时间</w:t>
      </w:r>
      <w:bookmarkEnd w:id="6"/>
    </w:p>
    <w:p w:rsidR="00092E01" w:rsidRPr="0057270B" w:rsidRDefault="00092E01" w:rsidP="00092E01">
      <w:pPr>
        <w:spacing w:line="360" w:lineRule="auto"/>
        <w:ind w:firstLineChars="200" w:firstLine="480"/>
      </w:pPr>
      <w:r w:rsidRPr="0057270B">
        <w:rPr>
          <w:rFonts w:ascii="仿宋" w:eastAsia="仿宋" w:hAnsi="仿宋" w:hint="eastAsia"/>
          <w:sz w:val="24"/>
        </w:rPr>
        <w:t>竞赛时间共为4小时，</w:t>
      </w:r>
      <w:r w:rsidRPr="0057270B">
        <w:rPr>
          <w:rFonts w:ascii="仿宋" w:eastAsia="仿宋" w:hAnsi="仿宋" w:hint="eastAsia"/>
          <w:sz w:val="24"/>
          <w:szCs w:val="24"/>
        </w:rPr>
        <w:t>参赛队自行安排任务进度，</w:t>
      </w:r>
      <w:r w:rsidRPr="0057270B">
        <w:rPr>
          <w:rFonts w:ascii="仿宋" w:eastAsia="仿宋" w:hAnsi="仿宋" w:cs="仿宋" w:hint="eastAsia"/>
          <w:sz w:val="24"/>
          <w:szCs w:val="24"/>
        </w:rPr>
        <w:t>休息、饮水、如厕等不设专门用时，统一含在竞赛时间内。</w:t>
      </w:r>
    </w:p>
    <w:p w:rsidR="00092E01" w:rsidRPr="0057270B" w:rsidRDefault="00092E01" w:rsidP="00391457">
      <w:pPr>
        <w:spacing w:beforeLines="50" w:before="120" w:afterLines="50" w:after="120" w:line="560" w:lineRule="exact"/>
        <w:rPr>
          <w:rFonts w:ascii="仿宋" w:eastAsia="仿宋" w:hAnsi="仿宋"/>
          <w:b/>
          <w:sz w:val="24"/>
          <w:szCs w:val="24"/>
        </w:rPr>
      </w:pPr>
      <w:bookmarkStart w:id="7" w:name="_Toc447750986"/>
      <w:r w:rsidRPr="0057270B">
        <w:rPr>
          <w:rFonts w:ascii="仿宋" w:eastAsia="仿宋" w:hAnsi="仿宋" w:hint="eastAsia"/>
          <w:b/>
          <w:sz w:val="24"/>
          <w:szCs w:val="24"/>
        </w:rPr>
        <w:t>（二）竞赛内容概述</w:t>
      </w:r>
      <w:bookmarkEnd w:id="7"/>
    </w:p>
    <w:p w:rsidR="00092E01" w:rsidRPr="0057270B" w:rsidRDefault="00092E01" w:rsidP="00092E01">
      <w:pPr>
        <w:spacing w:line="360" w:lineRule="auto"/>
        <w:ind w:firstLine="480"/>
        <w:rPr>
          <w:rFonts w:ascii="仿宋" w:eastAsia="仿宋" w:hAnsi="仿宋"/>
          <w:sz w:val="24"/>
          <w:szCs w:val="24"/>
        </w:rPr>
      </w:pPr>
      <w:r w:rsidRPr="0057270B">
        <w:rPr>
          <w:rFonts w:ascii="仿宋" w:eastAsia="仿宋" w:hAnsi="仿宋" w:hint="eastAsia"/>
          <w:sz w:val="24"/>
          <w:szCs w:val="24"/>
        </w:rPr>
        <w:t>竞赛开始后，依据竞赛任务要求分别完成电路板检测与维修以及存储介质维修及数据恢复,并填写《电子产品芯片级检测维修与数据恢复项目竞赛报告单》。竞赛结束后，根据现场裁判的指示进行电路板卡维修结果上传及《电子产品芯片级检测维修与数据恢复项目竞赛报告单》上传，完成竞赛结果提交及确认。竞赛共设置如下三项任务：</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任务一：电路板检测与维修（30%）</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任务二：存储介质维修及数据恢复（50%）</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任务三：填写竞赛报告单（15%）</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竞赛过程中参赛队伍职业素养表现（5%）</w:t>
      </w:r>
    </w:p>
    <w:p w:rsidR="00092E01" w:rsidRPr="0057270B" w:rsidRDefault="00092E01" w:rsidP="00391457">
      <w:pPr>
        <w:spacing w:beforeLines="50" w:before="120" w:afterLines="50" w:after="120" w:line="560" w:lineRule="exact"/>
        <w:rPr>
          <w:rFonts w:ascii="仿宋" w:eastAsia="仿宋" w:hAnsi="仿宋"/>
          <w:b/>
          <w:sz w:val="24"/>
          <w:szCs w:val="24"/>
        </w:rPr>
      </w:pPr>
      <w:bookmarkStart w:id="8" w:name="_Toc447750987"/>
      <w:r w:rsidRPr="0057270B">
        <w:rPr>
          <w:rFonts w:ascii="仿宋" w:eastAsia="仿宋" w:hAnsi="仿宋" w:hint="eastAsia"/>
          <w:b/>
          <w:sz w:val="24"/>
          <w:szCs w:val="24"/>
        </w:rPr>
        <w:t>（三）竞赛总成绩</w:t>
      </w:r>
      <w:bookmarkEnd w:id="8"/>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“电子产品芯片级检测维修与数据恢复”项目竞赛总成绩为100分。</w:t>
      </w:r>
    </w:p>
    <w:p w:rsidR="00092E01" w:rsidRPr="0057270B" w:rsidRDefault="00092E01" w:rsidP="00EC5024">
      <w:pPr>
        <w:spacing w:line="560" w:lineRule="exact"/>
        <w:rPr>
          <w:rFonts w:ascii="仿宋" w:eastAsia="仿宋" w:hAnsi="仿宋"/>
          <w:b/>
          <w:sz w:val="28"/>
          <w:szCs w:val="28"/>
        </w:rPr>
      </w:pPr>
      <w:bookmarkStart w:id="9" w:name="_Toc447750988"/>
      <w:r w:rsidRPr="0057270B">
        <w:rPr>
          <w:rFonts w:ascii="仿宋" w:eastAsia="仿宋" w:hAnsi="仿宋" w:hint="eastAsia"/>
          <w:b/>
          <w:sz w:val="28"/>
          <w:szCs w:val="28"/>
        </w:rPr>
        <w:lastRenderedPageBreak/>
        <w:t>四、任务说明</w:t>
      </w:r>
      <w:bookmarkEnd w:id="9"/>
    </w:p>
    <w:p w:rsidR="00092E01" w:rsidRPr="0057270B" w:rsidRDefault="00092E01" w:rsidP="00391457">
      <w:pPr>
        <w:spacing w:beforeLines="50" w:before="120" w:afterLines="50" w:after="120" w:line="560" w:lineRule="exact"/>
        <w:rPr>
          <w:rFonts w:ascii="仿宋" w:eastAsia="仿宋" w:hAnsi="仿宋"/>
          <w:b/>
          <w:sz w:val="24"/>
          <w:szCs w:val="24"/>
        </w:rPr>
      </w:pPr>
      <w:bookmarkStart w:id="10" w:name="_Toc447750989"/>
      <w:r w:rsidRPr="0057270B">
        <w:rPr>
          <w:rFonts w:ascii="仿宋" w:eastAsia="仿宋" w:hAnsi="仿宋" w:hint="eastAsia"/>
          <w:b/>
          <w:sz w:val="24"/>
          <w:szCs w:val="24"/>
        </w:rPr>
        <w:t>（一）任务一：电路板检测与维修</w:t>
      </w:r>
      <w:bookmarkEnd w:id="10"/>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1 任务描述</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在规定的时间内，依据大赛组委会提供的技术文件（包括原理图、元器件资料等），完成指定电路板的故障检测及维修。</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大赛提供含有故障的8块电路板，每块电路板均有若干不同的故障点，具体类型及要求如下：</w:t>
      </w:r>
    </w:p>
    <w:tbl>
      <w:tblPr>
        <w:tblW w:w="8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342"/>
        <w:gridCol w:w="4820"/>
      </w:tblGrid>
      <w:tr w:rsidR="0057270B" w:rsidRPr="0057270B" w:rsidTr="0093218E">
        <w:trPr>
          <w:trHeight w:val="20"/>
          <w:jc w:val="center"/>
        </w:trPr>
        <w:tc>
          <w:tcPr>
            <w:tcW w:w="1220" w:type="dxa"/>
            <w:shd w:val="clear" w:color="auto" w:fill="D9D9D9"/>
            <w:vAlign w:val="center"/>
          </w:tcPr>
          <w:p w:rsidR="00092E01" w:rsidRPr="0057270B" w:rsidRDefault="00092E01" w:rsidP="0093218E">
            <w:pPr>
              <w:jc w:val="center"/>
              <w:rPr>
                <w:rFonts w:ascii="仿宋" w:eastAsia="仿宋" w:hAnsi="仿宋"/>
                <w:b/>
                <w:sz w:val="24"/>
                <w:szCs w:val="24"/>
              </w:rPr>
            </w:pPr>
            <w:r w:rsidRPr="0057270B">
              <w:rPr>
                <w:rFonts w:ascii="仿宋" w:eastAsia="仿宋" w:hAnsi="仿宋" w:hint="eastAsia"/>
                <w:b/>
                <w:sz w:val="24"/>
                <w:szCs w:val="24"/>
              </w:rPr>
              <w:t>电路板</w:t>
            </w:r>
          </w:p>
        </w:tc>
        <w:tc>
          <w:tcPr>
            <w:tcW w:w="2342" w:type="dxa"/>
            <w:shd w:val="clear" w:color="auto" w:fill="D9D9D9"/>
            <w:vAlign w:val="center"/>
          </w:tcPr>
          <w:p w:rsidR="00092E01" w:rsidRPr="0057270B" w:rsidRDefault="00092E01" w:rsidP="0093218E">
            <w:pPr>
              <w:jc w:val="center"/>
              <w:rPr>
                <w:rFonts w:ascii="仿宋" w:eastAsia="仿宋" w:hAnsi="仿宋"/>
                <w:b/>
                <w:sz w:val="24"/>
                <w:szCs w:val="24"/>
              </w:rPr>
            </w:pPr>
            <w:r w:rsidRPr="0057270B">
              <w:rPr>
                <w:rFonts w:ascii="仿宋" w:eastAsia="仿宋" w:hAnsi="仿宋" w:hint="eastAsia"/>
                <w:b/>
                <w:sz w:val="24"/>
                <w:szCs w:val="24"/>
              </w:rPr>
              <w:t>类型</w:t>
            </w:r>
          </w:p>
        </w:tc>
        <w:tc>
          <w:tcPr>
            <w:tcW w:w="4820" w:type="dxa"/>
            <w:shd w:val="clear" w:color="auto" w:fill="D9D9D9"/>
            <w:vAlign w:val="center"/>
          </w:tcPr>
          <w:p w:rsidR="00092E01" w:rsidRPr="0057270B" w:rsidRDefault="00092E01" w:rsidP="0093218E">
            <w:pPr>
              <w:jc w:val="center"/>
              <w:rPr>
                <w:rFonts w:ascii="仿宋" w:eastAsia="仿宋" w:hAnsi="仿宋"/>
                <w:b/>
                <w:sz w:val="24"/>
                <w:szCs w:val="24"/>
              </w:rPr>
            </w:pPr>
            <w:r w:rsidRPr="0057270B">
              <w:rPr>
                <w:rFonts w:ascii="仿宋" w:eastAsia="仿宋" w:hAnsi="仿宋" w:hint="eastAsia"/>
                <w:b/>
                <w:sz w:val="24"/>
                <w:szCs w:val="24"/>
              </w:rPr>
              <w:t>要求</w:t>
            </w:r>
          </w:p>
        </w:tc>
      </w:tr>
      <w:tr w:rsidR="0057270B" w:rsidRPr="0057270B" w:rsidTr="000D3AE9">
        <w:trPr>
          <w:trHeight w:val="1081"/>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电路板1</w:t>
            </w:r>
          </w:p>
        </w:tc>
        <w:tc>
          <w:tcPr>
            <w:tcW w:w="2342"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台式机复位电路功能板</w:t>
            </w:r>
          </w:p>
        </w:tc>
        <w:tc>
          <w:tcPr>
            <w:tcW w:w="48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电路板2</w:t>
            </w:r>
          </w:p>
        </w:tc>
        <w:tc>
          <w:tcPr>
            <w:tcW w:w="2342"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台式机CMOS电路功能板</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电路板3</w:t>
            </w:r>
          </w:p>
        </w:tc>
        <w:tc>
          <w:tcPr>
            <w:tcW w:w="2342"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台式机时钟电路功能板</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电路板4</w:t>
            </w:r>
          </w:p>
        </w:tc>
        <w:tc>
          <w:tcPr>
            <w:tcW w:w="2342"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笔记本电池充放电电路功能板</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电路板5</w:t>
            </w:r>
          </w:p>
        </w:tc>
        <w:tc>
          <w:tcPr>
            <w:tcW w:w="2342"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笔记本内存供电电路功能板</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电路板6</w:t>
            </w:r>
          </w:p>
        </w:tc>
        <w:tc>
          <w:tcPr>
            <w:tcW w:w="2342" w:type="dxa"/>
            <w:vAlign w:val="center"/>
          </w:tcPr>
          <w:p w:rsidR="00092E01" w:rsidRPr="0057270B" w:rsidRDefault="00E15D66" w:rsidP="0093218E">
            <w:pPr>
              <w:spacing w:line="360" w:lineRule="auto"/>
              <w:rPr>
                <w:rFonts w:ascii="仿宋" w:eastAsia="仿宋" w:hAnsi="仿宋"/>
                <w:sz w:val="24"/>
                <w:szCs w:val="24"/>
              </w:rPr>
            </w:pPr>
            <w:r w:rsidRPr="0057270B">
              <w:rPr>
                <w:rFonts w:ascii="仿宋" w:eastAsia="仿宋" w:hAnsi="仿宋" w:hint="eastAsia"/>
                <w:sz w:val="24"/>
                <w:szCs w:val="24"/>
              </w:rPr>
              <w:t>智能硬件</w:t>
            </w:r>
            <w:r w:rsidR="00092E01" w:rsidRPr="0057270B">
              <w:rPr>
                <w:rFonts w:ascii="仿宋" w:eastAsia="仿宋" w:hAnsi="仿宋" w:hint="eastAsia"/>
                <w:sz w:val="24"/>
                <w:szCs w:val="24"/>
              </w:rPr>
              <w:t>产品电路功能板1</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电路板7</w:t>
            </w:r>
          </w:p>
        </w:tc>
        <w:tc>
          <w:tcPr>
            <w:tcW w:w="2342" w:type="dxa"/>
            <w:vAlign w:val="center"/>
          </w:tcPr>
          <w:p w:rsidR="00092E01" w:rsidRPr="0057270B" w:rsidRDefault="00E15D66" w:rsidP="0093218E">
            <w:pPr>
              <w:spacing w:line="360" w:lineRule="auto"/>
              <w:rPr>
                <w:rFonts w:ascii="仿宋" w:eastAsia="仿宋" w:hAnsi="仿宋"/>
                <w:sz w:val="24"/>
                <w:szCs w:val="24"/>
              </w:rPr>
            </w:pPr>
            <w:r w:rsidRPr="0057270B">
              <w:rPr>
                <w:rFonts w:ascii="仿宋" w:eastAsia="仿宋" w:hAnsi="仿宋" w:hint="eastAsia"/>
                <w:sz w:val="24"/>
                <w:szCs w:val="24"/>
              </w:rPr>
              <w:t>智能硬件</w:t>
            </w:r>
            <w:r w:rsidR="00092E01" w:rsidRPr="0057270B">
              <w:rPr>
                <w:rFonts w:ascii="仿宋" w:eastAsia="仿宋" w:hAnsi="仿宋" w:hint="eastAsia"/>
                <w:sz w:val="24"/>
                <w:szCs w:val="24"/>
              </w:rPr>
              <w:t>产品电路功能板2</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r w:rsidR="0057270B" w:rsidRPr="0057270B" w:rsidTr="0093218E">
        <w:trPr>
          <w:trHeight w:val="20"/>
          <w:jc w:val="center"/>
        </w:trPr>
        <w:tc>
          <w:tcPr>
            <w:tcW w:w="1220" w:type="dxa"/>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szCs w:val="24"/>
              </w:rPr>
              <w:t>电路板8</w:t>
            </w:r>
          </w:p>
        </w:tc>
        <w:tc>
          <w:tcPr>
            <w:tcW w:w="2342" w:type="dxa"/>
            <w:vAlign w:val="center"/>
          </w:tcPr>
          <w:p w:rsidR="00092E01" w:rsidRPr="0057270B" w:rsidRDefault="00E15D66" w:rsidP="0093218E">
            <w:pPr>
              <w:spacing w:line="360" w:lineRule="auto"/>
              <w:rPr>
                <w:rFonts w:ascii="仿宋" w:eastAsia="仿宋" w:hAnsi="仿宋"/>
                <w:sz w:val="24"/>
                <w:szCs w:val="24"/>
              </w:rPr>
            </w:pPr>
            <w:r w:rsidRPr="0057270B">
              <w:rPr>
                <w:rFonts w:ascii="仿宋" w:eastAsia="仿宋" w:hAnsi="仿宋" w:hint="eastAsia"/>
                <w:sz w:val="24"/>
                <w:szCs w:val="24"/>
              </w:rPr>
              <w:t>智能硬件</w:t>
            </w:r>
            <w:r w:rsidR="00092E01" w:rsidRPr="0057270B">
              <w:rPr>
                <w:rFonts w:ascii="仿宋" w:eastAsia="仿宋" w:hAnsi="仿宋" w:hint="eastAsia"/>
                <w:sz w:val="24"/>
                <w:szCs w:val="24"/>
              </w:rPr>
              <w:t>产品电路功能板3</w:t>
            </w:r>
          </w:p>
        </w:tc>
        <w:tc>
          <w:tcPr>
            <w:tcW w:w="4820" w:type="dxa"/>
            <w:vAlign w:val="center"/>
          </w:tcPr>
          <w:p w:rsidR="00092E01" w:rsidRPr="0057270B" w:rsidRDefault="00092E01" w:rsidP="0093218E">
            <w:r w:rsidRPr="0057270B">
              <w:rPr>
                <w:rFonts w:ascii="仿宋" w:eastAsia="仿宋" w:hAnsi="仿宋" w:hint="eastAsia"/>
                <w:sz w:val="24"/>
                <w:szCs w:val="24"/>
              </w:rPr>
              <w:t>检测、维修该电路板，并填写《电子产品芯片级检测维修与数据恢复项目竞赛报告单》（电子版）</w:t>
            </w:r>
          </w:p>
        </w:tc>
      </w:tr>
    </w:tbl>
    <w:p w:rsidR="00092E01" w:rsidRPr="0057270B" w:rsidRDefault="00092E01" w:rsidP="00092E01">
      <w:pPr>
        <w:spacing w:line="360" w:lineRule="auto"/>
        <w:ind w:firstLineChars="196" w:firstLine="472"/>
        <w:rPr>
          <w:rFonts w:ascii="Times New Roman" w:eastAsia="仿宋" w:hAnsi="Times New Roman"/>
          <w:b/>
          <w:sz w:val="24"/>
          <w:szCs w:val="24"/>
        </w:rPr>
      </w:pPr>
      <w:r w:rsidRPr="0057270B">
        <w:rPr>
          <w:rFonts w:ascii="仿宋" w:eastAsia="仿宋" w:hAnsi="仿宋" w:hint="eastAsia"/>
          <w:b/>
          <w:sz w:val="24"/>
          <w:szCs w:val="24"/>
        </w:rPr>
        <w:t>注：电路板</w:t>
      </w:r>
      <w:r w:rsidRPr="0057270B">
        <w:rPr>
          <w:rFonts w:ascii="Times New Roman" w:eastAsia="仿宋" w:hAnsi="Times New Roman"/>
          <w:b/>
          <w:sz w:val="24"/>
          <w:szCs w:val="24"/>
        </w:rPr>
        <w:t>6~</w:t>
      </w:r>
      <w:r w:rsidRPr="0057270B">
        <w:rPr>
          <w:rFonts w:ascii="Times New Roman" w:eastAsia="仿宋" w:hAnsi="Times New Roman" w:hint="eastAsia"/>
          <w:b/>
          <w:sz w:val="24"/>
          <w:szCs w:val="24"/>
        </w:rPr>
        <w:t>电路板</w:t>
      </w:r>
      <w:r w:rsidRPr="0057270B">
        <w:rPr>
          <w:rFonts w:ascii="Times New Roman" w:eastAsia="仿宋" w:hAnsi="Times New Roman"/>
          <w:b/>
          <w:sz w:val="24"/>
          <w:szCs w:val="24"/>
        </w:rPr>
        <w:t>8</w:t>
      </w:r>
      <w:r w:rsidRPr="0057270B">
        <w:rPr>
          <w:rFonts w:ascii="Times New Roman" w:eastAsia="仿宋" w:hAnsi="Times New Roman" w:hint="eastAsia"/>
          <w:b/>
          <w:sz w:val="24"/>
          <w:szCs w:val="24"/>
        </w:rPr>
        <w:t>的电路原理图及电路功能说明在竞赛现场下发。</w:t>
      </w:r>
    </w:p>
    <w:p w:rsidR="00D115EF" w:rsidRPr="0057270B" w:rsidRDefault="00D115EF" w:rsidP="00092E01">
      <w:pPr>
        <w:spacing w:line="360" w:lineRule="auto"/>
        <w:ind w:firstLineChars="196" w:firstLine="472"/>
        <w:rPr>
          <w:rFonts w:ascii="Times New Roman" w:eastAsia="仿宋" w:hAnsi="Times New Roman"/>
          <w:b/>
          <w:sz w:val="24"/>
          <w:szCs w:val="24"/>
        </w:rPr>
      </w:pPr>
    </w:p>
    <w:p w:rsidR="00D115EF" w:rsidRPr="0057270B" w:rsidRDefault="00D115EF" w:rsidP="00092E01">
      <w:pPr>
        <w:spacing w:line="360" w:lineRule="auto"/>
        <w:ind w:firstLineChars="196" w:firstLine="472"/>
        <w:rPr>
          <w:rFonts w:ascii="Times New Roman" w:eastAsia="仿宋" w:hAnsi="Times New Roman"/>
          <w:b/>
          <w:sz w:val="24"/>
          <w:szCs w:val="24"/>
        </w:rPr>
      </w:pPr>
    </w:p>
    <w:p w:rsidR="00092E01" w:rsidRPr="0057270B" w:rsidRDefault="00092E01" w:rsidP="00092E01">
      <w:pPr>
        <w:spacing w:line="360" w:lineRule="auto"/>
        <w:ind w:firstLineChars="196" w:firstLine="472"/>
        <w:rPr>
          <w:rFonts w:ascii="仿宋" w:eastAsia="仿宋" w:hAnsi="仿宋"/>
          <w:b/>
          <w:sz w:val="24"/>
          <w:szCs w:val="24"/>
        </w:rPr>
      </w:pP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lastRenderedPageBreak/>
        <w:t>2 任务要求</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（1）使用万用表、示波器、直流稳压电源等工具进行故障检测；</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（2）选用相应的电子元器件进行故障维修并在竞赛结束后通过智能检测系统发送所有电路板的维修报告；</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（3）参赛队维修过程中使用的元器件全部在大赛执委会提供的元件包中，每个可能的故障元器件均提供了2个备件，竞赛过程中不得再申领元器件。</w:t>
      </w:r>
    </w:p>
    <w:p w:rsidR="00092E01" w:rsidRPr="0057270B" w:rsidRDefault="00092E01" w:rsidP="00092E01">
      <w:pPr>
        <w:pStyle w:val="a4"/>
        <w:spacing w:line="360" w:lineRule="auto"/>
        <w:ind w:firstLineChars="200" w:firstLine="482"/>
        <w:rPr>
          <w:rFonts w:ascii="仿宋" w:eastAsia="仿宋" w:hAnsi="仿宋"/>
          <w:b/>
          <w:sz w:val="24"/>
          <w:szCs w:val="24"/>
        </w:rPr>
      </w:pPr>
      <w:r w:rsidRPr="0057270B">
        <w:rPr>
          <w:rFonts w:ascii="仿宋" w:eastAsia="仿宋" w:hAnsi="仿宋" w:hint="eastAsia"/>
          <w:b/>
          <w:sz w:val="24"/>
          <w:szCs w:val="24"/>
        </w:rPr>
        <w:t>注意：在竞赛过程中严禁使用智能检测平台进行自动评分。竞赛结束后，根据现场裁判的指令，在50分钟内对电路板1～电路板5使用智能检测平台进行自动评分并提交，电路板6～电路板8不需要自动评分。</w:t>
      </w:r>
    </w:p>
    <w:p w:rsidR="00092E01" w:rsidRPr="0057270B" w:rsidRDefault="00092E01" w:rsidP="00391457">
      <w:pPr>
        <w:spacing w:beforeLines="50" w:before="120" w:afterLines="50" w:after="120" w:line="560" w:lineRule="exact"/>
        <w:rPr>
          <w:rFonts w:ascii="仿宋" w:eastAsia="仿宋" w:hAnsi="仿宋"/>
          <w:b/>
          <w:sz w:val="24"/>
          <w:szCs w:val="24"/>
        </w:rPr>
      </w:pPr>
      <w:bookmarkStart w:id="11" w:name="_Toc447750990"/>
      <w:r w:rsidRPr="0057270B">
        <w:rPr>
          <w:rFonts w:ascii="仿宋" w:eastAsia="仿宋" w:hAnsi="仿宋" w:hint="eastAsia"/>
          <w:b/>
          <w:sz w:val="24"/>
          <w:szCs w:val="24"/>
        </w:rPr>
        <w:t>（二）任务二：存储介质检测维修及数据恢复</w:t>
      </w:r>
      <w:bookmarkEnd w:id="11"/>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1 任务描述</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参赛队使用大赛执委会提供的数据恢复机、配套工具软件及技术文件（数据恢复机使用说明），依据赛题中的故障描述及要求，对现场提供的存储介质进行检测维修，并将存储介质中的指定文件资料恢复出来。</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大赛提供含有故障的5个存储介质：</w:t>
      </w:r>
      <w:r w:rsidR="00E15D66" w:rsidRPr="0057270B">
        <w:rPr>
          <w:rFonts w:ascii="仿宋" w:eastAsia="仿宋" w:hAnsi="仿宋" w:hint="eastAsia"/>
          <w:sz w:val="24"/>
          <w:szCs w:val="24"/>
        </w:rPr>
        <w:t>1</w:t>
      </w:r>
      <w:r w:rsidRPr="0057270B">
        <w:rPr>
          <w:rFonts w:ascii="仿宋" w:eastAsia="仿宋" w:hAnsi="仿宋" w:hint="eastAsia"/>
          <w:sz w:val="24"/>
          <w:szCs w:val="24"/>
        </w:rPr>
        <w:t>个台式机硬盘、</w:t>
      </w:r>
      <w:r w:rsidR="00E15D66" w:rsidRPr="0057270B">
        <w:rPr>
          <w:rFonts w:ascii="仿宋" w:eastAsia="仿宋" w:hAnsi="仿宋" w:hint="eastAsia"/>
          <w:sz w:val="24"/>
          <w:szCs w:val="24"/>
        </w:rPr>
        <w:t>1个手机存储卡、</w:t>
      </w:r>
      <w:r w:rsidRPr="0057270B">
        <w:rPr>
          <w:rFonts w:ascii="仿宋" w:eastAsia="仿宋" w:hAnsi="仿宋" w:hint="eastAsia"/>
          <w:sz w:val="24"/>
          <w:szCs w:val="24"/>
        </w:rPr>
        <w:t>1个SD存储卡、1个U盘以及1个笔记本硬盘，每个存储介质均有不同的故障，具体类型、故障描述及要求如下：</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7"/>
        <w:gridCol w:w="3874"/>
        <w:gridCol w:w="2930"/>
      </w:tblGrid>
      <w:tr w:rsidR="0057270B" w:rsidRPr="0057270B" w:rsidTr="0093218E">
        <w:trPr>
          <w:jc w:val="center"/>
        </w:trPr>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介质编号</w:t>
            </w:r>
          </w:p>
        </w:tc>
        <w:tc>
          <w:tcPr>
            <w:tcW w:w="718"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介质</w:t>
            </w:r>
          </w:p>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类型</w:t>
            </w:r>
          </w:p>
        </w:tc>
        <w:tc>
          <w:tcPr>
            <w:tcW w:w="2179"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故障描述</w:t>
            </w:r>
          </w:p>
        </w:tc>
        <w:tc>
          <w:tcPr>
            <w:tcW w:w="1648"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sz w:val="24"/>
                <w:szCs w:val="24"/>
              </w:rPr>
              <w:t>要求</w:t>
            </w:r>
          </w:p>
        </w:tc>
      </w:tr>
      <w:tr w:rsidR="0057270B" w:rsidRPr="0057270B" w:rsidTr="0093218E">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001</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3.5寸台式机硬盘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left"/>
              <w:rPr>
                <w:rFonts w:ascii="仿宋" w:eastAsia="仿宋" w:hAnsi="仿宋"/>
                <w:kern w:val="0"/>
                <w:sz w:val="24"/>
              </w:rPr>
            </w:pPr>
            <w:r w:rsidRPr="0057270B">
              <w:rPr>
                <w:rFonts w:ascii="仿宋" w:eastAsia="仿宋" w:hAnsi="仿宋" w:hint="eastAsia"/>
                <w:kern w:val="0"/>
                <w:sz w:val="24"/>
              </w:rPr>
              <w:t>该硬盘中存放了300个文件，且包含3个主分区和2个逻辑分区。由于计算机突然死机，用户进行强制关机操作，当用户重启计算机时，发现计算机无法识别该硬盘。</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57270B" w:rsidRDefault="00D77FD6" w:rsidP="0093218E">
            <w:pPr>
              <w:spacing w:line="440" w:lineRule="exact"/>
              <w:rPr>
                <w:rFonts w:ascii="仿宋" w:eastAsia="仿宋" w:hAnsi="仿宋"/>
                <w:kern w:val="0"/>
                <w:sz w:val="24"/>
              </w:rPr>
            </w:pPr>
            <w:r w:rsidRPr="0057270B">
              <w:rPr>
                <w:rFonts w:ascii="仿宋" w:eastAsia="仿宋" w:hAnsi="仿宋" w:hint="eastAsia"/>
                <w:kern w:val="0"/>
                <w:sz w:val="24"/>
              </w:rPr>
              <w:t>维修及</w:t>
            </w:r>
            <w:r w:rsidR="00092E01" w:rsidRPr="0057270B">
              <w:rPr>
                <w:rFonts w:ascii="仿宋" w:eastAsia="仿宋" w:hAnsi="仿宋" w:hint="eastAsia"/>
                <w:kern w:val="0"/>
                <w:sz w:val="24"/>
              </w:rPr>
              <w:t>恢复指定文件，并保存到数据恢复机的“D:\ 数据恢复成果”文件夹下。</w:t>
            </w:r>
          </w:p>
        </w:tc>
      </w:tr>
      <w:tr w:rsidR="0057270B" w:rsidRPr="0057270B" w:rsidTr="0093218E">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002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E15D66" w:rsidP="0093218E">
            <w:pPr>
              <w:spacing w:line="440" w:lineRule="exact"/>
              <w:jc w:val="center"/>
              <w:rPr>
                <w:rFonts w:ascii="仿宋" w:eastAsia="仿宋" w:hAnsi="仿宋"/>
                <w:kern w:val="0"/>
                <w:sz w:val="24"/>
              </w:rPr>
            </w:pPr>
            <w:r w:rsidRPr="0057270B">
              <w:rPr>
                <w:rFonts w:ascii="仿宋" w:eastAsia="仿宋" w:hAnsi="仿宋" w:hint="eastAsia"/>
                <w:kern w:val="0"/>
                <w:sz w:val="24"/>
              </w:rPr>
              <w:t>手机存储卡</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E15D66" w:rsidP="0093218E">
            <w:pPr>
              <w:spacing w:line="440" w:lineRule="exact"/>
              <w:jc w:val="left"/>
              <w:rPr>
                <w:rFonts w:ascii="仿宋" w:eastAsia="仿宋" w:hAnsi="仿宋"/>
                <w:kern w:val="0"/>
                <w:sz w:val="24"/>
              </w:rPr>
            </w:pPr>
            <w:r w:rsidRPr="0057270B">
              <w:rPr>
                <w:rFonts w:ascii="仿宋" w:eastAsia="仿宋" w:hAnsi="仿宋" w:hint="eastAsia"/>
                <w:kern w:val="0"/>
                <w:sz w:val="24"/>
              </w:rPr>
              <w:t>该存储</w:t>
            </w:r>
            <w:r w:rsidR="00092E01" w:rsidRPr="0057270B">
              <w:rPr>
                <w:rFonts w:ascii="仿宋" w:eastAsia="仿宋" w:hAnsi="仿宋" w:hint="eastAsia"/>
                <w:kern w:val="0"/>
                <w:sz w:val="24"/>
              </w:rPr>
              <w:t>中存放了</w:t>
            </w:r>
            <w:r w:rsidR="0057270B" w:rsidRPr="0057270B">
              <w:rPr>
                <w:rFonts w:ascii="仿宋" w:eastAsia="仿宋" w:hAnsi="仿宋" w:hint="eastAsia"/>
                <w:kern w:val="0"/>
                <w:sz w:val="24"/>
              </w:rPr>
              <w:t>2</w:t>
            </w:r>
            <w:r w:rsidR="00092E01" w:rsidRPr="0057270B">
              <w:rPr>
                <w:rFonts w:ascii="仿宋" w:eastAsia="仿宋" w:hAnsi="仿宋" w:hint="eastAsia"/>
                <w:kern w:val="0"/>
                <w:sz w:val="24"/>
              </w:rPr>
              <w:t>00个文件，由于用户</w:t>
            </w:r>
            <w:r w:rsidRPr="0057270B">
              <w:rPr>
                <w:rFonts w:ascii="仿宋" w:eastAsia="仿宋" w:hAnsi="仿宋" w:hint="eastAsia"/>
                <w:kern w:val="0"/>
                <w:sz w:val="24"/>
              </w:rPr>
              <w:t>卸载</w:t>
            </w:r>
            <w:r w:rsidRPr="0057270B">
              <w:rPr>
                <w:rFonts w:ascii="仿宋" w:eastAsia="仿宋" w:hAnsi="仿宋"/>
                <w:kern w:val="0"/>
                <w:sz w:val="24"/>
              </w:rPr>
              <w:t>APP</w:t>
            </w:r>
            <w:r w:rsidRPr="0057270B">
              <w:rPr>
                <w:rFonts w:ascii="仿宋" w:eastAsia="仿宋" w:hAnsi="仿宋" w:hint="eastAsia"/>
                <w:kern w:val="0"/>
                <w:sz w:val="24"/>
              </w:rPr>
              <w:t>时系统发生严重错误，导致用户数据无法</w:t>
            </w:r>
            <w:r w:rsidR="008220A4" w:rsidRPr="0057270B">
              <w:rPr>
                <w:rFonts w:ascii="仿宋" w:eastAsia="仿宋" w:hAnsi="仿宋" w:hint="eastAsia"/>
                <w:kern w:val="0"/>
                <w:sz w:val="24"/>
              </w:rPr>
              <w:t>访问</w:t>
            </w:r>
            <w:r w:rsidR="00092E01" w:rsidRPr="0057270B">
              <w:rPr>
                <w:rFonts w:ascii="仿宋" w:eastAsia="仿宋" w:hAnsi="仿宋" w:hint="eastAsia"/>
                <w:kern w:val="0"/>
                <w:sz w:val="24"/>
              </w:rPr>
              <w:t>。</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57270B" w:rsidRDefault="00D77FD6" w:rsidP="0093218E">
            <w:pPr>
              <w:spacing w:line="440" w:lineRule="exact"/>
              <w:rPr>
                <w:rFonts w:ascii="仿宋" w:eastAsia="仿宋" w:hAnsi="仿宋"/>
                <w:kern w:val="0"/>
                <w:sz w:val="24"/>
              </w:rPr>
            </w:pPr>
            <w:r w:rsidRPr="0057270B">
              <w:rPr>
                <w:rFonts w:ascii="仿宋" w:eastAsia="仿宋" w:hAnsi="仿宋" w:hint="eastAsia"/>
                <w:kern w:val="0"/>
                <w:sz w:val="24"/>
              </w:rPr>
              <w:t>维修及</w:t>
            </w:r>
            <w:r w:rsidR="00092E01" w:rsidRPr="0057270B">
              <w:rPr>
                <w:rFonts w:ascii="仿宋" w:eastAsia="仿宋" w:hAnsi="仿宋" w:hint="eastAsia"/>
                <w:kern w:val="0"/>
                <w:sz w:val="24"/>
              </w:rPr>
              <w:t>恢复指定文件，并保存到数据恢复机的“D:\ 数据恢复成果”文件夹下。</w:t>
            </w:r>
          </w:p>
        </w:tc>
      </w:tr>
      <w:tr w:rsidR="0057270B" w:rsidRPr="0057270B" w:rsidTr="0093218E">
        <w:trPr>
          <w:trHeight w:val="910"/>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57270B" w:rsidRDefault="00092E01" w:rsidP="0093218E">
            <w:pPr>
              <w:spacing w:line="440" w:lineRule="exact"/>
              <w:jc w:val="center"/>
              <w:rPr>
                <w:rFonts w:ascii="仿宋" w:eastAsia="仿宋" w:hAnsi="仿宋"/>
                <w:kern w:val="0"/>
                <w:sz w:val="24"/>
                <w:highlight w:val="cyan"/>
              </w:rPr>
            </w:pPr>
            <w:r w:rsidRPr="0057270B">
              <w:rPr>
                <w:rFonts w:ascii="仿宋" w:eastAsia="仿宋" w:hAnsi="仿宋" w:hint="eastAsia"/>
                <w:kern w:val="0"/>
                <w:sz w:val="24"/>
              </w:rPr>
              <w:t>003</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SD存储卡</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D77FD6" w:rsidP="0093218E">
            <w:pPr>
              <w:spacing w:line="440" w:lineRule="exact"/>
              <w:jc w:val="left"/>
              <w:rPr>
                <w:rFonts w:ascii="仿宋" w:eastAsia="仿宋" w:hAnsi="仿宋"/>
                <w:kern w:val="0"/>
                <w:sz w:val="24"/>
              </w:rPr>
            </w:pPr>
            <w:r w:rsidRPr="0057270B">
              <w:rPr>
                <w:rFonts w:ascii="仿宋" w:eastAsia="仿宋" w:hAnsi="仿宋" w:hint="eastAsia"/>
                <w:kern w:val="0"/>
                <w:sz w:val="24"/>
              </w:rPr>
              <w:t>该SD卡</w:t>
            </w:r>
            <w:r w:rsidR="00092E01" w:rsidRPr="0057270B">
              <w:rPr>
                <w:rFonts w:ascii="仿宋" w:eastAsia="仿宋" w:hAnsi="仿宋" w:hint="eastAsia"/>
                <w:kern w:val="0"/>
                <w:sz w:val="24"/>
              </w:rPr>
              <w:t>中存放了300个文件，由于病毒的破坏，导致用户无法访问数</w:t>
            </w:r>
            <w:r w:rsidR="00092E01" w:rsidRPr="0057270B">
              <w:rPr>
                <w:rFonts w:ascii="仿宋" w:eastAsia="仿宋" w:hAnsi="仿宋" w:hint="eastAsia"/>
                <w:kern w:val="0"/>
                <w:sz w:val="24"/>
              </w:rPr>
              <w:lastRenderedPageBreak/>
              <w:t>据，且系统提示硬盘需要初始化。</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57270B" w:rsidRDefault="00D77FD6" w:rsidP="0093218E">
            <w:pPr>
              <w:spacing w:line="440" w:lineRule="exact"/>
              <w:rPr>
                <w:rFonts w:ascii="仿宋" w:eastAsia="仿宋" w:hAnsi="仿宋"/>
                <w:kern w:val="0"/>
                <w:sz w:val="24"/>
              </w:rPr>
            </w:pPr>
            <w:r w:rsidRPr="0057270B">
              <w:rPr>
                <w:rFonts w:ascii="仿宋" w:eastAsia="仿宋" w:hAnsi="仿宋" w:hint="eastAsia"/>
                <w:kern w:val="0"/>
                <w:sz w:val="24"/>
              </w:rPr>
              <w:lastRenderedPageBreak/>
              <w:t>维修及</w:t>
            </w:r>
            <w:r w:rsidR="00092E01" w:rsidRPr="0057270B">
              <w:rPr>
                <w:rFonts w:ascii="仿宋" w:eastAsia="仿宋" w:hAnsi="仿宋" w:hint="eastAsia"/>
                <w:kern w:val="0"/>
                <w:sz w:val="24"/>
              </w:rPr>
              <w:t xml:space="preserve">恢复指定文件，并保存到数据恢复机的“D:\ </w:t>
            </w:r>
            <w:r w:rsidR="00092E01" w:rsidRPr="0057270B">
              <w:rPr>
                <w:rFonts w:ascii="仿宋" w:eastAsia="仿宋" w:hAnsi="仿宋" w:hint="eastAsia"/>
                <w:kern w:val="0"/>
                <w:sz w:val="24"/>
              </w:rPr>
              <w:lastRenderedPageBreak/>
              <w:t>数据恢复成果”文件夹下。</w:t>
            </w:r>
          </w:p>
        </w:tc>
      </w:tr>
      <w:tr w:rsidR="0057270B" w:rsidRPr="0057270B" w:rsidTr="0093218E">
        <w:trPr>
          <w:trHeight w:val="866"/>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lastRenderedPageBreak/>
              <w:t>004</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U盘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left"/>
              <w:rPr>
                <w:rFonts w:ascii="仿宋" w:eastAsia="仿宋" w:hAnsi="仿宋"/>
                <w:kern w:val="0"/>
                <w:sz w:val="24"/>
              </w:rPr>
            </w:pPr>
            <w:r w:rsidRPr="0057270B">
              <w:rPr>
                <w:rFonts w:ascii="仿宋" w:eastAsia="仿宋" w:hAnsi="仿宋" w:hint="eastAsia"/>
                <w:kern w:val="0"/>
                <w:sz w:val="24"/>
              </w:rPr>
              <w:t>该U盘中存放了300个文件，由于用户非法操作造成系统提示格式化。</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57270B" w:rsidRDefault="00D77FD6" w:rsidP="0093218E">
            <w:pPr>
              <w:spacing w:line="440" w:lineRule="exact"/>
              <w:rPr>
                <w:rFonts w:ascii="仿宋" w:eastAsia="仿宋" w:hAnsi="仿宋"/>
                <w:kern w:val="0"/>
                <w:sz w:val="24"/>
              </w:rPr>
            </w:pPr>
            <w:r w:rsidRPr="0057270B">
              <w:rPr>
                <w:rFonts w:ascii="仿宋" w:eastAsia="仿宋" w:hAnsi="仿宋" w:hint="eastAsia"/>
                <w:kern w:val="0"/>
                <w:sz w:val="24"/>
              </w:rPr>
              <w:t>维修及</w:t>
            </w:r>
            <w:r w:rsidR="00092E01" w:rsidRPr="0057270B">
              <w:rPr>
                <w:rFonts w:ascii="仿宋" w:eastAsia="仿宋" w:hAnsi="仿宋" w:hint="eastAsia"/>
                <w:kern w:val="0"/>
                <w:sz w:val="24"/>
              </w:rPr>
              <w:t>恢复指定文件，并保存到数据恢复机的“D:\ 数据恢复成果”文件夹下。</w:t>
            </w:r>
          </w:p>
        </w:tc>
      </w:tr>
      <w:tr w:rsidR="00092E01" w:rsidRPr="0057270B" w:rsidTr="0093218E">
        <w:trPr>
          <w:trHeight w:val="866"/>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005</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2.5寸笔记本硬盘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57270B" w:rsidRDefault="00092E01" w:rsidP="0093218E">
            <w:pPr>
              <w:spacing w:line="440" w:lineRule="exact"/>
              <w:jc w:val="left"/>
              <w:rPr>
                <w:rFonts w:ascii="仿宋" w:eastAsia="仿宋" w:hAnsi="仿宋"/>
                <w:kern w:val="0"/>
                <w:sz w:val="24"/>
              </w:rPr>
            </w:pPr>
            <w:r w:rsidRPr="0057270B">
              <w:rPr>
                <w:rFonts w:ascii="仿宋" w:eastAsia="仿宋" w:hAnsi="仿宋" w:hint="eastAsia"/>
                <w:kern w:val="0"/>
                <w:sz w:val="24"/>
              </w:rPr>
              <w:t>该硬盘中存放了20个文件，且包含2个主分区，由于用户进行了误操作，导致该20个文件均无法正常打开。</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57270B" w:rsidRDefault="00D77FD6" w:rsidP="0093218E">
            <w:pPr>
              <w:spacing w:line="440" w:lineRule="exact"/>
              <w:rPr>
                <w:rFonts w:ascii="仿宋" w:eastAsia="仿宋" w:hAnsi="仿宋"/>
                <w:kern w:val="0"/>
                <w:sz w:val="24"/>
              </w:rPr>
            </w:pPr>
            <w:r w:rsidRPr="0057270B">
              <w:rPr>
                <w:rFonts w:ascii="仿宋" w:eastAsia="仿宋" w:hAnsi="仿宋" w:hint="eastAsia"/>
                <w:kern w:val="0"/>
                <w:sz w:val="24"/>
              </w:rPr>
              <w:t>维修及</w:t>
            </w:r>
            <w:r w:rsidR="00092E01" w:rsidRPr="0057270B">
              <w:rPr>
                <w:rFonts w:ascii="仿宋" w:eastAsia="仿宋" w:hAnsi="仿宋" w:hint="eastAsia"/>
                <w:kern w:val="0"/>
                <w:sz w:val="24"/>
              </w:rPr>
              <w:t>恢复指定文件，并保存到数据恢复机的“D:\ 数据恢复成果”文件夹下。</w:t>
            </w:r>
          </w:p>
        </w:tc>
      </w:tr>
    </w:tbl>
    <w:p w:rsidR="00092E01" w:rsidRPr="0057270B" w:rsidRDefault="00092E01" w:rsidP="00092E01">
      <w:pPr>
        <w:spacing w:line="360" w:lineRule="auto"/>
        <w:ind w:firstLineChars="196" w:firstLine="470"/>
        <w:rPr>
          <w:rFonts w:ascii="仿宋" w:eastAsia="仿宋" w:hAnsi="仿宋"/>
          <w:sz w:val="24"/>
          <w:szCs w:val="24"/>
        </w:rPr>
      </w:pP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2 任务要求</w:t>
      </w:r>
    </w:p>
    <w:p w:rsidR="00092E01" w:rsidRPr="0057270B" w:rsidRDefault="00092E01" w:rsidP="00092E01">
      <w:pPr>
        <w:spacing w:line="360" w:lineRule="auto"/>
        <w:ind w:firstLineChars="196" w:firstLine="470"/>
        <w:rPr>
          <w:rFonts w:ascii="仿宋" w:eastAsia="仿宋" w:hAnsi="仿宋"/>
          <w:kern w:val="0"/>
          <w:sz w:val="24"/>
        </w:rPr>
      </w:pPr>
      <w:r w:rsidRPr="0057270B">
        <w:rPr>
          <w:rFonts w:ascii="仿宋" w:eastAsia="仿宋" w:hAnsi="仿宋" w:hint="eastAsia"/>
          <w:sz w:val="24"/>
          <w:szCs w:val="24"/>
        </w:rPr>
        <w:t>（1）维修介质编号为“001”的硬盘，</w:t>
      </w:r>
      <w:r w:rsidRPr="0057270B">
        <w:rPr>
          <w:rFonts w:ascii="仿宋" w:eastAsia="仿宋" w:hAnsi="仿宋" w:hint="eastAsia"/>
          <w:kern w:val="0"/>
          <w:sz w:val="24"/>
        </w:rPr>
        <w:t>然后恢复名为</w:t>
      </w:r>
      <w:r w:rsidRPr="0057270B">
        <w:rPr>
          <w:rFonts w:ascii="仿宋" w:eastAsia="仿宋" w:hAnsi="仿宋" w:hint="eastAsia"/>
          <w:kern w:val="0"/>
          <w:sz w:val="24"/>
          <w:u w:val="single"/>
        </w:rPr>
        <w:t>“B001”</w:t>
      </w:r>
      <w:r w:rsidRPr="0057270B">
        <w:rPr>
          <w:rFonts w:ascii="仿宋" w:eastAsia="仿宋" w:hAnsi="仿宋" w:hint="eastAsia"/>
          <w:kern w:val="0"/>
          <w:sz w:val="24"/>
        </w:rPr>
        <w:t>的指定文件（B001为该存储中300个文件中的某一个文件，其具体值在竞赛当天公布）并保存到数据恢复机的“D:\ 数据恢复成果”文件夹下；</w:t>
      </w:r>
    </w:p>
    <w:p w:rsidR="00092E01" w:rsidRPr="0057270B" w:rsidRDefault="00092E01" w:rsidP="00092E01">
      <w:pPr>
        <w:spacing w:line="360" w:lineRule="auto"/>
        <w:ind w:firstLineChars="196" w:firstLine="470"/>
        <w:rPr>
          <w:rFonts w:ascii="仿宋" w:eastAsia="仿宋" w:hAnsi="仿宋"/>
          <w:kern w:val="0"/>
          <w:sz w:val="24"/>
        </w:rPr>
      </w:pPr>
      <w:r w:rsidRPr="0057270B">
        <w:rPr>
          <w:rFonts w:ascii="仿宋" w:eastAsia="仿宋" w:hAnsi="仿宋" w:hint="eastAsia"/>
          <w:kern w:val="0"/>
          <w:sz w:val="24"/>
        </w:rPr>
        <w:t>（2）</w:t>
      </w:r>
      <w:r w:rsidRPr="0057270B">
        <w:rPr>
          <w:rFonts w:ascii="仿宋" w:eastAsia="仿宋" w:hAnsi="仿宋" w:hint="eastAsia"/>
          <w:sz w:val="24"/>
          <w:szCs w:val="24"/>
        </w:rPr>
        <w:t>维修介质编号为“002”的</w:t>
      </w:r>
      <w:r w:rsidR="00E15D66" w:rsidRPr="0057270B">
        <w:rPr>
          <w:rFonts w:ascii="仿宋" w:eastAsia="仿宋" w:hAnsi="仿宋" w:hint="eastAsia"/>
          <w:sz w:val="24"/>
          <w:szCs w:val="24"/>
        </w:rPr>
        <w:t>手机存储卡</w:t>
      </w:r>
      <w:r w:rsidRPr="0057270B">
        <w:rPr>
          <w:rFonts w:ascii="仿宋" w:eastAsia="仿宋" w:hAnsi="仿宋" w:hint="eastAsia"/>
          <w:sz w:val="24"/>
          <w:szCs w:val="24"/>
        </w:rPr>
        <w:t>，</w:t>
      </w:r>
      <w:r w:rsidRPr="0057270B">
        <w:rPr>
          <w:rFonts w:ascii="仿宋" w:eastAsia="仿宋" w:hAnsi="仿宋" w:hint="eastAsia"/>
          <w:kern w:val="0"/>
          <w:sz w:val="24"/>
        </w:rPr>
        <w:t>然后恢复名为</w:t>
      </w:r>
      <w:r w:rsidRPr="0057270B">
        <w:rPr>
          <w:rFonts w:ascii="仿宋" w:eastAsia="仿宋" w:hAnsi="仿宋" w:hint="eastAsia"/>
          <w:kern w:val="0"/>
          <w:sz w:val="24"/>
          <w:u w:val="single"/>
        </w:rPr>
        <w:t>“B002”</w:t>
      </w:r>
      <w:r w:rsidRPr="0057270B">
        <w:rPr>
          <w:rFonts w:ascii="仿宋" w:eastAsia="仿宋" w:hAnsi="仿宋" w:hint="eastAsia"/>
          <w:kern w:val="0"/>
          <w:sz w:val="24"/>
        </w:rPr>
        <w:t>的指定文件（B002为该存储中</w:t>
      </w:r>
      <w:r w:rsidR="0057270B" w:rsidRPr="0057270B">
        <w:rPr>
          <w:rFonts w:ascii="仿宋" w:eastAsia="仿宋" w:hAnsi="仿宋" w:hint="eastAsia"/>
          <w:kern w:val="0"/>
          <w:sz w:val="24"/>
        </w:rPr>
        <w:t>2</w:t>
      </w:r>
      <w:r w:rsidRPr="0057270B">
        <w:rPr>
          <w:rFonts w:ascii="仿宋" w:eastAsia="仿宋" w:hAnsi="仿宋" w:hint="eastAsia"/>
          <w:kern w:val="0"/>
          <w:sz w:val="24"/>
        </w:rPr>
        <w:t>00个文件中的某一个文件，其具体值在竞赛当天公布）并保存到数据恢复机的“D:\ 数据恢复成果”文件夹下；</w:t>
      </w:r>
    </w:p>
    <w:p w:rsidR="00092E01" w:rsidRPr="0057270B" w:rsidRDefault="00092E01" w:rsidP="00092E01">
      <w:pPr>
        <w:spacing w:line="360" w:lineRule="auto"/>
        <w:ind w:firstLineChars="196" w:firstLine="470"/>
        <w:rPr>
          <w:rFonts w:ascii="仿宋" w:eastAsia="仿宋" w:hAnsi="仿宋"/>
          <w:kern w:val="0"/>
          <w:sz w:val="24"/>
        </w:rPr>
      </w:pPr>
      <w:r w:rsidRPr="0057270B">
        <w:rPr>
          <w:rFonts w:ascii="仿宋" w:eastAsia="仿宋" w:hAnsi="仿宋" w:hint="eastAsia"/>
          <w:kern w:val="0"/>
          <w:sz w:val="24"/>
        </w:rPr>
        <w:t>（3）</w:t>
      </w:r>
      <w:r w:rsidRPr="0057270B">
        <w:rPr>
          <w:rFonts w:ascii="仿宋" w:eastAsia="仿宋" w:hAnsi="仿宋" w:hint="eastAsia"/>
          <w:sz w:val="24"/>
          <w:szCs w:val="24"/>
        </w:rPr>
        <w:t>维修介质编号为“003</w:t>
      </w:r>
      <w:r w:rsidR="00D77FD6" w:rsidRPr="0057270B">
        <w:rPr>
          <w:rFonts w:ascii="仿宋" w:eastAsia="仿宋" w:hAnsi="仿宋" w:hint="eastAsia"/>
          <w:sz w:val="24"/>
          <w:szCs w:val="24"/>
        </w:rPr>
        <w:t>”的SD卡</w:t>
      </w:r>
      <w:r w:rsidRPr="0057270B">
        <w:rPr>
          <w:rFonts w:ascii="仿宋" w:eastAsia="仿宋" w:hAnsi="仿宋" w:hint="eastAsia"/>
          <w:sz w:val="24"/>
          <w:szCs w:val="24"/>
        </w:rPr>
        <w:t>，</w:t>
      </w:r>
      <w:r w:rsidRPr="0057270B">
        <w:rPr>
          <w:rFonts w:ascii="仿宋" w:eastAsia="仿宋" w:hAnsi="仿宋" w:hint="eastAsia"/>
          <w:kern w:val="0"/>
          <w:sz w:val="24"/>
        </w:rPr>
        <w:t>然后恢复名为</w:t>
      </w:r>
      <w:r w:rsidRPr="0057270B">
        <w:rPr>
          <w:rFonts w:ascii="仿宋" w:eastAsia="仿宋" w:hAnsi="仿宋" w:hint="eastAsia"/>
          <w:kern w:val="0"/>
          <w:sz w:val="24"/>
          <w:u w:val="single"/>
        </w:rPr>
        <w:t>“B003”</w:t>
      </w:r>
      <w:r w:rsidRPr="0057270B">
        <w:rPr>
          <w:rFonts w:ascii="仿宋" w:eastAsia="仿宋" w:hAnsi="仿宋" w:hint="eastAsia"/>
          <w:kern w:val="0"/>
          <w:sz w:val="24"/>
        </w:rPr>
        <w:t>的指定文件（B003为该存储中300个文件中的某一个文件，其具体值在竞赛当天公布）并保存到数据恢复机的“D:\ 数据恢复成果”文件夹下；</w:t>
      </w:r>
    </w:p>
    <w:p w:rsidR="00092E01" w:rsidRPr="0057270B" w:rsidRDefault="00092E01" w:rsidP="00092E01">
      <w:pPr>
        <w:spacing w:line="360" w:lineRule="auto"/>
        <w:ind w:firstLineChars="196" w:firstLine="470"/>
        <w:rPr>
          <w:rFonts w:ascii="仿宋" w:eastAsia="仿宋" w:hAnsi="仿宋"/>
          <w:kern w:val="0"/>
          <w:sz w:val="24"/>
        </w:rPr>
      </w:pPr>
      <w:r w:rsidRPr="0057270B">
        <w:rPr>
          <w:rFonts w:ascii="仿宋" w:eastAsia="仿宋" w:hAnsi="仿宋" w:hint="eastAsia"/>
          <w:kern w:val="0"/>
          <w:sz w:val="24"/>
        </w:rPr>
        <w:t>（4）</w:t>
      </w:r>
      <w:r w:rsidRPr="0057270B">
        <w:rPr>
          <w:rFonts w:ascii="仿宋" w:eastAsia="仿宋" w:hAnsi="仿宋" w:hint="eastAsia"/>
          <w:sz w:val="24"/>
          <w:szCs w:val="24"/>
        </w:rPr>
        <w:t>维修介质编号为“004”的U盘，</w:t>
      </w:r>
      <w:r w:rsidRPr="0057270B">
        <w:rPr>
          <w:rFonts w:ascii="仿宋" w:eastAsia="仿宋" w:hAnsi="仿宋" w:hint="eastAsia"/>
          <w:kern w:val="0"/>
          <w:sz w:val="24"/>
        </w:rPr>
        <w:t>然后恢复名为</w:t>
      </w:r>
      <w:r w:rsidRPr="0057270B">
        <w:rPr>
          <w:rFonts w:ascii="仿宋" w:eastAsia="仿宋" w:hAnsi="仿宋" w:hint="eastAsia"/>
          <w:kern w:val="0"/>
          <w:sz w:val="24"/>
          <w:u w:val="single"/>
        </w:rPr>
        <w:t>“B004”</w:t>
      </w:r>
      <w:r w:rsidRPr="0057270B">
        <w:rPr>
          <w:rFonts w:ascii="仿宋" w:eastAsia="仿宋" w:hAnsi="仿宋" w:hint="eastAsia"/>
          <w:kern w:val="0"/>
          <w:sz w:val="24"/>
        </w:rPr>
        <w:t>的指定文件（B004为该存储中300个文件中的某一个文件，其具体值在竞赛当天公布）并保存到数据恢复机的“D:\ 数据恢复成果”文件夹下；</w:t>
      </w:r>
    </w:p>
    <w:p w:rsidR="00092E01" w:rsidRPr="0057270B" w:rsidRDefault="00092E01" w:rsidP="00092E01">
      <w:pPr>
        <w:spacing w:line="360" w:lineRule="auto"/>
        <w:ind w:firstLineChars="196" w:firstLine="470"/>
        <w:rPr>
          <w:rFonts w:ascii="仿宋" w:eastAsia="仿宋" w:hAnsi="仿宋"/>
          <w:kern w:val="0"/>
          <w:sz w:val="24"/>
        </w:rPr>
      </w:pPr>
      <w:r w:rsidRPr="0057270B">
        <w:rPr>
          <w:rFonts w:ascii="仿宋" w:eastAsia="仿宋" w:hAnsi="仿宋" w:hint="eastAsia"/>
          <w:kern w:val="0"/>
          <w:sz w:val="24"/>
        </w:rPr>
        <w:t>（5）</w:t>
      </w:r>
      <w:r w:rsidRPr="0057270B">
        <w:rPr>
          <w:rFonts w:ascii="仿宋" w:eastAsia="仿宋" w:hAnsi="仿宋" w:hint="eastAsia"/>
          <w:sz w:val="24"/>
          <w:szCs w:val="24"/>
        </w:rPr>
        <w:t>维修介质编号为“005”的硬盘，</w:t>
      </w:r>
      <w:r w:rsidRPr="0057270B">
        <w:rPr>
          <w:rFonts w:ascii="仿宋" w:eastAsia="仿宋" w:hAnsi="仿宋" w:hint="eastAsia"/>
          <w:kern w:val="0"/>
          <w:sz w:val="24"/>
        </w:rPr>
        <w:t>然后恢复名为</w:t>
      </w:r>
      <w:r w:rsidRPr="0057270B">
        <w:rPr>
          <w:rFonts w:ascii="仿宋" w:eastAsia="仿宋" w:hAnsi="仿宋" w:hint="eastAsia"/>
          <w:kern w:val="0"/>
          <w:sz w:val="24"/>
          <w:u w:val="single"/>
        </w:rPr>
        <w:t>“B005”</w:t>
      </w:r>
      <w:r w:rsidRPr="0057270B">
        <w:rPr>
          <w:rFonts w:ascii="仿宋" w:eastAsia="仿宋" w:hAnsi="仿宋" w:hint="eastAsia"/>
          <w:kern w:val="0"/>
          <w:sz w:val="24"/>
        </w:rPr>
        <w:t>的指定文件（B005为该存储中20个文件中的某一个文件，其具体值在竞赛当天公布）并保存到数据恢复机的“D:\ 数据恢复成果”文件夹下。</w:t>
      </w:r>
    </w:p>
    <w:p w:rsidR="00092E01" w:rsidRPr="0057270B" w:rsidRDefault="00092E01" w:rsidP="000D3AE9">
      <w:pPr>
        <w:pStyle w:val="a4"/>
        <w:spacing w:line="360" w:lineRule="auto"/>
        <w:ind w:firstLineChars="200" w:firstLine="482"/>
        <w:rPr>
          <w:rFonts w:ascii="仿宋" w:eastAsia="仿宋" w:hAnsi="仿宋"/>
          <w:kern w:val="0"/>
          <w:sz w:val="24"/>
        </w:rPr>
      </w:pPr>
      <w:r w:rsidRPr="0057270B">
        <w:rPr>
          <w:rFonts w:ascii="仿宋" w:eastAsia="仿宋" w:hAnsi="仿宋" w:hint="eastAsia"/>
          <w:b/>
          <w:kern w:val="0"/>
          <w:sz w:val="24"/>
        </w:rPr>
        <w:t>注意：</w:t>
      </w:r>
      <w:r w:rsidRPr="0057270B">
        <w:rPr>
          <w:rFonts w:ascii="仿宋" w:eastAsia="仿宋" w:hAnsi="仿宋" w:hint="eastAsia"/>
          <w:kern w:val="0"/>
          <w:sz w:val="24"/>
        </w:rPr>
        <w:t>上述指定文件名B001、B002、B003、B004和B005的具体值由裁判在竞赛当天随机产生并公布，并在竞赛开始后将《指定文件名表》下发给参赛队，具体参见下表说明，保存时以下表中指定文件名栏对应的文件名进行保存，否则视为相应文件没有恢复，对应的恢复任务以0分计入总成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3221"/>
        <w:gridCol w:w="3221"/>
      </w:tblGrid>
      <w:tr w:rsidR="0057270B" w:rsidRPr="0057270B" w:rsidTr="0093218E">
        <w:tc>
          <w:tcPr>
            <w:tcW w:w="9662" w:type="dxa"/>
            <w:gridSpan w:val="3"/>
            <w:shd w:val="clear" w:color="auto" w:fill="D9D9D9"/>
            <w:vAlign w:val="bottom"/>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lastRenderedPageBreak/>
              <w:t>《指定文件名表》</w:t>
            </w:r>
          </w:p>
        </w:tc>
      </w:tr>
      <w:tr w:rsidR="0057270B" w:rsidRPr="0057270B" w:rsidTr="0093218E">
        <w:trPr>
          <w:trHeight w:val="301"/>
        </w:trPr>
        <w:tc>
          <w:tcPr>
            <w:tcW w:w="3220" w:type="dxa"/>
            <w:shd w:val="clear" w:color="auto" w:fill="D9D9D9"/>
            <w:vAlign w:val="bottom"/>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序号</w:t>
            </w:r>
          </w:p>
        </w:tc>
        <w:tc>
          <w:tcPr>
            <w:tcW w:w="3221" w:type="dxa"/>
            <w:shd w:val="clear" w:color="auto" w:fill="D9D9D9"/>
            <w:vAlign w:val="bottom"/>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编号</w:t>
            </w:r>
          </w:p>
        </w:tc>
        <w:tc>
          <w:tcPr>
            <w:tcW w:w="3221" w:type="dxa"/>
            <w:shd w:val="clear" w:color="auto" w:fill="D9D9D9"/>
            <w:vAlign w:val="bottom"/>
          </w:tcPr>
          <w:p w:rsidR="00092E01" w:rsidRPr="0057270B" w:rsidRDefault="00092E01" w:rsidP="0093218E">
            <w:pPr>
              <w:spacing w:line="440" w:lineRule="exact"/>
              <w:jc w:val="center"/>
              <w:rPr>
                <w:rFonts w:ascii="仿宋" w:eastAsia="仿宋" w:hAnsi="仿宋"/>
                <w:b/>
                <w:kern w:val="0"/>
                <w:sz w:val="24"/>
              </w:rPr>
            </w:pPr>
            <w:r w:rsidRPr="0057270B">
              <w:rPr>
                <w:rFonts w:ascii="仿宋" w:eastAsia="仿宋" w:hAnsi="仿宋" w:hint="eastAsia"/>
                <w:b/>
                <w:kern w:val="0"/>
                <w:sz w:val="24"/>
              </w:rPr>
              <w:t>指定文件名</w:t>
            </w:r>
          </w:p>
        </w:tc>
      </w:tr>
      <w:tr w:rsidR="0057270B" w:rsidRPr="0057270B" w:rsidTr="0093218E">
        <w:tc>
          <w:tcPr>
            <w:tcW w:w="3220"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1</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B001</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5.doc（此为示例）</w:t>
            </w:r>
          </w:p>
        </w:tc>
      </w:tr>
      <w:tr w:rsidR="0057270B" w:rsidRPr="0057270B" w:rsidTr="0093218E">
        <w:tc>
          <w:tcPr>
            <w:tcW w:w="3220"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2</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B002</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23.</w:t>
            </w:r>
            <w:r w:rsidR="0057270B" w:rsidRPr="0057270B">
              <w:rPr>
                <w:rFonts w:ascii="仿宋" w:eastAsia="仿宋" w:hAnsi="仿宋" w:hint="eastAsia"/>
                <w:kern w:val="0"/>
                <w:sz w:val="24"/>
              </w:rPr>
              <w:t>jpg</w:t>
            </w:r>
            <w:r w:rsidRPr="0057270B">
              <w:rPr>
                <w:rFonts w:ascii="仿宋" w:eastAsia="仿宋" w:hAnsi="仿宋" w:hint="eastAsia"/>
                <w:kern w:val="0"/>
                <w:sz w:val="24"/>
              </w:rPr>
              <w:t>（此为示例）</w:t>
            </w:r>
          </w:p>
        </w:tc>
      </w:tr>
      <w:tr w:rsidR="0057270B" w:rsidRPr="0057270B" w:rsidTr="0093218E">
        <w:tc>
          <w:tcPr>
            <w:tcW w:w="3220"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3</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B003</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98.txt（此为示例）</w:t>
            </w:r>
          </w:p>
        </w:tc>
      </w:tr>
      <w:tr w:rsidR="0057270B" w:rsidRPr="0057270B" w:rsidTr="0093218E">
        <w:tc>
          <w:tcPr>
            <w:tcW w:w="3220"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4</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B004</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65.txt（此为示例）</w:t>
            </w:r>
          </w:p>
        </w:tc>
      </w:tr>
      <w:tr w:rsidR="0057270B" w:rsidRPr="0057270B" w:rsidTr="0093218E">
        <w:tc>
          <w:tcPr>
            <w:tcW w:w="3220"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5</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B005</w:t>
            </w:r>
          </w:p>
        </w:tc>
        <w:tc>
          <w:tcPr>
            <w:tcW w:w="3221" w:type="dxa"/>
            <w:vAlign w:val="center"/>
          </w:tcPr>
          <w:p w:rsidR="00092E01" w:rsidRPr="0057270B" w:rsidRDefault="00092E01" w:rsidP="0093218E">
            <w:pPr>
              <w:spacing w:line="440" w:lineRule="exact"/>
              <w:jc w:val="center"/>
              <w:rPr>
                <w:rFonts w:ascii="仿宋" w:eastAsia="仿宋" w:hAnsi="仿宋"/>
                <w:kern w:val="0"/>
                <w:sz w:val="24"/>
              </w:rPr>
            </w:pPr>
            <w:r w:rsidRPr="0057270B">
              <w:rPr>
                <w:rFonts w:ascii="仿宋" w:eastAsia="仿宋" w:hAnsi="仿宋" w:hint="eastAsia"/>
                <w:kern w:val="0"/>
                <w:sz w:val="24"/>
              </w:rPr>
              <w:t>6.doc（此为示例）</w:t>
            </w:r>
          </w:p>
        </w:tc>
      </w:tr>
    </w:tbl>
    <w:p w:rsidR="00092E01" w:rsidRPr="0057270B" w:rsidRDefault="00092E01" w:rsidP="00391457">
      <w:pPr>
        <w:spacing w:beforeLines="50" w:before="120" w:afterLines="50" w:after="120" w:line="560" w:lineRule="exact"/>
        <w:rPr>
          <w:rFonts w:ascii="仿宋" w:eastAsia="仿宋" w:hAnsi="仿宋"/>
          <w:b/>
          <w:sz w:val="24"/>
          <w:szCs w:val="24"/>
        </w:rPr>
      </w:pPr>
      <w:bookmarkStart w:id="12" w:name="_Toc447750991"/>
      <w:r w:rsidRPr="0057270B">
        <w:rPr>
          <w:rFonts w:ascii="仿宋" w:eastAsia="仿宋" w:hAnsi="仿宋" w:hint="eastAsia"/>
          <w:b/>
          <w:sz w:val="24"/>
          <w:szCs w:val="24"/>
        </w:rPr>
        <w:t>（三）任务三：填写竞赛报告单</w:t>
      </w:r>
      <w:bookmarkEnd w:id="12"/>
    </w:p>
    <w:p w:rsidR="00092E01" w:rsidRPr="0057270B" w:rsidRDefault="00092E01" w:rsidP="00092E01">
      <w:pPr>
        <w:spacing w:line="360" w:lineRule="auto"/>
        <w:ind w:firstLine="470"/>
        <w:rPr>
          <w:rFonts w:ascii="仿宋" w:eastAsia="仿宋" w:hAnsi="仿宋"/>
          <w:sz w:val="24"/>
          <w:szCs w:val="24"/>
        </w:rPr>
      </w:pPr>
      <w:r w:rsidRPr="0057270B">
        <w:rPr>
          <w:rFonts w:ascii="仿宋" w:eastAsia="仿宋" w:hAnsi="仿宋" w:hint="eastAsia"/>
          <w:sz w:val="24"/>
          <w:szCs w:val="24"/>
        </w:rPr>
        <w:t>1 任务描述</w:t>
      </w:r>
    </w:p>
    <w:p w:rsidR="00092E01" w:rsidRPr="0057270B" w:rsidRDefault="00092E01" w:rsidP="00092E01">
      <w:pPr>
        <w:spacing w:line="360" w:lineRule="auto"/>
        <w:ind w:firstLine="470"/>
        <w:rPr>
          <w:rFonts w:ascii="仿宋" w:eastAsia="仿宋" w:hAnsi="仿宋"/>
          <w:sz w:val="24"/>
          <w:szCs w:val="24"/>
        </w:rPr>
      </w:pPr>
      <w:r w:rsidRPr="0057270B">
        <w:rPr>
          <w:rFonts w:ascii="仿宋" w:eastAsia="仿宋" w:hAnsi="仿宋" w:hint="eastAsia"/>
          <w:sz w:val="24"/>
          <w:szCs w:val="24"/>
        </w:rPr>
        <w:t>依据任务要求完成《电子产品芯片级检测维修与数据恢复项目竞赛报告单》（电子版）的填写。</w:t>
      </w:r>
    </w:p>
    <w:p w:rsidR="00092E01" w:rsidRPr="0057270B" w:rsidRDefault="00092E01" w:rsidP="00092E01">
      <w:pPr>
        <w:spacing w:line="360" w:lineRule="auto"/>
        <w:ind w:firstLineChars="196" w:firstLine="470"/>
      </w:pPr>
      <w:r w:rsidRPr="0057270B">
        <w:rPr>
          <w:rFonts w:ascii="仿宋" w:eastAsia="仿宋" w:hAnsi="仿宋" w:hint="eastAsia"/>
          <w:sz w:val="24"/>
          <w:szCs w:val="24"/>
        </w:rPr>
        <w:t>2 任务要求</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《电子产品芯片级检测维修与数据恢复项目竞赛报告单》由两部分组成，相关要求如下：</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（1）电路板检测与维修记录表</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将电路板检测与维修信息分别记录在相应的表格中，语言描述应条理清晰，能够反映选手对于故障的判断及排除过程，且言简意赅，符合典型电子产品维修岗位对于故障维修记录的规范要求。</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（2）存储设备维修及数据恢复记录表</w:t>
      </w:r>
    </w:p>
    <w:p w:rsidR="00092E01" w:rsidRPr="0057270B" w:rsidRDefault="00092E01" w:rsidP="00092E01">
      <w:pPr>
        <w:pStyle w:val="a4"/>
        <w:spacing w:line="360" w:lineRule="auto"/>
        <w:ind w:firstLineChars="200" w:firstLine="480"/>
      </w:pPr>
      <w:r w:rsidRPr="0057270B">
        <w:rPr>
          <w:rFonts w:ascii="仿宋" w:eastAsia="仿宋" w:hAnsi="仿宋" w:hint="eastAsia"/>
          <w:kern w:val="0"/>
          <w:sz w:val="24"/>
        </w:rPr>
        <w:t>依次打开恢复的指定文件:“B001”、“B002”、“B003”、“B004”、“B005”,</w:t>
      </w:r>
      <w:r w:rsidRPr="0057270B">
        <w:rPr>
          <w:rFonts w:ascii="仿宋" w:eastAsia="仿宋" w:hAnsi="仿宋" w:hint="eastAsia"/>
          <w:sz w:val="24"/>
          <w:szCs w:val="24"/>
        </w:rPr>
        <w:t>按照现场下发的恢复要求保存文件并填写恢复的内容</w:t>
      </w:r>
      <w:r w:rsidRPr="0057270B">
        <w:rPr>
          <w:rFonts w:ascii="仿宋" w:eastAsia="仿宋" w:hAnsi="仿宋" w:hint="eastAsia"/>
          <w:kern w:val="0"/>
          <w:sz w:val="24"/>
        </w:rPr>
        <w:t>到《</w:t>
      </w:r>
      <w:r w:rsidRPr="0057270B">
        <w:rPr>
          <w:rFonts w:ascii="仿宋" w:eastAsia="仿宋" w:hAnsi="仿宋" w:hint="eastAsia"/>
          <w:sz w:val="24"/>
          <w:szCs w:val="24"/>
        </w:rPr>
        <w:t>存储设备维修及数据恢复记录表</w:t>
      </w:r>
      <w:r w:rsidRPr="0057270B">
        <w:rPr>
          <w:rFonts w:ascii="仿宋" w:eastAsia="仿宋" w:hAnsi="仿宋" w:hint="eastAsia"/>
          <w:sz w:val="24"/>
        </w:rPr>
        <w:t>》</w:t>
      </w:r>
      <w:r w:rsidRPr="0057270B">
        <w:rPr>
          <w:rFonts w:ascii="仿宋" w:eastAsia="仿宋" w:hAnsi="仿宋" w:hint="eastAsia"/>
          <w:kern w:val="0"/>
          <w:sz w:val="24"/>
        </w:rPr>
        <w:t>中指定的位置。</w:t>
      </w:r>
    </w:p>
    <w:p w:rsidR="00092E01" w:rsidRPr="0057270B" w:rsidRDefault="00092E01" w:rsidP="00092E01">
      <w:pPr>
        <w:spacing w:line="360" w:lineRule="auto"/>
        <w:ind w:firstLineChars="196" w:firstLine="472"/>
        <w:rPr>
          <w:rFonts w:ascii="仿宋" w:eastAsia="仿宋" w:hAnsi="仿宋"/>
          <w:sz w:val="24"/>
          <w:szCs w:val="24"/>
        </w:rPr>
      </w:pPr>
      <w:r w:rsidRPr="0057270B">
        <w:rPr>
          <w:rFonts w:ascii="仿宋" w:eastAsia="仿宋" w:hAnsi="仿宋" w:hint="eastAsia"/>
          <w:b/>
          <w:sz w:val="24"/>
          <w:szCs w:val="24"/>
        </w:rPr>
        <w:t>注意：</w:t>
      </w:r>
      <w:r w:rsidRPr="0057270B">
        <w:rPr>
          <w:rFonts w:ascii="仿宋" w:eastAsia="仿宋" w:hAnsi="仿宋" w:hint="eastAsia"/>
          <w:sz w:val="24"/>
          <w:szCs w:val="24"/>
        </w:rPr>
        <w:t>《电子产品芯片级检测维修与数据恢复项目竞赛报告单》（电子版）模板在参赛机“D:\竞赛报告单”目录下，该报告单模板如下：</w:t>
      </w:r>
    </w:p>
    <w:p w:rsidR="00092E01" w:rsidRPr="0057270B" w:rsidRDefault="00092E01" w:rsidP="00092E01">
      <w:pPr>
        <w:spacing w:line="360" w:lineRule="auto"/>
        <w:ind w:firstLineChars="196" w:firstLine="470"/>
        <w:rPr>
          <w:rFonts w:ascii="仿宋" w:eastAsia="仿宋" w:hAnsi="仿宋"/>
          <w:sz w:val="24"/>
          <w:szCs w:val="24"/>
        </w:rPr>
        <w:sectPr w:rsidR="00092E01" w:rsidRPr="0057270B" w:rsidSect="00092E01">
          <w:footerReference w:type="default" r:id="rId13"/>
          <w:pgSz w:w="11906" w:h="16838"/>
          <w:pgMar w:top="1440" w:right="1230" w:bottom="1440" w:left="1230" w:header="851" w:footer="992" w:gutter="0"/>
          <w:cols w:space="425"/>
          <w:docGrid w:linePitch="312"/>
        </w:sectPr>
      </w:pPr>
    </w:p>
    <w:p w:rsidR="00092E01" w:rsidRPr="0057270B" w:rsidRDefault="00092E01" w:rsidP="00092E01">
      <w:pPr>
        <w:jc w:val="center"/>
        <w:rPr>
          <w:b/>
          <w:sz w:val="30"/>
          <w:szCs w:val="30"/>
        </w:rPr>
      </w:pPr>
    </w:p>
    <w:p w:rsidR="00092E01" w:rsidRPr="0057270B" w:rsidRDefault="00092E01" w:rsidP="00092E01">
      <w:pPr>
        <w:jc w:val="center"/>
        <w:rPr>
          <w:b/>
          <w:sz w:val="30"/>
          <w:szCs w:val="30"/>
        </w:rPr>
      </w:pPr>
    </w:p>
    <w:p w:rsidR="00092E01" w:rsidRPr="0057270B" w:rsidRDefault="00092E01" w:rsidP="00092E01">
      <w:pPr>
        <w:jc w:val="center"/>
        <w:rPr>
          <w:b/>
          <w:sz w:val="30"/>
          <w:szCs w:val="30"/>
        </w:rPr>
      </w:pPr>
    </w:p>
    <w:p w:rsidR="00092E01" w:rsidRPr="0057270B" w:rsidRDefault="00092E01" w:rsidP="00092E01">
      <w:pPr>
        <w:jc w:val="center"/>
        <w:rPr>
          <w:b/>
          <w:sz w:val="30"/>
          <w:szCs w:val="30"/>
        </w:rPr>
      </w:pPr>
    </w:p>
    <w:p w:rsidR="00092E01" w:rsidRPr="0057270B" w:rsidRDefault="006C394E" w:rsidP="00092E01">
      <w:pPr>
        <w:jc w:val="center"/>
        <w:rPr>
          <w:b/>
          <w:sz w:val="30"/>
          <w:szCs w:val="30"/>
        </w:rPr>
      </w:pPr>
      <w:r w:rsidRPr="0057270B">
        <w:rPr>
          <w:b/>
          <w:sz w:val="30"/>
          <w:szCs w:val="30"/>
        </w:rPr>
        <w:t>XXX</w:t>
      </w:r>
      <w:r w:rsidR="00092E01" w:rsidRPr="0057270B">
        <w:rPr>
          <w:rFonts w:hint="eastAsia"/>
          <w:b/>
          <w:sz w:val="30"/>
          <w:szCs w:val="30"/>
        </w:rPr>
        <w:t>年全国职业院校技能大赛（高职组）</w:t>
      </w:r>
    </w:p>
    <w:p w:rsidR="00092E01" w:rsidRPr="0057270B" w:rsidRDefault="00092E01" w:rsidP="00092E01">
      <w:pPr>
        <w:jc w:val="center"/>
        <w:rPr>
          <w:b/>
          <w:sz w:val="30"/>
          <w:szCs w:val="30"/>
        </w:rPr>
      </w:pPr>
      <w:r w:rsidRPr="0057270B">
        <w:rPr>
          <w:rFonts w:hint="eastAsia"/>
          <w:b/>
          <w:sz w:val="30"/>
          <w:szCs w:val="30"/>
        </w:rPr>
        <w:t>“电子产品芯片级检测维修与数据恢复”赛项竞赛</w:t>
      </w:r>
    </w:p>
    <w:p w:rsidR="00092E01" w:rsidRPr="0057270B" w:rsidRDefault="00092E01" w:rsidP="00092E01">
      <w:pPr>
        <w:jc w:val="center"/>
        <w:rPr>
          <w:b/>
          <w:sz w:val="30"/>
          <w:szCs w:val="30"/>
        </w:rPr>
      </w:pPr>
      <w:r w:rsidRPr="0057270B">
        <w:rPr>
          <w:rFonts w:hint="eastAsia"/>
          <w:b/>
          <w:sz w:val="30"/>
          <w:szCs w:val="30"/>
        </w:rPr>
        <w:t>《电子产品芯片级检测维修与数据恢复项目竞赛报告单》（电子版）</w:t>
      </w:r>
    </w:p>
    <w:p w:rsidR="00092E01" w:rsidRPr="0057270B" w:rsidRDefault="00092E01" w:rsidP="00092E01">
      <w:pPr>
        <w:jc w:val="center"/>
        <w:rPr>
          <w:rFonts w:ascii="黑体" w:eastAsia="黑体" w:hAnsi="黑体"/>
          <w:b/>
          <w:sz w:val="30"/>
          <w:szCs w:val="30"/>
        </w:rPr>
      </w:pPr>
    </w:p>
    <w:p w:rsidR="00092E01" w:rsidRPr="0057270B" w:rsidRDefault="00092E01" w:rsidP="00092E01">
      <w:pPr>
        <w:rPr>
          <w:rFonts w:ascii="仿宋" w:eastAsia="仿宋" w:hAnsi="仿宋"/>
          <w:b/>
        </w:rPr>
      </w:pPr>
    </w:p>
    <w:p w:rsidR="00092E01" w:rsidRPr="0057270B" w:rsidRDefault="00092E01" w:rsidP="00092E01">
      <w:pPr>
        <w:rPr>
          <w:rFonts w:ascii="仿宋" w:eastAsia="仿宋" w:hAnsi="仿宋"/>
          <w:b/>
        </w:rPr>
      </w:pPr>
    </w:p>
    <w:p w:rsidR="00092E01" w:rsidRPr="0057270B" w:rsidRDefault="00092E01" w:rsidP="00092E01"/>
    <w:p w:rsidR="00092E01" w:rsidRPr="0057270B" w:rsidRDefault="00092E01" w:rsidP="00092E01"/>
    <w:p w:rsidR="00092E01" w:rsidRPr="0057270B" w:rsidRDefault="00092E01" w:rsidP="00092E01"/>
    <w:p w:rsidR="00092E01" w:rsidRPr="0057270B" w:rsidRDefault="00092E01" w:rsidP="00092E01"/>
    <w:p w:rsidR="00092E01" w:rsidRPr="0057270B" w:rsidRDefault="00092E01" w:rsidP="00092E01"/>
    <w:p w:rsidR="00092E01" w:rsidRPr="0057270B" w:rsidRDefault="00092E01" w:rsidP="00092E01"/>
    <w:p w:rsidR="00092E01" w:rsidRPr="0057270B" w:rsidRDefault="00092E01" w:rsidP="00092E01"/>
    <w:p w:rsidR="00092E01" w:rsidRPr="0057270B" w:rsidRDefault="00092E01" w:rsidP="00092E01"/>
    <w:p w:rsidR="00092E01" w:rsidRPr="0057270B" w:rsidRDefault="006C394E" w:rsidP="00092E01">
      <w:pPr>
        <w:jc w:val="center"/>
        <w:rPr>
          <w:rFonts w:ascii="仿宋" w:eastAsia="仿宋" w:hAnsi="仿宋"/>
          <w:b/>
          <w:sz w:val="30"/>
          <w:szCs w:val="30"/>
        </w:rPr>
      </w:pPr>
      <w:r w:rsidRPr="0057270B">
        <w:rPr>
          <w:rFonts w:ascii="仿宋" w:eastAsia="仿宋" w:hAnsi="仿宋"/>
          <w:b/>
          <w:sz w:val="30"/>
          <w:szCs w:val="30"/>
        </w:rPr>
        <w:t>XXX</w:t>
      </w:r>
      <w:r w:rsidR="00092E01" w:rsidRPr="0057270B">
        <w:rPr>
          <w:rFonts w:ascii="仿宋" w:eastAsia="仿宋" w:hAnsi="仿宋" w:hint="eastAsia"/>
          <w:b/>
          <w:sz w:val="30"/>
          <w:szCs w:val="30"/>
        </w:rPr>
        <w:t>年全国职业院校技能大赛（高职组）</w:t>
      </w:r>
    </w:p>
    <w:p w:rsidR="00092E01" w:rsidRPr="0057270B" w:rsidRDefault="00092E01" w:rsidP="00092E01">
      <w:pPr>
        <w:jc w:val="center"/>
        <w:rPr>
          <w:rFonts w:ascii="仿宋" w:eastAsia="仿宋" w:hAnsi="仿宋"/>
          <w:b/>
          <w:sz w:val="30"/>
          <w:szCs w:val="30"/>
        </w:rPr>
      </w:pPr>
      <w:r w:rsidRPr="0057270B">
        <w:rPr>
          <w:rFonts w:ascii="仿宋" w:eastAsia="仿宋" w:hAnsi="仿宋" w:hint="eastAsia"/>
          <w:b/>
          <w:sz w:val="30"/>
          <w:szCs w:val="30"/>
        </w:rPr>
        <w:t>“电子产品芯片级检测维修与数据恢复”赛项执委会</w:t>
      </w:r>
    </w:p>
    <w:p w:rsidR="00092E01" w:rsidRPr="0057270B" w:rsidRDefault="006C394E" w:rsidP="00092E01">
      <w:pPr>
        <w:jc w:val="center"/>
        <w:rPr>
          <w:rFonts w:ascii="仿宋" w:eastAsia="仿宋" w:hAnsi="仿宋"/>
          <w:b/>
          <w:sz w:val="30"/>
          <w:szCs w:val="30"/>
        </w:rPr>
      </w:pPr>
      <w:r w:rsidRPr="0057270B">
        <w:rPr>
          <w:rFonts w:ascii="仿宋" w:eastAsia="仿宋" w:hAnsi="仿宋"/>
          <w:b/>
          <w:sz w:val="30"/>
          <w:szCs w:val="30"/>
        </w:rPr>
        <w:t>XXX</w:t>
      </w:r>
      <w:r w:rsidR="00092E01" w:rsidRPr="0057270B">
        <w:rPr>
          <w:rFonts w:ascii="仿宋" w:eastAsia="仿宋" w:hAnsi="仿宋" w:hint="eastAsia"/>
          <w:b/>
          <w:sz w:val="30"/>
          <w:szCs w:val="30"/>
        </w:rPr>
        <w:t>年</w:t>
      </w:r>
      <w:r w:rsidRPr="0057270B">
        <w:rPr>
          <w:rFonts w:ascii="仿宋" w:eastAsia="仿宋" w:hAnsi="仿宋" w:hint="eastAsia"/>
          <w:b/>
          <w:sz w:val="30"/>
          <w:szCs w:val="30"/>
        </w:rPr>
        <w:t>X</w:t>
      </w:r>
      <w:r w:rsidR="00092E01" w:rsidRPr="0057270B">
        <w:rPr>
          <w:rFonts w:ascii="仿宋" w:eastAsia="仿宋" w:hAnsi="仿宋" w:hint="eastAsia"/>
          <w:b/>
          <w:sz w:val="30"/>
          <w:szCs w:val="30"/>
        </w:rPr>
        <w:t>月</w:t>
      </w: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rPr>
          <w:rFonts w:ascii="仿宋" w:eastAsia="仿宋" w:hAnsi="仿宋"/>
          <w:b/>
          <w:sz w:val="30"/>
          <w:szCs w:val="30"/>
        </w:rPr>
      </w:pPr>
    </w:p>
    <w:p w:rsidR="00092E01" w:rsidRPr="0057270B" w:rsidRDefault="00092E01" w:rsidP="00092E01">
      <w:pPr>
        <w:jc w:val="center"/>
        <w:rPr>
          <w:rFonts w:ascii="仿宋" w:eastAsia="仿宋" w:hAnsi="仿宋"/>
          <w:b/>
          <w:sz w:val="30"/>
          <w:szCs w:val="30"/>
        </w:rPr>
      </w:pPr>
    </w:p>
    <w:p w:rsidR="00092E01" w:rsidRPr="0057270B" w:rsidRDefault="00092E01" w:rsidP="00092E01">
      <w:pPr>
        <w:tabs>
          <w:tab w:val="left" w:pos="1360"/>
        </w:tabs>
        <w:jc w:val="left"/>
        <w:rPr>
          <w:rFonts w:ascii="仿宋" w:eastAsia="仿宋" w:hAnsi="仿宋"/>
          <w:b/>
          <w:sz w:val="28"/>
          <w:szCs w:val="28"/>
        </w:rPr>
      </w:pPr>
      <w:r w:rsidRPr="0057270B">
        <w:rPr>
          <w:rFonts w:ascii="仿宋" w:eastAsia="仿宋" w:hAnsi="仿宋" w:hint="eastAsia"/>
          <w:b/>
          <w:sz w:val="28"/>
          <w:szCs w:val="28"/>
        </w:rPr>
        <w:lastRenderedPageBreak/>
        <w:t xml:space="preserve">一、《电路板检测与维修记录表》 </w:t>
      </w:r>
    </w:p>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t>电路板1：台式机复位电路功能板检测维修记录表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r w:rsidRPr="0057270B">
              <w:rPr>
                <w:rFonts w:ascii="仿宋" w:eastAsia="仿宋" w:hAnsi="仿宋" w:hint="eastAsia"/>
                <w:bCs/>
                <w:sz w:val="24"/>
                <w:szCs w:val="24"/>
              </w:rPr>
              <w:t>R1(此为示例，看明白后，将其删除)</w:t>
            </w: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r w:rsidRPr="0057270B">
              <w:rPr>
                <w:rFonts w:ascii="仿宋" w:eastAsia="仿宋" w:hAnsi="仿宋" w:hint="eastAsia"/>
                <w:bCs/>
                <w:sz w:val="24"/>
                <w:szCs w:val="24"/>
              </w:rPr>
              <w:t>经检测发现R1 的1脚未与电源连接，发生断路，焊接好后问题解决(此为示例，看明白后，将其删除)</w:t>
            </w: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t>电路板2：台式机CMOS电路功能板检测维修记录表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 xml:space="preserve"> 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lastRenderedPageBreak/>
        <w:t>电路板3：台式机时钟电路功能板检测维修记录表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AF43AB">
            <w:pPr>
              <w:ind w:firstLineChars="600" w:firstLine="1446"/>
              <w:rPr>
                <w:rFonts w:ascii="仿宋" w:eastAsia="仿宋" w:hAnsi="仿宋"/>
                <w:b/>
                <w:bCs/>
                <w:sz w:val="24"/>
                <w:szCs w:val="24"/>
              </w:rPr>
            </w:pPr>
            <w:r w:rsidRPr="0057270B">
              <w:rPr>
                <w:rFonts w:ascii="仿宋" w:eastAsia="仿宋" w:hAnsi="仿宋" w:hint="eastAsia"/>
                <w:b/>
                <w:bCs/>
                <w:sz w:val="24"/>
                <w:szCs w:val="24"/>
              </w:rPr>
              <w:t xml:space="preserve"> 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092E01"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jc w:val="center"/>
        <w:rPr>
          <w:rFonts w:ascii="仿宋" w:eastAsia="仿宋" w:hAnsi="仿宋"/>
          <w:b/>
          <w:sz w:val="24"/>
          <w:szCs w:val="24"/>
        </w:rPr>
      </w:pPr>
    </w:p>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t>电路板4：笔记本电池充放电电路功能板检测维修记录表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092E01"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jc w:val="center"/>
        <w:rPr>
          <w:rFonts w:ascii="仿宋" w:eastAsia="仿宋" w:hAnsi="仿宋"/>
          <w:b/>
          <w:sz w:val="24"/>
          <w:szCs w:val="24"/>
        </w:rPr>
      </w:pPr>
    </w:p>
    <w:p w:rsidR="00092E01" w:rsidRPr="0057270B" w:rsidRDefault="00092E01" w:rsidP="00092E01">
      <w:pPr>
        <w:jc w:val="center"/>
        <w:rPr>
          <w:rFonts w:ascii="仿宋" w:eastAsia="仿宋" w:hAnsi="仿宋"/>
          <w:b/>
          <w:sz w:val="24"/>
          <w:szCs w:val="24"/>
        </w:rPr>
      </w:pPr>
    </w:p>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lastRenderedPageBreak/>
        <w:t>电路板5：笔记本内存供电电路功能板维修记录表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 xml:space="preserve">    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092E01"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jc w:val="center"/>
        <w:rPr>
          <w:rFonts w:ascii="仿宋" w:eastAsia="仿宋" w:hAnsi="仿宋"/>
          <w:b/>
          <w:sz w:val="24"/>
          <w:szCs w:val="24"/>
        </w:rPr>
      </w:pPr>
    </w:p>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t>电路板6：</w:t>
      </w:r>
      <w:r w:rsidR="00646AEB" w:rsidRPr="0057270B">
        <w:rPr>
          <w:rFonts w:ascii="仿宋" w:eastAsia="仿宋" w:hAnsi="仿宋" w:hint="eastAsia"/>
          <w:b/>
          <w:sz w:val="24"/>
          <w:szCs w:val="24"/>
        </w:rPr>
        <w:t>智能硬件</w:t>
      </w:r>
      <w:r w:rsidRPr="0057270B">
        <w:rPr>
          <w:rFonts w:ascii="仿宋" w:eastAsia="仿宋" w:hAnsi="仿宋" w:hint="eastAsia"/>
          <w:b/>
          <w:sz w:val="24"/>
          <w:szCs w:val="24"/>
        </w:rPr>
        <w:t>产品电路功能板1维修记录表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 xml:space="preserve">   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092E01"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rPr>
          <w:rFonts w:ascii="黑体" w:eastAsia="黑体" w:hAnsi="黑体"/>
          <w:b/>
          <w:sz w:val="30"/>
          <w:szCs w:val="30"/>
        </w:rPr>
      </w:pPr>
    </w:p>
    <w:p w:rsidR="00D77FD6" w:rsidRPr="0057270B" w:rsidRDefault="00D77FD6" w:rsidP="00092E01">
      <w:pPr>
        <w:jc w:val="center"/>
        <w:rPr>
          <w:rFonts w:ascii="仿宋" w:eastAsia="仿宋" w:hAnsi="仿宋"/>
          <w:b/>
          <w:sz w:val="24"/>
          <w:szCs w:val="24"/>
        </w:rPr>
      </w:pPr>
    </w:p>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lastRenderedPageBreak/>
        <w:t>电路板7：</w:t>
      </w:r>
      <w:r w:rsidR="00646AEB" w:rsidRPr="0057270B">
        <w:rPr>
          <w:rFonts w:ascii="仿宋" w:eastAsia="仿宋" w:hAnsi="仿宋" w:hint="eastAsia"/>
          <w:b/>
          <w:sz w:val="24"/>
          <w:szCs w:val="24"/>
        </w:rPr>
        <w:t>智能硬件</w:t>
      </w:r>
      <w:r w:rsidRPr="0057270B">
        <w:rPr>
          <w:rFonts w:ascii="仿宋" w:eastAsia="仿宋" w:hAnsi="仿宋" w:hint="eastAsia"/>
          <w:b/>
          <w:sz w:val="24"/>
          <w:szCs w:val="24"/>
        </w:rPr>
        <w:t>产品电路功能板2维修记录表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 xml:space="preserve">  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092E01"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jc w:val="center"/>
        <w:rPr>
          <w:rFonts w:ascii="仿宋" w:eastAsia="仿宋" w:hAnsi="仿宋"/>
          <w:b/>
          <w:sz w:val="24"/>
          <w:szCs w:val="24"/>
        </w:rPr>
      </w:pPr>
    </w:p>
    <w:p w:rsidR="00092E01" w:rsidRPr="0057270B" w:rsidRDefault="00092E01" w:rsidP="00092E01">
      <w:pPr>
        <w:jc w:val="center"/>
        <w:rPr>
          <w:rFonts w:ascii="仿宋" w:eastAsia="仿宋" w:hAnsi="仿宋"/>
          <w:b/>
          <w:sz w:val="24"/>
          <w:szCs w:val="24"/>
        </w:rPr>
      </w:pPr>
      <w:r w:rsidRPr="0057270B">
        <w:rPr>
          <w:rFonts w:ascii="仿宋" w:eastAsia="仿宋" w:hAnsi="仿宋" w:hint="eastAsia"/>
          <w:b/>
          <w:sz w:val="24"/>
          <w:szCs w:val="24"/>
        </w:rPr>
        <w:t>电路板8：</w:t>
      </w:r>
      <w:r w:rsidR="00646AEB" w:rsidRPr="0057270B">
        <w:rPr>
          <w:rFonts w:ascii="仿宋" w:eastAsia="仿宋" w:hAnsi="仿宋" w:hint="eastAsia"/>
          <w:b/>
          <w:sz w:val="24"/>
          <w:szCs w:val="24"/>
        </w:rPr>
        <w:t>智能硬件</w:t>
      </w:r>
      <w:r w:rsidRPr="0057270B">
        <w:rPr>
          <w:rFonts w:ascii="仿宋" w:eastAsia="仿宋" w:hAnsi="仿宋" w:hint="eastAsia"/>
          <w:b/>
          <w:sz w:val="24"/>
          <w:szCs w:val="24"/>
        </w:rPr>
        <w:t>产品电路功能板3维修记录表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57270B" w:rsidRPr="0057270B" w:rsidTr="0093218E">
        <w:trPr>
          <w:cantSplit/>
          <w:trHeight w:val="64"/>
          <w:jc w:val="center"/>
        </w:trPr>
        <w:tc>
          <w:tcPr>
            <w:tcW w:w="2518" w:type="dxa"/>
            <w:tcBorders>
              <w:tl2br w:val="single" w:sz="8" w:space="0" w:color="000000"/>
            </w:tcBorders>
            <w:shd w:val="clear" w:color="auto" w:fill="D9D9D9"/>
            <w:hideMark/>
          </w:tcPr>
          <w:p w:rsidR="00092E01" w:rsidRPr="0057270B" w:rsidRDefault="00092E01" w:rsidP="0093218E">
            <w:pPr>
              <w:ind w:left="723" w:hangingChars="300" w:hanging="723"/>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 xml:space="preserve">   故障</w:t>
            </w:r>
          </w:p>
          <w:p w:rsidR="00092E01" w:rsidRPr="0057270B" w:rsidRDefault="00092E01" w:rsidP="0093218E">
            <w:pPr>
              <w:ind w:leftChars="150" w:left="676" w:hangingChars="150" w:hanging="361"/>
              <w:rPr>
                <w:rFonts w:ascii="仿宋" w:eastAsia="仿宋" w:hAnsi="仿宋"/>
                <w:b/>
                <w:bCs/>
                <w:sz w:val="24"/>
                <w:szCs w:val="24"/>
              </w:rPr>
            </w:pPr>
            <w:r w:rsidRPr="0057270B">
              <w:rPr>
                <w:rFonts w:ascii="仿宋" w:eastAsia="仿宋" w:hAnsi="仿宋" w:hint="eastAsia"/>
                <w:b/>
                <w:bCs/>
                <w:sz w:val="24"/>
                <w:szCs w:val="24"/>
              </w:rPr>
              <w:t>项目</w:t>
            </w:r>
          </w:p>
        </w:tc>
        <w:tc>
          <w:tcPr>
            <w:tcW w:w="3248"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故障一</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故障二</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故障三</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故障四</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vAlign w:val="center"/>
            <w:hideMark/>
          </w:tcPr>
          <w:p w:rsidR="00092E01" w:rsidRPr="0057270B" w:rsidRDefault="00092E01" w:rsidP="0093218E">
            <w:pPr>
              <w:jc w:val="left"/>
              <w:rPr>
                <w:rFonts w:ascii="仿宋" w:eastAsia="仿宋" w:hAnsi="仿宋"/>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57270B" w:rsidRPr="0057270B" w:rsidTr="0093218E">
        <w:trPr>
          <w:cantSplit/>
          <w:trHeight w:val="464"/>
          <w:jc w:val="center"/>
        </w:trPr>
        <w:tc>
          <w:tcPr>
            <w:tcW w:w="2518" w:type="dxa"/>
            <w:tcBorders>
              <w:tl2br w:val="single" w:sz="8" w:space="0" w:color="000000"/>
            </w:tcBorders>
            <w:shd w:val="clear" w:color="auto" w:fill="D9D9D9"/>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r w:rsidR="00AF43AB" w:rsidRPr="0057270B">
              <w:rPr>
                <w:rFonts w:ascii="仿宋" w:eastAsia="仿宋" w:hAnsi="仿宋"/>
                <w:b/>
                <w:bCs/>
                <w:sz w:val="24"/>
                <w:szCs w:val="24"/>
              </w:rPr>
              <w:t xml:space="preserve">            </w:t>
            </w:r>
            <w:r w:rsidRPr="0057270B">
              <w:rPr>
                <w:rFonts w:ascii="仿宋" w:eastAsia="仿宋" w:hAnsi="仿宋" w:hint="eastAsia"/>
                <w:b/>
                <w:bCs/>
                <w:sz w:val="24"/>
                <w:szCs w:val="24"/>
              </w:rPr>
              <w:t>故障</w:t>
            </w:r>
            <w:r w:rsidRPr="0057270B">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故障五</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故障六</w:t>
            </w:r>
          </w:p>
        </w:tc>
        <w:tc>
          <w:tcPr>
            <w:tcW w:w="2805" w:type="dxa"/>
            <w:shd w:val="clear" w:color="auto" w:fill="D9D9D9"/>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故障七</w:t>
            </w:r>
          </w:p>
        </w:tc>
        <w:tc>
          <w:tcPr>
            <w:tcW w:w="2798" w:type="dxa"/>
            <w:shd w:val="clear" w:color="auto" w:fill="D9D9D9"/>
            <w:vAlign w:val="center"/>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故障八</w:t>
            </w:r>
          </w:p>
        </w:tc>
      </w:tr>
      <w:tr w:rsidR="0057270B"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805" w:type="dxa"/>
            <w:vAlign w:val="center"/>
            <w:hideMark/>
          </w:tcPr>
          <w:p w:rsidR="00092E01" w:rsidRPr="0057270B" w:rsidRDefault="00092E01" w:rsidP="0093218E">
            <w:pPr>
              <w:jc w:val="center"/>
              <w:rPr>
                <w:rFonts w:ascii="仿宋" w:eastAsia="仿宋" w:hAnsi="仿宋"/>
                <w:b/>
                <w:bCs/>
                <w:sz w:val="24"/>
                <w:szCs w:val="24"/>
              </w:rPr>
            </w:pPr>
          </w:p>
        </w:tc>
        <w:tc>
          <w:tcPr>
            <w:tcW w:w="2798" w:type="dxa"/>
            <w:vAlign w:val="center"/>
          </w:tcPr>
          <w:p w:rsidR="00092E01" w:rsidRPr="0057270B" w:rsidRDefault="00092E01" w:rsidP="0093218E">
            <w:pPr>
              <w:jc w:val="center"/>
              <w:rPr>
                <w:rFonts w:ascii="仿宋" w:eastAsia="仿宋" w:hAnsi="仿宋"/>
                <w:b/>
                <w:bCs/>
                <w:sz w:val="24"/>
                <w:szCs w:val="24"/>
              </w:rPr>
            </w:pPr>
          </w:p>
        </w:tc>
      </w:tr>
      <w:tr w:rsidR="00092E01" w:rsidRPr="0057270B" w:rsidTr="0093218E">
        <w:trPr>
          <w:cantSplit/>
          <w:trHeight w:val="624"/>
          <w:jc w:val="center"/>
        </w:trPr>
        <w:tc>
          <w:tcPr>
            <w:tcW w:w="2518" w:type="dxa"/>
            <w:vAlign w:val="center"/>
            <w:hideMark/>
          </w:tcPr>
          <w:p w:rsidR="00092E01" w:rsidRPr="0057270B" w:rsidRDefault="00092E01" w:rsidP="0093218E">
            <w:pPr>
              <w:jc w:val="center"/>
              <w:rPr>
                <w:rFonts w:ascii="仿宋" w:eastAsia="仿宋" w:hAnsi="仿宋"/>
                <w:b/>
                <w:bCs/>
                <w:sz w:val="24"/>
                <w:szCs w:val="24"/>
              </w:rPr>
            </w:pPr>
            <w:r w:rsidRPr="0057270B">
              <w:rPr>
                <w:rFonts w:ascii="仿宋" w:eastAsia="仿宋" w:hAnsi="仿宋" w:hint="eastAsia"/>
                <w:b/>
                <w:bCs/>
                <w:sz w:val="24"/>
                <w:szCs w:val="24"/>
              </w:rPr>
              <w:t>故障表现及维修摘述</w:t>
            </w:r>
          </w:p>
        </w:tc>
        <w:tc>
          <w:tcPr>
            <w:tcW w:w="3248"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805" w:type="dxa"/>
            <w:hideMark/>
          </w:tcPr>
          <w:p w:rsidR="00092E01" w:rsidRPr="0057270B" w:rsidRDefault="00092E01" w:rsidP="0093218E">
            <w:pPr>
              <w:rPr>
                <w:rFonts w:ascii="仿宋" w:eastAsia="仿宋" w:hAnsi="仿宋"/>
                <w:b/>
                <w:bCs/>
                <w:sz w:val="24"/>
                <w:szCs w:val="24"/>
              </w:rPr>
            </w:pPr>
            <w:r w:rsidRPr="0057270B">
              <w:rPr>
                <w:rFonts w:ascii="仿宋" w:eastAsia="仿宋" w:hAnsi="仿宋" w:hint="eastAsia"/>
                <w:b/>
                <w:bCs/>
                <w:sz w:val="24"/>
                <w:szCs w:val="24"/>
              </w:rPr>
              <w:t xml:space="preserve">　</w:t>
            </w:r>
          </w:p>
        </w:tc>
        <w:tc>
          <w:tcPr>
            <w:tcW w:w="2798" w:type="dxa"/>
          </w:tcPr>
          <w:p w:rsidR="00092E01" w:rsidRPr="0057270B" w:rsidRDefault="00092E01" w:rsidP="0093218E">
            <w:pPr>
              <w:rPr>
                <w:rFonts w:ascii="仿宋" w:eastAsia="仿宋" w:hAnsi="仿宋"/>
                <w:b/>
                <w:bCs/>
                <w:sz w:val="24"/>
                <w:szCs w:val="24"/>
              </w:rPr>
            </w:pPr>
          </w:p>
        </w:tc>
      </w:tr>
    </w:tbl>
    <w:p w:rsidR="00092E01" w:rsidRPr="0057270B" w:rsidRDefault="00092E01" w:rsidP="00092E01">
      <w:pPr>
        <w:rPr>
          <w:rFonts w:ascii="仿宋" w:eastAsia="仿宋" w:hAnsi="仿宋"/>
          <w:b/>
          <w:sz w:val="28"/>
          <w:szCs w:val="28"/>
        </w:rPr>
      </w:pPr>
    </w:p>
    <w:p w:rsidR="00092E01" w:rsidRPr="0057270B" w:rsidRDefault="00092E01" w:rsidP="00092E01">
      <w:pPr>
        <w:rPr>
          <w:rFonts w:ascii="仿宋" w:eastAsia="仿宋" w:hAnsi="仿宋"/>
          <w:b/>
          <w:sz w:val="28"/>
          <w:szCs w:val="28"/>
        </w:rPr>
      </w:pPr>
    </w:p>
    <w:p w:rsidR="00092E01" w:rsidRPr="0057270B" w:rsidRDefault="00092E01" w:rsidP="00092E01">
      <w:pPr>
        <w:rPr>
          <w:rFonts w:ascii="仿宋" w:eastAsia="仿宋" w:hAnsi="仿宋"/>
          <w:b/>
          <w:sz w:val="28"/>
          <w:szCs w:val="28"/>
        </w:rPr>
      </w:pPr>
      <w:r w:rsidRPr="0057270B">
        <w:rPr>
          <w:rFonts w:ascii="仿宋" w:eastAsia="仿宋" w:hAnsi="仿宋" w:hint="eastAsia"/>
          <w:b/>
          <w:sz w:val="28"/>
          <w:szCs w:val="28"/>
        </w:rPr>
        <w:lastRenderedPageBreak/>
        <w:t>二、《存储设备维修及数据恢复记录表》</w:t>
      </w:r>
    </w:p>
    <w:tbl>
      <w:tblPr>
        <w:tblW w:w="3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2408"/>
        <w:gridCol w:w="5436"/>
      </w:tblGrid>
      <w:tr w:rsidR="0057270B" w:rsidRPr="0057270B" w:rsidTr="0093218E">
        <w:trPr>
          <w:trHeight w:val="20"/>
          <w:jc w:val="center"/>
        </w:trPr>
        <w:tc>
          <w:tcPr>
            <w:tcW w:w="876" w:type="pct"/>
            <w:tcBorders>
              <w:top w:val="single" w:sz="4" w:space="0" w:color="auto"/>
            </w:tcBorders>
            <w:shd w:val="clear" w:color="auto" w:fill="D9D9D9"/>
            <w:vAlign w:val="center"/>
          </w:tcPr>
          <w:p w:rsidR="00092E01" w:rsidRPr="0057270B" w:rsidRDefault="00092E01" w:rsidP="0093218E">
            <w:pPr>
              <w:spacing w:line="360" w:lineRule="auto"/>
              <w:jc w:val="center"/>
              <w:rPr>
                <w:rFonts w:ascii="仿宋" w:eastAsia="仿宋" w:hAnsi="仿宋"/>
                <w:b/>
                <w:sz w:val="24"/>
                <w:szCs w:val="24"/>
              </w:rPr>
            </w:pPr>
            <w:r w:rsidRPr="0057270B">
              <w:rPr>
                <w:rFonts w:ascii="仿宋" w:eastAsia="仿宋" w:hAnsi="仿宋" w:hint="eastAsia"/>
                <w:b/>
                <w:sz w:val="24"/>
                <w:szCs w:val="24"/>
              </w:rPr>
              <w:t>介质编号</w:t>
            </w:r>
          </w:p>
        </w:tc>
        <w:tc>
          <w:tcPr>
            <w:tcW w:w="1266" w:type="pct"/>
            <w:shd w:val="clear" w:color="auto" w:fill="D9D9D9"/>
            <w:vAlign w:val="center"/>
          </w:tcPr>
          <w:p w:rsidR="00092E01" w:rsidRPr="0057270B" w:rsidRDefault="00092E01" w:rsidP="0093218E">
            <w:pPr>
              <w:spacing w:line="360" w:lineRule="auto"/>
              <w:jc w:val="center"/>
              <w:rPr>
                <w:rFonts w:ascii="仿宋" w:eastAsia="仿宋" w:hAnsi="仿宋"/>
                <w:b/>
                <w:sz w:val="24"/>
                <w:szCs w:val="24"/>
              </w:rPr>
            </w:pPr>
            <w:r w:rsidRPr="0057270B">
              <w:rPr>
                <w:rFonts w:ascii="仿宋" w:eastAsia="仿宋" w:hAnsi="仿宋" w:hint="eastAsia"/>
                <w:b/>
                <w:sz w:val="24"/>
                <w:szCs w:val="24"/>
              </w:rPr>
              <w:t>指定文件名称</w:t>
            </w:r>
          </w:p>
        </w:tc>
        <w:tc>
          <w:tcPr>
            <w:tcW w:w="2857" w:type="pct"/>
            <w:shd w:val="clear" w:color="auto" w:fill="D9D9D9"/>
          </w:tcPr>
          <w:p w:rsidR="00092E01" w:rsidRPr="0057270B" w:rsidRDefault="00092E01" w:rsidP="00391457">
            <w:pPr>
              <w:spacing w:beforeLines="50" w:before="120" w:line="360" w:lineRule="auto"/>
              <w:jc w:val="center"/>
              <w:rPr>
                <w:rFonts w:ascii="仿宋" w:eastAsia="仿宋" w:hAnsi="仿宋"/>
                <w:b/>
                <w:sz w:val="24"/>
                <w:szCs w:val="24"/>
              </w:rPr>
            </w:pPr>
            <w:r w:rsidRPr="0057270B">
              <w:rPr>
                <w:rFonts w:ascii="仿宋" w:eastAsia="仿宋" w:hAnsi="仿宋" w:hint="eastAsia"/>
                <w:b/>
                <w:sz w:val="24"/>
                <w:szCs w:val="24"/>
              </w:rPr>
              <w:t>根据现场下发的指定文件名，填写故障盘内相应文件的前8位字符</w:t>
            </w:r>
          </w:p>
          <w:p w:rsidR="00092E01" w:rsidRPr="0057270B" w:rsidRDefault="00092E01" w:rsidP="00391457">
            <w:pPr>
              <w:spacing w:beforeLines="50" w:before="120" w:line="360" w:lineRule="auto"/>
              <w:jc w:val="center"/>
              <w:rPr>
                <w:rFonts w:ascii="仿宋" w:eastAsia="仿宋" w:hAnsi="仿宋"/>
                <w:b/>
                <w:sz w:val="24"/>
                <w:szCs w:val="24"/>
              </w:rPr>
            </w:pPr>
            <w:r w:rsidRPr="0057270B">
              <w:rPr>
                <w:rFonts w:ascii="仿宋" w:eastAsia="仿宋" w:hAnsi="仿宋" w:hint="eastAsia"/>
                <w:b/>
                <w:sz w:val="24"/>
                <w:szCs w:val="24"/>
              </w:rPr>
              <w:t>（字符为中文或英文，英文区分大小写）</w:t>
            </w:r>
          </w:p>
        </w:tc>
      </w:tr>
      <w:tr w:rsidR="0057270B" w:rsidRPr="0057270B" w:rsidTr="0093218E">
        <w:trPr>
          <w:trHeight w:hRule="exact" w:val="454"/>
          <w:jc w:val="center"/>
        </w:trPr>
        <w:tc>
          <w:tcPr>
            <w:tcW w:w="876" w:type="pct"/>
            <w:vAlign w:val="center"/>
          </w:tcPr>
          <w:p w:rsidR="00092E01" w:rsidRPr="0057270B" w:rsidRDefault="00092E01" w:rsidP="0093218E">
            <w:pPr>
              <w:spacing w:line="440" w:lineRule="exact"/>
              <w:jc w:val="center"/>
              <w:rPr>
                <w:rFonts w:ascii="仿宋" w:eastAsia="仿宋" w:hAnsi="仿宋"/>
                <w:sz w:val="24"/>
                <w:szCs w:val="24"/>
              </w:rPr>
            </w:pPr>
            <w:r w:rsidRPr="0057270B">
              <w:rPr>
                <w:rFonts w:ascii="仿宋" w:eastAsia="仿宋" w:hAnsi="仿宋" w:hint="eastAsia"/>
                <w:sz w:val="24"/>
                <w:szCs w:val="24"/>
              </w:rPr>
              <w:t>001</w:t>
            </w:r>
          </w:p>
        </w:tc>
        <w:tc>
          <w:tcPr>
            <w:tcW w:w="1266" w:type="pct"/>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（B001赛时提供）</w:t>
            </w:r>
          </w:p>
        </w:tc>
        <w:tc>
          <w:tcPr>
            <w:tcW w:w="2857" w:type="pct"/>
            <w:vAlign w:val="center"/>
          </w:tcPr>
          <w:p w:rsidR="00092E01" w:rsidRPr="0057270B" w:rsidRDefault="00092E01" w:rsidP="0093218E">
            <w:pPr>
              <w:jc w:val="left"/>
              <w:rPr>
                <w:rFonts w:ascii="仿宋" w:eastAsia="仿宋" w:hAnsi="仿宋"/>
                <w:sz w:val="24"/>
                <w:szCs w:val="24"/>
              </w:rPr>
            </w:pPr>
            <w:r w:rsidRPr="0057270B">
              <w:rPr>
                <w:rFonts w:ascii="仿宋" w:eastAsia="仿宋" w:hAnsi="仿宋" w:hint="eastAsia"/>
                <w:sz w:val="24"/>
                <w:szCs w:val="24"/>
              </w:rPr>
              <w:t>Qw你r09好8</w:t>
            </w:r>
            <w:r w:rsidRPr="0057270B">
              <w:rPr>
                <w:rFonts w:ascii="仿宋" w:eastAsia="仿宋" w:hAnsi="仿宋" w:hint="eastAsia"/>
                <w:bCs/>
                <w:sz w:val="24"/>
                <w:szCs w:val="24"/>
              </w:rPr>
              <w:t>(此为示例，看明白后，将其删除)</w:t>
            </w:r>
          </w:p>
        </w:tc>
      </w:tr>
      <w:tr w:rsidR="0057270B" w:rsidRPr="0057270B" w:rsidTr="0093218E">
        <w:trPr>
          <w:trHeight w:hRule="exact" w:val="454"/>
          <w:jc w:val="center"/>
        </w:trPr>
        <w:tc>
          <w:tcPr>
            <w:tcW w:w="876" w:type="pct"/>
            <w:vAlign w:val="center"/>
          </w:tcPr>
          <w:p w:rsidR="00092E01" w:rsidRPr="0057270B" w:rsidRDefault="00092E01" w:rsidP="0093218E">
            <w:pPr>
              <w:spacing w:line="440" w:lineRule="exact"/>
              <w:jc w:val="center"/>
              <w:rPr>
                <w:rFonts w:ascii="仿宋" w:eastAsia="仿宋" w:hAnsi="仿宋"/>
                <w:sz w:val="24"/>
                <w:szCs w:val="24"/>
              </w:rPr>
            </w:pPr>
            <w:r w:rsidRPr="0057270B">
              <w:rPr>
                <w:rFonts w:ascii="仿宋" w:eastAsia="仿宋" w:hAnsi="仿宋" w:hint="eastAsia"/>
                <w:sz w:val="24"/>
                <w:szCs w:val="24"/>
              </w:rPr>
              <w:t>002</w:t>
            </w:r>
          </w:p>
        </w:tc>
        <w:tc>
          <w:tcPr>
            <w:tcW w:w="1266" w:type="pct"/>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（B002赛时提供）</w:t>
            </w:r>
          </w:p>
        </w:tc>
        <w:tc>
          <w:tcPr>
            <w:tcW w:w="2857" w:type="pct"/>
            <w:vAlign w:val="center"/>
          </w:tcPr>
          <w:p w:rsidR="00092E01" w:rsidRPr="0057270B" w:rsidRDefault="00092E01" w:rsidP="0093218E">
            <w:pPr>
              <w:jc w:val="center"/>
              <w:rPr>
                <w:rFonts w:ascii="仿宋" w:eastAsia="仿宋" w:hAnsi="仿宋"/>
                <w:sz w:val="24"/>
                <w:szCs w:val="24"/>
              </w:rPr>
            </w:pPr>
          </w:p>
        </w:tc>
      </w:tr>
      <w:tr w:rsidR="0057270B" w:rsidRPr="0057270B" w:rsidTr="0093218E">
        <w:trPr>
          <w:trHeight w:hRule="exact" w:val="454"/>
          <w:jc w:val="center"/>
        </w:trPr>
        <w:tc>
          <w:tcPr>
            <w:tcW w:w="876" w:type="pct"/>
            <w:vAlign w:val="center"/>
          </w:tcPr>
          <w:p w:rsidR="00092E01" w:rsidRPr="0057270B" w:rsidRDefault="00092E01" w:rsidP="0093218E">
            <w:pPr>
              <w:spacing w:line="440" w:lineRule="exact"/>
              <w:jc w:val="center"/>
              <w:rPr>
                <w:rFonts w:ascii="仿宋" w:eastAsia="仿宋" w:hAnsi="仿宋"/>
                <w:sz w:val="24"/>
                <w:szCs w:val="24"/>
              </w:rPr>
            </w:pPr>
            <w:r w:rsidRPr="0057270B">
              <w:rPr>
                <w:rFonts w:ascii="仿宋" w:eastAsia="仿宋" w:hAnsi="仿宋" w:hint="eastAsia"/>
                <w:sz w:val="24"/>
                <w:szCs w:val="24"/>
              </w:rPr>
              <w:t>003</w:t>
            </w:r>
          </w:p>
        </w:tc>
        <w:tc>
          <w:tcPr>
            <w:tcW w:w="1266" w:type="pct"/>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（B003赛时提供）</w:t>
            </w:r>
          </w:p>
        </w:tc>
        <w:tc>
          <w:tcPr>
            <w:tcW w:w="2857" w:type="pct"/>
            <w:vAlign w:val="center"/>
          </w:tcPr>
          <w:p w:rsidR="00092E01" w:rsidRPr="0057270B" w:rsidRDefault="00092E01" w:rsidP="0093218E">
            <w:pPr>
              <w:jc w:val="center"/>
              <w:rPr>
                <w:rFonts w:ascii="仿宋" w:eastAsia="仿宋" w:hAnsi="仿宋"/>
                <w:sz w:val="24"/>
                <w:szCs w:val="24"/>
              </w:rPr>
            </w:pPr>
          </w:p>
        </w:tc>
      </w:tr>
      <w:tr w:rsidR="0057270B" w:rsidRPr="0057270B" w:rsidTr="0093218E">
        <w:trPr>
          <w:trHeight w:hRule="exact" w:val="454"/>
          <w:jc w:val="center"/>
        </w:trPr>
        <w:tc>
          <w:tcPr>
            <w:tcW w:w="876" w:type="pct"/>
            <w:vAlign w:val="center"/>
          </w:tcPr>
          <w:p w:rsidR="00092E01" w:rsidRPr="0057270B" w:rsidRDefault="00092E01" w:rsidP="0093218E">
            <w:pPr>
              <w:spacing w:line="440" w:lineRule="exact"/>
              <w:jc w:val="center"/>
              <w:rPr>
                <w:rFonts w:ascii="仿宋" w:eastAsia="仿宋" w:hAnsi="仿宋"/>
                <w:sz w:val="24"/>
                <w:szCs w:val="24"/>
              </w:rPr>
            </w:pPr>
            <w:r w:rsidRPr="0057270B">
              <w:rPr>
                <w:rFonts w:ascii="仿宋" w:eastAsia="仿宋" w:hAnsi="仿宋" w:hint="eastAsia"/>
                <w:sz w:val="24"/>
                <w:szCs w:val="24"/>
              </w:rPr>
              <w:t>004</w:t>
            </w:r>
          </w:p>
        </w:tc>
        <w:tc>
          <w:tcPr>
            <w:tcW w:w="1266" w:type="pct"/>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（B004赛时提供）</w:t>
            </w:r>
          </w:p>
        </w:tc>
        <w:tc>
          <w:tcPr>
            <w:tcW w:w="2857" w:type="pct"/>
            <w:vAlign w:val="center"/>
          </w:tcPr>
          <w:p w:rsidR="00092E01" w:rsidRPr="0057270B" w:rsidRDefault="00092E01" w:rsidP="0093218E">
            <w:pPr>
              <w:jc w:val="center"/>
              <w:rPr>
                <w:rFonts w:ascii="仿宋" w:eastAsia="仿宋" w:hAnsi="仿宋"/>
                <w:sz w:val="24"/>
                <w:szCs w:val="24"/>
              </w:rPr>
            </w:pPr>
          </w:p>
        </w:tc>
      </w:tr>
      <w:tr w:rsidR="00092E01" w:rsidRPr="0057270B" w:rsidTr="0093218E">
        <w:trPr>
          <w:trHeight w:hRule="exact" w:val="454"/>
          <w:jc w:val="center"/>
        </w:trPr>
        <w:tc>
          <w:tcPr>
            <w:tcW w:w="876" w:type="pct"/>
            <w:vAlign w:val="center"/>
          </w:tcPr>
          <w:p w:rsidR="00092E01" w:rsidRPr="0057270B" w:rsidRDefault="00092E01" w:rsidP="0093218E">
            <w:pPr>
              <w:spacing w:line="440" w:lineRule="exact"/>
              <w:jc w:val="center"/>
              <w:rPr>
                <w:rFonts w:ascii="仿宋" w:eastAsia="仿宋" w:hAnsi="仿宋"/>
                <w:sz w:val="24"/>
                <w:szCs w:val="24"/>
              </w:rPr>
            </w:pPr>
            <w:r w:rsidRPr="0057270B">
              <w:rPr>
                <w:rFonts w:ascii="仿宋" w:eastAsia="仿宋" w:hAnsi="仿宋" w:hint="eastAsia"/>
                <w:sz w:val="24"/>
                <w:szCs w:val="24"/>
              </w:rPr>
              <w:t>005</w:t>
            </w:r>
          </w:p>
        </w:tc>
        <w:tc>
          <w:tcPr>
            <w:tcW w:w="1266" w:type="pct"/>
            <w:vAlign w:val="center"/>
          </w:tcPr>
          <w:p w:rsidR="00092E01" w:rsidRPr="0057270B" w:rsidRDefault="00092E01" w:rsidP="0093218E">
            <w:pPr>
              <w:jc w:val="center"/>
              <w:rPr>
                <w:rFonts w:ascii="仿宋" w:eastAsia="仿宋" w:hAnsi="仿宋"/>
                <w:sz w:val="24"/>
                <w:szCs w:val="24"/>
              </w:rPr>
            </w:pPr>
            <w:r w:rsidRPr="0057270B">
              <w:rPr>
                <w:rFonts w:ascii="仿宋" w:eastAsia="仿宋" w:hAnsi="仿宋" w:hint="eastAsia"/>
                <w:sz w:val="24"/>
                <w:szCs w:val="24"/>
              </w:rPr>
              <w:t>（B005赛时提供）</w:t>
            </w:r>
          </w:p>
        </w:tc>
        <w:tc>
          <w:tcPr>
            <w:tcW w:w="2857" w:type="pct"/>
            <w:vAlign w:val="center"/>
          </w:tcPr>
          <w:p w:rsidR="00092E01" w:rsidRPr="0057270B" w:rsidRDefault="00092E01" w:rsidP="0093218E">
            <w:pPr>
              <w:jc w:val="center"/>
              <w:rPr>
                <w:rFonts w:ascii="仿宋" w:eastAsia="仿宋" w:hAnsi="仿宋"/>
                <w:sz w:val="24"/>
                <w:szCs w:val="24"/>
              </w:rPr>
            </w:pPr>
          </w:p>
        </w:tc>
      </w:tr>
    </w:tbl>
    <w:p w:rsidR="00092E01" w:rsidRPr="0057270B" w:rsidRDefault="00092E01" w:rsidP="00092E01">
      <w:pPr>
        <w:rPr>
          <w:rFonts w:ascii="黑体" w:eastAsia="黑体" w:hAnsi="黑体"/>
          <w:b/>
          <w:sz w:val="30"/>
          <w:szCs w:val="30"/>
        </w:rPr>
      </w:pPr>
    </w:p>
    <w:p w:rsidR="00092E01" w:rsidRPr="0057270B" w:rsidRDefault="00092E01" w:rsidP="00092E01">
      <w:pPr>
        <w:pStyle w:val="1"/>
        <w:rPr>
          <w:rFonts w:ascii="仿宋" w:eastAsia="仿宋" w:hAnsi="仿宋"/>
          <w:sz w:val="28"/>
          <w:szCs w:val="28"/>
        </w:rPr>
        <w:sectPr w:rsidR="00092E01" w:rsidRPr="0057270B" w:rsidSect="0093218E">
          <w:headerReference w:type="default" r:id="rId14"/>
          <w:pgSz w:w="16838" w:h="11906" w:orient="landscape"/>
          <w:pgMar w:top="851" w:right="1440" w:bottom="851" w:left="1440" w:header="851" w:footer="992" w:gutter="0"/>
          <w:cols w:space="425"/>
          <w:docGrid w:linePitch="312"/>
        </w:sectPr>
      </w:pPr>
    </w:p>
    <w:p w:rsidR="00092E01" w:rsidRPr="0057270B" w:rsidRDefault="00092E01" w:rsidP="00EC5024">
      <w:pPr>
        <w:spacing w:line="560" w:lineRule="exact"/>
        <w:rPr>
          <w:rFonts w:ascii="仿宋" w:eastAsia="仿宋" w:hAnsi="仿宋"/>
          <w:b/>
          <w:sz w:val="28"/>
          <w:szCs w:val="28"/>
        </w:rPr>
      </w:pPr>
      <w:bookmarkStart w:id="13" w:name="_Toc447750992"/>
      <w:r w:rsidRPr="0057270B">
        <w:rPr>
          <w:rFonts w:ascii="仿宋" w:eastAsia="仿宋" w:hAnsi="仿宋" w:hint="eastAsia"/>
          <w:b/>
          <w:sz w:val="28"/>
          <w:szCs w:val="28"/>
        </w:rPr>
        <w:lastRenderedPageBreak/>
        <w:t>五、竞赛结果提交要求</w:t>
      </w:r>
      <w:bookmarkEnd w:id="13"/>
    </w:p>
    <w:p w:rsidR="00092E01" w:rsidRPr="0057270B" w:rsidRDefault="00092E01" w:rsidP="00092E01">
      <w:pPr>
        <w:pStyle w:val="af2"/>
        <w:spacing w:line="360" w:lineRule="auto"/>
        <w:ind w:left="470" w:firstLineChars="0" w:firstLine="0"/>
        <w:rPr>
          <w:rFonts w:ascii="仿宋" w:eastAsia="仿宋" w:hAnsi="仿宋"/>
          <w:sz w:val="24"/>
          <w:szCs w:val="24"/>
        </w:rPr>
      </w:pPr>
      <w:r w:rsidRPr="0057270B">
        <w:rPr>
          <w:rFonts w:ascii="仿宋" w:eastAsia="仿宋" w:hAnsi="仿宋" w:hint="eastAsia"/>
          <w:sz w:val="24"/>
          <w:szCs w:val="24"/>
        </w:rPr>
        <w:t>1电路板卡维修结果上传</w:t>
      </w:r>
    </w:p>
    <w:p w:rsidR="00092E01" w:rsidRPr="0057270B" w:rsidRDefault="00092E01" w:rsidP="00092E01">
      <w:pPr>
        <w:pStyle w:val="a4"/>
        <w:spacing w:line="360" w:lineRule="auto"/>
        <w:ind w:firstLineChars="200" w:firstLine="480"/>
        <w:rPr>
          <w:rFonts w:ascii="仿宋" w:eastAsia="仿宋" w:hAnsi="仿宋"/>
          <w:sz w:val="24"/>
          <w:szCs w:val="24"/>
        </w:rPr>
      </w:pPr>
      <w:r w:rsidRPr="0057270B">
        <w:rPr>
          <w:rFonts w:ascii="仿宋" w:eastAsia="仿宋" w:hAnsi="仿宋" w:hint="eastAsia"/>
          <w:sz w:val="24"/>
          <w:szCs w:val="24"/>
        </w:rPr>
        <w:t>当竞赛结束后，在规定时间内，根据现场裁判的指令将电路板1～电路板5的维修结果上传，电路板6～电路板8不上传。</w:t>
      </w:r>
    </w:p>
    <w:p w:rsidR="00092E01" w:rsidRPr="0057270B" w:rsidRDefault="00092E01" w:rsidP="00092E01">
      <w:pPr>
        <w:pStyle w:val="af2"/>
        <w:spacing w:line="360" w:lineRule="auto"/>
        <w:ind w:left="470" w:firstLineChars="0" w:firstLine="0"/>
        <w:rPr>
          <w:rFonts w:ascii="仿宋" w:eastAsia="仿宋" w:hAnsi="仿宋"/>
          <w:sz w:val="24"/>
          <w:szCs w:val="24"/>
        </w:rPr>
      </w:pPr>
      <w:r w:rsidRPr="0057270B">
        <w:rPr>
          <w:rFonts w:ascii="仿宋" w:eastAsia="仿宋" w:hAnsi="仿宋" w:hint="eastAsia"/>
          <w:sz w:val="24"/>
          <w:szCs w:val="24"/>
        </w:rPr>
        <w:t>2《电子产品芯片级检测维修与数据恢复项目竞赛报告单》上传</w:t>
      </w:r>
    </w:p>
    <w:p w:rsidR="00092E01" w:rsidRPr="0057270B" w:rsidRDefault="00092E01" w:rsidP="00092E01">
      <w:pPr>
        <w:pStyle w:val="af2"/>
        <w:spacing w:line="360" w:lineRule="auto"/>
        <w:ind w:left="470" w:firstLineChars="0" w:firstLine="0"/>
        <w:rPr>
          <w:rFonts w:ascii="仿宋" w:eastAsia="仿宋" w:hAnsi="仿宋"/>
          <w:sz w:val="24"/>
          <w:szCs w:val="24"/>
        </w:rPr>
      </w:pPr>
      <w:r w:rsidRPr="0057270B">
        <w:rPr>
          <w:rFonts w:ascii="仿宋" w:eastAsia="仿宋" w:hAnsi="仿宋" w:hint="eastAsia"/>
          <w:sz w:val="24"/>
          <w:szCs w:val="24"/>
        </w:rPr>
        <w:t>（1）提交的电子文档应按下述规则命名；</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69"/>
        <w:gridCol w:w="3111"/>
        <w:gridCol w:w="1908"/>
      </w:tblGrid>
      <w:tr w:rsidR="0057270B" w:rsidRPr="0057270B" w:rsidTr="0093218E">
        <w:trPr>
          <w:jc w:val="center"/>
        </w:trPr>
        <w:tc>
          <w:tcPr>
            <w:tcW w:w="1094" w:type="pct"/>
            <w:shd w:val="clear" w:color="auto" w:fill="D9D9D9"/>
            <w:vAlign w:val="center"/>
          </w:tcPr>
          <w:p w:rsidR="00092E01" w:rsidRPr="0057270B" w:rsidRDefault="00092E01" w:rsidP="0093218E">
            <w:pPr>
              <w:jc w:val="center"/>
              <w:rPr>
                <w:rFonts w:ascii="仿宋" w:eastAsia="仿宋" w:hAnsi="仿宋" w:cs="仿宋"/>
                <w:b/>
                <w:bCs/>
                <w:sz w:val="24"/>
                <w:szCs w:val="24"/>
              </w:rPr>
            </w:pPr>
            <w:r w:rsidRPr="0057270B">
              <w:rPr>
                <w:rFonts w:ascii="仿宋" w:eastAsia="仿宋" w:hAnsi="仿宋" w:cs="仿宋" w:hint="eastAsia"/>
                <w:b/>
                <w:bCs/>
                <w:sz w:val="24"/>
                <w:szCs w:val="24"/>
              </w:rPr>
              <w:t>报告单</w:t>
            </w:r>
          </w:p>
        </w:tc>
        <w:tc>
          <w:tcPr>
            <w:tcW w:w="1105" w:type="pct"/>
            <w:shd w:val="clear" w:color="auto" w:fill="D9D9D9"/>
            <w:vAlign w:val="center"/>
          </w:tcPr>
          <w:p w:rsidR="00092E01" w:rsidRPr="0057270B" w:rsidRDefault="00092E01" w:rsidP="0093218E">
            <w:pPr>
              <w:jc w:val="center"/>
              <w:rPr>
                <w:rFonts w:ascii="仿宋" w:eastAsia="仿宋" w:hAnsi="仿宋" w:cs="仿宋"/>
                <w:b/>
                <w:bCs/>
                <w:sz w:val="24"/>
                <w:szCs w:val="24"/>
              </w:rPr>
            </w:pPr>
            <w:r w:rsidRPr="0057270B">
              <w:rPr>
                <w:rFonts w:ascii="仿宋" w:eastAsia="仿宋" w:hAnsi="仿宋" w:cs="仿宋" w:hint="eastAsia"/>
                <w:b/>
                <w:bCs/>
                <w:sz w:val="24"/>
                <w:szCs w:val="24"/>
              </w:rPr>
              <w:t>命名规则</w:t>
            </w:r>
          </w:p>
        </w:tc>
        <w:tc>
          <w:tcPr>
            <w:tcW w:w="1743" w:type="pct"/>
            <w:shd w:val="clear" w:color="auto" w:fill="D9D9D9"/>
            <w:vAlign w:val="center"/>
          </w:tcPr>
          <w:p w:rsidR="00092E01" w:rsidRPr="0057270B" w:rsidRDefault="00092E01" w:rsidP="0093218E">
            <w:pPr>
              <w:jc w:val="center"/>
              <w:rPr>
                <w:rFonts w:ascii="仿宋" w:eastAsia="仿宋" w:hAnsi="仿宋" w:cs="仿宋"/>
                <w:b/>
                <w:bCs/>
                <w:sz w:val="24"/>
                <w:szCs w:val="24"/>
              </w:rPr>
            </w:pPr>
            <w:r w:rsidRPr="0057270B">
              <w:rPr>
                <w:rFonts w:ascii="仿宋" w:eastAsia="仿宋" w:hAnsi="仿宋" w:cs="仿宋" w:hint="eastAsia"/>
                <w:b/>
                <w:bCs/>
                <w:sz w:val="24"/>
                <w:szCs w:val="24"/>
              </w:rPr>
              <w:t>示 例</w:t>
            </w:r>
          </w:p>
        </w:tc>
        <w:tc>
          <w:tcPr>
            <w:tcW w:w="1058" w:type="pct"/>
            <w:shd w:val="clear" w:color="auto" w:fill="D9D9D9"/>
            <w:vAlign w:val="center"/>
          </w:tcPr>
          <w:p w:rsidR="00092E01" w:rsidRPr="0057270B" w:rsidRDefault="00092E01" w:rsidP="0093218E">
            <w:pPr>
              <w:jc w:val="center"/>
              <w:rPr>
                <w:rFonts w:ascii="仿宋" w:eastAsia="仿宋" w:hAnsi="仿宋" w:cs="仿宋"/>
                <w:b/>
                <w:bCs/>
                <w:sz w:val="24"/>
                <w:szCs w:val="24"/>
              </w:rPr>
            </w:pPr>
            <w:r w:rsidRPr="0057270B">
              <w:rPr>
                <w:rFonts w:ascii="仿宋" w:eastAsia="仿宋" w:hAnsi="仿宋" w:cs="仿宋" w:hint="eastAsia"/>
                <w:b/>
                <w:bCs/>
                <w:sz w:val="24"/>
                <w:szCs w:val="24"/>
              </w:rPr>
              <w:t>提交方式</w:t>
            </w:r>
          </w:p>
        </w:tc>
      </w:tr>
      <w:tr w:rsidR="0057270B" w:rsidRPr="0057270B" w:rsidTr="0093218E">
        <w:trPr>
          <w:jc w:val="center"/>
        </w:trPr>
        <w:tc>
          <w:tcPr>
            <w:tcW w:w="1094" w:type="pct"/>
            <w:vAlign w:val="center"/>
          </w:tcPr>
          <w:p w:rsidR="00092E01" w:rsidRPr="0057270B" w:rsidRDefault="00092E01" w:rsidP="0093218E">
            <w:pPr>
              <w:spacing w:line="360" w:lineRule="auto"/>
              <w:jc w:val="center"/>
              <w:rPr>
                <w:rFonts w:ascii="仿宋" w:eastAsia="仿宋" w:hAnsi="仿宋"/>
                <w:sz w:val="24"/>
                <w:szCs w:val="24"/>
              </w:rPr>
            </w:pPr>
            <w:r w:rsidRPr="0057270B">
              <w:rPr>
                <w:rFonts w:ascii="仿宋" w:eastAsia="仿宋" w:hAnsi="仿宋" w:hint="eastAsia"/>
                <w:sz w:val="24"/>
                <w:szCs w:val="24"/>
              </w:rPr>
              <w:t>《电子产品芯片级检测维修与数据恢复项目竞赛报告单》</w:t>
            </w:r>
          </w:p>
        </w:tc>
        <w:tc>
          <w:tcPr>
            <w:tcW w:w="1105" w:type="pct"/>
            <w:vAlign w:val="center"/>
          </w:tcPr>
          <w:p w:rsidR="00092E01" w:rsidRPr="0057270B" w:rsidRDefault="00092E01" w:rsidP="0093218E">
            <w:pPr>
              <w:spacing w:line="360" w:lineRule="auto"/>
              <w:rPr>
                <w:rFonts w:ascii="仿宋" w:eastAsia="仿宋" w:hAnsi="仿宋"/>
                <w:sz w:val="24"/>
                <w:szCs w:val="24"/>
              </w:rPr>
            </w:pPr>
            <w:r w:rsidRPr="0057270B">
              <w:rPr>
                <w:rFonts w:ascii="仿宋" w:eastAsia="仿宋" w:hAnsi="仿宋" w:hint="eastAsia"/>
                <w:sz w:val="24"/>
              </w:rPr>
              <w:t>《电子产品芯片级检测维修与数据恢复项目竞赛报告单》</w:t>
            </w:r>
            <w:r w:rsidRPr="0057270B">
              <w:rPr>
                <w:rFonts w:ascii="仿宋" w:eastAsia="仿宋" w:hAnsi="仿宋" w:hint="eastAsia"/>
                <w:kern w:val="0"/>
                <w:sz w:val="24"/>
              </w:rPr>
              <w:t>_赛位号</w:t>
            </w:r>
          </w:p>
        </w:tc>
        <w:tc>
          <w:tcPr>
            <w:tcW w:w="1743" w:type="pct"/>
            <w:vAlign w:val="center"/>
          </w:tcPr>
          <w:p w:rsidR="00092E01" w:rsidRPr="0057270B" w:rsidRDefault="00092E01" w:rsidP="0093218E">
            <w:pPr>
              <w:spacing w:line="360" w:lineRule="auto"/>
              <w:jc w:val="left"/>
              <w:rPr>
                <w:rFonts w:ascii="仿宋" w:eastAsia="仿宋" w:hAnsi="仿宋"/>
                <w:sz w:val="24"/>
                <w:szCs w:val="24"/>
              </w:rPr>
            </w:pPr>
            <w:r w:rsidRPr="0057270B">
              <w:rPr>
                <w:rFonts w:ascii="仿宋" w:eastAsia="仿宋" w:hAnsi="仿宋" w:hint="eastAsia"/>
                <w:sz w:val="24"/>
                <w:szCs w:val="24"/>
              </w:rPr>
              <w:t>《</w:t>
            </w:r>
            <w:r w:rsidR="00D77FD6" w:rsidRPr="0057270B">
              <w:rPr>
                <w:rFonts w:ascii="仿宋" w:eastAsia="仿宋" w:hAnsi="仿宋" w:hint="eastAsia"/>
                <w:sz w:val="24"/>
              </w:rPr>
              <w:t>电子产品芯片级检测维修与数据恢复项目竞赛报告单</w:t>
            </w:r>
            <w:r w:rsidRPr="0057270B">
              <w:rPr>
                <w:rFonts w:ascii="仿宋" w:eastAsia="仿宋" w:hAnsi="仿宋" w:hint="eastAsia"/>
                <w:sz w:val="24"/>
                <w:szCs w:val="24"/>
              </w:rPr>
              <w:t>》_1</w:t>
            </w:r>
          </w:p>
        </w:tc>
        <w:tc>
          <w:tcPr>
            <w:tcW w:w="1058" w:type="pct"/>
            <w:vAlign w:val="center"/>
          </w:tcPr>
          <w:p w:rsidR="00092E01" w:rsidRPr="0057270B" w:rsidRDefault="00092E01" w:rsidP="0093218E">
            <w:pPr>
              <w:spacing w:line="360" w:lineRule="auto"/>
              <w:jc w:val="center"/>
              <w:rPr>
                <w:rFonts w:ascii="仿宋" w:eastAsia="仿宋" w:hAnsi="仿宋"/>
                <w:b/>
                <w:sz w:val="24"/>
                <w:szCs w:val="24"/>
              </w:rPr>
            </w:pPr>
            <w:r w:rsidRPr="0057270B">
              <w:rPr>
                <w:rFonts w:ascii="仿宋" w:eastAsia="仿宋" w:hAnsi="仿宋" w:hint="eastAsia"/>
                <w:b/>
                <w:kern w:val="0"/>
                <w:sz w:val="24"/>
              </w:rPr>
              <w:t>通过检测软件（SOL-SOFT-X）的“文件上传”功能上传至服务器</w:t>
            </w:r>
          </w:p>
        </w:tc>
      </w:tr>
    </w:tbl>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（2）提交的《电子产品芯片级检测维修与数据恢复项目竞赛报告单》（电子版）的</w:t>
      </w:r>
      <w:r w:rsidRPr="0057270B">
        <w:rPr>
          <w:rFonts w:ascii="仿宋" w:eastAsia="仿宋" w:hAnsi="仿宋" w:hint="eastAsia"/>
          <w:kern w:val="0"/>
          <w:sz w:val="24"/>
        </w:rPr>
        <w:t>首页与页眉要注明赛位号以后再提交，否则此部分视为未提交，并计“0”分</w:t>
      </w:r>
      <w:r w:rsidRPr="0057270B">
        <w:rPr>
          <w:rFonts w:ascii="仿宋" w:eastAsia="仿宋" w:hAnsi="仿宋" w:hint="eastAsia"/>
          <w:sz w:val="24"/>
          <w:szCs w:val="24"/>
        </w:rPr>
        <w:t>；</w:t>
      </w:r>
    </w:p>
    <w:p w:rsidR="00092E01" w:rsidRPr="0057270B" w:rsidRDefault="00092E01" w:rsidP="00092E01">
      <w:pPr>
        <w:spacing w:line="360" w:lineRule="auto"/>
        <w:ind w:firstLineChars="196" w:firstLine="470"/>
        <w:rPr>
          <w:rFonts w:ascii="仿宋" w:eastAsia="仿宋" w:hAnsi="仿宋"/>
          <w:sz w:val="24"/>
          <w:szCs w:val="24"/>
        </w:rPr>
      </w:pPr>
      <w:r w:rsidRPr="0057270B">
        <w:rPr>
          <w:rFonts w:ascii="仿宋" w:eastAsia="仿宋" w:hAnsi="仿宋" w:hint="eastAsia"/>
          <w:sz w:val="24"/>
          <w:szCs w:val="24"/>
        </w:rPr>
        <w:t>（3）提交的《电子产品芯片级检测维修与数据恢复项目竞赛报告单》（电子版）中，不得出现除赛位号以外的任何关于参赛队的信息，否则视为作弊，整个竞赛成绩计为“0”分</w:t>
      </w:r>
    </w:p>
    <w:p w:rsidR="00092E01" w:rsidRPr="0057270B" w:rsidRDefault="00092E01" w:rsidP="00092E01">
      <w:pPr>
        <w:spacing w:line="360" w:lineRule="auto"/>
        <w:ind w:firstLineChars="200" w:firstLine="480"/>
        <w:rPr>
          <w:rFonts w:ascii="仿宋" w:eastAsia="仿宋" w:hAnsi="仿宋"/>
          <w:sz w:val="24"/>
          <w:szCs w:val="24"/>
        </w:rPr>
      </w:pPr>
      <w:r w:rsidRPr="0057270B">
        <w:rPr>
          <w:rFonts w:ascii="仿宋" w:eastAsia="仿宋" w:hAnsi="仿宋" w:hint="eastAsia"/>
          <w:sz w:val="24"/>
          <w:szCs w:val="24"/>
        </w:rPr>
        <w:t>（4）当竞赛结束后，根据现场裁判的指令进行《电子产品芯片级检测维修与数据恢复项目竞赛报告单》上传。</w:t>
      </w:r>
    </w:p>
    <w:p w:rsidR="00092E01" w:rsidRPr="0057270B" w:rsidRDefault="00092E01" w:rsidP="00EC5024">
      <w:pPr>
        <w:spacing w:line="560" w:lineRule="exact"/>
        <w:rPr>
          <w:rFonts w:ascii="仿宋" w:eastAsia="仿宋" w:hAnsi="仿宋"/>
          <w:b/>
          <w:sz w:val="28"/>
          <w:szCs w:val="28"/>
        </w:rPr>
      </w:pPr>
      <w:bookmarkStart w:id="14" w:name="_Toc447750993"/>
      <w:r w:rsidRPr="0057270B">
        <w:rPr>
          <w:rFonts w:ascii="仿宋" w:eastAsia="仿宋" w:hAnsi="仿宋" w:hint="eastAsia"/>
          <w:b/>
          <w:sz w:val="28"/>
          <w:szCs w:val="28"/>
        </w:rPr>
        <w:t>六、评分标准</w:t>
      </w:r>
      <w:bookmarkEnd w:id="14"/>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57270B" w:rsidRPr="0057270B" w:rsidTr="0093218E">
        <w:trPr>
          <w:trHeight w:val="397"/>
          <w:jc w:val="center"/>
        </w:trPr>
        <w:tc>
          <w:tcPr>
            <w:tcW w:w="124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一级指标</w:t>
            </w:r>
          </w:p>
        </w:tc>
        <w:tc>
          <w:tcPr>
            <w:tcW w:w="851"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比例</w:t>
            </w:r>
          </w:p>
        </w:tc>
        <w:tc>
          <w:tcPr>
            <w:tcW w:w="343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二级指标</w:t>
            </w:r>
          </w:p>
        </w:tc>
        <w:tc>
          <w:tcPr>
            <w:tcW w:w="111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比例</w:t>
            </w:r>
          </w:p>
        </w:tc>
        <w:tc>
          <w:tcPr>
            <w:tcW w:w="159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类型</w:t>
            </w:r>
          </w:p>
        </w:tc>
      </w:tr>
      <w:tr w:rsidR="0057270B" w:rsidRPr="0057270B" w:rsidTr="0093218E">
        <w:trPr>
          <w:trHeight w:val="397"/>
          <w:jc w:val="center"/>
        </w:trPr>
        <w:tc>
          <w:tcPr>
            <w:tcW w:w="1246" w:type="dxa"/>
            <w:vMerge w:val="restart"/>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电路板检测与维修</w:t>
            </w:r>
          </w:p>
        </w:tc>
        <w:tc>
          <w:tcPr>
            <w:tcW w:w="851" w:type="dxa"/>
            <w:vMerge w:val="restart"/>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3</w:t>
            </w:r>
            <w:r w:rsidRPr="0057270B">
              <w:rPr>
                <w:rFonts w:asciiTheme="minorEastAsia" w:hAnsiTheme="minorEastAsia"/>
                <w:sz w:val="24"/>
                <w:szCs w:val="24"/>
              </w:rPr>
              <w:t>0%</w:t>
            </w: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电路板1的检测与维修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restart"/>
            <w:vAlign w:val="center"/>
          </w:tcPr>
          <w:p w:rsidR="00092E01" w:rsidRPr="0057270B" w:rsidRDefault="00092E01" w:rsidP="0093218E">
            <w:pPr>
              <w:pStyle w:val="a4"/>
              <w:rPr>
                <w:rFonts w:asciiTheme="minorEastAsia" w:hAnsiTheme="minorEastAsia"/>
                <w:sz w:val="24"/>
                <w:szCs w:val="24"/>
              </w:rPr>
            </w:pPr>
            <w:r w:rsidRPr="0057270B">
              <w:rPr>
                <w:rFonts w:asciiTheme="minorEastAsia" w:hAnsiTheme="minorEastAsia" w:hint="eastAsia"/>
                <w:sz w:val="24"/>
                <w:szCs w:val="24"/>
              </w:rPr>
              <w:t>电路板1～电路板5采用自动评分，电路板6～电路板8采用客观评分</w:t>
            </w:r>
          </w:p>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电路板2的检测与维修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电路板3的检测与维修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电路板4的检测与维修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电路板5的检测与维修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电路板6的检测与维修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电路板7的检测与维修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3%</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电路板8的检测与维修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3%</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restart"/>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lastRenderedPageBreak/>
              <w:t>存储介质维修及数据恢复</w:t>
            </w:r>
          </w:p>
        </w:tc>
        <w:tc>
          <w:tcPr>
            <w:tcW w:w="851" w:type="dxa"/>
            <w:vMerge w:val="restart"/>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sz w:val="24"/>
                <w:szCs w:val="24"/>
              </w:rPr>
              <w:t>50%</w:t>
            </w: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001</w:t>
            </w:r>
            <w:r w:rsidRPr="0057270B">
              <w:rPr>
                <w:rFonts w:asciiTheme="minorEastAsia" w:hAnsiTheme="minorEastAsia" w:hint="eastAsia"/>
                <w:sz w:val="24"/>
                <w:szCs w:val="24"/>
              </w:rPr>
              <w:t>数据恢复</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restart"/>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客观性评分</w:t>
            </w: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2数据恢复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3数据恢复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4数据恢复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5数据恢复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934"/>
          <w:jc w:val="center"/>
        </w:trPr>
        <w:tc>
          <w:tcPr>
            <w:tcW w:w="124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填写竞赛报告单</w:t>
            </w:r>
          </w:p>
        </w:tc>
        <w:tc>
          <w:tcPr>
            <w:tcW w:w="851"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15%</w:t>
            </w:r>
          </w:p>
        </w:tc>
        <w:tc>
          <w:tcPr>
            <w:tcW w:w="3436" w:type="dxa"/>
            <w:vAlign w:val="center"/>
          </w:tcPr>
          <w:p w:rsidR="00092E01" w:rsidRPr="0057270B" w:rsidRDefault="00092E01" w:rsidP="0093218E">
            <w:pPr>
              <w:pStyle w:val="a4"/>
              <w:rPr>
                <w:rFonts w:asciiTheme="minorEastAsia" w:hAnsiTheme="minorEastAsia"/>
                <w:sz w:val="24"/>
                <w:szCs w:val="24"/>
              </w:rPr>
            </w:pPr>
            <w:r w:rsidRPr="0057270B">
              <w:rPr>
                <w:rFonts w:asciiTheme="minorEastAsia" w:hAnsiTheme="minorEastAsia" w:hint="eastAsia"/>
                <w:sz w:val="24"/>
                <w:szCs w:val="24"/>
              </w:rPr>
              <w:t>故障点编号标识及故障维修过程描述</w:t>
            </w:r>
          </w:p>
        </w:tc>
        <w:tc>
          <w:tcPr>
            <w:tcW w:w="111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15%</w:t>
            </w:r>
          </w:p>
        </w:tc>
        <w:tc>
          <w:tcPr>
            <w:tcW w:w="159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客观性评分及主观性评分</w:t>
            </w:r>
          </w:p>
        </w:tc>
      </w:tr>
      <w:tr w:rsidR="00092E01" w:rsidRPr="0057270B" w:rsidTr="0093218E">
        <w:trPr>
          <w:trHeight w:val="804"/>
          <w:jc w:val="center"/>
        </w:trPr>
        <w:tc>
          <w:tcPr>
            <w:tcW w:w="124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职业素养</w:t>
            </w:r>
          </w:p>
        </w:tc>
        <w:tc>
          <w:tcPr>
            <w:tcW w:w="851"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5%</w:t>
            </w:r>
          </w:p>
        </w:tc>
        <w:tc>
          <w:tcPr>
            <w:tcW w:w="3436" w:type="dxa"/>
            <w:vAlign w:val="center"/>
          </w:tcPr>
          <w:p w:rsidR="00092E01" w:rsidRPr="0057270B" w:rsidRDefault="00092E01" w:rsidP="0093218E">
            <w:pPr>
              <w:pStyle w:val="a4"/>
              <w:rPr>
                <w:rFonts w:asciiTheme="minorEastAsia" w:hAnsiTheme="minorEastAsia"/>
                <w:sz w:val="24"/>
                <w:szCs w:val="24"/>
              </w:rPr>
            </w:pPr>
            <w:r w:rsidRPr="0057270B">
              <w:rPr>
                <w:rFonts w:asciiTheme="minorEastAsia" w:hAnsiTheme="minorEastAsia" w:hint="eastAsia"/>
                <w:sz w:val="24"/>
                <w:szCs w:val="24"/>
              </w:rPr>
              <w:t>电子产品维修安全操作规范及用电安全等岗位职业素养要求</w:t>
            </w:r>
          </w:p>
        </w:tc>
        <w:tc>
          <w:tcPr>
            <w:tcW w:w="111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cs="仿宋" w:hint="eastAsia"/>
                <w:bCs/>
                <w:sz w:val="24"/>
                <w:szCs w:val="24"/>
              </w:rPr>
              <w:t>5%</w:t>
            </w:r>
          </w:p>
        </w:tc>
        <w:tc>
          <w:tcPr>
            <w:tcW w:w="159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cs="仿宋" w:hint="eastAsia"/>
                <w:bCs/>
                <w:sz w:val="24"/>
                <w:szCs w:val="24"/>
              </w:rPr>
              <w:t>主观性评分</w:t>
            </w:r>
          </w:p>
        </w:tc>
      </w:tr>
    </w:tbl>
    <w:p w:rsidR="00092E01" w:rsidRPr="0057270B" w:rsidRDefault="00092E01" w:rsidP="00092E01">
      <w:pPr>
        <w:pStyle w:val="a4"/>
        <w:spacing w:line="276" w:lineRule="auto"/>
        <w:rPr>
          <w:rFonts w:ascii="仿宋" w:eastAsia="仿宋" w:hAnsi="仿宋"/>
          <w:b/>
          <w:sz w:val="24"/>
          <w:szCs w:val="24"/>
        </w:rPr>
      </w:pPr>
    </w:p>
    <w:p w:rsidR="006B2240" w:rsidRPr="0057270B" w:rsidRDefault="00092E01" w:rsidP="00092E01">
      <w:pPr>
        <w:pStyle w:val="a4"/>
        <w:spacing w:line="276" w:lineRule="auto"/>
        <w:rPr>
          <w:rFonts w:ascii="黑体" w:eastAsia="黑体" w:hAnsi="黑体" w:cs="Arial"/>
          <w:sz w:val="30"/>
          <w:szCs w:val="30"/>
        </w:rPr>
      </w:pPr>
      <w:r w:rsidRPr="0057270B">
        <w:rPr>
          <w:rFonts w:ascii="仿宋" w:eastAsia="仿宋" w:hAnsi="仿宋" w:hint="eastAsia"/>
          <w:b/>
          <w:sz w:val="24"/>
          <w:szCs w:val="24"/>
        </w:rPr>
        <w:t>注：分数相同参赛队的竞赛排名原则：若总分相同，则先比较电路板检测与维修分数之和，若再有相同，则依次比较电路板8、7、6、5、4、3、2、1各项总得分（维修得分和竞赛报告单得分之和），若仍有相同，又再比较介质编号5、4、3、2、1的数据恢复得分。</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十、评分标准制定原则、评分方法、评分细则</w:t>
      </w:r>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57270B" w:rsidRPr="0057270B" w:rsidTr="0093218E">
        <w:trPr>
          <w:trHeight w:val="397"/>
          <w:jc w:val="center"/>
        </w:trPr>
        <w:tc>
          <w:tcPr>
            <w:tcW w:w="124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一级指标</w:t>
            </w:r>
          </w:p>
        </w:tc>
        <w:tc>
          <w:tcPr>
            <w:tcW w:w="851"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比例</w:t>
            </w:r>
          </w:p>
        </w:tc>
        <w:tc>
          <w:tcPr>
            <w:tcW w:w="343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二级指标</w:t>
            </w:r>
          </w:p>
        </w:tc>
        <w:tc>
          <w:tcPr>
            <w:tcW w:w="111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比例</w:t>
            </w:r>
          </w:p>
        </w:tc>
        <w:tc>
          <w:tcPr>
            <w:tcW w:w="1596" w:type="dxa"/>
            <w:vAlign w:val="center"/>
          </w:tcPr>
          <w:p w:rsidR="00092E01" w:rsidRPr="0057270B" w:rsidRDefault="00092E01" w:rsidP="0093218E">
            <w:pPr>
              <w:spacing w:line="560" w:lineRule="exact"/>
              <w:jc w:val="center"/>
              <w:rPr>
                <w:rFonts w:asciiTheme="minorEastAsia" w:hAnsiTheme="minorEastAsia"/>
                <w:b/>
                <w:sz w:val="24"/>
                <w:szCs w:val="24"/>
              </w:rPr>
            </w:pPr>
            <w:r w:rsidRPr="0057270B">
              <w:rPr>
                <w:rFonts w:asciiTheme="minorEastAsia" w:hAnsiTheme="minorEastAsia" w:hint="eastAsia"/>
                <w:b/>
                <w:sz w:val="24"/>
                <w:szCs w:val="24"/>
              </w:rPr>
              <w:t>类型</w:t>
            </w:r>
          </w:p>
        </w:tc>
      </w:tr>
      <w:tr w:rsidR="0057270B" w:rsidRPr="0057270B" w:rsidTr="0093218E">
        <w:trPr>
          <w:trHeight w:val="397"/>
          <w:jc w:val="center"/>
        </w:trPr>
        <w:tc>
          <w:tcPr>
            <w:tcW w:w="1246" w:type="dxa"/>
            <w:vMerge w:val="restart"/>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电路板检测与维修</w:t>
            </w:r>
          </w:p>
        </w:tc>
        <w:tc>
          <w:tcPr>
            <w:tcW w:w="851" w:type="dxa"/>
            <w:vMerge w:val="restart"/>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3</w:t>
            </w:r>
            <w:r w:rsidRPr="0057270B">
              <w:rPr>
                <w:rFonts w:asciiTheme="minorEastAsia" w:hAnsiTheme="minorEastAsia"/>
                <w:sz w:val="24"/>
                <w:szCs w:val="24"/>
              </w:rPr>
              <w:t>0%</w:t>
            </w: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电路板1的检测与维修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restart"/>
            <w:vAlign w:val="center"/>
          </w:tcPr>
          <w:p w:rsidR="00092E01" w:rsidRPr="0057270B" w:rsidRDefault="00092E01" w:rsidP="0093218E">
            <w:pPr>
              <w:pStyle w:val="a4"/>
              <w:rPr>
                <w:rFonts w:asciiTheme="minorEastAsia" w:hAnsiTheme="minorEastAsia"/>
                <w:sz w:val="24"/>
                <w:szCs w:val="24"/>
              </w:rPr>
            </w:pPr>
            <w:r w:rsidRPr="0057270B">
              <w:rPr>
                <w:rFonts w:asciiTheme="minorEastAsia" w:hAnsiTheme="minorEastAsia" w:hint="eastAsia"/>
                <w:sz w:val="24"/>
                <w:szCs w:val="24"/>
              </w:rPr>
              <w:t>电路板1～电路板5采用自动评分，电路板6～电路板8采用客观评分</w:t>
            </w:r>
          </w:p>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电路板2的检测与维修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电路板3的检测与维修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电路板4的检测与维修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电路板5的检测与维修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电路板6的检测与维修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4%</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电路板7的检测与维修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3%</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93218E">
            <w:pPr>
              <w:rPr>
                <w:rFonts w:asciiTheme="minorEastAsia" w:hAnsiTheme="minorEastAsia"/>
                <w:sz w:val="24"/>
                <w:szCs w:val="24"/>
              </w:rPr>
            </w:pPr>
          </w:p>
        </w:tc>
        <w:tc>
          <w:tcPr>
            <w:tcW w:w="851" w:type="dxa"/>
            <w:vMerge/>
            <w:vAlign w:val="center"/>
          </w:tcPr>
          <w:p w:rsidR="00092E01" w:rsidRPr="0057270B" w:rsidRDefault="00092E01" w:rsidP="0093218E">
            <w:pPr>
              <w:jc w:val="center"/>
              <w:rPr>
                <w:rFonts w:asciiTheme="minorEastAsia" w:hAnsiTheme="minorEastAsia"/>
                <w:sz w:val="24"/>
                <w:szCs w:val="24"/>
              </w:rPr>
            </w:pPr>
          </w:p>
        </w:tc>
        <w:tc>
          <w:tcPr>
            <w:tcW w:w="343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电路板8的检测与维修</w:t>
            </w:r>
          </w:p>
        </w:tc>
        <w:tc>
          <w:tcPr>
            <w:tcW w:w="1116" w:type="dxa"/>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3%</w:t>
            </w:r>
          </w:p>
        </w:tc>
        <w:tc>
          <w:tcPr>
            <w:tcW w:w="1596" w:type="dxa"/>
            <w:vMerge/>
            <w:vAlign w:val="center"/>
          </w:tcPr>
          <w:p w:rsidR="00092E01" w:rsidRPr="0057270B" w:rsidRDefault="00092E01" w:rsidP="0093218E">
            <w:pPr>
              <w:jc w:val="center"/>
              <w:rPr>
                <w:rFonts w:asciiTheme="minorEastAsia" w:hAnsiTheme="minorEastAsia"/>
                <w:sz w:val="24"/>
                <w:szCs w:val="24"/>
              </w:rPr>
            </w:pPr>
          </w:p>
        </w:tc>
      </w:tr>
      <w:tr w:rsidR="0057270B" w:rsidRPr="0057270B" w:rsidTr="0093218E">
        <w:trPr>
          <w:trHeight w:val="397"/>
          <w:jc w:val="center"/>
        </w:trPr>
        <w:tc>
          <w:tcPr>
            <w:tcW w:w="1246" w:type="dxa"/>
            <w:vMerge w:val="restart"/>
            <w:vAlign w:val="center"/>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存储介质维修及数据恢复</w:t>
            </w:r>
          </w:p>
        </w:tc>
        <w:tc>
          <w:tcPr>
            <w:tcW w:w="851" w:type="dxa"/>
            <w:vMerge w:val="restart"/>
            <w:vAlign w:val="center"/>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sz w:val="24"/>
                <w:szCs w:val="24"/>
              </w:rPr>
              <w:t>50%</w:t>
            </w:r>
          </w:p>
        </w:tc>
        <w:tc>
          <w:tcPr>
            <w:tcW w:w="3436" w:type="dxa"/>
            <w:vAlign w:val="center"/>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001</w:t>
            </w:r>
            <w:r w:rsidRPr="0057270B">
              <w:rPr>
                <w:rFonts w:asciiTheme="minorEastAsia" w:hAnsiTheme="minorEastAsia" w:hint="eastAsia"/>
                <w:sz w:val="24"/>
                <w:szCs w:val="24"/>
              </w:rPr>
              <w:t>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restart"/>
            <w:vAlign w:val="center"/>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客观性评分</w:t>
            </w: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2数据恢复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3数据恢复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4数据恢复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397"/>
          <w:jc w:val="center"/>
        </w:trPr>
        <w:tc>
          <w:tcPr>
            <w:tcW w:w="1246" w:type="dxa"/>
            <w:vMerge/>
            <w:vAlign w:val="center"/>
          </w:tcPr>
          <w:p w:rsidR="00092E01" w:rsidRPr="0057270B" w:rsidRDefault="00092E01" w:rsidP="00092E01">
            <w:pPr>
              <w:rPr>
                <w:rFonts w:asciiTheme="minorEastAsia" w:hAnsiTheme="minorEastAsia"/>
                <w:sz w:val="24"/>
                <w:szCs w:val="24"/>
              </w:rPr>
            </w:pPr>
          </w:p>
        </w:tc>
        <w:tc>
          <w:tcPr>
            <w:tcW w:w="851" w:type="dxa"/>
            <w:vMerge/>
            <w:vAlign w:val="center"/>
          </w:tcPr>
          <w:p w:rsidR="00092E01" w:rsidRPr="0057270B" w:rsidRDefault="00092E01" w:rsidP="00092E01">
            <w:pPr>
              <w:jc w:val="center"/>
              <w:rPr>
                <w:rFonts w:asciiTheme="minorEastAsia" w:hAnsiTheme="minorEastAsia"/>
                <w:sz w:val="24"/>
                <w:szCs w:val="24"/>
              </w:rPr>
            </w:pPr>
          </w:p>
        </w:tc>
        <w:tc>
          <w:tcPr>
            <w:tcW w:w="3436" w:type="dxa"/>
          </w:tcPr>
          <w:p w:rsidR="00092E01" w:rsidRPr="0057270B" w:rsidRDefault="00092E01" w:rsidP="00092E01">
            <w:pPr>
              <w:rPr>
                <w:rFonts w:asciiTheme="minorEastAsia" w:hAnsiTheme="minorEastAsia"/>
                <w:sz w:val="24"/>
                <w:szCs w:val="24"/>
              </w:rPr>
            </w:pPr>
            <w:r w:rsidRPr="0057270B">
              <w:rPr>
                <w:rFonts w:asciiTheme="minorEastAsia" w:hAnsiTheme="minorEastAsia" w:hint="eastAsia"/>
                <w:sz w:val="24"/>
                <w:szCs w:val="24"/>
              </w:rPr>
              <w:t>文件B</w:t>
            </w:r>
            <w:r w:rsidRPr="0057270B">
              <w:rPr>
                <w:rFonts w:asciiTheme="minorEastAsia" w:hAnsiTheme="minorEastAsia"/>
                <w:sz w:val="24"/>
                <w:szCs w:val="24"/>
              </w:rPr>
              <w:t>00</w:t>
            </w:r>
            <w:r w:rsidRPr="0057270B">
              <w:rPr>
                <w:rFonts w:asciiTheme="minorEastAsia" w:hAnsiTheme="minorEastAsia" w:hint="eastAsia"/>
                <w:sz w:val="24"/>
                <w:szCs w:val="24"/>
              </w:rPr>
              <w:t>5数据恢复</w:t>
            </w:r>
          </w:p>
        </w:tc>
        <w:tc>
          <w:tcPr>
            <w:tcW w:w="1116" w:type="dxa"/>
          </w:tcPr>
          <w:p w:rsidR="00092E01" w:rsidRPr="0057270B" w:rsidRDefault="00092E01" w:rsidP="00092E01">
            <w:pPr>
              <w:jc w:val="center"/>
              <w:rPr>
                <w:rFonts w:asciiTheme="minorEastAsia" w:hAnsiTheme="minorEastAsia"/>
                <w:sz w:val="24"/>
                <w:szCs w:val="24"/>
              </w:rPr>
            </w:pPr>
            <w:r w:rsidRPr="0057270B">
              <w:rPr>
                <w:rFonts w:asciiTheme="minorEastAsia" w:hAnsiTheme="minorEastAsia" w:hint="eastAsia"/>
                <w:sz w:val="24"/>
                <w:szCs w:val="24"/>
              </w:rPr>
              <w:t>10%</w:t>
            </w:r>
          </w:p>
        </w:tc>
        <w:tc>
          <w:tcPr>
            <w:tcW w:w="1596" w:type="dxa"/>
            <w:vMerge/>
            <w:vAlign w:val="center"/>
          </w:tcPr>
          <w:p w:rsidR="00092E01" w:rsidRPr="0057270B" w:rsidRDefault="00092E01" w:rsidP="00092E01">
            <w:pPr>
              <w:jc w:val="center"/>
              <w:rPr>
                <w:rFonts w:asciiTheme="minorEastAsia" w:hAnsiTheme="minorEastAsia"/>
                <w:sz w:val="24"/>
                <w:szCs w:val="24"/>
              </w:rPr>
            </w:pPr>
          </w:p>
        </w:tc>
      </w:tr>
      <w:tr w:rsidR="0057270B" w:rsidRPr="0057270B" w:rsidTr="0093218E">
        <w:trPr>
          <w:trHeight w:val="934"/>
          <w:jc w:val="center"/>
        </w:trPr>
        <w:tc>
          <w:tcPr>
            <w:tcW w:w="124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填写竞赛报告单</w:t>
            </w:r>
          </w:p>
        </w:tc>
        <w:tc>
          <w:tcPr>
            <w:tcW w:w="851"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15%</w:t>
            </w:r>
          </w:p>
        </w:tc>
        <w:tc>
          <w:tcPr>
            <w:tcW w:w="3436" w:type="dxa"/>
            <w:vAlign w:val="center"/>
          </w:tcPr>
          <w:p w:rsidR="00092E01" w:rsidRPr="0057270B" w:rsidRDefault="00092E01" w:rsidP="0093218E">
            <w:pPr>
              <w:pStyle w:val="a4"/>
              <w:rPr>
                <w:rFonts w:asciiTheme="minorEastAsia" w:hAnsiTheme="minorEastAsia"/>
                <w:sz w:val="24"/>
                <w:szCs w:val="24"/>
              </w:rPr>
            </w:pPr>
            <w:r w:rsidRPr="0057270B">
              <w:rPr>
                <w:rFonts w:asciiTheme="minorEastAsia" w:hAnsiTheme="minorEastAsia" w:hint="eastAsia"/>
                <w:sz w:val="24"/>
                <w:szCs w:val="24"/>
              </w:rPr>
              <w:t>故障点编号标识及故障维修过程描述</w:t>
            </w:r>
          </w:p>
        </w:tc>
        <w:tc>
          <w:tcPr>
            <w:tcW w:w="111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15%</w:t>
            </w:r>
          </w:p>
        </w:tc>
        <w:tc>
          <w:tcPr>
            <w:tcW w:w="159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客观性评分及主观性评分</w:t>
            </w:r>
          </w:p>
        </w:tc>
      </w:tr>
      <w:tr w:rsidR="0057270B" w:rsidRPr="0057270B" w:rsidTr="0093218E">
        <w:trPr>
          <w:trHeight w:val="804"/>
          <w:jc w:val="center"/>
        </w:trPr>
        <w:tc>
          <w:tcPr>
            <w:tcW w:w="1246" w:type="dxa"/>
            <w:vAlign w:val="center"/>
          </w:tcPr>
          <w:p w:rsidR="00092E01" w:rsidRPr="0057270B" w:rsidRDefault="00092E01" w:rsidP="0093218E">
            <w:pPr>
              <w:rPr>
                <w:rFonts w:asciiTheme="minorEastAsia" w:hAnsiTheme="minorEastAsia"/>
                <w:sz w:val="24"/>
                <w:szCs w:val="24"/>
              </w:rPr>
            </w:pPr>
            <w:r w:rsidRPr="0057270B">
              <w:rPr>
                <w:rFonts w:asciiTheme="minorEastAsia" w:hAnsiTheme="minorEastAsia" w:hint="eastAsia"/>
                <w:sz w:val="24"/>
                <w:szCs w:val="24"/>
              </w:rPr>
              <w:t>职业素养</w:t>
            </w:r>
          </w:p>
        </w:tc>
        <w:tc>
          <w:tcPr>
            <w:tcW w:w="851"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hint="eastAsia"/>
                <w:sz w:val="24"/>
                <w:szCs w:val="24"/>
              </w:rPr>
              <w:t>5%</w:t>
            </w:r>
          </w:p>
        </w:tc>
        <w:tc>
          <w:tcPr>
            <w:tcW w:w="3436" w:type="dxa"/>
            <w:vAlign w:val="center"/>
          </w:tcPr>
          <w:p w:rsidR="00092E01" w:rsidRPr="0057270B" w:rsidRDefault="00092E01" w:rsidP="0093218E">
            <w:pPr>
              <w:pStyle w:val="a4"/>
              <w:rPr>
                <w:rFonts w:asciiTheme="minorEastAsia" w:hAnsiTheme="minorEastAsia"/>
                <w:sz w:val="24"/>
                <w:szCs w:val="24"/>
              </w:rPr>
            </w:pPr>
            <w:r w:rsidRPr="0057270B">
              <w:rPr>
                <w:rFonts w:asciiTheme="minorEastAsia" w:hAnsiTheme="minorEastAsia" w:hint="eastAsia"/>
                <w:sz w:val="24"/>
                <w:szCs w:val="24"/>
              </w:rPr>
              <w:t>电子产品维修安全操作规范及用电安全等岗位职业素养要求</w:t>
            </w:r>
          </w:p>
        </w:tc>
        <w:tc>
          <w:tcPr>
            <w:tcW w:w="111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cs="仿宋" w:hint="eastAsia"/>
                <w:bCs/>
                <w:sz w:val="24"/>
                <w:szCs w:val="24"/>
              </w:rPr>
              <w:t>5%</w:t>
            </w:r>
          </w:p>
        </w:tc>
        <w:tc>
          <w:tcPr>
            <w:tcW w:w="1596" w:type="dxa"/>
            <w:vAlign w:val="center"/>
          </w:tcPr>
          <w:p w:rsidR="00092E01" w:rsidRPr="0057270B" w:rsidRDefault="00092E01" w:rsidP="0093218E">
            <w:pPr>
              <w:jc w:val="center"/>
              <w:rPr>
                <w:rFonts w:asciiTheme="minorEastAsia" w:hAnsiTheme="minorEastAsia"/>
                <w:sz w:val="24"/>
                <w:szCs w:val="24"/>
              </w:rPr>
            </w:pPr>
            <w:r w:rsidRPr="0057270B">
              <w:rPr>
                <w:rFonts w:asciiTheme="minorEastAsia" w:hAnsiTheme="minorEastAsia" w:cs="仿宋" w:hint="eastAsia"/>
                <w:bCs/>
                <w:sz w:val="24"/>
                <w:szCs w:val="24"/>
              </w:rPr>
              <w:t>主观性评分</w:t>
            </w:r>
          </w:p>
        </w:tc>
      </w:tr>
    </w:tbl>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lastRenderedPageBreak/>
        <w:t>十一、奖项设置</w:t>
      </w:r>
    </w:p>
    <w:p w:rsidR="006B2240"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本赛项设团体奖：一等奖占比</w:t>
      </w:r>
      <w:r w:rsidRPr="0057270B">
        <w:rPr>
          <w:rFonts w:ascii="仿宋" w:eastAsia="仿宋" w:hAnsi="仿宋" w:cs="Arial"/>
          <w:sz w:val="30"/>
          <w:szCs w:val="30"/>
        </w:rPr>
        <w:t>10%</w:t>
      </w:r>
      <w:r w:rsidRPr="0057270B">
        <w:rPr>
          <w:rFonts w:ascii="仿宋" w:eastAsia="仿宋" w:hAnsi="仿宋" w:cs="Arial" w:hint="eastAsia"/>
          <w:sz w:val="30"/>
          <w:szCs w:val="30"/>
        </w:rPr>
        <w:t>，二等奖占比</w:t>
      </w:r>
      <w:r w:rsidRPr="0057270B">
        <w:rPr>
          <w:rFonts w:ascii="仿宋" w:eastAsia="仿宋" w:hAnsi="仿宋" w:cs="Arial"/>
          <w:sz w:val="30"/>
          <w:szCs w:val="30"/>
        </w:rPr>
        <w:t>20%</w:t>
      </w:r>
      <w:r w:rsidRPr="0057270B">
        <w:rPr>
          <w:rFonts w:ascii="仿宋" w:eastAsia="仿宋" w:hAnsi="仿宋" w:cs="Arial" w:hint="eastAsia"/>
          <w:sz w:val="30"/>
          <w:szCs w:val="30"/>
        </w:rPr>
        <w:t>，三等奖占比</w:t>
      </w:r>
      <w:r w:rsidRPr="0057270B">
        <w:rPr>
          <w:rFonts w:ascii="仿宋" w:eastAsia="仿宋" w:hAnsi="仿宋" w:cs="Arial"/>
          <w:sz w:val="30"/>
          <w:szCs w:val="30"/>
        </w:rPr>
        <w:t>30%</w:t>
      </w:r>
      <w:r w:rsidRPr="0057270B">
        <w:rPr>
          <w:rFonts w:ascii="仿宋" w:eastAsia="仿宋" w:hAnsi="仿宋" w:cs="Arial" w:hint="eastAsia"/>
          <w:sz w:val="30"/>
          <w:szCs w:val="30"/>
        </w:rPr>
        <w:t>。获得一等奖参赛队的指导教师由组委会颁发优秀指导教师证书。</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十二、技术规范</w:t>
      </w:r>
    </w:p>
    <w:p w:rsidR="0093218E" w:rsidRPr="0057270B" w:rsidRDefault="0093218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（一）职业素养</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1</w:t>
      </w:r>
      <w:r w:rsidRPr="0057270B">
        <w:rPr>
          <w:rFonts w:ascii="仿宋" w:eastAsia="仿宋" w:hAnsi="仿宋" w:cs="Arial" w:hint="eastAsia"/>
          <w:sz w:val="30"/>
          <w:szCs w:val="30"/>
        </w:rPr>
        <w:t>、敬业爱岗，忠于职守，严于律已，刻苦钻研；</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2</w:t>
      </w:r>
      <w:r w:rsidRPr="0057270B">
        <w:rPr>
          <w:rFonts w:ascii="仿宋" w:eastAsia="仿宋" w:hAnsi="仿宋" w:cs="Arial" w:hint="eastAsia"/>
          <w:sz w:val="30"/>
          <w:szCs w:val="30"/>
        </w:rPr>
        <w:t>、勤于学习，善于思考，勇于探索，敏于创新；</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3</w:t>
      </w:r>
      <w:r w:rsidRPr="0057270B">
        <w:rPr>
          <w:rFonts w:ascii="仿宋" w:eastAsia="仿宋" w:hAnsi="仿宋" w:cs="Arial" w:hint="eastAsia"/>
          <w:sz w:val="30"/>
          <w:szCs w:val="30"/>
        </w:rPr>
        <w:t>、认真负责，吃苦耐劳，团结协作，精益求精；</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4</w:t>
      </w:r>
      <w:r w:rsidRPr="0057270B">
        <w:rPr>
          <w:rFonts w:ascii="仿宋" w:eastAsia="仿宋" w:hAnsi="仿宋" w:cs="Arial" w:hint="eastAsia"/>
          <w:sz w:val="30"/>
          <w:szCs w:val="30"/>
        </w:rPr>
        <w:t>、遵守操作规程，安全、文明生产；</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5</w:t>
      </w:r>
      <w:r w:rsidRPr="0057270B">
        <w:rPr>
          <w:rFonts w:ascii="仿宋" w:eastAsia="仿宋" w:hAnsi="仿宋" w:cs="Arial" w:hint="eastAsia"/>
          <w:sz w:val="30"/>
          <w:szCs w:val="30"/>
        </w:rPr>
        <w:t>、着装规范整洁，爱护设备，保持工作环境清洁有序。</w:t>
      </w:r>
    </w:p>
    <w:p w:rsidR="0093218E" w:rsidRPr="0057270B" w:rsidRDefault="0093218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（二）相关知识与技能</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1</w:t>
      </w:r>
      <w:r w:rsidRPr="0057270B">
        <w:rPr>
          <w:rFonts w:ascii="仿宋" w:eastAsia="仿宋" w:hAnsi="仿宋" w:cs="Arial" w:hint="eastAsia"/>
          <w:sz w:val="30"/>
          <w:szCs w:val="30"/>
        </w:rPr>
        <w:t>、电工与电子技术基础</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2</w:t>
      </w:r>
      <w:r w:rsidRPr="0057270B">
        <w:rPr>
          <w:rFonts w:ascii="仿宋" w:eastAsia="仿宋" w:hAnsi="仿宋" w:cs="Arial" w:hint="eastAsia"/>
          <w:sz w:val="30"/>
          <w:szCs w:val="30"/>
        </w:rPr>
        <w:t>、电子产品装接工艺与流程</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3</w:t>
      </w:r>
      <w:r w:rsidRPr="0057270B">
        <w:rPr>
          <w:rFonts w:ascii="仿宋" w:eastAsia="仿宋" w:hAnsi="仿宋" w:cs="Arial" w:hint="eastAsia"/>
          <w:sz w:val="30"/>
          <w:szCs w:val="30"/>
        </w:rPr>
        <w:t>、计算机应用技能</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4</w:t>
      </w:r>
      <w:r w:rsidRPr="0057270B">
        <w:rPr>
          <w:rFonts w:ascii="仿宋" w:eastAsia="仿宋" w:hAnsi="仿宋" w:cs="Arial" w:hint="eastAsia"/>
          <w:sz w:val="30"/>
          <w:szCs w:val="30"/>
        </w:rPr>
        <w:t>、电子产品的故障检测与维修</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7</w:t>
      </w:r>
      <w:r w:rsidRPr="0057270B">
        <w:rPr>
          <w:rFonts w:ascii="仿宋" w:eastAsia="仿宋" w:hAnsi="仿宋" w:cs="Arial" w:hint="eastAsia"/>
          <w:sz w:val="30"/>
          <w:szCs w:val="30"/>
        </w:rPr>
        <w:t>、硬盘维修与数据恢复技术</w:t>
      </w:r>
    </w:p>
    <w:p w:rsidR="0093218E" w:rsidRPr="0057270B" w:rsidRDefault="0093218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（三）相关职业标准</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1</w:t>
      </w:r>
      <w:r w:rsidRPr="0057270B">
        <w:rPr>
          <w:rFonts w:ascii="仿宋" w:eastAsia="仿宋" w:hAnsi="仿宋" w:cs="Arial" w:hint="eastAsia"/>
          <w:sz w:val="30"/>
          <w:szCs w:val="30"/>
        </w:rPr>
        <w:t>、家用电子产品维修工国家职业标准（职业编码</w:t>
      </w:r>
      <w:r w:rsidRPr="0057270B">
        <w:rPr>
          <w:rFonts w:ascii="仿宋" w:eastAsia="仿宋" w:hAnsi="仿宋" w:cs="Arial"/>
          <w:sz w:val="30"/>
          <w:szCs w:val="30"/>
        </w:rPr>
        <w:t>4-07-10-01</w:t>
      </w:r>
      <w:r w:rsidRPr="0057270B">
        <w:rPr>
          <w:rFonts w:ascii="仿宋" w:eastAsia="仿宋" w:hAnsi="仿宋" w:cs="Arial" w:hint="eastAsia"/>
          <w:sz w:val="30"/>
          <w:szCs w:val="30"/>
        </w:rPr>
        <w:t>）</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2</w:t>
      </w:r>
      <w:r w:rsidRPr="0057270B">
        <w:rPr>
          <w:rFonts w:ascii="仿宋" w:eastAsia="仿宋" w:hAnsi="仿宋" w:cs="Arial" w:hint="eastAsia"/>
          <w:sz w:val="30"/>
          <w:szCs w:val="30"/>
        </w:rPr>
        <w:t>、计算机操作员国家职业标准（职业编码</w:t>
      </w:r>
      <w:r w:rsidRPr="0057270B">
        <w:rPr>
          <w:rFonts w:ascii="仿宋" w:eastAsia="仿宋" w:hAnsi="仿宋" w:cs="Arial"/>
          <w:sz w:val="30"/>
          <w:szCs w:val="30"/>
        </w:rPr>
        <w:t>3-01-02-05</w:t>
      </w:r>
      <w:r w:rsidRPr="0057270B">
        <w:rPr>
          <w:rFonts w:ascii="仿宋" w:eastAsia="仿宋" w:hAnsi="仿宋" w:cs="Arial" w:hint="eastAsia"/>
          <w:sz w:val="30"/>
          <w:szCs w:val="30"/>
        </w:rPr>
        <w:t>）</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3</w:t>
      </w:r>
      <w:r w:rsidRPr="0057270B">
        <w:rPr>
          <w:rFonts w:ascii="仿宋" w:eastAsia="仿宋" w:hAnsi="仿宋" w:cs="Arial" w:hint="eastAsia"/>
          <w:sz w:val="30"/>
          <w:szCs w:val="30"/>
        </w:rPr>
        <w:t>、</w:t>
      </w:r>
      <w:r w:rsidR="00455539" w:rsidRPr="0057270B">
        <w:rPr>
          <w:rFonts w:ascii="仿宋" w:eastAsia="仿宋" w:hAnsi="仿宋" w:cs="Arial" w:hint="eastAsia"/>
          <w:sz w:val="30"/>
          <w:szCs w:val="30"/>
        </w:rPr>
        <w:t>电子</w:t>
      </w:r>
      <w:r w:rsidRPr="0057270B">
        <w:rPr>
          <w:rFonts w:ascii="仿宋" w:eastAsia="仿宋" w:hAnsi="仿宋" w:cs="Arial" w:hint="eastAsia"/>
          <w:sz w:val="30"/>
          <w:szCs w:val="30"/>
        </w:rPr>
        <w:t>计算机（微机）维修工国家职业标准（职业编码</w:t>
      </w:r>
      <w:r w:rsidRPr="0057270B">
        <w:rPr>
          <w:rFonts w:ascii="仿宋" w:eastAsia="仿宋" w:hAnsi="仿宋" w:cs="Arial"/>
          <w:sz w:val="30"/>
          <w:szCs w:val="30"/>
        </w:rPr>
        <w:t>6-08-05-01</w:t>
      </w:r>
      <w:r w:rsidRPr="0057270B">
        <w:rPr>
          <w:rFonts w:ascii="仿宋" w:eastAsia="仿宋" w:hAnsi="仿宋" w:cs="Arial" w:hint="eastAsia"/>
          <w:sz w:val="30"/>
          <w:szCs w:val="30"/>
        </w:rPr>
        <w:t>）</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4</w:t>
      </w:r>
      <w:r w:rsidRPr="0057270B">
        <w:rPr>
          <w:rFonts w:ascii="仿宋" w:eastAsia="仿宋" w:hAnsi="仿宋" w:cs="Arial" w:hint="eastAsia"/>
          <w:sz w:val="30"/>
          <w:szCs w:val="30"/>
        </w:rPr>
        <w:t>、</w:t>
      </w:r>
      <w:r w:rsidR="00455539" w:rsidRPr="0057270B">
        <w:rPr>
          <w:rFonts w:ascii="仿宋" w:eastAsia="仿宋" w:hAnsi="仿宋" w:cs="Arial" w:hint="eastAsia"/>
          <w:sz w:val="30"/>
          <w:szCs w:val="30"/>
        </w:rPr>
        <w:t>电子设备装接工</w:t>
      </w:r>
      <w:r w:rsidRPr="0057270B">
        <w:rPr>
          <w:rFonts w:ascii="仿宋" w:eastAsia="仿宋" w:hAnsi="仿宋" w:cs="Arial" w:hint="eastAsia"/>
          <w:sz w:val="30"/>
          <w:szCs w:val="30"/>
        </w:rPr>
        <w:t>国家职业标准（职业编码</w:t>
      </w:r>
      <w:r w:rsidR="00667013" w:rsidRPr="0057270B">
        <w:rPr>
          <w:rFonts w:ascii="仿宋" w:eastAsia="仿宋" w:hAnsi="仿宋" w:cs="Arial"/>
          <w:sz w:val="30"/>
          <w:szCs w:val="30"/>
        </w:rPr>
        <w:t>6-08-0</w:t>
      </w:r>
      <w:r w:rsidR="00667013" w:rsidRPr="0057270B">
        <w:rPr>
          <w:rFonts w:ascii="仿宋" w:eastAsia="仿宋" w:hAnsi="仿宋" w:cs="Arial" w:hint="eastAsia"/>
          <w:sz w:val="30"/>
          <w:szCs w:val="30"/>
        </w:rPr>
        <w:t>4</w:t>
      </w:r>
      <w:r w:rsidR="00667013" w:rsidRPr="0057270B">
        <w:rPr>
          <w:rFonts w:ascii="仿宋" w:eastAsia="仿宋" w:hAnsi="仿宋" w:cs="Arial"/>
          <w:sz w:val="30"/>
          <w:szCs w:val="30"/>
        </w:rPr>
        <w:t>-0</w:t>
      </w:r>
      <w:r w:rsidR="00667013" w:rsidRPr="0057270B">
        <w:rPr>
          <w:rFonts w:ascii="仿宋" w:eastAsia="仿宋" w:hAnsi="仿宋" w:cs="Arial" w:hint="eastAsia"/>
          <w:sz w:val="30"/>
          <w:szCs w:val="30"/>
        </w:rPr>
        <w:t>2</w:t>
      </w:r>
      <w:r w:rsidRPr="0057270B">
        <w:rPr>
          <w:rFonts w:ascii="仿宋" w:eastAsia="仿宋" w:hAnsi="仿宋" w:cs="Arial" w:hint="eastAsia"/>
          <w:sz w:val="30"/>
          <w:szCs w:val="30"/>
        </w:rPr>
        <w:t>）</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5</w:t>
      </w:r>
      <w:r w:rsidRPr="0057270B">
        <w:rPr>
          <w:rFonts w:ascii="仿宋" w:eastAsia="仿宋" w:hAnsi="仿宋" w:cs="Arial" w:hint="eastAsia"/>
          <w:sz w:val="30"/>
          <w:szCs w:val="30"/>
        </w:rPr>
        <w:t>、</w:t>
      </w:r>
      <w:r w:rsidR="00455539" w:rsidRPr="0057270B">
        <w:rPr>
          <w:rFonts w:ascii="仿宋" w:eastAsia="仿宋" w:hAnsi="仿宋" w:cs="Arial" w:hint="eastAsia"/>
          <w:sz w:val="30"/>
          <w:szCs w:val="30"/>
        </w:rPr>
        <w:t>电子计算机（微机）调试工</w:t>
      </w:r>
      <w:r w:rsidRPr="0057270B">
        <w:rPr>
          <w:rFonts w:ascii="仿宋" w:eastAsia="仿宋" w:hAnsi="仿宋" w:cs="Arial" w:hint="eastAsia"/>
          <w:sz w:val="30"/>
          <w:szCs w:val="30"/>
        </w:rPr>
        <w:t>国家职业标准（职业编码</w:t>
      </w:r>
      <w:r w:rsidRPr="0057270B">
        <w:rPr>
          <w:rFonts w:ascii="仿宋" w:eastAsia="仿宋" w:hAnsi="仿宋" w:cs="Arial"/>
          <w:sz w:val="30"/>
          <w:szCs w:val="30"/>
        </w:rPr>
        <w:lastRenderedPageBreak/>
        <w:t>6-08-04-07</w:t>
      </w:r>
      <w:r w:rsidRPr="0057270B">
        <w:rPr>
          <w:rFonts w:ascii="仿宋" w:eastAsia="仿宋" w:hAnsi="仿宋" w:cs="Arial" w:hint="eastAsia"/>
          <w:sz w:val="30"/>
          <w:szCs w:val="30"/>
        </w:rPr>
        <w:t>）</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sz w:val="30"/>
          <w:szCs w:val="30"/>
        </w:rPr>
        <w:t>6</w:t>
      </w:r>
      <w:r w:rsidRPr="0057270B">
        <w:rPr>
          <w:rFonts w:ascii="仿宋" w:eastAsia="仿宋" w:hAnsi="仿宋" w:cs="Arial" w:hint="eastAsia"/>
          <w:sz w:val="30"/>
          <w:szCs w:val="30"/>
        </w:rPr>
        <w:t>、电子设备装接工国家职业标准（职业编码</w:t>
      </w:r>
      <w:r w:rsidRPr="0057270B">
        <w:rPr>
          <w:rFonts w:ascii="仿宋" w:eastAsia="仿宋" w:hAnsi="仿宋" w:cs="Arial"/>
          <w:sz w:val="30"/>
          <w:szCs w:val="30"/>
        </w:rPr>
        <w:t>6-08-04-02</w:t>
      </w:r>
      <w:r w:rsidRPr="0057270B">
        <w:rPr>
          <w:rFonts w:ascii="仿宋" w:eastAsia="仿宋" w:hAnsi="仿宋" w:cs="Arial" w:hint="eastAsia"/>
          <w:sz w:val="30"/>
          <w:szCs w:val="30"/>
        </w:rPr>
        <w:t>）</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7、</w:t>
      </w:r>
      <w:r w:rsidRPr="0057270B">
        <w:rPr>
          <w:rFonts w:ascii="仿宋" w:eastAsia="仿宋" w:hAnsi="仿宋" w:cs="Arial"/>
          <w:sz w:val="30"/>
          <w:szCs w:val="30"/>
        </w:rPr>
        <w:t>IPC/EIA J-STD-001C Requirements for Soldered Electrical &amp; Electronic Assemblies</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8、</w:t>
      </w:r>
      <w:r w:rsidRPr="0057270B">
        <w:rPr>
          <w:rFonts w:ascii="仿宋" w:eastAsia="仿宋" w:hAnsi="仿宋" w:cs="Arial"/>
          <w:sz w:val="30"/>
          <w:szCs w:val="30"/>
        </w:rPr>
        <w:t>IPC-A-610C Acceptability of Electronic Assemblies</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9、</w:t>
      </w:r>
      <w:r w:rsidRPr="0057270B">
        <w:rPr>
          <w:rFonts w:ascii="仿宋" w:eastAsia="仿宋" w:hAnsi="仿宋" w:cs="Arial"/>
          <w:sz w:val="30"/>
          <w:szCs w:val="30"/>
        </w:rPr>
        <w:t xml:space="preserve">SMC-WP-003 Chip Mounting Technology </w:t>
      </w:r>
    </w:p>
    <w:p w:rsidR="0093218E"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10、</w:t>
      </w:r>
      <w:r w:rsidRPr="0057270B">
        <w:rPr>
          <w:rFonts w:ascii="仿宋" w:eastAsia="仿宋" w:hAnsi="仿宋" w:cs="Arial"/>
          <w:sz w:val="30"/>
          <w:szCs w:val="30"/>
        </w:rPr>
        <w:t>IPC-MC-790 Guidelines for Multichip Module Technology Utilization</w:t>
      </w:r>
    </w:p>
    <w:p w:rsidR="006B2240" w:rsidRPr="0057270B" w:rsidRDefault="0093218E" w:rsidP="00C8728D">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11、</w:t>
      </w:r>
      <w:r w:rsidRPr="0057270B">
        <w:rPr>
          <w:rFonts w:ascii="仿宋" w:eastAsia="仿宋" w:hAnsi="仿宋" w:cs="Arial"/>
          <w:sz w:val="30"/>
          <w:szCs w:val="30"/>
        </w:rPr>
        <w:t>IPC-9502 PWB Assembly Soldering Process Guideline for Electronic Components</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十三、建议使用的比赛器材、技术平台和场地要求</w:t>
      </w:r>
    </w:p>
    <w:p w:rsidR="0093218E" w:rsidRPr="0057270B" w:rsidRDefault="0093218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（一）比赛器材及具体要求说明</w:t>
      </w:r>
    </w:p>
    <w:tbl>
      <w:tblPr>
        <w:tblW w:w="8615" w:type="dxa"/>
        <w:jc w:val="center"/>
        <w:tblLayout w:type="fixed"/>
        <w:tblLook w:val="04A0" w:firstRow="1" w:lastRow="0" w:firstColumn="1" w:lastColumn="0" w:noHBand="0" w:noVBand="1"/>
      </w:tblPr>
      <w:tblGrid>
        <w:gridCol w:w="789"/>
        <w:gridCol w:w="2066"/>
        <w:gridCol w:w="5760"/>
      </w:tblGrid>
      <w:tr w:rsidR="0057270B" w:rsidRPr="0057270B" w:rsidTr="00293966">
        <w:trPr>
          <w:trHeight w:val="456"/>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b/>
                <w:sz w:val="24"/>
                <w:szCs w:val="24"/>
              </w:rPr>
            </w:pPr>
            <w:r w:rsidRPr="0057270B">
              <w:rPr>
                <w:rFonts w:asciiTheme="minorEastAsia" w:hAnsiTheme="minorEastAsia" w:hint="eastAsia"/>
                <w:b/>
                <w:sz w:val="24"/>
                <w:szCs w:val="24"/>
              </w:rPr>
              <w:t>序号</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b/>
                <w:sz w:val="24"/>
                <w:szCs w:val="24"/>
              </w:rPr>
            </w:pPr>
            <w:r w:rsidRPr="0057270B">
              <w:rPr>
                <w:rFonts w:asciiTheme="minorEastAsia" w:hAnsiTheme="minorEastAsia" w:hint="eastAsia"/>
                <w:b/>
                <w:sz w:val="24"/>
                <w:szCs w:val="24"/>
              </w:rPr>
              <w:t>仪器设备</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b/>
                <w:sz w:val="24"/>
                <w:szCs w:val="24"/>
              </w:rPr>
            </w:pPr>
            <w:r w:rsidRPr="0057270B">
              <w:rPr>
                <w:rFonts w:asciiTheme="minorEastAsia" w:hAnsiTheme="minorEastAsia" w:hint="eastAsia"/>
                <w:b/>
                <w:sz w:val="24"/>
                <w:szCs w:val="24"/>
              </w:rPr>
              <w:t>规格说明</w:t>
            </w:r>
          </w:p>
        </w:tc>
      </w:tr>
      <w:tr w:rsidR="0057270B" w:rsidRPr="0057270B" w:rsidTr="00293966">
        <w:trPr>
          <w:trHeight w:val="617"/>
          <w:jc w:val="center"/>
        </w:trPr>
        <w:tc>
          <w:tcPr>
            <w:tcW w:w="789" w:type="dxa"/>
            <w:tcBorders>
              <w:top w:val="nil"/>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1</w:t>
            </w:r>
          </w:p>
        </w:tc>
        <w:tc>
          <w:tcPr>
            <w:tcW w:w="2066" w:type="dxa"/>
            <w:tcBorders>
              <w:top w:val="nil"/>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维修工作台</w:t>
            </w:r>
          </w:p>
        </w:tc>
        <w:tc>
          <w:tcPr>
            <w:tcW w:w="5760" w:type="dxa"/>
            <w:tcBorders>
              <w:top w:val="nil"/>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防静电维修工作台，钢木结构，尺寸1800mm（高）*850mm（深）*1500mm（宽）；</w:t>
            </w:r>
          </w:p>
        </w:tc>
      </w:tr>
      <w:tr w:rsidR="0057270B" w:rsidRPr="0057270B" w:rsidTr="00293966">
        <w:trPr>
          <w:trHeight w:val="617"/>
          <w:jc w:val="center"/>
        </w:trPr>
        <w:tc>
          <w:tcPr>
            <w:tcW w:w="789" w:type="dxa"/>
            <w:tcBorders>
              <w:top w:val="nil"/>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2</w:t>
            </w:r>
          </w:p>
        </w:tc>
        <w:tc>
          <w:tcPr>
            <w:tcW w:w="2066" w:type="dxa"/>
            <w:tcBorders>
              <w:top w:val="nil"/>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数字万用表</w:t>
            </w:r>
          </w:p>
        </w:tc>
        <w:tc>
          <w:tcPr>
            <w:tcW w:w="5760" w:type="dxa"/>
            <w:tcBorders>
              <w:top w:val="nil"/>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交流电压1000V±(0.8%+3)，直流电流20A±(0.8%+1)，直流电压1000V±(0.5%+1)，交流电流20A±(1%+3)，电阻200MW±(0.8%+1)，电容100mF±(4%+3)</w:t>
            </w:r>
          </w:p>
        </w:tc>
      </w:tr>
      <w:tr w:rsidR="0057270B" w:rsidRPr="0057270B" w:rsidTr="00293966">
        <w:trPr>
          <w:trHeight w:val="421"/>
          <w:jc w:val="center"/>
        </w:trPr>
        <w:tc>
          <w:tcPr>
            <w:tcW w:w="789" w:type="dxa"/>
            <w:tcBorders>
              <w:top w:val="nil"/>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3</w:t>
            </w:r>
          </w:p>
        </w:tc>
        <w:tc>
          <w:tcPr>
            <w:tcW w:w="2066" w:type="dxa"/>
            <w:tcBorders>
              <w:top w:val="nil"/>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数字示波器</w:t>
            </w:r>
          </w:p>
        </w:tc>
        <w:tc>
          <w:tcPr>
            <w:tcW w:w="5760" w:type="dxa"/>
            <w:tcBorders>
              <w:top w:val="nil"/>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100MHz以上双通道示波器</w:t>
            </w:r>
          </w:p>
        </w:tc>
      </w:tr>
      <w:tr w:rsidR="0057270B" w:rsidRPr="0057270B" w:rsidTr="00293966">
        <w:trPr>
          <w:trHeight w:val="412"/>
          <w:jc w:val="center"/>
        </w:trPr>
        <w:tc>
          <w:tcPr>
            <w:tcW w:w="789" w:type="dxa"/>
            <w:tcBorders>
              <w:top w:val="nil"/>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4</w:t>
            </w:r>
          </w:p>
        </w:tc>
        <w:tc>
          <w:tcPr>
            <w:tcW w:w="2066" w:type="dxa"/>
            <w:tcBorders>
              <w:top w:val="nil"/>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恒温烙铁</w:t>
            </w:r>
          </w:p>
        </w:tc>
        <w:tc>
          <w:tcPr>
            <w:tcW w:w="5760" w:type="dxa"/>
            <w:tcBorders>
              <w:top w:val="nil"/>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温度调节范围</w:t>
            </w:r>
            <w:r w:rsidR="000B5BB4" w:rsidRPr="0057270B">
              <w:rPr>
                <w:rFonts w:asciiTheme="minorEastAsia" w:hAnsiTheme="minorEastAsia" w:hint="eastAsia"/>
                <w:sz w:val="24"/>
                <w:szCs w:val="24"/>
              </w:rPr>
              <w:t>：</w:t>
            </w:r>
            <w:r w:rsidRPr="0057270B">
              <w:rPr>
                <w:rFonts w:asciiTheme="minorEastAsia" w:hAnsiTheme="minorEastAsia" w:hint="eastAsia"/>
                <w:sz w:val="24"/>
                <w:szCs w:val="24"/>
              </w:rPr>
              <w:t>150-450（℃）</w:t>
            </w:r>
          </w:p>
        </w:tc>
      </w:tr>
      <w:tr w:rsidR="0057270B" w:rsidRPr="0057270B" w:rsidTr="00293966">
        <w:trPr>
          <w:trHeight w:val="419"/>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5</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热风焊台</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温度调节范围：100～480℃</w:t>
            </w:r>
          </w:p>
        </w:tc>
      </w:tr>
      <w:tr w:rsidR="0057270B" w:rsidRPr="0057270B"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6</w:t>
            </w:r>
          </w:p>
        </w:tc>
        <w:tc>
          <w:tcPr>
            <w:tcW w:w="2066"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直流稳压电源</w:t>
            </w:r>
          </w:p>
        </w:tc>
        <w:tc>
          <w:tcPr>
            <w:tcW w:w="5760"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I路以上0-30 V可变电压输出</w:t>
            </w:r>
          </w:p>
        </w:tc>
      </w:tr>
      <w:tr w:rsidR="0057270B" w:rsidRPr="0057270B"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7</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放大镜台灯</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高强照明、五倍放大功能</w:t>
            </w:r>
          </w:p>
        </w:tc>
      </w:tr>
      <w:tr w:rsidR="0057270B" w:rsidRPr="0057270B" w:rsidTr="00293966">
        <w:trPr>
          <w:trHeight w:val="1195"/>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8</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工具箱（含工具）</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snapToGrid w:val="0"/>
              <w:jc w:val="left"/>
              <w:rPr>
                <w:rFonts w:asciiTheme="minorEastAsia" w:hAnsiTheme="minorEastAsia"/>
                <w:sz w:val="24"/>
                <w:szCs w:val="24"/>
              </w:rPr>
            </w:pPr>
            <w:r w:rsidRPr="0057270B">
              <w:rPr>
                <w:rFonts w:asciiTheme="minorEastAsia" w:hAnsiTheme="minorEastAsia" w:cs="Arial" w:hint="eastAsia"/>
                <w:sz w:val="24"/>
                <w:szCs w:val="24"/>
              </w:rPr>
              <w:t>内含螺丝刀套件、芯片盒、细毛刷、含银硅脂、洗板水壶、吸锡枪、助焊膏、尖嘴钳、偏口钳、焊锡丝、吸锡带、飞线、刀片、粗毛刷、防静电镊子</w:t>
            </w:r>
          </w:p>
        </w:tc>
      </w:tr>
      <w:tr w:rsidR="0057270B" w:rsidRPr="0057270B"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9</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电脑主机</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snapToGrid w:val="0"/>
              <w:jc w:val="left"/>
              <w:rPr>
                <w:rFonts w:asciiTheme="minorEastAsia" w:hAnsiTheme="minorEastAsia"/>
                <w:sz w:val="24"/>
                <w:szCs w:val="24"/>
              </w:rPr>
            </w:pPr>
            <w:r w:rsidRPr="0057270B">
              <w:rPr>
                <w:rFonts w:asciiTheme="minorEastAsia" w:hAnsiTheme="minorEastAsia" w:cs="Arial" w:hint="eastAsia"/>
                <w:sz w:val="24"/>
                <w:szCs w:val="24"/>
              </w:rPr>
              <w:t>主频1GHz或以上CPU，1GB或以上内存，安装Win7 64位操作系统。</w:t>
            </w:r>
          </w:p>
        </w:tc>
      </w:tr>
      <w:tr w:rsidR="0057270B" w:rsidRPr="0057270B"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lastRenderedPageBreak/>
              <w:t>10</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电脑配件</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jc w:val="left"/>
              <w:rPr>
                <w:rFonts w:asciiTheme="minorEastAsia" w:hAnsiTheme="minorEastAsia"/>
                <w:sz w:val="24"/>
                <w:szCs w:val="24"/>
              </w:rPr>
            </w:pPr>
            <w:r w:rsidRPr="0057270B">
              <w:rPr>
                <w:rFonts w:asciiTheme="minorEastAsia" w:hAnsiTheme="minorEastAsia" w:hint="eastAsia"/>
                <w:sz w:val="24"/>
                <w:szCs w:val="24"/>
              </w:rPr>
              <w:t>CPU、内存、电源等</w:t>
            </w:r>
          </w:p>
        </w:tc>
      </w:tr>
      <w:tr w:rsidR="0057270B" w:rsidRPr="0057270B"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11</w:t>
            </w:r>
          </w:p>
        </w:tc>
        <w:tc>
          <w:tcPr>
            <w:tcW w:w="2066" w:type="dxa"/>
            <w:tcBorders>
              <w:top w:val="single" w:sz="4" w:space="0" w:color="auto"/>
              <w:left w:val="nil"/>
              <w:bottom w:val="single" w:sz="4" w:space="0" w:color="auto"/>
              <w:right w:val="single" w:sz="4" w:space="0" w:color="auto"/>
            </w:tcBorders>
            <w:vAlign w:val="center"/>
          </w:tcPr>
          <w:p w:rsidR="001421A2" w:rsidRPr="0057270B" w:rsidRDefault="001421A2" w:rsidP="00293966">
            <w:pPr>
              <w:snapToGrid w:val="0"/>
              <w:jc w:val="center"/>
              <w:rPr>
                <w:rFonts w:asciiTheme="minorEastAsia" w:hAnsiTheme="minorEastAsia" w:cs="Arial"/>
                <w:sz w:val="24"/>
                <w:szCs w:val="24"/>
              </w:rPr>
            </w:pPr>
            <w:r w:rsidRPr="0057270B">
              <w:rPr>
                <w:rFonts w:asciiTheme="minorEastAsia" w:hAnsiTheme="minorEastAsia" w:cs="Arial" w:hint="eastAsia"/>
                <w:bCs/>
                <w:sz w:val="24"/>
                <w:szCs w:val="24"/>
              </w:rPr>
              <w:t>数据恢复平台</w:t>
            </w:r>
          </w:p>
        </w:tc>
        <w:tc>
          <w:tcPr>
            <w:tcW w:w="5760" w:type="dxa"/>
            <w:tcBorders>
              <w:top w:val="single" w:sz="4" w:space="0" w:color="auto"/>
              <w:left w:val="nil"/>
              <w:bottom w:val="single" w:sz="4" w:space="0" w:color="auto"/>
              <w:right w:val="single" w:sz="4" w:space="0" w:color="auto"/>
            </w:tcBorders>
            <w:vAlign w:val="center"/>
          </w:tcPr>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1、设备须为一体设计结构，集成度高，方便学生使用；</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2、设备含有液晶显示屏、键盘、鼠标；</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3、提供2个SATA接口和2个USB接口；</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4、支持IDE、SATA、USB、ESATA等硬盘接口；</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5、设备支持快速打开分区，对于文件系统参数错误的分区可以直接打开并快速提取数据；</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6、在扫描上分为简单、完全和快速三种扫描方式。并且支持各文件系统的RAW扫描方式。设备能够进行硬盘逻辑故障数据恢复实训，能够进行文件及分区的逻辑性数据销毁的实训；</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7、支持多种文件系统恢复，其中包含FAT\EXFAT\NTFS\EXT2\3\4\UFS\HFS等文件系统；</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8、支持同时扫描多种文件系统并可将得出多种结论按照正常级别分类排列展示给用户，方便用户的查找。支持单分区扫描和整盘扫描。对于对分区表不熟悉的用户可以简单的查找各个分区的数据；</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9、程序对系统盘采用只读模式和分区放行模式，可防止对系统盘进行误操作， 但可以在分区中写入文件。</w:t>
            </w:r>
          </w:p>
        </w:tc>
      </w:tr>
    </w:tbl>
    <w:p w:rsidR="0093218E" w:rsidRPr="0057270B" w:rsidRDefault="0093218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（二）技术平台标准</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650"/>
        <w:gridCol w:w="5772"/>
      </w:tblGrid>
      <w:tr w:rsidR="0057270B" w:rsidRPr="0057270B" w:rsidTr="00293966">
        <w:trPr>
          <w:trHeight w:val="456"/>
          <w:jc w:val="center"/>
        </w:trPr>
        <w:tc>
          <w:tcPr>
            <w:tcW w:w="691" w:type="pct"/>
            <w:vAlign w:val="center"/>
          </w:tcPr>
          <w:p w:rsidR="001421A2" w:rsidRPr="0057270B" w:rsidRDefault="001421A2" w:rsidP="00293966">
            <w:pPr>
              <w:jc w:val="center"/>
              <w:rPr>
                <w:rFonts w:asciiTheme="minorEastAsia" w:hAnsiTheme="minorEastAsia"/>
                <w:b/>
                <w:sz w:val="24"/>
                <w:szCs w:val="24"/>
              </w:rPr>
            </w:pPr>
            <w:r w:rsidRPr="0057270B">
              <w:rPr>
                <w:rFonts w:asciiTheme="minorEastAsia" w:hAnsiTheme="minorEastAsia" w:hint="eastAsia"/>
                <w:b/>
                <w:sz w:val="24"/>
                <w:szCs w:val="24"/>
              </w:rPr>
              <w:t>序号</w:t>
            </w:r>
          </w:p>
        </w:tc>
        <w:tc>
          <w:tcPr>
            <w:tcW w:w="958" w:type="pct"/>
            <w:vAlign w:val="center"/>
          </w:tcPr>
          <w:p w:rsidR="001421A2" w:rsidRPr="0057270B" w:rsidRDefault="001421A2" w:rsidP="00293966">
            <w:pPr>
              <w:jc w:val="center"/>
              <w:rPr>
                <w:rFonts w:asciiTheme="minorEastAsia" w:hAnsiTheme="minorEastAsia"/>
                <w:b/>
                <w:sz w:val="24"/>
                <w:szCs w:val="24"/>
              </w:rPr>
            </w:pPr>
            <w:r w:rsidRPr="0057270B">
              <w:rPr>
                <w:rFonts w:asciiTheme="minorEastAsia" w:hAnsiTheme="minorEastAsia" w:hint="eastAsia"/>
                <w:b/>
                <w:sz w:val="24"/>
                <w:szCs w:val="24"/>
              </w:rPr>
              <w:t>产品名称</w:t>
            </w:r>
          </w:p>
        </w:tc>
        <w:tc>
          <w:tcPr>
            <w:tcW w:w="3351" w:type="pct"/>
            <w:vAlign w:val="center"/>
          </w:tcPr>
          <w:p w:rsidR="001421A2" w:rsidRPr="0057270B" w:rsidRDefault="001421A2" w:rsidP="00293966">
            <w:pPr>
              <w:jc w:val="center"/>
              <w:rPr>
                <w:rFonts w:asciiTheme="minorEastAsia" w:hAnsiTheme="minorEastAsia"/>
                <w:b/>
                <w:sz w:val="24"/>
                <w:szCs w:val="24"/>
              </w:rPr>
            </w:pPr>
            <w:r w:rsidRPr="0057270B">
              <w:rPr>
                <w:rFonts w:asciiTheme="minorEastAsia" w:hAnsiTheme="minorEastAsia" w:hint="eastAsia"/>
                <w:b/>
                <w:sz w:val="24"/>
                <w:szCs w:val="24"/>
              </w:rPr>
              <w:t>规格说明</w:t>
            </w:r>
          </w:p>
        </w:tc>
      </w:tr>
      <w:tr w:rsidR="0057270B" w:rsidRPr="0057270B" w:rsidTr="00293966">
        <w:trPr>
          <w:trHeight w:val="416"/>
          <w:jc w:val="center"/>
        </w:trPr>
        <w:tc>
          <w:tcPr>
            <w:tcW w:w="691" w:type="pct"/>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1</w:t>
            </w:r>
          </w:p>
        </w:tc>
        <w:tc>
          <w:tcPr>
            <w:tcW w:w="958" w:type="pct"/>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智能检测平台中心管理系统</w:t>
            </w:r>
          </w:p>
        </w:tc>
        <w:tc>
          <w:tcPr>
            <w:tcW w:w="3351" w:type="pct"/>
            <w:vAlign w:val="center"/>
          </w:tcPr>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sz w:val="24"/>
                <w:szCs w:val="24"/>
              </w:rPr>
              <w:t>1</w:t>
            </w:r>
            <w:r w:rsidRPr="0057270B">
              <w:rPr>
                <w:rFonts w:asciiTheme="minorEastAsia" w:hAnsiTheme="minorEastAsia" w:cs="Arial" w:hint="eastAsia"/>
                <w:sz w:val="24"/>
                <w:szCs w:val="24"/>
              </w:rPr>
              <w:t>、支持台式机系列、笔记本系列、显示器系列功能板的设置及管理；</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2、支持练习、考核两种模式，方便开展日常教学及考核；</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3、支持练习题库管理、考核题库管理；</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4、支持方便的进行故障设定，只需勾选上对应的编号就可设定；</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5、支持练习模式、考核模式阶段控制，可以实现远程控制智能检测软件；</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6、支持练习模式、考核模式支持过程监控，可监控学生的操作进度以及成绩，并且学生成绩可实名对应；</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7、支持料件管理，实现对料件申领的操作；</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8、支持维修且提交后，系统自动评分；</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9、支持成绩以文件形式导出。</w:t>
            </w:r>
          </w:p>
        </w:tc>
      </w:tr>
      <w:tr w:rsidR="0057270B" w:rsidRPr="0057270B" w:rsidTr="00293966">
        <w:trPr>
          <w:trHeight w:val="617"/>
          <w:jc w:val="center"/>
        </w:trPr>
        <w:tc>
          <w:tcPr>
            <w:tcW w:w="691" w:type="pct"/>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2</w:t>
            </w:r>
          </w:p>
        </w:tc>
        <w:tc>
          <w:tcPr>
            <w:tcW w:w="958" w:type="pct"/>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t>智能检测软件</w:t>
            </w:r>
          </w:p>
        </w:tc>
        <w:tc>
          <w:tcPr>
            <w:tcW w:w="3351" w:type="pct"/>
            <w:vAlign w:val="center"/>
          </w:tcPr>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1、支持台式机系列、笔记本系列、显示器系列功能板的故障智能检测功能；</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2、支持功能板维修前故障智能确认、维修中故障智能提示及维修后结果确认；</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3、支持平时练习和考核两种模式功能；</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4、支持在练习模式下，对功能板进行智能准确的检测，定位故障点，提供故障范围提示，引导学生逐步维修，</w:t>
            </w:r>
            <w:r w:rsidRPr="0057270B">
              <w:rPr>
                <w:rFonts w:asciiTheme="minorEastAsia" w:hAnsiTheme="minorEastAsia" w:cs="Arial" w:hint="eastAsia"/>
                <w:sz w:val="24"/>
                <w:szCs w:val="24"/>
              </w:rPr>
              <w:lastRenderedPageBreak/>
              <w:t>并能提供维修结果；</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5、支持在考核模式下，对功能板故障进行定位并与服务器比对，若一致方可继续考核，考后提交考核报告并实现自动评分；</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6、支持智能提示错误操作，如插入了错误的功能板、功能板未置于开机状态、串口未连接、服务器未连接等；</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7、支持查看维修板卡所对应的电路图；</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8、支持电子流程的料件申领。</w:t>
            </w:r>
          </w:p>
        </w:tc>
      </w:tr>
      <w:tr w:rsidR="0057270B" w:rsidRPr="0057270B" w:rsidTr="00293966">
        <w:trPr>
          <w:trHeight w:val="1125"/>
          <w:jc w:val="center"/>
        </w:trPr>
        <w:tc>
          <w:tcPr>
            <w:tcW w:w="691" w:type="pct"/>
            <w:vAlign w:val="center"/>
          </w:tcPr>
          <w:p w:rsidR="001421A2" w:rsidRPr="0057270B" w:rsidRDefault="001421A2" w:rsidP="00293966">
            <w:pPr>
              <w:jc w:val="center"/>
              <w:rPr>
                <w:rFonts w:asciiTheme="minorEastAsia" w:hAnsiTheme="minorEastAsia"/>
                <w:sz w:val="24"/>
                <w:szCs w:val="24"/>
              </w:rPr>
            </w:pPr>
            <w:r w:rsidRPr="0057270B">
              <w:rPr>
                <w:rFonts w:asciiTheme="minorEastAsia" w:hAnsiTheme="minorEastAsia" w:hint="eastAsia"/>
                <w:sz w:val="24"/>
                <w:szCs w:val="24"/>
              </w:rPr>
              <w:lastRenderedPageBreak/>
              <w:t>3</w:t>
            </w:r>
          </w:p>
        </w:tc>
        <w:tc>
          <w:tcPr>
            <w:tcW w:w="958" w:type="pct"/>
            <w:vAlign w:val="center"/>
          </w:tcPr>
          <w:p w:rsidR="001421A2" w:rsidRPr="0057270B" w:rsidRDefault="001421A2" w:rsidP="00293966">
            <w:pPr>
              <w:snapToGrid w:val="0"/>
              <w:jc w:val="center"/>
              <w:rPr>
                <w:rFonts w:asciiTheme="minorEastAsia" w:hAnsiTheme="minorEastAsia" w:cs="Arial"/>
                <w:sz w:val="24"/>
                <w:szCs w:val="24"/>
              </w:rPr>
            </w:pPr>
            <w:r w:rsidRPr="0057270B">
              <w:rPr>
                <w:rFonts w:asciiTheme="minorEastAsia" w:hAnsiTheme="minorEastAsia" w:cs="Arial" w:hint="eastAsia"/>
                <w:bCs/>
                <w:sz w:val="24"/>
                <w:szCs w:val="24"/>
              </w:rPr>
              <w:t>智能检测平台</w:t>
            </w:r>
          </w:p>
        </w:tc>
        <w:tc>
          <w:tcPr>
            <w:tcW w:w="3351" w:type="pct"/>
            <w:vAlign w:val="center"/>
          </w:tcPr>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1、采用专用硬件1U平台；</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2、具备无风扇静音设计；</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3、具备功能板检测接口，支持</w:t>
            </w:r>
            <w:r w:rsidR="009C3BF1" w:rsidRPr="0057270B">
              <w:rPr>
                <w:rFonts w:asciiTheme="minorEastAsia" w:hAnsiTheme="minorEastAsia" w:cs="Arial" w:hint="eastAsia"/>
                <w:sz w:val="24"/>
                <w:szCs w:val="24"/>
              </w:rPr>
              <w:t>不少于</w:t>
            </w:r>
            <w:r w:rsidRPr="0057270B">
              <w:rPr>
                <w:rFonts w:asciiTheme="minorEastAsia" w:hAnsiTheme="minorEastAsia" w:cs="Arial" w:hint="eastAsia"/>
                <w:sz w:val="24"/>
                <w:szCs w:val="24"/>
              </w:rPr>
              <w:t>80个检测点；</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4、具备电平、电压、频率三种信号检测的功能；</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5、具备通讯COM口，可与计算机通信；</w:t>
            </w:r>
          </w:p>
          <w:p w:rsidR="001421A2" w:rsidRPr="0057270B" w:rsidRDefault="001421A2" w:rsidP="00293966">
            <w:pPr>
              <w:snapToGrid w:val="0"/>
              <w:jc w:val="left"/>
              <w:rPr>
                <w:rFonts w:asciiTheme="minorEastAsia" w:hAnsiTheme="minorEastAsia" w:cs="Arial"/>
                <w:sz w:val="24"/>
                <w:szCs w:val="24"/>
              </w:rPr>
            </w:pPr>
            <w:r w:rsidRPr="0057270B">
              <w:rPr>
                <w:rFonts w:asciiTheme="minorEastAsia" w:hAnsiTheme="minorEastAsia" w:cs="Arial" w:hint="eastAsia"/>
                <w:sz w:val="24"/>
                <w:szCs w:val="24"/>
              </w:rPr>
              <w:t>6、具备对台式机系列、笔记本系列、显示器系列功能板的故障智能检测功能。</w:t>
            </w:r>
          </w:p>
        </w:tc>
      </w:tr>
    </w:tbl>
    <w:p w:rsidR="0093218E" w:rsidRPr="0057270B" w:rsidRDefault="0093218E"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（三）场地要求</w:t>
      </w:r>
    </w:p>
    <w:p w:rsidR="0093218E" w:rsidRPr="0057270B" w:rsidRDefault="0093218E"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赛场总面积不小于1500㎡，依参赛名额确定比赛工作区，每个赛位面积在10㎡左右且标明编号，赛位之间的通道间隔不小于1.5米，工位间加装隔离挡板和隔离线。另外，设置医务室一间、监考/裁判会议室兼休息室1间，设备、材料、工具、耗材等储藏室1间。</w:t>
      </w:r>
    </w:p>
    <w:p w:rsidR="0093218E" w:rsidRPr="0057270B" w:rsidRDefault="0093218E"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环境标准要求保证赛场采光(大于500lux)、照明和通风良好；提供稳定的水、电，并提供应急的备用电源。在竞赛不被干扰的前提下赛场全面开放，欢迎各界人员沿指定路线、在指定区域内到现场观赛。具备两个以上安全疏散通道，并设有应急疏散图，配备必要的灭火器材。</w:t>
      </w:r>
    </w:p>
    <w:p w:rsidR="0093218E" w:rsidRPr="0057270B" w:rsidRDefault="0093218E"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颁奖场地、参赛选手及指导教师休息场地另计。</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十四、安全保障</w:t>
      </w:r>
    </w:p>
    <w:p w:rsidR="000E53ED" w:rsidRPr="0057270B" w:rsidRDefault="000E53ED"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（一）成立安全保卫组织机构</w:t>
      </w:r>
    </w:p>
    <w:p w:rsidR="000E53ED" w:rsidRPr="0057270B" w:rsidRDefault="000E53ED"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执委会成立技能大赛赛事安全保卫组，设立组长为赛项安全</w:t>
      </w:r>
      <w:r w:rsidRPr="0057270B">
        <w:rPr>
          <w:rFonts w:ascii="仿宋" w:eastAsia="仿宋" w:hAnsi="仿宋" w:cs="仿宋" w:hint="eastAsia"/>
          <w:sz w:val="30"/>
          <w:szCs w:val="30"/>
        </w:rPr>
        <w:lastRenderedPageBreak/>
        <w:t>责任人，以承办校相关安保人员为主要成员。</w:t>
      </w:r>
    </w:p>
    <w:p w:rsidR="000E53ED" w:rsidRPr="0057270B" w:rsidRDefault="000E53ED"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（二）大赛现场保卫</w:t>
      </w:r>
    </w:p>
    <w:p w:rsidR="000E53ED" w:rsidRPr="0057270B" w:rsidRDefault="000E53ED"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赛事期间，为保证赛场秩序和安全，将采取如下措施:</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1、</w:t>
      </w:r>
      <w:r w:rsidR="000E53ED" w:rsidRPr="0057270B">
        <w:rPr>
          <w:rFonts w:ascii="仿宋" w:eastAsia="仿宋" w:hAnsi="仿宋" w:cs="仿宋" w:hint="eastAsia"/>
          <w:sz w:val="30"/>
          <w:szCs w:val="30"/>
        </w:rPr>
        <w:t>大赛现场安排专业的安保人员全程执勤，所有进入大赛现场的参观人员，都要服从现场安保人员的引导和指挥，在指定区域内参观。</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2、</w:t>
      </w:r>
      <w:r w:rsidR="000E53ED" w:rsidRPr="0057270B">
        <w:rPr>
          <w:rFonts w:ascii="仿宋" w:eastAsia="仿宋" w:hAnsi="仿宋" w:cs="仿宋" w:hint="eastAsia"/>
          <w:sz w:val="30"/>
          <w:szCs w:val="30"/>
        </w:rPr>
        <w:t>参赛车辆，安排指定地点停放。</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3、</w:t>
      </w:r>
      <w:r w:rsidR="000E53ED" w:rsidRPr="0057270B">
        <w:rPr>
          <w:rFonts w:ascii="仿宋" w:eastAsia="仿宋" w:hAnsi="仿宋" w:cs="仿宋" w:hint="eastAsia"/>
          <w:sz w:val="30"/>
          <w:szCs w:val="30"/>
        </w:rPr>
        <w:t>现场通道拉上警戒线，防止人员无序流动，影响赛事。</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4、</w:t>
      </w:r>
      <w:r w:rsidR="000E53ED" w:rsidRPr="0057270B">
        <w:rPr>
          <w:rFonts w:ascii="仿宋" w:eastAsia="仿宋" w:hAnsi="仿宋" w:cs="仿宋" w:hint="eastAsia"/>
          <w:sz w:val="30"/>
          <w:szCs w:val="30"/>
        </w:rPr>
        <w:t>对现场进行安全检查，保证现场无安全隐患。</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5、</w:t>
      </w:r>
      <w:r w:rsidR="000E53ED" w:rsidRPr="0057270B">
        <w:rPr>
          <w:rFonts w:ascii="仿宋" w:eastAsia="仿宋" w:hAnsi="仿宋" w:cs="仿宋" w:hint="eastAsia"/>
          <w:sz w:val="30"/>
          <w:szCs w:val="30"/>
        </w:rPr>
        <w:t>保障疏散通道畅通，以便赛场出现意外时人员迅速撤离。</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6、</w:t>
      </w:r>
      <w:r w:rsidR="000E53ED" w:rsidRPr="0057270B">
        <w:rPr>
          <w:rFonts w:ascii="仿宋" w:eastAsia="仿宋" w:hAnsi="仿宋" w:cs="仿宋" w:hint="eastAsia"/>
          <w:sz w:val="30"/>
          <w:szCs w:val="30"/>
        </w:rPr>
        <w:t>做好安全防火工作。灭火设施及器材要保证安全有效。</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7、</w:t>
      </w:r>
      <w:r w:rsidR="000E53ED" w:rsidRPr="0057270B">
        <w:rPr>
          <w:rFonts w:ascii="仿宋" w:eastAsia="仿宋" w:hAnsi="仿宋" w:cs="仿宋" w:hint="eastAsia"/>
          <w:sz w:val="30"/>
          <w:szCs w:val="30"/>
        </w:rPr>
        <w:t>统一安排一个酒店住宿，保障住宿安全。</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8、</w:t>
      </w:r>
      <w:r w:rsidR="000E53ED" w:rsidRPr="0057270B">
        <w:rPr>
          <w:rFonts w:ascii="仿宋" w:eastAsia="仿宋" w:hAnsi="仿宋" w:cs="仿宋" w:hint="eastAsia"/>
          <w:sz w:val="30"/>
          <w:szCs w:val="30"/>
        </w:rPr>
        <w:t>统一安排通勤大巴，保障交通安全。</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9、</w:t>
      </w:r>
      <w:r w:rsidR="000E53ED" w:rsidRPr="0057270B">
        <w:rPr>
          <w:rFonts w:ascii="仿宋" w:eastAsia="仿宋" w:hAnsi="仿宋" w:cs="仿宋" w:hint="eastAsia"/>
          <w:sz w:val="30"/>
          <w:szCs w:val="30"/>
        </w:rPr>
        <w:t>统一安排餐饮，保障饮食安全。</w:t>
      </w:r>
    </w:p>
    <w:p w:rsidR="000E53ED" w:rsidRPr="0057270B" w:rsidRDefault="00500563"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10、</w:t>
      </w:r>
      <w:r w:rsidR="000E53ED" w:rsidRPr="0057270B">
        <w:rPr>
          <w:rFonts w:ascii="仿宋" w:eastAsia="仿宋" w:hAnsi="仿宋" w:cs="仿宋" w:hint="eastAsia"/>
          <w:sz w:val="30"/>
          <w:szCs w:val="30"/>
        </w:rPr>
        <w:t>承办校医务室人员及周边医院医护人员现场值守，提供医疗保障服务，如遇紧急情况将为参赛选手联系120，并协助救治。</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十五、经费概算</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电子产品芯片级检测维修与数据恢复竞赛预算主要包括组织预算、场地预算、设备预算三大块。对于上述三项发生的费用，主办方将会协调承办学校、协办企业单位，提供比赛场地、比赛设备（设备使用权）和所需资金。具体方式如下。</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1</w:t>
      </w:r>
      <w:r w:rsidRPr="0057270B">
        <w:rPr>
          <w:rFonts w:ascii="仿宋" w:eastAsia="仿宋" w:hAnsi="仿宋" w:cs="仿宋" w:hint="eastAsia"/>
          <w:sz w:val="30"/>
          <w:szCs w:val="30"/>
        </w:rPr>
        <w:t>、组织预算：由合作企业提供；</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2</w:t>
      </w:r>
      <w:r w:rsidRPr="0057270B">
        <w:rPr>
          <w:rFonts w:ascii="仿宋" w:eastAsia="仿宋" w:hAnsi="仿宋" w:cs="仿宋" w:hint="eastAsia"/>
          <w:sz w:val="30"/>
          <w:szCs w:val="30"/>
        </w:rPr>
        <w:t>、场地预算：比赛场地由承办学校提供，场地布置费用由</w:t>
      </w:r>
      <w:r w:rsidRPr="0057270B">
        <w:rPr>
          <w:rFonts w:ascii="仿宋" w:eastAsia="仿宋" w:hAnsi="仿宋" w:cs="仿宋" w:hint="eastAsia"/>
          <w:sz w:val="30"/>
          <w:szCs w:val="30"/>
        </w:rPr>
        <w:lastRenderedPageBreak/>
        <w:t>承办校和企业共同提供。</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3</w:t>
      </w:r>
      <w:r w:rsidR="00817278" w:rsidRPr="0057270B">
        <w:rPr>
          <w:rFonts w:ascii="仿宋" w:eastAsia="仿宋" w:hAnsi="仿宋" w:cs="仿宋" w:hint="eastAsia"/>
          <w:sz w:val="30"/>
          <w:szCs w:val="30"/>
        </w:rPr>
        <w:t>、设备预算：</w:t>
      </w:r>
      <w:r w:rsidRPr="0057270B">
        <w:rPr>
          <w:rFonts w:ascii="仿宋" w:eastAsia="仿宋" w:hAnsi="仿宋" w:cs="仿宋" w:hint="eastAsia"/>
          <w:sz w:val="30"/>
          <w:szCs w:val="30"/>
        </w:rPr>
        <w:t>比赛设备由合作企业提供使用权的方式解决。</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4</w:t>
      </w:r>
      <w:r w:rsidRPr="0057270B">
        <w:rPr>
          <w:rFonts w:ascii="仿宋" w:eastAsia="仿宋" w:hAnsi="仿宋" w:cs="仿宋" w:hint="eastAsia"/>
          <w:sz w:val="30"/>
          <w:szCs w:val="30"/>
        </w:rPr>
        <w:t>、经费统筹</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1</w:t>
      </w:r>
      <w:r w:rsidRPr="0057270B">
        <w:rPr>
          <w:rFonts w:ascii="仿宋" w:eastAsia="仿宋" w:hAnsi="仿宋" w:cs="仿宋" w:hint="eastAsia"/>
          <w:sz w:val="30"/>
          <w:szCs w:val="30"/>
        </w:rPr>
        <w:t>）使用原则：按照“收支平衡、统筹安排、保证重点、专款专用”的使用原则。</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2</w:t>
      </w:r>
      <w:r w:rsidRPr="0057270B">
        <w:rPr>
          <w:rFonts w:ascii="仿宋" w:eastAsia="仿宋" w:hAnsi="仿宋" w:cs="仿宋" w:hint="eastAsia"/>
          <w:sz w:val="30"/>
          <w:szCs w:val="30"/>
        </w:rPr>
        <w:t>）使用方向：做好赛事筹备、赛中运营、赛后维护三方面的合理分配与使用。</w:t>
      </w:r>
    </w:p>
    <w:p w:rsidR="008D5BDF" w:rsidRPr="0057270B" w:rsidRDefault="008D5BDF"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3</w:t>
      </w:r>
      <w:r w:rsidRPr="0057270B">
        <w:rPr>
          <w:rFonts w:ascii="仿宋" w:eastAsia="仿宋" w:hAnsi="仿宋" w:cs="仿宋" w:hint="eastAsia"/>
          <w:sz w:val="30"/>
          <w:szCs w:val="30"/>
        </w:rPr>
        <w:t>）统筹经费的监督管理：统一监管、具体实施。</w:t>
      </w:r>
    </w:p>
    <w:p w:rsidR="008D5BDF" w:rsidRPr="0057270B" w:rsidRDefault="008D5BDF" w:rsidP="008D5BDF">
      <w:pPr>
        <w:snapToGrid w:val="0"/>
        <w:spacing w:line="560" w:lineRule="exact"/>
        <w:ind w:firstLineChars="150" w:firstLine="420"/>
        <w:rPr>
          <w:rFonts w:ascii="仿宋" w:eastAsia="仿宋" w:hAnsi="仿宋" w:cs="Arial"/>
          <w:b/>
          <w:sz w:val="28"/>
          <w:szCs w:val="28"/>
        </w:rPr>
      </w:pPr>
      <w:r w:rsidRPr="0057270B">
        <w:rPr>
          <w:rFonts w:ascii="仿宋" w:eastAsia="仿宋" w:hAnsi="仿宋" w:cs="Arial" w:hint="eastAsia"/>
          <w:sz w:val="28"/>
          <w:szCs w:val="28"/>
        </w:rPr>
        <w:t>5、经费预算项目清单</w:t>
      </w:r>
    </w:p>
    <w:tbl>
      <w:tblPr>
        <w:tblpPr w:leftFromText="180" w:rightFromText="180" w:vertAnchor="text" w:tblpXSpec="center" w:tblpY="1"/>
        <w:tblOverlap w:val="neve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106"/>
        <w:gridCol w:w="2693"/>
        <w:gridCol w:w="1059"/>
        <w:gridCol w:w="6"/>
        <w:gridCol w:w="3963"/>
      </w:tblGrid>
      <w:tr w:rsidR="0057270B" w:rsidRPr="0057270B" w:rsidTr="00510B40">
        <w:trPr>
          <w:trHeight w:val="385"/>
        </w:trPr>
        <w:tc>
          <w:tcPr>
            <w:tcW w:w="1106"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b/>
                <w:sz w:val="24"/>
                <w:szCs w:val="24"/>
              </w:rPr>
            </w:pPr>
            <w:r w:rsidRPr="0057270B">
              <w:rPr>
                <w:rFonts w:asciiTheme="minorEastAsia" w:hAnsiTheme="minorEastAsia" w:hint="eastAsia"/>
                <w:b/>
                <w:sz w:val="24"/>
                <w:szCs w:val="24"/>
              </w:rPr>
              <w:t>费用类别</w:t>
            </w: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b/>
                <w:sz w:val="24"/>
                <w:szCs w:val="24"/>
              </w:rPr>
            </w:pPr>
            <w:r w:rsidRPr="0057270B">
              <w:rPr>
                <w:rFonts w:asciiTheme="minorEastAsia" w:hAnsiTheme="minorEastAsia" w:hint="eastAsia"/>
                <w:b/>
                <w:sz w:val="24"/>
                <w:szCs w:val="24"/>
              </w:rPr>
              <w:t>项目</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b/>
                <w:sz w:val="24"/>
                <w:szCs w:val="24"/>
              </w:rPr>
            </w:pPr>
            <w:r w:rsidRPr="0057270B">
              <w:rPr>
                <w:rFonts w:asciiTheme="minorEastAsia" w:hAnsiTheme="minorEastAsia" w:hint="eastAsia"/>
                <w:b/>
                <w:sz w:val="24"/>
                <w:szCs w:val="24"/>
              </w:rPr>
              <w:t>金额</w:t>
            </w:r>
          </w:p>
          <w:p w:rsidR="008D5BDF" w:rsidRPr="0057270B" w:rsidRDefault="008D5BDF" w:rsidP="00510B40">
            <w:pPr>
              <w:jc w:val="center"/>
              <w:rPr>
                <w:rFonts w:asciiTheme="minorEastAsia" w:hAnsiTheme="minorEastAsia"/>
                <w:b/>
                <w:sz w:val="24"/>
                <w:szCs w:val="24"/>
              </w:rPr>
            </w:pPr>
            <w:r w:rsidRPr="0057270B">
              <w:rPr>
                <w:rFonts w:asciiTheme="minorEastAsia" w:hAnsiTheme="minorEastAsia" w:hint="eastAsia"/>
                <w:b/>
                <w:sz w:val="24"/>
                <w:szCs w:val="24"/>
              </w:rPr>
              <w:t>（万元）</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b/>
                <w:sz w:val="24"/>
                <w:szCs w:val="24"/>
              </w:rPr>
            </w:pPr>
            <w:r w:rsidRPr="0057270B">
              <w:rPr>
                <w:rFonts w:asciiTheme="minorEastAsia" w:hAnsiTheme="minorEastAsia" w:hint="eastAsia"/>
                <w:b/>
                <w:sz w:val="24"/>
                <w:szCs w:val="24"/>
              </w:rPr>
              <w:t>备注</w:t>
            </w:r>
          </w:p>
        </w:tc>
      </w:tr>
      <w:tr w:rsidR="0057270B" w:rsidRPr="0057270B" w:rsidTr="00510B40">
        <w:trPr>
          <w:trHeight w:val="474"/>
        </w:trPr>
        <w:tc>
          <w:tcPr>
            <w:tcW w:w="1106" w:type="dxa"/>
            <w:vMerge w:val="restart"/>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赛项研讨论证、赛题开发及培训预算</w:t>
            </w: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竞赛方案研讨论证会议组织</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5</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研讨会专家的用餐、论证费等</w:t>
            </w:r>
          </w:p>
        </w:tc>
      </w:tr>
      <w:tr w:rsidR="0057270B" w:rsidRPr="0057270B" w:rsidTr="00510B40">
        <w:trPr>
          <w:trHeight w:val="474"/>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竞赛试题开发</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1</w:t>
            </w:r>
            <w:r w:rsidRPr="0057270B">
              <w:rPr>
                <w:rFonts w:asciiTheme="minorEastAsia" w:hAnsiTheme="minorEastAsia" w:hint="eastAsia"/>
                <w:sz w:val="24"/>
                <w:szCs w:val="24"/>
              </w:rPr>
              <w:t>0</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专家封闭开发住宿、用餐等</w:t>
            </w:r>
          </w:p>
        </w:tc>
      </w:tr>
      <w:tr w:rsidR="0057270B" w:rsidRPr="0057270B" w:rsidTr="00510B40">
        <w:trPr>
          <w:trHeight w:val="474"/>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印刷费</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2</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大赛通知、赛程、竞赛文档、赛题等</w:t>
            </w:r>
          </w:p>
        </w:tc>
      </w:tr>
      <w:tr w:rsidR="0057270B" w:rsidRPr="0057270B" w:rsidTr="00510B40">
        <w:trPr>
          <w:trHeight w:val="293"/>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培训费</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1</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裁判员培训费用</w:t>
            </w:r>
          </w:p>
        </w:tc>
      </w:tr>
      <w:tr w:rsidR="0057270B" w:rsidRPr="0057270B" w:rsidTr="00510B40">
        <w:trPr>
          <w:trHeight w:val="411"/>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专家</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3</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包括命题、评审、裁判等环节的专家费用</w:t>
            </w:r>
          </w:p>
        </w:tc>
      </w:tr>
      <w:tr w:rsidR="0057270B" w:rsidRPr="0057270B" w:rsidTr="00510B40">
        <w:trPr>
          <w:trHeight w:val="585"/>
        </w:trPr>
        <w:tc>
          <w:tcPr>
            <w:tcW w:w="1106" w:type="dxa"/>
            <w:vMerge w:val="restart"/>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赛项组织预算</w:t>
            </w: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场地布置</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8</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根据比赛要求布置场地、布线、主席台搭建等</w:t>
            </w:r>
          </w:p>
        </w:tc>
      </w:tr>
      <w:tr w:rsidR="0057270B" w:rsidRPr="0057270B" w:rsidTr="00510B40">
        <w:trPr>
          <w:trHeight w:val="474"/>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设备运输、安装、调试</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hint="eastAsia"/>
                <w:sz w:val="24"/>
                <w:szCs w:val="24"/>
              </w:rPr>
              <w:t>6</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比赛设备运输及安装等</w:t>
            </w:r>
          </w:p>
        </w:tc>
      </w:tr>
      <w:tr w:rsidR="0057270B" w:rsidRPr="0057270B" w:rsidTr="00510B40">
        <w:trPr>
          <w:trHeight w:val="293"/>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现场技术支持</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hint="eastAsia"/>
                <w:sz w:val="24"/>
                <w:szCs w:val="24"/>
              </w:rPr>
              <w:t>3</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竞赛现场支持</w:t>
            </w:r>
          </w:p>
        </w:tc>
      </w:tr>
      <w:tr w:rsidR="0057270B" w:rsidRPr="0057270B" w:rsidTr="00510B40">
        <w:trPr>
          <w:trHeight w:val="711"/>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赛项宣传费用</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5</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赛场环境设计与制作、宣传材料制作，平面媒体、网站宣传维护等</w:t>
            </w:r>
          </w:p>
        </w:tc>
      </w:tr>
      <w:tr w:rsidR="0057270B" w:rsidRPr="0057270B" w:rsidTr="00510B40">
        <w:trPr>
          <w:trHeight w:val="711"/>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服装费</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4</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选手、指导老师、裁判、监考、工作人员、志愿服装费</w:t>
            </w:r>
          </w:p>
        </w:tc>
      </w:tr>
      <w:tr w:rsidR="0057270B" w:rsidRPr="0057270B" w:rsidTr="00510B40">
        <w:trPr>
          <w:trHeight w:val="474"/>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获奖奖励</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4</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获奖人员奖励、奖品和纪念品等</w:t>
            </w:r>
          </w:p>
        </w:tc>
      </w:tr>
      <w:tr w:rsidR="0057270B" w:rsidRPr="0057270B" w:rsidTr="00510B40">
        <w:trPr>
          <w:trHeight w:val="711"/>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餐费、交通费</w:t>
            </w:r>
          </w:p>
        </w:tc>
        <w:tc>
          <w:tcPr>
            <w:tcW w:w="1059" w:type="dxa"/>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6</w:t>
            </w:r>
          </w:p>
        </w:tc>
        <w:tc>
          <w:tcPr>
            <w:tcW w:w="396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领导、专家、选手在津食、交通费用、工作人员餐费</w:t>
            </w:r>
          </w:p>
        </w:tc>
      </w:tr>
      <w:tr w:rsidR="0057270B" w:rsidRPr="0057270B" w:rsidTr="00510B40">
        <w:trPr>
          <w:trHeight w:val="293"/>
        </w:trPr>
        <w:tc>
          <w:tcPr>
            <w:tcW w:w="1106" w:type="dxa"/>
            <w:vMerge/>
            <w:vAlign w:val="center"/>
            <w:hideMark/>
          </w:tcPr>
          <w:p w:rsidR="008D5BDF" w:rsidRPr="0057270B"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预留资金</w:t>
            </w:r>
          </w:p>
        </w:tc>
        <w:tc>
          <w:tcPr>
            <w:tcW w:w="1059" w:type="dxa"/>
            <w:tcBorders>
              <w:right w:val="single" w:sz="4" w:space="0" w:color="auto"/>
            </w:tcBorders>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3</w:t>
            </w:r>
          </w:p>
        </w:tc>
        <w:tc>
          <w:tcPr>
            <w:tcW w:w="3969" w:type="dxa"/>
            <w:gridSpan w:val="2"/>
            <w:tcBorders>
              <w:left w:val="single" w:sz="4" w:space="0" w:color="auto"/>
            </w:tcBorders>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处理赛事突发事件</w:t>
            </w:r>
          </w:p>
        </w:tc>
      </w:tr>
      <w:tr w:rsidR="0057270B" w:rsidRPr="0057270B" w:rsidTr="00510B40">
        <w:trPr>
          <w:trHeight w:val="293"/>
        </w:trPr>
        <w:tc>
          <w:tcPr>
            <w:tcW w:w="3799" w:type="dxa"/>
            <w:gridSpan w:val="2"/>
            <w:shd w:val="clear" w:color="auto" w:fill="auto"/>
            <w:tcMar>
              <w:top w:w="15" w:type="dxa"/>
              <w:left w:w="69" w:type="dxa"/>
              <w:bottom w:w="0" w:type="dxa"/>
              <w:right w:w="69" w:type="dxa"/>
            </w:tcMar>
            <w:vAlign w:val="center"/>
            <w:hideMark/>
          </w:tcPr>
          <w:p w:rsidR="008D5BDF" w:rsidRPr="0057270B" w:rsidRDefault="008D5BDF" w:rsidP="00510B40">
            <w:pPr>
              <w:rPr>
                <w:rFonts w:asciiTheme="minorEastAsia" w:hAnsiTheme="minorEastAsia"/>
                <w:sz w:val="24"/>
                <w:szCs w:val="24"/>
              </w:rPr>
            </w:pPr>
            <w:r w:rsidRPr="0057270B">
              <w:rPr>
                <w:rFonts w:asciiTheme="minorEastAsia" w:hAnsiTheme="minorEastAsia" w:hint="eastAsia"/>
                <w:sz w:val="24"/>
                <w:szCs w:val="24"/>
              </w:rPr>
              <w:t>总计</w:t>
            </w:r>
          </w:p>
        </w:tc>
        <w:tc>
          <w:tcPr>
            <w:tcW w:w="1065" w:type="dxa"/>
            <w:gridSpan w:val="2"/>
            <w:tcBorders>
              <w:right w:val="single" w:sz="4" w:space="0" w:color="auto"/>
            </w:tcBorders>
            <w:shd w:val="clear" w:color="auto" w:fill="auto"/>
            <w:tcMar>
              <w:top w:w="15" w:type="dxa"/>
              <w:left w:w="69" w:type="dxa"/>
              <w:bottom w:w="0" w:type="dxa"/>
              <w:right w:w="69" w:type="dxa"/>
            </w:tcMar>
            <w:vAlign w:val="center"/>
            <w:hideMark/>
          </w:tcPr>
          <w:p w:rsidR="008D5BDF" w:rsidRPr="0057270B" w:rsidRDefault="008D5BDF" w:rsidP="00510B40">
            <w:pPr>
              <w:jc w:val="center"/>
              <w:rPr>
                <w:rFonts w:asciiTheme="minorEastAsia" w:hAnsiTheme="minorEastAsia"/>
                <w:sz w:val="24"/>
                <w:szCs w:val="24"/>
              </w:rPr>
            </w:pPr>
            <w:r w:rsidRPr="0057270B">
              <w:rPr>
                <w:rFonts w:asciiTheme="minorEastAsia" w:hAnsiTheme="minorEastAsia"/>
                <w:sz w:val="24"/>
                <w:szCs w:val="24"/>
              </w:rPr>
              <w:t>6</w:t>
            </w:r>
            <w:r w:rsidRPr="0057270B">
              <w:rPr>
                <w:rFonts w:asciiTheme="minorEastAsia" w:hAnsiTheme="minorEastAsia" w:hint="eastAsia"/>
                <w:sz w:val="24"/>
                <w:szCs w:val="24"/>
              </w:rPr>
              <w:t>0</w:t>
            </w:r>
          </w:p>
        </w:tc>
        <w:tc>
          <w:tcPr>
            <w:tcW w:w="3963" w:type="dxa"/>
            <w:tcBorders>
              <w:left w:val="single" w:sz="4" w:space="0" w:color="auto"/>
            </w:tcBorders>
            <w:shd w:val="clear" w:color="auto" w:fill="auto"/>
            <w:vAlign w:val="center"/>
          </w:tcPr>
          <w:p w:rsidR="008D5BDF" w:rsidRPr="0057270B" w:rsidRDefault="008D5BDF" w:rsidP="00510B40">
            <w:pPr>
              <w:rPr>
                <w:rFonts w:asciiTheme="minorEastAsia" w:hAnsiTheme="minorEastAsia"/>
                <w:sz w:val="24"/>
                <w:szCs w:val="24"/>
              </w:rPr>
            </w:pPr>
          </w:p>
        </w:tc>
      </w:tr>
    </w:tbl>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十六、比赛组织与管理</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lastRenderedPageBreak/>
        <w:t>设立赛项执行委员会，负责整个比赛的组织与管理。</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1、设执行委员会主任一名、副主任若干，负责赛项的总体协调。</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2、设执委会秘书长一名，副秘书长若干，负责赛项执行委员会主任、副主任决策的落实与监督。</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3、设立仲裁组：组长一名、组员若干，负责赛项的仲裁工作。</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4、设立裁判组：裁判长一名、裁判若干，负责赛项的裁判工作。</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5、设现场赛务组：组长一名，组员若干，负责赛场场地内设备及人员管理。</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6、安保组：组长一名，组员若干，负责赛场及周边的安保工作。</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7、秘书组：组长一名，组员若干，负责撰文等文案工作。</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8、宣传组：组长一名，组员若干，负责赛项宣传等联系工作。</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9、设计组：组长一名，组员若干，负责赛项场地、布展等工作。</w:t>
      </w:r>
    </w:p>
    <w:p w:rsidR="00782E91" w:rsidRPr="0057270B" w:rsidRDefault="00782E91" w:rsidP="00782E91">
      <w:pPr>
        <w:snapToGrid w:val="0"/>
        <w:spacing w:line="560" w:lineRule="exact"/>
        <w:ind w:firstLineChars="200" w:firstLine="600"/>
        <w:rPr>
          <w:rFonts w:ascii="仿宋" w:eastAsia="仿宋" w:hAnsi="仿宋" w:cs="Arial"/>
          <w:sz w:val="30"/>
          <w:szCs w:val="30"/>
        </w:rPr>
      </w:pPr>
      <w:r w:rsidRPr="0057270B">
        <w:rPr>
          <w:rFonts w:ascii="仿宋" w:eastAsia="仿宋" w:hAnsi="仿宋" w:cs="Arial" w:hint="eastAsia"/>
          <w:sz w:val="30"/>
          <w:szCs w:val="30"/>
        </w:rPr>
        <w:t>10、后勤保障组：组长一名，组员若干，负责住宿、饮食、交通等保障工作。</w:t>
      </w:r>
    </w:p>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十七、教学资源转化建设方案</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在大赛执委会的领导与监督下，赛后</w:t>
      </w:r>
      <w:r w:rsidRPr="0057270B">
        <w:rPr>
          <w:rFonts w:ascii="仿宋" w:eastAsia="仿宋" w:hAnsi="仿宋" w:cs="仿宋"/>
          <w:sz w:val="30"/>
          <w:szCs w:val="30"/>
        </w:rPr>
        <w:t>60</w:t>
      </w:r>
      <w:r w:rsidRPr="0057270B">
        <w:rPr>
          <w:rFonts w:ascii="仿宋" w:eastAsia="仿宋" w:hAnsi="仿宋" w:cs="仿宋" w:hint="eastAsia"/>
          <w:sz w:val="30"/>
          <w:szCs w:val="30"/>
        </w:rPr>
        <w:t>日内向大赛执委会办公室提交资源转化方案，半年内完成资源转化工作。</w:t>
      </w:r>
    </w:p>
    <w:p w:rsidR="00817278" w:rsidRPr="0057270B" w:rsidRDefault="00817278"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（一）竞赛过程中获得的主要资源</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lastRenderedPageBreak/>
        <w:t>1</w:t>
      </w:r>
      <w:r w:rsidRPr="0057270B">
        <w:rPr>
          <w:rFonts w:ascii="仿宋" w:eastAsia="仿宋" w:hAnsi="仿宋" w:cs="仿宋" w:hint="eastAsia"/>
          <w:sz w:val="30"/>
          <w:szCs w:val="30"/>
        </w:rPr>
        <w:t>、竞赛样题、试题库；</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2</w:t>
      </w:r>
      <w:r w:rsidRPr="0057270B">
        <w:rPr>
          <w:rFonts w:ascii="仿宋" w:eastAsia="仿宋" w:hAnsi="仿宋" w:cs="仿宋" w:hint="eastAsia"/>
          <w:sz w:val="30"/>
          <w:szCs w:val="30"/>
        </w:rPr>
        <w:t>、竞赛技能考核评分案例；</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3</w:t>
      </w:r>
      <w:r w:rsidRPr="0057270B">
        <w:rPr>
          <w:rFonts w:ascii="仿宋" w:eastAsia="仿宋" w:hAnsi="仿宋" w:cs="仿宋" w:hint="eastAsia"/>
          <w:sz w:val="30"/>
          <w:szCs w:val="30"/>
        </w:rPr>
        <w:t>、考核环境描述；</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4</w:t>
      </w:r>
      <w:r w:rsidRPr="0057270B">
        <w:rPr>
          <w:rFonts w:ascii="仿宋" w:eastAsia="仿宋" w:hAnsi="仿宋" w:cs="仿宋" w:hint="eastAsia"/>
          <w:sz w:val="30"/>
          <w:szCs w:val="30"/>
        </w:rPr>
        <w:t>、竞赛过程音视频记录；</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5</w:t>
      </w:r>
      <w:r w:rsidRPr="0057270B">
        <w:rPr>
          <w:rFonts w:ascii="仿宋" w:eastAsia="仿宋" w:hAnsi="仿宋" w:cs="仿宋" w:hint="eastAsia"/>
          <w:sz w:val="30"/>
          <w:szCs w:val="30"/>
        </w:rPr>
        <w:t>、评委、裁判、专家点评；</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6</w:t>
      </w:r>
      <w:r w:rsidRPr="0057270B">
        <w:rPr>
          <w:rFonts w:ascii="仿宋" w:eastAsia="仿宋" w:hAnsi="仿宋" w:cs="仿宋" w:hint="eastAsia"/>
          <w:sz w:val="30"/>
          <w:szCs w:val="30"/>
        </w:rPr>
        <w:t>、优秀选手、指导教师访谈。</w:t>
      </w:r>
    </w:p>
    <w:p w:rsidR="00817278" w:rsidRPr="0057270B" w:rsidRDefault="00817278"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（二）资源转化基本方案与呈现形式</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1</w:t>
      </w:r>
      <w:r w:rsidRPr="0057270B">
        <w:rPr>
          <w:rFonts w:ascii="仿宋" w:eastAsia="仿宋" w:hAnsi="仿宋" w:cs="仿宋" w:hint="eastAsia"/>
          <w:sz w:val="30"/>
          <w:szCs w:val="30"/>
        </w:rPr>
        <w:t>、基本资源：</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基本资源按照技能概要、训练单元、训练资源三大模块设置：</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1</w:t>
      </w:r>
      <w:r w:rsidRPr="0057270B">
        <w:rPr>
          <w:rFonts w:ascii="仿宋" w:eastAsia="仿宋" w:hAnsi="仿宋" w:cs="仿宋" w:hint="eastAsia"/>
          <w:sz w:val="30"/>
          <w:szCs w:val="30"/>
        </w:rPr>
        <w:t>）技能概要包括技能介绍、训练大纲、技能要点、评价指标等。</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2</w:t>
      </w:r>
      <w:r w:rsidRPr="0057270B">
        <w:rPr>
          <w:rFonts w:ascii="仿宋" w:eastAsia="仿宋" w:hAnsi="仿宋" w:cs="仿宋" w:hint="eastAsia"/>
          <w:sz w:val="30"/>
          <w:szCs w:val="30"/>
        </w:rPr>
        <w:t>）训练单元按任务模块或技能模块组织设置，可包括演示文稿、操作流程演示视频</w:t>
      </w:r>
      <w:r w:rsidRPr="0057270B">
        <w:rPr>
          <w:rFonts w:ascii="仿宋" w:eastAsia="仿宋" w:hAnsi="仿宋" w:cs="仿宋"/>
          <w:sz w:val="30"/>
          <w:szCs w:val="30"/>
        </w:rPr>
        <w:t>/</w:t>
      </w:r>
      <w:r w:rsidRPr="0057270B">
        <w:rPr>
          <w:rFonts w:ascii="仿宋" w:eastAsia="仿宋" w:hAnsi="仿宋" w:cs="仿宋" w:hint="eastAsia"/>
          <w:sz w:val="30"/>
          <w:szCs w:val="30"/>
        </w:rPr>
        <w:t>动画等。</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3</w:t>
      </w:r>
      <w:r w:rsidRPr="0057270B">
        <w:rPr>
          <w:rFonts w:ascii="仿宋" w:eastAsia="仿宋" w:hAnsi="仿宋" w:cs="仿宋" w:hint="eastAsia"/>
          <w:sz w:val="30"/>
          <w:szCs w:val="30"/>
        </w:rPr>
        <w:t>）训练资源可包括教学方案、训练指导、作业</w:t>
      </w:r>
      <w:r w:rsidRPr="0057270B">
        <w:rPr>
          <w:rFonts w:ascii="仿宋" w:eastAsia="仿宋" w:hAnsi="仿宋" w:cs="仿宋"/>
          <w:sz w:val="30"/>
          <w:szCs w:val="30"/>
        </w:rPr>
        <w:t>/</w:t>
      </w:r>
      <w:r w:rsidRPr="0057270B">
        <w:rPr>
          <w:rFonts w:ascii="仿宋" w:eastAsia="仿宋" w:hAnsi="仿宋" w:cs="仿宋" w:hint="eastAsia"/>
          <w:sz w:val="30"/>
          <w:szCs w:val="30"/>
        </w:rPr>
        <w:t>任务、实验</w:t>
      </w:r>
      <w:r w:rsidRPr="0057270B">
        <w:rPr>
          <w:rFonts w:ascii="仿宋" w:eastAsia="仿宋" w:hAnsi="仿宋" w:cs="仿宋"/>
          <w:sz w:val="30"/>
          <w:szCs w:val="30"/>
        </w:rPr>
        <w:t>/</w:t>
      </w:r>
      <w:r w:rsidRPr="0057270B">
        <w:rPr>
          <w:rFonts w:ascii="仿宋" w:eastAsia="仿宋" w:hAnsi="仿宋" w:cs="仿宋" w:hint="eastAsia"/>
          <w:sz w:val="30"/>
          <w:szCs w:val="30"/>
        </w:rPr>
        <w:t>实训</w:t>
      </w:r>
      <w:r w:rsidRPr="0057270B">
        <w:rPr>
          <w:rFonts w:ascii="仿宋" w:eastAsia="仿宋" w:hAnsi="仿宋" w:cs="仿宋"/>
          <w:sz w:val="30"/>
          <w:szCs w:val="30"/>
        </w:rPr>
        <w:t>/</w:t>
      </w:r>
      <w:r w:rsidRPr="0057270B">
        <w:rPr>
          <w:rFonts w:ascii="仿宋" w:eastAsia="仿宋" w:hAnsi="仿宋" w:cs="仿宋" w:hint="eastAsia"/>
          <w:sz w:val="30"/>
          <w:szCs w:val="30"/>
        </w:rPr>
        <w:t>实习资源等。训练资源模块可单独列出，也可融入各训练单元。</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2</w:t>
      </w:r>
      <w:r w:rsidRPr="0057270B">
        <w:rPr>
          <w:rFonts w:ascii="仿宋" w:eastAsia="仿宋" w:hAnsi="仿宋" w:cs="仿宋" w:hint="eastAsia"/>
          <w:sz w:val="30"/>
          <w:szCs w:val="30"/>
        </w:rPr>
        <w:t>、拓展资源：</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拓展资源以反映技能特色为主，应用于各教学与训练环节，支持技能教学和学习过程，较为成熟的多样性辅助资源。例如：点评视频、访谈视频、试题库、案例库、素材资源库等。</w:t>
      </w:r>
    </w:p>
    <w:p w:rsidR="00817278" w:rsidRPr="0057270B" w:rsidRDefault="00817278"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lastRenderedPageBreak/>
        <w:t>（三）资源的技术标准</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资源转化成果以文本文档、演示文稿、视频文件、</w:t>
      </w:r>
      <w:r w:rsidRPr="0057270B">
        <w:rPr>
          <w:rFonts w:ascii="仿宋" w:eastAsia="仿宋" w:hAnsi="仿宋" w:cs="仿宋"/>
          <w:sz w:val="30"/>
          <w:szCs w:val="30"/>
        </w:rPr>
        <w:t>Flash</w:t>
      </w:r>
      <w:r w:rsidRPr="0057270B">
        <w:rPr>
          <w:rFonts w:ascii="仿宋" w:eastAsia="仿宋" w:hAnsi="仿宋" w:cs="仿宋" w:hint="eastAsia"/>
          <w:sz w:val="30"/>
          <w:szCs w:val="30"/>
        </w:rPr>
        <w:t>文件、图形</w:t>
      </w:r>
      <w:r w:rsidRPr="0057270B">
        <w:rPr>
          <w:rFonts w:ascii="仿宋" w:eastAsia="仿宋" w:hAnsi="仿宋" w:cs="仿宋"/>
          <w:sz w:val="30"/>
          <w:szCs w:val="30"/>
        </w:rPr>
        <w:t>/</w:t>
      </w:r>
      <w:r w:rsidRPr="0057270B">
        <w:rPr>
          <w:rFonts w:ascii="仿宋" w:eastAsia="仿宋" w:hAnsi="仿宋" w:cs="仿宋" w:hint="eastAsia"/>
          <w:sz w:val="30"/>
          <w:szCs w:val="30"/>
        </w:rPr>
        <w:t>图像素材和网页型资源等：</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1</w:t>
      </w:r>
      <w:r w:rsidRPr="0057270B">
        <w:rPr>
          <w:rFonts w:ascii="仿宋" w:eastAsia="仿宋" w:hAnsi="仿宋" w:cs="仿宋" w:hint="eastAsia"/>
          <w:sz w:val="30"/>
          <w:szCs w:val="30"/>
        </w:rPr>
        <w:t>、文本文档：采用</w:t>
      </w:r>
      <w:r w:rsidRPr="0057270B">
        <w:rPr>
          <w:rFonts w:ascii="仿宋" w:eastAsia="仿宋" w:hAnsi="仿宋" w:cs="仿宋"/>
          <w:sz w:val="30"/>
          <w:szCs w:val="30"/>
        </w:rPr>
        <w:t>DOC</w:t>
      </w:r>
      <w:r w:rsidRPr="0057270B">
        <w:rPr>
          <w:rFonts w:ascii="仿宋" w:eastAsia="仿宋" w:hAnsi="仿宋" w:cs="仿宋" w:hint="eastAsia"/>
          <w:sz w:val="30"/>
          <w:szCs w:val="30"/>
        </w:rPr>
        <w:t>或</w:t>
      </w:r>
      <w:r w:rsidRPr="0057270B">
        <w:rPr>
          <w:rFonts w:ascii="仿宋" w:eastAsia="仿宋" w:hAnsi="仿宋" w:cs="仿宋"/>
          <w:sz w:val="30"/>
          <w:szCs w:val="30"/>
        </w:rPr>
        <w:t>DOCX</w:t>
      </w:r>
      <w:r w:rsidRPr="0057270B">
        <w:rPr>
          <w:rFonts w:ascii="仿宋" w:eastAsia="仿宋" w:hAnsi="仿宋" w:cs="仿宋" w:hint="eastAsia"/>
          <w:sz w:val="30"/>
          <w:szCs w:val="30"/>
        </w:rPr>
        <w:t>格式。文件制作所使用的软件版本不低于</w:t>
      </w:r>
      <w:r w:rsidRPr="0057270B">
        <w:rPr>
          <w:rFonts w:ascii="仿宋" w:eastAsia="仿宋" w:hAnsi="仿宋" w:cs="仿宋"/>
          <w:sz w:val="30"/>
          <w:szCs w:val="30"/>
        </w:rPr>
        <w:t>Microsoft Office 2003</w:t>
      </w:r>
      <w:r w:rsidRPr="0057270B">
        <w:rPr>
          <w:rFonts w:ascii="仿宋" w:eastAsia="仿宋" w:hAnsi="仿宋" w:cs="仿宋" w:hint="eastAsia"/>
          <w:sz w:val="30"/>
          <w:szCs w:val="30"/>
        </w:rPr>
        <w:t>。</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2</w:t>
      </w:r>
      <w:r w:rsidRPr="0057270B">
        <w:rPr>
          <w:rFonts w:ascii="仿宋" w:eastAsia="仿宋" w:hAnsi="仿宋" w:cs="仿宋" w:hint="eastAsia"/>
          <w:sz w:val="30"/>
          <w:szCs w:val="30"/>
        </w:rPr>
        <w:t>、演示文稿：采用</w:t>
      </w:r>
      <w:r w:rsidRPr="0057270B">
        <w:rPr>
          <w:rFonts w:ascii="仿宋" w:eastAsia="仿宋" w:hAnsi="仿宋" w:cs="仿宋"/>
          <w:sz w:val="30"/>
          <w:szCs w:val="30"/>
        </w:rPr>
        <w:t>PPT</w:t>
      </w:r>
      <w:r w:rsidRPr="0057270B">
        <w:rPr>
          <w:rFonts w:ascii="仿宋" w:eastAsia="仿宋" w:hAnsi="仿宋" w:cs="仿宋" w:hint="eastAsia"/>
          <w:sz w:val="30"/>
          <w:szCs w:val="30"/>
        </w:rPr>
        <w:t>或</w:t>
      </w:r>
      <w:r w:rsidRPr="0057270B">
        <w:rPr>
          <w:rFonts w:ascii="仿宋" w:eastAsia="仿宋" w:hAnsi="仿宋" w:cs="仿宋"/>
          <w:sz w:val="30"/>
          <w:szCs w:val="30"/>
        </w:rPr>
        <w:t>PPTX</w:t>
      </w:r>
      <w:r w:rsidRPr="0057270B">
        <w:rPr>
          <w:rFonts w:ascii="仿宋" w:eastAsia="仿宋" w:hAnsi="仿宋" w:cs="仿宋" w:hint="eastAsia"/>
          <w:sz w:val="30"/>
          <w:szCs w:val="30"/>
        </w:rPr>
        <w:t>格式。文件制作所使用的软件版本不低于</w:t>
      </w:r>
      <w:r w:rsidRPr="0057270B">
        <w:rPr>
          <w:rFonts w:ascii="仿宋" w:eastAsia="仿宋" w:hAnsi="仿宋" w:cs="仿宋"/>
          <w:sz w:val="30"/>
          <w:szCs w:val="30"/>
        </w:rPr>
        <w:t>Microsoft Office 2003</w:t>
      </w:r>
      <w:r w:rsidRPr="0057270B">
        <w:rPr>
          <w:rFonts w:ascii="仿宋" w:eastAsia="仿宋" w:hAnsi="仿宋" w:cs="仿宋" w:hint="eastAsia"/>
          <w:sz w:val="30"/>
          <w:szCs w:val="30"/>
        </w:rPr>
        <w:t>。尽可能少用宏，播放时不要出现宏脚本提示。</w:t>
      </w:r>
      <w:r w:rsidRPr="0057270B">
        <w:rPr>
          <w:rFonts w:ascii="仿宋" w:eastAsia="仿宋" w:hAnsi="仿宋" w:cs="仿宋"/>
          <w:sz w:val="30"/>
          <w:szCs w:val="30"/>
        </w:rPr>
        <w:t xml:space="preserve"> </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sz w:val="30"/>
          <w:szCs w:val="30"/>
        </w:rPr>
        <w:t>3</w:t>
      </w:r>
      <w:r w:rsidRPr="0057270B">
        <w:rPr>
          <w:rFonts w:ascii="仿宋" w:eastAsia="仿宋" w:hAnsi="仿宋" w:cs="仿宋" w:hint="eastAsia"/>
          <w:sz w:val="30"/>
          <w:szCs w:val="30"/>
        </w:rPr>
        <w:t>、视频文件：采用</w:t>
      </w:r>
      <w:r w:rsidRPr="0057270B">
        <w:rPr>
          <w:rFonts w:ascii="仿宋" w:eastAsia="仿宋" w:hAnsi="仿宋" w:cs="仿宋"/>
          <w:sz w:val="30"/>
          <w:szCs w:val="30"/>
        </w:rPr>
        <w:t>MP4</w:t>
      </w:r>
      <w:r w:rsidRPr="0057270B">
        <w:rPr>
          <w:rFonts w:ascii="仿宋" w:eastAsia="仿宋" w:hAnsi="仿宋" w:cs="仿宋" w:hint="eastAsia"/>
          <w:sz w:val="30"/>
          <w:szCs w:val="30"/>
        </w:rPr>
        <w:t>格式。录像环境光线充足、安静，衣着得体，语音清晰。</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1</w:t>
      </w:r>
      <w:r w:rsidRPr="0057270B">
        <w:rPr>
          <w:rFonts w:ascii="仿宋" w:eastAsia="仿宋" w:hAnsi="仿宋" w:cs="仿宋" w:hint="eastAsia"/>
          <w:sz w:val="30"/>
          <w:szCs w:val="30"/>
        </w:rPr>
        <w:t>）视频压缩采用</w:t>
      </w:r>
      <w:r w:rsidRPr="0057270B">
        <w:rPr>
          <w:rFonts w:ascii="仿宋" w:eastAsia="仿宋" w:hAnsi="仿宋" w:cs="仿宋"/>
          <w:sz w:val="30"/>
          <w:szCs w:val="30"/>
        </w:rPr>
        <w:t>H.264(MPEG-4 Part10</w:t>
      </w:r>
      <w:r w:rsidRPr="0057270B">
        <w:rPr>
          <w:rFonts w:ascii="仿宋" w:eastAsia="仿宋" w:hAnsi="仿宋" w:cs="仿宋" w:hint="eastAsia"/>
          <w:sz w:val="30"/>
          <w:szCs w:val="30"/>
        </w:rPr>
        <w:t>：</w:t>
      </w:r>
      <w:r w:rsidRPr="0057270B">
        <w:rPr>
          <w:rFonts w:ascii="仿宋" w:eastAsia="仿宋" w:hAnsi="仿宋" w:cs="仿宋"/>
          <w:sz w:val="30"/>
          <w:szCs w:val="30"/>
        </w:rPr>
        <w:t>profile=main, level=3.0)</w:t>
      </w:r>
      <w:r w:rsidRPr="0057270B">
        <w:rPr>
          <w:rFonts w:ascii="仿宋" w:eastAsia="仿宋" w:hAnsi="仿宋" w:cs="仿宋" w:hint="eastAsia"/>
          <w:sz w:val="30"/>
          <w:szCs w:val="30"/>
        </w:rPr>
        <w:t>编码方式，码流率</w:t>
      </w:r>
      <w:r w:rsidRPr="0057270B">
        <w:rPr>
          <w:rFonts w:ascii="仿宋" w:eastAsia="仿宋" w:hAnsi="仿宋" w:cs="仿宋"/>
          <w:sz w:val="30"/>
          <w:szCs w:val="30"/>
        </w:rPr>
        <w:t>256 Kbps</w:t>
      </w:r>
      <w:r w:rsidRPr="0057270B">
        <w:rPr>
          <w:rFonts w:ascii="仿宋" w:eastAsia="仿宋" w:hAnsi="仿宋" w:cs="仿宋" w:hint="eastAsia"/>
          <w:sz w:val="30"/>
          <w:szCs w:val="30"/>
        </w:rPr>
        <w:t>以上，帧率不低于</w:t>
      </w:r>
      <w:r w:rsidRPr="0057270B">
        <w:rPr>
          <w:rFonts w:ascii="仿宋" w:eastAsia="仿宋" w:hAnsi="仿宋" w:cs="仿宋"/>
          <w:sz w:val="30"/>
          <w:szCs w:val="30"/>
        </w:rPr>
        <w:t>25 fps</w:t>
      </w:r>
      <w:r w:rsidRPr="0057270B">
        <w:rPr>
          <w:rFonts w:ascii="仿宋" w:eastAsia="仿宋" w:hAnsi="仿宋" w:cs="仿宋" w:hint="eastAsia"/>
          <w:sz w:val="30"/>
          <w:szCs w:val="30"/>
        </w:rPr>
        <w:t>，分辨率不低于</w:t>
      </w:r>
      <w:r w:rsidRPr="0057270B">
        <w:rPr>
          <w:rFonts w:ascii="仿宋" w:eastAsia="仿宋" w:hAnsi="仿宋" w:cs="仿宋"/>
          <w:sz w:val="30"/>
          <w:szCs w:val="30"/>
        </w:rPr>
        <w:t>720</w:t>
      </w:r>
      <w:r w:rsidRPr="0057270B">
        <w:rPr>
          <w:rFonts w:ascii="仿宋" w:eastAsia="仿宋" w:hAnsi="仿宋" w:cs="仿宋" w:hint="eastAsia"/>
          <w:sz w:val="30"/>
          <w:szCs w:val="30"/>
        </w:rPr>
        <w:t>×</w:t>
      </w:r>
      <w:r w:rsidRPr="0057270B">
        <w:rPr>
          <w:rFonts w:ascii="仿宋" w:eastAsia="仿宋" w:hAnsi="仿宋" w:cs="仿宋"/>
          <w:sz w:val="30"/>
          <w:szCs w:val="30"/>
        </w:rPr>
        <w:t>576</w:t>
      </w:r>
      <w:r w:rsidRPr="0057270B">
        <w:rPr>
          <w:rFonts w:ascii="仿宋" w:eastAsia="仿宋" w:hAnsi="仿宋" w:cs="仿宋" w:hint="eastAsia"/>
          <w:sz w:val="30"/>
          <w:szCs w:val="30"/>
        </w:rPr>
        <w:t>（</w:t>
      </w:r>
      <w:r w:rsidRPr="0057270B">
        <w:rPr>
          <w:rFonts w:ascii="仿宋" w:eastAsia="仿宋" w:hAnsi="仿宋" w:cs="仿宋"/>
          <w:sz w:val="30"/>
          <w:szCs w:val="30"/>
        </w:rPr>
        <w:t>4:3</w:t>
      </w:r>
      <w:r w:rsidRPr="0057270B">
        <w:rPr>
          <w:rFonts w:ascii="仿宋" w:eastAsia="仿宋" w:hAnsi="仿宋" w:cs="仿宋" w:hint="eastAsia"/>
          <w:sz w:val="30"/>
          <w:szCs w:val="30"/>
        </w:rPr>
        <w:t>）或</w:t>
      </w:r>
      <w:r w:rsidRPr="0057270B">
        <w:rPr>
          <w:rFonts w:ascii="仿宋" w:eastAsia="仿宋" w:hAnsi="仿宋" w:cs="仿宋"/>
          <w:sz w:val="30"/>
          <w:szCs w:val="30"/>
        </w:rPr>
        <w:t>1024</w:t>
      </w:r>
      <w:r w:rsidRPr="0057270B">
        <w:rPr>
          <w:rFonts w:ascii="仿宋" w:eastAsia="仿宋" w:hAnsi="仿宋" w:cs="仿宋" w:hint="eastAsia"/>
          <w:sz w:val="30"/>
          <w:szCs w:val="30"/>
        </w:rPr>
        <w:t>×</w:t>
      </w:r>
      <w:r w:rsidRPr="0057270B">
        <w:rPr>
          <w:rFonts w:ascii="仿宋" w:eastAsia="仿宋" w:hAnsi="仿宋" w:cs="仿宋"/>
          <w:sz w:val="30"/>
          <w:szCs w:val="30"/>
        </w:rPr>
        <w:t>576</w:t>
      </w:r>
      <w:r w:rsidRPr="0057270B">
        <w:rPr>
          <w:rFonts w:ascii="仿宋" w:eastAsia="仿宋" w:hAnsi="仿宋" w:cs="仿宋" w:hint="eastAsia"/>
          <w:sz w:val="30"/>
          <w:szCs w:val="30"/>
        </w:rPr>
        <w:t>（</w:t>
      </w:r>
      <w:r w:rsidRPr="0057270B">
        <w:rPr>
          <w:rFonts w:ascii="仿宋" w:eastAsia="仿宋" w:hAnsi="仿宋" w:cs="仿宋"/>
          <w:sz w:val="30"/>
          <w:szCs w:val="30"/>
        </w:rPr>
        <w:t>16:9</w:t>
      </w:r>
      <w:r w:rsidRPr="0057270B">
        <w:rPr>
          <w:rFonts w:ascii="仿宋" w:eastAsia="仿宋" w:hAnsi="仿宋" w:cs="仿宋" w:hint="eastAsia"/>
          <w:sz w:val="30"/>
          <w:szCs w:val="30"/>
        </w:rPr>
        <w:t>）。</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2</w:t>
      </w:r>
      <w:r w:rsidRPr="0057270B">
        <w:rPr>
          <w:rFonts w:ascii="仿宋" w:eastAsia="仿宋" w:hAnsi="仿宋" w:cs="仿宋" w:hint="eastAsia"/>
          <w:sz w:val="30"/>
          <w:szCs w:val="30"/>
        </w:rPr>
        <w:t>）声音和画面要求同步，无交流声或其他杂音等缺陷，无明显失真、放音过冲、过弱。伴音清晰、饱满、圆润，无失真、噪声杂音干扰、音量忽大忽小现象。解说声与现场声、背景音乐无明显比例失调。音频信噪比不低于</w:t>
      </w:r>
      <w:r w:rsidRPr="0057270B">
        <w:rPr>
          <w:rFonts w:ascii="仿宋" w:eastAsia="仿宋" w:hAnsi="仿宋" w:cs="仿宋"/>
          <w:sz w:val="30"/>
          <w:szCs w:val="30"/>
        </w:rPr>
        <w:t>48 dB</w:t>
      </w:r>
      <w:r w:rsidRPr="0057270B">
        <w:rPr>
          <w:rFonts w:ascii="仿宋" w:eastAsia="仿宋" w:hAnsi="仿宋" w:cs="仿宋" w:hint="eastAsia"/>
          <w:sz w:val="30"/>
          <w:szCs w:val="30"/>
        </w:rPr>
        <w:t>。</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3</w:t>
      </w:r>
      <w:r w:rsidRPr="0057270B">
        <w:rPr>
          <w:rFonts w:ascii="仿宋" w:eastAsia="仿宋" w:hAnsi="仿宋" w:cs="仿宋" w:hint="eastAsia"/>
          <w:sz w:val="30"/>
          <w:szCs w:val="30"/>
        </w:rPr>
        <w:t>）字幕要使用符合国家标准的规范字，不出现繁体字、异体字</w:t>
      </w:r>
      <w:r w:rsidRPr="0057270B">
        <w:rPr>
          <w:rFonts w:ascii="仿宋" w:eastAsia="仿宋" w:hAnsi="仿宋" w:cs="仿宋"/>
          <w:sz w:val="30"/>
          <w:szCs w:val="30"/>
        </w:rPr>
        <w:t>(</w:t>
      </w:r>
      <w:r w:rsidRPr="0057270B">
        <w:rPr>
          <w:rFonts w:ascii="仿宋" w:eastAsia="仿宋" w:hAnsi="仿宋" w:cs="仿宋" w:hint="eastAsia"/>
          <w:sz w:val="30"/>
          <w:szCs w:val="30"/>
        </w:rPr>
        <w:t>国家规定的除外</w:t>
      </w:r>
      <w:r w:rsidRPr="0057270B">
        <w:rPr>
          <w:rFonts w:ascii="仿宋" w:eastAsia="仿宋" w:hAnsi="仿宋" w:cs="仿宋"/>
          <w:sz w:val="30"/>
          <w:szCs w:val="30"/>
        </w:rPr>
        <w:t>)</w:t>
      </w:r>
      <w:r w:rsidRPr="0057270B">
        <w:rPr>
          <w:rFonts w:ascii="仿宋" w:eastAsia="仿宋" w:hAnsi="仿宋" w:cs="仿宋" w:hint="eastAsia"/>
          <w:sz w:val="30"/>
          <w:szCs w:val="30"/>
        </w:rPr>
        <w:t>、错别字；字幕的字体、大小、色彩搭配、摆放位置、停留时间、出入屏方式力求与其他要素（画面、解说词、音乐）配合适当，不能破坏原有画面。</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4</w:t>
      </w:r>
      <w:r w:rsidRPr="0057270B">
        <w:rPr>
          <w:rFonts w:ascii="仿宋" w:eastAsia="仿宋" w:hAnsi="仿宋" w:cs="仿宋" w:hint="eastAsia"/>
          <w:sz w:val="30"/>
          <w:szCs w:val="30"/>
        </w:rPr>
        <w:t>）</w:t>
      </w:r>
      <w:r w:rsidRPr="0057270B">
        <w:rPr>
          <w:rFonts w:ascii="仿宋" w:eastAsia="仿宋" w:hAnsi="仿宋" w:cs="仿宋"/>
          <w:sz w:val="30"/>
          <w:szCs w:val="30"/>
        </w:rPr>
        <w:t>Flash</w:t>
      </w:r>
      <w:r w:rsidRPr="0057270B">
        <w:rPr>
          <w:rFonts w:ascii="仿宋" w:eastAsia="仿宋" w:hAnsi="仿宋" w:cs="仿宋" w:hint="eastAsia"/>
          <w:sz w:val="30"/>
          <w:szCs w:val="30"/>
        </w:rPr>
        <w:t>文件：文件制作所使用的软件版本不低于</w:t>
      </w:r>
      <w:r w:rsidRPr="0057270B">
        <w:rPr>
          <w:rFonts w:ascii="仿宋" w:eastAsia="仿宋" w:hAnsi="仿宋" w:cs="仿宋"/>
          <w:sz w:val="30"/>
          <w:szCs w:val="30"/>
        </w:rPr>
        <w:t>Flash 6.0</w:t>
      </w:r>
      <w:r w:rsidRPr="0057270B">
        <w:rPr>
          <w:rFonts w:ascii="仿宋" w:eastAsia="仿宋" w:hAnsi="仿宋" w:cs="仿宋" w:hint="eastAsia"/>
          <w:sz w:val="30"/>
          <w:szCs w:val="30"/>
        </w:rPr>
        <w:t>。</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5</w:t>
      </w:r>
      <w:r w:rsidRPr="0057270B">
        <w:rPr>
          <w:rFonts w:ascii="仿宋" w:eastAsia="仿宋" w:hAnsi="仿宋" w:cs="仿宋" w:hint="eastAsia"/>
          <w:sz w:val="30"/>
          <w:szCs w:val="30"/>
        </w:rPr>
        <w:t>）图形</w:t>
      </w:r>
      <w:r w:rsidRPr="0057270B">
        <w:rPr>
          <w:rFonts w:ascii="仿宋" w:eastAsia="仿宋" w:hAnsi="仿宋" w:cs="仿宋"/>
          <w:sz w:val="30"/>
          <w:szCs w:val="30"/>
        </w:rPr>
        <w:t>/</w:t>
      </w:r>
      <w:r w:rsidRPr="0057270B">
        <w:rPr>
          <w:rFonts w:ascii="仿宋" w:eastAsia="仿宋" w:hAnsi="仿宋" w:cs="仿宋" w:hint="eastAsia"/>
          <w:sz w:val="30"/>
          <w:szCs w:val="30"/>
        </w:rPr>
        <w:t>图像素材：采用常见存储格式，如</w:t>
      </w:r>
      <w:r w:rsidRPr="0057270B">
        <w:rPr>
          <w:rFonts w:ascii="仿宋" w:eastAsia="仿宋" w:hAnsi="仿宋" w:cs="仿宋"/>
          <w:sz w:val="30"/>
          <w:szCs w:val="30"/>
        </w:rPr>
        <w:t>GIF</w:t>
      </w:r>
      <w:r w:rsidRPr="0057270B">
        <w:rPr>
          <w:rFonts w:ascii="仿宋" w:eastAsia="仿宋" w:hAnsi="仿宋" w:cs="仿宋" w:hint="eastAsia"/>
          <w:sz w:val="30"/>
          <w:szCs w:val="30"/>
        </w:rPr>
        <w:t>、</w:t>
      </w:r>
      <w:r w:rsidRPr="0057270B">
        <w:rPr>
          <w:rFonts w:ascii="仿宋" w:eastAsia="仿宋" w:hAnsi="仿宋" w:cs="仿宋"/>
          <w:sz w:val="30"/>
          <w:szCs w:val="30"/>
        </w:rPr>
        <w:t>PNG</w:t>
      </w:r>
      <w:r w:rsidRPr="0057270B">
        <w:rPr>
          <w:rFonts w:ascii="仿宋" w:eastAsia="仿宋" w:hAnsi="仿宋" w:cs="仿宋" w:hint="eastAsia"/>
          <w:sz w:val="30"/>
          <w:szCs w:val="30"/>
        </w:rPr>
        <w:t>、</w:t>
      </w:r>
      <w:r w:rsidRPr="0057270B">
        <w:rPr>
          <w:rFonts w:ascii="仿宋" w:eastAsia="仿宋" w:hAnsi="仿宋" w:cs="仿宋"/>
          <w:sz w:val="30"/>
          <w:szCs w:val="30"/>
        </w:rPr>
        <w:lastRenderedPageBreak/>
        <w:t>JPG</w:t>
      </w:r>
      <w:r w:rsidRPr="0057270B">
        <w:rPr>
          <w:rFonts w:ascii="仿宋" w:eastAsia="仿宋" w:hAnsi="仿宋" w:cs="仿宋" w:hint="eastAsia"/>
          <w:sz w:val="30"/>
          <w:szCs w:val="30"/>
        </w:rPr>
        <w:t>等。彩色图像颜色数不低于真彩（</w:t>
      </w:r>
      <w:r w:rsidRPr="0057270B">
        <w:rPr>
          <w:rFonts w:ascii="仿宋" w:eastAsia="仿宋" w:hAnsi="仿宋" w:cs="仿宋"/>
          <w:sz w:val="30"/>
          <w:szCs w:val="30"/>
        </w:rPr>
        <w:t>24</w:t>
      </w:r>
      <w:r w:rsidRPr="0057270B">
        <w:rPr>
          <w:rFonts w:ascii="仿宋" w:eastAsia="仿宋" w:hAnsi="仿宋" w:cs="仿宋" w:hint="eastAsia"/>
          <w:sz w:val="30"/>
          <w:szCs w:val="30"/>
        </w:rPr>
        <w:t>位色），灰度图像的灰度级不低于</w:t>
      </w:r>
      <w:r w:rsidRPr="0057270B">
        <w:rPr>
          <w:rFonts w:ascii="仿宋" w:eastAsia="仿宋" w:hAnsi="仿宋" w:cs="仿宋"/>
          <w:sz w:val="30"/>
          <w:szCs w:val="30"/>
        </w:rPr>
        <w:t>256</w:t>
      </w:r>
      <w:r w:rsidRPr="0057270B">
        <w:rPr>
          <w:rFonts w:ascii="仿宋" w:eastAsia="仿宋" w:hAnsi="仿宋" w:cs="仿宋" w:hint="eastAsia"/>
          <w:sz w:val="30"/>
          <w:szCs w:val="30"/>
        </w:rPr>
        <w:t>级，屏幕分辨率不低于</w:t>
      </w:r>
      <w:r w:rsidRPr="0057270B">
        <w:rPr>
          <w:rFonts w:ascii="仿宋" w:eastAsia="仿宋" w:hAnsi="仿宋" w:cs="仿宋"/>
          <w:sz w:val="30"/>
          <w:szCs w:val="30"/>
        </w:rPr>
        <w:t>1024</w:t>
      </w:r>
      <w:r w:rsidRPr="0057270B">
        <w:rPr>
          <w:rFonts w:ascii="仿宋" w:eastAsia="仿宋" w:hAnsi="仿宋" w:cs="仿宋" w:hint="eastAsia"/>
          <w:sz w:val="30"/>
          <w:szCs w:val="30"/>
        </w:rPr>
        <w:t>×</w:t>
      </w:r>
      <w:r w:rsidRPr="0057270B">
        <w:rPr>
          <w:rFonts w:ascii="仿宋" w:eastAsia="仿宋" w:hAnsi="仿宋" w:cs="仿宋"/>
          <w:sz w:val="30"/>
          <w:szCs w:val="30"/>
        </w:rPr>
        <w:t>768</w:t>
      </w:r>
      <w:r w:rsidRPr="0057270B">
        <w:rPr>
          <w:rFonts w:ascii="仿宋" w:eastAsia="仿宋" w:hAnsi="仿宋" w:cs="仿宋" w:hint="eastAsia"/>
          <w:sz w:val="30"/>
          <w:szCs w:val="30"/>
        </w:rPr>
        <w:t>时，扫描图像的扫描分辨率不低于</w:t>
      </w:r>
      <w:r w:rsidRPr="0057270B">
        <w:rPr>
          <w:rFonts w:ascii="仿宋" w:eastAsia="仿宋" w:hAnsi="仿宋" w:cs="仿宋"/>
          <w:sz w:val="30"/>
          <w:szCs w:val="30"/>
        </w:rPr>
        <w:t>72 dpi</w:t>
      </w:r>
      <w:r w:rsidRPr="0057270B">
        <w:rPr>
          <w:rFonts w:ascii="仿宋" w:eastAsia="仿宋" w:hAnsi="仿宋" w:cs="仿宋" w:hint="eastAsia"/>
          <w:sz w:val="30"/>
          <w:szCs w:val="30"/>
        </w:rPr>
        <w:t>。</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w:t>
      </w:r>
      <w:r w:rsidRPr="0057270B">
        <w:rPr>
          <w:rFonts w:ascii="仿宋" w:eastAsia="仿宋" w:hAnsi="仿宋" w:cs="仿宋"/>
          <w:sz w:val="30"/>
          <w:szCs w:val="30"/>
        </w:rPr>
        <w:t>6</w:t>
      </w:r>
      <w:r w:rsidRPr="0057270B">
        <w:rPr>
          <w:rFonts w:ascii="仿宋" w:eastAsia="仿宋" w:hAnsi="仿宋" w:cs="仿宋" w:hint="eastAsia"/>
          <w:sz w:val="30"/>
          <w:szCs w:val="30"/>
        </w:rPr>
        <w:t>）网页型资源：采用</w:t>
      </w:r>
      <w:r w:rsidRPr="0057270B">
        <w:rPr>
          <w:rFonts w:ascii="仿宋" w:eastAsia="仿宋" w:hAnsi="仿宋" w:cs="仿宋"/>
          <w:sz w:val="30"/>
          <w:szCs w:val="30"/>
        </w:rPr>
        <w:t>HTML5</w:t>
      </w:r>
      <w:r w:rsidRPr="0057270B">
        <w:rPr>
          <w:rFonts w:ascii="仿宋" w:eastAsia="仿宋" w:hAnsi="仿宋" w:cs="仿宋" w:hint="eastAsia"/>
          <w:sz w:val="30"/>
          <w:szCs w:val="30"/>
        </w:rPr>
        <w:t>编码。兼容</w:t>
      </w:r>
      <w:r w:rsidRPr="0057270B">
        <w:rPr>
          <w:rFonts w:ascii="仿宋" w:eastAsia="仿宋" w:hAnsi="仿宋" w:cs="仿宋"/>
          <w:sz w:val="30"/>
          <w:szCs w:val="30"/>
        </w:rPr>
        <w:t>Microsoft IE</w:t>
      </w:r>
      <w:r w:rsidRPr="0057270B">
        <w:rPr>
          <w:rFonts w:ascii="仿宋" w:eastAsia="仿宋" w:hAnsi="仿宋" w:cs="仿宋" w:hint="eastAsia"/>
          <w:sz w:val="30"/>
          <w:szCs w:val="30"/>
        </w:rPr>
        <w:t>、</w:t>
      </w:r>
      <w:r w:rsidRPr="0057270B">
        <w:rPr>
          <w:rFonts w:ascii="仿宋" w:eastAsia="仿宋" w:hAnsi="仿宋" w:cs="仿宋"/>
          <w:sz w:val="30"/>
          <w:szCs w:val="30"/>
        </w:rPr>
        <w:t>Google Chrome</w:t>
      </w:r>
      <w:r w:rsidRPr="0057270B">
        <w:rPr>
          <w:rFonts w:ascii="仿宋" w:eastAsia="仿宋" w:hAnsi="仿宋" w:cs="仿宋" w:hint="eastAsia"/>
          <w:sz w:val="30"/>
          <w:szCs w:val="30"/>
        </w:rPr>
        <w:t>、</w:t>
      </w:r>
      <w:r w:rsidRPr="0057270B">
        <w:rPr>
          <w:rFonts w:ascii="仿宋" w:eastAsia="仿宋" w:hAnsi="仿宋" w:cs="仿宋"/>
          <w:sz w:val="30"/>
          <w:szCs w:val="30"/>
        </w:rPr>
        <w:t>Mozilla Firefox</w:t>
      </w:r>
      <w:r w:rsidRPr="0057270B">
        <w:rPr>
          <w:rFonts w:ascii="仿宋" w:eastAsia="仿宋" w:hAnsi="仿宋" w:cs="仿宋" w:hint="eastAsia"/>
          <w:sz w:val="30"/>
          <w:szCs w:val="30"/>
        </w:rPr>
        <w:t>浏览器。避免出现大量的垃圾代码，使用网页编辑工具编辑网页，不可直接将</w:t>
      </w:r>
      <w:r w:rsidRPr="0057270B">
        <w:rPr>
          <w:rFonts w:ascii="仿宋" w:eastAsia="仿宋" w:hAnsi="仿宋" w:cs="仿宋"/>
          <w:sz w:val="30"/>
          <w:szCs w:val="30"/>
        </w:rPr>
        <w:t>Microsoft Word</w:t>
      </w:r>
      <w:r w:rsidRPr="0057270B">
        <w:rPr>
          <w:rFonts w:ascii="仿宋" w:eastAsia="仿宋" w:hAnsi="仿宋" w:cs="仿宋" w:hint="eastAsia"/>
          <w:sz w:val="30"/>
          <w:szCs w:val="30"/>
        </w:rPr>
        <w:t>、</w:t>
      </w:r>
      <w:r w:rsidRPr="0057270B">
        <w:rPr>
          <w:rFonts w:ascii="仿宋" w:eastAsia="仿宋" w:hAnsi="仿宋" w:cs="仿宋"/>
          <w:sz w:val="30"/>
          <w:szCs w:val="30"/>
        </w:rPr>
        <w:t>WPS</w:t>
      </w:r>
      <w:r w:rsidRPr="0057270B">
        <w:rPr>
          <w:rFonts w:ascii="仿宋" w:eastAsia="仿宋" w:hAnsi="仿宋" w:cs="仿宋" w:hint="eastAsia"/>
          <w:sz w:val="30"/>
          <w:szCs w:val="30"/>
        </w:rPr>
        <w:t>等文件内容粘贴到网页文件中。</w:t>
      </w:r>
    </w:p>
    <w:p w:rsidR="00817278" w:rsidRPr="0057270B" w:rsidRDefault="00817278"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（四）资源的提交方式与版权</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制作完成的资源上传：</w:t>
      </w:r>
      <w:r w:rsidRPr="0057270B">
        <w:rPr>
          <w:rFonts w:ascii="仿宋" w:eastAsia="仿宋" w:hAnsi="仿宋" w:cs="仿宋"/>
          <w:sz w:val="30"/>
          <w:szCs w:val="30"/>
        </w:rPr>
        <w:t>www.nvsc.com.cn</w:t>
      </w:r>
      <w:r w:rsidRPr="0057270B">
        <w:rPr>
          <w:rFonts w:ascii="仿宋" w:eastAsia="仿宋" w:hAnsi="仿宋" w:cs="仿宋" w:hint="eastAsia"/>
          <w:sz w:val="30"/>
          <w:szCs w:val="30"/>
        </w:rPr>
        <w:t>大赛网站。各赛项执委会组织的公开技能比赛，其赛项资源转化成果的版权由技能大赛执委会和赛项执委会共享。</w:t>
      </w:r>
    </w:p>
    <w:p w:rsidR="00817278" w:rsidRPr="0057270B" w:rsidRDefault="00817278"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（五）资源的使用与管理</w:t>
      </w:r>
    </w:p>
    <w:p w:rsidR="00817278" w:rsidRPr="0057270B" w:rsidRDefault="00817278" w:rsidP="001421A2">
      <w:pPr>
        <w:snapToGrid w:val="0"/>
        <w:spacing w:line="560" w:lineRule="exact"/>
        <w:ind w:firstLineChars="200" w:firstLine="600"/>
        <w:rPr>
          <w:rFonts w:ascii="仿宋" w:eastAsia="仿宋" w:hAnsi="仿宋" w:cs="仿宋"/>
          <w:sz w:val="30"/>
          <w:szCs w:val="30"/>
        </w:rPr>
      </w:pPr>
      <w:r w:rsidRPr="0057270B">
        <w:rPr>
          <w:rFonts w:ascii="仿宋" w:eastAsia="仿宋" w:hAnsi="仿宋" w:cs="仿宋" w:hint="eastAsia"/>
          <w:sz w:val="30"/>
          <w:szCs w:val="30"/>
        </w:rPr>
        <w:t>资源转化成果的使用与管理由大赛执委会统一使用与管理，会同赛项承办单位、赛项有关专家，联系出版社编辑出版有关赛项试题库、岗位典型操作流程等精品资源。</w:t>
      </w:r>
    </w:p>
    <w:p w:rsidR="00817278" w:rsidRPr="0057270B" w:rsidRDefault="00817278" w:rsidP="00BC23D1">
      <w:pPr>
        <w:spacing w:line="560" w:lineRule="exact"/>
        <w:ind w:firstLineChars="200" w:firstLine="602"/>
        <w:rPr>
          <w:rFonts w:ascii="黑体" w:eastAsia="黑体" w:hAnsi="黑体"/>
          <w:b/>
          <w:sz w:val="30"/>
          <w:szCs w:val="30"/>
        </w:rPr>
      </w:pPr>
      <w:r w:rsidRPr="0057270B">
        <w:rPr>
          <w:rFonts w:ascii="黑体" w:eastAsia="黑体" w:hAnsi="黑体" w:hint="eastAsia"/>
          <w:b/>
          <w:sz w:val="30"/>
          <w:szCs w:val="30"/>
        </w:rPr>
        <w:t>（六）资源转化项的工作进程表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80"/>
        <w:gridCol w:w="2117"/>
        <w:gridCol w:w="1276"/>
        <w:gridCol w:w="1360"/>
        <w:gridCol w:w="1264"/>
      </w:tblGrid>
      <w:tr w:rsidR="0057270B" w:rsidRPr="0057270B" w:rsidTr="00510B40">
        <w:trPr>
          <w:jc w:val="center"/>
        </w:trPr>
        <w:tc>
          <w:tcPr>
            <w:tcW w:w="9135" w:type="dxa"/>
            <w:gridSpan w:val="6"/>
            <w:shd w:val="clear" w:color="auto" w:fill="auto"/>
          </w:tcPr>
          <w:p w:rsidR="00817278" w:rsidRPr="0057270B" w:rsidRDefault="00817278" w:rsidP="00510B40">
            <w:pPr>
              <w:spacing w:line="360" w:lineRule="auto"/>
              <w:jc w:val="center"/>
              <w:rPr>
                <w:rFonts w:asciiTheme="minorEastAsia" w:hAnsiTheme="minorEastAsia"/>
                <w:b/>
                <w:sz w:val="24"/>
                <w:szCs w:val="24"/>
              </w:rPr>
            </w:pPr>
            <w:bookmarkStart w:id="15" w:name="_Hlk498359654"/>
            <w:r w:rsidRPr="0057270B">
              <w:rPr>
                <w:rFonts w:asciiTheme="minorEastAsia" w:hAnsiTheme="minorEastAsia" w:hint="eastAsia"/>
                <w:b/>
                <w:sz w:val="24"/>
                <w:szCs w:val="24"/>
              </w:rPr>
              <w:t>基本资源项</w:t>
            </w:r>
          </w:p>
        </w:tc>
      </w:tr>
      <w:tr w:rsidR="0057270B" w:rsidRPr="0057270B" w:rsidTr="00510B40">
        <w:trPr>
          <w:jc w:val="center"/>
        </w:trPr>
        <w:tc>
          <w:tcPr>
            <w:tcW w:w="1538" w:type="dxa"/>
            <w:shd w:val="clear" w:color="auto" w:fill="auto"/>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一级资源项</w:t>
            </w:r>
          </w:p>
        </w:tc>
        <w:tc>
          <w:tcPr>
            <w:tcW w:w="1580" w:type="dxa"/>
            <w:shd w:val="clear" w:color="auto" w:fill="auto"/>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二级资源项</w:t>
            </w:r>
          </w:p>
        </w:tc>
        <w:tc>
          <w:tcPr>
            <w:tcW w:w="2117" w:type="dxa"/>
            <w:shd w:val="clear" w:color="auto" w:fill="auto"/>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内容简述</w:t>
            </w:r>
          </w:p>
        </w:tc>
        <w:tc>
          <w:tcPr>
            <w:tcW w:w="1276" w:type="dxa"/>
            <w:shd w:val="clear" w:color="auto" w:fill="auto"/>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转化方式</w:t>
            </w:r>
          </w:p>
        </w:tc>
        <w:tc>
          <w:tcPr>
            <w:tcW w:w="1360" w:type="dxa"/>
            <w:shd w:val="clear" w:color="auto" w:fill="auto"/>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进度安排</w:t>
            </w:r>
          </w:p>
        </w:tc>
        <w:tc>
          <w:tcPr>
            <w:tcW w:w="1264" w:type="dxa"/>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备注</w:t>
            </w:r>
          </w:p>
        </w:tc>
      </w:tr>
      <w:tr w:rsidR="0057270B" w:rsidRPr="0057270B" w:rsidTr="00510B40">
        <w:trPr>
          <w:jc w:val="center"/>
        </w:trPr>
        <w:tc>
          <w:tcPr>
            <w:tcW w:w="1538" w:type="dxa"/>
            <w:vMerge w:val="restart"/>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风采展示</w:t>
            </w:r>
          </w:p>
        </w:tc>
        <w:tc>
          <w:tcPr>
            <w:tcW w:w="158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赛项宣传片</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介绍大赛主题、目的、意义以及实施过程，突出展现参赛选手同台竞技的风采。</w:t>
            </w:r>
          </w:p>
        </w:tc>
        <w:tc>
          <w:tcPr>
            <w:tcW w:w="1276"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15分钟视频</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赛后15天内完成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承办校比赛当天完成素材采集</w:t>
            </w:r>
          </w:p>
        </w:tc>
      </w:tr>
      <w:tr w:rsidR="0057270B" w:rsidRPr="0057270B" w:rsidTr="00510B40">
        <w:trPr>
          <w:jc w:val="center"/>
        </w:trPr>
        <w:tc>
          <w:tcPr>
            <w:tcW w:w="1538" w:type="dxa"/>
            <w:vMerge/>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p>
        </w:tc>
        <w:tc>
          <w:tcPr>
            <w:tcW w:w="158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获奖选手风采展示片</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介绍选手日常学习、备赛、参赛、获奖等环节的感</w:t>
            </w:r>
            <w:r w:rsidRPr="0057270B">
              <w:rPr>
                <w:rFonts w:asciiTheme="minorEastAsia" w:hAnsiTheme="minorEastAsia" w:hint="eastAsia"/>
                <w:sz w:val="24"/>
                <w:szCs w:val="24"/>
              </w:rPr>
              <w:lastRenderedPageBreak/>
              <w:t>受。</w:t>
            </w:r>
          </w:p>
        </w:tc>
        <w:tc>
          <w:tcPr>
            <w:tcW w:w="1276"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lastRenderedPageBreak/>
              <w:t>10分钟视频</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赛后15天内完成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承办校比赛当天完成素材采</w:t>
            </w:r>
            <w:r w:rsidRPr="0057270B">
              <w:rPr>
                <w:rFonts w:asciiTheme="minorEastAsia" w:hAnsiTheme="minorEastAsia" w:hint="eastAsia"/>
                <w:sz w:val="24"/>
                <w:szCs w:val="24"/>
              </w:rPr>
              <w:lastRenderedPageBreak/>
              <w:t>集</w:t>
            </w:r>
          </w:p>
        </w:tc>
      </w:tr>
      <w:tr w:rsidR="0057270B" w:rsidRPr="0057270B" w:rsidTr="00510B40">
        <w:trPr>
          <w:jc w:val="center"/>
        </w:trPr>
        <w:tc>
          <w:tcPr>
            <w:tcW w:w="1538" w:type="dxa"/>
            <w:vMerge w:val="restart"/>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lastRenderedPageBreak/>
              <w:t>技能概要</w:t>
            </w:r>
          </w:p>
        </w:tc>
        <w:tc>
          <w:tcPr>
            <w:tcW w:w="158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技能介绍</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介绍大赛相关技能。</w:t>
            </w:r>
          </w:p>
        </w:tc>
        <w:tc>
          <w:tcPr>
            <w:tcW w:w="1276"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编写相关文本资料</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赛后60天内完成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p>
        </w:tc>
      </w:tr>
      <w:tr w:rsidR="0057270B" w:rsidRPr="0057270B" w:rsidTr="00510B40">
        <w:trPr>
          <w:jc w:val="center"/>
        </w:trPr>
        <w:tc>
          <w:tcPr>
            <w:tcW w:w="1538" w:type="dxa"/>
            <w:vMerge/>
            <w:shd w:val="clear" w:color="auto" w:fill="auto"/>
          </w:tcPr>
          <w:p w:rsidR="00817278" w:rsidRPr="0057270B" w:rsidRDefault="00817278" w:rsidP="00510B40">
            <w:pPr>
              <w:spacing w:line="360" w:lineRule="auto"/>
              <w:rPr>
                <w:rFonts w:asciiTheme="minorEastAsia" w:hAnsiTheme="minorEastAsia"/>
                <w:sz w:val="24"/>
                <w:szCs w:val="24"/>
              </w:rPr>
            </w:pPr>
          </w:p>
        </w:tc>
        <w:tc>
          <w:tcPr>
            <w:tcW w:w="158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训练大纲</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介绍大赛训练过程要点。</w:t>
            </w:r>
          </w:p>
        </w:tc>
        <w:tc>
          <w:tcPr>
            <w:tcW w:w="1276"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编写相关文本资料</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赛后60天内完成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p>
        </w:tc>
      </w:tr>
      <w:tr w:rsidR="0057270B" w:rsidRPr="0057270B" w:rsidTr="00510B40">
        <w:trPr>
          <w:jc w:val="center"/>
        </w:trPr>
        <w:tc>
          <w:tcPr>
            <w:tcW w:w="1538" w:type="dxa"/>
            <w:vMerge/>
            <w:shd w:val="clear" w:color="auto" w:fill="auto"/>
          </w:tcPr>
          <w:p w:rsidR="00817278" w:rsidRPr="0057270B" w:rsidRDefault="00817278" w:rsidP="00510B40">
            <w:pPr>
              <w:spacing w:line="360" w:lineRule="auto"/>
              <w:rPr>
                <w:rFonts w:asciiTheme="minorEastAsia" w:hAnsiTheme="minorEastAsia"/>
                <w:sz w:val="24"/>
                <w:szCs w:val="24"/>
              </w:rPr>
            </w:pPr>
          </w:p>
        </w:tc>
        <w:tc>
          <w:tcPr>
            <w:tcW w:w="158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评价指标</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介绍大赛评价指标。</w:t>
            </w:r>
          </w:p>
        </w:tc>
        <w:tc>
          <w:tcPr>
            <w:tcW w:w="1276"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编写相关文本资料</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赛后60天内完成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p>
        </w:tc>
      </w:tr>
      <w:tr w:rsidR="0057270B" w:rsidRPr="0057270B" w:rsidTr="00510B40">
        <w:trPr>
          <w:jc w:val="center"/>
        </w:trPr>
        <w:tc>
          <w:tcPr>
            <w:tcW w:w="1538" w:type="dxa"/>
            <w:vMerge w:val="restart"/>
            <w:tcBorders>
              <w:top w:val="single" w:sz="4" w:space="0" w:color="000000"/>
            </w:tcBorders>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教学资源</w:t>
            </w:r>
          </w:p>
        </w:tc>
        <w:tc>
          <w:tcPr>
            <w:tcW w:w="1580" w:type="dxa"/>
            <w:shd w:val="clear" w:color="auto" w:fill="auto"/>
            <w:vAlign w:val="center"/>
          </w:tcPr>
          <w:p w:rsidR="00817278" w:rsidRPr="0057270B" w:rsidRDefault="008257CD" w:rsidP="00510B40">
            <w:pPr>
              <w:spacing w:line="360" w:lineRule="auto"/>
              <w:rPr>
                <w:rFonts w:asciiTheme="minorEastAsia" w:hAnsiTheme="minorEastAsia"/>
                <w:sz w:val="24"/>
                <w:szCs w:val="24"/>
              </w:rPr>
            </w:pPr>
            <w:r w:rsidRPr="0057270B">
              <w:rPr>
                <w:rFonts w:asciiTheme="minorEastAsia" w:hAnsiTheme="minorEastAsia" w:hint="eastAsia"/>
                <w:sz w:val="24"/>
                <w:szCs w:val="24"/>
              </w:rPr>
              <w:t>台式机主板</w:t>
            </w:r>
            <w:r w:rsidR="00817278" w:rsidRPr="0057270B">
              <w:rPr>
                <w:rFonts w:asciiTheme="minorEastAsia" w:hAnsiTheme="minorEastAsia" w:hint="eastAsia"/>
                <w:sz w:val="24"/>
                <w:szCs w:val="24"/>
              </w:rPr>
              <w:t>故障检测与维修实训模块</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w:t>
            </w:r>
            <w:r w:rsidR="008257CD" w:rsidRPr="0057270B">
              <w:rPr>
                <w:rFonts w:asciiTheme="minorEastAsia" w:hAnsiTheme="minorEastAsia" w:hint="eastAsia"/>
                <w:sz w:val="24"/>
                <w:szCs w:val="24"/>
              </w:rPr>
              <w:t>主板</w:t>
            </w:r>
            <w:r w:rsidRPr="0057270B">
              <w:rPr>
                <w:rFonts w:asciiTheme="minorEastAsia" w:hAnsiTheme="minorEastAsia" w:hint="eastAsia"/>
                <w:sz w:val="24"/>
                <w:szCs w:val="24"/>
              </w:rPr>
              <w:t>检测与维修过程，包括电路原理、故障分析等，形成实训模块。</w:t>
            </w:r>
          </w:p>
        </w:tc>
        <w:tc>
          <w:tcPr>
            <w:tcW w:w="1276"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编写相关电子课件、</w:t>
            </w:r>
            <w:r w:rsidR="008257CD" w:rsidRPr="0057270B">
              <w:rPr>
                <w:rFonts w:asciiTheme="minorEastAsia" w:hAnsiTheme="minorEastAsia" w:hint="eastAsia"/>
                <w:sz w:val="24"/>
                <w:szCs w:val="24"/>
              </w:rPr>
              <w:t>形成操作视频资源</w:t>
            </w:r>
            <w:r w:rsidRPr="0057270B">
              <w:rPr>
                <w:rFonts w:asciiTheme="minorEastAsia" w:hAnsiTheme="minorEastAsia" w:hint="eastAsia"/>
                <w:sz w:val="24"/>
                <w:szCs w:val="24"/>
              </w:rPr>
              <w:t>等</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赛后60天内完成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p>
        </w:tc>
      </w:tr>
      <w:tr w:rsidR="0057270B" w:rsidRPr="0057270B" w:rsidTr="00510B40">
        <w:trPr>
          <w:jc w:val="center"/>
        </w:trPr>
        <w:tc>
          <w:tcPr>
            <w:tcW w:w="1538" w:type="dxa"/>
            <w:vMerge/>
            <w:tcBorders>
              <w:top w:val="single" w:sz="4" w:space="0" w:color="000000"/>
              <w:bottom w:val="single" w:sz="4" w:space="0" w:color="000000"/>
            </w:tcBorders>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p>
        </w:tc>
        <w:tc>
          <w:tcPr>
            <w:tcW w:w="1580" w:type="dxa"/>
            <w:shd w:val="clear" w:color="auto" w:fill="auto"/>
            <w:vAlign w:val="center"/>
          </w:tcPr>
          <w:p w:rsidR="00817278" w:rsidRPr="0057270B" w:rsidRDefault="008257CD" w:rsidP="00510B40">
            <w:pPr>
              <w:spacing w:line="360" w:lineRule="auto"/>
              <w:rPr>
                <w:rFonts w:asciiTheme="minorEastAsia" w:hAnsiTheme="minorEastAsia"/>
                <w:sz w:val="24"/>
                <w:szCs w:val="24"/>
              </w:rPr>
            </w:pPr>
            <w:r w:rsidRPr="0057270B">
              <w:rPr>
                <w:rFonts w:asciiTheme="minorEastAsia" w:hAnsiTheme="minorEastAsia" w:hint="eastAsia"/>
                <w:sz w:val="24"/>
                <w:szCs w:val="24"/>
              </w:rPr>
              <w:t>智能硬件维修</w:t>
            </w:r>
            <w:r w:rsidR="00817278" w:rsidRPr="0057270B">
              <w:rPr>
                <w:rFonts w:asciiTheme="minorEastAsia" w:hAnsiTheme="minorEastAsia" w:hint="eastAsia"/>
                <w:sz w:val="24"/>
                <w:szCs w:val="24"/>
              </w:rPr>
              <w:t>与数据恢复实训模块</w:t>
            </w:r>
          </w:p>
        </w:tc>
        <w:tc>
          <w:tcPr>
            <w:tcW w:w="2117"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介绍</w:t>
            </w:r>
            <w:r w:rsidR="008257CD" w:rsidRPr="0057270B">
              <w:rPr>
                <w:rFonts w:asciiTheme="minorEastAsia" w:hAnsiTheme="minorEastAsia" w:hint="eastAsia"/>
                <w:sz w:val="24"/>
                <w:szCs w:val="24"/>
              </w:rPr>
              <w:t>智能硬件维修与数据恢复</w:t>
            </w:r>
            <w:r w:rsidRPr="0057270B">
              <w:rPr>
                <w:rFonts w:asciiTheme="minorEastAsia" w:hAnsiTheme="minorEastAsia" w:hint="eastAsia"/>
                <w:sz w:val="24"/>
                <w:szCs w:val="24"/>
              </w:rPr>
              <w:t>过程，包括</w:t>
            </w:r>
            <w:r w:rsidR="008257CD" w:rsidRPr="0057270B">
              <w:rPr>
                <w:rFonts w:asciiTheme="minorEastAsia" w:hAnsiTheme="minorEastAsia" w:hint="eastAsia"/>
                <w:sz w:val="24"/>
                <w:szCs w:val="24"/>
              </w:rPr>
              <w:t>智能硬件</w:t>
            </w:r>
            <w:r w:rsidRPr="0057270B">
              <w:rPr>
                <w:rFonts w:asciiTheme="minorEastAsia" w:hAnsiTheme="minorEastAsia" w:hint="eastAsia"/>
                <w:sz w:val="24"/>
                <w:szCs w:val="24"/>
              </w:rPr>
              <w:t>检测维修</w:t>
            </w:r>
            <w:r w:rsidR="008257CD" w:rsidRPr="0057270B">
              <w:rPr>
                <w:rFonts w:asciiTheme="minorEastAsia" w:hAnsiTheme="minorEastAsia" w:hint="eastAsia"/>
                <w:sz w:val="24"/>
                <w:szCs w:val="24"/>
              </w:rPr>
              <w:t>、存储芯片的数据恢复</w:t>
            </w:r>
            <w:r w:rsidRPr="0057270B">
              <w:rPr>
                <w:rFonts w:asciiTheme="minorEastAsia" w:hAnsiTheme="minorEastAsia" w:hint="eastAsia"/>
                <w:sz w:val="24"/>
                <w:szCs w:val="24"/>
              </w:rPr>
              <w:t>，形成实训模块。</w:t>
            </w:r>
          </w:p>
        </w:tc>
        <w:tc>
          <w:tcPr>
            <w:tcW w:w="1276" w:type="dxa"/>
            <w:shd w:val="clear" w:color="auto" w:fill="auto"/>
            <w:vAlign w:val="center"/>
          </w:tcPr>
          <w:p w:rsidR="00817278" w:rsidRPr="0057270B" w:rsidRDefault="008257CD" w:rsidP="00510B40">
            <w:pPr>
              <w:spacing w:line="360" w:lineRule="auto"/>
              <w:rPr>
                <w:rFonts w:asciiTheme="minorEastAsia" w:hAnsiTheme="minorEastAsia"/>
                <w:sz w:val="24"/>
                <w:szCs w:val="24"/>
              </w:rPr>
            </w:pPr>
            <w:r w:rsidRPr="0057270B">
              <w:rPr>
                <w:rFonts w:asciiTheme="minorEastAsia" w:hAnsiTheme="minorEastAsia" w:hint="eastAsia"/>
                <w:sz w:val="24"/>
                <w:szCs w:val="24"/>
              </w:rPr>
              <w:t>编写相关电子课件、形成操作视频资源等</w:t>
            </w:r>
          </w:p>
        </w:tc>
        <w:tc>
          <w:tcPr>
            <w:tcW w:w="1360" w:type="dxa"/>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赛后60天内完成</w:t>
            </w:r>
          </w:p>
        </w:tc>
        <w:tc>
          <w:tcPr>
            <w:tcW w:w="1264" w:type="dxa"/>
            <w:vAlign w:val="center"/>
          </w:tcPr>
          <w:p w:rsidR="00817278" w:rsidRPr="0057270B" w:rsidRDefault="00817278" w:rsidP="00510B40">
            <w:pPr>
              <w:spacing w:line="360" w:lineRule="auto"/>
              <w:rPr>
                <w:rFonts w:asciiTheme="minorEastAsia" w:hAnsiTheme="minorEastAsia"/>
                <w:sz w:val="24"/>
                <w:szCs w:val="24"/>
              </w:rPr>
            </w:pPr>
          </w:p>
        </w:tc>
      </w:tr>
      <w:tr w:rsidR="0057270B" w:rsidRPr="0057270B" w:rsidTr="00510B40">
        <w:trPr>
          <w:jc w:val="center"/>
        </w:trPr>
        <w:tc>
          <w:tcPr>
            <w:tcW w:w="9135" w:type="dxa"/>
            <w:gridSpan w:val="6"/>
            <w:tcBorders>
              <w:top w:val="single" w:sz="4" w:space="0" w:color="000000"/>
              <w:bottom w:val="single" w:sz="4" w:space="0" w:color="000000"/>
            </w:tcBorders>
            <w:shd w:val="clear" w:color="auto" w:fill="auto"/>
            <w:vAlign w:val="center"/>
          </w:tcPr>
          <w:p w:rsidR="00817278" w:rsidRPr="0057270B" w:rsidRDefault="00817278" w:rsidP="00510B40">
            <w:pPr>
              <w:spacing w:line="360" w:lineRule="auto"/>
              <w:jc w:val="center"/>
              <w:rPr>
                <w:rFonts w:asciiTheme="minorEastAsia" w:hAnsiTheme="minorEastAsia"/>
                <w:b/>
                <w:sz w:val="24"/>
                <w:szCs w:val="24"/>
              </w:rPr>
            </w:pPr>
            <w:r w:rsidRPr="0057270B">
              <w:rPr>
                <w:rFonts w:asciiTheme="minorEastAsia" w:hAnsiTheme="minorEastAsia" w:hint="eastAsia"/>
                <w:b/>
                <w:sz w:val="24"/>
                <w:szCs w:val="24"/>
              </w:rPr>
              <w:t>拓展资源项</w:t>
            </w:r>
          </w:p>
        </w:tc>
      </w:tr>
      <w:tr w:rsidR="0057270B" w:rsidRPr="0057270B" w:rsidTr="00510B40">
        <w:trPr>
          <w:jc w:val="center"/>
        </w:trPr>
        <w:tc>
          <w:tcPr>
            <w:tcW w:w="1538" w:type="dxa"/>
            <w:vMerge w:val="restart"/>
            <w:tcBorders>
              <w:top w:val="single" w:sz="4" w:space="0" w:color="000000"/>
              <w:left w:val="single" w:sz="4" w:space="0" w:color="auto"/>
              <w:right w:val="single" w:sz="4" w:space="0" w:color="auto"/>
            </w:tcBorders>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r w:rsidRPr="0057270B">
              <w:rPr>
                <w:rFonts w:asciiTheme="minorEastAsia" w:hAnsiTheme="minorEastAsia" w:hint="eastAsia"/>
                <w:sz w:val="24"/>
                <w:szCs w:val="24"/>
              </w:rPr>
              <w:t>拓展资源</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jc w:val="center"/>
              <w:rPr>
                <w:rFonts w:asciiTheme="minorEastAsia" w:hAnsiTheme="minorEastAsia"/>
                <w:b/>
                <w:sz w:val="24"/>
                <w:szCs w:val="24"/>
              </w:rPr>
            </w:pPr>
            <w:r w:rsidRPr="0057270B">
              <w:rPr>
                <w:rFonts w:asciiTheme="minorEastAsia" w:hAnsiTheme="minorEastAsia" w:hint="eastAsia"/>
                <w:sz w:val="24"/>
                <w:szCs w:val="24"/>
              </w:rPr>
              <w:t>裁判长点评视频</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点评大赛过程与结果，点评大赛参赛选手。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10分钟视频</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赛后15天内完成</w:t>
            </w:r>
          </w:p>
        </w:tc>
        <w:tc>
          <w:tcPr>
            <w:tcW w:w="1264" w:type="dxa"/>
            <w:tcBorders>
              <w:top w:val="single" w:sz="4" w:space="0" w:color="auto"/>
              <w:left w:val="single" w:sz="4" w:space="0" w:color="auto"/>
              <w:bottom w:val="single" w:sz="4" w:space="0" w:color="auto"/>
              <w:right w:val="single" w:sz="4" w:space="0" w:color="auto"/>
            </w:tcBorders>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承办校比赛当天完成素材采集</w:t>
            </w:r>
          </w:p>
        </w:tc>
      </w:tr>
      <w:tr w:rsidR="0057270B" w:rsidRPr="0057270B" w:rsidTr="00510B40">
        <w:trPr>
          <w:jc w:val="center"/>
        </w:trPr>
        <w:tc>
          <w:tcPr>
            <w:tcW w:w="1538" w:type="dxa"/>
            <w:vMerge/>
            <w:tcBorders>
              <w:left w:val="single" w:sz="4" w:space="0" w:color="auto"/>
              <w:bottom w:val="single" w:sz="4" w:space="0" w:color="000000"/>
              <w:right w:val="single" w:sz="4" w:space="0" w:color="auto"/>
            </w:tcBorders>
            <w:shd w:val="clear" w:color="auto" w:fill="auto"/>
            <w:vAlign w:val="center"/>
          </w:tcPr>
          <w:p w:rsidR="00817278" w:rsidRPr="0057270B" w:rsidRDefault="00817278" w:rsidP="00510B40">
            <w:pPr>
              <w:spacing w:line="360" w:lineRule="auto"/>
              <w:jc w:val="center"/>
              <w:rPr>
                <w:rFonts w:asciiTheme="minorEastAsia" w:hAnsiTheme="minorEastAsia"/>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指导教师访谈视频</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访问指导教师，介绍日常教学与备赛过程中的感受。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10分钟视频</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赛后15天内完成</w:t>
            </w:r>
          </w:p>
        </w:tc>
        <w:tc>
          <w:tcPr>
            <w:tcW w:w="1264" w:type="dxa"/>
            <w:tcBorders>
              <w:top w:val="single" w:sz="4" w:space="0" w:color="auto"/>
              <w:left w:val="single" w:sz="4" w:space="0" w:color="auto"/>
              <w:bottom w:val="single" w:sz="4" w:space="0" w:color="auto"/>
              <w:right w:val="single" w:sz="4" w:space="0" w:color="auto"/>
            </w:tcBorders>
            <w:vAlign w:val="center"/>
          </w:tcPr>
          <w:p w:rsidR="00817278" w:rsidRPr="0057270B" w:rsidRDefault="00817278" w:rsidP="00510B40">
            <w:pPr>
              <w:spacing w:line="360" w:lineRule="auto"/>
              <w:rPr>
                <w:rFonts w:asciiTheme="minorEastAsia" w:hAnsiTheme="minorEastAsia"/>
                <w:sz w:val="24"/>
                <w:szCs w:val="24"/>
              </w:rPr>
            </w:pPr>
            <w:r w:rsidRPr="0057270B">
              <w:rPr>
                <w:rFonts w:asciiTheme="minorEastAsia" w:hAnsiTheme="minorEastAsia" w:hint="eastAsia"/>
                <w:sz w:val="24"/>
                <w:szCs w:val="24"/>
              </w:rPr>
              <w:t>承办校比赛当天完成素材采集</w:t>
            </w:r>
          </w:p>
        </w:tc>
      </w:tr>
    </w:tbl>
    <w:bookmarkEnd w:id="15"/>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十八、筹备工作进度时间表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934"/>
        <w:gridCol w:w="4560"/>
      </w:tblGrid>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b/>
                <w:sz w:val="24"/>
                <w:szCs w:val="24"/>
              </w:rPr>
            </w:pPr>
            <w:r w:rsidRPr="0057270B">
              <w:rPr>
                <w:rFonts w:asciiTheme="minorEastAsia" w:hAnsiTheme="minorEastAsia" w:hint="eastAsia"/>
                <w:b/>
                <w:sz w:val="24"/>
                <w:szCs w:val="24"/>
              </w:rPr>
              <w:t>序号</w:t>
            </w:r>
          </w:p>
        </w:tc>
        <w:tc>
          <w:tcPr>
            <w:tcW w:w="2934" w:type="dxa"/>
            <w:vAlign w:val="center"/>
          </w:tcPr>
          <w:p w:rsidR="00817278" w:rsidRPr="0057270B" w:rsidRDefault="00817278" w:rsidP="00510B40">
            <w:pPr>
              <w:jc w:val="center"/>
              <w:rPr>
                <w:rFonts w:asciiTheme="minorEastAsia" w:hAnsiTheme="minorEastAsia"/>
                <w:b/>
                <w:sz w:val="24"/>
                <w:szCs w:val="24"/>
              </w:rPr>
            </w:pPr>
            <w:r w:rsidRPr="0057270B">
              <w:rPr>
                <w:rFonts w:asciiTheme="minorEastAsia" w:hAnsiTheme="minorEastAsia" w:hint="eastAsia"/>
                <w:b/>
                <w:sz w:val="24"/>
                <w:szCs w:val="24"/>
              </w:rPr>
              <w:t>时间</w:t>
            </w:r>
          </w:p>
        </w:tc>
        <w:tc>
          <w:tcPr>
            <w:tcW w:w="4560" w:type="dxa"/>
            <w:vAlign w:val="center"/>
          </w:tcPr>
          <w:p w:rsidR="00817278" w:rsidRPr="0057270B" w:rsidRDefault="00817278" w:rsidP="00510B40">
            <w:pPr>
              <w:jc w:val="center"/>
              <w:rPr>
                <w:rFonts w:asciiTheme="minorEastAsia" w:hAnsiTheme="minorEastAsia"/>
                <w:b/>
                <w:sz w:val="24"/>
                <w:szCs w:val="24"/>
              </w:rPr>
            </w:pPr>
            <w:r w:rsidRPr="0057270B">
              <w:rPr>
                <w:rFonts w:asciiTheme="minorEastAsia" w:hAnsiTheme="minorEastAsia" w:hint="eastAsia"/>
                <w:b/>
                <w:sz w:val="24"/>
                <w:szCs w:val="24"/>
              </w:rPr>
              <w:t>事项</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1</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7年9月初</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组建专家组，方案细节调整</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lastRenderedPageBreak/>
              <w:t>2</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8年1月初</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赛事文件网上预发布</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3</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8年1月中</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确定比赛场地</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4</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8年1月底</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召开专家组会议，并提交正式公布的竞赛规程、</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5</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w:t>
            </w:r>
            <w:r w:rsidRPr="0057270B">
              <w:rPr>
                <w:rFonts w:asciiTheme="minorEastAsia" w:hAnsiTheme="minorEastAsia" w:hint="eastAsia"/>
                <w:sz w:val="24"/>
                <w:szCs w:val="24"/>
              </w:rPr>
              <w:t>18年2月初</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成立技术组，研究与竞赛有关的细节问题并分工准备</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6</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8年2月中</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大赛试题设计</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7</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8年3月初</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公布竞赛试题和评分标准</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8</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8年3月中</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裁判申报，参赛队报名</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9</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8年3月底</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参赛队报名截止</w:t>
            </w:r>
          </w:p>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确定裁判</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10</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8年4月初</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所有赛项文件汇总报秘书处</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11</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8年4月中</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设备、器材、用品全部到位</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12</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8年4月底</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比赛设备安装与调试</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13</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8年5月初</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启动正式比赛流程</w:t>
            </w:r>
          </w:p>
        </w:tc>
      </w:tr>
      <w:tr w:rsidR="0057270B" w:rsidRPr="0057270B" w:rsidTr="00510B40">
        <w:trPr>
          <w:jc w:val="center"/>
        </w:trPr>
        <w:tc>
          <w:tcPr>
            <w:tcW w:w="949"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14</w:t>
            </w:r>
          </w:p>
        </w:tc>
        <w:tc>
          <w:tcPr>
            <w:tcW w:w="2934"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sz w:val="24"/>
                <w:szCs w:val="24"/>
              </w:rPr>
              <w:t>201</w:t>
            </w:r>
            <w:r w:rsidRPr="0057270B">
              <w:rPr>
                <w:rFonts w:asciiTheme="minorEastAsia" w:hAnsiTheme="minorEastAsia" w:hint="eastAsia"/>
                <w:sz w:val="24"/>
                <w:szCs w:val="24"/>
              </w:rPr>
              <w:t>8年8月底</w:t>
            </w:r>
          </w:p>
        </w:tc>
        <w:tc>
          <w:tcPr>
            <w:tcW w:w="4560" w:type="dxa"/>
            <w:vAlign w:val="center"/>
          </w:tcPr>
          <w:p w:rsidR="00817278" w:rsidRPr="0057270B" w:rsidRDefault="00817278" w:rsidP="00510B40">
            <w:pPr>
              <w:jc w:val="center"/>
              <w:rPr>
                <w:rFonts w:asciiTheme="minorEastAsia" w:hAnsiTheme="minorEastAsia"/>
                <w:sz w:val="24"/>
                <w:szCs w:val="24"/>
              </w:rPr>
            </w:pPr>
            <w:r w:rsidRPr="0057270B">
              <w:rPr>
                <w:rFonts w:asciiTheme="minorEastAsia" w:hAnsiTheme="minorEastAsia" w:hint="eastAsia"/>
                <w:sz w:val="24"/>
                <w:szCs w:val="24"/>
              </w:rPr>
              <w:t>赛项成果汇总材料报相关单位</w:t>
            </w:r>
          </w:p>
        </w:tc>
      </w:tr>
    </w:tbl>
    <w:p w:rsidR="006B2240" w:rsidRPr="0057270B" w:rsidRDefault="00365890" w:rsidP="00BC23D1">
      <w:pPr>
        <w:pStyle w:val="af0"/>
        <w:spacing w:before="0" w:after="0" w:line="560" w:lineRule="exact"/>
        <w:ind w:firstLineChars="200" w:firstLine="602"/>
        <w:jc w:val="left"/>
        <w:rPr>
          <w:rFonts w:ascii="黑体" w:eastAsia="黑体" w:hAnsi="黑体" w:cs="Arial"/>
          <w:sz w:val="30"/>
          <w:szCs w:val="30"/>
        </w:rPr>
      </w:pPr>
      <w:r w:rsidRPr="0057270B">
        <w:rPr>
          <w:rFonts w:ascii="黑体" w:eastAsia="黑体" w:hAnsi="黑体" w:hint="eastAsia"/>
          <w:sz w:val="30"/>
          <w:szCs w:val="30"/>
        </w:rPr>
        <w:t>十九、裁判人员建议</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291"/>
        <w:gridCol w:w="1417"/>
        <w:gridCol w:w="2167"/>
        <w:gridCol w:w="2048"/>
        <w:gridCol w:w="779"/>
      </w:tblGrid>
      <w:tr w:rsidR="0057270B" w:rsidRPr="0057270B" w:rsidTr="00817278">
        <w:trPr>
          <w:trHeight w:val="454"/>
        </w:trPr>
        <w:tc>
          <w:tcPr>
            <w:tcW w:w="802" w:type="dxa"/>
            <w:tcBorders>
              <w:top w:val="single" w:sz="8" w:space="0" w:color="auto"/>
            </w:tcBorders>
            <w:vAlign w:val="center"/>
          </w:tcPr>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b/>
                <w:sz w:val="24"/>
                <w:szCs w:val="24"/>
              </w:rPr>
              <w:t>序号</w:t>
            </w:r>
          </w:p>
        </w:tc>
        <w:tc>
          <w:tcPr>
            <w:tcW w:w="1291" w:type="dxa"/>
            <w:tcBorders>
              <w:top w:val="single" w:sz="8" w:space="0" w:color="auto"/>
            </w:tcBorders>
            <w:vAlign w:val="center"/>
          </w:tcPr>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b/>
                <w:sz w:val="24"/>
                <w:szCs w:val="24"/>
              </w:rPr>
              <w:t>专业技术方向</w:t>
            </w:r>
          </w:p>
        </w:tc>
        <w:tc>
          <w:tcPr>
            <w:tcW w:w="1417" w:type="dxa"/>
            <w:tcBorders>
              <w:top w:val="single" w:sz="8" w:space="0" w:color="auto"/>
            </w:tcBorders>
            <w:vAlign w:val="center"/>
          </w:tcPr>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b/>
                <w:sz w:val="24"/>
                <w:szCs w:val="24"/>
              </w:rPr>
              <w:t>知识能力要求</w:t>
            </w:r>
          </w:p>
        </w:tc>
        <w:tc>
          <w:tcPr>
            <w:tcW w:w="2167" w:type="dxa"/>
            <w:tcBorders>
              <w:top w:val="single" w:sz="8" w:space="0" w:color="auto"/>
            </w:tcBorders>
            <w:vAlign w:val="center"/>
          </w:tcPr>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hint="eastAsia"/>
                <w:b/>
                <w:sz w:val="24"/>
                <w:szCs w:val="24"/>
              </w:rPr>
              <w:t>执裁、教学、工作经历</w:t>
            </w:r>
          </w:p>
        </w:tc>
        <w:tc>
          <w:tcPr>
            <w:tcW w:w="2048" w:type="dxa"/>
            <w:tcBorders>
              <w:top w:val="single" w:sz="8" w:space="0" w:color="auto"/>
            </w:tcBorders>
            <w:vAlign w:val="center"/>
          </w:tcPr>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b/>
                <w:sz w:val="24"/>
                <w:szCs w:val="24"/>
              </w:rPr>
              <w:t>专业技术职称</w:t>
            </w:r>
          </w:p>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b/>
                <w:sz w:val="24"/>
                <w:szCs w:val="24"/>
              </w:rPr>
              <w:t>（职业资格等级）</w:t>
            </w:r>
          </w:p>
        </w:tc>
        <w:tc>
          <w:tcPr>
            <w:tcW w:w="779" w:type="dxa"/>
            <w:tcBorders>
              <w:top w:val="single" w:sz="8" w:space="0" w:color="auto"/>
            </w:tcBorders>
            <w:vAlign w:val="center"/>
          </w:tcPr>
          <w:p w:rsidR="006B2240" w:rsidRPr="0057270B" w:rsidRDefault="00365890">
            <w:pPr>
              <w:adjustRightInd w:val="0"/>
              <w:snapToGrid w:val="0"/>
              <w:jc w:val="center"/>
              <w:rPr>
                <w:rFonts w:asciiTheme="minorEastAsia" w:hAnsiTheme="minorEastAsia" w:cs="Arial"/>
                <w:b/>
                <w:sz w:val="24"/>
                <w:szCs w:val="24"/>
              </w:rPr>
            </w:pPr>
            <w:r w:rsidRPr="0057270B">
              <w:rPr>
                <w:rFonts w:asciiTheme="minorEastAsia" w:hAnsiTheme="minorEastAsia" w:cs="Arial"/>
                <w:b/>
                <w:sz w:val="24"/>
                <w:szCs w:val="24"/>
              </w:rPr>
              <w:t>人数</w:t>
            </w:r>
          </w:p>
        </w:tc>
      </w:tr>
      <w:tr w:rsidR="0057270B" w:rsidRPr="0057270B" w:rsidTr="00817278">
        <w:trPr>
          <w:trHeight w:val="454"/>
        </w:trPr>
        <w:tc>
          <w:tcPr>
            <w:tcW w:w="802"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1</w:t>
            </w:r>
          </w:p>
        </w:tc>
        <w:tc>
          <w:tcPr>
            <w:tcW w:w="1291"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电子</w:t>
            </w:r>
          </w:p>
        </w:tc>
        <w:tc>
          <w:tcPr>
            <w:tcW w:w="1417"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掌握电子产品电路</w:t>
            </w:r>
          </w:p>
        </w:tc>
        <w:tc>
          <w:tcPr>
            <w:tcW w:w="2167"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有行业或省赛、国赛相关执裁经历</w:t>
            </w:r>
          </w:p>
        </w:tc>
        <w:tc>
          <w:tcPr>
            <w:tcW w:w="2048"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高级以上</w:t>
            </w:r>
          </w:p>
        </w:tc>
        <w:tc>
          <w:tcPr>
            <w:tcW w:w="779"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11</w:t>
            </w:r>
          </w:p>
        </w:tc>
      </w:tr>
      <w:tr w:rsidR="0057270B" w:rsidRPr="0057270B" w:rsidTr="00817278">
        <w:trPr>
          <w:trHeight w:val="454"/>
        </w:trPr>
        <w:tc>
          <w:tcPr>
            <w:tcW w:w="802"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2</w:t>
            </w:r>
          </w:p>
        </w:tc>
        <w:tc>
          <w:tcPr>
            <w:tcW w:w="1291"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计算机</w:t>
            </w:r>
          </w:p>
        </w:tc>
        <w:tc>
          <w:tcPr>
            <w:tcW w:w="1417"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掌握数据恢复</w:t>
            </w:r>
          </w:p>
        </w:tc>
        <w:tc>
          <w:tcPr>
            <w:tcW w:w="2167"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有行业或省赛、国赛相关执裁经历</w:t>
            </w:r>
          </w:p>
        </w:tc>
        <w:tc>
          <w:tcPr>
            <w:tcW w:w="2048"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高级以上</w:t>
            </w:r>
          </w:p>
        </w:tc>
        <w:tc>
          <w:tcPr>
            <w:tcW w:w="779" w:type="dxa"/>
            <w:vAlign w:val="center"/>
          </w:tcPr>
          <w:p w:rsidR="00817278" w:rsidRPr="0057270B" w:rsidRDefault="00817278" w:rsidP="00817278">
            <w:pPr>
              <w:jc w:val="center"/>
              <w:rPr>
                <w:rFonts w:asciiTheme="minorEastAsia" w:hAnsiTheme="minorEastAsia"/>
                <w:sz w:val="24"/>
                <w:szCs w:val="24"/>
              </w:rPr>
            </w:pPr>
            <w:r w:rsidRPr="0057270B">
              <w:rPr>
                <w:rFonts w:asciiTheme="minorEastAsia" w:hAnsiTheme="minorEastAsia" w:hint="eastAsia"/>
                <w:sz w:val="24"/>
                <w:szCs w:val="24"/>
              </w:rPr>
              <w:t>12</w:t>
            </w:r>
          </w:p>
        </w:tc>
      </w:tr>
      <w:tr w:rsidR="0057270B" w:rsidRPr="0057270B" w:rsidTr="009C3BF1">
        <w:trPr>
          <w:trHeight w:val="454"/>
        </w:trPr>
        <w:tc>
          <w:tcPr>
            <w:tcW w:w="802" w:type="dxa"/>
            <w:tcBorders>
              <w:bottom w:val="single" w:sz="8" w:space="0" w:color="auto"/>
            </w:tcBorders>
            <w:vAlign w:val="center"/>
          </w:tcPr>
          <w:p w:rsidR="006B2240" w:rsidRPr="0057270B" w:rsidRDefault="00365890">
            <w:pPr>
              <w:adjustRightInd w:val="0"/>
              <w:snapToGrid w:val="0"/>
              <w:jc w:val="center"/>
              <w:rPr>
                <w:rFonts w:asciiTheme="minorEastAsia" w:hAnsiTheme="minorEastAsia"/>
                <w:sz w:val="24"/>
              </w:rPr>
            </w:pPr>
            <w:r w:rsidRPr="0057270B">
              <w:rPr>
                <w:rFonts w:asciiTheme="minorEastAsia" w:hAnsiTheme="minorEastAsia" w:cs="Arial"/>
                <w:b/>
                <w:sz w:val="24"/>
                <w:szCs w:val="24"/>
              </w:rPr>
              <w:t>裁判总人数</w:t>
            </w:r>
          </w:p>
        </w:tc>
        <w:tc>
          <w:tcPr>
            <w:tcW w:w="7702" w:type="dxa"/>
            <w:gridSpan w:val="5"/>
            <w:tcBorders>
              <w:bottom w:val="single" w:sz="8" w:space="0" w:color="auto"/>
            </w:tcBorders>
            <w:vAlign w:val="center"/>
          </w:tcPr>
          <w:p w:rsidR="006B2240" w:rsidRPr="0057270B" w:rsidRDefault="00817278">
            <w:pPr>
              <w:adjustRightInd w:val="0"/>
              <w:snapToGrid w:val="0"/>
              <w:jc w:val="center"/>
              <w:rPr>
                <w:rFonts w:asciiTheme="minorEastAsia" w:hAnsiTheme="minorEastAsia"/>
                <w:sz w:val="24"/>
              </w:rPr>
            </w:pPr>
            <w:r w:rsidRPr="0057270B">
              <w:rPr>
                <w:rFonts w:asciiTheme="minorEastAsia" w:hAnsiTheme="minorEastAsia" w:hint="eastAsia"/>
                <w:sz w:val="24"/>
              </w:rPr>
              <w:t>23</w:t>
            </w:r>
          </w:p>
        </w:tc>
      </w:tr>
    </w:tbl>
    <w:p w:rsidR="006B2240" w:rsidRPr="0057270B" w:rsidRDefault="00365890" w:rsidP="00097CF7">
      <w:pPr>
        <w:pStyle w:val="af0"/>
        <w:spacing w:before="0" w:after="0" w:line="560" w:lineRule="exact"/>
        <w:ind w:firstLineChars="200" w:firstLine="602"/>
        <w:jc w:val="left"/>
        <w:rPr>
          <w:rFonts w:ascii="黑体" w:eastAsia="黑体" w:hAnsi="黑体"/>
          <w:sz w:val="30"/>
          <w:szCs w:val="30"/>
        </w:rPr>
      </w:pPr>
      <w:r w:rsidRPr="0057270B">
        <w:rPr>
          <w:rFonts w:ascii="黑体" w:eastAsia="黑体" w:hAnsi="黑体" w:hint="eastAsia"/>
          <w:sz w:val="30"/>
          <w:szCs w:val="30"/>
        </w:rPr>
        <w:t>二十、其他</w:t>
      </w:r>
    </w:p>
    <w:p w:rsidR="00364614" w:rsidRPr="0057270B" w:rsidRDefault="00364614" w:rsidP="00364614">
      <w:pPr>
        <w:snapToGrid w:val="0"/>
        <w:spacing w:line="560" w:lineRule="exact"/>
        <w:ind w:firstLineChars="200" w:firstLine="600"/>
        <w:jc w:val="left"/>
        <w:rPr>
          <w:rFonts w:ascii="仿宋" w:eastAsia="仿宋" w:hAnsi="仿宋" w:cs="Arial"/>
          <w:sz w:val="30"/>
          <w:szCs w:val="30"/>
        </w:rPr>
      </w:pPr>
      <w:r w:rsidRPr="0057270B">
        <w:rPr>
          <w:rFonts w:ascii="仿宋" w:eastAsia="仿宋" w:hAnsi="仿宋" w:cs="Arial" w:hint="eastAsia"/>
          <w:sz w:val="30"/>
          <w:szCs w:val="30"/>
        </w:rPr>
        <w:t>1、该赛项为2011、2012、2014、2016和2017年国赛项目,历届比赛在圆满举办的同时也得到了相关领导及参赛队的好评。</w:t>
      </w:r>
    </w:p>
    <w:p w:rsidR="00364614" w:rsidRPr="0057270B" w:rsidRDefault="00364614" w:rsidP="00364614">
      <w:pPr>
        <w:numPr>
          <w:ilvl w:val="0"/>
          <w:numId w:val="20"/>
        </w:num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2011年全国职业院校技能大赛（高职组）芯片级检测维修与信息服务赛项</w:t>
      </w:r>
    </w:p>
    <w:p w:rsidR="00364614" w:rsidRPr="0057270B" w:rsidRDefault="00364614" w:rsidP="00364614">
      <w:pPr>
        <w:numPr>
          <w:ilvl w:val="0"/>
          <w:numId w:val="20"/>
        </w:num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2012年全国职业院校技能大赛（高职组）电子产品检测与维修（芯片级）赛项</w:t>
      </w:r>
    </w:p>
    <w:p w:rsidR="00364614" w:rsidRPr="0057270B" w:rsidRDefault="00364614" w:rsidP="00364614">
      <w:pPr>
        <w:numPr>
          <w:ilvl w:val="0"/>
          <w:numId w:val="20"/>
        </w:numPr>
        <w:snapToGrid w:val="0"/>
        <w:spacing w:line="560" w:lineRule="exact"/>
        <w:rPr>
          <w:rFonts w:ascii="仿宋" w:eastAsia="仿宋" w:hAnsi="仿宋" w:cs="Arial"/>
          <w:sz w:val="30"/>
          <w:szCs w:val="30"/>
        </w:rPr>
      </w:pPr>
      <w:r w:rsidRPr="0057270B">
        <w:rPr>
          <w:rFonts w:ascii="仿宋" w:eastAsia="仿宋" w:hAnsi="仿宋" w:cs="Arial" w:hint="eastAsia"/>
          <w:sz w:val="30"/>
          <w:szCs w:val="30"/>
        </w:rPr>
        <w:t>2014年全国职业院校技能大赛（高职组）电子产品芯片级检测维修与数据恢复赛项</w:t>
      </w:r>
    </w:p>
    <w:p w:rsidR="00364614" w:rsidRPr="0057270B" w:rsidRDefault="00364614" w:rsidP="00364614">
      <w:pPr>
        <w:numPr>
          <w:ilvl w:val="0"/>
          <w:numId w:val="20"/>
        </w:numPr>
        <w:snapToGrid w:val="0"/>
        <w:spacing w:line="560" w:lineRule="exact"/>
        <w:rPr>
          <w:rFonts w:ascii="仿宋" w:eastAsia="仿宋" w:hAnsi="仿宋"/>
        </w:rPr>
      </w:pPr>
      <w:r w:rsidRPr="0057270B">
        <w:rPr>
          <w:rFonts w:ascii="仿宋" w:eastAsia="仿宋" w:hAnsi="仿宋" w:cs="Arial" w:hint="eastAsia"/>
          <w:sz w:val="28"/>
          <w:szCs w:val="28"/>
        </w:rPr>
        <w:lastRenderedPageBreak/>
        <w:t>2016年全国职业院校技能大赛（高职组）电子产品芯片级检测维修与数据恢复赛项</w:t>
      </w:r>
    </w:p>
    <w:p w:rsidR="00364614" w:rsidRPr="0057270B" w:rsidRDefault="00364614" w:rsidP="00364614">
      <w:pPr>
        <w:numPr>
          <w:ilvl w:val="0"/>
          <w:numId w:val="20"/>
        </w:numPr>
        <w:snapToGrid w:val="0"/>
        <w:spacing w:line="560" w:lineRule="exact"/>
        <w:rPr>
          <w:rFonts w:ascii="仿宋" w:eastAsia="仿宋" w:hAnsi="仿宋"/>
        </w:rPr>
      </w:pPr>
      <w:r w:rsidRPr="0057270B">
        <w:rPr>
          <w:rFonts w:ascii="仿宋" w:eastAsia="仿宋" w:hAnsi="仿宋" w:cs="Arial" w:hint="eastAsia"/>
          <w:sz w:val="28"/>
          <w:szCs w:val="28"/>
        </w:rPr>
        <w:t>2017年全国职业院校技能大赛（高职组）电子产品芯片级检测维修与数据恢复赛项</w:t>
      </w:r>
    </w:p>
    <w:p w:rsidR="00364614" w:rsidRPr="0057270B" w:rsidRDefault="00364614" w:rsidP="00364614">
      <w:pPr>
        <w:snapToGrid w:val="0"/>
        <w:spacing w:line="560" w:lineRule="exact"/>
        <w:ind w:firstLineChars="200" w:firstLine="600"/>
        <w:jc w:val="left"/>
        <w:rPr>
          <w:rFonts w:ascii="仿宋" w:eastAsia="仿宋" w:hAnsi="仿宋" w:cs="Arial"/>
          <w:sz w:val="30"/>
          <w:szCs w:val="30"/>
        </w:rPr>
      </w:pPr>
      <w:r w:rsidRPr="0057270B">
        <w:rPr>
          <w:rFonts w:ascii="仿宋" w:eastAsia="仿宋" w:hAnsi="仿宋" w:cs="Arial" w:hint="eastAsia"/>
          <w:sz w:val="30"/>
          <w:szCs w:val="30"/>
        </w:rPr>
        <w:t>2、承诺保证于开赛1个月前在大赛网络信息发布平台上（www.chinaskills-jsw.org)公开全部赛题。</w:t>
      </w:r>
    </w:p>
    <w:p w:rsidR="00391457" w:rsidRPr="0057270B" w:rsidRDefault="00391457" w:rsidP="00391457">
      <w:pPr>
        <w:snapToGrid w:val="0"/>
        <w:spacing w:line="560" w:lineRule="exact"/>
        <w:ind w:left="560"/>
        <w:rPr>
          <w:rFonts w:ascii="仿宋" w:eastAsia="仿宋" w:hAnsi="仿宋" w:cs="Arial"/>
          <w:sz w:val="30"/>
          <w:szCs w:val="30"/>
        </w:rPr>
      </w:pPr>
    </w:p>
    <w:p w:rsidR="00364614" w:rsidRPr="0057270B" w:rsidRDefault="00364614" w:rsidP="00364614">
      <w:pPr>
        <w:snapToGrid w:val="0"/>
        <w:spacing w:line="560" w:lineRule="exact"/>
        <w:ind w:left="560"/>
        <w:rPr>
          <w:rFonts w:ascii="仿宋" w:eastAsia="仿宋" w:hAnsi="仿宋"/>
        </w:rPr>
      </w:pPr>
    </w:p>
    <w:p w:rsidR="006B2240" w:rsidRPr="0057270B" w:rsidRDefault="006B2240">
      <w:pPr>
        <w:spacing w:line="560" w:lineRule="exact"/>
        <w:ind w:firstLineChars="200" w:firstLine="420"/>
        <w:rPr>
          <w:rFonts w:ascii="黑体" w:eastAsia="黑体" w:hAnsi="黑体"/>
        </w:rPr>
      </w:pPr>
    </w:p>
    <w:sectPr w:rsidR="006B2240" w:rsidRPr="0057270B" w:rsidSect="008543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EF1" w:rsidRDefault="00504EF1">
      <w:r>
        <w:separator/>
      </w:r>
    </w:p>
  </w:endnote>
  <w:endnote w:type="continuationSeparator" w:id="0">
    <w:p w:rsidR="00504EF1" w:rsidRDefault="0050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66" w:rsidRDefault="00E15D66">
    <w:pPr>
      <w:pStyle w:val="a9"/>
      <w:jc w:val="center"/>
    </w:pPr>
    <w:r>
      <w:rPr>
        <w:b/>
        <w:sz w:val="24"/>
        <w:szCs w:val="24"/>
      </w:rPr>
      <w:fldChar w:fldCharType="begin"/>
    </w:r>
    <w:r>
      <w:rPr>
        <w:b/>
      </w:rPr>
      <w:instrText>PAGE</w:instrText>
    </w:r>
    <w:r>
      <w:rPr>
        <w:b/>
        <w:sz w:val="24"/>
        <w:szCs w:val="24"/>
      </w:rPr>
      <w:fldChar w:fldCharType="separate"/>
    </w:r>
    <w:r w:rsidR="00F167D9">
      <w:rPr>
        <w:b/>
        <w:noProof/>
      </w:rPr>
      <w:t>5</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F167D9">
      <w:rPr>
        <w:b/>
        <w:noProof/>
      </w:rPr>
      <w:t>39</w:t>
    </w:r>
    <w:r>
      <w:rPr>
        <w:b/>
        <w:sz w:val="24"/>
        <w:szCs w:val="24"/>
      </w:rPr>
      <w:fldChar w:fldCharType="end"/>
    </w:r>
  </w:p>
  <w:p w:rsidR="00E15D66" w:rsidRDefault="00E15D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EF1" w:rsidRDefault="00504EF1">
      <w:r>
        <w:separator/>
      </w:r>
    </w:p>
  </w:footnote>
  <w:footnote w:type="continuationSeparator" w:id="0">
    <w:p w:rsidR="00504EF1" w:rsidRDefault="0050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66" w:rsidRPr="00100980" w:rsidRDefault="00E15D66" w:rsidP="0093218E">
    <w:pPr>
      <w:pStyle w:val="ab"/>
      <w:wordWrap w:val="0"/>
      <w:jc w:val="right"/>
      <w:rPr>
        <w:b/>
        <w:color w:val="FF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119"/>
    <w:multiLevelType w:val="hybridMultilevel"/>
    <w:tmpl w:val="90C676D4"/>
    <w:lvl w:ilvl="0" w:tplc="04090009">
      <w:start w:val="1"/>
      <w:numFmt w:val="bullet"/>
      <w:lvlText w:val=""/>
      <w:lvlJc w:val="left"/>
      <w:pPr>
        <w:ind w:left="833" w:hanging="420"/>
      </w:pPr>
      <w:rPr>
        <w:rFonts w:ascii="Wingdings" w:hAnsi="Wingdings"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1" w15:restartNumberingAfterBreak="0">
    <w:nsid w:val="0A1C171B"/>
    <w:multiLevelType w:val="hybridMultilevel"/>
    <w:tmpl w:val="3BC45970"/>
    <w:lvl w:ilvl="0" w:tplc="04090009">
      <w:start w:val="1"/>
      <w:numFmt w:val="bullet"/>
      <w:lvlText w:val=""/>
      <w:lvlJc w:val="left"/>
      <w:pPr>
        <w:ind w:left="892" w:hanging="420"/>
      </w:pPr>
      <w:rPr>
        <w:rFonts w:ascii="Wingdings" w:hAnsi="Wingdings" w:hint="default"/>
      </w:rPr>
    </w:lvl>
    <w:lvl w:ilvl="1" w:tplc="04090003" w:tentative="1">
      <w:start w:val="1"/>
      <w:numFmt w:val="bullet"/>
      <w:lvlText w:val=""/>
      <w:lvlJc w:val="left"/>
      <w:pPr>
        <w:ind w:left="1312" w:hanging="420"/>
      </w:pPr>
      <w:rPr>
        <w:rFonts w:ascii="Wingdings" w:hAnsi="Wingdings" w:hint="default"/>
      </w:rPr>
    </w:lvl>
    <w:lvl w:ilvl="2" w:tplc="04090005"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3" w:tentative="1">
      <w:start w:val="1"/>
      <w:numFmt w:val="bullet"/>
      <w:lvlText w:val=""/>
      <w:lvlJc w:val="left"/>
      <w:pPr>
        <w:ind w:left="2572" w:hanging="420"/>
      </w:pPr>
      <w:rPr>
        <w:rFonts w:ascii="Wingdings" w:hAnsi="Wingdings" w:hint="default"/>
      </w:rPr>
    </w:lvl>
    <w:lvl w:ilvl="5" w:tplc="04090005"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3" w:tentative="1">
      <w:start w:val="1"/>
      <w:numFmt w:val="bullet"/>
      <w:lvlText w:val=""/>
      <w:lvlJc w:val="left"/>
      <w:pPr>
        <w:ind w:left="3832" w:hanging="420"/>
      </w:pPr>
      <w:rPr>
        <w:rFonts w:ascii="Wingdings" w:hAnsi="Wingdings" w:hint="default"/>
      </w:rPr>
    </w:lvl>
    <w:lvl w:ilvl="8" w:tplc="04090005" w:tentative="1">
      <w:start w:val="1"/>
      <w:numFmt w:val="bullet"/>
      <w:lvlText w:val=""/>
      <w:lvlJc w:val="left"/>
      <w:pPr>
        <w:ind w:left="4252" w:hanging="420"/>
      </w:pPr>
      <w:rPr>
        <w:rFonts w:ascii="Wingdings" w:hAnsi="Wingdings" w:hint="default"/>
      </w:rPr>
    </w:lvl>
  </w:abstractNum>
  <w:abstractNum w:abstractNumId="2" w15:restartNumberingAfterBreak="0">
    <w:nsid w:val="14D30A17"/>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B45639F"/>
    <w:multiLevelType w:val="hybridMultilevel"/>
    <w:tmpl w:val="A0682B20"/>
    <w:lvl w:ilvl="0" w:tplc="400093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A2D3B7F"/>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15:restartNumberingAfterBreak="0">
    <w:nsid w:val="408A317F"/>
    <w:multiLevelType w:val="hybridMultilevel"/>
    <w:tmpl w:val="320687E2"/>
    <w:lvl w:ilvl="0" w:tplc="B0D46A02">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15:restartNumberingAfterBreak="0">
    <w:nsid w:val="408D26CD"/>
    <w:multiLevelType w:val="hybridMultilevel"/>
    <w:tmpl w:val="7D5496B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1AA5DD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5336D18"/>
    <w:multiLevelType w:val="hybridMultilevel"/>
    <w:tmpl w:val="0BA0486A"/>
    <w:lvl w:ilvl="0" w:tplc="04090011">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6951837"/>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0" w15:restartNumberingAfterBreak="0">
    <w:nsid w:val="4EBC57F2"/>
    <w:multiLevelType w:val="hybridMultilevel"/>
    <w:tmpl w:val="217AC652"/>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15:restartNumberingAfterBreak="0">
    <w:nsid w:val="50BE608A"/>
    <w:multiLevelType w:val="hybridMultilevel"/>
    <w:tmpl w:val="CADCEDA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58E71A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9A0103F"/>
    <w:multiLevelType w:val="hybridMultilevel"/>
    <w:tmpl w:val="659C6C6E"/>
    <w:lvl w:ilvl="0" w:tplc="6FD016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A8E353E"/>
    <w:multiLevelType w:val="hybridMultilevel"/>
    <w:tmpl w:val="BB0C31E4"/>
    <w:lvl w:ilvl="0" w:tplc="6ADE3E76">
      <w:start w:val="1"/>
      <w:numFmt w:val="chineseCountingThousand"/>
      <w:lvlText w:val="(%1)"/>
      <w:lvlJc w:val="left"/>
      <w:pPr>
        <w:ind w:left="567" w:hanging="289"/>
      </w:pPr>
      <w:rPr>
        <w:rFonts w:hint="default"/>
      </w:rPr>
    </w:lvl>
    <w:lvl w:ilvl="1" w:tplc="04090019">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15" w15:restartNumberingAfterBreak="0">
    <w:nsid w:val="5B424F1A"/>
    <w:multiLevelType w:val="hybridMultilevel"/>
    <w:tmpl w:val="D39EEF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2F51EA9"/>
    <w:multiLevelType w:val="hybridMultilevel"/>
    <w:tmpl w:val="EA36B920"/>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73777681"/>
    <w:multiLevelType w:val="hybridMultilevel"/>
    <w:tmpl w:val="1A8E04AC"/>
    <w:lvl w:ilvl="0" w:tplc="0198A51E">
      <w:start w:val="3"/>
      <w:numFmt w:val="japaneseCounting"/>
      <w:lvlText w:val="%1、"/>
      <w:lvlJc w:val="left"/>
      <w:pPr>
        <w:tabs>
          <w:tab w:val="num" w:pos="720"/>
        </w:tabs>
        <w:ind w:left="720" w:hanging="720"/>
      </w:pPr>
      <w:rPr>
        <w:rFonts w:hint="default"/>
      </w:rPr>
    </w:lvl>
    <w:lvl w:ilvl="1" w:tplc="988EFDD0">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60570A7"/>
    <w:multiLevelType w:val="hybridMultilevel"/>
    <w:tmpl w:val="EC229898"/>
    <w:lvl w:ilvl="0" w:tplc="D3B438BC">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9" w15:restartNumberingAfterBreak="0">
    <w:nsid w:val="7FF1149D"/>
    <w:multiLevelType w:val="hybridMultilevel"/>
    <w:tmpl w:val="D7348878"/>
    <w:lvl w:ilvl="0" w:tplc="CBDE7B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8"/>
  </w:num>
  <w:num w:numId="4">
    <w:abstractNumId w:val="9"/>
  </w:num>
  <w:num w:numId="5">
    <w:abstractNumId w:val="12"/>
  </w:num>
  <w:num w:numId="6">
    <w:abstractNumId w:val="7"/>
  </w:num>
  <w:num w:numId="7">
    <w:abstractNumId w:val="2"/>
  </w:num>
  <w:num w:numId="8">
    <w:abstractNumId w:val="14"/>
  </w:num>
  <w:num w:numId="9">
    <w:abstractNumId w:val="1"/>
  </w:num>
  <w:num w:numId="10">
    <w:abstractNumId w:val="4"/>
  </w:num>
  <w:num w:numId="11">
    <w:abstractNumId w:val="17"/>
  </w:num>
  <w:num w:numId="12">
    <w:abstractNumId w:val="10"/>
  </w:num>
  <w:num w:numId="13">
    <w:abstractNumId w:val="13"/>
  </w:num>
  <w:num w:numId="14">
    <w:abstractNumId w:val="6"/>
  </w:num>
  <w:num w:numId="15">
    <w:abstractNumId w:val="15"/>
  </w:num>
  <w:num w:numId="16">
    <w:abstractNumId w:val="3"/>
  </w:num>
  <w:num w:numId="17">
    <w:abstractNumId w:val="18"/>
  </w:num>
  <w:num w:numId="18">
    <w:abstractNumId w:val="19"/>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0F22"/>
    <w:rsid w:val="00071518"/>
    <w:rsid w:val="00092E01"/>
    <w:rsid w:val="00097CF7"/>
    <w:rsid w:val="000B282B"/>
    <w:rsid w:val="000B5BB4"/>
    <w:rsid w:val="000D3AE9"/>
    <w:rsid w:val="000E53ED"/>
    <w:rsid w:val="000F14DB"/>
    <w:rsid w:val="000F4DEB"/>
    <w:rsid w:val="000F6CDA"/>
    <w:rsid w:val="001144C0"/>
    <w:rsid w:val="00123835"/>
    <w:rsid w:val="001421A2"/>
    <w:rsid w:val="00142B89"/>
    <w:rsid w:val="001C5058"/>
    <w:rsid w:val="001E01E6"/>
    <w:rsid w:val="002019B0"/>
    <w:rsid w:val="00212C9C"/>
    <w:rsid w:val="00264921"/>
    <w:rsid w:val="00293966"/>
    <w:rsid w:val="003233AF"/>
    <w:rsid w:val="00324C9F"/>
    <w:rsid w:val="00364614"/>
    <w:rsid w:val="00365890"/>
    <w:rsid w:val="00391457"/>
    <w:rsid w:val="00395768"/>
    <w:rsid w:val="003C18C3"/>
    <w:rsid w:val="00401D50"/>
    <w:rsid w:val="00455539"/>
    <w:rsid w:val="004830C3"/>
    <w:rsid w:val="004A280A"/>
    <w:rsid w:val="004E0BC0"/>
    <w:rsid w:val="004E0F22"/>
    <w:rsid w:val="00500563"/>
    <w:rsid w:val="00504EF1"/>
    <w:rsid w:val="00510B40"/>
    <w:rsid w:val="0053547C"/>
    <w:rsid w:val="005451FF"/>
    <w:rsid w:val="00553CDE"/>
    <w:rsid w:val="0057270B"/>
    <w:rsid w:val="005806A9"/>
    <w:rsid w:val="00597823"/>
    <w:rsid w:val="005A412D"/>
    <w:rsid w:val="00646AEB"/>
    <w:rsid w:val="00667013"/>
    <w:rsid w:val="0067763C"/>
    <w:rsid w:val="006B2240"/>
    <w:rsid w:val="006B2BB0"/>
    <w:rsid w:val="006C394E"/>
    <w:rsid w:val="006C65E2"/>
    <w:rsid w:val="00736EB4"/>
    <w:rsid w:val="00750CC4"/>
    <w:rsid w:val="00771105"/>
    <w:rsid w:val="0077268F"/>
    <w:rsid w:val="007754F8"/>
    <w:rsid w:val="00782E91"/>
    <w:rsid w:val="00795C53"/>
    <w:rsid w:val="007A23C8"/>
    <w:rsid w:val="007B0AE7"/>
    <w:rsid w:val="007F7843"/>
    <w:rsid w:val="00817278"/>
    <w:rsid w:val="008220A4"/>
    <w:rsid w:val="008257CD"/>
    <w:rsid w:val="008258CB"/>
    <w:rsid w:val="00854323"/>
    <w:rsid w:val="00860D5A"/>
    <w:rsid w:val="00864B57"/>
    <w:rsid w:val="0088768F"/>
    <w:rsid w:val="008A6FD4"/>
    <w:rsid w:val="008D5BDF"/>
    <w:rsid w:val="0093218E"/>
    <w:rsid w:val="009740F9"/>
    <w:rsid w:val="009954DF"/>
    <w:rsid w:val="009B65CC"/>
    <w:rsid w:val="009C3BF1"/>
    <w:rsid w:val="009D3172"/>
    <w:rsid w:val="009E23C6"/>
    <w:rsid w:val="009E7F8D"/>
    <w:rsid w:val="00A64220"/>
    <w:rsid w:val="00AB027E"/>
    <w:rsid w:val="00AB5F07"/>
    <w:rsid w:val="00AF43AB"/>
    <w:rsid w:val="00B031CE"/>
    <w:rsid w:val="00B31ACC"/>
    <w:rsid w:val="00B55F74"/>
    <w:rsid w:val="00B60434"/>
    <w:rsid w:val="00B650C3"/>
    <w:rsid w:val="00B973B0"/>
    <w:rsid w:val="00BC23D1"/>
    <w:rsid w:val="00BD1AB9"/>
    <w:rsid w:val="00C146BA"/>
    <w:rsid w:val="00C23559"/>
    <w:rsid w:val="00C2590C"/>
    <w:rsid w:val="00C63A58"/>
    <w:rsid w:val="00C65805"/>
    <w:rsid w:val="00C80A33"/>
    <w:rsid w:val="00C8728D"/>
    <w:rsid w:val="00C878AD"/>
    <w:rsid w:val="00CA4E34"/>
    <w:rsid w:val="00CB0A7A"/>
    <w:rsid w:val="00CB39CE"/>
    <w:rsid w:val="00CD0DAE"/>
    <w:rsid w:val="00CE59E4"/>
    <w:rsid w:val="00CF4961"/>
    <w:rsid w:val="00D115EF"/>
    <w:rsid w:val="00D11D7A"/>
    <w:rsid w:val="00D228B8"/>
    <w:rsid w:val="00D7530A"/>
    <w:rsid w:val="00D77FD6"/>
    <w:rsid w:val="00D905E6"/>
    <w:rsid w:val="00DF2916"/>
    <w:rsid w:val="00DF2AF8"/>
    <w:rsid w:val="00E147DD"/>
    <w:rsid w:val="00E15D66"/>
    <w:rsid w:val="00E82C83"/>
    <w:rsid w:val="00EA2F39"/>
    <w:rsid w:val="00EB6507"/>
    <w:rsid w:val="00EC5024"/>
    <w:rsid w:val="00ED6B83"/>
    <w:rsid w:val="00F167D9"/>
    <w:rsid w:val="00F40761"/>
    <w:rsid w:val="00F479A5"/>
    <w:rsid w:val="00F544CF"/>
    <w:rsid w:val="00F63388"/>
    <w:rsid w:val="00F85C63"/>
    <w:rsid w:val="00F92E03"/>
    <w:rsid w:val="00FA5507"/>
    <w:rsid w:val="00FD0653"/>
    <w:rsid w:val="00FD620F"/>
    <w:rsid w:val="00FE19F6"/>
    <w:rsid w:val="00FE5A43"/>
    <w:rsid w:val="00FF14B0"/>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Connector 32"/>
      </o:rules>
    </o:shapelayout>
  </w:shapeDefaults>
  <w:decimalSymbol w:val="."/>
  <w:listSeparator w:val=","/>
  <w14:docId w14:val="1D6FF8CE"/>
  <w15:docId w15:val="{537208C8-7126-4F5C-952A-62E1115B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0D5A"/>
    <w:pPr>
      <w:widowControl w:val="0"/>
      <w:jc w:val="both"/>
    </w:pPr>
    <w:rPr>
      <w:kern w:val="2"/>
      <w:sz w:val="21"/>
      <w:szCs w:val="22"/>
    </w:rPr>
  </w:style>
  <w:style w:type="paragraph" w:styleId="1">
    <w:name w:val="heading 1"/>
    <w:basedOn w:val="a"/>
    <w:next w:val="a"/>
    <w:link w:val="10"/>
    <w:uiPriority w:val="9"/>
    <w:qFormat/>
    <w:rsid w:val="00092E0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uiPriority w:val="9"/>
    <w:qFormat/>
    <w:rsid w:val="00092E01"/>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0"/>
    <w:uiPriority w:val="9"/>
    <w:qFormat/>
    <w:rsid w:val="00092E01"/>
    <w:pPr>
      <w:keepNext/>
      <w:keepLines/>
      <w:spacing w:before="260" w:after="260" w:line="416" w:lineRule="auto"/>
      <w:outlineLvl w:val="2"/>
    </w:pPr>
    <w:rPr>
      <w:rFonts w:ascii="Calibri" w:eastAsia="宋体" w:hAnsi="Calibri" w:cs="Times New Roman"/>
      <w:b/>
      <w:bCs/>
      <w:kern w:val="0"/>
      <w:sz w:val="32"/>
      <w:szCs w:val="32"/>
    </w:rPr>
  </w:style>
  <w:style w:type="paragraph" w:styleId="4">
    <w:name w:val="heading 4"/>
    <w:basedOn w:val="a"/>
    <w:next w:val="a"/>
    <w:link w:val="40"/>
    <w:uiPriority w:val="9"/>
    <w:qFormat/>
    <w:rsid w:val="00092E01"/>
    <w:pPr>
      <w:keepNext/>
      <w:keepLines/>
      <w:spacing w:before="280" w:after="290" w:line="376" w:lineRule="auto"/>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sid w:val="00860D5A"/>
    <w:rPr>
      <w:b/>
      <w:bCs/>
    </w:rPr>
  </w:style>
  <w:style w:type="paragraph" w:styleId="a4">
    <w:name w:val="annotation text"/>
    <w:basedOn w:val="a"/>
    <w:link w:val="a6"/>
    <w:uiPriority w:val="99"/>
    <w:rsid w:val="00860D5A"/>
    <w:pPr>
      <w:jc w:val="left"/>
    </w:pPr>
  </w:style>
  <w:style w:type="paragraph" w:styleId="a7">
    <w:name w:val="Balloon Text"/>
    <w:basedOn w:val="a"/>
    <w:link w:val="a8"/>
    <w:uiPriority w:val="99"/>
    <w:qFormat/>
    <w:rsid w:val="00860D5A"/>
    <w:rPr>
      <w:sz w:val="18"/>
      <w:szCs w:val="18"/>
    </w:rPr>
  </w:style>
  <w:style w:type="paragraph" w:styleId="a9">
    <w:name w:val="footer"/>
    <w:basedOn w:val="a"/>
    <w:link w:val="aa"/>
    <w:uiPriority w:val="99"/>
    <w:qFormat/>
    <w:rsid w:val="00860D5A"/>
    <w:pPr>
      <w:tabs>
        <w:tab w:val="center" w:pos="4153"/>
        <w:tab w:val="right" w:pos="8306"/>
      </w:tabs>
      <w:snapToGrid w:val="0"/>
      <w:jc w:val="left"/>
    </w:pPr>
    <w:rPr>
      <w:sz w:val="18"/>
    </w:rPr>
  </w:style>
  <w:style w:type="paragraph" w:styleId="ab">
    <w:name w:val="header"/>
    <w:basedOn w:val="a"/>
    <w:link w:val="ac"/>
    <w:uiPriority w:val="99"/>
    <w:qFormat/>
    <w:rsid w:val="00860D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footnote text"/>
    <w:basedOn w:val="a"/>
    <w:qFormat/>
    <w:rsid w:val="00860D5A"/>
    <w:pPr>
      <w:snapToGrid w:val="0"/>
      <w:jc w:val="left"/>
    </w:pPr>
    <w:rPr>
      <w:kern w:val="0"/>
      <w:sz w:val="18"/>
      <w:szCs w:val="18"/>
    </w:rPr>
  </w:style>
  <w:style w:type="character" w:styleId="ae">
    <w:name w:val="annotation reference"/>
    <w:basedOn w:val="a0"/>
    <w:uiPriority w:val="99"/>
    <w:rsid w:val="00860D5A"/>
    <w:rPr>
      <w:sz w:val="21"/>
      <w:szCs w:val="21"/>
    </w:rPr>
  </w:style>
  <w:style w:type="character" w:styleId="af">
    <w:name w:val="footnote reference"/>
    <w:rsid w:val="00860D5A"/>
    <w:rPr>
      <w:rFonts w:cs="Times New Roman"/>
      <w:vertAlign w:val="superscript"/>
    </w:rPr>
  </w:style>
  <w:style w:type="character" w:customStyle="1" w:styleId="a6">
    <w:name w:val="批注文字 字符"/>
    <w:basedOn w:val="a0"/>
    <w:link w:val="a4"/>
    <w:uiPriority w:val="99"/>
    <w:rsid w:val="00860D5A"/>
    <w:rPr>
      <w:kern w:val="2"/>
      <w:sz w:val="21"/>
      <w:szCs w:val="22"/>
    </w:rPr>
  </w:style>
  <w:style w:type="character" w:customStyle="1" w:styleId="a5">
    <w:name w:val="批注主题 字符"/>
    <w:basedOn w:val="a6"/>
    <w:link w:val="a3"/>
    <w:uiPriority w:val="99"/>
    <w:qFormat/>
    <w:rsid w:val="00860D5A"/>
    <w:rPr>
      <w:b/>
      <w:bCs/>
      <w:kern w:val="2"/>
      <w:sz w:val="21"/>
      <w:szCs w:val="22"/>
    </w:rPr>
  </w:style>
  <w:style w:type="character" w:customStyle="1" w:styleId="a8">
    <w:name w:val="批注框文本 字符"/>
    <w:basedOn w:val="a0"/>
    <w:link w:val="a7"/>
    <w:uiPriority w:val="99"/>
    <w:rsid w:val="00860D5A"/>
    <w:rPr>
      <w:kern w:val="2"/>
      <w:sz w:val="18"/>
      <w:szCs w:val="18"/>
    </w:rPr>
  </w:style>
  <w:style w:type="paragraph" w:styleId="af0">
    <w:name w:val="Title"/>
    <w:basedOn w:val="a"/>
    <w:next w:val="a"/>
    <w:link w:val="af1"/>
    <w:qFormat/>
    <w:rsid w:val="00097CF7"/>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rsid w:val="00097CF7"/>
    <w:rPr>
      <w:rFonts w:asciiTheme="majorHAnsi" w:eastAsiaTheme="majorEastAsia" w:hAnsiTheme="majorHAnsi" w:cstheme="majorBidi"/>
      <w:b/>
      <w:bCs/>
      <w:kern w:val="2"/>
      <w:sz w:val="32"/>
      <w:szCs w:val="32"/>
    </w:rPr>
  </w:style>
  <w:style w:type="paragraph" w:styleId="af2">
    <w:name w:val="List Paragraph"/>
    <w:basedOn w:val="a"/>
    <w:uiPriority w:val="34"/>
    <w:qFormat/>
    <w:rsid w:val="00CA4E34"/>
    <w:pPr>
      <w:ind w:firstLineChars="200" w:firstLine="420"/>
    </w:pPr>
    <w:rPr>
      <w:rFonts w:ascii="Calibri" w:eastAsia="宋体" w:hAnsi="Calibri" w:cs="Times New Roman"/>
    </w:rPr>
  </w:style>
  <w:style w:type="character" w:customStyle="1" w:styleId="10">
    <w:name w:val="标题 1 字符"/>
    <w:basedOn w:val="a0"/>
    <w:link w:val="1"/>
    <w:uiPriority w:val="9"/>
    <w:rsid w:val="00092E01"/>
    <w:rPr>
      <w:rFonts w:ascii="Calibri" w:eastAsia="宋体" w:hAnsi="Calibri" w:cs="Times New Roman"/>
      <w:b/>
      <w:bCs/>
      <w:kern w:val="44"/>
      <w:sz w:val="44"/>
      <w:szCs w:val="44"/>
    </w:rPr>
  </w:style>
  <w:style w:type="character" w:customStyle="1" w:styleId="20">
    <w:name w:val="标题 2 字符"/>
    <w:basedOn w:val="a0"/>
    <w:link w:val="2"/>
    <w:uiPriority w:val="9"/>
    <w:rsid w:val="00092E01"/>
    <w:rPr>
      <w:rFonts w:ascii="Cambria" w:eastAsia="宋体" w:hAnsi="Cambria" w:cs="Times New Roman"/>
      <w:b/>
      <w:bCs/>
      <w:sz w:val="32"/>
      <w:szCs w:val="32"/>
    </w:rPr>
  </w:style>
  <w:style w:type="character" w:customStyle="1" w:styleId="30">
    <w:name w:val="标题 3 字符"/>
    <w:basedOn w:val="a0"/>
    <w:link w:val="3"/>
    <w:uiPriority w:val="9"/>
    <w:rsid w:val="00092E01"/>
    <w:rPr>
      <w:rFonts w:ascii="Calibri" w:eastAsia="宋体" w:hAnsi="Calibri" w:cs="Times New Roman"/>
      <w:b/>
      <w:bCs/>
      <w:sz w:val="32"/>
      <w:szCs w:val="32"/>
    </w:rPr>
  </w:style>
  <w:style w:type="character" w:customStyle="1" w:styleId="40">
    <w:name w:val="标题 4 字符"/>
    <w:basedOn w:val="a0"/>
    <w:link w:val="4"/>
    <w:uiPriority w:val="9"/>
    <w:rsid w:val="00092E01"/>
    <w:rPr>
      <w:rFonts w:ascii="Cambria" w:eastAsia="宋体" w:hAnsi="Cambria" w:cs="Times New Roman"/>
      <w:b/>
      <w:bCs/>
      <w:sz w:val="28"/>
      <w:szCs w:val="28"/>
    </w:rPr>
  </w:style>
  <w:style w:type="character" w:customStyle="1" w:styleId="ac">
    <w:name w:val="页眉 字符"/>
    <w:link w:val="ab"/>
    <w:uiPriority w:val="99"/>
    <w:rsid w:val="00092E01"/>
    <w:rPr>
      <w:kern w:val="2"/>
      <w:sz w:val="18"/>
      <w:szCs w:val="22"/>
    </w:rPr>
  </w:style>
  <w:style w:type="character" w:customStyle="1" w:styleId="aa">
    <w:name w:val="页脚 字符"/>
    <w:link w:val="a9"/>
    <w:uiPriority w:val="99"/>
    <w:rsid w:val="00092E01"/>
    <w:rPr>
      <w:kern w:val="2"/>
      <w:sz w:val="18"/>
      <w:szCs w:val="22"/>
    </w:rPr>
  </w:style>
  <w:style w:type="table" w:styleId="af3">
    <w:name w:val="Table Grid"/>
    <w:basedOn w:val="a1"/>
    <w:uiPriority w:val="59"/>
    <w:rsid w:val="00092E01"/>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
    <w:link w:val="af5"/>
    <w:uiPriority w:val="99"/>
    <w:unhideWhenUsed/>
    <w:rsid w:val="00092E01"/>
    <w:rPr>
      <w:rFonts w:ascii="宋体" w:eastAsia="宋体" w:hAnsi="Calibri" w:cs="Times New Roman"/>
      <w:kern w:val="0"/>
      <w:sz w:val="18"/>
      <w:szCs w:val="18"/>
    </w:rPr>
  </w:style>
  <w:style w:type="character" w:customStyle="1" w:styleId="af5">
    <w:name w:val="文档结构图 字符"/>
    <w:basedOn w:val="a0"/>
    <w:link w:val="af4"/>
    <w:uiPriority w:val="99"/>
    <w:rsid w:val="00092E01"/>
    <w:rPr>
      <w:rFonts w:ascii="宋体" w:eastAsia="宋体" w:hAnsi="Calibri" w:cs="Times New Roman"/>
      <w:sz w:val="18"/>
      <w:szCs w:val="18"/>
    </w:rPr>
  </w:style>
  <w:style w:type="table" w:customStyle="1" w:styleId="11">
    <w:name w:val="浅色网格1"/>
    <w:basedOn w:val="a1"/>
    <w:uiPriority w:val="62"/>
    <w:rsid w:val="00092E01"/>
    <w:rPr>
      <w:rFonts w:ascii="Calibri" w:eastAsia="宋体"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a1"/>
    <w:uiPriority w:val="62"/>
    <w:rsid w:val="00092E01"/>
    <w:rPr>
      <w:rFonts w:ascii="Calibri" w:eastAsia="宋体"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6">
    <w:name w:val="Hyperlink"/>
    <w:uiPriority w:val="99"/>
    <w:rsid w:val="00092E01"/>
    <w:rPr>
      <w:color w:val="0000FF"/>
      <w:u w:val="single"/>
    </w:rPr>
  </w:style>
  <w:style w:type="paragraph" w:customStyle="1" w:styleId="af7">
    <w:name w:val="正文(首行缩进)"/>
    <w:basedOn w:val="a"/>
    <w:link w:val="Char"/>
    <w:qFormat/>
    <w:rsid w:val="00092E01"/>
    <w:pPr>
      <w:widowControl/>
      <w:spacing w:line="300" w:lineRule="auto"/>
      <w:ind w:firstLineChars="200" w:firstLine="420"/>
    </w:pPr>
    <w:rPr>
      <w:rFonts w:ascii="Arial" w:eastAsia="宋体" w:hAnsi="Arial" w:cs="Times New Roman"/>
      <w:kern w:val="0"/>
      <w:sz w:val="20"/>
      <w:szCs w:val="21"/>
    </w:rPr>
  </w:style>
  <w:style w:type="character" w:customStyle="1" w:styleId="Char">
    <w:name w:val="正文(首行缩进) Char"/>
    <w:link w:val="af7"/>
    <w:locked/>
    <w:rsid w:val="00092E01"/>
    <w:rPr>
      <w:rFonts w:ascii="Arial" w:eastAsia="宋体" w:hAnsi="Arial" w:cs="Times New Roman"/>
      <w:szCs w:val="21"/>
    </w:rPr>
  </w:style>
  <w:style w:type="paragraph" w:customStyle="1" w:styleId="12">
    <w:name w:val="列出段落1"/>
    <w:basedOn w:val="a"/>
    <w:uiPriority w:val="34"/>
    <w:qFormat/>
    <w:rsid w:val="00092E01"/>
    <w:pPr>
      <w:spacing w:line="360" w:lineRule="auto"/>
      <w:ind w:left="720"/>
      <w:contextualSpacing/>
    </w:pPr>
    <w:rPr>
      <w:rFonts w:ascii="Arial" w:eastAsia="宋体" w:hAnsi="Arial" w:cs="Times New Roman"/>
      <w:sz w:val="24"/>
      <w:szCs w:val="24"/>
    </w:rPr>
  </w:style>
  <w:style w:type="paragraph" w:styleId="13">
    <w:name w:val="toc 1"/>
    <w:basedOn w:val="a"/>
    <w:next w:val="a"/>
    <w:autoRedefine/>
    <w:uiPriority w:val="39"/>
    <w:rsid w:val="00092E01"/>
    <w:rPr>
      <w:rFonts w:ascii="Calibri" w:eastAsia="宋体" w:hAnsi="Calibri" w:cs="Times New Roman"/>
    </w:rPr>
  </w:style>
  <w:style w:type="paragraph" w:styleId="31">
    <w:name w:val="toc 3"/>
    <w:basedOn w:val="a"/>
    <w:next w:val="a"/>
    <w:autoRedefine/>
    <w:uiPriority w:val="39"/>
    <w:rsid w:val="00092E01"/>
    <w:pPr>
      <w:ind w:leftChars="400" w:left="840"/>
    </w:pPr>
    <w:rPr>
      <w:rFonts w:ascii="Calibri" w:eastAsia="宋体" w:hAnsi="Calibri" w:cs="Times New Roman"/>
    </w:rPr>
  </w:style>
  <w:style w:type="paragraph" w:styleId="af8">
    <w:name w:val="Date"/>
    <w:basedOn w:val="a"/>
    <w:next w:val="a"/>
    <w:link w:val="af9"/>
    <w:uiPriority w:val="99"/>
    <w:unhideWhenUsed/>
    <w:rsid w:val="00092E01"/>
    <w:pPr>
      <w:ind w:leftChars="2500" w:left="100"/>
    </w:pPr>
    <w:rPr>
      <w:rFonts w:ascii="Calibri" w:eastAsia="宋体" w:hAnsi="Calibri" w:cs="Times New Roman"/>
    </w:rPr>
  </w:style>
  <w:style w:type="character" w:customStyle="1" w:styleId="af9">
    <w:name w:val="日期 字符"/>
    <w:basedOn w:val="a0"/>
    <w:link w:val="af8"/>
    <w:uiPriority w:val="99"/>
    <w:rsid w:val="00092E01"/>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3579">
      <w:bodyDiv w:val="1"/>
      <w:marLeft w:val="0"/>
      <w:marRight w:val="0"/>
      <w:marTop w:val="0"/>
      <w:marBottom w:val="0"/>
      <w:divBdr>
        <w:top w:val="none" w:sz="0" w:space="0" w:color="auto"/>
        <w:left w:val="none" w:sz="0" w:space="0" w:color="auto"/>
        <w:bottom w:val="none" w:sz="0" w:space="0" w:color="auto"/>
        <w:right w:val="none" w:sz="0" w:space="0" w:color="auto"/>
      </w:divBdr>
    </w:div>
    <w:div w:id="208464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39</Pages>
  <Words>3029</Words>
  <Characters>17271</Characters>
  <DocSecurity>0</DocSecurity>
  <Lines>143</Lines>
  <Paragraphs>40</Paragraphs>
  <ScaleCrop>false</ScaleCrop>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terms:modified xsi:type="dcterms:W3CDTF">2017-12-24T07:04:00Z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