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46EF" w:rsidRDefault="000C58AD">
      <w:pPr>
        <w:snapToGrid w:val="0"/>
        <w:spacing w:line="540" w:lineRule="exact"/>
        <w:jc w:val="center"/>
        <w:rPr>
          <w:rFonts w:ascii="Arial Narrow" w:eastAsia="黑体" w:hAnsi="Arial Narrow"/>
          <w:b/>
          <w:sz w:val="36"/>
          <w:szCs w:val="36"/>
        </w:rPr>
      </w:pPr>
      <w:r>
        <w:rPr>
          <w:rFonts w:ascii="Arial Narrow" w:eastAsia="黑体" w:hAnsi="黑体" w:hint="eastAsia"/>
          <w:b/>
          <w:sz w:val="36"/>
          <w:szCs w:val="36"/>
        </w:rPr>
        <w:t>2018</w:t>
      </w:r>
      <w:r>
        <w:rPr>
          <w:rFonts w:ascii="Arial Narrow" w:eastAsia="黑体" w:hAnsi="黑体" w:hint="eastAsia"/>
          <w:b/>
          <w:sz w:val="36"/>
          <w:szCs w:val="36"/>
        </w:rPr>
        <w:t>年</w:t>
      </w:r>
      <w:r>
        <w:rPr>
          <w:rFonts w:ascii="Arial Narrow" w:eastAsia="黑体" w:hAnsi="黑体"/>
          <w:b/>
          <w:sz w:val="36"/>
          <w:szCs w:val="36"/>
        </w:rPr>
        <w:t>全国职业院校技能大赛</w:t>
      </w:r>
    </w:p>
    <w:p w:rsidR="00A446EF" w:rsidRDefault="000C58AD">
      <w:pPr>
        <w:snapToGrid w:val="0"/>
        <w:spacing w:line="540" w:lineRule="exact"/>
        <w:jc w:val="center"/>
        <w:rPr>
          <w:rFonts w:ascii="Arial Narrow" w:eastAsia="黑体" w:hAnsi="Arial Narrow"/>
          <w:b/>
          <w:sz w:val="36"/>
          <w:szCs w:val="36"/>
        </w:rPr>
      </w:pPr>
      <w:r>
        <w:rPr>
          <w:rFonts w:ascii="Arial Narrow" w:eastAsia="黑体" w:hAnsi="黑体"/>
          <w:b/>
          <w:sz w:val="36"/>
          <w:szCs w:val="36"/>
        </w:rPr>
        <w:t>赛项申报书</w:t>
      </w:r>
    </w:p>
    <w:p w:rsidR="00A446EF" w:rsidRDefault="00A446EF">
      <w:pPr>
        <w:snapToGrid w:val="0"/>
        <w:spacing w:line="560" w:lineRule="exact"/>
        <w:rPr>
          <w:rFonts w:ascii="Arial Narrow" w:eastAsia="仿宋_GB2312" w:hAnsi="Arial Narrow"/>
          <w:sz w:val="30"/>
          <w:szCs w:val="30"/>
        </w:rPr>
      </w:pPr>
    </w:p>
    <w:p w:rsidR="00A446EF" w:rsidRDefault="000C58AD">
      <w:pPr>
        <w:snapToGrid w:val="0"/>
        <w:spacing w:line="560" w:lineRule="exact"/>
        <w:ind w:firstLineChars="200" w:firstLine="600"/>
        <w:rPr>
          <w:rFonts w:ascii="仿宋_GB2312" w:eastAsia="仿宋_GB2312" w:hAnsi="Arial Narrow"/>
          <w:sz w:val="30"/>
          <w:szCs w:val="30"/>
        </w:rPr>
      </w:pPr>
      <w:r>
        <w:rPr>
          <w:rFonts w:ascii="仿宋_GB2312" w:eastAsia="仿宋_GB2312" w:hAnsi="Arial Narrow"/>
          <w:sz w:val="30"/>
          <w:szCs w:val="30"/>
        </w:rPr>
        <w:t>赛项名称：</w:t>
      </w:r>
      <w:r>
        <w:rPr>
          <w:rFonts w:ascii="仿宋_GB2312" w:eastAsia="仿宋_GB2312" w:hAnsi="Arial Narrow" w:hint="eastAsia"/>
          <w:sz w:val="30"/>
          <w:szCs w:val="30"/>
        </w:rPr>
        <w:t>矿山测量</w:t>
      </w:r>
    </w:p>
    <w:p w:rsidR="00A446EF" w:rsidRDefault="000C58AD">
      <w:pPr>
        <w:snapToGrid w:val="0"/>
        <w:spacing w:line="560" w:lineRule="exact"/>
        <w:ind w:firstLineChars="200" w:firstLine="600"/>
        <w:rPr>
          <w:rFonts w:ascii="仿宋_GB2312" w:eastAsia="仿宋_GB2312" w:hAnsi="Arial Narrow"/>
          <w:sz w:val="30"/>
          <w:szCs w:val="30"/>
        </w:rPr>
      </w:pPr>
      <w:r>
        <w:rPr>
          <w:rFonts w:ascii="仿宋_GB2312" w:eastAsia="仿宋_GB2312" w:hAnsi="Arial Narrow" w:hint="eastAsia"/>
          <w:sz w:val="30"/>
          <w:szCs w:val="30"/>
        </w:rPr>
        <w:t>赛项类别：常规赛项□     行业特色赛项</w:t>
      </w:r>
      <w:r>
        <w:rPr>
          <w:rFonts w:ascii="宋体" w:hAnsi="宋体" w:cs="宋体" w:hint="eastAsia"/>
          <w:sz w:val="30"/>
          <w:szCs w:val="30"/>
        </w:rPr>
        <w:t>■</w:t>
      </w:r>
    </w:p>
    <w:p w:rsidR="00A446EF" w:rsidRDefault="000C58AD">
      <w:pPr>
        <w:snapToGrid w:val="0"/>
        <w:spacing w:line="560" w:lineRule="exact"/>
        <w:ind w:firstLineChars="200" w:firstLine="600"/>
        <w:rPr>
          <w:rFonts w:ascii="仿宋_GB2312" w:eastAsia="仿宋_GB2312" w:hAnsi="Arial Narrow"/>
          <w:sz w:val="30"/>
          <w:szCs w:val="30"/>
        </w:rPr>
      </w:pPr>
      <w:r>
        <w:rPr>
          <w:rFonts w:ascii="仿宋_GB2312" w:eastAsia="仿宋_GB2312" w:hAnsi="Arial Narrow"/>
          <w:sz w:val="30"/>
          <w:szCs w:val="30"/>
        </w:rPr>
        <w:t>赛项组别：中职组</w:t>
      </w:r>
      <w:r>
        <w:rPr>
          <w:rFonts w:ascii="仿宋_GB2312" w:eastAsia="仿宋_GB2312" w:hAnsi="Arial Narrow" w:hint="eastAsia"/>
          <w:sz w:val="30"/>
          <w:szCs w:val="30"/>
        </w:rPr>
        <w:t xml:space="preserve">□       </w:t>
      </w:r>
      <w:r>
        <w:rPr>
          <w:rFonts w:ascii="仿宋_GB2312" w:eastAsia="仿宋_GB2312" w:hAnsi="Arial Narrow"/>
          <w:sz w:val="30"/>
          <w:szCs w:val="30"/>
        </w:rPr>
        <w:t>高职组</w:t>
      </w:r>
      <w:r>
        <w:rPr>
          <w:rFonts w:ascii="宋体" w:hAnsi="宋体" w:cs="宋体" w:hint="eastAsia"/>
          <w:sz w:val="30"/>
          <w:szCs w:val="30"/>
        </w:rPr>
        <w:t>■</w:t>
      </w:r>
    </w:p>
    <w:p w:rsidR="00A446EF" w:rsidRDefault="000C58AD">
      <w:pPr>
        <w:snapToGrid w:val="0"/>
        <w:spacing w:line="560" w:lineRule="exact"/>
        <w:ind w:firstLineChars="200" w:firstLine="600"/>
        <w:rPr>
          <w:rFonts w:ascii="仿宋_GB2312" w:eastAsia="仿宋_GB2312" w:hAnsi="Arial Narrow"/>
          <w:sz w:val="30"/>
          <w:szCs w:val="30"/>
        </w:rPr>
      </w:pPr>
      <w:r>
        <w:rPr>
          <w:rFonts w:ascii="仿宋_GB2312" w:eastAsia="仿宋_GB2312" w:hAnsi="Arial Narrow" w:hint="eastAsia"/>
          <w:sz w:val="30"/>
          <w:szCs w:val="30"/>
        </w:rPr>
        <w:t>涉及的专业大类/类</w:t>
      </w:r>
      <w:r>
        <w:rPr>
          <w:rFonts w:ascii="仿宋_GB2312" w:eastAsia="仿宋_GB2312" w:hAnsi="Arial Narrow"/>
          <w:sz w:val="30"/>
          <w:szCs w:val="30"/>
        </w:rPr>
        <w:t>：</w:t>
      </w:r>
      <w:r>
        <w:rPr>
          <w:rFonts w:ascii="仿宋_GB2312" w:eastAsia="仿宋_GB2312" w:hAnsi="Arial Narrow" w:hint="eastAsia"/>
          <w:sz w:val="30"/>
          <w:szCs w:val="30"/>
        </w:rPr>
        <w:t>资源开发与测绘大类</w:t>
      </w:r>
    </w:p>
    <w:p w:rsidR="00A446EF" w:rsidRDefault="000C58AD">
      <w:pPr>
        <w:snapToGrid w:val="0"/>
        <w:spacing w:line="560" w:lineRule="exact"/>
        <w:ind w:firstLineChars="200" w:firstLine="600"/>
        <w:rPr>
          <w:rFonts w:ascii="仿宋_GB2312" w:eastAsia="仿宋_GB2312" w:hAnsi="Arial Narrow"/>
          <w:sz w:val="30"/>
          <w:szCs w:val="30"/>
        </w:rPr>
      </w:pPr>
      <w:r>
        <w:rPr>
          <w:rFonts w:ascii="仿宋_GB2312" w:eastAsia="仿宋_GB2312" w:hAnsi="Arial Narrow" w:hint="eastAsia"/>
          <w:sz w:val="30"/>
          <w:szCs w:val="30"/>
        </w:rPr>
        <w:t>方案设计专家组组长：</w:t>
      </w:r>
      <w:r>
        <w:rPr>
          <w:rFonts w:ascii="仿宋_GB2312" w:eastAsia="仿宋_GB2312" w:hAnsi="Arial Narrow"/>
          <w:sz w:val="30"/>
          <w:szCs w:val="30"/>
        </w:rPr>
        <w:t xml:space="preserve"> </w:t>
      </w:r>
    </w:p>
    <w:p w:rsidR="00A446EF" w:rsidRDefault="000C58AD">
      <w:pPr>
        <w:snapToGrid w:val="0"/>
        <w:spacing w:line="560" w:lineRule="exact"/>
        <w:ind w:firstLineChars="200" w:firstLine="600"/>
        <w:rPr>
          <w:rFonts w:ascii="仿宋_GB2312" w:eastAsia="仿宋_GB2312" w:hAnsi="Arial Narrow"/>
          <w:sz w:val="30"/>
          <w:szCs w:val="30"/>
        </w:rPr>
      </w:pPr>
      <w:r>
        <w:rPr>
          <w:rFonts w:ascii="仿宋_GB2312" w:eastAsia="仿宋_GB2312" w:hAnsi="Arial Narrow" w:hint="eastAsia"/>
          <w:sz w:val="30"/>
          <w:szCs w:val="30"/>
        </w:rPr>
        <w:t xml:space="preserve">手机号码： </w:t>
      </w:r>
    </w:p>
    <w:p w:rsidR="00A446EF" w:rsidRDefault="000C58AD">
      <w:pPr>
        <w:snapToGrid w:val="0"/>
        <w:spacing w:line="560" w:lineRule="exact"/>
        <w:ind w:firstLineChars="200" w:firstLine="600"/>
        <w:rPr>
          <w:rFonts w:ascii="仿宋_GB2312" w:eastAsia="仿宋_GB2312" w:hAnsi="Arial Narrow"/>
          <w:spacing w:val="-20"/>
          <w:sz w:val="30"/>
          <w:szCs w:val="30"/>
        </w:rPr>
      </w:pPr>
      <w:r>
        <w:rPr>
          <w:rFonts w:ascii="仿宋_GB2312" w:eastAsia="仿宋_GB2312" w:hAnsi="Arial Narrow" w:hint="eastAsia"/>
          <w:sz w:val="30"/>
          <w:szCs w:val="30"/>
        </w:rPr>
        <w:t>方案</w:t>
      </w:r>
      <w:r>
        <w:rPr>
          <w:rFonts w:ascii="仿宋_GB2312" w:eastAsia="仿宋_GB2312" w:hAnsi="Arial Narrow"/>
          <w:sz w:val="30"/>
          <w:szCs w:val="30"/>
        </w:rPr>
        <w:t>申报单位（盖章）</w:t>
      </w:r>
      <w:r>
        <w:rPr>
          <w:rFonts w:ascii="仿宋_GB2312" w:eastAsia="仿宋_GB2312" w:hAnsi="Arial Narrow" w:hint="eastAsia"/>
          <w:sz w:val="30"/>
          <w:szCs w:val="30"/>
        </w:rPr>
        <w:t>：</w:t>
      </w:r>
      <w:r>
        <w:rPr>
          <w:rFonts w:ascii="仿宋_GB2312" w:eastAsia="仿宋_GB2312" w:hAnsi="Arial Narrow" w:hint="eastAsia"/>
          <w:spacing w:val="-20"/>
          <w:sz w:val="30"/>
          <w:szCs w:val="30"/>
        </w:rPr>
        <w:t xml:space="preserve"> </w:t>
      </w:r>
    </w:p>
    <w:p w:rsidR="00A446EF" w:rsidRDefault="000C58AD">
      <w:pPr>
        <w:snapToGrid w:val="0"/>
        <w:spacing w:line="560" w:lineRule="exact"/>
        <w:ind w:firstLineChars="200" w:firstLine="520"/>
        <w:rPr>
          <w:rFonts w:ascii="仿宋_GB2312" w:eastAsia="仿宋_GB2312" w:hAnsi="Arial Narrow"/>
          <w:spacing w:val="-20"/>
          <w:sz w:val="30"/>
          <w:szCs w:val="30"/>
        </w:rPr>
      </w:pPr>
      <w:r>
        <w:rPr>
          <w:rFonts w:ascii="仿宋_GB2312" w:eastAsia="仿宋_GB2312" w:hAnsi="Arial Narrow" w:hint="eastAsia"/>
          <w:spacing w:val="-20"/>
          <w:sz w:val="30"/>
          <w:szCs w:val="30"/>
        </w:rPr>
        <w:t xml:space="preserve">                              </w:t>
      </w:r>
    </w:p>
    <w:p w:rsidR="00A446EF" w:rsidRDefault="000C58AD">
      <w:pPr>
        <w:snapToGrid w:val="0"/>
        <w:spacing w:line="560" w:lineRule="exact"/>
        <w:ind w:firstLineChars="200" w:firstLine="600"/>
        <w:rPr>
          <w:rFonts w:ascii="仿宋_GB2312" w:eastAsia="仿宋_GB2312" w:hAnsi="Arial Narrow"/>
          <w:sz w:val="30"/>
          <w:szCs w:val="30"/>
        </w:rPr>
      </w:pPr>
      <w:r>
        <w:rPr>
          <w:rFonts w:ascii="仿宋_GB2312" w:eastAsia="仿宋_GB2312" w:hAnsi="Arial Narrow"/>
          <w:sz w:val="30"/>
          <w:szCs w:val="30"/>
        </w:rPr>
        <w:t xml:space="preserve">方案申报负责人： </w:t>
      </w:r>
    </w:p>
    <w:p w:rsidR="00A446EF" w:rsidRDefault="000C58AD">
      <w:pPr>
        <w:snapToGrid w:val="0"/>
        <w:spacing w:line="560" w:lineRule="exact"/>
        <w:ind w:firstLineChars="200" w:firstLine="600"/>
        <w:rPr>
          <w:rFonts w:ascii="仿宋_GB2312" w:eastAsia="仿宋_GB2312" w:hAnsi="Arial Narrow"/>
          <w:sz w:val="30"/>
          <w:szCs w:val="30"/>
        </w:rPr>
      </w:pPr>
      <w:r>
        <w:rPr>
          <w:rFonts w:ascii="仿宋_GB2312" w:eastAsia="仿宋_GB2312" w:hAnsi="Arial Narrow" w:hint="eastAsia"/>
          <w:sz w:val="30"/>
          <w:szCs w:val="30"/>
        </w:rPr>
        <w:t>方案申报单位联络人：</w:t>
      </w:r>
      <w:r>
        <w:rPr>
          <w:rFonts w:ascii="仿宋_GB2312" w:eastAsia="仿宋_GB2312" w:hAnsi="Arial Narrow"/>
          <w:sz w:val="30"/>
          <w:szCs w:val="30"/>
        </w:rPr>
        <w:t xml:space="preserve"> </w:t>
      </w:r>
    </w:p>
    <w:p w:rsidR="00A446EF" w:rsidRDefault="000C58AD">
      <w:pPr>
        <w:snapToGrid w:val="0"/>
        <w:spacing w:line="560" w:lineRule="exact"/>
        <w:ind w:firstLineChars="200" w:firstLine="600"/>
        <w:rPr>
          <w:rFonts w:ascii="仿宋_GB2312" w:eastAsia="仿宋_GB2312" w:hAnsi="Arial Narrow"/>
          <w:sz w:val="30"/>
          <w:szCs w:val="30"/>
        </w:rPr>
      </w:pPr>
      <w:r>
        <w:rPr>
          <w:rFonts w:ascii="仿宋_GB2312" w:eastAsia="仿宋_GB2312" w:hAnsi="Arial Narrow" w:hint="eastAsia"/>
          <w:sz w:val="30"/>
          <w:szCs w:val="30"/>
        </w:rPr>
        <w:t>联络人手机号码</w:t>
      </w:r>
      <w:r>
        <w:rPr>
          <w:rFonts w:ascii="仿宋_GB2312" w:eastAsia="仿宋_GB2312" w:hAnsi="Arial Narrow"/>
          <w:sz w:val="30"/>
          <w:szCs w:val="30"/>
        </w:rPr>
        <w:t>：</w:t>
      </w:r>
    </w:p>
    <w:p w:rsidR="00A446EF" w:rsidRDefault="000C58AD">
      <w:pPr>
        <w:snapToGrid w:val="0"/>
        <w:spacing w:line="560" w:lineRule="exact"/>
        <w:ind w:firstLineChars="200" w:firstLine="600"/>
        <w:rPr>
          <w:rFonts w:ascii="仿宋_GB2312" w:eastAsia="仿宋_GB2312" w:hAnsi="Arial Narrow"/>
          <w:sz w:val="30"/>
          <w:szCs w:val="30"/>
        </w:rPr>
      </w:pPr>
      <w:r>
        <w:rPr>
          <w:rFonts w:ascii="仿宋_GB2312" w:eastAsia="仿宋_GB2312" w:hAnsi="Arial Narrow" w:hint="eastAsia"/>
          <w:sz w:val="30"/>
          <w:szCs w:val="30"/>
        </w:rPr>
        <w:t>电子邮箱</w:t>
      </w:r>
      <w:r>
        <w:rPr>
          <w:rFonts w:ascii="仿宋_GB2312" w:eastAsia="仿宋_GB2312" w:hAnsi="Arial Narrow"/>
          <w:sz w:val="30"/>
          <w:szCs w:val="30"/>
        </w:rPr>
        <w:t xml:space="preserve">： </w:t>
      </w:r>
    </w:p>
    <w:p w:rsidR="00A446EF" w:rsidRDefault="000C58AD" w:rsidP="000C58AD">
      <w:pPr>
        <w:snapToGrid w:val="0"/>
        <w:spacing w:line="560" w:lineRule="exact"/>
        <w:ind w:firstLineChars="200" w:firstLine="600"/>
        <w:rPr>
          <w:rFonts w:ascii="仿宋_GB2312" w:eastAsia="仿宋_GB2312" w:hAnsi="Arial Narrow"/>
          <w:sz w:val="30"/>
          <w:szCs w:val="30"/>
        </w:rPr>
      </w:pPr>
      <w:r>
        <w:rPr>
          <w:rFonts w:ascii="仿宋_GB2312" w:eastAsia="仿宋_GB2312" w:hAnsi="Arial Narrow"/>
          <w:sz w:val="30"/>
          <w:szCs w:val="30"/>
        </w:rPr>
        <w:t xml:space="preserve">通讯地址： </w:t>
      </w:r>
    </w:p>
    <w:p w:rsidR="00A446EF" w:rsidRDefault="000C58AD">
      <w:pPr>
        <w:snapToGrid w:val="0"/>
        <w:spacing w:line="560" w:lineRule="exact"/>
        <w:ind w:firstLineChars="200" w:firstLine="600"/>
        <w:rPr>
          <w:rFonts w:ascii="仿宋_GB2312" w:eastAsia="仿宋_GB2312" w:hAnsi="Arial Narrow"/>
          <w:sz w:val="30"/>
          <w:szCs w:val="30"/>
        </w:rPr>
      </w:pPr>
      <w:r>
        <w:rPr>
          <w:rFonts w:ascii="仿宋_GB2312" w:eastAsia="仿宋_GB2312" w:hAnsi="Arial Narrow"/>
          <w:sz w:val="30"/>
          <w:szCs w:val="30"/>
        </w:rPr>
        <w:t>邮政编码：</w:t>
      </w:r>
    </w:p>
    <w:p w:rsidR="00A446EF" w:rsidRDefault="000C58AD">
      <w:pPr>
        <w:snapToGrid w:val="0"/>
        <w:spacing w:line="560" w:lineRule="exact"/>
        <w:ind w:firstLineChars="200" w:firstLine="600"/>
        <w:rPr>
          <w:rFonts w:ascii="Arial Narrow" w:eastAsia="仿宋_GB2312" w:hAnsi="Arial Narrow"/>
          <w:sz w:val="30"/>
          <w:szCs w:val="30"/>
        </w:rPr>
      </w:pPr>
      <w:r>
        <w:rPr>
          <w:rFonts w:ascii="仿宋_GB2312" w:eastAsia="仿宋_GB2312" w:hAnsi="Arial Narrow"/>
          <w:sz w:val="30"/>
          <w:szCs w:val="30"/>
        </w:rPr>
        <w:t>申报日期：</w:t>
      </w:r>
      <w:r>
        <w:rPr>
          <w:rFonts w:ascii="仿宋_GB2312" w:eastAsia="仿宋_GB2312" w:hAnsi="Arial Narrow" w:hint="eastAsia"/>
          <w:sz w:val="30"/>
          <w:szCs w:val="30"/>
        </w:rPr>
        <w:t>2017年08月28日</w:t>
      </w:r>
    </w:p>
    <w:p w:rsidR="00A446EF" w:rsidRDefault="00A446EF">
      <w:pPr>
        <w:widowControl/>
        <w:jc w:val="left"/>
        <w:rPr>
          <w:rFonts w:ascii="Arial Narrow" w:eastAsia="仿宋_GB2312" w:hAnsi="Arial Narrow" w:cs="Arial"/>
          <w:sz w:val="30"/>
          <w:szCs w:val="30"/>
        </w:rPr>
        <w:sectPr w:rsidR="00A446EF">
          <w:pgSz w:w="11906" w:h="16838"/>
          <w:pgMar w:top="1440" w:right="1800" w:bottom="1440" w:left="1800" w:header="851" w:footer="992" w:gutter="0"/>
          <w:cols w:space="425"/>
          <w:docGrid w:type="lines" w:linePitch="312"/>
        </w:sectPr>
      </w:pPr>
    </w:p>
    <w:p w:rsidR="00A446EF" w:rsidRDefault="00A446EF">
      <w:pPr>
        <w:snapToGrid w:val="0"/>
        <w:spacing w:line="540" w:lineRule="exact"/>
        <w:jc w:val="center"/>
        <w:rPr>
          <w:rFonts w:ascii="Arial Narrow" w:eastAsia="黑体" w:hAnsi="黑体"/>
          <w:b/>
          <w:sz w:val="36"/>
          <w:szCs w:val="36"/>
        </w:rPr>
      </w:pPr>
    </w:p>
    <w:p w:rsidR="00A446EF" w:rsidRDefault="000C58AD">
      <w:pPr>
        <w:snapToGrid w:val="0"/>
        <w:spacing w:line="540" w:lineRule="exact"/>
        <w:jc w:val="center"/>
        <w:rPr>
          <w:rFonts w:ascii="Arial Narrow" w:eastAsia="黑体" w:hAnsi="Arial Narrow"/>
          <w:b/>
          <w:sz w:val="36"/>
          <w:szCs w:val="36"/>
        </w:rPr>
      </w:pPr>
      <w:r>
        <w:rPr>
          <w:rFonts w:ascii="Arial Narrow" w:eastAsia="黑体" w:hAnsi="黑体" w:hint="eastAsia"/>
          <w:b/>
          <w:sz w:val="36"/>
          <w:szCs w:val="36"/>
        </w:rPr>
        <w:t>2018</w:t>
      </w:r>
      <w:r>
        <w:rPr>
          <w:rFonts w:ascii="Arial Narrow" w:eastAsia="黑体" w:hAnsi="黑体" w:hint="eastAsia"/>
          <w:b/>
          <w:sz w:val="36"/>
          <w:szCs w:val="36"/>
        </w:rPr>
        <w:t>年</w:t>
      </w:r>
      <w:r>
        <w:rPr>
          <w:rFonts w:ascii="Arial Narrow" w:eastAsia="黑体" w:hAnsi="黑体"/>
          <w:b/>
          <w:sz w:val="36"/>
          <w:szCs w:val="36"/>
        </w:rPr>
        <w:t>全国职业院校技能大赛</w:t>
      </w:r>
    </w:p>
    <w:p w:rsidR="00A446EF" w:rsidRDefault="000C58AD">
      <w:pPr>
        <w:snapToGrid w:val="0"/>
        <w:spacing w:line="540" w:lineRule="exact"/>
        <w:jc w:val="center"/>
        <w:rPr>
          <w:rFonts w:ascii="Arial Narrow" w:eastAsia="黑体" w:hAnsi="Arial Narrow"/>
          <w:b/>
          <w:sz w:val="36"/>
          <w:szCs w:val="36"/>
        </w:rPr>
      </w:pPr>
      <w:r>
        <w:rPr>
          <w:rFonts w:ascii="Arial Narrow" w:eastAsia="黑体" w:hAnsi="黑体"/>
          <w:b/>
          <w:sz w:val="36"/>
          <w:szCs w:val="36"/>
        </w:rPr>
        <w:t>赛项申报方案</w:t>
      </w:r>
    </w:p>
    <w:p w:rsidR="00A446EF" w:rsidRDefault="000C58AD">
      <w:pPr>
        <w:snapToGrid w:val="0"/>
        <w:spacing w:line="560" w:lineRule="exact"/>
        <w:ind w:firstLineChars="200" w:firstLine="602"/>
        <w:rPr>
          <w:rFonts w:ascii="黑体" w:eastAsia="黑体" w:hAnsi="黑体" w:cs="黑体"/>
          <w:b/>
          <w:sz w:val="30"/>
          <w:szCs w:val="30"/>
        </w:rPr>
      </w:pPr>
      <w:r>
        <w:rPr>
          <w:rFonts w:ascii="黑体" w:eastAsia="黑体" w:hAnsi="黑体" w:cs="黑体" w:hint="eastAsia"/>
          <w:b/>
          <w:sz w:val="30"/>
          <w:szCs w:val="30"/>
        </w:rPr>
        <w:t>一、赛项名称</w:t>
      </w:r>
    </w:p>
    <w:p w:rsidR="00A446EF" w:rsidRDefault="000C58AD">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sz w:val="30"/>
          <w:szCs w:val="30"/>
        </w:rPr>
        <w:t>（一）赛项名称</w:t>
      </w:r>
    </w:p>
    <w:p w:rsidR="00A446EF" w:rsidRDefault="000C58AD">
      <w:pPr>
        <w:snapToGrid w:val="0"/>
        <w:spacing w:line="560" w:lineRule="exact"/>
        <w:ind w:firstLineChars="520" w:firstLine="1560"/>
        <w:rPr>
          <w:rFonts w:ascii="Arial Narrow" w:eastAsia="仿宋_GB2312" w:hAnsi="Arial Narrow" w:cs="Arial"/>
          <w:sz w:val="30"/>
          <w:szCs w:val="30"/>
        </w:rPr>
      </w:pPr>
      <w:r>
        <w:rPr>
          <w:rFonts w:ascii="Arial Narrow" w:eastAsia="仿宋_GB2312" w:hAnsi="Arial Narrow" w:cs="Arial" w:hint="eastAsia"/>
          <w:sz w:val="30"/>
          <w:szCs w:val="30"/>
        </w:rPr>
        <w:t>矿山测量</w:t>
      </w:r>
    </w:p>
    <w:p w:rsidR="00A446EF" w:rsidRDefault="000C58AD">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noProof/>
          <w:sz w:val="30"/>
          <w:szCs w:val="30"/>
        </w:rPr>
        <w:drawing>
          <wp:anchor distT="0" distB="0" distL="114300" distR="114300" simplePos="0" relativeHeight="251666432" behindDoc="0" locked="0" layoutInCell="1" allowOverlap="1">
            <wp:simplePos x="0" y="0"/>
            <wp:positionH relativeFrom="column">
              <wp:posOffset>1266825</wp:posOffset>
            </wp:positionH>
            <wp:positionV relativeFrom="paragraph">
              <wp:posOffset>501650</wp:posOffset>
            </wp:positionV>
            <wp:extent cx="3495675" cy="2609850"/>
            <wp:effectExtent l="19050" t="0" r="9525" b="0"/>
            <wp:wrapTopAndBottom/>
            <wp:docPr id="1" name="图片 0" descr="4664560eac5f9aba86d30f3223b05e0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0" descr="4664560eac5f9aba86d30f3223b05e0b.jpg"/>
                    <pic:cNvPicPr>
                      <a:picLocks noChangeAspect="1"/>
                    </pic:cNvPicPr>
                  </pic:nvPicPr>
                  <pic:blipFill>
                    <a:blip r:embed="rId8"/>
                    <a:stretch>
                      <a:fillRect/>
                    </a:stretch>
                  </pic:blipFill>
                  <pic:spPr>
                    <a:xfrm>
                      <a:off x="0" y="0"/>
                      <a:ext cx="3495675" cy="2609850"/>
                    </a:xfrm>
                    <a:prstGeom prst="rect">
                      <a:avLst/>
                    </a:prstGeom>
                  </pic:spPr>
                </pic:pic>
              </a:graphicData>
            </a:graphic>
          </wp:anchor>
        </w:drawing>
      </w:r>
      <w:r>
        <w:rPr>
          <w:rFonts w:ascii="Arial Narrow" w:eastAsia="仿宋_GB2312" w:hAnsi="Arial Narrow" w:cs="Arial"/>
          <w:sz w:val="30"/>
          <w:szCs w:val="30"/>
        </w:rPr>
        <w:t>（二）压题彩照</w:t>
      </w:r>
    </w:p>
    <w:p w:rsidR="00A446EF" w:rsidRDefault="000C58AD">
      <w:pPr>
        <w:snapToGrid w:val="0"/>
        <w:spacing w:line="560" w:lineRule="exact"/>
        <w:ind w:firstLineChars="200" w:firstLine="600"/>
        <w:jc w:val="center"/>
        <w:rPr>
          <w:rFonts w:ascii="Arial Narrow" w:eastAsia="仿宋_GB2312" w:hAnsi="Arial Narrow" w:cs="Arial"/>
          <w:sz w:val="30"/>
          <w:szCs w:val="30"/>
        </w:rPr>
      </w:pPr>
      <w:r>
        <w:rPr>
          <w:rFonts w:ascii="Arial Narrow" w:eastAsia="仿宋_GB2312" w:hAnsi="Arial Narrow" w:cs="Arial" w:hint="eastAsia"/>
          <w:noProof/>
          <w:sz w:val="30"/>
          <w:szCs w:val="30"/>
        </w:rPr>
        <w:drawing>
          <wp:anchor distT="0" distB="0" distL="114300" distR="114300" simplePos="0" relativeHeight="251663360" behindDoc="0" locked="0" layoutInCell="1" allowOverlap="1">
            <wp:simplePos x="0" y="0"/>
            <wp:positionH relativeFrom="column">
              <wp:posOffset>1266825</wp:posOffset>
            </wp:positionH>
            <wp:positionV relativeFrom="paragraph">
              <wp:posOffset>3251200</wp:posOffset>
            </wp:positionV>
            <wp:extent cx="3556000" cy="2714625"/>
            <wp:effectExtent l="19050" t="0" r="6350" b="0"/>
            <wp:wrapTopAndBottom/>
            <wp:docPr id="5" name="图片 5" descr="E:\测绘系\竞赛\16-17(I)\申报有色大赛资料\导线测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E:\测绘系\竞赛\16-17(I)\申报有色大赛资料\导线测量.jpg"/>
                    <pic:cNvPicPr>
                      <a:picLocks noChangeAspect="1" noChangeArrowheads="1"/>
                    </pic:cNvPicPr>
                  </pic:nvPicPr>
                  <pic:blipFill>
                    <a:blip r:embed="rId9" cstate="print"/>
                    <a:srcRect/>
                    <a:stretch>
                      <a:fillRect/>
                    </a:stretch>
                  </pic:blipFill>
                  <pic:spPr>
                    <a:xfrm>
                      <a:off x="0" y="0"/>
                      <a:ext cx="3556000" cy="2714625"/>
                    </a:xfrm>
                    <a:prstGeom prst="rect">
                      <a:avLst/>
                    </a:prstGeom>
                    <a:noFill/>
                    <a:ln w="9525">
                      <a:noFill/>
                      <a:miter lim="800000"/>
                      <a:headEnd/>
                      <a:tailEnd/>
                    </a:ln>
                  </pic:spPr>
                </pic:pic>
              </a:graphicData>
            </a:graphic>
          </wp:anchor>
        </w:drawing>
      </w:r>
      <w:r>
        <w:rPr>
          <w:rFonts w:ascii="Arial Narrow" w:eastAsia="仿宋_GB2312" w:hAnsi="Arial Narrow" w:cs="Arial" w:hint="eastAsia"/>
          <w:sz w:val="30"/>
          <w:szCs w:val="30"/>
        </w:rPr>
        <w:t>GNSS</w:t>
      </w:r>
      <w:r>
        <w:rPr>
          <w:rFonts w:ascii="Arial Narrow" w:eastAsia="仿宋_GB2312" w:hAnsi="Arial Narrow" w:cs="Arial" w:hint="eastAsia"/>
          <w:sz w:val="30"/>
          <w:szCs w:val="30"/>
        </w:rPr>
        <w:t>测量竞赛图片</w:t>
      </w:r>
    </w:p>
    <w:p w:rsidR="00A446EF" w:rsidRDefault="000C58AD">
      <w:pPr>
        <w:snapToGrid w:val="0"/>
        <w:spacing w:line="560" w:lineRule="exact"/>
        <w:ind w:firstLineChars="200" w:firstLine="600"/>
        <w:jc w:val="center"/>
        <w:rPr>
          <w:rFonts w:ascii="Arial Narrow" w:eastAsia="仿宋_GB2312" w:hAnsi="Arial Narrow" w:cs="Arial"/>
          <w:sz w:val="30"/>
          <w:szCs w:val="30"/>
        </w:rPr>
      </w:pPr>
      <w:r>
        <w:rPr>
          <w:rFonts w:ascii="Arial Narrow" w:eastAsia="仿宋_GB2312" w:hAnsi="Arial Narrow" w:cs="Arial" w:hint="eastAsia"/>
          <w:sz w:val="30"/>
          <w:szCs w:val="30"/>
        </w:rPr>
        <w:t>贯通导线测量竞赛图片</w:t>
      </w:r>
    </w:p>
    <w:p w:rsidR="00A446EF" w:rsidRDefault="000C58AD">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sz w:val="30"/>
          <w:szCs w:val="30"/>
        </w:rPr>
        <w:lastRenderedPageBreak/>
        <w:t>（三）赛项归属产业类型</w:t>
      </w:r>
    </w:p>
    <w:p w:rsidR="00A446EF" w:rsidRDefault="000C58AD">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科学研究、技术服务和地质勘查业。</w:t>
      </w:r>
    </w:p>
    <w:p w:rsidR="00A446EF" w:rsidRDefault="000C58AD">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sz w:val="30"/>
          <w:szCs w:val="30"/>
        </w:rPr>
        <w:t>（四）赛项归属专业大类</w:t>
      </w:r>
      <w:r>
        <w:rPr>
          <w:rFonts w:ascii="Arial Narrow" w:eastAsia="仿宋_GB2312" w:hAnsi="Arial Narrow" w:cs="Arial" w:hint="eastAsia"/>
          <w:sz w:val="30"/>
          <w:szCs w:val="30"/>
        </w:rPr>
        <w:t>/</w:t>
      </w:r>
      <w:r>
        <w:rPr>
          <w:rFonts w:ascii="Arial Narrow" w:eastAsia="仿宋_GB2312" w:hAnsi="Arial Narrow" w:cs="Arial" w:hint="eastAsia"/>
          <w:sz w:val="30"/>
          <w:szCs w:val="30"/>
        </w:rPr>
        <w:t>类</w:t>
      </w:r>
    </w:p>
    <w:p w:rsidR="00A446EF" w:rsidRDefault="000C58AD">
      <w:pPr>
        <w:snapToGrid w:val="0"/>
        <w:spacing w:line="560" w:lineRule="exact"/>
        <w:ind w:firstLineChars="200" w:firstLine="600"/>
        <w:jc w:val="left"/>
        <w:rPr>
          <w:rFonts w:eastAsia="仿宋_GB2312"/>
          <w:kern w:val="0"/>
          <w:sz w:val="30"/>
          <w:szCs w:val="30"/>
        </w:rPr>
      </w:pPr>
      <w:r>
        <w:rPr>
          <w:rFonts w:eastAsia="仿宋_GB2312"/>
          <w:kern w:val="0"/>
          <w:sz w:val="30"/>
          <w:szCs w:val="30"/>
        </w:rPr>
        <w:t>赛项归属</w:t>
      </w:r>
      <w:r>
        <w:rPr>
          <w:rFonts w:eastAsia="仿宋_GB2312" w:hint="eastAsia"/>
          <w:kern w:val="0"/>
          <w:sz w:val="30"/>
          <w:szCs w:val="30"/>
        </w:rPr>
        <w:t>:</w:t>
      </w:r>
      <w:r>
        <w:rPr>
          <w:rFonts w:eastAsia="仿宋_GB2312"/>
          <w:kern w:val="0"/>
          <w:sz w:val="30"/>
          <w:szCs w:val="30"/>
        </w:rPr>
        <w:t>资源开发与测绘大类，代码：</w:t>
      </w:r>
      <w:r>
        <w:rPr>
          <w:rFonts w:eastAsia="仿宋_GB2312"/>
          <w:kern w:val="0"/>
          <w:sz w:val="30"/>
          <w:szCs w:val="30"/>
        </w:rPr>
        <w:t>5</w:t>
      </w:r>
      <w:r>
        <w:rPr>
          <w:rFonts w:eastAsia="仿宋_GB2312" w:hint="eastAsia"/>
          <w:kern w:val="0"/>
          <w:sz w:val="30"/>
          <w:szCs w:val="30"/>
        </w:rPr>
        <w:t>2</w:t>
      </w:r>
      <w:r>
        <w:rPr>
          <w:rFonts w:eastAsia="仿宋_GB2312"/>
          <w:kern w:val="0"/>
          <w:sz w:val="30"/>
          <w:szCs w:val="30"/>
        </w:rPr>
        <w:t>0000</w:t>
      </w:r>
      <w:r>
        <w:rPr>
          <w:rFonts w:eastAsia="仿宋_GB2312"/>
          <w:kern w:val="0"/>
          <w:sz w:val="30"/>
          <w:szCs w:val="30"/>
        </w:rPr>
        <w:t>。</w:t>
      </w:r>
    </w:p>
    <w:p w:rsidR="00A446EF" w:rsidRDefault="000C58AD">
      <w:pPr>
        <w:snapToGrid w:val="0"/>
        <w:spacing w:line="560" w:lineRule="exact"/>
        <w:ind w:firstLineChars="200" w:firstLine="600"/>
        <w:rPr>
          <w:rFonts w:ascii="Arial Narrow" w:eastAsia="仿宋_GB2312" w:hAnsi="Arial Narrow" w:cs="Arial"/>
          <w:sz w:val="30"/>
          <w:szCs w:val="30"/>
        </w:rPr>
      </w:pPr>
      <w:r>
        <w:rPr>
          <w:rFonts w:eastAsia="仿宋_GB2312"/>
          <w:kern w:val="0"/>
          <w:sz w:val="30"/>
          <w:szCs w:val="30"/>
        </w:rPr>
        <w:t>专业名称：</w:t>
      </w:r>
      <w:r>
        <w:rPr>
          <w:rFonts w:ascii="仿宋_GB2312" w:eastAsia="仿宋_GB2312" w:hAnsi="仿宋" w:hint="eastAsia"/>
          <w:sz w:val="30"/>
          <w:szCs w:val="30"/>
        </w:rPr>
        <w:t>矿山测量专业</w:t>
      </w:r>
      <w:r>
        <w:rPr>
          <w:rFonts w:eastAsia="仿宋_GB2312" w:hint="eastAsia"/>
          <w:kern w:val="0"/>
          <w:sz w:val="30"/>
          <w:szCs w:val="30"/>
        </w:rPr>
        <w:t>，</w:t>
      </w:r>
      <w:r>
        <w:rPr>
          <w:rFonts w:eastAsia="仿宋_GB2312"/>
          <w:kern w:val="0"/>
          <w:sz w:val="30"/>
          <w:szCs w:val="30"/>
        </w:rPr>
        <w:t>专业代码</w:t>
      </w:r>
      <w:r>
        <w:rPr>
          <w:rFonts w:ascii="仿宋_GB2312" w:eastAsia="仿宋_GB2312" w:hAnsi="仿宋" w:hint="eastAsia"/>
          <w:sz w:val="30"/>
          <w:szCs w:val="30"/>
        </w:rPr>
        <w:t>：520306、</w:t>
      </w:r>
      <w:r>
        <w:rPr>
          <w:rFonts w:eastAsia="仿宋_GB2312"/>
          <w:kern w:val="0"/>
          <w:sz w:val="30"/>
          <w:szCs w:val="30"/>
        </w:rPr>
        <w:t>工程测量技术</w:t>
      </w:r>
      <w:r>
        <w:rPr>
          <w:rFonts w:eastAsia="仿宋_GB2312" w:hint="eastAsia"/>
          <w:kern w:val="0"/>
          <w:sz w:val="30"/>
          <w:szCs w:val="30"/>
        </w:rPr>
        <w:t>，</w:t>
      </w:r>
      <w:r>
        <w:rPr>
          <w:rFonts w:eastAsia="仿宋_GB2312"/>
          <w:kern w:val="0"/>
          <w:sz w:val="30"/>
          <w:szCs w:val="30"/>
        </w:rPr>
        <w:t>专业代码：</w:t>
      </w:r>
      <w:r>
        <w:rPr>
          <w:rFonts w:eastAsia="仿宋_GB2312" w:hint="eastAsia"/>
          <w:kern w:val="0"/>
          <w:sz w:val="30"/>
          <w:szCs w:val="30"/>
        </w:rPr>
        <w:t>5</w:t>
      </w:r>
      <w:r>
        <w:rPr>
          <w:rFonts w:eastAsia="仿宋_GB2312"/>
          <w:kern w:val="0"/>
          <w:sz w:val="30"/>
          <w:szCs w:val="30"/>
        </w:rPr>
        <w:t>20301</w:t>
      </w:r>
      <w:r>
        <w:rPr>
          <w:rFonts w:eastAsia="仿宋_GB2312" w:hint="eastAsia"/>
          <w:kern w:val="0"/>
          <w:sz w:val="30"/>
          <w:szCs w:val="30"/>
        </w:rPr>
        <w:t>、</w:t>
      </w:r>
      <w:r>
        <w:rPr>
          <w:rFonts w:ascii="仿宋_GB2312" w:eastAsia="仿宋_GB2312" w:hAnsi="仿宋" w:hint="eastAsia"/>
          <w:sz w:val="30"/>
          <w:szCs w:val="30"/>
        </w:rPr>
        <w:t>测绘工程技术专业</w:t>
      </w:r>
      <w:r>
        <w:rPr>
          <w:rFonts w:eastAsia="仿宋_GB2312" w:hint="eastAsia"/>
          <w:kern w:val="0"/>
          <w:sz w:val="30"/>
          <w:szCs w:val="30"/>
        </w:rPr>
        <w:t>，</w:t>
      </w:r>
      <w:r>
        <w:rPr>
          <w:rFonts w:eastAsia="仿宋_GB2312"/>
          <w:kern w:val="0"/>
          <w:sz w:val="30"/>
          <w:szCs w:val="30"/>
        </w:rPr>
        <w:t>专业代码</w:t>
      </w:r>
      <w:r>
        <w:rPr>
          <w:rFonts w:ascii="仿宋_GB2312" w:eastAsia="仿宋_GB2312" w:hAnsi="仿宋" w:hint="eastAsia"/>
          <w:sz w:val="30"/>
          <w:szCs w:val="30"/>
        </w:rPr>
        <w:t>：520303</w:t>
      </w:r>
      <w:r>
        <w:rPr>
          <w:rFonts w:eastAsia="仿宋_GB2312"/>
          <w:kern w:val="0"/>
          <w:sz w:val="30"/>
          <w:szCs w:val="30"/>
        </w:rPr>
        <w:t>。</w:t>
      </w:r>
    </w:p>
    <w:p w:rsidR="00A446EF" w:rsidRDefault="000C58AD">
      <w:pPr>
        <w:snapToGrid w:val="0"/>
        <w:spacing w:line="560" w:lineRule="exact"/>
        <w:ind w:firstLineChars="200" w:firstLine="602"/>
        <w:rPr>
          <w:rFonts w:ascii="黑体" w:eastAsia="黑体" w:hAnsi="黑体" w:cs="黑体"/>
          <w:b/>
          <w:sz w:val="30"/>
          <w:szCs w:val="30"/>
        </w:rPr>
      </w:pPr>
      <w:r>
        <w:rPr>
          <w:rFonts w:ascii="黑体" w:eastAsia="黑体" w:hAnsi="黑体" w:cs="黑体" w:hint="eastAsia"/>
          <w:b/>
          <w:sz w:val="30"/>
          <w:szCs w:val="30"/>
        </w:rPr>
        <w:t>二、赛项申报专家组</w:t>
      </w:r>
    </w:p>
    <w:p w:rsidR="00A446EF" w:rsidRDefault="000C58AD">
      <w:pPr>
        <w:snapToGrid w:val="0"/>
        <w:spacing w:line="560" w:lineRule="exact"/>
        <w:ind w:firstLineChars="200" w:firstLine="600"/>
        <w:rPr>
          <w:rFonts w:eastAsia="仿宋_GB2312"/>
          <w:kern w:val="0"/>
          <w:sz w:val="30"/>
          <w:szCs w:val="30"/>
        </w:rPr>
      </w:pPr>
      <w:r>
        <w:rPr>
          <w:rFonts w:ascii="仿宋_GB2312" w:eastAsia="仿宋_GB2312" w:hAnsi="宋体" w:cs="Arial" w:hint="eastAsia"/>
          <w:bCs/>
          <w:kern w:val="0"/>
          <w:sz w:val="30"/>
          <w:szCs w:val="30"/>
        </w:rPr>
        <w:t>申报专家组由14人组成，其中行业专家2人，企业专家4人，职教专家8人。</w:t>
      </w:r>
      <w:r>
        <w:rPr>
          <w:rFonts w:eastAsia="仿宋_GB2312"/>
          <w:kern w:val="0"/>
          <w:sz w:val="30"/>
          <w:szCs w:val="30"/>
        </w:rPr>
        <w:t>具体名单见表</w:t>
      </w:r>
      <w:r>
        <w:rPr>
          <w:rFonts w:eastAsia="仿宋_GB2312"/>
          <w:kern w:val="0"/>
          <w:sz w:val="30"/>
          <w:szCs w:val="30"/>
        </w:rPr>
        <w:t>1</w:t>
      </w:r>
      <w:r>
        <w:rPr>
          <w:rFonts w:eastAsia="仿宋_GB2312"/>
          <w:kern w:val="0"/>
          <w:sz w:val="30"/>
          <w:szCs w:val="30"/>
        </w:rPr>
        <w:t>。</w:t>
      </w:r>
    </w:p>
    <w:p w:rsidR="00A446EF" w:rsidRDefault="000C58AD">
      <w:pPr>
        <w:snapToGrid w:val="0"/>
        <w:spacing w:line="560" w:lineRule="exact"/>
        <w:jc w:val="center"/>
        <w:rPr>
          <w:rFonts w:eastAsia="仿宋_GB2312"/>
          <w:kern w:val="0"/>
          <w:sz w:val="30"/>
          <w:szCs w:val="30"/>
        </w:rPr>
      </w:pPr>
      <w:r>
        <w:rPr>
          <w:rFonts w:eastAsia="仿宋_GB2312"/>
          <w:kern w:val="0"/>
          <w:sz w:val="30"/>
          <w:szCs w:val="30"/>
        </w:rPr>
        <w:t>表</w:t>
      </w:r>
      <w:r>
        <w:rPr>
          <w:rFonts w:eastAsia="仿宋_GB2312"/>
          <w:kern w:val="0"/>
          <w:sz w:val="30"/>
          <w:szCs w:val="30"/>
        </w:rPr>
        <w:t xml:space="preserve">1 </w:t>
      </w:r>
      <w:r>
        <w:rPr>
          <w:rFonts w:eastAsia="仿宋_GB2312"/>
          <w:kern w:val="0"/>
          <w:sz w:val="30"/>
          <w:szCs w:val="30"/>
        </w:rPr>
        <w:t>赛项申报专家组名单</w:t>
      </w:r>
    </w:p>
    <w:p w:rsidR="00A446EF" w:rsidRDefault="000C58AD">
      <w:pPr>
        <w:snapToGrid w:val="0"/>
        <w:spacing w:line="560" w:lineRule="exact"/>
        <w:ind w:firstLineChars="200" w:firstLine="602"/>
        <w:rPr>
          <w:rFonts w:ascii="Arial Narrow" w:eastAsia="仿宋_GB2312" w:hAnsi="Arial Narrow" w:cs="Arial"/>
          <w:b/>
          <w:sz w:val="30"/>
          <w:szCs w:val="30"/>
        </w:rPr>
      </w:pPr>
      <w:r>
        <w:rPr>
          <w:rFonts w:ascii="黑体" w:eastAsia="黑体" w:hAnsi="黑体" w:cs="黑体" w:hint="eastAsia"/>
          <w:b/>
          <w:sz w:val="30"/>
          <w:szCs w:val="30"/>
        </w:rPr>
        <w:t>三、赛项目的</w:t>
      </w:r>
    </w:p>
    <w:p w:rsidR="00A446EF" w:rsidRDefault="000C58AD">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1.</w:t>
      </w:r>
      <w:r>
        <w:rPr>
          <w:rFonts w:ascii="Arial Narrow" w:eastAsia="仿宋_GB2312" w:hAnsi="Arial Narrow" w:cs="Arial"/>
          <w:sz w:val="30"/>
          <w:szCs w:val="30"/>
        </w:rPr>
        <w:t xml:space="preserve"> </w:t>
      </w:r>
      <w:r>
        <w:rPr>
          <w:rFonts w:ascii="Arial Narrow" w:eastAsia="仿宋_GB2312" w:hAnsi="Arial Narrow" w:cs="Arial"/>
          <w:sz w:val="30"/>
          <w:szCs w:val="30"/>
        </w:rPr>
        <w:t>通过竞赛，</w:t>
      </w:r>
      <w:r>
        <w:rPr>
          <w:rFonts w:ascii="Arial Narrow" w:eastAsia="仿宋_GB2312" w:hAnsi="Arial Narrow" w:cs="Arial" w:hint="eastAsia"/>
          <w:sz w:val="30"/>
          <w:szCs w:val="30"/>
        </w:rPr>
        <w:t>检验实践教学的效果，检验学生的实践能力和基础知识的掌握水平，培养学生的矿山测量、隧道测量、地铁工程测量等方面的实践能力，提高大学生解决生产实践问题的综合能力。</w:t>
      </w:r>
    </w:p>
    <w:p w:rsidR="00A446EF" w:rsidRDefault="000C58AD">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2.</w:t>
      </w:r>
      <w:r>
        <w:rPr>
          <w:rFonts w:ascii="Arial Narrow" w:eastAsia="仿宋_GB2312" w:hAnsi="Arial Narrow" w:cs="Arial"/>
          <w:sz w:val="30"/>
          <w:szCs w:val="30"/>
        </w:rPr>
        <w:t xml:space="preserve"> </w:t>
      </w:r>
      <w:r>
        <w:rPr>
          <w:rFonts w:ascii="Arial Narrow" w:eastAsia="仿宋_GB2312" w:hAnsi="Arial Narrow" w:cs="Arial"/>
          <w:sz w:val="30"/>
          <w:szCs w:val="30"/>
        </w:rPr>
        <w:t>通过</w:t>
      </w:r>
      <w:r>
        <w:rPr>
          <w:rFonts w:ascii="Arial Narrow" w:eastAsia="仿宋_GB2312" w:hAnsi="Arial Narrow" w:cs="Arial" w:hint="eastAsia"/>
          <w:sz w:val="30"/>
          <w:szCs w:val="30"/>
        </w:rPr>
        <w:t>矿山测量</w:t>
      </w:r>
      <w:r>
        <w:rPr>
          <w:rFonts w:ascii="Arial Narrow" w:eastAsia="仿宋_GB2312" w:hAnsi="Arial Narrow" w:cs="Arial"/>
          <w:sz w:val="30"/>
          <w:szCs w:val="30"/>
        </w:rPr>
        <w:t>职业技能竞赛，</w:t>
      </w:r>
      <w:r>
        <w:rPr>
          <w:rFonts w:ascii="仿宋_GB2312" w:eastAsia="仿宋_GB2312" w:hAnsi="宋体" w:cs="Arial" w:hint="eastAsia"/>
          <w:kern w:val="0"/>
          <w:sz w:val="30"/>
          <w:szCs w:val="30"/>
        </w:rPr>
        <w:t>产教融合，</w:t>
      </w:r>
      <w:r>
        <w:rPr>
          <w:rFonts w:ascii="Arial Narrow" w:eastAsia="仿宋_GB2312" w:hAnsi="Arial Narrow" w:cs="Arial" w:hint="eastAsia"/>
          <w:sz w:val="30"/>
          <w:szCs w:val="30"/>
        </w:rPr>
        <w:t>校企合作、产业发展，</w:t>
      </w:r>
      <w:r>
        <w:rPr>
          <w:rFonts w:ascii="Arial Narrow" w:eastAsia="仿宋_GB2312" w:hAnsi="Arial Narrow" w:cs="Arial"/>
          <w:sz w:val="30"/>
          <w:szCs w:val="30"/>
        </w:rPr>
        <w:t>引导全国高等职业院校测绘</w:t>
      </w:r>
      <w:r>
        <w:rPr>
          <w:rFonts w:ascii="Arial Narrow" w:eastAsia="仿宋_GB2312" w:hAnsi="Arial Narrow" w:cs="Arial" w:hint="eastAsia"/>
          <w:sz w:val="30"/>
          <w:szCs w:val="30"/>
        </w:rPr>
        <w:t>地理信息</w:t>
      </w:r>
      <w:r>
        <w:rPr>
          <w:rFonts w:ascii="Arial Narrow" w:eastAsia="仿宋_GB2312" w:hAnsi="Arial Narrow" w:cs="Arial"/>
          <w:sz w:val="30"/>
          <w:szCs w:val="30"/>
        </w:rPr>
        <w:t>类专业人才培养模式改革与专业建设，积极探索测绘行业高端技能人才培养途径和方法</w:t>
      </w:r>
      <w:r>
        <w:rPr>
          <w:rFonts w:ascii="Arial Narrow" w:eastAsia="仿宋_GB2312" w:hAnsi="Arial Narrow" w:cs="Arial" w:hint="eastAsia"/>
          <w:sz w:val="30"/>
          <w:szCs w:val="30"/>
        </w:rPr>
        <w:t>。</w:t>
      </w:r>
    </w:p>
    <w:p w:rsidR="00A446EF" w:rsidRDefault="000C58AD">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3.</w:t>
      </w:r>
      <w:r>
        <w:rPr>
          <w:rFonts w:ascii="Arial Narrow" w:eastAsia="仿宋_GB2312" w:hAnsi="Arial Narrow" w:cs="Arial"/>
          <w:sz w:val="30"/>
          <w:szCs w:val="30"/>
        </w:rPr>
        <w:t xml:space="preserve"> </w:t>
      </w:r>
      <w:r>
        <w:rPr>
          <w:rFonts w:ascii="Arial Narrow" w:eastAsia="仿宋_GB2312" w:hAnsi="Arial Narrow" w:cs="Arial"/>
          <w:sz w:val="30"/>
          <w:szCs w:val="30"/>
        </w:rPr>
        <w:t>检查学生对现场问题的分析与处理能力、各参赛院校组织管理与团队协作能力、适应实践需求的应变能力，进一步促进测绘</w:t>
      </w:r>
      <w:r>
        <w:rPr>
          <w:rFonts w:ascii="Arial Narrow" w:eastAsia="仿宋_GB2312" w:hAnsi="Arial Narrow" w:cs="Arial" w:hint="eastAsia"/>
          <w:sz w:val="30"/>
          <w:szCs w:val="30"/>
        </w:rPr>
        <w:t>地理信息</w:t>
      </w:r>
      <w:r>
        <w:rPr>
          <w:rFonts w:ascii="Arial Narrow" w:eastAsia="仿宋_GB2312" w:hAnsi="Arial Narrow" w:cs="Arial"/>
          <w:sz w:val="30"/>
          <w:szCs w:val="30"/>
        </w:rPr>
        <w:t>类专业教学改革</w:t>
      </w:r>
      <w:r>
        <w:rPr>
          <w:rFonts w:ascii="Arial Narrow" w:eastAsia="仿宋_GB2312" w:hAnsi="Arial Narrow" w:cs="Arial" w:hint="eastAsia"/>
          <w:sz w:val="30"/>
          <w:szCs w:val="30"/>
        </w:rPr>
        <w:t>。</w:t>
      </w:r>
    </w:p>
    <w:p w:rsidR="00A446EF" w:rsidRDefault="000C58AD">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4.</w:t>
      </w:r>
      <w:r>
        <w:rPr>
          <w:rFonts w:ascii="Arial Narrow" w:eastAsia="仿宋_GB2312" w:hAnsi="Arial Narrow" w:cs="Arial"/>
          <w:sz w:val="30"/>
          <w:szCs w:val="30"/>
        </w:rPr>
        <w:t xml:space="preserve"> </w:t>
      </w:r>
      <w:r>
        <w:rPr>
          <w:rFonts w:ascii="Arial Narrow" w:eastAsia="仿宋_GB2312" w:hAnsi="Arial Narrow" w:cs="Arial"/>
          <w:sz w:val="30"/>
          <w:szCs w:val="30"/>
        </w:rPr>
        <w:t>检验和培养学生具备的社会能力。包括：在计划、组织、管理中体现出来的对测绘及其社会作用的理解，团队协作能力，</w:t>
      </w:r>
      <w:r>
        <w:rPr>
          <w:rFonts w:ascii="Arial Narrow" w:eastAsia="仿宋_GB2312" w:hAnsi="Arial Narrow" w:cs="Arial" w:hint="eastAsia"/>
          <w:sz w:val="30"/>
          <w:szCs w:val="30"/>
        </w:rPr>
        <w:lastRenderedPageBreak/>
        <w:t>不怕苦、不怕累</w:t>
      </w:r>
      <w:r>
        <w:rPr>
          <w:rFonts w:ascii="Arial Narrow" w:eastAsia="仿宋_GB2312" w:hAnsi="Arial Narrow" w:cs="Arial"/>
          <w:sz w:val="30"/>
          <w:szCs w:val="30"/>
        </w:rPr>
        <w:t>的工作态度和科学的工作方法等具备的职业道德素养。</w:t>
      </w:r>
    </w:p>
    <w:p w:rsidR="00A446EF" w:rsidRDefault="000C58AD">
      <w:pPr>
        <w:snapToGrid w:val="0"/>
        <w:spacing w:line="560" w:lineRule="exact"/>
        <w:ind w:firstLineChars="200" w:firstLine="602"/>
        <w:rPr>
          <w:rFonts w:ascii="Arial Narrow" w:eastAsia="仿宋_GB2312" w:hAnsi="Arial Narrow" w:cs="Arial"/>
          <w:b/>
          <w:sz w:val="30"/>
          <w:szCs w:val="30"/>
        </w:rPr>
      </w:pPr>
      <w:r>
        <w:rPr>
          <w:rFonts w:ascii="黑体" w:eastAsia="黑体" w:hAnsi="黑体" w:cs="黑体" w:hint="eastAsia"/>
          <w:b/>
          <w:sz w:val="30"/>
          <w:szCs w:val="30"/>
        </w:rPr>
        <w:t>四、赛项设计原则</w:t>
      </w:r>
    </w:p>
    <w:p w:rsidR="00A446EF" w:rsidRDefault="000C58AD">
      <w:pPr>
        <w:snapToGrid w:val="0"/>
        <w:spacing w:line="560" w:lineRule="exact"/>
        <w:ind w:firstLine="600"/>
        <w:jc w:val="left"/>
        <w:rPr>
          <w:rFonts w:ascii="仿宋_GB2312" w:eastAsia="仿宋_GB2312" w:hAnsi="宋体"/>
          <w:sz w:val="30"/>
          <w:szCs w:val="30"/>
        </w:rPr>
      </w:pPr>
      <w:r>
        <w:rPr>
          <w:rFonts w:ascii="仿宋_GB2312" w:eastAsia="仿宋_GB2312" w:hAnsi="宋体" w:hint="eastAsia"/>
          <w:sz w:val="30"/>
          <w:szCs w:val="30"/>
        </w:rPr>
        <w:t>1.在赛事筹备、竞赛实施、内容选取、成绩评定等各个环节均本着“公平、公正、公开</w:t>
      </w:r>
      <w:r>
        <w:rPr>
          <w:rFonts w:ascii="仿宋_GB2312" w:eastAsia="仿宋_GB2312" w:hAnsi="宋体"/>
          <w:sz w:val="30"/>
          <w:szCs w:val="30"/>
        </w:rPr>
        <w:t>”</w:t>
      </w:r>
      <w:r>
        <w:rPr>
          <w:rFonts w:ascii="仿宋_GB2312" w:eastAsia="仿宋_GB2312" w:hAnsi="宋体" w:hint="eastAsia"/>
          <w:sz w:val="30"/>
          <w:szCs w:val="30"/>
        </w:rPr>
        <w:t>的原则进行，确保各个环节公开透明、科学规范，切实维护参赛者的权益。</w:t>
      </w:r>
    </w:p>
    <w:p w:rsidR="00A446EF" w:rsidRDefault="000C58AD">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2</w:t>
      </w:r>
      <w:r>
        <w:rPr>
          <w:rFonts w:ascii="仿宋_GB2312" w:eastAsia="仿宋_GB2312" w:hAnsi="宋体" w:hint="eastAsia"/>
          <w:sz w:val="30"/>
          <w:szCs w:val="30"/>
        </w:rPr>
        <w:t>.</w:t>
      </w:r>
      <w:r>
        <w:rPr>
          <w:rFonts w:ascii="Arial Narrow" w:eastAsia="仿宋_GB2312" w:hAnsi="Arial Narrow" w:cs="Arial" w:hint="eastAsia"/>
          <w:sz w:val="30"/>
          <w:szCs w:val="30"/>
        </w:rPr>
        <w:t>地下资源开发、地铁工程、交通隧道工程、人防工程等是我国基础建设产业，“一带一路”国家战略，人才需求大，但开办学校较少。赛项具有明显的行业特色。</w:t>
      </w:r>
    </w:p>
    <w:p w:rsidR="00A446EF" w:rsidRDefault="000C58AD">
      <w:pPr>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3</w:t>
      </w:r>
      <w:r>
        <w:rPr>
          <w:rFonts w:ascii="仿宋_GB2312" w:eastAsia="仿宋_GB2312" w:hAnsi="宋体" w:hint="eastAsia"/>
          <w:sz w:val="30"/>
          <w:szCs w:val="30"/>
        </w:rPr>
        <w:t>.</w:t>
      </w:r>
      <w:r>
        <w:rPr>
          <w:rFonts w:ascii="Arial Narrow" w:eastAsia="仿宋_GB2312" w:hAnsi="Arial Narrow" w:cs="Arial"/>
          <w:sz w:val="30"/>
          <w:szCs w:val="30"/>
        </w:rPr>
        <w:t>坚持测绘</w:t>
      </w:r>
      <w:r>
        <w:rPr>
          <w:rFonts w:ascii="Arial Narrow" w:eastAsia="仿宋_GB2312" w:hAnsi="Arial Narrow" w:cs="Arial" w:hint="eastAsia"/>
          <w:sz w:val="30"/>
          <w:szCs w:val="30"/>
        </w:rPr>
        <w:t>地理信息</w:t>
      </w:r>
      <w:r>
        <w:rPr>
          <w:rFonts w:ascii="Arial Narrow" w:eastAsia="仿宋_GB2312" w:hAnsi="Arial Narrow" w:cs="Arial"/>
          <w:sz w:val="30"/>
          <w:szCs w:val="30"/>
        </w:rPr>
        <w:t>技能竞赛与教学改革相结</w:t>
      </w:r>
      <w:r>
        <w:rPr>
          <w:rFonts w:ascii="Arial Narrow" w:eastAsia="仿宋_GB2312" w:hAnsi="Arial Narrow" w:cs="Arial" w:hint="eastAsia"/>
          <w:sz w:val="30"/>
          <w:szCs w:val="30"/>
        </w:rPr>
        <w:t>合</w:t>
      </w:r>
      <w:r>
        <w:rPr>
          <w:rFonts w:ascii="Arial Narrow" w:eastAsia="仿宋_GB2312" w:hAnsi="Arial Narrow" w:cs="Arial" w:hint="eastAsia"/>
          <w:sz w:val="30"/>
          <w:szCs w:val="30"/>
        </w:rPr>
        <w:t>,</w:t>
      </w:r>
      <w:r>
        <w:rPr>
          <w:rFonts w:ascii="Arial Narrow" w:eastAsia="仿宋_GB2312" w:hAnsi="Arial Narrow" w:cs="Arial" w:hint="eastAsia"/>
          <w:sz w:val="30"/>
          <w:szCs w:val="30"/>
        </w:rPr>
        <w:t>引导高职测绘地理信息类专业教学改革方向</w:t>
      </w:r>
      <w:r>
        <w:rPr>
          <w:rFonts w:ascii="Arial Narrow" w:eastAsia="仿宋_GB2312" w:hAnsi="Arial Narrow" w:cs="Arial" w:hint="eastAsia"/>
          <w:sz w:val="30"/>
          <w:szCs w:val="30"/>
        </w:rPr>
        <w:t>;</w:t>
      </w:r>
      <w:r>
        <w:rPr>
          <w:rFonts w:ascii="Arial Narrow" w:eastAsia="仿宋_GB2312" w:hAnsi="Arial Narrow" w:cs="Arial" w:hint="eastAsia"/>
          <w:sz w:val="30"/>
          <w:szCs w:val="30"/>
        </w:rPr>
        <w:t>坚持测绘新技术（新技能）与高效率相结合</w:t>
      </w:r>
      <w:r>
        <w:rPr>
          <w:rFonts w:ascii="Arial Narrow" w:eastAsia="仿宋_GB2312" w:hAnsi="Arial Narrow" w:cs="Arial" w:hint="eastAsia"/>
          <w:sz w:val="30"/>
          <w:szCs w:val="30"/>
        </w:rPr>
        <w:t>,</w:t>
      </w:r>
      <w:r>
        <w:rPr>
          <w:rFonts w:ascii="Arial Narrow" w:eastAsia="仿宋_GB2312" w:hAnsi="Arial Narrow" w:cs="Arial" w:hint="eastAsia"/>
          <w:sz w:val="30"/>
          <w:szCs w:val="30"/>
        </w:rPr>
        <w:t>联合有色金属行业职业技能鉴定指导中心主管部门、部份知名测绘仪器公司、部份知名测绘企业，全面提供技术支持和后援保障</w:t>
      </w:r>
      <w:r>
        <w:rPr>
          <w:rFonts w:ascii="Arial Narrow" w:eastAsia="仿宋_GB2312" w:hAnsi="Arial Narrow" w:cs="Arial" w:hint="eastAsia"/>
          <w:sz w:val="30"/>
          <w:szCs w:val="30"/>
        </w:rPr>
        <w:t>;</w:t>
      </w:r>
      <w:r>
        <w:rPr>
          <w:rFonts w:ascii="Arial Narrow" w:eastAsia="仿宋_GB2312" w:hAnsi="Arial Narrow" w:cs="Arial" w:hint="eastAsia"/>
          <w:sz w:val="30"/>
          <w:szCs w:val="30"/>
        </w:rPr>
        <w:t>坚持个人发展与团队协作相结合</w:t>
      </w:r>
      <w:r>
        <w:rPr>
          <w:rFonts w:ascii="Arial Narrow" w:eastAsia="仿宋_GB2312" w:hAnsi="Arial Narrow" w:cs="Arial" w:hint="eastAsia"/>
          <w:sz w:val="30"/>
          <w:szCs w:val="30"/>
        </w:rPr>
        <w:t>,</w:t>
      </w:r>
      <w:r>
        <w:rPr>
          <w:rFonts w:ascii="Arial Narrow" w:eastAsia="仿宋_GB2312" w:hAnsi="Arial Narrow" w:cs="Arial" w:hint="eastAsia"/>
          <w:sz w:val="30"/>
          <w:szCs w:val="30"/>
        </w:rPr>
        <w:t>在展示个人风采的同时，突出职业道德与协作精神；竞赛坚持公开、公正、公平及结合生产实际、注重考核实效、强化质量水平的组织原则。</w:t>
      </w:r>
    </w:p>
    <w:p w:rsidR="00A446EF" w:rsidRDefault="000C58AD">
      <w:pPr>
        <w:snapToGrid w:val="0"/>
        <w:spacing w:line="560" w:lineRule="exact"/>
        <w:ind w:firstLineChars="200" w:firstLine="602"/>
        <w:rPr>
          <w:rFonts w:ascii="Arial Narrow" w:eastAsia="仿宋_GB2312" w:hAnsi="Arial Narrow" w:cs="Arial"/>
          <w:b/>
          <w:sz w:val="30"/>
          <w:szCs w:val="30"/>
        </w:rPr>
      </w:pPr>
      <w:r>
        <w:rPr>
          <w:rFonts w:ascii="黑体" w:eastAsia="黑体" w:hAnsi="黑体" w:cs="黑体" w:hint="eastAsia"/>
          <w:b/>
          <w:sz w:val="30"/>
          <w:szCs w:val="30"/>
        </w:rPr>
        <w:t>五、赛项方案的特色与创新点</w:t>
      </w:r>
    </w:p>
    <w:p w:rsidR="00A446EF" w:rsidRDefault="000C58AD">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1</w:t>
      </w:r>
      <w:r>
        <w:rPr>
          <w:rFonts w:eastAsia="仿宋_GB2312" w:hint="eastAsia"/>
          <w:kern w:val="0"/>
          <w:sz w:val="30"/>
          <w:szCs w:val="30"/>
        </w:rPr>
        <w:t>.</w:t>
      </w:r>
      <w:r>
        <w:rPr>
          <w:rFonts w:ascii="Arial Narrow" w:eastAsia="仿宋_GB2312" w:hAnsi="Arial Narrow" w:cs="Arial" w:hint="eastAsia"/>
          <w:sz w:val="30"/>
          <w:szCs w:val="30"/>
        </w:rPr>
        <w:t xml:space="preserve"> GNSS</w:t>
      </w:r>
      <w:r>
        <w:rPr>
          <w:rFonts w:ascii="Arial Narrow" w:eastAsia="仿宋_GB2312" w:hAnsi="Arial Narrow" w:cs="Arial" w:hint="eastAsia"/>
          <w:sz w:val="30"/>
          <w:szCs w:val="30"/>
        </w:rPr>
        <w:t>测量是现代测绘最科学、最前沿、最普及的测量手段，</w:t>
      </w:r>
      <w:r>
        <w:rPr>
          <w:rFonts w:ascii="Arial Narrow" w:eastAsia="仿宋_GB2312" w:hAnsi="Arial Narrow" w:cs="Arial" w:hint="eastAsia"/>
          <w:sz w:val="30"/>
          <w:szCs w:val="30"/>
        </w:rPr>
        <w:t>GNSS</w:t>
      </w:r>
      <w:r>
        <w:rPr>
          <w:rFonts w:ascii="Arial Narrow" w:eastAsia="仿宋_GB2312" w:hAnsi="Arial Narrow" w:cs="Arial" w:hint="eastAsia"/>
          <w:sz w:val="30"/>
          <w:szCs w:val="30"/>
        </w:rPr>
        <w:t>测量竞赛在全国是首次申办国赛的竞赛。</w:t>
      </w:r>
    </w:p>
    <w:p w:rsidR="00A446EF" w:rsidRDefault="000C58AD">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2</w:t>
      </w:r>
      <w:r>
        <w:rPr>
          <w:rFonts w:eastAsia="仿宋_GB2312" w:hint="eastAsia"/>
          <w:kern w:val="0"/>
          <w:sz w:val="30"/>
          <w:szCs w:val="30"/>
        </w:rPr>
        <w:t>.</w:t>
      </w:r>
      <w:r>
        <w:rPr>
          <w:rFonts w:ascii="Arial Narrow" w:eastAsia="仿宋_GB2312" w:hAnsi="Arial Narrow" w:cs="Arial"/>
          <w:sz w:val="30"/>
          <w:szCs w:val="30"/>
        </w:rPr>
        <w:t>所选择项目针对性强，来自于</w:t>
      </w:r>
      <w:r>
        <w:rPr>
          <w:rFonts w:ascii="Arial Narrow" w:eastAsia="仿宋_GB2312" w:hAnsi="Arial Narrow" w:cs="Arial" w:hint="eastAsia"/>
          <w:sz w:val="30"/>
          <w:szCs w:val="30"/>
        </w:rPr>
        <w:t>地下工程测量</w:t>
      </w:r>
      <w:r>
        <w:rPr>
          <w:rFonts w:ascii="Arial Narrow" w:eastAsia="仿宋_GB2312" w:hAnsi="Arial Narrow" w:cs="Arial"/>
          <w:sz w:val="30"/>
          <w:szCs w:val="30"/>
        </w:rPr>
        <w:t>实际，是开展</w:t>
      </w:r>
      <w:r>
        <w:rPr>
          <w:rFonts w:ascii="Arial Narrow" w:eastAsia="仿宋_GB2312" w:hAnsi="Arial Narrow" w:cs="Arial" w:hint="eastAsia"/>
          <w:sz w:val="30"/>
          <w:szCs w:val="30"/>
        </w:rPr>
        <w:t>矿山测量等地下工程测量</w:t>
      </w:r>
      <w:r>
        <w:rPr>
          <w:rFonts w:ascii="Arial Narrow" w:eastAsia="仿宋_GB2312" w:hAnsi="Arial Narrow" w:cs="Arial"/>
          <w:sz w:val="30"/>
          <w:szCs w:val="30"/>
        </w:rPr>
        <w:t>工作必须具备的</w:t>
      </w:r>
      <w:r>
        <w:rPr>
          <w:rFonts w:ascii="Arial Narrow" w:eastAsia="仿宋_GB2312" w:hAnsi="Arial Narrow" w:cs="Arial" w:hint="eastAsia"/>
          <w:sz w:val="30"/>
          <w:szCs w:val="30"/>
        </w:rPr>
        <w:t>重要和基本</w:t>
      </w:r>
      <w:r>
        <w:rPr>
          <w:rFonts w:ascii="Arial Narrow" w:eastAsia="仿宋_GB2312" w:hAnsi="Arial Narrow" w:cs="Arial"/>
          <w:sz w:val="30"/>
          <w:szCs w:val="30"/>
        </w:rPr>
        <w:t>技能</w:t>
      </w:r>
      <w:r>
        <w:rPr>
          <w:rFonts w:ascii="Arial Narrow" w:eastAsia="仿宋_GB2312" w:hAnsi="Arial Narrow" w:cs="Arial" w:hint="eastAsia"/>
          <w:sz w:val="30"/>
          <w:szCs w:val="30"/>
        </w:rPr>
        <w:t>。</w:t>
      </w:r>
    </w:p>
    <w:p w:rsidR="00A446EF" w:rsidRDefault="000C58AD">
      <w:pPr>
        <w:snapToGrid w:val="0"/>
        <w:spacing w:line="560" w:lineRule="exact"/>
        <w:ind w:firstLineChars="200" w:firstLine="600"/>
        <w:rPr>
          <w:rFonts w:ascii="Arial Narrow" w:eastAsia="仿宋_GB2312" w:hAnsi="Arial Narrow" w:cs="Arial"/>
          <w:sz w:val="30"/>
          <w:szCs w:val="30"/>
        </w:rPr>
      </w:pPr>
      <w:r>
        <w:rPr>
          <w:rFonts w:eastAsia="仿宋_GB2312" w:hint="eastAsia"/>
          <w:kern w:val="0"/>
          <w:sz w:val="30"/>
          <w:szCs w:val="30"/>
        </w:rPr>
        <w:t>3.</w:t>
      </w:r>
      <w:r>
        <w:rPr>
          <w:rFonts w:eastAsia="仿宋_GB2312"/>
          <w:kern w:val="0"/>
          <w:sz w:val="30"/>
          <w:szCs w:val="30"/>
        </w:rPr>
        <w:t>赛项使用的全站仪和</w:t>
      </w:r>
      <w:r>
        <w:rPr>
          <w:rFonts w:eastAsia="仿宋_GB2312"/>
          <w:kern w:val="0"/>
          <w:sz w:val="30"/>
          <w:szCs w:val="30"/>
        </w:rPr>
        <w:t>GNSS</w:t>
      </w:r>
      <w:r>
        <w:rPr>
          <w:rFonts w:eastAsia="仿宋_GB2312"/>
          <w:kern w:val="0"/>
          <w:sz w:val="30"/>
          <w:szCs w:val="30"/>
        </w:rPr>
        <w:t>设备是当前测绘生产外业</w:t>
      </w:r>
      <w:r>
        <w:rPr>
          <w:rFonts w:eastAsia="仿宋_GB2312" w:hint="eastAsia"/>
          <w:kern w:val="0"/>
          <w:sz w:val="30"/>
          <w:szCs w:val="30"/>
        </w:rPr>
        <w:t>测量</w:t>
      </w:r>
      <w:r>
        <w:rPr>
          <w:rFonts w:eastAsia="仿宋_GB2312"/>
          <w:kern w:val="0"/>
          <w:sz w:val="30"/>
          <w:szCs w:val="30"/>
        </w:rPr>
        <w:t>的主流</w:t>
      </w:r>
      <w:r>
        <w:rPr>
          <w:rFonts w:eastAsia="仿宋_GB2312" w:hint="eastAsia"/>
          <w:kern w:val="0"/>
          <w:sz w:val="30"/>
          <w:szCs w:val="30"/>
        </w:rPr>
        <w:t>测绘</w:t>
      </w:r>
      <w:r>
        <w:rPr>
          <w:rFonts w:eastAsia="仿宋_GB2312"/>
          <w:kern w:val="0"/>
          <w:sz w:val="30"/>
          <w:szCs w:val="30"/>
        </w:rPr>
        <w:t>设备</w:t>
      </w:r>
      <w:r>
        <w:rPr>
          <w:rFonts w:eastAsia="仿宋_GB2312" w:hint="eastAsia"/>
          <w:kern w:val="0"/>
          <w:sz w:val="30"/>
          <w:szCs w:val="30"/>
        </w:rPr>
        <w:t>，</w:t>
      </w:r>
      <w:r>
        <w:rPr>
          <w:rFonts w:ascii="仿宋_GB2312" w:eastAsia="仿宋_GB2312" w:hAnsi="宋体" w:cs="Arial" w:hint="eastAsia"/>
          <w:kern w:val="0"/>
          <w:sz w:val="30"/>
          <w:szCs w:val="30"/>
        </w:rPr>
        <w:t>紧跟行业、产业发展趋势，同时具有广泛的通用性和普适性，性价比高，能够更好的吸纳职业院校参与。</w:t>
      </w:r>
    </w:p>
    <w:p w:rsidR="00A446EF" w:rsidRDefault="000C58AD">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lastRenderedPageBreak/>
        <w:t>4</w:t>
      </w:r>
      <w:r>
        <w:rPr>
          <w:rFonts w:eastAsia="仿宋_GB2312" w:hint="eastAsia"/>
          <w:kern w:val="0"/>
          <w:sz w:val="30"/>
          <w:szCs w:val="30"/>
        </w:rPr>
        <w:t>.</w:t>
      </w:r>
      <w:r>
        <w:rPr>
          <w:rFonts w:ascii="Arial Narrow" w:eastAsia="仿宋_GB2312" w:hAnsi="Arial Narrow" w:cs="Arial"/>
          <w:sz w:val="30"/>
          <w:szCs w:val="30"/>
        </w:rPr>
        <w:t>依托</w:t>
      </w:r>
      <w:r>
        <w:rPr>
          <w:rFonts w:ascii="仿宋_GB2312" w:eastAsia="仿宋_GB2312" w:hAnsi="宋体" w:cs="Arial" w:hint="eastAsia"/>
          <w:kern w:val="0"/>
          <w:sz w:val="30"/>
          <w:szCs w:val="30"/>
        </w:rPr>
        <w:t>有色金属行业职业技能鉴定指导中心</w:t>
      </w:r>
      <w:r>
        <w:rPr>
          <w:rFonts w:ascii="仿宋_GB2312" w:eastAsia="仿宋_GB2312" w:hAnsi="宋体" w:cs="Arial"/>
          <w:kern w:val="0"/>
          <w:sz w:val="30"/>
          <w:szCs w:val="30"/>
        </w:rPr>
        <w:t>，</w:t>
      </w:r>
      <w:r>
        <w:rPr>
          <w:rFonts w:ascii="Arial Narrow" w:eastAsia="仿宋_GB2312" w:hAnsi="Arial Narrow" w:cs="Arial"/>
          <w:sz w:val="30"/>
          <w:szCs w:val="30"/>
        </w:rPr>
        <w:t>利用技能竞赛开展职业技能（工程测量员</w:t>
      </w:r>
      <w:r>
        <w:rPr>
          <w:rFonts w:ascii="Arial Narrow" w:eastAsia="仿宋_GB2312" w:hAnsi="Arial Narrow" w:cs="Arial"/>
          <w:sz w:val="30"/>
          <w:szCs w:val="30"/>
        </w:rPr>
        <w:t>/</w:t>
      </w:r>
      <w:r>
        <w:rPr>
          <w:rFonts w:ascii="Arial Narrow" w:eastAsia="仿宋_GB2312" w:hAnsi="Arial Narrow" w:cs="Arial"/>
          <w:sz w:val="30"/>
          <w:szCs w:val="30"/>
        </w:rPr>
        <w:t>三级）鉴定</w:t>
      </w:r>
      <w:r>
        <w:rPr>
          <w:rFonts w:ascii="Arial Narrow" w:eastAsia="仿宋_GB2312" w:hAnsi="Arial Narrow" w:cs="Arial" w:hint="eastAsia"/>
          <w:sz w:val="30"/>
          <w:szCs w:val="30"/>
        </w:rPr>
        <w:t>，创新“双证书”制</w:t>
      </w:r>
      <w:r>
        <w:rPr>
          <w:rFonts w:ascii="Arial Narrow" w:eastAsia="仿宋_GB2312" w:hAnsi="Arial Narrow" w:cs="Arial"/>
          <w:sz w:val="30"/>
          <w:szCs w:val="30"/>
        </w:rPr>
        <w:t>度</w:t>
      </w:r>
      <w:r>
        <w:rPr>
          <w:rFonts w:ascii="Arial Narrow" w:eastAsia="仿宋_GB2312" w:hAnsi="Arial Narrow" w:cs="Arial" w:hint="eastAsia"/>
          <w:sz w:val="30"/>
          <w:szCs w:val="30"/>
        </w:rPr>
        <w:t>。</w:t>
      </w:r>
    </w:p>
    <w:p w:rsidR="00A446EF" w:rsidRDefault="000C58AD">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5</w:t>
      </w:r>
      <w:r>
        <w:rPr>
          <w:rFonts w:eastAsia="仿宋_GB2312" w:hint="eastAsia"/>
          <w:kern w:val="0"/>
          <w:sz w:val="30"/>
          <w:szCs w:val="30"/>
        </w:rPr>
        <w:t>.</w:t>
      </w:r>
      <w:r>
        <w:rPr>
          <w:rFonts w:ascii="Arial Narrow" w:eastAsia="仿宋_GB2312" w:hAnsi="Arial Narrow" w:cs="Arial"/>
          <w:sz w:val="30"/>
          <w:szCs w:val="30"/>
        </w:rPr>
        <w:t xml:space="preserve"> </w:t>
      </w:r>
      <w:r>
        <w:rPr>
          <w:rFonts w:ascii="Arial Narrow" w:eastAsia="仿宋_GB2312" w:hAnsi="Arial Narrow" w:cs="Arial"/>
          <w:sz w:val="30"/>
          <w:szCs w:val="30"/>
        </w:rPr>
        <w:t>竞赛项目设计中不仅突出常规技能训练与考核，同时结合不同环境</w:t>
      </w:r>
      <w:proofErr w:type="gramStart"/>
      <w:r>
        <w:rPr>
          <w:rFonts w:ascii="Arial Narrow" w:eastAsia="仿宋_GB2312" w:hAnsi="Arial Narrow" w:cs="Arial"/>
          <w:sz w:val="30"/>
          <w:szCs w:val="30"/>
        </w:rPr>
        <w:t>下项目</w:t>
      </w:r>
      <w:proofErr w:type="gramEnd"/>
      <w:r>
        <w:rPr>
          <w:rFonts w:ascii="Arial Narrow" w:eastAsia="仿宋_GB2312" w:hAnsi="Arial Narrow" w:cs="Arial"/>
          <w:sz w:val="30"/>
          <w:szCs w:val="30"/>
        </w:rPr>
        <w:t>方案的设计，具有一定的能力拓展和技能创新。</w:t>
      </w:r>
    </w:p>
    <w:p w:rsidR="00A446EF" w:rsidRDefault="000C58AD">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6</w:t>
      </w:r>
      <w:r>
        <w:rPr>
          <w:rFonts w:eastAsia="仿宋_GB2312" w:hint="eastAsia"/>
          <w:kern w:val="0"/>
          <w:sz w:val="30"/>
          <w:szCs w:val="30"/>
        </w:rPr>
        <w:t>.</w:t>
      </w:r>
      <w:r>
        <w:rPr>
          <w:rFonts w:ascii="仿宋_GB2312" w:eastAsia="仿宋_GB2312" w:hAnsi="宋体" w:hint="eastAsia"/>
          <w:sz w:val="30"/>
          <w:szCs w:val="30"/>
        </w:rPr>
        <w:t>在裁判方式上，采用企业专家裁判为主，确保公正、公平、公开。</w:t>
      </w:r>
      <w:r>
        <w:rPr>
          <w:rFonts w:ascii="仿宋_GB2312" w:eastAsia="仿宋_GB2312" w:hAnsi="宋体" w:hint="eastAsia"/>
          <w:color w:val="000000"/>
          <w:sz w:val="30"/>
          <w:szCs w:val="30"/>
        </w:rPr>
        <w:t>能全面考核选手的综合设计、操作技能、职业素养等综合职业能力。</w:t>
      </w:r>
    </w:p>
    <w:p w:rsidR="00A446EF" w:rsidRDefault="000C58AD">
      <w:pPr>
        <w:snapToGrid w:val="0"/>
        <w:spacing w:line="560" w:lineRule="exact"/>
        <w:ind w:firstLineChars="200" w:firstLine="602"/>
        <w:rPr>
          <w:rFonts w:ascii="黑体" w:eastAsia="黑体" w:hAnsi="黑体" w:cs="黑体"/>
          <w:b/>
          <w:sz w:val="30"/>
          <w:szCs w:val="30"/>
        </w:rPr>
      </w:pPr>
      <w:r>
        <w:rPr>
          <w:rFonts w:ascii="黑体" w:eastAsia="黑体" w:hAnsi="黑体" w:cs="黑体" w:hint="eastAsia"/>
          <w:b/>
          <w:sz w:val="30"/>
          <w:szCs w:val="30"/>
        </w:rPr>
        <w:t>六、竞赛内容简介（须附英文对照简介）</w:t>
      </w:r>
    </w:p>
    <w:p w:rsidR="00A446EF" w:rsidRDefault="000C58AD">
      <w:pPr>
        <w:snapToGrid w:val="0"/>
        <w:spacing w:line="560" w:lineRule="exact"/>
        <w:ind w:firstLineChars="200" w:firstLine="600"/>
        <w:jc w:val="left"/>
        <w:rPr>
          <w:rFonts w:eastAsia="仿宋_GB2312"/>
          <w:kern w:val="0"/>
          <w:sz w:val="30"/>
          <w:szCs w:val="30"/>
        </w:rPr>
      </w:pPr>
      <w:r>
        <w:rPr>
          <w:rFonts w:eastAsia="仿宋_GB2312"/>
          <w:kern w:val="0"/>
          <w:sz w:val="30"/>
          <w:szCs w:val="30"/>
        </w:rPr>
        <w:t>1.</w:t>
      </w:r>
      <w:r>
        <w:rPr>
          <w:rFonts w:eastAsia="仿宋_GB2312"/>
          <w:kern w:val="0"/>
          <w:sz w:val="30"/>
          <w:szCs w:val="30"/>
        </w:rPr>
        <w:t>赛项名称：</w:t>
      </w:r>
      <w:r>
        <w:rPr>
          <w:rFonts w:eastAsia="仿宋_GB2312" w:hint="eastAsia"/>
          <w:kern w:val="0"/>
          <w:sz w:val="30"/>
          <w:szCs w:val="30"/>
        </w:rPr>
        <w:t>矿山测量</w:t>
      </w:r>
      <w:r>
        <w:rPr>
          <w:rFonts w:eastAsia="仿宋_GB2312"/>
          <w:kern w:val="0"/>
          <w:sz w:val="30"/>
          <w:szCs w:val="30"/>
        </w:rPr>
        <w:t>。</w:t>
      </w:r>
      <w:r>
        <w:rPr>
          <w:rFonts w:eastAsia="仿宋_GB2312" w:hint="eastAsia"/>
          <w:kern w:val="0"/>
          <w:sz w:val="30"/>
          <w:szCs w:val="30"/>
        </w:rPr>
        <w:t>（总分</w:t>
      </w:r>
      <w:r>
        <w:rPr>
          <w:rFonts w:eastAsia="仿宋_GB2312" w:hint="eastAsia"/>
          <w:kern w:val="0"/>
          <w:sz w:val="30"/>
          <w:szCs w:val="30"/>
        </w:rPr>
        <w:t>100</w:t>
      </w:r>
      <w:r>
        <w:rPr>
          <w:rFonts w:eastAsia="仿宋_GB2312" w:hint="eastAsia"/>
          <w:kern w:val="0"/>
          <w:sz w:val="30"/>
          <w:szCs w:val="30"/>
        </w:rPr>
        <w:t>分）</w:t>
      </w:r>
    </w:p>
    <w:p w:rsidR="00A446EF" w:rsidRDefault="000C58AD">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2</w:t>
      </w:r>
      <w:r>
        <w:rPr>
          <w:rFonts w:eastAsia="仿宋_GB2312"/>
          <w:kern w:val="0"/>
          <w:sz w:val="30"/>
          <w:szCs w:val="30"/>
        </w:rPr>
        <w:t xml:space="preserve">. </w:t>
      </w:r>
      <w:r>
        <w:rPr>
          <w:rFonts w:eastAsia="仿宋_GB2312"/>
          <w:kern w:val="0"/>
          <w:sz w:val="30"/>
          <w:szCs w:val="30"/>
        </w:rPr>
        <w:t>分项内容：</w:t>
      </w:r>
      <w:r>
        <w:rPr>
          <w:rFonts w:ascii="Arial Narrow" w:eastAsia="仿宋_GB2312" w:hAnsi="Arial Narrow" w:cs="Arial" w:hint="eastAsia"/>
          <w:sz w:val="30"/>
          <w:szCs w:val="30"/>
        </w:rPr>
        <w:t>GNSS</w:t>
      </w:r>
      <w:r>
        <w:rPr>
          <w:rFonts w:ascii="Arial Narrow" w:eastAsia="仿宋_GB2312" w:hAnsi="Arial Narrow" w:cs="Arial" w:hint="eastAsia"/>
          <w:sz w:val="30"/>
          <w:szCs w:val="30"/>
        </w:rPr>
        <w:t>测量（</w:t>
      </w:r>
      <w:proofErr w:type="gramStart"/>
      <w:r>
        <w:rPr>
          <w:rFonts w:ascii="Arial Narrow" w:eastAsia="仿宋_GB2312" w:hAnsi="Arial Narrow" w:cs="Arial" w:hint="eastAsia"/>
          <w:sz w:val="30"/>
          <w:szCs w:val="30"/>
        </w:rPr>
        <w:t>分值占</w:t>
      </w:r>
      <w:proofErr w:type="gramEnd"/>
      <w:r>
        <w:rPr>
          <w:rFonts w:ascii="Arial Narrow" w:eastAsia="仿宋_GB2312" w:hAnsi="Arial Narrow" w:cs="Arial" w:hint="eastAsia"/>
          <w:sz w:val="30"/>
          <w:szCs w:val="30"/>
        </w:rPr>
        <w:t>比</w:t>
      </w:r>
      <w:r>
        <w:rPr>
          <w:rFonts w:ascii="Arial Narrow" w:eastAsia="仿宋_GB2312" w:hAnsi="Arial Narrow" w:cs="Arial" w:hint="eastAsia"/>
          <w:sz w:val="30"/>
          <w:szCs w:val="30"/>
        </w:rPr>
        <w:t>50%</w:t>
      </w:r>
      <w:r>
        <w:rPr>
          <w:rFonts w:ascii="Arial Narrow" w:eastAsia="仿宋_GB2312" w:hAnsi="Arial Narrow" w:cs="Arial" w:hint="eastAsia"/>
          <w:sz w:val="30"/>
          <w:szCs w:val="30"/>
        </w:rPr>
        <w:t>）、贯通测量（</w:t>
      </w:r>
      <w:proofErr w:type="gramStart"/>
      <w:r>
        <w:rPr>
          <w:rFonts w:ascii="Arial Narrow" w:eastAsia="仿宋_GB2312" w:hAnsi="Arial Narrow" w:cs="Arial" w:hint="eastAsia"/>
          <w:sz w:val="30"/>
          <w:szCs w:val="30"/>
        </w:rPr>
        <w:t>分值占</w:t>
      </w:r>
      <w:proofErr w:type="gramEnd"/>
      <w:r>
        <w:rPr>
          <w:rFonts w:ascii="Arial Narrow" w:eastAsia="仿宋_GB2312" w:hAnsi="Arial Narrow" w:cs="Arial" w:hint="eastAsia"/>
          <w:sz w:val="30"/>
          <w:szCs w:val="30"/>
        </w:rPr>
        <w:t>比</w:t>
      </w:r>
      <w:r>
        <w:rPr>
          <w:rFonts w:ascii="Arial Narrow" w:eastAsia="仿宋_GB2312" w:hAnsi="Arial Narrow" w:cs="Arial" w:hint="eastAsia"/>
          <w:sz w:val="30"/>
          <w:szCs w:val="30"/>
        </w:rPr>
        <w:t>50%</w:t>
      </w:r>
      <w:r>
        <w:rPr>
          <w:rFonts w:ascii="Arial Narrow" w:eastAsia="仿宋_GB2312" w:hAnsi="Arial Narrow" w:cs="Arial" w:hint="eastAsia"/>
          <w:sz w:val="30"/>
          <w:szCs w:val="30"/>
        </w:rPr>
        <w:t>）。</w:t>
      </w:r>
    </w:p>
    <w:p w:rsidR="00A446EF" w:rsidRDefault="000C58AD">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内容包括：</w:t>
      </w:r>
    </w:p>
    <w:p w:rsidR="00A446EF" w:rsidRDefault="000C58AD">
      <w:pPr>
        <w:snapToGrid w:val="0"/>
        <w:spacing w:line="560" w:lineRule="exact"/>
        <w:ind w:firstLineChars="189" w:firstLine="567"/>
        <w:rPr>
          <w:rFonts w:ascii="Arial Narrow" w:eastAsia="仿宋_GB2312" w:hAnsi="Arial Narrow" w:cs="Arial"/>
          <w:sz w:val="30"/>
          <w:szCs w:val="30"/>
        </w:rPr>
      </w:pPr>
      <w:r>
        <w:rPr>
          <w:rFonts w:ascii="Arial Narrow" w:eastAsia="仿宋_GB2312" w:hAnsi="Arial Narrow" w:cs="Arial" w:hint="eastAsia"/>
          <w:sz w:val="30"/>
          <w:szCs w:val="30"/>
        </w:rPr>
        <w:t>（</w:t>
      </w:r>
      <w:r>
        <w:rPr>
          <w:rFonts w:ascii="Arial Narrow" w:eastAsia="仿宋_GB2312" w:hAnsi="Arial Narrow" w:cs="Arial" w:hint="eastAsia"/>
          <w:sz w:val="30"/>
          <w:szCs w:val="30"/>
        </w:rPr>
        <w:t>1</w:t>
      </w:r>
      <w:r>
        <w:rPr>
          <w:rFonts w:ascii="Arial Narrow" w:eastAsia="仿宋_GB2312" w:hAnsi="Arial Narrow" w:cs="Arial" w:hint="eastAsia"/>
          <w:sz w:val="30"/>
          <w:szCs w:val="30"/>
        </w:rPr>
        <w:t>）</w:t>
      </w:r>
      <w:r>
        <w:rPr>
          <w:rFonts w:ascii="Arial Narrow" w:eastAsia="仿宋_GB2312" w:hAnsi="Arial Narrow" w:cs="Arial" w:hint="eastAsia"/>
          <w:sz w:val="30"/>
          <w:szCs w:val="30"/>
        </w:rPr>
        <w:t>GNSS</w:t>
      </w:r>
      <w:r>
        <w:rPr>
          <w:rFonts w:ascii="Arial Narrow" w:eastAsia="仿宋_GB2312" w:hAnsi="Arial Narrow" w:cs="Arial" w:hint="eastAsia"/>
          <w:sz w:val="30"/>
          <w:szCs w:val="30"/>
        </w:rPr>
        <w:t>测量：为贯通测量建立控制点，</w:t>
      </w:r>
      <w:r>
        <w:rPr>
          <w:rFonts w:eastAsia="仿宋_GB2312"/>
          <w:kern w:val="0"/>
          <w:sz w:val="30"/>
          <w:szCs w:val="30"/>
        </w:rPr>
        <w:t>完成</w:t>
      </w:r>
      <w:r>
        <w:rPr>
          <w:rFonts w:ascii="Arial Narrow" w:eastAsia="仿宋_GB2312" w:hAnsi="Arial Narrow" w:cs="Arial" w:hint="eastAsia"/>
          <w:sz w:val="30"/>
          <w:szCs w:val="30"/>
        </w:rPr>
        <w:t>GNSS</w:t>
      </w:r>
      <w:r>
        <w:rPr>
          <w:rFonts w:ascii="Arial Narrow" w:eastAsia="仿宋_GB2312" w:hAnsi="Arial Narrow" w:cs="Arial" w:hint="eastAsia"/>
          <w:sz w:val="30"/>
          <w:szCs w:val="30"/>
        </w:rPr>
        <w:t>控制测量</w:t>
      </w:r>
      <w:r>
        <w:rPr>
          <w:rFonts w:eastAsia="仿宋_GB2312"/>
          <w:kern w:val="0"/>
          <w:sz w:val="30"/>
          <w:szCs w:val="30"/>
        </w:rPr>
        <w:t>的观测、记录、计算和成果整理，提交合格成果。</w:t>
      </w:r>
    </w:p>
    <w:p w:rsidR="00A446EF" w:rsidRDefault="000C58AD">
      <w:pPr>
        <w:snapToGrid w:val="0"/>
        <w:spacing w:line="560" w:lineRule="exact"/>
        <w:ind w:firstLineChars="189" w:firstLine="567"/>
        <w:rPr>
          <w:rFonts w:ascii="Arial Narrow" w:eastAsia="仿宋_GB2312" w:hAnsi="Arial Narrow" w:cs="Arial"/>
          <w:sz w:val="30"/>
          <w:szCs w:val="30"/>
        </w:rPr>
      </w:pPr>
      <w:r>
        <w:rPr>
          <w:rFonts w:ascii="Arial Narrow" w:eastAsia="仿宋_GB2312" w:hAnsi="Arial Narrow" w:cs="Arial" w:hint="eastAsia"/>
          <w:sz w:val="30"/>
          <w:szCs w:val="30"/>
        </w:rPr>
        <w:t>（</w:t>
      </w:r>
      <w:r>
        <w:rPr>
          <w:rFonts w:ascii="Arial Narrow" w:eastAsia="仿宋_GB2312" w:hAnsi="Arial Narrow" w:cs="Arial" w:hint="eastAsia"/>
          <w:sz w:val="30"/>
          <w:szCs w:val="30"/>
        </w:rPr>
        <w:t>2</w:t>
      </w:r>
      <w:r>
        <w:rPr>
          <w:rFonts w:ascii="Arial Narrow" w:eastAsia="仿宋_GB2312" w:hAnsi="Arial Narrow" w:cs="Arial" w:hint="eastAsia"/>
          <w:sz w:val="30"/>
          <w:szCs w:val="30"/>
        </w:rPr>
        <w:t>）贯通测量：完成曲线贯通巷道内平面和高程控制测量，中线、高程放样测量。测定和计算贯通偏差。</w:t>
      </w:r>
    </w:p>
    <w:p w:rsidR="00A446EF" w:rsidRDefault="000C58AD">
      <w:pPr>
        <w:snapToGrid w:val="0"/>
        <w:spacing w:line="560" w:lineRule="exact"/>
        <w:ind w:firstLineChars="200" w:firstLine="600"/>
        <w:jc w:val="left"/>
        <w:rPr>
          <w:rFonts w:ascii="仿宋_GB2312" w:eastAsia="仿宋_GB2312" w:hAnsi="宋体"/>
          <w:color w:val="000000"/>
          <w:sz w:val="30"/>
          <w:szCs w:val="30"/>
        </w:rPr>
      </w:pPr>
      <w:r>
        <w:rPr>
          <w:rFonts w:ascii="仿宋_GB2312" w:eastAsia="仿宋_GB2312" w:hAnsi="宋体" w:hint="eastAsia"/>
          <w:color w:val="000000"/>
          <w:sz w:val="30"/>
          <w:szCs w:val="30"/>
        </w:rPr>
        <w:t>本赛项既考核选手地面GNSS测量技能，又考核地下工程测量的基本技能，匹配实际工作流程，依据方案优化、操作规范、作业质量等指标进行综合评定，既体现了先进技术与外内业作业计算的综合应用，又同时考察了选手团队合作精神及专业技能。</w:t>
      </w:r>
    </w:p>
    <w:p w:rsidR="00A446EF" w:rsidRDefault="000C58AD">
      <w:pPr>
        <w:snapToGrid w:val="0"/>
        <w:spacing w:line="560" w:lineRule="exact"/>
        <w:ind w:firstLineChars="200" w:firstLine="600"/>
        <w:jc w:val="left"/>
        <w:rPr>
          <w:rFonts w:eastAsia="仿宋_GB2312"/>
          <w:kern w:val="0"/>
          <w:sz w:val="30"/>
          <w:szCs w:val="30"/>
        </w:rPr>
      </w:pPr>
      <w:r>
        <w:rPr>
          <w:rFonts w:eastAsia="仿宋_GB2312"/>
          <w:kern w:val="0"/>
          <w:sz w:val="30"/>
          <w:szCs w:val="30"/>
        </w:rPr>
        <w:t>3.</w:t>
      </w:r>
      <w:r>
        <w:rPr>
          <w:rFonts w:eastAsia="仿宋_GB2312"/>
          <w:kern w:val="0"/>
          <w:sz w:val="30"/>
          <w:szCs w:val="30"/>
        </w:rPr>
        <w:t>组队要求：每队限报</w:t>
      </w:r>
      <w:r>
        <w:rPr>
          <w:rFonts w:eastAsia="仿宋_GB2312"/>
          <w:kern w:val="0"/>
          <w:sz w:val="30"/>
          <w:szCs w:val="30"/>
        </w:rPr>
        <w:t>4</w:t>
      </w:r>
      <w:r>
        <w:rPr>
          <w:rFonts w:eastAsia="仿宋_GB2312"/>
          <w:kern w:val="0"/>
          <w:sz w:val="30"/>
          <w:szCs w:val="30"/>
        </w:rPr>
        <w:t>名选手（其中队长</w:t>
      </w:r>
      <w:r>
        <w:rPr>
          <w:rFonts w:eastAsia="仿宋_GB2312"/>
          <w:kern w:val="0"/>
          <w:sz w:val="30"/>
          <w:szCs w:val="30"/>
        </w:rPr>
        <w:t>1</w:t>
      </w:r>
      <w:r>
        <w:rPr>
          <w:rFonts w:eastAsia="仿宋_GB2312"/>
          <w:kern w:val="0"/>
          <w:sz w:val="30"/>
          <w:szCs w:val="30"/>
        </w:rPr>
        <w:t>名），不超过</w:t>
      </w:r>
      <w:r>
        <w:rPr>
          <w:rFonts w:eastAsia="仿宋_GB2312"/>
          <w:kern w:val="0"/>
          <w:sz w:val="30"/>
          <w:szCs w:val="30"/>
        </w:rPr>
        <w:t>2</w:t>
      </w:r>
      <w:r>
        <w:rPr>
          <w:rFonts w:eastAsia="仿宋_GB2312"/>
          <w:kern w:val="0"/>
          <w:sz w:val="30"/>
          <w:szCs w:val="30"/>
        </w:rPr>
        <w:t>名指导教师。</w:t>
      </w:r>
    </w:p>
    <w:p w:rsidR="00A446EF" w:rsidRDefault="000C58AD">
      <w:pPr>
        <w:rPr>
          <w:b/>
          <w:sz w:val="32"/>
          <w:szCs w:val="32"/>
        </w:rPr>
      </w:pPr>
      <w:r>
        <w:rPr>
          <w:b/>
          <w:sz w:val="32"/>
          <w:szCs w:val="32"/>
        </w:rPr>
        <w:fldChar w:fldCharType="begin"/>
      </w:r>
      <w:r>
        <w:rPr>
          <w:rFonts w:hint="eastAsia"/>
          <w:b/>
          <w:sz w:val="32"/>
          <w:szCs w:val="32"/>
        </w:rPr>
        <w:instrText>= 6 \* ROMAN</w:instrText>
      </w:r>
      <w:r>
        <w:rPr>
          <w:b/>
          <w:sz w:val="32"/>
          <w:szCs w:val="32"/>
        </w:rPr>
        <w:fldChar w:fldCharType="separate"/>
      </w:r>
      <w:r>
        <w:rPr>
          <w:b/>
          <w:sz w:val="32"/>
          <w:szCs w:val="32"/>
        </w:rPr>
        <w:t>VI</w:t>
      </w:r>
      <w:r>
        <w:rPr>
          <w:b/>
          <w:sz w:val="32"/>
          <w:szCs w:val="32"/>
        </w:rPr>
        <w:fldChar w:fldCharType="end"/>
      </w:r>
      <w:r>
        <w:rPr>
          <w:rFonts w:hint="eastAsia"/>
          <w:b/>
          <w:sz w:val="32"/>
          <w:szCs w:val="32"/>
        </w:rPr>
        <w:t>：</w:t>
      </w:r>
      <w:r>
        <w:rPr>
          <w:rFonts w:hint="eastAsia"/>
          <w:b/>
          <w:sz w:val="32"/>
          <w:szCs w:val="32"/>
        </w:rPr>
        <w:t xml:space="preserve">Brief </w:t>
      </w:r>
      <w:r>
        <w:rPr>
          <w:b/>
          <w:sz w:val="32"/>
          <w:szCs w:val="32"/>
        </w:rPr>
        <w:t>Introduction</w:t>
      </w:r>
      <w:r>
        <w:rPr>
          <w:rFonts w:hint="eastAsia"/>
          <w:b/>
          <w:sz w:val="32"/>
          <w:szCs w:val="32"/>
        </w:rPr>
        <w:t xml:space="preserve"> of the Competition</w:t>
      </w:r>
    </w:p>
    <w:p w:rsidR="00A446EF" w:rsidRDefault="000C58AD">
      <w:pPr>
        <w:numPr>
          <w:ilvl w:val="0"/>
          <w:numId w:val="1"/>
        </w:numPr>
        <w:rPr>
          <w:rFonts w:ascii="Times New Roman" w:hAnsi="Times New Roman" w:cs="Times New Roman"/>
          <w:sz w:val="30"/>
          <w:szCs w:val="30"/>
        </w:rPr>
      </w:pPr>
      <w:proofErr w:type="spellStart"/>
      <w:r>
        <w:rPr>
          <w:rFonts w:ascii="Times New Roman" w:hAnsi="Times New Roman" w:cs="Times New Roman"/>
          <w:sz w:val="30"/>
          <w:szCs w:val="30"/>
        </w:rPr>
        <w:t>Com</w:t>
      </w:r>
      <w:r>
        <w:rPr>
          <w:rFonts w:ascii="Times New Roman" w:hAnsi="Times New Roman" w:cs="Times New Roman" w:hint="eastAsia"/>
          <w:sz w:val="30"/>
          <w:szCs w:val="30"/>
        </w:rPr>
        <w:t>test</w:t>
      </w:r>
      <w:proofErr w:type="spellEnd"/>
      <w:r>
        <w:rPr>
          <w:rFonts w:ascii="Times New Roman" w:hAnsi="Times New Roman" w:cs="Times New Roman"/>
          <w:sz w:val="30"/>
          <w:szCs w:val="30"/>
        </w:rPr>
        <w:t xml:space="preserve"> Name: Mine Surveying</w:t>
      </w:r>
      <w:r>
        <w:rPr>
          <w:rFonts w:ascii="Times New Roman" w:hAnsi="Times New Roman" w:cs="Times New Roman" w:hint="eastAsia"/>
          <w:sz w:val="30"/>
          <w:szCs w:val="30"/>
        </w:rPr>
        <w:t>.</w:t>
      </w:r>
    </w:p>
    <w:p w:rsidR="00A446EF" w:rsidRDefault="000C58AD">
      <w:pPr>
        <w:numPr>
          <w:ilvl w:val="0"/>
          <w:numId w:val="2"/>
        </w:numPr>
        <w:rPr>
          <w:rFonts w:ascii="Times New Roman" w:hAnsi="Times New Roman" w:cs="Times New Roman"/>
          <w:sz w:val="30"/>
          <w:szCs w:val="30"/>
        </w:rPr>
      </w:pPr>
      <w:r>
        <w:rPr>
          <w:rFonts w:ascii="Times New Roman" w:hAnsi="Times New Roman" w:cs="Times New Roman" w:hint="eastAsia"/>
          <w:sz w:val="30"/>
          <w:szCs w:val="30"/>
        </w:rPr>
        <w:lastRenderedPageBreak/>
        <w:t xml:space="preserve">Names of the </w:t>
      </w:r>
      <w:r>
        <w:rPr>
          <w:rFonts w:ascii="Times New Roman" w:hAnsi="Times New Roman" w:cs="Times New Roman"/>
          <w:sz w:val="30"/>
          <w:szCs w:val="30"/>
        </w:rPr>
        <w:t>Sub-item</w:t>
      </w:r>
      <w:r>
        <w:rPr>
          <w:rFonts w:ascii="Times New Roman" w:hAnsi="Times New Roman" w:cs="Times New Roman" w:hint="eastAsia"/>
          <w:sz w:val="30"/>
          <w:szCs w:val="30"/>
        </w:rPr>
        <w:t>s</w:t>
      </w:r>
      <w:r>
        <w:rPr>
          <w:rFonts w:ascii="Times New Roman" w:hAnsi="Times New Roman" w:cs="Times New Roman"/>
          <w:sz w:val="30"/>
          <w:szCs w:val="30"/>
        </w:rPr>
        <w:t xml:space="preserve">: </w:t>
      </w:r>
      <w:r>
        <w:rPr>
          <w:rFonts w:ascii="Arial Narrow" w:eastAsia="仿宋_GB2312" w:hAnsi="Arial Narrow" w:cs="Arial" w:hint="eastAsia"/>
          <w:sz w:val="30"/>
          <w:szCs w:val="30"/>
        </w:rPr>
        <w:t>GNSS</w:t>
      </w:r>
      <w:r>
        <w:rPr>
          <w:rFonts w:ascii="Times New Roman" w:hAnsi="Times New Roman" w:cs="Times New Roman"/>
          <w:sz w:val="30"/>
          <w:szCs w:val="30"/>
        </w:rPr>
        <w:t xml:space="preserve"> surveying, Through Surveying</w:t>
      </w:r>
      <w:r>
        <w:rPr>
          <w:rFonts w:ascii="Times New Roman" w:hAnsi="Times New Roman" w:cs="Times New Roman" w:hint="eastAsia"/>
          <w:sz w:val="30"/>
          <w:szCs w:val="30"/>
        </w:rPr>
        <w:t>,</w:t>
      </w:r>
      <w:r>
        <w:rPr>
          <w:rFonts w:ascii="Times New Roman" w:hAnsi="Times New Roman" w:cs="Times New Roman"/>
          <w:sz w:val="30"/>
          <w:szCs w:val="30"/>
        </w:rPr>
        <w:t xml:space="preserve"> includ</w:t>
      </w:r>
      <w:r>
        <w:rPr>
          <w:rFonts w:ascii="Times New Roman" w:hAnsi="Times New Roman" w:cs="Times New Roman" w:hint="eastAsia"/>
          <w:sz w:val="30"/>
          <w:szCs w:val="30"/>
        </w:rPr>
        <w:t>ing</w:t>
      </w:r>
      <w:r>
        <w:rPr>
          <w:rFonts w:ascii="Times New Roman" w:hAnsi="Times New Roman" w:cs="Times New Roman"/>
          <w:sz w:val="30"/>
          <w:szCs w:val="30"/>
        </w:rPr>
        <w:t>:</w:t>
      </w:r>
    </w:p>
    <w:p w:rsidR="00A446EF" w:rsidRDefault="000C58AD">
      <w:pPr>
        <w:pStyle w:val="11"/>
        <w:tabs>
          <w:tab w:val="left" w:pos="1134"/>
          <w:tab w:val="left" w:pos="1418"/>
        </w:tabs>
        <w:ind w:firstLineChars="100" w:firstLine="300"/>
        <w:rPr>
          <w:rFonts w:ascii="Times New Roman" w:hAnsi="Times New Roman" w:cs="Times New Roman"/>
          <w:sz w:val="30"/>
          <w:szCs w:val="30"/>
        </w:rPr>
      </w:pPr>
      <w:r>
        <w:rPr>
          <w:rFonts w:ascii="Times New Roman" w:hAnsi="Times New Roman" w:cs="Times New Roman" w:hint="eastAsia"/>
          <w:sz w:val="30"/>
          <w:szCs w:val="30"/>
        </w:rPr>
        <w:t>(1)</w:t>
      </w:r>
      <w:r>
        <w:rPr>
          <w:rFonts w:ascii="Arial Narrow" w:eastAsia="仿宋_GB2312" w:hAnsi="Arial Narrow" w:cs="Arial" w:hint="eastAsia"/>
          <w:sz w:val="30"/>
          <w:szCs w:val="30"/>
        </w:rPr>
        <w:t>GNSS</w:t>
      </w:r>
      <w:r>
        <w:rPr>
          <w:rFonts w:ascii="Times New Roman" w:hAnsi="Times New Roman" w:cs="Times New Roman"/>
          <w:sz w:val="30"/>
          <w:szCs w:val="30"/>
        </w:rPr>
        <w:t xml:space="preserve"> surveying: </w:t>
      </w:r>
      <w:r>
        <w:rPr>
          <w:rFonts w:ascii="Times New Roman" w:hAnsi="Times New Roman" w:cs="Times New Roman" w:hint="eastAsia"/>
          <w:sz w:val="30"/>
          <w:szCs w:val="30"/>
        </w:rPr>
        <w:t>C</w:t>
      </w:r>
      <w:r>
        <w:rPr>
          <w:rFonts w:ascii="Times New Roman" w:hAnsi="Times New Roman" w:cs="Times New Roman"/>
          <w:sz w:val="30"/>
          <w:szCs w:val="30"/>
        </w:rPr>
        <w:t>omplet</w:t>
      </w:r>
      <w:r>
        <w:rPr>
          <w:rFonts w:ascii="Times New Roman" w:hAnsi="Times New Roman" w:cs="Times New Roman" w:hint="eastAsia"/>
          <w:sz w:val="30"/>
          <w:szCs w:val="30"/>
        </w:rPr>
        <w:t xml:space="preserve">ing </w:t>
      </w:r>
      <w:r>
        <w:rPr>
          <w:rFonts w:ascii="Times New Roman" w:hAnsi="Times New Roman" w:cs="Times New Roman"/>
          <w:sz w:val="30"/>
          <w:szCs w:val="30"/>
        </w:rPr>
        <w:t xml:space="preserve">the observation, recording, calculation and results processing of </w:t>
      </w:r>
      <w:r>
        <w:rPr>
          <w:rFonts w:ascii="Arial Narrow" w:eastAsia="仿宋_GB2312" w:hAnsi="Arial Narrow" w:cs="Arial" w:hint="eastAsia"/>
          <w:sz w:val="30"/>
          <w:szCs w:val="30"/>
        </w:rPr>
        <w:t>GNSS</w:t>
      </w:r>
      <w:r>
        <w:rPr>
          <w:rFonts w:ascii="Times New Roman" w:hAnsi="Times New Roman" w:cs="Times New Roman"/>
          <w:sz w:val="30"/>
          <w:szCs w:val="30"/>
        </w:rPr>
        <w:t xml:space="preserve"> control surveying, and submit </w:t>
      </w:r>
      <w:r>
        <w:rPr>
          <w:rFonts w:ascii="Times New Roman" w:hAnsi="Times New Roman" w:cs="Times New Roman" w:hint="eastAsia"/>
          <w:sz w:val="30"/>
          <w:szCs w:val="30"/>
        </w:rPr>
        <w:t xml:space="preserve">the </w:t>
      </w:r>
      <w:proofErr w:type="spellStart"/>
      <w:r>
        <w:rPr>
          <w:rFonts w:ascii="Times New Roman" w:hAnsi="Times New Roman" w:cs="Times New Roman"/>
          <w:sz w:val="30"/>
          <w:szCs w:val="30"/>
        </w:rPr>
        <w:t>qualifiedresults</w:t>
      </w:r>
      <w:proofErr w:type="spellEnd"/>
      <w:r>
        <w:rPr>
          <w:rFonts w:ascii="Times New Roman" w:hAnsi="Times New Roman" w:cs="Times New Roman"/>
          <w:sz w:val="30"/>
          <w:szCs w:val="30"/>
        </w:rPr>
        <w:t xml:space="preserve"> </w:t>
      </w:r>
      <w:r>
        <w:rPr>
          <w:rFonts w:ascii="Times New Roman" w:hAnsi="Times New Roman" w:cs="Times New Roman" w:hint="eastAsia"/>
          <w:sz w:val="30"/>
          <w:szCs w:val="30"/>
        </w:rPr>
        <w:t xml:space="preserve">to </w:t>
      </w:r>
      <w:r>
        <w:rPr>
          <w:rFonts w:ascii="Times New Roman" w:hAnsi="Times New Roman" w:cs="Times New Roman"/>
          <w:sz w:val="30"/>
          <w:szCs w:val="30"/>
        </w:rPr>
        <w:t xml:space="preserve">establish </w:t>
      </w:r>
      <w:r>
        <w:rPr>
          <w:rFonts w:ascii="Times New Roman" w:hAnsi="Times New Roman" w:cs="Times New Roman" w:hint="eastAsia"/>
          <w:sz w:val="30"/>
          <w:szCs w:val="30"/>
        </w:rPr>
        <w:t xml:space="preserve">the </w:t>
      </w:r>
      <w:r>
        <w:rPr>
          <w:rFonts w:ascii="Times New Roman" w:hAnsi="Times New Roman" w:cs="Times New Roman"/>
          <w:sz w:val="30"/>
          <w:szCs w:val="30"/>
        </w:rPr>
        <w:t xml:space="preserve">control points for </w:t>
      </w:r>
      <w:r>
        <w:rPr>
          <w:rFonts w:ascii="Times New Roman" w:hAnsi="Times New Roman" w:cs="Times New Roman" w:hint="eastAsia"/>
          <w:sz w:val="30"/>
          <w:szCs w:val="30"/>
        </w:rPr>
        <w:t>T</w:t>
      </w:r>
      <w:r>
        <w:rPr>
          <w:rFonts w:ascii="Times New Roman" w:hAnsi="Times New Roman" w:cs="Times New Roman"/>
          <w:sz w:val="30"/>
          <w:szCs w:val="30"/>
        </w:rPr>
        <w:t>hrough Surveying</w:t>
      </w:r>
      <w:r>
        <w:rPr>
          <w:rFonts w:ascii="Times New Roman" w:hAnsi="Times New Roman" w:cs="Times New Roman" w:hint="eastAsia"/>
          <w:sz w:val="30"/>
          <w:szCs w:val="30"/>
        </w:rPr>
        <w:t>.</w:t>
      </w:r>
    </w:p>
    <w:p w:rsidR="00A446EF" w:rsidRDefault="000C58AD">
      <w:pPr>
        <w:pStyle w:val="11"/>
        <w:tabs>
          <w:tab w:val="left" w:pos="1134"/>
          <w:tab w:val="left" w:pos="1418"/>
        </w:tabs>
        <w:ind w:firstLineChars="100" w:firstLine="300"/>
        <w:rPr>
          <w:rFonts w:ascii="Times New Roman" w:hAnsi="Times New Roman" w:cs="Times New Roman"/>
          <w:sz w:val="30"/>
          <w:szCs w:val="30"/>
        </w:rPr>
      </w:pPr>
      <w:r>
        <w:rPr>
          <w:rFonts w:ascii="Times New Roman" w:hAnsi="Times New Roman" w:cs="Times New Roman" w:hint="eastAsia"/>
          <w:sz w:val="30"/>
          <w:szCs w:val="30"/>
        </w:rPr>
        <w:t>(2)</w:t>
      </w:r>
      <w:r>
        <w:rPr>
          <w:rFonts w:ascii="Times New Roman" w:hAnsi="Times New Roman" w:cs="Times New Roman"/>
          <w:sz w:val="30"/>
          <w:szCs w:val="30"/>
        </w:rPr>
        <w:t xml:space="preserve">Through Surveying: </w:t>
      </w:r>
      <w:proofErr w:type="spellStart"/>
      <w:r>
        <w:rPr>
          <w:rFonts w:ascii="Times New Roman" w:hAnsi="Times New Roman" w:cs="Times New Roman" w:hint="eastAsia"/>
          <w:sz w:val="30"/>
          <w:szCs w:val="30"/>
        </w:rPr>
        <w:t>C</w:t>
      </w:r>
      <w:r>
        <w:rPr>
          <w:rFonts w:ascii="Times New Roman" w:hAnsi="Times New Roman" w:cs="Times New Roman"/>
          <w:sz w:val="30"/>
          <w:szCs w:val="30"/>
        </w:rPr>
        <w:t>omplet</w:t>
      </w:r>
      <w:r>
        <w:rPr>
          <w:rFonts w:ascii="Times New Roman" w:hAnsi="Times New Roman" w:cs="Times New Roman" w:hint="eastAsia"/>
          <w:sz w:val="30"/>
          <w:szCs w:val="30"/>
        </w:rPr>
        <w:t>ingthe</w:t>
      </w:r>
      <w:proofErr w:type="spellEnd"/>
      <w:r>
        <w:rPr>
          <w:rFonts w:ascii="Times New Roman" w:hAnsi="Times New Roman" w:cs="Times New Roman" w:hint="eastAsia"/>
          <w:sz w:val="30"/>
          <w:szCs w:val="30"/>
        </w:rPr>
        <w:t xml:space="preserve"> </w:t>
      </w:r>
      <w:r>
        <w:rPr>
          <w:rFonts w:ascii="Times New Roman" w:hAnsi="Times New Roman" w:cs="Times New Roman"/>
          <w:sz w:val="30"/>
          <w:szCs w:val="30"/>
        </w:rPr>
        <w:t>horizontal and vertical control through surveying in curve tunnel</w:t>
      </w:r>
      <w:r>
        <w:rPr>
          <w:rFonts w:ascii="Times New Roman" w:hAnsi="Times New Roman" w:cs="Times New Roman" w:hint="eastAsia"/>
          <w:sz w:val="30"/>
          <w:szCs w:val="30"/>
        </w:rPr>
        <w:t xml:space="preserve">s and the </w:t>
      </w:r>
      <w:r>
        <w:rPr>
          <w:rFonts w:ascii="Times New Roman" w:hAnsi="Times New Roman" w:cs="Times New Roman"/>
          <w:sz w:val="30"/>
          <w:szCs w:val="30"/>
        </w:rPr>
        <w:t>Midline lofting and vertical lofting surveying</w:t>
      </w:r>
      <w:r>
        <w:rPr>
          <w:rFonts w:ascii="Times New Roman" w:hAnsi="Times New Roman" w:cs="Times New Roman" w:hint="eastAsia"/>
          <w:sz w:val="30"/>
          <w:szCs w:val="30"/>
        </w:rPr>
        <w:t>, together with the M</w:t>
      </w:r>
      <w:r>
        <w:rPr>
          <w:rFonts w:ascii="Times New Roman" w:hAnsi="Times New Roman" w:cs="Times New Roman"/>
          <w:sz w:val="30"/>
          <w:szCs w:val="30"/>
        </w:rPr>
        <w:t>easur</w:t>
      </w:r>
      <w:r>
        <w:rPr>
          <w:rFonts w:ascii="Times New Roman" w:hAnsi="Times New Roman" w:cs="Times New Roman" w:hint="eastAsia"/>
          <w:sz w:val="30"/>
          <w:szCs w:val="30"/>
        </w:rPr>
        <w:t>ement</w:t>
      </w:r>
      <w:r>
        <w:rPr>
          <w:rFonts w:ascii="Times New Roman" w:hAnsi="Times New Roman" w:cs="Times New Roman"/>
          <w:sz w:val="30"/>
          <w:szCs w:val="30"/>
        </w:rPr>
        <w:t xml:space="preserve"> and calculat</w:t>
      </w:r>
      <w:r>
        <w:rPr>
          <w:rFonts w:ascii="Times New Roman" w:hAnsi="Times New Roman" w:cs="Times New Roman" w:hint="eastAsia"/>
          <w:sz w:val="30"/>
          <w:szCs w:val="30"/>
        </w:rPr>
        <w:t xml:space="preserve">ion of </w:t>
      </w:r>
      <w:r>
        <w:rPr>
          <w:rFonts w:ascii="Times New Roman" w:hAnsi="Times New Roman" w:cs="Times New Roman"/>
          <w:sz w:val="30"/>
          <w:szCs w:val="30"/>
        </w:rPr>
        <w:t xml:space="preserve">the through deviation. </w:t>
      </w:r>
    </w:p>
    <w:p w:rsidR="00A446EF" w:rsidRDefault="000C58AD">
      <w:pPr>
        <w:rPr>
          <w:rFonts w:ascii="Times New Roman" w:hAnsi="Times New Roman" w:cs="Times New Roman"/>
          <w:sz w:val="30"/>
          <w:szCs w:val="30"/>
        </w:rPr>
      </w:pPr>
      <w:r>
        <w:rPr>
          <w:rFonts w:ascii="Times New Roman" w:hAnsi="Times New Roman" w:cs="Times New Roman"/>
          <w:sz w:val="30"/>
          <w:szCs w:val="30"/>
        </w:rPr>
        <w:t xml:space="preserve">This contest examines both the competitor's ground </w:t>
      </w:r>
      <w:r>
        <w:rPr>
          <w:rFonts w:ascii="Arial Narrow" w:eastAsia="仿宋_GB2312" w:hAnsi="Arial Narrow" w:cs="Arial" w:hint="eastAsia"/>
          <w:sz w:val="30"/>
          <w:szCs w:val="30"/>
        </w:rPr>
        <w:t>GNSS</w:t>
      </w:r>
      <w:r>
        <w:rPr>
          <w:rFonts w:ascii="Times New Roman" w:hAnsi="Times New Roman" w:cs="Times New Roman"/>
          <w:sz w:val="30"/>
          <w:szCs w:val="30"/>
        </w:rPr>
        <w:t xml:space="preserve"> surveying skills and basic skills for Underground Engineering Survey</w:t>
      </w:r>
      <w:r>
        <w:rPr>
          <w:rFonts w:ascii="Times New Roman" w:hAnsi="Times New Roman" w:cs="Times New Roman" w:hint="eastAsia"/>
          <w:sz w:val="30"/>
          <w:szCs w:val="30"/>
        </w:rPr>
        <w:t>,</w:t>
      </w:r>
      <w:r>
        <w:rPr>
          <w:rFonts w:ascii="Times New Roman" w:hAnsi="Times New Roman" w:cs="Times New Roman"/>
          <w:sz w:val="30"/>
          <w:szCs w:val="30"/>
        </w:rPr>
        <w:t xml:space="preserve"> Matching with the actual workflow</w:t>
      </w:r>
      <w:r>
        <w:rPr>
          <w:rFonts w:ascii="Times New Roman" w:hAnsi="Times New Roman" w:cs="Times New Roman" w:hint="eastAsia"/>
          <w:sz w:val="30"/>
          <w:szCs w:val="30"/>
        </w:rPr>
        <w:t xml:space="preserve"> and </w:t>
      </w:r>
      <w:r>
        <w:rPr>
          <w:rFonts w:ascii="Times New Roman" w:hAnsi="Times New Roman" w:cs="Times New Roman"/>
          <w:sz w:val="30"/>
          <w:szCs w:val="30"/>
        </w:rPr>
        <w:t xml:space="preserve">conducts a comprehensive assessment </w:t>
      </w:r>
      <w:r>
        <w:rPr>
          <w:rFonts w:ascii="Times New Roman" w:hAnsi="Times New Roman" w:cs="Times New Roman" w:hint="eastAsia"/>
          <w:sz w:val="30"/>
          <w:szCs w:val="30"/>
        </w:rPr>
        <w:t>following</w:t>
      </w:r>
      <w:r>
        <w:rPr>
          <w:rFonts w:ascii="Times New Roman" w:hAnsi="Times New Roman" w:cs="Times New Roman"/>
          <w:sz w:val="30"/>
          <w:szCs w:val="30"/>
        </w:rPr>
        <w:t xml:space="preserve"> the program optimization, operational norms, quality of operations and other indicators. </w:t>
      </w:r>
      <w:r>
        <w:rPr>
          <w:rFonts w:ascii="Times New Roman" w:hAnsi="Times New Roman" w:cs="Times New Roman" w:hint="eastAsia"/>
          <w:sz w:val="30"/>
          <w:szCs w:val="30"/>
        </w:rPr>
        <w:t>I</w:t>
      </w:r>
      <w:r>
        <w:rPr>
          <w:rFonts w:ascii="Times New Roman" w:hAnsi="Times New Roman" w:cs="Times New Roman"/>
          <w:sz w:val="30"/>
          <w:szCs w:val="30"/>
        </w:rPr>
        <w:t xml:space="preserve">t </w:t>
      </w:r>
      <w:r>
        <w:rPr>
          <w:rFonts w:ascii="Times New Roman" w:hAnsi="Times New Roman" w:cs="Times New Roman" w:hint="eastAsia"/>
          <w:sz w:val="30"/>
          <w:szCs w:val="30"/>
        </w:rPr>
        <w:t>n</w:t>
      </w:r>
      <w:r>
        <w:rPr>
          <w:rFonts w:ascii="Times New Roman" w:hAnsi="Times New Roman" w:cs="Times New Roman"/>
          <w:sz w:val="30"/>
          <w:szCs w:val="30"/>
        </w:rPr>
        <w:t>ot only embodies the advanced technology and internal operations calculation of the integrated application, but also inspects the team spirit and professional skills.</w:t>
      </w:r>
    </w:p>
    <w:p w:rsidR="00A446EF" w:rsidRDefault="000C58AD">
      <w:pPr>
        <w:numPr>
          <w:ilvl w:val="0"/>
          <w:numId w:val="3"/>
        </w:numPr>
        <w:rPr>
          <w:rFonts w:ascii="Times New Roman" w:hAnsi="Times New Roman" w:cs="Times New Roman"/>
          <w:sz w:val="30"/>
          <w:szCs w:val="30"/>
        </w:rPr>
      </w:pPr>
      <w:r>
        <w:rPr>
          <w:rFonts w:ascii="Times New Roman" w:hAnsi="Times New Roman" w:cs="Times New Roman"/>
          <w:sz w:val="30"/>
          <w:szCs w:val="30"/>
        </w:rPr>
        <w:t xml:space="preserve">Team requirements: Each team limited to four players (including one team leader), and Not more than 2 instructors. </w:t>
      </w:r>
    </w:p>
    <w:p w:rsidR="00A446EF" w:rsidRDefault="000C58AD">
      <w:pPr>
        <w:snapToGrid w:val="0"/>
        <w:spacing w:line="560" w:lineRule="exact"/>
        <w:ind w:firstLineChars="200" w:firstLine="602"/>
        <w:rPr>
          <w:rFonts w:ascii="黑体" w:eastAsia="黑体" w:hAnsi="黑体" w:cs="黑体"/>
          <w:b/>
          <w:sz w:val="30"/>
          <w:szCs w:val="30"/>
        </w:rPr>
      </w:pPr>
      <w:r>
        <w:rPr>
          <w:rFonts w:ascii="黑体" w:eastAsia="黑体" w:hAnsi="黑体" w:cs="黑体" w:hint="eastAsia"/>
          <w:b/>
          <w:sz w:val="30"/>
          <w:szCs w:val="30"/>
        </w:rPr>
        <w:t>七、竞赛方式（含组队要求、是否邀请境外代表队参赛）</w:t>
      </w:r>
    </w:p>
    <w:p w:rsidR="00A446EF" w:rsidRDefault="000C58AD">
      <w:pPr>
        <w:spacing w:line="360" w:lineRule="auto"/>
        <w:ind w:rightChars="12" w:right="25" w:firstLineChars="200" w:firstLine="600"/>
        <w:rPr>
          <w:rFonts w:ascii="仿宋_GB2312" w:eastAsia="仿宋_GB2312" w:hAnsi="仿宋"/>
          <w:sz w:val="30"/>
          <w:szCs w:val="30"/>
        </w:rPr>
      </w:pPr>
      <w:r>
        <w:rPr>
          <w:rFonts w:ascii="仿宋_GB2312" w:eastAsia="仿宋_GB2312" w:hAnsi="仿宋" w:hint="eastAsia"/>
          <w:sz w:val="30"/>
          <w:szCs w:val="30"/>
        </w:rPr>
        <w:t>1.竞赛采用团体赛制，</w:t>
      </w:r>
      <w:r>
        <w:rPr>
          <w:rFonts w:ascii="仿宋_GB2312" w:eastAsia="仿宋_GB2312" w:hAnsi="仿宋"/>
          <w:sz w:val="30"/>
          <w:szCs w:val="30"/>
        </w:rPr>
        <w:t>开设测绘地理信息类专业的高职高专</w:t>
      </w:r>
      <w:r>
        <w:rPr>
          <w:rFonts w:ascii="仿宋_GB2312" w:eastAsia="仿宋_GB2312" w:hAnsi="仿宋"/>
          <w:sz w:val="30"/>
          <w:szCs w:val="30"/>
        </w:rPr>
        <w:lastRenderedPageBreak/>
        <w:t>院校均可组织队伍</w:t>
      </w:r>
      <w:r>
        <w:rPr>
          <w:rFonts w:ascii="仿宋_GB2312" w:eastAsia="仿宋_GB2312" w:hAnsi="仿宋" w:hint="eastAsia"/>
          <w:sz w:val="30"/>
          <w:szCs w:val="30"/>
        </w:rPr>
        <w:t>报名</w:t>
      </w:r>
      <w:r>
        <w:rPr>
          <w:rFonts w:ascii="仿宋_GB2312" w:eastAsia="仿宋_GB2312" w:hAnsi="仿宋"/>
          <w:sz w:val="30"/>
          <w:szCs w:val="30"/>
        </w:rPr>
        <w:t>参赛。</w:t>
      </w:r>
      <w:r>
        <w:rPr>
          <w:rFonts w:eastAsia="仿宋_GB2312"/>
          <w:kern w:val="0"/>
          <w:sz w:val="30"/>
          <w:szCs w:val="30"/>
        </w:rPr>
        <w:t>参赛队以院校为单位组队，不得跨校组队；每个院校只能有</w:t>
      </w:r>
      <w:r>
        <w:rPr>
          <w:rFonts w:eastAsia="仿宋_GB2312" w:hint="eastAsia"/>
          <w:kern w:val="0"/>
          <w:sz w:val="30"/>
          <w:szCs w:val="30"/>
        </w:rPr>
        <w:t>1</w:t>
      </w:r>
      <w:r>
        <w:rPr>
          <w:rFonts w:eastAsia="仿宋_GB2312"/>
          <w:kern w:val="0"/>
          <w:sz w:val="30"/>
          <w:szCs w:val="30"/>
        </w:rPr>
        <w:t>支队伍参赛，每支参赛队由</w:t>
      </w:r>
      <w:r>
        <w:rPr>
          <w:rFonts w:eastAsia="仿宋_GB2312"/>
          <w:kern w:val="0"/>
          <w:sz w:val="30"/>
          <w:szCs w:val="30"/>
        </w:rPr>
        <w:t>4</w:t>
      </w:r>
      <w:r>
        <w:rPr>
          <w:rFonts w:eastAsia="仿宋_GB2312"/>
          <w:kern w:val="0"/>
          <w:sz w:val="30"/>
          <w:szCs w:val="30"/>
        </w:rPr>
        <w:t>名选手（设队长</w:t>
      </w:r>
      <w:r>
        <w:rPr>
          <w:rFonts w:eastAsia="仿宋_GB2312"/>
          <w:kern w:val="0"/>
          <w:sz w:val="30"/>
          <w:szCs w:val="30"/>
        </w:rPr>
        <w:t>1</w:t>
      </w:r>
      <w:r>
        <w:rPr>
          <w:rFonts w:eastAsia="仿宋_GB2312"/>
          <w:kern w:val="0"/>
          <w:sz w:val="30"/>
          <w:szCs w:val="30"/>
        </w:rPr>
        <w:t>名）和</w:t>
      </w:r>
      <w:r>
        <w:rPr>
          <w:rFonts w:eastAsia="仿宋_GB2312"/>
          <w:kern w:val="0"/>
          <w:sz w:val="30"/>
          <w:szCs w:val="30"/>
        </w:rPr>
        <w:t>1-2</w:t>
      </w:r>
      <w:r>
        <w:rPr>
          <w:rFonts w:eastAsia="仿宋_GB2312"/>
          <w:kern w:val="0"/>
          <w:sz w:val="30"/>
          <w:szCs w:val="30"/>
        </w:rPr>
        <w:t>名指导教师组成</w:t>
      </w:r>
      <w:r>
        <w:rPr>
          <w:rFonts w:ascii="仿宋_GB2312" w:eastAsia="仿宋_GB2312" w:hAnsi="仿宋"/>
          <w:sz w:val="30"/>
          <w:szCs w:val="30"/>
        </w:rPr>
        <w:t>。</w:t>
      </w:r>
    </w:p>
    <w:p w:rsidR="00A446EF" w:rsidRDefault="000C58AD">
      <w:pPr>
        <w:snapToGrid w:val="0"/>
        <w:spacing w:line="560" w:lineRule="exact"/>
        <w:ind w:firstLineChars="200" w:firstLine="600"/>
        <w:jc w:val="left"/>
        <w:rPr>
          <w:rFonts w:eastAsia="仿宋_GB2312"/>
          <w:kern w:val="0"/>
          <w:sz w:val="30"/>
          <w:szCs w:val="30"/>
        </w:rPr>
      </w:pPr>
      <w:r>
        <w:rPr>
          <w:rFonts w:ascii="仿宋_GB2312" w:eastAsia="仿宋_GB2312" w:hAnsi="仿宋" w:hint="eastAsia"/>
          <w:sz w:val="30"/>
          <w:szCs w:val="30"/>
        </w:rPr>
        <w:t>2.</w:t>
      </w:r>
      <w:r>
        <w:rPr>
          <w:rFonts w:eastAsia="仿宋_GB2312" w:hint="eastAsia"/>
          <w:kern w:val="0"/>
          <w:sz w:val="30"/>
          <w:szCs w:val="30"/>
        </w:rPr>
        <w:t>凡是</w:t>
      </w:r>
      <w:r>
        <w:rPr>
          <w:rFonts w:eastAsia="仿宋_GB2312"/>
          <w:kern w:val="0"/>
          <w:sz w:val="30"/>
          <w:szCs w:val="30"/>
        </w:rPr>
        <w:t>在规定时间内完成规定比赛任务，取得合格成果，且个人理论考核成绩合格</w:t>
      </w:r>
      <w:r>
        <w:rPr>
          <w:rFonts w:eastAsia="仿宋_GB2312" w:hint="eastAsia"/>
          <w:kern w:val="0"/>
          <w:sz w:val="30"/>
          <w:szCs w:val="30"/>
        </w:rPr>
        <w:t>，由</w:t>
      </w:r>
      <w:r>
        <w:rPr>
          <w:rFonts w:ascii="仿宋_GB2312" w:eastAsia="仿宋_GB2312" w:hAnsi="宋体" w:cs="Arial" w:hint="eastAsia"/>
          <w:kern w:val="0"/>
          <w:sz w:val="30"/>
          <w:szCs w:val="30"/>
        </w:rPr>
        <w:t>有色金属行业职业技能鉴定指导中心</w:t>
      </w:r>
      <w:r>
        <w:rPr>
          <w:rFonts w:eastAsia="仿宋_GB2312" w:hint="eastAsia"/>
          <w:kern w:val="0"/>
          <w:sz w:val="30"/>
          <w:szCs w:val="30"/>
        </w:rPr>
        <w:t>核发</w:t>
      </w:r>
      <w:r>
        <w:rPr>
          <w:rFonts w:eastAsia="仿宋_GB2312"/>
          <w:kern w:val="0"/>
          <w:sz w:val="30"/>
          <w:szCs w:val="30"/>
        </w:rPr>
        <w:t>工程测量员职业资格证书。</w:t>
      </w:r>
    </w:p>
    <w:p w:rsidR="00A446EF" w:rsidRDefault="000C58AD">
      <w:pPr>
        <w:snapToGrid w:val="0"/>
        <w:spacing w:line="560" w:lineRule="exact"/>
        <w:ind w:firstLineChars="200" w:firstLine="600"/>
        <w:jc w:val="left"/>
        <w:rPr>
          <w:rFonts w:eastAsia="仿宋_GB2312"/>
          <w:kern w:val="0"/>
          <w:sz w:val="30"/>
          <w:szCs w:val="30"/>
        </w:rPr>
      </w:pPr>
      <w:r>
        <w:rPr>
          <w:rFonts w:eastAsia="仿宋_GB2312" w:hint="eastAsia"/>
          <w:kern w:val="0"/>
          <w:sz w:val="30"/>
          <w:szCs w:val="30"/>
        </w:rPr>
        <w:t>3</w:t>
      </w:r>
      <w:r>
        <w:rPr>
          <w:rFonts w:eastAsia="仿宋_GB2312"/>
          <w:kern w:val="0"/>
          <w:sz w:val="30"/>
          <w:szCs w:val="30"/>
        </w:rPr>
        <w:t>.</w:t>
      </w:r>
      <w:r>
        <w:rPr>
          <w:rFonts w:eastAsia="仿宋_GB2312"/>
          <w:kern w:val="0"/>
          <w:sz w:val="30"/>
          <w:szCs w:val="30"/>
        </w:rPr>
        <w:t>比赛过程中，指导教师不得进入赛场。</w:t>
      </w:r>
    </w:p>
    <w:p w:rsidR="00A446EF" w:rsidRDefault="000C58AD">
      <w:pPr>
        <w:snapToGrid w:val="0"/>
        <w:spacing w:line="560" w:lineRule="exact"/>
        <w:ind w:firstLineChars="200" w:firstLine="600"/>
        <w:jc w:val="left"/>
        <w:rPr>
          <w:rFonts w:eastAsia="仿宋_GB2312"/>
          <w:kern w:val="0"/>
          <w:sz w:val="30"/>
          <w:szCs w:val="30"/>
        </w:rPr>
      </w:pPr>
      <w:r>
        <w:rPr>
          <w:rFonts w:eastAsia="仿宋_GB2312" w:hint="eastAsia"/>
          <w:kern w:val="0"/>
          <w:sz w:val="30"/>
          <w:szCs w:val="30"/>
        </w:rPr>
        <w:t>4</w:t>
      </w:r>
      <w:r>
        <w:rPr>
          <w:rFonts w:eastAsia="仿宋_GB2312"/>
          <w:kern w:val="0"/>
          <w:sz w:val="30"/>
          <w:szCs w:val="30"/>
        </w:rPr>
        <w:t>.</w:t>
      </w:r>
      <w:r>
        <w:rPr>
          <w:rFonts w:eastAsia="仿宋_GB2312"/>
          <w:kern w:val="0"/>
          <w:sz w:val="30"/>
          <w:szCs w:val="30"/>
        </w:rPr>
        <w:t>各队参加比赛的出场顺序、路线和场地均由竞赛委员会现场组织抽签决定。参赛选手均需携带身份证和参赛证，接受裁判组的随时检查。</w:t>
      </w:r>
    </w:p>
    <w:p w:rsidR="00A446EF" w:rsidRDefault="000C58AD">
      <w:pPr>
        <w:snapToGrid w:val="0"/>
        <w:spacing w:line="560" w:lineRule="exact"/>
        <w:ind w:firstLineChars="200" w:firstLine="600"/>
        <w:rPr>
          <w:rFonts w:eastAsia="仿宋_GB2312"/>
          <w:kern w:val="0"/>
          <w:sz w:val="30"/>
          <w:szCs w:val="30"/>
        </w:rPr>
      </w:pPr>
      <w:r>
        <w:rPr>
          <w:rFonts w:eastAsia="仿宋_GB2312" w:hint="eastAsia"/>
          <w:kern w:val="0"/>
          <w:sz w:val="30"/>
          <w:szCs w:val="30"/>
        </w:rPr>
        <w:t>5</w:t>
      </w:r>
      <w:r>
        <w:rPr>
          <w:rFonts w:eastAsia="仿宋_GB2312"/>
          <w:kern w:val="0"/>
          <w:sz w:val="30"/>
          <w:szCs w:val="30"/>
        </w:rPr>
        <w:t>.</w:t>
      </w:r>
      <w:r>
        <w:rPr>
          <w:rFonts w:eastAsia="仿宋_GB2312"/>
          <w:kern w:val="0"/>
          <w:sz w:val="30"/>
          <w:szCs w:val="30"/>
        </w:rPr>
        <w:t>比赛期间允许观众在规定的参观区域现场</w:t>
      </w:r>
      <w:r>
        <w:rPr>
          <w:rFonts w:eastAsia="仿宋_GB2312" w:hint="eastAsia"/>
          <w:kern w:val="0"/>
          <w:sz w:val="30"/>
          <w:szCs w:val="30"/>
        </w:rPr>
        <w:t>观摩</w:t>
      </w:r>
      <w:r>
        <w:rPr>
          <w:rFonts w:eastAsia="仿宋_GB2312"/>
          <w:kern w:val="0"/>
          <w:sz w:val="30"/>
          <w:szCs w:val="30"/>
        </w:rPr>
        <w:t>。</w:t>
      </w:r>
    </w:p>
    <w:p w:rsidR="00A446EF" w:rsidRDefault="000C58AD">
      <w:pPr>
        <w:snapToGrid w:val="0"/>
        <w:spacing w:line="560" w:lineRule="exact"/>
        <w:ind w:firstLineChars="200" w:firstLine="600"/>
        <w:rPr>
          <w:rFonts w:ascii="Arial Narrow" w:eastAsia="仿宋_GB2312" w:hAnsi="Arial Narrow" w:cs="Arial"/>
          <w:sz w:val="30"/>
          <w:szCs w:val="30"/>
        </w:rPr>
      </w:pPr>
      <w:r>
        <w:rPr>
          <w:rFonts w:eastAsia="仿宋_GB2312" w:hint="eastAsia"/>
          <w:kern w:val="0"/>
          <w:sz w:val="30"/>
          <w:szCs w:val="30"/>
        </w:rPr>
        <w:t>6.</w:t>
      </w:r>
      <w:r>
        <w:rPr>
          <w:rFonts w:eastAsia="仿宋_GB2312" w:hint="eastAsia"/>
          <w:kern w:val="0"/>
          <w:sz w:val="30"/>
          <w:szCs w:val="30"/>
        </w:rPr>
        <w:t>利用</w:t>
      </w:r>
      <w:proofErr w:type="gramStart"/>
      <w:r>
        <w:rPr>
          <w:rFonts w:eastAsia="仿宋_GB2312" w:hint="eastAsia"/>
          <w:kern w:val="0"/>
          <w:sz w:val="30"/>
          <w:szCs w:val="30"/>
        </w:rPr>
        <w:t>行业教指委</w:t>
      </w:r>
      <w:proofErr w:type="gramEnd"/>
      <w:r>
        <w:rPr>
          <w:rFonts w:eastAsia="仿宋_GB2312" w:hint="eastAsia"/>
          <w:kern w:val="0"/>
          <w:sz w:val="30"/>
          <w:szCs w:val="30"/>
        </w:rPr>
        <w:t>在“一带一路”建设的影响力，邀请境外学校或技术人员组队参赛。</w:t>
      </w:r>
    </w:p>
    <w:p w:rsidR="00A446EF" w:rsidRDefault="000C58AD">
      <w:pPr>
        <w:snapToGrid w:val="0"/>
        <w:spacing w:line="560" w:lineRule="exact"/>
        <w:ind w:firstLineChars="200" w:firstLine="602"/>
        <w:rPr>
          <w:rFonts w:ascii="黑体" w:eastAsia="黑体" w:hAnsi="黑体" w:cs="黑体"/>
          <w:b/>
          <w:sz w:val="30"/>
          <w:szCs w:val="30"/>
        </w:rPr>
      </w:pPr>
      <w:r>
        <w:rPr>
          <w:rFonts w:ascii="黑体" w:eastAsia="黑体" w:hAnsi="黑体" w:cs="黑体" w:hint="eastAsia"/>
          <w:b/>
          <w:sz w:val="30"/>
          <w:szCs w:val="30"/>
        </w:rPr>
        <w:t>八、竞赛时间安排与流程</w:t>
      </w:r>
    </w:p>
    <w:p w:rsidR="00A446EF" w:rsidRDefault="000C58AD">
      <w:pPr>
        <w:tabs>
          <w:tab w:val="left" w:pos="4920"/>
        </w:tabs>
        <w:snapToGrid w:val="0"/>
        <w:spacing w:line="560" w:lineRule="exact"/>
        <w:ind w:firstLineChars="200" w:firstLine="600"/>
        <w:jc w:val="left"/>
        <w:rPr>
          <w:rFonts w:eastAsia="仿宋_GB2312"/>
          <w:kern w:val="0"/>
          <w:sz w:val="30"/>
          <w:szCs w:val="30"/>
        </w:rPr>
      </w:pPr>
      <w:r>
        <w:rPr>
          <w:rFonts w:eastAsia="仿宋_GB2312" w:hint="eastAsia"/>
          <w:kern w:val="0"/>
          <w:sz w:val="30"/>
          <w:szCs w:val="30"/>
        </w:rPr>
        <w:t>（一）</w:t>
      </w:r>
      <w:r>
        <w:rPr>
          <w:rFonts w:eastAsia="仿宋_GB2312"/>
          <w:kern w:val="0"/>
          <w:sz w:val="30"/>
          <w:szCs w:val="30"/>
        </w:rPr>
        <w:t>竞赛时间：</w:t>
      </w:r>
      <w:r>
        <w:rPr>
          <w:rFonts w:eastAsia="仿宋_GB2312"/>
          <w:kern w:val="0"/>
          <w:sz w:val="30"/>
          <w:szCs w:val="30"/>
        </w:rPr>
        <w:t>201</w:t>
      </w:r>
      <w:r>
        <w:rPr>
          <w:rFonts w:eastAsia="仿宋_GB2312" w:hint="eastAsia"/>
          <w:kern w:val="0"/>
          <w:sz w:val="30"/>
          <w:szCs w:val="30"/>
        </w:rPr>
        <w:t>8</w:t>
      </w:r>
      <w:r>
        <w:rPr>
          <w:rFonts w:eastAsia="仿宋_GB2312"/>
          <w:kern w:val="0"/>
          <w:sz w:val="30"/>
          <w:szCs w:val="30"/>
        </w:rPr>
        <w:t>年</w:t>
      </w:r>
      <w:r>
        <w:rPr>
          <w:rFonts w:eastAsia="仿宋_GB2312" w:hint="eastAsia"/>
          <w:kern w:val="0"/>
          <w:sz w:val="30"/>
          <w:szCs w:val="30"/>
        </w:rPr>
        <w:t>5</w:t>
      </w:r>
      <w:r>
        <w:rPr>
          <w:rFonts w:eastAsia="仿宋_GB2312" w:hint="eastAsia"/>
          <w:kern w:val="0"/>
          <w:sz w:val="30"/>
          <w:szCs w:val="30"/>
        </w:rPr>
        <w:t>月</w:t>
      </w:r>
    </w:p>
    <w:p w:rsidR="00A446EF" w:rsidRDefault="000C58AD">
      <w:pPr>
        <w:snapToGrid w:val="0"/>
        <w:spacing w:line="560" w:lineRule="exact"/>
        <w:ind w:firstLineChars="200" w:firstLine="600"/>
        <w:jc w:val="left"/>
        <w:rPr>
          <w:rFonts w:ascii="仿宋_GB2312" w:eastAsia="仿宋_GB2312" w:hAnsi="宋体"/>
          <w:color w:val="000000"/>
          <w:sz w:val="30"/>
          <w:szCs w:val="30"/>
        </w:rPr>
      </w:pPr>
      <w:r>
        <w:rPr>
          <w:rFonts w:ascii="仿宋_GB2312" w:eastAsia="仿宋_GB2312" w:hAnsi="宋体" w:hint="eastAsia"/>
          <w:color w:val="000000"/>
          <w:sz w:val="30"/>
          <w:szCs w:val="30"/>
        </w:rPr>
        <w:t>各竞赛队在规定的时间内（</w:t>
      </w:r>
      <w:r>
        <w:rPr>
          <w:rFonts w:ascii="Arial Narrow" w:eastAsia="仿宋_GB2312" w:hAnsi="Arial Narrow" w:cs="Arial" w:hint="eastAsia"/>
          <w:sz w:val="30"/>
          <w:szCs w:val="30"/>
        </w:rPr>
        <w:t>GNSS</w:t>
      </w:r>
      <w:r>
        <w:rPr>
          <w:rFonts w:ascii="Arial Narrow" w:eastAsia="仿宋_GB2312" w:hAnsi="Arial Narrow" w:cs="Arial" w:hint="eastAsia"/>
          <w:sz w:val="30"/>
          <w:szCs w:val="30"/>
        </w:rPr>
        <w:t>测量</w:t>
      </w:r>
      <w:r>
        <w:rPr>
          <w:rFonts w:ascii="仿宋_GB2312" w:eastAsia="仿宋_GB2312" w:hAnsi="宋体" w:hint="eastAsia"/>
          <w:color w:val="000000"/>
          <w:sz w:val="30"/>
          <w:szCs w:val="30"/>
        </w:rPr>
        <w:t>150分钟，</w:t>
      </w:r>
      <w:r>
        <w:rPr>
          <w:rFonts w:ascii="Arial Narrow" w:eastAsia="仿宋_GB2312" w:hAnsi="Arial Narrow" w:cs="Arial" w:hint="eastAsia"/>
          <w:sz w:val="30"/>
          <w:szCs w:val="30"/>
        </w:rPr>
        <w:t>贯通测量</w:t>
      </w:r>
      <w:r>
        <w:rPr>
          <w:rFonts w:ascii="仿宋_GB2312" w:eastAsia="仿宋_GB2312" w:hAnsi="宋体" w:hint="eastAsia"/>
          <w:color w:val="000000"/>
          <w:sz w:val="30"/>
          <w:szCs w:val="30"/>
        </w:rPr>
        <w:t>120分钟），独立完成规定的竞赛任务。</w:t>
      </w:r>
    </w:p>
    <w:p w:rsidR="00A446EF" w:rsidRDefault="000C58AD">
      <w:pPr>
        <w:snapToGrid w:val="0"/>
        <w:spacing w:line="560" w:lineRule="exact"/>
        <w:ind w:firstLineChars="200" w:firstLine="600"/>
        <w:jc w:val="left"/>
        <w:rPr>
          <w:rFonts w:ascii="仿宋_GB2312" w:eastAsia="仿宋_GB2312" w:hAnsi="宋体"/>
          <w:color w:val="000000"/>
          <w:sz w:val="30"/>
          <w:szCs w:val="30"/>
        </w:rPr>
      </w:pPr>
      <w:r>
        <w:rPr>
          <w:rFonts w:eastAsia="仿宋_GB2312" w:hint="eastAsia"/>
          <w:kern w:val="0"/>
          <w:sz w:val="30"/>
          <w:szCs w:val="30"/>
        </w:rPr>
        <w:t>（二）</w:t>
      </w:r>
      <w:r>
        <w:rPr>
          <w:rFonts w:ascii="仿宋_GB2312" w:eastAsia="仿宋_GB2312" w:hAnsi="宋体" w:hint="eastAsia"/>
          <w:color w:val="000000"/>
          <w:sz w:val="30"/>
          <w:szCs w:val="30"/>
        </w:rPr>
        <w:t>比赛日程</w:t>
      </w:r>
    </w:p>
    <w:p w:rsidR="00A446EF" w:rsidRDefault="000C58AD">
      <w:pPr>
        <w:snapToGrid w:val="0"/>
        <w:spacing w:line="560" w:lineRule="exact"/>
        <w:ind w:firstLineChars="200" w:firstLine="600"/>
        <w:jc w:val="left"/>
        <w:rPr>
          <w:rFonts w:eastAsia="仿宋_GB2312"/>
          <w:kern w:val="0"/>
          <w:sz w:val="30"/>
          <w:szCs w:val="30"/>
        </w:rPr>
      </w:pPr>
      <w:r>
        <w:rPr>
          <w:rFonts w:eastAsia="仿宋_GB2312"/>
          <w:kern w:val="0"/>
          <w:sz w:val="30"/>
          <w:szCs w:val="30"/>
        </w:rPr>
        <w:t>全部参赛队通过抽签分为</w:t>
      </w:r>
      <w:r>
        <w:rPr>
          <w:rFonts w:eastAsia="仿宋_GB2312"/>
          <w:kern w:val="0"/>
          <w:sz w:val="30"/>
          <w:szCs w:val="30"/>
        </w:rPr>
        <w:t>A</w:t>
      </w:r>
      <w:r>
        <w:rPr>
          <w:rFonts w:eastAsia="仿宋_GB2312"/>
          <w:kern w:val="0"/>
          <w:sz w:val="30"/>
          <w:szCs w:val="30"/>
        </w:rPr>
        <w:t>、</w:t>
      </w:r>
      <w:r>
        <w:rPr>
          <w:rFonts w:eastAsia="仿宋_GB2312"/>
          <w:kern w:val="0"/>
          <w:sz w:val="30"/>
          <w:szCs w:val="30"/>
        </w:rPr>
        <w:t>B</w:t>
      </w:r>
      <w:r>
        <w:rPr>
          <w:rFonts w:eastAsia="仿宋_GB2312" w:hint="eastAsia"/>
          <w:kern w:val="0"/>
          <w:sz w:val="30"/>
          <w:szCs w:val="30"/>
        </w:rPr>
        <w:t>二</w:t>
      </w:r>
      <w:r>
        <w:rPr>
          <w:rFonts w:eastAsia="仿宋_GB2312"/>
          <w:kern w:val="0"/>
          <w:sz w:val="30"/>
          <w:szCs w:val="30"/>
        </w:rPr>
        <w:t>个大组，具体安排见表</w:t>
      </w:r>
      <w:r>
        <w:rPr>
          <w:rFonts w:eastAsia="仿宋_GB2312"/>
          <w:kern w:val="0"/>
          <w:sz w:val="30"/>
          <w:szCs w:val="30"/>
        </w:rPr>
        <w:t>2</w:t>
      </w:r>
      <w:r>
        <w:rPr>
          <w:rFonts w:eastAsia="仿宋_GB2312"/>
          <w:kern w:val="0"/>
          <w:sz w:val="30"/>
          <w:szCs w:val="30"/>
        </w:rPr>
        <w:t>。</w:t>
      </w:r>
    </w:p>
    <w:p w:rsidR="00A446EF" w:rsidRDefault="00A446EF">
      <w:pPr>
        <w:snapToGrid w:val="0"/>
        <w:spacing w:line="560" w:lineRule="exact"/>
        <w:jc w:val="center"/>
        <w:rPr>
          <w:rFonts w:eastAsia="仿宋_GB2312"/>
          <w:kern w:val="0"/>
          <w:sz w:val="30"/>
          <w:szCs w:val="30"/>
        </w:rPr>
      </w:pPr>
    </w:p>
    <w:p w:rsidR="00A446EF" w:rsidRDefault="000C58AD">
      <w:pPr>
        <w:snapToGrid w:val="0"/>
        <w:spacing w:line="560" w:lineRule="exact"/>
        <w:jc w:val="center"/>
        <w:rPr>
          <w:rFonts w:eastAsia="仿宋_GB2312"/>
          <w:kern w:val="0"/>
          <w:sz w:val="30"/>
          <w:szCs w:val="30"/>
        </w:rPr>
      </w:pPr>
      <w:r>
        <w:rPr>
          <w:rFonts w:eastAsia="仿宋_GB2312"/>
          <w:kern w:val="0"/>
          <w:sz w:val="30"/>
          <w:szCs w:val="30"/>
        </w:rPr>
        <w:t>表</w:t>
      </w:r>
      <w:r>
        <w:rPr>
          <w:rFonts w:eastAsia="仿宋_GB2312"/>
          <w:kern w:val="0"/>
          <w:sz w:val="30"/>
          <w:szCs w:val="30"/>
        </w:rPr>
        <w:t>2</w:t>
      </w:r>
      <w:r>
        <w:rPr>
          <w:rFonts w:eastAsia="仿宋_GB2312" w:hint="eastAsia"/>
          <w:kern w:val="0"/>
          <w:sz w:val="30"/>
          <w:szCs w:val="30"/>
        </w:rPr>
        <w:t>：</w:t>
      </w:r>
      <w:r>
        <w:rPr>
          <w:rFonts w:eastAsia="仿宋_GB2312"/>
          <w:kern w:val="0"/>
          <w:sz w:val="30"/>
          <w:szCs w:val="30"/>
        </w:rPr>
        <w:t xml:space="preserve"> </w:t>
      </w:r>
      <w:r>
        <w:rPr>
          <w:rFonts w:eastAsia="仿宋_GB2312"/>
          <w:kern w:val="0"/>
          <w:sz w:val="30"/>
          <w:szCs w:val="30"/>
        </w:rPr>
        <w:t>竞赛时间安排表</w:t>
      </w:r>
    </w:p>
    <w:tbl>
      <w:tblPr>
        <w:tblW w:w="787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719"/>
        <w:gridCol w:w="2535"/>
        <w:gridCol w:w="3621"/>
      </w:tblGrid>
      <w:tr w:rsidR="00A446EF">
        <w:trPr>
          <w:trHeight w:val="348"/>
          <w:jc w:val="center"/>
        </w:trPr>
        <w:tc>
          <w:tcPr>
            <w:tcW w:w="1719" w:type="dxa"/>
            <w:tcBorders>
              <w:top w:val="single" w:sz="12" w:space="0" w:color="auto"/>
              <w:bottom w:val="single" w:sz="12" w:space="0" w:color="auto"/>
            </w:tcBorders>
            <w:tcMar>
              <w:left w:w="85" w:type="dxa"/>
              <w:right w:w="85" w:type="dxa"/>
            </w:tcMar>
            <w:vAlign w:val="center"/>
          </w:tcPr>
          <w:p w:rsidR="00A446EF" w:rsidRDefault="000C58AD">
            <w:pPr>
              <w:jc w:val="center"/>
              <w:rPr>
                <w:rFonts w:asciiTheme="minorEastAsia" w:hAnsiTheme="minorEastAsia"/>
                <w:b/>
                <w:sz w:val="24"/>
                <w:szCs w:val="24"/>
              </w:rPr>
            </w:pPr>
            <w:r>
              <w:rPr>
                <w:rFonts w:asciiTheme="minorEastAsia" w:hAnsiTheme="minorEastAsia"/>
                <w:b/>
                <w:sz w:val="24"/>
                <w:szCs w:val="24"/>
              </w:rPr>
              <w:t>时间</w:t>
            </w:r>
          </w:p>
        </w:tc>
        <w:tc>
          <w:tcPr>
            <w:tcW w:w="2535" w:type="dxa"/>
            <w:tcBorders>
              <w:top w:val="single" w:sz="12" w:space="0" w:color="auto"/>
              <w:bottom w:val="single" w:sz="12" w:space="0" w:color="auto"/>
            </w:tcBorders>
            <w:tcMar>
              <w:left w:w="85" w:type="dxa"/>
              <w:right w:w="85" w:type="dxa"/>
            </w:tcMar>
            <w:vAlign w:val="center"/>
          </w:tcPr>
          <w:p w:rsidR="00A446EF" w:rsidRDefault="000C58AD">
            <w:pPr>
              <w:jc w:val="center"/>
              <w:rPr>
                <w:rFonts w:asciiTheme="minorEastAsia" w:hAnsiTheme="minorEastAsia"/>
                <w:b/>
                <w:sz w:val="24"/>
                <w:szCs w:val="24"/>
              </w:rPr>
            </w:pPr>
            <w:r>
              <w:rPr>
                <w:rFonts w:asciiTheme="minorEastAsia" w:hAnsiTheme="minorEastAsia"/>
                <w:b/>
                <w:sz w:val="24"/>
                <w:szCs w:val="24"/>
              </w:rPr>
              <w:t>A组</w:t>
            </w:r>
          </w:p>
        </w:tc>
        <w:tc>
          <w:tcPr>
            <w:tcW w:w="3621" w:type="dxa"/>
            <w:tcBorders>
              <w:top w:val="single" w:sz="12" w:space="0" w:color="auto"/>
              <w:bottom w:val="single" w:sz="12" w:space="0" w:color="auto"/>
            </w:tcBorders>
            <w:tcMar>
              <w:left w:w="85" w:type="dxa"/>
              <w:right w:w="85" w:type="dxa"/>
            </w:tcMar>
            <w:vAlign w:val="center"/>
          </w:tcPr>
          <w:p w:rsidR="00A446EF" w:rsidRDefault="000C58AD">
            <w:pPr>
              <w:jc w:val="center"/>
              <w:rPr>
                <w:rFonts w:asciiTheme="minorEastAsia" w:hAnsiTheme="minorEastAsia"/>
                <w:b/>
                <w:sz w:val="24"/>
                <w:szCs w:val="24"/>
              </w:rPr>
            </w:pPr>
            <w:r>
              <w:rPr>
                <w:rFonts w:asciiTheme="minorEastAsia" w:hAnsiTheme="minorEastAsia"/>
                <w:b/>
                <w:sz w:val="24"/>
                <w:szCs w:val="24"/>
              </w:rPr>
              <w:t>B组</w:t>
            </w:r>
          </w:p>
        </w:tc>
      </w:tr>
      <w:tr w:rsidR="00A446EF">
        <w:trPr>
          <w:trHeight w:val="348"/>
          <w:jc w:val="center"/>
        </w:trPr>
        <w:tc>
          <w:tcPr>
            <w:tcW w:w="1719" w:type="dxa"/>
            <w:tcBorders>
              <w:top w:val="single" w:sz="12" w:space="0" w:color="auto"/>
            </w:tcBorders>
            <w:tcMar>
              <w:left w:w="85" w:type="dxa"/>
              <w:right w:w="85" w:type="dxa"/>
            </w:tcMar>
            <w:vAlign w:val="center"/>
          </w:tcPr>
          <w:p w:rsidR="00A446EF" w:rsidRDefault="000C58AD">
            <w:pPr>
              <w:jc w:val="center"/>
              <w:rPr>
                <w:rFonts w:asciiTheme="minorEastAsia" w:hAnsiTheme="minorEastAsia"/>
                <w:sz w:val="24"/>
                <w:szCs w:val="24"/>
              </w:rPr>
            </w:pPr>
            <w:r>
              <w:rPr>
                <w:rFonts w:asciiTheme="minorEastAsia" w:hAnsiTheme="minorEastAsia"/>
                <w:sz w:val="24"/>
                <w:szCs w:val="24"/>
              </w:rPr>
              <w:t>第一天上午</w:t>
            </w:r>
          </w:p>
        </w:tc>
        <w:tc>
          <w:tcPr>
            <w:tcW w:w="2535" w:type="dxa"/>
            <w:tcBorders>
              <w:top w:val="single" w:sz="12" w:space="0" w:color="auto"/>
            </w:tcBorders>
            <w:tcMar>
              <w:left w:w="85" w:type="dxa"/>
              <w:right w:w="85" w:type="dxa"/>
            </w:tcMar>
            <w:vAlign w:val="center"/>
          </w:tcPr>
          <w:p w:rsidR="00A446EF" w:rsidRDefault="000C58AD">
            <w:pPr>
              <w:jc w:val="center"/>
              <w:rPr>
                <w:rFonts w:asciiTheme="minorEastAsia" w:hAnsiTheme="minorEastAsia"/>
                <w:sz w:val="24"/>
                <w:szCs w:val="24"/>
              </w:rPr>
            </w:pPr>
            <w:r>
              <w:rPr>
                <w:rFonts w:asciiTheme="minorEastAsia" w:hAnsiTheme="minorEastAsia" w:hint="eastAsia"/>
                <w:sz w:val="24"/>
                <w:szCs w:val="24"/>
              </w:rPr>
              <w:t>GNSS测量</w:t>
            </w:r>
          </w:p>
        </w:tc>
        <w:tc>
          <w:tcPr>
            <w:tcW w:w="3621" w:type="dxa"/>
            <w:tcBorders>
              <w:top w:val="single" w:sz="12" w:space="0" w:color="auto"/>
            </w:tcBorders>
            <w:tcMar>
              <w:left w:w="85" w:type="dxa"/>
              <w:right w:w="85" w:type="dxa"/>
            </w:tcMar>
            <w:vAlign w:val="center"/>
          </w:tcPr>
          <w:p w:rsidR="00A446EF" w:rsidRDefault="000C58AD">
            <w:pPr>
              <w:jc w:val="center"/>
              <w:rPr>
                <w:rFonts w:asciiTheme="minorEastAsia" w:hAnsiTheme="minorEastAsia"/>
                <w:sz w:val="24"/>
                <w:szCs w:val="24"/>
              </w:rPr>
            </w:pPr>
            <w:r>
              <w:rPr>
                <w:rFonts w:asciiTheme="minorEastAsia" w:hAnsiTheme="minorEastAsia"/>
                <w:sz w:val="24"/>
                <w:szCs w:val="24"/>
              </w:rPr>
              <w:t>休息</w:t>
            </w:r>
          </w:p>
        </w:tc>
      </w:tr>
      <w:tr w:rsidR="00A446EF">
        <w:trPr>
          <w:trHeight w:val="348"/>
          <w:jc w:val="center"/>
        </w:trPr>
        <w:tc>
          <w:tcPr>
            <w:tcW w:w="1719" w:type="dxa"/>
            <w:tcMar>
              <w:left w:w="85" w:type="dxa"/>
              <w:right w:w="85" w:type="dxa"/>
            </w:tcMar>
            <w:vAlign w:val="center"/>
          </w:tcPr>
          <w:p w:rsidR="00A446EF" w:rsidRDefault="000C58AD">
            <w:pPr>
              <w:jc w:val="center"/>
              <w:rPr>
                <w:rFonts w:asciiTheme="minorEastAsia" w:hAnsiTheme="minorEastAsia"/>
                <w:sz w:val="24"/>
                <w:szCs w:val="24"/>
              </w:rPr>
            </w:pPr>
            <w:r>
              <w:rPr>
                <w:rFonts w:asciiTheme="minorEastAsia" w:hAnsiTheme="minorEastAsia"/>
                <w:sz w:val="24"/>
                <w:szCs w:val="24"/>
              </w:rPr>
              <w:t>第一天下午</w:t>
            </w:r>
          </w:p>
        </w:tc>
        <w:tc>
          <w:tcPr>
            <w:tcW w:w="2535" w:type="dxa"/>
            <w:tcMar>
              <w:left w:w="85" w:type="dxa"/>
              <w:right w:w="85" w:type="dxa"/>
            </w:tcMar>
            <w:vAlign w:val="center"/>
          </w:tcPr>
          <w:p w:rsidR="00A446EF" w:rsidRDefault="000C58AD">
            <w:pPr>
              <w:jc w:val="center"/>
              <w:rPr>
                <w:rFonts w:asciiTheme="minorEastAsia" w:hAnsiTheme="minorEastAsia"/>
                <w:sz w:val="24"/>
                <w:szCs w:val="24"/>
              </w:rPr>
            </w:pPr>
            <w:r>
              <w:rPr>
                <w:rFonts w:asciiTheme="minorEastAsia" w:hAnsiTheme="minorEastAsia" w:hint="eastAsia"/>
                <w:sz w:val="24"/>
                <w:szCs w:val="24"/>
              </w:rPr>
              <w:t>贯通测量</w:t>
            </w:r>
          </w:p>
        </w:tc>
        <w:tc>
          <w:tcPr>
            <w:tcW w:w="3621" w:type="dxa"/>
            <w:tcMar>
              <w:left w:w="85" w:type="dxa"/>
              <w:right w:w="85" w:type="dxa"/>
            </w:tcMar>
            <w:vAlign w:val="center"/>
          </w:tcPr>
          <w:p w:rsidR="00A446EF" w:rsidRDefault="000C58AD">
            <w:pPr>
              <w:jc w:val="center"/>
              <w:rPr>
                <w:rFonts w:asciiTheme="minorEastAsia" w:hAnsiTheme="minorEastAsia"/>
                <w:sz w:val="24"/>
                <w:szCs w:val="24"/>
              </w:rPr>
            </w:pPr>
            <w:r>
              <w:rPr>
                <w:rFonts w:asciiTheme="minorEastAsia" w:hAnsiTheme="minorEastAsia" w:hint="eastAsia"/>
                <w:sz w:val="24"/>
                <w:szCs w:val="24"/>
              </w:rPr>
              <w:t>GNSS测量</w:t>
            </w:r>
          </w:p>
        </w:tc>
      </w:tr>
      <w:tr w:rsidR="00A446EF">
        <w:trPr>
          <w:trHeight w:val="348"/>
          <w:jc w:val="center"/>
        </w:trPr>
        <w:tc>
          <w:tcPr>
            <w:tcW w:w="1719" w:type="dxa"/>
            <w:tcMar>
              <w:left w:w="85" w:type="dxa"/>
              <w:right w:w="85" w:type="dxa"/>
            </w:tcMar>
            <w:vAlign w:val="center"/>
          </w:tcPr>
          <w:p w:rsidR="00A446EF" w:rsidRDefault="000C58AD">
            <w:pPr>
              <w:jc w:val="center"/>
              <w:rPr>
                <w:rFonts w:asciiTheme="minorEastAsia" w:hAnsiTheme="minorEastAsia"/>
                <w:sz w:val="24"/>
                <w:szCs w:val="24"/>
              </w:rPr>
            </w:pPr>
            <w:r>
              <w:rPr>
                <w:rFonts w:asciiTheme="minorEastAsia" w:hAnsiTheme="minorEastAsia"/>
                <w:sz w:val="24"/>
                <w:szCs w:val="24"/>
              </w:rPr>
              <w:t>第二天上午</w:t>
            </w:r>
          </w:p>
        </w:tc>
        <w:tc>
          <w:tcPr>
            <w:tcW w:w="2535" w:type="dxa"/>
            <w:tcMar>
              <w:left w:w="85" w:type="dxa"/>
              <w:right w:w="85" w:type="dxa"/>
            </w:tcMar>
            <w:vAlign w:val="center"/>
          </w:tcPr>
          <w:p w:rsidR="00A446EF" w:rsidRDefault="000C58AD">
            <w:pPr>
              <w:jc w:val="center"/>
              <w:rPr>
                <w:rFonts w:asciiTheme="minorEastAsia" w:hAnsiTheme="minorEastAsia"/>
                <w:sz w:val="24"/>
                <w:szCs w:val="24"/>
              </w:rPr>
            </w:pPr>
            <w:r>
              <w:rPr>
                <w:rFonts w:asciiTheme="minorEastAsia" w:hAnsiTheme="minorEastAsia"/>
                <w:sz w:val="24"/>
                <w:szCs w:val="24"/>
              </w:rPr>
              <w:t>休息</w:t>
            </w:r>
          </w:p>
        </w:tc>
        <w:tc>
          <w:tcPr>
            <w:tcW w:w="3621" w:type="dxa"/>
            <w:tcMar>
              <w:left w:w="85" w:type="dxa"/>
              <w:right w:w="85" w:type="dxa"/>
            </w:tcMar>
            <w:vAlign w:val="center"/>
          </w:tcPr>
          <w:p w:rsidR="00A446EF" w:rsidRDefault="000C58AD">
            <w:pPr>
              <w:jc w:val="center"/>
              <w:rPr>
                <w:rFonts w:asciiTheme="minorEastAsia" w:hAnsiTheme="minorEastAsia"/>
                <w:sz w:val="24"/>
                <w:szCs w:val="24"/>
              </w:rPr>
            </w:pPr>
            <w:r>
              <w:rPr>
                <w:rFonts w:asciiTheme="minorEastAsia" w:hAnsiTheme="minorEastAsia" w:hint="eastAsia"/>
                <w:sz w:val="24"/>
                <w:szCs w:val="24"/>
              </w:rPr>
              <w:t>贯通测量</w:t>
            </w:r>
          </w:p>
        </w:tc>
      </w:tr>
      <w:tr w:rsidR="00A446EF">
        <w:trPr>
          <w:trHeight w:val="349"/>
          <w:jc w:val="center"/>
        </w:trPr>
        <w:tc>
          <w:tcPr>
            <w:tcW w:w="1719" w:type="dxa"/>
            <w:tcBorders>
              <w:bottom w:val="single" w:sz="12" w:space="0" w:color="auto"/>
            </w:tcBorders>
            <w:tcMar>
              <w:left w:w="85" w:type="dxa"/>
              <w:right w:w="85" w:type="dxa"/>
            </w:tcMar>
            <w:vAlign w:val="center"/>
          </w:tcPr>
          <w:p w:rsidR="00A446EF" w:rsidRDefault="000C58AD">
            <w:pPr>
              <w:jc w:val="center"/>
              <w:rPr>
                <w:rFonts w:asciiTheme="minorEastAsia" w:hAnsiTheme="minorEastAsia"/>
                <w:sz w:val="24"/>
                <w:szCs w:val="24"/>
              </w:rPr>
            </w:pPr>
            <w:r>
              <w:rPr>
                <w:rFonts w:asciiTheme="minorEastAsia" w:hAnsiTheme="minorEastAsia"/>
                <w:sz w:val="24"/>
                <w:szCs w:val="24"/>
              </w:rPr>
              <w:t>第二天下午</w:t>
            </w:r>
          </w:p>
        </w:tc>
        <w:tc>
          <w:tcPr>
            <w:tcW w:w="2535" w:type="dxa"/>
            <w:tcBorders>
              <w:bottom w:val="single" w:sz="12" w:space="0" w:color="auto"/>
            </w:tcBorders>
            <w:tcMar>
              <w:left w:w="85" w:type="dxa"/>
              <w:right w:w="85" w:type="dxa"/>
            </w:tcMar>
            <w:vAlign w:val="center"/>
          </w:tcPr>
          <w:p w:rsidR="00A446EF" w:rsidRDefault="000C58AD">
            <w:pPr>
              <w:jc w:val="center"/>
              <w:rPr>
                <w:rFonts w:asciiTheme="minorEastAsia" w:hAnsiTheme="minorEastAsia"/>
                <w:sz w:val="24"/>
                <w:szCs w:val="24"/>
              </w:rPr>
            </w:pPr>
            <w:r>
              <w:rPr>
                <w:rFonts w:asciiTheme="minorEastAsia" w:hAnsiTheme="minorEastAsia"/>
                <w:sz w:val="24"/>
                <w:szCs w:val="24"/>
              </w:rPr>
              <w:t>休息</w:t>
            </w:r>
          </w:p>
        </w:tc>
        <w:tc>
          <w:tcPr>
            <w:tcW w:w="3621" w:type="dxa"/>
            <w:tcBorders>
              <w:bottom w:val="single" w:sz="12" w:space="0" w:color="auto"/>
            </w:tcBorders>
            <w:tcMar>
              <w:left w:w="85" w:type="dxa"/>
              <w:right w:w="85" w:type="dxa"/>
            </w:tcMar>
            <w:vAlign w:val="center"/>
          </w:tcPr>
          <w:p w:rsidR="00A446EF" w:rsidRDefault="000C58AD">
            <w:pPr>
              <w:jc w:val="center"/>
              <w:rPr>
                <w:rFonts w:asciiTheme="minorEastAsia" w:hAnsiTheme="minorEastAsia"/>
                <w:sz w:val="24"/>
                <w:szCs w:val="24"/>
              </w:rPr>
            </w:pPr>
            <w:r>
              <w:rPr>
                <w:rFonts w:asciiTheme="minorEastAsia" w:hAnsiTheme="minorEastAsia"/>
                <w:sz w:val="24"/>
                <w:szCs w:val="24"/>
              </w:rPr>
              <w:t>休息</w:t>
            </w:r>
          </w:p>
        </w:tc>
      </w:tr>
    </w:tbl>
    <w:p w:rsidR="00A446EF" w:rsidRDefault="00A446EF">
      <w:pPr>
        <w:snapToGrid w:val="0"/>
        <w:spacing w:line="560" w:lineRule="exact"/>
        <w:jc w:val="left"/>
        <w:rPr>
          <w:rFonts w:ascii="仿宋_GB2312" w:eastAsia="仿宋_GB2312" w:hAnsi="宋体"/>
          <w:color w:val="000000"/>
          <w:sz w:val="30"/>
          <w:szCs w:val="30"/>
        </w:rPr>
      </w:pPr>
    </w:p>
    <w:p w:rsidR="00A446EF" w:rsidRDefault="000C58AD">
      <w:pPr>
        <w:snapToGrid w:val="0"/>
        <w:spacing w:line="560" w:lineRule="exact"/>
        <w:ind w:firstLineChars="200" w:firstLine="600"/>
        <w:jc w:val="left"/>
        <w:rPr>
          <w:rFonts w:ascii="仿宋_GB2312" w:eastAsia="仿宋_GB2312" w:hAnsi="宋体"/>
          <w:color w:val="000000"/>
          <w:sz w:val="30"/>
          <w:szCs w:val="30"/>
        </w:rPr>
      </w:pPr>
      <w:r>
        <w:rPr>
          <w:rFonts w:ascii="仿宋_GB2312" w:eastAsia="仿宋_GB2312" w:hAnsi="宋体" w:hint="eastAsia"/>
          <w:color w:val="000000"/>
          <w:sz w:val="30"/>
          <w:szCs w:val="30"/>
        </w:rPr>
        <w:t>竞赛期间的日程安排见表3。</w:t>
      </w:r>
    </w:p>
    <w:p w:rsidR="00A446EF" w:rsidRDefault="000C58AD">
      <w:pPr>
        <w:snapToGrid w:val="0"/>
        <w:spacing w:line="560" w:lineRule="exact"/>
        <w:ind w:firstLineChars="200" w:firstLine="600"/>
        <w:jc w:val="center"/>
        <w:rPr>
          <w:rFonts w:ascii="仿宋_GB2312" w:eastAsia="仿宋_GB2312" w:hAnsi="宋体"/>
          <w:color w:val="000000"/>
          <w:sz w:val="30"/>
          <w:szCs w:val="30"/>
        </w:rPr>
      </w:pPr>
      <w:r>
        <w:rPr>
          <w:rFonts w:ascii="仿宋_GB2312" w:eastAsia="仿宋_GB2312" w:hAnsi="宋体" w:hint="eastAsia"/>
          <w:color w:val="000000"/>
          <w:sz w:val="30"/>
          <w:szCs w:val="30"/>
        </w:rPr>
        <w:t>表3：比赛日程安排表</w:t>
      </w:r>
    </w:p>
    <w:tbl>
      <w:tblPr>
        <w:tblW w:w="84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6"/>
        <w:gridCol w:w="1856"/>
        <w:gridCol w:w="4498"/>
        <w:gridCol w:w="698"/>
      </w:tblGrid>
      <w:tr w:rsidR="00A446EF">
        <w:trPr>
          <w:cantSplit/>
          <w:trHeight w:hRule="exact" w:val="397"/>
          <w:jc w:val="center"/>
        </w:trPr>
        <w:tc>
          <w:tcPr>
            <w:tcW w:w="1416" w:type="dxa"/>
            <w:vAlign w:val="center"/>
          </w:tcPr>
          <w:p w:rsidR="00A446EF" w:rsidRDefault="000C58AD">
            <w:pPr>
              <w:jc w:val="center"/>
              <w:rPr>
                <w:rFonts w:asciiTheme="minorEastAsia" w:hAnsiTheme="minorEastAsia"/>
                <w:b/>
                <w:sz w:val="24"/>
                <w:szCs w:val="24"/>
              </w:rPr>
            </w:pPr>
            <w:r>
              <w:rPr>
                <w:rFonts w:asciiTheme="minorEastAsia" w:hAnsiTheme="minorEastAsia" w:hint="eastAsia"/>
                <w:b/>
                <w:sz w:val="24"/>
                <w:szCs w:val="24"/>
              </w:rPr>
              <w:t>日 期</w:t>
            </w:r>
          </w:p>
        </w:tc>
        <w:tc>
          <w:tcPr>
            <w:tcW w:w="1856" w:type="dxa"/>
            <w:vAlign w:val="center"/>
          </w:tcPr>
          <w:p w:rsidR="00A446EF" w:rsidRDefault="000C58AD">
            <w:pPr>
              <w:ind w:firstLineChars="200" w:firstLine="482"/>
              <w:jc w:val="center"/>
              <w:rPr>
                <w:rFonts w:asciiTheme="minorEastAsia" w:hAnsiTheme="minorEastAsia"/>
                <w:b/>
                <w:sz w:val="24"/>
                <w:szCs w:val="24"/>
              </w:rPr>
            </w:pPr>
            <w:r>
              <w:rPr>
                <w:rFonts w:asciiTheme="minorEastAsia" w:hAnsiTheme="minorEastAsia" w:hint="eastAsia"/>
                <w:b/>
                <w:sz w:val="24"/>
                <w:szCs w:val="24"/>
              </w:rPr>
              <w:t>时  间</w:t>
            </w:r>
          </w:p>
        </w:tc>
        <w:tc>
          <w:tcPr>
            <w:tcW w:w="4498" w:type="dxa"/>
            <w:vAlign w:val="center"/>
          </w:tcPr>
          <w:p w:rsidR="00A446EF" w:rsidRDefault="000C58AD">
            <w:pPr>
              <w:ind w:firstLineChars="200" w:firstLine="482"/>
              <w:jc w:val="center"/>
              <w:rPr>
                <w:rFonts w:asciiTheme="minorEastAsia" w:hAnsiTheme="minorEastAsia"/>
                <w:b/>
                <w:sz w:val="24"/>
                <w:szCs w:val="24"/>
              </w:rPr>
            </w:pPr>
            <w:r>
              <w:rPr>
                <w:rFonts w:asciiTheme="minorEastAsia" w:hAnsiTheme="minorEastAsia" w:hint="eastAsia"/>
                <w:b/>
                <w:sz w:val="24"/>
                <w:szCs w:val="24"/>
              </w:rPr>
              <w:t>内   容</w:t>
            </w:r>
          </w:p>
        </w:tc>
        <w:tc>
          <w:tcPr>
            <w:tcW w:w="698" w:type="dxa"/>
            <w:vAlign w:val="center"/>
          </w:tcPr>
          <w:p w:rsidR="00A446EF" w:rsidRDefault="000C58AD">
            <w:pPr>
              <w:spacing w:before="100" w:beforeAutospacing="1" w:after="100" w:afterAutospacing="1"/>
              <w:jc w:val="center"/>
              <w:rPr>
                <w:rFonts w:asciiTheme="minorEastAsia" w:hAnsiTheme="minorEastAsia"/>
                <w:b/>
                <w:sz w:val="24"/>
                <w:szCs w:val="24"/>
              </w:rPr>
            </w:pPr>
            <w:r>
              <w:rPr>
                <w:rFonts w:asciiTheme="minorEastAsia" w:hAnsiTheme="minorEastAsia" w:hint="eastAsia"/>
                <w:b/>
                <w:sz w:val="24"/>
                <w:szCs w:val="24"/>
              </w:rPr>
              <w:t>备注</w:t>
            </w:r>
          </w:p>
        </w:tc>
      </w:tr>
      <w:tr w:rsidR="00A446EF">
        <w:trPr>
          <w:cantSplit/>
          <w:trHeight w:hRule="exact" w:val="397"/>
          <w:jc w:val="center"/>
        </w:trPr>
        <w:tc>
          <w:tcPr>
            <w:tcW w:w="1416" w:type="dxa"/>
            <w:vAlign w:val="center"/>
          </w:tcPr>
          <w:p w:rsidR="00A446EF" w:rsidRDefault="000C58AD">
            <w:pPr>
              <w:jc w:val="center"/>
              <w:rPr>
                <w:rFonts w:asciiTheme="minorEastAsia" w:hAnsiTheme="minorEastAsia"/>
                <w:sz w:val="24"/>
                <w:szCs w:val="24"/>
              </w:rPr>
            </w:pPr>
            <w:r>
              <w:rPr>
                <w:rFonts w:asciiTheme="minorEastAsia" w:hAnsiTheme="minorEastAsia" w:hint="eastAsia"/>
                <w:sz w:val="24"/>
                <w:szCs w:val="24"/>
              </w:rPr>
              <w:t>第一天</w:t>
            </w:r>
          </w:p>
        </w:tc>
        <w:tc>
          <w:tcPr>
            <w:tcW w:w="1856" w:type="dxa"/>
            <w:vAlign w:val="center"/>
          </w:tcPr>
          <w:p w:rsidR="00A446EF" w:rsidRDefault="000C58AD">
            <w:pPr>
              <w:jc w:val="center"/>
              <w:rPr>
                <w:rFonts w:asciiTheme="minorEastAsia" w:hAnsiTheme="minorEastAsia"/>
                <w:sz w:val="24"/>
                <w:szCs w:val="24"/>
              </w:rPr>
            </w:pPr>
            <w:r>
              <w:rPr>
                <w:rFonts w:asciiTheme="minorEastAsia" w:hAnsiTheme="minorEastAsia" w:hint="eastAsia"/>
                <w:sz w:val="24"/>
                <w:szCs w:val="24"/>
              </w:rPr>
              <w:t>8:00—18:00</w:t>
            </w:r>
          </w:p>
        </w:tc>
        <w:tc>
          <w:tcPr>
            <w:tcW w:w="4498" w:type="dxa"/>
            <w:vAlign w:val="center"/>
          </w:tcPr>
          <w:p w:rsidR="00A446EF" w:rsidRDefault="000C58AD">
            <w:pPr>
              <w:jc w:val="center"/>
              <w:rPr>
                <w:rFonts w:asciiTheme="minorEastAsia" w:hAnsiTheme="minorEastAsia"/>
                <w:sz w:val="24"/>
                <w:szCs w:val="24"/>
              </w:rPr>
            </w:pPr>
            <w:r>
              <w:rPr>
                <w:rFonts w:asciiTheme="minorEastAsia" w:hAnsiTheme="minorEastAsia" w:hint="eastAsia"/>
                <w:sz w:val="24"/>
                <w:szCs w:val="24"/>
              </w:rPr>
              <w:t>各参赛</w:t>
            </w:r>
            <w:proofErr w:type="gramStart"/>
            <w:r>
              <w:rPr>
                <w:rFonts w:asciiTheme="minorEastAsia" w:hAnsiTheme="minorEastAsia" w:hint="eastAsia"/>
                <w:sz w:val="24"/>
                <w:szCs w:val="24"/>
              </w:rPr>
              <w:t>队办理</w:t>
            </w:r>
            <w:proofErr w:type="gramEnd"/>
            <w:r>
              <w:rPr>
                <w:rFonts w:asciiTheme="minorEastAsia" w:hAnsiTheme="minorEastAsia" w:hint="eastAsia"/>
                <w:sz w:val="24"/>
                <w:szCs w:val="24"/>
              </w:rPr>
              <w:t>报到手续</w:t>
            </w:r>
          </w:p>
        </w:tc>
        <w:tc>
          <w:tcPr>
            <w:tcW w:w="698" w:type="dxa"/>
            <w:vAlign w:val="center"/>
          </w:tcPr>
          <w:p w:rsidR="00A446EF" w:rsidRDefault="00A446EF">
            <w:pPr>
              <w:snapToGrid w:val="0"/>
              <w:spacing w:before="100" w:beforeAutospacing="1" w:after="100" w:afterAutospacing="1" w:line="560" w:lineRule="exact"/>
              <w:jc w:val="left"/>
              <w:rPr>
                <w:rFonts w:asciiTheme="minorEastAsia" w:hAnsiTheme="minorEastAsia"/>
                <w:b/>
                <w:color w:val="000000"/>
                <w:sz w:val="24"/>
                <w:szCs w:val="24"/>
              </w:rPr>
            </w:pPr>
          </w:p>
        </w:tc>
      </w:tr>
      <w:tr w:rsidR="00A446EF">
        <w:trPr>
          <w:cantSplit/>
          <w:trHeight w:hRule="exact" w:val="397"/>
          <w:jc w:val="center"/>
        </w:trPr>
        <w:tc>
          <w:tcPr>
            <w:tcW w:w="1416" w:type="dxa"/>
            <w:vMerge w:val="restart"/>
            <w:vAlign w:val="center"/>
          </w:tcPr>
          <w:p w:rsidR="00A446EF" w:rsidRDefault="000C58AD">
            <w:pPr>
              <w:jc w:val="center"/>
              <w:rPr>
                <w:rFonts w:asciiTheme="minorEastAsia" w:hAnsiTheme="minorEastAsia"/>
                <w:sz w:val="24"/>
                <w:szCs w:val="24"/>
              </w:rPr>
            </w:pPr>
            <w:r>
              <w:rPr>
                <w:rFonts w:asciiTheme="minorEastAsia" w:hAnsiTheme="minorEastAsia" w:hint="eastAsia"/>
                <w:sz w:val="24"/>
                <w:szCs w:val="24"/>
              </w:rPr>
              <w:t>第二天</w:t>
            </w:r>
          </w:p>
        </w:tc>
        <w:tc>
          <w:tcPr>
            <w:tcW w:w="1856" w:type="dxa"/>
            <w:vAlign w:val="center"/>
          </w:tcPr>
          <w:p w:rsidR="00A446EF" w:rsidRDefault="000C58AD">
            <w:pPr>
              <w:jc w:val="center"/>
              <w:rPr>
                <w:rFonts w:asciiTheme="minorEastAsia" w:hAnsiTheme="minorEastAsia"/>
                <w:sz w:val="24"/>
                <w:szCs w:val="24"/>
              </w:rPr>
            </w:pPr>
            <w:r>
              <w:rPr>
                <w:rFonts w:asciiTheme="minorEastAsia" w:hAnsiTheme="minorEastAsia" w:hint="eastAsia"/>
                <w:sz w:val="24"/>
                <w:szCs w:val="24"/>
              </w:rPr>
              <w:t>8:30—10:00</w:t>
            </w:r>
          </w:p>
        </w:tc>
        <w:tc>
          <w:tcPr>
            <w:tcW w:w="4498" w:type="dxa"/>
            <w:vAlign w:val="center"/>
          </w:tcPr>
          <w:p w:rsidR="00A446EF" w:rsidRDefault="000C58AD">
            <w:pPr>
              <w:jc w:val="center"/>
              <w:rPr>
                <w:rFonts w:asciiTheme="minorEastAsia" w:hAnsiTheme="minorEastAsia"/>
                <w:sz w:val="24"/>
                <w:szCs w:val="24"/>
              </w:rPr>
            </w:pPr>
            <w:r>
              <w:rPr>
                <w:rFonts w:asciiTheme="minorEastAsia" w:hAnsiTheme="minorEastAsia" w:hint="eastAsia"/>
                <w:sz w:val="24"/>
                <w:szCs w:val="24"/>
              </w:rPr>
              <w:t>开幕式</w:t>
            </w:r>
          </w:p>
        </w:tc>
        <w:tc>
          <w:tcPr>
            <w:tcW w:w="698" w:type="dxa"/>
            <w:vAlign w:val="center"/>
          </w:tcPr>
          <w:p w:rsidR="00A446EF" w:rsidRDefault="00A446EF">
            <w:pPr>
              <w:snapToGrid w:val="0"/>
              <w:spacing w:before="100" w:beforeAutospacing="1" w:after="100" w:afterAutospacing="1" w:line="560" w:lineRule="exact"/>
              <w:jc w:val="left"/>
              <w:rPr>
                <w:rFonts w:asciiTheme="minorEastAsia" w:hAnsiTheme="minorEastAsia"/>
                <w:color w:val="000000"/>
                <w:sz w:val="24"/>
                <w:szCs w:val="24"/>
              </w:rPr>
            </w:pPr>
          </w:p>
        </w:tc>
      </w:tr>
      <w:tr w:rsidR="00A446EF">
        <w:trPr>
          <w:cantSplit/>
          <w:trHeight w:hRule="exact" w:val="397"/>
          <w:jc w:val="center"/>
        </w:trPr>
        <w:tc>
          <w:tcPr>
            <w:tcW w:w="1416" w:type="dxa"/>
            <w:vMerge/>
            <w:vAlign w:val="center"/>
          </w:tcPr>
          <w:p w:rsidR="00A446EF" w:rsidRDefault="00A446EF">
            <w:pPr>
              <w:jc w:val="center"/>
              <w:rPr>
                <w:rFonts w:asciiTheme="minorEastAsia" w:hAnsiTheme="minorEastAsia"/>
                <w:sz w:val="24"/>
                <w:szCs w:val="24"/>
              </w:rPr>
            </w:pPr>
          </w:p>
        </w:tc>
        <w:tc>
          <w:tcPr>
            <w:tcW w:w="1856" w:type="dxa"/>
            <w:vAlign w:val="center"/>
          </w:tcPr>
          <w:p w:rsidR="00A446EF" w:rsidRDefault="000C58AD">
            <w:pPr>
              <w:jc w:val="center"/>
              <w:rPr>
                <w:rFonts w:asciiTheme="minorEastAsia" w:hAnsiTheme="minorEastAsia"/>
                <w:sz w:val="24"/>
                <w:szCs w:val="24"/>
              </w:rPr>
            </w:pPr>
            <w:r>
              <w:rPr>
                <w:rFonts w:asciiTheme="minorEastAsia" w:hAnsiTheme="minorEastAsia" w:hint="eastAsia"/>
                <w:sz w:val="24"/>
                <w:szCs w:val="24"/>
              </w:rPr>
              <w:t>10:00—11:30</w:t>
            </w:r>
          </w:p>
        </w:tc>
        <w:tc>
          <w:tcPr>
            <w:tcW w:w="4498" w:type="dxa"/>
            <w:vAlign w:val="center"/>
          </w:tcPr>
          <w:p w:rsidR="00A446EF" w:rsidRDefault="000C58AD">
            <w:pPr>
              <w:jc w:val="center"/>
              <w:rPr>
                <w:rFonts w:asciiTheme="minorEastAsia" w:hAnsiTheme="minorEastAsia"/>
                <w:sz w:val="24"/>
                <w:szCs w:val="24"/>
              </w:rPr>
            </w:pPr>
            <w:r>
              <w:rPr>
                <w:rFonts w:asciiTheme="minorEastAsia" w:hAnsiTheme="minorEastAsia" w:hint="eastAsia"/>
                <w:sz w:val="24"/>
                <w:szCs w:val="24"/>
              </w:rPr>
              <w:t>领队会及抽签会</w:t>
            </w:r>
          </w:p>
        </w:tc>
        <w:tc>
          <w:tcPr>
            <w:tcW w:w="698" w:type="dxa"/>
            <w:vAlign w:val="center"/>
          </w:tcPr>
          <w:p w:rsidR="00A446EF" w:rsidRDefault="00A446EF">
            <w:pPr>
              <w:snapToGrid w:val="0"/>
              <w:spacing w:before="100" w:beforeAutospacing="1" w:after="100" w:afterAutospacing="1" w:line="560" w:lineRule="exact"/>
              <w:jc w:val="left"/>
              <w:rPr>
                <w:rFonts w:asciiTheme="minorEastAsia" w:hAnsiTheme="minorEastAsia"/>
                <w:color w:val="000000"/>
                <w:sz w:val="24"/>
                <w:szCs w:val="24"/>
              </w:rPr>
            </w:pPr>
          </w:p>
        </w:tc>
      </w:tr>
      <w:tr w:rsidR="00A446EF">
        <w:trPr>
          <w:cantSplit/>
          <w:trHeight w:hRule="exact" w:val="397"/>
          <w:jc w:val="center"/>
        </w:trPr>
        <w:tc>
          <w:tcPr>
            <w:tcW w:w="1416" w:type="dxa"/>
            <w:vMerge/>
            <w:vAlign w:val="center"/>
          </w:tcPr>
          <w:p w:rsidR="00A446EF" w:rsidRDefault="00A446EF">
            <w:pPr>
              <w:jc w:val="center"/>
              <w:rPr>
                <w:rFonts w:asciiTheme="minorEastAsia" w:hAnsiTheme="minorEastAsia"/>
                <w:sz w:val="24"/>
                <w:szCs w:val="24"/>
              </w:rPr>
            </w:pPr>
          </w:p>
        </w:tc>
        <w:tc>
          <w:tcPr>
            <w:tcW w:w="1856" w:type="dxa"/>
            <w:vAlign w:val="center"/>
          </w:tcPr>
          <w:p w:rsidR="00A446EF" w:rsidRDefault="000C58AD">
            <w:pPr>
              <w:jc w:val="center"/>
              <w:rPr>
                <w:rFonts w:asciiTheme="minorEastAsia" w:hAnsiTheme="minorEastAsia"/>
                <w:sz w:val="24"/>
                <w:szCs w:val="24"/>
              </w:rPr>
            </w:pPr>
            <w:r>
              <w:rPr>
                <w:rFonts w:asciiTheme="minorEastAsia" w:hAnsiTheme="minorEastAsia" w:hint="eastAsia"/>
                <w:sz w:val="24"/>
                <w:szCs w:val="24"/>
              </w:rPr>
              <w:t>14:30—17:30</w:t>
            </w:r>
          </w:p>
        </w:tc>
        <w:tc>
          <w:tcPr>
            <w:tcW w:w="4498" w:type="dxa"/>
            <w:vAlign w:val="center"/>
          </w:tcPr>
          <w:p w:rsidR="00A446EF" w:rsidRDefault="000C58AD">
            <w:pPr>
              <w:jc w:val="center"/>
              <w:rPr>
                <w:rFonts w:asciiTheme="minorEastAsia" w:hAnsiTheme="minorEastAsia"/>
                <w:sz w:val="24"/>
                <w:szCs w:val="24"/>
              </w:rPr>
            </w:pPr>
            <w:r>
              <w:rPr>
                <w:rFonts w:asciiTheme="minorEastAsia" w:hAnsiTheme="minorEastAsia" w:hint="eastAsia"/>
                <w:sz w:val="24"/>
                <w:szCs w:val="24"/>
              </w:rPr>
              <w:t>竞赛规程说明，参观熟悉竞赛场地</w:t>
            </w:r>
          </w:p>
        </w:tc>
        <w:tc>
          <w:tcPr>
            <w:tcW w:w="698" w:type="dxa"/>
            <w:vAlign w:val="center"/>
          </w:tcPr>
          <w:p w:rsidR="00A446EF" w:rsidRDefault="00A446EF">
            <w:pPr>
              <w:snapToGrid w:val="0"/>
              <w:spacing w:before="100" w:beforeAutospacing="1" w:after="100" w:afterAutospacing="1" w:line="560" w:lineRule="exact"/>
              <w:jc w:val="left"/>
              <w:rPr>
                <w:rFonts w:asciiTheme="minorEastAsia" w:hAnsiTheme="minorEastAsia"/>
                <w:color w:val="000000"/>
                <w:sz w:val="24"/>
                <w:szCs w:val="24"/>
              </w:rPr>
            </w:pPr>
          </w:p>
        </w:tc>
      </w:tr>
      <w:tr w:rsidR="00A446EF">
        <w:trPr>
          <w:cantSplit/>
          <w:trHeight w:hRule="exact" w:val="670"/>
          <w:jc w:val="center"/>
        </w:trPr>
        <w:tc>
          <w:tcPr>
            <w:tcW w:w="1416" w:type="dxa"/>
            <w:vAlign w:val="center"/>
          </w:tcPr>
          <w:p w:rsidR="00A446EF" w:rsidRDefault="000C58AD">
            <w:pPr>
              <w:jc w:val="center"/>
              <w:rPr>
                <w:rFonts w:asciiTheme="minorEastAsia" w:hAnsiTheme="minorEastAsia"/>
                <w:sz w:val="24"/>
                <w:szCs w:val="24"/>
              </w:rPr>
            </w:pPr>
            <w:r>
              <w:rPr>
                <w:rFonts w:asciiTheme="minorEastAsia" w:hAnsiTheme="minorEastAsia" w:hint="eastAsia"/>
                <w:sz w:val="24"/>
                <w:szCs w:val="24"/>
              </w:rPr>
              <w:t>第三、四天</w:t>
            </w:r>
          </w:p>
        </w:tc>
        <w:tc>
          <w:tcPr>
            <w:tcW w:w="1856" w:type="dxa"/>
            <w:vAlign w:val="center"/>
          </w:tcPr>
          <w:p w:rsidR="00A446EF" w:rsidRDefault="000C58AD">
            <w:pPr>
              <w:jc w:val="center"/>
              <w:rPr>
                <w:rFonts w:asciiTheme="minorEastAsia" w:hAnsiTheme="minorEastAsia"/>
                <w:sz w:val="24"/>
                <w:szCs w:val="24"/>
              </w:rPr>
            </w:pPr>
            <w:r>
              <w:rPr>
                <w:rFonts w:asciiTheme="minorEastAsia" w:hAnsiTheme="minorEastAsia" w:hint="eastAsia"/>
                <w:sz w:val="24"/>
                <w:szCs w:val="24"/>
              </w:rPr>
              <w:t>8:30—11:30</w:t>
            </w:r>
          </w:p>
          <w:p w:rsidR="00A446EF" w:rsidRDefault="000C58AD">
            <w:pPr>
              <w:jc w:val="center"/>
              <w:rPr>
                <w:rFonts w:asciiTheme="minorEastAsia" w:hAnsiTheme="minorEastAsia"/>
                <w:sz w:val="24"/>
                <w:szCs w:val="24"/>
              </w:rPr>
            </w:pPr>
            <w:r>
              <w:rPr>
                <w:rFonts w:asciiTheme="minorEastAsia" w:hAnsiTheme="minorEastAsia" w:hint="eastAsia"/>
                <w:sz w:val="24"/>
                <w:szCs w:val="24"/>
              </w:rPr>
              <w:t>14:30—17:30</w:t>
            </w:r>
          </w:p>
        </w:tc>
        <w:tc>
          <w:tcPr>
            <w:tcW w:w="4498" w:type="dxa"/>
            <w:vAlign w:val="center"/>
          </w:tcPr>
          <w:p w:rsidR="00A446EF" w:rsidRDefault="000C58AD">
            <w:pPr>
              <w:jc w:val="center"/>
              <w:rPr>
                <w:rFonts w:asciiTheme="minorEastAsia" w:hAnsiTheme="minorEastAsia"/>
                <w:sz w:val="24"/>
                <w:szCs w:val="24"/>
              </w:rPr>
            </w:pPr>
            <w:r>
              <w:rPr>
                <w:rFonts w:asciiTheme="minorEastAsia" w:hAnsiTheme="minorEastAsia" w:hint="eastAsia"/>
                <w:sz w:val="24"/>
                <w:szCs w:val="24"/>
              </w:rPr>
              <w:t>按“</w:t>
            </w:r>
            <w:r>
              <w:rPr>
                <w:rFonts w:asciiTheme="minorEastAsia" w:hAnsiTheme="minorEastAsia"/>
                <w:sz w:val="24"/>
                <w:szCs w:val="24"/>
              </w:rPr>
              <w:t>竞赛时间安排表</w:t>
            </w:r>
            <w:r>
              <w:rPr>
                <w:rFonts w:asciiTheme="minorEastAsia" w:hAnsiTheme="minorEastAsia" w:hint="eastAsia"/>
                <w:sz w:val="24"/>
                <w:szCs w:val="24"/>
              </w:rPr>
              <w:t>”安排分组比赛</w:t>
            </w:r>
          </w:p>
        </w:tc>
        <w:tc>
          <w:tcPr>
            <w:tcW w:w="698" w:type="dxa"/>
            <w:vAlign w:val="center"/>
          </w:tcPr>
          <w:p w:rsidR="00A446EF" w:rsidRDefault="00A446EF">
            <w:pPr>
              <w:snapToGrid w:val="0"/>
              <w:spacing w:before="100" w:beforeAutospacing="1" w:after="100" w:afterAutospacing="1" w:line="560" w:lineRule="exact"/>
              <w:jc w:val="left"/>
              <w:rPr>
                <w:rFonts w:asciiTheme="minorEastAsia" w:hAnsiTheme="minorEastAsia"/>
                <w:color w:val="000000"/>
                <w:sz w:val="24"/>
                <w:szCs w:val="24"/>
              </w:rPr>
            </w:pPr>
          </w:p>
        </w:tc>
      </w:tr>
      <w:tr w:rsidR="00A446EF">
        <w:trPr>
          <w:cantSplit/>
          <w:trHeight w:hRule="exact" w:val="708"/>
          <w:jc w:val="center"/>
        </w:trPr>
        <w:tc>
          <w:tcPr>
            <w:tcW w:w="1416" w:type="dxa"/>
            <w:vAlign w:val="center"/>
          </w:tcPr>
          <w:p w:rsidR="00A446EF" w:rsidRDefault="000C58AD">
            <w:pPr>
              <w:jc w:val="center"/>
              <w:rPr>
                <w:rFonts w:asciiTheme="minorEastAsia" w:hAnsiTheme="minorEastAsia"/>
                <w:sz w:val="24"/>
                <w:szCs w:val="24"/>
              </w:rPr>
            </w:pPr>
            <w:r>
              <w:rPr>
                <w:rFonts w:asciiTheme="minorEastAsia" w:hAnsiTheme="minorEastAsia" w:hint="eastAsia"/>
                <w:sz w:val="24"/>
                <w:szCs w:val="24"/>
              </w:rPr>
              <w:t>第五天</w:t>
            </w:r>
          </w:p>
        </w:tc>
        <w:tc>
          <w:tcPr>
            <w:tcW w:w="1856" w:type="dxa"/>
            <w:vAlign w:val="center"/>
          </w:tcPr>
          <w:p w:rsidR="00A446EF" w:rsidRDefault="000C58AD">
            <w:pPr>
              <w:ind w:firstLineChars="200" w:firstLine="480"/>
              <w:rPr>
                <w:rFonts w:asciiTheme="minorEastAsia" w:hAnsiTheme="minorEastAsia"/>
                <w:sz w:val="24"/>
                <w:szCs w:val="24"/>
              </w:rPr>
            </w:pPr>
            <w:r>
              <w:rPr>
                <w:rFonts w:asciiTheme="minorEastAsia" w:hAnsiTheme="minorEastAsia" w:hint="eastAsia"/>
                <w:sz w:val="24"/>
                <w:szCs w:val="24"/>
              </w:rPr>
              <w:t>上午</w:t>
            </w:r>
          </w:p>
        </w:tc>
        <w:tc>
          <w:tcPr>
            <w:tcW w:w="4498" w:type="dxa"/>
            <w:vAlign w:val="center"/>
          </w:tcPr>
          <w:p w:rsidR="00A446EF" w:rsidRDefault="000C58AD">
            <w:pPr>
              <w:jc w:val="center"/>
              <w:rPr>
                <w:rFonts w:asciiTheme="minorEastAsia" w:hAnsiTheme="minorEastAsia"/>
                <w:sz w:val="24"/>
                <w:szCs w:val="24"/>
              </w:rPr>
            </w:pPr>
            <w:r>
              <w:rPr>
                <w:rFonts w:asciiTheme="minorEastAsia" w:hAnsiTheme="minorEastAsia" w:hint="eastAsia"/>
                <w:sz w:val="24"/>
                <w:szCs w:val="24"/>
              </w:rPr>
              <w:t>闭幕式暨赛后总结，公布比赛结果，赛事点评</w:t>
            </w:r>
          </w:p>
        </w:tc>
        <w:tc>
          <w:tcPr>
            <w:tcW w:w="698" w:type="dxa"/>
            <w:vAlign w:val="center"/>
          </w:tcPr>
          <w:p w:rsidR="00A446EF" w:rsidRDefault="00A446EF">
            <w:pPr>
              <w:snapToGrid w:val="0"/>
              <w:spacing w:before="100" w:beforeAutospacing="1" w:after="100" w:afterAutospacing="1" w:line="560" w:lineRule="exact"/>
              <w:ind w:firstLineChars="200" w:firstLine="480"/>
              <w:jc w:val="left"/>
              <w:rPr>
                <w:rFonts w:asciiTheme="minorEastAsia" w:hAnsiTheme="minorEastAsia"/>
                <w:color w:val="000000"/>
                <w:sz w:val="24"/>
                <w:szCs w:val="24"/>
              </w:rPr>
            </w:pPr>
          </w:p>
        </w:tc>
      </w:tr>
    </w:tbl>
    <w:p w:rsidR="00A446EF" w:rsidRDefault="000C58AD">
      <w:pPr>
        <w:snapToGrid w:val="0"/>
        <w:spacing w:line="560" w:lineRule="exact"/>
        <w:ind w:firstLineChars="200" w:firstLine="600"/>
        <w:jc w:val="left"/>
        <w:rPr>
          <w:rFonts w:ascii="仿宋_GB2312" w:eastAsia="仿宋_GB2312" w:hAnsi="宋体"/>
          <w:color w:val="000000"/>
          <w:sz w:val="30"/>
          <w:szCs w:val="30"/>
        </w:rPr>
      </w:pPr>
      <w:r>
        <w:rPr>
          <w:rFonts w:ascii="仿宋_GB2312" w:eastAsia="仿宋_GB2312" w:hAnsi="宋体" w:hint="eastAsia"/>
          <w:color w:val="000000"/>
          <w:sz w:val="30"/>
          <w:szCs w:val="30"/>
        </w:rPr>
        <w:t>（三）竞赛流程及要点</w:t>
      </w:r>
    </w:p>
    <w:p w:rsidR="00A446EF" w:rsidRDefault="000C58AD">
      <w:pPr>
        <w:snapToGrid w:val="0"/>
        <w:spacing w:line="360" w:lineRule="auto"/>
        <w:ind w:firstLineChars="200" w:firstLine="600"/>
        <w:jc w:val="left"/>
        <w:rPr>
          <w:rFonts w:ascii="仿宋_GB2312" w:eastAsia="仿宋_GB2312" w:hAnsi="仿宋"/>
          <w:sz w:val="30"/>
          <w:szCs w:val="30"/>
        </w:rPr>
      </w:pPr>
      <w:r>
        <w:rPr>
          <w:rFonts w:ascii="仿宋_GB2312" w:eastAsia="仿宋_GB2312" w:hAnsi="仿宋" w:hint="eastAsia"/>
          <w:sz w:val="30"/>
          <w:szCs w:val="30"/>
        </w:rPr>
        <w:t>1.检录</w:t>
      </w:r>
    </w:p>
    <w:p w:rsidR="00A446EF" w:rsidRDefault="000C58AD">
      <w:pPr>
        <w:snapToGrid w:val="0"/>
        <w:spacing w:line="360" w:lineRule="auto"/>
        <w:ind w:firstLineChars="200" w:firstLine="600"/>
        <w:jc w:val="left"/>
        <w:rPr>
          <w:rFonts w:ascii="仿宋_GB2312" w:eastAsia="仿宋_GB2312" w:hAnsi="仿宋"/>
          <w:sz w:val="30"/>
          <w:szCs w:val="30"/>
        </w:rPr>
      </w:pPr>
      <w:r>
        <w:rPr>
          <w:rFonts w:ascii="仿宋_GB2312" w:eastAsia="仿宋_GB2312" w:hAnsi="仿宋" w:hint="eastAsia"/>
          <w:sz w:val="30"/>
          <w:szCs w:val="30"/>
        </w:rPr>
        <w:t>参赛队向裁判组列队报到，由组长抽签决定出场先后次序。(10分钟)</w:t>
      </w:r>
    </w:p>
    <w:p w:rsidR="00A446EF" w:rsidRDefault="000C58AD">
      <w:pPr>
        <w:snapToGrid w:val="0"/>
        <w:spacing w:line="360" w:lineRule="auto"/>
        <w:ind w:firstLineChars="200" w:firstLine="600"/>
        <w:jc w:val="left"/>
        <w:rPr>
          <w:rFonts w:ascii="仿宋_GB2312" w:eastAsia="仿宋_GB2312" w:hAnsi="仿宋"/>
          <w:sz w:val="30"/>
          <w:szCs w:val="30"/>
        </w:rPr>
      </w:pPr>
      <w:r>
        <w:rPr>
          <w:rFonts w:ascii="仿宋_GB2312" w:eastAsia="仿宋_GB2312" w:hAnsi="仿宋" w:hint="eastAsia"/>
          <w:sz w:val="30"/>
          <w:szCs w:val="30"/>
        </w:rPr>
        <w:t>2.领取并检查仪器、器材</w:t>
      </w:r>
    </w:p>
    <w:p w:rsidR="00A446EF" w:rsidRDefault="000C58AD">
      <w:pPr>
        <w:snapToGrid w:val="0"/>
        <w:spacing w:line="360" w:lineRule="auto"/>
        <w:ind w:firstLineChars="200" w:firstLine="600"/>
        <w:jc w:val="left"/>
        <w:rPr>
          <w:rFonts w:ascii="仿宋_GB2312" w:eastAsia="仿宋_GB2312" w:hAnsi="仿宋"/>
          <w:sz w:val="30"/>
          <w:szCs w:val="30"/>
        </w:rPr>
      </w:pPr>
      <w:r>
        <w:rPr>
          <w:rFonts w:ascii="仿宋_GB2312" w:eastAsia="仿宋_GB2312" w:hAnsi="仿宋" w:hint="eastAsia"/>
          <w:sz w:val="30"/>
          <w:szCs w:val="30"/>
        </w:rPr>
        <w:t>检录后，按先后次序领取并检查仪器及器材。(30分钟)</w:t>
      </w:r>
    </w:p>
    <w:p w:rsidR="00A446EF" w:rsidRDefault="000C58AD">
      <w:pPr>
        <w:snapToGrid w:val="0"/>
        <w:spacing w:line="360" w:lineRule="auto"/>
        <w:ind w:firstLineChars="200" w:firstLine="600"/>
        <w:jc w:val="left"/>
        <w:rPr>
          <w:rFonts w:ascii="仿宋_GB2312" w:eastAsia="仿宋_GB2312" w:hAnsi="仿宋"/>
          <w:sz w:val="30"/>
          <w:szCs w:val="30"/>
        </w:rPr>
      </w:pPr>
      <w:r>
        <w:rPr>
          <w:rFonts w:ascii="仿宋_GB2312" w:eastAsia="仿宋_GB2312" w:hAnsi="仿宋" w:hint="eastAsia"/>
          <w:sz w:val="30"/>
          <w:szCs w:val="30"/>
        </w:rPr>
        <w:t>3.报到</w:t>
      </w:r>
    </w:p>
    <w:p w:rsidR="00A446EF" w:rsidRDefault="000C58AD">
      <w:pPr>
        <w:snapToGrid w:val="0"/>
        <w:spacing w:line="360" w:lineRule="auto"/>
        <w:ind w:firstLineChars="200" w:firstLine="600"/>
        <w:jc w:val="left"/>
        <w:rPr>
          <w:rFonts w:ascii="仿宋_GB2312" w:eastAsia="仿宋_GB2312" w:hAnsi="仿宋"/>
          <w:sz w:val="30"/>
          <w:szCs w:val="30"/>
        </w:rPr>
      </w:pPr>
      <w:r>
        <w:rPr>
          <w:rFonts w:ascii="仿宋_GB2312" w:eastAsia="仿宋_GB2312" w:hAnsi="仿宋" w:hint="eastAsia"/>
          <w:sz w:val="30"/>
          <w:szCs w:val="30"/>
        </w:rPr>
        <w:t>参赛队列队向裁判组列队报到。(时间不超过5分钟)</w:t>
      </w:r>
    </w:p>
    <w:p w:rsidR="00A446EF" w:rsidRDefault="000C58AD">
      <w:pPr>
        <w:snapToGrid w:val="0"/>
        <w:spacing w:line="360" w:lineRule="auto"/>
        <w:ind w:firstLineChars="200" w:firstLine="600"/>
        <w:jc w:val="left"/>
        <w:rPr>
          <w:rFonts w:ascii="仿宋_GB2312" w:eastAsia="仿宋_GB2312" w:hAnsi="仿宋"/>
          <w:sz w:val="30"/>
          <w:szCs w:val="30"/>
        </w:rPr>
      </w:pPr>
      <w:r>
        <w:rPr>
          <w:rFonts w:ascii="仿宋_GB2312" w:eastAsia="仿宋_GB2312" w:hAnsi="仿宋" w:hint="eastAsia"/>
          <w:sz w:val="30"/>
          <w:szCs w:val="30"/>
        </w:rPr>
        <w:t>4.配合完成工作任务</w:t>
      </w:r>
    </w:p>
    <w:p w:rsidR="00A446EF" w:rsidRDefault="000C58AD">
      <w:pPr>
        <w:snapToGrid w:val="0"/>
        <w:spacing w:line="360" w:lineRule="auto"/>
        <w:ind w:firstLineChars="200" w:firstLine="600"/>
        <w:jc w:val="left"/>
        <w:rPr>
          <w:rFonts w:ascii="仿宋_GB2312" w:eastAsia="仿宋_GB2312" w:hAnsi="仿宋"/>
          <w:sz w:val="30"/>
          <w:szCs w:val="30"/>
        </w:rPr>
      </w:pPr>
      <w:r>
        <w:rPr>
          <w:rFonts w:ascii="仿宋_GB2312" w:eastAsia="仿宋_GB2312" w:hAnsi="仿宋" w:hint="eastAsia"/>
          <w:sz w:val="30"/>
          <w:szCs w:val="30"/>
        </w:rPr>
        <w:t>4名选手根据竞赛要求，以最短时间、最实用的方式，完成竞赛任务。</w:t>
      </w:r>
    </w:p>
    <w:p w:rsidR="00A446EF" w:rsidRDefault="000C58AD">
      <w:pPr>
        <w:snapToGrid w:val="0"/>
        <w:spacing w:line="360" w:lineRule="auto"/>
        <w:ind w:firstLineChars="200" w:firstLine="600"/>
        <w:jc w:val="left"/>
        <w:rPr>
          <w:rFonts w:ascii="仿宋_GB2312" w:eastAsia="仿宋_GB2312" w:hAnsi="仿宋"/>
          <w:sz w:val="30"/>
          <w:szCs w:val="30"/>
        </w:rPr>
      </w:pPr>
      <w:r>
        <w:rPr>
          <w:rFonts w:ascii="仿宋_GB2312" w:eastAsia="仿宋_GB2312" w:hAnsi="仿宋" w:hint="eastAsia"/>
          <w:sz w:val="30"/>
          <w:szCs w:val="30"/>
        </w:rPr>
        <w:t>5.整理仪器设备</w:t>
      </w:r>
    </w:p>
    <w:p w:rsidR="00A446EF" w:rsidRDefault="000C58AD">
      <w:pPr>
        <w:snapToGrid w:val="0"/>
        <w:spacing w:line="360" w:lineRule="auto"/>
        <w:ind w:firstLineChars="200" w:firstLine="600"/>
        <w:jc w:val="left"/>
        <w:rPr>
          <w:rFonts w:ascii="仿宋_GB2312" w:eastAsia="仿宋_GB2312" w:hAnsi="仿宋"/>
          <w:sz w:val="30"/>
          <w:szCs w:val="30"/>
        </w:rPr>
      </w:pPr>
      <w:r>
        <w:rPr>
          <w:rFonts w:ascii="仿宋_GB2312" w:eastAsia="仿宋_GB2312" w:hAnsi="仿宋" w:hint="eastAsia"/>
          <w:sz w:val="30"/>
          <w:szCs w:val="30"/>
        </w:rPr>
        <w:t>完成工作任务后，整理使用过的仪器设备，将仪器设备归位后，上交成果，向裁判报告任务完成。</w:t>
      </w:r>
    </w:p>
    <w:p w:rsidR="00A446EF" w:rsidRDefault="000C58AD">
      <w:pPr>
        <w:snapToGrid w:val="0"/>
        <w:spacing w:line="360" w:lineRule="auto"/>
        <w:ind w:firstLineChars="200" w:firstLine="600"/>
        <w:jc w:val="left"/>
        <w:rPr>
          <w:rFonts w:ascii="仿宋_GB2312" w:eastAsia="仿宋_GB2312" w:hAnsi="仿宋"/>
          <w:sz w:val="30"/>
          <w:szCs w:val="30"/>
        </w:rPr>
      </w:pPr>
      <w:r>
        <w:rPr>
          <w:rFonts w:ascii="仿宋_GB2312" w:eastAsia="仿宋_GB2312" w:hAnsi="仿宋" w:hint="eastAsia"/>
          <w:sz w:val="30"/>
          <w:szCs w:val="30"/>
        </w:rPr>
        <w:t>7.评分</w:t>
      </w:r>
    </w:p>
    <w:p w:rsidR="00A446EF" w:rsidRDefault="000C58AD">
      <w:pPr>
        <w:tabs>
          <w:tab w:val="left" w:pos="4920"/>
        </w:tabs>
        <w:snapToGrid w:val="0"/>
        <w:spacing w:line="560" w:lineRule="exact"/>
        <w:ind w:firstLineChars="200" w:firstLine="600"/>
        <w:jc w:val="left"/>
        <w:rPr>
          <w:rFonts w:eastAsia="仿宋_GB2312"/>
          <w:kern w:val="0"/>
          <w:sz w:val="30"/>
          <w:szCs w:val="30"/>
        </w:rPr>
      </w:pPr>
      <w:r>
        <w:rPr>
          <w:rFonts w:ascii="仿宋_GB2312" w:eastAsia="仿宋_GB2312" w:hAnsi="仿宋" w:hint="eastAsia"/>
          <w:sz w:val="30"/>
          <w:szCs w:val="30"/>
        </w:rPr>
        <w:lastRenderedPageBreak/>
        <w:t>裁判根据成果质量、完成任务所用的时间进行评分。</w:t>
      </w:r>
    </w:p>
    <w:p w:rsidR="00A446EF" w:rsidRDefault="000C58AD">
      <w:pPr>
        <w:numPr>
          <w:ilvl w:val="0"/>
          <w:numId w:val="4"/>
        </w:numPr>
        <w:snapToGrid w:val="0"/>
        <w:spacing w:line="560" w:lineRule="exact"/>
        <w:ind w:firstLineChars="200" w:firstLine="602"/>
        <w:rPr>
          <w:rFonts w:ascii="黑体" w:eastAsia="黑体" w:hAnsi="黑体" w:cs="黑体"/>
          <w:b/>
          <w:sz w:val="30"/>
          <w:szCs w:val="30"/>
        </w:rPr>
      </w:pPr>
      <w:r>
        <w:rPr>
          <w:rFonts w:ascii="黑体" w:eastAsia="黑体" w:hAnsi="黑体" w:cs="黑体" w:hint="eastAsia"/>
          <w:b/>
          <w:sz w:val="30"/>
          <w:szCs w:val="30"/>
        </w:rPr>
        <w:t>竞赛试题</w:t>
      </w:r>
    </w:p>
    <w:p w:rsidR="00A446EF" w:rsidRDefault="000C58AD">
      <w:pPr>
        <w:snapToGrid w:val="0"/>
        <w:spacing w:line="560" w:lineRule="exact"/>
        <w:ind w:firstLineChars="200" w:firstLine="600"/>
        <w:rPr>
          <w:rFonts w:ascii="Arial Narrow" w:eastAsia="仿宋_GB2312" w:hAnsi="Arial Narrow" w:cs="Arial"/>
          <w:color w:val="FF0000"/>
          <w:sz w:val="30"/>
          <w:szCs w:val="30"/>
        </w:rPr>
      </w:pPr>
      <w:bookmarkStart w:id="0" w:name="OLE_LINK1"/>
      <w:r>
        <w:rPr>
          <w:rFonts w:ascii="Arial Narrow" w:eastAsia="仿宋_GB2312" w:hAnsi="Arial Narrow" w:cs="Arial" w:hint="eastAsia"/>
          <w:color w:val="FF0000"/>
          <w:sz w:val="30"/>
          <w:szCs w:val="30"/>
        </w:rPr>
        <w:t>竞赛采用实际操作考核一种形式，要求学生在指定时间内完成比赛，试题于决赛举行前两个月公开，</w:t>
      </w:r>
      <w:proofErr w:type="gramStart"/>
      <w:r>
        <w:rPr>
          <w:rFonts w:ascii="仿宋_GB2312" w:eastAsia="仿宋_GB2312" w:hAnsi="仿宋_GB2312" w:cs="仿宋_GB2312" w:hint="eastAsia"/>
          <w:color w:val="FF0000"/>
          <w:sz w:val="30"/>
          <w:szCs w:val="30"/>
        </w:rPr>
        <w:t>竞赛样题如下</w:t>
      </w:r>
      <w:proofErr w:type="gramEnd"/>
      <w:r>
        <w:rPr>
          <w:rFonts w:ascii="Arial Narrow" w:eastAsia="仿宋_GB2312" w:hAnsi="Arial Narrow" w:cs="Arial" w:hint="eastAsia"/>
          <w:color w:val="FF0000"/>
          <w:sz w:val="30"/>
          <w:szCs w:val="30"/>
        </w:rPr>
        <w:t>。</w:t>
      </w:r>
    </w:p>
    <w:p w:rsidR="00A446EF" w:rsidRDefault="000C58AD">
      <w:pPr>
        <w:snapToGrid w:val="0"/>
        <w:spacing w:line="560" w:lineRule="exact"/>
        <w:ind w:firstLineChars="200" w:firstLine="600"/>
        <w:rPr>
          <w:rFonts w:ascii="黑体" w:eastAsia="黑体" w:hAnsi="黑体" w:cs="黑体"/>
          <w:b/>
          <w:color w:val="FF0000"/>
          <w:sz w:val="30"/>
          <w:szCs w:val="30"/>
        </w:rPr>
      </w:pPr>
      <w:r>
        <w:rPr>
          <w:rFonts w:ascii="Arial Narrow" w:eastAsia="仿宋_GB2312" w:hAnsi="Arial Narrow" w:cs="Arial" w:hint="eastAsia"/>
          <w:color w:val="FF0000"/>
          <w:sz w:val="30"/>
          <w:szCs w:val="30"/>
        </w:rPr>
        <w:t>竞赛不组织理论考试。</w:t>
      </w:r>
    </w:p>
    <w:bookmarkEnd w:id="0"/>
    <w:p w:rsidR="00A446EF" w:rsidRDefault="000C58AD">
      <w:pPr>
        <w:pStyle w:val="1"/>
        <w:numPr>
          <w:ilvl w:val="0"/>
          <w:numId w:val="5"/>
        </w:numPr>
        <w:snapToGrid w:val="0"/>
        <w:spacing w:line="560" w:lineRule="exact"/>
        <w:ind w:firstLineChars="0"/>
        <w:rPr>
          <w:rFonts w:ascii="仿宋_GB2312" w:eastAsia="仿宋_GB2312" w:hAnsi="仿宋"/>
          <w:sz w:val="30"/>
          <w:szCs w:val="30"/>
        </w:rPr>
      </w:pPr>
      <w:r>
        <w:rPr>
          <w:rFonts w:ascii="仿宋_GB2312" w:eastAsia="仿宋_GB2312" w:hAnsi="仿宋" w:hint="eastAsia"/>
          <w:sz w:val="30"/>
          <w:szCs w:val="30"/>
        </w:rPr>
        <w:t>GNSS控制测量样题</w:t>
      </w:r>
    </w:p>
    <w:p w:rsidR="00A446EF" w:rsidRDefault="000C58AD">
      <w:pPr>
        <w:snapToGrid w:val="0"/>
        <w:spacing w:line="560" w:lineRule="exact"/>
        <w:ind w:firstLineChars="200" w:firstLine="600"/>
        <w:rPr>
          <w:rFonts w:ascii="仿宋_GB2312" w:eastAsia="仿宋_GB2312" w:hAnsi="仿宋"/>
          <w:sz w:val="30"/>
          <w:szCs w:val="30"/>
        </w:rPr>
      </w:pPr>
      <w:r>
        <w:rPr>
          <w:rFonts w:ascii="仿宋_GB2312" w:eastAsia="仿宋_GB2312" w:hAnsi="仿宋"/>
          <w:noProof/>
          <w:sz w:val="30"/>
          <w:szCs w:val="30"/>
        </w:rPr>
        <mc:AlternateContent>
          <mc:Choice Requires="wps">
            <w:drawing>
              <wp:anchor distT="0" distB="0" distL="114300" distR="114300" simplePos="0" relativeHeight="251661312" behindDoc="0" locked="0" layoutInCell="1" allowOverlap="1">
                <wp:simplePos x="0" y="0"/>
                <wp:positionH relativeFrom="column">
                  <wp:posOffset>-104775</wp:posOffset>
                </wp:positionH>
                <wp:positionV relativeFrom="paragraph">
                  <wp:posOffset>873760</wp:posOffset>
                </wp:positionV>
                <wp:extent cx="133350" cy="142875"/>
                <wp:effectExtent l="4445" t="4445" r="14605" b="5080"/>
                <wp:wrapNone/>
                <wp:docPr id="3" name="自选图形 7"/>
                <wp:cNvGraphicFramePr/>
                <a:graphic xmlns:a="http://schemas.openxmlformats.org/drawingml/2006/main">
                  <a:graphicData uri="http://schemas.microsoft.com/office/word/2010/wordprocessingShape">
                    <wps:wsp>
                      <wps:cNvSpPr/>
                      <wps:spPr>
                        <a:xfrm>
                          <a:off x="0" y="0"/>
                          <a:ext cx="133350" cy="142875"/>
                        </a:xfrm>
                        <a:prstGeom prst="flowChartConnector">
                          <a:avLst/>
                        </a:prstGeom>
                        <a:solidFill>
                          <a:srgbClr val="FFFFFF"/>
                        </a:solidFill>
                        <a:ln w="9525" cap="flat" cmpd="sng">
                          <a:solidFill>
                            <a:srgbClr val="000000"/>
                          </a:solidFill>
                          <a:prstDash val="solid"/>
                          <a:headEnd type="none" w="med" len="med"/>
                          <a:tailEnd type="none" w="med" len="med"/>
                        </a:ln>
                      </wps:spPr>
                      <wps:bodyPr upright="1"/>
                    </wps:wsp>
                  </a:graphicData>
                </a:graphic>
              </wp:anchor>
            </w:drawing>
          </mc:Choice>
          <mc:Fallback>
            <w:pict>
              <v:shapetype w14:anchorId="773751F2" id="_x0000_t120" coordsize="21600,21600" o:spt="120" path="m10800,qx,10800,10800,21600,21600,10800,10800,xe">
                <v:path gradientshapeok="t" o:connecttype="custom" o:connectlocs="10800,0;3163,3163;0,10800;3163,18437;10800,21600;18437,18437;21600,10800;18437,3163" textboxrect="3163,3163,18437,18437"/>
              </v:shapetype>
              <v:shape id="自选图形 7" o:spid="_x0000_s1026" type="#_x0000_t120" style="position:absolute;left:0;text-align:left;margin-left:-8.25pt;margin-top:68.8pt;width:10.5pt;height:11.2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aZ9wEAANkDAAAOAAAAZHJzL2Uyb0RvYy54bWysU82OEzEMviPxDlHudKYtZZdRp3toKRcE&#10;Ky08gJufmUj5U5LttDduiGfgxpF3YN9mJXgLnLR0d4EDQswhY8f2Z/uzM7/YGU22IkTlbEvHo5oS&#10;YZnjynYtffd2/eSckpjActDOipbuRaQXi8eP5oNvxMT1TnMRCILY2Ay+pX1KvqmqyHphII6cFxaN&#10;0gUDCdXQVTzAgOhGV5O6flYNLnAfHBMx4u3qYKSLgi+lYOmNlFEkoluKtaVyhnJu8lkt5tB0AXyv&#10;2LEM+IcqDCiLSU9QK0hAroP6DcooFlx0Mo2YM5WTUjFResBuxvUv3Vz14EXpBcmJ/kRT/H+w7PX2&#10;MhDFWzqlxILBEX378OX7+4+3n25uv34mZ5mhwccGHa/8ZThqEcXc7k4Gk//YCNkVVvcnVsUuEYaX&#10;4+l0OkPuGZrGTyfnZ7OMWd0F+xDTS+EMyUJLpXbDsoeQls5aHKALhVnYvorpEPgzIGeOTiu+VloX&#10;JXSbpQ5kCzjudfmOuR64aUuGlj6fTWZYFeDWSQ0JReORh2i7ku9BRLwPXJfvT8C5sBXE/lBAQchu&#10;0PQC+AvLSdp7ZNjiU6C5BCM4JVrgy8lS8Uyg9N94In/aIo15NodpZGnj+B7nee2D6nrkclyqzBbc&#10;n0L6cdfzgt7XC9Ldi1z8AAAA//8DAFBLAwQUAAYACAAAACEAh8mNt90AAAAJAQAADwAAAGRycy9k&#10;b3ducmV2LnhtbEyPQU/CQBCF7yb+h82YeINtRYop3RI0mhAvRiDxunSHtnF3tukutPx7hpMeX96X&#10;N98Uq9FZccY+tJ4UpNMEBFLlTUu1gv3uY/ICIkRNRltPqOCCAVbl/V2hc+MH+sbzNtaCRyjkWkET&#10;Y5dLGaoGnQ5T3yFxd/S905FjX0vT64HHnZVPSZJJp1viC43u8K3B6nd7cgri5mI/28F+ucX7+meY&#10;vc43hJ1Sjw/jegki4hj/YLjpszqU7HTwJzJBWAWTNJszysVskYFg4pnzgXOWpCDLQv7/oLwCAAD/&#10;/wMAUEsBAi0AFAAGAAgAAAAhALaDOJL+AAAA4QEAABMAAAAAAAAAAAAAAAAAAAAAAFtDb250ZW50&#10;X1R5cGVzXS54bWxQSwECLQAUAAYACAAAACEAOP0h/9YAAACUAQAACwAAAAAAAAAAAAAAAAAvAQAA&#10;X3JlbHMvLnJlbHNQSwECLQAUAAYACAAAACEAsqPmmfcBAADZAwAADgAAAAAAAAAAAAAAAAAuAgAA&#10;ZHJzL2Uyb0RvYy54bWxQSwECLQAUAAYACAAAACEAh8mNt90AAAAJAQAADwAAAAAAAAAAAAAAAABR&#10;BAAAZHJzL2Rvd25yZXYueG1sUEsFBgAAAAAEAAQA8wAAAFsFAAAAAA==&#10;"/>
            </w:pict>
          </mc:Fallback>
        </mc:AlternateContent>
      </w:r>
      <w:r>
        <w:rPr>
          <w:rFonts w:ascii="仿宋_GB2312" w:eastAsia="仿宋_GB2312" w:hAnsi="仿宋"/>
          <w:noProof/>
          <w:sz w:val="24"/>
          <w:szCs w:val="24"/>
        </w:rPr>
        <mc:AlternateContent>
          <mc:Choice Requires="wps">
            <w:drawing>
              <wp:anchor distT="0" distB="0" distL="114300" distR="114300" simplePos="0" relativeHeight="251660288" behindDoc="0" locked="0" layoutInCell="1" allowOverlap="1">
                <wp:simplePos x="0" y="0"/>
                <wp:positionH relativeFrom="column">
                  <wp:posOffset>1438275</wp:posOffset>
                </wp:positionH>
                <wp:positionV relativeFrom="paragraph">
                  <wp:posOffset>111760</wp:posOffset>
                </wp:positionV>
                <wp:extent cx="152400" cy="180975"/>
                <wp:effectExtent l="6985" t="12065" r="8255" b="5080"/>
                <wp:wrapNone/>
                <wp:docPr id="2" name="自选图形 6"/>
                <wp:cNvGraphicFramePr/>
                <a:graphic xmlns:a="http://schemas.openxmlformats.org/drawingml/2006/main">
                  <a:graphicData uri="http://schemas.microsoft.com/office/word/2010/wordprocessingShape">
                    <wps:wsp>
                      <wps:cNvSpPr/>
                      <wps:spPr>
                        <a:xfrm>
                          <a:off x="0" y="0"/>
                          <a:ext cx="152400" cy="180975"/>
                        </a:xfrm>
                        <a:prstGeom prst="triangle">
                          <a:avLst>
                            <a:gd name="adj" fmla="val 50000"/>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shapetype w14:anchorId="717E179D"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自选图形 6" o:spid="_x0000_s1026" type="#_x0000_t5" style="position:absolute;left:0;text-align:left;margin-left:113.25pt;margin-top:8.8pt;width:12pt;height:14.2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mx/CgIAAAUEAAAOAAAAZHJzL2Uyb0RvYy54bWysU0uOEzEQ3SNxB8t70p2IDDOtdGZBCBsE&#10;Iw0coOJPt5F/sj3pZMcOcQZ2LLkDc5uR4BaUnSYzgQ1C9MJddlU9v3rlWlzujCZbEaJytqXTSU2J&#10;sMxxZbuWvnu7fnJOSUxgOWhnRUv3ItLL5eNHi8E3YuZ6p7kIBEFsbAbf0j4l31RVZL0wECfOC4tO&#10;6YKBhNvQVTzAgOhGV7O6PqsGF7gPjokY8XR1cNJlwZdSsPRGyigS0S1FbqmsoaybvFbLBTRdAN8r&#10;NtKAf2BhQFm89Ai1ggTkJqg/oIxiwUUn04Q5UzkpFROlBqxmWv9WzXUPXpRaUJzojzLF/wfLXm+v&#10;AlG8pTNKLBhs0fePX398+HT3+fbu2xdylhUafGww8NpfhXEX0czl7mQw+Y+FkF1RdX9UVewSYXg4&#10;nc+e1qg9Q9f0vL54Ns+Y1X2yDzG9FM6QbLQ0BQW207lwaGD7KqYiLB/pAX9PiTQa27QFTeY1fiPg&#10;GIzQvyBzZnRa8bXSumxCt3muA8HUlq7LNyafhGlLhpZezGdz5A34LqWGhKbxqFS0XeF2khEfAmdO&#10;R1YnYZnYCmJ/IFBc+X5ojEoiFKsXwF9YTtLeYzcsjg3NZIzglGiBU5atEplA6b+JREG0RclzHw+d&#10;y9bG8T32/sYH1fWo+7QIkT341kqDxrnIj/nhviDdT+/yJwAAAP//AwBQSwMEFAAGAAgAAAAhAERv&#10;9ZreAAAACQEAAA8AAABkcnMvZG93bnJldi54bWxMj8FKw0AQhu+C77CM4EXspsGmErMpIojgRWxE&#10;6G2aHZOQ7GzIbtr49o4nPc78H/98U+wWN6gTTaHzbGC9SkAR19523Bj4qJ5v70GFiGxx8EwGvinA&#10;rry8KDC3/szvdNrHRkkJhxwNtDGOudahbslhWPmRWLIvPzmMMk6NthOepdwNOk2STDvsWC60ONJT&#10;S3W/n50B7A+fr86+6blquuTlMN9sq56Mub5aHh9ARVriHwy/+qIOpTgd/cw2qMFAmmYbQSXYZqAE&#10;SDeJLI4G7rI16LLQ/z8ofwAAAP//AwBQSwECLQAUAAYACAAAACEAtoM4kv4AAADhAQAAEwAAAAAA&#10;AAAAAAAAAAAAAAAAW0NvbnRlbnRfVHlwZXNdLnhtbFBLAQItABQABgAIAAAAIQA4/SH/1gAAAJQB&#10;AAALAAAAAAAAAAAAAAAAAC8BAABfcmVscy8ucmVsc1BLAQItABQABgAIAAAAIQDGjmx/CgIAAAUE&#10;AAAOAAAAAAAAAAAAAAAAAC4CAABkcnMvZTJvRG9jLnhtbFBLAQItABQABgAIAAAAIQBEb/Wa3gAA&#10;AAkBAAAPAAAAAAAAAAAAAAAAAGQEAABkcnMvZG93bnJldi54bWxQSwUGAAAAAAQABADzAAAAbwUA&#10;AAAA&#10;"/>
            </w:pict>
          </mc:Fallback>
        </mc:AlternateContent>
      </w:r>
      <w:r>
        <w:rPr>
          <w:rFonts w:ascii="仿宋_GB2312" w:eastAsia="仿宋_GB2312" w:hAnsi="仿宋" w:hint="eastAsia"/>
          <w:sz w:val="30"/>
          <w:szCs w:val="30"/>
        </w:rPr>
        <w:t>如图1所示： 为</w:t>
      </w:r>
      <w:proofErr w:type="gramStart"/>
      <w:r>
        <w:rPr>
          <w:rFonts w:ascii="仿宋_GB2312" w:eastAsia="仿宋_GB2312" w:hAnsi="仿宋" w:hint="eastAsia"/>
          <w:sz w:val="30"/>
          <w:szCs w:val="30"/>
        </w:rPr>
        <w:t>已知平</w:t>
      </w:r>
      <w:proofErr w:type="gramEnd"/>
      <w:r>
        <w:rPr>
          <w:rFonts w:ascii="仿宋_GB2312" w:eastAsia="仿宋_GB2312" w:hAnsi="仿宋" w:hint="eastAsia"/>
          <w:sz w:val="30"/>
          <w:szCs w:val="30"/>
        </w:rPr>
        <w:t>高控制点(控制点上由竞赛</w:t>
      </w:r>
      <w:proofErr w:type="gramStart"/>
      <w:r>
        <w:rPr>
          <w:rFonts w:ascii="仿宋_GB2312" w:eastAsia="仿宋_GB2312" w:hAnsi="仿宋" w:hint="eastAsia"/>
          <w:sz w:val="30"/>
          <w:szCs w:val="30"/>
        </w:rPr>
        <w:t>组维护</w:t>
      </w:r>
      <w:proofErr w:type="gramEnd"/>
      <w:r>
        <w:rPr>
          <w:rFonts w:ascii="仿宋_GB2312" w:eastAsia="仿宋_GB2312" w:hAnsi="仿宋" w:hint="eastAsia"/>
          <w:sz w:val="30"/>
          <w:szCs w:val="30"/>
        </w:rPr>
        <w:t>架设临时固定观测站，参赛队无需观测，只需下载数据计算即可)，                    为洞外待定控制点，要求利用GNSS静态观测的方法确定洞外待定控制点的平面坐标及高程。</w:t>
      </w:r>
    </w:p>
    <w:p w:rsidR="00A446EF" w:rsidRDefault="00A446EF">
      <w:pPr>
        <w:snapToGrid w:val="0"/>
        <w:spacing w:line="560" w:lineRule="exact"/>
        <w:ind w:firstLineChars="200" w:firstLine="600"/>
        <w:rPr>
          <w:rFonts w:ascii="仿宋_GB2312" w:eastAsia="仿宋_GB2312" w:hAnsi="仿宋"/>
          <w:sz w:val="30"/>
          <w:szCs w:val="30"/>
        </w:rPr>
      </w:pPr>
    </w:p>
    <w:p w:rsidR="00A446EF" w:rsidRDefault="000C58AD">
      <w:pPr>
        <w:snapToGrid w:val="0"/>
        <w:spacing w:line="560" w:lineRule="exact"/>
        <w:ind w:left="600"/>
        <w:rPr>
          <w:rFonts w:ascii="Arial Narrow" w:eastAsia="仿宋_GB2312" w:hAnsi="Arial Narrow" w:cs="Arial"/>
          <w:color w:val="FF0000"/>
          <w:sz w:val="30"/>
          <w:szCs w:val="30"/>
        </w:rPr>
      </w:pPr>
      <w:r>
        <w:rPr>
          <w:rFonts w:ascii="黑体" w:eastAsia="黑体" w:hAnsi="黑体" w:cs="黑体"/>
          <w:b/>
          <w:noProof/>
          <w:color w:val="FF0000"/>
          <w:sz w:val="30"/>
          <w:szCs w:val="30"/>
        </w:rPr>
        <mc:AlternateContent>
          <mc:Choice Requires="wpg">
            <w:drawing>
              <wp:anchor distT="0" distB="0" distL="114300" distR="114300" simplePos="0" relativeHeight="251667456" behindDoc="0" locked="0" layoutInCell="1" allowOverlap="1">
                <wp:simplePos x="0" y="0"/>
                <wp:positionH relativeFrom="column">
                  <wp:posOffset>457200</wp:posOffset>
                </wp:positionH>
                <wp:positionV relativeFrom="paragraph">
                  <wp:posOffset>92710</wp:posOffset>
                </wp:positionV>
                <wp:extent cx="4238625" cy="1171575"/>
                <wp:effectExtent l="6985" t="4445" r="21590" b="12700"/>
                <wp:wrapNone/>
                <wp:docPr id="38" name="组合 51"/>
                <wp:cNvGraphicFramePr/>
                <a:graphic xmlns:a="http://schemas.openxmlformats.org/drawingml/2006/main">
                  <a:graphicData uri="http://schemas.microsoft.com/office/word/2010/wordprocessingGroup">
                    <wpg:wgp>
                      <wpg:cNvGrpSpPr/>
                      <wpg:grpSpPr>
                        <a:xfrm>
                          <a:off x="0" y="0"/>
                          <a:ext cx="4238625" cy="1171575"/>
                          <a:chOff x="2295" y="9015"/>
                          <a:chExt cx="6675" cy="1845"/>
                        </a:xfrm>
                      </wpg:grpSpPr>
                      <wps:wsp>
                        <wps:cNvPr id="4" name="自选图形 52"/>
                        <wps:cNvCnPr/>
                        <wps:spPr>
                          <a:xfrm>
                            <a:off x="2400" y="9890"/>
                            <a:ext cx="930" cy="90"/>
                          </a:xfrm>
                          <a:prstGeom prst="straightConnector1">
                            <a:avLst/>
                          </a:prstGeom>
                          <a:ln w="9525" cap="flat" cmpd="sng">
                            <a:solidFill>
                              <a:srgbClr val="000000"/>
                            </a:solidFill>
                            <a:prstDash val="solid"/>
                            <a:headEnd type="none" w="med" len="med"/>
                            <a:tailEnd type="none" w="med" len="med"/>
                          </a:ln>
                        </wps:spPr>
                        <wps:bodyPr/>
                      </wps:wsp>
                      <wpg:grpSp>
                        <wpg:cNvPr id="37" name="组合 53"/>
                        <wpg:cNvGrpSpPr/>
                        <wpg:grpSpPr>
                          <a:xfrm>
                            <a:off x="2295" y="9015"/>
                            <a:ext cx="6675" cy="1845"/>
                            <a:chOff x="2295" y="9015"/>
                            <a:chExt cx="6675" cy="1845"/>
                          </a:xfrm>
                        </wpg:grpSpPr>
                        <wpg:grpSp>
                          <wpg:cNvPr id="9" name="组合 54"/>
                          <wpg:cNvGrpSpPr/>
                          <wpg:grpSpPr>
                            <a:xfrm>
                              <a:off x="3480" y="9345"/>
                              <a:ext cx="1515" cy="765"/>
                              <a:chOff x="3480" y="9345"/>
                              <a:chExt cx="1515" cy="765"/>
                            </a:xfrm>
                          </wpg:grpSpPr>
                          <wps:wsp>
                            <wps:cNvPr id="6" name="自选图形 55"/>
                            <wps:cNvCnPr/>
                            <wps:spPr>
                              <a:xfrm flipV="1">
                                <a:off x="3480" y="9345"/>
                                <a:ext cx="1065" cy="635"/>
                              </a:xfrm>
                              <a:prstGeom prst="straightConnector1">
                                <a:avLst/>
                              </a:prstGeom>
                              <a:ln w="9525" cap="flat" cmpd="sng">
                                <a:solidFill>
                                  <a:srgbClr val="000000"/>
                                </a:solidFill>
                                <a:prstDash val="solid"/>
                                <a:headEnd type="none" w="med" len="med"/>
                                <a:tailEnd type="none" w="med" len="med"/>
                              </a:ln>
                            </wps:spPr>
                            <wps:bodyPr/>
                          </wps:wsp>
                          <wps:wsp>
                            <wps:cNvPr id="7" name="自选图形 56"/>
                            <wps:cNvCnPr/>
                            <wps:spPr>
                              <a:xfrm>
                                <a:off x="3480" y="9980"/>
                                <a:ext cx="1515" cy="130"/>
                              </a:xfrm>
                              <a:prstGeom prst="straightConnector1">
                                <a:avLst/>
                              </a:prstGeom>
                              <a:ln w="9525" cap="flat" cmpd="sng">
                                <a:solidFill>
                                  <a:srgbClr val="000000"/>
                                </a:solidFill>
                                <a:prstDash val="solid"/>
                                <a:headEnd type="none" w="med" len="med"/>
                                <a:tailEnd type="none" w="med" len="med"/>
                              </a:ln>
                            </wps:spPr>
                            <wps:bodyPr/>
                          </wps:wsp>
                          <wps:wsp>
                            <wps:cNvPr id="8" name="自选图形 57"/>
                            <wps:cNvCnPr/>
                            <wps:spPr>
                              <a:xfrm>
                                <a:off x="4545" y="9345"/>
                                <a:ext cx="450" cy="765"/>
                              </a:xfrm>
                              <a:prstGeom prst="straightConnector1">
                                <a:avLst/>
                              </a:prstGeom>
                              <a:ln w="9525" cap="flat" cmpd="sng">
                                <a:solidFill>
                                  <a:srgbClr val="000000"/>
                                </a:solidFill>
                                <a:prstDash val="solid"/>
                                <a:headEnd type="none" w="med" len="med"/>
                                <a:tailEnd type="none" w="med" len="med"/>
                              </a:ln>
                            </wps:spPr>
                            <wps:bodyPr/>
                          </wps:wsp>
                        </wpg:grpSp>
                        <wpg:grpSp>
                          <wpg:cNvPr id="36" name="组合 58"/>
                          <wpg:cNvGrpSpPr/>
                          <wpg:grpSpPr>
                            <a:xfrm>
                              <a:off x="2295" y="9015"/>
                              <a:ext cx="6675" cy="1845"/>
                              <a:chOff x="2295" y="9015"/>
                              <a:chExt cx="6675" cy="1845"/>
                            </a:xfrm>
                          </wpg:grpSpPr>
                          <wps:wsp>
                            <wps:cNvPr id="10" name="自选图形 59"/>
                            <wps:cNvCnPr/>
                            <wps:spPr>
                              <a:xfrm flipH="1">
                                <a:off x="7095" y="9435"/>
                                <a:ext cx="780" cy="545"/>
                              </a:xfrm>
                              <a:prstGeom prst="straightConnector1">
                                <a:avLst/>
                              </a:prstGeom>
                              <a:ln w="9525" cap="flat" cmpd="sng">
                                <a:solidFill>
                                  <a:srgbClr val="000000"/>
                                </a:solidFill>
                                <a:prstDash val="solid"/>
                                <a:headEnd type="none" w="med" len="med"/>
                                <a:tailEnd type="none" w="med" len="med"/>
                              </a:ln>
                            </wps:spPr>
                            <wps:bodyPr/>
                          </wps:wsp>
                          <wpg:grpSp>
                            <wpg:cNvPr id="35" name="组合 60"/>
                            <wpg:cNvGrpSpPr/>
                            <wpg:grpSpPr>
                              <a:xfrm>
                                <a:off x="2295" y="9015"/>
                                <a:ext cx="6675" cy="1845"/>
                                <a:chOff x="2295" y="9015"/>
                                <a:chExt cx="6675" cy="1845"/>
                              </a:xfrm>
                            </wpg:grpSpPr>
                            <wpg:grpSp>
                              <wpg:cNvPr id="33" name="组合 61"/>
                              <wpg:cNvGrpSpPr/>
                              <wpg:grpSpPr>
                                <a:xfrm>
                                  <a:off x="2295" y="9120"/>
                                  <a:ext cx="6675" cy="1740"/>
                                  <a:chOff x="2295" y="9120"/>
                                  <a:chExt cx="6675" cy="1740"/>
                                </a:xfrm>
                              </wpg:grpSpPr>
                              <wps:wsp>
                                <wps:cNvPr id="11" name="自选图形 62"/>
                                <wps:cNvCnPr/>
                                <wps:spPr>
                                  <a:xfrm>
                                    <a:off x="2400" y="9885"/>
                                    <a:ext cx="495" cy="855"/>
                                  </a:xfrm>
                                  <a:prstGeom prst="straightConnector1">
                                    <a:avLst/>
                                  </a:prstGeom>
                                  <a:ln w="9525" cap="flat" cmpd="sng">
                                    <a:solidFill>
                                      <a:srgbClr val="000000"/>
                                    </a:solidFill>
                                    <a:prstDash val="solid"/>
                                    <a:headEnd type="none" w="med" len="med"/>
                                    <a:tailEnd type="none" w="med" len="med"/>
                                  </a:ln>
                                </wps:spPr>
                                <wps:bodyPr/>
                              </wps:wsp>
                              <wps:wsp>
                                <wps:cNvPr id="12" name="自选图形 63"/>
                                <wps:cNvCnPr/>
                                <wps:spPr>
                                  <a:xfrm flipH="1">
                                    <a:off x="2895" y="9980"/>
                                    <a:ext cx="585" cy="780"/>
                                  </a:xfrm>
                                  <a:prstGeom prst="straightConnector1">
                                    <a:avLst/>
                                  </a:prstGeom>
                                  <a:ln w="9525" cap="flat" cmpd="sng">
                                    <a:solidFill>
                                      <a:srgbClr val="000000"/>
                                    </a:solidFill>
                                    <a:prstDash val="solid"/>
                                    <a:headEnd type="none" w="med" len="med"/>
                                    <a:tailEnd type="none" w="med" len="med"/>
                                  </a:ln>
                                </wps:spPr>
                                <wps:bodyPr/>
                              </wps:wsp>
                              <wps:wsp>
                                <wps:cNvPr id="13" name="自选图形 64"/>
                                <wps:cNvCnPr/>
                                <wps:spPr>
                                  <a:xfrm flipV="1">
                                    <a:off x="2895" y="10110"/>
                                    <a:ext cx="2100" cy="650"/>
                                  </a:xfrm>
                                  <a:prstGeom prst="straightConnector1">
                                    <a:avLst/>
                                  </a:prstGeom>
                                  <a:ln w="9525" cap="flat" cmpd="sng">
                                    <a:solidFill>
                                      <a:srgbClr val="000000"/>
                                    </a:solidFill>
                                    <a:prstDash val="solid"/>
                                    <a:headEnd type="none" w="med" len="med"/>
                                    <a:tailEnd type="none" w="med" len="med"/>
                                  </a:ln>
                                </wps:spPr>
                                <wps:bodyPr/>
                              </wps:wsp>
                              <wps:wsp>
                                <wps:cNvPr id="14" name="自选图形 65"/>
                                <wps:cNvSpPr/>
                                <wps:spPr>
                                  <a:xfrm>
                                    <a:off x="3330" y="9855"/>
                                    <a:ext cx="210" cy="225"/>
                                  </a:xfrm>
                                  <a:prstGeom prst="flowChartConnector">
                                    <a:avLst/>
                                  </a:prstGeom>
                                  <a:solidFill>
                                    <a:srgbClr val="FFFFFF"/>
                                  </a:solidFill>
                                  <a:ln w="9525" cap="flat" cmpd="sng">
                                    <a:solidFill>
                                      <a:srgbClr val="000000"/>
                                    </a:solidFill>
                                    <a:prstDash val="solid"/>
                                    <a:headEnd type="none" w="med" len="med"/>
                                    <a:tailEnd type="none" w="med" len="med"/>
                                  </a:ln>
                                </wps:spPr>
                                <wps:bodyPr upright="1"/>
                              </wps:wsp>
                              <wps:wsp>
                                <wps:cNvPr id="15" name="自选图形 66"/>
                                <wps:cNvSpPr/>
                                <wps:spPr>
                                  <a:xfrm>
                                    <a:off x="2775" y="10575"/>
                                    <a:ext cx="240" cy="285"/>
                                  </a:xfrm>
                                  <a:prstGeom prst="triangle">
                                    <a:avLst>
                                      <a:gd name="adj" fmla="val 50000"/>
                                    </a:avLst>
                                  </a:prstGeom>
                                  <a:solidFill>
                                    <a:srgbClr val="FFFFFF"/>
                                  </a:solidFill>
                                  <a:ln w="9525" cap="flat" cmpd="sng">
                                    <a:solidFill>
                                      <a:srgbClr val="000000"/>
                                    </a:solidFill>
                                    <a:prstDash val="solid"/>
                                    <a:miter/>
                                    <a:headEnd type="none" w="med" len="med"/>
                                    <a:tailEnd type="none" w="med" len="med"/>
                                  </a:ln>
                                </wps:spPr>
                                <wps:bodyPr upright="1"/>
                              </wps:wsp>
                              <wpg:grpSp>
                                <wpg:cNvPr id="29" name="组合 67"/>
                                <wpg:cNvGrpSpPr/>
                                <wpg:grpSpPr>
                                  <a:xfrm>
                                    <a:off x="4440" y="9120"/>
                                    <a:ext cx="4530" cy="1110"/>
                                    <a:chOff x="4440" y="9120"/>
                                    <a:chExt cx="4530" cy="1110"/>
                                  </a:xfrm>
                                </wpg:grpSpPr>
                                <wps:wsp>
                                  <wps:cNvPr id="16" name="自选图形 68"/>
                                  <wps:cNvCnPr/>
                                  <wps:spPr>
                                    <a:xfrm flipV="1">
                                      <a:off x="4545" y="9150"/>
                                      <a:ext cx="2265" cy="195"/>
                                    </a:xfrm>
                                    <a:prstGeom prst="straightConnector1">
                                      <a:avLst/>
                                    </a:prstGeom>
                                    <a:ln w="9525" cap="flat" cmpd="sng">
                                      <a:solidFill>
                                        <a:srgbClr val="000000"/>
                                      </a:solidFill>
                                      <a:prstDash val="solid"/>
                                      <a:headEnd type="none" w="med" len="med"/>
                                      <a:tailEnd type="none" w="med" len="med"/>
                                    </a:ln>
                                  </wps:spPr>
                                  <wps:bodyPr/>
                                </wps:wsp>
                                <wps:wsp>
                                  <wps:cNvPr id="17" name="自选图形 69"/>
                                  <wps:cNvCnPr/>
                                  <wps:spPr>
                                    <a:xfrm flipH="1">
                                      <a:off x="4995" y="9120"/>
                                      <a:ext cx="1815" cy="990"/>
                                    </a:xfrm>
                                    <a:prstGeom prst="straightConnector1">
                                      <a:avLst/>
                                    </a:prstGeom>
                                    <a:ln w="9525" cap="flat" cmpd="sng">
                                      <a:solidFill>
                                        <a:srgbClr val="000000"/>
                                      </a:solidFill>
                                      <a:prstDash val="solid"/>
                                      <a:headEnd type="none" w="med" len="med"/>
                                      <a:tailEnd type="none" w="med" len="med"/>
                                    </a:ln>
                                  </wps:spPr>
                                  <wps:bodyPr/>
                                </wps:wsp>
                                <wps:wsp>
                                  <wps:cNvPr id="18" name="自选图形 70"/>
                                  <wps:cNvCnPr/>
                                  <wps:spPr>
                                    <a:xfrm flipV="1">
                                      <a:off x="4995" y="9980"/>
                                      <a:ext cx="2100" cy="130"/>
                                    </a:xfrm>
                                    <a:prstGeom prst="straightConnector1">
                                      <a:avLst/>
                                    </a:prstGeom>
                                    <a:ln w="9525" cap="flat" cmpd="sng">
                                      <a:solidFill>
                                        <a:srgbClr val="000000"/>
                                      </a:solidFill>
                                      <a:prstDash val="solid"/>
                                      <a:headEnd type="none" w="med" len="med"/>
                                      <a:tailEnd type="none" w="med" len="med"/>
                                    </a:ln>
                                  </wps:spPr>
                                  <wps:bodyPr/>
                                </wps:wsp>
                                <wps:wsp>
                                  <wps:cNvPr id="19" name="自选图形 71"/>
                                  <wps:cNvCnPr/>
                                  <wps:spPr>
                                    <a:xfrm>
                                      <a:off x="6810" y="9150"/>
                                      <a:ext cx="285" cy="830"/>
                                    </a:xfrm>
                                    <a:prstGeom prst="straightConnector1">
                                      <a:avLst/>
                                    </a:prstGeom>
                                    <a:ln w="9525" cap="flat" cmpd="sng">
                                      <a:solidFill>
                                        <a:srgbClr val="000000"/>
                                      </a:solidFill>
                                      <a:prstDash val="solid"/>
                                      <a:headEnd type="none" w="med" len="med"/>
                                      <a:tailEnd type="none" w="med" len="med"/>
                                    </a:ln>
                                  </wps:spPr>
                                  <wps:bodyPr/>
                                </wps:wsp>
                                <wps:wsp>
                                  <wps:cNvPr id="20" name="自选图形 72"/>
                                  <wps:cNvCnPr/>
                                  <wps:spPr>
                                    <a:xfrm>
                                      <a:off x="6810" y="9150"/>
                                      <a:ext cx="1065" cy="195"/>
                                    </a:xfrm>
                                    <a:prstGeom prst="straightConnector1">
                                      <a:avLst/>
                                    </a:prstGeom>
                                    <a:ln w="9525" cap="flat" cmpd="sng">
                                      <a:solidFill>
                                        <a:srgbClr val="000000"/>
                                      </a:solidFill>
                                      <a:prstDash val="solid"/>
                                      <a:headEnd type="none" w="med" len="med"/>
                                      <a:tailEnd type="none" w="med" len="med"/>
                                    </a:ln>
                                  </wps:spPr>
                                  <wps:bodyPr/>
                                </wps:wsp>
                                <wps:wsp>
                                  <wps:cNvPr id="21" name="自选图形 73"/>
                                  <wps:cNvSpPr/>
                                  <wps:spPr>
                                    <a:xfrm>
                                      <a:off x="4440" y="9210"/>
                                      <a:ext cx="210" cy="225"/>
                                    </a:xfrm>
                                    <a:prstGeom prst="flowChartConnector">
                                      <a:avLst/>
                                    </a:prstGeom>
                                    <a:solidFill>
                                      <a:srgbClr val="FFFFFF"/>
                                    </a:solidFill>
                                    <a:ln w="9525" cap="flat" cmpd="sng">
                                      <a:solidFill>
                                        <a:srgbClr val="000000"/>
                                      </a:solidFill>
                                      <a:prstDash val="solid"/>
                                      <a:headEnd type="none" w="med" len="med"/>
                                      <a:tailEnd type="none" w="med" len="med"/>
                                    </a:ln>
                                  </wps:spPr>
                                  <wps:bodyPr upright="1"/>
                                </wps:wsp>
                                <wps:wsp>
                                  <wps:cNvPr id="22" name="自选图形 74"/>
                                  <wps:cNvSpPr/>
                                  <wps:spPr>
                                    <a:xfrm>
                                      <a:off x="4905" y="10005"/>
                                      <a:ext cx="210" cy="225"/>
                                    </a:xfrm>
                                    <a:prstGeom prst="flowChartConnector">
                                      <a:avLst/>
                                    </a:prstGeom>
                                    <a:solidFill>
                                      <a:srgbClr val="FFFFFF"/>
                                    </a:solidFill>
                                    <a:ln w="9525" cap="flat" cmpd="sng">
                                      <a:solidFill>
                                        <a:srgbClr val="000000"/>
                                      </a:solidFill>
                                      <a:prstDash val="solid"/>
                                      <a:headEnd type="none" w="med" len="med"/>
                                      <a:tailEnd type="none" w="med" len="med"/>
                                    </a:ln>
                                  </wps:spPr>
                                  <wps:bodyPr upright="1"/>
                                </wps:wsp>
                                <wpg:grpSp>
                                  <wpg:cNvPr id="28" name="组合 75"/>
                                  <wpg:cNvGrpSpPr/>
                                  <wpg:grpSpPr>
                                    <a:xfrm>
                                      <a:off x="6990" y="9255"/>
                                      <a:ext cx="1980" cy="960"/>
                                      <a:chOff x="6990" y="9255"/>
                                      <a:chExt cx="1980" cy="960"/>
                                    </a:xfrm>
                                  </wpg:grpSpPr>
                                  <wps:wsp>
                                    <wps:cNvPr id="23" name="自选图形 76"/>
                                    <wps:cNvSpPr/>
                                    <wps:spPr>
                                      <a:xfrm>
                                        <a:off x="7875" y="9255"/>
                                        <a:ext cx="210" cy="225"/>
                                      </a:xfrm>
                                      <a:prstGeom prst="flowChartConnector">
                                        <a:avLst/>
                                      </a:prstGeom>
                                      <a:solidFill>
                                        <a:srgbClr val="FFFFFF"/>
                                      </a:solidFill>
                                      <a:ln w="9525" cap="flat" cmpd="sng">
                                        <a:solidFill>
                                          <a:srgbClr val="000000"/>
                                        </a:solidFill>
                                        <a:prstDash val="solid"/>
                                        <a:headEnd type="none" w="med" len="med"/>
                                        <a:tailEnd type="none" w="med" len="med"/>
                                      </a:ln>
                                    </wps:spPr>
                                    <wps:bodyPr upright="1"/>
                                  </wps:wsp>
                                  <wps:wsp>
                                    <wps:cNvPr id="24" name="自选图形 77"/>
                                    <wps:cNvCnPr/>
                                    <wps:spPr>
                                      <a:xfrm>
                                        <a:off x="6990" y="9980"/>
                                        <a:ext cx="1845" cy="100"/>
                                      </a:xfrm>
                                      <a:prstGeom prst="straightConnector1">
                                        <a:avLst/>
                                      </a:prstGeom>
                                      <a:ln w="9525" cap="flat" cmpd="sng">
                                        <a:solidFill>
                                          <a:srgbClr val="000000"/>
                                        </a:solidFill>
                                        <a:prstDash val="solid"/>
                                        <a:headEnd type="none" w="med" len="med"/>
                                        <a:tailEnd type="none" w="med" len="med"/>
                                      </a:ln>
                                    </wps:spPr>
                                    <wps:bodyPr/>
                                  </wps:wsp>
                                  <wps:wsp>
                                    <wps:cNvPr id="25" name="自选图形 78"/>
                                    <wps:cNvSpPr/>
                                    <wps:spPr>
                                      <a:xfrm>
                                        <a:off x="6990" y="9890"/>
                                        <a:ext cx="210" cy="225"/>
                                      </a:xfrm>
                                      <a:prstGeom prst="flowChartConnector">
                                        <a:avLst/>
                                      </a:prstGeom>
                                      <a:solidFill>
                                        <a:srgbClr val="FFFFFF"/>
                                      </a:solidFill>
                                      <a:ln w="9525" cap="flat" cmpd="sng">
                                        <a:solidFill>
                                          <a:srgbClr val="000000"/>
                                        </a:solidFill>
                                        <a:prstDash val="solid"/>
                                        <a:headEnd type="none" w="med" len="med"/>
                                        <a:tailEnd type="none" w="med" len="med"/>
                                      </a:ln>
                                    </wps:spPr>
                                    <wps:bodyPr upright="1"/>
                                  </wps:wsp>
                                  <wps:wsp>
                                    <wps:cNvPr id="26" name="自选图形 79"/>
                                    <wps:cNvCnPr/>
                                    <wps:spPr>
                                      <a:xfrm>
                                        <a:off x="8085" y="9435"/>
                                        <a:ext cx="750" cy="645"/>
                                      </a:xfrm>
                                      <a:prstGeom prst="straightConnector1">
                                        <a:avLst/>
                                      </a:prstGeom>
                                      <a:ln w="9525" cap="flat" cmpd="sng">
                                        <a:solidFill>
                                          <a:srgbClr val="000000"/>
                                        </a:solidFill>
                                        <a:prstDash val="solid"/>
                                        <a:headEnd type="none" w="med" len="med"/>
                                        <a:tailEnd type="none" w="med" len="med"/>
                                      </a:ln>
                                    </wps:spPr>
                                    <wps:bodyPr/>
                                  </wps:wsp>
                                  <wps:wsp>
                                    <wps:cNvPr id="27" name="自选图形 80"/>
                                    <wps:cNvSpPr/>
                                    <wps:spPr>
                                      <a:xfrm>
                                        <a:off x="8730" y="9930"/>
                                        <a:ext cx="240" cy="285"/>
                                      </a:xfrm>
                                      <a:prstGeom prst="triangle">
                                        <a:avLst>
                                          <a:gd name="adj" fmla="val 50000"/>
                                        </a:avLst>
                                      </a:prstGeom>
                                      <a:solidFill>
                                        <a:srgbClr val="FFFFFF"/>
                                      </a:solidFill>
                                      <a:ln w="9525" cap="flat" cmpd="sng">
                                        <a:solidFill>
                                          <a:srgbClr val="000000"/>
                                        </a:solidFill>
                                        <a:prstDash val="solid"/>
                                        <a:miter/>
                                        <a:headEnd type="none" w="med" len="med"/>
                                        <a:tailEnd type="none" w="med" len="med"/>
                                      </a:ln>
                                    </wps:spPr>
                                    <wps:bodyPr upright="1"/>
                                  </wps:wsp>
                                </wpg:grpSp>
                              </wpg:grpSp>
                              <wps:wsp>
                                <wps:cNvPr id="30" name="自选图形 81"/>
                                <wps:cNvCnPr/>
                                <wps:spPr>
                                  <a:xfrm flipV="1">
                                    <a:off x="2490" y="9345"/>
                                    <a:ext cx="1950" cy="545"/>
                                  </a:xfrm>
                                  <a:prstGeom prst="straightConnector1">
                                    <a:avLst/>
                                  </a:prstGeom>
                                  <a:ln w="9525" cap="flat" cmpd="sng">
                                    <a:solidFill>
                                      <a:srgbClr val="000000"/>
                                    </a:solidFill>
                                    <a:prstDash val="solid"/>
                                    <a:headEnd type="none" w="med" len="med"/>
                                    <a:tailEnd type="none" w="med" len="med"/>
                                  </a:ln>
                                </wps:spPr>
                                <wps:bodyPr/>
                              </wps:wsp>
                              <wps:wsp>
                                <wps:cNvPr id="32" name="自选图形 82"/>
                                <wps:cNvSpPr/>
                                <wps:spPr>
                                  <a:xfrm>
                                    <a:off x="2295" y="9675"/>
                                    <a:ext cx="240" cy="285"/>
                                  </a:xfrm>
                                  <a:prstGeom prst="triangle">
                                    <a:avLst>
                                      <a:gd name="adj" fmla="val 50000"/>
                                    </a:avLst>
                                  </a:prstGeom>
                                  <a:solidFill>
                                    <a:srgbClr val="FFFFFF"/>
                                  </a:solidFill>
                                  <a:ln w="9525" cap="flat" cmpd="sng">
                                    <a:solidFill>
                                      <a:srgbClr val="000000"/>
                                    </a:solidFill>
                                    <a:prstDash val="solid"/>
                                    <a:miter/>
                                    <a:headEnd type="none" w="med" len="med"/>
                                    <a:tailEnd type="none" w="med" len="med"/>
                                  </a:ln>
                                </wps:spPr>
                                <wps:bodyPr upright="1"/>
                              </wps:wsp>
                            </wpg:grpSp>
                            <wps:wsp>
                              <wps:cNvPr id="34" name="自选图形 83"/>
                              <wps:cNvSpPr/>
                              <wps:spPr>
                                <a:xfrm>
                                  <a:off x="6690" y="9015"/>
                                  <a:ext cx="210" cy="225"/>
                                </a:xfrm>
                                <a:prstGeom prst="flowChartConnector">
                                  <a:avLst/>
                                </a:prstGeom>
                                <a:solidFill>
                                  <a:srgbClr val="FFFFFF"/>
                                </a:solidFill>
                                <a:ln w="9525" cap="flat" cmpd="sng">
                                  <a:solidFill>
                                    <a:srgbClr val="000000"/>
                                  </a:solidFill>
                                  <a:prstDash val="solid"/>
                                  <a:headEnd type="none" w="med" len="med"/>
                                  <a:tailEnd type="none" w="med" len="med"/>
                                </a:ln>
                              </wps:spPr>
                              <wps:bodyPr upright="1"/>
                            </wps:wsp>
                          </wpg:grpSp>
                        </wpg:grpSp>
                      </wpg:grpSp>
                    </wpg:wgp>
                  </a:graphicData>
                </a:graphic>
              </wp:anchor>
            </w:drawing>
          </mc:Choice>
          <mc:Fallback>
            <w:pict>
              <v:group w14:anchorId="4E9ACCF0" id="组合 51" o:spid="_x0000_s1026" style="position:absolute;left:0;text-align:left;margin-left:36pt;margin-top:7.3pt;width:333.75pt;height:92.25pt;z-index:251667456" coordorigin="2295,9015" coordsize="6675,18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fnc3AYAAEs/AAAOAAAAZHJzL2Uyb0RvYy54bWzsW8uO41QQ3SPxD5b3TGzHr0SdnkX3dLNA&#10;MNIA+zt+JEZ+yXZ3uncskIAde3Ys+QUEfzMC/oKq+3Icu5M4jNyGcS/SSezr+NY9VXXq1PXFy4ck&#10;Vu6DooyydKXqLzRVCVIv86N0vVK/+vLmE1dVyoqkPomzNFipj0Gpvrz8+KOLbb4MjGyTxX5QKHCR&#10;tFxu85W6qap8OZuV3iZISPkiy4MUDoZZkZAKPhbrmV+QLVw9iWeGptmzbVb4eZF5QVnCt9fsoHpJ&#10;rx+GgVd9EYZlUCnxSoV7q+hrQV/f4uvs8oIs1wXJN5HHb4OccRcJiVL4UXmpa1IR5a6IWpdKIq/I&#10;yiysXnhZMsvCMPICOgeYja7tzea2yO5yOpf1crvOpZnAtHt2Ovuy3uf3rwsl8lfqHFYqJQms0Z+/&#10;fffupx8US0frbPP1Ek66LfI3+euCf7Fmn3DCD2GR4H+YivJA7foo7Ro8VIoHX5rG3LUNS1U8OKbr&#10;jm45FrO8t4HlwXGGsYDjcHih6fLYKz7etuF8Ntg16dGZ+OEZ3p+8nW0OKCprQ5X/zlBvNiQPqP1L&#10;tAE3lCns9Nf3v/797Y/vfv7j3e+/KJbBrEXPvEq5qcplCVbrsJNhagBHnK+74CgU1lrM4Qhaih2Q&#10;UyXLvCir2yBLFHyzUsuqINF6U11laQpAzwqdQpDcf1ZWsFAwUAzAG4hTZQvXtOg6EHC1MCYV/FCS&#10;w+KX6ZqOLbM48m+iOMYRZbF+exUXyj1B56F/OEe4buM0/JFrUm7YefQQW9xNQPxXqa9UjzmgKgX/&#10;V/EWksBXlTiAcIHv4IJkWZEoPuVM+Ok4hTvAdWaGxXdvM/+R2pt+D+vPUEtRIQEsUO6I1RMon7N1&#10;64XyDrSK1WtjlSzfO8o55Pcnt9ifm3nG3Oamy5E5Z75GlmJuugW+SaHp2NJJuQN3DPM2woFbAyWo&#10;n8F/bWGlpv/SCSGcwNOf8F8ljKP8awhh1Fd4xOuYuLSXBmai9rLnzbBVu+bky8d9eYCgLsNCExQ2&#10;c6BDoMD41YLCAnyIRjYJBek6OoR3FkVF6hRReoLCKKAgeVATCk4vKJgWBE+a31tR1LR4fudBVMbC&#10;KSggtzgtwdd541Cyl6FeJHuXLeJ/KtkPEP10QCTj/k3ML45jnubET/dyoqMJNm+yxFdzCAfZBbJb&#10;dJApDjaI8Mnol0XPPgMEazeLOJsmm55F3Ejp7Xy+P7lzKtR6crqxl6R3uLtj8mMd3F2Oqwlue6SM&#10;6nWkwkJwkApV14WhGu5sn12iupztCzZjonujE7vW5MR71WwPJx4ishvdUOBV7yFi2xnZDVdE9hbF&#10;tQAlrDhk5Fd6wMRrTuc1w8QHGUib8YHLBUdBsV8CS1Domg5UolH4GDoKXRgrbOC9U8I/N+EPESu6&#10;lU0m9XBlRIrAQoATQmxdBM9Rv0T5kieHmvsBFhgUDBAhD0IhjLPt1YYUtbZ5SNpsyJEN1fKG/vHf&#10;apz2f5dDlbu8QHEYmTmamgeWoRiI5KHNCLOrpxyHkuGg7g9Q0jXZMRAUBAR0jiVGTp7ONlURkXQd&#10;o5BPllQcxzdrnxNl4n+jKmESQ9sHhG7FQp2bA4afDJcWEg2ObMBotGhLoiooaCQeVoY/gLsnVGtj&#10;X7a2udTSq0o3TQQEhh1JzwVUTEt0VHSZniSt7xhX0/r2SAmz56D1Us5oOhUXNXqn7Vqj0llq3onU&#10;hlCudeB7B0P11IViMbWzCzVE1u6Wru1ztRtzIRh+y5F0V/R/FlNvcr+LCZHhNOlyGIrfrWI7NLVx&#10;Lteny1WjolX31Qx/am20etsjQ4VMtY0M4nAd7VAG2Wlz2S7yeJpqW3lDaADu1OUad4AA7bNL8nf6&#10;aYQHoKDL5vdEIUYeFoxuvdjZFQmPV2s1k8Y6n5YegoFPhf8pu5vezz6oAwXYAGzU6NabnV1p8QQo&#10;LTRR+GvwbsIS7MpjVhh9MS95J2+5s52ePRuQNtYXlGEYrMFUV6Y68k+qJy9Yb3Nne13HsLqWbw18&#10;zlLe6FbgnX76mONyfWzRMtMUcT+YiNut2jv99ivVrtOq73Tcc009Dls5kxY04g4O7u3u2Mfj7CqE&#10;x7NvjYXW3vQprHwwYaVbbHZOkBV3pAJXQ0EApYL2RjCxDdKeNoKNXCroVpjZLo+T+8KuI/rC+IBL&#10;k9JPvTz0mScfpBldL69uftHO8k5jb4ASE2HUkeTcE0TMzgc4DFMUG62t2qBc8WJj2q06cg1r3i08&#10;uLt65nHqU28OxUcOpyDV42m/UQepQXpu8+5KzO0no9q2CEfySdhJRsX0OBLp66nc1/oentim7sOf&#10;LsdHwnc/08xZPwN/+Q8AAAD//wMAUEsDBBQABgAIAAAAIQB+vNUl4QAAAAkBAAAPAAAAZHJzL2Rv&#10;d25yZXYueG1sTI/NTsMwEITvSLyDtUjcqJOW/iTEqaoKOFVItEgVt228TaLGdhS7Sfr2LCc47sxo&#10;9ptsPZpG9NT52lkF8SQCQbZwuralgq/D29MKhA9oNTbOkoIbeVjn93cZptoN9pP6fSgFl1ifooIq&#10;hDaV0hcVGfQT15Jl7+w6g4HPrpS6w4HLTSOnUbSQBmvLHypsaVtRcdlfjYL3AYfNLH7td5fz9vZ9&#10;mH8cdzEp9fgwbl5ABBrDXxh+8RkdcmY6uavVXjQKllOeElh/XoBgfzlL5iBOLCRJDDLP5P8F+Q8A&#10;AAD//wMAUEsBAi0AFAAGAAgAAAAhALaDOJL+AAAA4QEAABMAAAAAAAAAAAAAAAAAAAAAAFtDb250&#10;ZW50X1R5cGVzXS54bWxQSwECLQAUAAYACAAAACEAOP0h/9YAAACUAQAACwAAAAAAAAAAAAAAAAAv&#10;AQAAX3JlbHMvLnJlbHNQSwECLQAUAAYACAAAACEAn5n53NwGAABLPwAADgAAAAAAAAAAAAAAAAAu&#10;AgAAZHJzL2Uyb0RvYy54bWxQSwECLQAUAAYACAAAACEAfrzVJeEAAAAJAQAADwAAAAAAAAAAAAAA&#10;AAA2CQAAZHJzL2Rvd25yZXYueG1sUEsFBgAAAAAEAAQA8wAAAEQKAAAAAA==&#10;">
                <v:shapetype id="_x0000_t32" coordsize="21600,21600" o:spt="32" o:oned="t" path="m,l21600,21600e" filled="f">
                  <v:path arrowok="t" fillok="f" o:connecttype="none"/>
                  <o:lock v:ext="edit" shapetype="t"/>
                </v:shapetype>
                <v:shape id="自选图形 52" o:spid="_x0000_s1027" type="#_x0000_t32" style="position:absolute;left:2400;top:9890;width:930;height: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rI0nMQAAADaAAAADwAAAGRycy9kb3ducmV2LnhtbESPT2sCMRTE74V+h/AEL0WzShXZGmVb&#10;EGrBg396f928boKbl+0m6vrtTUHwOMzMb5j5snO1OFMbrGcFo2EGgrj02nKl4LBfDWYgQkTWWHsm&#10;BVcKsFw8P80x1/7CWzrvYiUShEOOCkyMTS5lKA05DEPfECfv17cOY5JtJXWLlwR3tRxn2VQ6tJwW&#10;DDb0Yag87k5OwWY9ei9+jF1/bf/sZrIq6lP18q1Uv9cVbyAidfERvrc/tYJX+L+SboB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2sjScxAAAANoAAAAPAAAAAAAAAAAA&#10;AAAAAKECAABkcnMvZG93bnJldi54bWxQSwUGAAAAAAQABAD5AAAAkgMAAAAA&#10;"/>
                <v:group id="组合 53" o:spid="_x0000_s1028" style="position:absolute;left:2295;top:9015;width:6675;height:1845" coordorigin="2295,9015" coordsize="6675,18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EGDsQAAADbAAAADwAAAGRycy9kb3ducmV2LnhtbESPT4vCMBTE7wt+h/AE&#10;b2taxVWqUURc8SCCf0C8PZpnW2xeSpNt67ffLAh7HGbmN8xi1ZlSNFS7wrKCeBiBIE6tLjhTcL18&#10;f85AOI+ssbRMCl7kYLXsfSww0bblEzVnn4kAYZeggtz7KpHSpTkZdENbEQfvYWuDPsg6k7rGNsBN&#10;KUdR9CUNFhwWcqxok1P6PP8YBbsW2/U43jaH52Pzul8mx9shJqUG/W49B+Gp8//hd3uvFYy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EGDsQAAADbAAAA&#10;DwAAAAAAAAAAAAAAAACqAgAAZHJzL2Rvd25yZXYueG1sUEsFBgAAAAAEAAQA+gAAAJsDAAAAAA==&#10;">
                  <v:group id="组合 54" o:spid="_x0000_s1029" style="position:absolute;left:3480;top:9345;width:1515;height:765" coordorigin="3480,9345" coordsize="1515,7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自选图形 55" o:spid="_x0000_s1030" type="#_x0000_t32" style="position:absolute;left:3480;top:9345;width:1065;height:63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EM9zsIAAADaAAAADwAAAGRycy9kb3ducmV2LnhtbESPQYvCMBSE7wv+h/AEL4um9SBSjSKC&#10;sHgQVnvw+EiebbF5qUms3X9vFhb2OMzMN8x6O9hW9ORD41hBPstAEGtnGq4UlJfDdAkiRGSDrWNS&#10;8EMBtpvRxxoL4178Tf05ViJBOBSooI6xK6QMuiaLYeY64uTdnLcYk/SVNB5fCW5bOc+yhbTYcFqo&#10;saN9Tfp+floFzbE8lf3nI3q9POZXn4fLtdVKTcbDbgUi0hD/w3/tL6NgAb9X0g2Qmz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EM9zsIAAADaAAAADwAAAAAAAAAAAAAA&#10;AAChAgAAZHJzL2Rvd25yZXYueG1sUEsFBgAAAAAEAAQA+QAAAJADAAAAAA==&#10;"/>
                    <v:shape id="自选图形 56" o:spid="_x0000_s1031" type="#_x0000_t32" style="position:absolute;left:3480;top:9980;width:1515;height:13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mCq68QAAADaAAAADwAAAGRycy9kb3ducmV2LnhtbESPT2sCMRTE74V+h/AEL0WzClXZGmVb&#10;EGrBg396f928boKbl+0m6vrtTUHwOMzMb5j5snO1OFMbrGcFo2EGgrj02nKl4LBfDWYgQkTWWHsm&#10;BVcKsFw8P80x1/7CWzrvYiUShEOOCkyMTS5lKA05DEPfECfv17cOY5JtJXWLlwR3tRxn2UQ6tJwW&#10;DDb0Yag87k5OwWY9ei9+jF1/bf/s5nVV1Kfq5Vupfq8r3kBE6uIjfG9/agVT+L+SboB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YKrrxAAAANoAAAAPAAAAAAAAAAAA&#10;AAAAAKECAABkcnMvZG93bnJldi54bWxQSwUGAAAAAAQABAD5AAAAkgMAAAAA&#10;"/>
                    <v:shape id="自选图形 57" o:spid="_x0000_s1032" type="#_x0000_t32" style="position:absolute;left:4545;top:9345;width:450;height:76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8+mcEAAADaAAAADwAAAGRycy9kb3ducmV2LnhtbERPz2vCMBS+D/wfwhO8jJk62BidaamC&#10;MAce7PT+1rw1wealNlHrf78cBjt+fL+X5eg6caUhWM8KFvMMBHHjteVWweFr8/QGIkRkjZ1nUnCn&#10;AGUxeVhirv2N93StYytSCIccFZgY+1zK0BhyGOa+J07cjx8cxgSHVuoBbyncdfI5y16lQ8upwWBP&#10;a0PNqb44BbvtYlV9G7v93J/t7mVTdZf28ajUbDpW7yAijfFf/Of+0ArS1nQl3QBZ/A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3/z6ZwQAAANoAAAAPAAAAAAAAAAAAAAAA&#10;AKECAABkcnMvZG93bnJldi54bWxQSwUGAAAAAAQABAD5AAAAjwMAAAAA&#10;"/>
                  </v:group>
                  <v:group id="组合 58" o:spid="_x0000_s1033" style="position:absolute;left:2295;top:9015;width:6675;height:1845" coordorigin="2295,9015" coordsize="6675,18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shape id="自选图形 59" o:spid="_x0000_s1034" type="#_x0000_t32" style="position:absolute;left:7095;top:9435;width:780;height:54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06VsQAAADbAAAADwAAAGRycy9kb3ducmV2LnhtbESPQWvDMAyF74X9B6PBLmV1skMpad0y&#10;BoPSw6BtDj0KW0vCYjmzvTT999Oh0JvEe3rv02Y3+V6NFFMX2EC5KEAR2+A6bgzU58/XFaiUkR32&#10;gcnAjRLstk+zDVYuXPlI4yk3SkI4VWigzXmotE62JY9pEQZi0b5D9JhljY12Ea8S7nv9VhRL7bFj&#10;aWhxoI+W7M/pzxvoDvVXPc5/c7SrQ3mJZTpfemvMy/P0vgaVacoP8/167wRf6OUXGUBv/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7DTpWxAAAANsAAAAPAAAAAAAAAAAA&#10;AAAAAKECAABkcnMvZG93bnJldi54bWxQSwUGAAAAAAQABAD5AAAAkgMAAAAA&#10;"/>
                    <v:group id="组合 60" o:spid="_x0000_s1035" style="position:absolute;left:2295;top:9015;width:6675;height:1845" coordorigin="2295,9015" coordsize="6675,18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group id="组合 61" o:spid="_x0000_s1036" style="position:absolute;left:2295;top:9120;width:6675;height:1740" coordorigin="2295,9120" coordsize="6675,17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shape id="自选图形 62" o:spid="_x0000_s1037" type="#_x0000_t32" style="position:absolute;left:2400;top:9885;width:495;height:85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UvJsIAAADbAAAADwAAAGRycy9kb3ducmV2LnhtbERPTWsCMRC9F/wPYQQvpWZXaJGtUdaC&#10;oAUPanufbqab4Gay3URd/70RCt7m8T5ntuhdI87UBetZQT7OQBBXXluuFXwdVi9TECEia2w8k4Ir&#10;BVjMB08zLLS/8I7O+1iLFMKhQAUmxraQMlSGHIaxb4kT9+s7hzHBrpa6w0sKd42cZNmbdGg5NRhs&#10;6cNQddyfnILtJl+WP8ZuPnd/dvu6KptT/fyt1GjYl+8gIvXxIf53r3Wan8P9l3SAn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EUvJsIAAADbAAAADwAAAAAAAAAAAAAA&#10;AAChAgAAZHJzL2Rvd25yZXYueG1sUEsFBgAAAAAEAAQA+QAAAJADAAAAAA==&#10;"/>
                        <v:shape id="自选图形 63" o:spid="_x0000_s1038" type="#_x0000_t32" style="position:absolute;left:2895;top:9980;width:585;height:78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MBusAAAADbAAAADwAAAGRycy9kb3ducmV2LnhtbERPTYvCMBC9L/gfwgheFk3rYZFqFBEE&#10;8SCs9uBxSMa22ExqEmv995uFhb3N433OajPYVvTkQ+NYQT7LQBBrZxquFJSX/XQBIkRkg61jUvCm&#10;AJv16GOFhXEv/qb+HCuRQjgUqKCOsSukDLomi2HmOuLE3Zy3GBP0lTQeXynctnKeZV/SYsOpocaO&#10;djXp+/lpFTTH8lT2n4/o9eKYX30eLtdWKzUZD9sliEhD/Bf/uQ8mzZ/D7y/pALn+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STAbrAAAAA2wAAAA8AAAAAAAAAAAAAAAAA&#10;oQIAAGRycy9kb3ducmV2LnhtbFBLBQYAAAAABAAEAPkAAACOAwAAAAA=&#10;"/>
                        <v:shape id="自选图形 64" o:spid="_x0000_s1039" type="#_x0000_t32" style="position:absolute;left:2895;top:10110;width:2100;height:65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9+kIcEAAADbAAAADwAAAGRycy9kb3ducmV2LnhtbERPTYvCMBC9L/gfwgh7WTStwiLVKCII&#10;4mFhtQePQzK2xWZSk1i7/36zIOxtHu9zVpvBtqInHxrHCvJpBoJYO9NwpaA87ycLECEiG2wdk4If&#10;CrBZj95WWBj35G/qT7ESKYRDgQrqGLtCyqBrshimriNO3NV5izFBX0nj8ZnCbStnWfYpLTacGmrs&#10;aFeTvp0eVkFzLL/K/uMevV4c84vPw/nSaqXex8N2CSLSEP/FL/fBpPlz+PslHSD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L36QhwQAAANsAAAAPAAAAAAAAAAAAAAAA&#10;AKECAABkcnMvZG93bnJldi54bWxQSwUGAAAAAAQABAD5AAAAjwMAAAAA&#10;"/>
                        <v:shape id="自选图形 65" o:spid="_x0000_s1040" type="#_x0000_t120" style="position:absolute;left:3330;top:9855;width:210;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2s4MAA&#10;AADbAAAADwAAAGRycy9kb3ducmV2LnhtbERPS4vCMBC+L/gfwgh7W1N1V6UaxZVdKF7EB3gdmrEt&#10;JpPSZG3990YQ9jYf33MWq84acaPGV44VDAcJCOLc6YoLBafj78cMhA/IGo1jUnAnD6tl722BqXYt&#10;7+l2CIWIIexTVFCGUKdS+rwki37gauLIXVxjMUTYFFI32MZwa+QoSSbSYsWxocSaNiXl18OfVRCy&#10;u9lWrdnZ6c/63I6/vzKmWqn3freegwjUhX/xy53pOP8Tnr/EA+Ty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a2s4MAAAADbAAAADwAAAAAAAAAAAAAAAACYAgAAZHJzL2Rvd25y&#10;ZXYueG1sUEsFBgAAAAAEAAQA9QAAAIUDAAAAAA==&#10;"/>
                        <v:shape id="自选图形 66" o:spid="_x0000_s1041" type="#_x0000_t5" style="position:absolute;left:2775;top:10575;width:240;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mRUMAA&#10;AADbAAAADwAAAGRycy9kb3ducmV2LnhtbERPS4vCMBC+L/gfwgh7WTRV8EE1igji4kW0IngbmrEt&#10;bSalSbX77zeC4G0+vucs152pxIMaV1hWMBpGIIhTqwvOFFyS3WAOwnlkjZVlUvBHDtar3tcSY22f&#10;fKLH2WcihLCLUUHufR1L6dKcDLqhrYkDd7eNQR9gk0nd4DOEm0qOo2gqDRYcGnKsaZtTWp5bowDL&#10;2/Vg9FG2SVZE+1v7M0tKUuq7320WIDx1/iN+u391mD+B1y/hALn6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NmRUMAAAADbAAAADwAAAAAAAAAAAAAAAACYAgAAZHJzL2Rvd25y&#10;ZXYueG1sUEsFBgAAAAAEAAQA9QAAAIUDAAAAAA==&#10;"/>
                        <v:group id="组合 67" o:spid="_x0000_s1042" style="position:absolute;left:4440;top:9120;width:4530;height:1110" coordorigin="4440,9120" coordsize="4530,11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shape id="自选图形 68" o:spid="_x0000_s1043" type="#_x0000_t32" style="position:absolute;left:4545;top:9150;width:2265;height:19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6gHucAAAADbAAAADwAAAGRycy9kb3ducmV2LnhtbERPTYvCMBC9L/gfwgheFk3rQaQaRQRh&#10;8SCs9uBxSMa22ExqEmv335uFhb3N433OejvYVvTkQ+NYQT7LQBBrZxquFJSXw3QJIkRkg61jUvBD&#10;Abab0ccaC+Ne/E39OVYihXAoUEEdY1dIGXRNFsPMdcSJuzlvMSboK2k8vlK4beU8yxbSYsOpocaO&#10;9jXp+/lpFTTH8lT2n4/o9fKYX30eLtdWKzUZD7sViEhD/Bf/ub9Mmr+A31/SAXLzB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uoB7nAAAAA2wAAAA8AAAAAAAAAAAAAAAAA&#10;oQIAAGRycy9kb3ducmV2LnhtbFBLBQYAAAAABAAEAPkAAACOAwAAAAA=&#10;"/>
                          <v:shape id="自选图形 69" o:spid="_x0000_s1044" type="#_x0000_t32" style="position:absolute;left:4995;top:9120;width:1815;height:9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OSiIsEAAADbAAAADwAAAGRycy9kb3ducmV2LnhtbERPTYvCMBC9L/gfwgh7WTStB1eqUUQQ&#10;xMPCag8eh2Rsi82kJrF2//1mQdjbPN7nrDaDbUVPPjSOFeTTDASxdqbhSkF53k8WIEJENtg6JgU/&#10;FGCzHr2tsDDuyd/Un2IlUgiHAhXUMXaFlEHXZDFMXUecuKvzFmOCvpLG4zOF21bOsmwuLTacGmrs&#10;aFeTvp0eVkFzLL/K/uMevV4c84vPw/nSaqXex8N2CSLSEP/FL/fBpPmf8PdLOkCuf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05KIiwQAAANsAAAAPAAAAAAAAAAAAAAAA&#10;AKECAABkcnMvZG93bnJldi54bWxQSwUGAAAAAAQABAD5AAAAjwMAAAAA&#10;"/>
                          <v:shape id="自选图形 70" o:spid="_x0000_s1045" type="#_x0000_t32" style="position:absolute;left:4995;top:9980;width:2100;height:13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Xs2UMQAAADbAAAADwAAAGRycy9kb3ducmV2LnhtbESPQWvDMAyF74X9B6PBLmV1skMpad0y&#10;BoPSw6BtDj0KW0vCYjmzvTT999Oh0JvEe3rv02Y3+V6NFFMX2EC5KEAR2+A6bgzU58/XFaiUkR32&#10;gcnAjRLstk+zDVYuXPlI4yk3SkI4VWigzXmotE62JY9pEQZi0b5D9JhljY12Ea8S7nv9VhRL7bFj&#10;aWhxoI+W7M/pzxvoDvVXPc5/c7SrQ3mJZTpfemvMy/P0vgaVacoP8/167wRfYOUXGUBv/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ezZQxAAAANsAAAAPAAAAAAAAAAAA&#10;AAAAAKECAABkcnMvZG93bnJldi54bWxQSwUGAAAAAAQABAD5AAAAkgMAAAAA&#10;"/>
                          <v:shape id="自选图形 71" o:spid="_x0000_s1046" type="#_x0000_t32" style="position:absolute;left:6810;top:9150;width:285;height:83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MjIMIAAADbAAAADwAAAGRycy9kb3ducmV2LnhtbERPS2sCMRC+F/ofwgheimYVKro1yrYg&#10;1IIHH71PN9NNcDPZbqKu/94UBG/z8T1nvuxcLc7UButZwWiYgSAuvbZcKTjsV4MpiBCRNdaeScGV&#10;AiwXz09zzLW/8JbOu1iJFMIhRwUmxiaXMpSGHIahb4gT9+tbhzHBtpK6xUsKd7UcZ9lEOrScGgw2&#10;9GGoPO5OTsFmPXovfoxdf23/7OZ1VdSn6uVbqX6vK95AROriQ3x3f+o0fwb/v6QD5O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jMjIMIAAADbAAAADwAAAAAAAAAAAAAA&#10;AAChAgAAZHJzL2Rvd25yZXYueG1sUEsFBgAAAAAEAAQA+QAAAJADAAAAAA==&#10;"/>
                          <v:shape id="自选图形 72" o:spid="_x0000_s1047" type="#_x0000_t32" style="position:absolute;left:6810;top:9150;width:1065;height:19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VAAMEAAADbAAAADwAAAGRycy9kb3ducmV2LnhtbERPTWsCMRC9C/6HMEIvolmFSlmNshaE&#10;WvCg1vu4GTfBzWTdRN3+++ZQ8Ph434tV52rxoDZYzwom4wwEcem15UrBz3Ez+gARIrLG2jMp+KUA&#10;q2W/t8Bc+yfv6XGIlUghHHJUYGJscilDachhGPuGOHEX3zqMCbaV1C0+U7ir5TTLZtKh5dRgsKFP&#10;Q+X1cHcKdtvJujgbu/3e3+zufVPU92p4Uupt0BVzEJG6+BL/u7+0gmlan76kHyCX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lZUAAwQAAANsAAAAPAAAAAAAAAAAAAAAA&#10;AKECAABkcnMvZG93bnJldi54bWxQSwUGAAAAAAQABAD5AAAAjwMAAAAA&#10;"/>
                          <v:shape id="自选图形 73" o:spid="_x0000_s1048" type="#_x0000_t120" style="position:absolute;left:4440;top:9210;width:210;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bFxcIA&#10;AADbAAAADwAAAGRycy9kb3ducmV2LnhtbESPQYvCMBSE74L/ITzBm6Yqrks1iopC2cuiu7DXR/Ns&#10;i8lLaaKt/94sCB6HmfmGWW06a8SdGl85VjAZJyCIc6crLhT8/hxHnyB8QNZoHJOCB3nYrPu9Faba&#10;tXyi+zkUIkLYp6igDKFOpfR5SRb92NXE0bu4xmKIsimkbrCNcGvkNEk+pMWK40KJNe1Lyq/nm1UQ&#10;sof5qlrzbReH7V87280zplqp4aDbLkEE6sI7/GpnWsF0Av9f4g+Q6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tsXFwgAAANsAAAAPAAAAAAAAAAAAAAAAAJgCAABkcnMvZG93&#10;bnJldi54bWxQSwUGAAAAAAQABAD1AAAAhwMAAAAA&#10;"/>
                          <v:shape id="自选图形 74" o:spid="_x0000_s1049" type="#_x0000_t120" style="position:absolute;left:4905;top:10005;width:210;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RbssIA&#10;AADbAAAADwAAAGRycy9kb3ducmV2LnhtbESPQWvCQBSE70L/w/IKvemmKbUSXcVKC8GLmApeH9ln&#10;Etx9G7Krif++Kwgeh5n5hlmsBmvElTrfOFbwPklAEJdON1wpOPz9jmcgfEDWaByTght5WC1fRgvM&#10;tOt5T9ciVCJC2GeooA6hzaT0ZU0W/cS1xNE7uc5iiLKrpO6wj3BrZJokU2mx4bhQY0ubmspzcbEK&#10;Qn4z26Y3O/v1sz72H9+fOVOr1NvrsJ6DCDSEZ/jRzrWCNIX7l/gD5P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ZFuywgAAANsAAAAPAAAAAAAAAAAAAAAAAJgCAABkcnMvZG93&#10;bnJldi54bWxQSwUGAAAAAAQABAD1AAAAhwMAAAAA&#10;"/>
                          <v:group id="组合 75" o:spid="_x0000_s1050" style="position:absolute;left:6990;top:9255;width:1980;height:960" coordorigin="6990,9255" coordsize="1980,9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shape id="自选图形 76" o:spid="_x0000_s1051" type="#_x0000_t120" style="position:absolute;left:7875;top:9255;width:210;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j+KcMA&#10;AADbAAAADwAAAGRycy9kb3ducmV2LnhtbESPQWvCQBSE74L/YXlCb2ZTpVZS1xClhdCLNApeH9nX&#10;JHT3bchuTfz33UKhx2FmvmF2+WSNuNHgO8cKHpMUBHHtdMeNgsv5bbkF4QOyRuOYFNzJQ76fz3aY&#10;aTfyB92q0IgIYZ+hgjaEPpPS1y1Z9InriaP36QaLIcqhkXrAMcKtkas03UiLHceFFns6tlR/Vd9W&#10;QSjv5r0bzck+vxbXcX14Kpl6pR4WU/ECItAU/sN/7VIrWK3h90v8AX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Cj+KcMAAADbAAAADwAAAAAAAAAAAAAAAACYAgAAZHJzL2Rv&#10;d25yZXYueG1sUEsFBgAAAAAEAAQA9QAAAIgDAAAAAA==&#10;"/>
                            <v:shape id="自选图形 77" o:spid="_x0000_s1052" type="#_x0000_t32" style="position:absolute;left:6990;top:9980;width:1845;height:10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l5GA8QAAADbAAAADwAAAGRycy9kb3ducmV2LnhtbESPQWsCMRSE74L/ITzBi9SsoqVsjbIV&#10;BC140Lb3181zE9y8bDdRt/++KQgeh5n5hlmsOleLK7XBelYwGWcgiEuvLVcKPj82Ty8gQkTWWHsm&#10;Bb8UYLXs9xaYa3/jA12PsRIJwiFHBSbGJpcylIYchrFviJN38q3DmGRbSd3iLcFdLadZ9iwdWk4L&#10;BhtaGyrPx4tTsN9N3opvY3fvhx+7n2+K+lKNvpQaDrriFUSkLj7C9/ZWK5jO4P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XkYDxAAAANsAAAAPAAAAAAAAAAAA&#10;AAAAAKECAABkcnMvZG93bnJldi54bWxQSwUGAAAAAAQABAD5AAAAkgMAAAAA&#10;"/>
                            <v:shape id="自选图形 78" o:spid="_x0000_s1053" type="#_x0000_t120" style="position:absolute;left:6990;top:9890;width:210;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3DxsMA&#10;AADbAAAADwAAAGRycy9kb3ducmV2LnhtbESPQWvCQBSE7wX/w/IEb81GxbZEV1GpEHopTQu9PrLP&#10;JLj7NuxuTfz3bqHQ4zAz3zCb3WiNuJIPnWMF8ywHQVw73XGj4Ovz9PgCIkRkjcYxKbhRgN128rDB&#10;QruBP+haxUYkCIcCFbQx9oWUoW7JYshcT5y8s/MWY5K+kdrjkODWyEWeP0mLHaeFFns6tlRfqh+r&#10;IJY389YN5t0+v+6/h+VhVTL1Ss2m434NItIY/8N/7VIrWKzg90v6AXJ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I3DxsMAAADbAAAADwAAAAAAAAAAAAAAAACYAgAAZHJzL2Rv&#10;d25yZXYueG1sUEsFBgAAAAAEAAQA9QAAAIgDAAAAAA==&#10;"/>
                            <v:shape id="自选图形 79" o:spid="_x0000_s1054" type="#_x0000_t32" style="position:absolute;left:8085;top:9435;width:750;height:6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cB978QAAADbAAAADwAAAGRycy9kb3ducmV2LnhtbESPT2sCMRTE74LfITzBi9SsQkW2RlkL&#10;ghY8+O/+unndBDcv203U7bdvCgWPw8z8hlmsOleLO7XBelYwGWcgiEuvLVcKzqfNyxxEiMgaa8+k&#10;4IcCrJb93gJz7R98oPsxViJBOOSowMTY5FKG0pDDMPYNcfK+fOswJtlWUrf4SHBXy2mWzaRDy2nB&#10;YEPvhsrr8eYU7HeTdfFp7O7j8G33r5uivlWji1LDQVe8gYjUxWf4v73VCqYz+PuSfoBc/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FwH3vxAAAANsAAAAPAAAAAAAAAAAA&#10;AAAAAKECAABkcnMvZG93bnJldi54bWxQSwUGAAAAAAQABAD5AAAAkgMAAAAA&#10;"/>
                            <v:shape id="自选图形 80" o:spid="_x0000_s1055" type="#_x0000_t5" style="position:absolute;left:8730;top:9930;width:240;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tgAcMA&#10;AADbAAAADwAAAGRycy9kb3ducmV2LnhtbESPQYvCMBSE74L/ITzBi2i6HnSpxiLCssteRLsI3h7N&#10;sy1tXkqT1vrvN4LgcZiZb5htMpha9NS60rKCj0UEgjizuuRcwV/6Nf8E4TyyxtoyKXiQg2Q3Hm0x&#10;1vbOJ+rPPhcBwi5GBYX3TSylywoy6Ba2IQ7ezbYGfZBtLnWL9wA3tVxG0UoaLDksFNjQoaCsOndG&#10;AVbXy6/RR9mleRl9X7vZOq1Iqelk2G9AeBr8O/xq/2gFyzU8v4QfIH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StgAcMAAADbAAAADwAAAAAAAAAAAAAAAACYAgAAZHJzL2Rv&#10;d25yZXYueG1sUEsFBgAAAAAEAAQA9QAAAIgDAAAAAA==&#10;"/>
                          </v:group>
                        </v:group>
                        <v:shape id="自选图形 81" o:spid="_x0000_s1056" type="#_x0000_t32" style="position:absolute;left:2490;top:9345;width:1950;height:54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LhmNsAAAADbAAAADwAAAGRycy9kb3ducmV2LnhtbERPTYvCMBC9L+x/CCPsZdG0uyBSjSKC&#10;IB6E1R48DsnYFptJN4m1/ntzEDw+3vdiNdhW9ORD41hBPslAEGtnGq4UlKfteAYiRGSDrWNS8KAA&#10;q+XnxwIL4+78R/0xViKFcChQQR1jV0gZdE0Ww8R1xIm7OG8xJugraTzeU7ht5U+WTaXFhlNDjR1t&#10;atLX480qaPbloey//6PXs31+9nk4nVut1NdoWM9BRBriW/xy74yC37Q+fUk/QC6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C4ZjbAAAAA2wAAAA8AAAAAAAAAAAAAAAAA&#10;oQIAAGRycy9kb3ducmV2LnhtbFBLBQYAAAAABAAEAPkAAACOAwAAAAA=&#10;"/>
                        <v:shape id="自选图形 82" o:spid="_x0000_s1057" type="#_x0000_t5" style="position:absolute;left:2295;top:9675;width:240;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VVRMMA&#10;AADbAAAADwAAAGRycy9kb3ducmV2LnhtbESPQYvCMBSE74L/ITxhL6KpLqhUo4iw7LKXxVYEb4/m&#10;2ZY2L6VJtf57syB4HGbmG2az600tbtS60rKC2TQCQZxZXXKu4JR+TVYgnEfWWFsmBQ9ysNsOBxuM&#10;tb3zkW6Jz0WAsItRQeF9E0vpsoIMuqltiIN3ta1BH2SbS93iPcBNLedRtJAGSw4LBTZ0KCirks4o&#10;wOpy/jX6T3ZpXkbfl268TCtS6mPU79cgPPX+HX61f7SCzzn8fwk/QG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IVVRMMAAADbAAAADwAAAAAAAAAAAAAAAACYAgAAZHJzL2Rv&#10;d25yZXYueG1sUEsFBgAAAAAEAAQA9QAAAIgDAAAAAA==&#10;"/>
                      </v:group>
                      <v:shape id="自选图形 83" o:spid="_x0000_s1058" type="#_x0000_t120" style="position:absolute;left:6690;top:9015;width:210;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jwgMMA&#10;AADbAAAADwAAAGRycy9kb3ducmV2LnhtbESPT2vCQBTE74LfYXmCN920/mmJrmKLQvAixkKvj+wz&#10;Cd19G7JbE799tyB4HGbmN8x621sjbtT62rGCl2kCgrhwuuZSwdflMHkH4QOyRuOYFNzJw3YzHKwx&#10;1a7jM93yUIoIYZ+igiqEJpXSFxVZ9FPXEEfv6lqLIcq2lLrFLsKtka9JspQWa44LFTb0WVHxk/9a&#10;BSG7m2PdmZN92+++u9nHImNqlBqP+t0KRKA+PMOPdqYVzObw/yX+ALn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hjwgMMAAADbAAAADwAAAAAAAAAAAAAAAACYAgAAZHJzL2Rv&#10;d25yZXYueG1sUEsFBgAAAAAEAAQA9QAAAIgDAAAAAA==&#10;"/>
                    </v:group>
                  </v:group>
                </v:group>
              </v:group>
            </w:pict>
          </mc:Fallback>
        </mc:AlternateContent>
      </w:r>
    </w:p>
    <w:p w:rsidR="00A446EF" w:rsidRDefault="00A446EF">
      <w:pPr>
        <w:snapToGrid w:val="0"/>
        <w:spacing w:line="560" w:lineRule="exact"/>
        <w:ind w:firstLineChars="200" w:firstLine="602"/>
        <w:rPr>
          <w:rFonts w:ascii="黑体" w:eastAsia="黑体" w:hAnsi="黑体" w:cs="黑体"/>
          <w:b/>
          <w:color w:val="FF0000"/>
          <w:sz w:val="30"/>
          <w:szCs w:val="30"/>
        </w:rPr>
      </w:pPr>
    </w:p>
    <w:p w:rsidR="00A446EF" w:rsidRDefault="00A446EF">
      <w:pPr>
        <w:snapToGrid w:val="0"/>
        <w:spacing w:line="560" w:lineRule="exact"/>
        <w:ind w:firstLineChars="200" w:firstLine="602"/>
        <w:rPr>
          <w:rFonts w:ascii="黑体" w:eastAsia="黑体" w:hAnsi="黑体" w:cs="黑体"/>
          <w:b/>
          <w:color w:val="FF0000"/>
          <w:sz w:val="30"/>
          <w:szCs w:val="30"/>
        </w:rPr>
      </w:pPr>
    </w:p>
    <w:p w:rsidR="00A446EF" w:rsidRDefault="00A446EF">
      <w:pPr>
        <w:snapToGrid w:val="0"/>
        <w:spacing w:line="560" w:lineRule="exact"/>
        <w:rPr>
          <w:rFonts w:ascii="仿宋_GB2312" w:eastAsia="仿宋_GB2312" w:hAnsi="仿宋"/>
          <w:sz w:val="30"/>
          <w:szCs w:val="30"/>
        </w:rPr>
      </w:pPr>
    </w:p>
    <w:p w:rsidR="00A446EF" w:rsidRDefault="000C58AD">
      <w:pPr>
        <w:snapToGrid w:val="0"/>
        <w:spacing w:line="560" w:lineRule="exact"/>
        <w:ind w:firstLineChars="849" w:firstLine="2547"/>
        <w:rPr>
          <w:rFonts w:ascii="仿宋_GB2312" w:eastAsia="仿宋_GB2312" w:hAnsi="仿宋"/>
          <w:sz w:val="30"/>
          <w:szCs w:val="30"/>
        </w:rPr>
      </w:pPr>
      <w:r>
        <w:rPr>
          <w:rFonts w:ascii="仿宋_GB2312" w:eastAsia="仿宋_GB2312" w:hAnsi="仿宋" w:hint="eastAsia"/>
          <w:sz w:val="30"/>
          <w:szCs w:val="30"/>
        </w:rPr>
        <w:t>图1：GNSS控制网</w:t>
      </w:r>
    </w:p>
    <w:p w:rsidR="00A446EF" w:rsidRDefault="000C58AD">
      <w:pPr>
        <w:snapToGrid w:val="0"/>
        <w:spacing w:line="560" w:lineRule="exact"/>
        <w:ind w:firstLineChars="200" w:firstLine="600"/>
        <w:rPr>
          <w:rFonts w:ascii="仿宋_GB2312" w:eastAsia="仿宋_GB2312" w:hAnsi="仿宋"/>
          <w:sz w:val="30"/>
          <w:szCs w:val="30"/>
        </w:rPr>
      </w:pPr>
      <w:r>
        <w:rPr>
          <w:rFonts w:ascii="仿宋_GB2312" w:eastAsia="仿宋_GB2312" w:hAnsi="仿宋" w:hint="eastAsia"/>
          <w:sz w:val="30"/>
          <w:szCs w:val="30"/>
        </w:rPr>
        <w:t>上交成果：外业观测记录手簿、观测数据（含厂家格式数据及</w:t>
      </w:r>
      <w:proofErr w:type="spellStart"/>
      <w:r>
        <w:rPr>
          <w:rFonts w:ascii="仿宋_GB2312" w:eastAsia="仿宋_GB2312" w:hAnsi="仿宋" w:hint="eastAsia"/>
          <w:sz w:val="30"/>
          <w:szCs w:val="30"/>
        </w:rPr>
        <w:t>renix</w:t>
      </w:r>
      <w:proofErr w:type="spellEnd"/>
      <w:r>
        <w:rPr>
          <w:rFonts w:ascii="仿宋_GB2312" w:eastAsia="仿宋_GB2312" w:hAnsi="仿宋" w:hint="eastAsia"/>
          <w:sz w:val="30"/>
          <w:szCs w:val="30"/>
        </w:rPr>
        <w:t>数据格式），软件自带的三维及或二维约束平差报告，工程文件、控制点成果表。</w:t>
      </w:r>
    </w:p>
    <w:p w:rsidR="00A446EF" w:rsidRDefault="000C58AD">
      <w:pPr>
        <w:snapToGrid w:val="0"/>
        <w:spacing w:line="560" w:lineRule="exact"/>
        <w:ind w:firstLineChars="200" w:firstLine="600"/>
        <w:rPr>
          <w:rFonts w:ascii="仿宋_GB2312" w:eastAsia="仿宋_GB2312" w:hAnsi="仿宋"/>
          <w:sz w:val="30"/>
          <w:szCs w:val="30"/>
        </w:rPr>
      </w:pPr>
      <w:r>
        <w:rPr>
          <w:rFonts w:ascii="仿宋_GB2312" w:eastAsia="仿宋_GB2312" w:hAnsi="仿宋" w:hint="eastAsia"/>
          <w:sz w:val="30"/>
          <w:szCs w:val="30"/>
        </w:rPr>
        <w:t>（二）贯通测量样题</w:t>
      </w:r>
    </w:p>
    <w:p w:rsidR="00A446EF" w:rsidRDefault="000C58AD">
      <w:pPr>
        <w:snapToGrid w:val="0"/>
        <w:spacing w:line="560" w:lineRule="exact"/>
        <w:ind w:firstLineChars="200" w:firstLine="600"/>
        <w:rPr>
          <w:rFonts w:ascii="仿宋_GB2312" w:eastAsia="仿宋_GB2312" w:hAnsi="仿宋"/>
          <w:sz w:val="30"/>
          <w:szCs w:val="30"/>
        </w:rPr>
      </w:pPr>
      <w:r>
        <w:rPr>
          <w:rFonts w:ascii="仿宋_GB2312" w:eastAsia="仿宋_GB2312" w:hAnsi="仿宋" w:hint="eastAsia"/>
          <w:sz w:val="30"/>
          <w:szCs w:val="30"/>
        </w:rPr>
        <w:t>如图2所示：由K1、K2、K3、D1、D2、D3</w:t>
      </w:r>
      <w:r>
        <w:rPr>
          <w:rFonts w:ascii="仿宋_GB2312" w:eastAsia="仿宋_GB2312" w:hAnsi="仿宋"/>
          <w:sz w:val="30"/>
          <w:szCs w:val="30"/>
        </w:rPr>
        <w:t>…</w:t>
      </w:r>
      <w:r>
        <w:rPr>
          <w:rFonts w:ascii="仿宋_GB2312" w:eastAsia="仿宋_GB2312" w:hAnsi="仿宋" w:hint="eastAsia"/>
          <w:sz w:val="30"/>
          <w:szCs w:val="30"/>
        </w:rPr>
        <w:t>E构成一条支导线，其中K1、K2、K3点为已知点（各队“GNSS控制测量”的测量结果）。按导线测量规定进行外业观测、记录，计算D1、D2、D3</w:t>
      </w:r>
      <w:r>
        <w:rPr>
          <w:rFonts w:ascii="仿宋_GB2312" w:eastAsia="仿宋_GB2312" w:hAnsi="仿宋"/>
          <w:sz w:val="30"/>
          <w:szCs w:val="30"/>
        </w:rPr>
        <w:t>…</w:t>
      </w:r>
      <w:r>
        <w:rPr>
          <w:rFonts w:ascii="仿宋_GB2312" w:eastAsia="仿宋_GB2312" w:hAnsi="仿宋" w:hint="eastAsia"/>
          <w:sz w:val="30"/>
          <w:szCs w:val="30"/>
        </w:rPr>
        <w:t>E等各导线点的平面坐标（xi、</w:t>
      </w:r>
      <w:proofErr w:type="spellStart"/>
      <w:r>
        <w:rPr>
          <w:rFonts w:ascii="仿宋_GB2312" w:eastAsia="仿宋_GB2312" w:hAnsi="仿宋" w:hint="eastAsia"/>
          <w:sz w:val="30"/>
          <w:szCs w:val="30"/>
        </w:rPr>
        <w:t>yi</w:t>
      </w:r>
      <w:proofErr w:type="spellEnd"/>
      <w:r>
        <w:rPr>
          <w:rFonts w:ascii="仿宋_GB2312" w:eastAsia="仿宋_GB2312" w:hAnsi="仿宋" w:hint="eastAsia"/>
          <w:sz w:val="30"/>
          <w:szCs w:val="30"/>
        </w:rPr>
        <w:t>）。在E点根据裁判给出</w:t>
      </w:r>
      <w:r>
        <w:rPr>
          <w:rFonts w:ascii="仿宋_GB2312" w:eastAsia="仿宋_GB2312" w:hAnsi="仿宋" w:hint="eastAsia"/>
          <w:sz w:val="30"/>
          <w:szCs w:val="30"/>
        </w:rPr>
        <w:lastRenderedPageBreak/>
        <w:t>的贯通点K点坐标，反算出E至K的方位角α</w:t>
      </w:r>
      <w:r>
        <w:rPr>
          <w:rFonts w:ascii="仿宋_GB2312" w:eastAsia="仿宋_GB2312" w:hAnsi="仿宋" w:hint="eastAsia"/>
          <w:sz w:val="40"/>
          <w:szCs w:val="30"/>
          <w:vertAlign w:val="subscript"/>
        </w:rPr>
        <w:t>EK</w:t>
      </w:r>
      <w:r>
        <w:rPr>
          <w:rFonts w:ascii="仿宋_GB2312" w:eastAsia="仿宋_GB2312" w:hAnsi="仿宋" w:hint="eastAsia"/>
          <w:sz w:val="30"/>
          <w:szCs w:val="30"/>
        </w:rPr>
        <w:t>及其平距S</w:t>
      </w:r>
      <w:r>
        <w:rPr>
          <w:rFonts w:ascii="仿宋_GB2312" w:eastAsia="仿宋_GB2312" w:hAnsi="仿宋" w:hint="eastAsia"/>
          <w:sz w:val="40"/>
          <w:szCs w:val="30"/>
          <w:vertAlign w:val="subscript"/>
        </w:rPr>
        <w:t>EK</w:t>
      </w:r>
      <w:r>
        <w:rPr>
          <w:rFonts w:ascii="仿宋_GB2312" w:eastAsia="仿宋_GB2312" w:hAnsi="仿宋" w:hint="eastAsia"/>
          <w:sz w:val="30"/>
          <w:szCs w:val="30"/>
        </w:rPr>
        <w:t>，计算出指向角β</w:t>
      </w:r>
      <w:r>
        <w:rPr>
          <w:rFonts w:ascii="仿宋_GB2312" w:eastAsia="仿宋_GB2312" w:hAnsi="仿宋" w:hint="eastAsia"/>
          <w:sz w:val="40"/>
          <w:szCs w:val="30"/>
          <w:vertAlign w:val="subscript"/>
        </w:rPr>
        <w:t>E</w:t>
      </w:r>
      <w:r>
        <w:rPr>
          <w:rFonts w:ascii="仿宋_GB2312" w:eastAsia="仿宋_GB2312" w:hAnsi="仿宋" w:hint="eastAsia"/>
          <w:sz w:val="30"/>
          <w:szCs w:val="30"/>
        </w:rPr>
        <w:t>，在E点设置仪器，用两个镜位，后视D点拨β</w:t>
      </w:r>
      <w:r>
        <w:rPr>
          <w:rFonts w:ascii="仿宋_GB2312" w:eastAsia="仿宋_GB2312" w:hAnsi="仿宋" w:hint="eastAsia"/>
          <w:sz w:val="40"/>
          <w:szCs w:val="30"/>
          <w:vertAlign w:val="subscript"/>
        </w:rPr>
        <w:t>E</w:t>
      </w:r>
      <w:r>
        <w:rPr>
          <w:rFonts w:ascii="仿宋_GB2312" w:eastAsia="仿宋_GB2312" w:hAnsi="仿宋" w:hint="eastAsia"/>
          <w:sz w:val="30"/>
          <w:szCs w:val="30"/>
        </w:rPr>
        <w:t>给出EK的方向，按裁判指定的位置给出方向点K′及K″，取中为K</w:t>
      </w:r>
      <w:r>
        <w:rPr>
          <w:rFonts w:ascii="仿宋_GB2312" w:eastAsia="仿宋_GB2312" w:hAnsi="仿宋" w:hint="eastAsia"/>
          <w:sz w:val="40"/>
          <w:szCs w:val="30"/>
          <w:vertAlign w:val="subscript"/>
        </w:rPr>
        <w:t>0</w:t>
      </w:r>
      <w:r>
        <w:rPr>
          <w:rFonts w:ascii="仿宋_GB2312" w:eastAsia="仿宋_GB2312" w:hAnsi="仿宋" w:hint="eastAsia"/>
          <w:sz w:val="30"/>
          <w:szCs w:val="30"/>
        </w:rPr>
        <w:t>′。由裁判经过简单计算即可得出指向角的误差Δβ</w:t>
      </w:r>
      <w:r>
        <w:rPr>
          <w:rFonts w:ascii="仿宋_GB2312" w:eastAsia="仿宋_GB2312" w:hAnsi="仿宋" w:hint="eastAsia"/>
          <w:sz w:val="40"/>
          <w:szCs w:val="30"/>
          <w:vertAlign w:val="subscript"/>
        </w:rPr>
        <w:t>E</w:t>
      </w:r>
      <w:r>
        <w:rPr>
          <w:rFonts w:ascii="仿宋_GB2312" w:eastAsia="仿宋_GB2312" w:hAnsi="仿宋" w:hint="eastAsia"/>
          <w:sz w:val="30"/>
          <w:szCs w:val="30"/>
        </w:rPr>
        <w:t>。</w:t>
      </w:r>
    </w:p>
    <w:p w:rsidR="00A446EF" w:rsidRDefault="000C58AD">
      <w:pPr>
        <w:snapToGrid w:val="0"/>
        <w:spacing w:line="560" w:lineRule="exact"/>
        <w:jc w:val="center"/>
        <w:rPr>
          <w:rFonts w:ascii="仿宋_GB2312" w:eastAsia="仿宋_GB2312" w:hAnsi="仿宋"/>
          <w:sz w:val="30"/>
          <w:szCs w:val="30"/>
        </w:rPr>
      </w:pPr>
      <w:r>
        <w:rPr>
          <w:rFonts w:ascii="仿宋_GB2312" w:eastAsia="仿宋_GB2312" w:hAnsi="仿宋" w:hint="eastAsia"/>
          <w:noProof/>
          <w:sz w:val="30"/>
          <w:szCs w:val="30"/>
        </w:rPr>
        <w:drawing>
          <wp:anchor distT="0" distB="0" distL="114300" distR="114300" simplePos="0" relativeHeight="251665408" behindDoc="0" locked="0" layoutInCell="1" allowOverlap="1">
            <wp:simplePos x="0" y="0"/>
            <wp:positionH relativeFrom="column">
              <wp:posOffset>266700</wp:posOffset>
            </wp:positionH>
            <wp:positionV relativeFrom="paragraph">
              <wp:posOffset>85725</wp:posOffset>
            </wp:positionV>
            <wp:extent cx="4398010" cy="1343025"/>
            <wp:effectExtent l="19050" t="0" r="2540" b="0"/>
            <wp:wrapTopAndBottom/>
            <wp:docPr id="31"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31"/>
                    <pic:cNvPicPr>
                      <a:picLocks noChangeAspect="1" noChangeArrowheads="1"/>
                    </pic:cNvPicPr>
                  </pic:nvPicPr>
                  <pic:blipFill>
                    <a:blip r:embed="rId10"/>
                    <a:srcRect/>
                    <a:stretch>
                      <a:fillRect/>
                    </a:stretch>
                  </pic:blipFill>
                  <pic:spPr>
                    <a:xfrm>
                      <a:off x="0" y="0"/>
                      <a:ext cx="4398010" cy="1343025"/>
                    </a:xfrm>
                    <a:prstGeom prst="rect">
                      <a:avLst/>
                    </a:prstGeom>
                    <a:noFill/>
                    <a:ln w="9525">
                      <a:noFill/>
                      <a:miter lim="800000"/>
                      <a:headEnd/>
                      <a:tailEnd/>
                    </a:ln>
                  </pic:spPr>
                </pic:pic>
              </a:graphicData>
            </a:graphic>
          </wp:anchor>
        </w:drawing>
      </w:r>
      <w:r>
        <w:rPr>
          <w:rFonts w:ascii="仿宋_GB2312" w:eastAsia="仿宋_GB2312" w:hAnsi="仿宋" w:hint="eastAsia"/>
          <w:sz w:val="30"/>
          <w:szCs w:val="30"/>
        </w:rPr>
        <w:t>图2：贯通测量示意图</w:t>
      </w:r>
    </w:p>
    <w:p w:rsidR="00A446EF" w:rsidRDefault="000C58AD">
      <w:pPr>
        <w:snapToGrid w:val="0"/>
        <w:spacing w:line="560" w:lineRule="exact"/>
        <w:ind w:firstLineChars="200" w:firstLine="600"/>
        <w:rPr>
          <w:rFonts w:ascii="Arial Narrow" w:eastAsia="仿宋_GB2312" w:hAnsi="Arial Narrow" w:cs="Arial"/>
          <w:sz w:val="30"/>
          <w:szCs w:val="30"/>
        </w:rPr>
      </w:pPr>
      <w:r>
        <w:rPr>
          <w:rFonts w:ascii="黑体" w:eastAsia="黑体" w:hAnsi="黑体" w:cs="黑体" w:hint="eastAsia"/>
          <w:sz w:val="30"/>
          <w:szCs w:val="30"/>
        </w:rPr>
        <w:t>十、评分标准制定原则、评分方法、评分细则</w:t>
      </w:r>
    </w:p>
    <w:p w:rsidR="00A446EF" w:rsidRDefault="000C58AD">
      <w:pPr>
        <w:widowControl/>
        <w:snapToGrid w:val="0"/>
        <w:spacing w:line="560" w:lineRule="exact"/>
        <w:ind w:firstLineChars="200" w:firstLine="602"/>
        <w:rPr>
          <w:rFonts w:eastAsia="仿宋_GB2312"/>
          <w:b/>
          <w:sz w:val="30"/>
          <w:szCs w:val="30"/>
        </w:rPr>
      </w:pPr>
      <w:r>
        <w:rPr>
          <w:rFonts w:eastAsia="仿宋_GB2312"/>
          <w:b/>
          <w:sz w:val="30"/>
          <w:szCs w:val="30"/>
        </w:rPr>
        <w:t>（一）制定原则</w:t>
      </w:r>
    </w:p>
    <w:p w:rsidR="00A446EF" w:rsidRDefault="000C58AD">
      <w:pPr>
        <w:widowControl/>
        <w:snapToGrid w:val="0"/>
        <w:spacing w:line="560" w:lineRule="exact"/>
        <w:ind w:firstLineChars="200" w:firstLine="600"/>
        <w:rPr>
          <w:rFonts w:eastAsia="仿宋_GB2312"/>
          <w:sz w:val="30"/>
          <w:szCs w:val="30"/>
        </w:rPr>
      </w:pPr>
      <w:r>
        <w:rPr>
          <w:rFonts w:eastAsia="仿宋_GB2312"/>
          <w:sz w:val="30"/>
          <w:szCs w:val="30"/>
        </w:rPr>
        <w:t>1.</w:t>
      </w:r>
      <w:r>
        <w:rPr>
          <w:rFonts w:eastAsia="仿宋_GB2312"/>
          <w:sz w:val="30"/>
          <w:szCs w:val="30"/>
        </w:rPr>
        <w:t>在总结以往竞赛经验的基础上，专家</w:t>
      </w:r>
      <w:proofErr w:type="gramStart"/>
      <w:r>
        <w:rPr>
          <w:rFonts w:eastAsia="仿宋_GB2312"/>
          <w:sz w:val="30"/>
          <w:szCs w:val="30"/>
        </w:rPr>
        <w:t>组科学</w:t>
      </w:r>
      <w:proofErr w:type="gramEnd"/>
      <w:r>
        <w:rPr>
          <w:rFonts w:eastAsia="仿宋_GB2312"/>
          <w:sz w:val="30"/>
          <w:szCs w:val="30"/>
        </w:rPr>
        <w:t>制订评分方法和评分细则。</w:t>
      </w:r>
    </w:p>
    <w:p w:rsidR="00A446EF" w:rsidRDefault="000C58AD">
      <w:pPr>
        <w:widowControl/>
        <w:snapToGrid w:val="0"/>
        <w:spacing w:line="560" w:lineRule="exact"/>
        <w:ind w:firstLineChars="200" w:firstLine="600"/>
        <w:rPr>
          <w:rFonts w:eastAsia="仿宋_GB2312"/>
          <w:sz w:val="30"/>
          <w:szCs w:val="30"/>
        </w:rPr>
      </w:pPr>
      <w:r>
        <w:rPr>
          <w:rFonts w:eastAsia="仿宋_GB2312"/>
          <w:sz w:val="30"/>
          <w:szCs w:val="30"/>
        </w:rPr>
        <w:t>2.</w:t>
      </w:r>
      <w:r>
        <w:rPr>
          <w:rFonts w:eastAsia="仿宋_GB2312"/>
          <w:sz w:val="30"/>
          <w:szCs w:val="30"/>
        </w:rPr>
        <w:t>引用国家及行业相关规范制订评分细则。</w:t>
      </w:r>
    </w:p>
    <w:p w:rsidR="00A446EF" w:rsidRDefault="000C58AD">
      <w:pPr>
        <w:widowControl/>
        <w:snapToGrid w:val="0"/>
        <w:spacing w:line="560" w:lineRule="exact"/>
        <w:ind w:firstLineChars="200" w:firstLine="600"/>
        <w:rPr>
          <w:rFonts w:eastAsia="仿宋_GB2312"/>
          <w:sz w:val="30"/>
          <w:szCs w:val="30"/>
        </w:rPr>
      </w:pPr>
      <w:r>
        <w:rPr>
          <w:rFonts w:eastAsia="仿宋_GB2312"/>
          <w:sz w:val="30"/>
          <w:szCs w:val="30"/>
        </w:rPr>
        <w:t>3.</w:t>
      </w:r>
      <w:r>
        <w:rPr>
          <w:rFonts w:eastAsia="仿宋_GB2312"/>
          <w:sz w:val="30"/>
          <w:szCs w:val="30"/>
        </w:rPr>
        <w:t>在规定时间内完成比赛，</w:t>
      </w:r>
      <w:proofErr w:type="gramStart"/>
      <w:r>
        <w:rPr>
          <w:rFonts w:eastAsia="仿宋_GB2312"/>
          <w:sz w:val="30"/>
          <w:szCs w:val="30"/>
        </w:rPr>
        <w:t>且成果</w:t>
      </w:r>
      <w:proofErr w:type="gramEnd"/>
      <w:r>
        <w:rPr>
          <w:rFonts w:eastAsia="仿宋_GB2312"/>
          <w:sz w:val="30"/>
          <w:szCs w:val="30"/>
        </w:rPr>
        <w:t>符合要求者按竞赛评分成绩确定名次。</w:t>
      </w:r>
    </w:p>
    <w:p w:rsidR="00A446EF" w:rsidRDefault="000C58AD">
      <w:pPr>
        <w:widowControl/>
        <w:snapToGrid w:val="0"/>
        <w:spacing w:line="560" w:lineRule="exact"/>
        <w:ind w:firstLineChars="200" w:firstLine="600"/>
        <w:rPr>
          <w:rFonts w:eastAsia="仿宋_GB2312"/>
          <w:sz w:val="30"/>
          <w:szCs w:val="30"/>
        </w:rPr>
      </w:pPr>
      <w:r>
        <w:rPr>
          <w:rFonts w:eastAsia="仿宋_GB2312"/>
          <w:sz w:val="30"/>
          <w:szCs w:val="30"/>
        </w:rPr>
        <w:t>4.</w:t>
      </w:r>
      <w:r>
        <w:rPr>
          <w:rFonts w:eastAsia="仿宋_GB2312"/>
          <w:sz w:val="30"/>
          <w:szCs w:val="30"/>
        </w:rPr>
        <w:t>凡因超限、超时或其它原因被定性为二类的成果不参加评奖。</w:t>
      </w:r>
    </w:p>
    <w:p w:rsidR="00A446EF" w:rsidRDefault="000C58AD">
      <w:pPr>
        <w:widowControl/>
        <w:snapToGrid w:val="0"/>
        <w:spacing w:line="560" w:lineRule="exact"/>
        <w:ind w:firstLineChars="200" w:firstLine="600"/>
        <w:rPr>
          <w:rFonts w:eastAsia="仿宋_GB2312"/>
          <w:sz w:val="30"/>
          <w:szCs w:val="30"/>
        </w:rPr>
      </w:pPr>
      <w:r>
        <w:rPr>
          <w:rFonts w:eastAsia="仿宋_GB2312"/>
          <w:sz w:val="30"/>
          <w:szCs w:val="30"/>
        </w:rPr>
        <w:t>5.</w:t>
      </w:r>
      <w:r>
        <w:rPr>
          <w:rFonts w:eastAsia="仿宋_GB2312"/>
          <w:sz w:val="30"/>
          <w:szCs w:val="30"/>
        </w:rPr>
        <w:t>因参赛选手造成设备故障或损坏，未完成竞赛的，不参加评奖。</w:t>
      </w:r>
    </w:p>
    <w:p w:rsidR="00A446EF" w:rsidRDefault="000C58AD">
      <w:pPr>
        <w:widowControl/>
        <w:snapToGrid w:val="0"/>
        <w:spacing w:line="560" w:lineRule="exact"/>
        <w:ind w:firstLineChars="200" w:firstLine="602"/>
        <w:rPr>
          <w:rFonts w:eastAsia="仿宋_GB2312"/>
          <w:b/>
          <w:sz w:val="30"/>
          <w:szCs w:val="30"/>
        </w:rPr>
      </w:pPr>
      <w:r>
        <w:rPr>
          <w:rFonts w:eastAsia="仿宋_GB2312"/>
          <w:b/>
          <w:sz w:val="30"/>
          <w:szCs w:val="30"/>
        </w:rPr>
        <w:t>（二）评分方法</w:t>
      </w:r>
    </w:p>
    <w:p w:rsidR="00A446EF" w:rsidRDefault="000C58AD">
      <w:pPr>
        <w:widowControl/>
        <w:snapToGrid w:val="0"/>
        <w:spacing w:line="560" w:lineRule="exact"/>
        <w:ind w:firstLineChars="200" w:firstLine="600"/>
        <w:rPr>
          <w:rFonts w:eastAsia="仿宋_GB2312"/>
          <w:sz w:val="30"/>
          <w:szCs w:val="30"/>
        </w:rPr>
      </w:pPr>
      <w:r>
        <w:rPr>
          <w:rFonts w:eastAsia="仿宋_GB2312"/>
          <w:sz w:val="30"/>
          <w:szCs w:val="30"/>
        </w:rPr>
        <w:t>1.</w:t>
      </w:r>
      <w:r>
        <w:rPr>
          <w:rFonts w:eastAsia="仿宋_GB2312"/>
          <w:sz w:val="30"/>
          <w:szCs w:val="30"/>
        </w:rPr>
        <w:t>在规定时间内完成竞赛，</w:t>
      </w:r>
      <w:proofErr w:type="gramStart"/>
      <w:r>
        <w:rPr>
          <w:rFonts w:eastAsia="仿宋_GB2312"/>
          <w:sz w:val="30"/>
          <w:szCs w:val="30"/>
        </w:rPr>
        <w:t>且成果</w:t>
      </w:r>
      <w:proofErr w:type="gramEnd"/>
      <w:r>
        <w:rPr>
          <w:rFonts w:eastAsia="仿宋_GB2312"/>
          <w:sz w:val="30"/>
          <w:szCs w:val="30"/>
        </w:rPr>
        <w:t>符合要求者按竞赛评分成绩确定名次。凡因超限或其它原因被定性为二类成果的不参加评奖。</w:t>
      </w:r>
    </w:p>
    <w:p w:rsidR="00A446EF" w:rsidRDefault="000C58AD">
      <w:pPr>
        <w:widowControl/>
        <w:snapToGrid w:val="0"/>
        <w:spacing w:line="560" w:lineRule="exact"/>
        <w:ind w:firstLineChars="200" w:firstLine="600"/>
        <w:rPr>
          <w:rFonts w:eastAsia="仿宋_GB2312"/>
          <w:sz w:val="30"/>
          <w:szCs w:val="30"/>
        </w:rPr>
      </w:pPr>
      <w:r>
        <w:rPr>
          <w:rFonts w:eastAsia="仿宋_GB2312"/>
          <w:sz w:val="30"/>
          <w:szCs w:val="30"/>
        </w:rPr>
        <w:lastRenderedPageBreak/>
        <w:t>2.</w:t>
      </w:r>
      <w:r>
        <w:rPr>
          <w:rFonts w:eastAsia="仿宋_GB2312"/>
          <w:sz w:val="30"/>
          <w:szCs w:val="30"/>
        </w:rPr>
        <w:t>竞赛成绩主要从参赛队的作业速度、成果质量两个方面计算，采用百分制。其中成果质量总分</w:t>
      </w:r>
      <w:r>
        <w:rPr>
          <w:rFonts w:eastAsia="仿宋_GB2312"/>
          <w:sz w:val="30"/>
          <w:szCs w:val="30"/>
        </w:rPr>
        <w:t>70</w:t>
      </w:r>
      <w:r>
        <w:rPr>
          <w:rFonts w:eastAsia="仿宋_GB2312"/>
          <w:sz w:val="30"/>
          <w:szCs w:val="30"/>
        </w:rPr>
        <w:t>分，按实施细则的成绩评定标准计算；作业速度总分</w:t>
      </w:r>
      <w:r>
        <w:rPr>
          <w:rFonts w:eastAsia="仿宋_GB2312"/>
          <w:sz w:val="30"/>
          <w:szCs w:val="30"/>
        </w:rPr>
        <w:t>30</w:t>
      </w:r>
      <w:r>
        <w:rPr>
          <w:rFonts w:eastAsia="仿宋_GB2312"/>
          <w:sz w:val="30"/>
          <w:szCs w:val="30"/>
        </w:rPr>
        <w:t>分，按各组竞赛用时计算。两项成绩相加成绩高者优先。</w:t>
      </w:r>
    </w:p>
    <w:p w:rsidR="00A446EF" w:rsidRDefault="000C58AD">
      <w:pPr>
        <w:widowControl/>
        <w:snapToGrid w:val="0"/>
        <w:spacing w:line="560" w:lineRule="exact"/>
        <w:ind w:firstLineChars="200" w:firstLine="600"/>
        <w:rPr>
          <w:rFonts w:eastAsia="仿宋_GB2312"/>
          <w:sz w:val="30"/>
          <w:szCs w:val="30"/>
        </w:rPr>
      </w:pPr>
      <w:r>
        <w:rPr>
          <w:rFonts w:eastAsia="仿宋_GB2312"/>
          <w:sz w:val="30"/>
          <w:szCs w:val="30"/>
        </w:rPr>
        <w:t>按各组用时计算。各队的作业速度得分</w:t>
      </w:r>
      <w:r>
        <w:rPr>
          <w:rFonts w:eastAsia="仿宋_GB2312"/>
          <w:i/>
          <w:sz w:val="30"/>
          <w:szCs w:val="30"/>
        </w:rPr>
        <w:t>S</w:t>
      </w:r>
      <w:r>
        <w:rPr>
          <w:rFonts w:eastAsia="仿宋_GB2312"/>
          <w:sz w:val="30"/>
          <w:szCs w:val="30"/>
          <w:vertAlign w:val="subscript"/>
        </w:rPr>
        <w:t>i</w:t>
      </w:r>
      <w:r>
        <w:rPr>
          <w:rFonts w:eastAsia="仿宋_GB2312"/>
          <w:sz w:val="30"/>
          <w:szCs w:val="30"/>
        </w:rPr>
        <w:t>计算公式为：</w:t>
      </w:r>
    </w:p>
    <w:p w:rsidR="00A446EF" w:rsidRDefault="000C58AD">
      <w:pPr>
        <w:widowControl/>
        <w:ind w:firstLineChars="200" w:firstLine="600"/>
        <w:jc w:val="center"/>
        <w:rPr>
          <w:rFonts w:eastAsia="仿宋_GB2312"/>
          <w:kern w:val="0"/>
          <w:sz w:val="30"/>
          <w:szCs w:val="30"/>
        </w:rPr>
      </w:pPr>
      <w:r>
        <w:rPr>
          <w:rFonts w:eastAsia="仿宋_GB2312"/>
          <w:kern w:val="0"/>
          <w:position w:val="-30"/>
          <w:sz w:val="30"/>
          <w:szCs w:val="30"/>
        </w:rPr>
        <w:object w:dxaOrig="3510" w:dyaOrig="8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5.3pt;height:44.45pt" o:ole="">
            <v:imagedata r:id="rId11" o:title=""/>
          </v:shape>
          <o:OLEObject Type="Embed" ProgID="Equation.3" ShapeID="_x0000_i1025" DrawAspect="Content" ObjectID="_1566975797" r:id="rId12"/>
        </w:object>
      </w:r>
    </w:p>
    <w:p w:rsidR="00A446EF" w:rsidRDefault="00A446EF">
      <w:pPr>
        <w:widowControl/>
        <w:snapToGrid w:val="0"/>
        <w:spacing w:line="560" w:lineRule="exact"/>
        <w:rPr>
          <w:rFonts w:eastAsia="仿宋_GB2312"/>
          <w:sz w:val="30"/>
          <w:szCs w:val="30"/>
        </w:rPr>
      </w:pPr>
    </w:p>
    <w:p w:rsidR="00A446EF" w:rsidRDefault="000C58AD">
      <w:pPr>
        <w:widowControl/>
        <w:snapToGrid w:val="0"/>
        <w:spacing w:line="560" w:lineRule="exact"/>
        <w:rPr>
          <w:rFonts w:eastAsia="仿宋_GB2312"/>
          <w:sz w:val="30"/>
          <w:szCs w:val="30"/>
        </w:rPr>
      </w:pPr>
      <w:r>
        <w:rPr>
          <w:rFonts w:eastAsia="仿宋_GB2312"/>
          <w:sz w:val="30"/>
          <w:szCs w:val="30"/>
        </w:rPr>
        <w:t>式中：</w:t>
      </w:r>
      <w:r>
        <w:rPr>
          <w:rFonts w:eastAsia="仿宋_GB2312"/>
          <w:sz w:val="30"/>
          <w:szCs w:val="30"/>
        </w:rPr>
        <w:object w:dxaOrig="270" w:dyaOrig="360">
          <v:shape id="_x0000_i1026" type="#_x0000_t75" style="width:13.75pt;height:18.15pt" o:ole="">
            <v:imagedata r:id="rId13" o:title=""/>
          </v:shape>
          <o:OLEObject Type="Embed" ProgID="Equation.3" ShapeID="_x0000_i1026" DrawAspect="Content" ObjectID="_1566975798" r:id="rId14"/>
        </w:object>
      </w:r>
      <w:r>
        <w:rPr>
          <w:rFonts w:eastAsia="仿宋_GB2312"/>
          <w:sz w:val="30"/>
          <w:szCs w:val="30"/>
        </w:rPr>
        <w:t>为所有参赛队中用时最少的比赛时间，</w:t>
      </w:r>
    </w:p>
    <w:p w:rsidR="00A446EF" w:rsidRDefault="000C58AD">
      <w:pPr>
        <w:widowControl/>
        <w:snapToGrid w:val="0"/>
        <w:spacing w:line="560" w:lineRule="exact"/>
        <w:ind w:firstLineChars="200" w:firstLine="600"/>
        <w:rPr>
          <w:rFonts w:eastAsia="仿宋_GB2312"/>
          <w:sz w:val="30"/>
          <w:szCs w:val="30"/>
        </w:rPr>
      </w:pPr>
      <w:r>
        <w:rPr>
          <w:rFonts w:eastAsia="仿宋_GB2312"/>
          <w:sz w:val="30"/>
          <w:szCs w:val="30"/>
        </w:rPr>
        <w:object w:dxaOrig="300" w:dyaOrig="375">
          <v:shape id="_x0000_i1027" type="#_x0000_t75" style="width:15.05pt;height:18.8pt" o:ole="">
            <v:imagedata r:id="rId15" o:title=""/>
          </v:shape>
          <o:OLEObject Type="Embed" ProgID="Equation.3" ShapeID="_x0000_i1027" DrawAspect="Content" ObjectID="_1566975799" r:id="rId16"/>
        </w:object>
      </w:r>
      <w:r>
        <w:rPr>
          <w:rFonts w:eastAsia="仿宋_GB2312"/>
          <w:sz w:val="30"/>
          <w:szCs w:val="30"/>
        </w:rPr>
        <w:t>所有参赛队中不超过规定最大时长的队伍中用时最多的比赛时间，</w:t>
      </w:r>
    </w:p>
    <w:p w:rsidR="00A446EF" w:rsidRDefault="000C58AD">
      <w:pPr>
        <w:widowControl/>
        <w:snapToGrid w:val="0"/>
        <w:spacing w:line="560" w:lineRule="exact"/>
        <w:ind w:firstLineChars="200" w:firstLine="600"/>
        <w:rPr>
          <w:rFonts w:eastAsia="仿宋_GB2312"/>
          <w:sz w:val="30"/>
          <w:szCs w:val="30"/>
        </w:rPr>
      </w:pPr>
      <w:r>
        <w:rPr>
          <w:rFonts w:eastAsia="仿宋_GB2312"/>
          <w:position w:val="-12"/>
          <w:sz w:val="30"/>
          <w:szCs w:val="30"/>
        </w:rPr>
        <w:object w:dxaOrig="210" w:dyaOrig="375">
          <v:shape id="_x0000_i1028" type="#_x0000_t75" style="width:10.65pt;height:18.8pt" o:ole="">
            <v:imagedata r:id="rId17" o:title=""/>
          </v:shape>
          <o:OLEObject Type="Embed" ProgID="Equation.3" ShapeID="_x0000_i1028" DrawAspect="Content" ObjectID="_1566975800" r:id="rId18"/>
        </w:object>
      </w:r>
      <w:r>
        <w:rPr>
          <w:rFonts w:eastAsia="仿宋_GB2312"/>
          <w:sz w:val="30"/>
          <w:szCs w:val="30"/>
        </w:rPr>
        <w:t>为各组的实际用时。</w:t>
      </w:r>
    </w:p>
    <w:p w:rsidR="00A446EF" w:rsidRDefault="000C58AD">
      <w:pPr>
        <w:widowControl/>
        <w:snapToGrid w:val="0"/>
        <w:spacing w:line="560" w:lineRule="exact"/>
        <w:ind w:firstLineChars="200" w:firstLine="600"/>
        <w:rPr>
          <w:rFonts w:eastAsia="仿宋_GB2312"/>
          <w:sz w:val="30"/>
          <w:szCs w:val="30"/>
        </w:rPr>
      </w:pPr>
      <w:r>
        <w:rPr>
          <w:rFonts w:eastAsia="仿宋_GB2312"/>
          <w:sz w:val="30"/>
          <w:szCs w:val="30"/>
        </w:rPr>
        <w:t>3.</w:t>
      </w:r>
      <w:r>
        <w:rPr>
          <w:rFonts w:eastAsia="仿宋_GB2312"/>
          <w:sz w:val="30"/>
          <w:szCs w:val="30"/>
        </w:rPr>
        <w:t>依据参赛队队员在现场操作情况和竞赛成果质量按照评分标准进行评分。</w:t>
      </w:r>
    </w:p>
    <w:p w:rsidR="00A446EF" w:rsidRDefault="000C58AD">
      <w:pPr>
        <w:widowControl/>
        <w:snapToGrid w:val="0"/>
        <w:spacing w:line="560" w:lineRule="exact"/>
        <w:ind w:firstLineChars="200" w:firstLine="600"/>
        <w:rPr>
          <w:rFonts w:eastAsia="仿宋_GB2312"/>
          <w:sz w:val="30"/>
          <w:szCs w:val="30"/>
        </w:rPr>
      </w:pPr>
      <w:r>
        <w:rPr>
          <w:rFonts w:eastAsia="仿宋_GB2312"/>
          <w:sz w:val="30"/>
          <w:szCs w:val="30"/>
        </w:rPr>
        <w:t>4.</w:t>
      </w:r>
      <w:r>
        <w:rPr>
          <w:rFonts w:eastAsia="仿宋_GB2312"/>
          <w:sz w:val="30"/>
          <w:szCs w:val="30"/>
        </w:rPr>
        <w:t>测量最大时长限制：</w:t>
      </w:r>
      <w:r>
        <w:rPr>
          <w:rFonts w:ascii="Arial Narrow" w:eastAsia="仿宋_GB2312" w:hAnsi="Arial Narrow" w:cs="Arial" w:hint="eastAsia"/>
          <w:sz w:val="30"/>
          <w:szCs w:val="30"/>
        </w:rPr>
        <w:t>GNSS</w:t>
      </w:r>
      <w:r>
        <w:rPr>
          <w:rFonts w:eastAsia="仿宋_GB2312"/>
          <w:sz w:val="30"/>
          <w:szCs w:val="30"/>
        </w:rPr>
        <w:t>测量</w:t>
      </w:r>
      <w:r>
        <w:rPr>
          <w:rFonts w:eastAsia="仿宋_GB2312" w:hint="eastAsia"/>
          <w:sz w:val="30"/>
          <w:szCs w:val="30"/>
        </w:rPr>
        <w:t>15</w:t>
      </w:r>
      <w:r>
        <w:rPr>
          <w:rFonts w:eastAsia="仿宋_GB2312"/>
          <w:sz w:val="30"/>
          <w:szCs w:val="30"/>
        </w:rPr>
        <w:t>0</w:t>
      </w:r>
      <w:r>
        <w:rPr>
          <w:rFonts w:eastAsia="仿宋_GB2312"/>
          <w:sz w:val="30"/>
          <w:szCs w:val="30"/>
        </w:rPr>
        <w:t>分钟、</w:t>
      </w:r>
      <w:r>
        <w:rPr>
          <w:rFonts w:ascii="Arial Narrow" w:eastAsia="仿宋_GB2312" w:hAnsi="Arial Narrow" w:cs="Arial" w:hint="eastAsia"/>
          <w:sz w:val="30"/>
          <w:szCs w:val="30"/>
        </w:rPr>
        <w:t>贯通测量</w:t>
      </w:r>
      <w:r>
        <w:rPr>
          <w:rFonts w:eastAsia="仿宋_GB2312" w:hint="eastAsia"/>
          <w:sz w:val="30"/>
          <w:szCs w:val="30"/>
        </w:rPr>
        <w:t>120</w:t>
      </w:r>
      <w:r>
        <w:rPr>
          <w:rFonts w:eastAsia="仿宋_GB2312"/>
          <w:sz w:val="30"/>
          <w:szCs w:val="30"/>
        </w:rPr>
        <w:t>分钟</w:t>
      </w:r>
      <w:r>
        <w:rPr>
          <w:rFonts w:eastAsia="仿宋_GB2312" w:hint="eastAsia"/>
          <w:sz w:val="30"/>
          <w:szCs w:val="30"/>
        </w:rPr>
        <w:t>。</w:t>
      </w:r>
      <w:r>
        <w:rPr>
          <w:rFonts w:eastAsia="仿宋_GB2312"/>
          <w:sz w:val="30"/>
          <w:szCs w:val="30"/>
        </w:rPr>
        <w:t>无论何队只要超过最大时长，立即终止比赛。</w:t>
      </w:r>
    </w:p>
    <w:p w:rsidR="00A446EF" w:rsidRDefault="000C58AD">
      <w:pPr>
        <w:widowControl/>
        <w:snapToGrid w:val="0"/>
        <w:spacing w:line="560" w:lineRule="exact"/>
        <w:ind w:firstLineChars="200" w:firstLine="600"/>
        <w:rPr>
          <w:rFonts w:eastAsia="仿宋_GB2312"/>
          <w:sz w:val="30"/>
          <w:szCs w:val="30"/>
        </w:rPr>
      </w:pPr>
      <w:r>
        <w:rPr>
          <w:rFonts w:eastAsia="仿宋_GB2312"/>
          <w:sz w:val="30"/>
          <w:szCs w:val="30"/>
        </w:rPr>
        <w:t>5.</w:t>
      </w:r>
      <w:r>
        <w:rPr>
          <w:rFonts w:eastAsia="仿宋_GB2312"/>
          <w:sz w:val="30"/>
          <w:szCs w:val="30"/>
        </w:rPr>
        <w:t>对于竞赛过程中伪造数据者，取消该队全部竞赛资格。并报请全国职业院校技能大赛办公室通报批评。</w:t>
      </w:r>
    </w:p>
    <w:p w:rsidR="00A446EF" w:rsidRDefault="000C58AD">
      <w:pPr>
        <w:widowControl/>
        <w:snapToGrid w:val="0"/>
        <w:spacing w:line="560" w:lineRule="exact"/>
        <w:ind w:firstLineChars="200" w:firstLine="602"/>
        <w:rPr>
          <w:rFonts w:eastAsia="仿宋_GB2312"/>
          <w:b/>
          <w:sz w:val="30"/>
          <w:szCs w:val="30"/>
        </w:rPr>
      </w:pPr>
      <w:r>
        <w:rPr>
          <w:rFonts w:eastAsia="仿宋_GB2312"/>
          <w:b/>
          <w:sz w:val="30"/>
          <w:szCs w:val="30"/>
        </w:rPr>
        <w:t>（三）评分细则</w:t>
      </w:r>
    </w:p>
    <w:p w:rsidR="00A446EF" w:rsidRDefault="000C58AD">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１</w:t>
      </w:r>
      <w:r>
        <w:rPr>
          <w:rFonts w:ascii="Arial Narrow" w:eastAsia="仿宋_GB2312" w:hAnsi="Arial Narrow" w:cs="Arial" w:hint="eastAsia"/>
          <w:sz w:val="30"/>
          <w:szCs w:val="30"/>
        </w:rPr>
        <w:t>.GNSS</w:t>
      </w:r>
      <w:r>
        <w:rPr>
          <w:rFonts w:ascii="Arial Narrow" w:eastAsia="仿宋_GB2312" w:hAnsi="Arial Narrow" w:cs="Arial" w:hint="eastAsia"/>
          <w:sz w:val="30"/>
          <w:szCs w:val="30"/>
        </w:rPr>
        <w:t>控制测量</w:t>
      </w:r>
    </w:p>
    <w:p w:rsidR="00A446EF" w:rsidRDefault="000C58AD">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w:t>
      </w:r>
      <w:r>
        <w:rPr>
          <w:rFonts w:ascii="Arial Narrow" w:eastAsia="仿宋_GB2312" w:hAnsi="Arial Narrow" w:cs="Arial" w:hint="eastAsia"/>
          <w:sz w:val="30"/>
          <w:szCs w:val="30"/>
        </w:rPr>
        <w:t>1</w:t>
      </w:r>
      <w:r>
        <w:rPr>
          <w:rFonts w:ascii="Arial Narrow" w:eastAsia="仿宋_GB2312" w:hAnsi="Arial Narrow" w:cs="Arial" w:hint="eastAsia"/>
          <w:sz w:val="30"/>
          <w:szCs w:val="30"/>
        </w:rPr>
        <w:t>）观测要求</w:t>
      </w:r>
    </w:p>
    <w:p w:rsidR="00A446EF" w:rsidRDefault="000C58AD">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外业</w:t>
      </w:r>
      <w:r>
        <w:rPr>
          <w:rFonts w:ascii="Arial Narrow" w:eastAsia="仿宋_GB2312" w:hAnsi="Arial Narrow" w:cs="Arial" w:hint="eastAsia"/>
          <w:sz w:val="30"/>
          <w:szCs w:val="30"/>
        </w:rPr>
        <w:t>GNSS</w:t>
      </w:r>
      <w:r>
        <w:rPr>
          <w:rFonts w:ascii="Arial Narrow" w:eastAsia="仿宋_GB2312" w:hAnsi="Arial Narrow" w:cs="Arial" w:hint="eastAsia"/>
          <w:sz w:val="30"/>
          <w:szCs w:val="30"/>
        </w:rPr>
        <w:t>观测采用边连式布网形式，每站观测开始前及结束后需按规定方式量取仪器高，迁站需将脚架收起，仪器装箱。</w:t>
      </w:r>
    </w:p>
    <w:p w:rsidR="00A446EF" w:rsidRDefault="000C58AD">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w:t>
      </w:r>
      <w:r>
        <w:rPr>
          <w:rFonts w:ascii="Arial Narrow" w:eastAsia="仿宋_GB2312" w:hAnsi="Arial Narrow" w:cs="Arial" w:hint="eastAsia"/>
          <w:sz w:val="30"/>
          <w:szCs w:val="30"/>
        </w:rPr>
        <w:t>2</w:t>
      </w:r>
      <w:r>
        <w:rPr>
          <w:rFonts w:ascii="Arial Narrow" w:eastAsia="仿宋_GB2312" w:hAnsi="Arial Narrow" w:cs="Arial" w:hint="eastAsia"/>
          <w:sz w:val="30"/>
          <w:szCs w:val="30"/>
        </w:rPr>
        <w:t>）内业数据计算</w:t>
      </w:r>
    </w:p>
    <w:p w:rsidR="00A446EF" w:rsidRDefault="000C58AD">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需利用指定软件，依次完成</w:t>
      </w:r>
      <w:proofErr w:type="spellStart"/>
      <w:r>
        <w:rPr>
          <w:rFonts w:ascii="Arial Narrow" w:eastAsia="仿宋_GB2312" w:hAnsi="Arial Narrow" w:cs="Arial" w:hint="eastAsia"/>
          <w:sz w:val="30"/>
          <w:szCs w:val="30"/>
        </w:rPr>
        <w:t>renix</w:t>
      </w:r>
      <w:proofErr w:type="spellEnd"/>
      <w:r>
        <w:rPr>
          <w:rFonts w:ascii="Arial Narrow" w:eastAsia="仿宋_GB2312" w:hAnsi="Arial Narrow" w:cs="Arial" w:hint="eastAsia"/>
          <w:sz w:val="30"/>
          <w:szCs w:val="30"/>
        </w:rPr>
        <w:t>数据格式转换、基线解算、</w:t>
      </w:r>
      <w:r>
        <w:rPr>
          <w:rFonts w:ascii="Arial Narrow" w:eastAsia="仿宋_GB2312" w:hAnsi="Arial Narrow" w:cs="Arial" w:hint="eastAsia"/>
          <w:sz w:val="30"/>
          <w:szCs w:val="30"/>
        </w:rPr>
        <w:lastRenderedPageBreak/>
        <w:t>同步环、异步环检测、三维无约束平差、三维约束或二维约束平差、高程拟合等工作。</w:t>
      </w:r>
    </w:p>
    <w:p w:rsidR="00A446EF" w:rsidRDefault="000C58AD">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w:t>
      </w:r>
      <w:r>
        <w:rPr>
          <w:rFonts w:ascii="Arial Narrow" w:eastAsia="仿宋_GB2312" w:hAnsi="Arial Narrow" w:cs="Arial" w:hint="eastAsia"/>
          <w:sz w:val="30"/>
          <w:szCs w:val="30"/>
        </w:rPr>
        <w:t>3</w:t>
      </w:r>
      <w:r>
        <w:rPr>
          <w:rFonts w:ascii="Arial Narrow" w:eastAsia="仿宋_GB2312" w:hAnsi="Arial Narrow" w:cs="Arial" w:hint="eastAsia"/>
          <w:sz w:val="30"/>
          <w:szCs w:val="30"/>
        </w:rPr>
        <w:t>）技术要求</w:t>
      </w:r>
    </w:p>
    <w:p w:rsidR="00A446EF" w:rsidRDefault="000C58AD">
      <w:pPr>
        <w:widowControl/>
        <w:snapToGrid w:val="0"/>
        <w:spacing w:line="560" w:lineRule="exact"/>
        <w:ind w:firstLineChars="236" w:firstLine="708"/>
        <w:rPr>
          <w:rFonts w:eastAsia="仿宋_GB2312"/>
          <w:sz w:val="30"/>
          <w:szCs w:val="30"/>
        </w:rPr>
      </w:pPr>
      <w:r>
        <w:rPr>
          <w:rFonts w:eastAsia="仿宋_GB2312"/>
          <w:sz w:val="30"/>
          <w:szCs w:val="30"/>
        </w:rPr>
        <w:fldChar w:fldCharType="begin"/>
      </w:r>
      <w:r>
        <w:rPr>
          <w:rFonts w:eastAsia="仿宋_GB2312" w:hint="eastAsia"/>
          <w:sz w:val="30"/>
          <w:szCs w:val="30"/>
        </w:rPr>
        <w:instrText>= 1 \* GB3</w:instrText>
      </w:r>
      <w:r>
        <w:rPr>
          <w:rFonts w:eastAsia="仿宋_GB2312"/>
          <w:sz w:val="30"/>
          <w:szCs w:val="30"/>
        </w:rPr>
        <w:fldChar w:fldCharType="separate"/>
      </w:r>
      <w:r>
        <w:rPr>
          <w:rFonts w:eastAsia="仿宋_GB2312" w:hint="eastAsia"/>
          <w:sz w:val="30"/>
          <w:szCs w:val="30"/>
        </w:rPr>
        <w:t>①</w:t>
      </w:r>
      <w:r>
        <w:rPr>
          <w:rFonts w:eastAsia="仿宋_GB2312"/>
          <w:sz w:val="30"/>
          <w:szCs w:val="30"/>
        </w:rPr>
        <w:fldChar w:fldCharType="end"/>
      </w:r>
      <w:r>
        <w:rPr>
          <w:rFonts w:eastAsia="仿宋_GB2312"/>
          <w:sz w:val="30"/>
          <w:szCs w:val="30"/>
        </w:rPr>
        <w:t>仪器的操作应符合要求，使用铅笔记簿，记录完整，符合相关规定。</w:t>
      </w:r>
    </w:p>
    <w:p w:rsidR="00A446EF" w:rsidRDefault="000C58AD">
      <w:pPr>
        <w:widowControl/>
        <w:snapToGrid w:val="0"/>
        <w:spacing w:line="560" w:lineRule="exact"/>
        <w:ind w:firstLineChars="236" w:firstLine="708"/>
        <w:rPr>
          <w:rFonts w:eastAsia="仿宋_GB2312"/>
          <w:sz w:val="30"/>
          <w:szCs w:val="30"/>
        </w:rPr>
      </w:pPr>
      <w:r>
        <w:rPr>
          <w:rFonts w:eastAsia="仿宋_GB2312"/>
          <w:sz w:val="30"/>
          <w:szCs w:val="30"/>
        </w:rPr>
        <w:fldChar w:fldCharType="begin"/>
      </w:r>
      <w:r>
        <w:rPr>
          <w:rFonts w:eastAsia="仿宋_GB2312" w:hint="eastAsia"/>
          <w:sz w:val="30"/>
          <w:szCs w:val="30"/>
        </w:rPr>
        <w:instrText>= 2 \* GB3</w:instrText>
      </w:r>
      <w:r>
        <w:rPr>
          <w:rFonts w:eastAsia="仿宋_GB2312"/>
          <w:sz w:val="30"/>
          <w:szCs w:val="30"/>
        </w:rPr>
        <w:fldChar w:fldCharType="separate"/>
      </w:r>
      <w:r>
        <w:rPr>
          <w:rFonts w:eastAsia="仿宋_GB2312" w:hint="eastAsia"/>
          <w:sz w:val="30"/>
          <w:szCs w:val="30"/>
        </w:rPr>
        <w:t>②</w:t>
      </w:r>
      <w:r>
        <w:rPr>
          <w:rFonts w:eastAsia="仿宋_GB2312"/>
          <w:sz w:val="30"/>
          <w:szCs w:val="30"/>
        </w:rPr>
        <w:fldChar w:fldCharType="end"/>
      </w:r>
      <w:r>
        <w:rPr>
          <w:rFonts w:eastAsia="仿宋_GB2312" w:hint="eastAsia"/>
          <w:sz w:val="30"/>
          <w:szCs w:val="30"/>
        </w:rPr>
        <w:t>仪器高量取至</w:t>
      </w:r>
      <w:r>
        <w:rPr>
          <w:rFonts w:eastAsia="仿宋_GB2312"/>
          <w:sz w:val="30"/>
          <w:szCs w:val="30"/>
        </w:rPr>
        <w:t>0.001m</w:t>
      </w:r>
      <w:r>
        <w:rPr>
          <w:rFonts w:eastAsia="仿宋_GB2312"/>
          <w:sz w:val="30"/>
          <w:szCs w:val="30"/>
        </w:rPr>
        <w:t>。</w:t>
      </w:r>
    </w:p>
    <w:p w:rsidR="00A446EF" w:rsidRDefault="000C58AD">
      <w:pPr>
        <w:widowControl/>
        <w:snapToGrid w:val="0"/>
        <w:spacing w:line="560" w:lineRule="exact"/>
        <w:ind w:firstLineChars="236" w:firstLine="708"/>
        <w:rPr>
          <w:rFonts w:eastAsia="仿宋_GB2312"/>
          <w:sz w:val="30"/>
          <w:szCs w:val="30"/>
        </w:rPr>
      </w:pPr>
      <w:r>
        <w:rPr>
          <w:rFonts w:eastAsia="仿宋_GB2312"/>
          <w:sz w:val="30"/>
          <w:szCs w:val="30"/>
        </w:rPr>
        <w:fldChar w:fldCharType="begin"/>
      </w:r>
      <w:r>
        <w:rPr>
          <w:rFonts w:eastAsia="仿宋_GB2312" w:hint="eastAsia"/>
          <w:sz w:val="30"/>
          <w:szCs w:val="30"/>
        </w:rPr>
        <w:instrText>= 3 \* GB3</w:instrText>
      </w:r>
      <w:r>
        <w:rPr>
          <w:rFonts w:eastAsia="仿宋_GB2312"/>
          <w:sz w:val="30"/>
          <w:szCs w:val="30"/>
        </w:rPr>
        <w:fldChar w:fldCharType="separate"/>
      </w:r>
      <w:r>
        <w:rPr>
          <w:rFonts w:eastAsia="仿宋_GB2312" w:hint="eastAsia"/>
          <w:sz w:val="30"/>
          <w:szCs w:val="30"/>
        </w:rPr>
        <w:t>③</w:t>
      </w:r>
      <w:r>
        <w:rPr>
          <w:rFonts w:eastAsia="仿宋_GB2312"/>
          <w:sz w:val="30"/>
          <w:szCs w:val="30"/>
        </w:rPr>
        <w:fldChar w:fldCharType="end"/>
      </w:r>
      <w:r>
        <w:rPr>
          <w:rFonts w:eastAsia="仿宋_GB2312" w:hint="eastAsia"/>
          <w:sz w:val="30"/>
          <w:szCs w:val="30"/>
        </w:rPr>
        <w:t>外业观测技术</w:t>
      </w:r>
      <w:r>
        <w:rPr>
          <w:rFonts w:eastAsia="仿宋_GB2312"/>
          <w:sz w:val="30"/>
          <w:szCs w:val="30"/>
        </w:rPr>
        <w:t>要求按表</w:t>
      </w:r>
      <w:r>
        <w:rPr>
          <w:rFonts w:eastAsia="仿宋_GB2312" w:hint="eastAsia"/>
          <w:sz w:val="30"/>
          <w:szCs w:val="30"/>
        </w:rPr>
        <w:t>4</w:t>
      </w:r>
      <w:r>
        <w:rPr>
          <w:rFonts w:eastAsia="仿宋_GB2312"/>
          <w:sz w:val="30"/>
          <w:szCs w:val="30"/>
        </w:rPr>
        <w:t>执行。</w:t>
      </w:r>
    </w:p>
    <w:p w:rsidR="00A446EF" w:rsidRDefault="000C58AD">
      <w:pPr>
        <w:spacing w:line="360" w:lineRule="auto"/>
        <w:ind w:firstLineChars="150" w:firstLine="450"/>
        <w:jc w:val="center"/>
        <w:rPr>
          <w:rFonts w:ascii="仿宋_GB2312" w:eastAsia="仿宋_GB2312" w:hAnsi="宋体"/>
          <w:color w:val="FF0000"/>
          <w:sz w:val="30"/>
          <w:szCs w:val="30"/>
        </w:rPr>
      </w:pPr>
      <w:r>
        <w:rPr>
          <w:rFonts w:ascii="仿宋_GB2312" w:eastAsia="仿宋_GB2312" w:hAnsi="宋体" w:hint="eastAsia"/>
          <w:sz w:val="30"/>
          <w:szCs w:val="30"/>
        </w:rPr>
        <w:t xml:space="preserve">表4  静态测量作业的基本技术要求    </w:t>
      </w:r>
    </w:p>
    <w:tbl>
      <w:tblPr>
        <w:tblW w:w="733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3653"/>
        <w:gridCol w:w="3685"/>
      </w:tblGrid>
      <w:tr w:rsidR="00A446EF">
        <w:trPr>
          <w:trHeight w:hRule="exact" w:val="454"/>
          <w:jc w:val="center"/>
        </w:trPr>
        <w:tc>
          <w:tcPr>
            <w:tcW w:w="3653" w:type="dxa"/>
            <w:shd w:val="clear" w:color="auto" w:fill="auto"/>
            <w:vAlign w:val="center"/>
          </w:tcPr>
          <w:p w:rsidR="00A446EF" w:rsidRDefault="000C58AD">
            <w:pPr>
              <w:ind w:firstLineChars="150" w:firstLine="361"/>
              <w:jc w:val="center"/>
              <w:rPr>
                <w:rFonts w:asciiTheme="minorEastAsia" w:hAnsiTheme="minorEastAsia"/>
                <w:b/>
                <w:sz w:val="24"/>
                <w:szCs w:val="24"/>
              </w:rPr>
            </w:pPr>
            <w:r>
              <w:rPr>
                <w:rFonts w:asciiTheme="minorEastAsia" w:hAnsiTheme="minorEastAsia" w:hint="eastAsia"/>
                <w:b/>
                <w:sz w:val="24"/>
                <w:szCs w:val="24"/>
              </w:rPr>
              <w:t>项      目</w:t>
            </w:r>
          </w:p>
        </w:tc>
        <w:tc>
          <w:tcPr>
            <w:tcW w:w="3685" w:type="dxa"/>
            <w:shd w:val="clear" w:color="auto" w:fill="auto"/>
            <w:vAlign w:val="center"/>
          </w:tcPr>
          <w:p w:rsidR="00A446EF" w:rsidRDefault="000C58AD">
            <w:pPr>
              <w:ind w:firstLineChars="150" w:firstLine="361"/>
              <w:jc w:val="center"/>
              <w:rPr>
                <w:rFonts w:asciiTheme="minorEastAsia" w:hAnsiTheme="minorEastAsia"/>
                <w:b/>
                <w:sz w:val="24"/>
                <w:szCs w:val="24"/>
              </w:rPr>
            </w:pPr>
            <w:r>
              <w:rPr>
                <w:rFonts w:asciiTheme="minorEastAsia" w:hAnsiTheme="minorEastAsia" w:hint="eastAsia"/>
                <w:b/>
                <w:sz w:val="24"/>
                <w:szCs w:val="24"/>
              </w:rPr>
              <w:t>技  术  要  求</w:t>
            </w:r>
          </w:p>
        </w:tc>
      </w:tr>
      <w:tr w:rsidR="00A446EF">
        <w:trPr>
          <w:trHeight w:hRule="exact" w:val="454"/>
          <w:jc w:val="center"/>
        </w:trPr>
        <w:tc>
          <w:tcPr>
            <w:tcW w:w="3653" w:type="dxa"/>
            <w:shd w:val="clear" w:color="auto" w:fill="auto"/>
            <w:vAlign w:val="center"/>
          </w:tcPr>
          <w:p w:rsidR="00A446EF" w:rsidRDefault="000C58AD">
            <w:pPr>
              <w:ind w:firstLineChars="236" w:firstLine="566"/>
              <w:jc w:val="center"/>
              <w:rPr>
                <w:rFonts w:asciiTheme="minorEastAsia" w:hAnsiTheme="minorEastAsia"/>
                <w:sz w:val="24"/>
                <w:szCs w:val="24"/>
              </w:rPr>
            </w:pPr>
            <w:r>
              <w:rPr>
                <w:rFonts w:asciiTheme="minorEastAsia" w:hAnsiTheme="minorEastAsia" w:hint="eastAsia"/>
                <w:sz w:val="24"/>
                <w:szCs w:val="24"/>
              </w:rPr>
              <w:t>卫星高度角（°）</w:t>
            </w:r>
          </w:p>
        </w:tc>
        <w:tc>
          <w:tcPr>
            <w:tcW w:w="3685" w:type="dxa"/>
            <w:shd w:val="clear" w:color="auto" w:fill="auto"/>
            <w:vAlign w:val="center"/>
          </w:tcPr>
          <w:p w:rsidR="00A446EF" w:rsidRDefault="000C58AD">
            <w:pPr>
              <w:ind w:firstLineChars="150" w:firstLine="360"/>
              <w:jc w:val="center"/>
              <w:rPr>
                <w:rFonts w:asciiTheme="minorEastAsia" w:hAnsiTheme="minorEastAsia"/>
                <w:sz w:val="24"/>
                <w:szCs w:val="24"/>
              </w:rPr>
            </w:pPr>
            <w:r>
              <w:rPr>
                <w:rFonts w:asciiTheme="minorEastAsia" w:hAnsiTheme="minorEastAsia" w:hint="eastAsia"/>
                <w:sz w:val="24"/>
                <w:szCs w:val="24"/>
              </w:rPr>
              <w:t>≥15</w:t>
            </w:r>
          </w:p>
        </w:tc>
      </w:tr>
      <w:tr w:rsidR="00A446EF">
        <w:trPr>
          <w:trHeight w:hRule="exact" w:val="454"/>
          <w:jc w:val="center"/>
        </w:trPr>
        <w:tc>
          <w:tcPr>
            <w:tcW w:w="3653" w:type="dxa"/>
            <w:shd w:val="clear" w:color="auto" w:fill="auto"/>
            <w:vAlign w:val="center"/>
          </w:tcPr>
          <w:p w:rsidR="00A446EF" w:rsidRDefault="000C58AD">
            <w:pPr>
              <w:ind w:firstLineChars="150" w:firstLine="360"/>
              <w:jc w:val="center"/>
              <w:rPr>
                <w:rFonts w:asciiTheme="minorEastAsia" w:hAnsiTheme="minorEastAsia"/>
                <w:sz w:val="24"/>
                <w:szCs w:val="24"/>
              </w:rPr>
            </w:pPr>
            <w:r>
              <w:rPr>
                <w:rFonts w:asciiTheme="minorEastAsia" w:hAnsiTheme="minorEastAsia" w:hint="eastAsia"/>
                <w:sz w:val="24"/>
                <w:szCs w:val="24"/>
              </w:rPr>
              <w:t>有效卫星数（颗）</w:t>
            </w:r>
          </w:p>
        </w:tc>
        <w:tc>
          <w:tcPr>
            <w:tcW w:w="3685" w:type="dxa"/>
            <w:shd w:val="clear" w:color="auto" w:fill="auto"/>
            <w:vAlign w:val="center"/>
          </w:tcPr>
          <w:p w:rsidR="00A446EF" w:rsidRDefault="000C58AD">
            <w:pPr>
              <w:ind w:firstLineChars="150" w:firstLine="360"/>
              <w:jc w:val="center"/>
              <w:rPr>
                <w:rFonts w:asciiTheme="minorEastAsia" w:hAnsiTheme="minorEastAsia"/>
                <w:sz w:val="24"/>
                <w:szCs w:val="24"/>
              </w:rPr>
            </w:pPr>
            <w:r>
              <w:rPr>
                <w:rFonts w:asciiTheme="minorEastAsia" w:hAnsiTheme="minorEastAsia" w:hint="eastAsia"/>
                <w:sz w:val="24"/>
                <w:szCs w:val="24"/>
              </w:rPr>
              <w:t>≥4</w:t>
            </w:r>
          </w:p>
        </w:tc>
      </w:tr>
      <w:tr w:rsidR="00A446EF">
        <w:trPr>
          <w:trHeight w:hRule="exact" w:val="454"/>
          <w:jc w:val="center"/>
        </w:trPr>
        <w:tc>
          <w:tcPr>
            <w:tcW w:w="3653" w:type="dxa"/>
            <w:shd w:val="clear" w:color="auto" w:fill="auto"/>
            <w:vAlign w:val="center"/>
          </w:tcPr>
          <w:p w:rsidR="00A446EF" w:rsidRDefault="000C58AD">
            <w:pPr>
              <w:ind w:firstLineChars="150" w:firstLine="360"/>
              <w:jc w:val="center"/>
              <w:rPr>
                <w:rFonts w:asciiTheme="minorEastAsia" w:hAnsiTheme="minorEastAsia"/>
                <w:sz w:val="24"/>
                <w:szCs w:val="24"/>
              </w:rPr>
            </w:pPr>
            <w:r>
              <w:rPr>
                <w:rFonts w:asciiTheme="minorEastAsia" w:hAnsiTheme="minorEastAsia" w:hint="eastAsia"/>
                <w:sz w:val="24"/>
                <w:szCs w:val="24"/>
              </w:rPr>
              <w:t>观测时段数（</w:t>
            </w:r>
            <w:proofErr w:type="gramStart"/>
            <w:r>
              <w:rPr>
                <w:rFonts w:asciiTheme="minorEastAsia" w:hAnsiTheme="minorEastAsia" w:hint="eastAsia"/>
                <w:sz w:val="24"/>
                <w:szCs w:val="24"/>
              </w:rPr>
              <w:t>个</w:t>
            </w:r>
            <w:proofErr w:type="gramEnd"/>
            <w:r>
              <w:rPr>
                <w:rFonts w:asciiTheme="minorEastAsia" w:hAnsiTheme="minorEastAsia" w:hint="eastAsia"/>
                <w:sz w:val="24"/>
                <w:szCs w:val="24"/>
              </w:rPr>
              <w:t>）</w:t>
            </w:r>
          </w:p>
        </w:tc>
        <w:tc>
          <w:tcPr>
            <w:tcW w:w="3685" w:type="dxa"/>
            <w:shd w:val="clear" w:color="auto" w:fill="auto"/>
            <w:vAlign w:val="center"/>
          </w:tcPr>
          <w:p w:rsidR="00A446EF" w:rsidRDefault="000C58AD">
            <w:pPr>
              <w:ind w:firstLineChars="150" w:firstLine="360"/>
              <w:jc w:val="center"/>
              <w:rPr>
                <w:rFonts w:asciiTheme="minorEastAsia" w:hAnsiTheme="minorEastAsia"/>
                <w:sz w:val="24"/>
                <w:szCs w:val="24"/>
              </w:rPr>
            </w:pPr>
            <w:r>
              <w:rPr>
                <w:rFonts w:asciiTheme="minorEastAsia" w:hAnsiTheme="minorEastAsia" w:hint="eastAsia"/>
                <w:sz w:val="24"/>
                <w:szCs w:val="24"/>
              </w:rPr>
              <w:t>≥1.0</w:t>
            </w:r>
          </w:p>
        </w:tc>
      </w:tr>
      <w:tr w:rsidR="00A446EF">
        <w:trPr>
          <w:trHeight w:hRule="exact" w:val="454"/>
          <w:jc w:val="center"/>
        </w:trPr>
        <w:tc>
          <w:tcPr>
            <w:tcW w:w="3653" w:type="dxa"/>
            <w:shd w:val="clear" w:color="auto" w:fill="auto"/>
            <w:vAlign w:val="center"/>
          </w:tcPr>
          <w:p w:rsidR="00A446EF" w:rsidRDefault="000C58AD">
            <w:pPr>
              <w:ind w:firstLineChars="150" w:firstLine="360"/>
              <w:jc w:val="center"/>
              <w:rPr>
                <w:rFonts w:asciiTheme="minorEastAsia" w:hAnsiTheme="minorEastAsia"/>
                <w:sz w:val="24"/>
                <w:szCs w:val="24"/>
              </w:rPr>
            </w:pPr>
            <w:r>
              <w:rPr>
                <w:rFonts w:asciiTheme="minorEastAsia" w:hAnsiTheme="minorEastAsia" w:hint="eastAsia"/>
                <w:sz w:val="24"/>
                <w:szCs w:val="24"/>
              </w:rPr>
              <w:t>时段长度（min）</w:t>
            </w:r>
          </w:p>
        </w:tc>
        <w:tc>
          <w:tcPr>
            <w:tcW w:w="3685" w:type="dxa"/>
            <w:shd w:val="clear" w:color="auto" w:fill="auto"/>
            <w:vAlign w:val="center"/>
          </w:tcPr>
          <w:p w:rsidR="00A446EF" w:rsidRDefault="000C58AD">
            <w:pPr>
              <w:ind w:firstLineChars="150" w:firstLine="360"/>
              <w:jc w:val="center"/>
              <w:rPr>
                <w:rFonts w:asciiTheme="minorEastAsia" w:hAnsiTheme="minorEastAsia"/>
                <w:sz w:val="24"/>
                <w:szCs w:val="24"/>
              </w:rPr>
            </w:pPr>
            <w:r>
              <w:rPr>
                <w:rFonts w:asciiTheme="minorEastAsia" w:hAnsiTheme="minorEastAsia" w:hint="eastAsia"/>
                <w:sz w:val="24"/>
                <w:szCs w:val="24"/>
              </w:rPr>
              <w:t>≥30</w:t>
            </w:r>
          </w:p>
        </w:tc>
      </w:tr>
      <w:tr w:rsidR="00A446EF">
        <w:trPr>
          <w:trHeight w:hRule="exact" w:val="454"/>
          <w:jc w:val="center"/>
        </w:trPr>
        <w:tc>
          <w:tcPr>
            <w:tcW w:w="3653" w:type="dxa"/>
            <w:shd w:val="clear" w:color="auto" w:fill="auto"/>
            <w:vAlign w:val="center"/>
          </w:tcPr>
          <w:p w:rsidR="00A446EF" w:rsidRDefault="000C58AD">
            <w:pPr>
              <w:ind w:firstLineChars="150" w:firstLine="360"/>
              <w:jc w:val="center"/>
              <w:rPr>
                <w:rFonts w:asciiTheme="minorEastAsia" w:hAnsiTheme="minorEastAsia"/>
                <w:sz w:val="24"/>
                <w:szCs w:val="24"/>
              </w:rPr>
            </w:pPr>
            <w:r>
              <w:rPr>
                <w:rFonts w:asciiTheme="minorEastAsia" w:hAnsiTheme="minorEastAsia" w:hint="eastAsia"/>
                <w:sz w:val="24"/>
                <w:szCs w:val="24"/>
              </w:rPr>
              <w:t>数据采样间隔（s）</w:t>
            </w:r>
          </w:p>
        </w:tc>
        <w:tc>
          <w:tcPr>
            <w:tcW w:w="3685" w:type="dxa"/>
            <w:shd w:val="clear" w:color="auto" w:fill="auto"/>
            <w:vAlign w:val="center"/>
          </w:tcPr>
          <w:p w:rsidR="00A446EF" w:rsidRDefault="000C58AD">
            <w:pPr>
              <w:ind w:firstLineChars="150" w:firstLine="360"/>
              <w:jc w:val="center"/>
              <w:rPr>
                <w:rFonts w:asciiTheme="minorEastAsia" w:hAnsiTheme="minorEastAsia"/>
                <w:sz w:val="24"/>
                <w:szCs w:val="24"/>
              </w:rPr>
            </w:pPr>
            <w:r>
              <w:rPr>
                <w:rFonts w:asciiTheme="minorEastAsia" w:hAnsiTheme="minorEastAsia" w:hint="eastAsia"/>
                <w:sz w:val="24"/>
                <w:szCs w:val="24"/>
              </w:rPr>
              <w:t>5</w:t>
            </w:r>
          </w:p>
        </w:tc>
      </w:tr>
      <w:tr w:rsidR="00A446EF">
        <w:trPr>
          <w:trHeight w:hRule="exact" w:val="454"/>
          <w:jc w:val="center"/>
        </w:trPr>
        <w:tc>
          <w:tcPr>
            <w:tcW w:w="3653" w:type="dxa"/>
            <w:shd w:val="clear" w:color="auto" w:fill="auto"/>
            <w:vAlign w:val="center"/>
          </w:tcPr>
          <w:p w:rsidR="00A446EF" w:rsidRDefault="000C58AD">
            <w:pPr>
              <w:ind w:firstLineChars="150" w:firstLine="360"/>
              <w:jc w:val="center"/>
              <w:rPr>
                <w:rFonts w:asciiTheme="minorEastAsia" w:hAnsiTheme="minorEastAsia"/>
                <w:sz w:val="24"/>
                <w:szCs w:val="24"/>
              </w:rPr>
            </w:pPr>
            <w:r>
              <w:rPr>
                <w:rFonts w:asciiTheme="minorEastAsia" w:hAnsiTheme="minorEastAsia" w:hint="eastAsia"/>
                <w:sz w:val="24"/>
                <w:szCs w:val="24"/>
              </w:rPr>
              <w:t>几何强度因子PDOP</w:t>
            </w:r>
          </w:p>
        </w:tc>
        <w:tc>
          <w:tcPr>
            <w:tcW w:w="3685" w:type="dxa"/>
            <w:shd w:val="clear" w:color="auto" w:fill="auto"/>
            <w:vAlign w:val="center"/>
          </w:tcPr>
          <w:p w:rsidR="00A446EF" w:rsidRDefault="000C58AD">
            <w:pPr>
              <w:ind w:firstLineChars="150" w:firstLine="360"/>
              <w:jc w:val="center"/>
              <w:rPr>
                <w:rFonts w:asciiTheme="minorEastAsia" w:hAnsiTheme="minorEastAsia"/>
                <w:sz w:val="24"/>
                <w:szCs w:val="24"/>
              </w:rPr>
            </w:pPr>
            <w:r>
              <w:rPr>
                <w:rFonts w:asciiTheme="minorEastAsia" w:hAnsiTheme="minorEastAsia" w:hint="eastAsia"/>
                <w:sz w:val="24"/>
                <w:szCs w:val="24"/>
              </w:rPr>
              <w:t>≤6</w:t>
            </w:r>
          </w:p>
        </w:tc>
      </w:tr>
    </w:tbl>
    <w:p w:rsidR="00A446EF" w:rsidRDefault="000C58AD">
      <w:pPr>
        <w:widowControl/>
        <w:snapToGrid w:val="0"/>
        <w:spacing w:line="560" w:lineRule="exact"/>
        <w:ind w:firstLineChars="200" w:firstLine="600"/>
        <w:rPr>
          <w:rFonts w:eastAsia="仿宋_GB2312"/>
          <w:sz w:val="30"/>
          <w:szCs w:val="30"/>
        </w:rPr>
      </w:pPr>
      <w:r>
        <w:rPr>
          <w:rFonts w:eastAsia="仿宋_GB2312" w:hint="eastAsia"/>
          <w:sz w:val="30"/>
          <w:szCs w:val="30"/>
        </w:rPr>
        <w:t>（</w:t>
      </w:r>
      <w:r>
        <w:rPr>
          <w:rFonts w:eastAsia="仿宋_GB2312" w:hint="eastAsia"/>
          <w:sz w:val="30"/>
          <w:szCs w:val="30"/>
        </w:rPr>
        <w:t>4</w:t>
      </w:r>
      <w:r>
        <w:rPr>
          <w:rFonts w:eastAsia="仿宋_GB2312" w:hint="eastAsia"/>
          <w:sz w:val="30"/>
          <w:szCs w:val="30"/>
        </w:rPr>
        <w:t>）</w:t>
      </w:r>
      <w:r>
        <w:rPr>
          <w:rFonts w:eastAsia="仿宋_GB2312"/>
          <w:sz w:val="30"/>
          <w:szCs w:val="30"/>
        </w:rPr>
        <w:t>成果质量成绩评定标准</w:t>
      </w:r>
    </w:p>
    <w:p w:rsidR="00A446EF" w:rsidRDefault="000C58AD">
      <w:pPr>
        <w:widowControl/>
        <w:snapToGrid w:val="0"/>
        <w:spacing w:line="560" w:lineRule="exact"/>
        <w:ind w:firstLineChars="200" w:firstLine="600"/>
        <w:rPr>
          <w:rFonts w:eastAsia="仿宋_GB2312"/>
          <w:sz w:val="30"/>
          <w:szCs w:val="30"/>
        </w:rPr>
      </w:pPr>
      <w:r>
        <w:rPr>
          <w:rFonts w:eastAsia="仿宋_GB2312"/>
          <w:sz w:val="30"/>
          <w:szCs w:val="30"/>
        </w:rPr>
        <w:t>成果质量从观测质量和测量成果等方面考虑，总分</w:t>
      </w:r>
      <w:r>
        <w:rPr>
          <w:rFonts w:eastAsia="仿宋_GB2312"/>
          <w:sz w:val="30"/>
          <w:szCs w:val="30"/>
        </w:rPr>
        <w:t>70</w:t>
      </w:r>
      <w:r>
        <w:rPr>
          <w:rFonts w:eastAsia="仿宋_GB2312"/>
          <w:sz w:val="30"/>
          <w:szCs w:val="30"/>
        </w:rPr>
        <w:t>分，包括：</w:t>
      </w:r>
    </w:p>
    <w:p w:rsidR="00A446EF" w:rsidRDefault="000C58AD">
      <w:pPr>
        <w:widowControl/>
        <w:snapToGrid w:val="0"/>
        <w:spacing w:line="560" w:lineRule="exact"/>
        <w:ind w:firstLineChars="200" w:firstLine="600"/>
        <w:rPr>
          <w:rFonts w:eastAsia="仿宋_GB2312"/>
          <w:sz w:val="30"/>
          <w:szCs w:val="30"/>
        </w:rPr>
      </w:pPr>
      <w:r>
        <w:rPr>
          <w:rFonts w:eastAsia="仿宋_GB2312"/>
          <w:sz w:val="30"/>
          <w:szCs w:val="30"/>
        </w:rPr>
        <w:fldChar w:fldCharType="begin"/>
      </w:r>
      <w:r>
        <w:rPr>
          <w:rFonts w:eastAsia="仿宋_GB2312" w:hint="eastAsia"/>
          <w:sz w:val="30"/>
          <w:szCs w:val="30"/>
        </w:rPr>
        <w:instrText>= 1 \* GB3</w:instrText>
      </w:r>
      <w:r>
        <w:rPr>
          <w:rFonts w:eastAsia="仿宋_GB2312"/>
          <w:sz w:val="30"/>
          <w:szCs w:val="30"/>
        </w:rPr>
        <w:fldChar w:fldCharType="separate"/>
      </w:r>
      <w:r>
        <w:rPr>
          <w:rFonts w:eastAsia="仿宋_GB2312" w:hint="eastAsia"/>
          <w:sz w:val="30"/>
          <w:szCs w:val="30"/>
        </w:rPr>
        <w:t>①</w:t>
      </w:r>
      <w:r>
        <w:rPr>
          <w:rFonts w:eastAsia="仿宋_GB2312"/>
          <w:sz w:val="30"/>
          <w:szCs w:val="30"/>
        </w:rPr>
        <w:fldChar w:fldCharType="end"/>
      </w:r>
      <w:r>
        <w:rPr>
          <w:rFonts w:eastAsia="仿宋_GB2312"/>
          <w:sz w:val="30"/>
          <w:szCs w:val="30"/>
        </w:rPr>
        <w:t>观测质量</w:t>
      </w:r>
    </w:p>
    <w:p w:rsidR="00A446EF" w:rsidRDefault="000C58AD">
      <w:pPr>
        <w:widowControl/>
        <w:snapToGrid w:val="0"/>
        <w:spacing w:line="560" w:lineRule="exact"/>
        <w:ind w:firstLineChars="200" w:firstLine="600"/>
        <w:rPr>
          <w:rFonts w:eastAsia="仿宋_GB2312"/>
          <w:sz w:val="30"/>
          <w:szCs w:val="30"/>
        </w:rPr>
      </w:pPr>
      <w:r>
        <w:rPr>
          <w:rFonts w:eastAsia="仿宋_GB2312"/>
          <w:sz w:val="30"/>
          <w:szCs w:val="30"/>
        </w:rPr>
        <w:t>测量外业违规按表</w:t>
      </w:r>
      <w:r>
        <w:rPr>
          <w:rFonts w:eastAsia="仿宋_GB2312" w:hint="eastAsia"/>
          <w:sz w:val="30"/>
          <w:szCs w:val="30"/>
        </w:rPr>
        <w:t>5</w:t>
      </w:r>
      <w:r>
        <w:rPr>
          <w:rFonts w:eastAsia="仿宋_GB2312"/>
          <w:sz w:val="30"/>
          <w:szCs w:val="30"/>
        </w:rPr>
        <w:t>：</w:t>
      </w:r>
    </w:p>
    <w:p w:rsidR="00A446EF" w:rsidRDefault="000C58AD">
      <w:pPr>
        <w:tabs>
          <w:tab w:val="left" w:pos="0"/>
        </w:tabs>
        <w:snapToGrid w:val="0"/>
        <w:spacing w:line="560" w:lineRule="exact"/>
        <w:jc w:val="center"/>
        <w:rPr>
          <w:rFonts w:asciiTheme="minorEastAsia" w:hAnsiTheme="minorEastAsia"/>
          <w:kern w:val="0"/>
          <w:sz w:val="24"/>
          <w:szCs w:val="24"/>
        </w:rPr>
      </w:pPr>
      <w:r>
        <w:rPr>
          <w:rFonts w:asciiTheme="minorEastAsia" w:hAnsiTheme="minorEastAsia"/>
          <w:kern w:val="0"/>
          <w:sz w:val="24"/>
          <w:szCs w:val="24"/>
        </w:rPr>
        <w:t>表</w:t>
      </w:r>
      <w:r>
        <w:rPr>
          <w:rFonts w:asciiTheme="minorEastAsia" w:hAnsiTheme="minorEastAsia" w:hint="eastAsia"/>
          <w:kern w:val="0"/>
          <w:sz w:val="24"/>
          <w:szCs w:val="24"/>
        </w:rPr>
        <w:t>5</w:t>
      </w:r>
      <w:r>
        <w:rPr>
          <w:rFonts w:asciiTheme="minorEastAsia" w:hAnsiTheme="minorEastAsia"/>
          <w:kern w:val="0"/>
          <w:sz w:val="24"/>
          <w:szCs w:val="24"/>
        </w:rPr>
        <w:t>外业评分表</w:t>
      </w:r>
    </w:p>
    <w:tbl>
      <w:tblPr>
        <w:tblW w:w="85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3387"/>
        <w:gridCol w:w="1754"/>
      </w:tblGrid>
      <w:tr w:rsidR="00A446EF">
        <w:trPr>
          <w:trHeight w:val="454"/>
          <w:jc w:val="center"/>
        </w:trPr>
        <w:tc>
          <w:tcPr>
            <w:tcW w:w="3369" w:type="dxa"/>
            <w:vAlign w:val="center"/>
          </w:tcPr>
          <w:p w:rsidR="00A446EF" w:rsidRDefault="000C58AD">
            <w:pPr>
              <w:widowControl/>
              <w:snapToGrid w:val="0"/>
              <w:jc w:val="center"/>
              <w:rPr>
                <w:rFonts w:asciiTheme="minorEastAsia" w:hAnsiTheme="minorEastAsia"/>
                <w:b/>
                <w:kern w:val="0"/>
                <w:sz w:val="24"/>
                <w:szCs w:val="24"/>
              </w:rPr>
            </w:pPr>
            <w:r>
              <w:rPr>
                <w:rFonts w:asciiTheme="minorEastAsia" w:hAnsiTheme="minorEastAsia"/>
                <w:b/>
                <w:kern w:val="0"/>
                <w:sz w:val="24"/>
                <w:szCs w:val="24"/>
              </w:rPr>
              <w:t>评测内容</w:t>
            </w:r>
          </w:p>
        </w:tc>
        <w:tc>
          <w:tcPr>
            <w:tcW w:w="3387" w:type="dxa"/>
            <w:vAlign w:val="center"/>
          </w:tcPr>
          <w:p w:rsidR="00A446EF" w:rsidRDefault="000C58AD">
            <w:pPr>
              <w:widowControl/>
              <w:snapToGrid w:val="0"/>
              <w:jc w:val="center"/>
              <w:rPr>
                <w:rFonts w:asciiTheme="minorEastAsia" w:hAnsiTheme="minorEastAsia"/>
                <w:b/>
                <w:kern w:val="0"/>
                <w:sz w:val="24"/>
                <w:szCs w:val="24"/>
              </w:rPr>
            </w:pPr>
            <w:r>
              <w:rPr>
                <w:rFonts w:asciiTheme="minorEastAsia" w:hAnsiTheme="minorEastAsia"/>
                <w:b/>
                <w:kern w:val="0"/>
                <w:sz w:val="24"/>
                <w:szCs w:val="24"/>
              </w:rPr>
              <w:t>评分标准</w:t>
            </w:r>
          </w:p>
        </w:tc>
        <w:tc>
          <w:tcPr>
            <w:tcW w:w="1754" w:type="dxa"/>
            <w:vAlign w:val="center"/>
          </w:tcPr>
          <w:p w:rsidR="00A446EF" w:rsidRDefault="000C58AD">
            <w:pPr>
              <w:widowControl/>
              <w:snapToGrid w:val="0"/>
              <w:jc w:val="center"/>
              <w:rPr>
                <w:rFonts w:asciiTheme="minorEastAsia" w:hAnsiTheme="minorEastAsia"/>
                <w:b/>
                <w:kern w:val="0"/>
                <w:sz w:val="24"/>
                <w:szCs w:val="24"/>
              </w:rPr>
            </w:pPr>
            <w:r>
              <w:rPr>
                <w:rFonts w:asciiTheme="minorEastAsia" w:hAnsiTheme="minorEastAsia"/>
                <w:b/>
                <w:kern w:val="0"/>
                <w:sz w:val="24"/>
                <w:szCs w:val="24"/>
              </w:rPr>
              <w:t>处理</w:t>
            </w:r>
          </w:p>
        </w:tc>
      </w:tr>
      <w:tr w:rsidR="00A446EF">
        <w:trPr>
          <w:trHeight w:val="454"/>
          <w:jc w:val="center"/>
        </w:trPr>
        <w:tc>
          <w:tcPr>
            <w:tcW w:w="3369" w:type="dxa"/>
            <w:vAlign w:val="center"/>
          </w:tcPr>
          <w:p w:rsidR="00A446EF" w:rsidRDefault="000C58AD">
            <w:pPr>
              <w:widowControl/>
              <w:snapToGrid w:val="0"/>
              <w:rPr>
                <w:rFonts w:asciiTheme="minorEastAsia" w:hAnsiTheme="minorEastAsia"/>
                <w:kern w:val="0"/>
                <w:sz w:val="24"/>
                <w:szCs w:val="24"/>
              </w:rPr>
            </w:pPr>
            <w:r>
              <w:rPr>
                <w:rFonts w:asciiTheme="minorEastAsia" w:hAnsiTheme="minorEastAsia"/>
                <w:kern w:val="0"/>
                <w:sz w:val="24"/>
                <w:szCs w:val="24"/>
              </w:rPr>
              <w:t>观测手簿用橡皮</w:t>
            </w:r>
          </w:p>
        </w:tc>
        <w:tc>
          <w:tcPr>
            <w:tcW w:w="3387" w:type="dxa"/>
            <w:vAlign w:val="center"/>
          </w:tcPr>
          <w:p w:rsidR="00A446EF" w:rsidRDefault="000C58AD">
            <w:pPr>
              <w:widowControl/>
              <w:snapToGrid w:val="0"/>
              <w:rPr>
                <w:rFonts w:asciiTheme="minorEastAsia" w:hAnsiTheme="minorEastAsia"/>
                <w:kern w:val="0"/>
                <w:sz w:val="24"/>
                <w:szCs w:val="24"/>
              </w:rPr>
            </w:pPr>
            <w:r>
              <w:rPr>
                <w:rFonts w:asciiTheme="minorEastAsia" w:hAnsiTheme="minorEastAsia"/>
                <w:kern w:val="0"/>
                <w:sz w:val="24"/>
                <w:szCs w:val="24"/>
              </w:rPr>
              <w:t>违规</w:t>
            </w:r>
          </w:p>
        </w:tc>
        <w:tc>
          <w:tcPr>
            <w:tcW w:w="1754" w:type="dxa"/>
            <w:vAlign w:val="center"/>
          </w:tcPr>
          <w:p w:rsidR="00A446EF" w:rsidRDefault="000C58AD">
            <w:pPr>
              <w:widowControl/>
              <w:snapToGrid w:val="0"/>
              <w:jc w:val="center"/>
              <w:rPr>
                <w:rFonts w:asciiTheme="minorEastAsia" w:hAnsiTheme="minorEastAsia"/>
                <w:kern w:val="0"/>
                <w:sz w:val="24"/>
                <w:szCs w:val="24"/>
              </w:rPr>
            </w:pPr>
            <w:r>
              <w:rPr>
                <w:rFonts w:asciiTheme="minorEastAsia" w:hAnsiTheme="minorEastAsia"/>
                <w:kern w:val="0"/>
                <w:sz w:val="24"/>
                <w:szCs w:val="24"/>
              </w:rPr>
              <w:t>二类</w:t>
            </w:r>
          </w:p>
        </w:tc>
      </w:tr>
      <w:tr w:rsidR="00A446EF">
        <w:trPr>
          <w:trHeight w:val="454"/>
          <w:jc w:val="center"/>
        </w:trPr>
        <w:tc>
          <w:tcPr>
            <w:tcW w:w="3369" w:type="dxa"/>
            <w:vAlign w:val="center"/>
          </w:tcPr>
          <w:p w:rsidR="00A446EF" w:rsidRDefault="000C58AD">
            <w:pPr>
              <w:widowControl/>
              <w:snapToGrid w:val="0"/>
              <w:rPr>
                <w:rFonts w:asciiTheme="minorEastAsia" w:hAnsiTheme="minorEastAsia"/>
                <w:kern w:val="0"/>
                <w:sz w:val="24"/>
                <w:szCs w:val="24"/>
              </w:rPr>
            </w:pPr>
            <w:r>
              <w:rPr>
                <w:rFonts w:asciiTheme="minorEastAsia" w:hAnsiTheme="minorEastAsia" w:hint="eastAsia"/>
                <w:kern w:val="0"/>
                <w:sz w:val="24"/>
                <w:szCs w:val="24"/>
              </w:rPr>
              <w:t>仪器未装箱扣紧</w:t>
            </w:r>
          </w:p>
        </w:tc>
        <w:tc>
          <w:tcPr>
            <w:tcW w:w="3387" w:type="dxa"/>
            <w:vAlign w:val="center"/>
          </w:tcPr>
          <w:p w:rsidR="00A446EF" w:rsidRDefault="000C58AD">
            <w:pPr>
              <w:widowControl/>
              <w:snapToGrid w:val="0"/>
              <w:rPr>
                <w:rFonts w:asciiTheme="minorEastAsia" w:hAnsiTheme="minorEastAsia"/>
                <w:kern w:val="0"/>
                <w:sz w:val="24"/>
                <w:szCs w:val="24"/>
              </w:rPr>
            </w:pPr>
            <w:r>
              <w:rPr>
                <w:rFonts w:asciiTheme="minorEastAsia" w:hAnsiTheme="minorEastAsia" w:hint="eastAsia"/>
                <w:kern w:val="0"/>
                <w:sz w:val="24"/>
                <w:szCs w:val="24"/>
              </w:rPr>
              <w:t>发现一次扣2分</w:t>
            </w:r>
          </w:p>
        </w:tc>
        <w:tc>
          <w:tcPr>
            <w:tcW w:w="1754" w:type="dxa"/>
            <w:vAlign w:val="center"/>
          </w:tcPr>
          <w:p w:rsidR="00A446EF" w:rsidRDefault="00A446EF">
            <w:pPr>
              <w:widowControl/>
              <w:snapToGrid w:val="0"/>
              <w:jc w:val="center"/>
              <w:rPr>
                <w:rFonts w:asciiTheme="minorEastAsia" w:hAnsiTheme="minorEastAsia"/>
                <w:kern w:val="0"/>
                <w:sz w:val="24"/>
                <w:szCs w:val="24"/>
              </w:rPr>
            </w:pPr>
          </w:p>
        </w:tc>
      </w:tr>
      <w:tr w:rsidR="00A446EF">
        <w:trPr>
          <w:trHeight w:val="454"/>
          <w:jc w:val="center"/>
        </w:trPr>
        <w:tc>
          <w:tcPr>
            <w:tcW w:w="3369" w:type="dxa"/>
            <w:vAlign w:val="center"/>
          </w:tcPr>
          <w:p w:rsidR="00A446EF" w:rsidRDefault="000C58AD">
            <w:pPr>
              <w:widowControl/>
              <w:snapToGrid w:val="0"/>
              <w:rPr>
                <w:rFonts w:asciiTheme="minorEastAsia" w:hAnsiTheme="minorEastAsia"/>
                <w:kern w:val="0"/>
                <w:sz w:val="24"/>
                <w:szCs w:val="24"/>
              </w:rPr>
            </w:pPr>
            <w:r>
              <w:rPr>
                <w:rFonts w:asciiTheme="minorEastAsia" w:hAnsiTheme="minorEastAsia" w:hint="eastAsia"/>
                <w:kern w:val="0"/>
                <w:sz w:val="24"/>
                <w:szCs w:val="24"/>
              </w:rPr>
              <w:t>仪器高观测方法有误</w:t>
            </w:r>
          </w:p>
        </w:tc>
        <w:tc>
          <w:tcPr>
            <w:tcW w:w="3387" w:type="dxa"/>
            <w:vAlign w:val="center"/>
          </w:tcPr>
          <w:p w:rsidR="00A446EF" w:rsidRDefault="000C58AD">
            <w:pPr>
              <w:widowControl/>
              <w:snapToGrid w:val="0"/>
              <w:rPr>
                <w:rFonts w:asciiTheme="minorEastAsia" w:hAnsiTheme="minorEastAsia"/>
                <w:kern w:val="0"/>
                <w:sz w:val="24"/>
                <w:szCs w:val="24"/>
              </w:rPr>
            </w:pPr>
            <w:r>
              <w:rPr>
                <w:rFonts w:asciiTheme="minorEastAsia" w:hAnsiTheme="minorEastAsia" w:hint="eastAsia"/>
                <w:kern w:val="0"/>
                <w:sz w:val="24"/>
                <w:szCs w:val="24"/>
              </w:rPr>
              <w:t>发现一次扣1分</w:t>
            </w:r>
          </w:p>
        </w:tc>
        <w:tc>
          <w:tcPr>
            <w:tcW w:w="1754" w:type="dxa"/>
            <w:vAlign w:val="center"/>
          </w:tcPr>
          <w:p w:rsidR="00A446EF" w:rsidRDefault="00A446EF">
            <w:pPr>
              <w:widowControl/>
              <w:snapToGrid w:val="0"/>
              <w:jc w:val="center"/>
              <w:rPr>
                <w:rFonts w:asciiTheme="minorEastAsia" w:hAnsiTheme="minorEastAsia"/>
                <w:kern w:val="0"/>
                <w:sz w:val="24"/>
                <w:szCs w:val="24"/>
              </w:rPr>
            </w:pPr>
          </w:p>
        </w:tc>
      </w:tr>
      <w:tr w:rsidR="00A446EF">
        <w:trPr>
          <w:trHeight w:val="454"/>
          <w:jc w:val="center"/>
        </w:trPr>
        <w:tc>
          <w:tcPr>
            <w:tcW w:w="3369" w:type="dxa"/>
            <w:vAlign w:val="center"/>
          </w:tcPr>
          <w:p w:rsidR="00A446EF" w:rsidRDefault="000C58AD">
            <w:pPr>
              <w:widowControl/>
              <w:snapToGrid w:val="0"/>
              <w:rPr>
                <w:rFonts w:asciiTheme="minorEastAsia" w:hAnsiTheme="minorEastAsia"/>
                <w:kern w:val="0"/>
                <w:sz w:val="24"/>
                <w:szCs w:val="24"/>
              </w:rPr>
            </w:pPr>
            <w:r>
              <w:rPr>
                <w:rFonts w:asciiTheme="minorEastAsia" w:hAnsiTheme="minorEastAsia"/>
                <w:kern w:val="0"/>
                <w:sz w:val="24"/>
                <w:szCs w:val="24"/>
              </w:rPr>
              <w:t>故意干扰其他队测量</w:t>
            </w:r>
          </w:p>
        </w:tc>
        <w:tc>
          <w:tcPr>
            <w:tcW w:w="3387" w:type="dxa"/>
            <w:vAlign w:val="center"/>
          </w:tcPr>
          <w:p w:rsidR="00A446EF" w:rsidRDefault="000C58AD">
            <w:pPr>
              <w:widowControl/>
              <w:snapToGrid w:val="0"/>
              <w:rPr>
                <w:rFonts w:asciiTheme="minorEastAsia" w:hAnsiTheme="minorEastAsia"/>
                <w:kern w:val="0"/>
                <w:sz w:val="24"/>
                <w:szCs w:val="24"/>
              </w:rPr>
            </w:pPr>
            <w:r>
              <w:rPr>
                <w:rFonts w:asciiTheme="minorEastAsia" w:hAnsiTheme="minorEastAsia"/>
                <w:kern w:val="0"/>
                <w:sz w:val="24"/>
                <w:szCs w:val="24"/>
              </w:rPr>
              <w:t>造成必须重测后果的扣10分</w:t>
            </w:r>
          </w:p>
        </w:tc>
        <w:tc>
          <w:tcPr>
            <w:tcW w:w="1754" w:type="dxa"/>
            <w:vAlign w:val="center"/>
          </w:tcPr>
          <w:p w:rsidR="00A446EF" w:rsidRDefault="00A446EF">
            <w:pPr>
              <w:widowControl/>
              <w:snapToGrid w:val="0"/>
              <w:jc w:val="center"/>
              <w:rPr>
                <w:rFonts w:asciiTheme="minorEastAsia" w:hAnsiTheme="minorEastAsia"/>
                <w:kern w:val="0"/>
                <w:sz w:val="24"/>
                <w:szCs w:val="24"/>
              </w:rPr>
            </w:pPr>
          </w:p>
        </w:tc>
      </w:tr>
      <w:tr w:rsidR="00A446EF">
        <w:trPr>
          <w:trHeight w:val="454"/>
          <w:jc w:val="center"/>
        </w:trPr>
        <w:tc>
          <w:tcPr>
            <w:tcW w:w="3369" w:type="dxa"/>
            <w:vAlign w:val="center"/>
          </w:tcPr>
          <w:p w:rsidR="00A446EF" w:rsidRDefault="000C58AD">
            <w:pPr>
              <w:widowControl/>
              <w:snapToGrid w:val="0"/>
              <w:rPr>
                <w:rFonts w:asciiTheme="minorEastAsia" w:hAnsiTheme="minorEastAsia"/>
                <w:kern w:val="0"/>
                <w:sz w:val="24"/>
                <w:szCs w:val="24"/>
              </w:rPr>
            </w:pPr>
            <w:r>
              <w:rPr>
                <w:rFonts w:asciiTheme="minorEastAsia" w:hAnsiTheme="minorEastAsia"/>
                <w:kern w:val="0"/>
                <w:sz w:val="24"/>
                <w:szCs w:val="24"/>
              </w:rPr>
              <w:t>故意遮挡其他参赛队观测</w:t>
            </w:r>
          </w:p>
        </w:tc>
        <w:tc>
          <w:tcPr>
            <w:tcW w:w="3387" w:type="dxa"/>
            <w:vAlign w:val="center"/>
          </w:tcPr>
          <w:p w:rsidR="00A446EF" w:rsidRDefault="000C58AD">
            <w:pPr>
              <w:widowControl/>
              <w:snapToGrid w:val="0"/>
              <w:rPr>
                <w:rFonts w:asciiTheme="minorEastAsia" w:hAnsiTheme="minorEastAsia"/>
                <w:kern w:val="0"/>
                <w:sz w:val="24"/>
                <w:szCs w:val="24"/>
              </w:rPr>
            </w:pPr>
            <w:r>
              <w:rPr>
                <w:rFonts w:asciiTheme="minorEastAsia" w:hAnsiTheme="minorEastAsia"/>
                <w:kern w:val="0"/>
                <w:sz w:val="24"/>
                <w:szCs w:val="24"/>
              </w:rPr>
              <w:t>裁判劝阻无效</w:t>
            </w:r>
          </w:p>
        </w:tc>
        <w:tc>
          <w:tcPr>
            <w:tcW w:w="1754" w:type="dxa"/>
            <w:vAlign w:val="center"/>
          </w:tcPr>
          <w:p w:rsidR="00A446EF" w:rsidRDefault="000C58AD">
            <w:pPr>
              <w:widowControl/>
              <w:snapToGrid w:val="0"/>
              <w:jc w:val="center"/>
              <w:rPr>
                <w:rFonts w:asciiTheme="minorEastAsia" w:hAnsiTheme="minorEastAsia"/>
                <w:kern w:val="0"/>
                <w:sz w:val="24"/>
                <w:szCs w:val="24"/>
              </w:rPr>
            </w:pPr>
            <w:r>
              <w:rPr>
                <w:rFonts w:asciiTheme="minorEastAsia" w:hAnsiTheme="minorEastAsia"/>
                <w:kern w:val="0"/>
                <w:sz w:val="24"/>
                <w:szCs w:val="24"/>
              </w:rPr>
              <w:t>直接取消资格</w:t>
            </w:r>
          </w:p>
        </w:tc>
      </w:tr>
      <w:tr w:rsidR="00A446EF">
        <w:trPr>
          <w:trHeight w:val="454"/>
          <w:jc w:val="center"/>
        </w:trPr>
        <w:tc>
          <w:tcPr>
            <w:tcW w:w="3369" w:type="dxa"/>
            <w:vAlign w:val="center"/>
          </w:tcPr>
          <w:p w:rsidR="00A446EF" w:rsidRDefault="000C58AD">
            <w:pPr>
              <w:widowControl/>
              <w:snapToGrid w:val="0"/>
              <w:rPr>
                <w:rFonts w:asciiTheme="minorEastAsia" w:hAnsiTheme="minorEastAsia"/>
                <w:kern w:val="0"/>
                <w:sz w:val="24"/>
                <w:szCs w:val="24"/>
              </w:rPr>
            </w:pPr>
            <w:r>
              <w:rPr>
                <w:rFonts w:asciiTheme="minorEastAsia" w:hAnsiTheme="minorEastAsia"/>
                <w:kern w:val="0"/>
                <w:sz w:val="24"/>
                <w:szCs w:val="24"/>
              </w:rPr>
              <w:lastRenderedPageBreak/>
              <w:t>仪器设备</w:t>
            </w:r>
          </w:p>
        </w:tc>
        <w:tc>
          <w:tcPr>
            <w:tcW w:w="3387" w:type="dxa"/>
            <w:vAlign w:val="center"/>
          </w:tcPr>
          <w:p w:rsidR="00A446EF" w:rsidRDefault="000C58AD">
            <w:pPr>
              <w:widowControl/>
              <w:snapToGrid w:val="0"/>
              <w:rPr>
                <w:rFonts w:asciiTheme="minorEastAsia" w:hAnsiTheme="minorEastAsia"/>
                <w:kern w:val="0"/>
                <w:sz w:val="24"/>
                <w:szCs w:val="24"/>
              </w:rPr>
            </w:pPr>
            <w:r>
              <w:rPr>
                <w:rFonts w:asciiTheme="minorEastAsia" w:hAnsiTheme="minorEastAsia" w:hint="eastAsia"/>
                <w:kern w:val="0"/>
                <w:sz w:val="24"/>
                <w:szCs w:val="24"/>
              </w:rPr>
              <w:t>仪器</w:t>
            </w:r>
            <w:r>
              <w:rPr>
                <w:rFonts w:asciiTheme="minorEastAsia" w:hAnsiTheme="minorEastAsia"/>
                <w:kern w:val="0"/>
                <w:sz w:val="24"/>
                <w:szCs w:val="24"/>
              </w:rPr>
              <w:t>损坏及摔倒落地</w:t>
            </w:r>
          </w:p>
        </w:tc>
        <w:tc>
          <w:tcPr>
            <w:tcW w:w="1754" w:type="dxa"/>
            <w:vAlign w:val="center"/>
          </w:tcPr>
          <w:p w:rsidR="00A446EF" w:rsidRDefault="000C58AD">
            <w:pPr>
              <w:widowControl/>
              <w:snapToGrid w:val="0"/>
              <w:jc w:val="center"/>
              <w:rPr>
                <w:rFonts w:asciiTheme="minorEastAsia" w:hAnsiTheme="minorEastAsia"/>
                <w:kern w:val="0"/>
                <w:sz w:val="24"/>
                <w:szCs w:val="24"/>
              </w:rPr>
            </w:pPr>
            <w:r>
              <w:rPr>
                <w:rFonts w:asciiTheme="minorEastAsia" w:hAnsiTheme="minorEastAsia"/>
                <w:kern w:val="0"/>
                <w:sz w:val="24"/>
                <w:szCs w:val="24"/>
              </w:rPr>
              <w:t>直接取消资格</w:t>
            </w:r>
          </w:p>
        </w:tc>
      </w:tr>
    </w:tbl>
    <w:p w:rsidR="00A446EF" w:rsidRDefault="00A446EF">
      <w:pPr>
        <w:widowControl/>
        <w:snapToGrid w:val="0"/>
        <w:spacing w:line="560" w:lineRule="exact"/>
        <w:rPr>
          <w:rFonts w:eastAsia="仿宋_GB2312"/>
          <w:sz w:val="30"/>
          <w:szCs w:val="30"/>
        </w:rPr>
      </w:pPr>
    </w:p>
    <w:p w:rsidR="00A446EF" w:rsidRDefault="000C58AD">
      <w:pPr>
        <w:widowControl/>
        <w:snapToGrid w:val="0"/>
        <w:spacing w:line="560" w:lineRule="exact"/>
        <w:ind w:firstLineChars="200" w:firstLine="600"/>
        <w:rPr>
          <w:rFonts w:eastAsia="仿宋_GB2312"/>
          <w:sz w:val="30"/>
          <w:szCs w:val="30"/>
        </w:rPr>
      </w:pPr>
      <w:r>
        <w:rPr>
          <w:rFonts w:eastAsia="仿宋_GB2312"/>
          <w:sz w:val="30"/>
          <w:szCs w:val="30"/>
        </w:rPr>
        <w:fldChar w:fldCharType="begin"/>
      </w:r>
      <w:r>
        <w:rPr>
          <w:rFonts w:eastAsia="仿宋_GB2312" w:hint="eastAsia"/>
          <w:sz w:val="30"/>
          <w:szCs w:val="30"/>
        </w:rPr>
        <w:instrText>= 2 \* GB3</w:instrText>
      </w:r>
      <w:r>
        <w:rPr>
          <w:rFonts w:eastAsia="仿宋_GB2312"/>
          <w:sz w:val="30"/>
          <w:szCs w:val="30"/>
        </w:rPr>
        <w:fldChar w:fldCharType="separate"/>
      </w:r>
      <w:r>
        <w:rPr>
          <w:rFonts w:eastAsia="仿宋_GB2312" w:hint="eastAsia"/>
          <w:sz w:val="30"/>
          <w:szCs w:val="30"/>
        </w:rPr>
        <w:t>②</w:t>
      </w:r>
      <w:r>
        <w:rPr>
          <w:rFonts w:eastAsia="仿宋_GB2312"/>
          <w:sz w:val="30"/>
          <w:szCs w:val="30"/>
        </w:rPr>
        <w:fldChar w:fldCharType="end"/>
      </w:r>
      <w:r>
        <w:rPr>
          <w:rFonts w:eastAsia="仿宋_GB2312"/>
          <w:sz w:val="30"/>
          <w:szCs w:val="30"/>
        </w:rPr>
        <w:t>测量成果</w:t>
      </w:r>
    </w:p>
    <w:p w:rsidR="00A446EF" w:rsidRDefault="000C58AD">
      <w:pPr>
        <w:widowControl/>
        <w:snapToGrid w:val="0"/>
        <w:spacing w:line="560" w:lineRule="exact"/>
        <w:ind w:firstLineChars="200" w:firstLine="600"/>
        <w:rPr>
          <w:rFonts w:eastAsia="仿宋_GB2312"/>
          <w:sz w:val="30"/>
          <w:szCs w:val="30"/>
        </w:rPr>
      </w:pPr>
      <w:r>
        <w:rPr>
          <w:rFonts w:eastAsia="仿宋_GB2312"/>
          <w:sz w:val="30"/>
          <w:szCs w:val="30"/>
        </w:rPr>
        <w:t>测量成果评分按表</w:t>
      </w:r>
      <w:r>
        <w:rPr>
          <w:rFonts w:eastAsia="仿宋_GB2312" w:hint="eastAsia"/>
          <w:sz w:val="30"/>
          <w:szCs w:val="30"/>
        </w:rPr>
        <w:t>6</w:t>
      </w:r>
      <w:r>
        <w:rPr>
          <w:rFonts w:eastAsia="仿宋_GB2312"/>
          <w:sz w:val="30"/>
          <w:szCs w:val="30"/>
        </w:rPr>
        <w:t>：</w:t>
      </w:r>
    </w:p>
    <w:p w:rsidR="00A446EF" w:rsidRDefault="000C58AD">
      <w:pPr>
        <w:tabs>
          <w:tab w:val="left" w:pos="0"/>
        </w:tabs>
        <w:spacing w:line="400" w:lineRule="exact"/>
        <w:jc w:val="center"/>
        <w:rPr>
          <w:rFonts w:asciiTheme="minorEastAsia" w:hAnsiTheme="minorEastAsia"/>
          <w:sz w:val="24"/>
          <w:szCs w:val="24"/>
        </w:rPr>
      </w:pPr>
      <w:r>
        <w:rPr>
          <w:rFonts w:asciiTheme="minorEastAsia" w:hAnsiTheme="minorEastAsia"/>
          <w:kern w:val="0"/>
          <w:sz w:val="24"/>
          <w:szCs w:val="24"/>
        </w:rPr>
        <w:t>表</w:t>
      </w:r>
      <w:r>
        <w:rPr>
          <w:rFonts w:asciiTheme="minorEastAsia" w:hAnsiTheme="minorEastAsia" w:hint="eastAsia"/>
          <w:kern w:val="0"/>
          <w:sz w:val="24"/>
          <w:szCs w:val="24"/>
        </w:rPr>
        <w:t>6</w:t>
      </w:r>
      <w:r>
        <w:rPr>
          <w:rFonts w:asciiTheme="minorEastAsia" w:hAnsiTheme="minorEastAsia"/>
          <w:kern w:val="0"/>
          <w:sz w:val="24"/>
          <w:szCs w:val="24"/>
        </w:rPr>
        <w:t>成果评分表</w:t>
      </w:r>
    </w:p>
    <w:tbl>
      <w:tblPr>
        <w:tblW w:w="85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8"/>
        <w:gridCol w:w="2693"/>
        <w:gridCol w:w="4536"/>
        <w:gridCol w:w="753"/>
      </w:tblGrid>
      <w:tr w:rsidR="00A446EF">
        <w:trPr>
          <w:trHeight w:val="18"/>
          <w:jc w:val="center"/>
        </w:trPr>
        <w:tc>
          <w:tcPr>
            <w:tcW w:w="3221" w:type="dxa"/>
            <w:gridSpan w:val="2"/>
            <w:vAlign w:val="center"/>
          </w:tcPr>
          <w:p w:rsidR="00A446EF" w:rsidRDefault="000C58AD">
            <w:pPr>
              <w:widowControl/>
              <w:jc w:val="center"/>
              <w:rPr>
                <w:b/>
                <w:kern w:val="0"/>
                <w:sz w:val="24"/>
                <w:szCs w:val="24"/>
              </w:rPr>
            </w:pPr>
            <w:r>
              <w:rPr>
                <w:rFonts w:hAnsi="宋体"/>
                <w:b/>
                <w:kern w:val="0"/>
                <w:sz w:val="24"/>
                <w:szCs w:val="24"/>
              </w:rPr>
              <w:t>评测内容</w:t>
            </w:r>
          </w:p>
        </w:tc>
        <w:tc>
          <w:tcPr>
            <w:tcW w:w="4536" w:type="dxa"/>
            <w:vAlign w:val="center"/>
          </w:tcPr>
          <w:p w:rsidR="00A446EF" w:rsidRDefault="000C58AD">
            <w:pPr>
              <w:widowControl/>
              <w:jc w:val="center"/>
              <w:rPr>
                <w:b/>
                <w:kern w:val="0"/>
                <w:sz w:val="24"/>
                <w:szCs w:val="24"/>
              </w:rPr>
            </w:pPr>
            <w:r>
              <w:rPr>
                <w:rFonts w:hAnsi="宋体"/>
                <w:b/>
                <w:kern w:val="0"/>
                <w:sz w:val="24"/>
                <w:szCs w:val="24"/>
              </w:rPr>
              <w:t>评分标准</w:t>
            </w:r>
          </w:p>
        </w:tc>
        <w:tc>
          <w:tcPr>
            <w:tcW w:w="753" w:type="dxa"/>
            <w:vAlign w:val="center"/>
          </w:tcPr>
          <w:p w:rsidR="00A446EF" w:rsidRDefault="000C58AD">
            <w:pPr>
              <w:widowControl/>
              <w:jc w:val="center"/>
              <w:rPr>
                <w:b/>
                <w:kern w:val="0"/>
                <w:sz w:val="24"/>
                <w:szCs w:val="24"/>
              </w:rPr>
            </w:pPr>
            <w:r>
              <w:rPr>
                <w:rFonts w:hAnsi="宋体"/>
                <w:b/>
                <w:kern w:val="0"/>
                <w:sz w:val="24"/>
                <w:szCs w:val="24"/>
              </w:rPr>
              <w:t>处理</w:t>
            </w:r>
          </w:p>
        </w:tc>
      </w:tr>
      <w:tr w:rsidR="00A446EF">
        <w:trPr>
          <w:trHeight w:val="18"/>
          <w:jc w:val="center"/>
        </w:trPr>
        <w:tc>
          <w:tcPr>
            <w:tcW w:w="528" w:type="dxa"/>
            <w:vMerge w:val="restart"/>
            <w:vAlign w:val="center"/>
          </w:tcPr>
          <w:p w:rsidR="00A446EF" w:rsidRDefault="000C58AD">
            <w:pPr>
              <w:widowControl/>
              <w:snapToGrid w:val="0"/>
              <w:jc w:val="center"/>
              <w:rPr>
                <w:kern w:val="0"/>
                <w:sz w:val="24"/>
                <w:szCs w:val="24"/>
              </w:rPr>
            </w:pPr>
            <w:r>
              <w:rPr>
                <w:rFonts w:hint="eastAsia"/>
                <w:kern w:val="0"/>
                <w:sz w:val="24"/>
                <w:szCs w:val="24"/>
              </w:rPr>
              <w:t>提交资料</w:t>
            </w:r>
          </w:p>
        </w:tc>
        <w:tc>
          <w:tcPr>
            <w:tcW w:w="2693" w:type="dxa"/>
            <w:tcBorders>
              <w:bottom w:val="single" w:sz="4" w:space="0" w:color="auto"/>
            </w:tcBorders>
            <w:vAlign w:val="center"/>
          </w:tcPr>
          <w:p w:rsidR="00A446EF" w:rsidRDefault="000C58AD">
            <w:pPr>
              <w:snapToGrid w:val="0"/>
              <w:rPr>
                <w:kern w:val="0"/>
                <w:sz w:val="24"/>
                <w:szCs w:val="24"/>
              </w:rPr>
            </w:pPr>
            <w:r>
              <w:rPr>
                <w:rFonts w:hAnsi="宋体" w:hint="eastAsia"/>
                <w:kern w:val="0"/>
                <w:sz w:val="24"/>
                <w:szCs w:val="24"/>
              </w:rPr>
              <w:t>提交资料缺项</w:t>
            </w:r>
          </w:p>
        </w:tc>
        <w:tc>
          <w:tcPr>
            <w:tcW w:w="4536" w:type="dxa"/>
            <w:tcBorders>
              <w:bottom w:val="single" w:sz="4" w:space="0" w:color="auto"/>
            </w:tcBorders>
            <w:vAlign w:val="center"/>
          </w:tcPr>
          <w:p w:rsidR="00A446EF" w:rsidRDefault="000C58AD">
            <w:pPr>
              <w:snapToGrid w:val="0"/>
              <w:rPr>
                <w:kern w:val="0"/>
                <w:sz w:val="24"/>
                <w:szCs w:val="24"/>
              </w:rPr>
            </w:pPr>
            <w:r>
              <w:rPr>
                <w:rFonts w:hAnsi="宋体"/>
                <w:kern w:val="0"/>
                <w:sz w:val="24"/>
                <w:szCs w:val="24"/>
              </w:rPr>
              <w:t>每缺少一项扣</w:t>
            </w:r>
            <w:r>
              <w:rPr>
                <w:rFonts w:hint="eastAsia"/>
                <w:kern w:val="0"/>
                <w:sz w:val="24"/>
                <w:szCs w:val="24"/>
              </w:rPr>
              <w:t>2</w:t>
            </w:r>
            <w:r>
              <w:rPr>
                <w:rFonts w:hAnsi="宋体"/>
                <w:kern w:val="0"/>
                <w:sz w:val="24"/>
                <w:szCs w:val="24"/>
              </w:rPr>
              <w:t>分</w:t>
            </w:r>
          </w:p>
        </w:tc>
        <w:tc>
          <w:tcPr>
            <w:tcW w:w="753" w:type="dxa"/>
            <w:tcBorders>
              <w:bottom w:val="single" w:sz="4" w:space="0" w:color="auto"/>
            </w:tcBorders>
            <w:vAlign w:val="center"/>
          </w:tcPr>
          <w:p w:rsidR="00A446EF" w:rsidRDefault="00A446EF">
            <w:pPr>
              <w:widowControl/>
              <w:snapToGrid w:val="0"/>
              <w:jc w:val="center"/>
              <w:rPr>
                <w:kern w:val="0"/>
                <w:sz w:val="24"/>
                <w:szCs w:val="24"/>
              </w:rPr>
            </w:pPr>
          </w:p>
        </w:tc>
      </w:tr>
      <w:tr w:rsidR="00A446EF">
        <w:trPr>
          <w:trHeight w:val="18"/>
          <w:jc w:val="center"/>
        </w:trPr>
        <w:tc>
          <w:tcPr>
            <w:tcW w:w="528" w:type="dxa"/>
            <w:vMerge/>
            <w:vAlign w:val="center"/>
          </w:tcPr>
          <w:p w:rsidR="00A446EF" w:rsidRDefault="00A446EF">
            <w:pPr>
              <w:widowControl/>
              <w:snapToGrid w:val="0"/>
              <w:jc w:val="center"/>
              <w:rPr>
                <w:kern w:val="0"/>
                <w:sz w:val="24"/>
                <w:szCs w:val="24"/>
              </w:rPr>
            </w:pPr>
          </w:p>
        </w:tc>
        <w:tc>
          <w:tcPr>
            <w:tcW w:w="2693" w:type="dxa"/>
            <w:vAlign w:val="center"/>
          </w:tcPr>
          <w:p w:rsidR="00A446EF" w:rsidRDefault="000C58AD">
            <w:pPr>
              <w:widowControl/>
              <w:snapToGrid w:val="0"/>
              <w:rPr>
                <w:kern w:val="0"/>
                <w:sz w:val="24"/>
                <w:szCs w:val="24"/>
              </w:rPr>
            </w:pPr>
            <w:r>
              <w:rPr>
                <w:rFonts w:hint="eastAsia"/>
                <w:kern w:val="0"/>
                <w:sz w:val="24"/>
                <w:szCs w:val="24"/>
              </w:rPr>
              <w:t>仪器高漏测</w:t>
            </w:r>
          </w:p>
        </w:tc>
        <w:tc>
          <w:tcPr>
            <w:tcW w:w="4536" w:type="dxa"/>
            <w:vAlign w:val="center"/>
          </w:tcPr>
          <w:p w:rsidR="00A446EF" w:rsidRDefault="000C58AD">
            <w:pPr>
              <w:widowControl/>
              <w:snapToGrid w:val="0"/>
              <w:rPr>
                <w:kern w:val="0"/>
                <w:sz w:val="24"/>
                <w:szCs w:val="24"/>
              </w:rPr>
            </w:pPr>
            <w:r>
              <w:rPr>
                <w:rFonts w:hint="eastAsia"/>
                <w:kern w:val="0"/>
                <w:sz w:val="24"/>
                <w:szCs w:val="24"/>
              </w:rPr>
              <w:t>漏测一次扣</w:t>
            </w:r>
            <w:r>
              <w:rPr>
                <w:rFonts w:hint="eastAsia"/>
                <w:kern w:val="0"/>
                <w:sz w:val="24"/>
                <w:szCs w:val="24"/>
              </w:rPr>
              <w:t>1</w:t>
            </w:r>
            <w:r>
              <w:rPr>
                <w:rFonts w:hint="eastAsia"/>
                <w:kern w:val="0"/>
                <w:sz w:val="24"/>
                <w:szCs w:val="24"/>
              </w:rPr>
              <w:t>分，漏测</w:t>
            </w:r>
            <w:proofErr w:type="gramStart"/>
            <w:r>
              <w:rPr>
                <w:rFonts w:hint="eastAsia"/>
                <w:kern w:val="0"/>
                <w:sz w:val="24"/>
                <w:szCs w:val="24"/>
              </w:rPr>
              <w:t>一站扣</w:t>
            </w:r>
            <w:r>
              <w:rPr>
                <w:rFonts w:hint="eastAsia"/>
                <w:kern w:val="0"/>
                <w:sz w:val="24"/>
                <w:szCs w:val="24"/>
              </w:rPr>
              <w:t>2</w:t>
            </w:r>
            <w:r>
              <w:rPr>
                <w:rFonts w:hint="eastAsia"/>
                <w:kern w:val="0"/>
                <w:sz w:val="24"/>
                <w:szCs w:val="24"/>
              </w:rPr>
              <w:t>分</w:t>
            </w:r>
            <w:proofErr w:type="gramEnd"/>
          </w:p>
        </w:tc>
        <w:tc>
          <w:tcPr>
            <w:tcW w:w="753" w:type="dxa"/>
            <w:vAlign w:val="center"/>
          </w:tcPr>
          <w:p w:rsidR="00A446EF" w:rsidRDefault="00A446EF">
            <w:pPr>
              <w:widowControl/>
              <w:snapToGrid w:val="0"/>
              <w:jc w:val="center"/>
              <w:rPr>
                <w:kern w:val="0"/>
                <w:sz w:val="24"/>
                <w:szCs w:val="24"/>
              </w:rPr>
            </w:pPr>
          </w:p>
        </w:tc>
      </w:tr>
      <w:tr w:rsidR="00A446EF">
        <w:trPr>
          <w:trHeight w:val="18"/>
          <w:jc w:val="center"/>
        </w:trPr>
        <w:tc>
          <w:tcPr>
            <w:tcW w:w="528" w:type="dxa"/>
            <w:vMerge/>
            <w:vAlign w:val="center"/>
          </w:tcPr>
          <w:p w:rsidR="00A446EF" w:rsidRDefault="00A446EF">
            <w:pPr>
              <w:widowControl/>
              <w:snapToGrid w:val="0"/>
              <w:jc w:val="center"/>
              <w:rPr>
                <w:kern w:val="0"/>
                <w:sz w:val="24"/>
                <w:szCs w:val="24"/>
              </w:rPr>
            </w:pPr>
          </w:p>
        </w:tc>
        <w:tc>
          <w:tcPr>
            <w:tcW w:w="2693" w:type="dxa"/>
            <w:vAlign w:val="center"/>
          </w:tcPr>
          <w:p w:rsidR="00A446EF" w:rsidRDefault="000C58AD">
            <w:pPr>
              <w:ind w:rightChars="-20" w:right="-42"/>
              <w:rPr>
                <w:kern w:val="0"/>
                <w:sz w:val="24"/>
                <w:szCs w:val="24"/>
              </w:rPr>
            </w:pPr>
            <w:r>
              <w:rPr>
                <w:rFonts w:hint="eastAsia"/>
                <w:kern w:val="0"/>
                <w:sz w:val="24"/>
                <w:szCs w:val="24"/>
              </w:rPr>
              <w:t>仪器高未按规定取位</w:t>
            </w:r>
          </w:p>
        </w:tc>
        <w:tc>
          <w:tcPr>
            <w:tcW w:w="4536" w:type="dxa"/>
            <w:vAlign w:val="center"/>
          </w:tcPr>
          <w:p w:rsidR="00A446EF" w:rsidRDefault="000C58AD">
            <w:pPr>
              <w:widowControl/>
              <w:ind w:rightChars="-20" w:right="-42"/>
              <w:rPr>
                <w:kern w:val="0"/>
                <w:sz w:val="24"/>
                <w:szCs w:val="24"/>
              </w:rPr>
            </w:pPr>
            <w:r>
              <w:rPr>
                <w:rFonts w:hint="eastAsia"/>
                <w:kern w:val="0"/>
                <w:sz w:val="24"/>
                <w:szCs w:val="24"/>
              </w:rPr>
              <w:t>出现一次扣</w:t>
            </w:r>
            <w:r>
              <w:rPr>
                <w:rFonts w:hint="eastAsia"/>
                <w:kern w:val="0"/>
                <w:sz w:val="24"/>
                <w:szCs w:val="24"/>
              </w:rPr>
              <w:t>1</w:t>
            </w:r>
            <w:r>
              <w:rPr>
                <w:rFonts w:hint="eastAsia"/>
                <w:kern w:val="0"/>
                <w:sz w:val="24"/>
                <w:szCs w:val="24"/>
              </w:rPr>
              <w:t>分</w:t>
            </w:r>
          </w:p>
        </w:tc>
        <w:tc>
          <w:tcPr>
            <w:tcW w:w="753" w:type="dxa"/>
            <w:vAlign w:val="center"/>
          </w:tcPr>
          <w:p w:rsidR="00A446EF" w:rsidRDefault="00A446EF">
            <w:pPr>
              <w:widowControl/>
              <w:snapToGrid w:val="0"/>
              <w:jc w:val="center"/>
              <w:rPr>
                <w:kern w:val="0"/>
                <w:sz w:val="24"/>
                <w:szCs w:val="24"/>
              </w:rPr>
            </w:pPr>
          </w:p>
        </w:tc>
      </w:tr>
      <w:tr w:rsidR="00A446EF">
        <w:trPr>
          <w:trHeight w:val="18"/>
          <w:jc w:val="center"/>
        </w:trPr>
        <w:tc>
          <w:tcPr>
            <w:tcW w:w="528" w:type="dxa"/>
            <w:vMerge/>
            <w:vAlign w:val="center"/>
          </w:tcPr>
          <w:p w:rsidR="00A446EF" w:rsidRDefault="00A446EF">
            <w:pPr>
              <w:widowControl/>
              <w:snapToGrid w:val="0"/>
              <w:jc w:val="center"/>
              <w:rPr>
                <w:kern w:val="0"/>
                <w:sz w:val="24"/>
                <w:szCs w:val="24"/>
              </w:rPr>
            </w:pPr>
          </w:p>
        </w:tc>
        <w:tc>
          <w:tcPr>
            <w:tcW w:w="2693" w:type="dxa"/>
            <w:vAlign w:val="center"/>
          </w:tcPr>
          <w:p w:rsidR="00A446EF" w:rsidRDefault="000C58AD">
            <w:pPr>
              <w:ind w:rightChars="-20" w:right="-42"/>
              <w:rPr>
                <w:kern w:val="0"/>
                <w:sz w:val="24"/>
                <w:szCs w:val="24"/>
              </w:rPr>
            </w:pPr>
            <w:r>
              <w:rPr>
                <w:rFonts w:hint="eastAsia"/>
                <w:kern w:val="0"/>
                <w:sz w:val="24"/>
                <w:szCs w:val="24"/>
              </w:rPr>
              <w:t>记录手簿填写其它缺项</w:t>
            </w:r>
          </w:p>
        </w:tc>
        <w:tc>
          <w:tcPr>
            <w:tcW w:w="4536" w:type="dxa"/>
            <w:vAlign w:val="center"/>
          </w:tcPr>
          <w:p w:rsidR="00A446EF" w:rsidRDefault="000C58AD">
            <w:pPr>
              <w:widowControl/>
              <w:ind w:rightChars="-20" w:right="-42"/>
              <w:rPr>
                <w:kern w:val="0"/>
                <w:sz w:val="24"/>
                <w:szCs w:val="24"/>
              </w:rPr>
            </w:pPr>
            <w:r>
              <w:rPr>
                <w:rFonts w:hint="eastAsia"/>
                <w:kern w:val="0"/>
                <w:sz w:val="24"/>
                <w:szCs w:val="24"/>
              </w:rPr>
              <w:t>出现一次扣</w:t>
            </w:r>
            <w:r>
              <w:rPr>
                <w:rFonts w:hint="eastAsia"/>
                <w:kern w:val="0"/>
                <w:sz w:val="24"/>
                <w:szCs w:val="24"/>
              </w:rPr>
              <w:t>1</w:t>
            </w:r>
            <w:r>
              <w:rPr>
                <w:rFonts w:hint="eastAsia"/>
                <w:kern w:val="0"/>
                <w:sz w:val="24"/>
                <w:szCs w:val="24"/>
              </w:rPr>
              <w:t>分</w:t>
            </w:r>
          </w:p>
        </w:tc>
        <w:tc>
          <w:tcPr>
            <w:tcW w:w="753" w:type="dxa"/>
            <w:vAlign w:val="center"/>
          </w:tcPr>
          <w:p w:rsidR="00A446EF" w:rsidRDefault="00A446EF">
            <w:pPr>
              <w:widowControl/>
              <w:snapToGrid w:val="0"/>
              <w:jc w:val="center"/>
              <w:rPr>
                <w:kern w:val="0"/>
                <w:sz w:val="24"/>
                <w:szCs w:val="24"/>
              </w:rPr>
            </w:pPr>
          </w:p>
        </w:tc>
      </w:tr>
      <w:tr w:rsidR="00A446EF">
        <w:trPr>
          <w:trHeight w:val="18"/>
          <w:jc w:val="center"/>
        </w:trPr>
        <w:tc>
          <w:tcPr>
            <w:tcW w:w="528" w:type="dxa"/>
            <w:vMerge/>
            <w:vAlign w:val="center"/>
          </w:tcPr>
          <w:p w:rsidR="00A446EF" w:rsidRDefault="00A446EF">
            <w:pPr>
              <w:widowControl/>
              <w:snapToGrid w:val="0"/>
              <w:jc w:val="center"/>
              <w:rPr>
                <w:kern w:val="0"/>
                <w:sz w:val="24"/>
                <w:szCs w:val="24"/>
              </w:rPr>
            </w:pPr>
          </w:p>
        </w:tc>
        <w:tc>
          <w:tcPr>
            <w:tcW w:w="2693" w:type="dxa"/>
            <w:vAlign w:val="center"/>
          </w:tcPr>
          <w:p w:rsidR="00A446EF" w:rsidRDefault="000C58AD">
            <w:pPr>
              <w:widowControl/>
              <w:snapToGrid w:val="0"/>
              <w:rPr>
                <w:kern w:val="0"/>
                <w:sz w:val="24"/>
                <w:szCs w:val="24"/>
              </w:rPr>
            </w:pPr>
            <w:r>
              <w:rPr>
                <w:rFonts w:hint="eastAsia"/>
                <w:kern w:val="0"/>
                <w:sz w:val="24"/>
                <w:szCs w:val="24"/>
              </w:rPr>
              <w:t>观测手簿</w:t>
            </w:r>
          </w:p>
        </w:tc>
        <w:tc>
          <w:tcPr>
            <w:tcW w:w="4536" w:type="dxa"/>
            <w:vAlign w:val="center"/>
          </w:tcPr>
          <w:p w:rsidR="00A446EF" w:rsidRDefault="000C58AD">
            <w:pPr>
              <w:widowControl/>
              <w:snapToGrid w:val="0"/>
              <w:rPr>
                <w:rFonts w:hAnsi="宋体"/>
                <w:kern w:val="0"/>
                <w:sz w:val="24"/>
                <w:szCs w:val="24"/>
              </w:rPr>
            </w:pPr>
            <w:r>
              <w:rPr>
                <w:rFonts w:hAnsi="宋体"/>
                <w:kern w:val="0"/>
                <w:sz w:val="24"/>
                <w:szCs w:val="24"/>
              </w:rPr>
              <w:t>涂改</w:t>
            </w:r>
            <w:r>
              <w:rPr>
                <w:rFonts w:hAnsi="宋体" w:hint="eastAsia"/>
                <w:kern w:val="0"/>
                <w:sz w:val="24"/>
                <w:szCs w:val="24"/>
              </w:rPr>
              <w:t>一次扣</w:t>
            </w:r>
            <w:r>
              <w:rPr>
                <w:rFonts w:hAnsi="宋体" w:hint="eastAsia"/>
                <w:kern w:val="0"/>
                <w:sz w:val="24"/>
                <w:szCs w:val="24"/>
              </w:rPr>
              <w:t>1</w:t>
            </w:r>
            <w:r>
              <w:rPr>
                <w:rFonts w:hAnsi="宋体" w:hint="eastAsia"/>
                <w:kern w:val="0"/>
                <w:sz w:val="24"/>
                <w:szCs w:val="24"/>
              </w:rPr>
              <w:t>分</w:t>
            </w:r>
          </w:p>
        </w:tc>
        <w:tc>
          <w:tcPr>
            <w:tcW w:w="753" w:type="dxa"/>
            <w:vAlign w:val="center"/>
          </w:tcPr>
          <w:p w:rsidR="00A446EF" w:rsidRDefault="00A446EF">
            <w:pPr>
              <w:widowControl/>
              <w:snapToGrid w:val="0"/>
              <w:rPr>
                <w:rFonts w:hAnsi="宋体"/>
                <w:kern w:val="0"/>
                <w:sz w:val="24"/>
                <w:szCs w:val="24"/>
              </w:rPr>
            </w:pPr>
          </w:p>
        </w:tc>
      </w:tr>
      <w:tr w:rsidR="00A446EF">
        <w:trPr>
          <w:trHeight w:val="18"/>
          <w:jc w:val="center"/>
        </w:trPr>
        <w:tc>
          <w:tcPr>
            <w:tcW w:w="528" w:type="dxa"/>
            <w:vMerge w:val="restart"/>
            <w:vAlign w:val="center"/>
          </w:tcPr>
          <w:p w:rsidR="00A446EF" w:rsidRDefault="000C58AD">
            <w:pPr>
              <w:widowControl/>
              <w:snapToGrid w:val="0"/>
              <w:jc w:val="center"/>
              <w:rPr>
                <w:kern w:val="0"/>
                <w:sz w:val="24"/>
                <w:szCs w:val="24"/>
              </w:rPr>
            </w:pPr>
            <w:r>
              <w:rPr>
                <w:rFonts w:hint="eastAsia"/>
                <w:kern w:val="0"/>
                <w:sz w:val="24"/>
                <w:szCs w:val="24"/>
              </w:rPr>
              <w:t>成果质量</w:t>
            </w:r>
          </w:p>
        </w:tc>
        <w:tc>
          <w:tcPr>
            <w:tcW w:w="2693" w:type="dxa"/>
            <w:tcBorders>
              <w:top w:val="single" w:sz="4" w:space="0" w:color="auto"/>
              <w:left w:val="single" w:sz="4" w:space="0" w:color="auto"/>
              <w:bottom w:val="single" w:sz="4" w:space="0" w:color="auto"/>
              <w:right w:val="single" w:sz="4" w:space="0" w:color="auto"/>
            </w:tcBorders>
            <w:vAlign w:val="center"/>
          </w:tcPr>
          <w:p w:rsidR="00A446EF" w:rsidRDefault="000C58AD">
            <w:pPr>
              <w:widowControl/>
              <w:snapToGrid w:val="0"/>
              <w:rPr>
                <w:kern w:val="0"/>
                <w:sz w:val="24"/>
                <w:szCs w:val="24"/>
              </w:rPr>
            </w:pPr>
            <w:r>
              <w:rPr>
                <w:rFonts w:hint="eastAsia"/>
                <w:kern w:val="0"/>
                <w:sz w:val="24"/>
                <w:szCs w:val="24"/>
              </w:rPr>
              <w:t>观测历元数</w:t>
            </w:r>
          </w:p>
        </w:tc>
        <w:tc>
          <w:tcPr>
            <w:tcW w:w="4536" w:type="dxa"/>
            <w:tcBorders>
              <w:top w:val="single" w:sz="4" w:space="0" w:color="auto"/>
              <w:left w:val="single" w:sz="4" w:space="0" w:color="auto"/>
              <w:bottom w:val="single" w:sz="4" w:space="0" w:color="auto"/>
              <w:right w:val="single" w:sz="4" w:space="0" w:color="auto"/>
            </w:tcBorders>
            <w:vAlign w:val="center"/>
          </w:tcPr>
          <w:p w:rsidR="00A446EF" w:rsidRDefault="000C58AD">
            <w:pPr>
              <w:widowControl/>
              <w:snapToGrid w:val="0"/>
              <w:rPr>
                <w:rFonts w:hAnsi="宋体"/>
                <w:kern w:val="0"/>
                <w:sz w:val="24"/>
                <w:szCs w:val="24"/>
              </w:rPr>
            </w:pPr>
            <w:r>
              <w:rPr>
                <w:rFonts w:hAnsi="宋体" w:hint="eastAsia"/>
                <w:kern w:val="0"/>
                <w:sz w:val="24"/>
                <w:szCs w:val="24"/>
              </w:rPr>
              <w:t>少于</w:t>
            </w:r>
            <w:r>
              <w:rPr>
                <w:rFonts w:hAnsi="宋体" w:hint="eastAsia"/>
                <w:kern w:val="0"/>
                <w:sz w:val="24"/>
                <w:szCs w:val="24"/>
              </w:rPr>
              <w:t>180</w:t>
            </w:r>
            <w:r>
              <w:rPr>
                <w:rFonts w:hAnsi="宋体" w:hint="eastAsia"/>
                <w:kern w:val="0"/>
                <w:sz w:val="24"/>
                <w:szCs w:val="24"/>
              </w:rPr>
              <w:t>个，扣</w:t>
            </w:r>
            <w:r>
              <w:rPr>
                <w:rFonts w:hAnsi="宋体" w:hint="eastAsia"/>
                <w:kern w:val="0"/>
                <w:sz w:val="24"/>
                <w:szCs w:val="24"/>
              </w:rPr>
              <w:t>10</w:t>
            </w:r>
            <w:r>
              <w:rPr>
                <w:rFonts w:hAnsi="宋体" w:hint="eastAsia"/>
                <w:kern w:val="0"/>
                <w:sz w:val="24"/>
                <w:szCs w:val="24"/>
              </w:rPr>
              <w:t>分</w:t>
            </w:r>
          </w:p>
        </w:tc>
        <w:tc>
          <w:tcPr>
            <w:tcW w:w="753" w:type="dxa"/>
            <w:tcBorders>
              <w:top w:val="single" w:sz="4" w:space="0" w:color="auto"/>
              <w:left w:val="single" w:sz="4" w:space="0" w:color="auto"/>
              <w:bottom w:val="single" w:sz="4" w:space="0" w:color="auto"/>
              <w:right w:val="single" w:sz="4" w:space="0" w:color="auto"/>
            </w:tcBorders>
            <w:vAlign w:val="center"/>
          </w:tcPr>
          <w:p w:rsidR="00A446EF" w:rsidRDefault="00A446EF">
            <w:pPr>
              <w:widowControl/>
              <w:snapToGrid w:val="0"/>
              <w:rPr>
                <w:rFonts w:hAnsi="宋体"/>
                <w:kern w:val="0"/>
                <w:sz w:val="24"/>
                <w:szCs w:val="24"/>
              </w:rPr>
            </w:pPr>
          </w:p>
        </w:tc>
      </w:tr>
      <w:tr w:rsidR="00A446EF">
        <w:trPr>
          <w:trHeight w:val="18"/>
          <w:jc w:val="center"/>
        </w:trPr>
        <w:tc>
          <w:tcPr>
            <w:tcW w:w="528" w:type="dxa"/>
            <w:vMerge/>
            <w:vAlign w:val="center"/>
          </w:tcPr>
          <w:p w:rsidR="00A446EF" w:rsidRDefault="00A446EF">
            <w:pPr>
              <w:widowControl/>
              <w:snapToGrid w:val="0"/>
              <w:jc w:val="center"/>
              <w:rPr>
                <w:kern w:val="0"/>
                <w:sz w:val="24"/>
                <w:szCs w:val="24"/>
              </w:rPr>
            </w:pPr>
          </w:p>
        </w:tc>
        <w:tc>
          <w:tcPr>
            <w:tcW w:w="2693" w:type="dxa"/>
            <w:tcBorders>
              <w:top w:val="single" w:sz="4" w:space="0" w:color="auto"/>
              <w:left w:val="single" w:sz="4" w:space="0" w:color="auto"/>
              <w:bottom w:val="single" w:sz="4" w:space="0" w:color="auto"/>
              <w:right w:val="single" w:sz="4" w:space="0" w:color="auto"/>
            </w:tcBorders>
            <w:vAlign w:val="center"/>
          </w:tcPr>
          <w:p w:rsidR="00A446EF" w:rsidRDefault="000C58AD">
            <w:pPr>
              <w:widowControl/>
              <w:snapToGrid w:val="0"/>
              <w:rPr>
                <w:kern w:val="0"/>
                <w:sz w:val="24"/>
                <w:szCs w:val="24"/>
              </w:rPr>
            </w:pPr>
            <w:r>
              <w:rPr>
                <w:rFonts w:hint="eastAsia"/>
                <w:kern w:val="0"/>
                <w:sz w:val="24"/>
                <w:szCs w:val="24"/>
              </w:rPr>
              <w:t>同步环超限</w:t>
            </w:r>
          </w:p>
        </w:tc>
        <w:tc>
          <w:tcPr>
            <w:tcW w:w="4536" w:type="dxa"/>
            <w:tcBorders>
              <w:top w:val="single" w:sz="4" w:space="0" w:color="auto"/>
              <w:left w:val="single" w:sz="4" w:space="0" w:color="auto"/>
              <w:bottom w:val="single" w:sz="4" w:space="0" w:color="auto"/>
              <w:right w:val="single" w:sz="4" w:space="0" w:color="auto"/>
            </w:tcBorders>
            <w:vAlign w:val="center"/>
          </w:tcPr>
          <w:p w:rsidR="00A446EF" w:rsidRDefault="000C58AD">
            <w:pPr>
              <w:widowControl/>
              <w:snapToGrid w:val="0"/>
              <w:rPr>
                <w:kern w:val="0"/>
                <w:sz w:val="24"/>
                <w:szCs w:val="24"/>
              </w:rPr>
            </w:pPr>
            <w:r>
              <w:rPr>
                <w:rFonts w:hint="eastAsia"/>
                <w:kern w:val="0"/>
                <w:sz w:val="24"/>
                <w:szCs w:val="24"/>
              </w:rPr>
              <w:t>每超限</w:t>
            </w:r>
            <w:r>
              <w:rPr>
                <w:rFonts w:hint="eastAsia"/>
                <w:kern w:val="0"/>
                <w:sz w:val="24"/>
                <w:szCs w:val="24"/>
              </w:rPr>
              <w:t>1</w:t>
            </w:r>
            <w:r>
              <w:rPr>
                <w:rFonts w:hint="eastAsia"/>
                <w:kern w:val="0"/>
                <w:sz w:val="24"/>
                <w:szCs w:val="24"/>
              </w:rPr>
              <w:t>个环扣</w:t>
            </w:r>
            <w:r>
              <w:rPr>
                <w:rFonts w:hint="eastAsia"/>
                <w:kern w:val="0"/>
                <w:sz w:val="24"/>
                <w:szCs w:val="24"/>
              </w:rPr>
              <w:t>0.5</w:t>
            </w:r>
            <w:r>
              <w:rPr>
                <w:rFonts w:hint="eastAsia"/>
                <w:kern w:val="0"/>
                <w:sz w:val="24"/>
                <w:szCs w:val="24"/>
              </w:rPr>
              <w:t>分</w:t>
            </w:r>
          </w:p>
        </w:tc>
        <w:tc>
          <w:tcPr>
            <w:tcW w:w="753" w:type="dxa"/>
            <w:tcBorders>
              <w:top w:val="single" w:sz="4" w:space="0" w:color="auto"/>
              <w:left w:val="single" w:sz="4" w:space="0" w:color="auto"/>
              <w:bottom w:val="single" w:sz="4" w:space="0" w:color="auto"/>
              <w:right w:val="single" w:sz="4" w:space="0" w:color="auto"/>
            </w:tcBorders>
            <w:vAlign w:val="center"/>
          </w:tcPr>
          <w:p w:rsidR="00A446EF" w:rsidRDefault="00A446EF">
            <w:pPr>
              <w:widowControl/>
              <w:snapToGrid w:val="0"/>
              <w:rPr>
                <w:rFonts w:hAnsi="宋体"/>
                <w:kern w:val="0"/>
                <w:sz w:val="24"/>
                <w:szCs w:val="24"/>
              </w:rPr>
            </w:pPr>
          </w:p>
        </w:tc>
      </w:tr>
      <w:tr w:rsidR="00A446EF">
        <w:trPr>
          <w:trHeight w:val="18"/>
          <w:jc w:val="center"/>
        </w:trPr>
        <w:tc>
          <w:tcPr>
            <w:tcW w:w="528" w:type="dxa"/>
            <w:vMerge/>
            <w:vAlign w:val="center"/>
          </w:tcPr>
          <w:p w:rsidR="00A446EF" w:rsidRDefault="00A446EF">
            <w:pPr>
              <w:widowControl/>
              <w:snapToGrid w:val="0"/>
              <w:jc w:val="center"/>
              <w:rPr>
                <w:kern w:val="0"/>
                <w:sz w:val="24"/>
                <w:szCs w:val="24"/>
              </w:rPr>
            </w:pPr>
          </w:p>
        </w:tc>
        <w:tc>
          <w:tcPr>
            <w:tcW w:w="2693" w:type="dxa"/>
            <w:tcBorders>
              <w:top w:val="single" w:sz="4" w:space="0" w:color="auto"/>
              <w:left w:val="single" w:sz="4" w:space="0" w:color="auto"/>
              <w:bottom w:val="single" w:sz="4" w:space="0" w:color="auto"/>
              <w:right w:val="single" w:sz="4" w:space="0" w:color="auto"/>
            </w:tcBorders>
            <w:vAlign w:val="center"/>
          </w:tcPr>
          <w:p w:rsidR="00A446EF" w:rsidRDefault="000C58AD">
            <w:pPr>
              <w:ind w:rightChars="-20" w:right="-42"/>
              <w:rPr>
                <w:kern w:val="0"/>
                <w:sz w:val="24"/>
                <w:szCs w:val="24"/>
              </w:rPr>
            </w:pPr>
            <w:r>
              <w:rPr>
                <w:rFonts w:hint="eastAsia"/>
                <w:kern w:val="0"/>
                <w:sz w:val="24"/>
                <w:szCs w:val="24"/>
              </w:rPr>
              <w:t>异步环超限</w:t>
            </w:r>
          </w:p>
        </w:tc>
        <w:tc>
          <w:tcPr>
            <w:tcW w:w="4536" w:type="dxa"/>
            <w:tcBorders>
              <w:top w:val="single" w:sz="4" w:space="0" w:color="auto"/>
              <w:left w:val="single" w:sz="4" w:space="0" w:color="auto"/>
              <w:bottom w:val="single" w:sz="4" w:space="0" w:color="auto"/>
              <w:right w:val="single" w:sz="4" w:space="0" w:color="auto"/>
            </w:tcBorders>
            <w:vAlign w:val="center"/>
          </w:tcPr>
          <w:p w:rsidR="00A446EF" w:rsidRDefault="000C58AD">
            <w:pPr>
              <w:widowControl/>
              <w:ind w:rightChars="-20" w:right="-42"/>
              <w:rPr>
                <w:kern w:val="0"/>
                <w:sz w:val="24"/>
                <w:szCs w:val="24"/>
              </w:rPr>
            </w:pPr>
            <w:r>
              <w:rPr>
                <w:rFonts w:hint="eastAsia"/>
                <w:kern w:val="0"/>
                <w:sz w:val="24"/>
                <w:szCs w:val="24"/>
              </w:rPr>
              <w:t>每超限</w:t>
            </w:r>
            <w:r>
              <w:rPr>
                <w:rFonts w:hint="eastAsia"/>
                <w:kern w:val="0"/>
                <w:sz w:val="24"/>
                <w:szCs w:val="24"/>
              </w:rPr>
              <w:t>1</w:t>
            </w:r>
            <w:r>
              <w:rPr>
                <w:rFonts w:hint="eastAsia"/>
                <w:kern w:val="0"/>
                <w:sz w:val="24"/>
                <w:szCs w:val="24"/>
              </w:rPr>
              <w:t>个环扣</w:t>
            </w:r>
            <w:r>
              <w:rPr>
                <w:rFonts w:hint="eastAsia"/>
                <w:kern w:val="0"/>
                <w:sz w:val="24"/>
                <w:szCs w:val="24"/>
              </w:rPr>
              <w:t>1</w:t>
            </w:r>
            <w:r>
              <w:rPr>
                <w:rFonts w:hint="eastAsia"/>
                <w:kern w:val="0"/>
                <w:sz w:val="24"/>
                <w:szCs w:val="24"/>
              </w:rPr>
              <w:t>分</w:t>
            </w:r>
          </w:p>
        </w:tc>
        <w:tc>
          <w:tcPr>
            <w:tcW w:w="753" w:type="dxa"/>
            <w:tcBorders>
              <w:top w:val="single" w:sz="4" w:space="0" w:color="auto"/>
              <w:left w:val="single" w:sz="4" w:space="0" w:color="auto"/>
              <w:bottom w:val="single" w:sz="4" w:space="0" w:color="auto"/>
              <w:right w:val="single" w:sz="4" w:space="0" w:color="auto"/>
            </w:tcBorders>
            <w:vAlign w:val="center"/>
          </w:tcPr>
          <w:p w:rsidR="00A446EF" w:rsidRDefault="00A446EF">
            <w:pPr>
              <w:widowControl/>
              <w:snapToGrid w:val="0"/>
              <w:rPr>
                <w:rFonts w:hAnsi="宋体"/>
                <w:kern w:val="0"/>
                <w:sz w:val="24"/>
                <w:szCs w:val="24"/>
              </w:rPr>
            </w:pPr>
          </w:p>
        </w:tc>
      </w:tr>
      <w:tr w:rsidR="00A446EF">
        <w:trPr>
          <w:trHeight w:val="18"/>
          <w:jc w:val="center"/>
        </w:trPr>
        <w:tc>
          <w:tcPr>
            <w:tcW w:w="528" w:type="dxa"/>
            <w:vMerge/>
            <w:vAlign w:val="center"/>
          </w:tcPr>
          <w:p w:rsidR="00A446EF" w:rsidRDefault="00A446EF">
            <w:pPr>
              <w:widowControl/>
              <w:snapToGrid w:val="0"/>
              <w:jc w:val="center"/>
              <w:rPr>
                <w:kern w:val="0"/>
                <w:sz w:val="24"/>
                <w:szCs w:val="24"/>
              </w:rPr>
            </w:pPr>
          </w:p>
        </w:tc>
        <w:tc>
          <w:tcPr>
            <w:tcW w:w="2693" w:type="dxa"/>
            <w:tcBorders>
              <w:top w:val="single" w:sz="4" w:space="0" w:color="auto"/>
              <w:left w:val="single" w:sz="4" w:space="0" w:color="auto"/>
              <w:bottom w:val="single" w:sz="4" w:space="0" w:color="auto"/>
              <w:right w:val="single" w:sz="4" w:space="0" w:color="auto"/>
            </w:tcBorders>
            <w:vAlign w:val="center"/>
          </w:tcPr>
          <w:p w:rsidR="00A446EF" w:rsidRDefault="000C58AD">
            <w:pPr>
              <w:ind w:rightChars="-20" w:right="-42"/>
              <w:rPr>
                <w:kern w:val="0"/>
                <w:sz w:val="24"/>
                <w:szCs w:val="24"/>
              </w:rPr>
            </w:pPr>
            <w:r>
              <w:rPr>
                <w:rFonts w:hint="eastAsia"/>
                <w:kern w:val="0"/>
                <w:sz w:val="24"/>
                <w:szCs w:val="24"/>
              </w:rPr>
              <w:t>重复基线超限</w:t>
            </w:r>
          </w:p>
        </w:tc>
        <w:tc>
          <w:tcPr>
            <w:tcW w:w="4536" w:type="dxa"/>
            <w:tcBorders>
              <w:top w:val="single" w:sz="4" w:space="0" w:color="auto"/>
              <w:left w:val="single" w:sz="4" w:space="0" w:color="auto"/>
              <w:bottom w:val="single" w:sz="4" w:space="0" w:color="auto"/>
              <w:right w:val="single" w:sz="4" w:space="0" w:color="auto"/>
            </w:tcBorders>
            <w:vAlign w:val="center"/>
          </w:tcPr>
          <w:p w:rsidR="00A446EF" w:rsidRDefault="000C58AD">
            <w:pPr>
              <w:widowControl/>
              <w:ind w:rightChars="-20" w:right="-42"/>
              <w:rPr>
                <w:kern w:val="0"/>
                <w:sz w:val="24"/>
                <w:szCs w:val="24"/>
              </w:rPr>
            </w:pPr>
            <w:r>
              <w:rPr>
                <w:rFonts w:hint="eastAsia"/>
                <w:kern w:val="0"/>
                <w:sz w:val="24"/>
                <w:szCs w:val="24"/>
              </w:rPr>
              <w:t>每超限</w:t>
            </w:r>
            <w:r>
              <w:rPr>
                <w:rFonts w:hint="eastAsia"/>
                <w:kern w:val="0"/>
                <w:sz w:val="24"/>
                <w:szCs w:val="24"/>
              </w:rPr>
              <w:t>1</w:t>
            </w:r>
            <w:r>
              <w:rPr>
                <w:rFonts w:hint="eastAsia"/>
                <w:kern w:val="0"/>
                <w:sz w:val="24"/>
                <w:szCs w:val="24"/>
              </w:rPr>
              <w:t>条边扣</w:t>
            </w:r>
            <w:r>
              <w:rPr>
                <w:rFonts w:hint="eastAsia"/>
                <w:kern w:val="0"/>
                <w:sz w:val="24"/>
                <w:szCs w:val="24"/>
              </w:rPr>
              <w:t>1</w:t>
            </w:r>
            <w:r>
              <w:rPr>
                <w:rFonts w:hint="eastAsia"/>
                <w:kern w:val="0"/>
                <w:sz w:val="24"/>
                <w:szCs w:val="24"/>
              </w:rPr>
              <w:t>分</w:t>
            </w:r>
          </w:p>
        </w:tc>
        <w:tc>
          <w:tcPr>
            <w:tcW w:w="753" w:type="dxa"/>
            <w:tcBorders>
              <w:top w:val="single" w:sz="4" w:space="0" w:color="auto"/>
              <w:left w:val="single" w:sz="4" w:space="0" w:color="auto"/>
              <w:bottom w:val="single" w:sz="4" w:space="0" w:color="auto"/>
              <w:right w:val="single" w:sz="4" w:space="0" w:color="auto"/>
            </w:tcBorders>
            <w:vAlign w:val="center"/>
          </w:tcPr>
          <w:p w:rsidR="00A446EF" w:rsidRDefault="00A446EF">
            <w:pPr>
              <w:widowControl/>
              <w:snapToGrid w:val="0"/>
              <w:rPr>
                <w:rFonts w:hAnsi="宋体"/>
                <w:kern w:val="0"/>
                <w:sz w:val="24"/>
                <w:szCs w:val="24"/>
              </w:rPr>
            </w:pPr>
          </w:p>
        </w:tc>
      </w:tr>
      <w:tr w:rsidR="00A446EF">
        <w:trPr>
          <w:trHeight w:val="18"/>
          <w:jc w:val="center"/>
        </w:trPr>
        <w:tc>
          <w:tcPr>
            <w:tcW w:w="528" w:type="dxa"/>
            <w:vMerge/>
            <w:vAlign w:val="center"/>
          </w:tcPr>
          <w:p w:rsidR="00A446EF" w:rsidRDefault="00A446EF">
            <w:pPr>
              <w:widowControl/>
              <w:snapToGrid w:val="0"/>
              <w:jc w:val="center"/>
              <w:rPr>
                <w:kern w:val="0"/>
                <w:sz w:val="24"/>
                <w:szCs w:val="24"/>
              </w:rPr>
            </w:pPr>
          </w:p>
        </w:tc>
        <w:tc>
          <w:tcPr>
            <w:tcW w:w="2693" w:type="dxa"/>
            <w:tcBorders>
              <w:top w:val="single" w:sz="4" w:space="0" w:color="auto"/>
              <w:left w:val="single" w:sz="4" w:space="0" w:color="auto"/>
              <w:bottom w:val="single" w:sz="4" w:space="0" w:color="auto"/>
              <w:right w:val="single" w:sz="4" w:space="0" w:color="auto"/>
            </w:tcBorders>
            <w:vAlign w:val="center"/>
          </w:tcPr>
          <w:p w:rsidR="00A446EF" w:rsidRDefault="000C58AD">
            <w:pPr>
              <w:widowControl/>
              <w:snapToGrid w:val="0"/>
              <w:rPr>
                <w:kern w:val="0"/>
                <w:sz w:val="24"/>
                <w:szCs w:val="24"/>
              </w:rPr>
            </w:pPr>
            <w:r>
              <w:rPr>
                <w:rFonts w:hint="eastAsia"/>
                <w:kern w:val="0"/>
                <w:sz w:val="24"/>
                <w:szCs w:val="24"/>
              </w:rPr>
              <w:t>平面相对精度不达标</w:t>
            </w:r>
          </w:p>
        </w:tc>
        <w:tc>
          <w:tcPr>
            <w:tcW w:w="4536" w:type="dxa"/>
            <w:tcBorders>
              <w:top w:val="single" w:sz="4" w:space="0" w:color="auto"/>
              <w:left w:val="single" w:sz="4" w:space="0" w:color="auto"/>
              <w:bottom w:val="single" w:sz="4" w:space="0" w:color="auto"/>
              <w:right w:val="single" w:sz="4" w:space="0" w:color="auto"/>
            </w:tcBorders>
            <w:vAlign w:val="center"/>
          </w:tcPr>
          <w:p w:rsidR="00A446EF" w:rsidRDefault="000C58AD">
            <w:pPr>
              <w:widowControl/>
              <w:snapToGrid w:val="0"/>
              <w:rPr>
                <w:rFonts w:hAnsi="宋体"/>
                <w:kern w:val="0"/>
                <w:sz w:val="24"/>
                <w:szCs w:val="24"/>
              </w:rPr>
            </w:pPr>
            <w:r>
              <w:rPr>
                <w:rFonts w:hAnsi="宋体" w:hint="eastAsia"/>
                <w:kern w:val="0"/>
                <w:sz w:val="24"/>
                <w:szCs w:val="24"/>
              </w:rPr>
              <w:t>不低于</w:t>
            </w:r>
            <w:r>
              <w:rPr>
                <w:rFonts w:hAnsi="宋体" w:hint="eastAsia"/>
                <w:kern w:val="0"/>
                <w:sz w:val="24"/>
                <w:szCs w:val="24"/>
              </w:rPr>
              <w:t>1:10000</w:t>
            </w:r>
            <w:r>
              <w:rPr>
                <w:rFonts w:hAnsi="宋体" w:hint="eastAsia"/>
                <w:kern w:val="0"/>
                <w:sz w:val="24"/>
                <w:szCs w:val="24"/>
              </w:rPr>
              <w:t>或平面</w:t>
            </w:r>
            <w:proofErr w:type="gramStart"/>
            <w:r>
              <w:rPr>
                <w:rFonts w:hAnsi="宋体" w:hint="eastAsia"/>
                <w:kern w:val="0"/>
                <w:sz w:val="24"/>
                <w:szCs w:val="24"/>
              </w:rPr>
              <w:t>不符值</w:t>
            </w:r>
            <w:proofErr w:type="gramEnd"/>
            <w:r>
              <w:rPr>
                <w:rFonts w:hAnsi="宋体" w:hint="eastAsia"/>
                <w:kern w:val="0"/>
                <w:sz w:val="24"/>
                <w:szCs w:val="24"/>
              </w:rPr>
              <w:t>不超过</w:t>
            </w:r>
            <w:r>
              <w:rPr>
                <w:rFonts w:hAnsi="宋体" w:hint="eastAsia"/>
                <w:kern w:val="0"/>
                <w:sz w:val="24"/>
                <w:szCs w:val="24"/>
              </w:rPr>
              <w:t>5cm</w:t>
            </w:r>
          </w:p>
        </w:tc>
        <w:tc>
          <w:tcPr>
            <w:tcW w:w="753" w:type="dxa"/>
            <w:tcBorders>
              <w:top w:val="single" w:sz="4" w:space="0" w:color="auto"/>
              <w:left w:val="single" w:sz="4" w:space="0" w:color="auto"/>
              <w:bottom w:val="single" w:sz="4" w:space="0" w:color="auto"/>
              <w:right w:val="single" w:sz="4" w:space="0" w:color="auto"/>
            </w:tcBorders>
            <w:vAlign w:val="center"/>
          </w:tcPr>
          <w:p w:rsidR="00A446EF" w:rsidRDefault="000C58AD">
            <w:pPr>
              <w:widowControl/>
              <w:snapToGrid w:val="0"/>
              <w:rPr>
                <w:rFonts w:hAnsi="宋体"/>
                <w:kern w:val="0"/>
                <w:sz w:val="24"/>
                <w:szCs w:val="24"/>
              </w:rPr>
            </w:pPr>
            <w:r>
              <w:rPr>
                <w:rFonts w:hAnsi="宋体" w:hint="eastAsia"/>
                <w:kern w:val="0"/>
                <w:sz w:val="24"/>
                <w:szCs w:val="24"/>
              </w:rPr>
              <w:t>二类</w:t>
            </w:r>
          </w:p>
        </w:tc>
      </w:tr>
      <w:tr w:rsidR="00A446EF">
        <w:trPr>
          <w:trHeight w:val="18"/>
          <w:jc w:val="center"/>
        </w:trPr>
        <w:tc>
          <w:tcPr>
            <w:tcW w:w="528" w:type="dxa"/>
            <w:vMerge/>
            <w:vAlign w:val="center"/>
          </w:tcPr>
          <w:p w:rsidR="00A446EF" w:rsidRDefault="00A446EF">
            <w:pPr>
              <w:widowControl/>
              <w:snapToGrid w:val="0"/>
              <w:jc w:val="center"/>
              <w:rPr>
                <w:kern w:val="0"/>
                <w:sz w:val="24"/>
                <w:szCs w:val="24"/>
              </w:rPr>
            </w:pPr>
          </w:p>
        </w:tc>
        <w:tc>
          <w:tcPr>
            <w:tcW w:w="2693" w:type="dxa"/>
            <w:tcBorders>
              <w:top w:val="single" w:sz="4" w:space="0" w:color="auto"/>
              <w:left w:val="single" w:sz="4" w:space="0" w:color="auto"/>
              <w:bottom w:val="single" w:sz="4" w:space="0" w:color="auto"/>
              <w:right w:val="single" w:sz="4" w:space="0" w:color="auto"/>
            </w:tcBorders>
            <w:vAlign w:val="center"/>
          </w:tcPr>
          <w:p w:rsidR="00A446EF" w:rsidRDefault="000C58AD">
            <w:pPr>
              <w:widowControl/>
              <w:snapToGrid w:val="0"/>
              <w:rPr>
                <w:kern w:val="0"/>
                <w:sz w:val="24"/>
                <w:szCs w:val="24"/>
              </w:rPr>
            </w:pPr>
            <w:r>
              <w:rPr>
                <w:rFonts w:hint="eastAsia"/>
                <w:kern w:val="0"/>
                <w:sz w:val="24"/>
                <w:szCs w:val="24"/>
              </w:rPr>
              <w:t>高程结果</w:t>
            </w:r>
            <w:proofErr w:type="gramStart"/>
            <w:r>
              <w:rPr>
                <w:rFonts w:hint="eastAsia"/>
                <w:kern w:val="0"/>
                <w:sz w:val="24"/>
                <w:szCs w:val="24"/>
              </w:rPr>
              <w:t>不符值</w:t>
            </w:r>
            <w:proofErr w:type="gramEnd"/>
          </w:p>
        </w:tc>
        <w:tc>
          <w:tcPr>
            <w:tcW w:w="4536" w:type="dxa"/>
            <w:tcBorders>
              <w:top w:val="single" w:sz="4" w:space="0" w:color="auto"/>
              <w:left w:val="single" w:sz="4" w:space="0" w:color="auto"/>
              <w:bottom w:val="single" w:sz="4" w:space="0" w:color="auto"/>
              <w:right w:val="single" w:sz="4" w:space="0" w:color="auto"/>
            </w:tcBorders>
            <w:vAlign w:val="center"/>
          </w:tcPr>
          <w:p w:rsidR="00A446EF" w:rsidRDefault="000C58AD">
            <w:pPr>
              <w:widowControl/>
              <w:snapToGrid w:val="0"/>
              <w:rPr>
                <w:rFonts w:hAnsi="宋体"/>
                <w:kern w:val="0"/>
                <w:sz w:val="24"/>
                <w:szCs w:val="24"/>
              </w:rPr>
            </w:pPr>
            <w:r>
              <w:rPr>
                <w:rFonts w:hAnsi="宋体" w:hint="eastAsia"/>
                <w:kern w:val="0"/>
                <w:sz w:val="24"/>
                <w:szCs w:val="24"/>
              </w:rPr>
              <w:t>不得大于</w:t>
            </w:r>
            <w:r>
              <w:rPr>
                <w:rFonts w:hAnsi="宋体" w:hint="eastAsia"/>
                <w:kern w:val="0"/>
                <w:sz w:val="24"/>
                <w:szCs w:val="24"/>
              </w:rPr>
              <w:t>5cm</w:t>
            </w:r>
            <w:r>
              <w:rPr>
                <w:rFonts w:hAnsi="宋体" w:hint="eastAsia"/>
                <w:kern w:val="0"/>
                <w:sz w:val="24"/>
                <w:szCs w:val="24"/>
              </w:rPr>
              <w:t>，每出现一次扣</w:t>
            </w:r>
            <w:r>
              <w:rPr>
                <w:rFonts w:hAnsi="宋体" w:hint="eastAsia"/>
                <w:kern w:val="0"/>
                <w:sz w:val="24"/>
                <w:szCs w:val="24"/>
              </w:rPr>
              <w:t>5</w:t>
            </w:r>
            <w:r>
              <w:rPr>
                <w:rFonts w:hAnsi="宋体" w:hint="eastAsia"/>
                <w:kern w:val="0"/>
                <w:sz w:val="24"/>
                <w:szCs w:val="24"/>
              </w:rPr>
              <w:t>分</w:t>
            </w:r>
          </w:p>
        </w:tc>
        <w:tc>
          <w:tcPr>
            <w:tcW w:w="753" w:type="dxa"/>
            <w:tcBorders>
              <w:top w:val="single" w:sz="4" w:space="0" w:color="auto"/>
              <w:left w:val="single" w:sz="4" w:space="0" w:color="auto"/>
              <w:bottom w:val="single" w:sz="4" w:space="0" w:color="auto"/>
              <w:right w:val="single" w:sz="4" w:space="0" w:color="auto"/>
            </w:tcBorders>
            <w:vAlign w:val="center"/>
          </w:tcPr>
          <w:p w:rsidR="00A446EF" w:rsidRDefault="00A446EF">
            <w:pPr>
              <w:widowControl/>
              <w:snapToGrid w:val="0"/>
              <w:rPr>
                <w:rFonts w:hAnsi="宋体"/>
                <w:kern w:val="0"/>
                <w:sz w:val="24"/>
                <w:szCs w:val="24"/>
              </w:rPr>
            </w:pPr>
          </w:p>
        </w:tc>
      </w:tr>
      <w:tr w:rsidR="00A446EF">
        <w:trPr>
          <w:trHeight w:val="18"/>
          <w:jc w:val="center"/>
        </w:trPr>
        <w:tc>
          <w:tcPr>
            <w:tcW w:w="528" w:type="dxa"/>
            <w:vMerge/>
            <w:vAlign w:val="center"/>
          </w:tcPr>
          <w:p w:rsidR="00A446EF" w:rsidRDefault="00A446EF">
            <w:pPr>
              <w:widowControl/>
              <w:snapToGrid w:val="0"/>
              <w:jc w:val="center"/>
              <w:rPr>
                <w:kern w:val="0"/>
                <w:sz w:val="24"/>
                <w:szCs w:val="24"/>
              </w:rPr>
            </w:pPr>
          </w:p>
        </w:tc>
        <w:tc>
          <w:tcPr>
            <w:tcW w:w="2693" w:type="dxa"/>
            <w:tcBorders>
              <w:top w:val="single" w:sz="4" w:space="0" w:color="auto"/>
              <w:left w:val="single" w:sz="4" w:space="0" w:color="auto"/>
              <w:bottom w:val="single" w:sz="4" w:space="0" w:color="auto"/>
              <w:right w:val="single" w:sz="4" w:space="0" w:color="auto"/>
            </w:tcBorders>
            <w:vAlign w:val="center"/>
          </w:tcPr>
          <w:p w:rsidR="00A446EF" w:rsidRDefault="000C58AD">
            <w:pPr>
              <w:widowControl/>
              <w:ind w:rightChars="-20" w:right="-42"/>
              <w:rPr>
                <w:kern w:val="0"/>
                <w:sz w:val="24"/>
                <w:szCs w:val="24"/>
              </w:rPr>
            </w:pPr>
            <w:r>
              <w:rPr>
                <w:rFonts w:hAnsi="宋体"/>
                <w:kern w:val="0"/>
                <w:sz w:val="24"/>
                <w:szCs w:val="24"/>
              </w:rPr>
              <w:t>平差计算未完成</w:t>
            </w:r>
          </w:p>
        </w:tc>
        <w:tc>
          <w:tcPr>
            <w:tcW w:w="4536" w:type="dxa"/>
            <w:tcBorders>
              <w:top w:val="single" w:sz="4" w:space="0" w:color="auto"/>
              <w:left w:val="single" w:sz="4" w:space="0" w:color="auto"/>
              <w:bottom w:val="single" w:sz="4" w:space="0" w:color="auto"/>
              <w:right w:val="single" w:sz="4" w:space="0" w:color="auto"/>
            </w:tcBorders>
            <w:vAlign w:val="center"/>
          </w:tcPr>
          <w:p w:rsidR="00A446EF" w:rsidRDefault="000C58AD">
            <w:pPr>
              <w:widowControl/>
              <w:ind w:rightChars="-20" w:right="-42"/>
              <w:rPr>
                <w:kern w:val="0"/>
                <w:sz w:val="24"/>
                <w:szCs w:val="24"/>
              </w:rPr>
            </w:pPr>
            <w:r>
              <w:rPr>
                <w:rFonts w:hAnsi="宋体"/>
                <w:kern w:val="0"/>
                <w:sz w:val="24"/>
                <w:szCs w:val="24"/>
              </w:rPr>
              <w:t>全部计算</w:t>
            </w:r>
            <w:proofErr w:type="gramStart"/>
            <w:r>
              <w:rPr>
                <w:rFonts w:hAnsi="宋体"/>
                <w:kern w:val="0"/>
                <w:sz w:val="24"/>
                <w:szCs w:val="24"/>
              </w:rPr>
              <w:t>未完成扣</w:t>
            </w:r>
            <w:r>
              <w:rPr>
                <w:kern w:val="0"/>
                <w:sz w:val="24"/>
                <w:szCs w:val="24"/>
              </w:rPr>
              <w:t>20</w:t>
            </w:r>
            <w:r>
              <w:rPr>
                <w:rFonts w:hAnsi="宋体"/>
                <w:kern w:val="0"/>
                <w:sz w:val="24"/>
                <w:szCs w:val="24"/>
              </w:rPr>
              <w:t>分</w:t>
            </w:r>
            <w:proofErr w:type="gramEnd"/>
            <w:r>
              <w:rPr>
                <w:rFonts w:hAnsi="宋体"/>
                <w:kern w:val="0"/>
                <w:sz w:val="24"/>
                <w:szCs w:val="24"/>
              </w:rPr>
              <w:t>；</w:t>
            </w:r>
          </w:p>
        </w:tc>
        <w:tc>
          <w:tcPr>
            <w:tcW w:w="753" w:type="dxa"/>
            <w:tcBorders>
              <w:top w:val="single" w:sz="4" w:space="0" w:color="auto"/>
              <w:left w:val="single" w:sz="4" w:space="0" w:color="auto"/>
              <w:bottom w:val="single" w:sz="4" w:space="0" w:color="auto"/>
              <w:right w:val="single" w:sz="4" w:space="0" w:color="auto"/>
            </w:tcBorders>
            <w:vAlign w:val="center"/>
          </w:tcPr>
          <w:p w:rsidR="00A446EF" w:rsidRDefault="00A446EF">
            <w:pPr>
              <w:widowControl/>
              <w:snapToGrid w:val="0"/>
              <w:rPr>
                <w:rFonts w:hAnsi="宋体"/>
                <w:kern w:val="0"/>
                <w:sz w:val="24"/>
                <w:szCs w:val="24"/>
              </w:rPr>
            </w:pPr>
          </w:p>
        </w:tc>
      </w:tr>
    </w:tbl>
    <w:p w:rsidR="00A446EF" w:rsidRDefault="000C58AD">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２</w:t>
      </w:r>
      <w:r>
        <w:rPr>
          <w:rFonts w:ascii="Arial Narrow" w:eastAsia="仿宋_GB2312" w:hAnsi="Arial Narrow" w:cs="Arial" w:hint="eastAsia"/>
          <w:sz w:val="30"/>
          <w:szCs w:val="30"/>
        </w:rPr>
        <w:t>.</w:t>
      </w:r>
      <w:r>
        <w:rPr>
          <w:rFonts w:ascii="仿宋_GB2312" w:eastAsia="仿宋_GB2312" w:hAnsi="宋体" w:hint="eastAsia"/>
          <w:b/>
          <w:bCs/>
          <w:sz w:val="30"/>
          <w:szCs w:val="30"/>
        </w:rPr>
        <w:t>贯通测量</w:t>
      </w:r>
    </w:p>
    <w:p w:rsidR="00A446EF" w:rsidRDefault="000C58AD">
      <w:pPr>
        <w:spacing w:line="360" w:lineRule="auto"/>
        <w:ind w:firstLineChars="200" w:firstLine="600"/>
        <w:rPr>
          <w:rFonts w:ascii="仿宋_GB2312" w:eastAsia="仿宋_GB2312"/>
          <w:b/>
          <w:bCs/>
          <w:sz w:val="30"/>
          <w:szCs w:val="30"/>
        </w:rPr>
      </w:pPr>
      <w:r>
        <w:rPr>
          <w:rFonts w:ascii="Arial Narrow" w:eastAsia="仿宋_GB2312" w:hAnsi="Arial Narrow" w:cs="Arial" w:hint="eastAsia"/>
          <w:sz w:val="30"/>
          <w:szCs w:val="30"/>
        </w:rPr>
        <w:t>（</w:t>
      </w:r>
      <w:r>
        <w:rPr>
          <w:rFonts w:ascii="Arial Narrow" w:eastAsia="仿宋_GB2312" w:hAnsi="Arial Narrow" w:cs="Arial" w:hint="eastAsia"/>
          <w:sz w:val="30"/>
          <w:szCs w:val="30"/>
        </w:rPr>
        <w:t>1</w:t>
      </w:r>
      <w:r>
        <w:rPr>
          <w:rFonts w:ascii="Arial Narrow" w:eastAsia="仿宋_GB2312" w:hAnsi="Arial Narrow" w:cs="Arial" w:hint="eastAsia"/>
          <w:sz w:val="30"/>
          <w:szCs w:val="30"/>
        </w:rPr>
        <w:t>）</w:t>
      </w:r>
      <w:r>
        <w:rPr>
          <w:rFonts w:ascii="仿宋_GB2312" w:eastAsia="仿宋_GB2312" w:hint="eastAsia"/>
          <w:b/>
          <w:bCs/>
          <w:sz w:val="30"/>
          <w:szCs w:val="30"/>
        </w:rPr>
        <w:t>测量技术要求</w:t>
      </w:r>
    </w:p>
    <w:p w:rsidR="00A446EF" w:rsidRDefault="000C58AD">
      <w:pPr>
        <w:spacing w:line="360" w:lineRule="auto"/>
        <w:ind w:firstLineChars="200" w:firstLine="600"/>
        <w:rPr>
          <w:rFonts w:ascii="仿宋_GB2312" w:eastAsia="仿宋_GB2312" w:hAnsi="宋体"/>
          <w:sz w:val="30"/>
          <w:szCs w:val="30"/>
        </w:rPr>
      </w:pPr>
      <w:r>
        <w:rPr>
          <w:rFonts w:ascii="仿宋_GB2312" w:eastAsia="仿宋_GB2312" w:hint="eastAsia"/>
          <w:sz w:val="30"/>
          <w:szCs w:val="30"/>
        </w:rPr>
        <w:t>用</w:t>
      </w:r>
      <w:r>
        <w:rPr>
          <w:rFonts w:ascii="仿宋_GB2312" w:eastAsia="仿宋_GB2312" w:hAnsi="宋体" w:hint="eastAsia"/>
          <w:sz w:val="30"/>
          <w:szCs w:val="30"/>
        </w:rPr>
        <w:t>2″级全站仪，用测回法，一次对中，一个测回，边长往返测。</w:t>
      </w:r>
    </w:p>
    <w:p w:rsidR="00A446EF" w:rsidRDefault="000C58AD">
      <w:pPr>
        <w:spacing w:line="360" w:lineRule="auto"/>
        <w:ind w:firstLineChars="200" w:firstLine="600"/>
        <w:rPr>
          <w:rFonts w:ascii="仿宋_GB2312" w:eastAsia="仿宋_GB2312" w:hAnsi="宋体"/>
          <w:sz w:val="30"/>
          <w:szCs w:val="30"/>
        </w:rPr>
      </w:pPr>
      <w:r>
        <w:rPr>
          <w:rFonts w:ascii="仿宋_GB2312" w:eastAsia="仿宋_GB2312" w:hAnsi="宋体"/>
          <w:sz w:val="30"/>
          <w:szCs w:val="30"/>
        </w:rPr>
        <w:fldChar w:fldCharType="begin"/>
      </w:r>
      <w:r>
        <w:rPr>
          <w:rFonts w:ascii="仿宋_GB2312" w:eastAsia="仿宋_GB2312" w:hAnsi="宋体" w:hint="eastAsia"/>
          <w:sz w:val="30"/>
          <w:szCs w:val="30"/>
        </w:rPr>
        <w:instrText>= 1 \* GB3</w:instrText>
      </w:r>
      <w:r>
        <w:rPr>
          <w:rFonts w:ascii="仿宋_GB2312" w:eastAsia="仿宋_GB2312" w:hAnsi="宋体"/>
          <w:sz w:val="30"/>
          <w:szCs w:val="30"/>
        </w:rPr>
        <w:fldChar w:fldCharType="separate"/>
      </w:r>
      <w:r>
        <w:rPr>
          <w:rFonts w:ascii="仿宋_GB2312" w:eastAsia="仿宋_GB2312" w:hAnsi="宋体" w:hint="eastAsia"/>
          <w:sz w:val="30"/>
          <w:szCs w:val="30"/>
        </w:rPr>
        <w:t>①</w:t>
      </w:r>
      <w:r>
        <w:rPr>
          <w:rFonts w:ascii="仿宋_GB2312" w:eastAsia="仿宋_GB2312" w:hAnsi="宋体"/>
          <w:sz w:val="30"/>
          <w:szCs w:val="30"/>
        </w:rPr>
        <w:fldChar w:fldCharType="end"/>
      </w:r>
      <w:r>
        <w:rPr>
          <w:rFonts w:ascii="仿宋_GB2312" w:eastAsia="仿宋_GB2312" w:hAnsi="宋体" w:hint="eastAsia"/>
          <w:sz w:val="30"/>
          <w:szCs w:val="30"/>
        </w:rPr>
        <w:t>盘左、</w:t>
      </w:r>
      <w:proofErr w:type="gramStart"/>
      <w:r>
        <w:rPr>
          <w:rFonts w:ascii="仿宋_GB2312" w:eastAsia="仿宋_GB2312" w:hAnsi="宋体" w:hint="eastAsia"/>
          <w:sz w:val="30"/>
          <w:szCs w:val="30"/>
        </w:rPr>
        <w:t>盘右两个</w:t>
      </w:r>
      <w:proofErr w:type="gramEnd"/>
      <w:r>
        <w:rPr>
          <w:rFonts w:ascii="仿宋_GB2312" w:eastAsia="仿宋_GB2312" w:hAnsi="宋体" w:hint="eastAsia"/>
          <w:sz w:val="30"/>
          <w:szCs w:val="30"/>
        </w:rPr>
        <w:t>半测回互差≤20″（《煤矿测量规程》第87条以下简称《规程》）；</w:t>
      </w:r>
    </w:p>
    <w:p w:rsidR="00A446EF" w:rsidRDefault="000C58AD">
      <w:pPr>
        <w:spacing w:line="360" w:lineRule="auto"/>
        <w:ind w:firstLineChars="200" w:firstLine="600"/>
        <w:rPr>
          <w:rFonts w:ascii="仿宋_GB2312" w:eastAsia="仿宋_GB2312"/>
          <w:sz w:val="30"/>
          <w:szCs w:val="30"/>
        </w:rPr>
      </w:pPr>
      <w:r>
        <w:rPr>
          <w:rFonts w:ascii="仿宋_GB2312" w:eastAsia="仿宋_GB2312" w:hAnsi="宋体"/>
          <w:sz w:val="30"/>
          <w:szCs w:val="30"/>
        </w:rPr>
        <w:fldChar w:fldCharType="begin"/>
      </w:r>
      <w:r>
        <w:rPr>
          <w:rFonts w:ascii="仿宋_GB2312" w:eastAsia="仿宋_GB2312" w:hAnsi="宋体" w:hint="eastAsia"/>
          <w:sz w:val="30"/>
          <w:szCs w:val="30"/>
        </w:rPr>
        <w:instrText>= 2 \* GB3</w:instrText>
      </w:r>
      <w:r>
        <w:rPr>
          <w:rFonts w:ascii="仿宋_GB2312" w:eastAsia="仿宋_GB2312" w:hAnsi="宋体"/>
          <w:sz w:val="30"/>
          <w:szCs w:val="30"/>
        </w:rPr>
        <w:fldChar w:fldCharType="separate"/>
      </w:r>
      <w:r>
        <w:rPr>
          <w:rFonts w:ascii="仿宋_GB2312" w:eastAsia="仿宋_GB2312" w:hAnsi="宋体" w:hint="eastAsia"/>
          <w:sz w:val="30"/>
          <w:szCs w:val="30"/>
        </w:rPr>
        <w:t>②</w:t>
      </w:r>
      <w:r>
        <w:rPr>
          <w:rFonts w:ascii="仿宋_GB2312" w:eastAsia="仿宋_GB2312" w:hAnsi="宋体"/>
          <w:sz w:val="30"/>
          <w:szCs w:val="30"/>
        </w:rPr>
        <w:fldChar w:fldCharType="end"/>
      </w:r>
      <w:r>
        <w:rPr>
          <w:rFonts w:ascii="仿宋_GB2312" w:eastAsia="仿宋_GB2312" w:hAnsi="宋体" w:hint="eastAsia"/>
          <w:sz w:val="30"/>
          <w:szCs w:val="30"/>
        </w:rPr>
        <w:t>边长</w:t>
      </w:r>
      <w:proofErr w:type="gramStart"/>
      <w:r>
        <w:rPr>
          <w:rFonts w:ascii="仿宋_GB2312" w:eastAsia="仿宋_GB2312" w:hAnsi="宋体" w:hint="eastAsia"/>
          <w:sz w:val="30"/>
          <w:szCs w:val="30"/>
        </w:rPr>
        <w:t>往返测互差</w:t>
      </w:r>
      <w:proofErr w:type="gramEnd"/>
      <w:r>
        <w:rPr>
          <w:rFonts w:ascii="仿宋_GB2312" w:eastAsia="仿宋_GB2312" w:hAnsi="宋体" w:hint="eastAsia"/>
          <w:sz w:val="30"/>
          <w:szCs w:val="30"/>
        </w:rPr>
        <w:t>与边长之比</w:t>
      </w:r>
      <w:r>
        <w:rPr>
          <w:rFonts w:ascii="仿宋_GB2312" w:eastAsia="仿宋_GB2312" w:hint="eastAsia"/>
          <w:position w:val="-24"/>
          <w:sz w:val="30"/>
          <w:szCs w:val="30"/>
        </w:rPr>
        <w:object w:dxaOrig="1005" w:dyaOrig="615">
          <v:shape id="_x0000_i1029" type="#_x0000_t75" style="width:50.1pt;height:30.7pt" o:ole="">
            <v:imagedata r:id="rId19" o:title=""/>
          </v:shape>
          <o:OLEObject Type="Embed" ProgID="Equation.DSMT4" ShapeID="_x0000_i1029" DrawAspect="Content" ObjectID="_1566975801" r:id="rId20"/>
        </w:object>
      </w:r>
      <w:r>
        <w:rPr>
          <w:rFonts w:ascii="仿宋_GB2312" w:eastAsia="仿宋_GB2312" w:hint="eastAsia"/>
          <w:sz w:val="30"/>
          <w:szCs w:val="30"/>
        </w:rPr>
        <w:t>（《规程》第85条）；</w:t>
      </w:r>
    </w:p>
    <w:p w:rsidR="00A446EF" w:rsidRDefault="000C58AD">
      <w:pPr>
        <w:spacing w:line="360" w:lineRule="auto"/>
        <w:ind w:firstLineChars="200" w:firstLine="600"/>
        <w:jc w:val="left"/>
        <w:rPr>
          <w:rFonts w:ascii="仿宋_GB2312" w:eastAsia="仿宋_GB2312"/>
          <w:sz w:val="30"/>
          <w:szCs w:val="30"/>
        </w:rPr>
      </w:pPr>
      <w:r>
        <w:rPr>
          <w:rFonts w:ascii="仿宋_GB2312" w:eastAsia="仿宋_GB2312"/>
          <w:sz w:val="30"/>
          <w:szCs w:val="30"/>
        </w:rPr>
        <w:fldChar w:fldCharType="begin"/>
      </w:r>
      <w:r>
        <w:rPr>
          <w:rFonts w:ascii="仿宋_GB2312" w:eastAsia="仿宋_GB2312" w:hint="eastAsia"/>
          <w:sz w:val="30"/>
          <w:szCs w:val="30"/>
        </w:rPr>
        <w:instrText>= 3 \* GB3</w:instrText>
      </w:r>
      <w:r>
        <w:rPr>
          <w:rFonts w:ascii="仿宋_GB2312" w:eastAsia="仿宋_GB2312"/>
          <w:sz w:val="30"/>
          <w:szCs w:val="30"/>
        </w:rPr>
        <w:fldChar w:fldCharType="separate"/>
      </w:r>
      <w:r>
        <w:rPr>
          <w:rFonts w:ascii="仿宋_GB2312" w:eastAsia="仿宋_GB2312" w:hint="eastAsia"/>
          <w:sz w:val="30"/>
          <w:szCs w:val="30"/>
        </w:rPr>
        <w:t>③</w:t>
      </w:r>
      <w:r>
        <w:rPr>
          <w:rFonts w:ascii="仿宋_GB2312" w:eastAsia="仿宋_GB2312"/>
          <w:sz w:val="30"/>
          <w:szCs w:val="30"/>
        </w:rPr>
        <w:fldChar w:fldCharType="end"/>
      </w:r>
      <w:r>
        <w:rPr>
          <w:rFonts w:ascii="仿宋_GB2312" w:eastAsia="仿宋_GB2312" w:hint="eastAsia"/>
          <w:sz w:val="30"/>
          <w:szCs w:val="30"/>
        </w:rPr>
        <w:t>标定贯通巷道指向角误差</w:t>
      </w:r>
      <w:r>
        <w:rPr>
          <w:rFonts w:ascii="仿宋_GB2312" w:eastAsia="仿宋_GB2312" w:hint="eastAsia"/>
          <w:position w:val="-10"/>
          <w:sz w:val="30"/>
          <w:szCs w:val="30"/>
        </w:rPr>
        <w:object w:dxaOrig="180" w:dyaOrig="345">
          <v:shape id="_x0000_i1030" type="#_x0000_t75" style="width:8.75pt;height:17.55pt" o:ole="">
            <v:imagedata r:id="rId21" o:title=""/>
          </v:shape>
          <o:OLEObject Type="Embed" ProgID="Equation.3" ShapeID="_x0000_i1030" DrawAspect="Content" ObjectID="_1566975802" r:id="rId22"/>
        </w:object>
      </w:r>
      <w:r>
        <w:rPr>
          <w:rFonts w:ascii="仿宋_GB2312" w:eastAsia="仿宋_GB2312" w:hint="eastAsia"/>
          <w:sz w:val="30"/>
          <w:szCs w:val="30"/>
        </w:rPr>
        <w:t>m</w:t>
      </w:r>
      <w:r>
        <w:rPr>
          <w:rFonts w:ascii="仿宋_GB2312" w:eastAsia="仿宋_GB2312" w:hint="eastAsia"/>
          <w:sz w:val="30"/>
          <w:szCs w:val="30"/>
          <w:vertAlign w:val="subscript"/>
        </w:rPr>
        <w:t>α</w:t>
      </w:r>
      <w:r>
        <w:rPr>
          <w:rFonts w:ascii="仿宋_GB2312" w:eastAsia="仿宋_GB2312" w:hint="eastAsia"/>
          <w:sz w:val="30"/>
          <w:szCs w:val="30"/>
        </w:rPr>
        <w:t>≤（</w:t>
      </w:r>
      <w:r>
        <w:rPr>
          <w:rFonts w:ascii="仿宋_GB2312" w:eastAsia="仿宋_GB2312" w:hAnsi="宋体" w:hint="eastAsia"/>
          <w:sz w:val="30"/>
          <w:szCs w:val="30"/>
        </w:rPr>
        <w:t>±</w:t>
      </w:r>
      <w:r>
        <w:rPr>
          <w:rFonts w:ascii="仿宋_GB2312" w:eastAsia="仿宋_GB2312" w:hint="eastAsia"/>
          <w:sz w:val="30"/>
          <w:szCs w:val="30"/>
        </w:rPr>
        <w:t>40″）（这里不计起始方向误差，只考虑4站的测角累计误差，m</w:t>
      </w:r>
      <w:r>
        <w:rPr>
          <w:rFonts w:ascii="仿宋_GB2312" w:eastAsia="仿宋_GB2312" w:hint="eastAsia"/>
          <w:sz w:val="30"/>
          <w:szCs w:val="30"/>
          <w:vertAlign w:val="subscript"/>
        </w:rPr>
        <w:t>α</w:t>
      </w:r>
      <w:r>
        <w:rPr>
          <w:rFonts w:ascii="仿宋_GB2312" w:eastAsia="仿宋_GB2312" w:hint="eastAsia"/>
          <w:sz w:val="30"/>
          <w:szCs w:val="30"/>
        </w:rPr>
        <w:t>=2</w:t>
      </w:r>
      <w:r>
        <w:rPr>
          <w:rFonts w:ascii="仿宋_GB2312" w:eastAsia="仿宋_GB2312" w:hAnsi="宋体" w:hint="eastAsia"/>
          <w:sz w:val="30"/>
          <w:szCs w:val="30"/>
        </w:rPr>
        <w:t>·</w:t>
      </w:r>
      <w:r>
        <w:rPr>
          <w:rFonts w:ascii="仿宋_GB2312" w:eastAsia="仿宋_GB2312" w:hint="eastAsia"/>
          <w:sz w:val="30"/>
          <w:szCs w:val="30"/>
        </w:rPr>
        <w:t>m</w:t>
      </w:r>
      <w:r>
        <w:rPr>
          <w:rFonts w:ascii="仿宋_GB2312" w:eastAsia="仿宋_GB2312" w:hint="eastAsia"/>
          <w:sz w:val="30"/>
          <w:szCs w:val="30"/>
          <w:vertAlign w:val="subscript"/>
        </w:rPr>
        <w:t>β</w:t>
      </w:r>
      <w:r>
        <w:rPr>
          <w:rFonts w:ascii="仿宋_GB2312" w:eastAsia="仿宋_GB2312" w:hAnsi="宋体" w:hint="eastAsia"/>
          <w:sz w:val="30"/>
          <w:szCs w:val="30"/>
        </w:rPr>
        <w:t>·</w:t>
      </w:r>
      <w:r>
        <w:rPr>
          <w:rFonts w:ascii="仿宋_GB2312" w:eastAsia="仿宋_GB2312" w:hAnsi="宋体" w:hint="eastAsia"/>
          <w:position w:val="-8"/>
          <w:sz w:val="30"/>
          <w:szCs w:val="30"/>
        </w:rPr>
        <w:object w:dxaOrig="375" w:dyaOrig="360">
          <v:shape id="_x0000_i1031" type="#_x0000_t75" style="width:18.8pt;height:18.15pt" o:ole="">
            <v:imagedata r:id="rId23" o:title=""/>
          </v:shape>
          <o:OLEObject Type="Embed" ProgID="Equation.3" ShapeID="_x0000_i1031" DrawAspect="Content" ObjectID="_1566975803" r:id="rId24"/>
        </w:object>
      </w:r>
      <w:r>
        <w:rPr>
          <w:rFonts w:ascii="仿宋_GB2312" w:eastAsia="仿宋_GB2312" w:hAnsi="宋体" w:hint="eastAsia"/>
          <w:sz w:val="30"/>
          <w:szCs w:val="30"/>
        </w:rPr>
        <w:t>·</w:t>
      </w:r>
      <w:r>
        <w:rPr>
          <w:rFonts w:ascii="仿宋_GB2312" w:eastAsia="仿宋_GB2312" w:hAnsi="宋体" w:hint="eastAsia"/>
          <w:position w:val="-6"/>
          <w:sz w:val="30"/>
          <w:szCs w:val="30"/>
        </w:rPr>
        <w:object w:dxaOrig="375" w:dyaOrig="345">
          <v:shape id="_x0000_i1032" type="#_x0000_t75" style="width:18.8pt;height:17.55pt" o:ole="">
            <v:imagedata r:id="rId25" o:title=""/>
          </v:shape>
          <o:OLEObject Type="Embed" ProgID="Equation.3" ShapeID="_x0000_i1032" DrawAspect="Content" ObjectID="_1566975804" r:id="rId26"/>
        </w:object>
      </w:r>
      <w:r>
        <w:rPr>
          <w:rFonts w:ascii="仿宋_GB2312" w:eastAsia="仿宋_GB2312" w:hint="eastAsia"/>
          <w:sz w:val="30"/>
          <w:szCs w:val="30"/>
        </w:rPr>
        <w:t xml:space="preserve"> ，n=4，并考虑边角误差的等影响原理。故        </w:t>
      </w:r>
      <w:r>
        <w:rPr>
          <w:rFonts w:ascii="仿宋_GB2312" w:eastAsia="仿宋_GB2312" w:hint="eastAsia"/>
          <w:position w:val="-14"/>
          <w:sz w:val="30"/>
          <w:szCs w:val="30"/>
        </w:rPr>
        <w:object w:dxaOrig="4365" w:dyaOrig="420">
          <v:shape id="_x0000_i1033" type="#_x0000_t75" style="width:218.5pt;height:21.3pt" o:ole="">
            <v:imagedata r:id="rId27" o:title=""/>
          </v:shape>
          <o:OLEObject Type="Embed" ProgID="Equation.3" ShapeID="_x0000_i1033" DrawAspect="Content" ObjectID="_1566975805" r:id="rId28"/>
        </w:object>
      </w:r>
    </w:p>
    <w:p w:rsidR="00A446EF" w:rsidRDefault="000C58AD">
      <w:pPr>
        <w:snapToGrid w:val="0"/>
        <w:spacing w:line="560" w:lineRule="exact"/>
        <w:ind w:firstLineChars="200" w:firstLine="600"/>
        <w:rPr>
          <w:rFonts w:ascii="Arial Narrow" w:eastAsia="仿宋_GB2312" w:hAnsi="Arial Narrow" w:cs="Arial"/>
          <w:sz w:val="30"/>
          <w:szCs w:val="30"/>
        </w:rPr>
      </w:pPr>
      <w:r>
        <w:rPr>
          <w:rFonts w:ascii="仿宋_GB2312" w:eastAsia="仿宋_GB2312" w:hint="eastAsia"/>
          <w:sz w:val="30"/>
          <w:szCs w:val="30"/>
        </w:rPr>
        <w:lastRenderedPageBreak/>
        <w:t>其中：贯通巷道的正确指向角以裁判事前测定值为准，竞赛时裁判在现场量出各参赛队标定的</w:t>
      </w:r>
      <w:r>
        <w:rPr>
          <w:rFonts w:ascii="仿宋_GB2312" w:eastAsia="仿宋_GB2312" w:hAnsi="宋体" w:hint="eastAsia"/>
          <w:sz w:val="30"/>
          <w:szCs w:val="30"/>
        </w:rPr>
        <w:t>K</w:t>
      </w:r>
      <w:r>
        <w:rPr>
          <w:rFonts w:ascii="仿宋_GB2312" w:eastAsia="仿宋_GB2312" w:hAnsi="宋体" w:hint="eastAsia"/>
          <w:sz w:val="30"/>
          <w:szCs w:val="30"/>
          <w:vertAlign w:val="subscript"/>
        </w:rPr>
        <w:t>0</w:t>
      </w:r>
      <w:r>
        <w:rPr>
          <w:rFonts w:ascii="仿宋_GB2312" w:eastAsia="仿宋_GB2312" w:hAnsi="宋体" w:hint="eastAsia"/>
          <w:sz w:val="30"/>
          <w:szCs w:val="30"/>
        </w:rPr>
        <w:t>′点与事前裁判测定点之差e，按式</w:t>
      </w:r>
      <w:r>
        <w:rPr>
          <w:rFonts w:ascii="仿宋_GB2312" w:eastAsia="仿宋_GB2312" w:hint="eastAsia"/>
          <w:sz w:val="30"/>
          <w:szCs w:val="30"/>
        </w:rPr>
        <w:t>Δ</w:t>
      </w:r>
      <w:r>
        <w:rPr>
          <w:rFonts w:ascii="仿宋_GB2312" w:eastAsia="仿宋_GB2312" w:hAnsi="宋体" w:hint="eastAsia"/>
          <w:sz w:val="30"/>
          <w:szCs w:val="30"/>
        </w:rPr>
        <w:t>β</w:t>
      </w:r>
      <w:r>
        <w:rPr>
          <w:rFonts w:ascii="仿宋_GB2312" w:eastAsia="仿宋_GB2312" w:hAnsi="宋体" w:hint="eastAsia"/>
          <w:sz w:val="30"/>
          <w:szCs w:val="30"/>
          <w:vertAlign w:val="subscript"/>
        </w:rPr>
        <w:t>E</w:t>
      </w:r>
      <w:r>
        <w:rPr>
          <w:rFonts w:ascii="仿宋_GB2312" w:eastAsia="仿宋_GB2312" w:hAnsi="宋体" w:hint="eastAsia"/>
          <w:sz w:val="30"/>
          <w:szCs w:val="30"/>
        </w:rPr>
        <w:t>＝</w:t>
      </w:r>
      <w:r>
        <w:rPr>
          <w:rFonts w:ascii="仿宋_GB2312" w:eastAsia="仿宋_GB2312" w:hAnsi="宋体" w:hint="eastAsia"/>
          <w:position w:val="-30"/>
          <w:sz w:val="30"/>
          <w:szCs w:val="30"/>
        </w:rPr>
        <w:object w:dxaOrig="600" w:dyaOrig="675">
          <v:shape id="_x0000_i1034" type="#_x0000_t75" style="width:30.05pt;height:33.8pt" o:ole="">
            <v:imagedata r:id="rId29" o:title=""/>
          </v:shape>
          <o:OLEObject Type="Embed" ProgID="Equation.3" ShapeID="_x0000_i1034" DrawAspect="Content" ObjectID="_1566975806" r:id="rId30"/>
        </w:object>
      </w:r>
      <w:r>
        <w:rPr>
          <w:rFonts w:ascii="仿宋_GB2312" w:eastAsia="仿宋_GB2312" w:hAnsi="宋体" w:hint="eastAsia"/>
          <w:sz w:val="30"/>
          <w:szCs w:val="30"/>
        </w:rPr>
        <w:t>ρ″</w:t>
      </w:r>
      <w:r>
        <w:rPr>
          <w:rFonts w:ascii="仿宋_GB2312" w:eastAsia="仿宋_GB2312" w:hint="eastAsia"/>
          <w:sz w:val="30"/>
          <w:szCs w:val="30"/>
        </w:rPr>
        <w:t>。</w:t>
      </w:r>
    </w:p>
    <w:p w:rsidR="00A446EF" w:rsidRDefault="000C58AD">
      <w:pPr>
        <w:widowControl/>
        <w:snapToGrid w:val="0"/>
        <w:spacing w:line="560" w:lineRule="exact"/>
        <w:ind w:firstLineChars="200" w:firstLine="600"/>
        <w:rPr>
          <w:rFonts w:eastAsia="仿宋_GB2312"/>
          <w:sz w:val="30"/>
          <w:szCs w:val="30"/>
        </w:rPr>
      </w:pPr>
      <w:r>
        <w:rPr>
          <w:rFonts w:eastAsia="仿宋_GB2312" w:hint="eastAsia"/>
          <w:sz w:val="30"/>
          <w:szCs w:val="30"/>
        </w:rPr>
        <w:t>（</w:t>
      </w:r>
      <w:r>
        <w:rPr>
          <w:rFonts w:eastAsia="仿宋_GB2312" w:hint="eastAsia"/>
          <w:sz w:val="30"/>
          <w:szCs w:val="30"/>
        </w:rPr>
        <w:t>2</w:t>
      </w:r>
      <w:r>
        <w:rPr>
          <w:rFonts w:eastAsia="仿宋_GB2312" w:hint="eastAsia"/>
          <w:sz w:val="30"/>
          <w:szCs w:val="30"/>
        </w:rPr>
        <w:t>）</w:t>
      </w:r>
      <w:r>
        <w:rPr>
          <w:rFonts w:eastAsia="仿宋_GB2312"/>
          <w:sz w:val="30"/>
          <w:szCs w:val="30"/>
        </w:rPr>
        <w:t>成果质量成绩评定标准</w:t>
      </w:r>
    </w:p>
    <w:p w:rsidR="00A446EF" w:rsidRDefault="000C58AD">
      <w:pPr>
        <w:widowControl/>
        <w:snapToGrid w:val="0"/>
        <w:spacing w:line="560" w:lineRule="exact"/>
        <w:ind w:firstLineChars="200" w:firstLine="600"/>
        <w:rPr>
          <w:rFonts w:eastAsia="仿宋_GB2312"/>
          <w:sz w:val="30"/>
          <w:szCs w:val="30"/>
        </w:rPr>
      </w:pPr>
      <w:r>
        <w:rPr>
          <w:rFonts w:eastAsia="仿宋_GB2312"/>
          <w:sz w:val="30"/>
          <w:szCs w:val="30"/>
        </w:rPr>
        <w:t>成果质量从观测质量和测量成果等方面考虑，总分</w:t>
      </w:r>
      <w:r>
        <w:rPr>
          <w:rFonts w:eastAsia="仿宋_GB2312"/>
          <w:sz w:val="30"/>
          <w:szCs w:val="30"/>
        </w:rPr>
        <w:t>70</w:t>
      </w:r>
      <w:r>
        <w:rPr>
          <w:rFonts w:eastAsia="仿宋_GB2312"/>
          <w:sz w:val="30"/>
          <w:szCs w:val="30"/>
        </w:rPr>
        <w:t>分，包括：</w:t>
      </w:r>
    </w:p>
    <w:p w:rsidR="00A446EF" w:rsidRDefault="000C58AD">
      <w:pPr>
        <w:spacing w:line="360" w:lineRule="auto"/>
        <w:ind w:firstLineChars="200" w:firstLine="600"/>
        <w:jc w:val="left"/>
        <w:rPr>
          <w:rFonts w:ascii="仿宋_GB2312" w:eastAsia="仿宋_GB2312"/>
          <w:sz w:val="30"/>
          <w:szCs w:val="30"/>
        </w:rPr>
      </w:pPr>
      <w:r>
        <w:rPr>
          <w:rFonts w:ascii="仿宋_GB2312" w:eastAsia="仿宋_GB2312" w:hint="eastAsia"/>
          <w:sz w:val="30"/>
          <w:szCs w:val="30"/>
        </w:rPr>
        <w:t>成果质量从观测质量和计算成果等方面考虑：</w:t>
      </w:r>
    </w:p>
    <w:p w:rsidR="00A446EF" w:rsidRDefault="000C58AD">
      <w:pPr>
        <w:spacing w:line="360" w:lineRule="auto"/>
        <w:ind w:firstLineChars="200" w:firstLine="600"/>
        <w:jc w:val="left"/>
        <w:rPr>
          <w:rFonts w:ascii="仿宋_GB2312" w:eastAsia="仿宋_GB2312"/>
          <w:sz w:val="30"/>
          <w:szCs w:val="30"/>
        </w:rPr>
      </w:pPr>
      <w:r>
        <w:rPr>
          <w:rFonts w:ascii="仿宋_GB2312" w:eastAsia="仿宋_GB2312"/>
          <w:sz w:val="30"/>
          <w:szCs w:val="30"/>
        </w:rPr>
        <w:fldChar w:fldCharType="begin"/>
      </w:r>
      <w:r>
        <w:rPr>
          <w:rFonts w:ascii="仿宋_GB2312" w:eastAsia="仿宋_GB2312" w:hint="eastAsia"/>
          <w:sz w:val="30"/>
          <w:szCs w:val="30"/>
        </w:rPr>
        <w:instrText>= 1 \* GB3</w:instrText>
      </w:r>
      <w:r>
        <w:rPr>
          <w:rFonts w:ascii="仿宋_GB2312" w:eastAsia="仿宋_GB2312"/>
          <w:sz w:val="30"/>
          <w:szCs w:val="30"/>
        </w:rPr>
        <w:fldChar w:fldCharType="separate"/>
      </w:r>
      <w:r>
        <w:rPr>
          <w:rFonts w:ascii="仿宋_GB2312" w:eastAsia="仿宋_GB2312" w:hint="eastAsia"/>
          <w:sz w:val="30"/>
          <w:szCs w:val="30"/>
        </w:rPr>
        <w:t>①</w:t>
      </w:r>
      <w:r>
        <w:rPr>
          <w:rFonts w:ascii="仿宋_GB2312" w:eastAsia="仿宋_GB2312"/>
          <w:sz w:val="30"/>
          <w:szCs w:val="30"/>
        </w:rPr>
        <w:fldChar w:fldCharType="end"/>
      </w:r>
      <w:r>
        <w:rPr>
          <w:rFonts w:ascii="仿宋_GB2312" w:eastAsia="仿宋_GB2312" w:hint="eastAsia"/>
          <w:sz w:val="30"/>
          <w:szCs w:val="30"/>
        </w:rPr>
        <w:t>不合格成果</w:t>
      </w:r>
    </w:p>
    <w:p w:rsidR="00A446EF" w:rsidRDefault="000C58AD">
      <w:pPr>
        <w:spacing w:line="360" w:lineRule="auto"/>
        <w:ind w:firstLineChars="200" w:firstLine="600"/>
        <w:jc w:val="left"/>
        <w:rPr>
          <w:rFonts w:ascii="仿宋_GB2312" w:eastAsia="仿宋_GB2312"/>
          <w:sz w:val="30"/>
          <w:szCs w:val="30"/>
        </w:rPr>
      </w:pPr>
      <w:r>
        <w:rPr>
          <w:rFonts w:ascii="仿宋_GB2312" w:eastAsia="仿宋_GB2312" w:hint="eastAsia"/>
          <w:sz w:val="30"/>
          <w:szCs w:val="30"/>
        </w:rPr>
        <w:t>不合格成果称为二类成果。</w:t>
      </w:r>
    </w:p>
    <w:p w:rsidR="00A446EF" w:rsidRDefault="000C58AD">
      <w:pPr>
        <w:spacing w:line="360" w:lineRule="auto"/>
        <w:ind w:firstLineChars="200" w:firstLine="600"/>
        <w:jc w:val="left"/>
        <w:rPr>
          <w:rFonts w:ascii="仿宋_GB2312" w:eastAsia="仿宋_GB2312"/>
          <w:sz w:val="30"/>
          <w:szCs w:val="30"/>
        </w:rPr>
      </w:pPr>
      <w:r>
        <w:rPr>
          <w:rFonts w:ascii="仿宋_GB2312" w:eastAsia="仿宋_GB2312" w:hint="eastAsia"/>
          <w:sz w:val="30"/>
          <w:szCs w:val="30"/>
        </w:rPr>
        <w:t>原始观测成果用橡皮擦、盘左盘右两个半测回互差超限、原始记录连环涂改、角度观测记录改动秒值、距离测量记录改动厘米或者毫米、边长</w:t>
      </w:r>
      <w:proofErr w:type="gramStart"/>
      <w:r>
        <w:rPr>
          <w:rFonts w:ascii="仿宋_GB2312" w:eastAsia="仿宋_GB2312" w:hint="eastAsia"/>
          <w:sz w:val="30"/>
          <w:szCs w:val="30"/>
        </w:rPr>
        <w:t>往返测互差</w:t>
      </w:r>
      <w:proofErr w:type="gramEnd"/>
      <w:r>
        <w:rPr>
          <w:rFonts w:ascii="仿宋_GB2312" w:eastAsia="仿宋_GB2312" w:hint="eastAsia"/>
          <w:sz w:val="30"/>
          <w:szCs w:val="30"/>
        </w:rPr>
        <w:t>与边长之比超限等，只要其中违反1项即为二类成果。</w:t>
      </w:r>
    </w:p>
    <w:p w:rsidR="00A446EF" w:rsidRDefault="000C58AD">
      <w:pPr>
        <w:tabs>
          <w:tab w:val="left" w:pos="0"/>
        </w:tabs>
        <w:spacing w:line="360" w:lineRule="auto"/>
        <w:ind w:firstLineChars="200" w:firstLine="600"/>
        <w:jc w:val="left"/>
        <w:rPr>
          <w:rFonts w:ascii="仿宋_GB2312" w:eastAsia="仿宋_GB2312"/>
          <w:sz w:val="30"/>
          <w:szCs w:val="30"/>
        </w:rPr>
      </w:pPr>
      <w:r>
        <w:rPr>
          <w:rFonts w:ascii="仿宋_GB2312" w:eastAsia="仿宋_GB2312" w:hint="eastAsia"/>
          <w:sz w:val="30"/>
          <w:szCs w:val="30"/>
        </w:rPr>
        <w:t>为了保证公平竞赛，凡是手簿内部出现与测量数据无关的字体、符号等内容，也将被视为不合格的二类成果。</w:t>
      </w:r>
    </w:p>
    <w:p w:rsidR="00A446EF" w:rsidRDefault="000C58AD">
      <w:pPr>
        <w:spacing w:line="360" w:lineRule="auto"/>
        <w:ind w:firstLineChars="200" w:firstLine="600"/>
        <w:jc w:val="left"/>
        <w:rPr>
          <w:rFonts w:ascii="仿宋_GB2312" w:eastAsia="仿宋_GB2312"/>
          <w:sz w:val="30"/>
          <w:szCs w:val="30"/>
        </w:rPr>
      </w:pPr>
      <w:r>
        <w:rPr>
          <w:rFonts w:ascii="仿宋_GB2312" w:eastAsia="仿宋_GB2312"/>
          <w:sz w:val="30"/>
          <w:szCs w:val="30"/>
        </w:rPr>
        <w:fldChar w:fldCharType="begin"/>
      </w:r>
      <w:r>
        <w:rPr>
          <w:rFonts w:ascii="仿宋_GB2312" w:eastAsia="仿宋_GB2312" w:hint="eastAsia"/>
          <w:sz w:val="30"/>
          <w:szCs w:val="30"/>
        </w:rPr>
        <w:instrText>= 2 \* GB3</w:instrText>
      </w:r>
      <w:r>
        <w:rPr>
          <w:rFonts w:ascii="仿宋_GB2312" w:eastAsia="仿宋_GB2312"/>
          <w:sz w:val="30"/>
          <w:szCs w:val="30"/>
        </w:rPr>
        <w:fldChar w:fldCharType="separate"/>
      </w:r>
      <w:r>
        <w:rPr>
          <w:rFonts w:ascii="仿宋_GB2312" w:eastAsia="仿宋_GB2312" w:hint="eastAsia"/>
          <w:sz w:val="30"/>
          <w:szCs w:val="30"/>
        </w:rPr>
        <w:t>②</w:t>
      </w:r>
      <w:r>
        <w:rPr>
          <w:rFonts w:ascii="仿宋_GB2312" w:eastAsia="仿宋_GB2312"/>
          <w:sz w:val="30"/>
          <w:szCs w:val="30"/>
        </w:rPr>
        <w:fldChar w:fldCharType="end"/>
      </w:r>
      <w:r>
        <w:rPr>
          <w:rFonts w:ascii="仿宋_GB2312" w:eastAsia="仿宋_GB2312" w:hint="eastAsia"/>
          <w:sz w:val="30"/>
          <w:szCs w:val="30"/>
        </w:rPr>
        <w:t>观测与记录评分标准</w:t>
      </w:r>
    </w:p>
    <w:p w:rsidR="00A446EF" w:rsidRDefault="000C58AD">
      <w:pPr>
        <w:pStyle w:val="1"/>
        <w:numPr>
          <w:ilvl w:val="0"/>
          <w:numId w:val="6"/>
        </w:numPr>
        <w:tabs>
          <w:tab w:val="left" w:pos="0"/>
        </w:tabs>
        <w:spacing w:line="360" w:lineRule="auto"/>
        <w:ind w:firstLineChars="0"/>
        <w:rPr>
          <w:rFonts w:ascii="仿宋_GB2312" w:eastAsia="仿宋_GB2312"/>
          <w:sz w:val="30"/>
          <w:szCs w:val="30"/>
        </w:rPr>
      </w:pPr>
      <w:r>
        <w:rPr>
          <w:rFonts w:ascii="仿宋_GB2312" w:eastAsia="仿宋_GB2312" w:hint="eastAsia"/>
          <w:sz w:val="30"/>
          <w:szCs w:val="30"/>
        </w:rPr>
        <w:t xml:space="preserve">外业部分 </w:t>
      </w:r>
    </w:p>
    <w:p w:rsidR="00A446EF" w:rsidRDefault="000C58AD">
      <w:pPr>
        <w:pStyle w:val="1"/>
        <w:widowControl/>
        <w:snapToGrid w:val="0"/>
        <w:spacing w:line="560" w:lineRule="exact"/>
        <w:ind w:left="960" w:firstLineChars="0" w:firstLine="0"/>
        <w:rPr>
          <w:rFonts w:eastAsia="仿宋_GB2312"/>
          <w:sz w:val="30"/>
          <w:szCs w:val="30"/>
        </w:rPr>
      </w:pPr>
      <w:r>
        <w:rPr>
          <w:rFonts w:eastAsia="仿宋_GB2312"/>
          <w:sz w:val="30"/>
          <w:szCs w:val="30"/>
        </w:rPr>
        <w:t>测量外业违规按表</w:t>
      </w:r>
      <w:r>
        <w:rPr>
          <w:rFonts w:eastAsia="仿宋_GB2312" w:hint="eastAsia"/>
          <w:sz w:val="30"/>
          <w:szCs w:val="30"/>
        </w:rPr>
        <w:t>7</w:t>
      </w:r>
      <w:r>
        <w:rPr>
          <w:rFonts w:eastAsia="仿宋_GB2312"/>
          <w:sz w:val="30"/>
          <w:szCs w:val="30"/>
        </w:rPr>
        <w:t>：</w:t>
      </w:r>
    </w:p>
    <w:p w:rsidR="00A446EF" w:rsidRDefault="000C58AD">
      <w:pPr>
        <w:pStyle w:val="1"/>
        <w:tabs>
          <w:tab w:val="left" w:pos="0"/>
        </w:tabs>
        <w:spacing w:line="360" w:lineRule="auto"/>
        <w:ind w:left="960" w:firstLineChars="0" w:firstLine="0"/>
        <w:jc w:val="center"/>
        <w:rPr>
          <w:rFonts w:ascii="仿宋_GB2312" w:eastAsia="仿宋_GB2312"/>
          <w:sz w:val="24"/>
          <w:szCs w:val="24"/>
        </w:rPr>
      </w:pPr>
      <w:r>
        <w:rPr>
          <w:rFonts w:ascii="仿宋_GB2312" w:eastAsia="仿宋_GB2312" w:hint="eastAsia"/>
          <w:sz w:val="24"/>
          <w:szCs w:val="24"/>
        </w:rPr>
        <w:t>表7:外业观测评分表</w:t>
      </w:r>
    </w:p>
    <w:tbl>
      <w:tblPr>
        <w:tblW w:w="83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4"/>
        <w:gridCol w:w="3436"/>
        <w:gridCol w:w="1100"/>
      </w:tblGrid>
      <w:tr w:rsidR="00A446EF">
        <w:trPr>
          <w:trHeight w:hRule="exact" w:val="397"/>
          <w:jc w:val="center"/>
        </w:trPr>
        <w:tc>
          <w:tcPr>
            <w:tcW w:w="3794" w:type="dxa"/>
            <w:vAlign w:val="center"/>
          </w:tcPr>
          <w:p w:rsidR="00A446EF" w:rsidRDefault="000C58AD">
            <w:pPr>
              <w:widowControl/>
              <w:ind w:rightChars="-20" w:right="-42"/>
              <w:jc w:val="center"/>
              <w:rPr>
                <w:rFonts w:asciiTheme="minorEastAsia" w:hAnsiTheme="minorEastAsia" w:cs="仿宋"/>
                <w:b/>
                <w:bCs/>
                <w:color w:val="000000"/>
                <w:kern w:val="0"/>
                <w:sz w:val="24"/>
                <w:szCs w:val="24"/>
              </w:rPr>
            </w:pPr>
            <w:r>
              <w:rPr>
                <w:rFonts w:asciiTheme="minorEastAsia" w:hAnsiTheme="minorEastAsia" w:cs="仿宋" w:hint="eastAsia"/>
                <w:b/>
                <w:bCs/>
                <w:color w:val="000000"/>
                <w:kern w:val="0"/>
                <w:sz w:val="24"/>
                <w:szCs w:val="24"/>
              </w:rPr>
              <w:t>评  测  内  容</w:t>
            </w:r>
          </w:p>
        </w:tc>
        <w:tc>
          <w:tcPr>
            <w:tcW w:w="3436" w:type="dxa"/>
            <w:vAlign w:val="center"/>
          </w:tcPr>
          <w:p w:rsidR="00A446EF" w:rsidRDefault="000C58AD">
            <w:pPr>
              <w:widowControl/>
              <w:ind w:rightChars="-20" w:right="-42"/>
              <w:jc w:val="center"/>
              <w:rPr>
                <w:rFonts w:asciiTheme="minorEastAsia" w:hAnsiTheme="minorEastAsia" w:cs="仿宋"/>
                <w:b/>
                <w:bCs/>
                <w:color w:val="000000"/>
                <w:kern w:val="0"/>
                <w:sz w:val="24"/>
                <w:szCs w:val="24"/>
              </w:rPr>
            </w:pPr>
            <w:r>
              <w:rPr>
                <w:rFonts w:asciiTheme="minorEastAsia" w:hAnsiTheme="minorEastAsia" w:cs="仿宋" w:hint="eastAsia"/>
                <w:b/>
                <w:bCs/>
                <w:color w:val="000000"/>
                <w:kern w:val="0"/>
                <w:sz w:val="24"/>
                <w:szCs w:val="24"/>
              </w:rPr>
              <w:t>评 分  标  准</w:t>
            </w:r>
          </w:p>
        </w:tc>
        <w:tc>
          <w:tcPr>
            <w:tcW w:w="1100" w:type="dxa"/>
            <w:vAlign w:val="center"/>
          </w:tcPr>
          <w:p w:rsidR="00A446EF" w:rsidRDefault="000C58AD">
            <w:pPr>
              <w:widowControl/>
              <w:ind w:rightChars="-20" w:right="-42"/>
              <w:jc w:val="center"/>
              <w:rPr>
                <w:rFonts w:asciiTheme="minorEastAsia" w:hAnsiTheme="minorEastAsia" w:cs="仿宋"/>
                <w:b/>
                <w:bCs/>
                <w:color w:val="000000"/>
                <w:kern w:val="0"/>
                <w:sz w:val="24"/>
                <w:szCs w:val="24"/>
              </w:rPr>
            </w:pPr>
            <w:r>
              <w:rPr>
                <w:rFonts w:asciiTheme="minorEastAsia" w:hAnsiTheme="minorEastAsia" w:cs="仿宋" w:hint="eastAsia"/>
                <w:b/>
                <w:bCs/>
                <w:color w:val="000000"/>
                <w:kern w:val="0"/>
                <w:sz w:val="24"/>
                <w:szCs w:val="24"/>
              </w:rPr>
              <w:t>扣 分</w:t>
            </w:r>
          </w:p>
        </w:tc>
      </w:tr>
      <w:tr w:rsidR="00A446EF">
        <w:trPr>
          <w:trHeight w:hRule="exact" w:val="397"/>
          <w:jc w:val="center"/>
        </w:trPr>
        <w:tc>
          <w:tcPr>
            <w:tcW w:w="3794" w:type="dxa"/>
            <w:vAlign w:val="center"/>
          </w:tcPr>
          <w:p w:rsidR="00A446EF" w:rsidRDefault="000C58AD">
            <w:pPr>
              <w:widowControl/>
              <w:ind w:rightChars="-20" w:right="-42"/>
              <w:jc w:val="left"/>
              <w:rPr>
                <w:rFonts w:asciiTheme="minorEastAsia" w:hAnsiTheme="minorEastAsia" w:cs="仿宋"/>
                <w:b/>
                <w:bCs/>
                <w:color w:val="000000"/>
                <w:kern w:val="0"/>
                <w:sz w:val="24"/>
                <w:szCs w:val="24"/>
              </w:rPr>
            </w:pPr>
            <w:proofErr w:type="gramStart"/>
            <w:r>
              <w:rPr>
                <w:rFonts w:asciiTheme="minorEastAsia" w:hAnsiTheme="minorEastAsia" w:cs="仿宋" w:hint="eastAsia"/>
                <w:kern w:val="0"/>
                <w:sz w:val="24"/>
                <w:szCs w:val="24"/>
              </w:rPr>
              <w:t>搬站时</w:t>
            </w:r>
            <w:proofErr w:type="gramEnd"/>
            <w:r>
              <w:rPr>
                <w:rFonts w:asciiTheme="minorEastAsia" w:hAnsiTheme="minorEastAsia" w:cs="仿宋" w:hint="eastAsia"/>
                <w:kern w:val="0"/>
                <w:sz w:val="24"/>
                <w:szCs w:val="24"/>
              </w:rPr>
              <w:t>全站仪必须装箱</w:t>
            </w:r>
          </w:p>
        </w:tc>
        <w:tc>
          <w:tcPr>
            <w:tcW w:w="3436" w:type="dxa"/>
            <w:vAlign w:val="center"/>
          </w:tcPr>
          <w:p w:rsidR="00A446EF" w:rsidRDefault="000C58AD">
            <w:pPr>
              <w:widowControl/>
              <w:ind w:rightChars="-20" w:right="-42"/>
              <w:jc w:val="center"/>
              <w:rPr>
                <w:rFonts w:asciiTheme="minorEastAsia" w:hAnsiTheme="minorEastAsia" w:cs="仿宋"/>
                <w:b/>
                <w:bCs/>
                <w:color w:val="000000"/>
                <w:kern w:val="0"/>
                <w:sz w:val="24"/>
                <w:szCs w:val="24"/>
              </w:rPr>
            </w:pPr>
            <w:r>
              <w:rPr>
                <w:rFonts w:asciiTheme="minorEastAsia" w:hAnsiTheme="minorEastAsia" w:cs="仿宋" w:hint="eastAsia"/>
                <w:color w:val="000000"/>
                <w:kern w:val="0"/>
                <w:sz w:val="24"/>
                <w:szCs w:val="24"/>
              </w:rPr>
              <w:t>违规1次扣2分</w:t>
            </w:r>
          </w:p>
        </w:tc>
        <w:tc>
          <w:tcPr>
            <w:tcW w:w="1100" w:type="dxa"/>
            <w:vAlign w:val="center"/>
          </w:tcPr>
          <w:p w:rsidR="00A446EF" w:rsidRDefault="00A446EF">
            <w:pPr>
              <w:widowControl/>
              <w:ind w:rightChars="-20" w:right="-42"/>
              <w:jc w:val="center"/>
              <w:rPr>
                <w:rFonts w:asciiTheme="minorEastAsia" w:hAnsiTheme="minorEastAsia" w:cs="仿宋"/>
                <w:b/>
                <w:bCs/>
                <w:color w:val="000000"/>
                <w:kern w:val="0"/>
                <w:sz w:val="24"/>
                <w:szCs w:val="24"/>
              </w:rPr>
            </w:pPr>
          </w:p>
        </w:tc>
      </w:tr>
      <w:tr w:rsidR="00A446EF">
        <w:trPr>
          <w:trHeight w:hRule="exact" w:val="397"/>
          <w:jc w:val="center"/>
        </w:trPr>
        <w:tc>
          <w:tcPr>
            <w:tcW w:w="3794" w:type="dxa"/>
            <w:vAlign w:val="center"/>
          </w:tcPr>
          <w:p w:rsidR="00A446EF" w:rsidRDefault="000C58AD">
            <w:pPr>
              <w:ind w:rightChars="-20" w:right="-42"/>
              <w:rPr>
                <w:rFonts w:asciiTheme="minorEastAsia" w:hAnsiTheme="minorEastAsia" w:cs="仿宋"/>
                <w:color w:val="000000"/>
                <w:kern w:val="0"/>
                <w:sz w:val="24"/>
                <w:szCs w:val="24"/>
              </w:rPr>
            </w:pPr>
            <w:r>
              <w:rPr>
                <w:rFonts w:asciiTheme="minorEastAsia" w:hAnsiTheme="minorEastAsia" w:cs="仿宋" w:hint="eastAsia"/>
                <w:color w:val="000000"/>
                <w:kern w:val="0"/>
                <w:sz w:val="24"/>
                <w:szCs w:val="24"/>
              </w:rPr>
              <w:t>观测、记录按规定轮换</w:t>
            </w:r>
          </w:p>
        </w:tc>
        <w:tc>
          <w:tcPr>
            <w:tcW w:w="3436" w:type="dxa"/>
            <w:tcBorders>
              <w:bottom w:val="single" w:sz="4" w:space="0" w:color="auto"/>
            </w:tcBorders>
            <w:vAlign w:val="center"/>
          </w:tcPr>
          <w:p w:rsidR="00A446EF" w:rsidRDefault="000C58AD">
            <w:pPr>
              <w:widowControl/>
              <w:ind w:rightChars="-20" w:right="-42"/>
              <w:jc w:val="center"/>
              <w:rPr>
                <w:rFonts w:asciiTheme="minorEastAsia" w:hAnsiTheme="minorEastAsia" w:cs="仿宋"/>
                <w:color w:val="000000"/>
                <w:kern w:val="0"/>
                <w:sz w:val="24"/>
                <w:szCs w:val="24"/>
              </w:rPr>
            </w:pPr>
            <w:r>
              <w:rPr>
                <w:rFonts w:asciiTheme="minorEastAsia" w:hAnsiTheme="minorEastAsia" w:cs="仿宋" w:hint="eastAsia"/>
                <w:color w:val="000000"/>
                <w:kern w:val="0"/>
                <w:sz w:val="24"/>
                <w:szCs w:val="24"/>
              </w:rPr>
              <w:t>违规1次扣2分</w:t>
            </w:r>
          </w:p>
        </w:tc>
        <w:tc>
          <w:tcPr>
            <w:tcW w:w="1100" w:type="dxa"/>
            <w:tcBorders>
              <w:bottom w:val="single" w:sz="4" w:space="0" w:color="auto"/>
            </w:tcBorders>
            <w:vAlign w:val="center"/>
          </w:tcPr>
          <w:p w:rsidR="00A446EF" w:rsidRDefault="00A446EF">
            <w:pPr>
              <w:widowControl/>
              <w:ind w:rightChars="-20" w:right="-42"/>
              <w:jc w:val="center"/>
              <w:rPr>
                <w:rFonts w:asciiTheme="minorEastAsia" w:hAnsiTheme="minorEastAsia" w:cs="仿宋"/>
                <w:color w:val="000000"/>
                <w:kern w:val="0"/>
                <w:sz w:val="24"/>
                <w:szCs w:val="24"/>
              </w:rPr>
            </w:pPr>
          </w:p>
        </w:tc>
      </w:tr>
      <w:tr w:rsidR="00A446EF">
        <w:trPr>
          <w:trHeight w:hRule="exact" w:val="397"/>
          <w:jc w:val="center"/>
        </w:trPr>
        <w:tc>
          <w:tcPr>
            <w:tcW w:w="3794" w:type="dxa"/>
            <w:vAlign w:val="center"/>
          </w:tcPr>
          <w:p w:rsidR="00A446EF" w:rsidRDefault="000C58AD">
            <w:pPr>
              <w:ind w:rightChars="-20" w:right="-42"/>
              <w:rPr>
                <w:rFonts w:asciiTheme="minorEastAsia" w:hAnsiTheme="minorEastAsia" w:cs="仿宋"/>
                <w:color w:val="000000"/>
                <w:kern w:val="0"/>
                <w:sz w:val="24"/>
                <w:szCs w:val="24"/>
              </w:rPr>
            </w:pPr>
            <w:r>
              <w:rPr>
                <w:rFonts w:asciiTheme="minorEastAsia" w:hAnsiTheme="minorEastAsia" w:cs="仿宋" w:hint="eastAsia"/>
                <w:color w:val="000000"/>
                <w:kern w:val="0"/>
                <w:sz w:val="24"/>
                <w:szCs w:val="24"/>
              </w:rPr>
              <w:t>记录者引导观测者读数</w:t>
            </w:r>
          </w:p>
        </w:tc>
        <w:tc>
          <w:tcPr>
            <w:tcW w:w="3436" w:type="dxa"/>
            <w:tcBorders>
              <w:bottom w:val="single" w:sz="4" w:space="0" w:color="auto"/>
            </w:tcBorders>
            <w:vAlign w:val="center"/>
          </w:tcPr>
          <w:p w:rsidR="00A446EF" w:rsidRDefault="000C58AD">
            <w:pPr>
              <w:widowControl/>
              <w:ind w:rightChars="-20" w:right="-42"/>
              <w:jc w:val="center"/>
              <w:rPr>
                <w:rFonts w:asciiTheme="minorEastAsia" w:hAnsiTheme="minorEastAsia" w:cs="仿宋"/>
                <w:color w:val="000000"/>
                <w:kern w:val="0"/>
                <w:sz w:val="24"/>
                <w:szCs w:val="24"/>
              </w:rPr>
            </w:pPr>
            <w:r>
              <w:rPr>
                <w:rFonts w:asciiTheme="minorEastAsia" w:hAnsiTheme="minorEastAsia" w:cs="仿宋" w:hint="eastAsia"/>
                <w:color w:val="000000"/>
                <w:kern w:val="0"/>
                <w:sz w:val="24"/>
                <w:szCs w:val="24"/>
              </w:rPr>
              <w:t>违规1次扣1分</w:t>
            </w:r>
          </w:p>
        </w:tc>
        <w:tc>
          <w:tcPr>
            <w:tcW w:w="1100" w:type="dxa"/>
            <w:tcBorders>
              <w:bottom w:val="single" w:sz="4" w:space="0" w:color="auto"/>
            </w:tcBorders>
            <w:vAlign w:val="center"/>
          </w:tcPr>
          <w:p w:rsidR="00A446EF" w:rsidRDefault="00A446EF">
            <w:pPr>
              <w:widowControl/>
              <w:ind w:rightChars="-20" w:right="-42"/>
              <w:jc w:val="center"/>
              <w:rPr>
                <w:rFonts w:asciiTheme="minorEastAsia" w:hAnsiTheme="minorEastAsia" w:cs="仿宋"/>
                <w:color w:val="000000"/>
                <w:kern w:val="0"/>
                <w:sz w:val="24"/>
                <w:szCs w:val="24"/>
              </w:rPr>
            </w:pPr>
          </w:p>
        </w:tc>
      </w:tr>
      <w:tr w:rsidR="00A446EF">
        <w:trPr>
          <w:trHeight w:hRule="exact" w:val="397"/>
          <w:jc w:val="center"/>
        </w:trPr>
        <w:tc>
          <w:tcPr>
            <w:tcW w:w="3794" w:type="dxa"/>
            <w:vAlign w:val="center"/>
          </w:tcPr>
          <w:p w:rsidR="00A446EF" w:rsidRDefault="000C58AD">
            <w:pPr>
              <w:ind w:rightChars="-20" w:right="-42"/>
              <w:rPr>
                <w:rFonts w:asciiTheme="minorEastAsia" w:hAnsiTheme="minorEastAsia" w:cs="仿宋"/>
                <w:color w:val="000000"/>
                <w:kern w:val="0"/>
                <w:sz w:val="24"/>
                <w:szCs w:val="24"/>
              </w:rPr>
            </w:pPr>
            <w:r>
              <w:rPr>
                <w:rFonts w:asciiTheme="minorEastAsia" w:hAnsiTheme="minorEastAsia" w:cs="仿宋" w:hint="eastAsia"/>
                <w:color w:val="000000"/>
                <w:kern w:val="0"/>
                <w:sz w:val="24"/>
                <w:szCs w:val="24"/>
              </w:rPr>
              <w:t>用橡皮擦手簿</w:t>
            </w:r>
          </w:p>
        </w:tc>
        <w:tc>
          <w:tcPr>
            <w:tcW w:w="3436" w:type="dxa"/>
            <w:tcBorders>
              <w:bottom w:val="single" w:sz="4" w:space="0" w:color="auto"/>
            </w:tcBorders>
            <w:vAlign w:val="center"/>
          </w:tcPr>
          <w:p w:rsidR="00A446EF" w:rsidRDefault="000C58AD">
            <w:pPr>
              <w:widowControl/>
              <w:ind w:rightChars="-20" w:right="-42"/>
              <w:jc w:val="center"/>
              <w:rPr>
                <w:rFonts w:asciiTheme="minorEastAsia" w:hAnsiTheme="minorEastAsia" w:cs="仿宋"/>
                <w:color w:val="000000"/>
                <w:kern w:val="0"/>
                <w:sz w:val="24"/>
                <w:szCs w:val="24"/>
              </w:rPr>
            </w:pPr>
            <w:r>
              <w:rPr>
                <w:rFonts w:asciiTheme="minorEastAsia" w:hAnsiTheme="minorEastAsia" w:cs="仿宋" w:hint="eastAsia"/>
                <w:color w:val="000000"/>
                <w:kern w:val="0"/>
                <w:sz w:val="24"/>
                <w:szCs w:val="24"/>
              </w:rPr>
              <w:t>违规</w:t>
            </w:r>
          </w:p>
        </w:tc>
        <w:tc>
          <w:tcPr>
            <w:tcW w:w="1100" w:type="dxa"/>
            <w:tcBorders>
              <w:bottom w:val="single" w:sz="4" w:space="0" w:color="auto"/>
            </w:tcBorders>
            <w:vAlign w:val="center"/>
          </w:tcPr>
          <w:p w:rsidR="00A446EF" w:rsidRDefault="000C58AD">
            <w:pPr>
              <w:widowControl/>
              <w:ind w:rightChars="-20" w:right="-42"/>
              <w:jc w:val="center"/>
              <w:rPr>
                <w:rFonts w:asciiTheme="minorEastAsia" w:hAnsiTheme="minorEastAsia" w:cs="仿宋"/>
                <w:color w:val="000000"/>
                <w:kern w:val="0"/>
                <w:sz w:val="24"/>
                <w:szCs w:val="24"/>
              </w:rPr>
            </w:pPr>
            <w:r>
              <w:rPr>
                <w:rFonts w:asciiTheme="minorEastAsia" w:hAnsiTheme="minorEastAsia" w:cs="仿宋" w:hint="eastAsia"/>
                <w:color w:val="000000"/>
                <w:kern w:val="0"/>
                <w:sz w:val="24"/>
                <w:szCs w:val="24"/>
              </w:rPr>
              <w:t>二类</w:t>
            </w:r>
          </w:p>
        </w:tc>
      </w:tr>
      <w:tr w:rsidR="00A446EF">
        <w:trPr>
          <w:trHeight w:hRule="exact" w:val="397"/>
          <w:jc w:val="center"/>
        </w:trPr>
        <w:tc>
          <w:tcPr>
            <w:tcW w:w="3794" w:type="dxa"/>
            <w:vAlign w:val="center"/>
          </w:tcPr>
          <w:p w:rsidR="00A446EF" w:rsidRDefault="000C58AD">
            <w:pPr>
              <w:ind w:rightChars="-20" w:right="-42"/>
              <w:rPr>
                <w:rFonts w:asciiTheme="minorEastAsia" w:hAnsiTheme="minorEastAsia" w:cs="仿宋"/>
                <w:color w:val="000000"/>
                <w:kern w:val="0"/>
                <w:sz w:val="24"/>
                <w:szCs w:val="24"/>
              </w:rPr>
            </w:pPr>
            <w:r>
              <w:rPr>
                <w:rFonts w:asciiTheme="minorEastAsia" w:hAnsiTheme="minorEastAsia" w:cs="仿宋" w:hint="eastAsia"/>
                <w:color w:val="000000"/>
                <w:kern w:val="0"/>
                <w:sz w:val="24"/>
                <w:szCs w:val="24"/>
              </w:rPr>
              <w:t>测站记录计算未完成就迁站</w:t>
            </w:r>
          </w:p>
        </w:tc>
        <w:tc>
          <w:tcPr>
            <w:tcW w:w="3436" w:type="dxa"/>
            <w:tcBorders>
              <w:bottom w:val="single" w:sz="4" w:space="0" w:color="auto"/>
            </w:tcBorders>
            <w:vAlign w:val="center"/>
          </w:tcPr>
          <w:p w:rsidR="00A446EF" w:rsidRDefault="000C58AD">
            <w:pPr>
              <w:widowControl/>
              <w:ind w:rightChars="-20" w:right="-42"/>
              <w:jc w:val="center"/>
              <w:rPr>
                <w:rFonts w:asciiTheme="minorEastAsia" w:hAnsiTheme="minorEastAsia" w:cs="仿宋"/>
                <w:color w:val="000000"/>
                <w:kern w:val="0"/>
                <w:sz w:val="24"/>
                <w:szCs w:val="24"/>
              </w:rPr>
            </w:pPr>
            <w:r>
              <w:rPr>
                <w:rFonts w:asciiTheme="minorEastAsia" w:hAnsiTheme="minorEastAsia" w:cs="仿宋" w:hint="eastAsia"/>
                <w:color w:val="000000"/>
                <w:kern w:val="0"/>
                <w:sz w:val="24"/>
                <w:szCs w:val="24"/>
              </w:rPr>
              <w:t>每出现1次扣2分</w:t>
            </w:r>
          </w:p>
        </w:tc>
        <w:tc>
          <w:tcPr>
            <w:tcW w:w="1100" w:type="dxa"/>
            <w:tcBorders>
              <w:bottom w:val="single" w:sz="4" w:space="0" w:color="auto"/>
            </w:tcBorders>
            <w:vAlign w:val="center"/>
          </w:tcPr>
          <w:p w:rsidR="00A446EF" w:rsidRDefault="00A446EF">
            <w:pPr>
              <w:widowControl/>
              <w:ind w:rightChars="-20" w:right="-42"/>
              <w:jc w:val="center"/>
              <w:rPr>
                <w:rFonts w:asciiTheme="minorEastAsia" w:hAnsiTheme="minorEastAsia" w:cs="仿宋"/>
                <w:color w:val="000000"/>
                <w:kern w:val="0"/>
                <w:sz w:val="24"/>
                <w:szCs w:val="24"/>
              </w:rPr>
            </w:pPr>
          </w:p>
        </w:tc>
      </w:tr>
      <w:tr w:rsidR="00A446EF">
        <w:trPr>
          <w:trHeight w:hRule="exact" w:val="397"/>
          <w:jc w:val="center"/>
        </w:trPr>
        <w:tc>
          <w:tcPr>
            <w:tcW w:w="3794" w:type="dxa"/>
            <w:vAlign w:val="center"/>
          </w:tcPr>
          <w:p w:rsidR="00A446EF" w:rsidRDefault="000C58AD">
            <w:pPr>
              <w:rPr>
                <w:rFonts w:asciiTheme="minorEastAsia" w:hAnsiTheme="minorEastAsia" w:cs="仿宋"/>
                <w:color w:val="000000"/>
                <w:kern w:val="0"/>
                <w:sz w:val="24"/>
                <w:szCs w:val="24"/>
              </w:rPr>
            </w:pPr>
            <w:r>
              <w:rPr>
                <w:rFonts w:asciiTheme="minorEastAsia" w:hAnsiTheme="minorEastAsia" w:cs="仿宋" w:hint="eastAsia"/>
                <w:color w:val="000000"/>
                <w:kern w:val="0"/>
                <w:sz w:val="24"/>
                <w:szCs w:val="24"/>
              </w:rPr>
              <w:lastRenderedPageBreak/>
              <w:t>骑在脚架腿上观测</w:t>
            </w:r>
          </w:p>
        </w:tc>
        <w:tc>
          <w:tcPr>
            <w:tcW w:w="3436" w:type="dxa"/>
            <w:tcBorders>
              <w:bottom w:val="single" w:sz="4" w:space="0" w:color="auto"/>
            </w:tcBorders>
            <w:vAlign w:val="center"/>
          </w:tcPr>
          <w:p w:rsidR="00A446EF" w:rsidRDefault="000C58AD">
            <w:pPr>
              <w:ind w:rightChars="-20" w:right="-42"/>
              <w:jc w:val="center"/>
              <w:rPr>
                <w:rFonts w:asciiTheme="minorEastAsia" w:hAnsiTheme="minorEastAsia" w:cs="仿宋"/>
                <w:color w:val="000000"/>
                <w:kern w:val="0"/>
                <w:sz w:val="24"/>
                <w:szCs w:val="24"/>
              </w:rPr>
            </w:pPr>
            <w:r>
              <w:rPr>
                <w:rFonts w:asciiTheme="minorEastAsia" w:hAnsiTheme="minorEastAsia" w:cs="仿宋" w:hint="eastAsia"/>
                <w:color w:val="000000"/>
                <w:kern w:val="0"/>
                <w:sz w:val="24"/>
                <w:szCs w:val="24"/>
              </w:rPr>
              <w:t>违规一次扣1分</w:t>
            </w:r>
          </w:p>
        </w:tc>
        <w:tc>
          <w:tcPr>
            <w:tcW w:w="1100" w:type="dxa"/>
            <w:tcBorders>
              <w:bottom w:val="single" w:sz="4" w:space="0" w:color="auto"/>
            </w:tcBorders>
            <w:vAlign w:val="center"/>
          </w:tcPr>
          <w:p w:rsidR="00A446EF" w:rsidRDefault="00A446EF">
            <w:pPr>
              <w:widowControl/>
              <w:ind w:rightChars="-20" w:right="-42"/>
              <w:jc w:val="center"/>
              <w:rPr>
                <w:rFonts w:asciiTheme="minorEastAsia" w:hAnsiTheme="minorEastAsia" w:cs="仿宋"/>
                <w:color w:val="000000"/>
                <w:kern w:val="0"/>
                <w:sz w:val="24"/>
                <w:szCs w:val="24"/>
              </w:rPr>
            </w:pPr>
          </w:p>
        </w:tc>
      </w:tr>
      <w:tr w:rsidR="00A446EF">
        <w:trPr>
          <w:trHeight w:hRule="exact" w:val="397"/>
          <w:jc w:val="center"/>
        </w:trPr>
        <w:tc>
          <w:tcPr>
            <w:tcW w:w="3794" w:type="dxa"/>
            <w:vAlign w:val="center"/>
          </w:tcPr>
          <w:p w:rsidR="00A446EF" w:rsidRDefault="000C58AD">
            <w:pPr>
              <w:ind w:rightChars="-20" w:right="-42"/>
              <w:rPr>
                <w:rFonts w:asciiTheme="minorEastAsia" w:hAnsiTheme="minorEastAsia" w:cs="仿宋"/>
                <w:color w:val="000000"/>
                <w:kern w:val="0"/>
                <w:sz w:val="24"/>
                <w:szCs w:val="24"/>
              </w:rPr>
            </w:pPr>
            <w:r>
              <w:rPr>
                <w:rFonts w:asciiTheme="minorEastAsia" w:hAnsiTheme="minorEastAsia" w:cs="仿宋" w:hint="eastAsia"/>
                <w:color w:val="000000"/>
                <w:kern w:val="0"/>
                <w:sz w:val="24"/>
                <w:szCs w:val="24"/>
              </w:rPr>
              <w:t>记录成果转抄</w:t>
            </w:r>
          </w:p>
        </w:tc>
        <w:tc>
          <w:tcPr>
            <w:tcW w:w="3436" w:type="dxa"/>
            <w:vAlign w:val="center"/>
          </w:tcPr>
          <w:p w:rsidR="00A446EF" w:rsidRDefault="000C58AD">
            <w:pPr>
              <w:widowControl/>
              <w:ind w:rightChars="-20" w:right="-42"/>
              <w:jc w:val="center"/>
              <w:rPr>
                <w:rFonts w:asciiTheme="minorEastAsia" w:hAnsiTheme="minorEastAsia" w:cs="仿宋"/>
                <w:color w:val="000000"/>
                <w:kern w:val="0"/>
                <w:sz w:val="24"/>
                <w:szCs w:val="24"/>
              </w:rPr>
            </w:pPr>
            <w:r>
              <w:rPr>
                <w:rFonts w:asciiTheme="minorEastAsia" w:hAnsiTheme="minorEastAsia" w:cs="仿宋" w:hint="eastAsia"/>
                <w:color w:val="000000"/>
                <w:kern w:val="0"/>
                <w:sz w:val="24"/>
                <w:szCs w:val="24"/>
              </w:rPr>
              <w:t>违规1次扣2分</w:t>
            </w:r>
          </w:p>
        </w:tc>
        <w:tc>
          <w:tcPr>
            <w:tcW w:w="1100" w:type="dxa"/>
            <w:vAlign w:val="center"/>
          </w:tcPr>
          <w:p w:rsidR="00A446EF" w:rsidRDefault="00A446EF">
            <w:pPr>
              <w:widowControl/>
              <w:ind w:rightChars="-20" w:right="-42"/>
              <w:jc w:val="center"/>
              <w:rPr>
                <w:rFonts w:asciiTheme="minorEastAsia" w:hAnsiTheme="minorEastAsia" w:cs="仿宋"/>
                <w:color w:val="000000"/>
                <w:kern w:val="0"/>
                <w:sz w:val="24"/>
                <w:szCs w:val="24"/>
              </w:rPr>
            </w:pPr>
          </w:p>
        </w:tc>
      </w:tr>
      <w:tr w:rsidR="00A446EF">
        <w:trPr>
          <w:trHeight w:hRule="exact" w:val="713"/>
          <w:jc w:val="center"/>
        </w:trPr>
        <w:tc>
          <w:tcPr>
            <w:tcW w:w="3794" w:type="dxa"/>
            <w:vAlign w:val="center"/>
          </w:tcPr>
          <w:p w:rsidR="00A446EF" w:rsidRDefault="000C58AD">
            <w:pPr>
              <w:rPr>
                <w:rFonts w:asciiTheme="minorEastAsia" w:hAnsiTheme="minorEastAsia" w:cs="仿宋"/>
                <w:color w:val="000000"/>
                <w:kern w:val="0"/>
                <w:sz w:val="24"/>
                <w:szCs w:val="24"/>
              </w:rPr>
            </w:pPr>
            <w:r>
              <w:rPr>
                <w:rFonts w:asciiTheme="minorEastAsia" w:hAnsiTheme="minorEastAsia" w:cs="仿宋" w:hint="eastAsia"/>
                <w:color w:val="000000"/>
                <w:kern w:val="0"/>
                <w:sz w:val="24"/>
                <w:szCs w:val="24"/>
              </w:rPr>
              <w:t>影响其他队测量</w:t>
            </w:r>
          </w:p>
        </w:tc>
        <w:tc>
          <w:tcPr>
            <w:tcW w:w="3436" w:type="dxa"/>
            <w:vAlign w:val="center"/>
          </w:tcPr>
          <w:p w:rsidR="00A446EF" w:rsidRDefault="000C58AD">
            <w:pPr>
              <w:widowControl/>
              <w:ind w:rightChars="-20" w:right="-42"/>
              <w:jc w:val="left"/>
              <w:rPr>
                <w:rFonts w:asciiTheme="minorEastAsia" w:hAnsiTheme="minorEastAsia" w:cs="仿宋"/>
                <w:color w:val="000000"/>
                <w:kern w:val="0"/>
                <w:sz w:val="24"/>
                <w:szCs w:val="24"/>
              </w:rPr>
            </w:pPr>
            <w:r>
              <w:rPr>
                <w:rFonts w:asciiTheme="minorEastAsia" w:hAnsiTheme="minorEastAsia" w:cs="仿宋" w:hint="eastAsia"/>
                <w:color w:val="000000"/>
                <w:kern w:val="0"/>
                <w:sz w:val="24"/>
                <w:szCs w:val="24"/>
              </w:rPr>
              <w:t xml:space="preserve">造成必须重测后果的扣10分，严重者取消资格 </w:t>
            </w:r>
          </w:p>
        </w:tc>
        <w:tc>
          <w:tcPr>
            <w:tcW w:w="1100" w:type="dxa"/>
            <w:vAlign w:val="center"/>
          </w:tcPr>
          <w:p w:rsidR="00A446EF" w:rsidRDefault="00A446EF">
            <w:pPr>
              <w:widowControl/>
              <w:ind w:rightChars="-20" w:right="-42"/>
              <w:jc w:val="center"/>
              <w:rPr>
                <w:rFonts w:asciiTheme="minorEastAsia" w:hAnsiTheme="minorEastAsia" w:cs="仿宋"/>
                <w:color w:val="000000"/>
                <w:kern w:val="0"/>
                <w:sz w:val="24"/>
                <w:szCs w:val="24"/>
              </w:rPr>
            </w:pPr>
          </w:p>
        </w:tc>
      </w:tr>
      <w:tr w:rsidR="00A446EF">
        <w:trPr>
          <w:trHeight w:hRule="exact" w:val="397"/>
          <w:jc w:val="center"/>
        </w:trPr>
        <w:tc>
          <w:tcPr>
            <w:tcW w:w="3794" w:type="dxa"/>
            <w:vAlign w:val="center"/>
          </w:tcPr>
          <w:p w:rsidR="00A446EF" w:rsidRDefault="000C58AD">
            <w:pPr>
              <w:ind w:rightChars="-20" w:right="-42"/>
              <w:rPr>
                <w:rFonts w:asciiTheme="minorEastAsia" w:hAnsiTheme="minorEastAsia" w:cs="仿宋"/>
                <w:color w:val="000000"/>
                <w:kern w:val="0"/>
                <w:sz w:val="24"/>
                <w:szCs w:val="24"/>
              </w:rPr>
            </w:pPr>
            <w:r>
              <w:rPr>
                <w:rFonts w:asciiTheme="minorEastAsia" w:hAnsiTheme="minorEastAsia" w:cs="仿宋" w:hint="eastAsia"/>
                <w:color w:val="000000"/>
                <w:sz w:val="24"/>
                <w:szCs w:val="24"/>
              </w:rPr>
              <w:t>仪器设备</w:t>
            </w:r>
          </w:p>
        </w:tc>
        <w:tc>
          <w:tcPr>
            <w:tcW w:w="3436" w:type="dxa"/>
            <w:vAlign w:val="center"/>
          </w:tcPr>
          <w:p w:rsidR="00A446EF" w:rsidRDefault="000C58AD">
            <w:pPr>
              <w:ind w:rightChars="-20" w:right="-42"/>
              <w:jc w:val="center"/>
              <w:rPr>
                <w:rFonts w:asciiTheme="minorEastAsia" w:hAnsiTheme="minorEastAsia" w:cs="仿宋"/>
                <w:color w:val="000000"/>
                <w:kern w:val="0"/>
                <w:sz w:val="24"/>
                <w:szCs w:val="24"/>
              </w:rPr>
            </w:pPr>
            <w:r>
              <w:rPr>
                <w:rFonts w:asciiTheme="minorEastAsia" w:hAnsiTheme="minorEastAsia" w:cs="仿宋" w:hint="eastAsia"/>
                <w:color w:val="000000"/>
                <w:sz w:val="24"/>
                <w:szCs w:val="24"/>
              </w:rPr>
              <w:t>全站仪或棱镜摔倒落地</w:t>
            </w:r>
          </w:p>
        </w:tc>
        <w:tc>
          <w:tcPr>
            <w:tcW w:w="1100" w:type="dxa"/>
            <w:vAlign w:val="center"/>
          </w:tcPr>
          <w:p w:rsidR="00A446EF" w:rsidRDefault="000C58AD">
            <w:pPr>
              <w:widowControl/>
              <w:jc w:val="center"/>
              <w:rPr>
                <w:rFonts w:asciiTheme="minorEastAsia" w:hAnsiTheme="minorEastAsia" w:cs="仿宋"/>
                <w:color w:val="000000"/>
                <w:kern w:val="0"/>
                <w:sz w:val="24"/>
                <w:szCs w:val="24"/>
              </w:rPr>
            </w:pPr>
            <w:r>
              <w:rPr>
                <w:rFonts w:asciiTheme="minorEastAsia" w:hAnsiTheme="minorEastAsia" w:cs="仿宋" w:hint="eastAsia"/>
                <w:color w:val="000000"/>
                <w:kern w:val="0"/>
                <w:sz w:val="24"/>
                <w:szCs w:val="24"/>
              </w:rPr>
              <w:t>取消资格</w:t>
            </w:r>
          </w:p>
        </w:tc>
      </w:tr>
      <w:tr w:rsidR="00A446EF">
        <w:trPr>
          <w:trHeight w:hRule="exact" w:val="397"/>
          <w:jc w:val="center"/>
        </w:trPr>
        <w:tc>
          <w:tcPr>
            <w:tcW w:w="3794" w:type="dxa"/>
            <w:vAlign w:val="center"/>
          </w:tcPr>
          <w:p w:rsidR="00A446EF" w:rsidRDefault="00A446EF">
            <w:pPr>
              <w:ind w:rightChars="-20" w:right="-42"/>
              <w:rPr>
                <w:rFonts w:asciiTheme="minorEastAsia" w:hAnsiTheme="minorEastAsia" w:cs="仿宋"/>
                <w:color w:val="000000"/>
                <w:sz w:val="24"/>
                <w:szCs w:val="24"/>
              </w:rPr>
            </w:pPr>
          </w:p>
        </w:tc>
        <w:tc>
          <w:tcPr>
            <w:tcW w:w="3436" w:type="dxa"/>
            <w:vAlign w:val="center"/>
          </w:tcPr>
          <w:p w:rsidR="00A446EF" w:rsidRDefault="00A446EF">
            <w:pPr>
              <w:ind w:rightChars="-20" w:right="-42"/>
              <w:rPr>
                <w:rFonts w:asciiTheme="minorEastAsia" w:hAnsiTheme="minorEastAsia" w:cs="仿宋"/>
                <w:color w:val="000000"/>
                <w:sz w:val="24"/>
                <w:szCs w:val="24"/>
              </w:rPr>
            </w:pPr>
          </w:p>
        </w:tc>
        <w:tc>
          <w:tcPr>
            <w:tcW w:w="1100" w:type="dxa"/>
            <w:vAlign w:val="center"/>
          </w:tcPr>
          <w:p w:rsidR="00A446EF" w:rsidRDefault="00A446EF">
            <w:pPr>
              <w:widowControl/>
              <w:jc w:val="center"/>
              <w:rPr>
                <w:rFonts w:asciiTheme="minorEastAsia" w:hAnsiTheme="minorEastAsia" w:cs="仿宋"/>
                <w:color w:val="000000"/>
                <w:kern w:val="0"/>
                <w:sz w:val="24"/>
                <w:szCs w:val="24"/>
              </w:rPr>
            </w:pPr>
          </w:p>
        </w:tc>
      </w:tr>
      <w:tr w:rsidR="00A446EF">
        <w:trPr>
          <w:trHeight w:hRule="exact" w:val="397"/>
          <w:jc w:val="center"/>
        </w:trPr>
        <w:tc>
          <w:tcPr>
            <w:tcW w:w="3794" w:type="dxa"/>
            <w:vAlign w:val="center"/>
          </w:tcPr>
          <w:p w:rsidR="00A446EF" w:rsidRDefault="000C58AD">
            <w:pPr>
              <w:ind w:rightChars="-20" w:right="-42"/>
              <w:jc w:val="center"/>
              <w:rPr>
                <w:rFonts w:asciiTheme="minorEastAsia" w:hAnsiTheme="minorEastAsia" w:cs="仿宋"/>
                <w:color w:val="000000"/>
                <w:kern w:val="0"/>
                <w:sz w:val="24"/>
                <w:szCs w:val="24"/>
              </w:rPr>
            </w:pPr>
            <w:r>
              <w:rPr>
                <w:rFonts w:asciiTheme="minorEastAsia" w:hAnsiTheme="minorEastAsia" w:cs="仿宋" w:hint="eastAsia"/>
                <w:color w:val="000000"/>
                <w:kern w:val="0"/>
                <w:sz w:val="24"/>
                <w:szCs w:val="24"/>
              </w:rPr>
              <w:t>合计扣分</w:t>
            </w:r>
          </w:p>
        </w:tc>
        <w:tc>
          <w:tcPr>
            <w:tcW w:w="4536" w:type="dxa"/>
            <w:gridSpan w:val="2"/>
          </w:tcPr>
          <w:p w:rsidR="00A446EF" w:rsidRDefault="00A446EF">
            <w:pPr>
              <w:widowControl/>
              <w:jc w:val="left"/>
              <w:rPr>
                <w:rFonts w:asciiTheme="minorEastAsia" w:hAnsiTheme="minorEastAsia" w:cs="仿宋"/>
                <w:color w:val="000000"/>
                <w:kern w:val="0"/>
                <w:sz w:val="24"/>
                <w:szCs w:val="24"/>
              </w:rPr>
            </w:pPr>
          </w:p>
        </w:tc>
      </w:tr>
    </w:tbl>
    <w:p w:rsidR="00A446EF" w:rsidRDefault="000C58AD">
      <w:pPr>
        <w:pStyle w:val="1"/>
        <w:numPr>
          <w:ilvl w:val="0"/>
          <w:numId w:val="6"/>
        </w:numPr>
        <w:tabs>
          <w:tab w:val="left" w:pos="0"/>
        </w:tabs>
        <w:spacing w:line="360" w:lineRule="auto"/>
        <w:ind w:firstLineChars="0"/>
        <w:rPr>
          <w:rFonts w:ascii="仿宋_GB2312" w:eastAsia="仿宋_GB2312"/>
          <w:sz w:val="30"/>
          <w:szCs w:val="30"/>
        </w:rPr>
      </w:pPr>
      <w:r>
        <w:rPr>
          <w:rFonts w:ascii="仿宋_GB2312" w:eastAsia="仿宋_GB2312" w:hint="eastAsia"/>
          <w:sz w:val="30"/>
          <w:szCs w:val="30"/>
        </w:rPr>
        <w:t>内业部分</w:t>
      </w:r>
    </w:p>
    <w:p w:rsidR="00A446EF" w:rsidRDefault="000C58AD">
      <w:pPr>
        <w:pStyle w:val="1"/>
        <w:widowControl/>
        <w:snapToGrid w:val="0"/>
        <w:spacing w:line="560" w:lineRule="exact"/>
        <w:ind w:left="960" w:firstLineChars="0" w:firstLine="0"/>
        <w:rPr>
          <w:rFonts w:eastAsia="仿宋_GB2312"/>
          <w:sz w:val="24"/>
          <w:szCs w:val="24"/>
        </w:rPr>
      </w:pPr>
      <w:r>
        <w:rPr>
          <w:rFonts w:eastAsia="仿宋_GB2312"/>
          <w:sz w:val="30"/>
          <w:szCs w:val="30"/>
        </w:rPr>
        <w:t>测量成果评分按表</w:t>
      </w:r>
      <w:r>
        <w:rPr>
          <w:rFonts w:eastAsia="仿宋_GB2312" w:hint="eastAsia"/>
          <w:sz w:val="30"/>
          <w:szCs w:val="30"/>
        </w:rPr>
        <w:t>8</w:t>
      </w:r>
      <w:r>
        <w:rPr>
          <w:rFonts w:eastAsia="仿宋_GB2312"/>
          <w:sz w:val="30"/>
          <w:szCs w:val="30"/>
        </w:rPr>
        <w:t>：</w:t>
      </w:r>
    </w:p>
    <w:p w:rsidR="00A446EF" w:rsidRDefault="000C58AD">
      <w:pPr>
        <w:pStyle w:val="1"/>
        <w:tabs>
          <w:tab w:val="left" w:pos="0"/>
        </w:tabs>
        <w:spacing w:line="400" w:lineRule="exact"/>
        <w:ind w:left="960" w:firstLineChars="0" w:firstLine="0"/>
        <w:jc w:val="center"/>
        <w:rPr>
          <w:rFonts w:eastAsia="仿宋_GB2312"/>
          <w:sz w:val="30"/>
          <w:szCs w:val="30"/>
        </w:rPr>
      </w:pPr>
      <w:r>
        <w:rPr>
          <w:rFonts w:eastAsia="仿宋_GB2312"/>
          <w:sz w:val="30"/>
          <w:szCs w:val="30"/>
        </w:rPr>
        <w:t>表</w:t>
      </w:r>
      <w:r>
        <w:rPr>
          <w:rFonts w:eastAsia="仿宋_GB2312" w:hint="eastAsia"/>
          <w:sz w:val="30"/>
          <w:szCs w:val="30"/>
        </w:rPr>
        <w:t>8</w:t>
      </w:r>
      <w:r>
        <w:rPr>
          <w:rFonts w:eastAsia="仿宋_GB2312" w:hint="eastAsia"/>
          <w:sz w:val="30"/>
          <w:szCs w:val="30"/>
        </w:rPr>
        <w:t>：</w:t>
      </w:r>
      <w:r>
        <w:rPr>
          <w:rFonts w:eastAsia="仿宋_GB2312"/>
          <w:sz w:val="30"/>
          <w:szCs w:val="30"/>
        </w:rPr>
        <w:t>成果评分表</w:t>
      </w:r>
    </w:p>
    <w:tbl>
      <w:tblPr>
        <w:tblW w:w="84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8"/>
        <w:gridCol w:w="3418"/>
        <w:gridCol w:w="3402"/>
        <w:gridCol w:w="1134"/>
      </w:tblGrid>
      <w:tr w:rsidR="00A446EF">
        <w:trPr>
          <w:trHeight w:val="397"/>
          <w:jc w:val="center"/>
        </w:trPr>
        <w:tc>
          <w:tcPr>
            <w:tcW w:w="3936" w:type="dxa"/>
            <w:gridSpan w:val="2"/>
            <w:vAlign w:val="center"/>
          </w:tcPr>
          <w:p w:rsidR="00A446EF" w:rsidRDefault="000C58AD">
            <w:pPr>
              <w:widowControl/>
              <w:ind w:rightChars="-20" w:right="-42"/>
              <w:jc w:val="center"/>
              <w:rPr>
                <w:rFonts w:asciiTheme="minorEastAsia" w:hAnsiTheme="minorEastAsia" w:cs="仿宋"/>
                <w:b/>
                <w:color w:val="000000"/>
                <w:kern w:val="0"/>
                <w:sz w:val="24"/>
                <w:szCs w:val="24"/>
              </w:rPr>
            </w:pPr>
            <w:r>
              <w:rPr>
                <w:rFonts w:asciiTheme="minorEastAsia" w:hAnsiTheme="minorEastAsia" w:cs="仿宋" w:hint="eastAsia"/>
                <w:b/>
                <w:color w:val="000000"/>
                <w:kern w:val="0"/>
                <w:sz w:val="24"/>
                <w:szCs w:val="24"/>
              </w:rPr>
              <w:t>评  测  内  容</w:t>
            </w:r>
          </w:p>
        </w:tc>
        <w:tc>
          <w:tcPr>
            <w:tcW w:w="3402" w:type="dxa"/>
            <w:vAlign w:val="center"/>
          </w:tcPr>
          <w:p w:rsidR="00A446EF" w:rsidRDefault="000C58AD">
            <w:pPr>
              <w:widowControl/>
              <w:ind w:rightChars="-20" w:right="-42"/>
              <w:jc w:val="center"/>
              <w:rPr>
                <w:rFonts w:asciiTheme="minorEastAsia" w:hAnsiTheme="minorEastAsia" w:cs="仿宋"/>
                <w:b/>
                <w:color w:val="000000"/>
                <w:kern w:val="0"/>
                <w:sz w:val="24"/>
                <w:szCs w:val="24"/>
              </w:rPr>
            </w:pPr>
            <w:r>
              <w:rPr>
                <w:rFonts w:asciiTheme="minorEastAsia" w:hAnsiTheme="minorEastAsia" w:cs="仿宋" w:hint="eastAsia"/>
                <w:b/>
                <w:color w:val="000000"/>
                <w:kern w:val="0"/>
                <w:sz w:val="24"/>
                <w:szCs w:val="24"/>
              </w:rPr>
              <w:t>评  分  标  准</w:t>
            </w:r>
          </w:p>
        </w:tc>
        <w:tc>
          <w:tcPr>
            <w:tcW w:w="1134" w:type="dxa"/>
            <w:vAlign w:val="center"/>
          </w:tcPr>
          <w:p w:rsidR="00A446EF" w:rsidRDefault="000C58AD">
            <w:pPr>
              <w:widowControl/>
              <w:ind w:rightChars="-20" w:right="-42"/>
              <w:jc w:val="center"/>
              <w:rPr>
                <w:rFonts w:asciiTheme="minorEastAsia" w:hAnsiTheme="minorEastAsia" w:cs="仿宋"/>
                <w:b/>
                <w:color w:val="000000"/>
                <w:kern w:val="0"/>
                <w:sz w:val="24"/>
                <w:szCs w:val="24"/>
              </w:rPr>
            </w:pPr>
            <w:r>
              <w:rPr>
                <w:rFonts w:asciiTheme="minorEastAsia" w:hAnsiTheme="minorEastAsia" w:cs="仿宋" w:hint="eastAsia"/>
                <w:b/>
                <w:color w:val="000000"/>
                <w:kern w:val="0"/>
                <w:sz w:val="24"/>
                <w:szCs w:val="24"/>
              </w:rPr>
              <w:t>处 理</w:t>
            </w:r>
          </w:p>
        </w:tc>
      </w:tr>
      <w:tr w:rsidR="00A446EF">
        <w:trPr>
          <w:trHeight w:val="397"/>
          <w:jc w:val="center"/>
        </w:trPr>
        <w:tc>
          <w:tcPr>
            <w:tcW w:w="518" w:type="dxa"/>
            <w:vMerge w:val="restart"/>
            <w:tcBorders>
              <w:top w:val="single" w:sz="4" w:space="0" w:color="FF0000"/>
            </w:tcBorders>
            <w:vAlign w:val="center"/>
          </w:tcPr>
          <w:p w:rsidR="00A446EF" w:rsidRDefault="000C58AD">
            <w:pPr>
              <w:ind w:rightChars="-20" w:right="-42"/>
              <w:jc w:val="center"/>
              <w:rPr>
                <w:rFonts w:asciiTheme="minorEastAsia" w:hAnsiTheme="minorEastAsia" w:cs="仿宋"/>
                <w:color w:val="000000"/>
                <w:kern w:val="0"/>
                <w:sz w:val="24"/>
                <w:szCs w:val="24"/>
              </w:rPr>
            </w:pPr>
            <w:r>
              <w:rPr>
                <w:rFonts w:asciiTheme="minorEastAsia" w:hAnsiTheme="minorEastAsia" w:cs="仿宋" w:hint="eastAsia"/>
                <w:color w:val="000000"/>
                <w:kern w:val="0"/>
                <w:sz w:val="24"/>
                <w:szCs w:val="24"/>
              </w:rPr>
              <w:t>观测与记录</w:t>
            </w:r>
          </w:p>
          <w:p w:rsidR="00A446EF" w:rsidRDefault="00A446EF">
            <w:pPr>
              <w:ind w:rightChars="-20" w:right="-42"/>
              <w:jc w:val="center"/>
              <w:rPr>
                <w:rFonts w:asciiTheme="minorEastAsia" w:hAnsiTheme="minorEastAsia" w:cs="仿宋"/>
                <w:color w:val="000000"/>
                <w:kern w:val="0"/>
                <w:sz w:val="24"/>
                <w:szCs w:val="24"/>
              </w:rPr>
            </w:pPr>
          </w:p>
        </w:tc>
        <w:tc>
          <w:tcPr>
            <w:tcW w:w="3418" w:type="dxa"/>
            <w:vAlign w:val="center"/>
          </w:tcPr>
          <w:p w:rsidR="00A446EF" w:rsidRDefault="000C58AD">
            <w:pPr>
              <w:rPr>
                <w:rFonts w:asciiTheme="minorEastAsia" w:hAnsiTheme="minorEastAsia" w:cs="仿宋"/>
                <w:color w:val="000000"/>
                <w:sz w:val="24"/>
                <w:szCs w:val="24"/>
              </w:rPr>
            </w:pPr>
            <w:r>
              <w:rPr>
                <w:rFonts w:asciiTheme="minorEastAsia" w:hAnsiTheme="minorEastAsia" w:cs="仿宋" w:hint="eastAsia"/>
                <w:color w:val="000000"/>
                <w:kern w:val="0"/>
                <w:sz w:val="24"/>
                <w:szCs w:val="24"/>
              </w:rPr>
              <w:t>测站限差</w:t>
            </w:r>
          </w:p>
        </w:tc>
        <w:tc>
          <w:tcPr>
            <w:tcW w:w="3402" w:type="dxa"/>
            <w:vAlign w:val="center"/>
          </w:tcPr>
          <w:p w:rsidR="00A446EF" w:rsidRDefault="000C58AD">
            <w:pPr>
              <w:widowControl/>
              <w:ind w:rightChars="-20" w:right="-42"/>
              <w:jc w:val="center"/>
              <w:rPr>
                <w:rFonts w:asciiTheme="minorEastAsia" w:hAnsiTheme="minorEastAsia" w:cs="仿宋"/>
                <w:color w:val="000000"/>
                <w:kern w:val="0"/>
                <w:sz w:val="24"/>
                <w:szCs w:val="24"/>
              </w:rPr>
            </w:pPr>
            <w:r>
              <w:rPr>
                <w:rFonts w:asciiTheme="minorEastAsia" w:hAnsiTheme="minorEastAsia" w:cs="仿宋" w:hint="eastAsia"/>
                <w:color w:val="000000"/>
                <w:kern w:val="0"/>
                <w:sz w:val="24"/>
                <w:szCs w:val="24"/>
              </w:rPr>
              <w:t>盘左盘右两个半测回互差超限</w:t>
            </w:r>
          </w:p>
        </w:tc>
        <w:tc>
          <w:tcPr>
            <w:tcW w:w="1134" w:type="dxa"/>
            <w:vAlign w:val="center"/>
          </w:tcPr>
          <w:p w:rsidR="00A446EF" w:rsidRDefault="000C58AD">
            <w:pPr>
              <w:widowControl/>
              <w:ind w:rightChars="-20" w:right="-42"/>
              <w:jc w:val="center"/>
              <w:rPr>
                <w:rFonts w:asciiTheme="minorEastAsia" w:hAnsiTheme="minorEastAsia" w:cs="仿宋"/>
                <w:color w:val="000000"/>
                <w:kern w:val="0"/>
                <w:sz w:val="24"/>
                <w:szCs w:val="24"/>
              </w:rPr>
            </w:pPr>
            <w:r>
              <w:rPr>
                <w:rFonts w:asciiTheme="minorEastAsia" w:hAnsiTheme="minorEastAsia" w:cs="仿宋" w:hint="eastAsia"/>
                <w:color w:val="000000"/>
                <w:kern w:val="0"/>
                <w:sz w:val="24"/>
                <w:szCs w:val="24"/>
              </w:rPr>
              <w:t>二类</w:t>
            </w:r>
          </w:p>
        </w:tc>
      </w:tr>
      <w:tr w:rsidR="00A446EF">
        <w:trPr>
          <w:trHeight w:val="397"/>
          <w:jc w:val="center"/>
        </w:trPr>
        <w:tc>
          <w:tcPr>
            <w:tcW w:w="518" w:type="dxa"/>
            <w:vMerge/>
            <w:vAlign w:val="center"/>
          </w:tcPr>
          <w:p w:rsidR="00A446EF" w:rsidRDefault="00A446EF">
            <w:pPr>
              <w:ind w:rightChars="-20" w:right="-42"/>
              <w:jc w:val="center"/>
              <w:rPr>
                <w:rFonts w:asciiTheme="minorEastAsia" w:hAnsiTheme="minorEastAsia" w:cs="仿宋"/>
                <w:color w:val="000000"/>
                <w:kern w:val="0"/>
                <w:sz w:val="24"/>
                <w:szCs w:val="24"/>
              </w:rPr>
            </w:pPr>
          </w:p>
        </w:tc>
        <w:tc>
          <w:tcPr>
            <w:tcW w:w="3418" w:type="dxa"/>
            <w:vAlign w:val="center"/>
          </w:tcPr>
          <w:p w:rsidR="00A446EF" w:rsidRDefault="000C58AD">
            <w:pPr>
              <w:widowControl/>
              <w:ind w:rightChars="-20" w:right="-42"/>
              <w:rPr>
                <w:rFonts w:asciiTheme="minorEastAsia" w:hAnsiTheme="minorEastAsia" w:cs="仿宋"/>
                <w:color w:val="000000"/>
                <w:kern w:val="0"/>
                <w:sz w:val="24"/>
                <w:szCs w:val="24"/>
              </w:rPr>
            </w:pPr>
            <w:r>
              <w:rPr>
                <w:rFonts w:asciiTheme="minorEastAsia" w:hAnsiTheme="minorEastAsia" w:cs="仿宋" w:hint="eastAsia"/>
                <w:color w:val="000000"/>
                <w:kern w:val="0"/>
                <w:sz w:val="24"/>
                <w:szCs w:val="24"/>
              </w:rPr>
              <w:t>角度观测记录</w:t>
            </w:r>
          </w:p>
        </w:tc>
        <w:tc>
          <w:tcPr>
            <w:tcW w:w="3402" w:type="dxa"/>
            <w:vAlign w:val="center"/>
          </w:tcPr>
          <w:p w:rsidR="00A446EF" w:rsidRDefault="000C58AD">
            <w:pPr>
              <w:widowControl/>
              <w:ind w:rightChars="-20" w:right="-42"/>
              <w:jc w:val="center"/>
              <w:rPr>
                <w:rFonts w:asciiTheme="minorEastAsia" w:hAnsiTheme="minorEastAsia" w:cs="仿宋"/>
                <w:color w:val="000000"/>
                <w:kern w:val="0"/>
                <w:sz w:val="24"/>
                <w:szCs w:val="24"/>
              </w:rPr>
            </w:pPr>
            <w:r>
              <w:rPr>
                <w:rFonts w:asciiTheme="minorEastAsia" w:hAnsiTheme="minorEastAsia" w:cs="仿宋" w:hint="eastAsia"/>
                <w:color w:val="000000"/>
                <w:kern w:val="0"/>
                <w:sz w:val="24"/>
                <w:szCs w:val="24"/>
              </w:rPr>
              <w:t>角度改动秒值、或连环涂改</w:t>
            </w:r>
          </w:p>
        </w:tc>
        <w:tc>
          <w:tcPr>
            <w:tcW w:w="1134" w:type="dxa"/>
            <w:vAlign w:val="center"/>
          </w:tcPr>
          <w:p w:rsidR="00A446EF" w:rsidRDefault="000C58AD">
            <w:pPr>
              <w:widowControl/>
              <w:ind w:rightChars="-20" w:right="-42"/>
              <w:jc w:val="center"/>
              <w:rPr>
                <w:rFonts w:asciiTheme="minorEastAsia" w:hAnsiTheme="minorEastAsia" w:cs="仿宋"/>
                <w:color w:val="000000"/>
                <w:kern w:val="0"/>
                <w:sz w:val="24"/>
                <w:szCs w:val="24"/>
              </w:rPr>
            </w:pPr>
            <w:r>
              <w:rPr>
                <w:rFonts w:asciiTheme="minorEastAsia" w:hAnsiTheme="minorEastAsia" w:cs="仿宋" w:hint="eastAsia"/>
                <w:color w:val="000000"/>
                <w:kern w:val="0"/>
                <w:sz w:val="24"/>
                <w:szCs w:val="24"/>
              </w:rPr>
              <w:t>二类</w:t>
            </w:r>
          </w:p>
        </w:tc>
      </w:tr>
      <w:tr w:rsidR="00A446EF">
        <w:trPr>
          <w:trHeight w:val="397"/>
          <w:jc w:val="center"/>
        </w:trPr>
        <w:tc>
          <w:tcPr>
            <w:tcW w:w="518" w:type="dxa"/>
            <w:vMerge/>
            <w:vAlign w:val="center"/>
          </w:tcPr>
          <w:p w:rsidR="00A446EF" w:rsidRDefault="00A446EF">
            <w:pPr>
              <w:ind w:rightChars="-20" w:right="-42"/>
              <w:jc w:val="center"/>
              <w:rPr>
                <w:rFonts w:asciiTheme="minorEastAsia" w:hAnsiTheme="minorEastAsia" w:cs="仿宋"/>
                <w:color w:val="000000"/>
                <w:kern w:val="0"/>
                <w:sz w:val="24"/>
                <w:szCs w:val="24"/>
              </w:rPr>
            </w:pPr>
          </w:p>
        </w:tc>
        <w:tc>
          <w:tcPr>
            <w:tcW w:w="3418" w:type="dxa"/>
            <w:vAlign w:val="center"/>
          </w:tcPr>
          <w:p w:rsidR="00A446EF" w:rsidRDefault="000C58AD">
            <w:pPr>
              <w:widowControl/>
              <w:ind w:rightChars="-20" w:right="-42"/>
              <w:rPr>
                <w:rFonts w:asciiTheme="minorEastAsia" w:hAnsiTheme="minorEastAsia" w:cs="仿宋"/>
                <w:color w:val="000000"/>
                <w:kern w:val="0"/>
                <w:sz w:val="24"/>
                <w:szCs w:val="24"/>
              </w:rPr>
            </w:pPr>
            <w:r>
              <w:rPr>
                <w:rFonts w:asciiTheme="minorEastAsia" w:hAnsiTheme="minorEastAsia" w:cs="仿宋" w:hint="eastAsia"/>
                <w:color w:val="000000"/>
                <w:kern w:val="0"/>
                <w:sz w:val="24"/>
                <w:szCs w:val="24"/>
              </w:rPr>
              <w:t>边长往返测</w:t>
            </w:r>
          </w:p>
        </w:tc>
        <w:tc>
          <w:tcPr>
            <w:tcW w:w="3402" w:type="dxa"/>
            <w:vAlign w:val="center"/>
          </w:tcPr>
          <w:p w:rsidR="00A446EF" w:rsidRDefault="000C58AD">
            <w:pPr>
              <w:widowControl/>
              <w:ind w:rightChars="-20" w:right="-42"/>
              <w:jc w:val="center"/>
              <w:rPr>
                <w:rFonts w:asciiTheme="minorEastAsia" w:hAnsiTheme="minorEastAsia" w:cs="仿宋"/>
                <w:color w:val="000000"/>
                <w:kern w:val="0"/>
                <w:sz w:val="24"/>
                <w:szCs w:val="24"/>
              </w:rPr>
            </w:pPr>
            <w:r>
              <w:rPr>
                <w:rFonts w:asciiTheme="minorEastAsia" w:hAnsiTheme="minorEastAsia" w:cs="仿宋" w:hint="eastAsia"/>
                <w:color w:val="000000"/>
                <w:kern w:val="0"/>
                <w:sz w:val="24"/>
                <w:szCs w:val="24"/>
              </w:rPr>
              <w:t>互差与边长之比超限</w:t>
            </w:r>
          </w:p>
        </w:tc>
        <w:tc>
          <w:tcPr>
            <w:tcW w:w="1134" w:type="dxa"/>
            <w:vAlign w:val="center"/>
          </w:tcPr>
          <w:p w:rsidR="00A446EF" w:rsidRDefault="000C58AD">
            <w:pPr>
              <w:widowControl/>
              <w:ind w:rightChars="-20" w:right="-42"/>
              <w:jc w:val="center"/>
              <w:rPr>
                <w:rFonts w:asciiTheme="minorEastAsia" w:hAnsiTheme="minorEastAsia" w:cs="仿宋"/>
                <w:color w:val="000000"/>
                <w:kern w:val="0"/>
                <w:sz w:val="24"/>
                <w:szCs w:val="24"/>
              </w:rPr>
            </w:pPr>
            <w:r>
              <w:rPr>
                <w:rFonts w:asciiTheme="minorEastAsia" w:hAnsiTheme="minorEastAsia" w:cs="仿宋" w:hint="eastAsia"/>
                <w:color w:val="000000"/>
                <w:kern w:val="0"/>
                <w:sz w:val="24"/>
                <w:szCs w:val="24"/>
              </w:rPr>
              <w:t>二类</w:t>
            </w:r>
          </w:p>
        </w:tc>
      </w:tr>
      <w:tr w:rsidR="00A446EF">
        <w:trPr>
          <w:trHeight w:val="397"/>
          <w:jc w:val="center"/>
        </w:trPr>
        <w:tc>
          <w:tcPr>
            <w:tcW w:w="518" w:type="dxa"/>
            <w:vMerge/>
            <w:vAlign w:val="center"/>
          </w:tcPr>
          <w:p w:rsidR="00A446EF" w:rsidRDefault="00A446EF">
            <w:pPr>
              <w:ind w:rightChars="-20" w:right="-42"/>
              <w:jc w:val="center"/>
              <w:rPr>
                <w:rFonts w:asciiTheme="minorEastAsia" w:hAnsiTheme="minorEastAsia" w:cs="仿宋"/>
                <w:color w:val="000000"/>
                <w:kern w:val="0"/>
                <w:sz w:val="24"/>
                <w:szCs w:val="24"/>
              </w:rPr>
            </w:pPr>
          </w:p>
        </w:tc>
        <w:tc>
          <w:tcPr>
            <w:tcW w:w="3418" w:type="dxa"/>
            <w:vAlign w:val="center"/>
          </w:tcPr>
          <w:p w:rsidR="00A446EF" w:rsidRDefault="000C58AD">
            <w:pPr>
              <w:widowControl/>
              <w:ind w:rightChars="-20" w:right="-42"/>
              <w:rPr>
                <w:rFonts w:asciiTheme="minorEastAsia" w:hAnsiTheme="minorEastAsia" w:cs="仿宋"/>
                <w:color w:val="000000"/>
                <w:kern w:val="0"/>
                <w:sz w:val="24"/>
                <w:szCs w:val="24"/>
              </w:rPr>
            </w:pPr>
            <w:r>
              <w:rPr>
                <w:rFonts w:asciiTheme="minorEastAsia" w:hAnsiTheme="minorEastAsia" w:cs="仿宋" w:hint="eastAsia"/>
                <w:color w:val="000000"/>
                <w:kern w:val="0"/>
                <w:sz w:val="24"/>
                <w:szCs w:val="24"/>
              </w:rPr>
              <w:t>距离观测记录改动厘米、毫米</w:t>
            </w:r>
          </w:p>
        </w:tc>
        <w:tc>
          <w:tcPr>
            <w:tcW w:w="3402" w:type="dxa"/>
            <w:vAlign w:val="center"/>
          </w:tcPr>
          <w:p w:rsidR="00A446EF" w:rsidRDefault="000C58AD">
            <w:pPr>
              <w:widowControl/>
              <w:ind w:rightChars="-20" w:right="-42"/>
              <w:jc w:val="center"/>
              <w:rPr>
                <w:rFonts w:asciiTheme="minorEastAsia" w:hAnsiTheme="minorEastAsia" w:cs="仿宋"/>
                <w:color w:val="000000"/>
                <w:kern w:val="0"/>
                <w:sz w:val="24"/>
                <w:szCs w:val="24"/>
              </w:rPr>
            </w:pPr>
            <w:r>
              <w:rPr>
                <w:rFonts w:asciiTheme="minorEastAsia" w:hAnsiTheme="minorEastAsia" w:cs="仿宋" w:hint="eastAsia"/>
                <w:color w:val="000000"/>
                <w:kern w:val="0"/>
                <w:sz w:val="24"/>
                <w:szCs w:val="24"/>
              </w:rPr>
              <w:t xml:space="preserve">违 </w:t>
            </w:r>
            <w:proofErr w:type="gramStart"/>
            <w:r>
              <w:rPr>
                <w:rFonts w:asciiTheme="minorEastAsia" w:hAnsiTheme="minorEastAsia" w:cs="仿宋" w:hint="eastAsia"/>
                <w:color w:val="000000"/>
                <w:kern w:val="0"/>
                <w:sz w:val="24"/>
                <w:szCs w:val="24"/>
              </w:rPr>
              <w:t>规</w:t>
            </w:r>
            <w:proofErr w:type="gramEnd"/>
          </w:p>
        </w:tc>
        <w:tc>
          <w:tcPr>
            <w:tcW w:w="1134" w:type="dxa"/>
            <w:vAlign w:val="center"/>
          </w:tcPr>
          <w:p w:rsidR="00A446EF" w:rsidRDefault="000C58AD">
            <w:pPr>
              <w:widowControl/>
              <w:ind w:rightChars="-20" w:right="-42"/>
              <w:jc w:val="center"/>
              <w:rPr>
                <w:rFonts w:asciiTheme="minorEastAsia" w:hAnsiTheme="minorEastAsia" w:cs="仿宋"/>
                <w:color w:val="000000"/>
                <w:kern w:val="0"/>
                <w:sz w:val="24"/>
                <w:szCs w:val="24"/>
              </w:rPr>
            </w:pPr>
            <w:r>
              <w:rPr>
                <w:rFonts w:asciiTheme="minorEastAsia" w:hAnsiTheme="minorEastAsia" w:cs="仿宋" w:hint="eastAsia"/>
                <w:color w:val="000000"/>
                <w:kern w:val="0"/>
                <w:sz w:val="24"/>
                <w:szCs w:val="24"/>
              </w:rPr>
              <w:t>二类</w:t>
            </w:r>
          </w:p>
        </w:tc>
      </w:tr>
      <w:tr w:rsidR="00A446EF">
        <w:trPr>
          <w:trHeight w:val="397"/>
          <w:jc w:val="center"/>
        </w:trPr>
        <w:tc>
          <w:tcPr>
            <w:tcW w:w="518" w:type="dxa"/>
            <w:vMerge/>
            <w:vAlign w:val="center"/>
          </w:tcPr>
          <w:p w:rsidR="00A446EF" w:rsidRDefault="00A446EF">
            <w:pPr>
              <w:ind w:rightChars="-20" w:right="-42"/>
              <w:jc w:val="center"/>
              <w:rPr>
                <w:rFonts w:asciiTheme="minorEastAsia" w:hAnsiTheme="minorEastAsia" w:cs="仿宋"/>
                <w:color w:val="000000"/>
                <w:kern w:val="0"/>
                <w:sz w:val="24"/>
                <w:szCs w:val="24"/>
              </w:rPr>
            </w:pPr>
          </w:p>
        </w:tc>
        <w:tc>
          <w:tcPr>
            <w:tcW w:w="3418" w:type="dxa"/>
            <w:vAlign w:val="center"/>
          </w:tcPr>
          <w:p w:rsidR="00A446EF" w:rsidRDefault="000C58AD">
            <w:pPr>
              <w:widowControl/>
              <w:ind w:rightChars="-20" w:right="-42"/>
              <w:rPr>
                <w:rFonts w:asciiTheme="minorEastAsia" w:hAnsiTheme="minorEastAsia" w:cs="仿宋"/>
                <w:color w:val="000000"/>
                <w:kern w:val="0"/>
                <w:sz w:val="24"/>
                <w:szCs w:val="24"/>
              </w:rPr>
            </w:pPr>
            <w:r>
              <w:rPr>
                <w:rFonts w:asciiTheme="minorEastAsia" w:hAnsiTheme="minorEastAsia" w:cs="仿宋" w:hint="eastAsia"/>
                <w:color w:val="000000"/>
                <w:kern w:val="0"/>
                <w:sz w:val="24"/>
                <w:szCs w:val="24"/>
              </w:rPr>
              <w:t>手簿内部写与测量数据无关内容</w:t>
            </w:r>
          </w:p>
        </w:tc>
        <w:tc>
          <w:tcPr>
            <w:tcW w:w="3402" w:type="dxa"/>
            <w:vAlign w:val="center"/>
          </w:tcPr>
          <w:p w:rsidR="00A446EF" w:rsidRDefault="000C58AD">
            <w:pPr>
              <w:widowControl/>
              <w:ind w:rightChars="-20" w:right="-42"/>
              <w:jc w:val="center"/>
              <w:rPr>
                <w:rFonts w:asciiTheme="minorEastAsia" w:hAnsiTheme="minorEastAsia" w:cs="仿宋"/>
                <w:color w:val="000000"/>
                <w:kern w:val="0"/>
                <w:sz w:val="24"/>
                <w:szCs w:val="24"/>
              </w:rPr>
            </w:pPr>
            <w:r>
              <w:rPr>
                <w:rFonts w:asciiTheme="minorEastAsia" w:hAnsiTheme="minorEastAsia" w:cs="仿宋" w:hint="eastAsia"/>
                <w:color w:val="000000"/>
                <w:kern w:val="0"/>
                <w:sz w:val="24"/>
                <w:szCs w:val="24"/>
              </w:rPr>
              <w:t xml:space="preserve">违 </w:t>
            </w:r>
            <w:proofErr w:type="gramStart"/>
            <w:r>
              <w:rPr>
                <w:rFonts w:asciiTheme="minorEastAsia" w:hAnsiTheme="minorEastAsia" w:cs="仿宋" w:hint="eastAsia"/>
                <w:color w:val="000000"/>
                <w:kern w:val="0"/>
                <w:sz w:val="24"/>
                <w:szCs w:val="24"/>
              </w:rPr>
              <w:t>规</w:t>
            </w:r>
            <w:proofErr w:type="gramEnd"/>
          </w:p>
        </w:tc>
        <w:tc>
          <w:tcPr>
            <w:tcW w:w="1134" w:type="dxa"/>
            <w:vAlign w:val="center"/>
          </w:tcPr>
          <w:p w:rsidR="00A446EF" w:rsidRDefault="000C58AD">
            <w:pPr>
              <w:widowControl/>
              <w:ind w:rightChars="-20" w:right="-42"/>
              <w:jc w:val="center"/>
              <w:rPr>
                <w:rFonts w:asciiTheme="minorEastAsia" w:hAnsiTheme="minorEastAsia" w:cs="仿宋"/>
                <w:color w:val="000000"/>
                <w:kern w:val="0"/>
                <w:sz w:val="24"/>
                <w:szCs w:val="24"/>
              </w:rPr>
            </w:pPr>
            <w:r>
              <w:rPr>
                <w:rFonts w:asciiTheme="minorEastAsia" w:hAnsiTheme="minorEastAsia" w:cs="仿宋" w:hint="eastAsia"/>
                <w:color w:val="000000"/>
                <w:kern w:val="0"/>
                <w:sz w:val="24"/>
                <w:szCs w:val="24"/>
              </w:rPr>
              <w:t>二类</w:t>
            </w:r>
          </w:p>
        </w:tc>
      </w:tr>
      <w:tr w:rsidR="00A446EF">
        <w:trPr>
          <w:trHeight w:val="397"/>
          <w:jc w:val="center"/>
        </w:trPr>
        <w:tc>
          <w:tcPr>
            <w:tcW w:w="518" w:type="dxa"/>
            <w:vMerge/>
            <w:vAlign w:val="center"/>
          </w:tcPr>
          <w:p w:rsidR="00A446EF" w:rsidRDefault="00A446EF">
            <w:pPr>
              <w:ind w:rightChars="-20" w:right="-42"/>
              <w:jc w:val="center"/>
              <w:rPr>
                <w:rFonts w:asciiTheme="minorEastAsia" w:hAnsiTheme="minorEastAsia" w:cs="仿宋"/>
                <w:color w:val="000000"/>
                <w:kern w:val="0"/>
                <w:sz w:val="24"/>
                <w:szCs w:val="24"/>
              </w:rPr>
            </w:pPr>
          </w:p>
        </w:tc>
        <w:tc>
          <w:tcPr>
            <w:tcW w:w="3418" w:type="dxa"/>
            <w:vAlign w:val="center"/>
          </w:tcPr>
          <w:p w:rsidR="00A446EF" w:rsidRDefault="000C58AD">
            <w:pPr>
              <w:widowControl/>
              <w:ind w:rightChars="-20" w:right="-42"/>
              <w:rPr>
                <w:rFonts w:asciiTheme="minorEastAsia" w:hAnsiTheme="minorEastAsia" w:cs="仿宋"/>
                <w:color w:val="000000"/>
                <w:kern w:val="0"/>
                <w:sz w:val="24"/>
                <w:szCs w:val="24"/>
              </w:rPr>
            </w:pPr>
            <w:r>
              <w:rPr>
                <w:rFonts w:asciiTheme="minorEastAsia" w:hAnsiTheme="minorEastAsia" w:cs="仿宋" w:hint="eastAsia"/>
                <w:color w:val="000000"/>
                <w:kern w:val="0"/>
                <w:sz w:val="24"/>
                <w:szCs w:val="24"/>
              </w:rPr>
              <w:t>记录规范性（4分）</w:t>
            </w:r>
          </w:p>
        </w:tc>
        <w:tc>
          <w:tcPr>
            <w:tcW w:w="3402" w:type="dxa"/>
            <w:vAlign w:val="center"/>
          </w:tcPr>
          <w:p w:rsidR="00A446EF" w:rsidRDefault="000C58AD">
            <w:pPr>
              <w:widowControl/>
              <w:ind w:rightChars="-20" w:right="-42"/>
              <w:jc w:val="center"/>
              <w:rPr>
                <w:rFonts w:asciiTheme="minorEastAsia" w:hAnsiTheme="minorEastAsia" w:cs="仿宋"/>
                <w:color w:val="000000"/>
                <w:kern w:val="0"/>
                <w:sz w:val="24"/>
                <w:szCs w:val="24"/>
              </w:rPr>
            </w:pPr>
            <w:proofErr w:type="gramStart"/>
            <w:r>
              <w:rPr>
                <w:rFonts w:asciiTheme="minorEastAsia" w:hAnsiTheme="minorEastAsia" w:cs="仿宋" w:hint="eastAsia"/>
                <w:color w:val="000000"/>
                <w:kern w:val="0"/>
                <w:sz w:val="24"/>
                <w:szCs w:val="24"/>
              </w:rPr>
              <w:t>就字改</w:t>
            </w:r>
            <w:proofErr w:type="gramEnd"/>
            <w:r>
              <w:rPr>
                <w:rFonts w:asciiTheme="minorEastAsia" w:hAnsiTheme="minorEastAsia" w:cs="仿宋" w:hint="eastAsia"/>
                <w:color w:val="000000"/>
                <w:kern w:val="0"/>
                <w:sz w:val="24"/>
                <w:szCs w:val="24"/>
              </w:rPr>
              <w:t>字或字迹模糊读，1处扣2分</w:t>
            </w:r>
          </w:p>
        </w:tc>
        <w:tc>
          <w:tcPr>
            <w:tcW w:w="1134" w:type="dxa"/>
            <w:vAlign w:val="center"/>
          </w:tcPr>
          <w:p w:rsidR="00A446EF" w:rsidRDefault="00A446EF">
            <w:pPr>
              <w:widowControl/>
              <w:ind w:rightChars="-20" w:right="-42"/>
              <w:jc w:val="center"/>
              <w:rPr>
                <w:rFonts w:asciiTheme="minorEastAsia" w:hAnsiTheme="minorEastAsia" w:cs="仿宋"/>
                <w:color w:val="000000"/>
                <w:kern w:val="0"/>
                <w:sz w:val="24"/>
                <w:szCs w:val="24"/>
              </w:rPr>
            </w:pPr>
          </w:p>
        </w:tc>
      </w:tr>
      <w:tr w:rsidR="00A446EF">
        <w:trPr>
          <w:trHeight w:val="397"/>
          <w:jc w:val="center"/>
        </w:trPr>
        <w:tc>
          <w:tcPr>
            <w:tcW w:w="518" w:type="dxa"/>
            <w:vMerge/>
            <w:vAlign w:val="center"/>
          </w:tcPr>
          <w:p w:rsidR="00A446EF" w:rsidRDefault="00A446EF">
            <w:pPr>
              <w:widowControl/>
              <w:ind w:rightChars="-20" w:right="-42"/>
              <w:jc w:val="center"/>
              <w:rPr>
                <w:rFonts w:asciiTheme="minorEastAsia" w:hAnsiTheme="minorEastAsia" w:cs="仿宋"/>
                <w:color w:val="000000"/>
                <w:kern w:val="0"/>
                <w:sz w:val="24"/>
                <w:szCs w:val="24"/>
              </w:rPr>
            </w:pPr>
          </w:p>
        </w:tc>
        <w:tc>
          <w:tcPr>
            <w:tcW w:w="3418" w:type="dxa"/>
            <w:vAlign w:val="center"/>
          </w:tcPr>
          <w:p w:rsidR="00A446EF" w:rsidRDefault="000C58AD">
            <w:pPr>
              <w:widowControl/>
              <w:ind w:rightChars="-20" w:right="-42"/>
              <w:rPr>
                <w:rFonts w:asciiTheme="minorEastAsia" w:hAnsiTheme="minorEastAsia" w:cs="仿宋"/>
                <w:color w:val="000000"/>
                <w:kern w:val="0"/>
                <w:sz w:val="24"/>
                <w:szCs w:val="24"/>
              </w:rPr>
            </w:pPr>
            <w:proofErr w:type="gramStart"/>
            <w:r>
              <w:rPr>
                <w:rFonts w:asciiTheme="minorEastAsia" w:hAnsiTheme="minorEastAsia" w:cs="仿宋" w:hint="eastAsia"/>
                <w:color w:val="000000"/>
                <w:kern w:val="0"/>
                <w:sz w:val="24"/>
                <w:szCs w:val="24"/>
              </w:rPr>
              <w:t>手簿手簿</w:t>
            </w:r>
            <w:proofErr w:type="gramEnd"/>
            <w:r>
              <w:rPr>
                <w:rFonts w:asciiTheme="minorEastAsia" w:hAnsiTheme="minorEastAsia" w:cs="仿宋" w:hint="eastAsia"/>
                <w:color w:val="000000"/>
                <w:kern w:val="0"/>
                <w:sz w:val="24"/>
                <w:szCs w:val="24"/>
              </w:rPr>
              <w:t>缺项或计算错误（10分）</w:t>
            </w:r>
          </w:p>
        </w:tc>
        <w:tc>
          <w:tcPr>
            <w:tcW w:w="3402" w:type="dxa"/>
            <w:vAlign w:val="center"/>
          </w:tcPr>
          <w:p w:rsidR="00A446EF" w:rsidRDefault="000C58AD">
            <w:pPr>
              <w:widowControl/>
              <w:ind w:rightChars="-20" w:right="-42"/>
              <w:jc w:val="center"/>
              <w:rPr>
                <w:rFonts w:asciiTheme="minorEastAsia" w:hAnsiTheme="minorEastAsia" w:cs="仿宋"/>
                <w:color w:val="000000"/>
                <w:kern w:val="0"/>
                <w:sz w:val="24"/>
                <w:szCs w:val="24"/>
              </w:rPr>
            </w:pPr>
            <w:r>
              <w:rPr>
                <w:rFonts w:asciiTheme="minorEastAsia" w:hAnsiTheme="minorEastAsia" w:cs="仿宋" w:hint="eastAsia"/>
                <w:color w:val="000000"/>
                <w:kern w:val="0"/>
                <w:sz w:val="24"/>
                <w:szCs w:val="24"/>
              </w:rPr>
              <w:t>每出现一次扣1分，扣完为止</w:t>
            </w:r>
          </w:p>
        </w:tc>
        <w:tc>
          <w:tcPr>
            <w:tcW w:w="1134" w:type="dxa"/>
            <w:vAlign w:val="center"/>
          </w:tcPr>
          <w:p w:rsidR="00A446EF" w:rsidRDefault="00A446EF">
            <w:pPr>
              <w:widowControl/>
              <w:ind w:rightChars="-20" w:right="-42"/>
              <w:jc w:val="center"/>
              <w:rPr>
                <w:rFonts w:asciiTheme="minorEastAsia" w:hAnsiTheme="minorEastAsia" w:cs="仿宋"/>
                <w:color w:val="000000"/>
                <w:kern w:val="0"/>
                <w:sz w:val="24"/>
                <w:szCs w:val="24"/>
              </w:rPr>
            </w:pPr>
          </w:p>
        </w:tc>
      </w:tr>
      <w:tr w:rsidR="00A446EF">
        <w:trPr>
          <w:trHeight w:val="397"/>
          <w:jc w:val="center"/>
        </w:trPr>
        <w:tc>
          <w:tcPr>
            <w:tcW w:w="518" w:type="dxa"/>
            <w:vMerge/>
            <w:vAlign w:val="center"/>
          </w:tcPr>
          <w:p w:rsidR="00A446EF" w:rsidRDefault="00A446EF">
            <w:pPr>
              <w:widowControl/>
              <w:ind w:rightChars="-20" w:right="-42"/>
              <w:jc w:val="center"/>
              <w:rPr>
                <w:rFonts w:asciiTheme="minorEastAsia" w:hAnsiTheme="minorEastAsia" w:cs="仿宋"/>
                <w:color w:val="000000"/>
                <w:kern w:val="0"/>
                <w:sz w:val="24"/>
                <w:szCs w:val="24"/>
              </w:rPr>
            </w:pPr>
          </w:p>
        </w:tc>
        <w:tc>
          <w:tcPr>
            <w:tcW w:w="3418" w:type="dxa"/>
            <w:vAlign w:val="center"/>
          </w:tcPr>
          <w:p w:rsidR="00A446EF" w:rsidRDefault="000C58AD">
            <w:pPr>
              <w:widowControl/>
              <w:ind w:rightChars="-20" w:right="-42"/>
              <w:rPr>
                <w:rFonts w:asciiTheme="minorEastAsia" w:hAnsiTheme="minorEastAsia" w:cs="仿宋"/>
                <w:color w:val="000000"/>
                <w:kern w:val="0"/>
                <w:sz w:val="24"/>
                <w:szCs w:val="24"/>
              </w:rPr>
            </w:pPr>
            <w:r>
              <w:rPr>
                <w:rFonts w:asciiTheme="minorEastAsia" w:hAnsiTheme="minorEastAsia" w:cs="仿宋" w:hint="eastAsia"/>
                <w:color w:val="000000"/>
                <w:kern w:val="0"/>
                <w:sz w:val="24"/>
                <w:szCs w:val="24"/>
              </w:rPr>
              <w:t>手簿划改（4分）</w:t>
            </w:r>
          </w:p>
        </w:tc>
        <w:tc>
          <w:tcPr>
            <w:tcW w:w="3402" w:type="dxa"/>
            <w:vAlign w:val="center"/>
          </w:tcPr>
          <w:p w:rsidR="00A446EF" w:rsidRDefault="000C58AD">
            <w:pPr>
              <w:widowControl/>
              <w:ind w:rightChars="-20" w:right="-42"/>
              <w:jc w:val="center"/>
              <w:rPr>
                <w:rFonts w:asciiTheme="minorEastAsia" w:hAnsiTheme="minorEastAsia" w:cs="仿宋"/>
                <w:color w:val="000000"/>
                <w:kern w:val="0"/>
                <w:sz w:val="24"/>
                <w:szCs w:val="24"/>
              </w:rPr>
            </w:pPr>
            <w:r>
              <w:rPr>
                <w:rFonts w:asciiTheme="minorEastAsia" w:hAnsiTheme="minorEastAsia" w:cs="仿宋" w:hint="eastAsia"/>
                <w:color w:val="000000"/>
                <w:kern w:val="0"/>
                <w:sz w:val="24"/>
                <w:szCs w:val="24"/>
              </w:rPr>
              <w:t>非单线或者不用尺子的划线，1处扣1分，扣完为止</w:t>
            </w:r>
          </w:p>
        </w:tc>
        <w:tc>
          <w:tcPr>
            <w:tcW w:w="1134" w:type="dxa"/>
            <w:vAlign w:val="center"/>
          </w:tcPr>
          <w:p w:rsidR="00A446EF" w:rsidRDefault="00A446EF">
            <w:pPr>
              <w:widowControl/>
              <w:ind w:rightChars="-20" w:right="-42"/>
              <w:jc w:val="center"/>
              <w:rPr>
                <w:rFonts w:asciiTheme="minorEastAsia" w:hAnsiTheme="minorEastAsia" w:cs="仿宋"/>
                <w:color w:val="000000"/>
                <w:kern w:val="0"/>
                <w:sz w:val="24"/>
                <w:szCs w:val="24"/>
              </w:rPr>
            </w:pPr>
          </w:p>
        </w:tc>
      </w:tr>
      <w:tr w:rsidR="00A446EF">
        <w:trPr>
          <w:trHeight w:val="397"/>
          <w:jc w:val="center"/>
        </w:trPr>
        <w:tc>
          <w:tcPr>
            <w:tcW w:w="518" w:type="dxa"/>
            <w:vMerge/>
            <w:vAlign w:val="center"/>
          </w:tcPr>
          <w:p w:rsidR="00A446EF" w:rsidRDefault="00A446EF">
            <w:pPr>
              <w:widowControl/>
              <w:ind w:rightChars="-20" w:right="-42"/>
              <w:jc w:val="center"/>
              <w:rPr>
                <w:rFonts w:asciiTheme="minorEastAsia" w:hAnsiTheme="minorEastAsia" w:cs="仿宋"/>
                <w:color w:val="000000"/>
                <w:kern w:val="0"/>
                <w:sz w:val="24"/>
                <w:szCs w:val="24"/>
              </w:rPr>
            </w:pPr>
          </w:p>
        </w:tc>
        <w:tc>
          <w:tcPr>
            <w:tcW w:w="3418" w:type="dxa"/>
            <w:vAlign w:val="center"/>
          </w:tcPr>
          <w:p w:rsidR="00A446EF" w:rsidRDefault="000C58AD">
            <w:pPr>
              <w:widowControl/>
              <w:ind w:rightChars="-20" w:right="-42"/>
              <w:rPr>
                <w:rFonts w:asciiTheme="minorEastAsia" w:hAnsiTheme="minorEastAsia" w:cs="仿宋"/>
                <w:color w:val="000000"/>
                <w:kern w:val="0"/>
                <w:sz w:val="24"/>
                <w:szCs w:val="24"/>
              </w:rPr>
            </w:pPr>
            <w:r>
              <w:rPr>
                <w:rFonts w:asciiTheme="minorEastAsia" w:hAnsiTheme="minorEastAsia" w:cs="仿宋" w:hint="eastAsia"/>
                <w:color w:val="000000"/>
                <w:kern w:val="0"/>
                <w:sz w:val="24"/>
                <w:szCs w:val="24"/>
              </w:rPr>
              <w:t>同一位置</w:t>
            </w:r>
            <w:proofErr w:type="gramStart"/>
            <w:r>
              <w:rPr>
                <w:rFonts w:asciiTheme="minorEastAsia" w:hAnsiTheme="minorEastAsia" w:cs="仿宋" w:hint="eastAsia"/>
                <w:color w:val="000000"/>
                <w:kern w:val="0"/>
                <w:sz w:val="24"/>
                <w:szCs w:val="24"/>
              </w:rPr>
              <w:t>划改超过</w:t>
            </w:r>
            <w:proofErr w:type="gramEnd"/>
            <w:r>
              <w:rPr>
                <w:rFonts w:asciiTheme="minorEastAsia" w:hAnsiTheme="minorEastAsia" w:cs="仿宋" w:hint="eastAsia"/>
                <w:color w:val="000000"/>
                <w:kern w:val="0"/>
                <w:sz w:val="24"/>
                <w:szCs w:val="24"/>
              </w:rPr>
              <w:t>1次（4分）</w:t>
            </w:r>
          </w:p>
        </w:tc>
        <w:tc>
          <w:tcPr>
            <w:tcW w:w="3402" w:type="dxa"/>
            <w:vAlign w:val="center"/>
          </w:tcPr>
          <w:p w:rsidR="00A446EF" w:rsidRDefault="000C58AD">
            <w:pPr>
              <w:widowControl/>
              <w:ind w:rightChars="-20" w:right="-42"/>
              <w:jc w:val="center"/>
              <w:rPr>
                <w:rFonts w:asciiTheme="minorEastAsia" w:hAnsiTheme="minorEastAsia" w:cs="仿宋"/>
                <w:color w:val="000000"/>
                <w:kern w:val="0"/>
                <w:sz w:val="24"/>
                <w:szCs w:val="24"/>
              </w:rPr>
            </w:pPr>
            <w:r>
              <w:rPr>
                <w:rFonts w:asciiTheme="minorEastAsia" w:hAnsiTheme="minorEastAsia" w:cs="仿宋" w:hint="eastAsia"/>
                <w:color w:val="000000"/>
                <w:kern w:val="0"/>
                <w:sz w:val="24"/>
                <w:szCs w:val="24"/>
              </w:rPr>
              <w:t>违规1处扣1分</w:t>
            </w:r>
          </w:p>
        </w:tc>
        <w:tc>
          <w:tcPr>
            <w:tcW w:w="1134" w:type="dxa"/>
            <w:vAlign w:val="center"/>
          </w:tcPr>
          <w:p w:rsidR="00A446EF" w:rsidRDefault="00A446EF">
            <w:pPr>
              <w:widowControl/>
              <w:ind w:rightChars="-20" w:right="-42"/>
              <w:jc w:val="center"/>
              <w:rPr>
                <w:rFonts w:asciiTheme="minorEastAsia" w:hAnsiTheme="minorEastAsia" w:cs="仿宋"/>
                <w:color w:val="000000"/>
                <w:kern w:val="0"/>
                <w:sz w:val="24"/>
                <w:szCs w:val="24"/>
              </w:rPr>
            </w:pPr>
          </w:p>
        </w:tc>
      </w:tr>
      <w:tr w:rsidR="00A446EF">
        <w:trPr>
          <w:trHeight w:val="397"/>
          <w:jc w:val="center"/>
        </w:trPr>
        <w:tc>
          <w:tcPr>
            <w:tcW w:w="518" w:type="dxa"/>
            <w:vMerge/>
            <w:vAlign w:val="center"/>
          </w:tcPr>
          <w:p w:rsidR="00A446EF" w:rsidRDefault="00A446EF">
            <w:pPr>
              <w:widowControl/>
              <w:ind w:rightChars="-20" w:right="-42"/>
              <w:jc w:val="center"/>
              <w:rPr>
                <w:rFonts w:asciiTheme="minorEastAsia" w:hAnsiTheme="minorEastAsia" w:cs="仿宋"/>
                <w:color w:val="000000"/>
                <w:kern w:val="0"/>
                <w:sz w:val="24"/>
                <w:szCs w:val="24"/>
              </w:rPr>
            </w:pPr>
          </w:p>
        </w:tc>
        <w:tc>
          <w:tcPr>
            <w:tcW w:w="3418" w:type="dxa"/>
            <w:vAlign w:val="center"/>
          </w:tcPr>
          <w:p w:rsidR="00A446EF" w:rsidRDefault="000C58AD">
            <w:pPr>
              <w:widowControl/>
              <w:ind w:rightChars="-20" w:right="-42"/>
              <w:rPr>
                <w:rFonts w:asciiTheme="minorEastAsia" w:hAnsiTheme="minorEastAsia" w:cs="仿宋"/>
                <w:color w:val="000000"/>
                <w:kern w:val="0"/>
                <w:sz w:val="24"/>
                <w:szCs w:val="24"/>
              </w:rPr>
            </w:pPr>
            <w:proofErr w:type="gramStart"/>
            <w:r>
              <w:rPr>
                <w:rFonts w:asciiTheme="minorEastAsia" w:hAnsiTheme="minorEastAsia" w:cs="仿宋" w:hint="eastAsia"/>
                <w:color w:val="000000"/>
                <w:kern w:val="0"/>
                <w:sz w:val="24"/>
                <w:szCs w:val="24"/>
              </w:rPr>
              <w:t>划改后</w:t>
            </w:r>
            <w:proofErr w:type="gramEnd"/>
            <w:r>
              <w:rPr>
                <w:rFonts w:asciiTheme="minorEastAsia" w:hAnsiTheme="minorEastAsia" w:cs="仿宋" w:hint="eastAsia"/>
                <w:color w:val="000000"/>
                <w:kern w:val="0"/>
                <w:sz w:val="24"/>
                <w:szCs w:val="24"/>
              </w:rPr>
              <w:t>不</w:t>
            </w:r>
            <w:proofErr w:type="gramStart"/>
            <w:r>
              <w:rPr>
                <w:rFonts w:asciiTheme="minorEastAsia" w:hAnsiTheme="minorEastAsia" w:cs="仿宋" w:hint="eastAsia"/>
                <w:color w:val="000000"/>
                <w:kern w:val="0"/>
                <w:sz w:val="24"/>
                <w:szCs w:val="24"/>
              </w:rPr>
              <w:t>注原因</w:t>
            </w:r>
            <w:proofErr w:type="gramEnd"/>
            <w:r>
              <w:rPr>
                <w:rFonts w:asciiTheme="minorEastAsia" w:hAnsiTheme="minorEastAsia" w:cs="仿宋" w:hint="eastAsia"/>
                <w:color w:val="000000"/>
                <w:kern w:val="0"/>
                <w:sz w:val="24"/>
                <w:szCs w:val="24"/>
              </w:rPr>
              <w:t>或不规范（2分）</w:t>
            </w:r>
          </w:p>
        </w:tc>
        <w:tc>
          <w:tcPr>
            <w:tcW w:w="3402" w:type="dxa"/>
            <w:vAlign w:val="center"/>
          </w:tcPr>
          <w:p w:rsidR="00A446EF" w:rsidRDefault="000C58AD">
            <w:pPr>
              <w:widowControl/>
              <w:ind w:rightChars="-20" w:right="-42"/>
              <w:jc w:val="center"/>
              <w:rPr>
                <w:rFonts w:asciiTheme="minorEastAsia" w:hAnsiTheme="minorEastAsia" w:cs="仿宋"/>
                <w:color w:val="000000"/>
                <w:kern w:val="0"/>
                <w:sz w:val="24"/>
                <w:szCs w:val="24"/>
              </w:rPr>
            </w:pPr>
            <w:r>
              <w:rPr>
                <w:rFonts w:asciiTheme="minorEastAsia" w:hAnsiTheme="minorEastAsia" w:cs="仿宋" w:hint="eastAsia"/>
                <w:color w:val="000000"/>
                <w:kern w:val="0"/>
                <w:sz w:val="24"/>
                <w:szCs w:val="24"/>
              </w:rPr>
              <w:t>违规1处扣1分，扣完为止</w:t>
            </w:r>
          </w:p>
        </w:tc>
        <w:tc>
          <w:tcPr>
            <w:tcW w:w="1134" w:type="dxa"/>
            <w:vAlign w:val="center"/>
          </w:tcPr>
          <w:p w:rsidR="00A446EF" w:rsidRDefault="00A446EF">
            <w:pPr>
              <w:widowControl/>
              <w:ind w:rightChars="-20" w:right="-42"/>
              <w:jc w:val="center"/>
              <w:rPr>
                <w:rFonts w:asciiTheme="minorEastAsia" w:hAnsiTheme="minorEastAsia" w:cs="仿宋"/>
                <w:color w:val="000000"/>
                <w:kern w:val="0"/>
                <w:sz w:val="24"/>
                <w:szCs w:val="24"/>
              </w:rPr>
            </w:pPr>
          </w:p>
        </w:tc>
      </w:tr>
      <w:tr w:rsidR="00A446EF">
        <w:trPr>
          <w:trHeight w:val="397"/>
          <w:jc w:val="center"/>
        </w:trPr>
        <w:tc>
          <w:tcPr>
            <w:tcW w:w="518" w:type="dxa"/>
            <w:vMerge w:val="restart"/>
            <w:vAlign w:val="center"/>
          </w:tcPr>
          <w:p w:rsidR="00A446EF" w:rsidRDefault="000C58AD">
            <w:pPr>
              <w:widowControl/>
              <w:ind w:rightChars="-20" w:right="-42"/>
              <w:jc w:val="center"/>
              <w:rPr>
                <w:rFonts w:asciiTheme="minorEastAsia" w:hAnsiTheme="minorEastAsia" w:cs="仿宋"/>
                <w:color w:val="000000"/>
                <w:kern w:val="0"/>
                <w:sz w:val="24"/>
                <w:szCs w:val="24"/>
              </w:rPr>
            </w:pPr>
            <w:r>
              <w:rPr>
                <w:rFonts w:asciiTheme="minorEastAsia" w:hAnsiTheme="minorEastAsia" w:cs="仿宋" w:hint="eastAsia"/>
                <w:color w:val="000000"/>
                <w:kern w:val="0"/>
                <w:sz w:val="24"/>
                <w:szCs w:val="24"/>
              </w:rPr>
              <w:t>内</w:t>
            </w:r>
            <w:proofErr w:type="gramStart"/>
            <w:r>
              <w:rPr>
                <w:rFonts w:asciiTheme="minorEastAsia" w:hAnsiTheme="minorEastAsia" w:cs="仿宋" w:hint="eastAsia"/>
                <w:color w:val="000000"/>
                <w:kern w:val="0"/>
                <w:sz w:val="24"/>
                <w:szCs w:val="24"/>
              </w:rPr>
              <w:t>业计算</w:t>
            </w:r>
            <w:proofErr w:type="gramEnd"/>
          </w:p>
        </w:tc>
        <w:tc>
          <w:tcPr>
            <w:tcW w:w="3418" w:type="dxa"/>
            <w:vAlign w:val="center"/>
          </w:tcPr>
          <w:p w:rsidR="00A446EF" w:rsidRDefault="000C58AD">
            <w:pPr>
              <w:widowControl/>
              <w:ind w:rightChars="-20" w:right="-42"/>
              <w:rPr>
                <w:rFonts w:asciiTheme="minorEastAsia" w:hAnsiTheme="minorEastAsia" w:cs="仿宋"/>
                <w:color w:val="000000"/>
                <w:kern w:val="0"/>
                <w:sz w:val="24"/>
                <w:szCs w:val="24"/>
              </w:rPr>
            </w:pPr>
            <w:r>
              <w:rPr>
                <w:rFonts w:asciiTheme="minorEastAsia" w:hAnsiTheme="minorEastAsia" w:cs="仿宋" w:hint="eastAsia"/>
                <w:color w:val="000000"/>
                <w:kern w:val="0"/>
                <w:sz w:val="24"/>
                <w:szCs w:val="24"/>
              </w:rPr>
              <w:t>标定贯通巷道指向角误差</w:t>
            </w:r>
          </w:p>
        </w:tc>
        <w:tc>
          <w:tcPr>
            <w:tcW w:w="3402" w:type="dxa"/>
            <w:vAlign w:val="center"/>
          </w:tcPr>
          <w:p w:rsidR="00A446EF" w:rsidRDefault="000C58AD">
            <w:pPr>
              <w:widowControl/>
              <w:ind w:rightChars="-20" w:right="-42"/>
              <w:jc w:val="center"/>
              <w:rPr>
                <w:rFonts w:asciiTheme="minorEastAsia" w:hAnsiTheme="minorEastAsia" w:cs="仿宋"/>
                <w:color w:val="000000"/>
                <w:kern w:val="0"/>
                <w:sz w:val="24"/>
                <w:szCs w:val="24"/>
              </w:rPr>
            </w:pPr>
            <w:r>
              <w:rPr>
                <w:rFonts w:asciiTheme="minorEastAsia" w:hAnsiTheme="minorEastAsia" w:cs="仿宋" w:hint="eastAsia"/>
                <w:color w:val="000000"/>
                <w:kern w:val="0"/>
                <w:sz w:val="24"/>
                <w:szCs w:val="24"/>
              </w:rPr>
              <w:t xml:space="preserve">超限 </w:t>
            </w:r>
          </w:p>
        </w:tc>
        <w:tc>
          <w:tcPr>
            <w:tcW w:w="1134" w:type="dxa"/>
            <w:vAlign w:val="center"/>
          </w:tcPr>
          <w:p w:rsidR="00A446EF" w:rsidRDefault="000C58AD">
            <w:pPr>
              <w:widowControl/>
              <w:ind w:rightChars="-20" w:right="-42"/>
              <w:jc w:val="center"/>
              <w:rPr>
                <w:rFonts w:asciiTheme="minorEastAsia" w:hAnsiTheme="minorEastAsia" w:cs="仿宋"/>
                <w:color w:val="000000"/>
                <w:kern w:val="0"/>
                <w:sz w:val="24"/>
                <w:szCs w:val="24"/>
              </w:rPr>
            </w:pPr>
            <w:r>
              <w:rPr>
                <w:rFonts w:asciiTheme="minorEastAsia" w:hAnsiTheme="minorEastAsia" w:cs="仿宋" w:hint="eastAsia"/>
                <w:color w:val="000000"/>
                <w:kern w:val="0"/>
                <w:sz w:val="24"/>
                <w:szCs w:val="24"/>
              </w:rPr>
              <w:t>二类</w:t>
            </w:r>
          </w:p>
        </w:tc>
      </w:tr>
      <w:tr w:rsidR="00A446EF">
        <w:trPr>
          <w:trHeight w:val="2853"/>
          <w:jc w:val="center"/>
        </w:trPr>
        <w:tc>
          <w:tcPr>
            <w:tcW w:w="518" w:type="dxa"/>
            <w:vMerge/>
            <w:vAlign w:val="center"/>
          </w:tcPr>
          <w:p w:rsidR="00A446EF" w:rsidRDefault="00A446EF">
            <w:pPr>
              <w:widowControl/>
              <w:ind w:rightChars="-20" w:right="-42"/>
              <w:jc w:val="center"/>
              <w:rPr>
                <w:rFonts w:asciiTheme="minorEastAsia" w:hAnsiTheme="minorEastAsia" w:cs="仿宋"/>
                <w:color w:val="000000"/>
                <w:kern w:val="0"/>
                <w:sz w:val="24"/>
                <w:szCs w:val="24"/>
              </w:rPr>
            </w:pPr>
          </w:p>
        </w:tc>
        <w:tc>
          <w:tcPr>
            <w:tcW w:w="3418" w:type="dxa"/>
            <w:vAlign w:val="center"/>
          </w:tcPr>
          <w:p w:rsidR="00A446EF" w:rsidRDefault="000C58AD">
            <w:pPr>
              <w:widowControl/>
              <w:ind w:rightChars="-20" w:right="-42"/>
              <w:rPr>
                <w:rFonts w:asciiTheme="minorEastAsia" w:hAnsiTheme="minorEastAsia" w:cs="仿宋"/>
                <w:color w:val="000000"/>
                <w:kern w:val="0"/>
                <w:sz w:val="24"/>
                <w:szCs w:val="24"/>
              </w:rPr>
            </w:pPr>
            <w:r>
              <w:rPr>
                <w:rFonts w:asciiTheme="minorEastAsia" w:hAnsiTheme="minorEastAsia" w:cs="仿宋" w:hint="eastAsia"/>
                <w:color w:val="000000"/>
                <w:kern w:val="0"/>
                <w:sz w:val="24"/>
                <w:szCs w:val="24"/>
              </w:rPr>
              <w:t>计算（25分）</w:t>
            </w:r>
          </w:p>
        </w:tc>
        <w:tc>
          <w:tcPr>
            <w:tcW w:w="3402" w:type="dxa"/>
            <w:vAlign w:val="center"/>
          </w:tcPr>
          <w:p w:rsidR="00A446EF" w:rsidRDefault="000C58AD">
            <w:pPr>
              <w:widowControl/>
              <w:ind w:rightChars="-20" w:right="-42"/>
              <w:rPr>
                <w:rFonts w:asciiTheme="minorEastAsia" w:hAnsiTheme="minorEastAsia" w:cs="仿宋"/>
                <w:color w:val="000000"/>
                <w:kern w:val="0"/>
                <w:sz w:val="24"/>
                <w:szCs w:val="24"/>
              </w:rPr>
            </w:pPr>
            <w:r>
              <w:rPr>
                <w:rFonts w:asciiTheme="minorEastAsia" w:hAnsiTheme="minorEastAsia" w:cs="仿宋" w:hint="eastAsia"/>
                <w:color w:val="000000"/>
                <w:kern w:val="0"/>
                <w:sz w:val="24"/>
                <w:szCs w:val="24"/>
              </w:rPr>
              <w:t>1.项目填写不全，每一处扣1分。</w:t>
            </w:r>
          </w:p>
          <w:p w:rsidR="00A446EF" w:rsidRDefault="000C58AD">
            <w:pPr>
              <w:widowControl/>
              <w:ind w:rightChars="-20" w:right="-42"/>
              <w:rPr>
                <w:rFonts w:asciiTheme="minorEastAsia" w:hAnsiTheme="minorEastAsia" w:cs="仿宋"/>
                <w:color w:val="000000"/>
                <w:kern w:val="0"/>
                <w:sz w:val="24"/>
                <w:szCs w:val="24"/>
              </w:rPr>
            </w:pPr>
            <w:r>
              <w:rPr>
                <w:rFonts w:asciiTheme="minorEastAsia" w:hAnsiTheme="minorEastAsia" w:cs="仿宋" w:hint="eastAsia"/>
                <w:color w:val="000000"/>
                <w:kern w:val="0"/>
                <w:sz w:val="24"/>
                <w:szCs w:val="24"/>
              </w:rPr>
              <w:t>2.一处计算错误扣0.5n分，n为影响后续计算的项目数。</w:t>
            </w:r>
          </w:p>
          <w:p w:rsidR="00A446EF" w:rsidRDefault="000C58AD">
            <w:pPr>
              <w:widowControl/>
              <w:ind w:rightChars="-20" w:right="-42"/>
              <w:rPr>
                <w:rFonts w:asciiTheme="minorEastAsia" w:hAnsiTheme="minorEastAsia" w:cs="仿宋"/>
                <w:color w:val="000000"/>
                <w:kern w:val="0"/>
                <w:sz w:val="24"/>
                <w:szCs w:val="24"/>
              </w:rPr>
            </w:pPr>
            <w:r>
              <w:rPr>
                <w:rFonts w:asciiTheme="minorEastAsia" w:hAnsiTheme="minorEastAsia" w:cs="仿宋" w:hint="eastAsia"/>
                <w:color w:val="000000"/>
                <w:kern w:val="0"/>
                <w:sz w:val="24"/>
                <w:szCs w:val="24"/>
              </w:rPr>
              <w:t>3.进位等细小对算不一致每处扣2分。对算不一致（粗差）视为计算错误，该项不得分。</w:t>
            </w:r>
          </w:p>
          <w:p w:rsidR="00A446EF" w:rsidRDefault="000C58AD">
            <w:pPr>
              <w:widowControl/>
              <w:ind w:rightChars="-20" w:right="-42"/>
              <w:rPr>
                <w:rFonts w:asciiTheme="minorEastAsia" w:hAnsiTheme="minorEastAsia" w:cs="仿宋"/>
                <w:color w:val="000000"/>
                <w:kern w:val="0"/>
                <w:sz w:val="24"/>
                <w:szCs w:val="24"/>
              </w:rPr>
            </w:pPr>
            <w:r>
              <w:rPr>
                <w:rFonts w:asciiTheme="minorEastAsia" w:hAnsiTheme="minorEastAsia" w:cs="仿宋" w:hint="eastAsia"/>
                <w:color w:val="000000"/>
                <w:kern w:val="0"/>
                <w:sz w:val="24"/>
                <w:szCs w:val="24"/>
              </w:rPr>
              <w:t>4.全部未计算扣25分；</w:t>
            </w:r>
          </w:p>
          <w:p w:rsidR="00A446EF" w:rsidRDefault="000C58AD">
            <w:pPr>
              <w:widowControl/>
              <w:ind w:rightChars="-20" w:right="-42"/>
              <w:rPr>
                <w:rFonts w:asciiTheme="minorEastAsia" w:hAnsiTheme="minorEastAsia" w:cs="仿宋"/>
                <w:color w:val="000000"/>
                <w:kern w:val="0"/>
                <w:sz w:val="24"/>
                <w:szCs w:val="24"/>
              </w:rPr>
            </w:pPr>
            <w:r>
              <w:rPr>
                <w:rFonts w:asciiTheme="minorEastAsia" w:hAnsiTheme="minorEastAsia" w:cs="仿宋" w:hint="eastAsia"/>
                <w:color w:val="000000"/>
                <w:kern w:val="0"/>
                <w:sz w:val="24"/>
                <w:szCs w:val="24"/>
              </w:rPr>
              <w:t>5.其它计算缺项或未完成酌情扣分。</w:t>
            </w:r>
          </w:p>
        </w:tc>
        <w:tc>
          <w:tcPr>
            <w:tcW w:w="1134" w:type="dxa"/>
          </w:tcPr>
          <w:p w:rsidR="00A446EF" w:rsidRDefault="00A446EF">
            <w:pPr>
              <w:widowControl/>
              <w:ind w:rightChars="-20" w:right="-42"/>
              <w:jc w:val="center"/>
              <w:rPr>
                <w:rFonts w:asciiTheme="minorEastAsia" w:hAnsiTheme="minorEastAsia" w:cs="仿宋"/>
                <w:color w:val="000000"/>
                <w:kern w:val="0"/>
                <w:sz w:val="24"/>
                <w:szCs w:val="24"/>
              </w:rPr>
            </w:pPr>
          </w:p>
        </w:tc>
      </w:tr>
      <w:tr w:rsidR="00A446EF">
        <w:trPr>
          <w:trHeight w:val="397"/>
          <w:jc w:val="center"/>
        </w:trPr>
        <w:tc>
          <w:tcPr>
            <w:tcW w:w="518" w:type="dxa"/>
            <w:vMerge/>
            <w:vAlign w:val="center"/>
          </w:tcPr>
          <w:p w:rsidR="00A446EF" w:rsidRDefault="00A446EF">
            <w:pPr>
              <w:widowControl/>
              <w:ind w:rightChars="-20" w:right="-42"/>
              <w:jc w:val="center"/>
              <w:rPr>
                <w:rFonts w:asciiTheme="minorEastAsia" w:hAnsiTheme="minorEastAsia" w:cs="仿宋"/>
                <w:color w:val="000000"/>
                <w:kern w:val="0"/>
                <w:sz w:val="24"/>
                <w:szCs w:val="24"/>
              </w:rPr>
            </w:pPr>
          </w:p>
        </w:tc>
        <w:tc>
          <w:tcPr>
            <w:tcW w:w="3418" w:type="dxa"/>
            <w:vAlign w:val="center"/>
          </w:tcPr>
          <w:p w:rsidR="00A446EF" w:rsidRDefault="000C58AD">
            <w:pPr>
              <w:widowControl/>
              <w:ind w:rightChars="-20" w:right="-42"/>
              <w:rPr>
                <w:rFonts w:asciiTheme="minorEastAsia" w:hAnsiTheme="minorEastAsia" w:cs="仿宋"/>
                <w:color w:val="000000"/>
                <w:kern w:val="0"/>
                <w:sz w:val="24"/>
                <w:szCs w:val="24"/>
              </w:rPr>
            </w:pPr>
            <w:r>
              <w:rPr>
                <w:rFonts w:asciiTheme="minorEastAsia" w:hAnsiTheme="minorEastAsia" w:cs="仿宋" w:hint="eastAsia"/>
                <w:color w:val="000000"/>
                <w:kern w:val="0"/>
                <w:sz w:val="24"/>
                <w:szCs w:val="24"/>
              </w:rPr>
              <w:t>计算表整洁度（3分）</w:t>
            </w:r>
          </w:p>
        </w:tc>
        <w:tc>
          <w:tcPr>
            <w:tcW w:w="3402" w:type="dxa"/>
            <w:vAlign w:val="center"/>
          </w:tcPr>
          <w:p w:rsidR="00A446EF" w:rsidRDefault="000C58AD">
            <w:pPr>
              <w:widowControl/>
              <w:ind w:rightChars="-20" w:right="-42"/>
              <w:rPr>
                <w:rFonts w:asciiTheme="minorEastAsia" w:hAnsiTheme="minorEastAsia" w:cs="仿宋"/>
                <w:color w:val="000000"/>
                <w:kern w:val="0"/>
                <w:sz w:val="24"/>
                <w:szCs w:val="24"/>
              </w:rPr>
            </w:pPr>
            <w:r>
              <w:rPr>
                <w:rFonts w:asciiTheme="minorEastAsia" w:hAnsiTheme="minorEastAsia" w:cs="仿宋" w:hint="eastAsia"/>
                <w:color w:val="000000"/>
                <w:kern w:val="0"/>
                <w:sz w:val="24"/>
                <w:szCs w:val="24"/>
              </w:rPr>
              <w:t>每1处非正常污迹扣0.5分，</w:t>
            </w:r>
            <w:r>
              <w:rPr>
                <w:rFonts w:asciiTheme="minorEastAsia" w:hAnsiTheme="minorEastAsia" w:cs="仿宋" w:hint="eastAsia"/>
                <w:color w:val="000000"/>
                <w:kern w:val="0"/>
                <w:sz w:val="24"/>
                <w:szCs w:val="24"/>
              </w:rPr>
              <w:lastRenderedPageBreak/>
              <w:t>扣完为止</w:t>
            </w:r>
          </w:p>
        </w:tc>
        <w:tc>
          <w:tcPr>
            <w:tcW w:w="1134" w:type="dxa"/>
          </w:tcPr>
          <w:p w:rsidR="00A446EF" w:rsidRDefault="00A446EF">
            <w:pPr>
              <w:widowControl/>
              <w:ind w:rightChars="-20" w:right="-42"/>
              <w:jc w:val="center"/>
              <w:rPr>
                <w:rFonts w:asciiTheme="minorEastAsia" w:hAnsiTheme="minorEastAsia" w:cs="仿宋"/>
                <w:color w:val="000000"/>
                <w:kern w:val="0"/>
                <w:sz w:val="24"/>
                <w:szCs w:val="24"/>
              </w:rPr>
            </w:pPr>
          </w:p>
        </w:tc>
      </w:tr>
      <w:tr w:rsidR="00A446EF">
        <w:trPr>
          <w:trHeight w:val="544"/>
          <w:jc w:val="center"/>
        </w:trPr>
        <w:tc>
          <w:tcPr>
            <w:tcW w:w="3936" w:type="dxa"/>
            <w:gridSpan w:val="2"/>
            <w:vAlign w:val="center"/>
          </w:tcPr>
          <w:p w:rsidR="00A446EF" w:rsidRDefault="000C58AD">
            <w:pPr>
              <w:widowControl/>
              <w:ind w:rightChars="-20" w:right="-42"/>
              <w:jc w:val="center"/>
              <w:rPr>
                <w:rFonts w:asciiTheme="minorEastAsia" w:hAnsiTheme="minorEastAsia" w:cs="仿宋"/>
                <w:color w:val="000000"/>
                <w:kern w:val="0"/>
                <w:sz w:val="24"/>
                <w:szCs w:val="24"/>
              </w:rPr>
            </w:pPr>
            <w:r>
              <w:rPr>
                <w:rFonts w:asciiTheme="minorEastAsia" w:hAnsiTheme="minorEastAsia" w:cs="仿宋" w:hint="eastAsia"/>
                <w:color w:val="000000"/>
                <w:kern w:val="0"/>
                <w:sz w:val="24"/>
                <w:szCs w:val="24"/>
              </w:rPr>
              <w:t>合计扣分</w:t>
            </w:r>
          </w:p>
        </w:tc>
        <w:tc>
          <w:tcPr>
            <w:tcW w:w="4536" w:type="dxa"/>
            <w:gridSpan w:val="2"/>
            <w:vAlign w:val="center"/>
          </w:tcPr>
          <w:p w:rsidR="00A446EF" w:rsidRDefault="00A446EF">
            <w:pPr>
              <w:widowControl/>
              <w:ind w:rightChars="-20" w:right="-42"/>
              <w:jc w:val="center"/>
              <w:rPr>
                <w:rFonts w:asciiTheme="minorEastAsia" w:hAnsiTheme="minorEastAsia" w:cs="仿宋"/>
                <w:color w:val="000000"/>
                <w:kern w:val="0"/>
                <w:sz w:val="24"/>
                <w:szCs w:val="24"/>
              </w:rPr>
            </w:pPr>
          </w:p>
        </w:tc>
      </w:tr>
    </w:tbl>
    <w:p w:rsidR="00A446EF" w:rsidRDefault="000C58AD">
      <w:pPr>
        <w:snapToGrid w:val="0"/>
        <w:spacing w:line="560" w:lineRule="exact"/>
        <w:ind w:firstLineChars="200" w:firstLine="602"/>
        <w:rPr>
          <w:rFonts w:ascii="Arial Narrow" w:eastAsia="仿宋_GB2312" w:hAnsi="Arial Narrow" w:cs="Arial"/>
          <w:b/>
          <w:sz w:val="30"/>
          <w:szCs w:val="30"/>
        </w:rPr>
      </w:pPr>
      <w:r>
        <w:rPr>
          <w:rFonts w:ascii="黑体" w:eastAsia="黑体" w:hAnsi="黑体" w:cs="黑体" w:hint="eastAsia"/>
          <w:b/>
          <w:sz w:val="30"/>
          <w:szCs w:val="30"/>
        </w:rPr>
        <w:t>十一、奖项设置</w:t>
      </w:r>
    </w:p>
    <w:p w:rsidR="00A446EF" w:rsidRDefault="000C58AD">
      <w:pPr>
        <w:snapToGrid w:val="0"/>
        <w:spacing w:line="560" w:lineRule="exact"/>
        <w:ind w:firstLineChars="200" w:firstLine="600"/>
        <w:jc w:val="left"/>
        <w:rPr>
          <w:rFonts w:eastAsia="仿宋_GB2312"/>
          <w:color w:val="FF0000"/>
          <w:kern w:val="0"/>
          <w:sz w:val="30"/>
          <w:szCs w:val="30"/>
        </w:rPr>
      </w:pPr>
      <w:r>
        <w:rPr>
          <w:rFonts w:eastAsia="仿宋_GB2312"/>
          <w:color w:val="FF0000"/>
          <w:kern w:val="0"/>
          <w:sz w:val="30"/>
          <w:szCs w:val="30"/>
        </w:rPr>
        <w:t>1.</w:t>
      </w:r>
      <w:r>
        <w:rPr>
          <w:rFonts w:eastAsia="仿宋_GB2312"/>
          <w:color w:val="FF0000"/>
          <w:kern w:val="0"/>
          <w:sz w:val="30"/>
          <w:szCs w:val="30"/>
        </w:rPr>
        <w:t>设奖比例</w:t>
      </w:r>
    </w:p>
    <w:p w:rsidR="00A446EF" w:rsidRDefault="000C58AD">
      <w:pPr>
        <w:snapToGrid w:val="0"/>
        <w:spacing w:line="560" w:lineRule="exact"/>
        <w:ind w:firstLineChars="200" w:firstLine="600"/>
        <w:jc w:val="left"/>
        <w:rPr>
          <w:rFonts w:eastAsia="仿宋_GB2312"/>
          <w:color w:val="FF0000"/>
          <w:kern w:val="0"/>
          <w:sz w:val="30"/>
          <w:szCs w:val="30"/>
        </w:rPr>
      </w:pPr>
      <w:r>
        <w:rPr>
          <w:rFonts w:eastAsia="仿宋_GB2312"/>
          <w:color w:val="FF0000"/>
          <w:kern w:val="0"/>
          <w:sz w:val="30"/>
          <w:szCs w:val="30"/>
        </w:rPr>
        <w:t>本次比赛设</w:t>
      </w:r>
      <w:r>
        <w:rPr>
          <w:rFonts w:eastAsia="仿宋_GB2312" w:hint="eastAsia"/>
          <w:color w:val="FF0000"/>
          <w:kern w:val="0"/>
          <w:sz w:val="30"/>
          <w:szCs w:val="30"/>
        </w:rPr>
        <w:t>参赛队</w:t>
      </w:r>
      <w:r>
        <w:rPr>
          <w:rFonts w:eastAsia="仿宋_GB2312"/>
          <w:color w:val="FF0000"/>
          <w:kern w:val="0"/>
          <w:sz w:val="30"/>
          <w:szCs w:val="30"/>
        </w:rPr>
        <w:t>团体奖。参赛队以队为单位获奖，不设个人奖项。一、二、三等奖的获奖比例分别为参赛队数的</w:t>
      </w:r>
      <w:r>
        <w:rPr>
          <w:rFonts w:eastAsia="仿宋_GB2312"/>
          <w:color w:val="FF0000"/>
          <w:kern w:val="0"/>
          <w:sz w:val="30"/>
          <w:szCs w:val="30"/>
        </w:rPr>
        <w:t>10%</w:t>
      </w:r>
      <w:r>
        <w:rPr>
          <w:rFonts w:eastAsia="仿宋_GB2312"/>
          <w:color w:val="FF0000"/>
          <w:kern w:val="0"/>
          <w:sz w:val="30"/>
          <w:szCs w:val="30"/>
        </w:rPr>
        <w:t>、</w:t>
      </w:r>
      <w:r>
        <w:rPr>
          <w:rFonts w:eastAsia="仿宋_GB2312"/>
          <w:color w:val="FF0000"/>
          <w:kern w:val="0"/>
          <w:sz w:val="30"/>
          <w:szCs w:val="30"/>
        </w:rPr>
        <w:t>20%</w:t>
      </w:r>
      <w:r>
        <w:rPr>
          <w:rFonts w:eastAsia="仿宋_GB2312"/>
          <w:color w:val="FF0000"/>
          <w:kern w:val="0"/>
          <w:sz w:val="30"/>
          <w:szCs w:val="30"/>
        </w:rPr>
        <w:t>和</w:t>
      </w:r>
      <w:r>
        <w:rPr>
          <w:rFonts w:eastAsia="仿宋_GB2312"/>
          <w:color w:val="FF0000"/>
          <w:kern w:val="0"/>
          <w:sz w:val="30"/>
          <w:szCs w:val="30"/>
        </w:rPr>
        <w:t>30%</w:t>
      </w:r>
      <w:r>
        <w:rPr>
          <w:rFonts w:eastAsia="仿宋_GB2312"/>
          <w:color w:val="FF0000"/>
          <w:kern w:val="0"/>
          <w:sz w:val="30"/>
          <w:szCs w:val="30"/>
        </w:rPr>
        <w:t>。</w:t>
      </w:r>
    </w:p>
    <w:p w:rsidR="00A446EF" w:rsidRDefault="000C58AD">
      <w:pPr>
        <w:snapToGrid w:val="0"/>
        <w:spacing w:line="560" w:lineRule="exact"/>
        <w:ind w:firstLineChars="200" w:firstLine="600"/>
        <w:jc w:val="left"/>
        <w:rPr>
          <w:rFonts w:eastAsia="仿宋_GB2312"/>
          <w:color w:val="FF0000"/>
          <w:kern w:val="0"/>
          <w:sz w:val="30"/>
          <w:szCs w:val="30"/>
        </w:rPr>
      </w:pPr>
      <w:r>
        <w:rPr>
          <w:rFonts w:eastAsia="仿宋_GB2312"/>
          <w:color w:val="FF0000"/>
          <w:kern w:val="0"/>
          <w:sz w:val="30"/>
          <w:szCs w:val="30"/>
        </w:rPr>
        <w:t>2.</w:t>
      </w:r>
      <w:r>
        <w:rPr>
          <w:rFonts w:eastAsia="仿宋_GB2312"/>
          <w:color w:val="FF0000"/>
          <w:kern w:val="0"/>
          <w:sz w:val="30"/>
          <w:szCs w:val="30"/>
        </w:rPr>
        <w:t>优秀指导教师</w:t>
      </w:r>
    </w:p>
    <w:p w:rsidR="00A446EF" w:rsidRDefault="000C58AD">
      <w:pPr>
        <w:snapToGrid w:val="0"/>
        <w:spacing w:line="560" w:lineRule="exact"/>
        <w:ind w:firstLineChars="200" w:firstLine="600"/>
        <w:jc w:val="left"/>
        <w:rPr>
          <w:rFonts w:eastAsia="仿宋_GB2312"/>
          <w:color w:val="FF0000"/>
          <w:kern w:val="0"/>
          <w:sz w:val="30"/>
          <w:szCs w:val="30"/>
        </w:rPr>
      </w:pPr>
      <w:r>
        <w:rPr>
          <w:rFonts w:eastAsia="仿宋_GB2312"/>
          <w:color w:val="FF0000"/>
          <w:kern w:val="0"/>
          <w:sz w:val="30"/>
          <w:szCs w:val="30"/>
        </w:rPr>
        <w:t>获得一等奖参赛队</w:t>
      </w:r>
      <w:r>
        <w:rPr>
          <w:rFonts w:eastAsia="仿宋_GB2312" w:hint="eastAsia"/>
          <w:color w:val="FF0000"/>
          <w:kern w:val="0"/>
          <w:sz w:val="30"/>
          <w:szCs w:val="30"/>
        </w:rPr>
        <w:t>的</w:t>
      </w:r>
      <w:r>
        <w:rPr>
          <w:rFonts w:eastAsia="仿宋_GB2312"/>
          <w:color w:val="FF0000"/>
          <w:kern w:val="0"/>
          <w:sz w:val="30"/>
          <w:szCs w:val="30"/>
        </w:rPr>
        <w:t>指导教师为优秀指导教师，由赛项执委会报请全国高职技能竞赛组委会颁发证书。</w:t>
      </w:r>
    </w:p>
    <w:p w:rsidR="00A446EF" w:rsidRDefault="000C58AD">
      <w:pPr>
        <w:snapToGrid w:val="0"/>
        <w:spacing w:line="560" w:lineRule="exact"/>
        <w:ind w:firstLineChars="200" w:firstLine="600"/>
        <w:jc w:val="left"/>
        <w:rPr>
          <w:rFonts w:eastAsia="仿宋_GB2312"/>
          <w:kern w:val="0"/>
          <w:sz w:val="30"/>
          <w:szCs w:val="30"/>
        </w:rPr>
      </w:pPr>
      <w:r>
        <w:rPr>
          <w:rFonts w:eastAsia="仿宋_GB2312"/>
          <w:kern w:val="0"/>
          <w:sz w:val="30"/>
          <w:szCs w:val="30"/>
        </w:rPr>
        <w:t>3.</w:t>
      </w:r>
      <w:r>
        <w:rPr>
          <w:rFonts w:eastAsia="仿宋_GB2312"/>
          <w:kern w:val="0"/>
          <w:sz w:val="30"/>
          <w:szCs w:val="30"/>
        </w:rPr>
        <w:t>职业资格证书</w:t>
      </w:r>
    </w:p>
    <w:p w:rsidR="00A446EF" w:rsidRDefault="000C58AD">
      <w:pPr>
        <w:snapToGrid w:val="0"/>
        <w:spacing w:line="560" w:lineRule="exact"/>
        <w:ind w:firstLineChars="200" w:firstLine="600"/>
        <w:jc w:val="left"/>
        <w:rPr>
          <w:rFonts w:eastAsia="仿宋_GB2312"/>
          <w:kern w:val="0"/>
          <w:sz w:val="30"/>
          <w:szCs w:val="30"/>
        </w:rPr>
      </w:pPr>
      <w:r>
        <w:rPr>
          <w:rFonts w:eastAsia="仿宋_GB2312"/>
          <w:kern w:val="0"/>
          <w:sz w:val="30"/>
          <w:szCs w:val="30"/>
        </w:rPr>
        <w:t>凡在规定时间内完成规定的比赛任务，取得合格成果，且个人理论成绩合格者，报请</w:t>
      </w:r>
      <w:r>
        <w:rPr>
          <w:rFonts w:ascii="仿宋_GB2312" w:eastAsia="仿宋_GB2312" w:hAnsi="宋体" w:cs="Arial" w:hint="eastAsia"/>
          <w:kern w:val="0"/>
          <w:sz w:val="30"/>
          <w:szCs w:val="30"/>
        </w:rPr>
        <w:t>有色金属行业职业技能鉴定指导中心</w:t>
      </w:r>
      <w:r>
        <w:rPr>
          <w:rFonts w:eastAsia="仿宋_GB2312"/>
          <w:kern w:val="0"/>
          <w:sz w:val="30"/>
          <w:szCs w:val="30"/>
        </w:rPr>
        <w:t>审核颁发工程测量</w:t>
      </w:r>
      <w:proofErr w:type="gramStart"/>
      <w:r>
        <w:rPr>
          <w:rFonts w:eastAsia="仿宋_GB2312"/>
          <w:kern w:val="0"/>
          <w:sz w:val="30"/>
          <w:szCs w:val="30"/>
        </w:rPr>
        <w:t>员高级</w:t>
      </w:r>
      <w:proofErr w:type="gramEnd"/>
      <w:r>
        <w:rPr>
          <w:rFonts w:eastAsia="仿宋_GB2312"/>
          <w:kern w:val="0"/>
          <w:sz w:val="30"/>
          <w:szCs w:val="30"/>
        </w:rPr>
        <w:t>职业资格证书</w:t>
      </w:r>
      <w:r>
        <w:rPr>
          <w:rFonts w:eastAsia="仿宋_GB2312" w:hint="eastAsia"/>
          <w:kern w:val="0"/>
          <w:sz w:val="30"/>
          <w:szCs w:val="30"/>
        </w:rPr>
        <w:t>。</w:t>
      </w:r>
    </w:p>
    <w:p w:rsidR="00A446EF" w:rsidRDefault="000C58AD">
      <w:pPr>
        <w:snapToGrid w:val="0"/>
        <w:spacing w:line="560" w:lineRule="exact"/>
        <w:ind w:firstLineChars="200" w:firstLine="602"/>
        <w:rPr>
          <w:rFonts w:ascii="Arial Narrow" w:eastAsia="仿宋_GB2312" w:hAnsi="Arial Narrow" w:cs="Arial"/>
          <w:b/>
          <w:sz w:val="30"/>
          <w:szCs w:val="30"/>
        </w:rPr>
      </w:pPr>
      <w:r>
        <w:rPr>
          <w:rFonts w:ascii="黑体" w:eastAsia="黑体" w:hAnsi="黑体" w:cs="黑体" w:hint="eastAsia"/>
          <w:b/>
          <w:sz w:val="30"/>
          <w:szCs w:val="30"/>
        </w:rPr>
        <w:t>十二、技术规范</w:t>
      </w:r>
    </w:p>
    <w:p w:rsidR="00A446EF" w:rsidRDefault="000C58AD">
      <w:pPr>
        <w:snapToGrid w:val="0"/>
        <w:spacing w:line="560" w:lineRule="exact"/>
        <w:ind w:firstLineChars="200" w:firstLine="600"/>
        <w:jc w:val="left"/>
        <w:rPr>
          <w:rFonts w:ascii="仿宋_GB2312" w:eastAsia="仿宋_GB2312" w:hAnsi="宋体" w:cs="Arial"/>
          <w:kern w:val="0"/>
          <w:sz w:val="30"/>
          <w:szCs w:val="30"/>
        </w:rPr>
      </w:pPr>
      <w:r>
        <w:rPr>
          <w:rFonts w:ascii="仿宋_GB2312" w:eastAsia="仿宋_GB2312" w:hAnsi="宋体" w:cs="Arial" w:hint="eastAsia"/>
          <w:kern w:val="0"/>
          <w:sz w:val="30"/>
          <w:szCs w:val="30"/>
        </w:rPr>
        <w:t>1</w:t>
      </w:r>
      <w:r>
        <w:rPr>
          <w:rFonts w:ascii="仿宋_GB2312" w:eastAsia="仿宋_GB2312" w:hAnsi="宋体" w:cs="Arial"/>
          <w:kern w:val="0"/>
          <w:sz w:val="30"/>
          <w:szCs w:val="30"/>
        </w:rPr>
        <w:t>.《城市测量规范》CJJ/T 8-2011。</w:t>
      </w:r>
    </w:p>
    <w:p w:rsidR="00A446EF" w:rsidRDefault="000C58AD">
      <w:pPr>
        <w:snapToGrid w:val="0"/>
        <w:spacing w:line="560" w:lineRule="exact"/>
        <w:ind w:firstLineChars="200" w:firstLine="600"/>
        <w:jc w:val="left"/>
        <w:rPr>
          <w:rFonts w:ascii="仿宋_GB2312" w:eastAsia="仿宋_GB2312" w:hAnsi="宋体" w:cs="Arial"/>
          <w:kern w:val="0"/>
          <w:sz w:val="30"/>
          <w:szCs w:val="30"/>
        </w:rPr>
      </w:pPr>
      <w:r>
        <w:rPr>
          <w:rFonts w:ascii="仿宋_GB2312" w:eastAsia="仿宋_GB2312" w:hAnsi="宋体" w:cs="Arial" w:hint="eastAsia"/>
          <w:kern w:val="0"/>
          <w:sz w:val="30"/>
          <w:szCs w:val="30"/>
        </w:rPr>
        <w:t>2</w:t>
      </w:r>
      <w:r>
        <w:rPr>
          <w:rFonts w:ascii="仿宋_GB2312" w:eastAsia="仿宋_GB2312" w:hAnsi="宋体" w:cs="Arial"/>
          <w:kern w:val="0"/>
          <w:sz w:val="30"/>
          <w:szCs w:val="30"/>
        </w:rPr>
        <w:t>.《全球定位（GNSS）测量规范》GB/T 18314</w:t>
      </w:r>
      <w:r>
        <w:rPr>
          <w:rFonts w:ascii="仿宋_GB2312" w:eastAsia="仿宋_GB2312" w:hAnsi="宋体" w:cs="Arial" w:hint="eastAsia"/>
          <w:kern w:val="0"/>
          <w:sz w:val="30"/>
          <w:szCs w:val="30"/>
        </w:rPr>
        <w:t>-</w:t>
      </w:r>
      <w:r>
        <w:rPr>
          <w:rFonts w:ascii="仿宋_GB2312" w:eastAsia="仿宋_GB2312" w:hAnsi="宋体" w:cs="Arial"/>
          <w:kern w:val="0"/>
          <w:sz w:val="30"/>
          <w:szCs w:val="30"/>
        </w:rPr>
        <w:t>2001。</w:t>
      </w:r>
    </w:p>
    <w:p w:rsidR="00A446EF" w:rsidRDefault="000C58AD">
      <w:pPr>
        <w:snapToGrid w:val="0"/>
        <w:spacing w:line="560" w:lineRule="exact"/>
        <w:ind w:firstLineChars="200" w:firstLine="600"/>
        <w:jc w:val="left"/>
        <w:rPr>
          <w:rFonts w:ascii="仿宋_GB2312" w:eastAsia="仿宋_GB2312" w:hAnsi="宋体" w:cs="Arial"/>
          <w:kern w:val="0"/>
          <w:sz w:val="30"/>
          <w:szCs w:val="30"/>
        </w:rPr>
      </w:pPr>
      <w:r>
        <w:rPr>
          <w:rFonts w:ascii="仿宋_GB2312" w:eastAsia="仿宋_GB2312" w:hAnsi="宋体" w:cs="Arial" w:hint="eastAsia"/>
          <w:kern w:val="0"/>
          <w:sz w:val="30"/>
          <w:szCs w:val="30"/>
        </w:rPr>
        <w:t>3.《矿山测量规程》</w:t>
      </w:r>
    </w:p>
    <w:p w:rsidR="00A446EF" w:rsidRDefault="000C58AD">
      <w:pPr>
        <w:snapToGrid w:val="0"/>
        <w:spacing w:line="560" w:lineRule="exact"/>
        <w:ind w:firstLineChars="200" w:firstLine="600"/>
        <w:jc w:val="left"/>
        <w:rPr>
          <w:rFonts w:ascii="仿宋_GB2312" w:eastAsia="仿宋_GB2312" w:hAnsi="宋体" w:cs="Arial"/>
          <w:kern w:val="0"/>
          <w:sz w:val="30"/>
          <w:szCs w:val="30"/>
        </w:rPr>
      </w:pPr>
      <w:r>
        <w:rPr>
          <w:rFonts w:ascii="仿宋_GB2312" w:eastAsia="仿宋_GB2312" w:hAnsi="宋体" w:cs="Arial" w:hint="eastAsia"/>
          <w:kern w:val="0"/>
          <w:sz w:val="30"/>
          <w:szCs w:val="30"/>
        </w:rPr>
        <w:t>4.《煤矿测量规程》</w:t>
      </w:r>
    </w:p>
    <w:p w:rsidR="00A446EF" w:rsidRDefault="000C58AD">
      <w:pPr>
        <w:snapToGrid w:val="0"/>
        <w:spacing w:line="560" w:lineRule="exact"/>
        <w:ind w:firstLineChars="200" w:firstLine="600"/>
        <w:jc w:val="left"/>
        <w:rPr>
          <w:rFonts w:ascii="仿宋_GB2312" w:eastAsia="仿宋_GB2312" w:hAnsi="宋体" w:cs="Arial"/>
          <w:kern w:val="0"/>
          <w:sz w:val="30"/>
          <w:szCs w:val="30"/>
        </w:rPr>
      </w:pPr>
      <w:r>
        <w:rPr>
          <w:rFonts w:ascii="仿宋_GB2312" w:eastAsia="仿宋_GB2312" w:hAnsi="宋体" w:cs="Arial" w:hint="eastAsia"/>
          <w:kern w:val="0"/>
          <w:sz w:val="30"/>
          <w:szCs w:val="30"/>
        </w:rPr>
        <w:t>5.《高职专业教学要求----矿山测量》</w:t>
      </w:r>
    </w:p>
    <w:p w:rsidR="00A446EF" w:rsidRDefault="000C58AD">
      <w:pPr>
        <w:snapToGrid w:val="0"/>
        <w:spacing w:line="560" w:lineRule="exact"/>
        <w:ind w:firstLineChars="200" w:firstLine="600"/>
        <w:jc w:val="left"/>
        <w:rPr>
          <w:rFonts w:ascii="仿宋_GB2312" w:eastAsia="仿宋_GB2312" w:hAnsi="宋体" w:cs="Arial"/>
          <w:kern w:val="0"/>
          <w:sz w:val="30"/>
          <w:szCs w:val="30"/>
        </w:rPr>
      </w:pPr>
      <w:r>
        <w:rPr>
          <w:rFonts w:ascii="仿宋_GB2312" w:eastAsia="仿宋_GB2312" w:hAnsi="宋体" w:cs="Arial" w:hint="eastAsia"/>
          <w:kern w:val="0"/>
          <w:sz w:val="30"/>
          <w:szCs w:val="30"/>
        </w:rPr>
        <w:t>6.《高职专业教学要求----工程测量》</w:t>
      </w:r>
    </w:p>
    <w:p w:rsidR="00A446EF" w:rsidRDefault="000C58AD">
      <w:pPr>
        <w:snapToGrid w:val="0"/>
        <w:spacing w:line="560" w:lineRule="exact"/>
        <w:ind w:firstLineChars="200" w:firstLine="600"/>
        <w:jc w:val="left"/>
        <w:rPr>
          <w:rFonts w:ascii="仿宋_GB2312" w:eastAsia="仿宋_GB2312" w:hAnsi="宋体" w:cs="Arial"/>
          <w:kern w:val="0"/>
          <w:sz w:val="30"/>
          <w:szCs w:val="30"/>
        </w:rPr>
      </w:pPr>
      <w:r>
        <w:rPr>
          <w:rFonts w:ascii="仿宋_GB2312" w:eastAsia="仿宋_GB2312" w:hAnsi="宋体" w:cs="Arial" w:hint="eastAsia"/>
          <w:kern w:val="0"/>
          <w:sz w:val="30"/>
          <w:szCs w:val="30"/>
        </w:rPr>
        <w:t>7</w:t>
      </w:r>
      <w:r>
        <w:rPr>
          <w:rFonts w:ascii="仿宋_GB2312" w:eastAsia="仿宋_GB2312" w:hAnsi="宋体" w:cs="Arial"/>
          <w:kern w:val="0"/>
          <w:sz w:val="30"/>
          <w:szCs w:val="30"/>
        </w:rPr>
        <w:t>.本赛项技术规范（凡与上述标准不一致的内容以赛项技术规范为准）。</w:t>
      </w:r>
    </w:p>
    <w:p w:rsidR="00A446EF" w:rsidRDefault="000C58AD">
      <w:pPr>
        <w:snapToGrid w:val="0"/>
        <w:spacing w:line="560" w:lineRule="exact"/>
        <w:ind w:firstLineChars="200" w:firstLine="602"/>
        <w:rPr>
          <w:rFonts w:ascii="Arial Narrow" w:eastAsia="仿宋_GB2312" w:hAnsi="Arial Narrow" w:cs="Arial"/>
          <w:b/>
          <w:sz w:val="30"/>
          <w:szCs w:val="30"/>
        </w:rPr>
      </w:pPr>
      <w:r>
        <w:rPr>
          <w:rFonts w:ascii="黑体" w:eastAsia="黑体" w:hAnsi="黑体" w:cs="黑体" w:hint="eastAsia"/>
          <w:b/>
          <w:sz w:val="30"/>
          <w:szCs w:val="30"/>
        </w:rPr>
        <w:t>十三、建议使用的比赛器材、技术平台和场地要求</w:t>
      </w:r>
    </w:p>
    <w:p w:rsidR="00A446EF" w:rsidRDefault="000C58AD">
      <w:pPr>
        <w:snapToGrid w:val="0"/>
        <w:spacing w:line="560" w:lineRule="exact"/>
        <w:ind w:firstLineChars="200" w:firstLine="602"/>
        <w:jc w:val="left"/>
        <w:rPr>
          <w:rFonts w:eastAsia="仿宋_GB2312"/>
          <w:b/>
          <w:kern w:val="0"/>
          <w:sz w:val="30"/>
          <w:szCs w:val="30"/>
        </w:rPr>
      </w:pPr>
      <w:r>
        <w:rPr>
          <w:rFonts w:eastAsia="仿宋_GB2312"/>
          <w:b/>
          <w:kern w:val="0"/>
          <w:sz w:val="30"/>
          <w:szCs w:val="30"/>
        </w:rPr>
        <w:t>（一）比赛器材</w:t>
      </w:r>
    </w:p>
    <w:p w:rsidR="00A446EF" w:rsidRDefault="000C58AD">
      <w:pPr>
        <w:snapToGrid w:val="0"/>
        <w:spacing w:line="560" w:lineRule="exact"/>
        <w:ind w:firstLineChars="200" w:firstLine="600"/>
        <w:jc w:val="left"/>
        <w:rPr>
          <w:rFonts w:eastAsia="仿宋_GB2312"/>
          <w:kern w:val="0"/>
          <w:sz w:val="30"/>
          <w:szCs w:val="30"/>
        </w:rPr>
      </w:pPr>
      <w:r>
        <w:rPr>
          <w:rFonts w:eastAsia="仿宋_GB2312"/>
          <w:kern w:val="0"/>
          <w:sz w:val="30"/>
          <w:szCs w:val="30"/>
        </w:rPr>
        <w:lastRenderedPageBreak/>
        <w:t>1.</w:t>
      </w:r>
      <w:r>
        <w:rPr>
          <w:rFonts w:ascii="Arial Narrow" w:eastAsia="仿宋_GB2312" w:hAnsi="Arial Narrow" w:cs="Arial" w:hint="eastAsia"/>
          <w:sz w:val="30"/>
          <w:szCs w:val="30"/>
        </w:rPr>
        <w:t xml:space="preserve"> GNSS</w:t>
      </w:r>
      <w:r>
        <w:rPr>
          <w:rFonts w:ascii="Arial Narrow" w:eastAsia="仿宋_GB2312" w:hAnsi="Arial Narrow" w:cs="Arial" w:hint="eastAsia"/>
          <w:sz w:val="30"/>
          <w:szCs w:val="30"/>
        </w:rPr>
        <w:t>控制测量项目</w:t>
      </w:r>
    </w:p>
    <w:p w:rsidR="00A446EF" w:rsidRDefault="000C58AD">
      <w:pPr>
        <w:snapToGrid w:val="0"/>
        <w:spacing w:line="560" w:lineRule="exact"/>
        <w:ind w:firstLineChars="200" w:firstLine="600"/>
        <w:jc w:val="left"/>
        <w:rPr>
          <w:rFonts w:eastAsia="仿宋_GB2312"/>
          <w:kern w:val="0"/>
          <w:sz w:val="30"/>
          <w:szCs w:val="30"/>
        </w:rPr>
      </w:pPr>
      <w:r>
        <w:rPr>
          <w:rFonts w:eastAsia="仿宋_GB2312"/>
          <w:kern w:val="0"/>
          <w:sz w:val="30"/>
          <w:szCs w:val="30"/>
        </w:rPr>
        <w:t>（</w:t>
      </w:r>
      <w:r>
        <w:rPr>
          <w:rFonts w:eastAsia="仿宋_GB2312"/>
          <w:kern w:val="0"/>
          <w:sz w:val="30"/>
          <w:szCs w:val="30"/>
        </w:rPr>
        <w:t>1</w:t>
      </w:r>
      <w:r>
        <w:rPr>
          <w:rFonts w:eastAsia="仿宋_GB2312"/>
          <w:kern w:val="0"/>
          <w:sz w:val="30"/>
          <w:szCs w:val="30"/>
        </w:rPr>
        <w:t>）</w:t>
      </w:r>
      <w:r>
        <w:rPr>
          <w:rFonts w:ascii="仿宋_GB2312" w:eastAsia="仿宋_GB2312" w:hint="eastAsia"/>
          <w:kern w:val="0"/>
          <w:sz w:val="30"/>
          <w:szCs w:val="30"/>
        </w:rPr>
        <w:t>GNSS接收机4台</w:t>
      </w:r>
      <w:r>
        <w:rPr>
          <w:rFonts w:eastAsia="仿宋_GB2312" w:hint="eastAsia"/>
          <w:kern w:val="0"/>
          <w:sz w:val="30"/>
          <w:szCs w:val="30"/>
        </w:rPr>
        <w:t>及</w:t>
      </w:r>
      <w:r>
        <w:rPr>
          <w:rFonts w:eastAsia="仿宋_GB2312"/>
          <w:kern w:val="0"/>
          <w:sz w:val="30"/>
          <w:szCs w:val="30"/>
        </w:rPr>
        <w:t>配套的木质脚架</w:t>
      </w:r>
      <w:r>
        <w:rPr>
          <w:rFonts w:eastAsia="仿宋_GB2312" w:hint="eastAsia"/>
          <w:kern w:val="0"/>
          <w:sz w:val="30"/>
          <w:szCs w:val="30"/>
        </w:rPr>
        <w:t>4</w:t>
      </w:r>
      <w:r>
        <w:rPr>
          <w:rFonts w:eastAsia="仿宋_GB2312"/>
          <w:kern w:val="0"/>
          <w:sz w:val="30"/>
          <w:szCs w:val="30"/>
        </w:rPr>
        <w:t>个。</w:t>
      </w:r>
    </w:p>
    <w:p w:rsidR="00A446EF" w:rsidRDefault="000C58AD">
      <w:pPr>
        <w:snapToGrid w:val="0"/>
        <w:spacing w:line="560" w:lineRule="exact"/>
        <w:ind w:firstLineChars="200" w:firstLine="600"/>
        <w:jc w:val="left"/>
        <w:rPr>
          <w:rFonts w:eastAsia="仿宋_GB2312"/>
          <w:kern w:val="0"/>
          <w:sz w:val="30"/>
          <w:szCs w:val="30"/>
        </w:rPr>
      </w:pPr>
      <w:r>
        <w:rPr>
          <w:rFonts w:eastAsia="仿宋_GB2312"/>
          <w:kern w:val="0"/>
          <w:sz w:val="30"/>
          <w:szCs w:val="30"/>
        </w:rPr>
        <w:t>（</w:t>
      </w:r>
      <w:r>
        <w:rPr>
          <w:rFonts w:eastAsia="仿宋_GB2312"/>
          <w:kern w:val="0"/>
          <w:sz w:val="30"/>
          <w:szCs w:val="30"/>
        </w:rPr>
        <w:t>2</w:t>
      </w:r>
      <w:r>
        <w:rPr>
          <w:rFonts w:eastAsia="仿宋_GB2312"/>
          <w:kern w:val="0"/>
          <w:sz w:val="30"/>
          <w:szCs w:val="30"/>
        </w:rPr>
        <w:t>）</w:t>
      </w:r>
      <w:r>
        <w:rPr>
          <w:rFonts w:eastAsia="仿宋_GB2312" w:hint="eastAsia"/>
          <w:kern w:val="0"/>
          <w:sz w:val="30"/>
          <w:szCs w:val="30"/>
        </w:rPr>
        <w:t>小钢尺及记录板各</w:t>
      </w:r>
      <w:r>
        <w:rPr>
          <w:rFonts w:eastAsia="仿宋_GB2312" w:hint="eastAsia"/>
          <w:kern w:val="0"/>
          <w:sz w:val="30"/>
          <w:szCs w:val="30"/>
        </w:rPr>
        <w:t>4</w:t>
      </w:r>
      <w:r>
        <w:rPr>
          <w:rFonts w:eastAsia="仿宋_GB2312" w:hint="eastAsia"/>
          <w:kern w:val="0"/>
          <w:sz w:val="30"/>
          <w:szCs w:val="30"/>
        </w:rPr>
        <w:t>个</w:t>
      </w:r>
    </w:p>
    <w:p w:rsidR="00A446EF" w:rsidRDefault="000C58AD">
      <w:pPr>
        <w:snapToGrid w:val="0"/>
        <w:spacing w:line="560" w:lineRule="exact"/>
        <w:ind w:firstLineChars="200" w:firstLine="600"/>
        <w:jc w:val="left"/>
        <w:rPr>
          <w:rFonts w:eastAsia="仿宋_GB2312"/>
          <w:kern w:val="0"/>
          <w:sz w:val="30"/>
          <w:szCs w:val="30"/>
        </w:rPr>
      </w:pPr>
      <w:r>
        <w:rPr>
          <w:rFonts w:eastAsia="仿宋_GB2312" w:hint="eastAsia"/>
          <w:kern w:val="0"/>
          <w:sz w:val="30"/>
          <w:szCs w:val="30"/>
        </w:rPr>
        <w:t>（</w:t>
      </w:r>
      <w:r>
        <w:rPr>
          <w:rFonts w:eastAsia="仿宋_GB2312" w:hint="eastAsia"/>
          <w:kern w:val="0"/>
          <w:sz w:val="30"/>
          <w:szCs w:val="30"/>
        </w:rPr>
        <w:t>3</w:t>
      </w:r>
      <w:r>
        <w:rPr>
          <w:rFonts w:eastAsia="仿宋_GB2312" w:hint="eastAsia"/>
          <w:kern w:val="0"/>
          <w:sz w:val="30"/>
          <w:szCs w:val="30"/>
        </w:rPr>
        <w:t>）通讯用对讲机</w:t>
      </w:r>
      <w:r>
        <w:rPr>
          <w:rFonts w:eastAsia="仿宋_GB2312" w:hint="eastAsia"/>
          <w:kern w:val="0"/>
          <w:sz w:val="30"/>
          <w:szCs w:val="30"/>
        </w:rPr>
        <w:t>4</w:t>
      </w:r>
      <w:r>
        <w:rPr>
          <w:rFonts w:eastAsia="仿宋_GB2312" w:hint="eastAsia"/>
          <w:kern w:val="0"/>
          <w:sz w:val="30"/>
          <w:szCs w:val="30"/>
        </w:rPr>
        <w:t>台。</w:t>
      </w:r>
    </w:p>
    <w:p w:rsidR="00A446EF" w:rsidRDefault="000C58AD">
      <w:pPr>
        <w:snapToGrid w:val="0"/>
        <w:spacing w:line="560" w:lineRule="exact"/>
        <w:ind w:firstLineChars="200" w:firstLine="600"/>
        <w:jc w:val="left"/>
        <w:rPr>
          <w:rFonts w:eastAsia="仿宋_GB2312"/>
          <w:kern w:val="0"/>
          <w:sz w:val="30"/>
          <w:szCs w:val="30"/>
        </w:rPr>
      </w:pPr>
      <w:r>
        <w:rPr>
          <w:rFonts w:eastAsia="仿宋_GB2312"/>
          <w:kern w:val="0"/>
          <w:sz w:val="30"/>
          <w:szCs w:val="30"/>
        </w:rPr>
        <w:t>2.</w:t>
      </w:r>
      <w:r>
        <w:rPr>
          <w:rFonts w:ascii="Arial Narrow" w:eastAsia="仿宋_GB2312" w:hAnsi="Arial Narrow" w:cs="Arial" w:hint="eastAsia"/>
          <w:sz w:val="30"/>
          <w:szCs w:val="30"/>
        </w:rPr>
        <w:t xml:space="preserve"> </w:t>
      </w:r>
      <w:r>
        <w:rPr>
          <w:rFonts w:ascii="Arial Narrow" w:eastAsia="仿宋_GB2312" w:hAnsi="Arial Narrow" w:cs="Arial" w:hint="eastAsia"/>
          <w:sz w:val="30"/>
          <w:szCs w:val="30"/>
        </w:rPr>
        <w:t>贯通测量</w:t>
      </w:r>
    </w:p>
    <w:p w:rsidR="00A446EF" w:rsidRDefault="000C58AD">
      <w:pPr>
        <w:snapToGrid w:val="0"/>
        <w:spacing w:line="560" w:lineRule="exact"/>
        <w:ind w:firstLineChars="200" w:firstLine="600"/>
        <w:jc w:val="left"/>
        <w:rPr>
          <w:rFonts w:eastAsia="仿宋_GB2312"/>
          <w:kern w:val="0"/>
          <w:sz w:val="30"/>
          <w:szCs w:val="30"/>
        </w:rPr>
      </w:pPr>
      <w:r>
        <w:rPr>
          <w:rFonts w:eastAsia="仿宋_GB2312"/>
          <w:kern w:val="0"/>
          <w:sz w:val="30"/>
          <w:szCs w:val="30"/>
        </w:rPr>
        <w:t>（</w:t>
      </w:r>
      <w:r>
        <w:rPr>
          <w:rFonts w:eastAsia="仿宋_GB2312"/>
          <w:kern w:val="0"/>
          <w:sz w:val="30"/>
          <w:szCs w:val="30"/>
        </w:rPr>
        <w:t>1</w:t>
      </w:r>
      <w:r>
        <w:rPr>
          <w:rFonts w:eastAsia="仿宋_GB2312"/>
          <w:kern w:val="0"/>
          <w:sz w:val="30"/>
          <w:szCs w:val="30"/>
        </w:rPr>
        <w:t>）</w:t>
      </w:r>
      <w:r>
        <w:rPr>
          <w:rFonts w:eastAsia="仿宋_GB2312"/>
          <w:kern w:val="0"/>
          <w:sz w:val="30"/>
          <w:szCs w:val="30"/>
        </w:rPr>
        <w:t>2″</w:t>
      </w:r>
      <w:r>
        <w:rPr>
          <w:rFonts w:eastAsia="仿宋_GB2312"/>
          <w:kern w:val="0"/>
          <w:sz w:val="30"/>
          <w:szCs w:val="30"/>
        </w:rPr>
        <w:t>级全站仪。</w:t>
      </w:r>
    </w:p>
    <w:p w:rsidR="00A446EF" w:rsidRDefault="000C58AD">
      <w:pPr>
        <w:snapToGrid w:val="0"/>
        <w:spacing w:line="560" w:lineRule="exact"/>
        <w:ind w:firstLineChars="200" w:firstLine="600"/>
        <w:jc w:val="left"/>
        <w:rPr>
          <w:rFonts w:eastAsia="仿宋_GB2312"/>
          <w:kern w:val="0"/>
          <w:sz w:val="30"/>
          <w:szCs w:val="30"/>
        </w:rPr>
      </w:pPr>
      <w:r>
        <w:rPr>
          <w:rFonts w:eastAsia="仿宋_GB2312"/>
          <w:kern w:val="0"/>
          <w:sz w:val="30"/>
          <w:szCs w:val="30"/>
        </w:rPr>
        <w:t>（</w:t>
      </w:r>
      <w:r>
        <w:rPr>
          <w:rFonts w:eastAsia="仿宋_GB2312"/>
          <w:kern w:val="0"/>
          <w:sz w:val="30"/>
          <w:szCs w:val="30"/>
        </w:rPr>
        <w:t>2</w:t>
      </w:r>
      <w:r>
        <w:rPr>
          <w:rFonts w:eastAsia="仿宋_GB2312"/>
          <w:kern w:val="0"/>
          <w:sz w:val="30"/>
          <w:szCs w:val="30"/>
        </w:rPr>
        <w:t>）配套的</w:t>
      </w:r>
      <w:r>
        <w:rPr>
          <w:rFonts w:eastAsia="仿宋_GB2312"/>
          <w:kern w:val="0"/>
          <w:sz w:val="30"/>
          <w:szCs w:val="30"/>
        </w:rPr>
        <w:t>2</w:t>
      </w:r>
      <w:r>
        <w:rPr>
          <w:rFonts w:eastAsia="仿宋_GB2312"/>
          <w:kern w:val="0"/>
          <w:sz w:val="30"/>
          <w:szCs w:val="30"/>
        </w:rPr>
        <w:t>个棱镜（含基座</w:t>
      </w:r>
      <w:r>
        <w:rPr>
          <w:rFonts w:eastAsia="仿宋_GB2312" w:hint="eastAsia"/>
          <w:kern w:val="0"/>
          <w:sz w:val="30"/>
          <w:szCs w:val="30"/>
        </w:rPr>
        <w:t>、</w:t>
      </w:r>
      <w:r>
        <w:rPr>
          <w:rFonts w:ascii="仿宋_GB2312" w:eastAsia="仿宋_GB2312" w:hAnsi="仿宋_GB2312" w:cs="仿宋_GB2312" w:hint="eastAsia"/>
          <w:color w:val="000000"/>
          <w:sz w:val="24"/>
        </w:rPr>
        <w:t>觇牌</w:t>
      </w:r>
      <w:r>
        <w:rPr>
          <w:rFonts w:eastAsia="仿宋_GB2312"/>
          <w:kern w:val="0"/>
          <w:sz w:val="30"/>
          <w:szCs w:val="30"/>
        </w:rPr>
        <w:t>）</w:t>
      </w:r>
      <w:r>
        <w:rPr>
          <w:rFonts w:eastAsia="仿宋_GB2312" w:hint="eastAsia"/>
          <w:kern w:val="0"/>
          <w:sz w:val="30"/>
          <w:szCs w:val="30"/>
        </w:rPr>
        <w:t>、</w:t>
      </w:r>
      <w:r>
        <w:rPr>
          <w:rFonts w:eastAsia="仿宋_GB2312"/>
          <w:kern w:val="0"/>
          <w:sz w:val="30"/>
          <w:szCs w:val="30"/>
        </w:rPr>
        <w:t>棱镜</w:t>
      </w:r>
      <w:r>
        <w:rPr>
          <w:rFonts w:eastAsia="仿宋_GB2312" w:hint="eastAsia"/>
          <w:kern w:val="0"/>
          <w:sz w:val="30"/>
          <w:szCs w:val="30"/>
        </w:rPr>
        <w:t>杆</w:t>
      </w:r>
      <w:r>
        <w:rPr>
          <w:rFonts w:eastAsia="仿宋_GB2312" w:hint="eastAsia"/>
          <w:kern w:val="0"/>
          <w:sz w:val="30"/>
          <w:szCs w:val="30"/>
        </w:rPr>
        <w:t>1</w:t>
      </w:r>
      <w:r>
        <w:rPr>
          <w:rFonts w:eastAsia="仿宋_GB2312" w:hint="eastAsia"/>
          <w:kern w:val="0"/>
          <w:sz w:val="30"/>
          <w:szCs w:val="30"/>
        </w:rPr>
        <w:t>根</w:t>
      </w:r>
      <w:r>
        <w:rPr>
          <w:rFonts w:eastAsia="仿宋_GB2312"/>
          <w:kern w:val="0"/>
          <w:sz w:val="30"/>
          <w:szCs w:val="30"/>
        </w:rPr>
        <w:t>和</w:t>
      </w:r>
      <w:r>
        <w:rPr>
          <w:rFonts w:eastAsia="仿宋_GB2312"/>
          <w:kern w:val="0"/>
          <w:sz w:val="30"/>
          <w:szCs w:val="30"/>
        </w:rPr>
        <w:t>2</w:t>
      </w:r>
      <w:r>
        <w:rPr>
          <w:rFonts w:eastAsia="仿宋_GB2312"/>
          <w:kern w:val="0"/>
          <w:sz w:val="30"/>
          <w:szCs w:val="30"/>
        </w:rPr>
        <w:t>个脚架。</w:t>
      </w:r>
    </w:p>
    <w:p w:rsidR="00A446EF" w:rsidRDefault="000C58AD">
      <w:pPr>
        <w:snapToGrid w:val="0"/>
        <w:spacing w:line="540" w:lineRule="exact"/>
        <w:ind w:firstLineChars="200" w:firstLine="600"/>
        <w:jc w:val="left"/>
        <w:rPr>
          <w:rFonts w:eastAsia="仿宋_GB2312"/>
          <w:kern w:val="0"/>
          <w:sz w:val="30"/>
          <w:szCs w:val="30"/>
        </w:rPr>
      </w:pPr>
      <w:r>
        <w:rPr>
          <w:rFonts w:eastAsia="仿宋_GB2312" w:hint="eastAsia"/>
          <w:kern w:val="0"/>
          <w:sz w:val="30"/>
          <w:szCs w:val="30"/>
        </w:rPr>
        <w:t>（</w:t>
      </w:r>
      <w:r>
        <w:rPr>
          <w:rFonts w:eastAsia="仿宋_GB2312" w:hint="eastAsia"/>
          <w:kern w:val="0"/>
          <w:sz w:val="30"/>
          <w:szCs w:val="30"/>
        </w:rPr>
        <w:t>3</w:t>
      </w:r>
      <w:r>
        <w:rPr>
          <w:rFonts w:eastAsia="仿宋_GB2312" w:hint="eastAsia"/>
          <w:kern w:val="0"/>
          <w:sz w:val="30"/>
          <w:szCs w:val="30"/>
        </w:rPr>
        <w:t>）</w:t>
      </w:r>
      <w:r>
        <w:rPr>
          <w:rFonts w:eastAsia="仿宋_GB2312"/>
          <w:kern w:val="0"/>
          <w:sz w:val="30"/>
          <w:szCs w:val="30"/>
        </w:rPr>
        <w:t>非可编程计算器</w:t>
      </w:r>
      <w:r>
        <w:rPr>
          <w:rFonts w:eastAsia="仿宋_GB2312" w:hint="eastAsia"/>
          <w:kern w:val="0"/>
          <w:sz w:val="30"/>
          <w:szCs w:val="30"/>
        </w:rPr>
        <w:t>2</w:t>
      </w:r>
      <w:r>
        <w:rPr>
          <w:rFonts w:eastAsia="仿宋_GB2312" w:hint="eastAsia"/>
          <w:kern w:val="0"/>
          <w:sz w:val="30"/>
          <w:szCs w:val="30"/>
        </w:rPr>
        <w:t>台，小钢尺</w:t>
      </w:r>
      <w:r>
        <w:rPr>
          <w:rFonts w:eastAsia="仿宋_GB2312" w:hint="eastAsia"/>
          <w:kern w:val="0"/>
          <w:sz w:val="30"/>
          <w:szCs w:val="30"/>
        </w:rPr>
        <w:t>1</w:t>
      </w:r>
      <w:r>
        <w:rPr>
          <w:rFonts w:eastAsia="仿宋_GB2312" w:hint="eastAsia"/>
          <w:kern w:val="0"/>
          <w:sz w:val="30"/>
          <w:szCs w:val="30"/>
        </w:rPr>
        <w:t>把。</w:t>
      </w:r>
    </w:p>
    <w:p w:rsidR="00A446EF" w:rsidRDefault="000C58AD">
      <w:pPr>
        <w:snapToGrid w:val="0"/>
        <w:spacing w:line="540" w:lineRule="exact"/>
        <w:ind w:firstLineChars="200" w:firstLine="602"/>
        <w:jc w:val="left"/>
        <w:rPr>
          <w:rFonts w:eastAsia="仿宋_GB2312"/>
          <w:b/>
          <w:kern w:val="0"/>
          <w:sz w:val="30"/>
          <w:szCs w:val="30"/>
        </w:rPr>
      </w:pPr>
      <w:r>
        <w:rPr>
          <w:rFonts w:eastAsia="仿宋_GB2312"/>
          <w:b/>
          <w:kern w:val="0"/>
          <w:sz w:val="30"/>
          <w:szCs w:val="30"/>
        </w:rPr>
        <w:t>（二）技术平台</w:t>
      </w:r>
    </w:p>
    <w:p w:rsidR="00A446EF" w:rsidRDefault="000C58AD">
      <w:pPr>
        <w:snapToGrid w:val="0"/>
        <w:spacing w:line="540" w:lineRule="exact"/>
        <w:ind w:firstLineChars="200" w:firstLine="600"/>
        <w:jc w:val="left"/>
        <w:rPr>
          <w:rFonts w:eastAsia="仿宋_GB2312"/>
          <w:kern w:val="0"/>
          <w:sz w:val="30"/>
          <w:szCs w:val="30"/>
        </w:rPr>
      </w:pPr>
      <w:r>
        <w:rPr>
          <w:rFonts w:ascii="Arial Narrow" w:eastAsia="仿宋_GB2312" w:hAnsi="Arial Narrow" w:cs="Arial" w:hint="eastAsia"/>
          <w:sz w:val="30"/>
          <w:szCs w:val="30"/>
        </w:rPr>
        <w:t>GNSS</w:t>
      </w:r>
      <w:r>
        <w:rPr>
          <w:rFonts w:ascii="Arial Narrow" w:eastAsia="仿宋_GB2312" w:hAnsi="Arial Narrow" w:cs="Arial" w:hint="eastAsia"/>
          <w:sz w:val="30"/>
          <w:szCs w:val="30"/>
        </w:rPr>
        <w:t>控制测量</w:t>
      </w:r>
      <w:r>
        <w:rPr>
          <w:rFonts w:eastAsia="仿宋_GB2312" w:hint="eastAsia"/>
          <w:kern w:val="0"/>
          <w:sz w:val="30"/>
          <w:szCs w:val="30"/>
        </w:rPr>
        <w:t>内业数据处理采用</w:t>
      </w:r>
      <w:r>
        <w:rPr>
          <w:rFonts w:eastAsia="仿宋_GB2312" w:hint="eastAsia"/>
          <w:kern w:val="0"/>
          <w:sz w:val="30"/>
          <w:szCs w:val="30"/>
        </w:rPr>
        <w:t>GNSS</w:t>
      </w:r>
      <w:r>
        <w:rPr>
          <w:rFonts w:eastAsia="仿宋_GB2312" w:hint="eastAsia"/>
          <w:kern w:val="0"/>
          <w:sz w:val="30"/>
          <w:szCs w:val="30"/>
        </w:rPr>
        <w:t>静态后处理软件进行。</w:t>
      </w:r>
    </w:p>
    <w:p w:rsidR="00A446EF" w:rsidRDefault="000C58AD">
      <w:pPr>
        <w:snapToGrid w:val="0"/>
        <w:spacing w:line="540" w:lineRule="exact"/>
        <w:ind w:firstLineChars="200" w:firstLine="602"/>
        <w:jc w:val="left"/>
        <w:rPr>
          <w:rFonts w:eastAsia="仿宋_GB2312"/>
          <w:b/>
          <w:kern w:val="0"/>
          <w:sz w:val="30"/>
          <w:szCs w:val="30"/>
        </w:rPr>
      </w:pPr>
      <w:r>
        <w:rPr>
          <w:rFonts w:eastAsia="仿宋_GB2312"/>
          <w:b/>
          <w:kern w:val="0"/>
          <w:sz w:val="30"/>
          <w:szCs w:val="30"/>
        </w:rPr>
        <w:t>（三）场地要求</w:t>
      </w:r>
    </w:p>
    <w:p w:rsidR="00A446EF" w:rsidRDefault="000C58AD">
      <w:pPr>
        <w:snapToGrid w:val="0"/>
        <w:spacing w:line="560" w:lineRule="exact"/>
        <w:ind w:firstLineChars="200" w:firstLine="600"/>
        <w:jc w:val="left"/>
        <w:rPr>
          <w:rFonts w:eastAsia="仿宋_GB2312"/>
          <w:kern w:val="0"/>
          <w:sz w:val="30"/>
          <w:szCs w:val="30"/>
        </w:rPr>
      </w:pPr>
      <w:r>
        <w:rPr>
          <w:rFonts w:eastAsia="仿宋_GB2312"/>
          <w:kern w:val="0"/>
          <w:sz w:val="30"/>
          <w:szCs w:val="30"/>
        </w:rPr>
        <w:t>1.</w:t>
      </w:r>
      <w:r>
        <w:rPr>
          <w:rFonts w:ascii="Arial Narrow" w:eastAsia="仿宋_GB2312" w:hAnsi="Arial Narrow" w:cs="Arial" w:hint="eastAsia"/>
          <w:sz w:val="30"/>
          <w:szCs w:val="30"/>
        </w:rPr>
        <w:t xml:space="preserve"> </w:t>
      </w:r>
      <w:r>
        <w:rPr>
          <w:rFonts w:ascii="Arial Narrow" w:eastAsia="仿宋_GB2312" w:hAnsi="Arial Narrow" w:cs="Arial" w:hint="eastAsia"/>
          <w:sz w:val="30"/>
          <w:szCs w:val="30"/>
        </w:rPr>
        <w:t>井上</w:t>
      </w:r>
      <w:r>
        <w:rPr>
          <w:rFonts w:ascii="Arial Narrow" w:eastAsia="仿宋_GB2312" w:hAnsi="Arial Narrow" w:cs="Arial" w:hint="eastAsia"/>
          <w:sz w:val="30"/>
          <w:szCs w:val="30"/>
        </w:rPr>
        <w:t>GNSS</w:t>
      </w:r>
      <w:r>
        <w:rPr>
          <w:rFonts w:ascii="Arial Narrow" w:eastAsia="仿宋_GB2312" w:hAnsi="Arial Narrow" w:cs="Arial" w:hint="eastAsia"/>
          <w:sz w:val="30"/>
          <w:szCs w:val="30"/>
        </w:rPr>
        <w:t>控制测量项目</w:t>
      </w:r>
    </w:p>
    <w:p w:rsidR="00A446EF" w:rsidRDefault="000C58AD">
      <w:pPr>
        <w:snapToGrid w:val="0"/>
        <w:spacing w:line="560" w:lineRule="exact"/>
        <w:ind w:firstLineChars="200" w:firstLine="600"/>
        <w:jc w:val="left"/>
        <w:rPr>
          <w:rFonts w:eastAsia="仿宋_GB2312"/>
          <w:kern w:val="0"/>
          <w:sz w:val="30"/>
          <w:szCs w:val="30"/>
        </w:rPr>
      </w:pPr>
      <w:r>
        <w:rPr>
          <w:rFonts w:eastAsia="仿宋_GB2312"/>
          <w:kern w:val="0"/>
          <w:sz w:val="30"/>
          <w:szCs w:val="30"/>
        </w:rPr>
        <w:t>（</w:t>
      </w:r>
      <w:r>
        <w:rPr>
          <w:rFonts w:eastAsia="仿宋_GB2312"/>
          <w:kern w:val="0"/>
          <w:sz w:val="30"/>
          <w:szCs w:val="30"/>
        </w:rPr>
        <w:t>1</w:t>
      </w:r>
      <w:r>
        <w:rPr>
          <w:rFonts w:eastAsia="仿宋_GB2312"/>
          <w:kern w:val="0"/>
          <w:sz w:val="30"/>
          <w:szCs w:val="30"/>
        </w:rPr>
        <w:t>）</w:t>
      </w:r>
      <w:r>
        <w:rPr>
          <w:rFonts w:eastAsia="仿宋_GB2312" w:hint="eastAsia"/>
          <w:kern w:val="0"/>
          <w:sz w:val="30"/>
          <w:szCs w:val="30"/>
        </w:rPr>
        <w:t>GNSS</w:t>
      </w:r>
      <w:r>
        <w:rPr>
          <w:rFonts w:eastAsia="仿宋_GB2312" w:hint="eastAsia"/>
          <w:kern w:val="0"/>
          <w:sz w:val="30"/>
          <w:szCs w:val="30"/>
        </w:rPr>
        <w:t>网图如图</w:t>
      </w:r>
      <w:r>
        <w:rPr>
          <w:rFonts w:eastAsia="仿宋_GB2312" w:hint="eastAsia"/>
          <w:kern w:val="0"/>
          <w:sz w:val="30"/>
          <w:szCs w:val="30"/>
        </w:rPr>
        <w:t>1</w:t>
      </w:r>
      <w:r>
        <w:rPr>
          <w:rFonts w:eastAsia="仿宋_GB2312" w:hint="eastAsia"/>
          <w:kern w:val="0"/>
          <w:sz w:val="30"/>
          <w:szCs w:val="30"/>
        </w:rPr>
        <w:t>所示，边长约在</w:t>
      </w:r>
      <w:r>
        <w:rPr>
          <w:rFonts w:eastAsia="仿宋_GB2312" w:hint="eastAsia"/>
          <w:kern w:val="0"/>
          <w:sz w:val="30"/>
          <w:szCs w:val="30"/>
        </w:rPr>
        <w:t>150-200</w:t>
      </w:r>
      <w:r>
        <w:rPr>
          <w:rFonts w:eastAsia="仿宋_GB2312" w:hint="eastAsia"/>
          <w:kern w:val="0"/>
          <w:sz w:val="30"/>
          <w:szCs w:val="30"/>
        </w:rPr>
        <w:t>之间。</w:t>
      </w:r>
      <w:r>
        <w:rPr>
          <w:rFonts w:eastAsia="仿宋_GB2312"/>
          <w:kern w:val="0"/>
          <w:sz w:val="30"/>
          <w:szCs w:val="30"/>
        </w:rPr>
        <w:t>场地设置多条路线，能满足多个队同时比赛。</w:t>
      </w:r>
    </w:p>
    <w:p w:rsidR="00A446EF" w:rsidRDefault="000C58AD">
      <w:pPr>
        <w:snapToGrid w:val="0"/>
        <w:spacing w:line="560" w:lineRule="exact"/>
        <w:ind w:firstLineChars="200" w:firstLine="600"/>
        <w:jc w:val="left"/>
        <w:rPr>
          <w:rFonts w:eastAsia="仿宋_GB2312"/>
          <w:kern w:val="0"/>
          <w:sz w:val="30"/>
          <w:szCs w:val="30"/>
        </w:rPr>
      </w:pPr>
      <w:r>
        <w:rPr>
          <w:rFonts w:eastAsia="仿宋_GB2312"/>
          <w:kern w:val="0"/>
          <w:sz w:val="30"/>
          <w:szCs w:val="30"/>
        </w:rPr>
        <w:t>（</w:t>
      </w:r>
      <w:r>
        <w:rPr>
          <w:rFonts w:eastAsia="仿宋_GB2312"/>
          <w:kern w:val="0"/>
          <w:sz w:val="30"/>
          <w:szCs w:val="30"/>
        </w:rPr>
        <w:t>2</w:t>
      </w:r>
      <w:r>
        <w:rPr>
          <w:rFonts w:eastAsia="仿宋_GB2312"/>
          <w:kern w:val="0"/>
          <w:sz w:val="30"/>
          <w:szCs w:val="30"/>
        </w:rPr>
        <w:t>）</w:t>
      </w:r>
      <w:r>
        <w:rPr>
          <w:rFonts w:eastAsia="仿宋_GB2312" w:hint="eastAsia"/>
          <w:kern w:val="0"/>
          <w:sz w:val="30"/>
          <w:szCs w:val="30"/>
        </w:rPr>
        <w:t>每组图形有</w:t>
      </w:r>
      <w:r>
        <w:rPr>
          <w:rFonts w:eastAsia="仿宋_GB2312" w:hint="eastAsia"/>
          <w:kern w:val="0"/>
          <w:sz w:val="30"/>
          <w:szCs w:val="30"/>
        </w:rPr>
        <w:t>3</w:t>
      </w:r>
      <w:r>
        <w:rPr>
          <w:rFonts w:eastAsia="仿宋_GB2312" w:hint="eastAsia"/>
          <w:kern w:val="0"/>
          <w:sz w:val="30"/>
          <w:szCs w:val="30"/>
        </w:rPr>
        <w:t>个平高控制点</w:t>
      </w:r>
      <w:r>
        <w:rPr>
          <w:rFonts w:eastAsia="仿宋_GB2312"/>
          <w:kern w:val="0"/>
          <w:sz w:val="30"/>
          <w:szCs w:val="30"/>
        </w:rPr>
        <w:t>。</w:t>
      </w:r>
    </w:p>
    <w:p w:rsidR="00A446EF" w:rsidRDefault="000C58AD">
      <w:pPr>
        <w:snapToGrid w:val="0"/>
        <w:spacing w:line="560" w:lineRule="exact"/>
        <w:ind w:firstLineChars="200" w:firstLine="600"/>
        <w:jc w:val="left"/>
        <w:rPr>
          <w:rFonts w:eastAsia="仿宋_GB2312"/>
          <w:kern w:val="0"/>
          <w:sz w:val="30"/>
          <w:szCs w:val="30"/>
        </w:rPr>
      </w:pPr>
      <w:r>
        <w:rPr>
          <w:rFonts w:eastAsia="仿宋_GB2312"/>
          <w:kern w:val="0"/>
          <w:sz w:val="30"/>
          <w:szCs w:val="30"/>
        </w:rPr>
        <w:t>（</w:t>
      </w:r>
      <w:r>
        <w:rPr>
          <w:rFonts w:eastAsia="仿宋_GB2312"/>
          <w:kern w:val="0"/>
          <w:sz w:val="30"/>
          <w:szCs w:val="30"/>
        </w:rPr>
        <w:t>3</w:t>
      </w:r>
      <w:r>
        <w:rPr>
          <w:rFonts w:eastAsia="仿宋_GB2312"/>
          <w:kern w:val="0"/>
          <w:sz w:val="30"/>
          <w:szCs w:val="30"/>
        </w:rPr>
        <w:t>）竞赛场地和点位有明显标识。</w:t>
      </w:r>
    </w:p>
    <w:p w:rsidR="00A446EF" w:rsidRDefault="000C58AD">
      <w:pPr>
        <w:snapToGrid w:val="0"/>
        <w:spacing w:line="560" w:lineRule="exact"/>
        <w:ind w:firstLineChars="200" w:firstLine="600"/>
        <w:jc w:val="left"/>
        <w:rPr>
          <w:rFonts w:eastAsia="仿宋_GB2312"/>
          <w:kern w:val="0"/>
          <w:sz w:val="30"/>
          <w:szCs w:val="30"/>
        </w:rPr>
      </w:pPr>
      <w:r>
        <w:rPr>
          <w:rFonts w:eastAsia="仿宋_GB2312"/>
          <w:kern w:val="0"/>
          <w:sz w:val="30"/>
          <w:szCs w:val="30"/>
        </w:rPr>
        <w:t>2.</w:t>
      </w:r>
      <w:r>
        <w:rPr>
          <w:rFonts w:ascii="Arial Narrow" w:eastAsia="仿宋_GB2312" w:hAnsi="Arial Narrow" w:cs="Arial" w:hint="eastAsia"/>
          <w:sz w:val="30"/>
          <w:szCs w:val="30"/>
        </w:rPr>
        <w:t xml:space="preserve"> </w:t>
      </w:r>
      <w:r>
        <w:rPr>
          <w:rFonts w:ascii="Arial Narrow" w:eastAsia="仿宋_GB2312" w:hAnsi="Arial Narrow" w:cs="Arial" w:hint="eastAsia"/>
          <w:sz w:val="30"/>
          <w:szCs w:val="30"/>
        </w:rPr>
        <w:t>贯通测量</w:t>
      </w:r>
    </w:p>
    <w:p w:rsidR="00A446EF" w:rsidRDefault="000C58AD">
      <w:pPr>
        <w:snapToGrid w:val="0"/>
        <w:spacing w:line="560" w:lineRule="exact"/>
        <w:ind w:firstLineChars="200" w:firstLine="600"/>
        <w:jc w:val="left"/>
        <w:rPr>
          <w:rFonts w:eastAsia="仿宋_GB2312"/>
          <w:kern w:val="0"/>
          <w:sz w:val="30"/>
          <w:szCs w:val="30"/>
        </w:rPr>
      </w:pPr>
      <w:r>
        <w:rPr>
          <w:rFonts w:eastAsia="仿宋_GB2312"/>
          <w:kern w:val="0"/>
          <w:sz w:val="30"/>
          <w:szCs w:val="30"/>
        </w:rPr>
        <w:t>（</w:t>
      </w:r>
      <w:r>
        <w:rPr>
          <w:rFonts w:eastAsia="仿宋_GB2312"/>
          <w:kern w:val="0"/>
          <w:sz w:val="30"/>
          <w:szCs w:val="30"/>
        </w:rPr>
        <w:t>1</w:t>
      </w:r>
      <w:r>
        <w:rPr>
          <w:rFonts w:eastAsia="仿宋_GB2312"/>
          <w:kern w:val="0"/>
          <w:sz w:val="30"/>
          <w:szCs w:val="30"/>
        </w:rPr>
        <w:t>）场地设置多条路线，能满足多个队同时比赛。</w:t>
      </w:r>
    </w:p>
    <w:p w:rsidR="00A446EF" w:rsidRDefault="000C58AD">
      <w:pPr>
        <w:snapToGrid w:val="0"/>
        <w:spacing w:line="560" w:lineRule="exact"/>
        <w:ind w:firstLineChars="200" w:firstLine="600"/>
        <w:jc w:val="left"/>
        <w:rPr>
          <w:rFonts w:eastAsia="仿宋_GB2312"/>
          <w:kern w:val="0"/>
          <w:sz w:val="30"/>
          <w:szCs w:val="30"/>
        </w:rPr>
      </w:pPr>
      <w:r>
        <w:rPr>
          <w:rFonts w:eastAsia="仿宋_GB2312"/>
          <w:kern w:val="0"/>
          <w:sz w:val="30"/>
          <w:szCs w:val="30"/>
        </w:rPr>
        <w:t>（</w:t>
      </w:r>
      <w:r>
        <w:rPr>
          <w:rFonts w:eastAsia="仿宋_GB2312"/>
          <w:kern w:val="0"/>
          <w:sz w:val="30"/>
          <w:szCs w:val="30"/>
        </w:rPr>
        <w:t>2</w:t>
      </w:r>
      <w:r>
        <w:rPr>
          <w:rFonts w:eastAsia="仿宋_GB2312"/>
          <w:kern w:val="0"/>
          <w:sz w:val="30"/>
          <w:szCs w:val="30"/>
        </w:rPr>
        <w:t>）</w:t>
      </w:r>
      <w:r>
        <w:rPr>
          <w:rFonts w:ascii="Arial Narrow" w:eastAsia="仿宋_GB2312" w:hAnsi="Arial Narrow" w:cs="Arial" w:hint="eastAsia"/>
          <w:sz w:val="30"/>
          <w:szCs w:val="30"/>
        </w:rPr>
        <w:t>贯通长度约</w:t>
      </w:r>
      <w:r>
        <w:rPr>
          <w:rFonts w:ascii="Arial Narrow" w:eastAsia="仿宋_GB2312" w:hAnsi="Arial Narrow" w:cs="Arial" w:hint="eastAsia"/>
          <w:sz w:val="30"/>
          <w:szCs w:val="30"/>
        </w:rPr>
        <w:t>200</w:t>
      </w:r>
      <w:r>
        <w:rPr>
          <w:rFonts w:eastAsia="仿宋_GB2312"/>
          <w:kern w:val="0"/>
          <w:sz w:val="30"/>
          <w:szCs w:val="30"/>
        </w:rPr>
        <w:t xml:space="preserve"> m</w:t>
      </w:r>
      <w:r>
        <w:rPr>
          <w:rFonts w:eastAsia="仿宋_GB2312" w:hint="eastAsia"/>
          <w:kern w:val="0"/>
          <w:sz w:val="30"/>
          <w:szCs w:val="30"/>
        </w:rPr>
        <w:t>，</w:t>
      </w:r>
      <w:r>
        <w:rPr>
          <w:rFonts w:ascii="Arial Narrow" w:eastAsia="仿宋_GB2312" w:hAnsi="Arial Narrow" w:cs="Arial" w:hint="eastAsia"/>
          <w:sz w:val="30"/>
          <w:szCs w:val="30"/>
        </w:rPr>
        <w:t>贯通</w:t>
      </w:r>
      <w:r>
        <w:rPr>
          <w:rFonts w:eastAsia="仿宋_GB2312"/>
          <w:kern w:val="0"/>
          <w:sz w:val="30"/>
          <w:szCs w:val="30"/>
        </w:rPr>
        <w:t>导线由</w:t>
      </w:r>
      <w:r>
        <w:rPr>
          <w:rFonts w:eastAsia="仿宋_GB2312"/>
          <w:kern w:val="0"/>
          <w:sz w:val="30"/>
          <w:szCs w:val="30"/>
        </w:rPr>
        <w:t>2</w:t>
      </w:r>
      <w:r>
        <w:rPr>
          <w:rFonts w:eastAsia="仿宋_GB2312"/>
          <w:kern w:val="0"/>
          <w:sz w:val="30"/>
          <w:szCs w:val="30"/>
        </w:rPr>
        <w:t>个已知点和</w:t>
      </w:r>
      <w:r>
        <w:rPr>
          <w:rFonts w:eastAsia="仿宋_GB2312" w:hint="eastAsia"/>
          <w:kern w:val="0"/>
          <w:sz w:val="30"/>
          <w:szCs w:val="30"/>
        </w:rPr>
        <w:t>多</w:t>
      </w:r>
      <w:r>
        <w:rPr>
          <w:rFonts w:eastAsia="仿宋_GB2312"/>
          <w:kern w:val="0"/>
          <w:sz w:val="30"/>
          <w:szCs w:val="30"/>
        </w:rPr>
        <w:t>个待定点组成。</w:t>
      </w:r>
    </w:p>
    <w:p w:rsidR="00A446EF" w:rsidRDefault="000C58AD">
      <w:pPr>
        <w:snapToGrid w:val="0"/>
        <w:spacing w:line="560" w:lineRule="exact"/>
        <w:ind w:firstLineChars="200" w:firstLine="600"/>
        <w:jc w:val="left"/>
        <w:rPr>
          <w:rFonts w:eastAsia="仿宋_GB2312"/>
          <w:kern w:val="0"/>
          <w:sz w:val="30"/>
          <w:szCs w:val="30"/>
        </w:rPr>
      </w:pPr>
      <w:r>
        <w:rPr>
          <w:rFonts w:eastAsia="仿宋_GB2312"/>
          <w:kern w:val="0"/>
          <w:sz w:val="30"/>
          <w:szCs w:val="30"/>
        </w:rPr>
        <w:t>（</w:t>
      </w:r>
      <w:r>
        <w:rPr>
          <w:rFonts w:eastAsia="仿宋_GB2312"/>
          <w:kern w:val="0"/>
          <w:sz w:val="30"/>
          <w:szCs w:val="30"/>
        </w:rPr>
        <w:t>3</w:t>
      </w:r>
      <w:r>
        <w:rPr>
          <w:rFonts w:eastAsia="仿宋_GB2312"/>
          <w:kern w:val="0"/>
          <w:sz w:val="30"/>
          <w:szCs w:val="30"/>
        </w:rPr>
        <w:t>）竞赛场地和点位有明显标识。</w:t>
      </w:r>
    </w:p>
    <w:p w:rsidR="00A446EF" w:rsidRDefault="000C58AD">
      <w:pPr>
        <w:snapToGrid w:val="0"/>
        <w:spacing w:line="560" w:lineRule="exact"/>
        <w:ind w:firstLineChars="200" w:firstLine="602"/>
        <w:rPr>
          <w:rFonts w:ascii="Arial Narrow" w:eastAsia="仿宋_GB2312" w:hAnsi="Arial Narrow" w:cs="Arial"/>
          <w:b/>
          <w:sz w:val="30"/>
          <w:szCs w:val="30"/>
        </w:rPr>
      </w:pPr>
      <w:r>
        <w:rPr>
          <w:rFonts w:ascii="黑体" w:eastAsia="黑体" w:hAnsi="黑体" w:cs="黑体" w:hint="eastAsia"/>
          <w:b/>
          <w:sz w:val="30"/>
          <w:szCs w:val="30"/>
        </w:rPr>
        <w:t>十四、安全保障</w:t>
      </w:r>
    </w:p>
    <w:p w:rsidR="00A446EF" w:rsidRDefault="000C58AD">
      <w:pPr>
        <w:snapToGrid w:val="0"/>
        <w:spacing w:line="560" w:lineRule="exact"/>
        <w:ind w:firstLineChars="200" w:firstLine="600"/>
        <w:jc w:val="left"/>
        <w:rPr>
          <w:rFonts w:ascii="仿宋_GB2312" w:eastAsia="仿宋_GB2312" w:hAnsi="仿宋"/>
          <w:sz w:val="30"/>
          <w:szCs w:val="30"/>
        </w:rPr>
      </w:pPr>
      <w:r>
        <w:rPr>
          <w:rFonts w:ascii="仿宋_GB2312" w:eastAsia="仿宋_GB2312" w:hAnsi="仿宋" w:hint="eastAsia"/>
          <w:sz w:val="30"/>
          <w:szCs w:val="30"/>
        </w:rPr>
        <w:t>1．测量安全操作要求：</w:t>
      </w:r>
    </w:p>
    <w:p w:rsidR="00A446EF" w:rsidRDefault="000C58AD">
      <w:pPr>
        <w:snapToGrid w:val="0"/>
        <w:spacing w:line="560" w:lineRule="exact"/>
        <w:ind w:firstLineChars="200" w:firstLine="600"/>
        <w:jc w:val="left"/>
        <w:rPr>
          <w:rFonts w:ascii="仿宋_GB2312" w:eastAsia="仿宋_GB2312" w:hAnsi="仿宋"/>
          <w:sz w:val="30"/>
          <w:szCs w:val="30"/>
        </w:rPr>
      </w:pPr>
      <w:r>
        <w:rPr>
          <w:rFonts w:ascii="仿宋_GB2312" w:eastAsia="仿宋_GB2312" w:hAnsi="仿宋" w:hint="eastAsia"/>
          <w:sz w:val="30"/>
          <w:szCs w:val="30"/>
        </w:rPr>
        <w:lastRenderedPageBreak/>
        <w:t>竞赛过程一定要做到安全第一，若摔坏仪器，则取消比赛资格。</w:t>
      </w:r>
    </w:p>
    <w:p w:rsidR="00A446EF" w:rsidRDefault="000C58AD">
      <w:pPr>
        <w:snapToGrid w:val="0"/>
        <w:spacing w:line="560" w:lineRule="exact"/>
        <w:ind w:firstLineChars="200" w:firstLine="600"/>
        <w:jc w:val="left"/>
        <w:rPr>
          <w:rFonts w:ascii="仿宋_GB2312" w:eastAsia="仿宋_GB2312" w:hAnsi="仿宋"/>
          <w:sz w:val="30"/>
          <w:szCs w:val="30"/>
        </w:rPr>
      </w:pPr>
      <w:r>
        <w:rPr>
          <w:rFonts w:ascii="仿宋_GB2312" w:eastAsia="仿宋_GB2312" w:hAnsi="仿宋" w:hint="eastAsia"/>
          <w:sz w:val="30"/>
          <w:szCs w:val="30"/>
        </w:rPr>
        <w:t>2．赛场安全保障方案</w:t>
      </w:r>
    </w:p>
    <w:p w:rsidR="00A446EF" w:rsidRDefault="000C58AD">
      <w:pPr>
        <w:snapToGrid w:val="0"/>
        <w:spacing w:line="560" w:lineRule="exact"/>
        <w:ind w:firstLineChars="200" w:firstLine="600"/>
        <w:jc w:val="left"/>
        <w:rPr>
          <w:rFonts w:ascii="仿宋_GB2312" w:eastAsia="仿宋_GB2312" w:hAnsi="仿宋"/>
          <w:sz w:val="30"/>
          <w:szCs w:val="30"/>
        </w:rPr>
      </w:pPr>
      <w:r>
        <w:rPr>
          <w:rFonts w:ascii="仿宋_GB2312" w:eastAsia="仿宋_GB2312" w:hAnsi="仿宋" w:hint="eastAsia"/>
          <w:sz w:val="30"/>
          <w:szCs w:val="30"/>
        </w:rPr>
        <w:t>为快速有效地处置竞赛期间各类突发事件，保障广大师生及与会领导人员生命财产安全，确保技能竞赛的正常有序进行，特制定本方案。</w:t>
      </w:r>
    </w:p>
    <w:p w:rsidR="00A446EF" w:rsidRDefault="000C58AD">
      <w:pPr>
        <w:snapToGrid w:val="0"/>
        <w:spacing w:line="560" w:lineRule="exact"/>
        <w:ind w:firstLineChars="200" w:firstLine="600"/>
        <w:jc w:val="left"/>
        <w:rPr>
          <w:rFonts w:ascii="仿宋_GB2312" w:eastAsia="仿宋_GB2312" w:hAnsi="仿宋"/>
          <w:sz w:val="30"/>
          <w:szCs w:val="30"/>
        </w:rPr>
      </w:pPr>
      <w:r>
        <w:rPr>
          <w:rFonts w:ascii="仿宋_GB2312" w:eastAsia="仿宋_GB2312" w:hAnsi="仿宋" w:hint="eastAsia"/>
          <w:sz w:val="30"/>
          <w:szCs w:val="30"/>
        </w:rPr>
        <w:t>（1）组织机构及分工</w:t>
      </w:r>
      <w:r>
        <w:rPr>
          <w:rFonts w:ascii="宋体" w:eastAsia="宋体" w:hAnsi="宋体" w:cs="宋体" w:hint="eastAsia"/>
          <w:sz w:val="30"/>
          <w:szCs w:val="30"/>
        </w:rPr>
        <w:t> </w:t>
      </w:r>
    </w:p>
    <w:p w:rsidR="00A446EF" w:rsidRDefault="000C58AD">
      <w:pPr>
        <w:snapToGrid w:val="0"/>
        <w:spacing w:line="560" w:lineRule="exact"/>
        <w:ind w:firstLineChars="200" w:firstLine="600"/>
        <w:jc w:val="left"/>
        <w:rPr>
          <w:rFonts w:ascii="仿宋_GB2312" w:eastAsia="仿宋_GB2312" w:hAnsi="仿宋"/>
          <w:sz w:val="30"/>
          <w:szCs w:val="30"/>
        </w:rPr>
      </w:pPr>
      <w:r>
        <w:rPr>
          <w:rFonts w:ascii="仿宋_GB2312" w:eastAsia="仿宋_GB2312" w:hAnsi="仿宋" w:hint="eastAsia"/>
          <w:sz w:val="30"/>
          <w:szCs w:val="30"/>
        </w:rPr>
        <w:t>竞赛将设立赛</w:t>
      </w:r>
      <w:proofErr w:type="gramStart"/>
      <w:r>
        <w:rPr>
          <w:rFonts w:ascii="仿宋_GB2312" w:eastAsia="仿宋_GB2312" w:hAnsi="仿宋" w:hint="eastAsia"/>
          <w:sz w:val="30"/>
          <w:szCs w:val="30"/>
        </w:rPr>
        <w:t>务</w:t>
      </w:r>
      <w:proofErr w:type="gramEnd"/>
      <w:r>
        <w:rPr>
          <w:rFonts w:ascii="仿宋_GB2312" w:eastAsia="仿宋_GB2312" w:hAnsi="仿宋" w:hint="eastAsia"/>
          <w:sz w:val="30"/>
          <w:szCs w:val="30"/>
        </w:rPr>
        <w:t>组，赛</w:t>
      </w:r>
      <w:proofErr w:type="gramStart"/>
      <w:r>
        <w:rPr>
          <w:rFonts w:ascii="仿宋_GB2312" w:eastAsia="仿宋_GB2312" w:hAnsi="仿宋" w:hint="eastAsia"/>
          <w:sz w:val="30"/>
          <w:szCs w:val="30"/>
        </w:rPr>
        <w:t>务</w:t>
      </w:r>
      <w:proofErr w:type="gramEnd"/>
      <w:r>
        <w:rPr>
          <w:rFonts w:ascii="仿宋_GB2312" w:eastAsia="仿宋_GB2312" w:hAnsi="仿宋" w:hint="eastAsia"/>
          <w:sz w:val="30"/>
          <w:szCs w:val="30"/>
        </w:rPr>
        <w:t>组长由承办院校领导担任，赛</w:t>
      </w:r>
      <w:proofErr w:type="gramStart"/>
      <w:r>
        <w:rPr>
          <w:rFonts w:ascii="仿宋_GB2312" w:eastAsia="仿宋_GB2312" w:hAnsi="仿宋" w:hint="eastAsia"/>
          <w:sz w:val="30"/>
          <w:szCs w:val="30"/>
        </w:rPr>
        <w:t>务</w:t>
      </w:r>
      <w:proofErr w:type="gramEnd"/>
      <w:r>
        <w:rPr>
          <w:rFonts w:ascii="仿宋_GB2312" w:eastAsia="仿宋_GB2312" w:hAnsi="仿宋" w:hint="eastAsia"/>
          <w:sz w:val="30"/>
          <w:szCs w:val="30"/>
        </w:rPr>
        <w:t>组分</w:t>
      </w:r>
      <w:proofErr w:type="gramStart"/>
      <w:r>
        <w:rPr>
          <w:rFonts w:ascii="仿宋_GB2312" w:eastAsia="仿宋_GB2312" w:hAnsi="仿宋" w:hint="eastAsia"/>
          <w:sz w:val="30"/>
          <w:szCs w:val="30"/>
        </w:rPr>
        <w:t>设车辆</w:t>
      </w:r>
      <w:proofErr w:type="gramEnd"/>
      <w:r>
        <w:rPr>
          <w:rFonts w:ascii="仿宋_GB2312" w:eastAsia="仿宋_GB2312" w:hAnsi="仿宋" w:hint="eastAsia"/>
          <w:sz w:val="30"/>
          <w:szCs w:val="30"/>
        </w:rPr>
        <w:t>管理组、校园安全文明督查组、赛区安全保卫组、开幕式、闭幕式安全保卫组、医务组6个具体工作小组全面保障竞赛运行。</w:t>
      </w:r>
    </w:p>
    <w:p w:rsidR="00A446EF" w:rsidRDefault="000C58AD">
      <w:pPr>
        <w:spacing w:line="560" w:lineRule="exact"/>
        <w:ind w:firstLineChars="200" w:firstLine="600"/>
        <w:rPr>
          <w:rFonts w:ascii="仿宋_GB2312" w:eastAsia="仿宋_GB2312" w:hAnsi="仿宋"/>
          <w:sz w:val="30"/>
          <w:szCs w:val="30"/>
        </w:rPr>
      </w:pPr>
      <w:r>
        <w:rPr>
          <w:rFonts w:ascii="仿宋_GB2312" w:eastAsia="仿宋_GB2312" w:hAnsi="仿宋" w:hint="eastAsia"/>
          <w:sz w:val="30"/>
          <w:szCs w:val="30"/>
        </w:rPr>
        <w:t>（2）工作要求</w:t>
      </w:r>
    </w:p>
    <w:p w:rsidR="00A446EF" w:rsidRDefault="000C58AD">
      <w:pPr>
        <w:spacing w:line="560" w:lineRule="exact"/>
        <w:ind w:firstLineChars="200" w:firstLine="600"/>
        <w:rPr>
          <w:rFonts w:ascii="仿宋_GB2312" w:eastAsia="仿宋_GB2312" w:hAnsi="仿宋"/>
          <w:sz w:val="30"/>
          <w:szCs w:val="30"/>
        </w:rPr>
      </w:pPr>
      <w:r>
        <w:rPr>
          <w:rFonts w:ascii="仿宋_GB2312" w:eastAsia="仿宋_GB2312" w:hAnsi="仿宋" w:hint="eastAsia"/>
          <w:sz w:val="30"/>
          <w:szCs w:val="30"/>
        </w:rPr>
        <w:t>各组人员要高度重视、严格要求，提前做好各项准备工作(引导指示牌，标志等)，每组配备对讲机，及时沟通情况和信息，对进出的人员、车辆要求敬礼，接人待物言语要文明礼貌。</w:t>
      </w:r>
    </w:p>
    <w:p w:rsidR="00A446EF" w:rsidRDefault="000C58AD">
      <w:pPr>
        <w:spacing w:line="560" w:lineRule="exact"/>
        <w:ind w:firstLineChars="200" w:firstLine="600"/>
        <w:rPr>
          <w:rFonts w:ascii="仿宋_GB2312" w:eastAsia="仿宋_GB2312" w:hAnsi="仿宋"/>
          <w:sz w:val="30"/>
          <w:szCs w:val="30"/>
        </w:rPr>
      </w:pPr>
      <w:r>
        <w:rPr>
          <w:rFonts w:ascii="仿宋_GB2312" w:eastAsia="仿宋_GB2312" w:hAnsi="仿宋" w:hint="eastAsia"/>
          <w:sz w:val="30"/>
          <w:szCs w:val="30"/>
        </w:rPr>
        <w:t>（3）车辆指挥接待流程</w:t>
      </w:r>
    </w:p>
    <w:p w:rsidR="00A446EF" w:rsidRDefault="000C58AD">
      <w:pPr>
        <w:spacing w:line="560" w:lineRule="exact"/>
        <w:ind w:firstLineChars="200" w:firstLine="600"/>
        <w:rPr>
          <w:rFonts w:ascii="仿宋_GB2312" w:eastAsia="仿宋_GB2312" w:hAnsi="仿宋"/>
          <w:sz w:val="30"/>
          <w:szCs w:val="30"/>
        </w:rPr>
      </w:pPr>
      <w:r>
        <w:rPr>
          <w:rFonts w:ascii="仿宋_GB2312" w:eastAsia="仿宋_GB2312" w:hAnsi="仿宋" w:hint="eastAsia"/>
          <w:sz w:val="30"/>
          <w:szCs w:val="30"/>
        </w:rPr>
        <w:t>敬礼---问候语(您好)----请将车停放到指定点(停车场)</w:t>
      </w:r>
    </w:p>
    <w:p w:rsidR="00A446EF" w:rsidRDefault="000C58AD">
      <w:pPr>
        <w:spacing w:line="560" w:lineRule="exact"/>
        <w:ind w:firstLineChars="200" w:firstLine="600"/>
        <w:rPr>
          <w:rFonts w:ascii="仿宋_GB2312" w:eastAsia="仿宋_GB2312" w:hAnsi="仿宋"/>
          <w:sz w:val="30"/>
          <w:szCs w:val="30"/>
        </w:rPr>
      </w:pPr>
      <w:r>
        <w:rPr>
          <w:rFonts w:ascii="仿宋_GB2312" w:eastAsia="仿宋_GB2312" w:hAnsi="仿宋" w:hint="eastAsia"/>
          <w:sz w:val="30"/>
          <w:szCs w:val="30"/>
        </w:rPr>
        <w:t>（4）车辆放行流程</w:t>
      </w:r>
    </w:p>
    <w:p w:rsidR="00A446EF" w:rsidRDefault="000C58AD">
      <w:pPr>
        <w:spacing w:line="560" w:lineRule="exact"/>
        <w:ind w:firstLineChars="200" w:firstLine="600"/>
        <w:rPr>
          <w:rFonts w:ascii="仿宋_GB2312" w:eastAsia="仿宋_GB2312" w:hAnsi="仿宋"/>
          <w:sz w:val="30"/>
          <w:szCs w:val="30"/>
        </w:rPr>
      </w:pPr>
      <w:r>
        <w:rPr>
          <w:rFonts w:ascii="仿宋_GB2312" w:eastAsia="仿宋_GB2312" w:hAnsi="仿宋" w:hint="eastAsia"/>
          <w:sz w:val="30"/>
          <w:szCs w:val="30"/>
        </w:rPr>
        <w:t>敬礼---请将车开到嘉宾上车点，嘉宾车辆开行出校门时，有1名保安和2名特</w:t>
      </w:r>
      <w:proofErr w:type="gramStart"/>
      <w:r>
        <w:rPr>
          <w:rFonts w:ascii="仿宋_GB2312" w:eastAsia="仿宋_GB2312" w:hAnsi="仿宋" w:hint="eastAsia"/>
          <w:sz w:val="30"/>
          <w:szCs w:val="30"/>
        </w:rPr>
        <w:t>勤队员</w:t>
      </w:r>
      <w:proofErr w:type="gramEnd"/>
      <w:r>
        <w:rPr>
          <w:rFonts w:ascii="仿宋_GB2312" w:eastAsia="仿宋_GB2312" w:hAnsi="仿宋" w:hint="eastAsia"/>
          <w:sz w:val="30"/>
          <w:szCs w:val="30"/>
        </w:rPr>
        <w:t>指挥调整马路上的车辆避让。</w:t>
      </w:r>
    </w:p>
    <w:p w:rsidR="00A446EF" w:rsidRDefault="000C58AD">
      <w:pPr>
        <w:spacing w:line="560" w:lineRule="exact"/>
        <w:ind w:firstLineChars="200" w:firstLine="600"/>
        <w:rPr>
          <w:rFonts w:ascii="仿宋_GB2312" w:eastAsia="仿宋_GB2312" w:hAnsi="仿宋"/>
          <w:sz w:val="30"/>
          <w:szCs w:val="30"/>
        </w:rPr>
      </w:pPr>
      <w:r>
        <w:rPr>
          <w:rFonts w:ascii="仿宋_GB2312" w:eastAsia="仿宋_GB2312" w:hAnsi="仿宋" w:hint="eastAsia"/>
          <w:sz w:val="30"/>
          <w:szCs w:val="30"/>
        </w:rPr>
        <w:t>（5）车辆停放地点</w:t>
      </w:r>
    </w:p>
    <w:p w:rsidR="00A446EF" w:rsidRDefault="000C58AD">
      <w:pPr>
        <w:spacing w:line="560" w:lineRule="exact"/>
        <w:ind w:firstLineChars="200" w:firstLine="600"/>
        <w:rPr>
          <w:rFonts w:ascii="仿宋_GB2312" w:eastAsia="仿宋_GB2312" w:hAnsi="仿宋"/>
          <w:sz w:val="30"/>
          <w:szCs w:val="30"/>
        </w:rPr>
      </w:pPr>
      <w:r>
        <w:rPr>
          <w:rFonts w:ascii="仿宋_GB2312" w:eastAsia="仿宋_GB2312" w:hAnsi="仿宋"/>
          <w:sz w:val="30"/>
          <w:szCs w:val="30"/>
        </w:rPr>
        <w:fldChar w:fldCharType="begin"/>
      </w:r>
      <w:r>
        <w:rPr>
          <w:rFonts w:ascii="仿宋_GB2312" w:eastAsia="仿宋_GB2312" w:hAnsi="仿宋" w:hint="eastAsia"/>
          <w:sz w:val="30"/>
          <w:szCs w:val="30"/>
        </w:rPr>
        <w:instrText>= 1 \* GB3</w:instrText>
      </w:r>
      <w:r>
        <w:rPr>
          <w:rFonts w:ascii="仿宋_GB2312" w:eastAsia="仿宋_GB2312" w:hAnsi="仿宋"/>
          <w:sz w:val="30"/>
          <w:szCs w:val="30"/>
        </w:rPr>
        <w:fldChar w:fldCharType="separate"/>
      </w:r>
      <w:r>
        <w:rPr>
          <w:rFonts w:ascii="仿宋_GB2312" w:eastAsia="仿宋_GB2312" w:hAnsi="仿宋" w:hint="eastAsia"/>
          <w:sz w:val="30"/>
          <w:szCs w:val="30"/>
        </w:rPr>
        <w:t>①</w:t>
      </w:r>
      <w:r>
        <w:rPr>
          <w:rFonts w:ascii="仿宋_GB2312" w:eastAsia="仿宋_GB2312" w:hAnsi="仿宋"/>
          <w:sz w:val="30"/>
          <w:szCs w:val="30"/>
        </w:rPr>
        <w:fldChar w:fldCharType="end"/>
      </w:r>
      <w:r>
        <w:rPr>
          <w:rFonts w:ascii="仿宋_GB2312" w:eastAsia="仿宋_GB2312" w:hAnsi="仿宋" w:hint="eastAsia"/>
          <w:sz w:val="30"/>
          <w:szCs w:val="30"/>
        </w:rPr>
        <w:t>教职工车辆集中停放指定地点。</w:t>
      </w:r>
    </w:p>
    <w:p w:rsidR="00A446EF" w:rsidRDefault="000C58AD">
      <w:pPr>
        <w:spacing w:line="560" w:lineRule="exact"/>
        <w:ind w:firstLineChars="200" w:firstLine="600"/>
        <w:rPr>
          <w:rFonts w:ascii="仿宋_GB2312" w:eastAsia="仿宋_GB2312" w:hAnsi="仿宋"/>
          <w:sz w:val="30"/>
          <w:szCs w:val="30"/>
        </w:rPr>
      </w:pPr>
      <w:r>
        <w:rPr>
          <w:rFonts w:ascii="仿宋_GB2312" w:eastAsia="仿宋_GB2312" w:hAnsi="仿宋"/>
          <w:sz w:val="30"/>
          <w:szCs w:val="30"/>
        </w:rPr>
        <w:fldChar w:fldCharType="begin"/>
      </w:r>
      <w:r>
        <w:rPr>
          <w:rFonts w:ascii="仿宋_GB2312" w:eastAsia="仿宋_GB2312" w:hAnsi="仿宋" w:hint="eastAsia"/>
          <w:sz w:val="30"/>
          <w:szCs w:val="30"/>
        </w:rPr>
        <w:instrText>= 2 \* GB3</w:instrText>
      </w:r>
      <w:r>
        <w:rPr>
          <w:rFonts w:ascii="仿宋_GB2312" w:eastAsia="仿宋_GB2312" w:hAnsi="仿宋"/>
          <w:sz w:val="30"/>
          <w:szCs w:val="30"/>
        </w:rPr>
        <w:fldChar w:fldCharType="separate"/>
      </w:r>
      <w:r>
        <w:rPr>
          <w:rFonts w:ascii="仿宋_GB2312" w:eastAsia="仿宋_GB2312" w:hAnsi="仿宋" w:hint="eastAsia"/>
          <w:sz w:val="30"/>
          <w:szCs w:val="30"/>
        </w:rPr>
        <w:t>②</w:t>
      </w:r>
      <w:r>
        <w:rPr>
          <w:rFonts w:ascii="仿宋_GB2312" w:eastAsia="仿宋_GB2312" w:hAnsi="仿宋"/>
          <w:sz w:val="30"/>
          <w:szCs w:val="30"/>
        </w:rPr>
        <w:fldChar w:fldCharType="end"/>
      </w:r>
      <w:r>
        <w:rPr>
          <w:rFonts w:ascii="仿宋_GB2312" w:eastAsia="仿宋_GB2312" w:hAnsi="仿宋" w:hint="eastAsia"/>
          <w:sz w:val="30"/>
          <w:szCs w:val="30"/>
        </w:rPr>
        <w:t>领导嘉宾、选手车辆集中停放。</w:t>
      </w:r>
    </w:p>
    <w:p w:rsidR="00A446EF" w:rsidRDefault="000C58AD">
      <w:pPr>
        <w:spacing w:line="560" w:lineRule="exact"/>
        <w:ind w:firstLineChars="200" w:firstLine="600"/>
        <w:rPr>
          <w:rFonts w:ascii="仿宋_GB2312" w:eastAsia="仿宋_GB2312" w:hAnsi="仿宋"/>
          <w:sz w:val="30"/>
          <w:szCs w:val="30"/>
        </w:rPr>
      </w:pPr>
      <w:r>
        <w:rPr>
          <w:rFonts w:ascii="仿宋_GB2312" w:eastAsia="仿宋_GB2312" w:hAnsi="仿宋" w:hint="eastAsia"/>
          <w:sz w:val="30"/>
          <w:szCs w:val="30"/>
        </w:rPr>
        <w:t>（6）活动过程</w:t>
      </w:r>
      <w:r>
        <w:rPr>
          <w:rFonts w:ascii="宋体" w:eastAsia="宋体" w:hAnsi="宋体" w:cs="宋体" w:hint="eastAsia"/>
          <w:sz w:val="30"/>
          <w:szCs w:val="30"/>
        </w:rPr>
        <w:t> </w:t>
      </w:r>
    </w:p>
    <w:p w:rsidR="00A446EF" w:rsidRDefault="000C58AD">
      <w:pPr>
        <w:spacing w:line="560" w:lineRule="exact"/>
        <w:ind w:firstLineChars="200" w:firstLine="600"/>
        <w:rPr>
          <w:rFonts w:ascii="仿宋_GB2312" w:eastAsia="仿宋_GB2312" w:hAnsi="仿宋"/>
          <w:sz w:val="30"/>
          <w:szCs w:val="30"/>
        </w:rPr>
      </w:pPr>
      <w:r>
        <w:rPr>
          <w:rFonts w:ascii="仿宋_GB2312" w:eastAsia="仿宋_GB2312" w:hAnsi="仿宋"/>
          <w:sz w:val="30"/>
          <w:szCs w:val="30"/>
        </w:rPr>
        <w:lastRenderedPageBreak/>
        <w:fldChar w:fldCharType="begin"/>
      </w:r>
      <w:r>
        <w:rPr>
          <w:rFonts w:ascii="仿宋_GB2312" w:eastAsia="仿宋_GB2312" w:hAnsi="仿宋" w:hint="eastAsia"/>
          <w:sz w:val="30"/>
          <w:szCs w:val="30"/>
        </w:rPr>
        <w:instrText>= 1 \* GB3</w:instrText>
      </w:r>
      <w:r>
        <w:rPr>
          <w:rFonts w:ascii="仿宋_GB2312" w:eastAsia="仿宋_GB2312" w:hAnsi="仿宋"/>
          <w:sz w:val="30"/>
          <w:szCs w:val="30"/>
        </w:rPr>
        <w:fldChar w:fldCharType="separate"/>
      </w:r>
      <w:r>
        <w:rPr>
          <w:rFonts w:ascii="仿宋_GB2312" w:eastAsia="仿宋_GB2312" w:hAnsi="仿宋" w:hint="eastAsia"/>
          <w:sz w:val="30"/>
          <w:szCs w:val="30"/>
        </w:rPr>
        <w:t>①</w:t>
      </w:r>
      <w:r>
        <w:rPr>
          <w:rFonts w:ascii="仿宋_GB2312" w:eastAsia="仿宋_GB2312" w:hAnsi="仿宋"/>
          <w:sz w:val="30"/>
          <w:szCs w:val="30"/>
        </w:rPr>
        <w:fldChar w:fldCharType="end"/>
      </w:r>
      <w:r>
        <w:rPr>
          <w:rFonts w:ascii="仿宋_GB2312" w:eastAsia="仿宋_GB2312" w:hAnsi="仿宋" w:hint="eastAsia"/>
          <w:sz w:val="30"/>
          <w:szCs w:val="30"/>
        </w:rPr>
        <w:t>参加竞赛人员应听从指挥，按规定进入比赛场地，认真备赛；竞赛完毕立即退场，不得在场内逗留围观。</w:t>
      </w:r>
    </w:p>
    <w:p w:rsidR="00A446EF" w:rsidRDefault="000C58AD">
      <w:pPr>
        <w:spacing w:line="560" w:lineRule="exact"/>
        <w:ind w:firstLineChars="200" w:firstLine="600"/>
        <w:rPr>
          <w:rFonts w:ascii="仿宋_GB2312" w:eastAsia="仿宋_GB2312" w:hAnsi="仿宋"/>
          <w:sz w:val="30"/>
          <w:szCs w:val="30"/>
        </w:rPr>
      </w:pPr>
      <w:r>
        <w:rPr>
          <w:rFonts w:ascii="仿宋_GB2312" w:eastAsia="仿宋_GB2312" w:hAnsi="仿宋"/>
          <w:sz w:val="30"/>
          <w:szCs w:val="30"/>
        </w:rPr>
        <w:fldChar w:fldCharType="begin"/>
      </w:r>
      <w:r>
        <w:rPr>
          <w:rFonts w:ascii="仿宋_GB2312" w:eastAsia="仿宋_GB2312" w:hAnsi="仿宋" w:hint="eastAsia"/>
          <w:sz w:val="30"/>
          <w:szCs w:val="30"/>
        </w:rPr>
        <w:instrText>= 2 \* GB3</w:instrText>
      </w:r>
      <w:r>
        <w:rPr>
          <w:rFonts w:ascii="仿宋_GB2312" w:eastAsia="仿宋_GB2312" w:hAnsi="仿宋"/>
          <w:sz w:val="30"/>
          <w:szCs w:val="30"/>
        </w:rPr>
        <w:fldChar w:fldCharType="separate"/>
      </w:r>
      <w:r>
        <w:rPr>
          <w:rFonts w:ascii="仿宋_GB2312" w:eastAsia="仿宋_GB2312" w:hAnsi="仿宋" w:hint="eastAsia"/>
          <w:sz w:val="30"/>
          <w:szCs w:val="30"/>
        </w:rPr>
        <w:t>②</w:t>
      </w:r>
      <w:r>
        <w:rPr>
          <w:rFonts w:ascii="仿宋_GB2312" w:eastAsia="仿宋_GB2312" w:hAnsi="仿宋"/>
          <w:sz w:val="30"/>
          <w:szCs w:val="30"/>
        </w:rPr>
        <w:fldChar w:fldCharType="end"/>
      </w:r>
      <w:r>
        <w:rPr>
          <w:rFonts w:ascii="仿宋_GB2312" w:eastAsia="仿宋_GB2312" w:hAnsi="仿宋" w:hint="eastAsia"/>
          <w:sz w:val="30"/>
          <w:szCs w:val="30"/>
        </w:rPr>
        <w:t>各负责竞赛项目老师和裁判应负责本场地的竞赛师生安全，赛前指导选手做好准备工作，向选手们讲清比赛中应注意的安全注意事项，杜绝因主观思想麻痹大意而产生的安全事故发生；及时清理闲散围观人员，对拒不离开或与裁判员发生冲撞的事件及时上交保卫处处理；在保证安全的情况下方能进行比赛。</w:t>
      </w:r>
    </w:p>
    <w:p w:rsidR="00A446EF" w:rsidRDefault="000C58AD">
      <w:pPr>
        <w:spacing w:line="560" w:lineRule="exact"/>
        <w:ind w:firstLineChars="200" w:firstLine="600"/>
        <w:rPr>
          <w:rFonts w:ascii="仿宋_GB2312" w:eastAsia="仿宋_GB2312" w:hAnsi="仿宋"/>
          <w:sz w:val="30"/>
          <w:szCs w:val="30"/>
        </w:rPr>
      </w:pPr>
      <w:r>
        <w:rPr>
          <w:rFonts w:ascii="仿宋_GB2312" w:eastAsia="仿宋_GB2312" w:hAnsi="仿宋" w:hint="eastAsia"/>
          <w:sz w:val="30"/>
          <w:szCs w:val="30"/>
        </w:rPr>
        <w:t>（7）紧急事件应对措施及要求</w:t>
      </w:r>
    </w:p>
    <w:p w:rsidR="00A446EF" w:rsidRDefault="000C58AD">
      <w:pPr>
        <w:spacing w:line="560" w:lineRule="exact"/>
        <w:ind w:firstLineChars="200" w:firstLine="600"/>
        <w:rPr>
          <w:rFonts w:ascii="仿宋_GB2312" w:eastAsia="仿宋_GB2312" w:hAnsi="仿宋"/>
          <w:sz w:val="30"/>
          <w:szCs w:val="30"/>
        </w:rPr>
      </w:pPr>
      <w:r>
        <w:rPr>
          <w:rFonts w:ascii="仿宋_GB2312" w:eastAsia="仿宋_GB2312" w:hAnsi="仿宋"/>
          <w:sz w:val="30"/>
          <w:szCs w:val="30"/>
        </w:rPr>
        <w:fldChar w:fldCharType="begin"/>
      </w:r>
      <w:r>
        <w:rPr>
          <w:rFonts w:ascii="仿宋_GB2312" w:eastAsia="仿宋_GB2312" w:hAnsi="仿宋" w:hint="eastAsia"/>
          <w:sz w:val="30"/>
          <w:szCs w:val="30"/>
        </w:rPr>
        <w:instrText>= 1 \* GB3</w:instrText>
      </w:r>
      <w:r>
        <w:rPr>
          <w:rFonts w:ascii="仿宋_GB2312" w:eastAsia="仿宋_GB2312" w:hAnsi="仿宋"/>
          <w:sz w:val="30"/>
          <w:szCs w:val="30"/>
        </w:rPr>
        <w:fldChar w:fldCharType="separate"/>
      </w:r>
      <w:r>
        <w:rPr>
          <w:rFonts w:ascii="仿宋_GB2312" w:eastAsia="仿宋_GB2312" w:hAnsi="仿宋" w:hint="eastAsia"/>
          <w:sz w:val="30"/>
          <w:szCs w:val="30"/>
        </w:rPr>
        <w:t>①</w:t>
      </w:r>
      <w:r>
        <w:rPr>
          <w:rFonts w:ascii="仿宋_GB2312" w:eastAsia="仿宋_GB2312" w:hAnsi="仿宋"/>
          <w:sz w:val="30"/>
          <w:szCs w:val="30"/>
        </w:rPr>
        <w:fldChar w:fldCharType="end"/>
      </w:r>
      <w:r>
        <w:rPr>
          <w:rFonts w:ascii="仿宋_GB2312" w:eastAsia="仿宋_GB2312" w:hAnsi="仿宋" w:hint="eastAsia"/>
          <w:sz w:val="30"/>
          <w:szCs w:val="30"/>
        </w:rPr>
        <w:t>与会师生及工作人员应按照方案要求坚守岗位，各司其职，听从大会统一指挥，严禁单独行动。</w:t>
      </w:r>
    </w:p>
    <w:p w:rsidR="00A446EF" w:rsidRDefault="000C58AD">
      <w:pPr>
        <w:spacing w:line="560" w:lineRule="exact"/>
        <w:ind w:firstLineChars="200" w:firstLine="600"/>
        <w:rPr>
          <w:rFonts w:ascii="仿宋_GB2312" w:eastAsia="仿宋_GB2312" w:hAnsi="仿宋"/>
          <w:sz w:val="30"/>
          <w:szCs w:val="30"/>
        </w:rPr>
      </w:pPr>
      <w:r>
        <w:rPr>
          <w:rFonts w:ascii="仿宋_GB2312" w:eastAsia="仿宋_GB2312" w:hAnsi="仿宋"/>
          <w:sz w:val="30"/>
          <w:szCs w:val="30"/>
        </w:rPr>
        <w:fldChar w:fldCharType="begin"/>
      </w:r>
      <w:r>
        <w:rPr>
          <w:rFonts w:ascii="仿宋_GB2312" w:eastAsia="仿宋_GB2312" w:hAnsi="仿宋" w:hint="eastAsia"/>
          <w:sz w:val="30"/>
          <w:szCs w:val="30"/>
        </w:rPr>
        <w:instrText>= 2 \* GB3</w:instrText>
      </w:r>
      <w:r>
        <w:rPr>
          <w:rFonts w:ascii="仿宋_GB2312" w:eastAsia="仿宋_GB2312" w:hAnsi="仿宋"/>
          <w:sz w:val="30"/>
          <w:szCs w:val="30"/>
        </w:rPr>
        <w:fldChar w:fldCharType="separate"/>
      </w:r>
      <w:r>
        <w:rPr>
          <w:rFonts w:ascii="仿宋_GB2312" w:eastAsia="仿宋_GB2312" w:hAnsi="仿宋" w:hint="eastAsia"/>
          <w:sz w:val="30"/>
          <w:szCs w:val="30"/>
        </w:rPr>
        <w:t>②</w:t>
      </w:r>
      <w:r>
        <w:rPr>
          <w:rFonts w:ascii="仿宋_GB2312" w:eastAsia="仿宋_GB2312" w:hAnsi="仿宋"/>
          <w:sz w:val="30"/>
          <w:szCs w:val="30"/>
        </w:rPr>
        <w:fldChar w:fldCharType="end"/>
      </w:r>
      <w:r>
        <w:rPr>
          <w:rFonts w:ascii="仿宋_GB2312" w:eastAsia="仿宋_GB2312" w:hAnsi="仿宋" w:hint="eastAsia"/>
          <w:sz w:val="30"/>
          <w:szCs w:val="30"/>
        </w:rPr>
        <w:t>广大师生应保持镇定，原地待命，切勿惊慌失措，造成混乱，避免发生踩踏事故。负责各区域的老师应做好本区域的稳定工作、随机应变。</w:t>
      </w:r>
    </w:p>
    <w:p w:rsidR="00A446EF" w:rsidRDefault="000C58AD">
      <w:pPr>
        <w:spacing w:line="560" w:lineRule="exact"/>
        <w:ind w:firstLineChars="200" w:firstLine="600"/>
        <w:rPr>
          <w:rFonts w:ascii="仿宋_GB2312" w:eastAsia="仿宋_GB2312" w:hAnsi="仿宋"/>
          <w:sz w:val="30"/>
          <w:szCs w:val="30"/>
        </w:rPr>
      </w:pPr>
      <w:r>
        <w:rPr>
          <w:rFonts w:ascii="仿宋_GB2312" w:eastAsia="仿宋_GB2312" w:hAnsi="仿宋"/>
          <w:sz w:val="30"/>
          <w:szCs w:val="30"/>
        </w:rPr>
        <w:fldChar w:fldCharType="begin"/>
      </w:r>
      <w:r>
        <w:rPr>
          <w:rFonts w:ascii="仿宋_GB2312" w:eastAsia="仿宋_GB2312" w:hAnsi="仿宋" w:hint="eastAsia"/>
          <w:sz w:val="30"/>
          <w:szCs w:val="30"/>
        </w:rPr>
        <w:instrText>= 3 \* GB3</w:instrText>
      </w:r>
      <w:r>
        <w:rPr>
          <w:rFonts w:ascii="仿宋_GB2312" w:eastAsia="仿宋_GB2312" w:hAnsi="仿宋"/>
          <w:sz w:val="30"/>
          <w:szCs w:val="30"/>
        </w:rPr>
        <w:fldChar w:fldCharType="separate"/>
      </w:r>
      <w:r>
        <w:rPr>
          <w:rFonts w:ascii="仿宋_GB2312" w:eastAsia="仿宋_GB2312" w:hAnsi="仿宋" w:hint="eastAsia"/>
          <w:sz w:val="30"/>
          <w:szCs w:val="30"/>
        </w:rPr>
        <w:t>③</w:t>
      </w:r>
      <w:r>
        <w:rPr>
          <w:rFonts w:ascii="仿宋_GB2312" w:eastAsia="仿宋_GB2312" w:hAnsi="仿宋"/>
          <w:sz w:val="30"/>
          <w:szCs w:val="30"/>
        </w:rPr>
        <w:fldChar w:fldCharType="end"/>
      </w:r>
      <w:r>
        <w:rPr>
          <w:rFonts w:ascii="仿宋_GB2312" w:eastAsia="仿宋_GB2312" w:hAnsi="仿宋" w:hint="eastAsia"/>
          <w:sz w:val="30"/>
          <w:szCs w:val="30"/>
        </w:rPr>
        <w:t>竞赛现场老师应迅速组织竞赛选手有序撤离。</w:t>
      </w:r>
    </w:p>
    <w:p w:rsidR="00A446EF" w:rsidRDefault="000C58AD">
      <w:pPr>
        <w:spacing w:line="560" w:lineRule="exact"/>
        <w:ind w:firstLineChars="200" w:firstLine="600"/>
        <w:rPr>
          <w:rFonts w:ascii="仿宋_GB2312" w:eastAsia="仿宋_GB2312" w:hAnsi="仿宋"/>
          <w:sz w:val="30"/>
          <w:szCs w:val="30"/>
        </w:rPr>
      </w:pPr>
      <w:r>
        <w:rPr>
          <w:rFonts w:ascii="仿宋_GB2312" w:eastAsia="仿宋_GB2312" w:hAnsi="仿宋"/>
          <w:sz w:val="30"/>
          <w:szCs w:val="30"/>
        </w:rPr>
        <w:fldChar w:fldCharType="begin"/>
      </w:r>
      <w:r>
        <w:rPr>
          <w:rFonts w:ascii="仿宋_GB2312" w:eastAsia="仿宋_GB2312" w:hAnsi="仿宋" w:hint="eastAsia"/>
          <w:sz w:val="30"/>
          <w:szCs w:val="30"/>
        </w:rPr>
        <w:instrText>= 4 \* GB3</w:instrText>
      </w:r>
      <w:r>
        <w:rPr>
          <w:rFonts w:ascii="仿宋_GB2312" w:eastAsia="仿宋_GB2312" w:hAnsi="仿宋"/>
          <w:sz w:val="30"/>
          <w:szCs w:val="30"/>
        </w:rPr>
        <w:fldChar w:fldCharType="separate"/>
      </w:r>
      <w:r>
        <w:rPr>
          <w:rFonts w:ascii="仿宋_GB2312" w:eastAsia="仿宋_GB2312" w:hAnsi="仿宋" w:hint="eastAsia"/>
          <w:sz w:val="30"/>
          <w:szCs w:val="30"/>
        </w:rPr>
        <w:t>④</w:t>
      </w:r>
      <w:r>
        <w:rPr>
          <w:rFonts w:ascii="仿宋_GB2312" w:eastAsia="仿宋_GB2312" w:hAnsi="仿宋"/>
          <w:sz w:val="30"/>
          <w:szCs w:val="30"/>
        </w:rPr>
        <w:fldChar w:fldCharType="end"/>
      </w:r>
      <w:r>
        <w:rPr>
          <w:rFonts w:ascii="仿宋_GB2312" w:eastAsia="仿宋_GB2312" w:hAnsi="仿宋" w:hint="eastAsia"/>
          <w:sz w:val="30"/>
          <w:szCs w:val="30"/>
        </w:rPr>
        <w:t>保卫人员应立即实施营救并将情况迅速上报相关部门，及时请有关部门协助、救助。</w:t>
      </w:r>
    </w:p>
    <w:p w:rsidR="00A446EF" w:rsidRDefault="000C58AD">
      <w:pPr>
        <w:spacing w:line="560" w:lineRule="exact"/>
        <w:ind w:firstLineChars="200" w:firstLine="600"/>
        <w:rPr>
          <w:rFonts w:ascii="仿宋_GB2312" w:eastAsia="仿宋_GB2312" w:hAnsi="仿宋"/>
          <w:sz w:val="30"/>
          <w:szCs w:val="30"/>
        </w:rPr>
      </w:pPr>
      <w:r>
        <w:rPr>
          <w:rFonts w:ascii="仿宋_GB2312" w:eastAsia="仿宋_GB2312" w:hAnsi="仿宋"/>
          <w:sz w:val="30"/>
          <w:szCs w:val="30"/>
        </w:rPr>
        <w:fldChar w:fldCharType="begin"/>
      </w:r>
      <w:r>
        <w:rPr>
          <w:rFonts w:ascii="仿宋_GB2312" w:eastAsia="仿宋_GB2312" w:hAnsi="仿宋" w:hint="eastAsia"/>
          <w:sz w:val="30"/>
          <w:szCs w:val="30"/>
        </w:rPr>
        <w:instrText>= 5 \* GB3</w:instrText>
      </w:r>
      <w:r>
        <w:rPr>
          <w:rFonts w:ascii="仿宋_GB2312" w:eastAsia="仿宋_GB2312" w:hAnsi="仿宋"/>
          <w:sz w:val="30"/>
          <w:szCs w:val="30"/>
        </w:rPr>
        <w:fldChar w:fldCharType="separate"/>
      </w:r>
      <w:r>
        <w:rPr>
          <w:rFonts w:ascii="仿宋_GB2312" w:eastAsia="仿宋_GB2312" w:hAnsi="仿宋" w:hint="eastAsia"/>
          <w:sz w:val="30"/>
          <w:szCs w:val="30"/>
        </w:rPr>
        <w:t>⑤</w:t>
      </w:r>
      <w:r>
        <w:rPr>
          <w:rFonts w:ascii="仿宋_GB2312" w:eastAsia="仿宋_GB2312" w:hAnsi="仿宋"/>
          <w:sz w:val="30"/>
          <w:szCs w:val="30"/>
        </w:rPr>
        <w:fldChar w:fldCharType="end"/>
      </w:r>
      <w:r>
        <w:rPr>
          <w:rFonts w:ascii="仿宋_GB2312" w:eastAsia="仿宋_GB2312" w:hAnsi="仿宋" w:hint="eastAsia"/>
          <w:sz w:val="30"/>
          <w:szCs w:val="30"/>
        </w:rPr>
        <w:t>事件发生后，与会领导、老师应积极救灾，严禁擅离职守、先行撤离。</w:t>
      </w:r>
    </w:p>
    <w:p w:rsidR="00A446EF" w:rsidRDefault="000C58AD">
      <w:pPr>
        <w:snapToGrid w:val="0"/>
        <w:spacing w:line="560" w:lineRule="exact"/>
        <w:ind w:firstLineChars="200" w:firstLine="600"/>
        <w:rPr>
          <w:rFonts w:ascii="Arial Narrow" w:eastAsia="仿宋_GB2312" w:hAnsi="Arial Narrow" w:cs="Arial"/>
          <w:sz w:val="30"/>
          <w:szCs w:val="30"/>
        </w:rPr>
      </w:pPr>
      <w:r>
        <w:rPr>
          <w:rFonts w:ascii="仿宋_GB2312" w:eastAsia="仿宋_GB2312" w:hAnsi="仿宋"/>
          <w:sz w:val="30"/>
          <w:szCs w:val="30"/>
        </w:rPr>
        <w:fldChar w:fldCharType="begin"/>
      </w:r>
      <w:r>
        <w:rPr>
          <w:rFonts w:ascii="仿宋_GB2312" w:eastAsia="仿宋_GB2312" w:hAnsi="仿宋" w:hint="eastAsia"/>
          <w:sz w:val="30"/>
          <w:szCs w:val="30"/>
        </w:rPr>
        <w:instrText>= 6 \* GB3</w:instrText>
      </w:r>
      <w:r>
        <w:rPr>
          <w:rFonts w:ascii="仿宋_GB2312" w:eastAsia="仿宋_GB2312" w:hAnsi="仿宋"/>
          <w:sz w:val="30"/>
          <w:szCs w:val="30"/>
        </w:rPr>
        <w:fldChar w:fldCharType="separate"/>
      </w:r>
      <w:r>
        <w:rPr>
          <w:rFonts w:ascii="仿宋_GB2312" w:eastAsia="仿宋_GB2312" w:hAnsi="仿宋" w:hint="eastAsia"/>
          <w:sz w:val="30"/>
          <w:szCs w:val="30"/>
        </w:rPr>
        <w:t>⑥</w:t>
      </w:r>
      <w:r>
        <w:rPr>
          <w:rFonts w:ascii="仿宋_GB2312" w:eastAsia="仿宋_GB2312" w:hAnsi="仿宋"/>
          <w:sz w:val="30"/>
          <w:szCs w:val="30"/>
        </w:rPr>
        <w:fldChar w:fldCharType="end"/>
      </w:r>
      <w:r>
        <w:rPr>
          <w:rFonts w:ascii="仿宋_GB2312" w:eastAsia="仿宋_GB2312" w:hAnsi="仿宋" w:hint="eastAsia"/>
          <w:sz w:val="30"/>
          <w:szCs w:val="30"/>
        </w:rPr>
        <w:t>若有竞赛选手发生意外事故，校医应立即赶到现场进行救助，如果事故严重可由老师陪同就医，并通知带队老师。</w:t>
      </w:r>
    </w:p>
    <w:p w:rsidR="00A446EF" w:rsidRDefault="000C58AD">
      <w:pPr>
        <w:snapToGrid w:val="0"/>
        <w:spacing w:line="560" w:lineRule="exact"/>
        <w:ind w:firstLineChars="200" w:firstLine="602"/>
        <w:rPr>
          <w:rFonts w:ascii="黑体" w:eastAsia="黑体" w:hAnsi="黑体" w:cs="黑体"/>
          <w:b/>
          <w:sz w:val="30"/>
          <w:szCs w:val="30"/>
        </w:rPr>
      </w:pPr>
      <w:r>
        <w:rPr>
          <w:rFonts w:ascii="黑体" w:eastAsia="黑体" w:hAnsi="黑体" w:cs="黑体" w:hint="eastAsia"/>
          <w:b/>
          <w:sz w:val="30"/>
          <w:szCs w:val="30"/>
        </w:rPr>
        <w:t>十五、经费概算</w:t>
      </w:r>
    </w:p>
    <w:p w:rsidR="00A446EF" w:rsidRDefault="000C58AD">
      <w:pPr>
        <w:snapToGrid w:val="0"/>
        <w:spacing w:line="560" w:lineRule="exact"/>
        <w:ind w:firstLineChars="200" w:firstLine="600"/>
        <w:jc w:val="left"/>
        <w:rPr>
          <w:rFonts w:eastAsia="仿宋_GB2312"/>
          <w:kern w:val="0"/>
          <w:sz w:val="30"/>
          <w:szCs w:val="30"/>
        </w:rPr>
      </w:pPr>
      <w:r>
        <w:rPr>
          <w:rFonts w:eastAsia="仿宋_GB2312"/>
          <w:kern w:val="0"/>
          <w:sz w:val="30"/>
          <w:szCs w:val="30"/>
        </w:rPr>
        <w:t>1.</w:t>
      </w:r>
      <w:r>
        <w:rPr>
          <w:rFonts w:eastAsia="仿宋_GB2312"/>
          <w:kern w:val="0"/>
          <w:sz w:val="30"/>
          <w:szCs w:val="30"/>
        </w:rPr>
        <w:t>经费来源</w:t>
      </w:r>
    </w:p>
    <w:p w:rsidR="00A446EF" w:rsidRDefault="000C58AD">
      <w:pPr>
        <w:snapToGrid w:val="0"/>
        <w:spacing w:line="560" w:lineRule="exact"/>
        <w:ind w:firstLineChars="200" w:firstLine="600"/>
        <w:jc w:val="left"/>
        <w:rPr>
          <w:rFonts w:eastAsia="仿宋_GB2312"/>
          <w:kern w:val="0"/>
          <w:sz w:val="30"/>
          <w:szCs w:val="30"/>
        </w:rPr>
      </w:pPr>
      <w:r>
        <w:rPr>
          <w:rFonts w:eastAsia="仿宋_GB2312"/>
          <w:kern w:val="0"/>
          <w:sz w:val="30"/>
          <w:szCs w:val="30"/>
        </w:rPr>
        <w:t>（</w:t>
      </w:r>
      <w:r>
        <w:rPr>
          <w:rFonts w:eastAsia="仿宋_GB2312"/>
          <w:kern w:val="0"/>
          <w:sz w:val="30"/>
          <w:szCs w:val="30"/>
        </w:rPr>
        <w:t>1</w:t>
      </w:r>
      <w:r>
        <w:rPr>
          <w:rFonts w:eastAsia="仿宋_GB2312"/>
          <w:kern w:val="0"/>
          <w:sz w:val="30"/>
          <w:szCs w:val="30"/>
        </w:rPr>
        <w:t>）企业赞助费</w:t>
      </w:r>
      <w:r>
        <w:rPr>
          <w:rFonts w:eastAsia="仿宋_GB2312" w:hint="eastAsia"/>
          <w:kern w:val="0"/>
          <w:sz w:val="30"/>
          <w:szCs w:val="30"/>
        </w:rPr>
        <w:t>25</w:t>
      </w:r>
      <w:r>
        <w:rPr>
          <w:rFonts w:eastAsia="仿宋_GB2312"/>
          <w:kern w:val="0"/>
          <w:sz w:val="30"/>
          <w:szCs w:val="30"/>
        </w:rPr>
        <w:t>万元。</w:t>
      </w:r>
    </w:p>
    <w:p w:rsidR="00A446EF" w:rsidRDefault="000C58AD">
      <w:pPr>
        <w:snapToGrid w:val="0"/>
        <w:spacing w:line="560" w:lineRule="exact"/>
        <w:ind w:firstLineChars="200" w:firstLine="600"/>
        <w:jc w:val="left"/>
        <w:rPr>
          <w:rFonts w:eastAsia="仿宋_GB2312"/>
          <w:kern w:val="0"/>
          <w:sz w:val="30"/>
          <w:szCs w:val="30"/>
        </w:rPr>
      </w:pPr>
      <w:r>
        <w:rPr>
          <w:rFonts w:eastAsia="仿宋_GB2312"/>
          <w:kern w:val="0"/>
          <w:sz w:val="30"/>
          <w:szCs w:val="30"/>
        </w:rPr>
        <w:t>（</w:t>
      </w:r>
      <w:r>
        <w:rPr>
          <w:rFonts w:eastAsia="仿宋_GB2312"/>
          <w:kern w:val="0"/>
          <w:sz w:val="30"/>
          <w:szCs w:val="30"/>
        </w:rPr>
        <w:t>2</w:t>
      </w:r>
      <w:r>
        <w:rPr>
          <w:rFonts w:eastAsia="仿宋_GB2312"/>
          <w:kern w:val="0"/>
          <w:sz w:val="30"/>
          <w:szCs w:val="30"/>
        </w:rPr>
        <w:t>）承办院校自筹</w:t>
      </w:r>
      <w:r>
        <w:rPr>
          <w:rFonts w:eastAsia="仿宋_GB2312" w:hint="eastAsia"/>
          <w:kern w:val="0"/>
          <w:sz w:val="30"/>
          <w:szCs w:val="30"/>
        </w:rPr>
        <w:t>4</w:t>
      </w:r>
      <w:r>
        <w:rPr>
          <w:rFonts w:eastAsia="仿宋_GB2312"/>
          <w:kern w:val="0"/>
          <w:sz w:val="30"/>
          <w:szCs w:val="30"/>
        </w:rPr>
        <w:t>0</w:t>
      </w:r>
      <w:r>
        <w:rPr>
          <w:rFonts w:eastAsia="仿宋_GB2312"/>
          <w:kern w:val="0"/>
          <w:sz w:val="30"/>
          <w:szCs w:val="30"/>
        </w:rPr>
        <w:t>万元。</w:t>
      </w:r>
    </w:p>
    <w:p w:rsidR="00A446EF" w:rsidRDefault="000C58AD">
      <w:pPr>
        <w:snapToGrid w:val="0"/>
        <w:spacing w:line="560" w:lineRule="exact"/>
        <w:ind w:firstLineChars="200" w:firstLine="600"/>
        <w:jc w:val="left"/>
        <w:rPr>
          <w:rFonts w:eastAsia="仿宋_GB2312"/>
          <w:kern w:val="0"/>
          <w:sz w:val="30"/>
          <w:szCs w:val="30"/>
        </w:rPr>
      </w:pPr>
      <w:r>
        <w:rPr>
          <w:rFonts w:eastAsia="仿宋_GB2312" w:hint="eastAsia"/>
          <w:kern w:val="0"/>
          <w:sz w:val="30"/>
          <w:szCs w:val="30"/>
        </w:rPr>
        <w:lastRenderedPageBreak/>
        <w:t>赛项承办单位广东工贸职业技术学院，领导高度重视，承诺保证提供足够的承办资金。</w:t>
      </w:r>
    </w:p>
    <w:p w:rsidR="00A446EF" w:rsidRDefault="000C58AD">
      <w:pPr>
        <w:snapToGrid w:val="0"/>
        <w:spacing w:line="560" w:lineRule="exact"/>
        <w:ind w:firstLine="567"/>
        <w:jc w:val="left"/>
        <w:rPr>
          <w:rFonts w:ascii="仿宋_GB2312" w:eastAsia="仿宋_GB2312" w:hAnsi="仿宋_GB2312"/>
          <w:sz w:val="30"/>
          <w:szCs w:val="30"/>
        </w:rPr>
      </w:pPr>
      <w:r>
        <w:rPr>
          <w:rFonts w:eastAsia="仿宋_GB2312" w:hint="eastAsia"/>
          <w:kern w:val="0"/>
          <w:sz w:val="30"/>
          <w:szCs w:val="30"/>
        </w:rPr>
        <w:t>2.</w:t>
      </w:r>
      <w:r>
        <w:rPr>
          <w:rFonts w:eastAsia="仿宋_GB2312"/>
          <w:kern w:val="0"/>
          <w:sz w:val="30"/>
          <w:szCs w:val="30"/>
        </w:rPr>
        <w:t xml:space="preserve"> </w:t>
      </w:r>
      <w:r>
        <w:rPr>
          <w:rFonts w:eastAsia="仿宋_GB2312"/>
          <w:kern w:val="0"/>
          <w:sz w:val="30"/>
          <w:szCs w:val="30"/>
        </w:rPr>
        <w:t>开支预算</w:t>
      </w:r>
    </w:p>
    <w:p w:rsidR="00A446EF" w:rsidRDefault="000C58AD">
      <w:pPr>
        <w:snapToGrid w:val="0"/>
        <w:spacing w:line="560" w:lineRule="exact"/>
        <w:ind w:firstLine="600"/>
        <w:jc w:val="left"/>
        <w:rPr>
          <w:rFonts w:ascii="仿宋_GB2312" w:eastAsia="仿宋_GB2312" w:hAnsi="仿宋_GB2312"/>
          <w:sz w:val="30"/>
          <w:szCs w:val="30"/>
        </w:rPr>
      </w:pPr>
      <w:r>
        <w:rPr>
          <w:rFonts w:ascii="仿宋_GB2312" w:eastAsia="仿宋_GB2312" w:hAnsi="仿宋_GB2312" w:hint="eastAsia"/>
          <w:sz w:val="30"/>
          <w:szCs w:val="30"/>
        </w:rPr>
        <w:t>根据竞赛需求，赛事筹备准备、赛项技术完善、专家裁判、教学资源开发、场地布置、体验中心设计与实施、开闭幕式、大赛宣传及直播、奖品服装等预计费用为65万元。具体见表9。</w:t>
      </w:r>
    </w:p>
    <w:p w:rsidR="00A446EF" w:rsidRDefault="000C58AD">
      <w:pPr>
        <w:snapToGrid w:val="0"/>
        <w:spacing w:line="560" w:lineRule="exact"/>
        <w:ind w:firstLine="600"/>
        <w:jc w:val="center"/>
        <w:rPr>
          <w:rFonts w:ascii="仿宋_GB2312" w:eastAsia="仿宋_GB2312" w:hAnsi="仿宋_GB2312"/>
          <w:sz w:val="30"/>
          <w:szCs w:val="30"/>
        </w:rPr>
      </w:pPr>
      <w:r>
        <w:rPr>
          <w:rFonts w:ascii="仿宋_GB2312" w:eastAsia="仿宋_GB2312" w:hAnsi="仿宋_GB2312" w:hint="eastAsia"/>
          <w:sz w:val="30"/>
          <w:szCs w:val="30"/>
        </w:rPr>
        <w:t>表9:竞赛开支预算表</w:t>
      </w:r>
    </w:p>
    <w:tbl>
      <w:tblPr>
        <w:tblW w:w="8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5374"/>
        <w:gridCol w:w="1841"/>
      </w:tblGrid>
      <w:tr w:rsidR="00A446EF">
        <w:trPr>
          <w:trHeight w:val="400"/>
          <w:jc w:val="center"/>
        </w:trPr>
        <w:tc>
          <w:tcPr>
            <w:tcW w:w="992" w:type="dxa"/>
            <w:vAlign w:val="center"/>
          </w:tcPr>
          <w:p w:rsidR="00A446EF" w:rsidRDefault="000C58AD">
            <w:pPr>
              <w:jc w:val="center"/>
              <w:textAlignment w:val="baseline"/>
              <w:rPr>
                <w:rFonts w:asciiTheme="minorEastAsia" w:hAnsiTheme="minorEastAsia"/>
                <w:sz w:val="24"/>
                <w:szCs w:val="24"/>
              </w:rPr>
            </w:pPr>
            <w:r>
              <w:rPr>
                <w:rFonts w:asciiTheme="minorEastAsia" w:hAnsiTheme="minorEastAsia" w:hint="eastAsia"/>
                <w:b/>
                <w:spacing w:val="-2"/>
                <w:sz w:val="24"/>
                <w:szCs w:val="24"/>
              </w:rPr>
              <w:t>序号</w:t>
            </w:r>
          </w:p>
        </w:tc>
        <w:tc>
          <w:tcPr>
            <w:tcW w:w="5374" w:type="dxa"/>
            <w:vAlign w:val="center"/>
          </w:tcPr>
          <w:p w:rsidR="00A446EF" w:rsidRDefault="000C58AD">
            <w:pPr>
              <w:jc w:val="center"/>
              <w:textAlignment w:val="baseline"/>
              <w:rPr>
                <w:rFonts w:asciiTheme="minorEastAsia" w:hAnsiTheme="minorEastAsia"/>
                <w:sz w:val="24"/>
                <w:szCs w:val="24"/>
              </w:rPr>
            </w:pPr>
            <w:r>
              <w:rPr>
                <w:rFonts w:asciiTheme="minorEastAsia" w:hAnsiTheme="minorEastAsia" w:hint="eastAsia"/>
                <w:b/>
                <w:spacing w:val="-2"/>
                <w:sz w:val="24"/>
                <w:szCs w:val="24"/>
              </w:rPr>
              <w:t>预算项目</w:t>
            </w:r>
          </w:p>
        </w:tc>
        <w:tc>
          <w:tcPr>
            <w:tcW w:w="1841" w:type="dxa"/>
            <w:vAlign w:val="center"/>
          </w:tcPr>
          <w:p w:rsidR="00A446EF" w:rsidRDefault="000C58AD">
            <w:pPr>
              <w:jc w:val="center"/>
              <w:textAlignment w:val="baseline"/>
              <w:rPr>
                <w:rFonts w:asciiTheme="minorEastAsia" w:hAnsiTheme="minorEastAsia"/>
                <w:sz w:val="24"/>
                <w:szCs w:val="24"/>
              </w:rPr>
            </w:pPr>
            <w:r>
              <w:rPr>
                <w:rFonts w:asciiTheme="minorEastAsia" w:hAnsiTheme="minorEastAsia" w:hint="eastAsia"/>
                <w:b/>
                <w:spacing w:val="-2"/>
                <w:sz w:val="24"/>
                <w:szCs w:val="24"/>
              </w:rPr>
              <w:t>金额（万元）</w:t>
            </w:r>
          </w:p>
        </w:tc>
      </w:tr>
      <w:tr w:rsidR="00A446EF">
        <w:trPr>
          <w:trHeight w:val="400"/>
          <w:jc w:val="center"/>
        </w:trPr>
        <w:tc>
          <w:tcPr>
            <w:tcW w:w="992" w:type="dxa"/>
            <w:vAlign w:val="center"/>
          </w:tcPr>
          <w:p w:rsidR="00A446EF" w:rsidRDefault="000C58AD">
            <w:pPr>
              <w:jc w:val="center"/>
              <w:textAlignment w:val="baseline"/>
              <w:rPr>
                <w:rFonts w:asciiTheme="minorEastAsia" w:hAnsiTheme="minorEastAsia"/>
                <w:spacing w:val="-2"/>
                <w:sz w:val="24"/>
                <w:szCs w:val="24"/>
              </w:rPr>
            </w:pPr>
            <w:r>
              <w:rPr>
                <w:rFonts w:asciiTheme="minorEastAsia" w:hAnsiTheme="minorEastAsia" w:hint="eastAsia"/>
                <w:spacing w:val="-2"/>
                <w:sz w:val="24"/>
                <w:szCs w:val="24"/>
              </w:rPr>
              <w:t>1</w:t>
            </w:r>
          </w:p>
        </w:tc>
        <w:tc>
          <w:tcPr>
            <w:tcW w:w="5374" w:type="dxa"/>
            <w:vAlign w:val="center"/>
          </w:tcPr>
          <w:p w:rsidR="00A446EF" w:rsidRDefault="000C58AD">
            <w:pPr>
              <w:textAlignment w:val="baseline"/>
              <w:rPr>
                <w:rFonts w:asciiTheme="minorEastAsia" w:hAnsiTheme="minorEastAsia"/>
                <w:b/>
                <w:spacing w:val="-2"/>
                <w:sz w:val="24"/>
                <w:szCs w:val="24"/>
              </w:rPr>
            </w:pPr>
            <w:r>
              <w:rPr>
                <w:rFonts w:asciiTheme="minorEastAsia" w:hAnsiTheme="minorEastAsia" w:hint="eastAsia"/>
                <w:spacing w:val="-2"/>
                <w:sz w:val="24"/>
                <w:szCs w:val="24"/>
              </w:rPr>
              <w:t>方案设计、方案研讨费</w:t>
            </w:r>
          </w:p>
        </w:tc>
        <w:tc>
          <w:tcPr>
            <w:tcW w:w="1841" w:type="dxa"/>
            <w:vAlign w:val="center"/>
          </w:tcPr>
          <w:p w:rsidR="00A446EF" w:rsidRDefault="000C58AD">
            <w:pPr>
              <w:jc w:val="center"/>
              <w:textAlignment w:val="baseline"/>
              <w:rPr>
                <w:rFonts w:asciiTheme="minorEastAsia" w:hAnsiTheme="minorEastAsia"/>
                <w:spacing w:val="-2"/>
                <w:sz w:val="24"/>
                <w:szCs w:val="24"/>
              </w:rPr>
            </w:pPr>
            <w:r>
              <w:rPr>
                <w:rFonts w:asciiTheme="minorEastAsia" w:hAnsiTheme="minorEastAsia" w:hint="eastAsia"/>
                <w:spacing w:val="-2"/>
                <w:sz w:val="24"/>
                <w:szCs w:val="24"/>
              </w:rPr>
              <w:t>5</w:t>
            </w:r>
          </w:p>
        </w:tc>
      </w:tr>
      <w:tr w:rsidR="00A446EF">
        <w:trPr>
          <w:trHeight w:val="417"/>
          <w:jc w:val="center"/>
        </w:trPr>
        <w:tc>
          <w:tcPr>
            <w:tcW w:w="992" w:type="dxa"/>
            <w:vAlign w:val="center"/>
          </w:tcPr>
          <w:p w:rsidR="00A446EF" w:rsidRDefault="000C58AD">
            <w:pPr>
              <w:jc w:val="center"/>
              <w:textAlignment w:val="baseline"/>
              <w:rPr>
                <w:rFonts w:asciiTheme="minorEastAsia" w:hAnsiTheme="minorEastAsia"/>
                <w:sz w:val="24"/>
                <w:szCs w:val="24"/>
              </w:rPr>
            </w:pPr>
            <w:r>
              <w:rPr>
                <w:rFonts w:asciiTheme="minorEastAsia" w:hAnsiTheme="minorEastAsia" w:hint="eastAsia"/>
                <w:sz w:val="24"/>
                <w:szCs w:val="24"/>
              </w:rPr>
              <w:t>2</w:t>
            </w:r>
          </w:p>
        </w:tc>
        <w:tc>
          <w:tcPr>
            <w:tcW w:w="5374" w:type="dxa"/>
            <w:vAlign w:val="center"/>
          </w:tcPr>
          <w:p w:rsidR="00A446EF" w:rsidRDefault="000C58AD">
            <w:pPr>
              <w:textAlignment w:val="baseline"/>
              <w:rPr>
                <w:rFonts w:asciiTheme="minorEastAsia" w:hAnsiTheme="minorEastAsia"/>
                <w:spacing w:val="-2"/>
                <w:sz w:val="24"/>
                <w:szCs w:val="24"/>
              </w:rPr>
            </w:pPr>
            <w:r>
              <w:rPr>
                <w:rFonts w:asciiTheme="minorEastAsia" w:hAnsiTheme="minorEastAsia" w:hint="eastAsia"/>
                <w:spacing w:val="-2"/>
                <w:sz w:val="24"/>
                <w:szCs w:val="24"/>
              </w:rPr>
              <w:t>裁判专家费、命题费</w:t>
            </w:r>
          </w:p>
        </w:tc>
        <w:tc>
          <w:tcPr>
            <w:tcW w:w="1841" w:type="dxa"/>
            <w:vAlign w:val="center"/>
          </w:tcPr>
          <w:p w:rsidR="00A446EF" w:rsidRDefault="000C58AD">
            <w:pPr>
              <w:jc w:val="center"/>
              <w:textAlignment w:val="baseline"/>
              <w:rPr>
                <w:rFonts w:asciiTheme="minorEastAsia" w:hAnsiTheme="minorEastAsia"/>
                <w:spacing w:val="-2"/>
                <w:sz w:val="24"/>
                <w:szCs w:val="24"/>
              </w:rPr>
            </w:pPr>
            <w:r>
              <w:rPr>
                <w:rFonts w:asciiTheme="minorEastAsia" w:hAnsiTheme="minorEastAsia" w:hint="eastAsia"/>
                <w:spacing w:val="-2"/>
                <w:sz w:val="24"/>
                <w:szCs w:val="24"/>
              </w:rPr>
              <w:t>10</w:t>
            </w:r>
          </w:p>
        </w:tc>
      </w:tr>
      <w:tr w:rsidR="00A446EF">
        <w:trPr>
          <w:trHeight w:val="416"/>
          <w:jc w:val="center"/>
        </w:trPr>
        <w:tc>
          <w:tcPr>
            <w:tcW w:w="992" w:type="dxa"/>
            <w:vAlign w:val="center"/>
          </w:tcPr>
          <w:p w:rsidR="00A446EF" w:rsidRDefault="000C58AD">
            <w:pPr>
              <w:jc w:val="center"/>
              <w:textAlignment w:val="baseline"/>
              <w:rPr>
                <w:rFonts w:asciiTheme="minorEastAsia" w:hAnsiTheme="minorEastAsia"/>
                <w:sz w:val="24"/>
                <w:szCs w:val="24"/>
              </w:rPr>
            </w:pPr>
            <w:r>
              <w:rPr>
                <w:rFonts w:asciiTheme="minorEastAsia" w:hAnsiTheme="minorEastAsia" w:hint="eastAsia"/>
                <w:sz w:val="24"/>
                <w:szCs w:val="24"/>
              </w:rPr>
              <w:t>3</w:t>
            </w:r>
          </w:p>
        </w:tc>
        <w:tc>
          <w:tcPr>
            <w:tcW w:w="5374" w:type="dxa"/>
            <w:vAlign w:val="center"/>
          </w:tcPr>
          <w:p w:rsidR="00A446EF" w:rsidRDefault="000C58AD">
            <w:pPr>
              <w:textAlignment w:val="baseline"/>
              <w:rPr>
                <w:rFonts w:asciiTheme="minorEastAsia" w:hAnsiTheme="minorEastAsia"/>
                <w:spacing w:val="-2"/>
                <w:sz w:val="24"/>
                <w:szCs w:val="24"/>
              </w:rPr>
            </w:pPr>
            <w:r>
              <w:rPr>
                <w:rFonts w:asciiTheme="minorEastAsia" w:hAnsiTheme="minorEastAsia" w:hint="eastAsia"/>
                <w:spacing w:val="-2"/>
                <w:sz w:val="24"/>
                <w:szCs w:val="24"/>
              </w:rPr>
              <w:t>大赛开、闭幕式准备</w:t>
            </w:r>
          </w:p>
        </w:tc>
        <w:tc>
          <w:tcPr>
            <w:tcW w:w="1841" w:type="dxa"/>
            <w:vAlign w:val="center"/>
          </w:tcPr>
          <w:p w:rsidR="00A446EF" w:rsidRDefault="000C58AD">
            <w:pPr>
              <w:jc w:val="center"/>
              <w:textAlignment w:val="baseline"/>
              <w:rPr>
                <w:rFonts w:asciiTheme="minorEastAsia" w:hAnsiTheme="minorEastAsia"/>
                <w:spacing w:val="-2"/>
                <w:sz w:val="24"/>
                <w:szCs w:val="24"/>
              </w:rPr>
            </w:pPr>
            <w:r>
              <w:rPr>
                <w:rFonts w:asciiTheme="minorEastAsia" w:hAnsiTheme="minorEastAsia" w:hint="eastAsia"/>
                <w:spacing w:val="-2"/>
                <w:sz w:val="24"/>
                <w:szCs w:val="24"/>
              </w:rPr>
              <w:t>3</w:t>
            </w:r>
          </w:p>
        </w:tc>
      </w:tr>
      <w:tr w:rsidR="00A446EF">
        <w:trPr>
          <w:trHeight w:val="417"/>
          <w:jc w:val="center"/>
        </w:trPr>
        <w:tc>
          <w:tcPr>
            <w:tcW w:w="992" w:type="dxa"/>
            <w:vAlign w:val="center"/>
          </w:tcPr>
          <w:p w:rsidR="00A446EF" w:rsidRDefault="000C58AD">
            <w:pPr>
              <w:jc w:val="center"/>
              <w:textAlignment w:val="baseline"/>
              <w:rPr>
                <w:rFonts w:asciiTheme="minorEastAsia" w:hAnsiTheme="minorEastAsia"/>
                <w:sz w:val="24"/>
                <w:szCs w:val="24"/>
              </w:rPr>
            </w:pPr>
            <w:r>
              <w:rPr>
                <w:rFonts w:asciiTheme="minorEastAsia" w:hAnsiTheme="minorEastAsia" w:hint="eastAsia"/>
                <w:sz w:val="24"/>
                <w:szCs w:val="24"/>
              </w:rPr>
              <w:t>4</w:t>
            </w:r>
          </w:p>
        </w:tc>
        <w:tc>
          <w:tcPr>
            <w:tcW w:w="5374" w:type="dxa"/>
            <w:vAlign w:val="center"/>
          </w:tcPr>
          <w:p w:rsidR="00A446EF" w:rsidRDefault="000C58AD">
            <w:pPr>
              <w:textAlignment w:val="baseline"/>
              <w:rPr>
                <w:rFonts w:asciiTheme="minorEastAsia" w:hAnsiTheme="minorEastAsia"/>
                <w:spacing w:val="-2"/>
                <w:sz w:val="24"/>
                <w:szCs w:val="24"/>
              </w:rPr>
            </w:pPr>
            <w:r>
              <w:rPr>
                <w:rFonts w:asciiTheme="minorEastAsia" w:hAnsiTheme="minorEastAsia" w:hint="eastAsia"/>
                <w:spacing w:val="-2"/>
                <w:sz w:val="24"/>
                <w:szCs w:val="24"/>
              </w:rPr>
              <w:t>赛事设备准备、场地改造、场地布置等</w:t>
            </w:r>
          </w:p>
        </w:tc>
        <w:tc>
          <w:tcPr>
            <w:tcW w:w="1841" w:type="dxa"/>
            <w:vAlign w:val="center"/>
          </w:tcPr>
          <w:p w:rsidR="00A446EF" w:rsidRDefault="000C58AD">
            <w:pPr>
              <w:jc w:val="center"/>
              <w:textAlignment w:val="baseline"/>
              <w:rPr>
                <w:rFonts w:asciiTheme="minorEastAsia" w:hAnsiTheme="minorEastAsia"/>
                <w:spacing w:val="-2"/>
                <w:sz w:val="24"/>
                <w:szCs w:val="24"/>
              </w:rPr>
            </w:pPr>
            <w:r>
              <w:rPr>
                <w:rFonts w:asciiTheme="minorEastAsia" w:hAnsiTheme="minorEastAsia" w:hint="eastAsia"/>
                <w:spacing w:val="-2"/>
                <w:sz w:val="24"/>
                <w:szCs w:val="24"/>
              </w:rPr>
              <w:t>3</w:t>
            </w:r>
          </w:p>
        </w:tc>
      </w:tr>
      <w:tr w:rsidR="00A446EF">
        <w:trPr>
          <w:trHeight w:val="350"/>
          <w:jc w:val="center"/>
        </w:trPr>
        <w:tc>
          <w:tcPr>
            <w:tcW w:w="992" w:type="dxa"/>
            <w:vAlign w:val="center"/>
          </w:tcPr>
          <w:p w:rsidR="00A446EF" w:rsidRDefault="000C58AD">
            <w:pPr>
              <w:jc w:val="center"/>
              <w:textAlignment w:val="baseline"/>
              <w:rPr>
                <w:rFonts w:asciiTheme="minorEastAsia" w:hAnsiTheme="minorEastAsia"/>
                <w:sz w:val="24"/>
                <w:szCs w:val="24"/>
              </w:rPr>
            </w:pPr>
            <w:r>
              <w:rPr>
                <w:rFonts w:asciiTheme="minorEastAsia" w:hAnsiTheme="minorEastAsia" w:hint="eastAsia"/>
                <w:sz w:val="24"/>
                <w:szCs w:val="24"/>
              </w:rPr>
              <w:t>5</w:t>
            </w:r>
          </w:p>
        </w:tc>
        <w:tc>
          <w:tcPr>
            <w:tcW w:w="5374" w:type="dxa"/>
            <w:vAlign w:val="center"/>
          </w:tcPr>
          <w:p w:rsidR="00A446EF" w:rsidRDefault="000C58AD">
            <w:pPr>
              <w:textAlignment w:val="baseline"/>
              <w:rPr>
                <w:rFonts w:asciiTheme="minorEastAsia" w:hAnsiTheme="minorEastAsia"/>
                <w:spacing w:val="-2"/>
                <w:sz w:val="24"/>
                <w:szCs w:val="24"/>
              </w:rPr>
            </w:pPr>
            <w:r>
              <w:rPr>
                <w:rFonts w:asciiTheme="minorEastAsia" w:hAnsiTheme="minorEastAsia" w:hint="eastAsia"/>
                <w:spacing w:val="-2"/>
                <w:sz w:val="24"/>
                <w:szCs w:val="24"/>
              </w:rPr>
              <w:t>赛事筹备准备、赛项技术完善、赛题讨论制定</w:t>
            </w:r>
          </w:p>
        </w:tc>
        <w:tc>
          <w:tcPr>
            <w:tcW w:w="1841" w:type="dxa"/>
            <w:vAlign w:val="center"/>
          </w:tcPr>
          <w:p w:rsidR="00A446EF" w:rsidRDefault="000C58AD">
            <w:pPr>
              <w:jc w:val="center"/>
              <w:textAlignment w:val="baseline"/>
              <w:rPr>
                <w:rFonts w:asciiTheme="minorEastAsia" w:hAnsiTheme="minorEastAsia"/>
                <w:spacing w:val="-2"/>
                <w:sz w:val="24"/>
                <w:szCs w:val="24"/>
              </w:rPr>
            </w:pPr>
            <w:r>
              <w:rPr>
                <w:rFonts w:asciiTheme="minorEastAsia" w:hAnsiTheme="minorEastAsia" w:hint="eastAsia"/>
                <w:spacing w:val="-2"/>
                <w:sz w:val="24"/>
                <w:szCs w:val="24"/>
              </w:rPr>
              <w:t>6</w:t>
            </w:r>
          </w:p>
        </w:tc>
      </w:tr>
      <w:tr w:rsidR="00A446EF">
        <w:trPr>
          <w:trHeight w:val="400"/>
          <w:jc w:val="center"/>
        </w:trPr>
        <w:tc>
          <w:tcPr>
            <w:tcW w:w="992" w:type="dxa"/>
            <w:vAlign w:val="center"/>
          </w:tcPr>
          <w:p w:rsidR="00A446EF" w:rsidRDefault="000C58AD">
            <w:pPr>
              <w:jc w:val="center"/>
              <w:textAlignment w:val="baseline"/>
              <w:rPr>
                <w:rFonts w:asciiTheme="minorEastAsia" w:hAnsiTheme="minorEastAsia"/>
                <w:sz w:val="24"/>
                <w:szCs w:val="24"/>
              </w:rPr>
            </w:pPr>
            <w:r>
              <w:rPr>
                <w:rFonts w:asciiTheme="minorEastAsia" w:hAnsiTheme="minorEastAsia" w:hint="eastAsia"/>
                <w:sz w:val="24"/>
                <w:szCs w:val="24"/>
              </w:rPr>
              <w:t>6</w:t>
            </w:r>
          </w:p>
        </w:tc>
        <w:tc>
          <w:tcPr>
            <w:tcW w:w="5374" w:type="dxa"/>
            <w:vAlign w:val="center"/>
          </w:tcPr>
          <w:p w:rsidR="00A446EF" w:rsidRDefault="000C58AD">
            <w:pPr>
              <w:textAlignment w:val="baseline"/>
              <w:rPr>
                <w:rFonts w:asciiTheme="minorEastAsia" w:hAnsiTheme="minorEastAsia"/>
                <w:spacing w:val="-2"/>
                <w:sz w:val="24"/>
                <w:szCs w:val="24"/>
              </w:rPr>
            </w:pPr>
            <w:r>
              <w:rPr>
                <w:rFonts w:asciiTheme="minorEastAsia" w:hAnsiTheme="minorEastAsia" w:hint="eastAsia"/>
                <w:spacing w:val="-2"/>
                <w:sz w:val="24"/>
                <w:szCs w:val="24"/>
              </w:rPr>
              <w:t>大赛宣传、体验中心的设计与实施</w:t>
            </w:r>
          </w:p>
        </w:tc>
        <w:tc>
          <w:tcPr>
            <w:tcW w:w="1841" w:type="dxa"/>
            <w:vAlign w:val="center"/>
          </w:tcPr>
          <w:p w:rsidR="00A446EF" w:rsidRDefault="000C58AD">
            <w:pPr>
              <w:jc w:val="center"/>
              <w:textAlignment w:val="baseline"/>
              <w:rPr>
                <w:rFonts w:asciiTheme="minorEastAsia" w:hAnsiTheme="minorEastAsia"/>
                <w:spacing w:val="-2"/>
                <w:sz w:val="24"/>
                <w:szCs w:val="24"/>
              </w:rPr>
            </w:pPr>
            <w:r>
              <w:rPr>
                <w:rFonts w:asciiTheme="minorEastAsia" w:hAnsiTheme="minorEastAsia" w:hint="eastAsia"/>
                <w:spacing w:val="-2"/>
                <w:sz w:val="24"/>
                <w:szCs w:val="24"/>
              </w:rPr>
              <w:t>5</w:t>
            </w:r>
          </w:p>
        </w:tc>
      </w:tr>
      <w:tr w:rsidR="00A446EF">
        <w:trPr>
          <w:trHeight w:val="400"/>
          <w:jc w:val="center"/>
        </w:trPr>
        <w:tc>
          <w:tcPr>
            <w:tcW w:w="992" w:type="dxa"/>
            <w:vAlign w:val="center"/>
          </w:tcPr>
          <w:p w:rsidR="00A446EF" w:rsidRDefault="000C58AD">
            <w:pPr>
              <w:jc w:val="center"/>
              <w:textAlignment w:val="baseline"/>
              <w:rPr>
                <w:rFonts w:asciiTheme="minorEastAsia" w:hAnsiTheme="minorEastAsia"/>
                <w:sz w:val="24"/>
                <w:szCs w:val="24"/>
              </w:rPr>
            </w:pPr>
            <w:r>
              <w:rPr>
                <w:rFonts w:asciiTheme="minorEastAsia" w:hAnsiTheme="minorEastAsia" w:hint="eastAsia"/>
                <w:sz w:val="24"/>
                <w:szCs w:val="24"/>
              </w:rPr>
              <w:t>7</w:t>
            </w:r>
          </w:p>
        </w:tc>
        <w:tc>
          <w:tcPr>
            <w:tcW w:w="5374" w:type="dxa"/>
            <w:vAlign w:val="center"/>
          </w:tcPr>
          <w:p w:rsidR="00A446EF" w:rsidRDefault="000C58AD">
            <w:pPr>
              <w:textAlignment w:val="baseline"/>
              <w:rPr>
                <w:rFonts w:asciiTheme="minorEastAsia" w:hAnsiTheme="minorEastAsia"/>
                <w:spacing w:val="-2"/>
                <w:sz w:val="24"/>
                <w:szCs w:val="24"/>
              </w:rPr>
            </w:pPr>
            <w:r>
              <w:rPr>
                <w:rFonts w:asciiTheme="minorEastAsia" w:hAnsiTheme="minorEastAsia" w:hint="eastAsia"/>
                <w:spacing w:val="-2"/>
                <w:sz w:val="24"/>
                <w:szCs w:val="24"/>
              </w:rPr>
              <w:t>大赛耗材</w:t>
            </w:r>
          </w:p>
        </w:tc>
        <w:tc>
          <w:tcPr>
            <w:tcW w:w="1841" w:type="dxa"/>
            <w:vAlign w:val="center"/>
          </w:tcPr>
          <w:p w:rsidR="00A446EF" w:rsidRDefault="000C58AD">
            <w:pPr>
              <w:jc w:val="center"/>
              <w:textAlignment w:val="baseline"/>
              <w:rPr>
                <w:rFonts w:asciiTheme="minorEastAsia" w:hAnsiTheme="minorEastAsia"/>
                <w:spacing w:val="-2"/>
                <w:sz w:val="24"/>
                <w:szCs w:val="24"/>
              </w:rPr>
            </w:pPr>
            <w:r>
              <w:rPr>
                <w:rFonts w:asciiTheme="minorEastAsia" w:hAnsiTheme="minorEastAsia" w:hint="eastAsia"/>
                <w:spacing w:val="-2"/>
                <w:sz w:val="24"/>
                <w:szCs w:val="24"/>
              </w:rPr>
              <w:t>10</w:t>
            </w:r>
          </w:p>
        </w:tc>
      </w:tr>
      <w:tr w:rsidR="00A446EF">
        <w:trPr>
          <w:trHeight w:val="384"/>
          <w:jc w:val="center"/>
        </w:trPr>
        <w:tc>
          <w:tcPr>
            <w:tcW w:w="992" w:type="dxa"/>
            <w:vAlign w:val="center"/>
          </w:tcPr>
          <w:p w:rsidR="00A446EF" w:rsidRDefault="000C58AD">
            <w:pPr>
              <w:jc w:val="center"/>
              <w:textAlignment w:val="baseline"/>
              <w:rPr>
                <w:rFonts w:asciiTheme="minorEastAsia" w:hAnsiTheme="minorEastAsia"/>
                <w:sz w:val="24"/>
                <w:szCs w:val="24"/>
              </w:rPr>
            </w:pPr>
            <w:r>
              <w:rPr>
                <w:rFonts w:asciiTheme="minorEastAsia" w:hAnsiTheme="minorEastAsia" w:hint="eastAsia"/>
                <w:sz w:val="24"/>
                <w:szCs w:val="24"/>
              </w:rPr>
              <w:t>8</w:t>
            </w:r>
          </w:p>
        </w:tc>
        <w:tc>
          <w:tcPr>
            <w:tcW w:w="5374" w:type="dxa"/>
            <w:vAlign w:val="center"/>
          </w:tcPr>
          <w:p w:rsidR="00A446EF" w:rsidRDefault="000C58AD">
            <w:pPr>
              <w:textAlignment w:val="baseline"/>
              <w:rPr>
                <w:rFonts w:asciiTheme="minorEastAsia" w:hAnsiTheme="minorEastAsia"/>
                <w:spacing w:val="-2"/>
                <w:sz w:val="24"/>
                <w:szCs w:val="24"/>
              </w:rPr>
            </w:pPr>
            <w:r>
              <w:rPr>
                <w:rFonts w:asciiTheme="minorEastAsia" w:hAnsiTheme="minorEastAsia" w:hint="eastAsia"/>
                <w:spacing w:val="-2"/>
                <w:sz w:val="24"/>
                <w:szCs w:val="24"/>
              </w:rPr>
              <w:t>奖品、服装费</w:t>
            </w:r>
          </w:p>
        </w:tc>
        <w:tc>
          <w:tcPr>
            <w:tcW w:w="1841" w:type="dxa"/>
            <w:vAlign w:val="center"/>
          </w:tcPr>
          <w:p w:rsidR="00A446EF" w:rsidRDefault="000C58AD">
            <w:pPr>
              <w:jc w:val="center"/>
              <w:textAlignment w:val="baseline"/>
              <w:rPr>
                <w:rFonts w:asciiTheme="minorEastAsia" w:hAnsiTheme="minorEastAsia"/>
                <w:spacing w:val="-2"/>
                <w:sz w:val="24"/>
                <w:szCs w:val="24"/>
              </w:rPr>
            </w:pPr>
            <w:r>
              <w:rPr>
                <w:rFonts w:asciiTheme="minorEastAsia" w:hAnsiTheme="minorEastAsia" w:hint="eastAsia"/>
                <w:spacing w:val="-2"/>
                <w:sz w:val="24"/>
                <w:szCs w:val="24"/>
              </w:rPr>
              <w:t>5</w:t>
            </w:r>
          </w:p>
        </w:tc>
      </w:tr>
      <w:tr w:rsidR="00A446EF">
        <w:trPr>
          <w:trHeight w:val="350"/>
          <w:jc w:val="center"/>
        </w:trPr>
        <w:tc>
          <w:tcPr>
            <w:tcW w:w="992" w:type="dxa"/>
            <w:vAlign w:val="center"/>
          </w:tcPr>
          <w:p w:rsidR="00A446EF" w:rsidRDefault="000C58AD">
            <w:pPr>
              <w:jc w:val="center"/>
              <w:textAlignment w:val="baseline"/>
              <w:rPr>
                <w:rFonts w:asciiTheme="minorEastAsia" w:hAnsiTheme="minorEastAsia"/>
                <w:sz w:val="24"/>
                <w:szCs w:val="24"/>
              </w:rPr>
            </w:pPr>
            <w:r>
              <w:rPr>
                <w:rFonts w:asciiTheme="minorEastAsia" w:hAnsiTheme="minorEastAsia" w:hint="eastAsia"/>
                <w:sz w:val="24"/>
                <w:szCs w:val="24"/>
              </w:rPr>
              <w:t>9</w:t>
            </w:r>
          </w:p>
        </w:tc>
        <w:tc>
          <w:tcPr>
            <w:tcW w:w="5374" w:type="dxa"/>
            <w:vAlign w:val="center"/>
          </w:tcPr>
          <w:p w:rsidR="00A446EF" w:rsidRDefault="000C58AD">
            <w:pPr>
              <w:textAlignment w:val="baseline"/>
              <w:rPr>
                <w:rFonts w:asciiTheme="minorEastAsia" w:hAnsiTheme="minorEastAsia"/>
                <w:spacing w:val="-2"/>
                <w:sz w:val="24"/>
                <w:szCs w:val="24"/>
              </w:rPr>
            </w:pPr>
            <w:r>
              <w:rPr>
                <w:rFonts w:asciiTheme="minorEastAsia" w:hAnsiTheme="minorEastAsia" w:hint="eastAsia"/>
                <w:spacing w:val="-2"/>
                <w:sz w:val="24"/>
                <w:szCs w:val="24"/>
              </w:rPr>
              <w:t>教学资源开发</w:t>
            </w:r>
          </w:p>
        </w:tc>
        <w:tc>
          <w:tcPr>
            <w:tcW w:w="1841" w:type="dxa"/>
            <w:vAlign w:val="center"/>
          </w:tcPr>
          <w:p w:rsidR="00A446EF" w:rsidRDefault="000C58AD">
            <w:pPr>
              <w:jc w:val="center"/>
              <w:textAlignment w:val="baseline"/>
              <w:rPr>
                <w:rFonts w:asciiTheme="minorEastAsia" w:hAnsiTheme="minorEastAsia"/>
                <w:spacing w:val="-2"/>
                <w:sz w:val="24"/>
                <w:szCs w:val="24"/>
              </w:rPr>
            </w:pPr>
            <w:r>
              <w:rPr>
                <w:rFonts w:asciiTheme="minorEastAsia" w:hAnsiTheme="minorEastAsia" w:hint="eastAsia"/>
                <w:spacing w:val="-2"/>
                <w:sz w:val="24"/>
                <w:szCs w:val="24"/>
              </w:rPr>
              <w:t>8</w:t>
            </w:r>
          </w:p>
        </w:tc>
      </w:tr>
      <w:tr w:rsidR="00A446EF">
        <w:trPr>
          <w:trHeight w:val="417"/>
          <w:jc w:val="center"/>
        </w:trPr>
        <w:tc>
          <w:tcPr>
            <w:tcW w:w="992" w:type="dxa"/>
            <w:vAlign w:val="center"/>
          </w:tcPr>
          <w:p w:rsidR="00A446EF" w:rsidRDefault="000C58AD">
            <w:pPr>
              <w:jc w:val="center"/>
              <w:textAlignment w:val="baseline"/>
              <w:rPr>
                <w:rFonts w:asciiTheme="minorEastAsia" w:hAnsiTheme="minorEastAsia"/>
                <w:sz w:val="24"/>
                <w:szCs w:val="24"/>
              </w:rPr>
            </w:pPr>
            <w:r>
              <w:rPr>
                <w:rFonts w:asciiTheme="minorEastAsia" w:hAnsiTheme="minorEastAsia" w:hint="eastAsia"/>
                <w:sz w:val="24"/>
                <w:szCs w:val="24"/>
              </w:rPr>
              <w:t>10</w:t>
            </w:r>
          </w:p>
        </w:tc>
        <w:tc>
          <w:tcPr>
            <w:tcW w:w="5374" w:type="dxa"/>
            <w:vAlign w:val="center"/>
          </w:tcPr>
          <w:p w:rsidR="00A446EF" w:rsidRDefault="000C58AD">
            <w:pPr>
              <w:textAlignment w:val="baseline"/>
              <w:rPr>
                <w:rFonts w:asciiTheme="minorEastAsia" w:hAnsiTheme="minorEastAsia"/>
                <w:spacing w:val="-2"/>
                <w:sz w:val="24"/>
                <w:szCs w:val="24"/>
              </w:rPr>
            </w:pPr>
            <w:r>
              <w:rPr>
                <w:rFonts w:asciiTheme="minorEastAsia" w:hAnsiTheme="minorEastAsia" w:hint="eastAsia"/>
                <w:spacing w:val="-2"/>
                <w:sz w:val="24"/>
                <w:szCs w:val="24"/>
              </w:rPr>
              <w:t>其他筹备费用</w:t>
            </w:r>
          </w:p>
        </w:tc>
        <w:tc>
          <w:tcPr>
            <w:tcW w:w="1841" w:type="dxa"/>
            <w:vAlign w:val="center"/>
          </w:tcPr>
          <w:p w:rsidR="00A446EF" w:rsidRDefault="000C58AD">
            <w:pPr>
              <w:jc w:val="center"/>
              <w:textAlignment w:val="baseline"/>
              <w:rPr>
                <w:rFonts w:asciiTheme="minorEastAsia" w:hAnsiTheme="minorEastAsia"/>
                <w:spacing w:val="-2"/>
                <w:sz w:val="24"/>
                <w:szCs w:val="24"/>
              </w:rPr>
            </w:pPr>
            <w:r>
              <w:rPr>
                <w:rFonts w:asciiTheme="minorEastAsia" w:hAnsiTheme="minorEastAsia" w:hint="eastAsia"/>
                <w:spacing w:val="-2"/>
                <w:sz w:val="24"/>
                <w:szCs w:val="24"/>
              </w:rPr>
              <w:t>5</w:t>
            </w:r>
          </w:p>
        </w:tc>
      </w:tr>
      <w:tr w:rsidR="00A446EF">
        <w:trPr>
          <w:trHeight w:val="383"/>
          <w:jc w:val="center"/>
        </w:trPr>
        <w:tc>
          <w:tcPr>
            <w:tcW w:w="992" w:type="dxa"/>
            <w:vAlign w:val="center"/>
          </w:tcPr>
          <w:p w:rsidR="00A446EF" w:rsidRDefault="000C58AD">
            <w:pPr>
              <w:jc w:val="center"/>
              <w:textAlignment w:val="baseline"/>
              <w:rPr>
                <w:rFonts w:asciiTheme="minorEastAsia" w:hAnsiTheme="minorEastAsia"/>
                <w:sz w:val="24"/>
                <w:szCs w:val="24"/>
              </w:rPr>
            </w:pPr>
            <w:r>
              <w:rPr>
                <w:rFonts w:asciiTheme="minorEastAsia" w:hAnsiTheme="minorEastAsia" w:hint="eastAsia"/>
                <w:sz w:val="24"/>
                <w:szCs w:val="24"/>
              </w:rPr>
              <w:t>11</w:t>
            </w:r>
          </w:p>
        </w:tc>
        <w:tc>
          <w:tcPr>
            <w:tcW w:w="5374" w:type="dxa"/>
            <w:vAlign w:val="center"/>
          </w:tcPr>
          <w:p w:rsidR="00A446EF" w:rsidRDefault="000C58AD">
            <w:pPr>
              <w:textAlignment w:val="baseline"/>
              <w:rPr>
                <w:rFonts w:asciiTheme="minorEastAsia" w:hAnsiTheme="minorEastAsia"/>
                <w:spacing w:val="-2"/>
                <w:sz w:val="24"/>
                <w:szCs w:val="24"/>
              </w:rPr>
            </w:pPr>
            <w:r>
              <w:rPr>
                <w:rFonts w:asciiTheme="minorEastAsia" w:hAnsiTheme="minorEastAsia" w:hint="eastAsia"/>
                <w:spacing w:val="-2"/>
                <w:sz w:val="24"/>
                <w:szCs w:val="24"/>
              </w:rPr>
              <w:t>机动</w:t>
            </w:r>
          </w:p>
        </w:tc>
        <w:tc>
          <w:tcPr>
            <w:tcW w:w="1841" w:type="dxa"/>
            <w:vAlign w:val="center"/>
          </w:tcPr>
          <w:p w:rsidR="00A446EF" w:rsidRDefault="000C58AD">
            <w:pPr>
              <w:jc w:val="center"/>
              <w:textAlignment w:val="baseline"/>
              <w:rPr>
                <w:rFonts w:asciiTheme="minorEastAsia" w:hAnsiTheme="minorEastAsia"/>
                <w:spacing w:val="-2"/>
                <w:sz w:val="24"/>
                <w:szCs w:val="24"/>
              </w:rPr>
            </w:pPr>
            <w:r>
              <w:rPr>
                <w:rFonts w:asciiTheme="minorEastAsia" w:hAnsiTheme="minorEastAsia" w:hint="eastAsia"/>
                <w:spacing w:val="-2"/>
                <w:sz w:val="24"/>
                <w:szCs w:val="24"/>
              </w:rPr>
              <w:t>5</w:t>
            </w:r>
          </w:p>
        </w:tc>
      </w:tr>
      <w:tr w:rsidR="00A446EF">
        <w:trPr>
          <w:trHeight w:val="410"/>
          <w:jc w:val="center"/>
        </w:trPr>
        <w:tc>
          <w:tcPr>
            <w:tcW w:w="6366" w:type="dxa"/>
            <w:gridSpan w:val="2"/>
            <w:vAlign w:val="center"/>
          </w:tcPr>
          <w:p w:rsidR="00A446EF" w:rsidRDefault="000C58AD">
            <w:pPr>
              <w:snapToGrid w:val="0"/>
              <w:ind w:firstLine="480"/>
              <w:jc w:val="center"/>
              <w:rPr>
                <w:rFonts w:asciiTheme="minorEastAsia" w:hAnsiTheme="minorEastAsia"/>
                <w:sz w:val="24"/>
                <w:szCs w:val="24"/>
              </w:rPr>
            </w:pPr>
            <w:r>
              <w:rPr>
                <w:rFonts w:asciiTheme="minorEastAsia" w:hAnsiTheme="minorEastAsia" w:hint="eastAsia"/>
                <w:spacing w:val="-2"/>
                <w:sz w:val="24"/>
                <w:szCs w:val="24"/>
              </w:rPr>
              <w:t>合    计</w:t>
            </w:r>
          </w:p>
        </w:tc>
        <w:tc>
          <w:tcPr>
            <w:tcW w:w="1841" w:type="dxa"/>
            <w:vAlign w:val="center"/>
          </w:tcPr>
          <w:p w:rsidR="00A446EF" w:rsidRDefault="000C58AD">
            <w:pPr>
              <w:jc w:val="center"/>
              <w:textAlignment w:val="baseline"/>
              <w:rPr>
                <w:rFonts w:asciiTheme="minorEastAsia" w:hAnsiTheme="minorEastAsia"/>
                <w:spacing w:val="-2"/>
                <w:sz w:val="24"/>
                <w:szCs w:val="24"/>
              </w:rPr>
            </w:pPr>
            <w:r>
              <w:rPr>
                <w:rFonts w:asciiTheme="minorEastAsia" w:hAnsiTheme="minorEastAsia" w:hint="eastAsia"/>
                <w:spacing w:val="-2"/>
                <w:sz w:val="24"/>
                <w:szCs w:val="24"/>
              </w:rPr>
              <w:t>65</w:t>
            </w:r>
          </w:p>
        </w:tc>
      </w:tr>
    </w:tbl>
    <w:p w:rsidR="00A446EF" w:rsidRDefault="000C58AD">
      <w:pPr>
        <w:snapToGrid w:val="0"/>
        <w:spacing w:line="560" w:lineRule="exact"/>
        <w:ind w:firstLineChars="200" w:firstLine="602"/>
        <w:rPr>
          <w:rFonts w:ascii="黑体" w:eastAsia="黑体" w:hAnsi="黑体" w:cs="黑体"/>
          <w:b/>
          <w:sz w:val="30"/>
          <w:szCs w:val="30"/>
        </w:rPr>
      </w:pPr>
      <w:r>
        <w:rPr>
          <w:rFonts w:ascii="黑体" w:eastAsia="黑体" w:hAnsi="黑体" w:cs="黑体" w:hint="eastAsia"/>
          <w:b/>
          <w:sz w:val="30"/>
          <w:szCs w:val="30"/>
        </w:rPr>
        <w:t>十六、比赛组织与管理</w:t>
      </w:r>
    </w:p>
    <w:p w:rsidR="00A446EF" w:rsidRDefault="000C58AD">
      <w:pPr>
        <w:snapToGrid w:val="0"/>
        <w:spacing w:line="560" w:lineRule="exact"/>
        <w:ind w:firstLineChars="200" w:firstLine="600"/>
        <w:rPr>
          <w:rFonts w:ascii="Arial Narrow" w:eastAsia="仿宋_GB2312" w:hAnsi="Arial Narrow" w:cs="Arial"/>
          <w:sz w:val="30"/>
          <w:szCs w:val="30"/>
        </w:rPr>
      </w:pPr>
      <w:r>
        <w:rPr>
          <w:rFonts w:ascii="仿宋_GB2312" w:eastAsia="仿宋_GB2312" w:hAnsi="仿宋" w:hint="eastAsia"/>
          <w:sz w:val="30"/>
          <w:szCs w:val="30"/>
        </w:rPr>
        <w:t>为确保竞赛顺利进行，实现预期目标，正在筹备由中国有色金属工业协会、全国有色金属职业教育教学指导委员会、有色金属行业职业技能鉴定指导中心，及测量设备生产企业、有色金属行业部分骨干企业、职业院校共同组成的竞赛组织委员会。组委会全面负责竞赛的筹备、组织实施和管理工作。组委会下设竞赛评判委员会和办公室，办公室设在全国有色金属职业教育教学指导委员会秘书处，具体负责竞赛的组织实施和相关工作。评判委</w:t>
      </w:r>
      <w:r>
        <w:rPr>
          <w:rFonts w:ascii="仿宋_GB2312" w:eastAsia="仿宋_GB2312" w:hAnsi="仿宋" w:hint="eastAsia"/>
          <w:sz w:val="30"/>
          <w:szCs w:val="30"/>
        </w:rPr>
        <w:lastRenderedPageBreak/>
        <w:t>员会下设赛</w:t>
      </w:r>
      <w:proofErr w:type="gramStart"/>
      <w:r>
        <w:rPr>
          <w:rFonts w:ascii="仿宋_GB2312" w:eastAsia="仿宋_GB2312" w:hAnsi="仿宋" w:hint="eastAsia"/>
          <w:sz w:val="30"/>
          <w:szCs w:val="30"/>
        </w:rPr>
        <w:t>务</w:t>
      </w:r>
      <w:proofErr w:type="gramEnd"/>
      <w:r>
        <w:rPr>
          <w:rFonts w:ascii="仿宋_GB2312" w:eastAsia="仿宋_GB2312" w:hAnsi="仿宋" w:hint="eastAsia"/>
          <w:sz w:val="30"/>
          <w:szCs w:val="30"/>
        </w:rPr>
        <w:t>组、命题组、评判组、监审组和仲裁组；办公室下设秘书组、宣传组、财务组、接待组和后勤保卫组。合作企业成立竞赛技术服务办公室，具体构架如下：</w:t>
      </w:r>
    </w:p>
    <w:p w:rsidR="00A446EF" w:rsidRDefault="000C58AD">
      <w:pPr>
        <w:spacing w:line="560" w:lineRule="exact"/>
        <w:ind w:firstLineChars="235" w:firstLine="708"/>
        <w:rPr>
          <w:rFonts w:ascii="仿宋_GB2312" w:eastAsia="仿宋_GB2312" w:hAnsi="仿宋"/>
          <w:b/>
          <w:sz w:val="30"/>
          <w:szCs w:val="30"/>
        </w:rPr>
      </w:pPr>
      <w:r>
        <w:rPr>
          <w:rFonts w:ascii="仿宋_GB2312" w:eastAsia="仿宋_GB2312" w:hAnsi="仿宋" w:hint="eastAsia"/>
          <w:b/>
          <w:sz w:val="30"/>
          <w:szCs w:val="30"/>
        </w:rPr>
        <w:t>(</w:t>
      </w:r>
      <w:proofErr w:type="gramStart"/>
      <w:r>
        <w:rPr>
          <w:rFonts w:ascii="仿宋_GB2312" w:eastAsia="仿宋_GB2312" w:hAnsi="仿宋" w:hint="eastAsia"/>
          <w:b/>
          <w:sz w:val="30"/>
          <w:szCs w:val="30"/>
        </w:rPr>
        <w:t>一</w:t>
      </w:r>
      <w:proofErr w:type="gramEnd"/>
      <w:r>
        <w:rPr>
          <w:rFonts w:ascii="仿宋_GB2312" w:eastAsia="仿宋_GB2312" w:hAnsi="仿宋" w:hint="eastAsia"/>
          <w:b/>
          <w:sz w:val="30"/>
          <w:szCs w:val="30"/>
        </w:rPr>
        <w:t>)竞赛组织委员会(筹)</w:t>
      </w:r>
    </w:p>
    <w:p w:rsidR="00A446EF" w:rsidRDefault="000C58AD">
      <w:pPr>
        <w:spacing w:line="560" w:lineRule="exact"/>
        <w:ind w:firstLineChars="200" w:firstLine="600"/>
        <w:rPr>
          <w:rFonts w:ascii="仿宋_GB2312" w:eastAsia="仿宋_GB2312" w:hAnsi="仿宋"/>
          <w:color w:val="FF0000"/>
          <w:sz w:val="30"/>
          <w:szCs w:val="30"/>
        </w:rPr>
      </w:pPr>
      <w:r>
        <w:rPr>
          <w:rFonts w:ascii="仿宋_GB2312" w:eastAsia="仿宋_GB2312" w:hAnsi="仿宋" w:hint="eastAsia"/>
          <w:sz w:val="30"/>
          <w:szCs w:val="30"/>
        </w:rPr>
        <w:t>主任单位：</w:t>
      </w:r>
      <w:r w:rsidR="00F132FA">
        <w:rPr>
          <w:rFonts w:ascii="仿宋_GB2312" w:eastAsia="仿宋_GB2312" w:hAnsi="仿宋"/>
          <w:color w:val="FF0000"/>
          <w:sz w:val="30"/>
          <w:szCs w:val="30"/>
        </w:rPr>
        <w:t xml:space="preserve"> </w:t>
      </w:r>
    </w:p>
    <w:p w:rsidR="00A446EF" w:rsidRDefault="000C58AD">
      <w:pPr>
        <w:spacing w:line="560" w:lineRule="exact"/>
        <w:ind w:firstLineChars="200" w:firstLine="600"/>
        <w:rPr>
          <w:rFonts w:ascii="仿宋_GB2312" w:eastAsia="仿宋_GB2312" w:hAnsi="仿宋"/>
          <w:sz w:val="30"/>
          <w:szCs w:val="30"/>
        </w:rPr>
      </w:pPr>
      <w:r>
        <w:rPr>
          <w:rFonts w:ascii="仿宋_GB2312" w:eastAsia="仿宋_GB2312" w:hAnsi="仿宋" w:hint="eastAsia"/>
          <w:sz w:val="30"/>
          <w:szCs w:val="30"/>
        </w:rPr>
        <w:t>副主任单位：</w:t>
      </w:r>
      <w:r w:rsidR="00F132FA">
        <w:rPr>
          <w:rFonts w:ascii="仿宋_GB2312" w:eastAsia="仿宋_GB2312" w:hAnsi="仿宋"/>
          <w:sz w:val="30"/>
          <w:szCs w:val="30"/>
        </w:rPr>
        <w:t xml:space="preserve"> </w:t>
      </w:r>
    </w:p>
    <w:p w:rsidR="00A446EF" w:rsidRDefault="000C58AD">
      <w:pPr>
        <w:spacing w:line="560" w:lineRule="exact"/>
        <w:rPr>
          <w:rFonts w:ascii="仿宋_GB2312" w:eastAsia="仿宋_GB2312" w:hAnsi="仿宋"/>
          <w:sz w:val="30"/>
          <w:szCs w:val="30"/>
        </w:rPr>
      </w:pPr>
      <w:r>
        <w:rPr>
          <w:rFonts w:ascii="仿宋_GB2312" w:eastAsia="仿宋_GB2312" w:hAnsi="仿宋" w:hint="eastAsia"/>
          <w:sz w:val="30"/>
          <w:szCs w:val="30"/>
        </w:rPr>
        <w:t xml:space="preserve">               </w:t>
      </w:r>
    </w:p>
    <w:p w:rsidR="00A446EF" w:rsidRDefault="000C58AD">
      <w:pPr>
        <w:spacing w:line="560" w:lineRule="exact"/>
        <w:ind w:firstLineChars="200" w:firstLine="600"/>
        <w:rPr>
          <w:rFonts w:ascii="仿宋_GB2312" w:eastAsia="仿宋_GB2312" w:hAnsi="仿宋"/>
          <w:sz w:val="30"/>
          <w:szCs w:val="30"/>
        </w:rPr>
      </w:pPr>
      <w:r>
        <w:rPr>
          <w:rFonts w:ascii="仿宋_GB2312" w:eastAsia="仿宋_GB2312" w:hAnsi="仿宋" w:hint="eastAsia"/>
          <w:sz w:val="30"/>
          <w:szCs w:val="30"/>
        </w:rPr>
        <w:t>主要职责：负责竞赛的整体安排和组织管理；指导竞赛组织委员会办公室和竞赛评判委员会的工作；对竞赛期间的重大事项进行决策；对竞赛各项组织和赛务工作进行监督检查。</w:t>
      </w:r>
    </w:p>
    <w:p w:rsidR="00A446EF" w:rsidRDefault="000C58AD">
      <w:pPr>
        <w:spacing w:line="560" w:lineRule="exact"/>
        <w:ind w:firstLineChars="188" w:firstLine="566"/>
        <w:rPr>
          <w:rFonts w:ascii="仿宋_GB2312" w:eastAsia="仿宋_GB2312" w:hAnsi="仿宋"/>
          <w:b/>
          <w:sz w:val="30"/>
          <w:szCs w:val="30"/>
        </w:rPr>
      </w:pPr>
      <w:r>
        <w:rPr>
          <w:rFonts w:ascii="仿宋_GB2312" w:eastAsia="仿宋_GB2312" w:hAnsi="仿宋" w:hint="eastAsia"/>
          <w:b/>
          <w:sz w:val="30"/>
          <w:szCs w:val="30"/>
        </w:rPr>
        <w:t>(二)组织委员会办公室(筹)</w:t>
      </w:r>
    </w:p>
    <w:p w:rsidR="00A446EF" w:rsidRDefault="000C58AD">
      <w:pPr>
        <w:spacing w:line="560" w:lineRule="exact"/>
        <w:rPr>
          <w:rFonts w:ascii="仿宋_GB2312" w:eastAsia="仿宋_GB2312" w:hAnsi="仿宋"/>
          <w:sz w:val="30"/>
          <w:szCs w:val="30"/>
        </w:rPr>
      </w:pPr>
      <w:r>
        <w:rPr>
          <w:rFonts w:ascii="仿宋_GB2312" w:eastAsia="仿宋_GB2312" w:hAnsi="仿宋" w:hint="eastAsia"/>
          <w:sz w:val="30"/>
          <w:szCs w:val="30"/>
        </w:rPr>
        <w:t xml:space="preserve">    主要职责：在竞赛组委会的领导下，具体负责竞赛的组织安排和日常管理工作。主要包括策划和制订竞赛的具体组织实施方案，组织和督促计划的实施，负责与竞赛各相关单位的日常沟通；负责竞赛期间的各项宣传工作；负责竞赛经费的筹措、使用和管理；负责选聘专家；负责竞赛总结和统计数据的分析工作。</w:t>
      </w:r>
    </w:p>
    <w:p w:rsidR="00A446EF" w:rsidRDefault="000C58AD">
      <w:pPr>
        <w:spacing w:line="560" w:lineRule="exact"/>
        <w:ind w:firstLine="660"/>
        <w:rPr>
          <w:rFonts w:ascii="仿宋_GB2312" w:eastAsia="仿宋_GB2312" w:hAnsi="仿宋"/>
          <w:b/>
          <w:sz w:val="30"/>
          <w:szCs w:val="30"/>
        </w:rPr>
      </w:pPr>
      <w:r>
        <w:rPr>
          <w:rFonts w:ascii="仿宋_GB2312" w:eastAsia="仿宋_GB2312" w:hAnsi="仿宋" w:hint="eastAsia"/>
          <w:b/>
          <w:sz w:val="30"/>
          <w:szCs w:val="30"/>
        </w:rPr>
        <w:t>(三)决赛现场指挥部(筹)</w:t>
      </w:r>
    </w:p>
    <w:p w:rsidR="00A446EF" w:rsidRDefault="000C58AD">
      <w:pPr>
        <w:spacing w:line="560" w:lineRule="exact"/>
        <w:rPr>
          <w:rFonts w:ascii="仿宋_GB2312" w:eastAsia="仿宋_GB2312" w:hAnsi="仿宋"/>
          <w:sz w:val="30"/>
          <w:szCs w:val="30"/>
        </w:rPr>
      </w:pPr>
      <w:r>
        <w:rPr>
          <w:rFonts w:ascii="仿宋_GB2312" w:eastAsia="仿宋_GB2312" w:hAnsi="仿宋" w:hint="eastAsia"/>
          <w:sz w:val="30"/>
          <w:szCs w:val="30"/>
        </w:rPr>
        <w:t xml:space="preserve">    主要职责：决赛现场指挥部下设秘书组、宣传组、赛</w:t>
      </w:r>
      <w:proofErr w:type="gramStart"/>
      <w:r>
        <w:rPr>
          <w:rFonts w:ascii="仿宋_GB2312" w:eastAsia="仿宋_GB2312" w:hAnsi="仿宋" w:hint="eastAsia"/>
          <w:sz w:val="30"/>
          <w:szCs w:val="30"/>
        </w:rPr>
        <w:t>务</w:t>
      </w:r>
      <w:proofErr w:type="gramEnd"/>
      <w:r>
        <w:rPr>
          <w:rFonts w:ascii="仿宋_GB2312" w:eastAsia="仿宋_GB2312" w:hAnsi="仿宋" w:hint="eastAsia"/>
          <w:sz w:val="30"/>
          <w:szCs w:val="30"/>
        </w:rPr>
        <w:t>组、评判组、财务组、接待组、后勤保卫组、监审组和仲裁组。各组人员及职责如下：</w:t>
      </w:r>
    </w:p>
    <w:p w:rsidR="00A446EF" w:rsidRDefault="000C58AD">
      <w:pPr>
        <w:spacing w:line="560" w:lineRule="exact"/>
        <w:rPr>
          <w:rFonts w:ascii="仿宋_GB2312" w:eastAsia="仿宋_GB2312" w:hAnsi="仿宋"/>
          <w:sz w:val="30"/>
          <w:szCs w:val="30"/>
        </w:rPr>
      </w:pPr>
      <w:r>
        <w:rPr>
          <w:rFonts w:ascii="仿宋_GB2312" w:eastAsia="仿宋_GB2312" w:hAnsi="仿宋" w:hint="eastAsia"/>
          <w:sz w:val="30"/>
          <w:szCs w:val="30"/>
        </w:rPr>
        <w:t xml:space="preserve">    1.秘书组</w:t>
      </w:r>
    </w:p>
    <w:p w:rsidR="00A446EF" w:rsidRDefault="000C58AD">
      <w:pPr>
        <w:spacing w:line="560" w:lineRule="exact"/>
        <w:rPr>
          <w:rFonts w:ascii="仿宋_GB2312" w:eastAsia="仿宋_GB2312" w:hAnsi="仿宋"/>
          <w:sz w:val="30"/>
          <w:szCs w:val="30"/>
        </w:rPr>
      </w:pPr>
      <w:r>
        <w:rPr>
          <w:rFonts w:ascii="仿宋_GB2312" w:eastAsia="仿宋_GB2312" w:hAnsi="仿宋" w:hint="eastAsia"/>
          <w:sz w:val="30"/>
          <w:szCs w:val="30"/>
        </w:rPr>
        <w:t xml:space="preserve">    主要职责：在竞赛组委会决赛现场指挥部的领导下，负责制定决赛的具体组织方案及实施计划；负责与竞赛各相关单位的沟通和协调；负责竞赛的工作例会、专题会等会议安排，整理会议</w:t>
      </w:r>
      <w:r>
        <w:rPr>
          <w:rFonts w:ascii="仿宋_GB2312" w:eastAsia="仿宋_GB2312" w:hAnsi="仿宋" w:hint="eastAsia"/>
          <w:sz w:val="30"/>
          <w:szCs w:val="30"/>
        </w:rPr>
        <w:lastRenderedPageBreak/>
        <w:t>纪要，并对会议议定的事项进行催办落实和信息反馈工作；负责决赛具体计划和进度安排的拟定、分解，协调各组工作，了解掌握竞赛进展情况；负责决赛各种证件的设计、制作、管理和发放(徽章、奖品、纪念品、会议材料等)；负责决赛参赛选手的资格审查；负责落实决赛开、闭幕式的策划、组织及实施工作；负责决赛有关资料的整理、印刷，并装订成册；负责制定决赛经费的筹集方案；负责决赛的总结工作；负责决赛的日常事务性工作；完成领导交办的其他工作。</w:t>
      </w:r>
    </w:p>
    <w:p w:rsidR="00A446EF" w:rsidRDefault="000C58AD">
      <w:pPr>
        <w:spacing w:line="560" w:lineRule="exact"/>
        <w:rPr>
          <w:rFonts w:ascii="仿宋_GB2312" w:eastAsia="仿宋_GB2312" w:hAnsi="仿宋"/>
          <w:sz w:val="30"/>
          <w:szCs w:val="30"/>
        </w:rPr>
      </w:pPr>
      <w:r>
        <w:rPr>
          <w:rFonts w:ascii="仿宋_GB2312" w:eastAsia="仿宋_GB2312" w:hAnsi="仿宋" w:hint="eastAsia"/>
          <w:sz w:val="30"/>
          <w:szCs w:val="30"/>
        </w:rPr>
        <w:t xml:space="preserve">    2.宣传组</w:t>
      </w:r>
    </w:p>
    <w:p w:rsidR="00A446EF" w:rsidRDefault="000C58AD">
      <w:pPr>
        <w:spacing w:line="560" w:lineRule="exact"/>
        <w:rPr>
          <w:rFonts w:ascii="仿宋_GB2312" w:eastAsia="仿宋_GB2312" w:hAnsi="仿宋"/>
          <w:sz w:val="30"/>
          <w:szCs w:val="30"/>
        </w:rPr>
      </w:pPr>
      <w:r>
        <w:rPr>
          <w:rFonts w:ascii="仿宋_GB2312" w:eastAsia="仿宋_GB2312" w:hAnsi="仿宋" w:hint="eastAsia"/>
          <w:sz w:val="30"/>
          <w:szCs w:val="30"/>
        </w:rPr>
        <w:t xml:space="preserve">   主要职责：负责制定竞赛的整体宣传方案并组织实施；负责竞赛宣传报导资料的收集、整理和汇总；负责联系、协调、接待有关新闻单位，利用校报、报纸、电视、简报、网站等各种途径及时对竞赛进行报道；负责决赛比赛现场、开、闭幕式现场的宣传和布置；及时与各竞赛小组进行沟通，了解工作进展情况；完成领导交办的其它工作。</w:t>
      </w:r>
    </w:p>
    <w:p w:rsidR="00A446EF" w:rsidRDefault="000C58AD">
      <w:pPr>
        <w:spacing w:line="560" w:lineRule="exact"/>
        <w:rPr>
          <w:rFonts w:ascii="仿宋_GB2312" w:eastAsia="仿宋_GB2312" w:hAnsi="仿宋"/>
          <w:sz w:val="30"/>
          <w:szCs w:val="30"/>
        </w:rPr>
      </w:pPr>
      <w:r>
        <w:rPr>
          <w:rFonts w:ascii="仿宋_GB2312" w:eastAsia="仿宋_GB2312" w:hAnsi="仿宋" w:hint="eastAsia"/>
          <w:sz w:val="30"/>
          <w:szCs w:val="30"/>
        </w:rPr>
        <w:t xml:space="preserve">    3.赛</w:t>
      </w:r>
      <w:proofErr w:type="gramStart"/>
      <w:r>
        <w:rPr>
          <w:rFonts w:ascii="仿宋_GB2312" w:eastAsia="仿宋_GB2312" w:hAnsi="仿宋" w:hint="eastAsia"/>
          <w:sz w:val="30"/>
          <w:szCs w:val="30"/>
        </w:rPr>
        <w:t>务</w:t>
      </w:r>
      <w:proofErr w:type="gramEnd"/>
      <w:r>
        <w:rPr>
          <w:rFonts w:ascii="仿宋_GB2312" w:eastAsia="仿宋_GB2312" w:hAnsi="仿宋" w:hint="eastAsia"/>
          <w:sz w:val="30"/>
          <w:szCs w:val="30"/>
        </w:rPr>
        <w:t>组</w:t>
      </w:r>
    </w:p>
    <w:p w:rsidR="00A446EF" w:rsidRDefault="000C58AD">
      <w:pPr>
        <w:spacing w:line="560" w:lineRule="exact"/>
        <w:rPr>
          <w:rFonts w:ascii="仿宋_GB2312" w:eastAsia="仿宋_GB2312" w:hAnsi="仿宋"/>
          <w:sz w:val="30"/>
          <w:szCs w:val="30"/>
        </w:rPr>
      </w:pPr>
      <w:r>
        <w:rPr>
          <w:rFonts w:ascii="仿宋_GB2312" w:eastAsia="仿宋_GB2312" w:hAnsi="仿宋" w:hint="eastAsia"/>
          <w:sz w:val="30"/>
          <w:szCs w:val="30"/>
        </w:rPr>
        <w:t xml:space="preserve">    主要职责：负责决赛场地、器械、设备的准备、检查工作；负责决赛阶段工种比赛的组织工作；负责实操比赛的备料，收、</w:t>
      </w:r>
      <w:proofErr w:type="gramStart"/>
      <w:r>
        <w:rPr>
          <w:rFonts w:ascii="仿宋_GB2312" w:eastAsia="仿宋_GB2312" w:hAnsi="仿宋" w:hint="eastAsia"/>
          <w:sz w:val="30"/>
          <w:szCs w:val="30"/>
        </w:rPr>
        <w:t>发比赛</w:t>
      </w:r>
      <w:proofErr w:type="gramEnd"/>
      <w:r>
        <w:rPr>
          <w:rFonts w:ascii="仿宋_GB2312" w:eastAsia="仿宋_GB2312" w:hAnsi="仿宋" w:hint="eastAsia"/>
          <w:sz w:val="30"/>
          <w:szCs w:val="30"/>
        </w:rPr>
        <w:t>试卷、图纸和毛坯试件；负责竞赛场地和设施的安全工作；配合各组做好竞赛的相关工作；完成领导交办的其他工作。</w:t>
      </w:r>
    </w:p>
    <w:p w:rsidR="00A446EF" w:rsidRDefault="000C58AD">
      <w:pPr>
        <w:spacing w:line="560" w:lineRule="exact"/>
        <w:ind w:firstLine="660"/>
        <w:rPr>
          <w:rFonts w:ascii="仿宋_GB2312" w:eastAsia="仿宋_GB2312" w:hAnsi="仿宋"/>
          <w:sz w:val="30"/>
          <w:szCs w:val="30"/>
        </w:rPr>
      </w:pPr>
      <w:r>
        <w:rPr>
          <w:rFonts w:ascii="仿宋_GB2312" w:eastAsia="仿宋_GB2312" w:hAnsi="仿宋" w:hint="eastAsia"/>
          <w:sz w:val="30"/>
          <w:szCs w:val="30"/>
        </w:rPr>
        <w:t>4.评判组</w:t>
      </w:r>
    </w:p>
    <w:p w:rsidR="00A446EF" w:rsidRDefault="000C58AD">
      <w:pPr>
        <w:spacing w:line="560" w:lineRule="exact"/>
        <w:ind w:firstLineChars="200" w:firstLine="600"/>
        <w:rPr>
          <w:rFonts w:ascii="仿宋_GB2312" w:eastAsia="仿宋_GB2312" w:hAnsi="仿宋"/>
          <w:sz w:val="30"/>
          <w:szCs w:val="30"/>
        </w:rPr>
      </w:pPr>
      <w:r>
        <w:rPr>
          <w:rFonts w:ascii="仿宋_GB2312" w:eastAsia="仿宋_GB2312" w:hAnsi="仿宋" w:hint="eastAsia"/>
          <w:sz w:val="30"/>
          <w:szCs w:val="30"/>
        </w:rPr>
        <w:t>主要职责：组织制定检测方案及相关技术文件；负责实操比赛备料的检查工作；负责决赛阶段的裁判工作；负责决赛阶段的理论试卷、实操比赛试件的评审工作；负责决赛阶段的试件检测</w:t>
      </w:r>
      <w:r>
        <w:rPr>
          <w:rFonts w:ascii="仿宋_GB2312" w:eastAsia="仿宋_GB2312" w:hAnsi="仿宋" w:hint="eastAsia"/>
          <w:sz w:val="30"/>
          <w:szCs w:val="30"/>
        </w:rPr>
        <w:lastRenderedPageBreak/>
        <w:t>指导工作；负责做好比赛场地验收，及比赛器械、设备、材料等有关项目的检测、检定工作；负责处理决赛阶段实操比赛中出现的技术问题；配合各组做好决赛的相关工作；完成领导交办的其他工作。</w:t>
      </w:r>
    </w:p>
    <w:p w:rsidR="00A446EF" w:rsidRDefault="000C58AD">
      <w:pPr>
        <w:spacing w:line="560" w:lineRule="exact"/>
        <w:rPr>
          <w:rFonts w:ascii="仿宋_GB2312" w:eastAsia="仿宋_GB2312" w:hAnsi="仿宋"/>
          <w:sz w:val="30"/>
          <w:szCs w:val="30"/>
        </w:rPr>
      </w:pPr>
      <w:r>
        <w:rPr>
          <w:rFonts w:ascii="仿宋_GB2312" w:eastAsia="仿宋_GB2312" w:hAnsi="仿宋" w:hint="eastAsia"/>
          <w:sz w:val="30"/>
          <w:szCs w:val="30"/>
        </w:rPr>
        <w:t xml:space="preserve">    5.财务组</w:t>
      </w:r>
    </w:p>
    <w:p w:rsidR="00A446EF" w:rsidRDefault="000C58AD">
      <w:pPr>
        <w:spacing w:line="560" w:lineRule="exact"/>
        <w:rPr>
          <w:rFonts w:ascii="仿宋_GB2312" w:eastAsia="仿宋_GB2312" w:hAnsi="仿宋"/>
          <w:sz w:val="30"/>
          <w:szCs w:val="30"/>
        </w:rPr>
      </w:pPr>
      <w:r>
        <w:rPr>
          <w:rFonts w:ascii="仿宋_GB2312" w:eastAsia="仿宋_GB2312" w:hAnsi="仿宋" w:hint="eastAsia"/>
          <w:sz w:val="30"/>
          <w:szCs w:val="30"/>
        </w:rPr>
        <w:t xml:space="preserve">    主要职责：负责决赛经费预算的制定；负责食宿费用收支工作；负责决赛经费的使用和管理；负责决赛经费的决算工作；完成领导交办的其他工作。</w:t>
      </w:r>
    </w:p>
    <w:p w:rsidR="00A446EF" w:rsidRDefault="000C58AD">
      <w:pPr>
        <w:spacing w:line="560" w:lineRule="exact"/>
        <w:rPr>
          <w:rFonts w:ascii="仿宋_GB2312" w:eastAsia="仿宋_GB2312" w:hAnsi="仿宋"/>
          <w:sz w:val="30"/>
          <w:szCs w:val="30"/>
        </w:rPr>
      </w:pPr>
      <w:r>
        <w:rPr>
          <w:rFonts w:ascii="仿宋_GB2312" w:eastAsia="仿宋_GB2312" w:hAnsi="仿宋" w:hint="eastAsia"/>
          <w:sz w:val="30"/>
          <w:szCs w:val="30"/>
        </w:rPr>
        <w:t xml:space="preserve">    6.接待组</w:t>
      </w:r>
    </w:p>
    <w:p w:rsidR="00A446EF" w:rsidRDefault="000C58AD">
      <w:pPr>
        <w:spacing w:line="560" w:lineRule="exact"/>
        <w:rPr>
          <w:rFonts w:ascii="仿宋_GB2312" w:eastAsia="仿宋_GB2312" w:hAnsi="仿宋"/>
          <w:sz w:val="30"/>
          <w:szCs w:val="30"/>
        </w:rPr>
      </w:pPr>
      <w:r>
        <w:rPr>
          <w:rFonts w:ascii="仿宋_GB2312" w:eastAsia="仿宋_GB2312" w:hAnsi="仿宋" w:hint="eastAsia"/>
          <w:sz w:val="30"/>
          <w:szCs w:val="30"/>
        </w:rPr>
        <w:t xml:space="preserve">    主要职责：负责参赛人员的接、送站，订购返程火车票或机票；负责参赛人员的食、宿安排；负责参赛人员比赛期间的车辆安排，保证竞赛用车；负责决赛期间各级领导接待工作；配合各组做好决赛的相关工作；完成领导交办的其他工作。</w:t>
      </w:r>
    </w:p>
    <w:p w:rsidR="00A446EF" w:rsidRDefault="000C58AD">
      <w:pPr>
        <w:spacing w:line="560" w:lineRule="exact"/>
        <w:rPr>
          <w:rFonts w:ascii="仿宋_GB2312" w:eastAsia="仿宋_GB2312" w:hAnsi="仿宋"/>
          <w:sz w:val="30"/>
          <w:szCs w:val="30"/>
        </w:rPr>
      </w:pPr>
      <w:r>
        <w:rPr>
          <w:rFonts w:ascii="仿宋_GB2312" w:eastAsia="仿宋_GB2312" w:hAnsi="仿宋" w:hint="eastAsia"/>
          <w:sz w:val="30"/>
          <w:szCs w:val="30"/>
        </w:rPr>
        <w:t xml:space="preserve">    7.后勤保卫组</w:t>
      </w:r>
    </w:p>
    <w:p w:rsidR="00A446EF" w:rsidRDefault="000C58AD">
      <w:pPr>
        <w:spacing w:line="560" w:lineRule="exact"/>
        <w:rPr>
          <w:rFonts w:ascii="仿宋_GB2312" w:eastAsia="仿宋_GB2312" w:hAnsi="仿宋"/>
          <w:sz w:val="30"/>
          <w:szCs w:val="30"/>
        </w:rPr>
      </w:pPr>
      <w:r>
        <w:rPr>
          <w:rFonts w:ascii="仿宋_GB2312" w:eastAsia="仿宋_GB2312" w:hAnsi="仿宋" w:hint="eastAsia"/>
          <w:sz w:val="30"/>
          <w:szCs w:val="30"/>
        </w:rPr>
        <w:t xml:space="preserve">    主要职责：负责决赛期间校园环境卫生工作；负责决赛期间的电力保障工作；负责决赛赛场的必要配备(医护人员、饮用水等)；负责参赛人员比赛过程中的用餐安排；负责决赛阶段校园安全，车辆引导；配合各组做好决赛的相关工作；完成领导交办的其他工作。</w:t>
      </w:r>
    </w:p>
    <w:p w:rsidR="00A446EF" w:rsidRDefault="000C58AD">
      <w:pPr>
        <w:spacing w:line="560" w:lineRule="exact"/>
        <w:rPr>
          <w:rFonts w:ascii="仿宋_GB2312" w:eastAsia="仿宋_GB2312" w:hAnsi="仿宋"/>
          <w:sz w:val="30"/>
          <w:szCs w:val="30"/>
        </w:rPr>
      </w:pPr>
      <w:r>
        <w:rPr>
          <w:rFonts w:ascii="仿宋_GB2312" w:eastAsia="仿宋_GB2312" w:hAnsi="仿宋" w:hint="eastAsia"/>
          <w:sz w:val="30"/>
          <w:szCs w:val="30"/>
        </w:rPr>
        <w:t xml:space="preserve">    8.监审组</w:t>
      </w:r>
    </w:p>
    <w:p w:rsidR="00A446EF" w:rsidRDefault="000C58AD">
      <w:pPr>
        <w:spacing w:line="560" w:lineRule="exact"/>
        <w:rPr>
          <w:rFonts w:ascii="仿宋_GB2312" w:eastAsia="仿宋_GB2312" w:hAnsi="仿宋"/>
          <w:sz w:val="30"/>
          <w:szCs w:val="30"/>
        </w:rPr>
      </w:pPr>
      <w:r>
        <w:rPr>
          <w:rFonts w:ascii="仿宋_GB2312" w:eastAsia="仿宋_GB2312" w:hAnsi="仿宋" w:hint="eastAsia"/>
          <w:sz w:val="30"/>
          <w:szCs w:val="30"/>
        </w:rPr>
        <w:t xml:space="preserve">    主要职责：依据竞赛规则，对相关工作机构及其工作人员履行职责和执行竞赛规程的情况进行监督；按保密规定要求，负责试卷印刷、封存、转运(含试件转运)、阅卷、试件检测、评审过程的监督；负责抽取比赛用卷；负责比赛试件的保密编码；核定</w:t>
      </w:r>
      <w:r>
        <w:rPr>
          <w:rFonts w:ascii="仿宋_GB2312" w:eastAsia="仿宋_GB2312" w:hAnsi="仿宋" w:hint="eastAsia"/>
          <w:sz w:val="30"/>
          <w:szCs w:val="30"/>
        </w:rPr>
        <w:lastRenderedPageBreak/>
        <w:t>比赛成绩；依据竞赛有关规定，受理各代表队和选手的申诉；对比赛中出现的泄密现象和有失公平、公正方面的问题及时处理或向竞赛组委会报告。</w:t>
      </w:r>
    </w:p>
    <w:p w:rsidR="00A446EF" w:rsidRDefault="000C58AD">
      <w:pPr>
        <w:spacing w:line="560" w:lineRule="exact"/>
        <w:ind w:firstLine="660"/>
        <w:rPr>
          <w:rFonts w:ascii="仿宋_GB2312" w:eastAsia="仿宋_GB2312" w:hAnsi="仿宋"/>
          <w:sz w:val="30"/>
          <w:szCs w:val="30"/>
        </w:rPr>
      </w:pPr>
      <w:r>
        <w:rPr>
          <w:rFonts w:ascii="仿宋_GB2312" w:eastAsia="仿宋_GB2312" w:hAnsi="仿宋" w:hint="eastAsia"/>
          <w:sz w:val="30"/>
          <w:szCs w:val="30"/>
        </w:rPr>
        <w:t>9.仲裁组</w:t>
      </w:r>
    </w:p>
    <w:p w:rsidR="00A446EF" w:rsidRDefault="000C58AD">
      <w:pPr>
        <w:snapToGrid w:val="0"/>
        <w:spacing w:line="560" w:lineRule="exact"/>
        <w:ind w:firstLineChars="200" w:firstLine="600"/>
        <w:rPr>
          <w:rFonts w:ascii="Arial Narrow" w:eastAsia="仿宋_GB2312" w:hAnsi="Arial Narrow" w:cs="Arial"/>
          <w:sz w:val="30"/>
          <w:szCs w:val="30"/>
        </w:rPr>
      </w:pPr>
      <w:r>
        <w:rPr>
          <w:rFonts w:ascii="仿宋_GB2312" w:eastAsia="仿宋_GB2312" w:hAnsi="仿宋" w:hint="eastAsia"/>
          <w:sz w:val="30"/>
          <w:szCs w:val="30"/>
        </w:rPr>
        <w:t>主要职责：负责组织有关专家解决比赛过程中出现的异议。</w:t>
      </w:r>
    </w:p>
    <w:p w:rsidR="00A446EF" w:rsidRDefault="000C58AD">
      <w:pPr>
        <w:snapToGrid w:val="0"/>
        <w:spacing w:line="560" w:lineRule="exact"/>
        <w:ind w:firstLineChars="200" w:firstLine="602"/>
        <w:rPr>
          <w:rFonts w:ascii="Arial Narrow" w:eastAsia="仿宋_GB2312" w:hAnsi="Arial Narrow" w:cs="Arial"/>
          <w:b/>
          <w:sz w:val="30"/>
          <w:szCs w:val="30"/>
        </w:rPr>
      </w:pPr>
      <w:r>
        <w:rPr>
          <w:rFonts w:ascii="黑体" w:eastAsia="黑体" w:hAnsi="黑体" w:cs="黑体" w:hint="eastAsia"/>
          <w:b/>
          <w:sz w:val="30"/>
          <w:szCs w:val="30"/>
        </w:rPr>
        <w:t>十七、教学资源转化建设方案</w:t>
      </w:r>
    </w:p>
    <w:p w:rsidR="00A446EF" w:rsidRDefault="000C58AD">
      <w:pPr>
        <w:spacing w:line="560" w:lineRule="exact"/>
        <w:ind w:firstLineChars="200" w:firstLine="600"/>
        <w:rPr>
          <w:rFonts w:ascii="仿宋_GB2312" w:eastAsia="仿宋_GB2312" w:hAnsi="仿宋"/>
          <w:sz w:val="30"/>
          <w:szCs w:val="30"/>
        </w:rPr>
      </w:pPr>
      <w:r>
        <w:rPr>
          <w:rFonts w:ascii="仿宋_GB2312" w:eastAsia="仿宋_GB2312" w:hAnsi="仿宋"/>
          <w:sz w:val="30"/>
          <w:szCs w:val="30"/>
        </w:rPr>
        <w:t>大赛成果包括赛项成果、专业知识展示资料、企业参展资料、企业基本信息、参赛院校基本信息等五个方面，充分利用职业技能大赛的展示交流平台，整理编辑竞赛成果，经过加工与开发，转化为教学资源，服务教学，成果共享。转化后的教学资源分类汇编成册，电子版汇总上传到教学资源库共享平台，实现资源开放。</w:t>
      </w:r>
    </w:p>
    <w:p w:rsidR="00A446EF" w:rsidRDefault="000C58AD">
      <w:pPr>
        <w:spacing w:line="560" w:lineRule="exact"/>
        <w:ind w:firstLineChars="236" w:firstLine="708"/>
        <w:rPr>
          <w:rFonts w:ascii="仿宋_GB2312" w:eastAsia="仿宋_GB2312" w:hAnsi="仿宋"/>
          <w:sz w:val="30"/>
          <w:szCs w:val="30"/>
        </w:rPr>
      </w:pPr>
      <w:r>
        <w:rPr>
          <w:rFonts w:ascii="仿宋_GB2312" w:eastAsia="仿宋_GB2312" w:hAnsi="仿宋" w:hint="eastAsia"/>
          <w:sz w:val="30"/>
          <w:szCs w:val="30"/>
        </w:rPr>
        <w:t>1.</w:t>
      </w:r>
      <w:r>
        <w:rPr>
          <w:rFonts w:ascii="仿宋_GB2312" w:eastAsia="仿宋_GB2312" w:hAnsi="仿宋"/>
          <w:sz w:val="30"/>
          <w:szCs w:val="30"/>
        </w:rPr>
        <w:t>赛项成果资料转化</w:t>
      </w:r>
    </w:p>
    <w:p w:rsidR="00A446EF" w:rsidRDefault="000C58AD">
      <w:pPr>
        <w:spacing w:line="560" w:lineRule="exact"/>
        <w:ind w:firstLineChars="236" w:firstLine="708"/>
        <w:rPr>
          <w:rFonts w:ascii="仿宋_GB2312" w:eastAsia="仿宋_GB2312" w:hAnsi="仿宋"/>
          <w:sz w:val="30"/>
          <w:szCs w:val="30"/>
        </w:rPr>
      </w:pPr>
      <w:r>
        <w:rPr>
          <w:rFonts w:ascii="仿宋_GB2312" w:eastAsia="仿宋_GB2312" w:hAnsi="仿宋"/>
          <w:sz w:val="30"/>
          <w:szCs w:val="30"/>
        </w:rPr>
        <w:t>赛项成果资料包括文本资料和视频资料。比赛内容、比赛流程、技术纲要、评分标准等文字性资料，该类资料经编辑汇编成册，转化为用于教学实习实训的《实训任务书与指导书》一套。比赛全程录像资料经过编辑处理，作为用于教学的典型视频案例。</w:t>
      </w:r>
    </w:p>
    <w:p w:rsidR="00A446EF" w:rsidRDefault="000C58AD">
      <w:pPr>
        <w:spacing w:line="560" w:lineRule="exact"/>
        <w:ind w:firstLineChars="236" w:firstLine="708"/>
        <w:outlineLvl w:val="0"/>
        <w:rPr>
          <w:rFonts w:ascii="仿宋_GB2312" w:eastAsia="仿宋_GB2312" w:hAnsi="仿宋"/>
          <w:sz w:val="30"/>
          <w:szCs w:val="30"/>
        </w:rPr>
      </w:pPr>
      <w:r>
        <w:rPr>
          <w:rFonts w:ascii="仿宋_GB2312" w:eastAsia="仿宋_GB2312" w:hAnsi="仿宋" w:hint="eastAsia"/>
          <w:sz w:val="30"/>
          <w:szCs w:val="30"/>
        </w:rPr>
        <w:t>2.</w:t>
      </w:r>
      <w:r>
        <w:rPr>
          <w:rFonts w:ascii="仿宋_GB2312" w:eastAsia="仿宋_GB2312" w:hAnsi="仿宋"/>
          <w:sz w:val="30"/>
          <w:szCs w:val="30"/>
        </w:rPr>
        <w:t>专业知识展示资料转化</w:t>
      </w:r>
    </w:p>
    <w:p w:rsidR="00A446EF" w:rsidRDefault="000C58AD">
      <w:pPr>
        <w:spacing w:line="560" w:lineRule="exact"/>
        <w:ind w:firstLineChars="236" w:firstLine="708"/>
        <w:rPr>
          <w:rFonts w:ascii="仿宋_GB2312" w:eastAsia="仿宋_GB2312" w:hAnsi="仿宋"/>
          <w:sz w:val="30"/>
          <w:szCs w:val="30"/>
        </w:rPr>
      </w:pPr>
      <w:r>
        <w:rPr>
          <w:rFonts w:ascii="仿宋_GB2312" w:eastAsia="仿宋_GB2312" w:hAnsi="仿宋"/>
          <w:sz w:val="30"/>
          <w:szCs w:val="30"/>
        </w:rPr>
        <w:t>比赛中涉及到的专业知识，如行业新知识、新成果、新技术等，整理汇编成册，形成《测绘行业科普知识汇编》1套。</w:t>
      </w:r>
    </w:p>
    <w:p w:rsidR="00A446EF" w:rsidRDefault="000C58AD">
      <w:pPr>
        <w:spacing w:line="560" w:lineRule="exact"/>
        <w:ind w:firstLineChars="236" w:firstLine="708"/>
        <w:outlineLvl w:val="0"/>
        <w:rPr>
          <w:rFonts w:ascii="仿宋_GB2312" w:eastAsia="仿宋_GB2312" w:hAnsi="仿宋"/>
          <w:sz w:val="30"/>
          <w:szCs w:val="30"/>
        </w:rPr>
      </w:pPr>
      <w:r>
        <w:rPr>
          <w:rFonts w:ascii="仿宋_GB2312" w:eastAsia="仿宋_GB2312" w:hAnsi="仿宋" w:hint="eastAsia"/>
          <w:sz w:val="30"/>
          <w:szCs w:val="30"/>
        </w:rPr>
        <w:t>3.</w:t>
      </w:r>
      <w:r>
        <w:rPr>
          <w:rFonts w:ascii="仿宋_GB2312" w:eastAsia="仿宋_GB2312" w:hAnsi="仿宋"/>
          <w:sz w:val="30"/>
          <w:szCs w:val="30"/>
        </w:rPr>
        <w:t>企业参展资料转化</w:t>
      </w:r>
    </w:p>
    <w:p w:rsidR="00A446EF" w:rsidRDefault="000C58AD">
      <w:pPr>
        <w:spacing w:line="560" w:lineRule="exact"/>
        <w:ind w:firstLineChars="236" w:firstLine="708"/>
        <w:rPr>
          <w:rFonts w:ascii="仿宋_GB2312" w:eastAsia="仿宋_GB2312" w:hAnsi="仿宋"/>
          <w:sz w:val="30"/>
          <w:szCs w:val="30"/>
        </w:rPr>
      </w:pPr>
      <w:r>
        <w:rPr>
          <w:rFonts w:ascii="仿宋_GB2312" w:eastAsia="仿宋_GB2312" w:hAnsi="仿宋"/>
          <w:sz w:val="30"/>
          <w:szCs w:val="30"/>
        </w:rPr>
        <w:t>企业参展的资料是代表企业优秀成果的精品，包括新技术、新产品，经收集整理，制作一套《参展企业成果汇编》，丰富教学资源。</w:t>
      </w:r>
    </w:p>
    <w:p w:rsidR="00A446EF" w:rsidRDefault="000C58AD">
      <w:pPr>
        <w:spacing w:line="560" w:lineRule="exact"/>
        <w:ind w:firstLineChars="189" w:firstLine="567"/>
        <w:outlineLvl w:val="0"/>
        <w:rPr>
          <w:rFonts w:ascii="仿宋_GB2312" w:eastAsia="仿宋_GB2312" w:hAnsi="仿宋"/>
          <w:sz w:val="30"/>
          <w:szCs w:val="30"/>
        </w:rPr>
      </w:pPr>
      <w:r>
        <w:rPr>
          <w:rFonts w:ascii="仿宋_GB2312" w:eastAsia="仿宋_GB2312" w:hAnsi="仿宋" w:hint="eastAsia"/>
          <w:sz w:val="30"/>
          <w:szCs w:val="30"/>
        </w:rPr>
        <w:lastRenderedPageBreak/>
        <w:t>4.</w:t>
      </w:r>
      <w:r>
        <w:rPr>
          <w:rFonts w:ascii="仿宋_GB2312" w:eastAsia="仿宋_GB2312" w:hAnsi="仿宋"/>
          <w:sz w:val="30"/>
          <w:szCs w:val="30"/>
        </w:rPr>
        <w:t>企业基本信息转化</w:t>
      </w:r>
    </w:p>
    <w:p w:rsidR="00A446EF" w:rsidRDefault="000C58AD">
      <w:pPr>
        <w:spacing w:line="560" w:lineRule="exact"/>
        <w:ind w:firstLineChars="189" w:firstLine="567"/>
        <w:rPr>
          <w:rFonts w:ascii="仿宋_GB2312" w:eastAsia="仿宋_GB2312" w:hAnsi="仿宋"/>
          <w:sz w:val="30"/>
          <w:szCs w:val="30"/>
        </w:rPr>
      </w:pPr>
      <w:r>
        <w:rPr>
          <w:rFonts w:ascii="仿宋_GB2312" w:eastAsia="仿宋_GB2312" w:hAnsi="仿宋"/>
          <w:sz w:val="30"/>
          <w:szCs w:val="30"/>
        </w:rPr>
        <w:t>参展企业大多是测绘行业的佼佼者，是本专业求之不得的校企合作对象，积极获取企业基本信息，完善与企业的沟通渠道，在大赛期间与企业密切洽谈，建立初步的合作关系，为下一步深化校企校企打好基础，共建校外实习实训基地、共建学生就业基地、联系顶岗实习岗位，整理一套《参展企业基本信息》资料。</w:t>
      </w:r>
    </w:p>
    <w:p w:rsidR="00A446EF" w:rsidRDefault="000C58AD">
      <w:pPr>
        <w:spacing w:line="560" w:lineRule="exact"/>
        <w:ind w:firstLineChars="189" w:firstLine="567"/>
        <w:outlineLvl w:val="0"/>
        <w:rPr>
          <w:rFonts w:ascii="仿宋_GB2312" w:eastAsia="仿宋_GB2312" w:hAnsi="仿宋"/>
          <w:sz w:val="30"/>
          <w:szCs w:val="30"/>
        </w:rPr>
      </w:pPr>
      <w:r>
        <w:rPr>
          <w:rFonts w:ascii="仿宋_GB2312" w:eastAsia="仿宋_GB2312" w:hAnsi="仿宋" w:hint="eastAsia"/>
          <w:sz w:val="30"/>
          <w:szCs w:val="30"/>
        </w:rPr>
        <w:t>5.</w:t>
      </w:r>
      <w:r>
        <w:rPr>
          <w:rFonts w:ascii="仿宋_GB2312" w:eastAsia="仿宋_GB2312" w:hAnsi="仿宋"/>
          <w:sz w:val="30"/>
          <w:szCs w:val="30"/>
        </w:rPr>
        <w:t>参赛院校基本信息转化</w:t>
      </w:r>
    </w:p>
    <w:p w:rsidR="00A446EF" w:rsidRDefault="000C58AD">
      <w:pPr>
        <w:snapToGrid w:val="0"/>
        <w:spacing w:line="560" w:lineRule="exact"/>
        <w:ind w:firstLineChars="200" w:firstLine="600"/>
        <w:rPr>
          <w:rFonts w:ascii="仿宋_GB2312" w:eastAsia="仿宋_GB2312" w:hAnsi="仿宋"/>
          <w:sz w:val="30"/>
          <w:szCs w:val="30"/>
        </w:rPr>
      </w:pPr>
      <w:r>
        <w:rPr>
          <w:rFonts w:ascii="仿宋_GB2312" w:eastAsia="仿宋_GB2312" w:hAnsi="仿宋"/>
          <w:sz w:val="30"/>
          <w:szCs w:val="30"/>
        </w:rPr>
        <w:t>各参赛队都是经过严格筛选的优胜者，是全国同类专业的优秀代表。利用大赛的机会，加强参赛院校同类专业的联系，共同提高共同发展。制定参赛院校专业基本信息表格，请各个参赛队填写，了解各院校本专业的开设情况，建立《参赛院校基本信息》1套，为今后合作发展奠定基础。</w:t>
      </w:r>
    </w:p>
    <w:p w:rsidR="00A446EF" w:rsidRDefault="000C58AD">
      <w:pPr>
        <w:snapToGrid w:val="0"/>
        <w:spacing w:line="560" w:lineRule="exact"/>
        <w:ind w:firstLineChars="200" w:firstLine="602"/>
        <w:rPr>
          <w:rFonts w:ascii="黑体" w:eastAsia="黑体" w:hAnsi="黑体" w:cs="黑体"/>
          <w:b/>
          <w:sz w:val="30"/>
          <w:szCs w:val="30"/>
        </w:rPr>
      </w:pPr>
      <w:r>
        <w:rPr>
          <w:rFonts w:ascii="黑体" w:eastAsia="黑体" w:hAnsi="黑体" w:cs="黑体" w:hint="eastAsia"/>
          <w:b/>
          <w:sz w:val="30"/>
          <w:szCs w:val="30"/>
        </w:rPr>
        <w:t>十八、筹备工作进度时间表</w:t>
      </w:r>
    </w:p>
    <w:p w:rsidR="00A446EF" w:rsidRDefault="000C58AD">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赛项承办单位广东工贸职业技术学院按照《关于开展</w:t>
      </w:r>
      <w:r>
        <w:rPr>
          <w:rFonts w:ascii="Arial Narrow" w:eastAsia="仿宋_GB2312" w:hAnsi="Arial Narrow" w:cs="Arial" w:hint="eastAsia"/>
          <w:sz w:val="30"/>
          <w:szCs w:val="30"/>
        </w:rPr>
        <w:t>2018</w:t>
      </w:r>
      <w:r>
        <w:rPr>
          <w:rFonts w:ascii="Arial Narrow" w:eastAsia="仿宋_GB2312" w:hAnsi="Arial Narrow" w:cs="Arial" w:hint="eastAsia"/>
          <w:sz w:val="30"/>
          <w:szCs w:val="30"/>
        </w:rPr>
        <w:t>年全国职业院校技能大赛赛项征集工作的通知》和行指委的要求，精选行业、企业和职教专家，组成赛项专家组和设计申报团队，科学设计赛项，完成申报方案设计。</w:t>
      </w:r>
    </w:p>
    <w:p w:rsidR="00A446EF" w:rsidRDefault="000C58AD">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sz w:val="30"/>
          <w:szCs w:val="30"/>
        </w:rPr>
        <w:t>依据赛项筹备工作，制定筹备工作时间进度表</w:t>
      </w:r>
      <w:r>
        <w:rPr>
          <w:rFonts w:ascii="Arial Narrow" w:eastAsia="仿宋_GB2312" w:hAnsi="Arial Narrow" w:cs="Arial" w:hint="eastAsia"/>
          <w:sz w:val="30"/>
          <w:szCs w:val="30"/>
        </w:rPr>
        <w:t>，见表</w:t>
      </w:r>
      <w:r>
        <w:rPr>
          <w:rFonts w:ascii="Arial Narrow" w:eastAsia="仿宋_GB2312" w:hAnsi="Arial Narrow" w:cs="Arial" w:hint="eastAsia"/>
          <w:sz w:val="30"/>
          <w:szCs w:val="30"/>
        </w:rPr>
        <w:t>10</w:t>
      </w:r>
      <w:r>
        <w:rPr>
          <w:rFonts w:ascii="Arial Narrow" w:eastAsia="仿宋_GB2312" w:hAnsi="Arial Narrow" w:cs="Arial"/>
          <w:sz w:val="30"/>
          <w:szCs w:val="30"/>
        </w:rPr>
        <w:t>。</w:t>
      </w:r>
    </w:p>
    <w:p w:rsidR="00A446EF" w:rsidRDefault="000C58AD">
      <w:pPr>
        <w:snapToGrid w:val="0"/>
        <w:spacing w:line="560" w:lineRule="exact"/>
        <w:ind w:firstLineChars="200" w:firstLine="600"/>
        <w:jc w:val="center"/>
        <w:rPr>
          <w:rFonts w:ascii="Arial Narrow" w:eastAsia="仿宋_GB2312" w:hAnsi="Arial Narrow" w:cs="Arial"/>
          <w:sz w:val="30"/>
          <w:szCs w:val="30"/>
        </w:rPr>
      </w:pPr>
      <w:r>
        <w:rPr>
          <w:rFonts w:ascii="Arial Narrow" w:eastAsia="仿宋_GB2312" w:hAnsi="Arial Narrow" w:cs="Arial" w:hint="eastAsia"/>
          <w:sz w:val="30"/>
          <w:szCs w:val="30"/>
        </w:rPr>
        <w:t>表</w:t>
      </w:r>
      <w:r>
        <w:rPr>
          <w:rFonts w:ascii="Arial Narrow" w:eastAsia="仿宋_GB2312" w:hAnsi="Arial Narrow" w:cs="Arial" w:hint="eastAsia"/>
          <w:sz w:val="30"/>
          <w:szCs w:val="30"/>
        </w:rPr>
        <w:t>10</w:t>
      </w:r>
      <w:r>
        <w:rPr>
          <w:rFonts w:ascii="Arial Narrow" w:eastAsia="仿宋_GB2312" w:hAnsi="Arial Narrow" w:cs="Arial" w:hint="eastAsia"/>
          <w:sz w:val="30"/>
          <w:szCs w:val="30"/>
        </w:rPr>
        <w:t>：筹备工作进度时间表</w:t>
      </w:r>
    </w:p>
    <w:tbl>
      <w:tblPr>
        <w:tblW w:w="8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85"/>
        <w:gridCol w:w="5743"/>
      </w:tblGrid>
      <w:tr w:rsidR="00A446EF">
        <w:trPr>
          <w:trHeight w:val="366"/>
          <w:jc w:val="center"/>
        </w:trPr>
        <w:tc>
          <w:tcPr>
            <w:tcW w:w="2785" w:type="dxa"/>
            <w:vAlign w:val="center"/>
          </w:tcPr>
          <w:p w:rsidR="00A446EF" w:rsidRDefault="000C58AD">
            <w:pPr>
              <w:adjustRightInd w:val="0"/>
              <w:snapToGrid w:val="0"/>
              <w:jc w:val="center"/>
              <w:rPr>
                <w:rFonts w:asciiTheme="minorEastAsia" w:hAnsiTheme="minorEastAsia" w:cs="宋体"/>
                <w:b/>
                <w:sz w:val="24"/>
                <w:szCs w:val="24"/>
              </w:rPr>
            </w:pPr>
            <w:r>
              <w:rPr>
                <w:rFonts w:asciiTheme="minorEastAsia" w:hAnsiTheme="minorEastAsia" w:cs="宋体" w:hint="eastAsia"/>
                <w:b/>
                <w:sz w:val="24"/>
                <w:szCs w:val="24"/>
              </w:rPr>
              <w:t>时间段</w:t>
            </w:r>
          </w:p>
        </w:tc>
        <w:tc>
          <w:tcPr>
            <w:tcW w:w="5743" w:type="dxa"/>
            <w:vAlign w:val="center"/>
          </w:tcPr>
          <w:p w:rsidR="00A446EF" w:rsidRDefault="000C58AD">
            <w:pPr>
              <w:adjustRightInd w:val="0"/>
              <w:snapToGrid w:val="0"/>
              <w:jc w:val="center"/>
              <w:rPr>
                <w:rFonts w:asciiTheme="minorEastAsia" w:hAnsiTheme="minorEastAsia" w:cs="宋体"/>
                <w:b/>
                <w:sz w:val="24"/>
                <w:szCs w:val="24"/>
              </w:rPr>
            </w:pPr>
            <w:r>
              <w:rPr>
                <w:rFonts w:asciiTheme="minorEastAsia" w:hAnsiTheme="minorEastAsia" w:cs="宋体" w:hint="eastAsia"/>
                <w:b/>
                <w:sz w:val="24"/>
                <w:szCs w:val="24"/>
              </w:rPr>
              <w:t>工作内容</w:t>
            </w:r>
          </w:p>
        </w:tc>
      </w:tr>
      <w:tr w:rsidR="00A446EF">
        <w:trPr>
          <w:trHeight w:val="510"/>
          <w:jc w:val="center"/>
        </w:trPr>
        <w:tc>
          <w:tcPr>
            <w:tcW w:w="2785" w:type="dxa"/>
            <w:vAlign w:val="center"/>
          </w:tcPr>
          <w:p w:rsidR="00A446EF" w:rsidRDefault="000C58AD">
            <w:pPr>
              <w:adjustRightInd w:val="0"/>
              <w:snapToGrid w:val="0"/>
              <w:jc w:val="center"/>
              <w:rPr>
                <w:rFonts w:asciiTheme="minorEastAsia" w:hAnsiTheme="minorEastAsia" w:cs="宋体"/>
                <w:sz w:val="24"/>
                <w:szCs w:val="24"/>
              </w:rPr>
            </w:pPr>
            <w:r>
              <w:rPr>
                <w:rFonts w:asciiTheme="minorEastAsia" w:hAnsiTheme="minorEastAsia" w:cs="宋体" w:hint="eastAsia"/>
                <w:sz w:val="24"/>
                <w:szCs w:val="24"/>
              </w:rPr>
              <w:t>2017年9月</w:t>
            </w:r>
          </w:p>
        </w:tc>
        <w:tc>
          <w:tcPr>
            <w:tcW w:w="5743" w:type="dxa"/>
            <w:vAlign w:val="center"/>
          </w:tcPr>
          <w:p w:rsidR="00A446EF" w:rsidRDefault="000C58AD">
            <w:pPr>
              <w:adjustRightInd w:val="0"/>
              <w:snapToGrid w:val="0"/>
              <w:rPr>
                <w:rFonts w:asciiTheme="minorEastAsia" w:hAnsiTheme="minorEastAsia" w:cs="宋体"/>
                <w:sz w:val="24"/>
                <w:szCs w:val="24"/>
              </w:rPr>
            </w:pPr>
            <w:r>
              <w:rPr>
                <w:rFonts w:asciiTheme="minorEastAsia" w:hAnsiTheme="minorEastAsia" w:cs="宋体" w:hint="eastAsia"/>
                <w:sz w:val="24"/>
                <w:szCs w:val="24"/>
              </w:rPr>
              <w:t>赛项专家组负责填报2017年全国职业院校技能大赛竞赛项目方案申报书，并上报大赛执委会。</w:t>
            </w:r>
          </w:p>
        </w:tc>
      </w:tr>
      <w:tr w:rsidR="00A446EF">
        <w:trPr>
          <w:trHeight w:val="510"/>
          <w:jc w:val="center"/>
        </w:trPr>
        <w:tc>
          <w:tcPr>
            <w:tcW w:w="2785" w:type="dxa"/>
            <w:vAlign w:val="center"/>
          </w:tcPr>
          <w:p w:rsidR="00A446EF" w:rsidRDefault="000C58AD">
            <w:pPr>
              <w:adjustRightInd w:val="0"/>
              <w:snapToGrid w:val="0"/>
              <w:jc w:val="center"/>
              <w:rPr>
                <w:rFonts w:asciiTheme="minorEastAsia" w:hAnsiTheme="minorEastAsia" w:cs="宋体"/>
                <w:sz w:val="24"/>
                <w:szCs w:val="24"/>
              </w:rPr>
            </w:pPr>
            <w:r>
              <w:rPr>
                <w:rFonts w:asciiTheme="minorEastAsia" w:hAnsiTheme="minorEastAsia" w:cs="宋体" w:hint="eastAsia"/>
                <w:sz w:val="24"/>
                <w:szCs w:val="24"/>
              </w:rPr>
              <w:t>2017年9月-11月</w:t>
            </w:r>
          </w:p>
        </w:tc>
        <w:tc>
          <w:tcPr>
            <w:tcW w:w="5743" w:type="dxa"/>
            <w:vAlign w:val="center"/>
          </w:tcPr>
          <w:p w:rsidR="00A446EF" w:rsidRDefault="000C58AD">
            <w:pPr>
              <w:adjustRightInd w:val="0"/>
              <w:snapToGrid w:val="0"/>
              <w:rPr>
                <w:rFonts w:asciiTheme="minorEastAsia" w:hAnsiTheme="minorEastAsia" w:cs="宋体"/>
                <w:sz w:val="24"/>
                <w:szCs w:val="24"/>
              </w:rPr>
            </w:pPr>
            <w:r>
              <w:rPr>
                <w:rFonts w:asciiTheme="minorEastAsia" w:hAnsiTheme="minorEastAsia" w:cs="宋体" w:hint="eastAsia"/>
                <w:sz w:val="24"/>
                <w:szCs w:val="24"/>
              </w:rPr>
              <w:t>组织行业、企业专家和院校代表完成竞赛规程的完善修订工作，交由大赛执委会发布。</w:t>
            </w:r>
          </w:p>
        </w:tc>
      </w:tr>
      <w:tr w:rsidR="00A446EF">
        <w:trPr>
          <w:trHeight w:val="595"/>
          <w:jc w:val="center"/>
        </w:trPr>
        <w:tc>
          <w:tcPr>
            <w:tcW w:w="2785" w:type="dxa"/>
            <w:vAlign w:val="center"/>
          </w:tcPr>
          <w:p w:rsidR="00A446EF" w:rsidRDefault="000C58AD">
            <w:pPr>
              <w:adjustRightInd w:val="0"/>
              <w:snapToGrid w:val="0"/>
              <w:jc w:val="center"/>
              <w:rPr>
                <w:rFonts w:asciiTheme="minorEastAsia" w:hAnsiTheme="minorEastAsia" w:cs="宋体"/>
                <w:sz w:val="24"/>
                <w:szCs w:val="24"/>
              </w:rPr>
            </w:pPr>
            <w:r>
              <w:rPr>
                <w:rFonts w:asciiTheme="minorEastAsia" w:hAnsiTheme="minorEastAsia" w:cs="宋体" w:hint="eastAsia"/>
                <w:sz w:val="24"/>
                <w:szCs w:val="24"/>
              </w:rPr>
              <w:t>2017年12月</w:t>
            </w:r>
          </w:p>
        </w:tc>
        <w:tc>
          <w:tcPr>
            <w:tcW w:w="5743" w:type="dxa"/>
            <w:vAlign w:val="center"/>
          </w:tcPr>
          <w:p w:rsidR="00A446EF" w:rsidRDefault="000C58AD">
            <w:pPr>
              <w:adjustRightInd w:val="0"/>
              <w:snapToGrid w:val="0"/>
              <w:rPr>
                <w:rFonts w:asciiTheme="minorEastAsia" w:hAnsiTheme="minorEastAsia" w:cs="宋体"/>
                <w:sz w:val="24"/>
                <w:szCs w:val="24"/>
              </w:rPr>
            </w:pPr>
            <w:r>
              <w:rPr>
                <w:rFonts w:asciiTheme="minorEastAsia" w:hAnsiTheme="minorEastAsia" w:cs="宋体" w:hint="eastAsia"/>
                <w:sz w:val="24"/>
                <w:szCs w:val="24"/>
              </w:rPr>
              <w:t>完成相应免费培训工作；组建赛项技术工作团队，开展赛项准备和筹备工作；完成竞赛需要的设备与配套工具、耗材等准备工作。</w:t>
            </w:r>
          </w:p>
        </w:tc>
      </w:tr>
      <w:tr w:rsidR="00A446EF">
        <w:trPr>
          <w:trHeight w:val="510"/>
          <w:jc w:val="center"/>
        </w:trPr>
        <w:tc>
          <w:tcPr>
            <w:tcW w:w="2785" w:type="dxa"/>
            <w:vAlign w:val="center"/>
          </w:tcPr>
          <w:p w:rsidR="00A446EF" w:rsidRDefault="000C58AD">
            <w:pPr>
              <w:adjustRightInd w:val="0"/>
              <w:snapToGrid w:val="0"/>
              <w:jc w:val="center"/>
              <w:rPr>
                <w:rFonts w:asciiTheme="minorEastAsia" w:hAnsiTheme="minorEastAsia" w:cs="宋体"/>
                <w:sz w:val="24"/>
                <w:szCs w:val="24"/>
              </w:rPr>
            </w:pPr>
            <w:r>
              <w:rPr>
                <w:rFonts w:asciiTheme="minorEastAsia" w:hAnsiTheme="minorEastAsia" w:cs="宋体" w:hint="eastAsia"/>
                <w:sz w:val="24"/>
                <w:szCs w:val="24"/>
              </w:rPr>
              <w:t>2018年1月-2月</w:t>
            </w:r>
          </w:p>
        </w:tc>
        <w:tc>
          <w:tcPr>
            <w:tcW w:w="5743" w:type="dxa"/>
            <w:vAlign w:val="center"/>
          </w:tcPr>
          <w:p w:rsidR="00A446EF" w:rsidRDefault="000C58AD">
            <w:pPr>
              <w:adjustRightInd w:val="0"/>
              <w:snapToGrid w:val="0"/>
              <w:rPr>
                <w:rFonts w:asciiTheme="minorEastAsia" w:hAnsiTheme="minorEastAsia" w:cs="宋体"/>
                <w:sz w:val="24"/>
                <w:szCs w:val="24"/>
              </w:rPr>
            </w:pPr>
            <w:r>
              <w:rPr>
                <w:rFonts w:asciiTheme="minorEastAsia" w:hAnsiTheme="minorEastAsia" w:cs="宋体" w:hint="eastAsia"/>
                <w:sz w:val="24"/>
                <w:szCs w:val="24"/>
              </w:rPr>
              <w:t>赛项专家组组织专家编写赛项技术文件，包括题库、</w:t>
            </w:r>
            <w:proofErr w:type="gramStart"/>
            <w:r>
              <w:rPr>
                <w:rFonts w:asciiTheme="minorEastAsia" w:hAnsiTheme="minorEastAsia" w:cs="宋体" w:hint="eastAsia"/>
                <w:sz w:val="24"/>
                <w:szCs w:val="24"/>
              </w:rPr>
              <w:t>竞赛样题和</w:t>
            </w:r>
            <w:proofErr w:type="gramEnd"/>
            <w:r>
              <w:rPr>
                <w:rFonts w:asciiTheme="minorEastAsia" w:hAnsiTheme="minorEastAsia" w:cs="宋体" w:hint="eastAsia"/>
                <w:sz w:val="24"/>
                <w:szCs w:val="24"/>
              </w:rPr>
              <w:t>评分标准等，交由大赛执委会发布。</w:t>
            </w:r>
            <w:proofErr w:type="gramStart"/>
            <w:r>
              <w:rPr>
                <w:rFonts w:asciiTheme="minorEastAsia" w:hAnsiTheme="minorEastAsia" w:cs="宋体" w:hint="eastAsia"/>
                <w:sz w:val="24"/>
                <w:szCs w:val="24"/>
              </w:rPr>
              <w:t>样题</w:t>
            </w:r>
            <w:r>
              <w:rPr>
                <w:rFonts w:asciiTheme="minorEastAsia" w:hAnsiTheme="minorEastAsia" w:cs="宋体" w:hint="eastAsia"/>
                <w:sz w:val="24"/>
                <w:szCs w:val="24"/>
              </w:rPr>
              <w:lastRenderedPageBreak/>
              <w:t>的</w:t>
            </w:r>
            <w:proofErr w:type="gramEnd"/>
            <w:r>
              <w:rPr>
                <w:rFonts w:asciiTheme="minorEastAsia" w:hAnsiTheme="minorEastAsia" w:cs="宋体" w:hint="eastAsia"/>
                <w:sz w:val="24"/>
                <w:szCs w:val="24"/>
              </w:rPr>
              <w:t>题型、结构、得分点等内容与正式赛题相同。</w:t>
            </w:r>
          </w:p>
        </w:tc>
      </w:tr>
      <w:tr w:rsidR="00A446EF">
        <w:trPr>
          <w:trHeight w:val="510"/>
          <w:jc w:val="center"/>
        </w:trPr>
        <w:tc>
          <w:tcPr>
            <w:tcW w:w="2785" w:type="dxa"/>
            <w:vAlign w:val="center"/>
          </w:tcPr>
          <w:p w:rsidR="00A446EF" w:rsidRDefault="000C58AD">
            <w:pPr>
              <w:adjustRightInd w:val="0"/>
              <w:snapToGrid w:val="0"/>
              <w:jc w:val="center"/>
              <w:rPr>
                <w:rFonts w:asciiTheme="minorEastAsia" w:hAnsiTheme="minorEastAsia" w:cs="宋体"/>
                <w:sz w:val="24"/>
                <w:szCs w:val="24"/>
              </w:rPr>
            </w:pPr>
            <w:r>
              <w:rPr>
                <w:rFonts w:asciiTheme="minorEastAsia" w:hAnsiTheme="minorEastAsia" w:cs="宋体" w:hint="eastAsia"/>
                <w:sz w:val="24"/>
                <w:szCs w:val="24"/>
              </w:rPr>
              <w:lastRenderedPageBreak/>
              <w:t>2018年3月</w:t>
            </w:r>
          </w:p>
        </w:tc>
        <w:tc>
          <w:tcPr>
            <w:tcW w:w="5743" w:type="dxa"/>
            <w:vAlign w:val="center"/>
          </w:tcPr>
          <w:p w:rsidR="00A446EF" w:rsidRDefault="000C58AD">
            <w:pPr>
              <w:adjustRightInd w:val="0"/>
              <w:snapToGrid w:val="0"/>
              <w:rPr>
                <w:rFonts w:asciiTheme="minorEastAsia" w:hAnsiTheme="minorEastAsia" w:cs="宋体"/>
                <w:sz w:val="24"/>
                <w:szCs w:val="24"/>
              </w:rPr>
            </w:pPr>
            <w:r>
              <w:rPr>
                <w:rFonts w:asciiTheme="minorEastAsia" w:hAnsiTheme="minorEastAsia" w:cs="宋体" w:hint="eastAsia"/>
                <w:sz w:val="24"/>
                <w:szCs w:val="24"/>
              </w:rPr>
              <w:t>赛项执委会和赛项专家组负责组织召开赛项说明会，填写赛项说明会记录，</w:t>
            </w:r>
            <w:proofErr w:type="gramStart"/>
            <w:r>
              <w:rPr>
                <w:rFonts w:asciiTheme="minorEastAsia" w:hAnsiTheme="minorEastAsia" w:cs="宋体" w:hint="eastAsia"/>
                <w:sz w:val="24"/>
                <w:szCs w:val="24"/>
              </w:rPr>
              <w:t>报大赛</w:t>
            </w:r>
            <w:proofErr w:type="gramEnd"/>
            <w:r>
              <w:rPr>
                <w:rFonts w:asciiTheme="minorEastAsia" w:hAnsiTheme="minorEastAsia" w:cs="宋体" w:hint="eastAsia"/>
                <w:sz w:val="24"/>
                <w:szCs w:val="24"/>
              </w:rPr>
              <w:t>执委会。</w:t>
            </w:r>
          </w:p>
        </w:tc>
      </w:tr>
      <w:tr w:rsidR="00A446EF">
        <w:trPr>
          <w:trHeight w:val="510"/>
          <w:jc w:val="center"/>
        </w:trPr>
        <w:tc>
          <w:tcPr>
            <w:tcW w:w="2785" w:type="dxa"/>
            <w:vAlign w:val="center"/>
          </w:tcPr>
          <w:p w:rsidR="00A446EF" w:rsidRDefault="000C58AD">
            <w:pPr>
              <w:adjustRightInd w:val="0"/>
              <w:snapToGrid w:val="0"/>
              <w:jc w:val="center"/>
              <w:rPr>
                <w:rFonts w:asciiTheme="minorEastAsia" w:hAnsiTheme="minorEastAsia" w:cs="宋体"/>
                <w:sz w:val="24"/>
                <w:szCs w:val="24"/>
              </w:rPr>
            </w:pPr>
            <w:r>
              <w:rPr>
                <w:rFonts w:asciiTheme="minorEastAsia" w:hAnsiTheme="minorEastAsia" w:cs="宋体" w:hint="eastAsia"/>
                <w:sz w:val="24"/>
                <w:szCs w:val="24"/>
              </w:rPr>
              <w:t>2018年4月上旬</w:t>
            </w:r>
          </w:p>
        </w:tc>
        <w:tc>
          <w:tcPr>
            <w:tcW w:w="5743" w:type="dxa"/>
            <w:vAlign w:val="center"/>
          </w:tcPr>
          <w:p w:rsidR="00A446EF" w:rsidRDefault="000C58AD">
            <w:pPr>
              <w:adjustRightInd w:val="0"/>
              <w:snapToGrid w:val="0"/>
              <w:rPr>
                <w:rFonts w:asciiTheme="minorEastAsia" w:hAnsiTheme="minorEastAsia" w:cs="宋体"/>
                <w:sz w:val="24"/>
                <w:szCs w:val="24"/>
              </w:rPr>
            </w:pPr>
            <w:r>
              <w:rPr>
                <w:rFonts w:asciiTheme="minorEastAsia" w:hAnsiTheme="minorEastAsia" w:cs="宋体" w:hint="eastAsia"/>
                <w:sz w:val="24"/>
                <w:szCs w:val="24"/>
              </w:rPr>
              <w:t>赛项执委会组建竞赛裁判团队，制定裁判培训计划；竞赛设备到达竞赛场地，并完成安装调试。</w:t>
            </w:r>
          </w:p>
        </w:tc>
      </w:tr>
      <w:tr w:rsidR="00A446EF">
        <w:trPr>
          <w:trHeight w:val="510"/>
          <w:jc w:val="center"/>
        </w:trPr>
        <w:tc>
          <w:tcPr>
            <w:tcW w:w="2785" w:type="dxa"/>
            <w:vAlign w:val="center"/>
          </w:tcPr>
          <w:p w:rsidR="00A446EF" w:rsidRDefault="000C58AD">
            <w:pPr>
              <w:adjustRightInd w:val="0"/>
              <w:snapToGrid w:val="0"/>
              <w:jc w:val="center"/>
              <w:rPr>
                <w:rFonts w:asciiTheme="minorEastAsia" w:hAnsiTheme="minorEastAsia" w:cs="宋体"/>
                <w:sz w:val="24"/>
                <w:szCs w:val="24"/>
              </w:rPr>
            </w:pPr>
            <w:r>
              <w:rPr>
                <w:rFonts w:asciiTheme="minorEastAsia" w:hAnsiTheme="minorEastAsia" w:cs="宋体" w:hint="eastAsia"/>
                <w:sz w:val="24"/>
                <w:szCs w:val="24"/>
              </w:rPr>
              <w:t>2018年4月中旬</w:t>
            </w:r>
          </w:p>
        </w:tc>
        <w:tc>
          <w:tcPr>
            <w:tcW w:w="5743" w:type="dxa"/>
            <w:vAlign w:val="center"/>
          </w:tcPr>
          <w:p w:rsidR="00A446EF" w:rsidRDefault="000C58AD">
            <w:pPr>
              <w:adjustRightInd w:val="0"/>
              <w:snapToGrid w:val="0"/>
              <w:rPr>
                <w:rFonts w:asciiTheme="minorEastAsia" w:hAnsiTheme="minorEastAsia" w:cs="宋体"/>
                <w:sz w:val="24"/>
                <w:szCs w:val="24"/>
              </w:rPr>
            </w:pPr>
            <w:r>
              <w:rPr>
                <w:rFonts w:asciiTheme="minorEastAsia" w:hAnsiTheme="minorEastAsia" w:cs="宋体" w:hint="eastAsia"/>
                <w:sz w:val="24"/>
                <w:szCs w:val="24"/>
              </w:rPr>
              <w:t>专家组到竞赛地点验收竞赛场地和竞赛设备，提出整改意见。</w:t>
            </w:r>
          </w:p>
        </w:tc>
      </w:tr>
      <w:tr w:rsidR="00A446EF">
        <w:trPr>
          <w:trHeight w:val="417"/>
          <w:jc w:val="center"/>
        </w:trPr>
        <w:tc>
          <w:tcPr>
            <w:tcW w:w="2785" w:type="dxa"/>
            <w:vAlign w:val="center"/>
          </w:tcPr>
          <w:p w:rsidR="00A446EF" w:rsidRDefault="000C58AD">
            <w:pPr>
              <w:adjustRightInd w:val="0"/>
              <w:snapToGrid w:val="0"/>
              <w:jc w:val="center"/>
              <w:rPr>
                <w:rFonts w:asciiTheme="minorEastAsia" w:hAnsiTheme="minorEastAsia" w:cs="宋体"/>
                <w:sz w:val="24"/>
                <w:szCs w:val="24"/>
              </w:rPr>
            </w:pPr>
            <w:r>
              <w:rPr>
                <w:rFonts w:asciiTheme="minorEastAsia" w:hAnsiTheme="minorEastAsia" w:cs="宋体" w:hint="eastAsia"/>
                <w:sz w:val="24"/>
                <w:szCs w:val="24"/>
              </w:rPr>
              <w:t>2018年5月</w:t>
            </w:r>
          </w:p>
        </w:tc>
        <w:tc>
          <w:tcPr>
            <w:tcW w:w="5743" w:type="dxa"/>
            <w:vAlign w:val="center"/>
          </w:tcPr>
          <w:p w:rsidR="00A446EF" w:rsidRDefault="000C58AD">
            <w:pPr>
              <w:adjustRightInd w:val="0"/>
              <w:snapToGrid w:val="0"/>
              <w:rPr>
                <w:rFonts w:asciiTheme="minorEastAsia" w:hAnsiTheme="minorEastAsia" w:cs="宋体"/>
                <w:sz w:val="24"/>
                <w:szCs w:val="24"/>
              </w:rPr>
            </w:pPr>
            <w:r>
              <w:rPr>
                <w:rFonts w:asciiTheme="minorEastAsia" w:hAnsiTheme="minorEastAsia" w:cs="宋体" w:hint="eastAsia"/>
                <w:sz w:val="24"/>
                <w:szCs w:val="24"/>
              </w:rPr>
              <w:t>竞赛项目实施</w:t>
            </w:r>
          </w:p>
        </w:tc>
      </w:tr>
      <w:tr w:rsidR="00A446EF">
        <w:trPr>
          <w:trHeight w:val="510"/>
          <w:jc w:val="center"/>
        </w:trPr>
        <w:tc>
          <w:tcPr>
            <w:tcW w:w="2785" w:type="dxa"/>
            <w:vAlign w:val="center"/>
          </w:tcPr>
          <w:p w:rsidR="00A446EF" w:rsidRDefault="000C58AD">
            <w:pPr>
              <w:adjustRightInd w:val="0"/>
              <w:snapToGrid w:val="0"/>
              <w:jc w:val="center"/>
              <w:rPr>
                <w:rFonts w:asciiTheme="minorEastAsia" w:hAnsiTheme="minorEastAsia" w:cs="宋体"/>
                <w:sz w:val="24"/>
                <w:szCs w:val="24"/>
              </w:rPr>
            </w:pPr>
            <w:r>
              <w:rPr>
                <w:rFonts w:asciiTheme="minorEastAsia" w:hAnsiTheme="minorEastAsia" w:cs="宋体" w:hint="eastAsia"/>
                <w:sz w:val="24"/>
                <w:szCs w:val="24"/>
              </w:rPr>
              <w:t>2018年6月</w:t>
            </w:r>
          </w:p>
        </w:tc>
        <w:tc>
          <w:tcPr>
            <w:tcW w:w="5743" w:type="dxa"/>
            <w:vAlign w:val="center"/>
          </w:tcPr>
          <w:p w:rsidR="00A446EF" w:rsidRDefault="000C58AD">
            <w:pPr>
              <w:adjustRightInd w:val="0"/>
              <w:snapToGrid w:val="0"/>
              <w:rPr>
                <w:rFonts w:asciiTheme="minorEastAsia" w:hAnsiTheme="minorEastAsia" w:cs="宋体"/>
                <w:sz w:val="24"/>
                <w:szCs w:val="24"/>
              </w:rPr>
            </w:pPr>
            <w:r>
              <w:rPr>
                <w:rFonts w:asciiTheme="minorEastAsia" w:hAnsiTheme="minorEastAsia" w:cs="宋体" w:hint="eastAsia"/>
                <w:sz w:val="24"/>
                <w:szCs w:val="24"/>
              </w:rPr>
              <w:t>赛项专家组、裁判长、承办校对赛项进行总结；编写赛项资源转化方案。</w:t>
            </w:r>
          </w:p>
        </w:tc>
      </w:tr>
      <w:tr w:rsidR="00A446EF">
        <w:trPr>
          <w:trHeight w:val="510"/>
          <w:jc w:val="center"/>
        </w:trPr>
        <w:tc>
          <w:tcPr>
            <w:tcW w:w="2785" w:type="dxa"/>
            <w:vAlign w:val="center"/>
          </w:tcPr>
          <w:p w:rsidR="00A446EF" w:rsidRDefault="000C58AD">
            <w:pPr>
              <w:adjustRightInd w:val="0"/>
              <w:snapToGrid w:val="0"/>
              <w:jc w:val="center"/>
              <w:rPr>
                <w:rFonts w:asciiTheme="minorEastAsia" w:hAnsiTheme="minorEastAsia" w:cs="宋体"/>
                <w:sz w:val="24"/>
                <w:szCs w:val="24"/>
              </w:rPr>
            </w:pPr>
            <w:r>
              <w:rPr>
                <w:rFonts w:asciiTheme="minorEastAsia" w:hAnsiTheme="minorEastAsia" w:cs="宋体" w:hint="eastAsia"/>
                <w:sz w:val="24"/>
                <w:szCs w:val="24"/>
              </w:rPr>
              <w:t>2018年7月</w:t>
            </w:r>
          </w:p>
        </w:tc>
        <w:tc>
          <w:tcPr>
            <w:tcW w:w="5743" w:type="dxa"/>
            <w:vAlign w:val="center"/>
          </w:tcPr>
          <w:p w:rsidR="00A446EF" w:rsidRDefault="000C58AD">
            <w:pPr>
              <w:adjustRightInd w:val="0"/>
              <w:snapToGrid w:val="0"/>
              <w:rPr>
                <w:rFonts w:asciiTheme="minorEastAsia" w:hAnsiTheme="minorEastAsia" w:cs="宋体"/>
                <w:sz w:val="24"/>
                <w:szCs w:val="24"/>
              </w:rPr>
            </w:pPr>
            <w:r>
              <w:rPr>
                <w:rFonts w:asciiTheme="minorEastAsia" w:hAnsiTheme="minorEastAsia" w:cs="宋体" w:hint="eastAsia"/>
                <w:sz w:val="24"/>
                <w:szCs w:val="24"/>
              </w:rPr>
              <w:t>围绕本竞赛项目的相关教学成果研讨会及展示等活动，落实赛项资源转化任务，提交转化成果。</w:t>
            </w:r>
          </w:p>
        </w:tc>
      </w:tr>
    </w:tbl>
    <w:p w:rsidR="00A446EF" w:rsidRDefault="000C58AD">
      <w:pPr>
        <w:snapToGrid w:val="0"/>
        <w:spacing w:line="560" w:lineRule="exact"/>
        <w:ind w:firstLineChars="200" w:firstLine="602"/>
        <w:rPr>
          <w:rFonts w:ascii="黑体" w:eastAsia="黑体" w:hAnsi="黑体" w:cs="黑体"/>
          <w:b/>
          <w:sz w:val="30"/>
          <w:szCs w:val="30"/>
        </w:rPr>
      </w:pPr>
      <w:r>
        <w:rPr>
          <w:rFonts w:ascii="黑体" w:eastAsia="黑体" w:hAnsi="黑体" w:cs="黑体" w:hint="eastAsia"/>
          <w:b/>
          <w:sz w:val="30"/>
          <w:szCs w:val="30"/>
        </w:rPr>
        <w:t>十九、裁判人员建议</w:t>
      </w:r>
    </w:p>
    <w:p w:rsidR="00A446EF" w:rsidRDefault="000C58AD">
      <w:pPr>
        <w:numPr>
          <w:ilvl w:val="0"/>
          <w:numId w:val="7"/>
        </w:numPr>
        <w:snapToGrid w:val="0"/>
        <w:spacing w:line="560" w:lineRule="exact"/>
        <w:ind w:firstLine="600"/>
        <w:jc w:val="left"/>
        <w:rPr>
          <w:rFonts w:ascii="仿宋_GB2312" w:eastAsia="仿宋_GB2312" w:hAnsi="仿宋_GB2312" w:cs="仿宋_GB2312"/>
          <w:kern w:val="0"/>
          <w:sz w:val="30"/>
          <w:szCs w:val="30"/>
        </w:rPr>
      </w:pPr>
      <w:r>
        <w:rPr>
          <w:rFonts w:ascii="仿宋_GB2312" w:eastAsia="仿宋_GB2312" w:hAnsi="仿宋_GB2312" w:cs="仿宋_GB2312" w:hint="eastAsia"/>
          <w:bCs/>
          <w:kern w:val="0"/>
          <w:sz w:val="30"/>
          <w:szCs w:val="30"/>
        </w:rPr>
        <w:t>裁判组工作实行“裁判长负责制”</w:t>
      </w:r>
      <w:r>
        <w:rPr>
          <w:rFonts w:ascii="仿宋_GB2312" w:eastAsia="仿宋_GB2312" w:hAnsi="仿宋_GB2312" w:cs="仿宋_GB2312" w:hint="eastAsia"/>
          <w:kern w:val="0"/>
          <w:sz w:val="30"/>
          <w:szCs w:val="30"/>
        </w:rPr>
        <w:t>，设裁判长1名，副裁判长2名，全面负责赛项的裁判与管理工作，对裁判进行合理分工。</w:t>
      </w:r>
    </w:p>
    <w:p w:rsidR="00A446EF" w:rsidRDefault="000C58AD">
      <w:pPr>
        <w:snapToGrid w:val="0"/>
        <w:spacing w:line="360" w:lineRule="auto"/>
        <w:ind w:firstLine="602"/>
        <w:jc w:val="left"/>
        <w:rPr>
          <w:rFonts w:ascii="仿宋_GB2312" w:eastAsia="仿宋_GB2312"/>
          <w:kern w:val="0"/>
          <w:sz w:val="30"/>
          <w:szCs w:val="30"/>
        </w:rPr>
      </w:pPr>
      <w:r>
        <w:rPr>
          <w:rFonts w:ascii="仿宋_GB2312" w:eastAsia="仿宋_GB2312" w:hint="eastAsia"/>
          <w:kern w:val="0"/>
          <w:sz w:val="30"/>
          <w:szCs w:val="30"/>
        </w:rPr>
        <w:t>（二）建议裁判数量</w:t>
      </w:r>
    </w:p>
    <w:tbl>
      <w:tblPr>
        <w:tblW w:w="8678"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2"/>
        <w:gridCol w:w="1704"/>
        <w:gridCol w:w="3384"/>
        <w:gridCol w:w="1884"/>
        <w:gridCol w:w="744"/>
      </w:tblGrid>
      <w:tr w:rsidR="00A446EF">
        <w:tc>
          <w:tcPr>
            <w:tcW w:w="962" w:type="dxa"/>
            <w:vAlign w:val="center"/>
          </w:tcPr>
          <w:p w:rsidR="00A446EF" w:rsidRDefault="000C58AD">
            <w:pPr>
              <w:adjustRightInd w:val="0"/>
              <w:snapToGrid w:val="0"/>
              <w:jc w:val="center"/>
              <w:rPr>
                <w:rFonts w:asciiTheme="minorEastAsia" w:hAnsiTheme="minorEastAsia" w:cs="Arial"/>
                <w:b/>
                <w:kern w:val="0"/>
                <w:sz w:val="24"/>
                <w:szCs w:val="24"/>
              </w:rPr>
            </w:pPr>
            <w:r>
              <w:rPr>
                <w:rFonts w:asciiTheme="minorEastAsia" w:hAnsiTheme="minorEastAsia" w:cs="Arial"/>
                <w:b/>
                <w:kern w:val="0"/>
                <w:sz w:val="24"/>
                <w:szCs w:val="24"/>
              </w:rPr>
              <w:t>序号</w:t>
            </w:r>
          </w:p>
        </w:tc>
        <w:tc>
          <w:tcPr>
            <w:tcW w:w="1704" w:type="dxa"/>
            <w:vAlign w:val="center"/>
          </w:tcPr>
          <w:p w:rsidR="00A446EF" w:rsidRDefault="000C58AD">
            <w:pPr>
              <w:adjustRightInd w:val="0"/>
              <w:snapToGrid w:val="0"/>
              <w:jc w:val="center"/>
              <w:rPr>
                <w:rFonts w:asciiTheme="minorEastAsia" w:hAnsiTheme="minorEastAsia" w:cs="Arial"/>
                <w:b/>
                <w:kern w:val="0"/>
                <w:sz w:val="24"/>
                <w:szCs w:val="24"/>
              </w:rPr>
            </w:pPr>
            <w:r>
              <w:rPr>
                <w:rFonts w:asciiTheme="minorEastAsia" w:hAnsiTheme="minorEastAsia" w:cs="Arial"/>
                <w:b/>
                <w:kern w:val="0"/>
                <w:sz w:val="24"/>
                <w:szCs w:val="24"/>
              </w:rPr>
              <w:t>专业技术方向</w:t>
            </w:r>
          </w:p>
        </w:tc>
        <w:tc>
          <w:tcPr>
            <w:tcW w:w="3384" w:type="dxa"/>
            <w:vAlign w:val="center"/>
          </w:tcPr>
          <w:p w:rsidR="00A446EF" w:rsidRDefault="000C58AD">
            <w:pPr>
              <w:adjustRightInd w:val="0"/>
              <w:snapToGrid w:val="0"/>
              <w:jc w:val="center"/>
              <w:rPr>
                <w:rFonts w:asciiTheme="minorEastAsia" w:hAnsiTheme="minorEastAsia" w:cs="Arial"/>
                <w:b/>
                <w:kern w:val="0"/>
                <w:sz w:val="24"/>
                <w:szCs w:val="24"/>
              </w:rPr>
            </w:pPr>
            <w:r>
              <w:rPr>
                <w:rFonts w:asciiTheme="minorEastAsia" w:hAnsiTheme="minorEastAsia" w:cs="Arial"/>
                <w:b/>
                <w:kern w:val="0"/>
                <w:sz w:val="24"/>
                <w:szCs w:val="24"/>
              </w:rPr>
              <w:t>知识能力要求</w:t>
            </w:r>
          </w:p>
        </w:tc>
        <w:tc>
          <w:tcPr>
            <w:tcW w:w="1884" w:type="dxa"/>
            <w:vAlign w:val="center"/>
          </w:tcPr>
          <w:p w:rsidR="00A446EF" w:rsidRDefault="000C58AD">
            <w:pPr>
              <w:adjustRightInd w:val="0"/>
              <w:snapToGrid w:val="0"/>
              <w:jc w:val="center"/>
              <w:rPr>
                <w:rFonts w:asciiTheme="minorEastAsia" w:hAnsiTheme="minorEastAsia" w:cs="Arial"/>
                <w:b/>
                <w:kern w:val="0"/>
                <w:sz w:val="24"/>
                <w:szCs w:val="24"/>
              </w:rPr>
            </w:pPr>
            <w:r>
              <w:rPr>
                <w:rFonts w:asciiTheme="minorEastAsia" w:hAnsiTheme="minorEastAsia" w:cs="Arial"/>
                <w:b/>
                <w:kern w:val="0"/>
                <w:sz w:val="24"/>
                <w:szCs w:val="24"/>
              </w:rPr>
              <w:t>专业技术职称</w:t>
            </w:r>
          </w:p>
          <w:p w:rsidR="00A446EF" w:rsidRDefault="000C58AD">
            <w:pPr>
              <w:adjustRightInd w:val="0"/>
              <w:snapToGrid w:val="0"/>
              <w:jc w:val="center"/>
              <w:rPr>
                <w:rFonts w:asciiTheme="minorEastAsia" w:hAnsiTheme="minorEastAsia" w:cs="Arial"/>
                <w:b/>
                <w:kern w:val="0"/>
                <w:sz w:val="24"/>
                <w:szCs w:val="24"/>
              </w:rPr>
            </w:pPr>
            <w:r>
              <w:rPr>
                <w:rFonts w:asciiTheme="minorEastAsia" w:hAnsiTheme="minorEastAsia" w:cs="Arial"/>
                <w:b/>
                <w:kern w:val="0"/>
                <w:sz w:val="24"/>
                <w:szCs w:val="24"/>
              </w:rPr>
              <w:t>（职业资格等级）</w:t>
            </w:r>
          </w:p>
        </w:tc>
        <w:tc>
          <w:tcPr>
            <w:tcW w:w="744" w:type="dxa"/>
            <w:vAlign w:val="center"/>
          </w:tcPr>
          <w:p w:rsidR="00A446EF" w:rsidRDefault="000C58AD">
            <w:pPr>
              <w:adjustRightInd w:val="0"/>
              <w:snapToGrid w:val="0"/>
              <w:jc w:val="center"/>
              <w:rPr>
                <w:rFonts w:asciiTheme="minorEastAsia" w:hAnsiTheme="minorEastAsia" w:cs="Arial"/>
                <w:b/>
                <w:kern w:val="0"/>
                <w:sz w:val="24"/>
                <w:szCs w:val="24"/>
              </w:rPr>
            </w:pPr>
            <w:r>
              <w:rPr>
                <w:rFonts w:asciiTheme="minorEastAsia" w:hAnsiTheme="minorEastAsia" w:cs="Arial"/>
                <w:b/>
                <w:kern w:val="0"/>
                <w:sz w:val="24"/>
                <w:szCs w:val="24"/>
              </w:rPr>
              <w:t>人数</w:t>
            </w:r>
          </w:p>
        </w:tc>
      </w:tr>
      <w:tr w:rsidR="00A446EF">
        <w:tc>
          <w:tcPr>
            <w:tcW w:w="962" w:type="dxa"/>
            <w:vAlign w:val="center"/>
          </w:tcPr>
          <w:p w:rsidR="00A446EF" w:rsidRDefault="000C58AD">
            <w:pPr>
              <w:adjustRightInd w:val="0"/>
              <w:snapToGrid w:val="0"/>
              <w:jc w:val="center"/>
              <w:rPr>
                <w:rFonts w:asciiTheme="minorEastAsia" w:hAnsiTheme="minorEastAsia" w:cs="Arial"/>
                <w:bCs/>
                <w:kern w:val="0"/>
                <w:sz w:val="24"/>
                <w:szCs w:val="24"/>
              </w:rPr>
            </w:pPr>
            <w:r>
              <w:rPr>
                <w:rFonts w:asciiTheme="minorEastAsia" w:hAnsiTheme="minorEastAsia" w:cs="Arial" w:hint="eastAsia"/>
                <w:bCs/>
                <w:kern w:val="0"/>
                <w:sz w:val="24"/>
                <w:szCs w:val="24"/>
              </w:rPr>
              <w:t>1</w:t>
            </w:r>
          </w:p>
        </w:tc>
        <w:tc>
          <w:tcPr>
            <w:tcW w:w="1704" w:type="dxa"/>
            <w:vAlign w:val="center"/>
          </w:tcPr>
          <w:p w:rsidR="00A446EF" w:rsidRDefault="000C58AD">
            <w:pPr>
              <w:adjustRightInd w:val="0"/>
              <w:snapToGrid w:val="0"/>
              <w:jc w:val="center"/>
              <w:rPr>
                <w:rFonts w:asciiTheme="minorEastAsia" w:hAnsiTheme="minorEastAsia" w:cs="Arial"/>
                <w:bCs/>
                <w:kern w:val="0"/>
                <w:sz w:val="24"/>
                <w:szCs w:val="24"/>
              </w:rPr>
            </w:pPr>
            <w:r>
              <w:rPr>
                <w:rFonts w:asciiTheme="minorEastAsia" w:hAnsiTheme="minorEastAsia" w:cs="Arial" w:hint="eastAsia"/>
                <w:bCs/>
                <w:kern w:val="0"/>
                <w:sz w:val="24"/>
                <w:szCs w:val="24"/>
              </w:rPr>
              <w:t>计算机、文秘</w:t>
            </w:r>
          </w:p>
        </w:tc>
        <w:tc>
          <w:tcPr>
            <w:tcW w:w="3384" w:type="dxa"/>
            <w:vAlign w:val="center"/>
          </w:tcPr>
          <w:p w:rsidR="00A446EF" w:rsidRDefault="000C58AD">
            <w:pPr>
              <w:adjustRightInd w:val="0"/>
              <w:snapToGrid w:val="0"/>
              <w:jc w:val="left"/>
              <w:rPr>
                <w:rFonts w:asciiTheme="minorEastAsia" w:hAnsiTheme="minorEastAsia" w:cs="Arial"/>
                <w:bCs/>
                <w:kern w:val="0"/>
                <w:sz w:val="24"/>
                <w:szCs w:val="24"/>
              </w:rPr>
            </w:pPr>
            <w:r>
              <w:rPr>
                <w:rFonts w:asciiTheme="minorEastAsia" w:hAnsiTheme="minorEastAsia" w:cs="Arial" w:hint="eastAsia"/>
                <w:bCs/>
                <w:kern w:val="0"/>
                <w:sz w:val="24"/>
                <w:szCs w:val="24"/>
              </w:rPr>
              <w:t>熟练应用计算机、熟悉大赛规程及文字处理</w:t>
            </w:r>
          </w:p>
        </w:tc>
        <w:tc>
          <w:tcPr>
            <w:tcW w:w="1884" w:type="dxa"/>
            <w:vAlign w:val="center"/>
          </w:tcPr>
          <w:p w:rsidR="00A446EF" w:rsidRDefault="000C58AD">
            <w:pPr>
              <w:adjustRightInd w:val="0"/>
              <w:snapToGrid w:val="0"/>
              <w:jc w:val="center"/>
              <w:rPr>
                <w:rFonts w:asciiTheme="minorEastAsia" w:hAnsiTheme="minorEastAsia" w:cs="Arial"/>
                <w:bCs/>
                <w:kern w:val="0"/>
                <w:sz w:val="24"/>
                <w:szCs w:val="24"/>
              </w:rPr>
            </w:pPr>
            <w:r>
              <w:rPr>
                <w:rFonts w:asciiTheme="minorEastAsia" w:hAnsiTheme="minorEastAsia" w:cs="Arial"/>
                <w:bCs/>
                <w:kern w:val="0"/>
                <w:sz w:val="24"/>
                <w:szCs w:val="24"/>
              </w:rPr>
              <w:t>中级职称或高级工</w:t>
            </w:r>
          </w:p>
        </w:tc>
        <w:tc>
          <w:tcPr>
            <w:tcW w:w="744" w:type="dxa"/>
            <w:vAlign w:val="center"/>
          </w:tcPr>
          <w:p w:rsidR="00A446EF" w:rsidRDefault="000C58AD">
            <w:pPr>
              <w:adjustRightInd w:val="0"/>
              <w:snapToGrid w:val="0"/>
              <w:jc w:val="center"/>
              <w:rPr>
                <w:rFonts w:asciiTheme="minorEastAsia" w:hAnsiTheme="minorEastAsia" w:cs="Arial"/>
                <w:bCs/>
                <w:kern w:val="0"/>
                <w:sz w:val="24"/>
                <w:szCs w:val="24"/>
              </w:rPr>
            </w:pPr>
            <w:r>
              <w:rPr>
                <w:rFonts w:asciiTheme="minorEastAsia" w:hAnsiTheme="minorEastAsia" w:cs="Arial" w:hint="eastAsia"/>
                <w:bCs/>
                <w:kern w:val="0"/>
                <w:sz w:val="24"/>
                <w:szCs w:val="24"/>
              </w:rPr>
              <w:t>3</w:t>
            </w:r>
          </w:p>
        </w:tc>
      </w:tr>
      <w:tr w:rsidR="00A446EF">
        <w:tc>
          <w:tcPr>
            <w:tcW w:w="962" w:type="dxa"/>
            <w:vAlign w:val="center"/>
          </w:tcPr>
          <w:p w:rsidR="00A446EF" w:rsidRDefault="000C58AD">
            <w:pPr>
              <w:adjustRightInd w:val="0"/>
              <w:snapToGrid w:val="0"/>
              <w:jc w:val="center"/>
              <w:rPr>
                <w:rFonts w:asciiTheme="minorEastAsia" w:hAnsiTheme="minorEastAsia" w:cs="Arial"/>
                <w:bCs/>
                <w:kern w:val="0"/>
                <w:sz w:val="24"/>
                <w:szCs w:val="24"/>
              </w:rPr>
            </w:pPr>
            <w:r>
              <w:rPr>
                <w:rFonts w:asciiTheme="minorEastAsia" w:hAnsiTheme="minorEastAsia" w:cs="Arial" w:hint="eastAsia"/>
                <w:bCs/>
                <w:kern w:val="0"/>
                <w:sz w:val="24"/>
                <w:szCs w:val="24"/>
              </w:rPr>
              <w:t>2</w:t>
            </w:r>
          </w:p>
        </w:tc>
        <w:tc>
          <w:tcPr>
            <w:tcW w:w="1704" w:type="dxa"/>
            <w:vAlign w:val="center"/>
          </w:tcPr>
          <w:p w:rsidR="00A446EF" w:rsidRDefault="000C58AD">
            <w:pPr>
              <w:adjustRightInd w:val="0"/>
              <w:snapToGrid w:val="0"/>
              <w:jc w:val="center"/>
              <w:rPr>
                <w:rFonts w:asciiTheme="minorEastAsia" w:hAnsiTheme="minorEastAsia" w:cs="Arial"/>
                <w:bCs/>
                <w:kern w:val="0"/>
                <w:sz w:val="24"/>
                <w:szCs w:val="24"/>
              </w:rPr>
            </w:pPr>
            <w:r>
              <w:rPr>
                <w:rFonts w:asciiTheme="minorEastAsia" w:hAnsiTheme="minorEastAsia" w:cs="Arial" w:hint="eastAsia"/>
                <w:bCs/>
                <w:kern w:val="0"/>
                <w:sz w:val="24"/>
                <w:szCs w:val="24"/>
              </w:rPr>
              <w:t>矿山测量</w:t>
            </w:r>
          </w:p>
        </w:tc>
        <w:tc>
          <w:tcPr>
            <w:tcW w:w="3384" w:type="dxa"/>
            <w:vAlign w:val="center"/>
          </w:tcPr>
          <w:p w:rsidR="00A446EF" w:rsidRDefault="000C58AD">
            <w:pPr>
              <w:adjustRightInd w:val="0"/>
              <w:snapToGrid w:val="0"/>
              <w:jc w:val="left"/>
              <w:rPr>
                <w:rFonts w:asciiTheme="minorEastAsia" w:hAnsiTheme="minorEastAsia" w:cs="Arial"/>
                <w:bCs/>
                <w:kern w:val="0"/>
                <w:sz w:val="24"/>
                <w:szCs w:val="24"/>
              </w:rPr>
            </w:pPr>
            <w:r>
              <w:rPr>
                <w:rFonts w:asciiTheme="minorEastAsia" w:hAnsiTheme="minorEastAsia" w:cs="Arial" w:hint="eastAsia"/>
                <w:bCs/>
                <w:kern w:val="0"/>
                <w:sz w:val="24"/>
                <w:szCs w:val="24"/>
              </w:rPr>
              <w:t>掌握矿山的相关知识和技能</w:t>
            </w:r>
          </w:p>
        </w:tc>
        <w:tc>
          <w:tcPr>
            <w:tcW w:w="1884" w:type="dxa"/>
            <w:vAlign w:val="center"/>
          </w:tcPr>
          <w:p w:rsidR="00A446EF" w:rsidRDefault="000C58AD">
            <w:pPr>
              <w:adjustRightInd w:val="0"/>
              <w:snapToGrid w:val="0"/>
              <w:jc w:val="center"/>
              <w:rPr>
                <w:rFonts w:asciiTheme="minorEastAsia" w:hAnsiTheme="minorEastAsia" w:cs="Arial"/>
                <w:bCs/>
                <w:kern w:val="0"/>
                <w:sz w:val="24"/>
                <w:szCs w:val="24"/>
              </w:rPr>
            </w:pPr>
            <w:r>
              <w:rPr>
                <w:rFonts w:asciiTheme="minorEastAsia" w:hAnsiTheme="minorEastAsia" w:cs="Arial"/>
                <w:bCs/>
                <w:kern w:val="0"/>
                <w:sz w:val="24"/>
                <w:szCs w:val="24"/>
              </w:rPr>
              <w:t>中级职称或</w:t>
            </w:r>
            <w:r>
              <w:rPr>
                <w:rFonts w:asciiTheme="minorEastAsia" w:hAnsiTheme="minorEastAsia" w:cs="Arial" w:hint="eastAsia"/>
                <w:bCs/>
                <w:kern w:val="0"/>
                <w:sz w:val="24"/>
                <w:szCs w:val="24"/>
              </w:rPr>
              <w:t>技师</w:t>
            </w:r>
          </w:p>
        </w:tc>
        <w:tc>
          <w:tcPr>
            <w:tcW w:w="744" w:type="dxa"/>
            <w:vAlign w:val="center"/>
          </w:tcPr>
          <w:p w:rsidR="00A446EF" w:rsidRDefault="000C58AD">
            <w:pPr>
              <w:adjustRightInd w:val="0"/>
              <w:snapToGrid w:val="0"/>
              <w:jc w:val="center"/>
              <w:rPr>
                <w:rFonts w:asciiTheme="minorEastAsia" w:hAnsiTheme="minorEastAsia" w:cs="Arial"/>
                <w:bCs/>
                <w:kern w:val="0"/>
                <w:sz w:val="24"/>
                <w:szCs w:val="24"/>
              </w:rPr>
            </w:pPr>
            <w:r>
              <w:rPr>
                <w:rFonts w:asciiTheme="minorEastAsia" w:hAnsiTheme="minorEastAsia" w:cs="Arial" w:hint="eastAsia"/>
                <w:bCs/>
                <w:kern w:val="0"/>
                <w:sz w:val="24"/>
                <w:szCs w:val="24"/>
              </w:rPr>
              <w:t>15</w:t>
            </w:r>
          </w:p>
        </w:tc>
      </w:tr>
      <w:tr w:rsidR="00A446EF">
        <w:tc>
          <w:tcPr>
            <w:tcW w:w="962" w:type="dxa"/>
            <w:vAlign w:val="center"/>
          </w:tcPr>
          <w:p w:rsidR="00A446EF" w:rsidRDefault="000C58AD">
            <w:pPr>
              <w:adjustRightInd w:val="0"/>
              <w:snapToGrid w:val="0"/>
              <w:jc w:val="center"/>
              <w:rPr>
                <w:rFonts w:asciiTheme="minorEastAsia" w:hAnsiTheme="minorEastAsia" w:cs="Arial"/>
                <w:bCs/>
                <w:kern w:val="0"/>
                <w:sz w:val="24"/>
                <w:szCs w:val="24"/>
              </w:rPr>
            </w:pPr>
            <w:r>
              <w:rPr>
                <w:rFonts w:asciiTheme="minorEastAsia" w:hAnsiTheme="minorEastAsia" w:cs="Arial" w:hint="eastAsia"/>
                <w:bCs/>
                <w:kern w:val="0"/>
                <w:sz w:val="24"/>
                <w:szCs w:val="24"/>
              </w:rPr>
              <w:t>3</w:t>
            </w:r>
          </w:p>
        </w:tc>
        <w:tc>
          <w:tcPr>
            <w:tcW w:w="1704" w:type="dxa"/>
            <w:vAlign w:val="center"/>
          </w:tcPr>
          <w:p w:rsidR="00A446EF" w:rsidRDefault="000C58AD">
            <w:pPr>
              <w:adjustRightInd w:val="0"/>
              <w:snapToGrid w:val="0"/>
              <w:jc w:val="center"/>
              <w:rPr>
                <w:rFonts w:asciiTheme="minorEastAsia" w:hAnsiTheme="minorEastAsia" w:cs="Arial"/>
                <w:bCs/>
                <w:kern w:val="0"/>
                <w:sz w:val="24"/>
                <w:szCs w:val="24"/>
              </w:rPr>
            </w:pPr>
            <w:r>
              <w:rPr>
                <w:rFonts w:asciiTheme="minorEastAsia" w:hAnsiTheme="minorEastAsia" w:cs="Arial" w:hint="eastAsia"/>
                <w:bCs/>
                <w:kern w:val="0"/>
                <w:sz w:val="24"/>
                <w:szCs w:val="24"/>
              </w:rPr>
              <w:t>工程测量</w:t>
            </w:r>
          </w:p>
        </w:tc>
        <w:tc>
          <w:tcPr>
            <w:tcW w:w="3384" w:type="dxa"/>
            <w:vAlign w:val="center"/>
          </w:tcPr>
          <w:p w:rsidR="00A446EF" w:rsidRDefault="000C58AD">
            <w:pPr>
              <w:adjustRightInd w:val="0"/>
              <w:snapToGrid w:val="0"/>
              <w:jc w:val="left"/>
              <w:rPr>
                <w:rFonts w:asciiTheme="minorEastAsia" w:hAnsiTheme="minorEastAsia" w:cs="Arial"/>
                <w:bCs/>
                <w:kern w:val="0"/>
                <w:sz w:val="24"/>
                <w:szCs w:val="24"/>
              </w:rPr>
            </w:pPr>
            <w:r>
              <w:rPr>
                <w:rFonts w:asciiTheme="minorEastAsia" w:hAnsiTheme="minorEastAsia" w:cs="Arial" w:hint="eastAsia"/>
                <w:bCs/>
                <w:kern w:val="0"/>
                <w:sz w:val="24"/>
                <w:szCs w:val="24"/>
              </w:rPr>
              <w:t>掌握水准测量、导线测量等技术技能。</w:t>
            </w:r>
          </w:p>
        </w:tc>
        <w:tc>
          <w:tcPr>
            <w:tcW w:w="1884" w:type="dxa"/>
            <w:vAlign w:val="center"/>
          </w:tcPr>
          <w:p w:rsidR="00A446EF" w:rsidRDefault="000C58AD">
            <w:pPr>
              <w:adjustRightInd w:val="0"/>
              <w:snapToGrid w:val="0"/>
              <w:jc w:val="center"/>
              <w:rPr>
                <w:rFonts w:asciiTheme="minorEastAsia" w:hAnsiTheme="minorEastAsia" w:cs="Arial"/>
                <w:bCs/>
                <w:kern w:val="0"/>
                <w:sz w:val="24"/>
                <w:szCs w:val="24"/>
              </w:rPr>
            </w:pPr>
            <w:r>
              <w:rPr>
                <w:rFonts w:asciiTheme="minorEastAsia" w:hAnsiTheme="minorEastAsia" w:cs="Arial"/>
                <w:bCs/>
                <w:kern w:val="0"/>
                <w:sz w:val="24"/>
                <w:szCs w:val="24"/>
              </w:rPr>
              <w:t>中级职称或</w:t>
            </w:r>
            <w:r>
              <w:rPr>
                <w:rFonts w:asciiTheme="minorEastAsia" w:hAnsiTheme="minorEastAsia" w:cs="Arial" w:hint="eastAsia"/>
                <w:bCs/>
                <w:kern w:val="0"/>
                <w:sz w:val="24"/>
                <w:szCs w:val="24"/>
              </w:rPr>
              <w:t>技师</w:t>
            </w:r>
          </w:p>
        </w:tc>
        <w:tc>
          <w:tcPr>
            <w:tcW w:w="744" w:type="dxa"/>
            <w:vAlign w:val="center"/>
          </w:tcPr>
          <w:p w:rsidR="00A446EF" w:rsidRDefault="000C58AD">
            <w:pPr>
              <w:adjustRightInd w:val="0"/>
              <w:snapToGrid w:val="0"/>
              <w:jc w:val="center"/>
              <w:rPr>
                <w:rFonts w:asciiTheme="minorEastAsia" w:hAnsiTheme="minorEastAsia" w:cs="Arial"/>
                <w:bCs/>
                <w:kern w:val="0"/>
                <w:sz w:val="24"/>
                <w:szCs w:val="24"/>
              </w:rPr>
            </w:pPr>
            <w:r>
              <w:rPr>
                <w:rFonts w:asciiTheme="minorEastAsia" w:hAnsiTheme="minorEastAsia" w:cs="Arial" w:hint="eastAsia"/>
                <w:bCs/>
                <w:kern w:val="0"/>
                <w:sz w:val="24"/>
                <w:szCs w:val="24"/>
              </w:rPr>
              <w:t>12</w:t>
            </w:r>
          </w:p>
        </w:tc>
      </w:tr>
      <w:tr w:rsidR="00A446EF">
        <w:tc>
          <w:tcPr>
            <w:tcW w:w="962" w:type="dxa"/>
            <w:vAlign w:val="center"/>
          </w:tcPr>
          <w:p w:rsidR="00A446EF" w:rsidRDefault="000C58AD">
            <w:pPr>
              <w:adjustRightInd w:val="0"/>
              <w:snapToGrid w:val="0"/>
              <w:jc w:val="center"/>
              <w:rPr>
                <w:rFonts w:asciiTheme="minorEastAsia" w:hAnsiTheme="minorEastAsia" w:cs="Arial"/>
                <w:bCs/>
                <w:kern w:val="0"/>
                <w:sz w:val="24"/>
                <w:szCs w:val="24"/>
              </w:rPr>
            </w:pPr>
            <w:r>
              <w:rPr>
                <w:rFonts w:asciiTheme="minorEastAsia" w:hAnsiTheme="minorEastAsia" w:cs="Arial"/>
                <w:bCs/>
                <w:kern w:val="0"/>
                <w:sz w:val="24"/>
                <w:szCs w:val="24"/>
              </w:rPr>
              <w:t>裁判总人数</w:t>
            </w:r>
          </w:p>
        </w:tc>
        <w:tc>
          <w:tcPr>
            <w:tcW w:w="1704" w:type="dxa"/>
            <w:vAlign w:val="center"/>
          </w:tcPr>
          <w:p w:rsidR="00A446EF" w:rsidRDefault="00A446EF">
            <w:pPr>
              <w:adjustRightInd w:val="0"/>
              <w:snapToGrid w:val="0"/>
              <w:jc w:val="center"/>
              <w:rPr>
                <w:rFonts w:asciiTheme="minorEastAsia" w:hAnsiTheme="minorEastAsia" w:cs="Arial"/>
                <w:bCs/>
                <w:kern w:val="0"/>
                <w:sz w:val="24"/>
                <w:szCs w:val="24"/>
              </w:rPr>
            </w:pPr>
          </w:p>
        </w:tc>
        <w:tc>
          <w:tcPr>
            <w:tcW w:w="3384" w:type="dxa"/>
            <w:vAlign w:val="center"/>
          </w:tcPr>
          <w:p w:rsidR="00A446EF" w:rsidRDefault="00A446EF">
            <w:pPr>
              <w:adjustRightInd w:val="0"/>
              <w:snapToGrid w:val="0"/>
              <w:jc w:val="center"/>
              <w:rPr>
                <w:rFonts w:asciiTheme="minorEastAsia" w:hAnsiTheme="minorEastAsia" w:cs="Arial"/>
                <w:bCs/>
                <w:kern w:val="0"/>
                <w:sz w:val="24"/>
                <w:szCs w:val="24"/>
              </w:rPr>
            </w:pPr>
          </w:p>
        </w:tc>
        <w:tc>
          <w:tcPr>
            <w:tcW w:w="1884" w:type="dxa"/>
            <w:vAlign w:val="center"/>
          </w:tcPr>
          <w:p w:rsidR="00A446EF" w:rsidRDefault="00A446EF">
            <w:pPr>
              <w:adjustRightInd w:val="0"/>
              <w:snapToGrid w:val="0"/>
              <w:jc w:val="center"/>
              <w:rPr>
                <w:rFonts w:asciiTheme="minorEastAsia" w:hAnsiTheme="minorEastAsia" w:cs="Arial"/>
                <w:bCs/>
                <w:kern w:val="0"/>
                <w:sz w:val="24"/>
                <w:szCs w:val="24"/>
              </w:rPr>
            </w:pPr>
          </w:p>
        </w:tc>
        <w:tc>
          <w:tcPr>
            <w:tcW w:w="744" w:type="dxa"/>
            <w:vAlign w:val="center"/>
          </w:tcPr>
          <w:p w:rsidR="00A446EF" w:rsidRDefault="000C58AD">
            <w:pPr>
              <w:adjustRightInd w:val="0"/>
              <w:snapToGrid w:val="0"/>
              <w:jc w:val="center"/>
              <w:rPr>
                <w:rFonts w:asciiTheme="minorEastAsia" w:hAnsiTheme="minorEastAsia" w:cs="Arial"/>
                <w:bCs/>
                <w:kern w:val="0"/>
                <w:sz w:val="24"/>
                <w:szCs w:val="24"/>
              </w:rPr>
            </w:pPr>
            <w:r>
              <w:rPr>
                <w:rFonts w:asciiTheme="minorEastAsia" w:hAnsiTheme="minorEastAsia" w:cs="Arial" w:hint="eastAsia"/>
                <w:bCs/>
                <w:kern w:val="0"/>
                <w:sz w:val="24"/>
                <w:szCs w:val="24"/>
              </w:rPr>
              <w:t>30</w:t>
            </w:r>
          </w:p>
        </w:tc>
      </w:tr>
    </w:tbl>
    <w:p w:rsidR="00A446EF" w:rsidRDefault="000C58AD">
      <w:pPr>
        <w:adjustRightInd w:val="0"/>
        <w:snapToGrid w:val="0"/>
        <w:spacing w:beforeLines="50" w:before="156" w:line="560" w:lineRule="exact"/>
        <w:ind w:firstLine="601"/>
        <w:jc w:val="left"/>
        <w:rPr>
          <w:rFonts w:ascii="仿宋_GB2312" w:eastAsia="仿宋_GB2312" w:hAnsi="仿宋"/>
          <w:sz w:val="30"/>
          <w:szCs w:val="30"/>
        </w:rPr>
      </w:pPr>
      <w:r>
        <w:rPr>
          <w:rFonts w:ascii="仿宋_GB2312" w:eastAsia="仿宋_GB2312" w:hAnsi="仿宋" w:hint="eastAsia"/>
          <w:sz w:val="30"/>
          <w:szCs w:val="30"/>
        </w:rPr>
        <w:t>（三）裁判人员条件</w:t>
      </w:r>
    </w:p>
    <w:p w:rsidR="00A446EF" w:rsidRDefault="000C58AD">
      <w:pPr>
        <w:adjustRightInd w:val="0"/>
        <w:snapToGrid w:val="0"/>
        <w:spacing w:line="560" w:lineRule="exact"/>
        <w:ind w:firstLine="600"/>
        <w:jc w:val="left"/>
        <w:rPr>
          <w:rFonts w:ascii="仿宋_GB2312" w:eastAsia="仿宋_GB2312" w:hAnsi="仿宋"/>
          <w:sz w:val="30"/>
          <w:szCs w:val="30"/>
        </w:rPr>
      </w:pPr>
      <w:r>
        <w:rPr>
          <w:rFonts w:ascii="仿宋_GB2312" w:eastAsia="仿宋_GB2312" w:hAnsi="仿宋" w:hint="eastAsia"/>
          <w:sz w:val="30"/>
          <w:szCs w:val="30"/>
        </w:rPr>
        <w:t>1.热爱裁判工作，具有良好的职业道德和职业操守，学风严谨，办事公正，坚持原则，责任心强。</w:t>
      </w:r>
    </w:p>
    <w:p w:rsidR="00A446EF" w:rsidRDefault="000C58AD">
      <w:pPr>
        <w:adjustRightInd w:val="0"/>
        <w:snapToGrid w:val="0"/>
        <w:spacing w:line="560" w:lineRule="exact"/>
        <w:ind w:firstLine="600"/>
        <w:jc w:val="left"/>
        <w:rPr>
          <w:rFonts w:ascii="仿宋_GB2312" w:eastAsia="仿宋_GB2312" w:hAnsi="仿宋"/>
          <w:sz w:val="30"/>
          <w:szCs w:val="30"/>
        </w:rPr>
      </w:pPr>
      <w:r>
        <w:rPr>
          <w:rFonts w:ascii="仿宋_GB2312" w:eastAsia="仿宋_GB2312" w:hAnsi="仿宋" w:hint="eastAsia"/>
          <w:sz w:val="30"/>
          <w:szCs w:val="30"/>
        </w:rPr>
        <w:t>2.具有技师以上职业资格或中级以上专业技术职务，熟悉矿山测量的专业知识和操作技能。</w:t>
      </w:r>
    </w:p>
    <w:p w:rsidR="00A446EF" w:rsidRDefault="000C58AD">
      <w:pPr>
        <w:adjustRightInd w:val="0"/>
        <w:snapToGrid w:val="0"/>
        <w:spacing w:line="560" w:lineRule="exact"/>
        <w:ind w:firstLine="600"/>
        <w:jc w:val="left"/>
        <w:rPr>
          <w:rFonts w:ascii="仿宋_GB2312" w:eastAsia="仿宋_GB2312" w:hAnsi="仿宋"/>
          <w:sz w:val="30"/>
          <w:szCs w:val="30"/>
        </w:rPr>
      </w:pPr>
      <w:r>
        <w:rPr>
          <w:rFonts w:ascii="仿宋_GB2312" w:eastAsia="仿宋_GB2312" w:hAnsi="仿宋" w:hint="eastAsia"/>
          <w:sz w:val="30"/>
          <w:szCs w:val="30"/>
        </w:rPr>
        <w:t>3.具有丰富的考评工作经验，能够独立进行评判和评价工作，</w:t>
      </w:r>
      <w:r>
        <w:rPr>
          <w:rFonts w:ascii="仿宋_GB2312" w:eastAsia="仿宋_GB2312" w:hAnsi="仿宋" w:hint="eastAsia"/>
          <w:sz w:val="30"/>
          <w:szCs w:val="30"/>
        </w:rPr>
        <w:lastRenderedPageBreak/>
        <w:t>具有一定的组织管理能力。</w:t>
      </w:r>
    </w:p>
    <w:p w:rsidR="00A446EF" w:rsidRDefault="000C58AD">
      <w:pPr>
        <w:adjustRightInd w:val="0"/>
        <w:snapToGrid w:val="0"/>
        <w:spacing w:line="560" w:lineRule="exact"/>
        <w:ind w:firstLine="600"/>
        <w:jc w:val="left"/>
        <w:rPr>
          <w:rFonts w:ascii="仿宋_GB2312" w:eastAsia="仿宋_GB2312" w:hAnsi="仿宋"/>
          <w:sz w:val="30"/>
          <w:szCs w:val="30"/>
        </w:rPr>
      </w:pPr>
      <w:r>
        <w:rPr>
          <w:rFonts w:ascii="仿宋_GB2312" w:eastAsia="仿宋_GB2312" w:hAnsi="仿宋" w:hint="eastAsia"/>
          <w:sz w:val="30"/>
          <w:szCs w:val="30"/>
        </w:rPr>
        <w:t>4.自觉遵守裁判工作守则和有关规章制度，原则性强。</w:t>
      </w:r>
    </w:p>
    <w:p w:rsidR="00A446EF" w:rsidRDefault="000C58AD">
      <w:pPr>
        <w:adjustRightInd w:val="0"/>
        <w:snapToGrid w:val="0"/>
        <w:spacing w:line="560" w:lineRule="exact"/>
        <w:ind w:firstLine="600"/>
        <w:jc w:val="left"/>
        <w:rPr>
          <w:rFonts w:ascii="仿宋_GB2312" w:eastAsia="仿宋_GB2312" w:hAnsi="仿宋_GB2312" w:cs="仿宋_GB2312"/>
          <w:kern w:val="0"/>
          <w:sz w:val="30"/>
          <w:szCs w:val="30"/>
        </w:rPr>
      </w:pPr>
      <w:r>
        <w:rPr>
          <w:rFonts w:ascii="仿宋_GB2312" w:eastAsia="仿宋_GB2312" w:hAnsi="仿宋" w:hint="eastAsia"/>
          <w:sz w:val="30"/>
          <w:szCs w:val="30"/>
        </w:rPr>
        <w:t>5.本人自愿、工作单位支持，并能按要求承担和完成所委托的裁判工作。</w:t>
      </w:r>
    </w:p>
    <w:p w:rsidR="00A446EF" w:rsidRDefault="000C58AD">
      <w:pPr>
        <w:snapToGrid w:val="0"/>
        <w:spacing w:line="560" w:lineRule="exact"/>
        <w:ind w:firstLineChars="200" w:firstLine="602"/>
        <w:rPr>
          <w:rFonts w:ascii="Arial Narrow" w:eastAsia="仿宋_GB2312" w:hAnsi="Arial Narrow" w:cs="Arial"/>
          <w:b/>
          <w:sz w:val="30"/>
          <w:szCs w:val="30"/>
        </w:rPr>
      </w:pPr>
      <w:r>
        <w:rPr>
          <w:rFonts w:ascii="黑体" w:eastAsia="黑体" w:hAnsi="黑体" w:cs="黑体" w:hint="eastAsia"/>
          <w:b/>
          <w:sz w:val="30"/>
          <w:szCs w:val="30"/>
        </w:rPr>
        <w:t>二十、其他</w:t>
      </w:r>
    </w:p>
    <w:p w:rsidR="00A446EF" w:rsidRDefault="000C58AD">
      <w:pPr>
        <w:snapToGrid w:val="0"/>
        <w:spacing w:line="560" w:lineRule="exact"/>
        <w:ind w:firstLine="600"/>
        <w:jc w:val="left"/>
        <w:rPr>
          <w:rFonts w:ascii="仿宋_GB2312" w:eastAsia="仿宋_GB2312" w:hAnsi="仿宋"/>
          <w:sz w:val="30"/>
          <w:szCs w:val="30"/>
        </w:rPr>
      </w:pPr>
      <w:r>
        <w:rPr>
          <w:rFonts w:ascii="仿宋_GB2312" w:eastAsia="仿宋_GB2312" w:hAnsi="仿宋" w:hint="eastAsia"/>
          <w:sz w:val="30"/>
          <w:szCs w:val="30"/>
        </w:rPr>
        <w:t>1.该赛项由</w:t>
      </w:r>
      <w:r>
        <w:rPr>
          <w:rFonts w:ascii="仿宋_GB2312" w:eastAsia="仿宋_GB2312" w:hAnsi="宋体" w:hint="eastAsia"/>
          <w:sz w:val="30"/>
          <w:szCs w:val="30"/>
        </w:rPr>
        <w:t>全国有色金属行业职业教育教学指导委员会</w:t>
      </w:r>
      <w:r>
        <w:rPr>
          <w:rFonts w:ascii="仿宋_GB2312" w:eastAsia="仿宋_GB2312" w:hAnsi="仿宋" w:hint="eastAsia"/>
          <w:sz w:val="30"/>
          <w:szCs w:val="30"/>
        </w:rPr>
        <w:t>负责，专职联络员：</w:t>
      </w:r>
      <w:r w:rsidR="00F132FA">
        <w:rPr>
          <w:rFonts w:ascii="仿宋_GB2312" w:eastAsia="仿宋_GB2312" w:hAnsi="仿宋" w:hint="eastAsia"/>
          <w:sz w:val="30"/>
          <w:szCs w:val="30"/>
        </w:rPr>
        <w:t>】</w:t>
      </w:r>
      <w:bookmarkStart w:id="1" w:name="_GoBack"/>
      <w:bookmarkEnd w:id="1"/>
    </w:p>
    <w:p w:rsidR="00A446EF" w:rsidRDefault="000C58AD">
      <w:pPr>
        <w:snapToGrid w:val="0"/>
        <w:spacing w:line="560" w:lineRule="exact"/>
        <w:ind w:firstLineChars="200" w:firstLine="600"/>
        <w:jc w:val="left"/>
        <w:rPr>
          <w:rFonts w:ascii="仿宋_GB2312" w:eastAsia="仿宋_GB2312" w:hAnsi="仿宋"/>
          <w:sz w:val="30"/>
          <w:szCs w:val="30"/>
        </w:rPr>
      </w:pPr>
      <w:r>
        <w:rPr>
          <w:rFonts w:ascii="仿宋_GB2312" w:eastAsia="仿宋_GB2312" w:hAnsi="仿宋" w:hint="eastAsia"/>
          <w:sz w:val="30"/>
          <w:szCs w:val="30"/>
        </w:rPr>
        <w:t>2.进一步听取有关专家意见，不断完善申报方案。</w:t>
      </w:r>
    </w:p>
    <w:p w:rsidR="00A446EF" w:rsidRDefault="000C58AD">
      <w:pPr>
        <w:snapToGrid w:val="0"/>
        <w:spacing w:line="560" w:lineRule="exact"/>
        <w:ind w:firstLineChars="200" w:firstLine="600"/>
        <w:jc w:val="left"/>
        <w:rPr>
          <w:rFonts w:ascii="仿宋_GB2312" w:eastAsia="仿宋_GB2312" w:hAnsi="仿宋"/>
          <w:sz w:val="30"/>
          <w:szCs w:val="30"/>
        </w:rPr>
      </w:pPr>
      <w:r>
        <w:rPr>
          <w:rFonts w:ascii="仿宋_GB2312" w:eastAsia="仿宋_GB2312" w:hAnsi="仿宋" w:hint="eastAsia"/>
          <w:sz w:val="30"/>
          <w:szCs w:val="30"/>
        </w:rPr>
        <w:t>3.在评审期间针对评审专家的意见及建设，对申报方案进行修改完善。</w:t>
      </w:r>
    </w:p>
    <w:p w:rsidR="00A446EF" w:rsidRDefault="000C58AD">
      <w:pPr>
        <w:snapToGrid w:val="0"/>
        <w:spacing w:line="560" w:lineRule="exact"/>
        <w:ind w:firstLineChars="200" w:firstLine="600"/>
        <w:jc w:val="left"/>
        <w:rPr>
          <w:rFonts w:ascii="Arial Narrow" w:eastAsia="仿宋_GB2312" w:hAnsi="Arial Narrow" w:cs="Arial"/>
          <w:sz w:val="30"/>
          <w:szCs w:val="30"/>
        </w:rPr>
      </w:pPr>
      <w:r>
        <w:rPr>
          <w:rFonts w:ascii="仿宋_GB2312" w:eastAsia="仿宋_GB2312" w:hAnsi="仿宋" w:hint="eastAsia"/>
          <w:sz w:val="30"/>
          <w:szCs w:val="30"/>
        </w:rPr>
        <w:t>4.专职联络</w:t>
      </w:r>
      <w:r>
        <w:rPr>
          <w:rFonts w:ascii="Arial Narrow" w:eastAsia="仿宋_GB2312" w:hAnsi="Arial Narrow" w:cs="Arial"/>
          <w:sz w:val="30"/>
          <w:szCs w:val="30"/>
        </w:rPr>
        <w:t>人员应具有强烈的工作责任感和良好的保密意识。</w:t>
      </w:r>
    </w:p>
    <w:p w:rsidR="00A446EF" w:rsidRDefault="00A446EF">
      <w:pPr>
        <w:spacing w:line="560" w:lineRule="exact"/>
        <w:ind w:firstLineChars="200" w:firstLine="420"/>
      </w:pPr>
    </w:p>
    <w:sectPr w:rsidR="00A446EF">
      <w:footerReference w:type="default" r:id="rId31"/>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121B" w:rsidRDefault="00DA121B">
      <w:r>
        <w:separator/>
      </w:r>
    </w:p>
  </w:endnote>
  <w:endnote w:type="continuationSeparator" w:id="0">
    <w:p w:rsidR="00DA121B" w:rsidRDefault="00DA1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58AD" w:rsidRDefault="000C58AD">
    <w:pPr>
      <w:pStyle w:val="a6"/>
      <w:jc w:val="center"/>
    </w:pPr>
    <w:r>
      <w:fldChar w:fldCharType="begin"/>
    </w:r>
    <w:r>
      <w:instrText xml:space="preserve"> PAGE  \* MERGEFORMAT </w:instrText>
    </w:r>
    <w:r>
      <w:fldChar w:fldCharType="separate"/>
    </w:r>
    <w:r w:rsidR="00F132FA">
      <w:rPr>
        <w:noProof/>
      </w:rPr>
      <w:t>25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121B" w:rsidRDefault="00DA121B">
      <w:r>
        <w:separator/>
      </w:r>
    </w:p>
  </w:footnote>
  <w:footnote w:type="continuationSeparator" w:id="0">
    <w:p w:rsidR="00DA121B" w:rsidRDefault="00DA12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3F50D3"/>
    <w:multiLevelType w:val="multilevel"/>
    <w:tmpl w:val="183F50D3"/>
    <w:lvl w:ilvl="0">
      <w:start w:val="1"/>
      <w:numFmt w:val="japaneseCounting"/>
      <w:lvlText w:val="(%1)"/>
      <w:lvlJc w:val="left"/>
      <w:pPr>
        <w:ind w:left="1198" w:hanging="630"/>
      </w:pPr>
      <w:rPr>
        <w:rFonts w:hint="default"/>
      </w:rPr>
    </w:lvl>
    <w:lvl w:ilvl="1">
      <w:start w:val="1"/>
      <w:numFmt w:val="lowerLetter"/>
      <w:lvlText w:val="%2)"/>
      <w:lvlJc w:val="left"/>
      <w:pPr>
        <w:ind w:left="1408" w:hanging="420"/>
      </w:pPr>
    </w:lvl>
    <w:lvl w:ilvl="2">
      <w:start w:val="1"/>
      <w:numFmt w:val="lowerRoman"/>
      <w:lvlText w:val="%3."/>
      <w:lvlJc w:val="right"/>
      <w:pPr>
        <w:ind w:left="1828" w:hanging="420"/>
      </w:pPr>
    </w:lvl>
    <w:lvl w:ilvl="3">
      <w:start w:val="1"/>
      <w:numFmt w:val="decimal"/>
      <w:lvlText w:val="%4."/>
      <w:lvlJc w:val="left"/>
      <w:pPr>
        <w:ind w:left="2248" w:hanging="420"/>
      </w:pPr>
    </w:lvl>
    <w:lvl w:ilvl="4">
      <w:start w:val="1"/>
      <w:numFmt w:val="lowerLetter"/>
      <w:lvlText w:val="%5)"/>
      <w:lvlJc w:val="left"/>
      <w:pPr>
        <w:ind w:left="2668" w:hanging="420"/>
      </w:pPr>
    </w:lvl>
    <w:lvl w:ilvl="5">
      <w:start w:val="1"/>
      <w:numFmt w:val="lowerRoman"/>
      <w:lvlText w:val="%6."/>
      <w:lvlJc w:val="right"/>
      <w:pPr>
        <w:ind w:left="3088" w:hanging="420"/>
      </w:pPr>
    </w:lvl>
    <w:lvl w:ilvl="6">
      <w:start w:val="1"/>
      <w:numFmt w:val="decimal"/>
      <w:lvlText w:val="%7."/>
      <w:lvlJc w:val="left"/>
      <w:pPr>
        <w:ind w:left="3508" w:hanging="420"/>
      </w:pPr>
    </w:lvl>
    <w:lvl w:ilvl="7">
      <w:start w:val="1"/>
      <w:numFmt w:val="lowerLetter"/>
      <w:lvlText w:val="%8)"/>
      <w:lvlJc w:val="left"/>
      <w:pPr>
        <w:ind w:left="3928" w:hanging="420"/>
      </w:pPr>
    </w:lvl>
    <w:lvl w:ilvl="8">
      <w:start w:val="1"/>
      <w:numFmt w:val="lowerRoman"/>
      <w:lvlText w:val="%9."/>
      <w:lvlJc w:val="right"/>
      <w:pPr>
        <w:ind w:left="4348" w:hanging="420"/>
      </w:pPr>
    </w:lvl>
  </w:abstractNum>
  <w:abstractNum w:abstractNumId="1" w15:restartNumberingAfterBreak="0">
    <w:nsid w:val="55C84587"/>
    <w:multiLevelType w:val="singleLevel"/>
    <w:tmpl w:val="55C84587"/>
    <w:lvl w:ilvl="0">
      <w:start w:val="1"/>
      <w:numFmt w:val="chineseCounting"/>
      <w:suff w:val="nothing"/>
      <w:lvlText w:val="（%1）"/>
      <w:lvlJc w:val="left"/>
    </w:lvl>
  </w:abstractNum>
  <w:abstractNum w:abstractNumId="2" w15:restartNumberingAfterBreak="0">
    <w:nsid w:val="59ACC8CD"/>
    <w:multiLevelType w:val="singleLevel"/>
    <w:tmpl w:val="59ACC8CD"/>
    <w:lvl w:ilvl="0">
      <w:start w:val="1"/>
      <w:numFmt w:val="decimal"/>
      <w:suff w:val="space"/>
      <w:lvlText w:val="%1."/>
      <w:lvlJc w:val="left"/>
    </w:lvl>
  </w:abstractNum>
  <w:abstractNum w:abstractNumId="3" w15:restartNumberingAfterBreak="0">
    <w:nsid w:val="59ACC8DA"/>
    <w:multiLevelType w:val="singleLevel"/>
    <w:tmpl w:val="59ACC8DA"/>
    <w:lvl w:ilvl="0">
      <w:start w:val="2"/>
      <w:numFmt w:val="decimal"/>
      <w:suff w:val="space"/>
      <w:lvlText w:val="%1."/>
      <w:lvlJc w:val="left"/>
    </w:lvl>
  </w:abstractNum>
  <w:abstractNum w:abstractNumId="4" w15:restartNumberingAfterBreak="0">
    <w:nsid w:val="59ACC8EE"/>
    <w:multiLevelType w:val="singleLevel"/>
    <w:tmpl w:val="59ACC8EE"/>
    <w:lvl w:ilvl="0">
      <w:start w:val="3"/>
      <w:numFmt w:val="decimal"/>
      <w:suff w:val="space"/>
      <w:lvlText w:val="%1."/>
      <w:lvlJc w:val="left"/>
    </w:lvl>
  </w:abstractNum>
  <w:abstractNum w:abstractNumId="5" w15:restartNumberingAfterBreak="0">
    <w:nsid w:val="59AF8EE2"/>
    <w:multiLevelType w:val="singleLevel"/>
    <w:tmpl w:val="59AF8EE2"/>
    <w:lvl w:ilvl="0">
      <w:start w:val="9"/>
      <w:numFmt w:val="chineseCounting"/>
      <w:suff w:val="nothing"/>
      <w:lvlText w:val="%1、"/>
      <w:lvlJc w:val="left"/>
    </w:lvl>
  </w:abstractNum>
  <w:abstractNum w:abstractNumId="6" w15:restartNumberingAfterBreak="0">
    <w:nsid w:val="7E3C0FC7"/>
    <w:multiLevelType w:val="multilevel"/>
    <w:tmpl w:val="7E3C0FC7"/>
    <w:lvl w:ilvl="0">
      <w:start w:val="1"/>
      <w:numFmt w:val="lowerLetter"/>
      <w:lvlText w:val="%1."/>
      <w:lvlJc w:val="left"/>
      <w:pPr>
        <w:ind w:left="960" w:hanging="360"/>
      </w:pPr>
      <w:rPr>
        <w:rFonts w:hint="default"/>
      </w:rPr>
    </w:lvl>
    <w:lvl w:ilvl="1">
      <w:start w:val="1"/>
      <w:numFmt w:val="lowerLetter"/>
      <w:lvlText w:val="%2)"/>
      <w:lvlJc w:val="left"/>
      <w:pPr>
        <w:ind w:left="1440" w:hanging="420"/>
      </w:pPr>
    </w:lvl>
    <w:lvl w:ilvl="2">
      <w:start w:val="1"/>
      <w:numFmt w:val="lowerRoman"/>
      <w:lvlText w:val="%3."/>
      <w:lvlJc w:val="right"/>
      <w:pPr>
        <w:ind w:left="1860" w:hanging="420"/>
      </w:pPr>
    </w:lvl>
    <w:lvl w:ilvl="3">
      <w:start w:val="1"/>
      <w:numFmt w:val="decimal"/>
      <w:lvlText w:val="%4."/>
      <w:lvlJc w:val="left"/>
      <w:pPr>
        <w:ind w:left="2280" w:hanging="420"/>
      </w:pPr>
    </w:lvl>
    <w:lvl w:ilvl="4">
      <w:start w:val="1"/>
      <w:numFmt w:val="lowerLetter"/>
      <w:lvlText w:val="%5)"/>
      <w:lvlJc w:val="left"/>
      <w:pPr>
        <w:ind w:left="2700" w:hanging="420"/>
      </w:pPr>
    </w:lvl>
    <w:lvl w:ilvl="5">
      <w:start w:val="1"/>
      <w:numFmt w:val="lowerRoman"/>
      <w:lvlText w:val="%6."/>
      <w:lvlJc w:val="right"/>
      <w:pPr>
        <w:ind w:left="3120" w:hanging="420"/>
      </w:pPr>
    </w:lvl>
    <w:lvl w:ilvl="6">
      <w:start w:val="1"/>
      <w:numFmt w:val="decimal"/>
      <w:lvlText w:val="%7."/>
      <w:lvlJc w:val="left"/>
      <w:pPr>
        <w:ind w:left="3540" w:hanging="420"/>
      </w:pPr>
    </w:lvl>
    <w:lvl w:ilvl="7">
      <w:start w:val="1"/>
      <w:numFmt w:val="lowerLetter"/>
      <w:lvlText w:val="%8)"/>
      <w:lvlJc w:val="left"/>
      <w:pPr>
        <w:ind w:left="3960" w:hanging="420"/>
      </w:pPr>
    </w:lvl>
    <w:lvl w:ilvl="8">
      <w:start w:val="1"/>
      <w:numFmt w:val="lowerRoman"/>
      <w:lvlText w:val="%9."/>
      <w:lvlJc w:val="right"/>
      <w:pPr>
        <w:ind w:left="4380" w:hanging="420"/>
      </w:pPr>
    </w:lvl>
  </w:abstractNum>
  <w:num w:numId="1">
    <w:abstractNumId w:val="2"/>
  </w:num>
  <w:num w:numId="2">
    <w:abstractNumId w:val="3"/>
  </w:num>
  <w:num w:numId="3">
    <w:abstractNumId w:val="4"/>
  </w:num>
  <w:num w:numId="4">
    <w:abstractNumId w:val="5"/>
  </w:num>
  <w:num w:numId="5">
    <w:abstractNumId w:val="0"/>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0F22"/>
    <w:rsid w:val="0000124C"/>
    <w:rsid w:val="00010EA8"/>
    <w:rsid w:val="00020B1A"/>
    <w:rsid w:val="00020EB0"/>
    <w:rsid w:val="0002174A"/>
    <w:rsid w:val="00022276"/>
    <w:rsid w:val="00052C29"/>
    <w:rsid w:val="00054717"/>
    <w:rsid w:val="00070D96"/>
    <w:rsid w:val="00073DC8"/>
    <w:rsid w:val="0008360B"/>
    <w:rsid w:val="00090D19"/>
    <w:rsid w:val="000B0B90"/>
    <w:rsid w:val="000B6B8A"/>
    <w:rsid w:val="000C30B7"/>
    <w:rsid w:val="000C58AD"/>
    <w:rsid w:val="000F086B"/>
    <w:rsid w:val="000F6472"/>
    <w:rsid w:val="00153DA6"/>
    <w:rsid w:val="00170C3E"/>
    <w:rsid w:val="0017421B"/>
    <w:rsid w:val="00186B42"/>
    <w:rsid w:val="001974E6"/>
    <w:rsid w:val="001A6A48"/>
    <w:rsid w:val="001C31D8"/>
    <w:rsid w:val="001E148F"/>
    <w:rsid w:val="001F2C2F"/>
    <w:rsid w:val="0020681C"/>
    <w:rsid w:val="00211CB7"/>
    <w:rsid w:val="00241D8C"/>
    <w:rsid w:val="00242AB8"/>
    <w:rsid w:val="00245146"/>
    <w:rsid w:val="00274A8A"/>
    <w:rsid w:val="00277284"/>
    <w:rsid w:val="002863FF"/>
    <w:rsid w:val="002A3865"/>
    <w:rsid w:val="002C6742"/>
    <w:rsid w:val="002F19DB"/>
    <w:rsid w:val="00311D82"/>
    <w:rsid w:val="0033481C"/>
    <w:rsid w:val="0034014B"/>
    <w:rsid w:val="003446AE"/>
    <w:rsid w:val="00355061"/>
    <w:rsid w:val="00366AF0"/>
    <w:rsid w:val="00391911"/>
    <w:rsid w:val="003A0325"/>
    <w:rsid w:val="003B37C9"/>
    <w:rsid w:val="003B656B"/>
    <w:rsid w:val="003E2C48"/>
    <w:rsid w:val="003E5B51"/>
    <w:rsid w:val="003F53A5"/>
    <w:rsid w:val="003F7C88"/>
    <w:rsid w:val="004772A6"/>
    <w:rsid w:val="0049289A"/>
    <w:rsid w:val="004D4E41"/>
    <w:rsid w:val="004E0F22"/>
    <w:rsid w:val="004F2E3C"/>
    <w:rsid w:val="005643D1"/>
    <w:rsid w:val="005A5284"/>
    <w:rsid w:val="005A5BB4"/>
    <w:rsid w:val="005C1783"/>
    <w:rsid w:val="005C29E2"/>
    <w:rsid w:val="005C6DEB"/>
    <w:rsid w:val="005D4925"/>
    <w:rsid w:val="005E2DA7"/>
    <w:rsid w:val="005E57E1"/>
    <w:rsid w:val="00622210"/>
    <w:rsid w:val="00641D24"/>
    <w:rsid w:val="00644E0C"/>
    <w:rsid w:val="006610D4"/>
    <w:rsid w:val="00674608"/>
    <w:rsid w:val="00675577"/>
    <w:rsid w:val="00676734"/>
    <w:rsid w:val="00681661"/>
    <w:rsid w:val="00692644"/>
    <w:rsid w:val="0069455F"/>
    <w:rsid w:val="006956BD"/>
    <w:rsid w:val="006A2D7C"/>
    <w:rsid w:val="006B6A75"/>
    <w:rsid w:val="006D3E22"/>
    <w:rsid w:val="006E353C"/>
    <w:rsid w:val="00701FFB"/>
    <w:rsid w:val="00726651"/>
    <w:rsid w:val="00730A32"/>
    <w:rsid w:val="0075610F"/>
    <w:rsid w:val="00770EC0"/>
    <w:rsid w:val="00776857"/>
    <w:rsid w:val="00783CBD"/>
    <w:rsid w:val="0078525C"/>
    <w:rsid w:val="00792F20"/>
    <w:rsid w:val="007A36E5"/>
    <w:rsid w:val="007F29A4"/>
    <w:rsid w:val="007F2AF4"/>
    <w:rsid w:val="007F32E3"/>
    <w:rsid w:val="008013D1"/>
    <w:rsid w:val="00825B67"/>
    <w:rsid w:val="00846764"/>
    <w:rsid w:val="00854CE2"/>
    <w:rsid w:val="00867754"/>
    <w:rsid w:val="0087758D"/>
    <w:rsid w:val="00880901"/>
    <w:rsid w:val="00883115"/>
    <w:rsid w:val="008A7C65"/>
    <w:rsid w:val="008B2D45"/>
    <w:rsid w:val="008B39D2"/>
    <w:rsid w:val="008B732C"/>
    <w:rsid w:val="008D3BB4"/>
    <w:rsid w:val="0092464F"/>
    <w:rsid w:val="00924CFE"/>
    <w:rsid w:val="009277E0"/>
    <w:rsid w:val="009314F2"/>
    <w:rsid w:val="009323C7"/>
    <w:rsid w:val="00943E43"/>
    <w:rsid w:val="00961454"/>
    <w:rsid w:val="00985051"/>
    <w:rsid w:val="009B53B1"/>
    <w:rsid w:val="009C1AF1"/>
    <w:rsid w:val="009E3432"/>
    <w:rsid w:val="00A06AEE"/>
    <w:rsid w:val="00A12173"/>
    <w:rsid w:val="00A23A9F"/>
    <w:rsid w:val="00A271C2"/>
    <w:rsid w:val="00A446EF"/>
    <w:rsid w:val="00A52E48"/>
    <w:rsid w:val="00A63B2C"/>
    <w:rsid w:val="00A66CC6"/>
    <w:rsid w:val="00A73354"/>
    <w:rsid w:val="00AC3B19"/>
    <w:rsid w:val="00AC3B2C"/>
    <w:rsid w:val="00AC7EC1"/>
    <w:rsid w:val="00AE1232"/>
    <w:rsid w:val="00AE66A4"/>
    <w:rsid w:val="00B40C22"/>
    <w:rsid w:val="00B53149"/>
    <w:rsid w:val="00B650C3"/>
    <w:rsid w:val="00B825BB"/>
    <w:rsid w:val="00B92141"/>
    <w:rsid w:val="00BA2332"/>
    <w:rsid w:val="00BB3C81"/>
    <w:rsid w:val="00BB792E"/>
    <w:rsid w:val="00BC6145"/>
    <w:rsid w:val="00BD1BEF"/>
    <w:rsid w:val="00BF6050"/>
    <w:rsid w:val="00C02AD8"/>
    <w:rsid w:val="00C16ED0"/>
    <w:rsid w:val="00C23559"/>
    <w:rsid w:val="00C30FCD"/>
    <w:rsid w:val="00C31A93"/>
    <w:rsid w:val="00C4313A"/>
    <w:rsid w:val="00C65A88"/>
    <w:rsid w:val="00C8507C"/>
    <w:rsid w:val="00CA09EA"/>
    <w:rsid w:val="00CC134F"/>
    <w:rsid w:val="00CC3C46"/>
    <w:rsid w:val="00CC4618"/>
    <w:rsid w:val="00CD6B3B"/>
    <w:rsid w:val="00CE38B6"/>
    <w:rsid w:val="00D05159"/>
    <w:rsid w:val="00D35AB6"/>
    <w:rsid w:val="00D424E4"/>
    <w:rsid w:val="00D47F3A"/>
    <w:rsid w:val="00D50FED"/>
    <w:rsid w:val="00D52D37"/>
    <w:rsid w:val="00D7074E"/>
    <w:rsid w:val="00D8174C"/>
    <w:rsid w:val="00DA121B"/>
    <w:rsid w:val="00DB1562"/>
    <w:rsid w:val="00DD13F7"/>
    <w:rsid w:val="00DE29E3"/>
    <w:rsid w:val="00DF26CA"/>
    <w:rsid w:val="00DF3C7D"/>
    <w:rsid w:val="00E01707"/>
    <w:rsid w:val="00E1182B"/>
    <w:rsid w:val="00E14CA8"/>
    <w:rsid w:val="00E1696B"/>
    <w:rsid w:val="00E349D6"/>
    <w:rsid w:val="00E565F4"/>
    <w:rsid w:val="00E672AE"/>
    <w:rsid w:val="00E9379B"/>
    <w:rsid w:val="00E9616B"/>
    <w:rsid w:val="00EA24ED"/>
    <w:rsid w:val="00EB513E"/>
    <w:rsid w:val="00EB7201"/>
    <w:rsid w:val="00EC1B2E"/>
    <w:rsid w:val="00EC78CE"/>
    <w:rsid w:val="00EF22C4"/>
    <w:rsid w:val="00F0736A"/>
    <w:rsid w:val="00F132FA"/>
    <w:rsid w:val="00F16FF5"/>
    <w:rsid w:val="00F47F69"/>
    <w:rsid w:val="00F822CD"/>
    <w:rsid w:val="00FB4FEB"/>
    <w:rsid w:val="00FB7923"/>
    <w:rsid w:val="00FD4CF8"/>
    <w:rsid w:val="00FD7777"/>
    <w:rsid w:val="00FD7EEF"/>
    <w:rsid w:val="00FE7206"/>
    <w:rsid w:val="00FF41CA"/>
    <w:rsid w:val="04AE6EF2"/>
    <w:rsid w:val="0C8A2B36"/>
    <w:rsid w:val="10907F32"/>
    <w:rsid w:val="15405F2B"/>
    <w:rsid w:val="2131596C"/>
    <w:rsid w:val="25156C70"/>
    <w:rsid w:val="28627691"/>
    <w:rsid w:val="2F7C3271"/>
    <w:rsid w:val="453E032A"/>
    <w:rsid w:val="4E011963"/>
    <w:rsid w:val="4E2B4AA9"/>
    <w:rsid w:val="50AC26A9"/>
    <w:rsid w:val="51DB12F6"/>
    <w:rsid w:val="5E4A6A02"/>
    <w:rsid w:val="5F9C1C10"/>
    <w:rsid w:val="62411A37"/>
    <w:rsid w:val="62860A3B"/>
    <w:rsid w:val="6F6B226C"/>
    <w:rsid w:val="7259159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53001797-CF1C-48DD-846C-6ADD377FC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annotation text" w:qFormat="1"/>
    <w:lsdException w:name="header" w:qFormat="1"/>
    <w:lsdException w:name="footer" w:qFormat="1"/>
    <w:lsdException w:name="caption" w:semiHidden="1" w:unhideWhenUsed="1" w:qFormat="1"/>
    <w:lsdException w:name="footnote reference" w:qFormat="1"/>
    <w:lsdException w:name="annotation reference" w:qFormat="1"/>
    <w:lsdException w:name="Title" w:qFormat="1"/>
    <w:lsdException w:name="Default Paragraph Font"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qFormat/>
    <w:rPr>
      <w:b/>
      <w:bCs/>
    </w:rPr>
  </w:style>
  <w:style w:type="paragraph" w:styleId="a4">
    <w:name w:val="annotation text"/>
    <w:basedOn w:val="a"/>
    <w:link w:val="Char0"/>
    <w:qFormat/>
    <w:pPr>
      <w:jc w:val="left"/>
    </w:pPr>
  </w:style>
  <w:style w:type="paragraph" w:styleId="a5">
    <w:name w:val="Balloon Text"/>
    <w:basedOn w:val="a"/>
    <w:link w:val="Char1"/>
    <w:qFormat/>
    <w:rPr>
      <w:sz w:val="18"/>
      <w:szCs w:val="18"/>
    </w:rPr>
  </w:style>
  <w:style w:type="paragraph" w:styleId="a6">
    <w:name w:val="footer"/>
    <w:basedOn w:val="a"/>
    <w:qFormat/>
    <w:pPr>
      <w:tabs>
        <w:tab w:val="center" w:pos="4153"/>
        <w:tab w:val="right" w:pos="8306"/>
      </w:tabs>
      <w:snapToGrid w:val="0"/>
      <w:jc w:val="left"/>
    </w:pPr>
    <w:rPr>
      <w:sz w:val="18"/>
    </w:rPr>
  </w:style>
  <w:style w:type="paragraph" w:styleId="a7">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8">
    <w:name w:val="footnote text"/>
    <w:basedOn w:val="a"/>
    <w:qFormat/>
    <w:pPr>
      <w:snapToGrid w:val="0"/>
      <w:jc w:val="left"/>
    </w:pPr>
    <w:rPr>
      <w:kern w:val="0"/>
      <w:sz w:val="18"/>
      <w:szCs w:val="18"/>
    </w:rPr>
  </w:style>
  <w:style w:type="character" w:styleId="a9">
    <w:name w:val="annotation reference"/>
    <w:basedOn w:val="a0"/>
    <w:qFormat/>
    <w:rPr>
      <w:sz w:val="21"/>
      <w:szCs w:val="21"/>
    </w:rPr>
  </w:style>
  <w:style w:type="character" w:styleId="aa">
    <w:name w:val="footnote reference"/>
    <w:qFormat/>
    <w:rPr>
      <w:rFonts w:cs="Times New Roman"/>
      <w:vertAlign w:val="superscript"/>
    </w:rPr>
  </w:style>
  <w:style w:type="character" w:customStyle="1" w:styleId="Char0">
    <w:name w:val="批注文字 Char"/>
    <w:basedOn w:val="a0"/>
    <w:link w:val="a4"/>
    <w:qFormat/>
    <w:rPr>
      <w:kern w:val="2"/>
      <w:sz w:val="21"/>
      <w:szCs w:val="22"/>
    </w:rPr>
  </w:style>
  <w:style w:type="character" w:customStyle="1" w:styleId="Char">
    <w:name w:val="批注主题 Char"/>
    <w:basedOn w:val="Char0"/>
    <w:link w:val="a3"/>
    <w:qFormat/>
    <w:rPr>
      <w:b/>
      <w:bCs/>
      <w:kern w:val="2"/>
      <w:sz w:val="21"/>
      <w:szCs w:val="22"/>
    </w:rPr>
  </w:style>
  <w:style w:type="character" w:customStyle="1" w:styleId="Char1">
    <w:name w:val="批注框文本 Char"/>
    <w:basedOn w:val="a0"/>
    <w:link w:val="a5"/>
    <w:qFormat/>
    <w:rPr>
      <w:kern w:val="2"/>
      <w:sz w:val="18"/>
      <w:szCs w:val="18"/>
    </w:rPr>
  </w:style>
  <w:style w:type="paragraph" w:customStyle="1" w:styleId="1">
    <w:name w:val="列出段落1"/>
    <w:basedOn w:val="a"/>
    <w:uiPriority w:val="34"/>
    <w:unhideWhenUsed/>
    <w:qFormat/>
    <w:pPr>
      <w:ind w:firstLineChars="200" w:firstLine="420"/>
    </w:pPr>
  </w:style>
  <w:style w:type="paragraph" w:customStyle="1" w:styleId="11">
    <w:name w:val="列出段落11"/>
    <w:basedOn w:val="a"/>
    <w:uiPriority w:val="34"/>
    <w:unhideWhenUsed/>
    <w:qFormat/>
    <w:pPr>
      <w:ind w:firstLineChars="200" w:firstLine="420"/>
    </w:pPr>
  </w:style>
  <w:style w:type="paragraph" w:customStyle="1" w:styleId="2">
    <w:name w:val="列出段落2"/>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wmf"/><Relationship Id="rId18" Type="http://schemas.openxmlformats.org/officeDocument/2006/relationships/oleObject" Target="embeddings/oleObject4.bin"/><Relationship Id="rId26" Type="http://schemas.openxmlformats.org/officeDocument/2006/relationships/oleObject" Target="embeddings/oleObject8.bin"/><Relationship Id="rId3" Type="http://schemas.openxmlformats.org/officeDocument/2006/relationships/styles" Target="styles.xml"/><Relationship Id="rId21" Type="http://schemas.openxmlformats.org/officeDocument/2006/relationships/image" Target="media/image9.wmf"/><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image" Target="media/image7.wmf"/><Relationship Id="rId25" Type="http://schemas.openxmlformats.org/officeDocument/2006/relationships/image" Target="media/image11.wmf"/><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oleObject" Target="embeddings/oleObject5.bin"/><Relationship Id="rId29" Type="http://schemas.openxmlformats.org/officeDocument/2006/relationships/image" Target="media/image13.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24" Type="http://schemas.openxmlformats.org/officeDocument/2006/relationships/oleObject" Target="embeddings/oleObject7.bin"/><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oleObject" Target="embeddings/oleObject9.bin"/><Relationship Id="rId10" Type="http://schemas.openxmlformats.org/officeDocument/2006/relationships/image" Target="media/image3.png"/><Relationship Id="rId19" Type="http://schemas.openxmlformats.org/officeDocument/2006/relationships/image" Target="media/image8.wmf"/><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oleObject" Target="embeddings/oleObject2.bin"/><Relationship Id="rId22" Type="http://schemas.openxmlformats.org/officeDocument/2006/relationships/oleObject" Target="embeddings/oleObject6.bin"/><Relationship Id="rId27" Type="http://schemas.openxmlformats.org/officeDocument/2006/relationships/image" Target="media/image12.wmf"/><Relationship Id="rId30" Type="http://schemas.openxmlformats.org/officeDocument/2006/relationships/oleObject" Target="embeddings/oleObject10.bin"/></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27</Pages>
  <Words>2071</Words>
  <Characters>11811</Characters>
  <Application>Microsoft Office Word</Application>
  <DocSecurity>0</DocSecurity>
  <Lines>98</Lines>
  <Paragraphs>27</Paragraphs>
  <ScaleCrop>false</ScaleCrop>
  <Company>Microsoft</Company>
  <LinksUpToDate>false</LinksUpToDate>
  <CharactersWithSpaces>13855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Windows User</cp:lastModifiedBy>
  <cp:revision>3</cp:revision>
  <cp:lastPrinted>2017-09-05T06:34:00Z</cp:lastPrinted>
  <dcterms:created xsi:type="dcterms:W3CDTF">2017-09-05T03:35:00Z</dcterms:created>
  <dcterms:modified xsi:type="dcterms:W3CDTF">2017-09-15T02:17:00Z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