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3A20" w:rsidRPr="00477CD5" w:rsidRDefault="009E3A20" w:rsidP="009E3A20">
      <w:pPr>
        <w:snapToGrid w:val="0"/>
        <w:spacing w:line="540" w:lineRule="exact"/>
        <w:jc w:val="center"/>
        <w:rPr>
          <w:rFonts w:ascii="黑体" w:eastAsia="黑体" w:hAnsi="黑体"/>
          <w:b/>
          <w:sz w:val="36"/>
          <w:szCs w:val="36"/>
        </w:rPr>
      </w:pPr>
      <w:r w:rsidRPr="00477CD5">
        <w:rPr>
          <w:rFonts w:ascii="黑体" w:eastAsia="黑体" w:hAnsi="黑体"/>
          <w:b/>
          <w:sz w:val="36"/>
          <w:szCs w:val="36"/>
        </w:rPr>
        <w:t>201</w:t>
      </w:r>
      <w:r w:rsidRPr="00477CD5">
        <w:rPr>
          <w:rFonts w:ascii="黑体" w:eastAsia="黑体" w:hAnsi="黑体" w:hint="eastAsia"/>
          <w:b/>
          <w:sz w:val="36"/>
          <w:szCs w:val="36"/>
        </w:rPr>
        <w:t>8</w:t>
      </w:r>
      <w:r w:rsidRPr="00477CD5">
        <w:rPr>
          <w:rFonts w:ascii="黑体" w:eastAsia="黑体" w:hAnsi="黑体"/>
          <w:b/>
          <w:sz w:val="36"/>
          <w:szCs w:val="36"/>
        </w:rPr>
        <w:t>年全国职业院校技能大赛</w:t>
      </w:r>
    </w:p>
    <w:p w:rsidR="009E3A20" w:rsidRPr="00477CD5" w:rsidRDefault="009E3A20" w:rsidP="009E3A20">
      <w:pPr>
        <w:snapToGrid w:val="0"/>
        <w:spacing w:line="540" w:lineRule="exact"/>
        <w:jc w:val="center"/>
        <w:rPr>
          <w:rFonts w:ascii="黑体" w:eastAsia="黑体" w:hAnsi="黑体"/>
          <w:b/>
          <w:sz w:val="36"/>
          <w:szCs w:val="36"/>
        </w:rPr>
      </w:pPr>
      <w:r w:rsidRPr="00477CD5">
        <w:rPr>
          <w:rFonts w:ascii="黑体" w:eastAsia="黑体" w:hAnsi="黑体"/>
          <w:b/>
          <w:sz w:val="36"/>
          <w:szCs w:val="36"/>
        </w:rPr>
        <w:t>赛项申报书</w:t>
      </w:r>
    </w:p>
    <w:p w:rsidR="009E3A20" w:rsidRPr="00477CD5" w:rsidRDefault="009E3A20" w:rsidP="009E3A20">
      <w:pPr>
        <w:snapToGrid w:val="0"/>
        <w:spacing w:line="360" w:lineRule="auto"/>
        <w:contextualSpacing/>
        <w:rPr>
          <w:rFonts w:ascii="微软雅黑" w:eastAsia="微软雅黑" w:hAnsi="微软雅黑"/>
          <w:sz w:val="24"/>
          <w:szCs w:val="24"/>
        </w:rPr>
      </w:pPr>
    </w:p>
    <w:p w:rsidR="00251638" w:rsidRPr="00477CD5" w:rsidRDefault="00251638" w:rsidP="009E3A20">
      <w:pPr>
        <w:snapToGrid w:val="0"/>
        <w:spacing w:line="360" w:lineRule="auto"/>
        <w:contextualSpacing/>
        <w:rPr>
          <w:rFonts w:ascii="微软雅黑" w:eastAsia="微软雅黑" w:hAnsi="微软雅黑"/>
          <w:sz w:val="24"/>
          <w:szCs w:val="24"/>
        </w:rPr>
      </w:pPr>
    </w:p>
    <w:p w:rsidR="00251638" w:rsidRPr="00477CD5" w:rsidRDefault="00251638" w:rsidP="00251638">
      <w:pPr>
        <w:snapToGrid w:val="0"/>
        <w:spacing w:line="560" w:lineRule="exact"/>
        <w:ind w:firstLineChars="200" w:firstLine="600"/>
        <w:rPr>
          <w:rFonts w:ascii="仿宋_GB2312" w:eastAsia="仿宋_GB2312" w:hAnsi="Arial Narrow"/>
          <w:sz w:val="30"/>
          <w:szCs w:val="30"/>
        </w:rPr>
      </w:pPr>
      <w:r w:rsidRPr="00477CD5">
        <w:rPr>
          <w:rFonts w:ascii="仿宋_GB2312" w:eastAsia="仿宋_GB2312" w:hAnsi="Arial Narrow"/>
          <w:sz w:val="30"/>
          <w:szCs w:val="30"/>
        </w:rPr>
        <w:t>赛项名称：</w:t>
      </w:r>
      <w:r w:rsidRPr="00477CD5">
        <w:rPr>
          <w:rFonts w:ascii="仿宋_GB2312" w:eastAsia="仿宋_GB2312" w:hAnsi="Arial Narrow" w:hint="eastAsia"/>
          <w:sz w:val="30"/>
          <w:szCs w:val="30"/>
        </w:rPr>
        <w:t>电子产品设计及制作（智能机器人技术应用）</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赛项类别：常规赛项</w:t>
      </w:r>
      <w:r w:rsidRPr="00477CD5">
        <w:rPr>
          <w:rFonts w:ascii="仿宋" w:eastAsia="仿宋" w:hAnsi="仿宋" w:hint="eastAsia"/>
          <w:sz w:val="30"/>
          <w:szCs w:val="30"/>
        </w:rPr>
        <w:t>■</w:t>
      </w:r>
      <w:r w:rsidRPr="00477CD5">
        <w:rPr>
          <w:rFonts w:ascii="仿宋_GB2312" w:eastAsia="仿宋_GB2312" w:hAnsi="Arial Narrow" w:hint="eastAsia"/>
          <w:sz w:val="30"/>
          <w:szCs w:val="30"/>
        </w:rPr>
        <w:t xml:space="preserve">     行业特色赛项□</w:t>
      </w:r>
    </w:p>
    <w:p w:rsidR="00251638" w:rsidRPr="00477CD5" w:rsidRDefault="00251638" w:rsidP="00251638">
      <w:pPr>
        <w:snapToGrid w:val="0"/>
        <w:spacing w:line="560" w:lineRule="atLeast"/>
        <w:ind w:firstLineChars="200" w:firstLine="600"/>
        <w:rPr>
          <w:rFonts w:ascii="仿宋_GB2312" w:eastAsia="仿宋_GB2312" w:hAnsi="Arial Narrow"/>
          <w:sz w:val="30"/>
          <w:szCs w:val="30"/>
          <w:shd w:val="pct15" w:color="auto" w:fill="FFFFFF"/>
        </w:rPr>
      </w:pPr>
      <w:r w:rsidRPr="00477CD5">
        <w:rPr>
          <w:rFonts w:ascii="仿宋_GB2312" w:eastAsia="仿宋_GB2312" w:hAnsi="Arial Narrow"/>
          <w:sz w:val="30"/>
          <w:szCs w:val="30"/>
        </w:rPr>
        <w:t>赛项组别：中职组</w:t>
      </w:r>
      <w:r w:rsidRPr="00477CD5">
        <w:rPr>
          <w:rFonts w:ascii="仿宋_GB2312" w:eastAsia="仿宋_GB2312" w:hAnsi="Arial Narrow" w:hint="eastAsia"/>
          <w:sz w:val="30"/>
          <w:szCs w:val="30"/>
        </w:rPr>
        <w:t xml:space="preserve">□       </w:t>
      </w:r>
      <w:r w:rsidRPr="00477CD5">
        <w:rPr>
          <w:rFonts w:ascii="仿宋_GB2312" w:eastAsia="仿宋_GB2312" w:hAnsi="Arial Narrow"/>
          <w:sz w:val="30"/>
          <w:szCs w:val="30"/>
        </w:rPr>
        <w:t>高职组</w:t>
      </w:r>
      <w:r w:rsidRPr="00477CD5">
        <w:rPr>
          <w:rFonts w:ascii="仿宋" w:eastAsia="仿宋" w:hAnsi="仿宋" w:hint="eastAsia"/>
          <w:sz w:val="30"/>
          <w:szCs w:val="30"/>
        </w:rPr>
        <w:t>■</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涉及的专业大类/类</w:t>
      </w:r>
      <w:r w:rsidRPr="00477CD5">
        <w:rPr>
          <w:rFonts w:ascii="仿宋_GB2312" w:eastAsia="仿宋_GB2312" w:hAnsi="Arial Narrow"/>
          <w:sz w:val="30"/>
          <w:szCs w:val="30"/>
        </w:rPr>
        <w:t>：</w:t>
      </w:r>
      <w:r w:rsidRPr="00477CD5">
        <w:rPr>
          <w:rFonts w:ascii="仿宋_GB2312" w:eastAsia="仿宋_GB2312" w:hAnsi="Arial Narrow" w:hint="eastAsia"/>
          <w:sz w:val="30"/>
          <w:szCs w:val="30"/>
        </w:rPr>
        <w:t>电子信息大类</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方案设计专家组组长：</w:t>
      </w:r>
      <w:r w:rsidR="00C43F32">
        <w:rPr>
          <w:rFonts w:ascii="仿宋_GB2312" w:eastAsia="仿宋_GB2312" w:hAnsi="Arial Narrow" w:hint="eastAsia"/>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手机号码：</w:t>
      </w:r>
      <w:r w:rsidR="00C43F32">
        <w:rPr>
          <w:rFonts w:ascii="仿宋_GB2312" w:eastAsia="仿宋_GB2312" w:hAnsi="Arial Narrow"/>
          <w:sz w:val="30"/>
          <w:szCs w:val="30"/>
        </w:rPr>
        <w:t xml:space="preserve"> </w:t>
      </w:r>
    </w:p>
    <w:p w:rsidR="00251638" w:rsidRPr="00477CD5" w:rsidRDefault="00251638" w:rsidP="00251638">
      <w:pPr>
        <w:snapToGrid w:val="0"/>
        <w:spacing w:line="560" w:lineRule="atLeast"/>
        <w:ind w:leftChars="284" w:left="3746" w:hangingChars="1050" w:hanging="3150"/>
        <w:rPr>
          <w:rFonts w:ascii="仿宋_GB2312" w:eastAsia="仿宋_GB2312" w:hAnsi="宋体"/>
          <w:sz w:val="30"/>
          <w:szCs w:val="30"/>
        </w:rPr>
      </w:pPr>
      <w:r w:rsidRPr="00477CD5">
        <w:rPr>
          <w:rFonts w:ascii="仿宋_GB2312" w:eastAsia="仿宋_GB2312" w:hAnsi="Arial Narrow" w:hint="eastAsia"/>
          <w:sz w:val="30"/>
          <w:szCs w:val="30"/>
        </w:rPr>
        <w:t>方案</w:t>
      </w:r>
      <w:r w:rsidRPr="00477CD5">
        <w:rPr>
          <w:rFonts w:ascii="仿宋_GB2312" w:eastAsia="仿宋_GB2312" w:hAnsi="Arial Narrow"/>
          <w:sz w:val="30"/>
          <w:szCs w:val="30"/>
        </w:rPr>
        <w:t>申报单位（盖章）：</w:t>
      </w:r>
      <w:r w:rsidRPr="00477CD5">
        <w:rPr>
          <w:rFonts w:ascii="仿宋_GB2312" w:eastAsia="仿宋_GB2312" w:hAnsi="宋体"/>
          <w:sz w:val="30"/>
          <w:szCs w:val="30"/>
        </w:rPr>
        <w:t>全国高等院校计算机基础教育研究会</w:t>
      </w:r>
    </w:p>
    <w:p w:rsidR="00251638" w:rsidRPr="00477CD5" w:rsidRDefault="00251638" w:rsidP="00251638">
      <w:pPr>
        <w:snapToGrid w:val="0"/>
        <w:spacing w:line="560" w:lineRule="atLeast"/>
        <w:ind w:leftChars="1284" w:left="2696" w:firstLineChars="400" w:firstLine="1200"/>
        <w:rPr>
          <w:rFonts w:ascii="仿宋_GB2312" w:eastAsia="仿宋_GB2312" w:hAnsi="宋体"/>
          <w:sz w:val="30"/>
          <w:szCs w:val="30"/>
        </w:rPr>
      </w:pPr>
      <w:r w:rsidRPr="00477CD5">
        <w:rPr>
          <w:rFonts w:ascii="仿宋_GB2312" w:eastAsia="仿宋_GB2312" w:hAnsi="宋体"/>
          <w:sz w:val="30"/>
          <w:szCs w:val="30"/>
        </w:rPr>
        <w:t>高职高专专业委员会</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sz w:val="30"/>
          <w:szCs w:val="30"/>
        </w:rPr>
        <w:t>方案申报负责人：</w:t>
      </w:r>
      <w:r w:rsidR="00C43F32">
        <w:rPr>
          <w:rFonts w:ascii="仿宋_GB2312" w:eastAsia="仿宋_GB2312" w:hAnsi="Arial Narrow" w:hint="eastAsia"/>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方案申报单位联络人：</w:t>
      </w:r>
      <w:r w:rsidR="00C43F32">
        <w:rPr>
          <w:rFonts w:ascii="仿宋_GB2312" w:eastAsia="仿宋_GB2312" w:hAnsi="Arial Narrow" w:hint="eastAsia"/>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联络人手机号码</w:t>
      </w:r>
      <w:r w:rsidRPr="00477CD5">
        <w:rPr>
          <w:rFonts w:ascii="仿宋_GB2312" w:eastAsia="仿宋_GB2312" w:hAnsi="Arial Narrow"/>
          <w:sz w:val="30"/>
          <w:szCs w:val="30"/>
        </w:rPr>
        <w:t>：</w:t>
      </w:r>
      <w:r w:rsidR="00C43F32">
        <w:rPr>
          <w:rFonts w:ascii="仿宋_GB2312" w:eastAsia="仿宋_GB2312" w:hAnsi="Arial Narrow"/>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hint="eastAsia"/>
          <w:sz w:val="30"/>
          <w:szCs w:val="30"/>
        </w:rPr>
        <w:t>电子邮箱</w:t>
      </w:r>
      <w:r w:rsidRPr="00477CD5">
        <w:rPr>
          <w:rFonts w:ascii="仿宋_GB2312" w:eastAsia="仿宋_GB2312" w:hAnsi="Arial Narrow"/>
          <w:sz w:val="30"/>
          <w:szCs w:val="30"/>
        </w:rPr>
        <w:t>：</w:t>
      </w:r>
      <w:r w:rsidR="00C43F32">
        <w:rPr>
          <w:rFonts w:ascii="仿宋_GB2312" w:eastAsia="仿宋_GB2312" w:hAnsi="Arial Narrow"/>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sz w:val="30"/>
          <w:szCs w:val="30"/>
        </w:rPr>
        <w:t>通讯地址：</w:t>
      </w:r>
      <w:r w:rsidR="00C43F32">
        <w:rPr>
          <w:rFonts w:ascii="仿宋_GB2312" w:eastAsia="仿宋_GB2312" w:hAnsi="宋体" w:hint="eastAsia"/>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sz w:val="30"/>
          <w:szCs w:val="30"/>
        </w:rPr>
        <w:t>邮政编码：</w:t>
      </w:r>
      <w:r w:rsidR="00C43F32">
        <w:rPr>
          <w:rFonts w:ascii="仿宋_GB2312" w:eastAsia="仿宋_GB2312" w:hAnsi="Arial Narrow"/>
          <w:sz w:val="30"/>
          <w:szCs w:val="30"/>
        </w:rPr>
        <w:t xml:space="preserve"> </w:t>
      </w:r>
    </w:p>
    <w:p w:rsidR="00251638" w:rsidRPr="00477CD5" w:rsidRDefault="00251638" w:rsidP="00251638">
      <w:pPr>
        <w:snapToGrid w:val="0"/>
        <w:spacing w:line="560" w:lineRule="atLeast"/>
        <w:ind w:firstLineChars="200" w:firstLine="600"/>
        <w:rPr>
          <w:rFonts w:ascii="仿宋_GB2312" w:eastAsia="仿宋_GB2312" w:hAnsi="Arial Narrow"/>
          <w:sz w:val="30"/>
          <w:szCs w:val="30"/>
        </w:rPr>
      </w:pPr>
      <w:r w:rsidRPr="00477CD5">
        <w:rPr>
          <w:rFonts w:ascii="仿宋_GB2312" w:eastAsia="仿宋_GB2312" w:hAnsi="Arial Narrow"/>
          <w:sz w:val="30"/>
          <w:szCs w:val="30"/>
        </w:rPr>
        <w:t>申报日期：</w:t>
      </w:r>
      <w:r w:rsidRPr="00477CD5">
        <w:rPr>
          <w:rFonts w:ascii="仿宋_GB2312" w:eastAsia="仿宋_GB2312" w:hAnsi="Arial Narrow" w:hint="eastAsia"/>
          <w:sz w:val="30"/>
          <w:szCs w:val="30"/>
        </w:rPr>
        <w:t>2017.8.28</w:t>
      </w:r>
    </w:p>
    <w:p w:rsidR="009E3A20" w:rsidRPr="00477CD5" w:rsidRDefault="009E3A20" w:rsidP="00251638">
      <w:pPr>
        <w:snapToGrid w:val="0"/>
        <w:spacing w:line="560" w:lineRule="atLeast"/>
        <w:rPr>
          <w:rFonts w:ascii="微软雅黑" w:eastAsia="微软雅黑" w:hAnsi="微软雅黑"/>
          <w:sz w:val="24"/>
          <w:szCs w:val="24"/>
        </w:rPr>
      </w:pPr>
    </w:p>
    <w:p w:rsidR="00251638" w:rsidRPr="00477CD5" w:rsidRDefault="00251638">
      <w:pPr>
        <w:widowControl/>
        <w:jc w:val="left"/>
        <w:rPr>
          <w:rFonts w:ascii="黑体" w:eastAsia="黑体" w:hAnsi="黑体"/>
          <w:b/>
          <w:sz w:val="44"/>
          <w:szCs w:val="44"/>
        </w:rPr>
      </w:pPr>
      <w:r w:rsidRPr="00477CD5">
        <w:rPr>
          <w:rFonts w:ascii="黑体" w:eastAsia="黑体" w:hAnsi="黑体"/>
          <w:b/>
          <w:sz w:val="44"/>
          <w:szCs w:val="44"/>
        </w:rPr>
        <w:br w:type="page"/>
      </w:r>
    </w:p>
    <w:p w:rsidR="008908C3" w:rsidRPr="00477CD5" w:rsidRDefault="008908C3" w:rsidP="002A03C9">
      <w:pPr>
        <w:snapToGrid w:val="0"/>
        <w:spacing w:line="560" w:lineRule="atLeast"/>
        <w:jc w:val="center"/>
        <w:rPr>
          <w:rFonts w:ascii="黑体" w:eastAsia="黑体" w:hAnsi="黑体"/>
          <w:b/>
          <w:sz w:val="36"/>
          <w:szCs w:val="36"/>
        </w:rPr>
      </w:pPr>
      <w:r w:rsidRPr="00477CD5">
        <w:rPr>
          <w:rFonts w:ascii="黑体" w:eastAsia="黑体" w:hAnsi="黑体" w:hint="eastAsia"/>
          <w:b/>
          <w:sz w:val="36"/>
          <w:szCs w:val="36"/>
        </w:rPr>
        <w:lastRenderedPageBreak/>
        <w:t>201</w:t>
      </w:r>
      <w:r w:rsidR="009E3A20" w:rsidRPr="00477CD5">
        <w:rPr>
          <w:rFonts w:ascii="黑体" w:eastAsia="黑体" w:hAnsi="黑体" w:hint="eastAsia"/>
          <w:b/>
          <w:sz w:val="36"/>
          <w:szCs w:val="36"/>
        </w:rPr>
        <w:t>8</w:t>
      </w:r>
      <w:r w:rsidRPr="00477CD5">
        <w:rPr>
          <w:rFonts w:ascii="黑体" w:eastAsia="黑体" w:hAnsi="黑体" w:hint="eastAsia"/>
          <w:b/>
          <w:sz w:val="36"/>
          <w:szCs w:val="36"/>
        </w:rPr>
        <w:t>年全国职业院校技能大赛</w:t>
      </w:r>
    </w:p>
    <w:p w:rsidR="008908C3" w:rsidRPr="00477CD5" w:rsidRDefault="009E3A20" w:rsidP="003E6793">
      <w:pPr>
        <w:snapToGrid w:val="0"/>
        <w:spacing w:afterLines="100" w:after="312" w:line="560" w:lineRule="atLeast"/>
        <w:jc w:val="center"/>
        <w:rPr>
          <w:rFonts w:ascii="黑体" w:eastAsia="黑体" w:hAnsi="黑体"/>
          <w:b/>
          <w:sz w:val="36"/>
          <w:szCs w:val="36"/>
        </w:rPr>
      </w:pPr>
      <w:r w:rsidRPr="00477CD5">
        <w:rPr>
          <w:rFonts w:ascii="黑体" w:eastAsia="黑体" w:hAnsi="黑体" w:hint="eastAsia"/>
          <w:b/>
          <w:sz w:val="36"/>
          <w:szCs w:val="36"/>
        </w:rPr>
        <w:t>赛项申报</w:t>
      </w:r>
      <w:r w:rsidR="008908C3" w:rsidRPr="00477CD5">
        <w:rPr>
          <w:rFonts w:ascii="黑体" w:eastAsia="黑体" w:hAnsi="黑体" w:hint="eastAsia"/>
          <w:b/>
          <w:sz w:val="36"/>
          <w:szCs w:val="36"/>
        </w:rPr>
        <w:t>方案</w:t>
      </w:r>
    </w:p>
    <w:p w:rsidR="008908C3" w:rsidRPr="00477CD5" w:rsidRDefault="00A51B6F"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一</w:t>
      </w:r>
      <w:r w:rsidR="008908C3" w:rsidRPr="00477CD5">
        <w:rPr>
          <w:rFonts w:ascii="黑体" w:eastAsia="黑体" w:hAnsi="仿宋" w:hint="eastAsia"/>
          <w:b/>
          <w:sz w:val="30"/>
          <w:szCs w:val="30"/>
        </w:rPr>
        <w:t>、赛项名称</w:t>
      </w:r>
    </w:p>
    <w:p w:rsidR="008908C3" w:rsidRPr="00477CD5" w:rsidRDefault="00A51B6F" w:rsidP="001934FA">
      <w:pPr>
        <w:snapToGrid w:val="0"/>
        <w:spacing w:line="560" w:lineRule="atLeast"/>
        <w:jc w:val="left"/>
        <w:rPr>
          <w:rFonts w:ascii="仿宋_GB2312" w:eastAsia="仿宋_GB2312" w:hAnsi="仿宋"/>
          <w:sz w:val="30"/>
          <w:szCs w:val="30"/>
        </w:rPr>
      </w:pPr>
      <w:r w:rsidRPr="00477CD5">
        <w:rPr>
          <w:rFonts w:ascii="仿宋_GB2312" w:eastAsia="仿宋_GB2312" w:hAnsi="仿宋" w:hint="eastAsia"/>
          <w:sz w:val="30"/>
          <w:szCs w:val="30"/>
        </w:rPr>
        <w:t>（一）</w:t>
      </w:r>
      <w:r w:rsidR="008908C3" w:rsidRPr="00477CD5">
        <w:rPr>
          <w:rFonts w:ascii="仿宋_GB2312" w:eastAsia="仿宋_GB2312" w:hAnsi="仿宋" w:hint="eastAsia"/>
          <w:sz w:val="30"/>
          <w:szCs w:val="30"/>
        </w:rPr>
        <w:t>赛项名称：电子产品</w:t>
      </w:r>
      <w:r w:rsidR="00C22DB0" w:rsidRPr="00477CD5">
        <w:rPr>
          <w:rFonts w:ascii="仿宋_GB2312" w:eastAsia="仿宋_GB2312" w:hAnsi="仿宋" w:hint="eastAsia"/>
          <w:sz w:val="30"/>
          <w:szCs w:val="30"/>
        </w:rPr>
        <w:t>设计及制作</w:t>
      </w:r>
      <w:r w:rsidR="00BA1F38" w:rsidRPr="00477CD5">
        <w:rPr>
          <w:rFonts w:ascii="仿宋_GB2312" w:eastAsia="仿宋_GB2312" w:hAnsi="仿宋" w:hint="eastAsia"/>
          <w:sz w:val="30"/>
          <w:szCs w:val="30"/>
        </w:rPr>
        <w:t>（智能机器人技术应用）</w:t>
      </w:r>
    </w:p>
    <w:p w:rsidR="00EA2A5F" w:rsidRPr="00477CD5" w:rsidRDefault="00EA2A5F" w:rsidP="001934FA">
      <w:pPr>
        <w:snapToGrid w:val="0"/>
        <w:spacing w:line="560" w:lineRule="atLeast"/>
        <w:jc w:val="left"/>
        <w:rPr>
          <w:rFonts w:ascii="仿宋_GB2312" w:eastAsia="仿宋_GB2312" w:hAnsi="仿宋"/>
          <w:sz w:val="30"/>
          <w:szCs w:val="30"/>
        </w:rPr>
      </w:pPr>
      <w:r w:rsidRPr="00477CD5">
        <w:rPr>
          <w:rFonts w:ascii="仿宋_GB2312" w:eastAsia="仿宋_GB2312" w:hAnsi="仿宋" w:hint="eastAsia"/>
          <w:sz w:val="30"/>
          <w:szCs w:val="30"/>
        </w:rPr>
        <w:t>（二）压题彩照</w:t>
      </w:r>
    </w:p>
    <w:p w:rsidR="00F3447E" w:rsidRPr="00477CD5" w:rsidRDefault="00F3447E" w:rsidP="00F3447E">
      <w:pPr>
        <w:snapToGrid w:val="0"/>
        <w:spacing w:line="560" w:lineRule="atLeast"/>
        <w:jc w:val="center"/>
        <w:rPr>
          <w:rFonts w:ascii="黑体" w:eastAsia="黑体" w:hAnsi="仿宋"/>
          <w:b/>
          <w:sz w:val="30"/>
          <w:szCs w:val="30"/>
        </w:rPr>
      </w:pPr>
      <w:r w:rsidRPr="00477CD5">
        <w:rPr>
          <w:rFonts w:ascii="黑体" w:eastAsia="黑体" w:hAnsi="仿宋"/>
          <w:b/>
          <w:noProof/>
          <w:sz w:val="30"/>
          <w:szCs w:val="30"/>
        </w:rPr>
        <w:drawing>
          <wp:inline distT="0" distB="0" distL="0" distR="0">
            <wp:extent cx="4524375" cy="301606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85.JPG"/>
                    <pic:cNvPicPr/>
                  </pic:nvPicPr>
                  <pic:blipFill>
                    <a:blip r:embed="rId8">
                      <a:extLst>
                        <a:ext uri="{28A0092B-C50C-407E-A947-70E740481C1C}">
                          <a14:useLocalDpi xmlns:a14="http://schemas.microsoft.com/office/drawing/2010/main" val="0"/>
                        </a:ext>
                      </a:extLst>
                    </a:blip>
                    <a:stretch>
                      <a:fillRect/>
                    </a:stretch>
                  </pic:blipFill>
                  <pic:spPr>
                    <a:xfrm>
                      <a:off x="0" y="0"/>
                      <a:ext cx="4528874" cy="3019067"/>
                    </a:xfrm>
                    <a:prstGeom prst="rect">
                      <a:avLst/>
                    </a:prstGeom>
                  </pic:spPr>
                </pic:pic>
              </a:graphicData>
            </a:graphic>
          </wp:inline>
        </w:drawing>
      </w:r>
    </w:p>
    <w:p w:rsidR="00B60309" w:rsidRPr="00477CD5" w:rsidRDefault="00B60309" w:rsidP="00B60309">
      <w:pPr>
        <w:snapToGrid w:val="0"/>
        <w:spacing w:line="560" w:lineRule="atLeast"/>
        <w:jc w:val="center"/>
        <w:rPr>
          <w:rFonts w:ascii="仿宋_GB2312" w:eastAsia="仿宋_GB2312" w:hAnsi="仿宋"/>
          <w:b/>
          <w:sz w:val="24"/>
          <w:szCs w:val="24"/>
        </w:rPr>
      </w:pPr>
      <w:r w:rsidRPr="00477CD5">
        <w:rPr>
          <w:rFonts w:ascii="仿宋_GB2312" w:eastAsia="仿宋_GB2312" w:hAnsi="仿宋" w:hint="eastAsia"/>
          <w:b/>
          <w:sz w:val="24"/>
          <w:szCs w:val="24"/>
        </w:rPr>
        <w:t>图1：比赛设备</w:t>
      </w:r>
    </w:p>
    <w:p w:rsidR="00EA2A5F" w:rsidRPr="00477CD5" w:rsidRDefault="00DA466D" w:rsidP="00F3447E">
      <w:pPr>
        <w:snapToGrid w:val="0"/>
        <w:spacing w:line="560" w:lineRule="atLeast"/>
        <w:jc w:val="center"/>
        <w:rPr>
          <w:rFonts w:ascii="仿宋_GB2312" w:eastAsia="仿宋_GB2312" w:hAnsi="仿宋"/>
          <w:b/>
          <w:sz w:val="24"/>
          <w:szCs w:val="24"/>
        </w:rPr>
      </w:pPr>
      <w:r w:rsidRPr="00477CD5">
        <w:rPr>
          <w:rFonts w:ascii="仿宋_GB2312" w:eastAsia="仿宋_GB2312" w:hAnsi="仿宋"/>
          <w:b/>
          <w:noProof/>
          <w:sz w:val="24"/>
          <w:szCs w:val="24"/>
        </w:rPr>
        <w:drawing>
          <wp:inline distT="0" distB="0" distL="0" distR="0">
            <wp:extent cx="4643438" cy="3095625"/>
            <wp:effectExtent l="0" t="0" r="508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27A2508.JPG"/>
                    <pic:cNvPicPr/>
                  </pic:nvPicPr>
                  <pic:blipFill>
                    <a:blip r:embed="rId9">
                      <a:extLst>
                        <a:ext uri="{28A0092B-C50C-407E-A947-70E740481C1C}">
                          <a14:useLocalDpi xmlns:a14="http://schemas.microsoft.com/office/drawing/2010/main" val="0"/>
                        </a:ext>
                      </a:extLst>
                    </a:blip>
                    <a:stretch>
                      <a:fillRect/>
                    </a:stretch>
                  </pic:blipFill>
                  <pic:spPr>
                    <a:xfrm>
                      <a:off x="0" y="0"/>
                      <a:ext cx="4640461" cy="3093640"/>
                    </a:xfrm>
                    <a:prstGeom prst="rect">
                      <a:avLst/>
                    </a:prstGeom>
                  </pic:spPr>
                </pic:pic>
              </a:graphicData>
            </a:graphic>
          </wp:inline>
        </w:drawing>
      </w:r>
    </w:p>
    <w:p w:rsidR="00EA2A5F" w:rsidRPr="00477CD5" w:rsidRDefault="00B60309" w:rsidP="00B60309">
      <w:pPr>
        <w:snapToGrid w:val="0"/>
        <w:spacing w:line="560" w:lineRule="atLeast"/>
        <w:jc w:val="center"/>
        <w:rPr>
          <w:rFonts w:ascii="仿宋_GB2312" w:eastAsia="仿宋_GB2312" w:hAnsi="仿宋"/>
          <w:b/>
          <w:sz w:val="24"/>
          <w:szCs w:val="24"/>
        </w:rPr>
      </w:pPr>
      <w:r w:rsidRPr="00477CD5">
        <w:rPr>
          <w:rFonts w:ascii="仿宋_GB2312" w:eastAsia="仿宋_GB2312" w:hAnsi="仿宋" w:hint="eastAsia"/>
          <w:b/>
          <w:sz w:val="24"/>
          <w:szCs w:val="24"/>
        </w:rPr>
        <w:t>图2：赛场图片</w:t>
      </w:r>
    </w:p>
    <w:p w:rsidR="00344A38" w:rsidRPr="00477CD5" w:rsidRDefault="00B60309" w:rsidP="00344A38">
      <w:pPr>
        <w:snapToGrid w:val="0"/>
        <w:spacing w:line="560" w:lineRule="atLeast"/>
        <w:rPr>
          <w:rFonts w:ascii="仿宋_GB2312" w:eastAsia="仿宋_GB2312" w:hAnsi="仿宋"/>
          <w:sz w:val="30"/>
          <w:szCs w:val="30"/>
        </w:rPr>
      </w:pPr>
      <w:r w:rsidRPr="00477CD5">
        <w:rPr>
          <w:rFonts w:ascii="黑体" w:eastAsia="黑体" w:hAnsi="仿宋"/>
          <w:b/>
          <w:sz w:val="30"/>
          <w:szCs w:val="30"/>
        </w:rPr>
        <w:br w:type="page"/>
      </w:r>
      <w:r w:rsidR="00344A38" w:rsidRPr="00477CD5">
        <w:rPr>
          <w:rFonts w:ascii="仿宋_GB2312" w:eastAsia="仿宋_GB2312" w:hAnsi="仿宋" w:hint="eastAsia"/>
          <w:sz w:val="30"/>
          <w:szCs w:val="30"/>
        </w:rPr>
        <w:lastRenderedPageBreak/>
        <w:t>（三）赛项归属产业类型</w:t>
      </w:r>
    </w:p>
    <w:p w:rsidR="00344A38" w:rsidRPr="00477CD5" w:rsidRDefault="00344A38" w:rsidP="002A786E">
      <w:pPr>
        <w:snapToGrid w:val="0"/>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赛项归属产业类型：电子信息产业、IT产业、工业自动化产业</w:t>
      </w:r>
    </w:p>
    <w:p w:rsidR="00344A38" w:rsidRPr="00477CD5" w:rsidRDefault="00344A38" w:rsidP="00344A38">
      <w:pPr>
        <w:snapToGrid w:val="0"/>
        <w:spacing w:line="560" w:lineRule="atLeast"/>
        <w:rPr>
          <w:rFonts w:ascii="仿宋_GB2312" w:eastAsia="仿宋_GB2312" w:hAnsi="仿宋"/>
          <w:sz w:val="30"/>
          <w:szCs w:val="30"/>
        </w:rPr>
      </w:pPr>
      <w:r w:rsidRPr="00477CD5">
        <w:rPr>
          <w:rFonts w:ascii="仿宋_GB2312" w:eastAsia="仿宋_GB2312" w:hAnsi="仿宋" w:hint="eastAsia"/>
          <w:sz w:val="30"/>
          <w:szCs w:val="30"/>
        </w:rPr>
        <w:t>（四）赛项归属专业类型</w:t>
      </w:r>
    </w:p>
    <w:p w:rsidR="00344A38" w:rsidRPr="00477CD5" w:rsidRDefault="00344A38" w:rsidP="002A786E">
      <w:pPr>
        <w:snapToGrid w:val="0"/>
        <w:spacing w:line="560" w:lineRule="atLeast"/>
        <w:ind w:firstLineChars="200" w:firstLine="602"/>
        <w:jc w:val="left"/>
        <w:rPr>
          <w:rFonts w:ascii="仿宋_GB2312" w:eastAsia="仿宋_GB2312" w:hAnsi="仿宋"/>
          <w:b/>
          <w:sz w:val="30"/>
          <w:szCs w:val="30"/>
        </w:rPr>
      </w:pPr>
      <w:r w:rsidRPr="00477CD5">
        <w:rPr>
          <w:rFonts w:ascii="仿宋_GB2312" w:eastAsia="仿宋_GB2312" w:hAnsi="仿宋" w:hint="eastAsia"/>
          <w:b/>
          <w:sz w:val="30"/>
          <w:szCs w:val="30"/>
        </w:rPr>
        <w:t>1、电子信息类  590200</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（1）电子信息工程技术  590201</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（2）应用电子技术      590202</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（3）电子测量技术与仪器590203</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（4）电子仪器仪表与维修 590204</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（5）电子设备与运行管理 590205</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（6）电子工艺与管理     590217</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（7）微电子技术         590210</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（8）光电子技术         590214</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（9）智能产品开发       590215</w:t>
      </w:r>
    </w:p>
    <w:p w:rsidR="00344A38" w:rsidRPr="00477CD5" w:rsidRDefault="00344A38" w:rsidP="002A786E">
      <w:pPr>
        <w:snapToGrid w:val="0"/>
        <w:spacing w:line="560" w:lineRule="atLeast"/>
        <w:ind w:firstLineChars="200" w:firstLine="602"/>
        <w:jc w:val="left"/>
        <w:rPr>
          <w:rFonts w:ascii="仿宋_GB2312" w:eastAsia="仿宋_GB2312" w:hAnsi="仿宋"/>
          <w:b/>
          <w:sz w:val="30"/>
          <w:szCs w:val="30"/>
        </w:rPr>
      </w:pPr>
      <w:r w:rsidRPr="00477CD5">
        <w:rPr>
          <w:rFonts w:ascii="仿宋_GB2312" w:eastAsia="仿宋_GB2312" w:hAnsi="仿宋" w:hint="eastAsia"/>
          <w:b/>
          <w:sz w:val="30"/>
          <w:szCs w:val="30"/>
        </w:rPr>
        <w:t>2、自动化类    580200</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（1）计算机控制技术     580205</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（2）工业网络技术       580206</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（3）检测技术及应用     580207</w:t>
      </w:r>
    </w:p>
    <w:p w:rsidR="00344A38" w:rsidRPr="00477CD5" w:rsidRDefault="00344A38" w:rsidP="002A786E">
      <w:pPr>
        <w:snapToGrid w:val="0"/>
        <w:spacing w:line="560" w:lineRule="atLeast"/>
        <w:ind w:firstLineChars="200" w:firstLine="602"/>
        <w:jc w:val="left"/>
        <w:rPr>
          <w:rFonts w:ascii="仿宋_GB2312" w:eastAsia="仿宋_GB2312" w:hAnsi="仿宋"/>
          <w:b/>
          <w:sz w:val="30"/>
          <w:szCs w:val="30"/>
        </w:rPr>
      </w:pPr>
      <w:r w:rsidRPr="00477CD5">
        <w:rPr>
          <w:rFonts w:ascii="仿宋_GB2312" w:eastAsia="仿宋_GB2312" w:hAnsi="仿宋" w:hint="eastAsia"/>
          <w:b/>
          <w:sz w:val="30"/>
          <w:szCs w:val="30"/>
        </w:rPr>
        <w:t>3、计算机类  590100</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（1）计算机应用技术   590101</w:t>
      </w:r>
    </w:p>
    <w:p w:rsidR="00254CFC" w:rsidRPr="00477CD5" w:rsidRDefault="00254CFC" w:rsidP="00344A38">
      <w:pPr>
        <w:snapToGrid w:val="0"/>
        <w:spacing w:line="560" w:lineRule="atLeast"/>
        <w:rPr>
          <w:rFonts w:ascii="仿宋_GB2312" w:eastAsia="仿宋_GB2312" w:hAnsi="仿宋"/>
          <w:b/>
          <w:sz w:val="30"/>
          <w:szCs w:val="30"/>
        </w:rPr>
      </w:pPr>
    </w:p>
    <w:p w:rsidR="003F1096" w:rsidRPr="00477CD5" w:rsidRDefault="003F1096">
      <w:pPr>
        <w:widowControl/>
        <w:jc w:val="left"/>
        <w:rPr>
          <w:rFonts w:ascii="黑体" w:eastAsia="黑体" w:hAnsi="仿宋"/>
          <w:b/>
          <w:sz w:val="36"/>
          <w:szCs w:val="36"/>
        </w:rPr>
      </w:pPr>
      <w:r w:rsidRPr="00477CD5">
        <w:rPr>
          <w:rFonts w:ascii="黑体" w:eastAsia="黑体" w:hAnsi="仿宋"/>
          <w:b/>
          <w:sz w:val="36"/>
          <w:szCs w:val="36"/>
        </w:rPr>
        <w:br w:type="page"/>
      </w:r>
    </w:p>
    <w:p w:rsidR="00344A38" w:rsidRPr="00477CD5" w:rsidRDefault="00344A38" w:rsidP="00344A3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lastRenderedPageBreak/>
        <w:t>二、赛项申报专家组</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大赛的专家组由</w:t>
      </w:r>
      <w:r w:rsidR="005172DB" w:rsidRPr="00477CD5">
        <w:rPr>
          <w:rFonts w:ascii="仿宋_GB2312" w:eastAsia="仿宋_GB2312" w:hAnsi="仿宋" w:hint="eastAsia"/>
          <w:sz w:val="30"/>
          <w:szCs w:val="30"/>
        </w:rPr>
        <w:t>全国高等院校计算机基础教育研究会高职高专专业委员会</w:t>
      </w:r>
      <w:r w:rsidRPr="00477CD5">
        <w:rPr>
          <w:rFonts w:ascii="仿宋_GB2312" w:eastAsia="仿宋_GB2312" w:hAnsi="仿宋" w:hint="eastAsia"/>
          <w:sz w:val="30"/>
          <w:szCs w:val="30"/>
        </w:rPr>
        <w:t>专家、工业与信息化部、企业专家、学校专家和承办院校专家组成，为大赛的顺利进行提供了组织保障，赛项专家名单如下：</w:t>
      </w:r>
    </w:p>
    <w:p w:rsidR="0065243A" w:rsidRPr="00477CD5" w:rsidRDefault="0065243A" w:rsidP="00344A38">
      <w:pPr>
        <w:snapToGrid w:val="0"/>
        <w:spacing w:line="560" w:lineRule="atLeast"/>
        <w:ind w:firstLineChars="200" w:firstLine="560"/>
        <w:jc w:val="left"/>
        <w:rPr>
          <w:rFonts w:ascii="仿宋_GB2312" w:eastAsia="仿宋_GB2312" w:hAnsi="仿宋"/>
          <w:sz w:val="28"/>
          <w:szCs w:val="28"/>
        </w:rPr>
      </w:pPr>
    </w:p>
    <w:p w:rsidR="001830EC" w:rsidRPr="00477CD5" w:rsidRDefault="001830EC">
      <w:pPr>
        <w:widowControl/>
        <w:jc w:val="left"/>
        <w:rPr>
          <w:rFonts w:ascii="黑体" w:eastAsia="黑体" w:hAnsi="仿宋"/>
          <w:b/>
          <w:sz w:val="24"/>
          <w:szCs w:val="24"/>
        </w:rPr>
      </w:pPr>
      <w:r w:rsidRPr="00477CD5">
        <w:rPr>
          <w:rFonts w:ascii="黑体" w:eastAsia="黑体" w:hAnsi="仿宋"/>
          <w:b/>
          <w:sz w:val="24"/>
          <w:szCs w:val="24"/>
        </w:rPr>
        <w:br w:type="page"/>
      </w:r>
    </w:p>
    <w:p w:rsidR="00344A38" w:rsidRPr="00477CD5" w:rsidRDefault="00344A38" w:rsidP="00344A3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lastRenderedPageBreak/>
        <w:t>三、赛项目的</w:t>
      </w:r>
    </w:p>
    <w:p w:rsidR="00344A38" w:rsidRPr="00477CD5" w:rsidRDefault="00344A38" w:rsidP="002A786E">
      <w:pPr>
        <w:snapToGrid w:val="0"/>
        <w:spacing w:line="560" w:lineRule="atLeast"/>
        <w:ind w:firstLineChars="200" w:firstLine="602"/>
        <w:jc w:val="left"/>
        <w:rPr>
          <w:rFonts w:ascii="仿宋_GB2312" w:eastAsia="仿宋_GB2312" w:hAnsi="仿宋"/>
          <w:b/>
          <w:sz w:val="30"/>
          <w:szCs w:val="30"/>
        </w:rPr>
      </w:pPr>
      <w:r w:rsidRPr="00477CD5">
        <w:rPr>
          <w:rFonts w:ascii="仿宋_GB2312" w:eastAsia="仿宋_GB2312" w:hAnsi="仿宋" w:hint="eastAsia"/>
          <w:b/>
          <w:sz w:val="30"/>
          <w:szCs w:val="30"/>
        </w:rPr>
        <w:t>本赛项基于模拟电子技术应用、数字电子技术应用、单片机技术及其应用、微处理器及其应用、FPGA技术及其应用、电力电子技术及其应用、传感器技术及其应用等课程，而这些课程均在以上所列赛项归属专业中设课。这些专业的学生毕业去向是信息技术行业，该行业也是我国较大的、重要的产业，人才需求量很多，因此本赛项的开设是对国家这一重要产业人才资源建设的促进与加强，也是对各高职院校相关专业教学效果最好的检验，也是对市场需求人才培养最重要的基础赛项。</w:t>
      </w:r>
    </w:p>
    <w:p w:rsidR="00344A38" w:rsidRPr="00477CD5" w:rsidRDefault="00344A38"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通过竞赛，检验参赛选手在模拟真实的工作环境与条件下实现对电子产品在规定设计方案（规定原理图与结构要求）下的工艺能力和职业素质，包括对常用电子产品制作工具的应用、电子产品的辅助设计能力、电子产品软硬件调试能力、电子产品的加工方法和工艺的操作技能、电子仪器仪表的使用、现场问题的分析与处理、团队协作和创新能力、安全、环保等意识，引导高职院校关注现代电子行业的发展趋势与技术应用方向，指导和推动电子信息类专业开展现代电子技术应用专业方向的课程建设和教学改革，加快电子信息类专业高素质</w:t>
      </w:r>
      <w:r w:rsidR="00405150" w:rsidRPr="00477CD5">
        <w:rPr>
          <w:rFonts w:ascii="仿宋_GB2312" w:eastAsia="仿宋_GB2312" w:hAnsi="仿宋" w:hint="eastAsia"/>
          <w:sz w:val="30"/>
          <w:szCs w:val="30"/>
        </w:rPr>
        <w:t>技术</w:t>
      </w:r>
      <w:r w:rsidRPr="00477CD5">
        <w:rPr>
          <w:rFonts w:ascii="仿宋_GB2312" w:eastAsia="仿宋_GB2312" w:hAnsi="仿宋" w:hint="eastAsia"/>
          <w:sz w:val="30"/>
          <w:szCs w:val="30"/>
        </w:rPr>
        <w:t>技能型人才的培养，增强</w:t>
      </w:r>
      <w:r w:rsidR="00405150" w:rsidRPr="00477CD5">
        <w:rPr>
          <w:rFonts w:ascii="仿宋_GB2312" w:eastAsia="仿宋_GB2312" w:hAnsi="仿宋" w:hint="eastAsia"/>
          <w:sz w:val="30"/>
          <w:szCs w:val="30"/>
        </w:rPr>
        <w:t>技术</w:t>
      </w:r>
      <w:r w:rsidRPr="00477CD5">
        <w:rPr>
          <w:rFonts w:ascii="仿宋_GB2312" w:eastAsia="仿宋_GB2312" w:hAnsi="仿宋" w:hint="eastAsia"/>
          <w:sz w:val="30"/>
          <w:szCs w:val="30"/>
        </w:rPr>
        <w:t>技能型人才的就业竞争力。</w:t>
      </w:r>
    </w:p>
    <w:p w:rsidR="00F3447E" w:rsidRPr="00477CD5" w:rsidRDefault="00F3447E" w:rsidP="002A786E">
      <w:pPr>
        <w:snapToGrid w:val="0"/>
        <w:spacing w:line="560" w:lineRule="atLeast"/>
        <w:ind w:firstLineChars="200" w:firstLine="600"/>
        <w:jc w:val="left"/>
        <w:rPr>
          <w:rFonts w:ascii="仿宋_GB2312" w:eastAsia="仿宋_GB2312" w:hAnsi="仿宋"/>
          <w:sz w:val="30"/>
          <w:szCs w:val="30"/>
        </w:rPr>
      </w:pPr>
    </w:p>
    <w:p w:rsidR="00A35B49" w:rsidRPr="00477CD5" w:rsidRDefault="00A35B49" w:rsidP="00A35B49">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四、赛项设计原则</w:t>
      </w:r>
    </w:p>
    <w:p w:rsidR="00A35B49" w:rsidRPr="00477CD5" w:rsidRDefault="00A35B49" w:rsidP="00A35B49">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（一）赛项的必要性</w:t>
      </w:r>
    </w:p>
    <w:p w:rsidR="00B97C36" w:rsidRPr="00477CD5" w:rsidRDefault="00B97C36" w:rsidP="002A786E">
      <w:pPr>
        <w:snapToGrid w:val="0"/>
        <w:spacing w:line="560" w:lineRule="atLeast"/>
        <w:ind w:firstLineChars="200" w:firstLine="600"/>
        <w:jc w:val="left"/>
        <w:rPr>
          <w:rFonts w:ascii="仿宋_GB2312" w:eastAsia="仿宋_GB2312" w:hAnsi="仿宋"/>
          <w:sz w:val="28"/>
          <w:szCs w:val="28"/>
        </w:rPr>
      </w:pPr>
      <w:r w:rsidRPr="00477CD5">
        <w:rPr>
          <w:rFonts w:ascii="仿宋_GB2312" w:eastAsia="仿宋_GB2312" w:hAnsi="仿宋" w:hint="eastAsia"/>
          <w:sz w:val="30"/>
          <w:szCs w:val="30"/>
        </w:rPr>
        <w:t>电子信息产业是我国经济社会发展的战略性、基础性、先导性产业，是当今知识经济时代发展最快、应用面最广、知识更新最迅速的行业之一，是高新技术发展的基础和核心，有着巨大的潜力和广阔发展前景。电子信息技术已渗透到工业、农业、国防、医疗和信息产业等国民经济</w:t>
      </w:r>
      <w:r w:rsidRPr="00477CD5">
        <w:rPr>
          <w:rFonts w:ascii="仿宋_GB2312" w:eastAsia="仿宋_GB2312" w:hAnsi="仿宋" w:hint="eastAsia"/>
          <w:sz w:val="30"/>
          <w:szCs w:val="30"/>
        </w:rPr>
        <w:lastRenderedPageBreak/>
        <w:t>各个领域，电子</w:t>
      </w:r>
      <w:r w:rsidRPr="00477CD5">
        <w:rPr>
          <w:rFonts w:ascii="仿宋_GB2312" w:eastAsia="仿宋_GB2312" w:hAnsi="仿宋" w:hint="eastAsia"/>
          <w:sz w:val="28"/>
          <w:szCs w:val="28"/>
        </w:rPr>
        <w:t>技术的发展状况，在很大程度上决定了一个国家的科技发展水平乃至国家的综合经济实力。</w:t>
      </w:r>
    </w:p>
    <w:p w:rsidR="00B97C36" w:rsidRPr="00477CD5" w:rsidRDefault="00B97C36"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电子信息产业具有产业规模大、技术进步快、产业关联度强等特征，是经济增长的重要引擎。新世纪以来电子信息产业凭借其惊人的增长速度，一举成为当今世界上最重要的战略性产业，在各行业激烈的经济技术竞争和产业结构调整升级中高速发展，增长速度基本保持在6%-10%之间，平均为同期世界GDP增长率的两倍。</w:t>
      </w:r>
    </w:p>
    <w:p w:rsidR="00B97C36" w:rsidRPr="00477CD5" w:rsidRDefault="00B97C36" w:rsidP="002A786E">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电子信息产业的发展对高技能电子应用型人才形成了广泛的需求。从社会职业岗位技术应用角度看，一方面应用电子技术体现了其应用的广泛性，如工业生产与检测设备、智能交通、军事、航空航天、水利水电、教育、金融、生活用品等各行各业；另一方面，它体现出了其大产业的特点，如信息家电、机电控制设备、自动化生产线、工业机器人、各种智能网络、数据通信、电子医疗仪器、自动化办公设备等。从而推动了社会对电子信息人才的需求。</w:t>
      </w:r>
    </w:p>
    <w:p w:rsidR="00B97C36" w:rsidRPr="00477CD5" w:rsidRDefault="00B97C36" w:rsidP="00196169">
      <w:pPr>
        <w:snapToGrid w:val="0"/>
        <w:spacing w:line="560" w:lineRule="atLeast"/>
        <w:ind w:firstLine="420"/>
        <w:jc w:val="left"/>
        <w:rPr>
          <w:rFonts w:ascii="仿宋_GB2312" w:eastAsia="仿宋_GB2312" w:hAnsi="仿宋"/>
          <w:sz w:val="30"/>
          <w:szCs w:val="30"/>
        </w:rPr>
      </w:pPr>
      <w:r w:rsidRPr="00477CD5">
        <w:rPr>
          <w:rFonts w:ascii="仿宋_GB2312" w:eastAsia="仿宋_GB2312" w:hAnsi="仿宋" w:hint="eastAsia"/>
          <w:sz w:val="30"/>
          <w:szCs w:val="30"/>
        </w:rPr>
        <w:t>《中国制造业发展纲要(2015-2025)》被誉为“中国版工业4.0规划”，规划借鉴德国版工业4.0计划，围绕我国工业有待加强的领域进行强化，力争在2025年从工业大国转型为工业强国。随着“中国制造2025”的实施，以智能化、信息化、环保化带动传统电子信息产业升级，帮助新兴电子信息产业实现跨越式发展，将成为引领未来我国电子制造工业发展的新潮流。同时也对电子信息人才提出了新的发展方向和要求。</w:t>
      </w:r>
    </w:p>
    <w:p w:rsidR="00A35B49" w:rsidRPr="00477CD5" w:rsidRDefault="00A35B49" w:rsidP="002A786E">
      <w:pPr>
        <w:snapToGrid w:val="0"/>
        <w:spacing w:line="560" w:lineRule="atLeast"/>
        <w:ind w:firstLineChars="200" w:firstLine="600"/>
        <w:jc w:val="left"/>
        <w:rPr>
          <w:rFonts w:ascii="仿宋_GB2312" w:eastAsia="仿宋_GB2312" w:hAnsi="仿宋"/>
          <w:b/>
          <w:sz w:val="30"/>
          <w:szCs w:val="30"/>
        </w:rPr>
      </w:pPr>
      <w:r w:rsidRPr="00477CD5">
        <w:rPr>
          <w:rFonts w:ascii="仿宋_GB2312" w:eastAsia="仿宋_GB2312" w:hAnsi="仿宋" w:hint="eastAsia"/>
          <w:sz w:val="30"/>
          <w:szCs w:val="30"/>
        </w:rPr>
        <w:t>在高职高专院校中“电子信息大类”“计算机专业”、“自动化专业”开设的比例占80%以上，据“全国高职院校专业技能实力排行榜发布”（</w:t>
      </w:r>
      <w:hyperlink r:id="rId10" w:history="1">
        <w:r w:rsidRPr="00477CD5">
          <w:rPr>
            <w:rStyle w:val="ae"/>
            <w:rFonts w:ascii="仿宋_GB2312" w:eastAsia="仿宋_GB2312" w:hAnsi="仿宋"/>
            <w:color w:val="auto"/>
            <w:sz w:val="30"/>
            <w:szCs w:val="30"/>
          </w:rPr>
          <w:t>http://edu.163.com/15/0715/09/AUI97JBA00294MP6.html</w:t>
        </w:r>
      </w:hyperlink>
      <w:r w:rsidRPr="00477CD5">
        <w:rPr>
          <w:rFonts w:ascii="仿宋_GB2312" w:eastAsia="仿宋_GB2312" w:hAnsi="仿宋" w:hint="eastAsia"/>
          <w:sz w:val="30"/>
          <w:szCs w:val="30"/>
        </w:rPr>
        <w:t>）统计，入榜院校数量最多的为“电子信息大类”里的“电子产品设计及制作”专</w:t>
      </w:r>
      <w:r w:rsidRPr="00477CD5">
        <w:rPr>
          <w:rFonts w:ascii="仿宋_GB2312" w:eastAsia="仿宋_GB2312" w:hAnsi="仿宋" w:hint="eastAsia"/>
          <w:sz w:val="30"/>
          <w:szCs w:val="30"/>
        </w:rPr>
        <w:lastRenderedPageBreak/>
        <w:t>业技能，总共有152所高职院校在</w:t>
      </w:r>
      <w:r w:rsidR="001830EC" w:rsidRPr="00477CD5">
        <w:rPr>
          <w:rFonts w:ascii="仿宋_GB2312" w:eastAsia="仿宋_GB2312" w:hAnsi="仿宋" w:hint="eastAsia"/>
          <w:sz w:val="30"/>
          <w:szCs w:val="30"/>
        </w:rPr>
        <w:t>9</w:t>
      </w:r>
      <w:r w:rsidRPr="00477CD5">
        <w:rPr>
          <w:rFonts w:ascii="仿宋_GB2312" w:eastAsia="仿宋_GB2312" w:hAnsi="仿宋" w:hint="eastAsia"/>
          <w:sz w:val="30"/>
          <w:szCs w:val="30"/>
        </w:rPr>
        <w:t>年来的全国职业院校技能大赛“电子产品设计及制作”赛项中获奖，这从一个方面反映了本赛项发挥的作用和设置的必要性。</w:t>
      </w:r>
    </w:p>
    <w:p w:rsidR="00196169" w:rsidRPr="00477CD5" w:rsidRDefault="00196169" w:rsidP="002A786E">
      <w:pPr>
        <w:snapToGrid w:val="0"/>
        <w:spacing w:line="560" w:lineRule="atLeast"/>
        <w:jc w:val="left"/>
        <w:rPr>
          <w:rFonts w:ascii="仿宋_GB2312" w:eastAsia="仿宋_GB2312" w:hAnsi="仿宋"/>
          <w:sz w:val="30"/>
          <w:szCs w:val="30"/>
        </w:rPr>
      </w:pPr>
      <w:r w:rsidRPr="00477CD5">
        <w:rPr>
          <w:rFonts w:ascii="仿宋_GB2312" w:eastAsia="仿宋_GB2312" w:hAnsi="仿宋" w:hint="eastAsia"/>
          <w:sz w:val="30"/>
          <w:szCs w:val="30"/>
        </w:rPr>
        <w:t>本赛项将以</w:t>
      </w:r>
      <w:r w:rsidR="00F00097" w:rsidRPr="00477CD5">
        <w:rPr>
          <w:rFonts w:ascii="仿宋_GB2312" w:eastAsia="仿宋_GB2312" w:hAnsi="仿宋" w:hint="eastAsia"/>
          <w:sz w:val="30"/>
          <w:szCs w:val="30"/>
        </w:rPr>
        <w:t>完成</w:t>
      </w:r>
      <w:r w:rsidRPr="00477CD5">
        <w:rPr>
          <w:rFonts w:ascii="仿宋_GB2312" w:eastAsia="仿宋_GB2312" w:hAnsi="仿宋" w:hint="eastAsia"/>
          <w:sz w:val="30"/>
          <w:szCs w:val="30"/>
        </w:rPr>
        <w:t>某一</w:t>
      </w:r>
      <w:r w:rsidR="00F00097" w:rsidRPr="00477CD5">
        <w:rPr>
          <w:rFonts w:ascii="仿宋_GB2312" w:eastAsia="仿宋_GB2312" w:hAnsi="仿宋" w:hint="eastAsia"/>
          <w:sz w:val="30"/>
          <w:szCs w:val="30"/>
        </w:rPr>
        <w:t>智能电子产品的设计及制作为竞赛任务</w:t>
      </w:r>
      <w:r w:rsidRPr="00477CD5">
        <w:rPr>
          <w:rFonts w:ascii="仿宋_GB2312" w:eastAsia="仿宋_GB2312" w:hAnsi="仿宋" w:hint="eastAsia"/>
          <w:sz w:val="30"/>
          <w:szCs w:val="30"/>
        </w:rPr>
        <w:t>，以</w:t>
      </w:r>
      <w:r w:rsidR="00F00097" w:rsidRPr="00477CD5">
        <w:rPr>
          <w:rFonts w:ascii="仿宋_GB2312" w:eastAsia="仿宋_GB2312" w:hAnsi="仿宋" w:hint="eastAsia"/>
          <w:sz w:val="30"/>
          <w:szCs w:val="30"/>
        </w:rPr>
        <w:t>微处理器</w:t>
      </w:r>
      <w:r w:rsidR="007A5406" w:rsidRPr="00477CD5">
        <w:rPr>
          <w:rFonts w:ascii="仿宋_GB2312" w:eastAsia="仿宋_GB2312" w:hAnsi="仿宋" w:hint="eastAsia"/>
          <w:sz w:val="30"/>
          <w:szCs w:val="30"/>
        </w:rPr>
        <w:t>（</w:t>
      </w:r>
      <w:r w:rsidR="00AF7124" w:rsidRPr="00477CD5">
        <w:rPr>
          <w:rFonts w:ascii="仿宋_GB2312" w:eastAsia="仿宋_GB2312" w:hAnsi="仿宋" w:hint="eastAsia"/>
          <w:sz w:val="30"/>
          <w:szCs w:val="30"/>
        </w:rPr>
        <w:t>Cortex-M3系列</w:t>
      </w:r>
      <w:r w:rsidR="000D68E8" w:rsidRPr="00477CD5">
        <w:rPr>
          <w:rFonts w:ascii="仿宋_GB2312" w:eastAsia="仿宋_GB2312" w:hAnsi="仿宋" w:hint="eastAsia"/>
          <w:sz w:val="30"/>
          <w:szCs w:val="30"/>
        </w:rPr>
        <w:t>STM32</w:t>
      </w:r>
      <w:r w:rsidR="00AF7124" w:rsidRPr="00477CD5">
        <w:rPr>
          <w:rFonts w:ascii="仿宋_GB2312" w:eastAsia="仿宋_GB2312" w:hAnsi="仿宋" w:hint="eastAsia"/>
          <w:sz w:val="30"/>
          <w:szCs w:val="30"/>
        </w:rPr>
        <w:t>F103</w:t>
      </w:r>
      <w:r w:rsidR="007A5406" w:rsidRPr="00477CD5">
        <w:rPr>
          <w:rFonts w:ascii="仿宋_GB2312" w:eastAsia="仿宋_GB2312" w:hAnsi="仿宋" w:hint="eastAsia"/>
          <w:sz w:val="30"/>
          <w:szCs w:val="30"/>
        </w:rPr>
        <w:t>单片机）</w:t>
      </w:r>
      <w:r w:rsidRPr="00477CD5">
        <w:rPr>
          <w:rFonts w:ascii="仿宋_GB2312" w:eastAsia="仿宋_GB2312" w:hAnsi="仿宋" w:hint="eastAsia"/>
          <w:sz w:val="30"/>
          <w:szCs w:val="30"/>
        </w:rPr>
        <w:t>为</w:t>
      </w:r>
      <w:r w:rsidR="00F00097" w:rsidRPr="00477CD5">
        <w:rPr>
          <w:rFonts w:ascii="仿宋_GB2312" w:eastAsia="仿宋_GB2312" w:hAnsi="仿宋" w:hint="eastAsia"/>
          <w:sz w:val="30"/>
          <w:szCs w:val="30"/>
        </w:rPr>
        <w:t>主控</w:t>
      </w:r>
      <w:r w:rsidRPr="00477CD5">
        <w:rPr>
          <w:rFonts w:ascii="仿宋_GB2312" w:eastAsia="仿宋_GB2312" w:hAnsi="仿宋" w:hint="eastAsia"/>
          <w:sz w:val="30"/>
          <w:szCs w:val="30"/>
        </w:rPr>
        <w:t>芯片，</w:t>
      </w:r>
      <w:r w:rsidR="00F00097" w:rsidRPr="00477CD5">
        <w:rPr>
          <w:rFonts w:ascii="仿宋_GB2312" w:eastAsia="仿宋_GB2312" w:hAnsi="仿宋" w:hint="eastAsia"/>
          <w:sz w:val="30"/>
          <w:szCs w:val="30"/>
        </w:rPr>
        <w:t>以智能、环保、高效为竞赛理念。</w:t>
      </w:r>
      <w:r w:rsidR="00B90BEE" w:rsidRPr="00477CD5">
        <w:rPr>
          <w:rFonts w:ascii="仿宋_GB2312" w:eastAsia="仿宋_GB2312" w:hAnsi="仿宋" w:hint="eastAsia"/>
          <w:sz w:val="30"/>
          <w:szCs w:val="30"/>
        </w:rPr>
        <w:t>将</w:t>
      </w:r>
      <w:r w:rsidR="00F00097" w:rsidRPr="00477CD5">
        <w:rPr>
          <w:rFonts w:ascii="仿宋_GB2312" w:eastAsia="仿宋_GB2312" w:hAnsi="仿宋" w:hint="eastAsia"/>
          <w:sz w:val="30"/>
          <w:szCs w:val="30"/>
        </w:rPr>
        <w:t>电子信息技术的发展趋势与</w:t>
      </w:r>
      <w:r w:rsidR="00B90BEE" w:rsidRPr="00477CD5">
        <w:rPr>
          <w:rFonts w:ascii="仿宋_GB2312" w:eastAsia="仿宋_GB2312" w:hAnsi="仿宋" w:hint="eastAsia"/>
          <w:sz w:val="30"/>
          <w:szCs w:val="30"/>
        </w:rPr>
        <w:t>电子信息类专业的课程体系结合起来，来推动电子信息类专业的</w:t>
      </w:r>
      <w:r w:rsidR="00F00097" w:rsidRPr="00477CD5">
        <w:rPr>
          <w:rFonts w:ascii="仿宋_GB2312" w:eastAsia="仿宋_GB2312" w:hAnsi="仿宋" w:hint="eastAsia"/>
          <w:sz w:val="30"/>
          <w:szCs w:val="30"/>
        </w:rPr>
        <w:t>课程</w:t>
      </w:r>
      <w:r w:rsidR="00B90BEE" w:rsidRPr="00477CD5">
        <w:rPr>
          <w:rFonts w:ascii="仿宋_GB2312" w:eastAsia="仿宋_GB2312" w:hAnsi="仿宋" w:hint="eastAsia"/>
          <w:sz w:val="30"/>
          <w:szCs w:val="30"/>
        </w:rPr>
        <w:t>建设</w:t>
      </w:r>
      <w:r w:rsidR="00F00097" w:rsidRPr="00477CD5">
        <w:rPr>
          <w:rFonts w:ascii="仿宋_GB2312" w:eastAsia="仿宋_GB2312" w:hAnsi="仿宋" w:hint="eastAsia"/>
          <w:sz w:val="30"/>
          <w:szCs w:val="30"/>
        </w:rPr>
        <w:t>和人才培养</w:t>
      </w:r>
      <w:r w:rsidR="00B90BEE" w:rsidRPr="00477CD5">
        <w:rPr>
          <w:rFonts w:ascii="仿宋_GB2312" w:eastAsia="仿宋_GB2312" w:hAnsi="仿宋" w:hint="eastAsia"/>
          <w:sz w:val="30"/>
          <w:szCs w:val="30"/>
        </w:rPr>
        <w:t>。</w:t>
      </w:r>
    </w:p>
    <w:p w:rsidR="003B01FC" w:rsidRPr="00477CD5" w:rsidRDefault="002A786E" w:rsidP="002A786E">
      <w:pPr>
        <w:widowControl/>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（二）坚持公开、公平、公正</w:t>
      </w:r>
    </w:p>
    <w:p w:rsidR="00051A89" w:rsidRPr="00477CD5" w:rsidRDefault="0053417C" w:rsidP="002A786E">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为了保障大赛的公开、公平、公正的原则，严格遵守大赛执委会的各项制度规定，做到赛题保密，赛项过程层层加密，裁判评判背靠背的原则，主要体现在以下几个方面：</w:t>
      </w:r>
    </w:p>
    <w:p w:rsidR="00051A89" w:rsidRPr="00477CD5" w:rsidRDefault="00051A89" w:rsidP="000B5298">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1、赛题的保密</w:t>
      </w:r>
    </w:p>
    <w:p w:rsidR="00051A89" w:rsidRPr="00477CD5" w:rsidRDefault="0053417C" w:rsidP="002A786E">
      <w:pPr>
        <w:adjustRightInd w:val="0"/>
        <w:snapToGrid w:val="0"/>
        <w:spacing w:line="560" w:lineRule="atLeast"/>
        <w:ind w:firstLineChars="200" w:firstLine="600"/>
        <w:contextualSpacing/>
        <w:rPr>
          <w:rFonts w:ascii="仿宋_GB2312" w:eastAsia="仿宋_GB2312" w:hAnsi="仿宋"/>
          <w:sz w:val="30"/>
          <w:szCs w:val="30"/>
        </w:rPr>
      </w:pPr>
      <w:r w:rsidRPr="00477CD5">
        <w:rPr>
          <w:rFonts w:ascii="仿宋_GB2312" w:eastAsia="仿宋_GB2312" w:hAnsi="仿宋" w:hint="eastAsia"/>
          <w:sz w:val="30"/>
          <w:szCs w:val="30"/>
        </w:rPr>
        <w:t>2、赛项裁判的严格控制</w:t>
      </w:r>
    </w:p>
    <w:p w:rsidR="00051A89" w:rsidRPr="00477CD5" w:rsidRDefault="00051A89" w:rsidP="002A786E">
      <w:pPr>
        <w:adjustRightInd w:val="0"/>
        <w:snapToGrid w:val="0"/>
        <w:spacing w:line="560" w:lineRule="atLeast"/>
        <w:ind w:firstLineChars="200" w:firstLine="600"/>
        <w:contextualSpacing/>
        <w:rPr>
          <w:rFonts w:ascii="仿宋_GB2312" w:eastAsia="仿宋_GB2312" w:hAnsi="仿宋"/>
          <w:sz w:val="30"/>
          <w:szCs w:val="30"/>
        </w:rPr>
      </w:pPr>
      <w:r w:rsidRPr="00477CD5">
        <w:rPr>
          <w:rFonts w:ascii="仿宋_GB2312" w:eastAsia="仿宋_GB2312" w:hAnsi="仿宋" w:hint="eastAsia"/>
          <w:sz w:val="30"/>
          <w:szCs w:val="30"/>
        </w:rPr>
        <w:t>（1）参赛队信息加密：增设二级加密裁判，通过参赛编号、参赛工号的加密转换，杜绝了裁判在评分过程中的倾向性。</w:t>
      </w:r>
    </w:p>
    <w:p w:rsidR="00051A89" w:rsidRPr="00477CD5" w:rsidRDefault="00051A89" w:rsidP="002A786E">
      <w:pPr>
        <w:adjustRightInd w:val="0"/>
        <w:snapToGrid w:val="0"/>
        <w:spacing w:line="560" w:lineRule="atLeast"/>
        <w:ind w:firstLineChars="200" w:firstLine="600"/>
        <w:contextualSpacing/>
        <w:rPr>
          <w:rFonts w:ascii="仿宋_GB2312" w:eastAsia="仿宋_GB2312" w:hAnsi="仿宋"/>
          <w:sz w:val="30"/>
          <w:szCs w:val="30"/>
        </w:rPr>
      </w:pPr>
      <w:r w:rsidRPr="00477CD5">
        <w:rPr>
          <w:rFonts w:ascii="仿宋_GB2312" w:eastAsia="仿宋_GB2312" w:hAnsi="仿宋" w:hint="eastAsia"/>
          <w:sz w:val="30"/>
          <w:szCs w:val="30"/>
        </w:rPr>
        <w:t>（2）客观性评分指标化：对于比赛中的功能测试评分项需要选手演示系统功能，采取的方案是首先将功能测试评分细化为多个评分项，每个评分项仅需裁判使用标准语言指定选手完成某项工作，由三名裁判共同判断指定的功能现象有无并计入评分表即可。有则得分，无则不得分，具有较强的客观性。</w:t>
      </w:r>
    </w:p>
    <w:p w:rsidR="00051A89" w:rsidRPr="00477CD5" w:rsidRDefault="00051A89" w:rsidP="002A786E">
      <w:pPr>
        <w:adjustRightInd w:val="0"/>
        <w:snapToGrid w:val="0"/>
        <w:spacing w:line="560" w:lineRule="atLeast"/>
        <w:ind w:firstLineChars="200" w:firstLine="600"/>
        <w:contextualSpacing/>
        <w:rPr>
          <w:rFonts w:ascii="仿宋_GB2312" w:eastAsia="仿宋_GB2312" w:hAnsi="仿宋"/>
          <w:sz w:val="30"/>
          <w:szCs w:val="30"/>
        </w:rPr>
      </w:pPr>
      <w:r w:rsidRPr="00477CD5">
        <w:rPr>
          <w:rFonts w:ascii="仿宋_GB2312" w:eastAsia="仿宋_GB2312" w:hAnsi="仿宋" w:hint="eastAsia"/>
          <w:sz w:val="30"/>
          <w:szCs w:val="30"/>
        </w:rPr>
        <w:t>（3）主观性评分匿名化：对于可以加密的评分项，由加密裁判进行第三次加密，评分裁判只知道学生作品的评分号，而不知道作品的工位号等参赛队信息。如线路板焊接工艺、</w:t>
      </w:r>
      <w:r w:rsidR="001830EC" w:rsidRPr="00477CD5">
        <w:rPr>
          <w:rFonts w:ascii="仿宋_GB2312" w:eastAsia="仿宋_GB2312" w:hAnsi="仿宋" w:hint="eastAsia"/>
          <w:sz w:val="30"/>
          <w:szCs w:val="30"/>
        </w:rPr>
        <w:t>线路板图</w:t>
      </w:r>
      <w:r w:rsidRPr="00477CD5">
        <w:rPr>
          <w:rFonts w:ascii="仿宋_GB2312" w:eastAsia="仿宋_GB2312" w:hAnsi="仿宋" w:hint="eastAsia"/>
          <w:sz w:val="30"/>
          <w:szCs w:val="30"/>
        </w:rPr>
        <w:t>绘制、技术文件编写三项评分项目均采用加密的方式进行评分，保证了评分的公正性。</w:t>
      </w:r>
    </w:p>
    <w:p w:rsidR="0053417C" w:rsidRPr="00477CD5" w:rsidRDefault="00051A89" w:rsidP="002A786E">
      <w:pPr>
        <w:adjustRightInd w:val="0"/>
        <w:snapToGrid w:val="0"/>
        <w:spacing w:line="560" w:lineRule="atLeast"/>
        <w:ind w:firstLineChars="200" w:firstLine="600"/>
        <w:contextualSpacing/>
        <w:rPr>
          <w:rFonts w:ascii="仿宋_GB2312" w:eastAsia="仿宋_GB2312" w:hAnsi="仿宋"/>
          <w:sz w:val="30"/>
          <w:szCs w:val="30"/>
        </w:rPr>
      </w:pPr>
      <w:r w:rsidRPr="00477CD5">
        <w:rPr>
          <w:rFonts w:ascii="仿宋_GB2312" w:eastAsia="仿宋_GB2312" w:hAnsi="仿宋" w:hint="eastAsia"/>
          <w:sz w:val="30"/>
          <w:szCs w:val="30"/>
        </w:rPr>
        <w:lastRenderedPageBreak/>
        <w:t>（4</w:t>
      </w:r>
      <w:r w:rsidR="001830EC" w:rsidRPr="00477CD5">
        <w:rPr>
          <w:rFonts w:ascii="仿宋_GB2312" w:eastAsia="仿宋_GB2312" w:hAnsi="仿宋" w:hint="eastAsia"/>
          <w:sz w:val="30"/>
          <w:szCs w:val="30"/>
        </w:rPr>
        <w:t>）主观性评分多人化：对于不能加密的主观评分项，如智能电子产品</w:t>
      </w:r>
      <w:r w:rsidRPr="00477CD5">
        <w:rPr>
          <w:rFonts w:ascii="仿宋_GB2312" w:eastAsia="仿宋_GB2312" w:hAnsi="仿宋" w:hint="eastAsia"/>
          <w:sz w:val="30"/>
          <w:szCs w:val="30"/>
        </w:rPr>
        <w:t>的安装工艺评分项，采用了</w:t>
      </w:r>
      <w:r w:rsidR="001830EC" w:rsidRPr="00477CD5">
        <w:rPr>
          <w:rFonts w:ascii="仿宋_GB2312" w:eastAsia="仿宋_GB2312" w:hAnsi="仿宋" w:hint="eastAsia"/>
          <w:sz w:val="30"/>
          <w:szCs w:val="30"/>
        </w:rPr>
        <w:t>5</w:t>
      </w:r>
      <w:r w:rsidRPr="00477CD5">
        <w:rPr>
          <w:rFonts w:ascii="仿宋_GB2312" w:eastAsia="仿宋_GB2312" w:hAnsi="仿宋" w:hint="eastAsia"/>
          <w:sz w:val="30"/>
          <w:szCs w:val="30"/>
        </w:rPr>
        <w:t>名裁判独立评分，去掉一个最高分和一个最低分，其余得分进行算术平均的方法，起到了很好的效果。</w:t>
      </w:r>
    </w:p>
    <w:p w:rsidR="00051A89" w:rsidRPr="00477CD5" w:rsidRDefault="0053417C" w:rsidP="002A786E">
      <w:pPr>
        <w:adjustRightInd w:val="0"/>
        <w:snapToGrid w:val="0"/>
        <w:spacing w:line="560" w:lineRule="atLeast"/>
        <w:ind w:firstLineChars="200" w:firstLine="600"/>
        <w:contextualSpacing/>
        <w:rPr>
          <w:rFonts w:ascii="仿宋_GB2312" w:eastAsia="仿宋_GB2312" w:hAnsi="仿宋"/>
          <w:sz w:val="30"/>
          <w:szCs w:val="30"/>
        </w:rPr>
      </w:pPr>
      <w:r w:rsidRPr="00477CD5">
        <w:rPr>
          <w:rFonts w:ascii="仿宋_GB2312" w:eastAsia="仿宋_GB2312" w:hAnsi="仿宋" w:hint="eastAsia"/>
          <w:sz w:val="30"/>
          <w:szCs w:val="30"/>
        </w:rPr>
        <w:t>3、</w:t>
      </w:r>
      <w:r w:rsidR="00FE1C18" w:rsidRPr="00477CD5">
        <w:rPr>
          <w:rFonts w:ascii="仿宋_GB2312" w:eastAsia="仿宋_GB2312" w:hAnsi="仿宋" w:hint="eastAsia"/>
          <w:sz w:val="30"/>
          <w:szCs w:val="30"/>
        </w:rPr>
        <w:t>监督组</w:t>
      </w:r>
      <w:r w:rsidR="00051A89" w:rsidRPr="00477CD5">
        <w:rPr>
          <w:rFonts w:ascii="仿宋_GB2312" w:eastAsia="仿宋_GB2312" w:hAnsi="仿宋" w:hint="eastAsia"/>
          <w:sz w:val="30"/>
          <w:szCs w:val="30"/>
        </w:rPr>
        <w:t>对赛项的裁判工作和流程进行了全程监督。</w:t>
      </w:r>
    </w:p>
    <w:p w:rsidR="003B01FC" w:rsidRPr="00477CD5" w:rsidRDefault="002A786E" w:rsidP="000B5298">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（三）赛项关联职业岗位面广，人才需求量大、职业院校开设专业点多</w:t>
      </w:r>
    </w:p>
    <w:p w:rsidR="005A1729" w:rsidRPr="00477CD5" w:rsidRDefault="005A1729" w:rsidP="000B5298">
      <w:pPr>
        <w:spacing w:line="560" w:lineRule="atLeast"/>
        <w:ind w:firstLine="465"/>
        <w:rPr>
          <w:rFonts w:ascii="仿宋_GB2312" w:eastAsia="仿宋_GB2312" w:hAnsi="仿宋"/>
          <w:sz w:val="30"/>
          <w:szCs w:val="30"/>
        </w:rPr>
      </w:pPr>
      <w:r w:rsidRPr="00477CD5">
        <w:rPr>
          <w:rFonts w:ascii="仿宋_GB2312" w:eastAsia="仿宋_GB2312" w:hAnsi="仿宋"/>
          <w:sz w:val="30"/>
          <w:szCs w:val="30"/>
        </w:rPr>
        <w:t>“</w:t>
      </w:r>
      <w:r w:rsidRPr="00477CD5">
        <w:rPr>
          <w:rFonts w:ascii="仿宋_GB2312" w:eastAsia="仿宋_GB2312" w:hAnsi="仿宋" w:hint="eastAsia"/>
          <w:sz w:val="30"/>
          <w:szCs w:val="30"/>
        </w:rPr>
        <w:t>电子产品</w:t>
      </w:r>
      <w:r w:rsidR="005C34EE" w:rsidRPr="00477CD5">
        <w:rPr>
          <w:rFonts w:ascii="仿宋_GB2312" w:eastAsia="仿宋_GB2312" w:hAnsi="仿宋" w:hint="eastAsia"/>
          <w:sz w:val="30"/>
          <w:szCs w:val="30"/>
        </w:rPr>
        <w:t>设计及制作</w:t>
      </w:r>
      <w:r w:rsidRPr="00477CD5">
        <w:rPr>
          <w:rFonts w:ascii="仿宋_GB2312" w:eastAsia="仿宋_GB2312" w:hAnsi="仿宋" w:hint="eastAsia"/>
          <w:sz w:val="30"/>
          <w:szCs w:val="30"/>
        </w:rPr>
        <w:t>”赛项面向高职院校电子信息类专业，主要有“应用电子技术”、“电子信息工程技术”、“电子测量技术与仪器”、“微电子技术”等专业。全国高职院校凡是有工科专业的都会有电子信息类专业，特别是电子信息产业较发达地区的院校均开设并重点建设相关电子信息类专业。根据上大学网近期统计，截止201</w:t>
      </w:r>
      <w:r w:rsidR="00F00097" w:rsidRPr="00477CD5">
        <w:rPr>
          <w:rFonts w:ascii="仿宋_GB2312" w:eastAsia="仿宋_GB2312" w:hAnsi="仿宋" w:hint="eastAsia"/>
          <w:sz w:val="30"/>
          <w:szCs w:val="30"/>
        </w:rPr>
        <w:t>4</w:t>
      </w:r>
      <w:r w:rsidRPr="00477CD5">
        <w:rPr>
          <w:rFonts w:ascii="仿宋_GB2312" w:eastAsia="仿宋_GB2312" w:hAnsi="仿宋" w:hint="eastAsia"/>
          <w:sz w:val="30"/>
          <w:szCs w:val="30"/>
        </w:rPr>
        <w:t>年全国共有12</w:t>
      </w:r>
      <w:r w:rsidR="00F00097" w:rsidRPr="00477CD5">
        <w:rPr>
          <w:rFonts w:ascii="仿宋_GB2312" w:eastAsia="仿宋_GB2312" w:hAnsi="仿宋" w:hint="eastAsia"/>
          <w:sz w:val="30"/>
          <w:szCs w:val="30"/>
        </w:rPr>
        <w:t>00多</w:t>
      </w:r>
      <w:r w:rsidRPr="00477CD5">
        <w:rPr>
          <w:rFonts w:ascii="仿宋_GB2312" w:eastAsia="仿宋_GB2312" w:hAnsi="仿宋" w:hint="eastAsia"/>
          <w:sz w:val="30"/>
          <w:szCs w:val="30"/>
        </w:rPr>
        <w:t>所高职院校，超过八成以上的高职院校开设有电子信息类专业。以应用电子技术专业和电子信息工程技术专业为例：有657所高职院校开设了应用电子技术专业，其中国家重点专业有20所，省部重点专业有33所；有449所高职院校开设了电子信息工程技术专业，其中国家重点专业有14所，省部重点专业有18所。</w:t>
      </w:r>
    </w:p>
    <w:p w:rsidR="00FF445C" w:rsidRPr="00477CD5" w:rsidRDefault="00FF445C" w:rsidP="005A1729">
      <w:pPr>
        <w:spacing w:line="560" w:lineRule="atLeast"/>
        <w:ind w:firstLine="465"/>
        <w:rPr>
          <w:rFonts w:ascii="仿宋_GB2312" w:eastAsia="仿宋_GB2312" w:hAnsi="仿宋"/>
          <w:sz w:val="30"/>
          <w:szCs w:val="30"/>
        </w:rPr>
      </w:pPr>
      <w:r w:rsidRPr="00477CD5">
        <w:rPr>
          <w:rFonts w:ascii="仿宋_GB2312" w:eastAsia="仿宋_GB2312" w:hAnsi="仿宋" w:hint="eastAsia"/>
          <w:sz w:val="30"/>
          <w:szCs w:val="30"/>
        </w:rPr>
        <w:t>本赛项关联职业岗位面广、人才需求量大，主要可从事</w:t>
      </w:r>
      <w:r w:rsidR="005A1729" w:rsidRPr="00477CD5">
        <w:rPr>
          <w:rFonts w:ascii="仿宋_GB2312" w:eastAsia="仿宋_GB2312" w:hAnsi="仿宋" w:hint="eastAsia"/>
          <w:sz w:val="30"/>
          <w:szCs w:val="30"/>
        </w:rPr>
        <w:t>电子、电气、弱电工程、</w:t>
      </w:r>
      <w:r w:rsidRPr="00477CD5">
        <w:rPr>
          <w:rFonts w:ascii="仿宋_GB2312" w:eastAsia="仿宋_GB2312" w:hAnsi="仿宋" w:hint="eastAsia"/>
          <w:sz w:val="30"/>
          <w:szCs w:val="30"/>
        </w:rPr>
        <w:t>工业自动化、家电等行业的销售、技术辅助设计、生产辅助管理、调试及维修、采购、项目设计等多种岗位，由于这些行业面</w:t>
      </w:r>
      <w:r w:rsidR="005A1729" w:rsidRPr="00477CD5">
        <w:rPr>
          <w:rFonts w:ascii="仿宋_GB2312" w:eastAsia="仿宋_GB2312" w:hAnsi="仿宋" w:hint="eastAsia"/>
          <w:sz w:val="30"/>
          <w:szCs w:val="30"/>
        </w:rPr>
        <w:t>宽，深入到各行各业和每个家庭，人才需求量特别大。</w:t>
      </w:r>
    </w:p>
    <w:p w:rsidR="00A35B49" w:rsidRPr="00477CD5" w:rsidRDefault="00A35B49" w:rsidP="00A35B49">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（四）竞赛内容对应相关职业岗位或岗位</w:t>
      </w:r>
      <w:r w:rsidR="002A786E" w:rsidRPr="00477CD5">
        <w:rPr>
          <w:rFonts w:ascii="仿宋_GB2312" w:eastAsia="仿宋_GB2312" w:hAnsi="仿宋" w:hint="eastAsia"/>
          <w:b/>
          <w:sz w:val="30"/>
          <w:szCs w:val="30"/>
        </w:rPr>
        <w:t>群、体现专业核心能力与核心知识、涵盖丰富的专业知识与专业技能点</w:t>
      </w:r>
    </w:p>
    <w:p w:rsidR="004C6780" w:rsidRPr="00477CD5" w:rsidRDefault="004C6780" w:rsidP="004C6780">
      <w:pPr>
        <w:spacing w:line="560" w:lineRule="atLeast"/>
        <w:ind w:firstLine="465"/>
        <w:rPr>
          <w:rFonts w:ascii="仿宋_GB2312" w:eastAsia="仿宋_GB2312" w:hAnsi="仿宋"/>
          <w:sz w:val="30"/>
          <w:szCs w:val="30"/>
        </w:rPr>
      </w:pPr>
      <w:r w:rsidRPr="00477CD5">
        <w:rPr>
          <w:rFonts w:ascii="仿宋_GB2312" w:eastAsia="仿宋_GB2312" w:hAnsi="仿宋" w:hint="eastAsia"/>
          <w:sz w:val="30"/>
          <w:szCs w:val="30"/>
        </w:rPr>
        <w:t>本赛项面向电子信息类专业，特别是应用电子技术专业和电子信息工程技术专业，赛项内容所对应的职业岗位群为：电子产品装接工、电子</w:t>
      </w:r>
      <w:r w:rsidRPr="00477CD5">
        <w:rPr>
          <w:rFonts w:ascii="仿宋_GB2312" w:eastAsia="仿宋_GB2312" w:hAnsi="仿宋" w:hint="eastAsia"/>
          <w:sz w:val="30"/>
          <w:szCs w:val="30"/>
        </w:rPr>
        <w:lastRenderedPageBreak/>
        <w:t>产品调试工、电子产品制图制版员、电子产品工艺员、电子设计初级工程师等，与电子信息类专业的专业职业岗位相吻合。</w:t>
      </w:r>
    </w:p>
    <w:p w:rsidR="004C6780" w:rsidRPr="00477CD5" w:rsidRDefault="004C6780" w:rsidP="004C6780">
      <w:pPr>
        <w:spacing w:line="560" w:lineRule="atLeast"/>
        <w:ind w:firstLine="465"/>
        <w:rPr>
          <w:rFonts w:ascii="仿宋_GB2312" w:eastAsia="仿宋_GB2312" w:hAnsi="仿宋"/>
          <w:sz w:val="30"/>
          <w:szCs w:val="30"/>
        </w:rPr>
      </w:pPr>
      <w:r w:rsidRPr="00477CD5">
        <w:rPr>
          <w:rFonts w:ascii="仿宋_GB2312" w:eastAsia="仿宋_GB2312" w:hAnsi="仿宋" w:hint="eastAsia"/>
          <w:sz w:val="30"/>
          <w:szCs w:val="30"/>
        </w:rPr>
        <w:t>应用电子技术专业的专业核心课程与主要实践环节有：电子器件与电子线路、信号处理技术、电子组装工艺（及设备）、电子设计自动化（EDA）、电工与电子技术、计算机接口技术、微机控制技术、自动测试与检测技术、网络技术、电子组装工艺及设备综合实训、智能仪器使用实训、电子CAD综合实训等，以及各校的主要特色课程和实践环节。</w:t>
      </w:r>
      <w:r w:rsidR="006B16EC" w:rsidRPr="00477CD5">
        <w:rPr>
          <w:rFonts w:ascii="仿宋_GB2312" w:eastAsia="仿宋_GB2312" w:hAnsi="仿宋" w:hint="eastAsia"/>
          <w:sz w:val="30"/>
          <w:szCs w:val="30"/>
        </w:rPr>
        <w:t>体现的专业核心能力有：电子技术应用、电子线路板绘制、单片机技术应用、传感器技术应用、电子产品组装与检验、电子产品调试与测试、电子产品初步设计的能力，以及电子产品生产过程管理、电子仪器测量、质量检测及设备维护的能力。</w:t>
      </w:r>
    </w:p>
    <w:p w:rsidR="006B16EC" w:rsidRPr="00477CD5" w:rsidRDefault="006B16EC" w:rsidP="005A1729">
      <w:pPr>
        <w:spacing w:line="560" w:lineRule="atLeast"/>
        <w:ind w:firstLine="465"/>
        <w:rPr>
          <w:rFonts w:ascii="仿宋_GB2312" w:eastAsia="仿宋_GB2312" w:hAnsi="仿宋"/>
          <w:sz w:val="30"/>
          <w:szCs w:val="30"/>
        </w:rPr>
      </w:pPr>
      <w:r w:rsidRPr="00477CD5">
        <w:rPr>
          <w:rFonts w:ascii="仿宋_GB2312" w:eastAsia="仿宋_GB2312" w:hAnsi="仿宋" w:hint="eastAsia"/>
          <w:sz w:val="30"/>
          <w:szCs w:val="30"/>
        </w:rPr>
        <w:t>本赛项以智</w:t>
      </w:r>
      <w:r w:rsidR="003B0C46" w:rsidRPr="00477CD5">
        <w:rPr>
          <w:rFonts w:ascii="仿宋_GB2312" w:eastAsia="仿宋_GB2312" w:hAnsi="仿宋" w:hint="eastAsia"/>
          <w:sz w:val="30"/>
          <w:szCs w:val="30"/>
        </w:rPr>
        <w:t>能电子产品的设计及制作为竞赛内容，</w:t>
      </w:r>
      <w:r w:rsidR="001102B5" w:rsidRPr="00477CD5">
        <w:rPr>
          <w:rFonts w:ascii="仿宋_GB2312" w:eastAsia="仿宋_GB2312" w:hAnsi="仿宋" w:hint="eastAsia"/>
          <w:sz w:val="30"/>
          <w:szCs w:val="30"/>
        </w:rPr>
        <w:t>以Cortex-M3系列STM32F103单片机</w:t>
      </w:r>
      <w:r w:rsidR="00025591" w:rsidRPr="00477CD5">
        <w:rPr>
          <w:rFonts w:ascii="仿宋_GB2312" w:eastAsia="仿宋_GB2312" w:hAnsi="仿宋" w:hint="eastAsia"/>
          <w:sz w:val="30"/>
          <w:szCs w:val="30"/>
        </w:rPr>
        <w:t>为</w:t>
      </w:r>
      <w:r w:rsidR="001102B5" w:rsidRPr="00477CD5">
        <w:rPr>
          <w:rFonts w:ascii="仿宋_GB2312" w:eastAsia="仿宋_GB2312" w:hAnsi="仿宋" w:hint="eastAsia"/>
          <w:sz w:val="30"/>
          <w:szCs w:val="30"/>
        </w:rPr>
        <w:t>主控制器</w:t>
      </w:r>
      <w:r w:rsidR="00025591" w:rsidRPr="00477CD5">
        <w:rPr>
          <w:rFonts w:ascii="仿宋_GB2312" w:eastAsia="仿宋_GB2312" w:hAnsi="仿宋" w:hint="eastAsia"/>
          <w:sz w:val="30"/>
          <w:szCs w:val="30"/>
        </w:rPr>
        <w:t>来</w:t>
      </w:r>
      <w:r w:rsidR="003B0C46" w:rsidRPr="00477CD5">
        <w:rPr>
          <w:rFonts w:ascii="仿宋_GB2312" w:eastAsia="仿宋_GB2312" w:hAnsi="仿宋" w:hint="eastAsia"/>
          <w:sz w:val="30"/>
          <w:szCs w:val="30"/>
        </w:rPr>
        <w:t>全面考查参赛选手在线路板绘制焊接装调、电子产品的整机安装与调试、</w:t>
      </w:r>
      <w:r w:rsidR="00F00097" w:rsidRPr="00477CD5">
        <w:rPr>
          <w:rFonts w:ascii="仿宋_GB2312" w:eastAsia="仿宋_GB2312" w:hAnsi="仿宋" w:hint="eastAsia"/>
          <w:sz w:val="30"/>
          <w:szCs w:val="30"/>
        </w:rPr>
        <w:t>微处理器</w:t>
      </w:r>
      <w:r w:rsidR="003B0C46" w:rsidRPr="00477CD5">
        <w:rPr>
          <w:rFonts w:ascii="仿宋_GB2312" w:eastAsia="仿宋_GB2312" w:hAnsi="仿宋" w:hint="eastAsia"/>
          <w:sz w:val="30"/>
          <w:szCs w:val="30"/>
        </w:rPr>
        <w:t>编程和功能调</w:t>
      </w:r>
      <w:r w:rsidR="00F00097" w:rsidRPr="00477CD5">
        <w:rPr>
          <w:rFonts w:ascii="仿宋_GB2312" w:eastAsia="仿宋_GB2312" w:hAnsi="仿宋" w:hint="eastAsia"/>
          <w:sz w:val="30"/>
          <w:szCs w:val="30"/>
        </w:rPr>
        <w:t>试</w:t>
      </w:r>
      <w:r w:rsidR="003B0C46" w:rsidRPr="00477CD5">
        <w:rPr>
          <w:rFonts w:ascii="仿宋_GB2312" w:eastAsia="仿宋_GB2312" w:hAnsi="仿宋" w:hint="eastAsia"/>
          <w:sz w:val="30"/>
          <w:szCs w:val="30"/>
        </w:rPr>
        <w:t xml:space="preserve"> 、技术文件和产品说明书撰写和职业素养等多方面的专业技能和理论知识，是一项与专业教学完全一致的典型工作任务。</w:t>
      </w:r>
    </w:p>
    <w:p w:rsidR="00025591" w:rsidRPr="00477CD5" w:rsidRDefault="00025591" w:rsidP="002A786E">
      <w:pPr>
        <w:spacing w:line="560" w:lineRule="atLeast"/>
        <w:ind w:firstLineChars="216" w:firstLine="648"/>
        <w:rPr>
          <w:rFonts w:ascii="仿宋_GB2312" w:eastAsia="仿宋_GB2312" w:hAnsi="仿宋"/>
          <w:sz w:val="30"/>
          <w:szCs w:val="30"/>
        </w:rPr>
      </w:pPr>
      <w:r w:rsidRPr="00477CD5">
        <w:rPr>
          <w:rFonts w:ascii="仿宋_GB2312" w:eastAsia="仿宋_GB2312" w:hAnsi="仿宋" w:hint="eastAsia"/>
          <w:sz w:val="30"/>
          <w:szCs w:val="30"/>
        </w:rPr>
        <w:t>本赛项将以完成某一智能电子产品的设计及制作为竞赛任务，以微处理器</w:t>
      </w:r>
      <w:r w:rsidR="001102B5" w:rsidRPr="00477CD5">
        <w:rPr>
          <w:rFonts w:ascii="仿宋_GB2312" w:eastAsia="仿宋_GB2312" w:hAnsi="仿宋" w:hint="eastAsia"/>
          <w:sz w:val="30"/>
          <w:szCs w:val="30"/>
        </w:rPr>
        <w:t>（Cortex-M3系列STM32F103单片机）</w:t>
      </w:r>
      <w:r w:rsidRPr="00477CD5">
        <w:rPr>
          <w:rFonts w:ascii="仿宋_GB2312" w:eastAsia="仿宋_GB2312" w:hAnsi="仿宋" w:hint="eastAsia"/>
          <w:sz w:val="30"/>
          <w:szCs w:val="30"/>
        </w:rPr>
        <w:t>为主控芯片，以智能、环保、高效为竞赛理念。将电子信息技术的发展趋势与电子信息类专业的课程体系结合起来，来推动电子信息类专业的课程建设和人才培养。</w:t>
      </w:r>
    </w:p>
    <w:p w:rsidR="003B0C46" w:rsidRPr="00477CD5" w:rsidRDefault="003B0C46" w:rsidP="003B0C46">
      <w:pPr>
        <w:spacing w:line="560" w:lineRule="atLeast"/>
        <w:ind w:firstLine="465"/>
        <w:rPr>
          <w:rFonts w:ascii="仿宋_GB2312" w:eastAsia="仿宋_GB2312" w:hAnsi="仿宋"/>
          <w:sz w:val="30"/>
          <w:szCs w:val="30"/>
        </w:rPr>
      </w:pPr>
      <w:r w:rsidRPr="00477CD5">
        <w:rPr>
          <w:rFonts w:ascii="仿宋_GB2312" w:eastAsia="仿宋_GB2312" w:hAnsi="仿宋" w:hint="eastAsia"/>
          <w:sz w:val="30"/>
          <w:szCs w:val="30"/>
        </w:rPr>
        <w:t>同时，通过竞赛还可以培养学生的团队协作精神，工作认真、细致、积极、主动，具有吃苦耐劳的精神以及抗挫抗压的心理素质和良好的行</w:t>
      </w:r>
      <w:r w:rsidRPr="00477CD5">
        <w:rPr>
          <w:rFonts w:ascii="仿宋_GB2312" w:eastAsia="仿宋_GB2312" w:hAnsi="仿宋" w:hint="eastAsia"/>
          <w:sz w:val="30"/>
          <w:szCs w:val="30"/>
        </w:rPr>
        <w:lastRenderedPageBreak/>
        <w:t>为习惯。</w:t>
      </w:r>
    </w:p>
    <w:p w:rsidR="003B01FC" w:rsidRPr="00477CD5" w:rsidRDefault="003B01FC" w:rsidP="000B5298">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（五）竞赛平台成熟</w:t>
      </w:r>
    </w:p>
    <w:p w:rsidR="003B01FC" w:rsidRPr="00477CD5" w:rsidRDefault="00B3227C" w:rsidP="000B5298">
      <w:pPr>
        <w:snapToGrid w:val="0"/>
        <w:spacing w:line="560" w:lineRule="atLeast"/>
        <w:jc w:val="left"/>
        <w:rPr>
          <w:rFonts w:ascii="仿宋_GB2312" w:eastAsia="仿宋_GB2312" w:hAnsi="仿宋"/>
          <w:sz w:val="30"/>
          <w:szCs w:val="30"/>
        </w:rPr>
      </w:pPr>
      <w:r w:rsidRPr="00477CD5">
        <w:rPr>
          <w:rFonts w:ascii="仿宋_GB2312" w:eastAsia="仿宋_GB2312" w:hAnsi="仿宋" w:hint="eastAsia"/>
          <w:sz w:val="30"/>
          <w:szCs w:val="30"/>
        </w:rPr>
        <w:t xml:space="preserve">    竞赛平台同</w:t>
      </w:r>
      <w:r w:rsidR="00F1555C" w:rsidRPr="00477CD5">
        <w:rPr>
          <w:rFonts w:ascii="仿宋_GB2312" w:eastAsia="仿宋_GB2312" w:hAnsi="仿宋" w:hint="eastAsia"/>
          <w:sz w:val="30"/>
          <w:szCs w:val="30"/>
        </w:rPr>
        <w:t>2012</w:t>
      </w:r>
      <w:r w:rsidR="001830EC" w:rsidRPr="00477CD5">
        <w:rPr>
          <w:rFonts w:ascii="仿宋_GB2312" w:eastAsia="仿宋_GB2312" w:hAnsi="仿宋" w:hint="eastAsia"/>
          <w:sz w:val="30"/>
          <w:szCs w:val="30"/>
        </w:rPr>
        <w:t>年、</w:t>
      </w:r>
      <w:r w:rsidR="005C34EE" w:rsidRPr="00477CD5">
        <w:rPr>
          <w:rFonts w:ascii="仿宋_GB2312" w:eastAsia="仿宋_GB2312" w:hAnsi="仿宋" w:hint="eastAsia"/>
          <w:sz w:val="30"/>
          <w:szCs w:val="30"/>
        </w:rPr>
        <w:t>2013</w:t>
      </w:r>
      <w:r w:rsidR="005A6394" w:rsidRPr="00477CD5">
        <w:rPr>
          <w:rFonts w:ascii="仿宋_GB2312" w:eastAsia="仿宋_GB2312" w:hAnsi="仿宋" w:hint="eastAsia"/>
          <w:sz w:val="30"/>
          <w:szCs w:val="30"/>
        </w:rPr>
        <w:t>年</w:t>
      </w:r>
      <w:r w:rsidR="001830EC" w:rsidRPr="00477CD5">
        <w:rPr>
          <w:rFonts w:ascii="仿宋_GB2312" w:eastAsia="仿宋_GB2312" w:hAnsi="仿宋" w:hint="eastAsia"/>
          <w:sz w:val="30"/>
          <w:szCs w:val="30"/>
        </w:rPr>
        <w:t>和2016年</w:t>
      </w:r>
      <w:r w:rsidR="005A6394" w:rsidRPr="00477CD5">
        <w:rPr>
          <w:rFonts w:ascii="仿宋_GB2312" w:eastAsia="仿宋_GB2312" w:hAnsi="仿宋" w:hint="eastAsia"/>
          <w:sz w:val="30"/>
          <w:szCs w:val="30"/>
        </w:rPr>
        <w:t>竞赛平台一致。</w:t>
      </w:r>
    </w:p>
    <w:p w:rsidR="008908C3" w:rsidRPr="00477CD5" w:rsidRDefault="00FF445C"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五、</w:t>
      </w:r>
      <w:r w:rsidR="008908C3" w:rsidRPr="00477CD5">
        <w:rPr>
          <w:rFonts w:ascii="黑体" w:eastAsia="黑体" w:hAnsi="仿宋" w:hint="eastAsia"/>
          <w:b/>
          <w:sz w:val="30"/>
          <w:szCs w:val="30"/>
        </w:rPr>
        <w:t>赛项方案的特色与创新点</w:t>
      </w:r>
    </w:p>
    <w:p w:rsidR="00196169" w:rsidRPr="00477CD5" w:rsidRDefault="00196169" w:rsidP="00196169">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本次高职组“电子产品设计及制作”赛项采用</w:t>
      </w:r>
      <w:r w:rsidR="00F00097" w:rsidRPr="00477CD5">
        <w:rPr>
          <w:rFonts w:ascii="仿宋_GB2312" w:eastAsia="仿宋_GB2312" w:hAnsi="仿宋" w:hint="eastAsia"/>
          <w:sz w:val="30"/>
          <w:szCs w:val="30"/>
        </w:rPr>
        <w:t>工业应用的</w:t>
      </w:r>
      <w:r w:rsidRPr="00477CD5">
        <w:rPr>
          <w:rFonts w:ascii="仿宋_GB2312" w:eastAsia="仿宋_GB2312" w:hAnsi="仿宋" w:hint="eastAsia"/>
          <w:sz w:val="30"/>
          <w:szCs w:val="30"/>
        </w:rPr>
        <w:t>电子产品为载体，希望通过大赛来推动电子信息类专业的专业方向建设。</w:t>
      </w:r>
    </w:p>
    <w:p w:rsidR="00A35B49" w:rsidRPr="00477CD5" w:rsidRDefault="00A35B49" w:rsidP="00196169">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电子信息类专业，特别是电子信息工程技术专业（590201）和应用电子技术专业（590202），这两个专业在电子信息类专业中所占的比例特别高，具有量大面广的特点。我们的专业培养目标定为“培养具有电子信息产品的安装、调试、检测、维护能力，具备电子信息技术的开发、设计、推广、应用能力的高级技术应用性专门人才”和“具有电子产品生产过程管理、质量检测及设备维护能力的高级技术应用性专门人才”，显得比较笼统。我们的教学计划和课程安排在内容基本上只涉及电子信息技术的基础理论和初级应用。</w:t>
      </w:r>
    </w:p>
    <w:p w:rsidR="001246D1" w:rsidRPr="00477CD5" w:rsidRDefault="001246D1" w:rsidP="00196169">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在</w:t>
      </w:r>
      <w:r w:rsidR="002E2734" w:rsidRPr="00477CD5">
        <w:rPr>
          <w:rFonts w:ascii="仿宋_GB2312" w:eastAsia="仿宋_GB2312" w:hAnsi="仿宋" w:hint="eastAsia"/>
          <w:sz w:val="30"/>
          <w:szCs w:val="30"/>
        </w:rPr>
        <w:t>电子信息技术高速发展的产业界，电子产品的智能化、网络化和高度集成化使得电子产品的更新换代越来越频繁</w:t>
      </w:r>
      <w:r w:rsidR="00F27265" w:rsidRPr="00477CD5">
        <w:rPr>
          <w:rFonts w:ascii="仿宋_GB2312" w:eastAsia="仿宋_GB2312" w:hAnsi="仿宋" w:hint="eastAsia"/>
          <w:sz w:val="30"/>
          <w:szCs w:val="30"/>
        </w:rPr>
        <w:t>。我们的学生在学校里学习的内容与产业界有着明显的代沟，虽然学生在学校里好像什么知识都学了，但一到企业就感到完全是一个陌生的世界。</w:t>
      </w:r>
    </w:p>
    <w:p w:rsidR="006B19CA" w:rsidRPr="00477CD5" w:rsidRDefault="00A35B49" w:rsidP="00452323">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本赛项已在2009、2012</w:t>
      </w:r>
      <w:r w:rsidR="00452323" w:rsidRPr="00477CD5">
        <w:rPr>
          <w:rFonts w:ascii="仿宋_GB2312" w:eastAsia="仿宋_GB2312" w:hAnsi="仿宋" w:hint="eastAsia"/>
          <w:sz w:val="30"/>
          <w:szCs w:val="30"/>
        </w:rPr>
        <w:t>、</w:t>
      </w:r>
      <w:r w:rsidRPr="00477CD5">
        <w:rPr>
          <w:rFonts w:ascii="仿宋_GB2312" w:eastAsia="仿宋_GB2312" w:hAnsi="仿宋" w:hint="eastAsia"/>
          <w:sz w:val="30"/>
          <w:szCs w:val="30"/>
        </w:rPr>
        <w:t>2013</w:t>
      </w:r>
      <w:r w:rsidR="00452323" w:rsidRPr="00477CD5">
        <w:rPr>
          <w:rFonts w:ascii="仿宋_GB2312" w:eastAsia="仿宋_GB2312" w:hAnsi="仿宋" w:hint="eastAsia"/>
          <w:sz w:val="30"/>
          <w:szCs w:val="30"/>
        </w:rPr>
        <w:t>和2016年成功举办过四</w:t>
      </w:r>
      <w:r w:rsidRPr="00477CD5">
        <w:rPr>
          <w:rFonts w:ascii="仿宋_GB2312" w:eastAsia="仿宋_GB2312" w:hAnsi="仿宋" w:hint="eastAsia"/>
          <w:sz w:val="30"/>
          <w:szCs w:val="30"/>
        </w:rPr>
        <w:t>次，2009由于是第一次，当时正是示范院校推动基于工作过程的教学改革期间，因此赛项采用51单片机为中央处理器，以分列元器件为控制器的主要器件，竞赛的内容基本上体现了电子信息类专业的一项综合性的典型工作任务，即传统智能电子产品的设计及制作的全过程。2012年本赛项以FPGA技术的应用为竞赛内容，考核了选手在现代电子产品生产中所需的技能点</w:t>
      </w:r>
      <w:r w:rsidRPr="00477CD5">
        <w:rPr>
          <w:rFonts w:ascii="仿宋_GB2312" w:eastAsia="仿宋_GB2312" w:hAnsi="仿宋" w:hint="eastAsia"/>
          <w:sz w:val="30"/>
          <w:szCs w:val="30"/>
        </w:rPr>
        <w:lastRenderedPageBreak/>
        <w:t>和知识点，包括高速印制线路板的设计、贴片式元器件的焊接、电子仪器的组装、设计文件与工艺文件的编写、以及FPGA电子产品的初步设计能力，推动学校教学向现代电子技术与工艺方向发展。2013年本赛项以MSP430单片机技术和电力电子技术应用相结合为竞赛内容，提出了电子信息类专业的专业方向建设的发展理念，赛项以当时热门的电力电子设备为竞赛的载体，推动了高职院校电子信息类专业的电力电子专业方向建设。</w:t>
      </w:r>
      <w:r w:rsidR="00452323" w:rsidRPr="00477CD5">
        <w:rPr>
          <w:rFonts w:ascii="仿宋_GB2312" w:eastAsia="仿宋_GB2312" w:hAnsi="仿宋" w:hint="eastAsia"/>
          <w:sz w:val="30"/>
          <w:szCs w:val="30"/>
        </w:rPr>
        <w:t>2016年赛项</w:t>
      </w:r>
      <w:r w:rsidR="001102B5" w:rsidRPr="00477CD5">
        <w:rPr>
          <w:rFonts w:ascii="仿宋_GB2312" w:eastAsia="仿宋_GB2312" w:hAnsi="仿宋" w:hint="eastAsia"/>
          <w:sz w:val="30"/>
          <w:szCs w:val="30"/>
        </w:rPr>
        <w:t>以反映业界最新技术的Cortex-M3系列STM32F103微处理器为核心处理器，</w:t>
      </w:r>
      <w:r w:rsidR="003F0FA5" w:rsidRPr="00477CD5">
        <w:rPr>
          <w:rFonts w:ascii="仿宋_GB2312" w:eastAsia="仿宋_GB2312" w:hAnsi="仿宋" w:hint="eastAsia"/>
          <w:sz w:val="30"/>
          <w:szCs w:val="30"/>
        </w:rPr>
        <w:t>以智能化、微型化、网络化的工业电子设备为载体，以电子设备的设计与制造全过程为竞赛内容，体现</w:t>
      </w:r>
      <w:r w:rsidR="00452323" w:rsidRPr="00477CD5">
        <w:rPr>
          <w:rFonts w:ascii="仿宋_GB2312" w:eastAsia="仿宋_GB2312" w:hAnsi="仿宋" w:hint="eastAsia"/>
          <w:sz w:val="30"/>
          <w:szCs w:val="30"/>
        </w:rPr>
        <w:t>了</w:t>
      </w:r>
      <w:r w:rsidR="003F0FA5" w:rsidRPr="00477CD5">
        <w:rPr>
          <w:rFonts w:ascii="仿宋_GB2312" w:eastAsia="仿宋_GB2312" w:hAnsi="仿宋" w:hint="eastAsia"/>
          <w:sz w:val="30"/>
          <w:szCs w:val="30"/>
        </w:rPr>
        <w:t>电子产品的</w:t>
      </w:r>
      <w:r w:rsidR="00C528A7" w:rsidRPr="00477CD5">
        <w:rPr>
          <w:rFonts w:ascii="仿宋_GB2312" w:eastAsia="仿宋_GB2312" w:hAnsi="仿宋" w:hint="eastAsia"/>
          <w:sz w:val="30"/>
          <w:szCs w:val="30"/>
        </w:rPr>
        <w:t>人机工学与环保理念。</w:t>
      </w:r>
    </w:p>
    <w:p w:rsidR="00452323" w:rsidRPr="00477CD5" w:rsidRDefault="004E32E9" w:rsidP="00737AE9">
      <w:pPr>
        <w:snapToGrid w:val="0"/>
        <w:spacing w:line="560" w:lineRule="atLeast"/>
        <w:ind w:firstLine="480"/>
        <w:jc w:val="left"/>
        <w:rPr>
          <w:rFonts w:ascii="仿宋_GB2312" w:eastAsia="仿宋_GB2312" w:hAnsi="仿宋"/>
          <w:b/>
          <w:sz w:val="30"/>
          <w:szCs w:val="30"/>
        </w:rPr>
      </w:pPr>
      <w:r w:rsidRPr="00477CD5">
        <w:rPr>
          <w:rFonts w:ascii="仿宋_GB2312" w:eastAsia="仿宋_GB2312" w:hAnsi="仿宋" w:hint="eastAsia"/>
          <w:b/>
          <w:sz w:val="30"/>
          <w:szCs w:val="30"/>
        </w:rPr>
        <w:t>为适应我国新工业革命发展形势对人才的需求</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本科实施</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新工科</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的发展战略</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实现传统工科专业的改革创新</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高职专业人才培养也急需适应和引领新工业革命的改革创新</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电子信息类专业是新工业革命的技术核心</w:t>
      </w:r>
      <w:r w:rsidR="00737AE9" w:rsidRPr="00477CD5">
        <w:rPr>
          <w:rFonts w:ascii="仿宋_GB2312" w:eastAsia="仿宋_GB2312" w:hAnsi="仿宋" w:hint="eastAsia"/>
          <w:b/>
          <w:sz w:val="30"/>
          <w:szCs w:val="30"/>
        </w:rPr>
        <w:t>，</w:t>
      </w:r>
      <w:r w:rsidRPr="00477CD5">
        <w:rPr>
          <w:rFonts w:ascii="仿宋_GB2312" w:eastAsia="仿宋_GB2312" w:hAnsi="仿宋" w:hint="eastAsia"/>
          <w:b/>
          <w:sz w:val="30"/>
          <w:szCs w:val="30"/>
        </w:rPr>
        <w:t>人工智能和智能机器人技术是电子信息技术发展的方向</w:t>
      </w:r>
      <w:r w:rsidR="00737AE9" w:rsidRPr="00477CD5">
        <w:rPr>
          <w:rFonts w:ascii="仿宋_GB2312" w:eastAsia="仿宋_GB2312" w:hAnsi="仿宋" w:hint="eastAsia"/>
          <w:b/>
          <w:sz w:val="30"/>
          <w:szCs w:val="30"/>
        </w:rPr>
        <w:t>，也是我国抢占工业革命制高点的重大发展战略</w:t>
      </w:r>
      <w:r w:rsidR="007D71E9" w:rsidRPr="00477CD5">
        <w:rPr>
          <w:rFonts w:ascii="仿宋_GB2312" w:eastAsia="仿宋_GB2312" w:hAnsi="仿宋" w:hint="eastAsia"/>
          <w:b/>
          <w:sz w:val="30"/>
          <w:szCs w:val="30"/>
        </w:rPr>
        <w:t>。但是当前在电子信息技术高速发展的产业界，电子产品的智能化、网络化和高度集成化使得电子产品的更新换代越来越频繁，学生在学校里学习的内容与产业界有着明显的代沟，</w:t>
      </w:r>
      <w:r w:rsidR="00E322CE" w:rsidRPr="00477CD5">
        <w:rPr>
          <w:rFonts w:ascii="仿宋_GB2312" w:eastAsia="仿宋_GB2312" w:hAnsi="仿宋" w:hint="eastAsia"/>
          <w:b/>
          <w:sz w:val="30"/>
          <w:szCs w:val="30"/>
        </w:rPr>
        <w:t>且</w:t>
      </w:r>
      <w:r w:rsidR="007D71E9" w:rsidRPr="00477CD5">
        <w:rPr>
          <w:rFonts w:ascii="仿宋_GB2312" w:eastAsia="仿宋_GB2312" w:hAnsi="仿宋" w:hint="eastAsia"/>
          <w:b/>
          <w:sz w:val="30"/>
          <w:szCs w:val="30"/>
        </w:rPr>
        <w:t>明显滞后于技术的发展，造成学生到企业后会感到好像进入了一个完全</w:t>
      </w:r>
      <w:r w:rsidR="00E322CE" w:rsidRPr="00477CD5">
        <w:rPr>
          <w:rFonts w:ascii="仿宋_GB2312" w:eastAsia="仿宋_GB2312" w:hAnsi="仿宋" w:hint="eastAsia"/>
          <w:b/>
          <w:sz w:val="30"/>
          <w:szCs w:val="30"/>
        </w:rPr>
        <w:t>陌生的世界。</w:t>
      </w:r>
      <w:r w:rsidR="007D71E9" w:rsidRPr="00477CD5">
        <w:rPr>
          <w:rFonts w:ascii="仿宋_GB2312" w:eastAsia="仿宋_GB2312" w:hAnsi="仿宋" w:hint="eastAsia"/>
          <w:b/>
          <w:sz w:val="30"/>
          <w:szCs w:val="30"/>
        </w:rPr>
        <w:t>又由于</w:t>
      </w:r>
      <w:r w:rsidR="00737AE9" w:rsidRPr="00477CD5">
        <w:rPr>
          <w:rFonts w:ascii="仿宋_GB2312" w:eastAsia="仿宋_GB2312" w:hAnsi="仿宋" w:hint="eastAsia"/>
          <w:b/>
          <w:sz w:val="30"/>
          <w:szCs w:val="30"/>
        </w:rPr>
        <w:t>电子信息类专业</w:t>
      </w:r>
      <w:r w:rsidR="007D71E9" w:rsidRPr="00477CD5">
        <w:rPr>
          <w:rFonts w:ascii="仿宋_GB2312" w:eastAsia="仿宋_GB2312" w:hAnsi="仿宋" w:hint="eastAsia"/>
          <w:b/>
          <w:sz w:val="30"/>
          <w:szCs w:val="30"/>
        </w:rPr>
        <w:t>具有</w:t>
      </w:r>
      <w:r w:rsidR="00737AE9" w:rsidRPr="00477CD5">
        <w:rPr>
          <w:rFonts w:ascii="仿宋_GB2312" w:eastAsia="仿宋_GB2312" w:hAnsi="仿宋" w:hint="eastAsia"/>
          <w:b/>
          <w:sz w:val="30"/>
          <w:szCs w:val="30"/>
        </w:rPr>
        <w:t>开设</w:t>
      </w:r>
      <w:r w:rsidR="007D71E9" w:rsidRPr="00477CD5">
        <w:rPr>
          <w:rFonts w:ascii="仿宋_GB2312" w:eastAsia="仿宋_GB2312" w:hAnsi="仿宋" w:hint="eastAsia"/>
          <w:b/>
          <w:sz w:val="30"/>
          <w:szCs w:val="30"/>
        </w:rPr>
        <w:t>数量</w:t>
      </w:r>
      <w:r w:rsidR="00737AE9" w:rsidRPr="00477CD5">
        <w:rPr>
          <w:rFonts w:ascii="仿宋_GB2312" w:eastAsia="仿宋_GB2312" w:hAnsi="仿宋" w:hint="eastAsia"/>
          <w:b/>
          <w:sz w:val="30"/>
          <w:szCs w:val="30"/>
        </w:rPr>
        <w:t>多，学生人数多的</w:t>
      </w:r>
      <w:r w:rsidR="007D71E9" w:rsidRPr="00477CD5">
        <w:rPr>
          <w:rFonts w:ascii="仿宋_GB2312" w:eastAsia="仿宋_GB2312" w:hAnsi="仿宋" w:hint="eastAsia"/>
          <w:b/>
          <w:sz w:val="30"/>
          <w:szCs w:val="30"/>
        </w:rPr>
        <w:t>特点</w:t>
      </w:r>
      <w:r w:rsidR="00737AE9" w:rsidRPr="00477CD5">
        <w:rPr>
          <w:rFonts w:ascii="仿宋_GB2312" w:eastAsia="仿宋_GB2312" w:hAnsi="仿宋" w:hint="eastAsia"/>
          <w:b/>
          <w:sz w:val="30"/>
          <w:szCs w:val="30"/>
        </w:rPr>
        <w:t>，</w:t>
      </w:r>
      <w:r w:rsidR="007D71E9" w:rsidRPr="00477CD5">
        <w:rPr>
          <w:rFonts w:ascii="仿宋_GB2312" w:eastAsia="仿宋_GB2312" w:hAnsi="仿宋" w:hint="eastAsia"/>
          <w:b/>
          <w:sz w:val="30"/>
          <w:szCs w:val="30"/>
        </w:rPr>
        <w:t>因此</w:t>
      </w:r>
      <w:r w:rsidR="00737AE9" w:rsidRPr="00477CD5">
        <w:rPr>
          <w:rFonts w:ascii="仿宋_GB2312" w:eastAsia="仿宋_GB2312" w:hAnsi="仿宋" w:hint="eastAsia"/>
          <w:b/>
          <w:sz w:val="30"/>
          <w:szCs w:val="30"/>
        </w:rPr>
        <w:t>是</w:t>
      </w:r>
      <w:r w:rsidR="007D71E9" w:rsidRPr="00477CD5">
        <w:rPr>
          <w:rFonts w:ascii="仿宋_GB2312" w:eastAsia="仿宋_GB2312" w:hAnsi="仿宋" w:hint="eastAsia"/>
          <w:b/>
          <w:sz w:val="30"/>
          <w:szCs w:val="30"/>
        </w:rPr>
        <w:t>适应新工业革命</w:t>
      </w:r>
      <w:r w:rsidR="00737AE9" w:rsidRPr="00477CD5">
        <w:rPr>
          <w:rFonts w:ascii="仿宋_GB2312" w:eastAsia="仿宋_GB2312" w:hAnsi="仿宋" w:hint="eastAsia"/>
          <w:b/>
          <w:sz w:val="30"/>
          <w:szCs w:val="30"/>
        </w:rPr>
        <w:t>最急需引导改革创新的专业。</w:t>
      </w:r>
      <w:r w:rsidR="0023428C" w:rsidRPr="00477CD5">
        <w:rPr>
          <w:rFonts w:ascii="仿宋_GB2312" w:eastAsia="仿宋_GB2312" w:hAnsi="仿宋" w:hint="eastAsia"/>
          <w:b/>
          <w:sz w:val="30"/>
          <w:szCs w:val="30"/>
        </w:rPr>
        <w:t>本次赛项</w:t>
      </w:r>
      <w:r w:rsidR="00020C66" w:rsidRPr="00477CD5">
        <w:rPr>
          <w:rFonts w:ascii="仿宋_GB2312" w:eastAsia="仿宋_GB2312" w:hAnsi="仿宋" w:hint="eastAsia"/>
          <w:b/>
          <w:sz w:val="30"/>
          <w:szCs w:val="30"/>
        </w:rPr>
        <w:t>将根据电子信息类专业的特色，以智能机器人技术</w:t>
      </w:r>
      <w:r w:rsidR="00BA1F38" w:rsidRPr="00477CD5">
        <w:rPr>
          <w:rFonts w:ascii="仿宋_GB2312" w:eastAsia="仿宋_GB2312" w:hAnsi="仿宋" w:hint="eastAsia"/>
          <w:b/>
          <w:sz w:val="30"/>
          <w:szCs w:val="30"/>
        </w:rPr>
        <w:t>应用</w:t>
      </w:r>
      <w:r w:rsidR="00020C66" w:rsidRPr="00477CD5">
        <w:rPr>
          <w:rFonts w:ascii="仿宋_GB2312" w:eastAsia="仿宋_GB2312" w:hAnsi="仿宋" w:hint="eastAsia"/>
          <w:b/>
          <w:sz w:val="30"/>
          <w:szCs w:val="30"/>
        </w:rPr>
        <w:t>为竞赛内容，</w:t>
      </w:r>
      <w:r w:rsidR="00E322CE" w:rsidRPr="00477CD5">
        <w:rPr>
          <w:rFonts w:ascii="仿宋_GB2312" w:eastAsia="仿宋_GB2312" w:hAnsi="仿宋" w:hint="eastAsia"/>
          <w:b/>
          <w:sz w:val="30"/>
          <w:szCs w:val="30"/>
        </w:rPr>
        <w:t>以图用技能大赛</w:t>
      </w:r>
      <w:r w:rsidR="00E05EEE" w:rsidRPr="00477CD5">
        <w:rPr>
          <w:rFonts w:ascii="仿宋_GB2312" w:eastAsia="仿宋_GB2312" w:hAnsi="仿宋" w:hint="eastAsia"/>
          <w:b/>
          <w:sz w:val="30"/>
          <w:szCs w:val="30"/>
        </w:rPr>
        <w:t>推动</w:t>
      </w:r>
      <w:r w:rsidR="00E322CE" w:rsidRPr="00477CD5">
        <w:rPr>
          <w:rFonts w:ascii="仿宋_GB2312" w:eastAsia="仿宋_GB2312" w:hAnsi="仿宋" w:hint="eastAsia"/>
          <w:b/>
          <w:sz w:val="30"/>
          <w:szCs w:val="30"/>
        </w:rPr>
        <w:t>和引导</w:t>
      </w:r>
      <w:r w:rsidR="00E05EEE" w:rsidRPr="00477CD5">
        <w:rPr>
          <w:rFonts w:ascii="仿宋_GB2312" w:eastAsia="仿宋_GB2312" w:hAnsi="仿宋" w:hint="eastAsia"/>
          <w:b/>
          <w:sz w:val="30"/>
          <w:szCs w:val="30"/>
        </w:rPr>
        <w:t>电子信息类专业在智能机器人领域的教学改革</w:t>
      </w:r>
      <w:r w:rsidR="00737AE9" w:rsidRPr="00477CD5">
        <w:rPr>
          <w:rFonts w:ascii="仿宋_GB2312" w:eastAsia="仿宋_GB2312" w:hAnsi="仿宋" w:hint="eastAsia"/>
          <w:b/>
          <w:sz w:val="30"/>
          <w:szCs w:val="30"/>
        </w:rPr>
        <w:t>创新</w:t>
      </w:r>
      <w:r w:rsidR="00E05EEE" w:rsidRPr="00477CD5">
        <w:rPr>
          <w:rFonts w:ascii="仿宋_GB2312" w:eastAsia="仿宋_GB2312" w:hAnsi="仿宋" w:hint="eastAsia"/>
          <w:b/>
          <w:sz w:val="30"/>
          <w:szCs w:val="30"/>
        </w:rPr>
        <w:t>。</w:t>
      </w:r>
    </w:p>
    <w:p w:rsidR="00EF67FC" w:rsidRPr="00477CD5" w:rsidRDefault="00E05EEE" w:rsidP="00452323">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机器人是一个多种专业技术高度融合的产业</w:t>
      </w:r>
      <w:r w:rsidR="00EF67FC" w:rsidRPr="00477CD5">
        <w:rPr>
          <w:rFonts w:ascii="仿宋_GB2312" w:eastAsia="仿宋_GB2312" w:hAnsi="仿宋" w:hint="eastAsia"/>
          <w:sz w:val="30"/>
          <w:szCs w:val="30"/>
        </w:rPr>
        <w:t>，包含了材料、机械、电</w:t>
      </w:r>
      <w:r w:rsidR="00EF67FC" w:rsidRPr="00477CD5">
        <w:rPr>
          <w:rFonts w:ascii="仿宋_GB2312" w:eastAsia="仿宋_GB2312" w:hAnsi="仿宋" w:hint="eastAsia"/>
          <w:sz w:val="30"/>
          <w:szCs w:val="30"/>
        </w:rPr>
        <w:lastRenderedPageBreak/>
        <w:t>子、控制、人工智能等众多技术，是衡量一个国家科技创新和高端制造业水平的重要标志。</w:t>
      </w:r>
    </w:p>
    <w:p w:rsidR="00EF67FC" w:rsidRPr="00477CD5" w:rsidRDefault="00EF67FC" w:rsidP="00EF67FC">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2016年全球机器人产业规模首次突破200亿美元，同比增长14.5%，全球工业机器人销量为29万台，中国消费总量达8.9万台，连续5年成为全球第一大市场。中国近5年机器人产业规模增速基本保持在20%以上，占全球市场的比例从25%提升到30%以上，中国已成为全球机器人产业规模稳定增长的重要力量。加快推动机器人产业发展成为世界各国的共识，机器人产业由此迎来快速发展期，产业规模不断攀升。</w:t>
      </w:r>
    </w:p>
    <w:p w:rsidR="00BA1F38" w:rsidRPr="00477CD5" w:rsidRDefault="00BA1F38" w:rsidP="00EF67FC">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机器人可分为一般机器人和智能机器人。一般机器人只能死板地按照人给它规定的程序工作，不能对所做的工作作相应的调整，如工业机器人。智能机器人具有象人一样的感受、识别、推理、判断和学习能力，独立完成相应的工作，如智能型公共服务机器人、家庭服务机器人、智能护理机器人、消防救援机器人。</w:t>
      </w:r>
    </w:p>
    <w:p w:rsidR="00BA1F38" w:rsidRPr="00477CD5" w:rsidRDefault="00BA1F38" w:rsidP="00EF67FC">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智能机器人所涉及的技术包括：电气技术、机械与材料、电子技术、传感器技术、智能控制、人工智能、计算机技术等多个门类，是多学科技术的综合应用。随着智能机器人产业的快速发展，对人才的需求也将快速增长，特别是在智能机器人的生产、应用和维护领域，将需要大量的应用性人才，这也正是高职高专学生的培养方向。</w:t>
      </w:r>
      <w:r w:rsidRPr="00477CD5">
        <w:rPr>
          <w:rFonts w:ascii="仿宋_GB2312" w:eastAsia="仿宋_GB2312" w:hAnsi="仿宋" w:hint="eastAsia"/>
          <w:b/>
          <w:sz w:val="30"/>
          <w:szCs w:val="30"/>
        </w:rPr>
        <w:t>智能机器人从技术上分析就是一个具有人工智能的机电一体化设备，其电气部分的工作岗位将大量吸纳电子信息类和自动化类的高职高专学生。</w:t>
      </w:r>
    </w:p>
    <w:p w:rsidR="00BA1F38" w:rsidRPr="00477CD5" w:rsidRDefault="00BA1F38" w:rsidP="00BA1F38">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因此，我们在2018年的电子产品设计及制作赛项中，以高职高专学生在智能机器人产业中的就业层面为依据，开展智能机器人技术应用的技能竞赛，推动和引导电子信息类和自动化类专业在智能机器人应用方向的教学改革。根据目前电子信息类和自动化类的专业培养目标，需要</w:t>
      </w:r>
      <w:r w:rsidRPr="00477CD5">
        <w:rPr>
          <w:rFonts w:ascii="仿宋_GB2312" w:eastAsia="仿宋_GB2312" w:hAnsi="仿宋" w:hint="eastAsia"/>
          <w:sz w:val="30"/>
          <w:szCs w:val="30"/>
        </w:rPr>
        <w:lastRenderedPageBreak/>
        <w:t>在以下两个方面增加相应的教学内容：</w:t>
      </w:r>
    </w:p>
    <w:p w:rsidR="00BA1F38" w:rsidRPr="00477CD5" w:rsidRDefault="00BA1F38" w:rsidP="00BA1F38">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1）多传感器信息融合</w:t>
      </w:r>
    </w:p>
    <w:p w:rsidR="00BA1F38" w:rsidRPr="00477CD5" w:rsidRDefault="00BA1F38" w:rsidP="00BA1F38">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智能机器人需要大量的传感器 , 按用途分为内部测量传感器和外部测量传感器两大类。内部测量传感器用来检测机器人组成部件的内部状态 , 包括:位置 、角度、速度、加速度、压力等各种传感器；外部传感器包括: 视觉( 测量、认识传感器)、听觉（测量、认识传感器）、触觉(接触、压觉 、滑动觉传感器)、力觉( 力、力矩传感器)、接近觉( 接近觉、距离传感器)、角度传感器( 倾斜、方向、姿式传感器)以及定位（GPS导航、电子陀螺）。</w:t>
      </w:r>
      <w:r w:rsidR="00D14F26" w:rsidRPr="00477CD5">
        <w:rPr>
          <w:rFonts w:ascii="仿宋_GB2312" w:eastAsia="仿宋_GB2312" w:hAnsi="仿宋" w:hint="eastAsia"/>
          <w:sz w:val="30"/>
          <w:szCs w:val="30"/>
        </w:rPr>
        <w:t>由于单个传感器具有不确定性、观测失误和不完整性，因此需要对多个不同的传感器的信息进行融合，</w:t>
      </w:r>
      <w:r w:rsidRPr="00477CD5">
        <w:rPr>
          <w:rFonts w:ascii="仿宋_GB2312" w:eastAsia="仿宋_GB2312" w:hAnsi="仿宋" w:hint="eastAsia"/>
          <w:sz w:val="30"/>
          <w:szCs w:val="30"/>
        </w:rPr>
        <w:t>以产生更可靠、更准确或更全面的信息。融合后的多传感器信息具有</w:t>
      </w:r>
      <w:r w:rsidR="00D14F26" w:rsidRPr="00477CD5">
        <w:rPr>
          <w:rFonts w:ascii="仿宋_GB2312" w:eastAsia="仿宋_GB2312" w:hAnsi="仿宋" w:hint="eastAsia"/>
          <w:sz w:val="30"/>
          <w:szCs w:val="30"/>
        </w:rPr>
        <w:t>冗余性、互补性、实时性和低成本性等</w:t>
      </w:r>
      <w:r w:rsidRPr="00477CD5">
        <w:rPr>
          <w:rFonts w:ascii="仿宋_GB2312" w:eastAsia="仿宋_GB2312" w:hAnsi="仿宋" w:hint="eastAsia"/>
          <w:sz w:val="30"/>
          <w:szCs w:val="30"/>
        </w:rPr>
        <w:t>特性。</w:t>
      </w:r>
    </w:p>
    <w:p w:rsidR="002F1645" w:rsidRPr="00477CD5" w:rsidRDefault="003569C5" w:rsidP="00BA1F38">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sz w:val="30"/>
          <w:szCs w:val="30"/>
        </w:rPr>
        <w:t>2）</w:t>
      </w:r>
      <w:r w:rsidRPr="00477CD5">
        <w:rPr>
          <w:rFonts w:ascii="仿宋_GB2312" w:eastAsia="仿宋_GB2312" w:hAnsi="仿宋" w:hint="eastAsia"/>
          <w:sz w:val="30"/>
          <w:szCs w:val="30"/>
        </w:rPr>
        <w:t>人工智能与智能控制</w:t>
      </w:r>
    </w:p>
    <w:p w:rsidR="0023428C" w:rsidRPr="00477CD5" w:rsidRDefault="003569C5" w:rsidP="00AB7838">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人工智能是计算机科学的一个分支，是一种以人类智能相似的方式做出反应的智能机器，该领域的研究包括机器学习、语言识别、图像识别、自然语言处理和专家系统等。针对机器人控制</w:t>
      </w:r>
      <w:r w:rsidR="00AB7838" w:rsidRPr="00477CD5">
        <w:rPr>
          <w:rFonts w:ascii="仿宋_GB2312" w:eastAsia="仿宋_GB2312" w:hAnsi="仿宋" w:hint="eastAsia"/>
          <w:sz w:val="30"/>
          <w:szCs w:val="30"/>
        </w:rPr>
        <w:t>中无法建模的物理对象控制，发展出了许多机器人智能控制系统，这些</w:t>
      </w:r>
      <w:r w:rsidRPr="00477CD5">
        <w:rPr>
          <w:rFonts w:ascii="仿宋_GB2312" w:eastAsia="仿宋_GB2312" w:hAnsi="仿宋" w:hint="eastAsia"/>
          <w:sz w:val="30"/>
          <w:szCs w:val="30"/>
        </w:rPr>
        <w:t>智能控制方法有模糊控制、神经网络控制</w:t>
      </w:r>
      <w:r w:rsidR="00AB7838" w:rsidRPr="00477CD5">
        <w:rPr>
          <w:rFonts w:ascii="仿宋_GB2312" w:eastAsia="仿宋_GB2312" w:hAnsi="仿宋" w:hint="eastAsia"/>
          <w:sz w:val="30"/>
          <w:szCs w:val="30"/>
        </w:rPr>
        <w:t>、变结构控制等。</w:t>
      </w:r>
    </w:p>
    <w:p w:rsidR="0023428C" w:rsidRPr="00477CD5" w:rsidRDefault="00AB7838" w:rsidP="00452323">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高职高专的学生，由于他们在智能机器人产业中处于生产、应用和维护层面。因此需要理解和掌握智能机器人传感器的工作原理和应用，对于多传感器信息融合、人工智能和智能控制，需要有一定程度的了解，明白智能机器人的工作原理，能及时解决生产、应用和维护过程中出现的各种问题。</w:t>
      </w:r>
    </w:p>
    <w:p w:rsidR="0053417C" w:rsidRPr="00477CD5" w:rsidRDefault="0053417C"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六、竞赛内容简介</w:t>
      </w:r>
    </w:p>
    <w:p w:rsidR="005C34EE" w:rsidRPr="00477CD5" w:rsidRDefault="005C34EE" w:rsidP="00CD5AD3">
      <w:pPr>
        <w:snapToGrid w:val="0"/>
        <w:spacing w:line="560" w:lineRule="atLeast"/>
        <w:ind w:firstLineChars="150" w:firstLine="450"/>
        <w:jc w:val="left"/>
        <w:rPr>
          <w:rFonts w:ascii="仿宋_GB2312" w:eastAsia="仿宋_GB2312" w:hAnsi="仿宋"/>
          <w:sz w:val="30"/>
          <w:szCs w:val="30"/>
        </w:rPr>
      </w:pPr>
      <w:r w:rsidRPr="00477CD5">
        <w:rPr>
          <w:rFonts w:ascii="仿宋_GB2312" w:eastAsia="仿宋_GB2312" w:hAnsi="仿宋" w:hint="eastAsia"/>
          <w:sz w:val="30"/>
          <w:szCs w:val="30"/>
        </w:rPr>
        <w:lastRenderedPageBreak/>
        <w:t>根据高职高专电子信</w:t>
      </w:r>
      <w:r w:rsidR="006227B7" w:rsidRPr="00477CD5">
        <w:rPr>
          <w:rFonts w:ascii="仿宋_GB2312" w:eastAsia="仿宋_GB2312" w:hAnsi="仿宋" w:hint="eastAsia"/>
          <w:sz w:val="30"/>
          <w:szCs w:val="30"/>
        </w:rPr>
        <w:t>息类专业学生的培养要求，本赛项内容将涵盖现代</w:t>
      </w:r>
      <w:r w:rsidRPr="00477CD5">
        <w:rPr>
          <w:rFonts w:ascii="仿宋_GB2312" w:eastAsia="仿宋_GB2312" w:hAnsi="仿宋" w:hint="eastAsia"/>
          <w:sz w:val="30"/>
          <w:szCs w:val="30"/>
        </w:rPr>
        <w:t>电子产品从辅助设计到完成生产的整个过程。各参赛队根据大赛组委会给定竞赛任务书要求，在赛场内完成全部竞赛内容。</w:t>
      </w:r>
    </w:p>
    <w:p w:rsidR="005C34EE" w:rsidRPr="00477CD5" w:rsidRDefault="005C34EE" w:rsidP="00CD5AD3">
      <w:pPr>
        <w:snapToGrid w:val="0"/>
        <w:spacing w:line="560" w:lineRule="atLeast"/>
        <w:ind w:firstLineChars="150" w:firstLine="450"/>
        <w:jc w:val="left"/>
        <w:rPr>
          <w:rFonts w:ascii="仿宋_GB2312" w:eastAsia="仿宋_GB2312" w:hAnsi="仿宋"/>
          <w:sz w:val="30"/>
          <w:szCs w:val="30"/>
        </w:rPr>
      </w:pPr>
      <w:r w:rsidRPr="00477CD5">
        <w:rPr>
          <w:rFonts w:ascii="仿宋_GB2312" w:eastAsia="仿宋_GB2312" w:hAnsi="仿宋" w:hint="eastAsia"/>
          <w:sz w:val="30"/>
          <w:szCs w:val="30"/>
        </w:rPr>
        <w:t>竞赛任务包括如下内容：</w:t>
      </w:r>
    </w:p>
    <w:p w:rsidR="005C34EE" w:rsidRPr="00477CD5" w:rsidRDefault="005C34EE" w:rsidP="00CD5AD3">
      <w:pPr>
        <w:snapToGrid w:val="0"/>
        <w:spacing w:line="560" w:lineRule="atLeast"/>
        <w:ind w:firstLineChars="150" w:firstLine="450"/>
        <w:jc w:val="left"/>
        <w:rPr>
          <w:rFonts w:ascii="仿宋_GB2312" w:eastAsia="仿宋_GB2312" w:hAnsi="仿宋"/>
          <w:sz w:val="30"/>
          <w:szCs w:val="30"/>
        </w:rPr>
      </w:pPr>
      <w:r w:rsidRPr="00477CD5">
        <w:rPr>
          <w:rFonts w:ascii="仿宋_GB2312" w:eastAsia="仿宋_GB2312" w:hAnsi="仿宋" w:hint="eastAsia"/>
          <w:sz w:val="30"/>
          <w:szCs w:val="30"/>
        </w:rPr>
        <w:t>1、线路板的绘制：按照竞赛设计任务书，利用给定的电路原理图、约束条件和Altium软件，绘制出线路板图，在绘制中需考虑高速电路的电磁兼容性和信号完整性。</w:t>
      </w:r>
    </w:p>
    <w:p w:rsidR="005C34EE" w:rsidRPr="00477CD5" w:rsidRDefault="005C34EE" w:rsidP="00CD5AD3">
      <w:pPr>
        <w:snapToGrid w:val="0"/>
        <w:spacing w:line="560" w:lineRule="atLeast"/>
        <w:ind w:firstLineChars="150" w:firstLine="450"/>
        <w:jc w:val="left"/>
        <w:rPr>
          <w:rFonts w:ascii="仿宋_GB2312" w:eastAsia="仿宋_GB2312" w:hAnsi="仿宋"/>
          <w:sz w:val="30"/>
          <w:szCs w:val="30"/>
        </w:rPr>
      </w:pPr>
      <w:r w:rsidRPr="00477CD5">
        <w:rPr>
          <w:rFonts w:ascii="仿宋_GB2312" w:eastAsia="仿宋_GB2312" w:hAnsi="仿宋" w:hint="eastAsia"/>
          <w:sz w:val="30"/>
          <w:szCs w:val="30"/>
        </w:rPr>
        <w:t>2</w:t>
      </w:r>
      <w:r w:rsidR="0021795A" w:rsidRPr="00477CD5">
        <w:rPr>
          <w:rFonts w:ascii="仿宋_GB2312" w:eastAsia="仿宋_GB2312" w:hAnsi="仿宋" w:hint="eastAsia"/>
          <w:sz w:val="30"/>
          <w:szCs w:val="30"/>
        </w:rPr>
        <w:t>、</w:t>
      </w:r>
      <w:r w:rsidRPr="00477CD5">
        <w:rPr>
          <w:rFonts w:ascii="仿宋_GB2312" w:eastAsia="仿宋_GB2312" w:hAnsi="仿宋" w:hint="eastAsia"/>
          <w:sz w:val="30"/>
          <w:szCs w:val="30"/>
        </w:rPr>
        <w:t>硬件的焊接组装和调试：利用竞赛提供的线路板和元器件套件，完成竞赛作品硬件焊接组装接线和硬件调试等工作。</w:t>
      </w:r>
    </w:p>
    <w:p w:rsidR="005C34EE" w:rsidRPr="00477CD5" w:rsidRDefault="005C34EE" w:rsidP="00CD5AD3">
      <w:pPr>
        <w:snapToGrid w:val="0"/>
        <w:spacing w:line="560" w:lineRule="atLeast"/>
        <w:ind w:firstLineChars="150" w:firstLine="450"/>
        <w:jc w:val="left"/>
        <w:rPr>
          <w:rFonts w:ascii="仿宋_GB2312" w:eastAsia="仿宋_GB2312" w:hAnsi="仿宋"/>
          <w:sz w:val="30"/>
          <w:szCs w:val="30"/>
        </w:rPr>
      </w:pPr>
      <w:r w:rsidRPr="00477CD5">
        <w:rPr>
          <w:rFonts w:ascii="仿宋_GB2312" w:eastAsia="仿宋_GB2312" w:hAnsi="仿宋" w:hint="eastAsia"/>
          <w:sz w:val="30"/>
          <w:szCs w:val="30"/>
        </w:rPr>
        <w:t>3、软件的编程和调试：利用竞赛提供的硬件套件搭建与赛题一致的系统，进行</w:t>
      </w:r>
      <w:r w:rsidR="001246D1" w:rsidRPr="00477CD5">
        <w:rPr>
          <w:rFonts w:ascii="仿宋_GB2312" w:eastAsia="仿宋_GB2312" w:hAnsi="仿宋" w:hint="eastAsia"/>
          <w:sz w:val="30"/>
          <w:szCs w:val="30"/>
        </w:rPr>
        <w:t>微处理器</w:t>
      </w:r>
      <w:r w:rsidRPr="00477CD5">
        <w:rPr>
          <w:rFonts w:ascii="仿宋_GB2312" w:eastAsia="仿宋_GB2312" w:hAnsi="仿宋" w:hint="eastAsia"/>
          <w:sz w:val="30"/>
          <w:szCs w:val="30"/>
        </w:rPr>
        <w:t>的软件编程和调试工作。并最终移植到竞赛作品中。</w:t>
      </w:r>
    </w:p>
    <w:p w:rsidR="005C34EE" w:rsidRPr="00477CD5" w:rsidRDefault="005C34EE" w:rsidP="00CD5AD3">
      <w:pPr>
        <w:snapToGrid w:val="0"/>
        <w:spacing w:line="560" w:lineRule="atLeast"/>
        <w:ind w:firstLineChars="150" w:firstLine="450"/>
        <w:jc w:val="left"/>
        <w:rPr>
          <w:rFonts w:ascii="仿宋_GB2312" w:eastAsia="仿宋_GB2312" w:hAnsi="仿宋"/>
          <w:sz w:val="30"/>
          <w:szCs w:val="30"/>
        </w:rPr>
      </w:pPr>
      <w:r w:rsidRPr="00477CD5">
        <w:rPr>
          <w:rFonts w:ascii="仿宋_GB2312" w:eastAsia="仿宋_GB2312" w:hAnsi="仿宋" w:hint="eastAsia"/>
          <w:sz w:val="30"/>
          <w:szCs w:val="30"/>
        </w:rPr>
        <w:t>4、技术文档的编写：完成设计类文件、工艺类文件和产品说明类文件的编写工作。</w:t>
      </w:r>
    </w:p>
    <w:p w:rsidR="00103AF5" w:rsidRPr="00477CD5" w:rsidRDefault="00103AF5" w:rsidP="00103AF5">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本赛项以电子信息类专业的高职学生为参赛选手，以团队合作的形式在规定的时间内完成赛题的竞赛任务，竞赛任务以理实一体的方式体现职业岗位对参赛选手理论素养和操作技能的要求。</w:t>
      </w:r>
    </w:p>
    <w:p w:rsidR="00103AF5" w:rsidRPr="00477CD5" w:rsidRDefault="00103AF5" w:rsidP="00103AF5">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竞赛任务模拟在真实的工作条件下，参赛选手完成规定技术方案</w:t>
      </w:r>
      <w:r w:rsidR="006227B7" w:rsidRPr="00477CD5">
        <w:rPr>
          <w:rFonts w:ascii="仿宋_GB2312" w:eastAsia="仿宋_GB2312" w:hAnsi="仿宋" w:hint="eastAsia"/>
          <w:sz w:val="30"/>
          <w:szCs w:val="30"/>
        </w:rPr>
        <w:t>现代</w:t>
      </w:r>
      <w:r w:rsidRPr="00477CD5">
        <w:rPr>
          <w:rFonts w:ascii="仿宋_GB2312" w:eastAsia="仿宋_GB2312" w:hAnsi="仿宋" w:hint="eastAsia"/>
          <w:sz w:val="30"/>
          <w:szCs w:val="30"/>
        </w:rPr>
        <w:t>电子产品的设计及制作任务。通过这一竞赛任务，检验参赛选手的印刷线路板绘制能力、电子产品装调能力、技术文件编写能力和电子产品辅助设计能力。</w:t>
      </w:r>
    </w:p>
    <w:p w:rsidR="00103AF5" w:rsidRPr="00477CD5" w:rsidRDefault="00103AF5" w:rsidP="00103AF5">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sz w:val="30"/>
          <w:szCs w:val="30"/>
        </w:rPr>
        <w:t xml:space="preserve">This Skills Competition is suitable for the electronic and information Discipline students of Vocational &amp; Technical College, The team should completed the contest tasks within predetermined time. The competition tasks to check players professional </w:t>
      </w:r>
      <w:r w:rsidRPr="00477CD5">
        <w:rPr>
          <w:rFonts w:ascii="仿宋_GB2312" w:eastAsia="仿宋_GB2312" w:hAnsi="仿宋"/>
          <w:sz w:val="30"/>
          <w:szCs w:val="30"/>
        </w:rPr>
        <w:lastRenderedPageBreak/>
        <w:t>competence in both theory and practice.</w:t>
      </w:r>
    </w:p>
    <w:p w:rsidR="0053417C" w:rsidRPr="00477CD5" w:rsidRDefault="00103AF5" w:rsidP="00103AF5">
      <w:pPr>
        <w:snapToGrid w:val="0"/>
        <w:spacing w:line="560" w:lineRule="atLeast"/>
        <w:ind w:firstLine="480"/>
        <w:jc w:val="left"/>
        <w:rPr>
          <w:rFonts w:ascii="仿宋_GB2312" w:eastAsia="仿宋_GB2312" w:hAnsi="仿宋"/>
          <w:sz w:val="30"/>
          <w:szCs w:val="30"/>
        </w:rPr>
      </w:pPr>
      <w:r w:rsidRPr="00477CD5">
        <w:rPr>
          <w:rFonts w:ascii="仿宋_GB2312" w:eastAsia="仿宋_GB2312" w:hAnsi="仿宋" w:hint="eastAsia"/>
          <w:sz w:val="30"/>
          <w:szCs w:val="30"/>
        </w:rPr>
        <w:t xml:space="preserve">The contest tasks simulation in real working conditions,The players completed the required technical solutions </w:t>
      </w:r>
      <w:r w:rsidR="006227B7" w:rsidRPr="00477CD5">
        <w:rPr>
          <w:rFonts w:ascii="仿宋_GB2312" w:eastAsia="仿宋_GB2312" w:hAnsi="仿宋" w:hint="eastAsia"/>
          <w:sz w:val="30"/>
          <w:szCs w:val="30"/>
        </w:rPr>
        <w:t>modern</w:t>
      </w:r>
      <w:r w:rsidRPr="00477CD5">
        <w:rPr>
          <w:rFonts w:ascii="仿宋_GB2312" w:eastAsia="仿宋_GB2312" w:hAnsi="仿宋" w:hint="eastAsia"/>
          <w:sz w:val="30"/>
          <w:szCs w:val="30"/>
        </w:rPr>
        <w:t xml:space="preserve"> electronic products design and production tasks. Through this competition task to examine the capability of players, consist of ：PCB design、Electronic product assembly and adjustment、Technical documentation writing and Electronic product aided design.</w:t>
      </w:r>
    </w:p>
    <w:p w:rsidR="0021795A" w:rsidRPr="00477CD5" w:rsidRDefault="0021795A" w:rsidP="000B5298">
      <w:pPr>
        <w:snapToGrid w:val="0"/>
        <w:spacing w:line="560" w:lineRule="atLeast"/>
        <w:jc w:val="left"/>
        <w:rPr>
          <w:rFonts w:ascii="黑体" w:eastAsia="黑体" w:hAnsi="仿宋"/>
          <w:b/>
          <w:sz w:val="30"/>
          <w:szCs w:val="30"/>
        </w:rPr>
      </w:pPr>
    </w:p>
    <w:p w:rsidR="0053417C" w:rsidRPr="00477CD5" w:rsidRDefault="0053417C"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七、竞赛方式</w:t>
      </w:r>
    </w:p>
    <w:p w:rsidR="00103AF5" w:rsidRPr="00477CD5" w:rsidRDefault="00103AF5" w:rsidP="00964644">
      <w:pPr>
        <w:snapToGrid w:val="0"/>
        <w:spacing w:line="560" w:lineRule="atLeast"/>
        <w:ind w:firstLine="600"/>
        <w:jc w:val="left"/>
        <w:rPr>
          <w:rFonts w:ascii="仿宋_GB2312" w:eastAsia="仿宋_GB2312" w:hAnsi="仿宋"/>
          <w:sz w:val="30"/>
          <w:szCs w:val="30"/>
        </w:rPr>
      </w:pPr>
      <w:r w:rsidRPr="00477CD5">
        <w:rPr>
          <w:rFonts w:ascii="仿宋_GB2312" w:eastAsia="仿宋_GB2312" w:hAnsi="仿宋" w:hint="eastAsia"/>
          <w:sz w:val="30"/>
          <w:szCs w:val="30"/>
        </w:rPr>
        <w:t>1、竞赛模式：封闭式竞赛，在赛前发放赛题。</w:t>
      </w:r>
    </w:p>
    <w:p w:rsidR="00CE39A1" w:rsidRPr="00477CD5" w:rsidRDefault="00CE39A1" w:rsidP="00CD5AD3">
      <w:pPr>
        <w:snapToGrid w:val="0"/>
        <w:spacing w:line="560" w:lineRule="exact"/>
        <w:ind w:firstLineChars="200" w:firstLine="600"/>
        <w:rPr>
          <w:rFonts w:ascii="仿宋_GB2312" w:eastAsia="仿宋_GB2312" w:hAnsi="仿宋_GB2312" w:cs="仿宋_GB2312"/>
          <w:kern w:val="0"/>
          <w:sz w:val="30"/>
          <w:szCs w:val="30"/>
        </w:rPr>
      </w:pPr>
      <w:r w:rsidRPr="00477CD5">
        <w:rPr>
          <w:rFonts w:ascii="仿宋_GB2312" w:eastAsia="仿宋_GB2312" w:hAnsi="仿宋_GB2312" w:cs="仿宋_GB2312" w:hint="eastAsia"/>
          <w:kern w:val="0"/>
          <w:sz w:val="30"/>
          <w:szCs w:val="30"/>
        </w:rPr>
        <w:t>2、竞赛队伍组成：</w:t>
      </w:r>
      <w:r w:rsidRPr="00477CD5">
        <w:rPr>
          <w:rFonts w:ascii="仿宋_GB2312" w:eastAsia="仿宋_GB2312" w:hAnsi="仿宋" w:hint="eastAsia"/>
          <w:sz w:val="30"/>
          <w:szCs w:val="30"/>
        </w:rPr>
        <w:t>本赛项为团队赛，由各省推荐或选拔出以高职院校为组队的参赛队参加全国比赛，每支参赛队由3名选手组成，为2018年在籍的全日制高职学生，五年制高职须四、五年级学生方可参赛，其中队长1名；选手年龄不得超过25周岁，年龄计算的截止时间以2018年5月1日为准。</w:t>
      </w:r>
      <w:r w:rsidRPr="00477CD5">
        <w:rPr>
          <w:rFonts w:ascii="仿宋_GB2312" w:eastAsia="仿宋_GB2312" w:hAnsi="仿宋_GB2312" w:cs="仿宋_GB2312" w:hint="eastAsia"/>
          <w:kern w:val="0"/>
          <w:sz w:val="30"/>
          <w:szCs w:val="30"/>
        </w:rPr>
        <w:t>每队可配2名指导教师，指导教师须为本校专兼职教师。</w:t>
      </w:r>
    </w:p>
    <w:p w:rsidR="00964644" w:rsidRPr="00477CD5" w:rsidRDefault="00103AF5" w:rsidP="00964644">
      <w:pPr>
        <w:snapToGrid w:val="0"/>
        <w:spacing w:line="560" w:lineRule="atLeast"/>
        <w:ind w:firstLine="600"/>
        <w:jc w:val="left"/>
        <w:rPr>
          <w:rFonts w:ascii="仿宋_GB2312" w:eastAsia="仿宋_GB2312" w:hAnsi="仿宋"/>
          <w:sz w:val="30"/>
          <w:szCs w:val="30"/>
        </w:rPr>
      </w:pPr>
      <w:r w:rsidRPr="00477CD5">
        <w:rPr>
          <w:rFonts w:ascii="仿宋_GB2312" w:eastAsia="仿宋_GB2312" w:hAnsi="仿宋" w:hint="eastAsia"/>
          <w:sz w:val="30"/>
          <w:szCs w:val="30"/>
        </w:rPr>
        <w:t>3</w:t>
      </w:r>
      <w:r w:rsidR="00964644" w:rsidRPr="00477CD5">
        <w:rPr>
          <w:rFonts w:ascii="仿宋_GB2312" w:eastAsia="仿宋_GB2312" w:hAnsi="仿宋" w:hint="eastAsia"/>
          <w:sz w:val="30"/>
          <w:szCs w:val="30"/>
        </w:rPr>
        <w:t>、本赛项不得跨校组队，同一学校只能1个参赛队参加；</w:t>
      </w:r>
    </w:p>
    <w:p w:rsidR="00452323" w:rsidRPr="00477CD5" w:rsidRDefault="00452323" w:rsidP="00CD5AD3">
      <w:pPr>
        <w:snapToGrid w:val="0"/>
        <w:spacing w:line="560" w:lineRule="exact"/>
        <w:ind w:firstLineChars="200" w:firstLine="600"/>
        <w:rPr>
          <w:rFonts w:ascii="仿宋_GB2312" w:eastAsia="仿宋_GB2312" w:hAnsi="仿宋"/>
          <w:b/>
          <w:bCs/>
          <w:sz w:val="30"/>
          <w:szCs w:val="30"/>
        </w:rPr>
      </w:pPr>
      <w:r w:rsidRPr="00477CD5">
        <w:rPr>
          <w:rFonts w:ascii="仿宋_GB2312" w:eastAsia="仿宋_GB2312" w:hAnsi="仿宋" w:hint="eastAsia"/>
          <w:bCs/>
          <w:sz w:val="30"/>
          <w:szCs w:val="30"/>
        </w:rPr>
        <w:t>4、本赛项的竞赛过程中不安排指导教师进场指导。</w:t>
      </w:r>
    </w:p>
    <w:p w:rsidR="00452323" w:rsidRPr="00477CD5" w:rsidRDefault="00452323" w:rsidP="00CD5AD3">
      <w:pPr>
        <w:snapToGrid w:val="0"/>
        <w:spacing w:line="560" w:lineRule="exact"/>
        <w:ind w:firstLineChars="200" w:firstLine="600"/>
        <w:rPr>
          <w:rFonts w:ascii="仿宋_GB2312" w:eastAsia="仿宋_GB2312" w:hAnsi="仿宋_GB2312" w:cs="仿宋_GB2312"/>
          <w:kern w:val="0"/>
          <w:sz w:val="30"/>
          <w:szCs w:val="30"/>
        </w:rPr>
      </w:pPr>
      <w:r w:rsidRPr="00477CD5">
        <w:rPr>
          <w:rFonts w:ascii="仿宋_GB2312" w:eastAsia="仿宋_GB2312" w:hAnsi="仿宋_GB2312" w:cs="仿宋_GB2312" w:hint="eastAsia"/>
          <w:kern w:val="0"/>
          <w:sz w:val="30"/>
          <w:szCs w:val="30"/>
        </w:rPr>
        <w:t>5、组织机构：在全国职业院校技能大赛组委会与执委会的领导下，在赛区组委会与执委会的领导下，由全国高等院校计算机基础教育研究会高职高专专业委员会牵头成立2018年全国职业院校技能大赛电子产品设计及制作赛项执委会，下设本赛项专家组、裁判组、</w:t>
      </w:r>
      <w:r w:rsidR="00AC4D37" w:rsidRPr="00477CD5">
        <w:rPr>
          <w:rFonts w:ascii="仿宋_GB2312" w:eastAsia="仿宋_GB2312" w:hAnsi="仿宋_GB2312" w:cs="仿宋_GB2312" w:hint="eastAsia"/>
          <w:kern w:val="0"/>
          <w:sz w:val="30"/>
          <w:szCs w:val="30"/>
        </w:rPr>
        <w:t>监督组、监督组、</w:t>
      </w:r>
      <w:r w:rsidRPr="00477CD5">
        <w:rPr>
          <w:rFonts w:ascii="仿宋_GB2312" w:eastAsia="仿宋_GB2312" w:hAnsi="仿宋_GB2312" w:cs="仿宋_GB2312" w:hint="eastAsia"/>
          <w:kern w:val="0"/>
          <w:sz w:val="30"/>
          <w:szCs w:val="30"/>
        </w:rPr>
        <w:t>仲裁组等工作机构。</w:t>
      </w:r>
    </w:p>
    <w:p w:rsidR="00452323" w:rsidRPr="00477CD5" w:rsidRDefault="00452323" w:rsidP="00CD5AD3">
      <w:pPr>
        <w:snapToGrid w:val="0"/>
        <w:spacing w:line="560" w:lineRule="exact"/>
        <w:ind w:firstLineChars="200" w:firstLine="600"/>
        <w:rPr>
          <w:rFonts w:ascii="仿宋_GB2312" w:eastAsia="仿宋_GB2312" w:hAnsi="仿宋_GB2312" w:cs="仿宋_GB2312"/>
          <w:kern w:val="0"/>
          <w:sz w:val="30"/>
          <w:szCs w:val="30"/>
        </w:rPr>
      </w:pPr>
      <w:r w:rsidRPr="00477CD5">
        <w:rPr>
          <w:rFonts w:ascii="仿宋_GB2312" w:eastAsia="仿宋_GB2312" w:hAnsi="仿宋_GB2312" w:cs="仿宋_GB2312" w:hint="eastAsia"/>
          <w:kern w:val="0"/>
          <w:sz w:val="30"/>
          <w:szCs w:val="30"/>
        </w:rPr>
        <w:t>6、竞赛平台由大赛执委会组织专家评选确定。</w:t>
      </w:r>
    </w:p>
    <w:p w:rsidR="00452323" w:rsidRPr="00477CD5" w:rsidRDefault="00452323" w:rsidP="00CD5AD3">
      <w:pPr>
        <w:snapToGrid w:val="0"/>
        <w:spacing w:line="560" w:lineRule="exact"/>
        <w:ind w:firstLineChars="200" w:firstLine="600"/>
        <w:rPr>
          <w:rFonts w:ascii="仿宋_GB2312" w:eastAsia="仿宋_GB2312" w:hAnsi="仿宋_GB2312" w:cs="仿宋_GB2312"/>
          <w:kern w:val="0"/>
          <w:sz w:val="30"/>
          <w:szCs w:val="30"/>
        </w:rPr>
      </w:pPr>
      <w:r w:rsidRPr="00477CD5">
        <w:rPr>
          <w:rFonts w:ascii="仿宋_GB2312" w:eastAsia="仿宋_GB2312" w:hAnsi="仿宋_GB2312" w:cs="仿宋_GB2312" w:hint="eastAsia"/>
          <w:bCs/>
          <w:kern w:val="0"/>
          <w:sz w:val="30"/>
          <w:szCs w:val="30"/>
        </w:rPr>
        <w:lastRenderedPageBreak/>
        <w:t>7、2018年欢迎国际团队参赛和到场观赛。</w:t>
      </w:r>
    </w:p>
    <w:p w:rsidR="00A339C4" w:rsidRPr="00477CD5" w:rsidRDefault="00A339C4" w:rsidP="000B5298">
      <w:pPr>
        <w:snapToGrid w:val="0"/>
        <w:spacing w:line="560" w:lineRule="atLeast"/>
        <w:jc w:val="left"/>
        <w:rPr>
          <w:rFonts w:ascii="黑体" w:eastAsia="黑体" w:hAnsi="仿宋"/>
          <w:b/>
          <w:sz w:val="30"/>
          <w:szCs w:val="30"/>
        </w:rPr>
      </w:pPr>
    </w:p>
    <w:p w:rsidR="00EE7A9B" w:rsidRPr="00477CD5" w:rsidRDefault="00EE7A9B"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八、竞赛时间安排与流程</w:t>
      </w:r>
    </w:p>
    <w:p w:rsidR="00EE7A9B" w:rsidRPr="00477CD5" w:rsidRDefault="00EE7A9B" w:rsidP="000B5298">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（一）竞赛时间安排</w:t>
      </w:r>
    </w:p>
    <w:p w:rsidR="00103AF5" w:rsidRPr="00477CD5" w:rsidRDefault="00103AF5" w:rsidP="00CD5AD3">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比赛时间为一天，在</w:t>
      </w:r>
      <w:r w:rsidR="00452323" w:rsidRPr="00477CD5">
        <w:rPr>
          <w:rFonts w:ascii="仿宋_GB2312" w:eastAsia="仿宋_GB2312" w:hAnsi="仿宋" w:hint="eastAsia"/>
          <w:sz w:val="30"/>
          <w:szCs w:val="30"/>
        </w:rPr>
        <w:t>6</w:t>
      </w:r>
      <w:r w:rsidRPr="00477CD5">
        <w:rPr>
          <w:rFonts w:ascii="仿宋_GB2312" w:eastAsia="仿宋_GB2312" w:hAnsi="仿宋" w:hint="eastAsia"/>
          <w:sz w:val="30"/>
          <w:szCs w:val="30"/>
        </w:rPr>
        <w:t>小时以内完成，将采用线路板绘制、软件编程和调试、硬件焊接组装与调试同步竞赛的方法进行。所绘制的线路板不加工，通过对线路板的电子稿进行评分，所要绘制的线路板与焊接安装用的线路板约束条件不同（约束条件指线路板安装尺寸、形状、接线口位置）。编程选手采用电子产品设计及制作电路模块搭建的系统进行软件编程，最后下载到赛题中。参赛的选手可以合理地分工同步进行，比赛时间可以控制在1天以内完成，第二天上午颁奖。</w:t>
      </w:r>
    </w:p>
    <w:p w:rsidR="00EE7A9B" w:rsidRPr="00477CD5" w:rsidRDefault="00EE7A9B" w:rsidP="00CD5AD3">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竞赛时间为</w:t>
      </w:r>
      <w:r w:rsidR="00452323" w:rsidRPr="00477CD5">
        <w:rPr>
          <w:rFonts w:ascii="仿宋_GB2312" w:eastAsia="仿宋_GB2312" w:hAnsi="仿宋" w:hint="eastAsia"/>
          <w:sz w:val="30"/>
          <w:szCs w:val="30"/>
        </w:rPr>
        <w:t>9:0</w:t>
      </w:r>
      <w:r w:rsidR="00103AF5" w:rsidRPr="00477CD5">
        <w:rPr>
          <w:rFonts w:ascii="仿宋_GB2312" w:eastAsia="仿宋_GB2312" w:hAnsi="仿宋" w:hint="eastAsia"/>
          <w:sz w:val="30"/>
          <w:szCs w:val="30"/>
        </w:rPr>
        <w:t>0</w:t>
      </w:r>
      <w:r w:rsidRPr="00477CD5">
        <w:rPr>
          <w:rFonts w:ascii="仿宋_GB2312" w:eastAsia="仿宋_GB2312" w:hAnsi="仿宋" w:hint="eastAsia"/>
          <w:sz w:val="30"/>
          <w:szCs w:val="30"/>
        </w:rPr>
        <w:t>－</w:t>
      </w:r>
      <w:r w:rsidR="00452323" w:rsidRPr="00477CD5">
        <w:rPr>
          <w:rFonts w:ascii="仿宋_GB2312" w:eastAsia="仿宋_GB2312" w:hAnsi="仿宋" w:hint="eastAsia"/>
          <w:sz w:val="30"/>
          <w:szCs w:val="30"/>
        </w:rPr>
        <w:t>15:0</w:t>
      </w:r>
      <w:r w:rsidRPr="00477CD5">
        <w:rPr>
          <w:rFonts w:ascii="仿宋_GB2312" w:eastAsia="仿宋_GB2312" w:hAnsi="仿宋" w:hint="eastAsia"/>
          <w:sz w:val="30"/>
          <w:szCs w:val="30"/>
        </w:rPr>
        <w:t>0，</w:t>
      </w:r>
      <w:r w:rsidR="00452323" w:rsidRPr="00477CD5">
        <w:rPr>
          <w:rFonts w:ascii="仿宋_GB2312" w:eastAsia="仿宋_GB2312" w:hAnsi="仿宋" w:hint="eastAsia"/>
          <w:sz w:val="30"/>
          <w:szCs w:val="30"/>
        </w:rPr>
        <w:t>15:0</w:t>
      </w:r>
      <w:r w:rsidRPr="00477CD5">
        <w:rPr>
          <w:rFonts w:ascii="仿宋_GB2312" w:eastAsia="仿宋_GB2312" w:hAnsi="仿宋" w:hint="eastAsia"/>
          <w:sz w:val="30"/>
          <w:szCs w:val="30"/>
        </w:rPr>
        <w:t>0各参赛队停止比赛，递交比赛作品和文档。评分时间为当天的</w:t>
      </w:r>
      <w:r w:rsidR="00452323" w:rsidRPr="00477CD5">
        <w:rPr>
          <w:rFonts w:ascii="仿宋_GB2312" w:eastAsia="仿宋_GB2312" w:hAnsi="仿宋" w:hint="eastAsia"/>
          <w:sz w:val="30"/>
          <w:szCs w:val="30"/>
        </w:rPr>
        <w:t>15:3</w:t>
      </w:r>
      <w:r w:rsidRPr="00477CD5">
        <w:rPr>
          <w:rFonts w:ascii="仿宋_GB2312" w:eastAsia="仿宋_GB2312" w:hAnsi="仿宋" w:hint="eastAsia"/>
          <w:sz w:val="30"/>
          <w:szCs w:val="30"/>
        </w:rPr>
        <w:t>0－</w:t>
      </w:r>
      <w:r w:rsidR="00452323" w:rsidRPr="00477CD5">
        <w:rPr>
          <w:rFonts w:ascii="仿宋_GB2312" w:eastAsia="仿宋_GB2312" w:hAnsi="仿宋" w:hint="eastAsia"/>
          <w:sz w:val="30"/>
          <w:szCs w:val="30"/>
        </w:rPr>
        <w:t>19:3</w:t>
      </w:r>
      <w:r w:rsidRPr="00477CD5">
        <w:rPr>
          <w:rFonts w:ascii="仿宋_GB2312" w:eastAsia="仿宋_GB2312" w:hAnsi="仿宋" w:hint="eastAsia"/>
          <w:sz w:val="30"/>
          <w:szCs w:val="30"/>
        </w:rPr>
        <w:t>0。</w:t>
      </w:r>
    </w:p>
    <w:p w:rsidR="00B3227C" w:rsidRPr="00477CD5" w:rsidRDefault="00EE7A9B" w:rsidP="000B5298">
      <w:pPr>
        <w:snapToGrid w:val="0"/>
        <w:spacing w:line="560" w:lineRule="atLeast"/>
        <w:jc w:val="left"/>
        <w:rPr>
          <w:rFonts w:ascii="仿宋_GB2312" w:eastAsia="仿宋_GB2312" w:hAnsi="仿宋"/>
          <w:sz w:val="30"/>
          <w:szCs w:val="30"/>
        </w:rPr>
      </w:pPr>
      <w:r w:rsidRPr="00477CD5">
        <w:rPr>
          <w:rFonts w:ascii="仿宋_GB2312" w:eastAsia="仿宋_GB2312" w:hAnsi="仿宋" w:hint="eastAsia"/>
          <w:sz w:val="30"/>
          <w:szCs w:val="30"/>
        </w:rPr>
        <w:t>（二）竞赛流程</w:t>
      </w:r>
    </w:p>
    <w:tbl>
      <w:tblPr>
        <w:tblW w:w="9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ayout w:type="fixed"/>
        <w:tblLook w:val="0000" w:firstRow="0" w:lastRow="0" w:firstColumn="0" w:lastColumn="0" w:noHBand="0" w:noVBand="0"/>
      </w:tblPr>
      <w:tblGrid>
        <w:gridCol w:w="1326"/>
        <w:gridCol w:w="1985"/>
        <w:gridCol w:w="3589"/>
        <w:gridCol w:w="851"/>
        <w:gridCol w:w="1703"/>
      </w:tblGrid>
      <w:tr w:rsidR="003A6CB0" w:rsidRPr="00477CD5" w:rsidTr="002A03C9">
        <w:trPr>
          <w:trHeight w:val="411"/>
          <w:jc w:val="center"/>
        </w:trPr>
        <w:tc>
          <w:tcPr>
            <w:tcW w:w="1326" w:type="dxa"/>
            <w:shd w:val="clear" w:color="auto" w:fill="FFFFCC"/>
            <w:vAlign w:val="center"/>
          </w:tcPr>
          <w:p w:rsidR="003A6CB0" w:rsidRPr="00477CD5" w:rsidRDefault="003A6CB0" w:rsidP="00C22DB0">
            <w:pPr>
              <w:widowControl/>
              <w:spacing w:line="400" w:lineRule="exact"/>
              <w:jc w:val="center"/>
              <w:rPr>
                <w:rFonts w:ascii="仿宋_GB2312" w:eastAsia="仿宋_GB2312" w:hAnsi="ˎ̥" w:cs="宋体"/>
                <w:b/>
                <w:kern w:val="0"/>
                <w:sz w:val="24"/>
                <w:szCs w:val="24"/>
              </w:rPr>
            </w:pPr>
            <w:r w:rsidRPr="00477CD5">
              <w:rPr>
                <w:rFonts w:ascii="仿宋_GB2312" w:eastAsia="仿宋_GB2312" w:hAnsi="ˎ̥" w:cs="宋体" w:hint="eastAsia"/>
                <w:b/>
                <w:kern w:val="0"/>
                <w:sz w:val="24"/>
                <w:szCs w:val="24"/>
              </w:rPr>
              <w:t>日期</w:t>
            </w:r>
          </w:p>
        </w:tc>
        <w:tc>
          <w:tcPr>
            <w:tcW w:w="1985" w:type="dxa"/>
            <w:shd w:val="clear" w:color="auto" w:fill="FFFFCC"/>
            <w:vAlign w:val="center"/>
          </w:tcPr>
          <w:p w:rsidR="003A6CB0" w:rsidRPr="00477CD5" w:rsidRDefault="003A6CB0" w:rsidP="00C22DB0">
            <w:pPr>
              <w:widowControl/>
              <w:spacing w:line="400" w:lineRule="exact"/>
              <w:jc w:val="center"/>
              <w:rPr>
                <w:rFonts w:ascii="仿宋_GB2312" w:eastAsia="仿宋_GB2312" w:hAnsi="ˎ̥" w:cs="宋体"/>
                <w:b/>
                <w:kern w:val="0"/>
                <w:sz w:val="24"/>
                <w:szCs w:val="24"/>
              </w:rPr>
            </w:pPr>
            <w:r w:rsidRPr="00477CD5">
              <w:rPr>
                <w:rFonts w:ascii="仿宋_GB2312" w:eastAsia="仿宋_GB2312" w:hAnsi="ˎ̥" w:cs="宋体" w:hint="eastAsia"/>
                <w:b/>
                <w:kern w:val="0"/>
                <w:sz w:val="24"/>
                <w:szCs w:val="24"/>
              </w:rPr>
              <w:t>时间</w:t>
            </w:r>
          </w:p>
        </w:tc>
        <w:tc>
          <w:tcPr>
            <w:tcW w:w="3589" w:type="dxa"/>
            <w:shd w:val="clear" w:color="auto" w:fill="FFFFCC"/>
            <w:vAlign w:val="center"/>
          </w:tcPr>
          <w:p w:rsidR="003A6CB0" w:rsidRPr="00477CD5" w:rsidRDefault="003A6CB0" w:rsidP="00C22DB0">
            <w:pPr>
              <w:widowControl/>
              <w:spacing w:line="400" w:lineRule="exact"/>
              <w:jc w:val="center"/>
              <w:rPr>
                <w:rFonts w:ascii="仿宋_GB2312" w:eastAsia="仿宋_GB2312" w:hAnsi="ˎ̥" w:cs="宋体"/>
                <w:b/>
                <w:kern w:val="0"/>
                <w:sz w:val="24"/>
                <w:szCs w:val="24"/>
              </w:rPr>
            </w:pPr>
            <w:r w:rsidRPr="00477CD5">
              <w:rPr>
                <w:rFonts w:ascii="仿宋_GB2312" w:eastAsia="仿宋_GB2312" w:hAnsi="ˎ̥" w:cs="宋体" w:hint="eastAsia"/>
                <w:b/>
                <w:kern w:val="0"/>
                <w:sz w:val="24"/>
                <w:szCs w:val="24"/>
              </w:rPr>
              <w:t>内容</w:t>
            </w:r>
          </w:p>
        </w:tc>
        <w:tc>
          <w:tcPr>
            <w:tcW w:w="851" w:type="dxa"/>
            <w:shd w:val="clear" w:color="auto" w:fill="FFFFCC"/>
            <w:vAlign w:val="center"/>
          </w:tcPr>
          <w:p w:rsidR="003A6CB0" w:rsidRPr="00477CD5" w:rsidRDefault="003A6CB0" w:rsidP="00C22DB0">
            <w:pPr>
              <w:widowControl/>
              <w:spacing w:line="400" w:lineRule="exact"/>
              <w:jc w:val="center"/>
              <w:rPr>
                <w:rFonts w:ascii="仿宋_GB2312" w:eastAsia="仿宋_GB2312" w:hAnsi="ˎ̥" w:cs="宋体"/>
                <w:b/>
                <w:kern w:val="0"/>
                <w:sz w:val="24"/>
                <w:szCs w:val="24"/>
              </w:rPr>
            </w:pPr>
            <w:r w:rsidRPr="00477CD5">
              <w:rPr>
                <w:rFonts w:ascii="仿宋_GB2312" w:eastAsia="仿宋_GB2312" w:hAnsi="ˎ̥" w:cs="宋体" w:hint="eastAsia"/>
                <w:b/>
                <w:kern w:val="0"/>
                <w:sz w:val="24"/>
                <w:szCs w:val="24"/>
              </w:rPr>
              <w:t>地点</w:t>
            </w:r>
          </w:p>
        </w:tc>
        <w:tc>
          <w:tcPr>
            <w:tcW w:w="1703" w:type="dxa"/>
            <w:shd w:val="clear" w:color="auto" w:fill="FFFFCC"/>
            <w:vAlign w:val="center"/>
          </w:tcPr>
          <w:p w:rsidR="003A6CB0" w:rsidRPr="00477CD5" w:rsidRDefault="003A6CB0" w:rsidP="00C22DB0">
            <w:pPr>
              <w:widowControl/>
              <w:spacing w:line="400" w:lineRule="exact"/>
              <w:jc w:val="center"/>
              <w:rPr>
                <w:rFonts w:ascii="仿宋_GB2312" w:eastAsia="仿宋_GB2312" w:hAnsi="ˎ̥" w:cs="宋体"/>
                <w:b/>
                <w:kern w:val="0"/>
                <w:sz w:val="24"/>
                <w:szCs w:val="24"/>
              </w:rPr>
            </w:pPr>
            <w:r w:rsidRPr="00477CD5">
              <w:rPr>
                <w:rFonts w:ascii="仿宋_GB2312" w:eastAsia="仿宋_GB2312" w:hAnsi="ˎ̥" w:cs="宋体" w:hint="eastAsia"/>
                <w:b/>
                <w:kern w:val="0"/>
                <w:sz w:val="24"/>
                <w:szCs w:val="24"/>
              </w:rPr>
              <w:t>责任人</w:t>
            </w:r>
          </w:p>
        </w:tc>
      </w:tr>
      <w:tr w:rsidR="00A21D15" w:rsidRPr="00477CD5" w:rsidTr="002A03C9">
        <w:trPr>
          <w:trHeight w:val="737"/>
          <w:jc w:val="center"/>
        </w:trPr>
        <w:tc>
          <w:tcPr>
            <w:tcW w:w="1326" w:type="dxa"/>
            <w:shd w:val="clear" w:color="auto" w:fill="FFFFCC"/>
            <w:vAlign w:val="center"/>
          </w:tcPr>
          <w:p w:rsidR="00A21D15" w:rsidRPr="00477CD5" w:rsidRDefault="00A21D15"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比赛</w:t>
            </w:r>
          </w:p>
          <w:p w:rsidR="00A21D15" w:rsidRPr="00477CD5" w:rsidRDefault="00A21D15"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前一天</w:t>
            </w:r>
          </w:p>
        </w:tc>
        <w:tc>
          <w:tcPr>
            <w:tcW w:w="1985" w:type="dxa"/>
            <w:shd w:val="clear" w:color="auto" w:fill="FFFFCC"/>
            <w:vAlign w:val="center"/>
          </w:tcPr>
          <w:p w:rsidR="00A21D15"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14：00-17：00</w:t>
            </w:r>
          </w:p>
        </w:tc>
        <w:tc>
          <w:tcPr>
            <w:tcW w:w="3589" w:type="dxa"/>
            <w:shd w:val="clear" w:color="auto" w:fill="FFFFCC"/>
            <w:vAlign w:val="center"/>
          </w:tcPr>
          <w:p w:rsidR="00A21D15"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裁判培训、参赛队抽参赛号、监考人员培训等</w:t>
            </w:r>
          </w:p>
        </w:tc>
        <w:tc>
          <w:tcPr>
            <w:tcW w:w="851" w:type="dxa"/>
            <w:shd w:val="clear" w:color="auto" w:fill="FFFFCC"/>
            <w:vAlign w:val="center"/>
          </w:tcPr>
          <w:p w:rsidR="00A21D15" w:rsidRPr="00477CD5" w:rsidRDefault="00B3227C" w:rsidP="00C22DB0">
            <w:pPr>
              <w:widowControl/>
              <w:spacing w:line="400" w:lineRule="exact"/>
              <w:jc w:val="center"/>
              <w:rPr>
                <w:rFonts w:ascii="仿宋_GB2312" w:eastAsia="仿宋_GB2312" w:hAnsi="ˎ̥" w:cs="宋体"/>
                <w:b/>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A21D15"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裁判长</w:t>
            </w:r>
          </w:p>
        </w:tc>
      </w:tr>
      <w:tr w:rsidR="00B3227C" w:rsidRPr="00477CD5" w:rsidTr="002A03C9">
        <w:trPr>
          <w:trHeight w:val="737"/>
          <w:jc w:val="center"/>
        </w:trPr>
        <w:tc>
          <w:tcPr>
            <w:tcW w:w="1326" w:type="dxa"/>
            <w:vMerge w:val="restart"/>
            <w:shd w:val="clear" w:color="auto" w:fill="FFFFCC"/>
            <w:vAlign w:val="center"/>
          </w:tcPr>
          <w:p w:rsidR="00B3227C" w:rsidRPr="00477CD5" w:rsidRDefault="00B3227C" w:rsidP="00B3227C">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比赛日</w:t>
            </w:r>
          </w:p>
        </w:tc>
        <w:tc>
          <w:tcPr>
            <w:tcW w:w="1985" w:type="dxa"/>
            <w:shd w:val="clear" w:color="auto" w:fill="FFFFCC"/>
            <w:vAlign w:val="center"/>
          </w:tcPr>
          <w:p w:rsidR="00B3227C" w:rsidRPr="00477CD5" w:rsidRDefault="00452323"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06:3</w:t>
            </w:r>
            <w:r w:rsidR="00B3227C" w:rsidRPr="00477CD5">
              <w:rPr>
                <w:rFonts w:ascii="仿宋_GB2312" w:eastAsia="仿宋_GB2312" w:hAnsi="ˎ̥" w:cs="宋体" w:hint="eastAsia"/>
                <w:kern w:val="0"/>
                <w:sz w:val="24"/>
                <w:szCs w:val="24"/>
              </w:rPr>
              <w:t>0～</w:t>
            </w:r>
            <w:r w:rsidRPr="00477CD5">
              <w:rPr>
                <w:rFonts w:ascii="仿宋_GB2312" w:eastAsia="仿宋_GB2312" w:hAnsi="ˎ̥" w:cs="宋体" w:hint="eastAsia"/>
                <w:kern w:val="0"/>
                <w:sz w:val="24"/>
                <w:szCs w:val="24"/>
              </w:rPr>
              <w:t>07:0</w:t>
            </w:r>
            <w:r w:rsidR="00B3227C" w:rsidRPr="00477CD5">
              <w:rPr>
                <w:rFonts w:ascii="仿宋_GB2312" w:eastAsia="仿宋_GB2312" w:hAnsi="ˎ̥" w:cs="宋体" w:hint="eastAsia"/>
                <w:kern w:val="0"/>
                <w:sz w:val="24"/>
                <w:szCs w:val="24"/>
              </w:rPr>
              <w:t>0</w:t>
            </w:r>
          </w:p>
        </w:tc>
        <w:tc>
          <w:tcPr>
            <w:tcW w:w="3589" w:type="dxa"/>
            <w:shd w:val="clear" w:color="auto" w:fill="FFFFCC"/>
            <w:vAlign w:val="center"/>
          </w:tcPr>
          <w:p w:rsidR="00B3227C" w:rsidRPr="00477CD5" w:rsidRDefault="00B3227C" w:rsidP="003A6C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参赛队、裁判、监考、技术支持及工作人员从宾馆到承办校</w:t>
            </w:r>
          </w:p>
        </w:tc>
        <w:tc>
          <w:tcPr>
            <w:tcW w:w="851" w:type="dxa"/>
            <w:shd w:val="clear" w:color="auto" w:fill="FFFFCC"/>
            <w:vAlign w:val="center"/>
          </w:tcPr>
          <w:p w:rsidR="00B3227C"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B3227C"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tc>
      </w:tr>
      <w:tr w:rsidR="00B3227C" w:rsidRPr="00477CD5" w:rsidTr="002A03C9">
        <w:trPr>
          <w:trHeight w:val="737"/>
          <w:jc w:val="center"/>
        </w:trPr>
        <w:tc>
          <w:tcPr>
            <w:tcW w:w="1326" w:type="dxa"/>
            <w:vMerge/>
            <w:shd w:val="clear" w:color="auto" w:fill="FFFFCC"/>
            <w:vAlign w:val="center"/>
          </w:tcPr>
          <w:p w:rsidR="00B3227C" w:rsidRPr="00477CD5" w:rsidRDefault="00B3227C"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B3227C" w:rsidRPr="00477CD5" w:rsidRDefault="00B3227C" w:rsidP="00452323">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0</w:t>
            </w:r>
            <w:r w:rsidRPr="00477CD5">
              <w:rPr>
                <w:rFonts w:ascii="仿宋_GB2312" w:eastAsia="仿宋_GB2312" w:hAnsi="ˎ̥" w:cs="宋体"/>
                <w:kern w:val="0"/>
                <w:sz w:val="24"/>
                <w:szCs w:val="24"/>
              </w:rPr>
              <w:t>7:</w:t>
            </w:r>
            <w:r w:rsidR="00452323" w:rsidRPr="00477CD5">
              <w:rPr>
                <w:rFonts w:ascii="仿宋_GB2312" w:eastAsia="仿宋_GB2312" w:hAnsi="ˎ̥" w:cs="宋体"/>
                <w:kern w:val="0"/>
                <w:sz w:val="24"/>
                <w:szCs w:val="24"/>
              </w:rPr>
              <w:t>0</w:t>
            </w:r>
            <w:r w:rsidR="007C4E05" w:rsidRPr="00477CD5">
              <w:rPr>
                <w:rFonts w:ascii="仿宋_GB2312" w:eastAsia="仿宋_GB2312" w:hAnsi="ˎ̥" w:cs="宋体" w:hint="eastAsia"/>
                <w:kern w:val="0"/>
                <w:sz w:val="24"/>
                <w:szCs w:val="24"/>
              </w:rPr>
              <w:t>0</w:t>
            </w:r>
            <w:r w:rsidRPr="00477CD5">
              <w:rPr>
                <w:rFonts w:ascii="仿宋_GB2312" w:eastAsia="仿宋_GB2312" w:hAnsi="ˎ̥" w:cs="宋体" w:hint="eastAsia"/>
                <w:kern w:val="0"/>
                <w:sz w:val="24"/>
                <w:szCs w:val="24"/>
              </w:rPr>
              <w:t>～</w:t>
            </w:r>
            <w:r w:rsidR="007C4E05" w:rsidRPr="00477CD5">
              <w:rPr>
                <w:rFonts w:ascii="仿宋_GB2312" w:eastAsia="仿宋_GB2312" w:hAnsi="ˎ̥" w:cs="宋体" w:hint="eastAsia"/>
                <w:kern w:val="0"/>
                <w:sz w:val="24"/>
                <w:szCs w:val="24"/>
              </w:rPr>
              <w:t>7:3</w:t>
            </w:r>
            <w:r w:rsidRPr="00477CD5">
              <w:rPr>
                <w:rFonts w:ascii="仿宋_GB2312" w:eastAsia="仿宋_GB2312" w:hAnsi="ˎ̥" w:cs="宋体" w:hint="eastAsia"/>
                <w:kern w:val="0"/>
                <w:sz w:val="24"/>
                <w:szCs w:val="24"/>
              </w:rPr>
              <w:t>0</w:t>
            </w:r>
          </w:p>
        </w:tc>
        <w:tc>
          <w:tcPr>
            <w:tcW w:w="3589" w:type="dxa"/>
            <w:shd w:val="clear" w:color="auto" w:fill="FFFFCC"/>
            <w:vAlign w:val="center"/>
          </w:tcPr>
          <w:p w:rsidR="00B3227C"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裁判、监考、技术支持及工作人员就位</w:t>
            </w:r>
          </w:p>
        </w:tc>
        <w:tc>
          <w:tcPr>
            <w:tcW w:w="851" w:type="dxa"/>
            <w:shd w:val="clear" w:color="auto" w:fill="FFFFCC"/>
            <w:vAlign w:val="center"/>
          </w:tcPr>
          <w:p w:rsidR="00B3227C"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B3227C" w:rsidRPr="00477CD5" w:rsidRDefault="00B3227C"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p w:rsidR="00B3227C" w:rsidRPr="00477CD5" w:rsidRDefault="00B3227C" w:rsidP="00A21D15">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及指挥长</w:t>
            </w:r>
          </w:p>
        </w:tc>
      </w:tr>
      <w:tr w:rsidR="009A6634" w:rsidRPr="00477CD5" w:rsidTr="002A03C9">
        <w:trPr>
          <w:trHeight w:val="737"/>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07:30～8:00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参赛队到场，并根据参赛号抽取加密号（即工位号）</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承办校</w:t>
            </w:r>
          </w:p>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加密裁判</w:t>
            </w:r>
          </w:p>
        </w:tc>
      </w:tr>
      <w:tr w:rsidR="009A6634" w:rsidRPr="00477CD5" w:rsidTr="002A03C9">
        <w:trPr>
          <w:trHeight w:val="455"/>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08:00～08:30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参赛队安检</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承办校</w:t>
            </w:r>
          </w:p>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加密裁判</w:t>
            </w:r>
          </w:p>
        </w:tc>
      </w:tr>
      <w:tr w:rsidR="009A6634" w:rsidRPr="00477CD5" w:rsidTr="002A03C9">
        <w:trPr>
          <w:trHeight w:val="409"/>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08:30～09:00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选手入工位，并检查设备的完好性</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现场裁判</w:t>
            </w:r>
          </w:p>
        </w:tc>
      </w:tr>
      <w:tr w:rsidR="009A6634" w:rsidRPr="00477CD5" w:rsidTr="002A03C9">
        <w:trPr>
          <w:trHeight w:val="417"/>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0</w:t>
            </w:r>
            <w:r w:rsidRPr="00477CD5">
              <w:rPr>
                <w:rFonts w:ascii="仿宋_GB2312" w:eastAsia="仿宋_GB2312" w:hAnsi="ˎ̥" w:cs="宋体"/>
                <w:kern w:val="0"/>
                <w:sz w:val="24"/>
                <w:szCs w:val="24"/>
              </w:rPr>
              <w:t>8:</w:t>
            </w:r>
            <w:r w:rsidRPr="00477CD5">
              <w:rPr>
                <w:rFonts w:ascii="仿宋_GB2312" w:eastAsia="仿宋_GB2312" w:hAnsi="ˎ̥" w:cs="宋体" w:hint="eastAsia"/>
                <w:kern w:val="0"/>
                <w:sz w:val="24"/>
                <w:szCs w:val="24"/>
              </w:rPr>
              <w:t>3</w:t>
            </w:r>
            <w:r w:rsidRPr="00477CD5">
              <w:rPr>
                <w:rFonts w:ascii="仿宋_GB2312" w:eastAsia="仿宋_GB2312" w:hAnsi="ˎ̥" w:cs="宋体"/>
                <w:kern w:val="0"/>
                <w:sz w:val="24"/>
                <w:szCs w:val="24"/>
              </w:rPr>
              <w:t>0～</w:t>
            </w:r>
            <w:r w:rsidRPr="00477CD5">
              <w:rPr>
                <w:rFonts w:ascii="仿宋_GB2312" w:eastAsia="仿宋_GB2312" w:hAnsi="ˎ̥" w:cs="宋体" w:hint="eastAsia"/>
                <w:kern w:val="0"/>
                <w:sz w:val="24"/>
                <w:szCs w:val="24"/>
              </w:rPr>
              <w:t>09</w:t>
            </w:r>
            <w:r w:rsidRPr="00477CD5">
              <w:rPr>
                <w:rFonts w:ascii="仿宋_GB2312" w:eastAsia="仿宋_GB2312" w:hAnsi="ˎ̥" w:cs="宋体"/>
                <w:kern w:val="0"/>
                <w:sz w:val="24"/>
                <w:szCs w:val="24"/>
              </w:rPr>
              <w:t>:</w:t>
            </w:r>
            <w:r w:rsidRPr="00477CD5">
              <w:rPr>
                <w:rFonts w:ascii="仿宋_GB2312" w:eastAsia="仿宋_GB2312" w:hAnsi="ˎ̥" w:cs="宋体" w:hint="eastAsia"/>
                <w:kern w:val="0"/>
                <w:sz w:val="24"/>
                <w:szCs w:val="24"/>
              </w:rPr>
              <w:t>0</w:t>
            </w:r>
            <w:r w:rsidRPr="00477CD5">
              <w:rPr>
                <w:rFonts w:ascii="仿宋_GB2312" w:eastAsia="仿宋_GB2312" w:hAnsi="ˎ̥" w:cs="宋体"/>
                <w:kern w:val="0"/>
                <w:sz w:val="24"/>
                <w:szCs w:val="24"/>
              </w:rPr>
              <w:t>0</w:t>
            </w:r>
          </w:p>
        </w:tc>
        <w:tc>
          <w:tcPr>
            <w:tcW w:w="3589" w:type="dxa"/>
            <w:shd w:val="clear" w:color="auto" w:fill="FFFFCC"/>
            <w:vAlign w:val="center"/>
          </w:tcPr>
          <w:p w:rsidR="009A6634" w:rsidRPr="00477CD5" w:rsidRDefault="009A6634" w:rsidP="009A6634">
            <w:pPr>
              <w:widowControl/>
              <w:spacing w:line="400" w:lineRule="exact"/>
              <w:rPr>
                <w:rFonts w:ascii="仿宋_GB2312" w:eastAsia="仿宋_GB2312" w:hAnsi="ˎ̥" w:cs="宋体"/>
                <w:kern w:val="0"/>
                <w:sz w:val="24"/>
                <w:szCs w:val="24"/>
              </w:rPr>
            </w:pPr>
            <w:r w:rsidRPr="00477CD5">
              <w:rPr>
                <w:rFonts w:ascii="仿宋_GB2312" w:eastAsia="仿宋_GB2312" w:hAnsi="ˎ̥" w:cs="宋体" w:hint="eastAsia"/>
                <w:kern w:val="0"/>
                <w:sz w:val="24"/>
                <w:szCs w:val="24"/>
              </w:rPr>
              <w:t>参赛队确认竟赛任务、竞赛套件</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A21D15">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监考</w:t>
            </w:r>
          </w:p>
        </w:tc>
      </w:tr>
      <w:tr w:rsidR="009A6634" w:rsidRPr="00477CD5" w:rsidTr="002A03C9">
        <w:trPr>
          <w:trHeight w:val="430"/>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9:00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比赛开始</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指挥长</w:t>
            </w:r>
          </w:p>
        </w:tc>
      </w:tr>
      <w:tr w:rsidR="009A6634" w:rsidRPr="00477CD5" w:rsidTr="002A03C9">
        <w:trPr>
          <w:trHeight w:val="385"/>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09:00～09:30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参赛队确认竟赛任务、竞赛套件</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现场裁判</w:t>
            </w:r>
          </w:p>
        </w:tc>
      </w:tr>
      <w:tr w:rsidR="009A6634" w:rsidRPr="00477CD5" w:rsidTr="002A03C9">
        <w:trPr>
          <w:trHeight w:val="494"/>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tcBorders>
              <w:bottom w:val="single" w:sz="4" w:space="0" w:color="auto"/>
            </w:tcBorders>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11:30～12:00</w:t>
            </w:r>
          </w:p>
        </w:tc>
        <w:tc>
          <w:tcPr>
            <w:tcW w:w="3589" w:type="dxa"/>
            <w:tcBorders>
              <w:bottom w:val="single" w:sz="4" w:space="0" w:color="auto"/>
            </w:tcBorders>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承办院校饮食提供（赛场全体人员）</w:t>
            </w:r>
          </w:p>
        </w:tc>
        <w:tc>
          <w:tcPr>
            <w:tcW w:w="851" w:type="dxa"/>
            <w:tcBorders>
              <w:bottom w:val="single" w:sz="4" w:space="0" w:color="auto"/>
            </w:tcBorders>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tcBorders>
              <w:bottom w:val="single" w:sz="4" w:space="0" w:color="auto"/>
            </w:tcBorders>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承办院校</w:t>
            </w:r>
          </w:p>
        </w:tc>
      </w:tr>
      <w:tr w:rsidR="009A6634" w:rsidRPr="00477CD5" w:rsidTr="002A03C9">
        <w:trPr>
          <w:trHeight w:val="716"/>
          <w:jc w:val="center"/>
        </w:trPr>
        <w:tc>
          <w:tcPr>
            <w:tcW w:w="1326" w:type="dxa"/>
            <w:vMerge/>
            <w:shd w:val="clear" w:color="auto" w:fill="FFFFCC"/>
            <w:vAlign w:val="center"/>
          </w:tcPr>
          <w:p w:rsidR="009A6634" w:rsidRPr="00477CD5" w:rsidRDefault="009A6634" w:rsidP="00C22DB0">
            <w:pPr>
              <w:spacing w:line="400" w:lineRule="exact"/>
              <w:jc w:val="center"/>
              <w:rPr>
                <w:rFonts w:ascii="仿宋_GB2312" w:eastAsia="仿宋_GB2312" w:hAnsi="ˎ̥" w:cs="宋体"/>
                <w:kern w:val="0"/>
                <w:sz w:val="24"/>
                <w:szCs w:val="24"/>
              </w:rPr>
            </w:pPr>
          </w:p>
        </w:tc>
        <w:tc>
          <w:tcPr>
            <w:tcW w:w="1985" w:type="dxa"/>
            <w:tcBorders>
              <w:bottom w:val="single" w:sz="4" w:space="0" w:color="auto"/>
            </w:tcBorders>
            <w:shd w:val="clear" w:color="auto" w:fill="FFFFCC"/>
            <w:vAlign w:val="center"/>
          </w:tcPr>
          <w:p w:rsidR="009A6634" w:rsidRPr="00477CD5" w:rsidRDefault="009A6634" w:rsidP="005172DB">
            <w:pPr>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15:00</w:t>
            </w:r>
          </w:p>
        </w:tc>
        <w:tc>
          <w:tcPr>
            <w:tcW w:w="3589" w:type="dxa"/>
            <w:tcBorders>
              <w:bottom w:val="single" w:sz="4" w:space="0" w:color="auto"/>
            </w:tcBorders>
            <w:shd w:val="clear" w:color="auto" w:fill="FFFFCC"/>
            <w:vAlign w:val="center"/>
          </w:tcPr>
          <w:p w:rsidR="009A6634" w:rsidRPr="00477CD5" w:rsidRDefault="009A6634" w:rsidP="005172DB">
            <w:pPr>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全体参赛队比赛结束，提交各种文件</w:t>
            </w:r>
          </w:p>
        </w:tc>
        <w:tc>
          <w:tcPr>
            <w:tcW w:w="851" w:type="dxa"/>
            <w:tcBorders>
              <w:bottom w:val="single" w:sz="4" w:space="0" w:color="auto"/>
            </w:tcBorders>
            <w:shd w:val="clear" w:color="auto" w:fill="FFFFCC"/>
            <w:vAlign w:val="center"/>
          </w:tcPr>
          <w:p w:rsidR="009A6634" w:rsidRPr="00477CD5" w:rsidRDefault="009A6634" w:rsidP="005172DB">
            <w:pPr>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tcBorders>
              <w:bottom w:val="single" w:sz="4" w:space="0" w:color="auto"/>
            </w:tcBorders>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现场裁判</w:t>
            </w:r>
          </w:p>
        </w:tc>
      </w:tr>
      <w:tr w:rsidR="009A6634" w:rsidRPr="00477CD5" w:rsidTr="002A03C9">
        <w:trPr>
          <w:trHeight w:val="425"/>
          <w:jc w:val="center"/>
        </w:trPr>
        <w:tc>
          <w:tcPr>
            <w:tcW w:w="1326" w:type="dxa"/>
            <w:vMerge/>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15:15-15:45</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承办院校饮食提供</w:t>
            </w:r>
          </w:p>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（赛场全体人员）</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承办院校</w:t>
            </w:r>
          </w:p>
        </w:tc>
      </w:tr>
      <w:tr w:rsidR="009A6634" w:rsidRPr="00477CD5" w:rsidTr="002A03C9">
        <w:trPr>
          <w:trHeight w:val="437"/>
          <w:jc w:val="center"/>
        </w:trPr>
        <w:tc>
          <w:tcPr>
            <w:tcW w:w="1326" w:type="dxa"/>
            <w:vMerge/>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17:00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参赛队返回宾馆</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承办院校</w:t>
            </w:r>
          </w:p>
        </w:tc>
      </w:tr>
      <w:tr w:rsidR="009A6634" w:rsidRPr="00477CD5" w:rsidTr="002A03C9">
        <w:trPr>
          <w:trHeight w:val="415"/>
          <w:jc w:val="center"/>
        </w:trPr>
        <w:tc>
          <w:tcPr>
            <w:tcW w:w="1326" w:type="dxa"/>
            <w:vMerge/>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15:30～19:30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裁判评分</w:t>
            </w:r>
          </w:p>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比赛结果汇总统计</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裁判长及监督员</w:t>
            </w:r>
          </w:p>
        </w:tc>
      </w:tr>
      <w:tr w:rsidR="009A6634" w:rsidRPr="00477CD5" w:rsidTr="002A03C9">
        <w:trPr>
          <w:trHeight w:val="440"/>
          <w:jc w:val="center"/>
        </w:trPr>
        <w:tc>
          <w:tcPr>
            <w:tcW w:w="1326" w:type="dxa"/>
            <w:vMerge/>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19:30～20:00</w:t>
            </w:r>
          </w:p>
        </w:tc>
        <w:tc>
          <w:tcPr>
            <w:tcW w:w="3589" w:type="dxa"/>
            <w:shd w:val="clear" w:color="auto" w:fill="FFFFCC"/>
            <w:vAlign w:val="center"/>
          </w:tcPr>
          <w:p w:rsidR="009A6634" w:rsidRPr="00477CD5" w:rsidRDefault="009A6634" w:rsidP="005172DB">
            <w:pPr>
              <w:widowControl/>
              <w:spacing w:line="360" w:lineRule="exact"/>
              <w:jc w:val="left"/>
              <w:rPr>
                <w:rFonts w:ascii="仿宋_GB2312" w:eastAsia="仿宋_GB2312" w:hAnsi="??" w:cs="宋体"/>
                <w:kern w:val="0"/>
                <w:sz w:val="24"/>
                <w:szCs w:val="24"/>
              </w:rPr>
            </w:pPr>
            <w:r w:rsidRPr="00477CD5">
              <w:rPr>
                <w:rFonts w:ascii="仿宋_GB2312" w:eastAsia="仿宋_GB2312" w:hAnsi="??" w:cs="宋体" w:hint="eastAsia"/>
                <w:kern w:val="0"/>
                <w:sz w:val="24"/>
                <w:szCs w:val="24"/>
              </w:rPr>
              <w:t>裁判专家从赛场回宾馆</w:t>
            </w:r>
          </w:p>
        </w:tc>
        <w:tc>
          <w:tcPr>
            <w:tcW w:w="851"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待定</w:t>
            </w:r>
          </w:p>
        </w:tc>
        <w:tc>
          <w:tcPr>
            <w:tcW w:w="1703" w:type="dxa"/>
            <w:shd w:val="clear" w:color="auto" w:fill="FFFFCC"/>
            <w:vAlign w:val="center"/>
          </w:tcPr>
          <w:p w:rsidR="009A6634" w:rsidRPr="00477CD5" w:rsidRDefault="009A6634" w:rsidP="005172DB">
            <w:pPr>
              <w:widowControl/>
              <w:spacing w:line="360" w:lineRule="exact"/>
              <w:jc w:val="center"/>
              <w:rPr>
                <w:rFonts w:ascii="仿宋_GB2312" w:eastAsia="仿宋_GB2312" w:hAnsi="??" w:cs="宋体"/>
                <w:kern w:val="0"/>
                <w:sz w:val="24"/>
                <w:szCs w:val="24"/>
              </w:rPr>
            </w:pPr>
            <w:r w:rsidRPr="00477CD5">
              <w:rPr>
                <w:rFonts w:ascii="仿宋_GB2312" w:eastAsia="仿宋_GB2312" w:hAnsi="??" w:cs="宋体" w:hint="eastAsia"/>
                <w:kern w:val="0"/>
                <w:sz w:val="24"/>
                <w:szCs w:val="24"/>
              </w:rPr>
              <w:t>承办院校</w:t>
            </w:r>
          </w:p>
        </w:tc>
      </w:tr>
      <w:tr w:rsidR="009A6634" w:rsidRPr="00477CD5" w:rsidTr="002A03C9">
        <w:trPr>
          <w:trHeight w:val="317"/>
          <w:jc w:val="center"/>
        </w:trPr>
        <w:tc>
          <w:tcPr>
            <w:tcW w:w="1326" w:type="dxa"/>
            <w:vMerge w:val="restart"/>
            <w:tcBorders>
              <w:top w:val="single" w:sz="4" w:space="0" w:color="auto"/>
            </w:tcBorders>
            <w:shd w:val="clear" w:color="auto" w:fill="FFFFCC"/>
            <w:vAlign w:val="center"/>
          </w:tcPr>
          <w:p w:rsidR="009A6634" w:rsidRPr="00477CD5" w:rsidRDefault="009A6634" w:rsidP="00CD5AD3">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比赛第二天颁奖日</w:t>
            </w: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07</w:t>
            </w:r>
            <w:r w:rsidRPr="00477CD5">
              <w:rPr>
                <w:rFonts w:ascii="仿宋_GB2312" w:eastAsia="仿宋_GB2312" w:hAnsi="ˎ̥" w:cs="宋体"/>
                <w:kern w:val="0"/>
                <w:sz w:val="24"/>
                <w:szCs w:val="24"/>
              </w:rPr>
              <w:t>:</w:t>
            </w:r>
            <w:r w:rsidRPr="00477CD5">
              <w:rPr>
                <w:rFonts w:ascii="仿宋_GB2312" w:eastAsia="仿宋_GB2312" w:hAnsi="ˎ̥" w:cs="宋体" w:hint="eastAsia"/>
                <w:kern w:val="0"/>
                <w:sz w:val="24"/>
                <w:szCs w:val="24"/>
              </w:rPr>
              <w:t>0</w:t>
            </w:r>
            <w:r w:rsidRPr="00477CD5">
              <w:rPr>
                <w:rFonts w:ascii="仿宋_GB2312" w:eastAsia="仿宋_GB2312" w:hAnsi="ˎ̥" w:cs="宋体"/>
                <w:kern w:val="0"/>
                <w:sz w:val="24"/>
                <w:szCs w:val="24"/>
              </w:rPr>
              <w:t>0～</w:t>
            </w:r>
            <w:r w:rsidRPr="00477CD5">
              <w:rPr>
                <w:rFonts w:ascii="仿宋_GB2312" w:eastAsia="仿宋_GB2312" w:hAnsi="ˎ̥" w:cs="宋体" w:hint="eastAsia"/>
                <w:kern w:val="0"/>
                <w:sz w:val="24"/>
                <w:szCs w:val="24"/>
              </w:rPr>
              <w:t>0</w:t>
            </w:r>
            <w:r w:rsidRPr="00477CD5">
              <w:rPr>
                <w:rFonts w:ascii="仿宋_GB2312" w:eastAsia="仿宋_GB2312" w:hAnsi="ˎ̥" w:cs="宋体"/>
                <w:kern w:val="0"/>
                <w:sz w:val="24"/>
                <w:szCs w:val="24"/>
              </w:rPr>
              <w:t>7:</w:t>
            </w:r>
            <w:r w:rsidRPr="00477CD5">
              <w:rPr>
                <w:rFonts w:ascii="仿宋_GB2312" w:eastAsia="仿宋_GB2312" w:hAnsi="ˎ̥" w:cs="宋体" w:hint="eastAsia"/>
                <w:kern w:val="0"/>
                <w:sz w:val="24"/>
                <w:szCs w:val="24"/>
              </w:rPr>
              <w:t>3</w:t>
            </w:r>
            <w:r w:rsidRPr="00477CD5">
              <w:rPr>
                <w:rFonts w:ascii="仿宋_GB2312" w:eastAsia="仿宋_GB2312" w:hAnsi="ˎ̥" w:cs="宋体"/>
                <w:kern w:val="0"/>
                <w:sz w:val="24"/>
                <w:szCs w:val="24"/>
              </w:rPr>
              <w:t>0</w:t>
            </w:r>
          </w:p>
        </w:tc>
        <w:tc>
          <w:tcPr>
            <w:tcW w:w="3589"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早餐</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tc>
      </w:tr>
      <w:tr w:rsidR="009A6634" w:rsidRPr="00477CD5" w:rsidTr="002A03C9">
        <w:trPr>
          <w:trHeight w:val="336"/>
          <w:jc w:val="center"/>
        </w:trPr>
        <w:tc>
          <w:tcPr>
            <w:tcW w:w="1326" w:type="dxa"/>
            <w:vMerge/>
            <w:tcBorders>
              <w:top w:val="nil"/>
            </w:tcBorders>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07:30</w:t>
            </w:r>
            <w:r w:rsidRPr="00477CD5">
              <w:rPr>
                <w:rFonts w:ascii="仿宋_GB2312" w:eastAsia="仿宋_GB2312" w:hAnsi="ˎ̥" w:cs="宋体"/>
                <w:kern w:val="0"/>
                <w:sz w:val="24"/>
                <w:szCs w:val="24"/>
              </w:rPr>
              <w:t>～</w:t>
            </w:r>
            <w:r w:rsidRPr="00477CD5">
              <w:rPr>
                <w:rFonts w:ascii="仿宋_GB2312" w:eastAsia="仿宋_GB2312" w:hAnsi="ˎ̥" w:cs="宋体" w:hint="eastAsia"/>
                <w:kern w:val="0"/>
                <w:sz w:val="24"/>
                <w:szCs w:val="24"/>
              </w:rPr>
              <w:t>08:00</w:t>
            </w:r>
          </w:p>
        </w:tc>
        <w:tc>
          <w:tcPr>
            <w:tcW w:w="3589"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从宾馆到闭幕式会场</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tc>
      </w:tr>
      <w:tr w:rsidR="009A6634" w:rsidRPr="00477CD5" w:rsidTr="002A03C9">
        <w:trPr>
          <w:trHeight w:val="640"/>
          <w:jc w:val="center"/>
        </w:trPr>
        <w:tc>
          <w:tcPr>
            <w:tcW w:w="1326" w:type="dxa"/>
            <w:vMerge/>
            <w:tcBorders>
              <w:top w:val="nil"/>
            </w:tcBorders>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09:00～10:30</w:t>
            </w:r>
          </w:p>
        </w:tc>
        <w:tc>
          <w:tcPr>
            <w:tcW w:w="3589"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赛项闭幕式</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承办校、赛项组织方、合作企业</w:t>
            </w:r>
          </w:p>
        </w:tc>
      </w:tr>
      <w:tr w:rsidR="009A6634" w:rsidRPr="00477CD5" w:rsidTr="002A03C9">
        <w:trPr>
          <w:trHeight w:val="396"/>
          <w:jc w:val="center"/>
        </w:trPr>
        <w:tc>
          <w:tcPr>
            <w:tcW w:w="1326" w:type="dxa"/>
            <w:vMerge/>
            <w:tcBorders>
              <w:top w:val="nil"/>
            </w:tcBorders>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10:40～11:10</w:t>
            </w:r>
          </w:p>
        </w:tc>
        <w:tc>
          <w:tcPr>
            <w:tcW w:w="3589"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从闭幕式会场回宾馆</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tc>
      </w:tr>
      <w:tr w:rsidR="009A6634" w:rsidRPr="00477CD5" w:rsidTr="002A03C9">
        <w:trPr>
          <w:trHeight w:val="261"/>
          <w:jc w:val="center"/>
        </w:trPr>
        <w:tc>
          <w:tcPr>
            <w:tcW w:w="1326" w:type="dxa"/>
            <w:vMerge/>
            <w:tcBorders>
              <w:top w:val="nil"/>
            </w:tcBorders>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12:00～13:00</w:t>
            </w:r>
          </w:p>
        </w:tc>
        <w:tc>
          <w:tcPr>
            <w:tcW w:w="3589"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午餐</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tc>
      </w:tr>
      <w:tr w:rsidR="009A6634" w:rsidRPr="00477CD5" w:rsidTr="002A03C9">
        <w:trPr>
          <w:trHeight w:val="281"/>
          <w:jc w:val="center"/>
        </w:trPr>
        <w:tc>
          <w:tcPr>
            <w:tcW w:w="1326" w:type="dxa"/>
            <w:vMerge/>
            <w:tcBorders>
              <w:top w:val="nil"/>
            </w:tcBorders>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p>
        </w:tc>
        <w:tc>
          <w:tcPr>
            <w:tcW w:w="1985"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14:00/18:00</w:t>
            </w:r>
          </w:p>
        </w:tc>
        <w:tc>
          <w:tcPr>
            <w:tcW w:w="3589"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送站</w:t>
            </w:r>
          </w:p>
        </w:tc>
        <w:tc>
          <w:tcPr>
            <w:tcW w:w="851"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待定</w:t>
            </w:r>
          </w:p>
        </w:tc>
        <w:tc>
          <w:tcPr>
            <w:tcW w:w="1703" w:type="dxa"/>
            <w:shd w:val="clear" w:color="auto" w:fill="FFFFCC"/>
            <w:vAlign w:val="center"/>
          </w:tcPr>
          <w:p w:rsidR="009A6634" w:rsidRPr="00477CD5" w:rsidRDefault="009A6634" w:rsidP="00C22DB0">
            <w:pPr>
              <w:widowControl/>
              <w:spacing w:line="400" w:lineRule="exact"/>
              <w:jc w:val="center"/>
              <w:rPr>
                <w:rFonts w:ascii="仿宋_GB2312" w:eastAsia="仿宋_GB2312" w:hAnsi="ˎ̥" w:cs="宋体"/>
                <w:kern w:val="0"/>
                <w:sz w:val="24"/>
                <w:szCs w:val="24"/>
              </w:rPr>
            </w:pPr>
            <w:r w:rsidRPr="00477CD5">
              <w:rPr>
                <w:rFonts w:ascii="仿宋_GB2312" w:eastAsia="仿宋_GB2312" w:hAnsi="ˎ̥" w:cs="宋体" w:hint="eastAsia"/>
                <w:kern w:val="0"/>
                <w:sz w:val="24"/>
                <w:szCs w:val="24"/>
              </w:rPr>
              <w:t>承办校</w:t>
            </w:r>
          </w:p>
        </w:tc>
      </w:tr>
    </w:tbl>
    <w:p w:rsidR="00F1555C" w:rsidRPr="00477CD5" w:rsidRDefault="00F1555C" w:rsidP="000B5298">
      <w:pPr>
        <w:snapToGrid w:val="0"/>
        <w:spacing w:line="560" w:lineRule="atLeast"/>
        <w:jc w:val="left"/>
        <w:rPr>
          <w:rFonts w:ascii="黑体" w:eastAsia="黑体" w:hAnsi="仿宋"/>
          <w:b/>
          <w:sz w:val="24"/>
          <w:szCs w:val="24"/>
        </w:rPr>
      </w:pPr>
    </w:p>
    <w:p w:rsidR="0053417C" w:rsidRPr="00477CD5" w:rsidRDefault="00A43559"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九、竞赛试题</w:t>
      </w:r>
    </w:p>
    <w:p w:rsidR="009A6634" w:rsidRPr="00477CD5" w:rsidRDefault="009A6634" w:rsidP="00CD5AD3">
      <w:pPr>
        <w:snapToGrid w:val="0"/>
        <w:spacing w:line="560" w:lineRule="exact"/>
        <w:ind w:firstLineChars="200" w:firstLine="600"/>
        <w:rPr>
          <w:rFonts w:ascii="仿宋_GB2312" w:eastAsia="仿宋_GB2312" w:hAnsi="仿宋"/>
          <w:sz w:val="30"/>
          <w:szCs w:val="30"/>
        </w:rPr>
      </w:pPr>
      <w:r w:rsidRPr="00477CD5">
        <w:rPr>
          <w:rFonts w:ascii="仿宋_GB2312" w:eastAsia="仿宋_GB2312" w:hAnsi="仿宋" w:hint="eastAsia"/>
          <w:sz w:val="30"/>
          <w:szCs w:val="30"/>
        </w:rPr>
        <w:t>大赛专家组将提供与国赛同等类型和难度的样题给参赛队训练用，样题所考核的技能点和知识点与国赛赛题相同，考核的难度与形式与国赛类似。本次赛项的样题见后附件1。国赛的赛题将于开赛前1个月在大赛网络信息发布平台上</w:t>
      </w:r>
      <w:r w:rsidRPr="00477CD5">
        <w:rPr>
          <w:rFonts w:ascii="仿宋_GB2312" w:eastAsia="仿宋_GB2312" w:hint="eastAsia"/>
          <w:sz w:val="30"/>
          <w:szCs w:val="30"/>
        </w:rPr>
        <w:t>（www.chinaskills-jsw.org)公开全部赛题。</w:t>
      </w:r>
    </w:p>
    <w:p w:rsidR="00A339C4" w:rsidRPr="00477CD5" w:rsidRDefault="00A339C4" w:rsidP="000B5298">
      <w:pPr>
        <w:snapToGrid w:val="0"/>
        <w:spacing w:line="560" w:lineRule="atLeast"/>
        <w:jc w:val="left"/>
        <w:rPr>
          <w:rFonts w:ascii="黑体" w:eastAsia="黑体" w:hAnsi="仿宋"/>
          <w:b/>
          <w:sz w:val="30"/>
          <w:szCs w:val="30"/>
        </w:rPr>
      </w:pPr>
    </w:p>
    <w:p w:rsidR="00A43559" w:rsidRPr="00477CD5" w:rsidRDefault="00A43559"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十、评分标准制定原则、评分方法、评分细则</w:t>
      </w:r>
    </w:p>
    <w:p w:rsidR="00A43559" w:rsidRPr="00477CD5" w:rsidRDefault="00A43559" w:rsidP="000B5298">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（一）本赛项的评分标准</w:t>
      </w:r>
    </w:p>
    <w:p w:rsidR="00E72338" w:rsidRPr="00477CD5" w:rsidRDefault="00E72338" w:rsidP="00CD5AD3">
      <w:pPr>
        <w:snapToGrid w:val="0"/>
        <w:spacing w:line="560" w:lineRule="atLeast"/>
        <w:ind w:firstLineChars="200" w:firstLine="600"/>
        <w:jc w:val="left"/>
        <w:rPr>
          <w:rFonts w:ascii="仿宋_GB2312" w:eastAsia="仿宋_GB2312" w:hAnsi="仿宋"/>
          <w:sz w:val="30"/>
          <w:szCs w:val="30"/>
        </w:rPr>
      </w:pPr>
      <w:r w:rsidRPr="00477CD5">
        <w:rPr>
          <w:rFonts w:ascii="仿宋_GB2312" w:eastAsia="仿宋_GB2312" w:hAnsi="仿宋" w:hint="eastAsia"/>
          <w:sz w:val="30"/>
          <w:szCs w:val="30"/>
        </w:rPr>
        <w:t>评分标准、评分方</w:t>
      </w:r>
      <w:r w:rsidR="003D347D" w:rsidRPr="00477CD5">
        <w:rPr>
          <w:rFonts w:ascii="仿宋_GB2312" w:eastAsia="仿宋_GB2312" w:hAnsi="仿宋" w:hint="eastAsia"/>
          <w:sz w:val="30"/>
          <w:szCs w:val="30"/>
        </w:rPr>
        <w:t>法和评分细则由专家组根据赛项所需考察参赛队能力的五个方面（印刷线路板绘制、电子产品</w:t>
      </w:r>
      <w:r w:rsidR="00EE6DF4" w:rsidRPr="00477CD5">
        <w:rPr>
          <w:rFonts w:ascii="仿宋_GB2312" w:eastAsia="仿宋_GB2312" w:hAnsi="仿宋" w:hint="eastAsia"/>
          <w:sz w:val="30"/>
          <w:szCs w:val="30"/>
        </w:rPr>
        <w:t>的安装与调试、电子产品</w:t>
      </w:r>
      <w:r w:rsidRPr="00477CD5">
        <w:rPr>
          <w:rFonts w:ascii="仿宋_GB2312" w:eastAsia="仿宋_GB2312" w:hAnsi="仿宋" w:hint="eastAsia"/>
          <w:sz w:val="30"/>
          <w:szCs w:val="30"/>
        </w:rPr>
        <w:lastRenderedPageBreak/>
        <w:t>的功能实现</w:t>
      </w:r>
      <w:r w:rsidR="00EE6DF4" w:rsidRPr="00477CD5">
        <w:rPr>
          <w:rFonts w:ascii="仿宋_GB2312" w:eastAsia="仿宋_GB2312" w:hAnsi="仿宋" w:hint="eastAsia"/>
          <w:sz w:val="30"/>
          <w:szCs w:val="30"/>
        </w:rPr>
        <w:t>、</w:t>
      </w:r>
      <w:r w:rsidRPr="00477CD5">
        <w:rPr>
          <w:rFonts w:ascii="仿宋_GB2312" w:eastAsia="仿宋_GB2312" w:hAnsi="仿宋" w:hint="eastAsia"/>
          <w:sz w:val="30"/>
          <w:szCs w:val="30"/>
        </w:rPr>
        <w:t>技术文件编写</w:t>
      </w:r>
      <w:r w:rsidR="00EE6DF4" w:rsidRPr="00477CD5">
        <w:rPr>
          <w:rFonts w:ascii="仿宋_GB2312" w:eastAsia="仿宋_GB2312" w:hAnsi="仿宋" w:hint="eastAsia"/>
          <w:sz w:val="30"/>
          <w:szCs w:val="30"/>
        </w:rPr>
        <w:t>及职业素养</w:t>
      </w:r>
      <w:r w:rsidRPr="00477CD5">
        <w:rPr>
          <w:rFonts w:ascii="仿宋_GB2312" w:eastAsia="仿宋_GB2312" w:hAnsi="仿宋" w:hint="eastAsia"/>
          <w:sz w:val="30"/>
          <w:szCs w:val="30"/>
        </w:rPr>
        <w:t>）和作为竞赛载体的</w:t>
      </w:r>
      <w:r w:rsidR="00EE6DF4" w:rsidRPr="00477CD5">
        <w:rPr>
          <w:rFonts w:ascii="仿宋_GB2312" w:eastAsia="仿宋_GB2312" w:hAnsi="仿宋" w:hint="eastAsia"/>
          <w:sz w:val="30"/>
          <w:szCs w:val="30"/>
        </w:rPr>
        <w:t>电子产品</w:t>
      </w:r>
      <w:r w:rsidRPr="00477CD5">
        <w:rPr>
          <w:rFonts w:ascii="仿宋_GB2312" w:eastAsia="仿宋_GB2312" w:hAnsi="仿宋" w:hint="eastAsia"/>
          <w:sz w:val="30"/>
          <w:szCs w:val="30"/>
        </w:rPr>
        <w:t>讨论制订。其评分标准、评分方法和评分细应能体现电子信息类专业的培养目标、课程要求和专业发展方向，正确地反映参赛队的技能水平。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992"/>
        <w:gridCol w:w="4961"/>
        <w:gridCol w:w="1276"/>
      </w:tblGrid>
      <w:tr w:rsidR="00A43559" w:rsidRPr="00477CD5" w:rsidTr="002A03C9">
        <w:tc>
          <w:tcPr>
            <w:tcW w:w="2127"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b/>
                <w:sz w:val="24"/>
                <w:szCs w:val="24"/>
              </w:rPr>
            </w:pPr>
            <w:r w:rsidRPr="00477CD5">
              <w:rPr>
                <w:rFonts w:ascii="仿宋_GB2312" w:eastAsia="仿宋_GB2312" w:cs="Arial" w:hint="eastAsia"/>
                <w:b/>
                <w:sz w:val="24"/>
                <w:szCs w:val="24"/>
              </w:rPr>
              <w:t>评分项目</w:t>
            </w:r>
          </w:p>
        </w:tc>
        <w:tc>
          <w:tcPr>
            <w:tcW w:w="992"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b/>
                <w:sz w:val="24"/>
                <w:szCs w:val="24"/>
              </w:rPr>
            </w:pPr>
            <w:r w:rsidRPr="00477CD5">
              <w:rPr>
                <w:rFonts w:ascii="仿宋_GB2312" w:eastAsia="仿宋_GB2312" w:cs="Arial" w:hint="eastAsia"/>
                <w:b/>
                <w:sz w:val="24"/>
                <w:szCs w:val="24"/>
              </w:rPr>
              <w:t>比例</w:t>
            </w:r>
          </w:p>
        </w:tc>
        <w:tc>
          <w:tcPr>
            <w:tcW w:w="4961"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b/>
                <w:sz w:val="24"/>
                <w:szCs w:val="24"/>
              </w:rPr>
            </w:pPr>
            <w:r w:rsidRPr="00477CD5">
              <w:rPr>
                <w:rFonts w:ascii="仿宋_GB2312" w:eastAsia="仿宋_GB2312" w:cs="Arial" w:hint="eastAsia"/>
                <w:b/>
                <w:sz w:val="24"/>
                <w:szCs w:val="24"/>
              </w:rPr>
              <w:t>评分内容</w:t>
            </w:r>
          </w:p>
        </w:tc>
        <w:tc>
          <w:tcPr>
            <w:tcW w:w="1276"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b/>
                <w:sz w:val="24"/>
                <w:szCs w:val="24"/>
              </w:rPr>
            </w:pPr>
            <w:r w:rsidRPr="00477CD5">
              <w:rPr>
                <w:rFonts w:ascii="仿宋_GB2312" w:eastAsia="仿宋_GB2312" w:cs="Arial" w:hint="eastAsia"/>
                <w:b/>
                <w:sz w:val="24"/>
                <w:szCs w:val="24"/>
              </w:rPr>
              <w:t>比例</w:t>
            </w:r>
          </w:p>
        </w:tc>
      </w:tr>
      <w:tr w:rsidR="00A43559" w:rsidRPr="00477CD5" w:rsidTr="002A03C9">
        <w:trPr>
          <w:trHeight w:val="604"/>
        </w:trPr>
        <w:tc>
          <w:tcPr>
            <w:tcW w:w="2127" w:type="dxa"/>
            <w:vAlign w:val="center"/>
          </w:tcPr>
          <w:p w:rsidR="00A43559" w:rsidRPr="00477CD5" w:rsidRDefault="00EE6DF4"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印刷线路板</w:t>
            </w:r>
            <w:r w:rsidR="00A43559" w:rsidRPr="00477CD5">
              <w:rPr>
                <w:rFonts w:ascii="仿宋_GB2312" w:eastAsia="仿宋_GB2312" w:cs="Arial" w:hint="eastAsia"/>
                <w:sz w:val="24"/>
                <w:szCs w:val="24"/>
              </w:rPr>
              <w:t>绘制</w:t>
            </w:r>
          </w:p>
        </w:tc>
        <w:tc>
          <w:tcPr>
            <w:tcW w:w="992" w:type="dxa"/>
            <w:vAlign w:val="center"/>
          </w:tcPr>
          <w:p w:rsidR="00A43559" w:rsidRPr="00477CD5" w:rsidRDefault="00EE6DF4"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2</w:t>
            </w:r>
            <w:r w:rsidR="00A43559" w:rsidRPr="00477CD5">
              <w:rPr>
                <w:rFonts w:ascii="仿宋_GB2312" w:eastAsia="仿宋_GB2312" w:hAnsi="Arial" w:cs="Arial" w:hint="eastAsia"/>
                <w:sz w:val="24"/>
                <w:szCs w:val="24"/>
              </w:rPr>
              <w:t>5%</w:t>
            </w:r>
          </w:p>
        </w:tc>
        <w:tc>
          <w:tcPr>
            <w:tcW w:w="4961" w:type="dxa"/>
            <w:vAlign w:val="center"/>
          </w:tcPr>
          <w:p w:rsidR="00A43559" w:rsidRPr="00477CD5" w:rsidRDefault="00A43559" w:rsidP="00EE6DF4">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按赛题</w:t>
            </w:r>
            <w:r w:rsidR="00EE6DF4" w:rsidRPr="00477CD5">
              <w:rPr>
                <w:rFonts w:ascii="仿宋_GB2312" w:eastAsia="仿宋_GB2312" w:cs="Arial" w:hint="eastAsia"/>
                <w:sz w:val="24"/>
                <w:szCs w:val="24"/>
              </w:rPr>
              <w:t>要求和约束条件完成电子产品印刷线路板绘制</w:t>
            </w:r>
          </w:p>
        </w:tc>
        <w:tc>
          <w:tcPr>
            <w:tcW w:w="1276" w:type="dxa"/>
            <w:vAlign w:val="center"/>
          </w:tcPr>
          <w:p w:rsidR="00A43559" w:rsidRPr="00477CD5" w:rsidRDefault="00EE6DF4"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2</w:t>
            </w:r>
            <w:r w:rsidR="00A43559" w:rsidRPr="00477CD5">
              <w:rPr>
                <w:rFonts w:ascii="仿宋_GB2312" w:eastAsia="仿宋_GB2312" w:hAnsi="Arial" w:cs="Arial" w:hint="eastAsia"/>
                <w:sz w:val="24"/>
                <w:szCs w:val="24"/>
              </w:rPr>
              <w:t>5%</w:t>
            </w:r>
          </w:p>
        </w:tc>
      </w:tr>
      <w:tr w:rsidR="00A43559" w:rsidRPr="00477CD5" w:rsidTr="002A03C9">
        <w:trPr>
          <w:trHeight w:val="594"/>
        </w:trPr>
        <w:tc>
          <w:tcPr>
            <w:tcW w:w="2127" w:type="dxa"/>
            <w:vMerge w:val="restart"/>
            <w:vAlign w:val="center"/>
          </w:tcPr>
          <w:p w:rsidR="00A43559" w:rsidRPr="00477CD5" w:rsidRDefault="00EE6DF4" w:rsidP="00EE6DF4">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线路板的焊接和</w:t>
            </w:r>
            <w:r w:rsidR="00A43559" w:rsidRPr="00477CD5">
              <w:rPr>
                <w:rFonts w:ascii="仿宋_GB2312" w:eastAsia="仿宋_GB2312" w:cs="Arial" w:hint="eastAsia"/>
                <w:sz w:val="24"/>
                <w:szCs w:val="24"/>
              </w:rPr>
              <w:t>电子产品的</w:t>
            </w:r>
            <w:r w:rsidRPr="00477CD5">
              <w:rPr>
                <w:rFonts w:ascii="仿宋_GB2312" w:eastAsia="仿宋_GB2312" w:cs="Arial" w:hint="eastAsia"/>
                <w:sz w:val="24"/>
                <w:szCs w:val="24"/>
              </w:rPr>
              <w:t>装调</w:t>
            </w:r>
          </w:p>
        </w:tc>
        <w:tc>
          <w:tcPr>
            <w:tcW w:w="992" w:type="dxa"/>
            <w:vMerge w:val="restart"/>
            <w:vAlign w:val="center"/>
          </w:tcPr>
          <w:p w:rsidR="00A43559" w:rsidRPr="00477CD5" w:rsidRDefault="00EE6DF4"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25</w:t>
            </w:r>
            <w:r w:rsidR="00A43559" w:rsidRPr="00477CD5">
              <w:rPr>
                <w:rFonts w:ascii="仿宋_GB2312" w:eastAsia="仿宋_GB2312" w:hAnsi="Arial" w:cs="Arial" w:hint="eastAsia"/>
                <w:sz w:val="24"/>
                <w:szCs w:val="24"/>
              </w:rPr>
              <w:t>%</w:t>
            </w:r>
          </w:p>
        </w:tc>
        <w:tc>
          <w:tcPr>
            <w:tcW w:w="4961" w:type="dxa"/>
            <w:vAlign w:val="center"/>
          </w:tcPr>
          <w:p w:rsidR="00A43559" w:rsidRPr="00477CD5" w:rsidRDefault="00EE6DF4"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印刷线路板焊接</w:t>
            </w:r>
          </w:p>
        </w:tc>
        <w:tc>
          <w:tcPr>
            <w:tcW w:w="1276" w:type="dxa"/>
            <w:vAlign w:val="center"/>
          </w:tcPr>
          <w:p w:rsidR="00A43559" w:rsidRPr="00477CD5" w:rsidRDefault="00A43559" w:rsidP="00EE6DF4">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1</w:t>
            </w:r>
            <w:r w:rsidR="00EE6DF4" w:rsidRPr="00477CD5">
              <w:rPr>
                <w:rFonts w:ascii="仿宋_GB2312" w:eastAsia="仿宋_GB2312" w:hAnsi="Arial" w:cs="Arial" w:hint="eastAsia"/>
                <w:sz w:val="24"/>
                <w:szCs w:val="24"/>
              </w:rPr>
              <w:t>2</w:t>
            </w:r>
            <w:r w:rsidRPr="00477CD5">
              <w:rPr>
                <w:rFonts w:ascii="仿宋_GB2312" w:eastAsia="仿宋_GB2312" w:hAnsi="Arial" w:cs="Arial" w:hint="eastAsia"/>
                <w:sz w:val="24"/>
                <w:szCs w:val="24"/>
              </w:rPr>
              <w:t>%</w:t>
            </w:r>
          </w:p>
        </w:tc>
      </w:tr>
      <w:tr w:rsidR="00EE6DF4" w:rsidRPr="00477CD5" w:rsidTr="002A03C9">
        <w:trPr>
          <w:trHeight w:val="305"/>
        </w:trPr>
        <w:tc>
          <w:tcPr>
            <w:tcW w:w="2127" w:type="dxa"/>
            <w:vMerge/>
          </w:tcPr>
          <w:p w:rsidR="00EE6DF4" w:rsidRPr="00477CD5" w:rsidRDefault="00EE6DF4" w:rsidP="000B5298">
            <w:pPr>
              <w:adjustRightInd w:val="0"/>
              <w:snapToGrid w:val="0"/>
              <w:spacing w:line="560" w:lineRule="atLeast"/>
              <w:contextualSpacing/>
              <w:rPr>
                <w:rFonts w:ascii="仿宋_GB2312" w:eastAsia="仿宋_GB2312" w:hAnsi="Arial" w:cs="Arial"/>
                <w:sz w:val="24"/>
                <w:szCs w:val="24"/>
              </w:rPr>
            </w:pPr>
          </w:p>
        </w:tc>
        <w:tc>
          <w:tcPr>
            <w:tcW w:w="992" w:type="dxa"/>
            <w:vMerge/>
            <w:vAlign w:val="center"/>
          </w:tcPr>
          <w:p w:rsidR="00EE6DF4" w:rsidRPr="00477CD5" w:rsidRDefault="00EE6DF4" w:rsidP="000B5298">
            <w:pPr>
              <w:adjustRightInd w:val="0"/>
              <w:snapToGrid w:val="0"/>
              <w:spacing w:line="560" w:lineRule="atLeast"/>
              <w:contextualSpacing/>
              <w:jc w:val="center"/>
              <w:rPr>
                <w:rFonts w:ascii="仿宋_GB2312" w:eastAsia="仿宋_GB2312" w:hAnsi="Arial" w:cs="Arial"/>
                <w:sz w:val="24"/>
                <w:szCs w:val="24"/>
              </w:rPr>
            </w:pPr>
          </w:p>
        </w:tc>
        <w:tc>
          <w:tcPr>
            <w:tcW w:w="4961" w:type="dxa"/>
            <w:vAlign w:val="center"/>
          </w:tcPr>
          <w:p w:rsidR="00EE6DF4" w:rsidRPr="00477CD5" w:rsidRDefault="00EE6DF4"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电子产品安装布局与接线工艺</w:t>
            </w:r>
          </w:p>
        </w:tc>
        <w:tc>
          <w:tcPr>
            <w:tcW w:w="1276" w:type="dxa"/>
            <w:vAlign w:val="center"/>
          </w:tcPr>
          <w:p w:rsidR="00EE6DF4" w:rsidRPr="00477CD5" w:rsidRDefault="003A74A7"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13</w:t>
            </w:r>
            <w:r w:rsidR="00EE6DF4" w:rsidRPr="00477CD5">
              <w:rPr>
                <w:rFonts w:ascii="仿宋_GB2312" w:eastAsia="仿宋_GB2312" w:hAnsi="Arial" w:cs="Arial" w:hint="eastAsia"/>
                <w:sz w:val="24"/>
                <w:szCs w:val="24"/>
              </w:rPr>
              <w:t>%</w:t>
            </w:r>
          </w:p>
        </w:tc>
      </w:tr>
      <w:tr w:rsidR="00EE6DF4" w:rsidRPr="00477CD5" w:rsidTr="002A03C9">
        <w:trPr>
          <w:trHeight w:val="874"/>
        </w:trPr>
        <w:tc>
          <w:tcPr>
            <w:tcW w:w="2127" w:type="dxa"/>
            <w:vAlign w:val="center"/>
          </w:tcPr>
          <w:p w:rsidR="00EE6DF4" w:rsidRPr="00477CD5" w:rsidRDefault="003A74A7" w:rsidP="00EE6DF4">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智能</w:t>
            </w:r>
            <w:r w:rsidR="00EE6DF4" w:rsidRPr="00477CD5">
              <w:rPr>
                <w:rFonts w:ascii="仿宋_GB2312" w:eastAsia="仿宋_GB2312" w:cs="Arial" w:hint="eastAsia"/>
                <w:sz w:val="24"/>
                <w:szCs w:val="24"/>
              </w:rPr>
              <w:t>电子产品的功能实现</w:t>
            </w:r>
          </w:p>
        </w:tc>
        <w:tc>
          <w:tcPr>
            <w:tcW w:w="992" w:type="dxa"/>
            <w:vAlign w:val="center"/>
          </w:tcPr>
          <w:p w:rsidR="00EE6DF4" w:rsidRPr="00477CD5" w:rsidRDefault="00EE6DF4"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35%</w:t>
            </w:r>
          </w:p>
        </w:tc>
        <w:tc>
          <w:tcPr>
            <w:tcW w:w="4961" w:type="dxa"/>
            <w:vAlign w:val="center"/>
          </w:tcPr>
          <w:p w:rsidR="00EE6DF4" w:rsidRPr="00477CD5" w:rsidRDefault="00EE6DF4"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智能电子产品的软件编制与功能实现</w:t>
            </w:r>
          </w:p>
        </w:tc>
        <w:tc>
          <w:tcPr>
            <w:tcW w:w="1276" w:type="dxa"/>
            <w:vAlign w:val="center"/>
          </w:tcPr>
          <w:p w:rsidR="00EE6DF4" w:rsidRPr="00477CD5" w:rsidRDefault="00EE6DF4"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35%</w:t>
            </w:r>
          </w:p>
        </w:tc>
      </w:tr>
      <w:tr w:rsidR="00A43559" w:rsidRPr="00477CD5" w:rsidTr="002A03C9">
        <w:tc>
          <w:tcPr>
            <w:tcW w:w="2127" w:type="dxa"/>
            <w:vAlign w:val="center"/>
          </w:tcPr>
          <w:p w:rsidR="00A43559" w:rsidRPr="00477CD5" w:rsidRDefault="00A43559"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技术文件的编写</w:t>
            </w:r>
          </w:p>
        </w:tc>
        <w:tc>
          <w:tcPr>
            <w:tcW w:w="992"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10%</w:t>
            </w:r>
          </w:p>
        </w:tc>
        <w:tc>
          <w:tcPr>
            <w:tcW w:w="4961" w:type="dxa"/>
            <w:vAlign w:val="center"/>
          </w:tcPr>
          <w:p w:rsidR="00A43559" w:rsidRPr="00477CD5" w:rsidRDefault="00EE6DF4"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包括智能电子产品</w:t>
            </w:r>
            <w:r w:rsidR="00A43559" w:rsidRPr="00477CD5">
              <w:rPr>
                <w:rFonts w:ascii="仿宋_GB2312" w:eastAsia="仿宋_GB2312" w:cs="Arial" w:hint="eastAsia"/>
                <w:sz w:val="24"/>
                <w:szCs w:val="24"/>
              </w:rPr>
              <w:t>设计文件、工艺文件、产品说明书的编写</w:t>
            </w:r>
            <w:r w:rsidR="000B5298" w:rsidRPr="00477CD5">
              <w:rPr>
                <w:rFonts w:ascii="仿宋_GB2312" w:eastAsia="仿宋_GB2312" w:cs="Arial" w:hint="eastAsia"/>
                <w:sz w:val="24"/>
                <w:szCs w:val="24"/>
              </w:rPr>
              <w:t>。</w:t>
            </w:r>
          </w:p>
        </w:tc>
        <w:tc>
          <w:tcPr>
            <w:tcW w:w="1276"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10%</w:t>
            </w:r>
          </w:p>
        </w:tc>
      </w:tr>
      <w:tr w:rsidR="00A43559" w:rsidRPr="00477CD5" w:rsidTr="002A03C9">
        <w:tc>
          <w:tcPr>
            <w:tcW w:w="2127" w:type="dxa"/>
            <w:vAlign w:val="center"/>
          </w:tcPr>
          <w:p w:rsidR="00A43559" w:rsidRPr="00477CD5" w:rsidRDefault="00A43559"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职业素养</w:t>
            </w:r>
          </w:p>
        </w:tc>
        <w:tc>
          <w:tcPr>
            <w:tcW w:w="992"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5%</w:t>
            </w:r>
          </w:p>
        </w:tc>
        <w:tc>
          <w:tcPr>
            <w:tcW w:w="4961" w:type="dxa"/>
            <w:vAlign w:val="center"/>
          </w:tcPr>
          <w:p w:rsidR="00A43559" w:rsidRPr="00477CD5" w:rsidRDefault="00A43559" w:rsidP="000B5298">
            <w:pPr>
              <w:adjustRightInd w:val="0"/>
              <w:snapToGrid w:val="0"/>
              <w:spacing w:line="560" w:lineRule="atLeast"/>
              <w:contextualSpacing/>
              <w:rPr>
                <w:rFonts w:ascii="仿宋_GB2312" w:eastAsia="仿宋_GB2312" w:hAnsi="Arial" w:cs="Arial"/>
                <w:sz w:val="24"/>
                <w:szCs w:val="24"/>
              </w:rPr>
            </w:pPr>
            <w:r w:rsidRPr="00477CD5">
              <w:rPr>
                <w:rFonts w:ascii="仿宋_GB2312" w:eastAsia="仿宋_GB2312" w:cs="Arial" w:hint="eastAsia"/>
                <w:sz w:val="24"/>
                <w:szCs w:val="24"/>
              </w:rPr>
              <w:t>规范操作、工具摆放、工位整洁、团队合作、符合职业岗位的要求和企业生产</w:t>
            </w:r>
            <w:r w:rsidRPr="00477CD5">
              <w:rPr>
                <w:rFonts w:ascii="仿宋_GB2312" w:eastAsia="仿宋_GB2312" w:hAnsi="Arial" w:cs="Arial" w:hint="eastAsia"/>
                <w:sz w:val="24"/>
                <w:szCs w:val="24"/>
              </w:rPr>
              <w:t>“5S”</w:t>
            </w:r>
            <w:r w:rsidRPr="00477CD5">
              <w:rPr>
                <w:rFonts w:ascii="仿宋_GB2312" w:eastAsia="仿宋_GB2312" w:cs="Arial" w:hint="eastAsia"/>
                <w:sz w:val="24"/>
                <w:szCs w:val="24"/>
              </w:rPr>
              <w:t>原则</w:t>
            </w:r>
          </w:p>
        </w:tc>
        <w:tc>
          <w:tcPr>
            <w:tcW w:w="1276" w:type="dxa"/>
            <w:vAlign w:val="center"/>
          </w:tcPr>
          <w:p w:rsidR="00A43559" w:rsidRPr="00477CD5" w:rsidRDefault="00A43559" w:rsidP="000B5298">
            <w:pPr>
              <w:adjustRightInd w:val="0"/>
              <w:snapToGrid w:val="0"/>
              <w:spacing w:line="560" w:lineRule="atLeast"/>
              <w:contextualSpacing/>
              <w:jc w:val="center"/>
              <w:rPr>
                <w:rFonts w:ascii="仿宋_GB2312" w:eastAsia="仿宋_GB2312" w:hAnsi="Arial" w:cs="Arial"/>
                <w:sz w:val="24"/>
                <w:szCs w:val="24"/>
              </w:rPr>
            </w:pPr>
            <w:r w:rsidRPr="00477CD5">
              <w:rPr>
                <w:rFonts w:ascii="仿宋_GB2312" w:eastAsia="仿宋_GB2312" w:hAnsi="Arial" w:cs="Arial" w:hint="eastAsia"/>
                <w:sz w:val="24"/>
                <w:szCs w:val="24"/>
              </w:rPr>
              <w:t>5%</w:t>
            </w:r>
          </w:p>
        </w:tc>
      </w:tr>
    </w:tbl>
    <w:p w:rsidR="00A43559" w:rsidRPr="00477CD5" w:rsidRDefault="00A43559" w:rsidP="00CD5AD3">
      <w:pPr>
        <w:snapToGrid w:val="0"/>
        <w:spacing w:line="560" w:lineRule="atLeast"/>
        <w:jc w:val="left"/>
        <w:rPr>
          <w:rFonts w:ascii="仿宋_GB2312" w:eastAsia="仿宋_GB2312" w:hAnsi="仿宋"/>
          <w:b/>
          <w:sz w:val="30"/>
          <w:szCs w:val="30"/>
        </w:rPr>
      </w:pPr>
      <w:r w:rsidRPr="00477CD5">
        <w:rPr>
          <w:rFonts w:ascii="仿宋_GB2312" w:eastAsia="仿宋_GB2312" w:hAnsi="仿宋" w:hint="eastAsia"/>
          <w:b/>
          <w:sz w:val="30"/>
          <w:szCs w:val="30"/>
        </w:rPr>
        <w:t>（二）评分方法</w:t>
      </w:r>
      <w:r w:rsidR="00F970F3" w:rsidRPr="00477CD5">
        <w:rPr>
          <w:rFonts w:ascii="仿宋_GB2312" w:eastAsia="仿宋_GB2312" w:hAnsi="仿宋" w:hint="eastAsia"/>
          <w:b/>
          <w:sz w:val="30"/>
          <w:szCs w:val="30"/>
        </w:rPr>
        <w:t>及细则</w:t>
      </w:r>
    </w:p>
    <w:p w:rsidR="009A6634" w:rsidRPr="00477CD5" w:rsidRDefault="009A6634" w:rsidP="009A6634">
      <w:pPr>
        <w:snapToGrid w:val="0"/>
        <w:spacing w:line="560" w:lineRule="atLeast"/>
        <w:ind w:firstLine="555"/>
        <w:jc w:val="left"/>
        <w:rPr>
          <w:rFonts w:ascii="仿宋_GB2312" w:eastAsia="仿宋_GB2312" w:hAnsi="仿宋"/>
          <w:b/>
          <w:sz w:val="30"/>
          <w:szCs w:val="30"/>
        </w:rPr>
      </w:pPr>
      <w:r w:rsidRPr="00477CD5">
        <w:rPr>
          <w:rFonts w:ascii="仿宋_GB2312" w:eastAsia="仿宋_GB2312" w:hAnsi="仿宋" w:hint="eastAsia"/>
          <w:b/>
          <w:sz w:val="30"/>
          <w:szCs w:val="30"/>
        </w:rPr>
        <w:t>1、各评分项目的评分方法</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b/>
          <w:sz w:val="30"/>
          <w:szCs w:val="30"/>
        </w:rPr>
        <w:t>1）</w:t>
      </w:r>
      <w:r w:rsidR="003A74A7" w:rsidRPr="00477CD5">
        <w:rPr>
          <w:rFonts w:ascii="仿宋_GB2312" w:eastAsia="仿宋_GB2312" w:hAnsi="仿宋" w:hint="eastAsia"/>
          <w:b/>
          <w:sz w:val="30"/>
          <w:szCs w:val="30"/>
        </w:rPr>
        <w:t>印刷线路板</w:t>
      </w:r>
      <w:r w:rsidR="00F970F3" w:rsidRPr="00477CD5">
        <w:rPr>
          <w:rFonts w:ascii="仿宋_GB2312" w:eastAsia="仿宋_GB2312" w:hAnsi="仿宋" w:hint="eastAsia"/>
          <w:b/>
          <w:sz w:val="30"/>
          <w:szCs w:val="30"/>
        </w:rPr>
        <w:t>绘制：</w:t>
      </w:r>
      <w:r w:rsidRPr="00477CD5">
        <w:rPr>
          <w:rFonts w:ascii="仿宋_GB2312" w:eastAsia="仿宋_GB2312" w:hAnsi="仿宋" w:hint="eastAsia"/>
          <w:sz w:val="30"/>
          <w:szCs w:val="30"/>
        </w:rPr>
        <w:t>采用结果评分类评分方法，属于主观评分类型。在对系统图绘制的电子文件进行加密后，采用5位评分裁判对已加密的同一个文件进行独立评分，去掉一个最高分和一个最低分后，其余得分的算术平均值为该参赛队的该项得分；</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b/>
          <w:sz w:val="30"/>
          <w:szCs w:val="30"/>
        </w:rPr>
        <w:t>2）</w:t>
      </w:r>
      <w:r w:rsidR="003A74A7" w:rsidRPr="00477CD5">
        <w:rPr>
          <w:rFonts w:ascii="仿宋_GB2312" w:eastAsia="仿宋_GB2312" w:hAnsi="仿宋" w:hint="eastAsia"/>
          <w:b/>
          <w:sz w:val="30"/>
          <w:szCs w:val="30"/>
        </w:rPr>
        <w:t>线路板的焊接和电子产品的装调</w:t>
      </w:r>
      <w:r w:rsidR="00F970F3" w:rsidRPr="00477CD5">
        <w:rPr>
          <w:rFonts w:ascii="仿宋_GB2312" w:eastAsia="仿宋_GB2312" w:hAnsi="仿宋" w:hint="eastAsia"/>
          <w:b/>
          <w:sz w:val="30"/>
          <w:szCs w:val="30"/>
        </w:rPr>
        <w:t>：</w:t>
      </w:r>
      <w:r w:rsidRPr="00477CD5">
        <w:rPr>
          <w:rFonts w:ascii="仿宋_GB2312" w:eastAsia="仿宋_GB2312" w:hAnsi="仿宋" w:hint="eastAsia"/>
          <w:sz w:val="30"/>
          <w:szCs w:val="30"/>
        </w:rPr>
        <w:t>采用结果评分类评分方法，属于主观评分类型。在对</w:t>
      </w:r>
      <w:r w:rsidRPr="00477CD5">
        <w:rPr>
          <w:rFonts w:ascii="仿宋_GB2312" w:eastAsia="仿宋_GB2312" w:hAnsi="仿宋"/>
          <w:sz w:val="30"/>
          <w:szCs w:val="30"/>
        </w:rPr>
        <w:t>智能电子产品系统的安装与调试</w:t>
      </w:r>
      <w:r w:rsidRPr="00477CD5">
        <w:rPr>
          <w:rFonts w:ascii="仿宋_GB2312" w:eastAsia="仿宋_GB2312" w:hAnsi="仿宋" w:hint="eastAsia"/>
          <w:sz w:val="30"/>
          <w:szCs w:val="30"/>
        </w:rPr>
        <w:t>的竞赛作品进行加密后，采用5位评分裁判对已加密的竞赛作品进行独立评分，去掉一个最高分和一个最低分后，其余得分的算术平均值为该参赛队的该项得</w:t>
      </w:r>
      <w:r w:rsidRPr="00477CD5">
        <w:rPr>
          <w:rFonts w:ascii="仿宋_GB2312" w:eastAsia="仿宋_GB2312" w:hAnsi="仿宋" w:hint="eastAsia"/>
          <w:sz w:val="30"/>
          <w:szCs w:val="30"/>
        </w:rPr>
        <w:lastRenderedPageBreak/>
        <w:t>分；</w:t>
      </w:r>
    </w:p>
    <w:p w:rsidR="009A6634" w:rsidRPr="00477CD5" w:rsidRDefault="009A6634" w:rsidP="000B5298">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b/>
          <w:sz w:val="30"/>
          <w:szCs w:val="30"/>
        </w:rPr>
        <w:t>3）</w:t>
      </w:r>
      <w:r w:rsidR="003A74A7" w:rsidRPr="00477CD5">
        <w:rPr>
          <w:rFonts w:ascii="仿宋_GB2312" w:eastAsia="仿宋_GB2312" w:hAnsi="仿宋" w:hint="eastAsia"/>
          <w:b/>
          <w:sz w:val="30"/>
          <w:szCs w:val="30"/>
        </w:rPr>
        <w:t>智能电子产品的功能实现</w:t>
      </w:r>
      <w:r w:rsidR="00F970F3" w:rsidRPr="00477CD5">
        <w:rPr>
          <w:rFonts w:ascii="仿宋_GB2312" w:eastAsia="仿宋_GB2312" w:hAnsi="仿宋" w:hint="eastAsia"/>
          <w:b/>
          <w:sz w:val="30"/>
          <w:szCs w:val="30"/>
        </w:rPr>
        <w:t>：</w:t>
      </w:r>
      <w:r w:rsidRPr="00477CD5">
        <w:rPr>
          <w:rFonts w:ascii="仿宋_GB2312" w:eastAsia="仿宋_GB2312" w:hAnsi="仿宋" w:hint="eastAsia"/>
          <w:sz w:val="30"/>
          <w:szCs w:val="30"/>
        </w:rPr>
        <w:t>采用结果评分类评分方法，属于客观评分类型。由专家对各功能进行细化，拟定评分用的功能评分表并规定每个功能的得分值。采用3位评分裁判对已加密的竞赛作品进行独立评分，当评分不一致时应及时更正，更正后的得分为该参赛队的该项得分；</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4）</w:t>
      </w:r>
      <w:r w:rsidR="00F970F3" w:rsidRPr="00477CD5">
        <w:rPr>
          <w:rFonts w:ascii="仿宋_GB2312" w:eastAsia="仿宋_GB2312" w:hAnsi="仿宋"/>
          <w:b/>
          <w:sz w:val="30"/>
          <w:szCs w:val="30"/>
        </w:rPr>
        <w:t>技术文件的编写</w:t>
      </w:r>
      <w:r w:rsidR="00F970F3" w:rsidRPr="00477CD5">
        <w:rPr>
          <w:rFonts w:ascii="仿宋_GB2312" w:eastAsia="仿宋_GB2312" w:hAnsi="仿宋" w:hint="eastAsia"/>
          <w:b/>
          <w:sz w:val="30"/>
          <w:szCs w:val="30"/>
        </w:rPr>
        <w:t>：</w:t>
      </w:r>
      <w:r w:rsidRPr="00477CD5">
        <w:rPr>
          <w:rFonts w:ascii="仿宋_GB2312" w:eastAsia="仿宋_GB2312" w:hAnsi="仿宋" w:hint="eastAsia"/>
          <w:sz w:val="30"/>
          <w:szCs w:val="30"/>
        </w:rPr>
        <w:t>采用结果评分类评分方法，属于主观评分类型。在对技术文件的编写的电子文件进行加密后，采用5位评分裁判对已加密的竞赛作品进行独立评分，去掉一个最高分和一个最低分后，其余得分的算术平均值为该参赛队的该项得分；</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b/>
          <w:sz w:val="30"/>
          <w:szCs w:val="30"/>
        </w:rPr>
        <w:t>5）</w:t>
      </w:r>
      <w:r w:rsidR="00F970F3" w:rsidRPr="00477CD5">
        <w:rPr>
          <w:rFonts w:ascii="仿宋_GB2312" w:eastAsia="仿宋_GB2312" w:hAnsi="仿宋"/>
          <w:b/>
          <w:sz w:val="30"/>
          <w:szCs w:val="30"/>
        </w:rPr>
        <w:t>职业素养</w:t>
      </w:r>
      <w:r w:rsidR="00F970F3" w:rsidRPr="00477CD5">
        <w:rPr>
          <w:rFonts w:ascii="仿宋_GB2312" w:eastAsia="仿宋_GB2312" w:hAnsi="仿宋" w:hint="eastAsia"/>
          <w:b/>
          <w:sz w:val="30"/>
          <w:szCs w:val="30"/>
        </w:rPr>
        <w:t>：</w:t>
      </w:r>
      <w:r w:rsidRPr="00477CD5">
        <w:rPr>
          <w:rFonts w:ascii="仿宋_GB2312" w:eastAsia="仿宋_GB2312" w:hAnsi="仿宋" w:hint="eastAsia"/>
          <w:sz w:val="30"/>
          <w:szCs w:val="30"/>
        </w:rPr>
        <w:t>采用结果评分类评分方法，属于主观评分类型。在对参赛队的竞赛工位号进行加密后，采用5位评分裁判对已加密的参赛队5S进行独立评分，去掉一个最高分和一个最低分后，其余得分的算术平均值为该参赛队的该项得分。</w:t>
      </w:r>
    </w:p>
    <w:p w:rsidR="009A6634" w:rsidRPr="00477CD5" w:rsidRDefault="009A6634" w:rsidP="009A6634">
      <w:pPr>
        <w:snapToGrid w:val="0"/>
        <w:spacing w:line="560" w:lineRule="atLeast"/>
        <w:ind w:firstLine="555"/>
        <w:jc w:val="left"/>
        <w:rPr>
          <w:rFonts w:ascii="仿宋_GB2312" w:eastAsia="仿宋_GB2312" w:hAnsi="仿宋"/>
          <w:b/>
          <w:sz w:val="30"/>
          <w:szCs w:val="30"/>
        </w:rPr>
      </w:pPr>
      <w:r w:rsidRPr="00477CD5">
        <w:rPr>
          <w:rFonts w:ascii="仿宋_GB2312" w:eastAsia="仿宋_GB2312" w:hAnsi="仿宋" w:hint="eastAsia"/>
          <w:b/>
          <w:sz w:val="30"/>
          <w:szCs w:val="30"/>
        </w:rPr>
        <w:t>2、计分</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sz w:val="30"/>
          <w:szCs w:val="30"/>
        </w:rPr>
        <w:t>1）</w:t>
      </w:r>
      <w:r w:rsidRPr="00477CD5">
        <w:rPr>
          <w:rFonts w:ascii="仿宋_GB2312" w:eastAsia="仿宋_GB2312" w:hAnsi="仿宋" w:hint="eastAsia"/>
          <w:sz w:val="30"/>
          <w:szCs w:val="30"/>
        </w:rPr>
        <w:t>设立计分组，计分组由2位计分员和1位现场监督组成。</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2）各评分项目的评分裁判在评分完毕后，在评分表上签字后独立提交给评分组现场监督，由计分员进行格式检查符合要求后，现场监督和计分员均须在评分表上签字，确认评分表提交完毕。</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3）由计分员按照各评分项目的评分方法计算各参赛队的各项得分。</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4）由记分员按第三次加密的加密号进行总得分统计。</w:t>
      </w:r>
    </w:p>
    <w:p w:rsidR="009A6634" w:rsidRPr="00477CD5" w:rsidRDefault="009A6634" w:rsidP="009A6634">
      <w:pPr>
        <w:snapToGrid w:val="0"/>
        <w:spacing w:line="560" w:lineRule="atLeast"/>
        <w:ind w:firstLine="555"/>
        <w:jc w:val="left"/>
        <w:rPr>
          <w:rFonts w:ascii="仿宋_GB2312" w:eastAsia="仿宋_GB2312" w:hAnsi="仿宋"/>
          <w:b/>
          <w:sz w:val="30"/>
          <w:szCs w:val="30"/>
        </w:rPr>
      </w:pPr>
      <w:r w:rsidRPr="00477CD5">
        <w:rPr>
          <w:rFonts w:ascii="仿宋_GB2312" w:eastAsia="仿宋_GB2312" w:hAnsi="仿宋" w:hint="eastAsia"/>
          <w:b/>
          <w:sz w:val="30"/>
          <w:szCs w:val="30"/>
        </w:rPr>
        <w:t>3、抽检复核</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sz w:val="30"/>
          <w:szCs w:val="30"/>
        </w:rPr>
        <w:t>1）</w:t>
      </w:r>
      <w:r w:rsidRPr="00477CD5">
        <w:rPr>
          <w:rFonts w:ascii="仿宋_GB2312" w:eastAsia="仿宋_GB2312" w:hAnsi="仿宋" w:hint="eastAsia"/>
          <w:sz w:val="30"/>
          <w:szCs w:val="30"/>
        </w:rPr>
        <w:t>抽检复核由监督组负责。</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2）抽检复核的范围为总成绩排名前30%的参赛队以及其余参赛队不低于15%。</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lastRenderedPageBreak/>
        <w:t>3）抽检复核中发现错误应以书面方式及时告知裁判长，由裁判长更正成绩并签字确认。</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4）抽检复核错误率超过5%时，应以书面方式及时告知裁判长，由裁判长重新组织人员对所有成绩进行复核。</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sz w:val="30"/>
          <w:szCs w:val="30"/>
        </w:rPr>
        <w:t>5）</w:t>
      </w:r>
      <w:r w:rsidRPr="00477CD5">
        <w:rPr>
          <w:rFonts w:ascii="仿宋_GB2312" w:eastAsia="仿宋_GB2312" w:hAnsi="仿宋" w:hint="eastAsia"/>
          <w:sz w:val="30"/>
          <w:szCs w:val="30"/>
        </w:rPr>
        <w:t>经复核无误后，在竞赛结束18小时内，由裁判长、监督组长和仲裁组长签字确认后按第三次加密号公布评分结果。</w:t>
      </w:r>
    </w:p>
    <w:p w:rsidR="009A6634" w:rsidRPr="00477CD5" w:rsidRDefault="009A6634" w:rsidP="009A6634">
      <w:pPr>
        <w:snapToGrid w:val="0"/>
        <w:spacing w:line="560" w:lineRule="atLeast"/>
        <w:ind w:firstLine="555"/>
        <w:jc w:val="left"/>
        <w:rPr>
          <w:rFonts w:ascii="仿宋_GB2312" w:eastAsia="仿宋_GB2312" w:hAnsi="仿宋"/>
          <w:b/>
          <w:sz w:val="30"/>
          <w:szCs w:val="30"/>
        </w:rPr>
      </w:pPr>
      <w:r w:rsidRPr="00477CD5">
        <w:rPr>
          <w:rFonts w:ascii="仿宋_GB2312" w:eastAsia="仿宋_GB2312" w:hAnsi="仿宋" w:hint="eastAsia"/>
          <w:b/>
          <w:sz w:val="30"/>
          <w:szCs w:val="30"/>
        </w:rPr>
        <w:t>4、解密和报送</w:t>
      </w:r>
    </w:p>
    <w:p w:rsidR="009A6634" w:rsidRPr="00477CD5" w:rsidRDefault="009A6634" w:rsidP="009A6634">
      <w:pPr>
        <w:snapToGrid w:val="0"/>
        <w:spacing w:line="560" w:lineRule="atLeast"/>
        <w:ind w:firstLine="555"/>
        <w:jc w:val="left"/>
        <w:rPr>
          <w:rFonts w:ascii="仿宋_GB2312" w:eastAsia="仿宋_GB2312" w:hAnsi="仿宋"/>
          <w:sz w:val="30"/>
          <w:szCs w:val="30"/>
        </w:rPr>
      </w:pPr>
      <w:r w:rsidRPr="00477CD5">
        <w:rPr>
          <w:rFonts w:ascii="仿宋_GB2312" w:eastAsia="仿宋_GB2312" w:hAnsi="仿宋" w:hint="eastAsia"/>
          <w:sz w:val="30"/>
          <w:szCs w:val="30"/>
        </w:rPr>
        <w:t>加密裁判在监督人员的监督下对加密结果进行逐层解密。本赛项各参赛队最终成绩由承办单位信息员录入赛务管理系统。承办单位信息员对成绩数据审核后，将赛务系统中录入的成绩导出打印，经赛项裁判长审核无误后签字并报送大赛执委会。</w:t>
      </w:r>
    </w:p>
    <w:p w:rsidR="003F1D59" w:rsidRPr="00477CD5" w:rsidRDefault="003F1D59" w:rsidP="00A339C4">
      <w:pPr>
        <w:snapToGrid w:val="0"/>
        <w:spacing w:line="560" w:lineRule="atLeast"/>
        <w:jc w:val="left"/>
        <w:rPr>
          <w:rFonts w:ascii="黑体" w:eastAsia="黑体" w:hAnsi="仿宋"/>
          <w:b/>
          <w:sz w:val="30"/>
          <w:szCs w:val="30"/>
        </w:rPr>
      </w:pPr>
    </w:p>
    <w:p w:rsidR="00D20D25" w:rsidRPr="00477CD5" w:rsidRDefault="00D20D25" w:rsidP="00A339C4">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十一、奖项设置</w:t>
      </w:r>
    </w:p>
    <w:p w:rsidR="00D20D25" w:rsidRPr="00477CD5" w:rsidRDefault="00D20D2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本赛项设置团体奖。</w:t>
      </w:r>
    </w:p>
    <w:p w:rsidR="00D20D25" w:rsidRPr="00477CD5" w:rsidRDefault="00D20D2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一等奖按参赛队的10％数量设立，</w:t>
      </w:r>
    </w:p>
    <w:p w:rsidR="00D20D25" w:rsidRPr="00477CD5" w:rsidRDefault="00D20D2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二等奖按照参赛队的20％数量设立</w:t>
      </w:r>
    </w:p>
    <w:p w:rsidR="00D20D25" w:rsidRPr="00477CD5" w:rsidRDefault="00D20D2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三等奖按照参赛队的</w:t>
      </w:r>
      <w:r w:rsidR="009A6634" w:rsidRPr="00477CD5">
        <w:rPr>
          <w:rFonts w:ascii="仿宋_GB2312" w:eastAsia="仿宋_GB2312" w:hAnsi="仿宋" w:hint="eastAsia"/>
          <w:sz w:val="30"/>
          <w:szCs w:val="30"/>
        </w:rPr>
        <w:t>3</w:t>
      </w:r>
      <w:r w:rsidRPr="00477CD5">
        <w:rPr>
          <w:rFonts w:ascii="仿宋_GB2312" w:eastAsia="仿宋_GB2312" w:hAnsi="仿宋" w:hint="eastAsia"/>
          <w:sz w:val="30"/>
          <w:szCs w:val="30"/>
        </w:rPr>
        <w:t>0％数量设立</w:t>
      </w:r>
    </w:p>
    <w:p w:rsidR="00D20D25" w:rsidRPr="00477CD5" w:rsidRDefault="000D2A8F" w:rsidP="003F1D59">
      <w:pPr>
        <w:spacing w:line="560" w:lineRule="atLeast"/>
        <w:ind w:firstLineChars="200" w:firstLine="600"/>
        <w:rPr>
          <w:rFonts w:ascii="仿宋_GB2312" w:eastAsia="仿宋_GB2312" w:hAnsi="仿宋"/>
          <w:sz w:val="30"/>
          <w:szCs w:val="30"/>
        </w:rPr>
      </w:pPr>
      <w:r>
        <w:rPr>
          <w:rFonts w:ascii="仿宋_GB2312" w:eastAsia="仿宋_GB2312" w:hAnsi="仿宋" w:hint="eastAsia"/>
          <w:sz w:val="30"/>
          <w:szCs w:val="30"/>
        </w:rPr>
        <w:t>赛项获得一等奖的参赛队的指导教师获“优秀指导教师奖</w:t>
      </w:r>
      <w:bookmarkStart w:id="0" w:name="_GoBack"/>
      <w:bookmarkEnd w:id="0"/>
      <w:r>
        <w:rPr>
          <w:rFonts w:ascii="仿宋_GB2312" w:eastAsia="仿宋_GB2312" w:hAnsi="仿宋" w:hint="eastAsia"/>
          <w:sz w:val="30"/>
          <w:szCs w:val="30"/>
        </w:rPr>
        <w:t>”</w:t>
      </w:r>
      <w:r w:rsidR="00D20D25" w:rsidRPr="00477CD5">
        <w:rPr>
          <w:rFonts w:ascii="仿宋_GB2312" w:eastAsia="仿宋_GB2312" w:hAnsi="仿宋" w:hint="eastAsia"/>
          <w:sz w:val="30"/>
          <w:szCs w:val="30"/>
        </w:rPr>
        <w:t>。</w:t>
      </w:r>
    </w:p>
    <w:p w:rsidR="00A339C4" w:rsidRPr="00477CD5" w:rsidRDefault="00A339C4" w:rsidP="000B5298">
      <w:pPr>
        <w:snapToGrid w:val="0"/>
        <w:spacing w:line="560" w:lineRule="atLeast"/>
        <w:jc w:val="left"/>
        <w:rPr>
          <w:rFonts w:ascii="黑体" w:eastAsia="黑体" w:hAnsi="仿宋"/>
          <w:b/>
          <w:sz w:val="30"/>
          <w:szCs w:val="30"/>
        </w:rPr>
      </w:pPr>
    </w:p>
    <w:p w:rsidR="00D20D25" w:rsidRPr="00477CD5" w:rsidRDefault="00D20D25"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十二、技术规范</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本赛项适合电子信息类专业、自动化类专业、电气信息类专业及计算机类专业的学生参加。</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要求在课程设置上具有模拟电子技术与实训、数字电子技术与实训、无线电装接实训、智能电子产品制作与调试、电子产品制图与制板实训、</w:t>
      </w:r>
      <w:r w:rsidRPr="00477CD5">
        <w:rPr>
          <w:rFonts w:ascii="仿宋_GB2312" w:eastAsia="仿宋_GB2312" w:hAnsi="仿宋" w:hint="eastAsia"/>
          <w:sz w:val="30"/>
          <w:szCs w:val="30"/>
        </w:rPr>
        <w:lastRenderedPageBreak/>
        <w:t>传感器与自动检测实训、网络技术等课程。</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可参照的行业、职业技术标准有以下几种：</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电子设备装接工技术标准。</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无线电装调工技术标准。</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电子CAD制图员职业资格认证标准。</w:t>
      </w:r>
    </w:p>
    <w:p w:rsidR="00156E65" w:rsidRPr="00477CD5" w:rsidRDefault="00AE33F1"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弱电</w:t>
      </w:r>
      <w:r w:rsidR="00156E65" w:rsidRPr="00477CD5">
        <w:rPr>
          <w:rFonts w:ascii="仿宋_GB2312" w:eastAsia="仿宋_GB2312" w:hAnsi="仿宋" w:hint="eastAsia"/>
          <w:sz w:val="30"/>
          <w:szCs w:val="30"/>
        </w:rPr>
        <w:t>助理工程师职业资格认证标准。</w:t>
      </w:r>
    </w:p>
    <w:p w:rsidR="00156E65" w:rsidRPr="00477CD5" w:rsidRDefault="00156E65" w:rsidP="003F1D59">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助理电子工程师职业资格认证标准。</w:t>
      </w:r>
    </w:p>
    <w:p w:rsidR="00A339C4" w:rsidRPr="00477CD5" w:rsidRDefault="00A339C4" w:rsidP="000B5298">
      <w:pPr>
        <w:snapToGrid w:val="0"/>
        <w:spacing w:line="560" w:lineRule="atLeast"/>
        <w:jc w:val="left"/>
        <w:rPr>
          <w:rFonts w:ascii="黑体" w:eastAsia="黑体" w:hAnsi="仿宋"/>
          <w:b/>
          <w:sz w:val="30"/>
          <w:szCs w:val="30"/>
        </w:rPr>
      </w:pPr>
    </w:p>
    <w:p w:rsidR="00D20D25" w:rsidRPr="00477CD5" w:rsidRDefault="00D20D25" w:rsidP="000B5298">
      <w:pPr>
        <w:snapToGrid w:val="0"/>
        <w:spacing w:line="560" w:lineRule="atLeast"/>
        <w:jc w:val="left"/>
        <w:rPr>
          <w:rFonts w:ascii="黑体" w:eastAsia="黑体" w:hAnsi="仿宋"/>
          <w:b/>
          <w:sz w:val="30"/>
          <w:szCs w:val="30"/>
        </w:rPr>
      </w:pPr>
      <w:r w:rsidRPr="00477CD5">
        <w:rPr>
          <w:rFonts w:ascii="黑体" w:eastAsia="黑体" w:hAnsi="仿宋" w:hint="eastAsia"/>
          <w:b/>
          <w:sz w:val="30"/>
          <w:szCs w:val="30"/>
        </w:rPr>
        <w:t>十三、建议使用的比赛器材、技术平台和场地要求</w:t>
      </w:r>
    </w:p>
    <w:p w:rsidR="00AE33F1" w:rsidRPr="00477CD5" w:rsidRDefault="00AE33F1" w:rsidP="00AE33F1">
      <w:pPr>
        <w:pStyle w:val="ab"/>
        <w:spacing w:before="0" w:after="0" w:line="560" w:lineRule="atLeast"/>
        <w:jc w:val="both"/>
        <w:rPr>
          <w:rFonts w:ascii="仿宋_GB2312" w:eastAsia="仿宋_GB2312" w:hAnsi="仿宋"/>
          <w:bCs w:val="0"/>
          <w:kern w:val="2"/>
          <w:sz w:val="30"/>
          <w:szCs w:val="30"/>
        </w:rPr>
      </w:pPr>
      <w:r w:rsidRPr="00477CD5">
        <w:rPr>
          <w:rFonts w:ascii="仿宋_GB2312" w:eastAsia="仿宋_GB2312" w:hAnsi="仿宋" w:hint="eastAsia"/>
          <w:bCs w:val="0"/>
          <w:kern w:val="2"/>
          <w:sz w:val="30"/>
          <w:szCs w:val="30"/>
        </w:rPr>
        <w:t>（一）赛项技术平台主推方案</w:t>
      </w:r>
    </w:p>
    <w:tbl>
      <w:tblPr>
        <w:tblW w:w="85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440"/>
        <w:gridCol w:w="1373"/>
        <w:gridCol w:w="3827"/>
        <w:gridCol w:w="1276"/>
      </w:tblGrid>
      <w:tr w:rsidR="009A6634" w:rsidRPr="00477CD5" w:rsidTr="009A6634">
        <w:tc>
          <w:tcPr>
            <w:tcW w:w="648" w:type="dxa"/>
            <w:shd w:val="clear" w:color="auto" w:fill="D9D9D9" w:themeFill="background1" w:themeFillShade="D9"/>
            <w:vAlign w:val="center"/>
          </w:tcPr>
          <w:p w:rsidR="009A6634" w:rsidRPr="00477CD5" w:rsidRDefault="009A6634" w:rsidP="00DA466D">
            <w:pPr>
              <w:pStyle w:val="ab"/>
              <w:spacing w:before="0" w:after="0" w:line="360" w:lineRule="auto"/>
              <w:rPr>
                <w:sz w:val="24"/>
                <w:szCs w:val="24"/>
              </w:rPr>
            </w:pPr>
            <w:r w:rsidRPr="00477CD5">
              <w:rPr>
                <w:rFonts w:hint="eastAsia"/>
                <w:sz w:val="24"/>
                <w:szCs w:val="24"/>
              </w:rPr>
              <w:t>序号</w:t>
            </w:r>
          </w:p>
        </w:tc>
        <w:tc>
          <w:tcPr>
            <w:tcW w:w="1440" w:type="dxa"/>
            <w:shd w:val="clear" w:color="auto" w:fill="D9D9D9" w:themeFill="background1" w:themeFillShade="D9"/>
            <w:vAlign w:val="center"/>
          </w:tcPr>
          <w:p w:rsidR="009A6634" w:rsidRPr="00477CD5" w:rsidRDefault="009A6634" w:rsidP="00DA466D">
            <w:pPr>
              <w:pStyle w:val="ab"/>
              <w:spacing w:before="0" w:after="0" w:line="360" w:lineRule="auto"/>
              <w:rPr>
                <w:sz w:val="24"/>
                <w:szCs w:val="24"/>
              </w:rPr>
            </w:pPr>
            <w:r w:rsidRPr="00477CD5">
              <w:rPr>
                <w:rFonts w:hint="eastAsia"/>
                <w:sz w:val="24"/>
                <w:szCs w:val="24"/>
              </w:rPr>
              <w:t>设备名称</w:t>
            </w:r>
          </w:p>
        </w:tc>
        <w:tc>
          <w:tcPr>
            <w:tcW w:w="1373" w:type="dxa"/>
            <w:shd w:val="clear" w:color="auto" w:fill="D9D9D9" w:themeFill="background1" w:themeFillShade="D9"/>
            <w:vAlign w:val="center"/>
          </w:tcPr>
          <w:p w:rsidR="009A6634" w:rsidRPr="00477CD5" w:rsidRDefault="009A6634" w:rsidP="00DA466D">
            <w:pPr>
              <w:pStyle w:val="ab"/>
              <w:spacing w:before="0" w:after="0" w:line="360" w:lineRule="auto"/>
              <w:rPr>
                <w:sz w:val="24"/>
                <w:szCs w:val="24"/>
              </w:rPr>
            </w:pPr>
            <w:r w:rsidRPr="00477CD5">
              <w:rPr>
                <w:rFonts w:hint="eastAsia"/>
                <w:sz w:val="24"/>
                <w:szCs w:val="24"/>
              </w:rPr>
              <w:t>型号</w:t>
            </w:r>
          </w:p>
        </w:tc>
        <w:tc>
          <w:tcPr>
            <w:tcW w:w="3827" w:type="dxa"/>
            <w:shd w:val="clear" w:color="auto" w:fill="D9D9D9" w:themeFill="background1" w:themeFillShade="D9"/>
            <w:vAlign w:val="center"/>
          </w:tcPr>
          <w:p w:rsidR="009A6634" w:rsidRPr="00477CD5" w:rsidRDefault="009A6634" w:rsidP="00DA466D">
            <w:pPr>
              <w:pStyle w:val="ab"/>
              <w:spacing w:before="0" w:after="0" w:line="360" w:lineRule="auto"/>
              <w:rPr>
                <w:sz w:val="24"/>
                <w:szCs w:val="24"/>
              </w:rPr>
            </w:pPr>
            <w:r w:rsidRPr="00477CD5">
              <w:rPr>
                <w:rFonts w:hint="eastAsia"/>
                <w:sz w:val="24"/>
                <w:szCs w:val="24"/>
              </w:rPr>
              <w:t>技术参数</w:t>
            </w:r>
          </w:p>
        </w:tc>
        <w:tc>
          <w:tcPr>
            <w:tcW w:w="1276" w:type="dxa"/>
            <w:shd w:val="clear" w:color="auto" w:fill="D9D9D9" w:themeFill="background1" w:themeFillShade="D9"/>
            <w:vAlign w:val="center"/>
          </w:tcPr>
          <w:p w:rsidR="009A6634" w:rsidRPr="00477CD5" w:rsidRDefault="009A6634" w:rsidP="00DA466D">
            <w:pPr>
              <w:pStyle w:val="ab"/>
              <w:spacing w:before="0" w:after="0" w:line="360" w:lineRule="auto"/>
              <w:rPr>
                <w:sz w:val="18"/>
                <w:szCs w:val="18"/>
              </w:rPr>
            </w:pPr>
            <w:r w:rsidRPr="00477CD5">
              <w:rPr>
                <w:rFonts w:hint="eastAsia"/>
                <w:sz w:val="18"/>
                <w:szCs w:val="18"/>
              </w:rPr>
              <w:t>备注</w:t>
            </w:r>
          </w:p>
        </w:tc>
      </w:tr>
      <w:tr w:rsidR="009A6634" w:rsidRPr="00477CD5" w:rsidTr="009A6634">
        <w:tc>
          <w:tcPr>
            <w:tcW w:w="648" w:type="dxa"/>
            <w:vAlign w:val="center"/>
          </w:tcPr>
          <w:p w:rsidR="009A6634" w:rsidRPr="00477CD5" w:rsidRDefault="009A6634" w:rsidP="003F1D59">
            <w:pPr>
              <w:pStyle w:val="ab"/>
              <w:snapToGrid w:val="0"/>
              <w:spacing w:before="0" w:after="0" w:line="400" w:lineRule="atLeast"/>
              <w:rPr>
                <w:b w:val="0"/>
                <w:sz w:val="24"/>
                <w:szCs w:val="24"/>
              </w:rPr>
            </w:pPr>
            <w:r w:rsidRPr="00477CD5">
              <w:rPr>
                <w:rFonts w:hint="eastAsia"/>
                <w:b w:val="0"/>
                <w:sz w:val="24"/>
                <w:szCs w:val="24"/>
              </w:rPr>
              <w:t>1</w:t>
            </w:r>
          </w:p>
        </w:tc>
        <w:tc>
          <w:tcPr>
            <w:tcW w:w="1440" w:type="dxa"/>
            <w:vAlign w:val="center"/>
          </w:tcPr>
          <w:p w:rsidR="009A6634" w:rsidRPr="00477CD5" w:rsidRDefault="009A6634" w:rsidP="003F1D59">
            <w:pPr>
              <w:pStyle w:val="ab"/>
              <w:snapToGrid w:val="0"/>
              <w:spacing w:before="0" w:after="0" w:line="400" w:lineRule="atLeast"/>
              <w:rPr>
                <w:b w:val="0"/>
                <w:sz w:val="24"/>
                <w:szCs w:val="24"/>
              </w:rPr>
            </w:pPr>
            <w:r w:rsidRPr="00477CD5">
              <w:rPr>
                <w:rFonts w:hint="eastAsia"/>
                <w:b w:val="0"/>
                <w:sz w:val="24"/>
                <w:szCs w:val="24"/>
              </w:rPr>
              <w:t>实训桌</w:t>
            </w:r>
          </w:p>
        </w:tc>
        <w:tc>
          <w:tcPr>
            <w:tcW w:w="1373" w:type="dxa"/>
            <w:vAlign w:val="center"/>
          </w:tcPr>
          <w:p w:rsidR="009A6634" w:rsidRPr="00477CD5" w:rsidRDefault="009A6634" w:rsidP="003F1D59">
            <w:pPr>
              <w:pStyle w:val="ab"/>
              <w:snapToGrid w:val="0"/>
              <w:spacing w:before="0" w:after="0" w:line="400" w:lineRule="atLeast"/>
              <w:rPr>
                <w:b w:val="0"/>
                <w:sz w:val="24"/>
                <w:szCs w:val="24"/>
              </w:rPr>
            </w:pPr>
            <w:r w:rsidRPr="00477CD5">
              <w:rPr>
                <w:rFonts w:ascii="宋体" w:hAnsi="宋体" w:cs="宋体" w:hint="eastAsia"/>
                <w:b w:val="0"/>
                <w:kern w:val="0"/>
                <w:sz w:val="24"/>
                <w:szCs w:val="24"/>
              </w:rPr>
              <w:t>QSGX-DCP1</w:t>
            </w:r>
          </w:p>
        </w:tc>
        <w:tc>
          <w:tcPr>
            <w:tcW w:w="3827" w:type="dxa"/>
            <w:vAlign w:val="center"/>
          </w:tcPr>
          <w:p w:rsidR="009A6634" w:rsidRPr="00477CD5" w:rsidRDefault="009A6634" w:rsidP="003F1D59">
            <w:pPr>
              <w:pStyle w:val="ab"/>
              <w:snapToGrid w:val="0"/>
              <w:spacing w:before="0" w:after="0" w:line="400" w:lineRule="atLeast"/>
              <w:jc w:val="both"/>
              <w:rPr>
                <w:rFonts w:ascii="宋体" w:hAnsi="宋体" w:cs="宋体"/>
                <w:b w:val="0"/>
                <w:kern w:val="0"/>
                <w:sz w:val="24"/>
                <w:szCs w:val="24"/>
              </w:rPr>
            </w:pPr>
            <w:r w:rsidRPr="00477CD5">
              <w:rPr>
                <w:rFonts w:ascii="宋体" w:hAnsi="宋体" w:cs="宋体" w:hint="eastAsia"/>
                <w:b w:val="0"/>
                <w:kern w:val="0"/>
                <w:sz w:val="24"/>
                <w:szCs w:val="24"/>
              </w:rPr>
              <w:t>1、尺寸：L×W×H=1.5m×0.75m×0.75m</w:t>
            </w:r>
          </w:p>
          <w:p w:rsidR="009A6634" w:rsidRPr="00477CD5" w:rsidRDefault="009A6634" w:rsidP="003F1D59">
            <w:pPr>
              <w:pStyle w:val="ab"/>
              <w:snapToGrid w:val="0"/>
              <w:spacing w:before="0" w:after="0" w:line="400" w:lineRule="atLeast"/>
              <w:jc w:val="both"/>
              <w:rPr>
                <w:rFonts w:ascii="宋体" w:hAnsi="宋体" w:cs="宋体"/>
                <w:b w:val="0"/>
                <w:kern w:val="0"/>
                <w:sz w:val="24"/>
                <w:szCs w:val="24"/>
              </w:rPr>
            </w:pPr>
            <w:r w:rsidRPr="00477CD5">
              <w:rPr>
                <w:rFonts w:hint="eastAsia"/>
                <w:b w:val="0"/>
                <w:kern w:val="0"/>
                <w:sz w:val="24"/>
                <w:szCs w:val="24"/>
              </w:rPr>
              <w:t>2</w:t>
            </w:r>
            <w:r w:rsidRPr="00477CD5">
              <w:rPr>
                <w:rFonts w:hint="eastAsia"/>
                <w:b w:val="0"/>
                <w:kern w:val="0"/>
                <w:sz w:val="24"/>
                <w:szCs w:val="24"/>
              </w:rPr>
              <w:t>、防火桌面</w:t>
            </w:r>
          </w:p>
        </w:tc>
        <w:tc>
          <w:tcPr>
            <w:tcW w:w="1276" w:type="dxa"/>
            <w:vAlign w:val="center"/>
          </w:tcPr>
          <w:p w:rsidR="009A6634" w:rsidRPr="00477CD5" w:rsidRDefault="009A6634" w:rsidP="00DA466D">
            <w:pPr>
              <w:pStyle w:val="ab"/>
              <w:spacing w:before="0" w:after="0" w:line="240" w:lineRule="atLeast"/>
              <w:rPr>
                <w:b w:val="0"/>
                <w:sz w:val="18"/>
                <w:szCs w:val="18"/>
              </w:rPr>
            </w:pPr>
          </w:p>
        </w:tc>
      </w:tr>
      <w:tr w:rsidR="009A6634" w:rsidRPr="00477CD5" w:rsidTr="009A6634">
        <w:tc>
          <w:tcPr>
            <w:tcW w:w="648" w:type="dxa"/>
            <w:vAlign w:val="center"/>
          </w:tcPr>
          <w:p w:rsidR="009A6634" w:rsidRPr="00477CD5" w:rsidRDefault="009A6634" w:rsidP="003F1D59">
            <w:pPr>
              <w:pStyle w:val="ab"/>
              <w:snapToGrid w:val="0"/>
              <w:spacing w:before="0" w:after="0" w:line="400" w:lineRule="atLeast"/>
              <w:rPr>
                <w:b w:val="0"/>
                <w:sz w:val="24"/>
                <w:szCs w:val="24"/>
              </w:rPr>
            </w:pPr>
            <w:r w:rsidRPr="00477CD5">
              <w:rPr>
                <w:rFonts w:hint="eastAsia"/>
                <w:b w:val="0"/>
                <w:sz w:val="24"/>
                <w:szCs w:val="24"/>
              </w:rPr>
              <w:t>2</w:t>
            </w:r>
          </w:p>
        </w:tc>
        <w:tc>
          <w:tcPr>
            <w:tcW w:w="1440" w:type="dxa"/>
            <w:vAlign w:val="center"/>
          </w:tcPr>
          <w:p w:rsidR="009A6634" w:rsidRPr="00477CD5" w:rsidRDefault="009A6634" w:rsidP="003F1D59">
            <w:pPr>
              <w:pStyle w:val="ab"/>
              <w:snapToGrid w:val="0"/>
              <w:spacing w:before="0" w:after="0" w:line="400" w:lineRule="atLeast"/>
              <w:rPr>
                <w:b w:val="0"/>
                <w:sz w:val="24"/>
                <w:szCs w:val="24"/>
              </w:rPr>
            </w:pPr>
            <w:r w:rsidRPr="00477CD5">
              <w:rPr>
                <w:rFonts w:ascii="宋体" w:hAnsi="宋体" w:cs="宋体" w:hint="eastAsia"/>
                <w:b w:val="0"/>
                <w:kern w:val="0"/>
                <w:sz w:val="24"/>
                <w:szCs w:val="24"/>
              </w:rPr>
              <w:t>电工电子创新平台控制屏</w:t>
            </w:r>
          </w:p>
        </w:tc>
        <w:tc>
          <w:tcPr>
            <w:tcW w:w="1373" w:type="dxa"/>
            <w:vAlign w:val="center"/>
          </w:tcPr>
          <w:p w:rsidR="009A6634" w:rsidRPr="00477CD5" w:rsidRDefault="009A6634" w:rsidP="003F1D59">
            <w:pPr>
              <w:pStyle w:val="ab"/>
              <w:snapToGrid w:val="0"/>
              <w:spacing w:before="0" w:after="0" w:line="400" w:lineRule="atLeast"/>
              <w:rPr>
                <w:b w:val="0"/>
                <w:sz w:val="24"/>
                <w:szCs w:val="24"/>
              </w:rPr>
            </w:pPr>
            <w:r w:rsidRPr="00477CD5">
              <w:rPr>
                <w:rFonts w:ascii="宋体" w:hAnsi="宋体" w:cs="宋体" w:hint="eastAsia"/>
                <w:b w:val="0"/>
                <w:kern w:val="0"/>
                <w:sz w:val="24"/>
                <w:szCs w:val="24"/>
              </w:rPr>
              <w:t>QSGX-DCP1</w:t>
            </w:r>
          </w:p>
        </w:tc>
        <w:tc>
          <w:tcPr>
            <w:tcW w:w="3827" w:type="dxa"/>
            <w:vAlign w:val="center"/>
          </w:tcPr>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1、尺寸：1.4m×0.35m×0.33m</w:t>
            </w:r>
          </w:p>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2、输入功率：小于1kVA</w:t>
            </w:r>
          </w:p>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3、单相交流电源插座6个</w:t>
            </w:r>
          </w:p>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4、单相交流可调电源0－250V/2A</w:t>
            </w:r>
          </w:p>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5、直流稳压电源及监视仪表</w:t>
            </w:r>
          </w:p>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6、信号源及6位频率计</w:t>
            </w:r>
          </w:p>
          <w:p w:rsidR="009A6634" w:rsidRPr="00477CD5" w:rsidRDefault="009A6634" w:rsidP="003F1D59">
            <w:pPr>
              <w:pStyle w:val="ab"/>
              <w:snapToGrid w:val="0"/>
              <w:spacing w:before="0" w:after="0" w:line="400" w:lineRule="atLeast"/>
              <w:jc w:val="both"/>
              <w:rPr>
                <w:rFonts w:ascii="宋体" w:hAnsi="宋体" w:cs="宋体"/>
                <w:b w:val="0"/>
                <w:kern w:val="0"/>
                <w:sz w:val="24"/>
                <w:szCs w:val="24"/>
              </w:rPr>
            </w:pPr>
            <w:r w:rsidRPr="00477CD5">
              <w:rPr>
                <w:rFonts w:ascii="宋体" w:hAnsi="宋体" w:cs="宋体" w:hint="eastAsia"/>
                <w:b w:val="0"/>
                <w:kern w:val="0"/>
                <w:sz w:val="24"/>
                <w:szCs w:val="24"/>
              </w:rPr>
              <w:t>7、直流数字电压电流表</w:t>
            </w:r>
          </w:p>
          <w:p w:rsidR="009A6634" w:rsidRPr="00477CD5" w:rsidRDefault="009A6634" w:rsidP="003F1D59">
            <w:pPr>
              <w:snapToGrid w:val="0"/>
              <w:spacing w:line="400" w:lineRule="atLeast"/>
              <w:rPr>
                <w:sz w:val="24"/>
                <w:szCs w:val="24"/>
              </w:rPr>
            </w:pPr>
            <w:r w:rsidRPr="00477CD5">
              <w:rPr>
                <w:rFonts w:hint="eastAsia"/>
                <w:sz w:val="24"/>
                <w:szCs w:val="24"/>
              </w:rPr>
              <w:t>8</w:t>
            </w:r>
            <w:r w:rsidRPr="00477CD5">
              <w:rPr>
                <w:rFonts w:hint="eastAsia"/>
                <w:sz w:val="24"/>
                <w:szCs w:val="24"/>
              </w:rPr>
              <w:t>、漏电保护</w:t>
            </w:r>
          </w:p>
        </w:tc>
        <w:tc>
          <w:tcPr>
            <w:tcW w:w="1276" w:type="dxa"/>
            <w:vAlign w:val="center"/>
          </w:tcPr>
          <w:p w:rsidR="009A6634" w:rsidRPr="00477CD5" w:rsidRDefault="009A6634" w:rsidP="00DA466D">
            <w:pPr>
              <w:pStyle w:val="ab"/>
              <w:spacing w:before="0" w:after="0" w:line="240" w:lineRule="atLeast"/>
              <w:rPr>
                <w:b w:val="0"/>
                <w:sz w:val="18"/>
                <w:szCs w:val="18"/>
              </w:rPr>
            </w:pPr>
          </w:p>
        </w:tc>
      </w:tr>
      <w:tr w:rsidR="009A6634" w:rsidRPr="00477CD5" w:rsidTr="009A6634">
        <w:tc>
          <w:tcPr>
            <w:tcW w:w="648" w:type="dxa"/>
            <w:vAlign w:val="center"/>
          </w:tcPr>
          <w:p w:rsidR="009A6634" w:rsidRPr="00477CD5" w:rsidRDefault="009A6634" w:rsidP="003F1D59">
            <w:pPr>
              <w:pStyle w:val="ab"/>
              <w:snapToGrid w:val="0"/>
              <w:spacing w:before="0" w:after="0" w:line="400" w:lineRule="atLeast"/>
              <w:rPr>
                <w:b w:val="0"/>
                <w:sz w:val="24"/>
                <w:szCs w:val="24"/>
              </w:rPr>
            </w:pPr>
            <w:r w:rsidRPr="00477CD5">
              <w:rPr>
                <w:rFonts w:hint="eastAsia"/>
                <w:b w:val="0"/>
                <w:sz w:val="24"/>
                <w:szCs w:val="24"/>
              </w:rPr>
              <w:t>3</w:t>
            </w:r>
          </w:p>
        </w:tc>
        <w:tc>
          <w:tcPr>
            <w:tcW w:w="1440" w:type="dxa"/>
            <w:vAlign w:val="center"/>
          </w:tcPr>
          <w:p w:rsidR="009A6634" w:rsidRPr="00477CD5" w:rsidRDefault="00100BD3" w:rsidP="003F1D59">
            <w:pPr>
              <w:pStyle w:val="ab"/>
              <w:snapToGrid w:val="0"/>
              <w:spacing w:before="0" w:after="0" w:line="400" w:lineRule="atLeast"/>
              <w:rPr>
                <w:rFonts w:ascii="宋体" w:hAnsi="宋体" w:cs="宋体"/>
                <w:b w:val="0"/>
                <w:kern w:val="0"/>
                <w:sz w:val="24"/>
                <w:szCs w:val="24"/>
              </w:rPr>
            </w:pPr>
            <w:r w:rsidRPr="00477CD5">
              <w:rPr>
                <w:rFonts w:ascii="宋体" w:hAnsi="宋体" w:cs="宋体" w:hint="eastAsia"/>
                <w:b w:val="0"/>
                <w:kern w:val="0"/>
                <w:sz w:val="24"/>
                <w:szCs w:val="24"/>
              </w:rPr>
              <w:t>智能电子产品功能模块</w:t>
            </w:r>
          </w:p>
        </w:tc>
        <w:tc>
          <w:tcPr>
            <w:tcW w:w="1373" w:type="dxa"/>
            <w:vAlign w:val="center"/>
          </w:tcPr>
          <w:p w:rsidR="009A6634" w:rsidRPr="00477CD5" w:rsidRDefault="009A6634" w:rsidP="003F1D59">
            <w:pPr>
              <w:pStyle w:val="ab"/>
              <w:snapToGrid w:val="0"/>
              <w:spacing w:before="0" w:after="0" w:line="400" w:lineRule="atLeast"/>
              <w:rPr>
                <w:rFonts w:ascii="宋体" w:hAnsi="宋体" w:cs="宋体"/>
                <w:b w:val="0"/>
                <w:kern w:val="0"/>
                <w:sz w:val="24"/>
                <w:szCs w:val="24"/>
              </w:rPr>
            </w:pPr>
            <w:r w:rsidRPr="00477CD5">
              <w:rPr>
                <w:rFonts w:ascii="宋体" w:hAnsi="宋体" w:cs="宋体" w:hint="eastAsia"/>
                <w:b w:val="0"/>
                <w:kern w:val="0"/>
                <w:sz w:val="24"/>
                <w:szCs w:val="24"/>
              </w:rPr>
              <w:t>无</w:t>
            </w:r>
          </w:p>
        </w:tc>
        <w:tc>
          <w:tcPr>
            <w:tcW w:w="3827" w:type="dxa"/>
            <w:vAlign w:val="center"/>
          </w:tcPr>
          <w:p w:rsidR="009A6634" w:rsidRPr="00477CD5" w:rsidRDefault="009A6634" w:rsidP="003F1D59">
            <w:pPr>
              <w:widowControl/>
              <w:snapToGrid w:val="0"/>
              <w:spacing w:line="400" w:lineRule="atLeast"/>
              <w:rPr>
                <w:rFonts w:ascii="宋体" w:hAnsi="宋体" w:cs="宋体"/>
                <w:kern w:val="0"/>
                <w:sz w:val="24"/>
                <w:szCs w:val="24"/>
              </w:rPr>
            </w:pPr>
            <w:r w:rsidRPr="00477CD5">
              <w:rPr>
                <w:rFonts w:ascii="宋体" w:hAnsi="宋体" w:cs="宋体" w:hint="eastAsia"/>
                <w:kern w:val="0"/>
                <w:sz w:val="24"/>
                <w:szCs w:val="24"/>
              </w:rPr>
              <w:t>包含</w:t>
            </w:r>
            <w:r w:rsidR="00100BD3" w:rsidRPr="00477CD5">
              <w:rPr>
                <w:rFonts w:ascii="宋体" w:hAnsi="宋体" w:cs="宋体" w:hint="eastAsia"/>
                <w:kern w:val="0"/>
                <w:sz w:val="24"/>
                <w:szCs w:val="24"/>
              </w:rPr>
              <w:t>智能电子产品的功能电路模块，焊接套件，安装机箱、电源、线缆以及智能电子产品的控制对象</w:t>
            </w:r>
            <w:r w:rsidRPr="00477CD5">
              <w:rPr>
                <w:rFonts w:ascii="宋体" w:hAnsi="宋体" w:cs="宋体" w:hint="eastAsia"/>
                <w:kern w:val="0"/>
                <w:sz w:val="24"/>
                <w:szCs w:val="24"/>
              </w:rPr>
              <w:t>。</w:t>
            </w:r>
          </w:p>
        </w:tc>
        <w:tc>
          <w:tcPr>
            <w:tcW w:w="1276" w:type="dxa"/>
            <w:vAlign w:val="center"/>
          </w:tcPr>
          <w:p w:rsidR="009A6634" w:rsidRPr="00477CD5" w:rsidRDefault="009A6634" w:rsidP="00DA466D">
            <w:pPr>
              <w:pStyle w:val="ab"/>
              <w:spacing w:before="0" w:after="0" w:line="240" w:lineRule="atLeast"/>
              <w:rPr>
                <w:b w:val="0"/>
                <w:sz w:val="18"/>
                <w:szCs w:val="18"/>
              </w:rPr>
            </w:pPr>
          </w:p>
        </w:tc>
      </w:tr>
      <w:tr w:rsidR="009A6634" w:rsidRPr="00477CD5" w:rsidTr="009A6634">
        <w:tc>
          <w:tcPr>
            <w:tcW w:w="648" w:type="dxa"/>
            <w:vAlign w:val="center"/>
          </w:tcPr>
          <w:p w:rsidR="009A6634" w:rsidRPr="00477CD5" w:rsidRDefault="009A6634" w:rsidP="003F1D59">
            <w:pPr>
              <w:pStyle w:val="ab"/>
              <w:snapToGrid w:val="0"/>
              <w:spacing w:before="0" w:after="0" w:line="400" w:lineRule="atLeast"/>
              <w:rPr>
                <w:b w:val="0"/>
                <w:sz w:val="24"/>
                <w:szCs w:val="24"/>
              </w:rPr>
            </w:pPr>
            <w:r w:rsidRPr="00477CD5">
              <w:rPr>
                <w:rFonts w:hint="eastAsia"/>
                <w:b w:val="0"/>
                <w:sz w:val="24"/>
                <w:szCs w:val="24"/>
              </w:rPr>
              <w:t>4</w:t>
            </w:r>
          </w:p>
        </w:tc>
        <w:tc>
          <w:tcPr>
            <w:tcW w:w="1440" w:type="dxa"/>
            <w:vAlign w:val="center"/>
          </w:tcPr>
          <w:p w:rsidR="009A6634" w:rsidRPr="00477CD5" w:rsidRDefault="009A6634" w:rsidP="003F1D59">
            <w:pPr>
              <w:widowControl/>
              <w:snapToGrid w:val="0"/>
              <w:spacing w:line="400" w:lineRule="atLeast"/>
              <w:jc w:val="center"/>
              <w:rPr>
                <w:rFonts w:ascii="宋体" w:hAnsi="宋体" w:cs="宋体"/>
                <w:kern w:val="0"/>
                <w:sz w:val="24"/>
                <w:szCs w:val="24"/>
              </w:rPr>
            </w:pPr>
            <w:r w:rsidRPr="00477CD5">
              <w:rPr>
                <w:rFonts w:ascii="宋体" w:hAnsi="宋体" w:cs="宋体" w:hint="eastAsia"/>
                <w:kern w:val="0"/>
                <w:sz w:val="24"/>
                <w:szCs w:val="24"/>
              </w:rPr>
              <w:t>数字示波器</w:t>
            </w:r>
          </w:p>
        </w:tc>
        <w:tc>
          <w:tcPr>
            <w:tcW w:w="1373" w:type="dxa"/>
            <w:vAlign w:val="center"/>
          </w:tcPr>
          <w:p w:rsidR="009A6634" w:rsidRPr="00477CD5" w:rsidRDefault="009A6634" w:rsidP="003F1D59">
            <w:pPr>
              <w:pStyle w:val="ab"/>
              <w:snapToGrid w:val="0"/>
              <w:spacing w:before="0" w:after="0" w:line="400" w:lineRule="atLeast"/>
              <w:rPr>
                <w:b w:val="0"/>
                <w:sz w:val="24"/>
                <w:szCs w:val="24"/>
              </w:rPr>
            </w:pPr>
            <w:r w:rsidRPr="00477CD5">
              <w:rPr>
                <w:rFonts w:ascii="宋体" w:hAnsi="宋体" w:cs="宋体" w:hint="eastAsia"/>
                <w:b w:val="0"/>
                <w:kern w:val="0"/>
                <w:sz w:val="24"/>
                <w:szCs w:val="24"/>
              </w:rPr>
              <w:t>不限</w:t>
            </w:r>
          </w:p>
        </w:tc>
        <w:tc>
          <w:tcPr>
            <w:tcW w:w="3827" w:type="dxa"/>
            <w:vAlign w:val="center"/>
          </w:tcPr>
          <w:p w:rsidR="009A6634" w:rsidRPr="00477CD5" w:rsidRDefault="009A6634" w:rsidP="003F1D59">
            <w:pPr>
              <w:pStyle w:val="ab"/>
              <w:snapToGrid w:val="0"/>
              <w:spacing w:before="0" w:after="0" w:line="400" w:lineRule="atLeast"/>
              <w:jc w:val="both"/>
              <w:rPr>
                <w:b w:val="0"/>
                <w:sz w:val="24"/>
                <w:szCs w:val="24"/>
              </w:rPr>
            </w:pPr>
            <w:r w:rsidRPr="00477CD5">
              <w:rPr>
                <w:rFonts w:hint="eastAsia"/>
                <w:b w:val="0"/>
                <w:sz w:val="24"/>
                <w:szCs w:val="24"/>
              </w:rPr>
              <w:t>20MHz</w:t>
            </w:r>
            <w:r w:rsidRPr="00477CD5">
              <w:rPr>
                <w:rFonts w:hint="eastAsia"/>
                <w:b w:val="0"/>
                <w:sz w:val="24"/>
                <w:szCs w:val="24"/>
              </w:rPr>
              <w:t>数字存储示波器</w:t>
            </w:r>
          </w:p>
        </w:tc>
        <w:tc>
          <w:tcPr>
            <w:tcW w:w="1276" w:type="dxa"/>
            <w:vAlign w:val="center"/>
          </w:tcPr>
          <w:p w:rsidR="009A6634" w:rsidRPr="00477CD5" w:rsidRDefault="009A6634" w:rsidP="00DA466D">
            <w:pPr>
              <w:pStyle w:val="ab"/>
              <w:spacing w:before="0" w:after="0" w:line="240" w:lineRule="atLeast"/>
              <w:rPr>
                <w:b w:val="0"/>
                <w:sz w:val="18"/>
                <w:szCs w:val="18"/>
              </w:rPr>
            </w:pPr>
          </w:p>
        </w:tc>
      </w:tr>
    </w:tbl>
    <w:p w:rsidR="008B4279" w:rsidRPr="00477CD5" w:rsidRDefault="008B4279" w:rsidP="000B5298">
      <w:pPr>
        <w:pStyle w:val="ab"/>
        <w:spacing w:before="0" w:after="0" w:line="560" w:lineRule="atLeast"/>
        <w:jc w:val="both"/>
        <w:rPr>
          <w:rFonts w:ascii="仿宋_GB2312" w:eastAsia="仿宋_GB2312" w:hAnsi="仿宋"/>
          <w:bCs w:val="0"/>
          <w:kern w:val="2"/>
          <w:sz w:val="30"/>
          <w:szCs w:val="30"/>
        </w:rPr>
      </w:pPr>
      <w:r w:rsidRPr="00477CD5">
        <w:rPr>
          <w:rFonts w:ascii="仿宋_GB2312" w:eastAsia="仿宋_GB2312" w:hAnsi="仿宋" w:hint="eastAsia"/>
          <w:bCs w:val="0"/>
          <w:kern w:val="2"/>
          <w:sz w:val="30"/>
          <w:szCs w:val="30"/>
        </w:rPr>
        <w:lastRenderedPageBreak/>
        <w:t>（二）其它设备、软件和配套工具</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
        <w:gridCol w:w="911"/>
        <w:gridCol w:w="1460"/>
        <w:gridCol w:w="836"/>
        <w:gridCol w:w="3246"/>
        <w:gridCol w:w="1131"/>
        <w:gridCol w:w="1272"/>
      </w:tblGrid>
      <w:tr w:rsidR="003A74A7" w:rsidRPr="00477CD5" w:rsidTr="003F1D59">
        <w:tc>
          <w:tcPr>
            <w:tcW w:w="606"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序号</w:t>
            </w:r>
          </w:p>
        </w:tc>
        <w:tc>
          <w:tcPr>
            <w:tcW w:w="911"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品牌</w:t>
            </w:r>
          </w:p>
        </w:tc>
        <w:tc>
          <w:tcPr>
            <w:tcW w:w="1460"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设备名称</w:t>
            </w:r>
          </w:p>
        </w:tc>
        <w:tc>
          <w:tcPr>
            <w:tcW w:w="836"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型号</w:t>
            </w:r>
          </w:p>
        </w:tc>
        <w:tc>
          <w:tcPr>
            <w:tcW w:w="3246"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技术参数</w:t>
            </w:r>
          </w:p>
        </w:tc>
        <w:tc>
          <w:tcPr>
            <w:tcW w:w="1131"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报价</w:t>
            </w:r>
          </w:p>
        </w:tc>
        <w:tc>
          <w:tcPr>
            <w:tcW w:w="1272" w:type="dxa"/>
            <w:shd w:val="clear" w:color="auto" w:fill="D9D9D9" w:themeFill="background1" w:themeFillShade="D9"/>
            <w:vAlign w:val="center"/>
          </w:tcPr>
          <w:p w:rsidR="003A74A7" w:rsidRPr="00477CD5" w:rsidRDefault="003A74A7" w:rsidP="006B16EC">
            <w:pPr>
              <w:pStyle w:val="ab"/>
              <w:spacing w:before="0" w:after="0" w:line="360" w:lineRule="auto"/>
              <w:rPr>
                <w:sz w:val="24"/>
                <w:szCs w:val="24"/>
              </w:rPr>
            </w:pPr>
            <w:r w:rsidRPr="00477CD5">
              <w:rPr>
                <w:rFonts w:hint="eastAsia"/>
                <w:sz w:val="24"/>
                <w:szCs w:val="24"/>
              </w:rPr>
              <w:t>备注</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1</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笔记本电脑</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z w:val="24"/>
                <w:szCs w:val="24"/>
              </w:rPr>
            </w:pPr>
            <w:r w:rsidRPr="00477CD5">
              <w:rPr>
                <w:rFonts w:ascii="宋体" w:hAnsi="宋体" w:cs="宋体" w:hint="eastAsia"/>
                <w:b w:val="0"/>
                <w:kern w:val="0"/>
                <w:sz w:val="24"/>
                <w:szCs w:val="24"/>
              </w:rPr>
              <w:t>要求带有USB接口，带有Windows操作系统和Offices应用软件</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2</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hint="eastAsia"/>
                <w:b w:val="0"/>
                <w:sz w:val="24"/>
                <w:szCs w:val="24"/>
              </w:rPr>
              <w:t>Altium</w:t>
            </w:r>
          </w:p>
        </w:tc>
        <w:tc>
          <w:tcPr>
            <w:tcW w:w="1460"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Altium Designer</w:t>
            </w:r>
            <w:r w:rsidRPr="00477CD5">
              <w:rPr>
                <w:rFonts w:hint="eastAsia"/>
                <w:b w:val="0"/>
                <w:sz w:val="24"/>
                <w:szCs w:val="24"/>
              </w:rPr>
              <w:t>软件</w:t>
            </w:r>
          </w:p>
        </w:tc>
        <w:tc>
          <w:tcPr>
            <w:tcW w:w="836"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w:t>
            </w:r>
          </w:p>
        </w:tc>
        <w:tc>
          <w:tcPr>
            <w:tcW w:w="3246" w:type="dxa"/>
            <w:vAlign w:val="center"/>
          </w:tcPr>
          <w:p w:rsidR="003A74A7" w:rsidRPr="00477CD5" w:rsidRDefault="003A74A7" w:rsidP="006B16EC">
            <w:pPr>
              <w:pStyle w:val="ab"/>
              <w:spacing w:before="0" w:after="0" w:line="240" w:lineRule="atLeast"/>
              <w:jc w:val="both"/>
              <w:rPr>
                <w:rFonts w:ascii="宋体" w:hAnsi="宋体" w:cs="宋体"/>
                <w:b w:val="0"/>
                <w:kern w:val="0"/>
                <w:sz w:val="24"/>
                <w:szCs w:val="24"/>
              </w:rPr>
            </w:pPr>
            <w:r w:rsidRPr="00477CD5">
              <w:rPr>
                <w:rFonts w:ascii="宋体" w:hAnsi="宋体" w:cs="宋体" w:hint="eastAsia"/>
                <w:b w:val="0"/>
                <w:kern w:val="0"/>
                <w:sz w:val="24"/>
                <w:szCs w:val="24"/>
              </w:rPr>
              <w:t>用于原理图和线路板图设计</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3</w:t>
            </w:r>
          </w:p>
        </w:tc>
        <w:tc>
          <w:tcPr>
            <w:tcW w:w="911" w:type="dxa"/>
            <w:vAlign w:val="center"/>
          </w:tcPr>
          <w:p w:rsidR="003A74A7" w:rsidRPr="00477CD5" w:rsidRDefault="003A74A7" w:rsidP="006B16EC">
            <w:pPr>
              <w:pStyle w:val="ab"/>
              <w:spacing w:before="0" w:after="0" w:line="240" w:lineRule="atLeast"/>
              <w:rPr>
                <w:b w:val="0"/>
                <w:sz w:val="24"/>
                <w:szCs w:val="24"/>
              </w:rPr>
            </w:pPr>
          </w:p>
        </w:tc>
        <w:tc>
          <w:tcPr>
            <w:tcW w:w="1460"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微处理器开发平台</w:t>
            </w:r>
          </w:p>
        </w:tc>
        <w:tc>
          <w:tcPr>
            <w:tcW w:w="836" w:type="dxa"/>
            <w:vAlign w:val="center"/>
          </w:tcPr>
          <w:p w:rsidR="003A74A7" w:rsidRPr="00477CD5" w:rsidRDefault="003A74A7" w:rsidP="006B16EC">
            <w:pPr>
              <w:pStyle w:val="ab"/>
              <w:spacing w:before="0" w:after="0" w:line="240" w:lineRule="atLeast"/>
              <w:rPr>
                <w:b w:val="0"/>
                <w:sz w:val="24"/>
                <w:szCs w:val="24"/>
              </w:rPr>
            </w:pPr>
          </w:p>
        </w:tc>
        <w:tc>
          <w:tcPr>
            <w:tcW w:w="3246" w:type="dxa"/>
            <w:vAlign w:val="center"/>
          </w:tcPr>
          <w:p w:rsidR="003A74A7" w:rsidRPr="00477CD5" w:rsidRDefault="003A74A7" w:rsidP="006B16EC">
            <w:pPr>
              <w:pStyle w:val="ab"/>
              <w:spacing w:before="0" w:after="0" w:line="240" w:lineRule="atLeast"/>
              <w:jc w:val="both"/>
              <w:rPr>
                <w:rFonts w:ascii="宋体" w:hAnsi="宋体" w:cs="宋体"/>
                <w:b w:val="0"/>
                <w:kern w:val="0"/>
                <w:sz w:val="24"/>
                <w:szCs w:val="24"/>
              </w:rPr>
            </w:pP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4</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U</w:t>
            </w:r>
            <w:r w:rsidRPr="00477CD5">
              <w:rPr>
                <w:rFonts w:hint="eastAsia"/>
                <w:b w:val="0"/>
                <w:sz w:val="24"/>
                <w:szCs w:val="24"/>
              </w:rPr>
              <w:t>盘</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rFonts w:ascii="宋体" w:hAnsi="宋体" w:cs="宋体"/>
                <w:b w:val="0"/>
                <w:kern w:val="0"/>
                <w:sz w:val="24"/>
                <w:szCs w:val="24"/>
              </w:rPr>
            </w:pPr>
            <w:smartTag w:uri="urn:schemas-microsoft-com:office:smarttags" w:element="chmetcnv">
              <w:smartTagPr>
                <w:attr w:name="TCSC" w:val="0"/>
                <w:attr w:name="NumberType" w:val="1"/>
                <w:attr w:name="Negative" w:val="False"/>
                <w:attr w:name="HasSpace" w:val="False"/>
                <w:attr w:name="SourceValue" w:val="8"/>
                <w:attr w:name="UnitName" w:val="g"/>
              </w:smartTagPr>
              <w:r w:rsidRPr="00477CD5">
                <w:rPr>
                  <w:rFonts w:ascii="宋体" w:hAnsi="宋体" w:cs="宋体" w:hint="eastAsia"/>
                  <w:b w:val="0"/>
                  <w:kern w:val="0"/>
                  <w:sz w:val="24"/>
                  <w:szCs w:val="24"/>
                </w:rPr>
                <w:t>8G</w:t>
              </w:r>
            </w:smartTag>
            <w:r w:rsidRPr="00477CD5">
              <w:rPr>
                <w:rFonts w:ascii="宋体" w:hAnsi="宋体" w:cs="宋体" w:hint="eastAsia"/>
                <w:b w:val="0"/>
                <w:kern w:val="0"/>
                <w:sz w:val="24"/>
                <w:szCs w:val="24"/>
              </w:rPr>
              <w:t>以上</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5</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widowControl/>
              <w:jc w:val="center"/>
              <w:rPr>
                <w:rFonts w:ascii="宋体" w:hAnsi="宋体" w:cs="宋体"/>
                <w:kern w:val="0"/>
                <w:sz w:val="24"/>
                <w:szCs w:val="24"/>
              </w:rPr>
            </w:pPr>
            <w:r w:rsidRPr="00477CD5">
              <w:rPr>
                <w:rFonts w:hint="eastAsia"/>
                <w:kern w:val="0"/>
                <w:sz w:val="24"/>
                <w:szCs w:val="24"/>
              </w:rPr>
              <w:t>数字万用表</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z w:val="24"/>
                <w:szCs w:val="24"/>
              </w:rPr>
            </w:pPr>
            <w:r w:rsidRPr="00477CD5">
              <w:rPr>
                <w:rFonts w:hint="eastAsia"/>
                <w:b w:val="0"/>
                <w:sz w:val="24"/>
                <w:szCs w:val="24"/>
              </w:rPr>
              <w:t>可测量交流、直流电压电流量和电阻、晶体管等参数，要求</w:t>
            </w:r>
            <w:r w:rsidRPr="00477CD5">
              <w:rPr>
                <w:rFonts w:hint="eastAsia"/>
                <w:b w:val="0"/>
                <w:sz w:val="24"/>
                <w:szCs w:val="24"/>
              </w:rPr>
              <w:t>3</w:t>
            </w:r>
            <w:r w:rsidRPr="00477CD5">
              <w:rPr>
                <w:rFonts w:hint="eastAsia"/>
                <w:b w:val="0"/>
                <w:sz w:val="24"/>
                <w:szCs w:val="24"/>
              </w:rPr>
              <w:t>位半以上。</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6</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widowControl/>
              <w:jc w:val="center"/>
              <w:rPr>
                <w:rFonts w:ascii="宋体" w:hAnsi="宋体" w:cs="宋体"/>
                <w:kern w:val="0"/>
                <w:sz w:val="24"/>
                <w:szCs w:val="24"/>
              </w:rPr>
            </w:pPr>
            <w:r w:rsidRPr="00477CD5">
              <w:rPr>
                <w:rFonts w:ascii="宋体" w:hAnsi="宋体" w:cs="宋体" w:hint="eastAsia"/>
                <w:kern w:val="0"/>
                <w:sz w:val="24"/>
                <w:szCs w:val="24"/>
              </w:rPr>
              <w:t>25－35W电烙铁及支架</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z w:val="24"/>
                <w:szCs w:val="24"/>
              </w:rPr>
            </w:pPr>
            <w:r w:rsidRPr="00477CD5">
              <w:rPr>
                <w:rFonts w:hint="eastAsia"/>
                <w:b w:val="0"/>
                <w:sz w:val="24"/>
                <w:szCs w:val="24"/>
              </w:rPr>
              <w:t>每个队要求自带</w:t>
            </w:r>
            <w:r w:rsidRPr="00477CD5">
              <w:rPr>
                <w:rFonts w:hint="eastAsia"/>
                <w:b w:val="0"/>
                <w:sz w:val="24"/>
                <w:szCs w:val="24"/>
              </w:rPr>
              <w:t>2</w:t>
            </w:r>
            <w:r w:rsidRPr="00477CD5">
              <w:rPr>
                <w:rFonts w:hint="eastAsia"/>
                <w:b w:val="0"/>
                <w:sz w:val="24"/>
                <w:szCs w:val="24"/>
              </w:rPr>
              <w:t>把电烙铁以上。</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7</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widowControl/>
              <w:jc w:val="center"/>
              <w:rPr>
                <w:rFonts w:ascii="宋体" w:hAnsi="宋体" w:cs="宋体"/>
                <w:kern w:val="0"/>
                <w:sz w:val="24"/>
                <w:szCs w:val="24"/>
              </w:rPr>
            </w:pPr>
            <w:r w:rsidRPr="00477CD5">
              <w:rPr>
                <w:rFonts w:ascii="宋体" w:hAnsi="宋体" w:cs="宋体" w:hint="eastAsia"/>
                <w:kern w:val="0"/>
                <w:sz w:val="24"/>
                <w:szCs w:val="24"/>
              </w:rPr>
              <w:t>焊锡丝和松香若干</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z w:val="24"/>
                <w:szCs w:val="24"/>
              </w:rPr>
            </w:pPr>
            <w:smartTag w:uri="urn:schemas-microsoft-com:office:smarttags" w:element="chmetcnv">
              <w:smartTagPr>
                <w:attr w:name="TCSC" w:val="0"/>
                <w:attr w:name="NumberType" w:val="1"/>
                <w:attr w:name="Negative" w:val="False"/>
                <w:attr w:name="HasSpace" w:val="False"/>
                <w:attr w:name="SourceValue" w:val=".8"/>
                <w:attr w:name="UnitName" w:val="mm"/>
              </w:smartTagPr>
              <w:r w:rsidRPr="00477CD5">
                <w:rPr>
                  <w:rFonts w:hint="eastAsia"/>
                  <w:b w:val="0"/>
                  <w:sz w:val="24"/>
                  <w:szCs w:val="24"/>
                </w:rPr>
                <w:t>0.8mm</w:t>
              </w:r>
            </w:smartTag>
            <w:r w:rsidRPr="00477CD5">
              <w:rPr>
                <w:rFonts w:hint="eastAsia"/>
                <w:b w:val="0"/>
                <w:sz w:val="24"/>
                <w:szCs w:val="24"/>
              </w:rPr>
              <w:t>左右</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8</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widowControl/>
              <w:jc w:val="center"/>
              <w:rPr>
                <w:rFonts w:ascii="宋体" w:hAnsi="宋体" w:cs="宋体"/>
                <w:kern w:val="0"/>
                <w:sz w:val="24"/>
                <w:szCs w:val="24"/>
              </w:rPr>
            </w:pPr>
            <w:r w:rsidRPr="00477CD5">
              <w:rPr>
                <w:rFonts w:ascii="宋体" w:hAnsi="宋体" w:cs="宋体" w:hint="eastAsia"/>
                <w:kern w:val="0"/>
                <w:sz w:val="24"/>
                <w:szCs w:val="24"/>
              </w:rPr>
              <w:t>热风机</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z w:val="24"/>
                <w:szCs w:val="24"/>
              </w:rPr>
            </w:pP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9</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widowControl/>
              <w:jc w:val="center"/>
              <w:rPr>
                <w:rFonts w:ascii="宋体" w:hAnsi="宋体" w:cs="宋体"/>
                <w:kern w:val="0"/>
                <w:sz w:val="24"/>
                <w:szCs w:val="24"/>
              </w:rPr>
            </w:pPr>
            <w:r w:rsidRPr="00477CD5">
              <w:rPr>
                <w:rFonts w:ascii="宋体" w:hAnsi="宋体" w:cs="宋体" w:hint="eastAsia"/>
                <w:kern w:val="0"/>
                <w:sz w:val="24"/>
                <w:szCs w:val="24"/>
              </w:rPr>
              <w:t>放大镜</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ascii="宋体" w:hAnsi="宋体" w:cs="宋体" w:hint="eastAsia"/>
                <w:b w:val="0"/>
                <w:kern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z w:val="24"/>
                <w:szCs w:val="24"/>
              </w:rPr>
            </w:pP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r w:rsidR="003A74A7" w:rsidRPr="00477CD5" w:rsidTr="003F1D59">
        <w:tc>
          <w:tcPr>
            <w:tcW w:w="60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10</w:t>
            </w:r>
          </w:p>
        </w:tc>
        <w:tc>
          <w:tcPr>
            <w:tcW w:w="911" w:type="dxa"/>
            <w:vAlign w:val="center"/>
          </w:tcPr>
          <w:p w:rsidR="003A74A7" w:rsidRPr="00477CD5" w:rsidRDefault="003A74A7" w:rsidP="006B16EC">
            <w:pPr>
              <w:pStyle w:val="ab"/>
              <w:spacing w:before="0" w:after="0" w:line="240" w:lineRule="atLeast"/>
              <w:rPr>
                <w:rFonts w:ascii="宋体" w:hAnsi="宋体" w:cs="宋体"/>
                <w:b w:val="0"/>
                <w:kern w:val="0"/>
                <w:sz w:val="24"/>
                <w:szCs w:val="24"/>
              </w:rPr>
            </w:pPr>
            <w:r w:rsidRPr="00477CD5">
              <w:rPr>
                <w:rFonts w:ascii="宋体" w:hAnsi="宋体" w:cs="宋体" w:hint="eastAsia"/>
                <w:b w:val="0"/>
                <w:kern w:val="0"/>
                <w:sz w:val="24"/>
                <w:szCs w:val="24"/>
              </w:rPr>
              <w:t>不限</w:t>
            </w:r>
          </w:p>
        </w:tc>
        <w:tc>
          <w:tcPr>
            <w:tcW w:w="1460"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工具</w:t>
            </w:r>
          </w:p>
        </w:tc>
        <w:tc>
          <w:tcPr>
            <w:tcW w:w="836"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不限</w:t>
            </w:r>
          </w:p>
        </w:tc>
        <w:tc>
          <w:tcPr>
            <w:tcW w:w="3246" w:type="dxa"/>
            <w:vAlign w:val="center"/>
          </w:tcPr>
          <w:p w:rsidR="003A74A7" w:rsidRPr="00477CD5" w:rsidRDefault="003A74A7" w:rsidP="006B16EC">
            <w:pPr>
              <w:pStyle w:val="ab"/>
              <w:spacing w:before="0" w:after="0" w:line="240" w:lineRule="atLeast"/>
              <w:jc w:val="both"/>
              <w:rPr>
                <w:b w:val="0"/>
                <w:spacing w:val="-16"/>
                <w:sz w:val="24"/>
                <w:szCs w:val="24"/>
              </w:rPr>
            </w:pPr>
            <w:r w:rsidRPr="00477CD5">
              <w:rPr>
                <w:rFonts w:hint="eastAsia"/>
                <w:b w:val="0"/>
                <w:spacing w:val="-16"/>
                <w:sz w:val="24"/>
                <w:szCs w:val="24"/>
              </w:rPr>
              <w:t>剪刀、剥线钳、斜口钳、镊子、尖嘴钳、大小十字和一字起子等</w:t>
            </w:r>
          </w:p>
        </w:tc>
        <w:tc>
          <w:tcPr>
            <w:tcW w:w="1131"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w:t>
            </w:r>
          </w:p>
        </w:tc>
        <w:tc>
          <w:tcPr>
            <w:tcW w:w="1272" w:type="dxa"/>
            <w:vAlign w:val="center"/>
          </w:tcPr>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参赛队</w:t>
            </w:r>
          </w:p>
          <w:p w:rsidR="003A74A7" w:rsidRPr="00477CD5" w:rsidRDefault="003A74A7" w:rsidP="006B16EC">
            <w:pPr>
              <w:pStyle w:val="ab"/>
              <w:spacing w:before="0" w:after="0" w:line="240" w:lineRule="atLeast"/>
              <w:rPr>
                <w:b w:val="0"/>
                <w:sz w:val="24"/>
                <w:szCs w:val="24"/>
              </w:rPr>
            </w:pPr>
            <w:r w:rsidRPr="00477CD5">
              <w:rPr>
                <w:rFonts w:hint="eastAsia"/>
                <w:b w:val="0"/>
                <w:sz w:val="24"/>
                <w:szCs w:val="24"/>
              </w:rPr>
              <w:t>自带</w:t>
            </w:r>
          </w:p>
        </w:tc>
      </w:tr>
    </w:tbl>
    <w:p w:rsidR="003A74A7" w:rsidRPr="00477CD5" w:rsidRDefault="00850591" w:rsidP="003F1D59">
      <w:pPr>
        <w:pStyle w:val="ab"/>
        <w:spacing w:before="0" w:after="0" w:line="560" w:lineRule="atLeast"/>
        <w:jc w:val="both"/>
        <w:rPr>
          <w:rFonts w:ascii="仿宋_GB2312" w:eastAsia="仿宋_GB2312" w:hAnsi="仿宋"/>
          <w:bCs w:val="0"/>
          <w:kern w:val="2"/>
          <w:sz w:val="30"/>
          <w:szCs w:val="30"/>
        </w:rPr>
      </w:pPr>
      <w:r w:rsidRPr="00477CD5">
        <w:rPr>
          <w:rFonts w:ascii="仿宋_GB2312" w:eastAsia="仿宋_GB2312" w:hAnsi="仿宋" w:hint="eastAsia"/>
          <w:bCs w:val="0"/>
          <w:kern w:val="2"/>
          <w:sz w:val="30"/>
          <w:szCs w:val="30"/>
        </w:rPr>
        <w:t>（三）同类生产厂家推荐</w:t>
      </w:r>
    </w:p>
    <w:tbl>
      <w:tblPr>
        <w:tblW w:w="85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440"/>
        <w:gridCol w:w="1089"/>
        <w:gridCol w:w="4111"/>
        <w:gridCol w:w="1276"/>
      </w:tblGrid>
      <w:tr w:rsidR="00100BD3" w:rsidRPr="00477CD5" w:rsidTr="00100BD3">
        <w:tc>
          <w:tcPr>
            <w:tcW w:w="648" w:type="dxa"/>
            <w:shd w:val="clear" w:color="auto" w:fill="D9D9D9" w:themeFill="background1" w:themeFillShade="D9"/>
            <w:vAlign w:val="center"/>
          </w:tcPr>
          <w:p w:rsidR="00100BD3" w:rsidRPr="00477CD5" w:rsidRDefault="00100BD3" w:rsidP="00D51D5D">
            <w:pPr>
              <w:pStyle w:val="ab"/>
              <w:spacing w:before="0" w:after="0" w:line="360" w:lineRule="auto"/>
              <w:rPr>
                <w:sz w:val="24"/>
                <w:szCs w:val="24"/>
              </w:rPr>
            </w:pPr>
            <w:r w:rsidRPr="00477CD5">
              <w:rPr>
                <w:rFonts w:hint="eastAsia"/>
                <w:sz w:val="24"/>
                <w:szCs w:val="24"/>
              </w:rPr>
              <w:t>序号</w:t>
            </w:r>
          </w:p>
        </w:tc>
        <w:tc>
          <w:tcPr>
            <w:tcW w:w="1440" w:type="dxa"/>
            <w:shd w:val="clear" w:color="auto" w:fill="D9D9D9" w:themeFill="background1" w:themeFillShade="D9"/>
            <w:vAlign w:val="center"/>
          </w:tcPr>
          <w:p w:rsidR="00100BD3" w:rsidRPr="00477CD5" w:rsidRDefault="00100BD3" w:rsidP="00D51D5D">
            <w:pPr>
              <w:pStyle w:val="ab"/>
              <w:spacing w:before="0" w:after="0" w:line="360" w:lineRule="auto"/>
              <w:rPr>
                <w:sz w:val="24"/>
                <w:szCs w:val="24"/>
              </w:rPr>
            </w:pPr>
            <w:r w:rsidRPr="00477CD5">
              <w:rPr>
                <w:rFonts w:hint="eastAsia"/>
                <w:sz w:val="24"/>
                <w:szCs w:val="24"/>
              </w:rPr>
              <w:t>设备名称</w:t>
            </w:r>
          </w:p>
        </w:tc>
        <w:tc>
          <w:tcPr>
            <w:tcW w:w="1089" w:type="dxa"/>
            <w:shd w:val="clear" w:color="auto" w:fill="D9D9D9" w:themeFill="background1" w:themeFillShade="D9"/>
            <w:vAlign w:val="center"/>
          </w:tcPr>
          <w:p w:rsidR="00100BD3" w:rsidRPr="00477CD5" w:rsidRDefault="00100BD3" w:rsidP="00D51D5D">
            <w:pPr>
              <w:pStyle w:val="ab"/>
              <w:spacing w:before="0" w:after="0" w:line="360" w:lineRule="auto"/>
              <w:rPr>
                <w:sz w:val="24"/>
                <w:szCs w:val="24"/>
              </w:rPr>
            </w:pPr>
            <w:r w:rsidRPr="00477CD5">
              <w:rPr>
                <w:rFonts w:hint="eastAsia"/>
                <w:sz w:val="24"/>
                <w:szCs w:val="24"/>
              </w:rPr>
              <w:t>型号</w:t>
            </w:r>
          </w:p>
        </w:tc>
        <w:tc>
          <w:tcPr>
            <w:tcW w:w="4111" w:type="dxa"/>
            <w:shd w:val="clear" w:color="auto" w:fill="D9D9D9" w:themeFill="background1" w:themeFillShade="D9"/>
            <w:vAlign w:val="center"/>
          </w:tcPr>
          <w:p w:rsidR="00100BD3" w:rsidRPr="00477CD5" w:rsidRDefault="00100BD3" w:rsidP="00D51D5D">
            <w:pPr>
              <w:pStyle w:val="ab"/>
              <w:spacing w:before="0" w:after="0" w:line="360" w:lineRule="auto"/>
              <w:rPr>
                <w:sz w:val="24"/>
                <w:szCs w:val="24"/>
              </w:rPr>
            </w:pPr>
            <w:r w:rsidRPr="00477CD5">
              <w:rPr>
                <w:rFonts w:hint="eastAsia"/>
                <w:sz w:val="24"/>
                <w:szCs w:val="24"/>
              </w:rPr>
              <w:t>技术参数</w:t>
            </w:r>
          </w:p>
        </w:tc>
        <w:tc>
          <w:tcPr>
            <w:tcW w:w="1276" w:type="dxa"/>
            <w:shd w:val="clear" w:color="auto" w:fill="D9D9D9" w:themeFill="background1" w:themeFillShade="D9"/>
            <w:vAlign w:val="center"/>
          </w:tcPr>
          <w:p w:rsidR="00100BD3" w:rsidRPr="00477CD5" w:rsidRDefault="00100BD3" w:rsidP="00D51D5D">
            <w:pPr>
              <w:pStyle w:val="ab"/>
              <w:spacing w:before="0" w:after="0" w:line="360" w:lineRule="auto"/>
              <w:rPr>
                <w:sz w:val="24"/>
                <w:szCs w:val="24"/>
              </w:rPr>
            </w:pPr>
            <w:r w:rsidRPr="00477CD5">
              <w:rPr>
                <w:rFonts w:hint="eastAsia"/>
                <w:sz w:val="24"/>
                <w:szCs w:val="24"/>
              </w:rPr>
              <w:t>备注</w:t>
            </w:r>
          </w:p>
        </w:tc>
      </w:tr>
      <w:tr w:rsidR="00100BD3" w:rsidRPr="00477CD5" w:rsidTr="00100BD3">
        <w:tc>
          <w:tcPr>
            <w:tcW w:w="648" w:type="dxa"/>
            <w:vAlign w:val="center"/>
          </w:tcPr>
          <w:p w:rsidR="00100BD3" w:rsidRPr="00477CD5" w:rsidRDefault="00100BD3" w:rsidP="00D51D5D">
            <w:pPr>
              <w:pStyle w:val="ab"/>
              <w:spacing w:before="0" w:after="0" w:line="240" w:lineRule="atLeast"/>
              <w:rPr>
                <w:b w:val="0"/>
                <w:sz w:val="24"/>
                <w:szCs w:val="24"/>
              </w:rPr>
            </w:pPr>
            <w:r w:rsidRPr="00477CD5">
              <w:rPr>
                <w:rFonts w:hint="eastAsia"/>
                <w:b w:val="0"/>
                <w:sz w:val="24"/>
                <w:szCs w:val="24"/>
              </w:rPr>
              <w:t>1</w:t>
            </w:r>
          </w:p>
        </w:tc>
        <w:tc>
          <w:tcPr>
            <w:tcW w:w="1440" w:type="dxa"/>
            <w:vAlign w:val="center"/>
          </w:tcPr>
          <w:p w:rsidR="00100BD3" w:rsidRPr="00477CD5" w:rsidRDefault="00100BD3" w:rsidP="00D51D5D">
            <w:pPr>
              <w:pStyle w:val="ab"/>
              <w:spacing w:before="0" w:after="0" w:line="240" w:lineRule="atLeast"/>
              <w:rPr>
                <w:b w:val="0"/>
                <w:sz w:val="24"/>
                <w:szCs w:val="24"/>
              </w:rPr>
            </w:pPr>
            <w:r w:rsidRPr="00477CD5">
              <w:rPr>
                <w:rFonts w:hint="eastAsia"/>
                <w:b w:val="0"/>
                <w:sz w:val="24"/>
                <w:szCs w:val="24"/>
              </w:rPr>
              <w:t>实训桌</w:t>
            </w:r>
          </w:p>
        </w:tc>
        <w:tc>
          <w:tcPr>
            <w:tcW w:w="1089" w:type="dxa"/>
            <w:vAlign w:val="center"/>
          </w:tcPr>
          <w:p w:rsidR="00100BD3" w:rsidRPr="00477CD5" w:rsidRDefault="00100BD3" w:rsidP="00D51D5D">
            <w:pPr>
              <w:pStyle w:val="ab"/>
              <w:spacing w:before="0" w:after="0" w:line="240" w:lineRule="atLeast"/>
              <w:rPr>
                <w:b w:val="0"/>
                <w:sz w:val="24"/>
                <w:szCs w:val="24"/>
              </w:rPr>
            </w:pPr>
            <w:r w:rsidRPr="00477CD5">
              <w:rPr>
                <w:rFonts w:ascii="宋体" w:hAnsi="宋体" w:cs="宋体" w:hint="eastAsia"/>
                <w:b w:val="0"/>
                <w:kern w:val="0"/>
                <w:sz w:val="24"/>
                <w:szCs w:val="24"/>
              </w:rPr>
              <w:t>SBL-1</w:t>
            </w:r>
          </w:p>
        </w:tc>
        <w:tc>
          <w:tcPr>
            <w:tcW w:w="4111" w:type="dxa"/>
            <w:vAlign w:val="center"/>
          </w:tcPr>
          <w:p w:rsidR="00100BD3" w:rsidRPr="00477CD5" w:rsidRDefault="00100BD3" w:rsidP="00D51D5D">
            <w:pPr>
              <w:pStyle w:val="ab"/>
              <w:spacing w:before="0" w:after="0" w:line="240" w:lineRule="atLeast"/>
              <w:jc w:val="both"/>
              <w:rPr>
                <w:rFonts w:ascii="宋体" w:hAnsi="宋体" w:cs="宋体"/>
                <w:b w:val="0"/>
                <w:kern w:val="0"/>
                <w:sz w:val="24"/>
                <w:szCs w:val="24"/>
              </w:rPr>
            </w:pPr>
            <w:r w:rsidRPr="00477CD5">
              <w:rPr>
                <w:rFonts w:ascii="宋体" w:hAnsi="宋体" w:cs="宋体" w:hint="eastAsia"/>
                <w:b w:val="0"/>
                <w:kern w:val="0"/>
                <w:sz w:val="24"/>
                <w:szCs w:val="24"/>
              </w:rPr>
              <w:t>1、尺寸：L×W×H=1.45m×0.7m×0.75m</w:t>
            </w:r>
          </w:p>
          <w:p w:rsidR="00100BD3" w:rsidRPr="00477CD5" w:rsidRDefault="00100BD3" w:rsidP="00D51D5D">
            <w:pPr>
              <w:pStyle w:val="ab"/>
              <w:spacing w:before="0" w:after="0" w:line="240" w:lineRule="atLeast"/>
              <w:jc w:val="both"/>
              <w:rPr>
                <w:rFonts w:ascii="宋体" w:hAnsi="宋体" w:cs="宋体"/>
                <w:b w:val="0"/>
                <w:kern w:val="0"/>
                <w:sz w:val="24"/>
                <w:szCs w:val="24"/>
              </w:rPr>
            </w:pPr>
            <w:r w:rsidRPr="00477CD5">
              <w:rPr>
                <w:rFonts w:hint="eastAsia"/>
                <w:b w:val="0"/>
                <w:kern w:val="0"/>
                <w:sz w:val="24"/>
                <w:szCs w:val="24"/>
              </w:rPr>
              <w:t>2</w:t>
            </w:r>
            <w:r w:rsidRPr="00477CD5">
              <w:rPr>
                <w:rFonts w:hint="eastAsia"/>
                <w:b w:val="0"/>
                <w:kern w:val="0"/>
                <w:sz w:val="24"/>
                <w:szCs w:val="24"/>
              </w:rPr>
              <w:t>、防火桌面</w:t>
            </w:r>
          </w:p>
        </w:tc>
        <w:tc>
          <w:tcPr>
            <w:tcW w:w="1276" w:type="dxa"/>
            <w:vAlign w:val="center"/>
          </w:tcPr>
          <w:p w:rsidR="00100BD3" w:rsidRPr="00477CD5" w:rsidRDefault="00100BD3" w:rsidP="00D51D5D">
            <w:pPr>
              <w:pStyle w:val="ab"/>
              <w:spacing w:before="0" w:after="0" w:line="240" w:lineRule="atLeast"/>
              <w:rPr>
                <w:b w:val="0"/>
                <w:sz w:val="24"/>
                <w:szCs w:val="24"/>
              </w:rPr>
            </w:pPr>
          </w:p>
        </w:tc>
      </w:tr>
      <w:tr w:rsidR="00100BD3" w:rsidRPr="00477CD5" w:rsidTr="00100BD3">
        <w:tc>
          <w:tcPr>
            <w:tcW w:w="648" w:type="dxa"/>
            <w:vAlign w:val="center"/>
          </w:tcPr>
          <w:p w:rsidR="00100BD3" w:rsidRPr="00477CD5" w:rsidRDefault="00100BD3" w:rsidP="00D51D5D">
            <w:pPr>
              <w:pStyle w:val="ab"/>
              <w:spacing w:before="0" w:after="0" w:line="240" w:lineRule="atLeast"/>
              <w:rPr>
                <w:b w:val="0"/>
                <w:sz w:val="24"/>
                <w:szCs w:val="24"/>
              </w:rPr>
            </w:pPr>
            <w:r w:rsidRPr="00477CD5">
              <w:rPr>
                <w:rFonts w:hint="eastAsia"/>
                <w:b w:val="0"/>
                <w:sz w:val="24"/>
                <w:szCs w:val="24"/>
              </w:rPr>
              <w:t>2</w:t>
            </w:r>
          </w:p>
        </w:tc>
        <w:tc>
          <w:tcPr>
            <w:tcW w:w="1440" w:type="dxa"/>
            <w:vAlign w:val="center"/>
          </w:tcPr>
          <w:p w:rsidR="00100BD3" w:rsidRPr="00477CD5" w:rsidRDefault="00100BD3" w:rsidP="00D51D5D">
            <w:pPr>
              <w:pStyle w:val="ab"/>
              <w:spacing w:before="0" w:after="0" w:line="240" w:lineRule="atLeast"/>
              <w:rPr>
                <w:b w:val="0"/>
                <w:sz w:val="24"/>
                <w:szCs w:val="24"/>
              </w:rPr>
            </w:pPr>
            <w:r w:rsidRPr="00477CD5">
              <w:rPr>
                <w:rFonts w:ascii="宋体" w:hAnsi="宋体" w:cs="宋体" w:hint="eastAsia"/>
                <w:b w:val="0"/>
                <w:kern w:val="0"/>
                <w:sz w:val="24"/>
                <w:szCs w:val="24"/>
              </w:rPr>
              <w:t>双层铝合金支架</w:t>
            </w:r>
          </w:p>
        </w:tc>
        <w:tc>
          <w:tcPr>
            <w:tcW w:w="1089" w:type="dxa"/>
            <w:vAlign w:val="center"/>
          </w:tcPr>
          <w:p w:rsidR="00100BD3" w:rsidRPr="00477CD5" w:rsidRDefault="00100BD3" w:rsidP="00D51D5D">
            <w:pPr>
              <w:pStyle w:val="ab"/>
              <w:spacing w:before="0" w:after="0" w:line="240" w:lineRule="atLeast"/>
              <w:rPr>
                <w:b w:val="0"/>
                <w:sz w:val="24"/>
                <w:szCs w:val="24"/>
              </w:rPr>
            </w:pPr>
            <w:r w:rsidRPr="00477CD5">
              <w:rPr>
                <w:rFonts w:ascii="宋体" w:hAnsi="宋体" w:cs="宋体" w:hint="eastAsia"/>
                <w:b w:val="0"/>
                <w:kern w:val="0"/>
                <w:sz w:val="24"/>
                <w:szCs w:val="24"/>
              </w:rPr>
              <w:t>SBL-1</w:t>
            </w:r>
          </w:p>
        </w:tc>
        <w:tc>
          <w:tcPr>
            <w:tcW w:w="4111" w:type="dxa"/>
            <w:vAlign w:val="center"/>
          </w:tcPr>
          <w:p w:rsidR="00100BD3" w:rsidRPr="00477CD5" w:rsidRDefault="00100BD3" w:rsidP="00D51D5D">
            <w:pPr>
              <w:widowControl/>
              <w:spacing w:line="240" w:lineRule="atLeast"/>
              <w:rPr>
                <w:rFonts w:ascii="宋体" w:hAnsi="宋体" w:cs="宋体"/>
                <w:kern w:val="0"/>
                <w:sz w:val="24"/>
                <w:szCs w:val="24"/>
              </w:rPr>
            </w:pPr>
            <w:r w:rsidRPr="00477CD5">
              <w:rPr>
                <w:rFonts w:ascii="宋体" w:hAnsi="宋体" w:cs="宋体" w:hint="eastAsia"/>
                <w:kern w:val="0"/>
                <w:sz w:val="24"/>
                <w:szCs w:val="24"/>
              </w:rPr>
              <w:t>1、尺寸：1.45m×0.35m×0.33m</w:t>
            </w:r>
          </w:p>
          <w:p w:rsidR="00100BD3" w:rsidRPr="00477CD5" w:rsidRDefault="00100BD3" w:rsidP="00D51D5D">
            <w:pPr>
              <w:widowControl/>
              <w:spacing w:line="240" w:lineRule="atLeast"/>
              <w:rPr>
                <w:rFonts w:ascii="宋体" w:hAnsi="宋体" w:cs="宋体"/>
                <w:kern w:val="0"/>
                <w:sz w:val="24"/>
                <w:szCs w:val="24"/>
              </w:rPr>
            </w:pPr>
            <w:r w:rsidRPr="00477CD5">
              <w:rPr>
                <w:rFonts w:ascii="宋体" w:hAnsi="宋体" w:cs="宋体" w:hint="eastAsia"/>
                <w:kern w:val="0"/>
                <w:sz w:val="24"/>
                <w:szCs w:val="24"/>
              </w:rPr>
              <w:t>2、输入功率：小于1kVA</w:t>
            </w:r>
          </w:p>
          <w:p w:rsidR="00100BD3" w:rsidRPr="00477CD5" w:rsidRDefault="00100BD3" w:rsidP="00D51D5D">
            <w:pPr>
              <w:widowControl/>
              <w:spacing w:line="240" w:lineRule="atLeast"/>
              <w:rPr>
                <w:rFonts w:ascii="宋体" w:hAnsi="宋体" w:cs="宋体"/>
                <w:kern w:val="0"/>
                <w:sz w:val="24"/>
                <w:szCs w:val="24"/>
              </w:rPr>
            </w:pPr>
            <w:r w:rsidRPr="00477CD5">
              <w:rPr>
                <w:rFonts w:ascii="宋体" w:hAnsi="宋体" w:cs="宋体" w:hint="eastAsia"/>
                <w:kern w:val="0"/>
                <w:sz w:val="24"/>
                <w:szCs w:val="24"/>
              </w:rPr>
              <w:t>3、单相交流电源插座6个</w:t>
            </w:r>
          </w:p>
          <w:p w:rsidR="00100BD3" w:rsidRPr="00477CD5" w:rsidRDefault="00100BD3" w:rsidP="00D51D5D">
            <w:pPr>
              <w:widowControl/>
              <w:spacing w:line="240" w:lineRule="atLeast"/>
              <w:rPr>
                <w:rFonts w:ascii="宋体" w:hAnsi="宋体" w:cs="宋体"/>
                <w:kern w:val="0"/>
                <w:sz w:val="24"/>
                <w:szCs w:val="24"/>
              </w:rPr>
            </w:pPr>
            <w:r w:rsidRPr="00477CD5">
              <w:rPr>
                <w:rFonts w:ascii="宋体" w:hAnsi="宋体" w:cs="宋体" w:hint="eastAsia"/>
                <w:kern w:val="0"/>
                <w:sz w:val="24"/>
                <w:szCs w:val="24"/>
              </w:rPr>
              <w:t>4、单相交流可调电源0－240V/2A</w:t>
            </w:r>
          </w:p>
          <w:p w:rsidR="00100BD3" w:rsidRPr="00477CD5" w:rsidRDefault="00100BD3" w:rsidP="00D51D5D">
            <w:pPr>
              <w:widowControl/>
              <w:spacing w:line="240" w:lineRule="atLeast"/>
              <w:rPr>
                <w:rFonts w:ascii="宋体" w:hAnsi="宋体" w:cs="宋体"/>
                <w:kern w:val="0"/>
                <w:sz w:val="24"/>
                <w:szCs w:val="24"/>
              </w:rPr>
            </w:pPr>
            <w:r w:rsidRPr="00477CD5">
              <w:rPr>
                <w:rFonts w:ascii="宋体" w:hAnsi="宋体" w:cs="宋体" w:hint="eastAsia"/>
                <w:kern w:val="0"/>
                <w:sz w:val="24"/>
                <w:szCs w:val="24"/>
              </w:rPr>
              <w:t>5、直流稳压电源及监视仪表</w:t>
            </w:r>
          </w:p>
          <w:p w:rsidR="00100BD3" w:rsidRPr="00477CD5" w:rsidRDefault="00100BD3" w:rsidP="00D51D5D">
            <w:pPr>
              <w:widowControl/>
              <w:spacing w:line="240" w:lineRule="atLeast"/>
              <w:rPr>
                <w:rFonts w:ascii="宋体" w:hAnsi="宋体" w:cs="宋体"/>
                <w:kern w:val="0"/>
                <w:sz w:val="24"/>
                <w:szCs w:val="24"/>
              </w:rPr>
            </w:pPr>
            <w:r w:rsidRPr="00477CD5">
              <w:rPr>
                <w:rFonts w:ascii="宋体" w:hAnsi="宋体" w:cs="宋体" w:hint="eastAsia"/>
                <w:kern w:val="0"/>
                <w:sz w:val="24"/>
                <w:szCs w:val="24"/>
              </w:rPr>
              <w:t>6、信号源及6位频率计</w:t>
            </w:r>
          </w:p>
          <w:p w:rsidR="00100BD3" w:rsidRPr="00477CD5" w:rsidRDefault="00100BD3" w:rsidP="00D51D5D">
            <w:pPr>
              <w:pStyle w:val="ab"/>
              <w:spacing w:before="0" w:after="0" w:line="240" w:lineRule="atLeast"/>
              <w:jc w:val="both"/>
              <w:rPr>
                <w:rFonts w:ascii="宋体" w:hAnsi="宋体" w:cs="宋体"/>
                <w:b w:val="0"/>
                <w:kern w:val="0"/>
                <w:sz w:val="24"/>
                <w:szCs w:val="24"/>
              </w:rPr>
            </w:pPr>
            <w:r w:rsidRPr="00477CD5">
              <w:rPr>
                <w:rFonts w:ascii="宋体" w:hAnsi="宋体" w:cs="宋体" w:hint="eastAsia"/>
                <w:b w:val="0"/>
                <w:kern w:val="0"/>
                <w:sz w:val="24"/>
                <w:szCs w:val="24"/>
              </w:rPr>
              <w:t>7、直流数字电压电流表</w:t>
            </w:r>
          </w:p>
          <w:p w:rsidR="00100BD3" w:rsidRPr="00477CD5" w:rsidRDefault="00100BD3" w:rsidP="00D51D5D">
            <w:pPr>
              <w:rPr>
                <w:sz w:val="24"/>
                <w:szCs w:val="24"/>
              </w:rPr>
            </w:pPr>
            <w:r w:rsidRPr="00477CD5">
              <w:rPr>
                <w:rFonts w:hint="eastAsia"/>
                <w:sz w:val="24"/>
                <w:szCs w:val="24"/>
              </w:rPr>
              <w:t>8</w:t>
            </w:r>
            <w:r w:rsidRPr="00477CD5">
              <w:rPr>
                <w:rFonts w:hint="eastAsia"/>
                <w:sz w:val="24"/>
                <w:szCs w:val="24"/>
              </w:rPr>
              <w:t>、漏电保护</w:t>
            </w:r>
          </w:p>
        </w:tc>
        <w:tc>
          <w:tcPr>
            <w:tcW w:w="1276" w:type="dxa"/>
            <w:vAlign w:val="center"/>
          </w:tcPr>
          <w:p w:rsidR="00100BD3" w:rsidRPr="00477CD5" w:rsidRDefault="00100BD3" w:rsidP="00D51D5D">
            <w:pPr>
              <w:pStyle w:val="ab"/>
              <w:spacing w:before="0" w:after="0" w:line="240" w:lineRule="atLeast"/>
              <w:rPr>
                <w:b w:val="0"/>
                <w:sz w:val="24"/>
                <w:szCs w:val="24"/>
              </w:rPr>
            </w:pPr>
          </w:p>
        </w:tc>
      </w:tr>
    </w:tbl>
    <w:p w:rsidR="00156E65" w:rsidRPr="00477CD5" w:rsidRDefault="00850591" w:rsidP="003F1D59">
      <w:pPr>
        <w:pStyle w:val="ab"/>
        <w:spacing w:before="0" w:after="0" w:line="560" w:lineRule="atLeast"/>
        <w:jc w:val="both"/>
        <w:rPr>
          <w:rFonts w:ascii="仿宋_GB2312" w:eastAsia="仿宋_GB2312" w:hAnsi="仿宋"/>
          <w:bCs w:val="0"/>
          <w:kern w:val="2"/>
          <w:sz w:val="30"/>
          <w:szCs w:val="30"/>
        </w:rPr>
      </w:pPr>
      <w:r w:rsidRPr="00477CD5">
        <w:rPr>
          <w:rFonts w:ascii="仿宋_GB2312" w:eastAsia="仿宋_GB2312" w:hAnsi="仿宋" w:hint="eastAsia"/>
          <w:bCs w:val="0"/>
          <w:kern w:val="2"/>
          <w:sz w:val="30"/>
          <w:szCs w:val="30"/>
        </w:rPr>
        <w:lastRenderedPageBreak/>
        <w:t>（四</w:t>
      </w:r>
      <w:r w:rsidR="008B4279" w:rsidRPr="00477CD5">
        <w:rPr>
          <w:rFonts w:ascii="仿宋_GB2312" w:eastAsia="仿宋_GB2312" w:hAnsi="仿宋" w:hint="eastAsia"/>
          <w:bCs w:val="0"/>
          <w:kern w:val="2"/>
          <w:sz w:val="30"/>
          <w:szCs w:val="30"/>
        </w:rPr>
        <w:t>）场地要求</w:t>
      </w:r>
    </w:p>
    <w:p w:rsidR="00100BD3" w:rsidRPr="00477CD5" w:rsidRDefault="008B4279" w:rsidP="00100BD3">
      <w:pPr>
        <w:spacing w:line="560" w:lineRule="atLeast"/>
        <w:rPr>
          <w:rFonts w:ascii="仿宋_GB2312" w:eastAsia="仿宋_GB2312" w:hAnsi="仿宋"/>
          <w:sz w:val="30"/>
          <w:szCs w:val="30"/>
        </w:rPr>
      </w:pPr>
      <w:r w:rsidRPr="00477CD5">
        <w:rPr>
          <w:rFonts w:ascii="仿宋_GB2312" w:eastAsia="仿宋_GB2312" w:hAnsi="仿宋" w:hint="eastAsia"/>
          <w:sz w:val="28"/>
          <w:szCs w:val="28"/>
        </w:rPr>
        <w:t xml:space="preserve">     </w:t>
      </w:r>
      <w:r w:rsidRPr="00477CD5">
        <w:rPr>
          <w:rFonts w:ascii="仿宋_GB2312" w:eastAsia="仿宋_GB2312" w:hAnsi="仿宋" w:hint="eastAsia"/>
          <w:sz w:val="30"/>
          <w:szCs w:val="30"/>
        </w:rPr>
        <w:t>要求竞赛场地面积大于800m</w:t>
      </w:r>
      <w:r w:rsidRPr="00477CD5">
        <w:rPr>
          <w:rFonts w:ascii="仿宋_GB2312" w:eastAsia="仿宋_GB2312" w:hAnsi="仿宋" w:hint="eastAsia"/>
          <w:sz w:val="30"/>
          <w:szCs w:val="30"/>
          <w:vertAlign w:val="superscript"/>
        </w:rPr>
        <w:t>2</w:t>
      </w:r>
      <w:r w:rsidRPr="00477CD5">
        <w:rPr>
          <w:rFonts w:ascii="仿宋_GB2312" w:eastAsia="仿宋_GB2312" w:hAnsi="仿宋" w:hint="eastAsia"/>
          <w:sz w:val="30"/>
          <w:szCs w:val="30"/>
        </w:rPr>
        <w:t>,竞赛场地高</w:t>
      </w:r>
      <w:r w:rsidR="00100BD3" w:rsidRPr="00477CD5">
        <w:rPr>
          <w:rFonts w:ascii="仿宋_GB2312" w:eastAsia="仿宋_GB2312" w:hAnsi="仿宋" w:hint="eastAsia"/>
          <w:sz w:val="30"/>
          <w:szCs w:val="30"/>
        </w:rPr>
        <w:t>2.6</w:t>
      </w:r>
      <w:r w:rsidRPr="00477CD5">
        <w:rPr>
          <w:rFonts w:ascii="仿宋_GB2312" w:eastAsia="仿宋_GB2312" w:hAnsi="仿宋" w:hint="eastAsia"/>
          <w:sz w:val="30"/>
          <w:szCs w:val="30"/>
        </w:rPr>
        <w:t>m以上，</w:t>
      </w:r>
      <w:r w:rsidR="00100BD3" w:rsidRPr="00477CD5">
        <w:rPr>
          <w:rFonts w:ascii="仿宋_GB2312" w:eastAsia="仿宋_GB2312" w:hAnsi="仿宋" w:hint="eastAsia"/>
          <w:sz w:val="30"/>
          <w:szCs w:val="30"/>
        </w:rPr>
        <w:t>赛位并排和背靠背排列设置，留有通道，单位赛位要求9m</w:t>
      </w:r>
      <w:r w:rsidR="00100BD3" w:rsidRPr="00477CD5">
        <w:rPr>
          <w:rFonts w:ascii="仿宋_GB2312" w:eastAsia="仿宋_GB2312" w:hAnsi="仿宋" w:hint="eastAsia"/>
          <w:sz w:val="30"/>
          <w:szCs w:val="30"/>
          <w:vertAlign w:val="superscript"/>
        </w:rPr>
        <w:t>2</w:t>
      </w:r>
      <w:r w:rsidR="00100BD3" w:rsidRPr="00477CD5">
        <w:rPr>
          <w:rFonts w:ascii="仿宋_GB2312" w:eastAsia="仿宋_GB2312" w:hAnsi="仿宋" w:hint="eastAsia"/>
          <w:sz w:val="30"/>
          <w:szCs w:val="30"/>
        </w:rPr>
        <w:t>以上。赛场上设有信号屏蔽设备，杜绝手机电脑信心的传输。</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裁判加密室2间（15m</w:t>
      </w:r>
      <w:r w:rsidRPr="00477CD5">
        <w:rPr>
          <w:rFonts w:ascii="仿宋_GB2312" w:eastAsia="仿宋_GB2312" w:hAnsi="仿宋" w:hint="eastAsia"/>
          <w:sz w:val="30"/>
          <w:szCs w:val="30"/>
          <w:vertAlign w:val="superscript"/>
        </w:rPr>
        <w:t>2</w:t>
      </w:r>
      <w:r w:rsidRPr="00477CD5">
        <w:rPr>
          <w:rFonts w:ascii="仿宋_GB2312" w:eastAsia="仿宋_GB2312" w:hAnsi="仿宋" w:hint="eastAsia"/>
          <w:sz w:val="30"/>
          <w:szCs w:val="30"/>
        </w:rPr>
        <w:t>/间</w:t>
      </w:r>
      <w:r w:rsidRPr="00477CD5">
        <w:rPr>
          <w:rFonts w:ascii="仿宋_GB2312" w:eastAsia="仿宋_GB2312" w:hAnsi="仿宋"/>
          <w:sz w:val="30"/>
          <w:szCs w:val="30"/>
        </w:rPr>
        <w:t>）</w:t>
      </w:r>
      <w:r w:rsidRPr="00477CD5">
        <w:rPr>
          <w:rFonts w:ascii="仿宋_GB2312" w:eastAsia="仿宋_GB2312" w:hAnsi="仿宋" w:hint="eastAsia"/>
          <w:sz w:val="30"/>
          <w:szCs w:val="30"/>
        </w:rPr>
        <w:t>，裁判工作室3-4间（50m</w:t>
      </w:r>
      <w:r w:rsidRPr="00477CD5">
        <w:rPr>
          <w:rFonts w:ascii="仿宋_GB2312" w:eastAsia="仿宋_GB2312" w:hAnsi="仿宋" w:hint="eastAsia"/>
          <w:sz w:val="30"/>
          <w:szCs w:val="30"/>
          <w:vertAlign w:val="superscript"/>
        </w:rPr>
        <w:t>2</w:t>
      </w:r>
      <w:r w:rsidRPr="00477CD5">
        <w:rPr>
          <w:rFonts w:ascii="仿宋_GB2312" w:eastAsia="仿宋_GB2312" w:hAnsi="仿宋" w:hint="eastAsia"/>
          <w:sz w:val="30"/>
          <w:szCs w:val="30"/>
        </w:rPr>
        <w:t>/间以上2间，30m</w:t>
      </w:r>
      <w:r w:rsidRPr="00477CD5">
        <w:rPr>
          <w:rFonts w:ascii="仿宋_GB2312" w:eastAsia="仿宋_GB2312" w:hAnsi="仿宋" w:hint="eastAsia"/>
          <w:sz w:val="30"/>
          <w:szCs w:val="30"/>
          <w:vertAlign w:val="superscript"/>
        </w:rPr>
        <w:t>2</w:t>
      </w:r>
      <w:r w:rsidRPr="00477CD5">
        <w:rPr>
          <w:rFonts w:ascii="仿宋_GB2312" w:eastAsia="仿宋_GB2312" w:hAnsi="仿宋" w:hint="eastAsia"/>
          <w:sz w:val="30"/>
          <w:szCs w:val="30"/>
        </w:rPr>
        <w:t>/间以上2间），</w:t>
      </w:r>
      <w:r w:rsidR="00AC4D37" w:rsidRPr="00477CD5">
        <w:rPr>
          <w:rFonts w:ascii="仿宋_GB2312" w:eastAsia="仿宋_GB2312" w:hAnsi="仿宋" w:hint="eastAsia"/>
          <w:sz w:val="30"/>
          <w:szCs w:val="30"/>
        </w:rPr>
        <w:t>监督室1间（10m</w:t>
      </w:r>
      <w:r w:rsidR="00AC4D37" w:rsidRPr="00477CD5">
        <w:rPr>
          <w:rFonts w:ascii="仿宋_GB2312" w:eastAsia="仿宋_GB2312" w:hAnsi="仿宋" w:hint="eastAsia"/>
          <w:sz w:val="30"/>
          <w:szCs w:val="30"/>
          <w:vertAlign w:val="superscript"/>
        </w:rPr>
        <w:t>2</w:t>
      </w:r>
      <w:r w:rsidR="00AC4D37" w:rsidRPr="00477CD5">
        <w:rPr>
          <w:rFonts w:ascii="仿宋_GB2312" w:eastAsia="仿宋_GB2312" w:hAnsi="仿宋" w:hint="eastAsia"/>
          <w:sz w:val="30"/>
          <w:szCs w:val="30"/>
        </w:rPr>
        <w:t>以上），</w:t>
      </w:r>
      <w:r w:rsidRPr="00477CD5">
        <w:rPr>
          <w:rFonts w:ascii="仿宋_GB2312" w:eastAsia="仿宋_GB2312" w:hAnsi="仿宋" w:hint="eastAsia"/>
          <w:sz w:val="30"/>
          <w:szCs w:val="30"/>
        </w:rPr>
        <w:t>仲裁室1间（10m</w:t>
      </w:r>
      <w:r w:rsidRPr="00477CD5">
        <w:rPr>
          <w:rFonts w:ascii="仿宋_GB2312" w:eastAsia="仿宋_GB2312" w:hAnsi="仿宋" w:hint="eastAsia"/>
          <w:sz w:val="30"/>
          <w:szCs w:val="30"/>
          <w:vertAlign w:val="superscript"/>
        </w:rPr>
        <w:t>2</w:t>
      </w:r>
      <w:r w:rsidRPr="00477CD5">
        <w:rPr>
          <w:rFonts w:ascii="仿宋_GB2312" w:eastAsia="仿宋_GB2312" w:hAnsi="仿宋" w:hint="eastAsia"/>
          <w:sz w:val="30"/>
          <w:szCs w:val="30"/>
        </w:rPr>
        <w:t>以上）。</w:t>
      </w:r>
    </w:p>
    <w:p w:rsidR="00100BD3" w:rsidRPr="00477CD5" w:rsidRDefault="00100BD3" w:rsidP="000B5298">
      <w:pPr>
        <w:snapToGrid w:val="0"/>
        <w:spacing w:line="560" w:lineRule="atLeast"/>
        <w:jc w:val="left"/>
        <w:rPr>
          <w:rFonts w:ascii="黑体" w:eastAsia="黑体" w:hAnsi="仿宋"/>
          <w:b/>
          <w:sz w:val="30"/>
          <w:szCs w:val="30"/>
        </w:rPr>
      </w:pPr>
    </w:p>
    <w:p w:rsidR="00D20D25" w:rsidRPr="00477CD5" w:rsidRDefault="00D20D25" w:rsidP="000B5298">
      <w:pPr>
        <w:snapToGrid w:val="0"/>
        <w:spacing w:line="560" w:lineRule="atLeast"/>
        <w:jc w:val="left"/>
        <w:rPr>
          <w:rFonts w:ascii="黑体" w:eastAsia="黑体" w:hAnsi="仿宋"/>
          <w:sz w:val="30"/>
          <w:szCs w:val="30"/>
        </w:rPr>
      </w:pPr>
      <w:r w:rsidRPr="00477CD5">
        <w:rPr>
          <w:rFonts w:ascii="黑体" w:eastAsia="黑体" w:hAnsi="仿宋" w:hint="eastAsia"/>
          <w:b/>
          <w:sz w:val="30"/>
          <w:szCs w:val="30"/>
        </w:rPr>
        <w:t>十四、安全保障</w:t>
      </w:r>
    </w:p>
    <w:p w:rsidR="00B60309" w:rsidRPr="00477CD5" w:rsidRDefault="00B60309" w:rsidP="003F1D59">
      <w:pPr>
        <w:pStyle w:val="ab"/>
        <w:spacing w:before="0" w:after="0" w:line="560" w:lineRule="atLeast"/>
        <w:jc w:val="both"/>
        <w:rPr>
          <w:rFonts w:ascii="仿宋_GB2312" w:eastAsia="仿宋_GB2312" w:hAnsi="仿宋"/>
          <w:bCs w:val="0"/>
          <w:kern w:val="2"/>
          <w:sz w:val="30"/>
          <w:szCs w:val="30"/>
        </w:rPr>
      </w:pPr>
      <w:r w:rsidRPr="00477CD5">
        <w:rPr>
          <w:rFonts w:ascii="仿宋_GB2312" w:eastAsia="仿宋_GB2312" w:hAnsi="仿宋" w:hint="eastAsia"/>
          <w:bCs w:val="0"/>
          <w:kern w:val="2"/>
          <w:sz w:val="30"/>
          <w:szCs w:val="30"/>
        </w:rPr>
        <w:t>（一）赛场安全保障</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设立由承办校保卫处参加的安全保障小组，明确安全保障责任人和负责人，制定详细的安全保障制度和保障预案。保障制度有且不限于以下几点：</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1、保证各通道口畅通,并配备专门人员,控制无关人员进入场地,控制人员流量和赛场观众饱和度,张贴好安全指示标识等职责。</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2、对社会观众，保卫处适当进行合法、合理的询问检查，对携带可疑物品包裹，又拒绝询问检查的观众，保卫处将禁止其入内。</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3、保卫处随时对赛场进行巡查、监督，确保安全。</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4、配备必要的医护人员和医疗药品，有应急抢救预案。</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5、为确保比赛的顺利举行,要求所有参赛人员必须凭组委会印发的有效证件进入场地与比赛无关人员严禁进入比赛场地,不得以任何方式干扰比赛正常进行。</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6、严格控制与参赛无关的易燃易爆以及各类危险品进入比赛场地，</w:t>
      </w:r>
      <w:r w:rsidRPr="00477CD5">
        <w:rPr>
          <w:rFonts w:ascii="仿宋_GB2312" w:eastAsia="仿宋_GB2312" w:hAnsi="仿宋" w:hint="eastAsia"/>
          <w:sz w:val="30"/>
          <w:szCs w:val="30"/>
        </w:rPr>
        <w:lastRenderedPageBreak/>
        <w:t>不许随便携带书包进入赛场。</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7、配备先进的仪器，防止有人利用电磁波干扰比赛秩序。</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8、大赛现场需对赛场进行网络安全控制，以免场内外信息交互，充分体现大赛的严肃、公平和公正性。</w:t>
      </w:r>
    </w:p>
    <w:p w:rsidR="008B4279" w:rsidRPr="00477CD5" w:rsidRDefault="008B427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9、未经组委会允许批准,严禁任何人在比赛场地私拉各种电源线。</w:t>
      </w:r>
    </w:p>
    <w:p w:rsidR="00B60309" w:rsidRPr="00477CD5" w:rsidRDefault="00B60309" w:rsidP="003F1D59">
      <w:pPr>
        <w:pStyle w:val="ab"/>
        <w:spacing w:before="0" w:after="0" w:line="560" w:lineRule="atLeast"/>
        <w:jc w:val="both"/>
        <w:rPr>
          <w:rFonts w:ascii="仿宋_GB2312" w:eastAsia="仿宋_GB2312" w:hAnsi="仿宋"/>
          <w:bCs w:val="0"/>
          <w:kern w:val="2"/>
          <w:sz w:val="30"/>
          <w:szCs w:val="30"/>
        </w:rPr>
      </w:pPr>
      <w:r w:rsidRPr="00477CD5">
        <w:rPr>
          <w:rFonts w:ascii="仿宋_GB2312" w:eastAsia="仿宋_GB2312" w:hAnsi="仿宋" w:hint="eastAsia"/>
          <w:bCs w:val="0"/>
          <w:kern w:val="2"/>
          <w:sz w:val="30"/>
          <w:szCs w:val="30"/>
        </w:rPr>
        <w:t>（二）赛项网络安全保障</w:t>
      </w:r>
    </w:p>
    <w:p w:rsidR="00B60309" w:rsidRPr="00477CD5" w:rsidRDefault="00B60309" w:rsidP="00082464">
      <w:pPr>
        <w:spacing w:line="560" w:lineRule="atLeast"/>
        <w:ind w:firstLineChars="200" w:firstLine="600"/>
        <w:rPr>
          <w:rFonts w:ascii="仿宋_GB2312" w:eastAsia="仿宋_GB2312" w:hAnsi="仿宋"/>
          <w:sz w:val="30"/>
          <w:szCs w:val="30"/>
        </w:rPr>
      </w:pPr>
      <w:r w:rsidRPr="00477CD5">
        <w:rPr>
          <w:rFonts w:ascii="仿宋_GB2312" w:eastAsia="仿宋_GB2312" w:hAnsi="仿宋" w:hint="eastAsia"/>
          <w:sz w:val="30"/>
          <w:szCs w:val="30"/>
        </w:rPr>
        <w:t>大赛现场需对赛场进行网络安全控制，以免场内外信息交互，充分体现大赛的严肃、公平和公正性。</w:t>
      </w:r>
    </w:p>
    <w:p w:rsidR="0021795A" w:rsidRPr="00477CD5" w:rsidRDefault="0021795A" w:rsidP="00082464">
      <w:pPr>
        <w:spacing w:line="560" w:lineRule="atLeast"/>
        <w:ind w:firstLineChars="200" w:firstLine="600"/>
        <w:rPr>
          <w:rFonts w:ascii="仿宋_GB2312" w:eastAsia="仿宋_GB2312" w:hAnsi="仿宋"/>
          <w:sz w:val="30"/>
          <w:szCs w:val="30"/>
        </w:rPr>
      </w:pPr>
    </w:p>
    <w:p w:rsidR="00D20D25" w:rsidRPr="00477CD5" w:rsidRDefault="00100BD3" w:rsidP="000B5298">
      <w:pPr>
        <w:snapToGrid w:val="0"/>
        <w:spacing w:line="560" w:lineRule="atLeast"/>
        <w:jc w:val="left"/>
        <w:rPr>
          <w:rFonts w:ascii="黑体" w:eastAsia="黑体" w:hAnsi="仿宋"/>
          <w:sz w:val="30"/>
          <w:szCs w:val="30"/>
        </w:rPr>
      </w:pPr>
      <w:r w:rsidRPr="00477CD5">
        <w:rPr>
          <w:rFonts w:ascii="黑体" w:eastAsia="黑体" w:hAnsi="仿宋" w:hint="eastAsia"/>
          <w:b/>
          <w:sz w:val="30"/>
          <w:szCs w:val="30"/>
        </w:rPr>
        <w:t>十五</w:t>
      </w:r>
      <w:r w:rsidR="00D20D25" w:rsidRPr="00477CD5">
        <w:rPr>
          <w:rFonts w:ascii="黑体" w:eastAsia="黑体" w:hAnsi="仿宋" w:hint="eastAsia"/>
          <w:b/>
          <w:sz w:val="30"/>
          <w:szCs w:val="30"/>
        </w:rPr>
        <w:t>、经费</w:t>
      </w:r>
      <w:r w:rsidRPr="00477CD5">
        <w:rPr>
          <w:rFonts w:ascii="黑体" w:eastAsia="黑体" w:hAnsi="仿宋" w:hint="eastAsia"/>
          <w:b/>
          <w:sz w:val="30"/>
          <w:szCs w:val="30"/>
        </w:rPr>
        <w:t>概算</w:t>
      </w:r>
    </w:p>
    <w:tbl>
      <w:tblPr>
        <w:tblW w:w="4904" w:type="pct"/>
        <w:tblInd w:w="10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20" w:firstRow="1" w:lastRow="0" w:firstColumn="0" w:lastColumn="0" w:noHBand="0" w:noVBand="0"/>
      </w:tblPr>
      <w:tblGrid>
        <w:gridCol w:w="1386"/>
        <w:gridCol w:w="2868"/>
        <w:gridCol w:w="1154"/>
        <w:gridCol w:w="3978"/>
      </w:tblGrid>
      <w:tr w:rsidR="00281EC3" w:rsidRPr="00477CD5" w:rsidTr="00281EC3">
        <w:trPr>
          <w:trHeight w:val="624"/>
        </w:trPr>
        <w:tc>
          <w:tcPr>
            <w:tcW w:w="738" w:type="pct"/>
            <w:tcBorders>
              <w:bottom w:val="single" w:sz="18" w:space="0" w:color="4F81BD"/>
            </w:tcBorders>
            <w:vAlign w:val="center"/>
          </w:tcPr>
          <w:p w:rsidR="00281EC3" w:rsidRPr="00477CD5" w:rsidRDefault="00281EC3"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费用类别</w:t>
            </w:r>
          </w:p>
        </w:tc>
        <w:tc>
          <w:tcPr>
            <w:tcW w:w="1528" w:type="pct"/>
            <w:tcBorders>
              <w:bottom w:val="single" w:sz="18" w:space="0" w:color="4F81BD"/>
            </w:tcBorders>
            <w:vAlign w:val="center"/>
          </w:tcPr>
          <w:p w:rsidR="00281EC3" w:rsidRPr="00477CD5" w:rsidRDefault="00281EC3"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项   目</w:t>
            </w:r>
          </w:p>
        </w:tc>
        <w:tc>
          <w:tcPr>
            <w:tcW w:w="615" w:type="pct"/>
            <w:tcBorders>
              <w:bottom w:val="single" w:sz="18" w:space="0" w:color="4F81BD"/>
            </w:tcBorders>
            <w:vAlign w:val="center"/>
          </w:tcPr>
          <w:p w:rsidR="00281EC3" w:rsidRPr="00477CD5" w:rsidRDefault="00281EC3"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金  额</w:t>
            </w:r>
          </w:p>
          <w:p w:rsidR="00281EC3" w:rsidRPr="00477CD5" w:rsidRDefault="00281EC3"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（万元）</w:t>
            </w:r>
          </w:p>
        </w:tc>
        <w:tc>
          <w:tcPr>
            <w:tcW w:w="2119" w:type="pct"/>
            <w:tcBorders>
              <w:bottom w:val="single" w:sz="18" w:space="0" w:color="4F81BD"/>
            </w:tcBorders>
            <w:vAlign w:val="center"/>
          </w:tcPr>
          <w:p w:rsidR="00281EC3" w:rsidRPr="00477CD5" w:rsidRDefault="00281EC3"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说   明</w:t>
            </w:r>
          </w:p>
        </w:tc>
      </w:tr>
      <w:tr w:rsidR="00281EC3" w:rsidRPr="00477CD5" w:rsidTr="00281EC3">
        <w:trPr>
          <w:trHeight w:val="624"/>
        </w:trPr>
        <w:tc>
          <w:tcPr>
            <w:tcW w:w="738" w:type="pct"/>
            <w:vMerge w:val="restar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赛</w:t>
            </w:r>
          </w:p>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项</w:t>
            </w:r>
          </w:p>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组</w:t>
            </w:r>
          </w:p>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织</w:t>
            </w:r>
          </w:p>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预</w:t>
            </w:r>
          </w:p>
          <w:p w:rsidR="00281EC3" w:rsidRPr="00477CD5" w:rsidRDefault="00281EC3" w:rsidP="00B60309">
            <w:pPr>
              <w:pStyle w:val="ab"/>
              <w:spacing w:before="0" w:after="0" w:line="0" w:lineRule="atLeast"/>
              <w:rPr>
                <w:rFonts w:ascii="仿宋_GB2312" w:eastAsia="仿宋_GB2312" w:hAnsi="仿宋" w:cs="宋体"/>
                <w:kern w:val="2"/>
                <w:sz w:val="24"/>
                <w:szCs w:val="24"/>
              </w:rPr>
            </w:pPr>
            <w:r w:rsidRPr="00477CD5">
              <w:rPr>
                <w:rFonts w:ascii="仿宋_GB2312" w:eastAsia="仿宋_GB2312" w:hAnsi="仿宋" w:cs="宋体" w:hint="eastAsia"/>
                <w:b w:val="0"/>
                <w:kern w:val="2"/>
                <w:sz w:val="24"/>
                <w:szCs w:val="24"/>
              </w:rPr>
              <w:t>算</w:t>
            </w:r>
          </w:p>
        </w:tc>
        <w:tc>
          <w:tcPr>
            <w:tcW w:w="1528"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赛项企业合作费</w:t>
            </w:r>
          </w:p>
        </w:tc>
        <w:tc>
          <w:tcPr>
            <w:tcW w:w="615" w:type="pct"/>
            <w:vAlign w:val="center"/>
          </w:tcPr>
          <w:p w:rsidR="00281EC3" w:rsidRPr="00477CD5" w:rsidRDefault="00281EC3"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60</w:t>
            </w:r>
          </w:p>
        </w:tc>
        <w:tc>
          <w:tcPr>
            <w:tcW w:w="2119" w:type="pct"/>
            <w:vAlign w:val="center"/>
          </w:tcPr>
          <w:p w:rsidR="00281EC3" w:rsidRPr="00477CD5" w:rsidRDefault="00281EC3" w:rsidP="00B60309">
            <w:pPr>
              <w:pStyle w:val="ab"/>
              <w:spacing w:before="0" w:after="0" w:line="0" w:lineRule="atLeast"/>
              <w:jc w:val="both"/>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包含竞赛方案研讨会议、竞赛试题开发、裁判培训费、各通知文档赛题的印刷、裁判费、用餐费、奖品、服装、宣传材料制作、纸、墨盒等</w:t>
            </w:r>
          </w:p>
        </w:tc>
      </w:tr>
      <w:tr w:rsidR="00281EC3" w:rsidRPr="00477CD5" w:rsidTr="00281EC3">
        <w:trPr>
          <w:trHeight w:val="624"/>
        </w:trPr>
        <w:tc>
          <w:tcPr>
            <w:tcW w:w="738" w:type="pct"/>
            <w:vMerge/>
            <w:shd w:val="clear" w:color="auto" w:fill="D3DFEE"/>
          </w:tcPr>
          <w:p w:rsidR="00281EC3" w:rsidRPr="00477CD5" w:rsidRDefault="00281EC3" w:rsidP="00B60309">
            <w:pPr>
              <w:pStyle w:val="ab"/>
              <w:spacing w:before="0" w:after="0" w:line="0" w:lineRule="atLeast"/>
              <w:rPr>
                <w:rFonts w:ascii="仿宋_GB2312" w:eastAsia="仿宋_GB2312" w:hAnsi="仿宋" w:cs="宋体"/>
                <w:kern w:val="2"/>
                <w:sz w:val="24"/>
                <w:szCs w:val="24"/>
              </w:rPr>
            </w:pPr>
          </w:p>
        </w:tc>
        <w:tc>
          <w:tcPr>
            <w:tcW w:w="1528"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场地布置</w:t>
            </w:r>
          </w:p>
        </w:tc>
        <w:tc>
          <w:tcPr>
            <w:tcW w:w="615"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2</w:t>
            </w:r>
          </w:p>
        </w:tc>
        <w:tc>
          <w:tcPr>
            <w:tcW w:w="2119"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根据比赛要求布置场地</w:t>
            </w:r>
          </w:p>
        </w:tc>
      </w:tr>
      <w:tr w:rsidR="00281EC3" w:rsidRPr="00477CD5" w:rsidTr="00281EC3">
        <w:trPr>
          <w:trHeight w:val="624"/>
        </w:trPr>
        <w:tc>
          <w:tcPr>
            <w:tcW w:w="738" w:type="pct"/>
            <w:vMerge/>
          </w:tcPr>
          <w:p w:rsidR="00281EC3" w:rsidRPr="00477CD5" w:rsidRDefault="00281EC3" w:rsidP="00B60309">
            <w:pPr>
              <w:pStyle w:val="ab"/>
              <w:spacing w:before="0" w:after="0" w:line="0" w:lineRule="atLeast"/>
              <w:rPr>
                <w:rFonts w:ascii="仿宋_GB2312" w:eastAsia="仿宋_GB2312" w:hAnsi="仿宋" w:cs="宋体"/>
                <w:kern w:val="2"/>
                <w:sz w:val="24"/>
                <w:szCs w:val="24"/>
              </w:rPr>
            </w:pPr>
          </w:p>
        </w:tc>
        <w:tc>
          <w:tcPr>
            <w:tcW w:w="1528"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大赛设备、大赛套件</w:t>
            </w:r>
          </w:p>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及辅助器材</w:t>
            </w:r>
          </w:p>
        </w:tc>
        <w:tc>
          <w:tcPr>
            <w:tcW w:w="615" w:type="pct"/>
            <w:vAlign w:val="center"/>
          </w:tcPr>
          <w:p w:rsidR="00281EC3" w:rsidRPr="00477CD5" w:rsidRDefault="00580E15"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40</w:t>
            </w:r>
          </w:p>
        </w:tc>
        <w:tc>
          <w:tcPr>
            <w:tcW w:w="2119"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按照</w:t>
            </w:r>
            <w:r w:rsidR="00100BD3" w:rsidRPr="00477CD5">
              <w:rPr>
                <w:rFonts w:ascii="仿宋_GB2312" w:eastAsia="仿宋_GB2312" w:hAnsi="仿宋" w:cs="宋体" w:hint="eastAsia"/>
                <w:b w:val="0"/>
                <w:kern w:val="2"/>
                <w:sz w:val="24"/>
                <w:szCs w:val="24"/>
              </w:rPr>
              <w:t>8</w:t>
            </w:r>
            <w:r w:rsidRPr="00477CD5">
              <w:rPr>
                <w:rFonts w:ascii="仿宋_GB2312" w:eastAsia="仿宋_GB2312" w:hAnsi="仿宋" w:cs="宋体" w:hint="eastAsia"/>
                <w:b w:val="0"/>
                <w:kern w:val="2"/>
                <w:sz w:val="24"/>
                <w:szCs w:val="24"/>
              </w:rPr>
              <w:t>０个队计算，大赛设备、赛题套件及耗材费用</w:t>
            </w:r>
          </w:p>
        </w:tc>
      </w:tr>
      <w:tr w:rsidR="00281EC3" w:rsidRPr="00477CD5" w:rsidTr="00281EC3">
        <w:trPr>
          <w:trHeight w:val="624"/>
        </w:trPr>
        <w:tc>
          <w:tcPr>
            <w:tcW w:w="738" w:type="pct"/>
            <w:vMerge/>
            <w:shd w:val="clear" w:color="auto" w:fill="D3DFEE"/>
          </w:tcPr>
          <w:p w:rsidR="00281EC3" w:rsidRPr="00477CD5" w:rsidRDefault="00281EC3" w:rsidP="00B60309">
            <w:pPr>
              <w:pStyle w:val="ab"/>
              <w:spacing w:before="0" w:after="0" w:line="0" w:lineRule="atLeast"/>
              <w:rPr>
                <w:rFonts w:ascii="仿宋_GB2312" w:eastAsia="仿宋_GB2312" w:hAnsi="仿宋" w:cs="宋体"/>
                <w:kern w:val="2"/>
                <w:sz w:val="24"/>
                <w:szCs w:val="24"/>
              </w:rPr>
            </w:pPr>
          </w:p>
        </w:tc>
        <w:tc>
          <w:tcPr>
            <w:tcW w:w="1528"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设备运输、安装、调试</w:t>
            </w:r>
          </w:p>
        </w:tc>
        <w:tc>
          <w:tcPr>
            <w:tcW w:w="615"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3</w:t>
            </w:r>
          </w:p>
        </w:tc>
        <w:tc>
          <w:tcPr>
            <w:tcW w:w="2119"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比赛设备运输及安装等</w:t>
            </w:r>
          </w:p>
        </w:tc>
      </w:tr>
      <w:tr w:rsidR="00281EC3" w:rsidRPr="00477CD5" w:rsidTr="00281EC3">
        <w:trPr>
          <w:trHeight w:val="624"/>
        </w:trPr>
        <w:tc>
          <w:tcPr>
            <w:tcW w:w="738" w:type="pct"/>
            <w:vMerge/>
            <w:tcBorders>
              <w:bottom w:val="single" w:sz="4" w:space="0" w:color="auto"/>
            </w:tcBorders>
          </w:tcPr>
          <w:p w:rsidR="00281EC3" w:rsidRPr="00477CD5" w:rsidRDefault="00281EC3" w:rsidP="00B60309">
            <w:pPr>
              <w:pStyle w:val="ab"/>
              <w:spacing w:before="0" w:after="0" w:line="0" w:lineRule="atLeast"/>
              <w:rPr>
                <w:rFonts w:ascii="仿宋_GB2312" w:eastAsia="仿宋_GB2312" w:hAnsi="仿宋" w:cs="宋体"/>
                <w:kern w:val="2"/>
                <w:sz w:val="24"/>
                <w:szCs w:val="24"/>
              </w:rPr>
            </w:pPr>
          </w:p>
        </w:tc>
        <w:tc>
          <w:tcPr>
            <w:tcW w:w="1528"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现场技术支持</w:t>
            </w:r>
          </w:p>
        </w:tc>
        <w:tc>
          <w:tcPr>
            <w:tcW w:w="615" w:type="pct"/>
            <w:vAlign w:val="center"/>
          </w:tcPr>
          <w:p w:rsidR="00281EC3" w:rsidRPr="00477CD5" w:rsidRDefault="00281EC3"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1</w:t>
            </w:r>
          </w:p>
        </w:tc>
        <w:tc>
          <w:tcPr>
            <w:tcW w:w="2119"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竞赛现场支持</w:t>
            </w:r>
          </w:p>
        </w:tc>
      </w:tr>
      <w:tr w:rsidR="00281EC3" w:rsidRPr="00477CD5" w:rsidTr="00281EC3">
        <w:trPr>
          <w:trHeight w:val="624"/>
        </w:trPr>
        <w:tc>
          <w:tcPr>
            <w:tcW w:w="738" w:type="pct"/>
            <w:vMerge/>
            <w:shd w:val="clear" w:color="auto" w:fill="D3DFEE"/>
          </w:tcPr>
          <w:p w:rsidR="00281EC3" w:rsidRPr="00477CD5" w:rsidRDefault="00281EC3" w:rsidP="00B60309">
            <w:pPr>
              <w:pStyle w:val="ab"/>
              <w:spacing w:before="0" w:after="0" w:line="0" w:lineRule="atLeast"/>
              <w:rPr>
                <w:rFonts w:ascii="仿宋_GB2312" w:eastAsia="仿宋_GB2312" w:hAnsi="仿宋" w:cs="宋体"/>
                <w:kern w:val="2"/>
                <w:sz w:val="24"/>
                <w:szCs w:val="24"/>
              </w:rPr>
            </w:pPr>
          </w:p>
        </w:tc>
        <w:tc>
          <w:tcPr>
            <w:tcW w:w="1528"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预留资金</w:t>
            </w:r>
          </w:p>
        </w:tc>
        <w:tc>
          <w:tcPr>
            <w:tcW w:w="615"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2</w:t>
            </w:r>
          </w:p>
        </w:tc>
        <w:tc>
          <w:tcPr>
            <w:tcW w:w="2119" w:type="pct"/>
            <w:shd w:val="clear" w:color="auto" w:fill="D3DFEE"/>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处理赛事突发事件和上述费用的补充</w:t>
            </w:r>
          </w:p>
        </w:tc>
      </w:tr>
      <w:tr w:rsidR="00281EC3" w:rsidRPr="00477CD5" w:rsidTr="00281EC3">
        <w:trPr>
          <w:trHeight w:val="624"/>
        </w:trPr>
        <w:tc>
          <w:tcPr>
            <w:tcW w:w="738" w:type="pct"/>
            <w:vMerge/>
            <w:tcBorders>
              <w:bottom w:val="single" w:sz="4" w:space="0" w:color="auto"/>
            </w:tcBorders>
          </w:tcPr>
          <w:p w:rsidR="00281EC3" w:rsidRPr="00477CD5" w:rsidRDefault="00281EC3" w:rsidP="00B60309">
            <w:pPr>
              <w:pStyle w:val="ab"/>
              <w:spacing w:before="0" w:after="0" w:line="0" w:lineRule="atLeast"/>
              <w:rPr>
                <w:rFonts w:ascii="仿宋_GB2312" w:eastAsia="仿宋_GB2312" w:hAnsi="仿宋" w:cs="宋体"/>
                <w:kern w:val="2"/>
                <w:sz w:val="24"/>
                <w:szCs w:val="24"/>
              </w:rPr>
            </w:pPr>
          </w:p>
        </w:tc>
        <w:tc>
          <w:tcPr>
            <w:tcW w:w="1528"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r w:rsidRPr="00477CD5">
              <w:rPr>
                <w:rFonts w:ascii="仿宋_GB2312" w:eastAsia="仿宋_GB2312" w:hAnsi="仿宋" w:cs="宋体" w:hint="eastAsia"/>
                <w:b w:val="0"/>
                <w:kern w:val="2"/>
                <w:sz w:val="24"/>
                <w:szCs w:val="24"/>
              </w:rPr>
              <w:t>合计</w:t>
            </w:r>
          </w:p>
        </w:tc>
        <w:tc>
          <w:tcPr>
            <w:tcW w:w="615" w:type="pct"/>
            <w:vAlign w:val="center"/>
          </w:tcPr>
          <w:p w:rsidR="00281EC3" w:rsidRPr="00477CD5" w:rsidRDefault="00580E15" w:rsidP="00B60309">
            <w:pPr>
              <w:pStyle w:val="ab"/>
              <w:spacing w:before="0" w:after="0" w:line="0" w:lineRule="atLeast"/>
              <w:rPr>
                <w:rFonts w:ascii="仿宋_GB2312" w:eastAsia="仿宋_GB2312" w:hAnsi="仿宋" w:cs="Calibri"/>
                <w:b w:val="0"/>
                <w:kern w:val="2"/>
                <w:sz w:val="24"/>
                <w:szCs w:val="24"/>
              </w:rPr>
            </w:pPr>
            <w:r w:rsidRPr="00477CD5">
              <w:rPr>
                <w:rFonts w:ascii="仿宋_GB2312" w:eastAsia="仿宋_GB2312" w:hAnsi="仿宋" w:cs="Calibri" w:hint="eastAsia"/>
                <w:b w:val="0"/>
                <w:kern w:val="2"/>
                <w:sz w:val="24"/>
                <w:szCs w:val="24"/>
              </w:rPr>
              <w:t>108</w:t>
            </w:r>
          </w:p>
        </w:tc>
        <w:tc>
          <w:tcPr>
            <w:tcW w:w="2119" w:type="pct"/>
            <w:vAlign w:val="center"/>
          </w:tcPr>
          <w:p w:rsidR="00281EC3" w:rsidRPr="00477CD5" w:rsidRDefault="00281EC3" w:rsidP="00B60309">
            <w:pPr>
              <w:pStyle w:val="ab"/>
              <w:spacing w:before="0" w:after="0" w:line="0" w:lineRule="atLeast"/>
              <w:rPr>
                <w:rFonts w:ascii="仿宋_GB2312" w:eastAsia="仿宋_GB2312" w:hAnsi="仿宋" w:cs="宋体"/>
                <w:b w:val="0"/>
                <w:kern w:val="2"/>
                <w:sz w:val="24"/>
                <w:szCs w:val="24"/>
              </w:rPr>
            </w:pPr>
          </w:p>
        </w:tc>
      </w:tr>
      <w:tr w:rsidR="00281EC3" w:rsidRPr="00477CD5" w:rsidTr="00281EC3">
        <w:trPr>
          <w:trHeight w:val="624"/>
        </w:trPr>
        <w:tc>
          <w:tcPr>
            <w:tcW w:w="2266" w:type="pct"/>
            <w:gridSpan w:val="2"/>
            <w:vAlign w:val="center"/>
          </w:tcPr>
          <w:p w:rsidR="00281EC3" w:rsidRPr="00477CD5" w:rsidRDefault="00281EC3"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总计（元）</w:t>
            </w:r>
          </w:p>
        </w:tc>
        <w:tc>
          <w:tcPr>
            <w:tcW w:w="2734" w:type="pct"/>
            <w:gridSpan w:val="2"/>
            <w:vAlign w:val="center"/>
          </w:tcPr>
          <w:p w:rsidR="00281EC3" w:rsidRPr="00477CD5" w:rsidRDefault="00580E15" w:rsidP="00B60309">
            <w:pPr>
              <w:pStyle w:val="ab"/>
              <w:spacing w:before="0" w:after="0" w:line="0" w:lineRule="atLeast"/>
              <w:rPr>
                <w:rFonts w:ascii="仿宋_GB2312" w:eastAsia="仿宋_GB2312" w:hAnsi="仿宋" w:cs="宋体"/>
                <w:bCs w:val="0"/>
                <w:kern w:val="2"/>
                <w:sz w:val="24"/>
                <w:szCs w:val="24"/>
              </w:rPr>
            </w:pPr>
            <w:r w:rsidRPr="00477CD5">
              <w:rPr>
                <w:rFonts w:ascii="仿宋_GB2312" w:eastAsia="仿宋_GB2312" w:hAnsi="仿宋" w:cs="宋体" w:hint="eastAsia"/>
                <w:bCs w:val="0"/>
                <w:kern w:val="2"/>
                <w:sz w:val="24"/>
                <w:szCs w:val="24"/>
              </w:rPr>
              <w:t>108</w:t>
            </w:r>
            <w:r w:rsidR="00281EC3" w:rsidRPr="00477CD5">
              <w:rPr>
                <w:rFonts w:ascii="仿宋_GB2312" w:eastAsia="仿宋_GB2312" w:hAnsi="仿宋" w:cs="宋体" w:hint="eastAsia"/>
                <w:bCs w:val="0"/>
                <w:kern w:val="2"/>
                <w:sz w:val="24"/>
                <w:szCs w:val="24"/>
              </w:rPr>
              <w:t>万</w:t>
            </w:r>
          </w:p>
        </w:tc>
      </w:tr>
    </w:tbl>
    <w:p w:rsidR="00775E8D" w:rsidRPr="00477CD5" w:rsidRDefault="00775E8D" w:rsidP="000B5298">
      <w:pPr>
        <w:snapToGrid w:val="0"/>
        <w:spacing w:line="560" w:lineRule="atLeast"/>
        <w:jc w:val="left"/>
        <w:rPr>
          <w:rFonts w:ascii="黑体" w:eastAsia="黑体" w:hAnsi="仿宋"/>
          <w:b/>
          <w:sz w:val="36"/>
          <w:szCs w:val="36"/>
        </w:rPr>
      </w:pPr>
    </w:p>
    <w:p w:rsidR="006A7907" w:rsidRPr="00477CD5" w:rsidRDefault="00100BD3" w:rsidP="006A7907">
      <w:pPr>
        <w:snapToGrid w:val="0"/>
        <w:spacing w:line="560" w:lineRule="atLeast"/>
        <w:jc w:val="left"/>
        <w:rPr>
          <w:rFonts w:ascii="黑体" w:eastAsia="黑体" w:hAnsi="仿宋"/>
          <w:sz w:val="30"/>
          <w:szCs w:val="30"/>
        </w:rPr>
      </w:pPr>
      <w:r w:rsidRPr="00477CD5">
        <w:rPr>
          <w:rFonts w:ascii="黑体" w:eastAsia="黑体" w:hAnsi="仿宋" w:hint="eastAsia"/>
          <w:b/>
          <w:sz w:val="30"/>
          <w:szCs w:val="30"/>
        </w:rPr>
        <w:t>十六</w:t>
      </w:r>
      <w:r w:rsidR="006A7907" w:rsidRPr="00477CD5">
        <w:rPr>
          <w:rFonts w:ascii="黑体" w:eastAsia="黑体" w:hAnsi="仿宋" w:hint="eastAsia"/>
          <w:b/>
          <w:sz w:val="30"/>
          <w:szCs w:val="30"/>
        </w:rPr>
        <w:t>、比赛组织与管理</w:t>
      </w:r>
    </w:p>
    <w:p w:rsidR="006A7907" w:rsidRPr="00477CD5" w:rsidRDefault="006A790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lastRenderedPageBreak/>
        <w:t>设立赛项执行委员会，负责整个比赛的组织与管理。</w:t>
      </w:r>
    </w:p>
    <w:p w:rsidR="006A7907" w:rsidRPr="00477CD5" w:rsidRDefault="006A790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1、设执行委员会主任（总指挥）一名 、副主任（副总指挥）二名，负责赛项若干事宜的总体协调。</w:t>
      </w:r>
    </w:p>
    <w:p w:rsidR="006A7907" w:rsidRPr="00477CD5" w:rsidRDefault="006A790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2、设赛项办公室：组长一名，组员若干，负责支持执行委员会主任、副主任决策的落实与监督。</w:t>
      </w:r>
    </w:p>
    <w:p w:rsidR="006A7907" w:rsidRPr="00477CD5" w:rsidRDefault="006A790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3、设立仲裁组：组长一名、组员若干，负责赛项的仲裁工作。</w:t>
      </w:r>
    </w:p>
    <w:p w:rsidR="00AC4D3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4、设立监督组：组长一名、组员若干，负责赛项的监督工作。</w:t>
      </w:r>
    </w:p>
    <w:p w:rsidR="00AC4D37" w:rsidRPr="00477CD5" w:rsidRDefault="00AC4D37" w:rsidP="00082464">
      <w:pPr>
        <w:snapToGrid w:val="0"/>
        <w:spacing w:line="560" w:lineRule="exact"/>
        <w:ind w:firstLineChars="200" w:firstLine="600"/>
        <w:rPr>
          <w:rFonts w:ascii="仿宋_GB2312" w:eastAsia="仿宋_GB2312" w:hAnsi="仿宋" w:cs="Arial"/>
          <w:sz w:val="30"/>
          <w:szCs w:val="30"/>
        </w:rPr>
      </w:pPr>
    </w:p>
    <w:p w:rsidR="006A790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5</w:t>
      </w:r>
      <w:r w:rsidR="006A7907" w:rsidRPr="00477CD5">
        <w:rPr>
          <w:rFonts w:ascii="仿宋_GB2312" w:eastAsia="仿宋_GB2312" w:hAnsi="仿宋" w:cs="Arial" w:hint="eastAsia"/>
          <w:sz w:val="30"/>
          <w:szCs w:val="30"/>
        </w:rPr>
        <w:t>、下设立裁判组：裁判长一名、裁判若干，负责赛项的裁判工作。</w:t>
      </w:r>
    </w:p>
    <w:p w:rsidR="006A790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6</w:t>
      </w:r>
      <w:r w:rsidR="006A7907" w:rsidRPr="00477CD5">
        <w:rPr>
          <w:rFonts w:ascii="仿宋_GB2312" w:eastAsia="仿宋_GB2312" w:hAnsi="仿宋" w:cs="Arial" w:hint="eastAsia"/>
          <w:sz w:val="30"/>
          <w:szCs w:val="30"/>
        </w:rPr>
        <w:t>、设现场赛务组：组长一名，组员若干，负责赛场场地内设备及人员管理。</w:t>
      </w:r>
    </w:p>
    <w:p w:rsidR="006A790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7</w:t>
      </w:r>
      <w:r w:rsidR="006A7907" w:rsidRPr="00477CD5">
        <w:rPr>
          <w:rFonts w:ascii="仿宋_GB2312" w:eastAsia="仿宋_GB2312" w:hAnsi="仿宋" w:cs="Arial" w:hint="eastAsia"/>
          <w:sz w:val="30"/>
          <w:szCs w:val="30"/>
        </w:rPr>
        <w:t>、安保组：组长一名，组员若干，负责赛场及周边的安保工作。</w:t>
      </w:r>
    </w:p>
    <w:p w:rsidR="006A790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8</w:t>
      </w:r>
      <w:r w:rsidR="006A7907" w:rsidRPr="00477CD5">
        <w:rPr>
          <w:rFonts w:ascii="仿宋_GB2312" w:eastAsia="仿宋_GB2312" w:hAnsi="仿宋" w:cs="Arial" w:hint="eastAsia"/>
          <w:sz w:val="30"/>
          <w:szCs w:val="30"/>
        </w:rPr>
        <w:t>、秘书组：组长一名，组员若干，负责撰文等文案工作。</w:t>
      </w:r>
    </w:p>
    <w:p w:rsidR="006A790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9</w:t>
      </w:r>
      <w:r w:rsidR="006A7907" w:rsidRPr="00477CD5">
        <w:rPr>
          <w:rFonts w:ascii="仿宋_GB2312" w:eastAsia="仿宋_GB2312" w:hAnsi="仿宋" w:cs="Arial" w:hint="eastAsia"/>
          <w:sz w:val="30"/>
          <w:szCs w:val="30"/>
        </w:rPr>
        <w:t>、宣传组：组长一名，组员若干，负责赛项宣传等联系工作。</w:t>
      </w:r>
    </w:p>
    <w:p w:rsidR="006A7907" w:rsidRPr="00477CD5" w:rsidRDefault="00AC4D37" w:rsidP="00082464">
      <w:pPr>
        <w:snapToGrid w:val="0"/>
        <w:spacing w:line="560" w:lineRule="exact"/>
        <w:ind w:firstLineChars="200" w:firstLine="600"/>
        <w:rPr>
          <w:rFonts w:ascii="仿宋_GB2312" w:eastAsia="仿宋_GB2312" w:hAnsi="仿宋" w:cs="Arial"/>
          <w:sz w:val="30"/>
          <w:szCs w:val="30"/>
        </w:rPr>
      </w:pPr>
      <w:r w:rsidRPr="00477CD5">
        <w:rPr>
          <w:rFonts w:ascii="仿宋_GB2312" w:eastAsia="仿宋_GB2312" w:hAnsi="仿宋" w:cs="Arial" w:hint="eastAsia"/>
          <w:sz w:val="30"/>
          <w:szCs w:val="30"/>
        </w:rPr>
        <w:t>10</w:t>
      </w:r>
      <w:r w:rsidR="006A7907" w:rsidRPr="00477CD5">
        <w:rPr>
          <w:rFonts w:ascii="仿宋_GB2312" w:eastAsia="仿宋_GB2312" w:hAnsi="仿宋" w:cs="Arial" w:hint="eastAsia"/>
          <w:sz w:val="30"/>
          <w:szCs w:val="30"/>
        </w:rPr>
        <w:t>、设计组：组长一名，组员若干，负责赛项场地、布展等工作。</w:t>
      </w:r>
    </w:p>
    <w:p w:rsidR="006A7907" w:rsidRPr="00477CD5" w:rsidRDefault="00AC4D37" w:rsidP="00082464">
      <w:pPr>
        <w:snapToGrid w:val="0"/>
        <w:spacing w:line="560" w:lineRule="atLeast"/>
        <w:ind w:firstLineChars="200" w:firstLine="600"/>
        <w:jc w:val="left"/>
        <w:rPr>
          <w:rFonts w:ascii="仿宋_GB2312" w:eastAsia="仿宋_GB2312" w:hAnsi="仿宋" w:cs="Arial"/>
          <w:sz w:val="30"/>
          <w:szCs w:val="30"/>
        </w:rPr>
      </w:pPr>
      <w:r w:rsidRPr="00477CD5">
        <w:rPr>
          <w:rFonts w:ascii="仿宋_GB2312" w:eastAsia="仿宋_GB2312" w:hAnsi="仿宋" w:cs="Arial" w:hint="eastAsia"/>
          <w:sz w:val="30"/>
          <w:szCs w:val="30"/>
        </w:rPr>
        <w:t>11</w:t>
      </w:r>
      <w:r w:rsidR="006A7907" w:rsidRPr="00477CD5">
        <w:rPr>
          <w:rFonts w:ascii="仿宋_GB2312" w:eastAsia="仿宋_GB2312" w:hAnsi="仿宋" w:cs="Arial" w:hint="eastAsia"/>
          <w:sz w:val="30"/>
          <w:szCs w:val="30"/>
        </w:rPr>
        <w:t>、后勤保障组：组长一名，组员若干，负责住宿、饮食、交通等保障工作。</w:t>
      </w:r>
    </w:p>
    <w:p w:rsidR="00156E65" w:rsidRPr="00477CD5" w:rsidRDefault="00156E65" w:rsidP="000B5298">
      <w:pPr>
        <w:spacing w:line="560" w:lineRule="atLeast"/>
        <w:rPr>
          <w:rFonts w:ascii="仿宋_GB2312" w:eastAsia="仿宋_GB2312" w:hAnsi="仿宋"/>
          <w:sz w:val="30"/>
          <w:szCs w:val="30"/>
        </w:rPr>
      </w:pPr>
    </w:p>
    <w:p w:rsidR="00156E65" w:rsidRPr="00477CD5" w:rsidRDefault="00A339C4" w:rsidP="000B5298">
      <w:pPr>
        <w:snapToGrid w:val="0"/>
        <w:spacing w:line="560" w:lineRule="atLeast"/>
        <w:jc w:val="left"/>
        <w:rPr>
          <w:rFonts w:ascii="黑体" w:eastAsia="黑体" w:hAnsi="仿宋"/>
          <w:sz w:val="30"/>
          <w:szCs w:val="30"/>
        </w:rPr>
      </w:pPr>
      <w:r w:rsidRPr="00477CD5">
        <w:rPr>
          <w:rFonts w:ascii="黑体" w:eastAsia="黑体" w:hAnsi="仿宋" w:hint="eastAsia"/>
          <w:b/>
          <w:sz w:val="30"/>
          <w:szCs w:val="30"/>
        </w:rPr>
        <w:t>十七</w:t>
      </w:r>
      <w:r w:rsidR="00156E65" w:rsidRPr="00477CD5">
        <w:rPr>
          <w:rFonts w:ascii="黑体" w:eastAsia="黑体" w:hAnsi="仿宋" w:hint="eastAsia"/>
          <w:b/>
          <w:sz w:val="30"/>
          <w:szCs w:val="30"/>
        </w:rPr>
        <w:t>、教学资源转化建设方案</w:t>
      </w:r>
    </w:p>
    <w:p w:rsidR="00281EC3" w:rsidRPr="00477CD5" w:rsidRDefault="00082464" w:rsidP="00082464">
      <w:pPr>
        <w:snapToGrid w:val="0"/>
        <w:spacing w:line="560" w:lineRule="atLeast"/>
        <w:ind w:firstLineChars="200" w:firstLine="602"/>
        <w:contextualSpacing/>
        <w:jc w:val="left"/>
        <w:rPr>
          <w:rFonts w:ascii="仿宋_GB2312" w:eastAsia="仿宋_GB2312" w:hAnsi="仿宋"/>
          <w:b/>
          <w:sz w:val="30"/>
          <w:szCs w:val="30"/>
        </w:rPr>
      </w:pPr>
      <w:r w:rsidRPr="00477CD5">
        <w:rPr>
          <w:rFonts w:ascii="仿宋_GB2312" w:eastAsia="仿宋_GB2312" w:hAnsi="仿宋" w:hint="eastAsia"/>
          <w:b/>
          <w:sz w:val="30"/>
          <w:szCs w:val="30"/>
        </w:rPr>
        <w:t>（一</w:t>
      </w:r>
      <w:r w:rsidR="00281EC3" w:rsidRPr="00477CD5">
        <w:rPr>
          <w:rFonts w:ascii="仿宋_GB2312" w:eastAsia="仿宋_GB2312" w:hAnsi="仿宋" w:hint="eastAsia"/>
          <w:b/>
          <w:sz w:val="30"/>
          <w:szCs w:val="30"/>
        </w:rPr>
        <w:t>）教学资源转化的内容</w:t>
      </w:r>
    </w:p>
    <w:p w:rsidR="008818CD" w:rsidRPr="00477CD5" w:rsidRDefault="00C270C7" w:rsidP="00082464">
      <w:pPr>
        <w:snapToGrid w:val="0"/>
        <w:spacing w:line="560" w:lineRule="atLeast"/>
        <w:ind w:firstLineChars="200" w:firstLine="600"/>
        <w:contextualSpacing/>
        <w:jc w:val="left"/>
        <w:rPr>
          <w:rFonts w:ascii="仿宋_GB2312" w:eastAsia="仿宋_GB2312" w:hAnsi="仿宋"/>
          <w:sz w:val="30"/>
          <w:szCs w:val="30"/>
        </w:rPr>
      </w:pPr>
      <w:r w:rsidRPr="00477CD5">
        <w:rPr>
          <w:rFonts w:ascii="仿宋_GB2312" w:eastAsia="仿宋_GB2312" w:hAnsi="仿宋" w:hint="eastAsia"/>
          <w:sz w:val="30"/>
          <w:szCs w:val="30"/>
        </w:rPr>
        <w:t>本赛项</w:t>
      </w:r>
      <w:r w:rsidR="008818CD" w:rsidRPr="00477CD5">
        <w:rPr>
          <w:rFonts w:ascii="仿宋_GB2312" w:eastAsia="仿宋_GB2312" w:hAnsi="仿宋" w:hint="eastAsia"/>
          <w:sz w:val="30"/>
          <w:szCs w:val="30"/>
        </w:rPr>
        <w:t>以</w:t>
      </w:r>
      <w:r w:rsidRPr="00477CD5">
        <w:rPr>
          <w:rFonts w:ascii="仿宋_GB2312" w:eastAsia="仿宋_GB2312" w:hAnsi="仿宋" w:hint="eastAsia"/>
          <w:sz w:val="30"/>
          <w:szCs w:val="30"/>
        </w:rPr>
        <w:t>智能化、微型化、网络化的工业电子</w:t>
      </w:r>
      <w:r w:rsidR="008818CD" w:rsidRPr="00477CD5">
        <w:rPr>
          <w:rFonts w:ascii="仿宋_GB2312" w:eastAsia="仿宋_GB2312" w:hAnsi="仿宋" w:hint="eastAsia"/>
          <w:sz w:val="30"/>
          <w:szCs w:val="30"/>
        </w:rPr>
        <w:t>产品为载体，全面考察参赛选手在</w:t>
      </w:r>
      <w:r w:rsidRPr="00477CD5">
        <w:rPr>
          <w:rFonts w:ascii="仿宋_GB2312" w:eastAsia="仿宋_GB2312" w:hAnsi="仿宋" w:hint="eastAsia"/>
          <w:sz w:val="30"/>
          <w:szCs w:val="30"/>
        </w:rPr>
        <w:t>现代</w:t>
      </w:r>
      <w:r w:rsidR="008818CD" w:rsidRPr="00477CD5">
        <w:rPr>
          <w:rFonts w:ascii="仿宋_GB2312" w:eastAsia="仿宋_GB2312" w:hAnsi="仿宋" w:hint="eastAsia"/>
          <w:sz w:val="30"/>
          <w:szCs w:val="30"/>
        </w:rPr>
        <w:t>电子产品设计及制作方面的技能和知识点。本赛项实际上是一个基于工作过程的学习情境，可以做为</w:t>
      </w:r>
      <w:r w:rsidRPr="00477CD5">
        <w:rPr>
          <w:rFonts w:ascii="仿宋_GB2312" w:eastAsia="仿宋_GB2312" w:hAnsi="仿宋" w:hint="eastAsia"/>
          <w:sz w:val="30"/>
          <w:szCs w:val="30"/>
        </w:rPr>
        <w:t>智能化</w:t>
      </w:r>
      <w:r w:rsidR="008818CD" w:rsidRPr="00477CD5">
        <w:rPr>
          <w:rFonts w:ascii="仿宋_GB2312" w:eastAsia="仿宋_GB2312" w:hAnsi="仿宋" w:hint="eastAsia"/>
          <w:sz w:val="30"/>
          <w:szCs w:val="30"/>
        </w:rPr>
        <w:t>电子</w:t>
      </w:r>
      <w:r w:rsidRPr="00477CD5">
        <w:rPr>
          <w:rFonts w:ascii="仿宋_GB2312" w:eastAsia="仿宋_GB2312" w:hAnsi="仿宋" w:hint="eastAsia"/>
          <w:sz w:val="30"/>
          <w:szCs w:val="30"/>
        </w:rPr>
        <w:t>产品设计及制作</w:t>
      </w:r>
      <w:r w:rsidR="008818CD" w:rsidRPr="00477CD5">
        <w:rPr>
          <w:rFonts w:ascii="仿宋_GB2312" w:eastAsia="仿宋_GB2312" w:hAnsi="仿宋" w:hint="eastAsia"/>
          <w:sz w:val="30"/>
          <w:szCs w:val="30"/>
        </w:rPr>
        <w:t>的一个</w:t>
      </w:r>
      <w:r w:rsidRPr="00477CD5">
        <w:rPr>
          <w:rFonts w:ascii="仿宋_GB2312" w:eastAsia="仿宋_GB2312" w:hAnsi="仿宋" w:hint="eastAsia"/>
          <w:sz w:val="30"/>
          <w:szCs w:val="30"/>
        </w:rPr>
        <w:t>综合</w:t>
      </w:r>
      <w:r w:rsidR="008818CD" w:rsidRPr="00477CD5">
        <w:rPr>
          <w:rFonts w:ascii="仿宋_GB2312" w:eastAsia="仿宋_GB2312" w:hAnsi="仿宋" w:hint="eastAsia"/>
          <w:sz w:val="30"/>
          <w:szCs w:val="30"/>
        </w:rPr>
        <w:t>教学情境。</w:t>
      </w:r>
    </w:p>
    <w:p w:rsidR="008818CD" w:rsidRPr="00477CD5" w:rsidRDefault="008818CD" w:rsidP="00082464">
      <w:pPr>
        <w:snapToGrid w:val="0"/>
        <w:spacing w:line="560" w:lineRule="atLeast"/>
        <w:ind w:firstLineChars="200" w:firstLine="600"/>
        <w:contextualSpacing/>
        <w:jc w:val="left"/>
        <w:rPr>
          <w:rFonts w:ascii="仿宋_GB2312" w:eastAsia="仿宋_GB2312" w:hAnsi="仿宋"/>
          <w:sz w:val="30"/>
          <w:szCs w:val="30"/>
        </w:rPr>
      </w:pPr>
      <w:r w:rsidRPr="00477CD5">
        <w:rPr>
          <w:rFonts w:ascii="仿宋_GB2312" w:eastAsia="仿宋_GB2312" w:hAnsi="仿宋" w:hint="eastAsia"/>
          <w:sz w:val="30"/>
          <w:szCs w:val="30"/>
        </w:rPr>
        <w:lastRenderedPageBreak/>
        <w:t>我们将以此次赛项为契机，在赛后组织一定数量的参赛学校，以本次大赛的赛题为主要案例，开发电子信息类专业</w:t>
      </w:r>
      <w:r w:rsidR="00C270C7" w:rsidRPr="00477CD5">
        <w:rPr>
          <w:rFonts w:ascii="仿宋_GB2312" w:eastAsia="仿宋_GB2312" w:hAnsi="仿宋" w:hint="eastAsia"/>
          <w:sz w:val="30"/>
          <w:szCs w:val="30"/>
        </w:rPr>
        <w:t>现代电子技术应用方面</w:t>
      </w:r>
      <w:r w:rsidRPr="00477CD5">
        <w:rPr>
          <w:rFonts w:ascii="仿宋_GB2312" w:eastAsia="仿宋_GB2312" w:hAnsi="仿宋" w:hint="eastAsia"/>
          <w:sz w:val="30"/>
          <w:szCs w:val="30"/>
        </w:rPr>
        <w:t>的课程，初步考虑有：</w:t>
      </w:r>
      <w:r w:rsidR="00613C67" w:rsidRPr="00477CD5">
        <w:rPr>
          <w:rFonts w:ascii="仿宋_GB2312" w:eastAsia="仿宋_GB2312" w:hAnsi="仿宋" w:hint="eastAsia"/>
          <w:sz w:val="30"/>
          <w:szCs w:val="30"/>
        </w:rPr>
        <w:t>微处理器技术与应用、现代</w:t>
      </w:r>
      <w:r w:rsidRPr="00477CD5">
        <w:rPr>
          <w:rFonts w:ascii="仿宋_GB2312" w:eastAsia="仿宋_GB2312" w:hAnsi="仿宋" w:hint="eastAsia"/>
          <w:sz w:val="30"/>
          <w:szCs w:val="30"/>
        </w:rPr>
        <w:t>电子</w:t>
      </w:r>
      <w:r w:rsidR="00613C67" w:rsidRPr="00477CD5">
        <w:rPr>
          <w:rFonts w:ascii="仿宋_GB2312" w:eastAsia="仿宋_GB2312" w:hAnsi="仿宋" w:hint="eastAsia"/>
          <w:sz w:val="30"/>
          <w:szCs w:val="30"/>
        </w:rPr>
        <w:t>产品</w:t>
      </w:r>
      <w:r w:rsidR="00C270C7" w:rsidRPr="00477CD5">
        <w:rPr>
          <w:rFonts w:ascii="仿宋_GB2312" w:eastAsia="仿宋_GB2312" w:hAnsi="仿宋" w:hint="eastAsia"/>
          <w:sz w:val="30"/>
          <w:szCs w:val="30"/>
        </w:rPr>
        <w:t>设计及制作</w:t>
      </w:r>
      <w:r w:rsidRPr="00477CD5">
        <w:rPr>
          <w:rFonts w:ascii="仿宋_GB2312" w:eastAsia="仿宋_GB2312" w:hAnsi="仿宋" w:hint="eastAsia"/>
          <w:sz w:val="30"/>
          <w:szCs w:val="30"/>
        </w:rPr>
        <w:t>。</w:t>
      </w:r>
    </w:p>
    <w:p w:rsidR="00281EC3" w:rsidRPr="00477CD5" w:rsidRDefault="00082464" w:rsidP="00082464">
      <w:pPr>
        <w:snapToGrid w:val="0"/>
        <w:spacing w:line="560" w:lineRule="atLeast"/>
        <w:ind w:firstLineChars="196" w:firstLine="590"/>
        <w:contextualSpacing/>
        <w:jc w:val="left"/>
        <w:rPr>
          <w:rFonts w:ascii="仿宋_GB2312" w:eastAsia="仿宋_GB2312" w:hAnsi="仿宋"/>
          <w:b/>
          <w:sz w:val="30"/>
          <w:szCs w:val="30"/>
        </w:rPr>
      </w:pPr>
      <w:r w:rsidRPr="00477CD5">
        <w:rPr>
          <w:rFonts w:ascii="仿宋_GB2312" w:eastAsia="仿宋_GB2312" w:hAnsi="仿宋" w:hint="eastAsia"/>
          <w:b/>
          <w:sz w:val="30"/>
          <w:szCs w:val="30"/>
        </w:rPr>
        <w:t>（二</w:t>
      </w:r>
      <w:r w:rsidR="00281EC3" w:rsidRPr="00477CD5">
        <w:rPr>
          <w:rFonts w:ascii="仿宋_GB2312" w:eastAsia="仿宋_GB2312" w:hAnsi="仿宋" w:hint="eastAsia"/>
          <w:b/>
          <w:sz w:val="30"/>
          <w:szCs w:val="30"/>
        </w:rPr>
        <w:t>）资源转化的组织机构</w:t>
      </w:r>
    </w:p>
    <w:p w:rsidR="00281EC3" w:rsidRPr="00477CD5" w:rsidRDefault="00281EC3" w:rsidP="00082464">
      <w:pPr>
        <w:spacing w:line="560" w:lineRule="atLeast"/>
        <w:ind w:firstLineChars="200" w:firstLine="600"/>
        <w:contextualSpacing/>
        <w:jc w:val="left"/>
        <w:rPr>
          <w:rFonts w:ascii="仿宋_GB2312" w:eastAsia="仿宋_GB2312" w:hAnsi="仿宋"/>
          <w:sz w:val="30"/>
          <w:szCs w:val="30"/>
        </w:rPr>
      </w:pPr>
      <w:r w:rsidRPr="00477CD5">
        <w:rPr>
          <w:rFonts w:ascii="仿宋_GB2312" w:eastAsia="仿宋_GB2312" w:hAnsi="仿宋" w:hint="eastAsia"/>
          <w:sz w:val="30"/>
          <w:szCs w:val="30"/>
        </w:rPr>
        <w:t>由</w:t>
      </w:r>
      <w:r w:rsidR="005172DB" w:rsidRPr="00477CD5">
        <w:rPr>
          <w:rFonts w:ascii="仿宋_GB2312" w:eastAsia="仿宋_GB2312" w:hAnsi="仿宋" w:hint="eastAsia"/>
          <w:sz w:val="30"/>
          <w:szCs w:val="30"/>
        </w:rPr>
        <w:t>全国高等院校计算机基础教育研究会高职高专专业委员会</w:t>
      </w:r>
      <w:r w:rsidRPr="00477CD5">
        <w:rPr>
          <w:rFonts w:ascii="仿宋_GB2312" w:eastAsia="仿宋_GB2312" w:hAnsi="仿宋" w:hint="eastAsia"/>
          <w:sz w:val="30"/>
          <w:szCs w:val="30"/>
        </w:rPr>
        <w:t>组织监督完成赛项资源转化工作，具体参与单位：</w:t>
      </w:r>
    </w:p>
    <w:p w:rsidR="00281EC3" w:rsidRPr="00477CD5" w:rsidRDefault="00281EC3" w:rsidP="00082464">
      <w:pPr>
        <w:spacing w:line="560" w:lineRule="atLeast"/>
        <w:ind w:firstLineChars="250" w:firstLine="750"/>
        <w:contextualSpacing/>
        <w:jc w:val="left"/>
        <w:rPr>
          <w:rFonts w:ascii="仿宋_GB2312" w:eastAsia="仿宋_GB2312" w:hAnsi="仿宋"/>
          <w:sz w:val="30"/>
          <w:szCs w:val="30"/>
        </w:rPr>
      </w:pPr>
      <w:r w:rsidRPr="00477CD5">
        <w:rPr>
          <w:rFonts w:ascii="仿宋_GB2312" w:eastAsia="仿宋_GB2312" w:hAnsi="仿宋" w:hint="eastAsia"/>
          <w:sz w:val="30"/>
          <w:szCs w:val="30"/>
        </w:rPr>
        <w:t>浙江机电职业技术学院</w:t>
      </w:r>
    </w:p>
    <w:p w:rsidR="00281EC3" w:rsidRPr="00477CD5" w:rsidRDefault="00281EC3" w:rsidP="00082464">
      <w:pPr>
        <w:spacing w:line="560" w:lineRule="atLeast"/>
        <w:ind w:firstLineChars="250" w:firstLine="750"/>
        <w:contextualSpacing/>
        <w:jc w:val="left"/>
        <w:rPr>
          <w:rFonts w:ascii="仿宋_GB2312" w:eastAsia="仿宋_GB2312" w:hAnsi="仿宋"/>
          <w:sz w:val="30"/>
          <w:szCs w:val="30"/>
        </w:rPr>
      </w:pPr>
      <w:r w:rsidRPr="00477CD5">
        <w:rPr>
          <w:rFonts w:ascii="仿宋_GB2312" w:eastAsia="仿宋_GB2312" w:hAnsi="仿宋" w:hint="eastAsia"/>
          <w:sz w:val="30"/>
          <w:szCs w:val="30"/>
        </w:rPr>
        <w:t>天津现代职业技术学院</w:t>
      </w:r>
    </w:p>
    <w:p w:rsidR="00281EC3" w:rsidRPr="00477CD5" w:rsidRDefault="00281EC3" w:rsidP="00082464">
      <w:pPr>
        <w:spacing w:line="560" w:lineRule="atLeast"/>
        <w:ind w:firstLineChars="250" w:firstLine="750"/>
        <w:contextualSpacing/>
        <w:jc w:val="left"/>
        <w:rPr>
          <w:rFonts w:ascii="仿宋_GB2312" w:eastAsia="仿宋_GB2312" w:hAnsi="仿宋"/>
          <w:sz w:val="30"/>
          <w:szCs w:val="30"/>
        </w:rPr>
      </w:pPr>
      <w:r w:rsidRPr="00477CD5">
        <w:rPr>
          <w:rFonts w:ascii="仿宋_GB2312" w:eastAsia="仿宋_GB2312" w:hAnsi="仿宋" w:hint="eastAsia"/>
          <w:sz w:val="30"/>
          <w:szCs w:val="30"/>
        </w:rPr>
        <w:t>淮安信息职业技术学院</w:t>
      </w:r>
    </w:p>
    <w:p w:rsidR="00281EC3" w:rsidRPr="00477CD5" w:rsidRDefault="00281EC3" w:rsidP="00082464">
      <w:pPr>
        <w:spacing w:line="560" w:lineRule="atLeast"/>
        <w:ind w:firstLineChars="250" w:firstLine="750"/>
        <w:contextualSpacing/>
        <w:jc w:val="left"/>
        <w:rPr>
          <w:rFonts w:ascii="仿宋_GB2312" w:eastAsia="仿宋_GB2312" w:hAnsi="仿宋"/>
          <w:sz w:val="30"/>
          <w:szCs w:val="30"/>
        </w:rPr>
      </w:pPr>
      <w:r w:rsidRPr="00477CD5">
        <w:rPr>
          <w:rFonts w:ascii="仿宋_GB2312" w:eastAsia="仿宋_GB2312" w:hAnsi="仿宋" w:hint="eastAsia"/>
          <w:sz w:val="30"/>
          <w:szCs w:val="30"/>
        </w:rPr>
        <w:t>无锡商业职业技术学院</w:t>
      </w:r>
    </w:p>
    <w:p w:rsidR="00281EC3" w:rsidRPr="00477CD5" w:rsidRDefault="00281EC3" w:rsidP="00082464">
      <w:pPr>
        <w:spacing w:line="560" w:lineRule="atLeast"/>
        <w:ind w:firstLineChars="250" w:firstLine="750"/>
        <w:contextualSpacing/>
        <w:jc w:val="left"/>
        <w:rPr>
          <w:rFonts w:ascii="仿宋_GB2312" w:eastAsia="仿宋_GB2312" w:hAnsi="仿宋"/>
          <w:sz w:val="30"/>
          <w:szCs w:val="30"/>
        </w:rPr>
      </w:pPr>
      <w:r w:rsidRPr="00477CD5">
        <w:rPr>
          <w:rFonts w:ascii="仿宋_GB2312" w:eastAsia="仿宋_GB2312" w:hAnsi="仿宋" w:hint="eastAsia"/>
          <w:sz w:val="30"/>
          <w:szCs w:val="30"/>
        </w:rPr>
        <w:t>北京电子信息职业技术学院</w:t>
      </w:r>
    </w:p>
    <w:p w:rsidR="00281EC3" w:rsidRPr="00477CD5" w:rsidRDefault="00281EC3" w:rsidP="00082464">
      <w:pPr>
        <w:spacing w:line="560" w:lineRule="atLeast"/>
        <w:ind w:firstLineChars="250" w:firstLine="750"/>
        <w:contextualSpacing/>
        <w:jc w:val="left"/>
        <w:rPr>
          <w:rFonts w:ascii="仿宋_GB2312" w:eastAsia="仿宋_GB2312" w:hAnsi="仿宋"/>
          <w:sz w:val="30"/>
          <w:szCs w:val="30"/>
        </w:rPr>
      </w:pPr>
      <w:r w:rsidRPr="00477CD5">
        <w:rPr>
          <w:rFonts w:ascii="仿宋_GB2312" w:eastAsia="仿宋_GB2312" w:hAnsi="仿宋" w:hint="eastAsia"/>
          <w:sz w:val="30"/>
          <w:szCs w:val="30"/>
        </w:rPr>
        <w:t>……等，并邀请参赛的院校共同参与。</w:t>
      </w:r>
    </w:p>
    <w:p w:rsidR="00281EC3" w:rsidRPr="00477CD5" w:rsidRDefault="00082464" w:rsidP="00082464">
      <w:pPr>
        <w:snapToGrid w:val="0"/>
        <w:spacing w:line="560" w:lineRule="atLeast"/>
        <w:ind w:firstLineChars="196" w:firstLine="590"/>
        <w:contextualSpacing/>
        <w:jc w:val="left"/>
        <w:rPr>
          <w:rFonts w:ascii="仿宋_GB2312" w:eastAsia="仿宋_GB2312" w:hAnsi="仿宋"/>
          <w:b/>
          <w:sz w:val="30"/>
          <w:szCs w:val="30"/>
        </w:rPr>
      </w:pPr>
      <w:r w:rsidRPr="00477CD5">
        <w:rPr>
          <w:rFonts w:ascii="仿宋_GB2312" w:eastAsia="仿宋_GB2312" w:hAnsiTheme="majorEastAsia" w:cs="宋体" w:hint="eastAsia"/>
          <w:b/>
          <w:bCs/>
          <w:kern w:val="0"/>
          <w:sz w:val="30"/>
          <w:szCs w:val="30"/>
        </w:rPr>
        <w:t>（三）</w:t>
      </w:r>
      <w:r w:rsidR="00281EC3" w:rsidRPr="00477CD5">
        <w:rPr>
          <w:rFonts w:ascii="仿宋_GB2312" w:eastAsia="仿宋_GB2312" w:hAnsi="仿宋" w:hint="eastAsia"/>
          <w:b/>
          <w:sz w:val="30"/>
          <w:szCs w:val="30"/>
        </w:rPr>
        <w:t>高职院校电子信息类专业的课程体系建设</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701"/>
        <w:gridCol w:w="1701"/>
        <w:gridCol w:w="2977"/>
        <w:gridCol w:w="2268"/>
      </w:tblGrid>
      <w:tr w:rsidR="00281EC3" w:rsidRPr="00477CD5" w:rsidTr="00082464">
        <w:tc>
          <w:tcPr>
            <w:tcW w:w="709"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序号</w:t>
            </w:r>
          </w:p>
        </w:tc>
        <w:tc>
          <w:tcPr>
            <w:tcW w:w="1701"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教材名称</w:t>
            </w:r>
          </w:p>
        </w:tc>
        <w:tc>
          <w:tcPr>
            <w:tcW w:w="1701"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适应的专业</w:t>
            </w:r>
          </w:p>
        </w:tc>
        <w:tc>
          <w:tcPr>
            <w:tcW w:w="2977"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主要参与院校</w:t>
            </w:r>
          </w:p>
        </w:tc>
        <w:tc>
          <w:tcPr>
            <w:tcW w:w="2268"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完成时间</w:t>
            </w:r>
          </w:p>
        </w:tc>
      </w:tr>
      <w:tr w:rsidR="00281EC3" w:rsidRPr="00477CD5" w:rsidTr="00082464">
        <w:tc>
          <w:tcPr>
            <w:tcW w:w="709" w:type="dxa"/>
            <w:vAlign w:val="center"/>
          </w:tcPr>
          <w:p w:rsidR="00281EC3" w:rsidRPr="00477CD5" w:rsidRDefault="001102B5"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1</w:t>
            </w:r>
          </w:p>
        </w:tc>
        <w:tc>
          <w:tcPr>
            <w:tcW w:w="1701" w:type="dxa"/>
            <w:vAlign w:val="center"/>
          </w:tcPr>
          <w:p w:rsidR="00281EC3" w:rsidRPr="00477CD5" w:rsidRDefault="003F1096" w:rsidP="00613C6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w:t>
            </w:r>
            <w:r w:rsidR="00613C67" w:rsidRPr="00477CD5">
              <w:rPr>
                <w:rFonts w:ascii="仿宋_GB2312" w:eastAsia="仿宋_GB2312" w:hAnsi="仿宋" w:hint="eastAsia"/>
                <w:sz w:val="24"/>
                <w:szCs w:val="24"/>
              </w:rPr>
              <w:t>STM32微处理器技术及应用</w:t>
            </w:r>
            <w:r w:rsidR="00281EC3" w:rsidRPr="00477CD5">
              <w:rPr>
                <w:rFonts w:ascii="仿宋_GB2312" w:eastAsia="仿宋_GB2312" w:hAnsi="仿宋" w:hint="eastAsia"/>
                <w:sz w:val="24"/>
                <w:szCs w:val="24"/>
              </w:rPr>
              <w:t>》</w:t>
            </w:r>
          </w:p>
        </w:tc>
        <w:tc>
          <w:tcPr>
            <w:tcW w:w="1701" w:type="dxa"/>
            <w:vAlign w:val="center"/>
          </w:tcPr>
          <w:p w:rsidR="00281EC3" w:rsidRPr="00477CD5" w:rsidRDefault="00281EC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电子信息类、自动化类</w:t>
            </w:r>
          </w:p>
        </w:tc>
        <w:tc>
          <w:tcPr>
            <w:tcW w:w="2977" w:type="dxa"/>
            <w:vAlign w:val="center"/>
          </w:tcPr>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281EC3" w:rsidRPr="00477CD5">
              <w:rPr>
                <w:rFonts w:ascii="仿宋_GB2312" w:eastAsia="仿宋_GB2312" w:hAnsi="仿宋" w:hint="eastAsia"/>
                <w:sz w:val="24"/>
                <w:szCs w:val="24"/>
              </w:rPr>
              <w:t>、淮安信息职业技术学院</w:t>
            </w:r>
          </w:p>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281EC3" w:rsidRPr="00477CD5">
              <w:rPr>
                <w:rFonts w:ascii="仿宋_GB2312" w:eastAsia="仿宋_GB2312" w:hAnsi="仿宋" w:hint="eastAsia"/>
                <w:sz w:val="24"/>
                <w:szCs w:val="24"/>
              </w:rPr>
              <w:t>、无锡商业职业技术学院</w:t>
            </w:r>
          </w:p>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281EC3" w:rsidRPr="00477CD5">
              <w:rPr>
                <w:rFonts w:ascii="仿宋_GB2312" w:eastAsia="仿宋_GB2312" w:hAnsi="仿宋" w:hint="eastAsia"/>
                <w:sz w:val="24"/>
                <w:szCs w:val="24"/>
              </w:rPr>
              <w:t>、浙江机电职业技术学院</w:t>
            </w:r>
          </w:p>
        </w:tc>
        <w:tc>
          <w:tcPr>
            <w:tcW w:w="2268" w:type="dxa"/>
            <w:vAlign w:val="center"/>
          </w:tcPr>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2018</w:t>
            </w:r>
            <w:r w:rsidR="00281EC3" w:rsidRPr="00477CD5">
              <w:rPr>
                <w:rFonts w:ascii="仿宋_GB2312" w:eastAsia="仿宋_GB2312" w:hAnsi="仿宋" w:hint="eastAsia"/>
                <w:sz w:val="24"/>
                <w:szCs w:val="24"/>
              </w:rPr>
              <w:t>年10月</w:t>
            </w:r>
          </w:p>
        </w:tc>
      </w:tr>
    </w:tbl>
    <w:p w:rsidR="00281EC3" w:rsidRPr="00477CD5" w:rsidRDefault="00082464" w:rsidP="00082464">
      <w:pPr>
        <w:snapToGrid w:val="0"/>
        <w:spacing w:line="560" w:lineRule="atLeast"/>
        <w:ind w:firstLineChars="196" w:firstLine="590"/>
        <w:contextualSpacing/>
        <w:jc w:val="left"/>
        <w:rPr>
          <w:rFonts w:ascii="仿宋_GB2312" w:eastAsia="仿宋_GB2312" w:hAnsiTheme="majorEastAsia" w:cs="宋体"/>
          <w:b/>
          <w:bCs/>
          <w:kern w:val="0"/>
          <w:sz w:val="30"/>
          <w:szCs w:val="30"/>
        </w:rPr>
      </w:pPr>
      <w:r w:rsidRPr="00477CD5">
        <w:rPr>
          <w:rFonts w:ascii="仿宋_GB2312" w:eastAsia="仿宋_GB2312" w:hAnsiTheme="majorEastAsia" w:cs="宋体" w:hint="eastAsia"/>
          <w:b/>
          <w:bCs/>
          <w:kern w:val="0"/>
          <w:sz w:val="30"/>
          <w:szCs w:val="30"/>
        </w:rPr>
        <w:t>（四）</w:t>
      </w:r>
      <w:r w:rsidR="00281EC3" w:rsidRPr="00477CD5">
        <w:rPr>
          <w:rFonts w:ascii="仿宋_GB2312" w:eastAsia="仿宋_GB2312" w:hAnsiTheme="majorEastAsia" w:cs="宋体" w:hint="eastAsia"/>
          <w:b/>
          <w:bCs/>
          <w:kern w:val="0"/>
          <w:sz w:val="30"/>
          <w:szCs w:val="30"/>
        </w:rPr>
        <w:t>赛项实训环境的教学资源转化方案</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559"/>
        <w:gridCol w:w="2552"/>
        <w:gridCol w:w="2268"/>
        <w:gridCol w:w="2268"/>
      </w:tblGrid>
      <w:tr w:rsidR="00281EC3" w:rsidRPr="00477CD5" w:rsidTr="006A7907">
        <w:tc>
          <w:tcPr>
            <w:tcW w:w="709"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序号</w:t>
            </w:r>
          </w:p>
        </w:tc>
        <w:tc>
          <w:tcPr>
            <w:tcW w:w="1559"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实训设备名称</w:t>
            </w:r>
          </w:p>
        </w:tc>
        <w:tc>
          <w:tcPr>
            <w:tcW w:w="2552"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主要内容说明</w:t>
            </w:r>
          </w:p>
        </w:tc>
        <w:tc>
          <w:tcPr>
            <w:tcW w:w="2268"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主要参与单位</w:t>
            </w:r>
          </w:p>
        </w:tc>
        <w:tc>
          <w:tcPr>
            <w:tcW w:w="2268" w:type="dxa"/>
            <w:shd w:val="clear" w:color="auto" w:fill="D9D9D9" w:themeFill="background1" w:themeFillShade="D9"/>
            <w:vAlign w:val="center"/>
          </w:tcPr>
          <w:p w:rsidR="00281EC3" w:rsidRPr="00477CD5" w:rsidRDefault="00281EC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对应的教材</w:t>
            </w:r>
          </w:p>
        </w:tc>
      </w:tr>
      <w:tr w:rsidR="00281EC3" w:rsidRPr="00477CD5" w:rsidTr="002A03C9">
        <w:tc>
          <w:tcPr>
            <w:tcW w:w="709" w:type="dxa"/>
            <w:vAlign w:val="center"/>
          </w:tcPr>
          <w:p w:rsidR="00281EC3" w:rsidRPr="00477CD5" w:rsidRDefault="00281EC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1</w:t>
            </w:r>
          </w:p>
        </w:tc>
        <w:tc>
          <w:tcPr>
            <w:tcW w:w="1559" w:type="dxa"/>
            <w:vAlign w:val="center"/>
          </w:tcPr>
          <w:p w:rsidR="00281EC3" w:rsidRPr="00477CD5" w:rsidRDefault="008818CD" w:rsidP="008818CD">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QSGX-DCP1电子产品设计及制作实训平台</w:t>
            </w:r>
          </w:p>
        </w:tc>
        <w:tc>
          <w:tcPr>
            <w:tcW w:w="2552" w:type="dxa"/>
            <w:vAlign w:val="center"/>
          </w:tcPr>
          <w:p w:rsidR="00613C67" w:rsidRPr="00477CD5" w:rsidRDefault="001102B5" w:rsidP="003C2E66">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613C67" w:rsidRPr="00477CD5">
              <w:rPr>
                <w:rFonts w:ascii="仿宋_GB2312" w:eastAsia="仿宋_GB2312" w:hAnsi="仿宋" w:hint="eastAsia"/>
                <w:sz w:val="24"/>
                <w:szCs w:val="24"/>
              </w:rPr>
              <w:t>、STM32微处理器原理与应用</w:t>
            </w:r>
          </w:p>
          <w:p w:rsidR="00281EC3" w:rsidRPr="00477CD5" w:rsidRDefault="001102B5" w:rsidP="000A3BF6">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281EC3" w:rsidRPr="00477CD5">
              <w:rPr>
                <w:rFonts w:ascii="仿宋_GB2312" w:eastAsia="仿宋_GB2312" w:hAnsi="仿宋" w:hint="eastAsia"/>
                <w:sz w:val="24"/>
                <w:szCs w:val="24"/>
              </w:rPr>
              <w:t>、</w:t>
            </w:r>
            <w:r w:rsidR="000A3BF6" w:rsidRPr="00477CD5">
              <w:rPr>
                <w:rFonts w:ascii="仿宋_GB2312" w:eastAsia="仿宋_GB2312" w:hAnsi="仿宋" w:hint="eastAsia"/>
                <w:sz w:val="24"/>
                <w:szCs w:val="24"/>
              </w:rPr>
              <w:t>模拟器件的认识与实训</w:t>
            </w:r>
          </w:p>
          <w:p w:rsidR="000A3BF6" w:rsidRPr="00477CD5" w:rsidRDefault="001102B5" w:rsidP="003C2E66">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A3BF6" w:rsidRPr="00477CD5">
              <w:rPr>
                <w:rFonts w:ascii="仿宋_GB2312" w:eastAsia="仿宋_GB2312" w:hAnsi="仿宋" w:hint="eastAsia"/>
                <w:sz w:val="24"/>
                <w:szCs w:val="24"/>
              </w:rPr>
              <w:t>、</w:t>
            </w:r>
            <w:r w:rsidR="003C2E66" w:rsidRPr="00477CD5">
              <w:rPr>
                <w:rFonts w:ascii="仿宋_GB2312" w:eastAsia="仿宋_GB2312" w:hAnsi="仿宋" w:hint="eastAsia"/>
                <w:sz w:val="24"/>
                <w:szCs w:val="24"/>
              </w:rPr>
              <w:t>现代电子</w:t>
            </w:r>
            <w:r w:rsidR="000A3BF6" w:rsidRPr="00477CD5">
              <w:rPr>
                <w:rFonts w:ascii="仿宋_GB2312" w:eastAsia="仿宋_GB2312" w:hAnsi="仿宋" w:hint="eastAsia"/>
                <w:sz w:val="24"/>
                <w:szCs w:val="24"/>
              </w:rPr>
              <w:t>器件的认识与实训</w:t>
            </w:r>
          </w:p>
        </w:tc>
        <w:tc>
          <w:tcPr>
            <w:tcW w:w="2268" w:type="dxa"/>
            <w:vAlign w:val="center"/>
          </w:tcPr>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281EC3" w:rsidRPr="00477CD5">
              <w:rPr>
                <w:rFonts w:ascii="仿宋_GB2312" w:eastAsia="仿宋_GB2312" w:hAnsi="仿宋" w:hint="eastAsia"/>
                <w:sz w:val="24"/>
                <w:szCs w:val="24"/>
              </w:rPr>
              <w:t>、天津现代职业技术学院</w:t>
            </w:r>
          </w:p>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281EC3" w:rsidRPr="00477CD5">
              <w:rPr>
                <w:rFonts w:ascii="仿宋_GB2312" w:eastAsia="仿宋_GB2312" w:hAnsi="仿宋" w:hint="eastAsia"/>
                <w:sz w:val="24"/>
                <w:szCs w:val="24"/>
              </w:rPr>
              <w:t>、浙江机电职业技术学院</w:t>
            </w:r>
          </w:p>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281EC3" w:rsidRPr="00477CD5">
              <w:rPr>
                <w:rFonts w:ascii="仿宋_GB2312" w:eastAsia="仿宋_GB2312" w:hAnsi="仿宋" w:hint="eastAsia"/>
                <w:sz w:val="24"/>
                <w:szCs w:val="24"/>
              </w:rPr>
              <w:t>、北京信息职业技术学院</w:t>
            </w:r>
          </w:p>
        </w:tc>
        <w:tc>
          <w:tcPr>
            <w:tcW w:w="2268" w:type="dxa"/>
            <w:vAlign w:val="center"/>
          </w:tcPr>
          <w:p w:rsidR="00281EC3" w:rsidRPr="00477CD5" w:rsidRDefault="003C2E66"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《STM32微处理器技术及应用》</w:t>
            </w:r>
          </w:p>
        </w:tc>
      </w:tr>
      <w:tr w:rsidR="00281EC3" w:rsidRPr="00477CD5" w:rsidTr="002A03C9">
        <w:tc>
          <w:tcPr>
            <w:tcW w:w="709" w:type="dxa"/>
            <w:vAlign w:val="center"/>
          </w:tcPr>
          <w:p w:rsidR="00281EC3" w:rsidRPr="00477CD5" w:rsidRDefault="00281EC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2</w:t>
            </w:r>
          </w:p>
        </w:tc>
        <w:tc>
          <w:tcPr>
            <w:tcW w:w="1559" w:type="dxa"/>
            <w:vAlign w:val="center"/>
          </w:tcPr>
          <w:p w:rsidR="00281EC3" w:rsidRPr="00477CD5" w:rsidRDefault="000A3BF6"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QSGX-DCP1</w:t>
            </w:r>
            <w:r w:rsidRPr="00477CD5">
              <w:rPr>
                <w:rFonts w:ascii="仿宋_GB2312" w:eastAsia="仿宋_GB2312" w:hAnsi="仿宋" w:hint="eastAsia"/>
                <w:sz w:val="24"/>
                <w:szCs w:val="24"/>
              </w:rPr>
              <w:lastRenderedPageBreak/>
              <w:t>电子产品设计及制作实训平台</w:t>
            </w:r>
          </w:p>
        </w:tc>
        <w:tc>
          <w:tcPr>
            <w:tcW w:w="2552" w:type="dxa"/>
            <w:vAlign w:val="center"/>
          </w:tcPr>
          <w:p w:rsidR="00281EC3" w:rsidRPr="00477CD5" w:rsidRDefault="00281EC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lastRenderedPageBreak/>
              <w:t>1、</w:t>
            </w:r>
            <w:r w:rsidR="003C2E66" w:rsidRPr="00477CD5">
              <w:rPr>
                <w:rFonts w:ascii="仿宋_GB2312" w:eastAsia="仿宋_GB2312" w:hAnsi="仿宋" w:hint="eastAsia"/>
                <w:sz w:val="24"/>
                <w:szCs w:val="24"/>
              </w:rPr>
              <w:t>现代</w:t>
            </w:r>
            <w:r w:rsidR="000A3BF6" w:rsidRPr="00477CD5">
              <w:rPr>
                <w:rFonts w:ascii="仿宋_GB2312" w:eastAsia="仿宋_GB2312" w:hAnsi="仿宋" w:hint="eastAsia"/>
                <w:sz w:val="24"/>
                <w:szCs w:val="24"/>
              </w:rPr>
              <w:t>电子产品的印</w:t>
            </w:r>
            <w:r w:rsidR="000A3BF6" w:rsidRPr="00477CD5">
              <w:rPr>
                <w:rFonts w:ascii="仿宋_GB2312" w:eastAsia="仿宋_GB2312" w:hAnsi="仿宋" w:hint="eastAsia"/>
                <w:sz w:val="24"/>
                <w:szCs w:val="24"/>
              </w:rPr>
              <w:lastRenderedPageBreak/>
              <w:t>刷线路板绘制</w:t>
            </w:r>
          </w:p>
          <w:p w:rsidR="00281EC3" w:rsidRPr="00477CD5" w:rsidRDefault="00281EC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A3BF6" w:rsidRPr="00477CD5">
              <w:rPr>
                <w:rFonts w:ascii="仿宋_GB2312" w:eastAsia="仿宋_GB2312" w:hAnsi="仿宋" w:hint="eastAsia"/>
                <w:sz w:val="24"/>
                <w:szCs w:val="24"/>
              </w:rPr>
              <w:t>电子线路的认识与调试</w:t>
            </w:r>
          </w:p>
          <w:p w:rsidR="00281EC3" w:rsidRPr="00477CD5" w:rsidRDefault="00281EC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3C2E66" w:rsidRPr="00477CD5">
              <w:rPr>
                <w:rFonts w:ascii="仿宋_GB2312" w:eastAsia="仿宋_GB2312" w:hAnsi="仿宋" w:hint="eastAsia"/>
                <w:sz w:val="24"/>
                <w:szCs w:val="24"/>
              </w:rPr>
              <w:t>、现代</w:t>
            </w:r>
            <w:r w:rsidR="000A3BF6" w:rsidRPr="00477CD5">
              <w:rPr>
                <w:rFonts w:ascii="仿宋_GB2312" w:eastAsia="仿宋_GB2312" w:hAnsi="仿宋" w:hint="eastAsia"/>
                <w:sz w:val="24"/>
                <w:szCs w:val="24"/>
              </w:rPr>
              <w:t>电子</w:t>
            </w:r>
            <w:r w:rsidR="003C2E66" w:rsidRPr="00477CD5">
              <w:rPr>
                <w:rFonts w:ascii="仿宋_GB2312" w:eastAsia="仿宋_GB2312" w:hAnsi="仿宋" w:hint="eastAsia"/>
                <w:sz w:val="24"/>
                <w:szCs w:val="24"/>
              </w:rPr>
              <w:t>产品</w:t>
            </w:r>
            <w:r w:rsidR="000A3BF6" w:rsidRPr="00477CD5">
              <w:rPr>
                <w:rFonts w:ascii="仿宋_GB2312" w:eastAsia="仿宋_GB2312" w:hAnsi="仿宋" w:hint="eastAsia"/>
                <w:sz w:val="24"/>
                <w:szCs w:val="24"/>
              </w:rPr>
              <w:t>典型电路的认识与应用</w:t>
            </w:r>
          </w:p>
          <w:p w:rsidR="00281EC3" w:rsidRPr="00477CD5" w:rsidRDefault="00281EC3" w:rsidP="003C2E66">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4、</w:t>
            </w:r>
            <w:r w:rsidR="003C2E66" w:rsidRPr="00477CD5">
              <w:rPr>
                <w:rFonts w:ascii="仿宋_GB2312" w:eastAsia="仿宋_GB2312" w:hAnsi="仿宋" w:hint="eastAsia"/>
                <w:sz w:val="24"/>
                <w:szCs w:val="24"/>
              </w:rPr>
              <w:t>现代</w:t>
            </w:r>
            <w:r w:rsidR="000A3BF6" w:rsidRPr="00477CD5">
              <w:rPr>
                <w:rFonts w:ascii="仿宋_GB2312" w:eastAsia="仿宋_GB2312" w:hAnsi="仿宋" w:hint="eastAsia"/>
                <w:sz w:val="24"/>
                <w:szCs w:val="24"/>
              </w:rPr>
              <w:t>电子产品的装调</w:t>
            </w:r>
          </w:p>
        </w:tc>
        <w:tc>
          <w:tcPr>
            <w:tcW w:w="2268" w:type="dxa"/>
            <w:vAlign w:val="center"/>
          </w:tcPr>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lastRenderedPageBreak/>
              <w:t>1</w:t>
            </w:r>
            <w:r w:rsidR="00281EC3" w:rsidRPr="00477CD5">
              <w:rPr>
                <w:rFonts w:ascii="仿宋_GB2312" w:eastAsia="仿宋_GB2312" w:hAnsi="仿宋" w:hint="eastAsia"/>
                <w:sz w:val="24"/>
                <w:szCs w:val="24"/>
              </w:rPr>
              <w:t>、淮安信息职业技</w:t>
            </w:r>
            <w:r w:rsidR="00281EC3" w:rsidRPr="00477CD5">
              <w:rPr>
                <w:rFonts w:ascii="仿宋_GB2312" w:eastAsia="仿宋_GB2312" w:hAnsi="仿宋" w:hint="eastAsia"/>
                <w:sz w:val="24"/>
                <w:szCs w:val="24"/>
              </w:rPr>
              <w:lastRenderedPageBreak/>
              <w:t>术学院</w:t>
            </w:r>
          </w:p>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281EC3" w:rsidRPr="00477CD5">
              <w:rPr>
                <w:rFonts w:ascii="仿宋_GB2312" w:eastAsia="仿宋_GB2312" w:hAnsi="仿宋" w:hint="eastAsia"/>
                <w:sz w:val="24"/>
                <w:szCs w:val="24"/>
              </w:rPr>
              <w:t>、无锡商业职业技术学院</w:t>
            </w:r>
          </w:p>
          <w:p w:rsidR="00281EC3" w:rsidRPr="00477CD5" w:rsidRDefault="00100BD3"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281EC3" w:rsidRPr="00477CD5">
              <w:rPr>
                <w:rFonts w:ascii="仿宋_GB2312" w:eastAsia="仿宋_GB2312" w:hAnsi="仿宋" w:hint="eastAsia"/>
                <w:sz w:val="24"/>
                <w:szCs w:val="24"/>
              </w:rPr>
              <w:t>、浙江机电职业技术学院</w:t>
            </w:r>
          </w:p>
        </w:tc>
        <w:tc>
          <w:tcPr>
            <w:tcW w:w="2268" w:type="dxa"/>
            <w:vAlign w:val="center"/>
          </w:tcPr>
          <w:p w:rsidR="00281EC3" w:rsidRPr="00477CD5" w:rsidRDefault="00281EC3" w:rsidP="003C2E66">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lastRenderedPageBreak/>
              <w:t>《</w:t>
            </w:r>
            <w:r w:rsidR="003C2E66" w:rsidRPr="00477CD5">
              <w:rPr>
                <w:rFonts w:ascii="仿宋_GB2312" w:eastAsia="仿宋_GB2312" w:hAnsi="仿宋" w:hint="eastAsia"/>
                <w:sz w:val="24"/>
                <w:szCs w:val="24"/>
              </w:rPr>
              <w:t>现代</w:t>
            </w:r>
            <w:r w:rsidR="000A3BF6" w:rsidRPr="00477CD5">
              <w:rPr>
                <w:rFonts w:ascii="仿宋_GB2312" w:eastAsia="仿宋_GB2312" w:hAnsi="仿宋" w:hint="eastAsia"/>
                <w:sz w:val="24"/>
                <w:szCs w:val="24"/>
              </w:rPr>
              <w:t>电子产品设</w:t>
            </w:r>
            <w:r w:rsidR="000A3BF6" w:rsidRPr="00477CD5">
              <w:rPr>
                <w:rFonts w:ascii="仿宋_GB2312" w:eastAsia="仿宋_GB2312" w:hAnsi="仿宋" w:hint="eastAsia"/>
                <w:sz w:val="24"/>
                <w:szCs w:val="24"/>
              </w:rPr>
              <w:lastRenderedPageBreak/>
              <w:t>计及制作</w:t>
            </w:r>
            <w:r w:rsidRPr="00477CD5">
              <w:rPr>
                <w:rFonts w:ascii="仿宋_GB2312" w:eastAsia="仿宋_GB2312" w:hAnsi="仿宋" w:hint="eastAsia"/>
                <w:sz w:val="24"/>
                <w:szCs w:val="24"/>
              </w:rPr>
              <w:t>》</w:t>
            </w:r>
          </w:p>
        </w:tc>
      </w:tr>
    </w:tbl>
    <w:p w:rsidR="00281EC3" w:rsidRPr="00477CD5" w:rsidRDefault="00912FEB" w:rsidP="00912FEB">
      <w:pPr>
        <w:spacing w:line="560" w:lineRule="atLeast"/>
        <w:ind w:firstLineChars="196" w:firstLine="590"/>
        <w:contextualSpacing/>
        <w:rPr>
          <w:rFonts w:ascii="仿宋_GB2312" w:eastAsia="仿宋_GB2312" w:hAnsiTheme="majorEastAsia" w:cs="宋体"/>
          <w:b/>
          <w:bCs/>
          <w:kern w:val="0"/>
          <w:sz w:val="30"/>
          <w:szCs w:val="30"/>
        </w:rPr>
      </w:pPr>
      <w:r w:rsidRPr="00477CD5">
        <w:rPr>
          <w:rFonts w:ascii="仿宋_GB2312" w:eastAsia="仿宋_GB2312" w:hAnsiTheme="majorEastAsia" w:cs="宋体" w:hint="eastAsia"/>
          <w:b/>
          <w:bCs/>
          <w:kern w:val="0"/>
          <w:sz w:val="30"/>
          <w:szCs w:val="30"/>
        </w:rPr>
        <w:lastRenderedPageBreak/>
        <w:t>（五）</w:t>
      </w:r>
      <w:r w:rsidR="00281EC3" w:rsidRPr="00477CD5">
        <w:rPr>
          <w:rFonts w:ascii="仿宋_GB2312" w:eastAsia="仿宋_GB2312" w:hAnsiTheme="majorEastAsia" w:cs="宋体" w:hint="eastAsia"/>
          <w:b/>
          <w:bCs/>
          <w:kern w:val="0"/>
          <w:sz w:val="30"/>
          <w:szCs w:val="30"/>
        </w:rPr>
        <w:t>赛项转化的教材编写及教学软件建设</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402"/>
        <w:gridCol w:w="1701"/>
        <w:gridCol w:w="3544"/>
      </w:tblGrid>
      <w:tr w:rsidR="00091C83" w:rsidRPr="00477CD5" w:rsidTr="006A7907">
        <w:tc>
          <w:tcPr>
            <w:tcW w:w="709" w:type="dxa"/>
            <w:shd w:val="clear" w:color="auto" w:fill="D9D9D9" w:themeFill="background1" w:themeFillShade="D9"/>
          </w:tcPr>
          <w:p w:rsidR="00091C83" w:rsidRPr="00477CD5" w:rsidRDefault="00091C8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序号</w:t>
            </w:r>
          </w:p>
        </w:tc>
        <w:tc>
          <w:tcPr>
            <w:tcW w:w="3402" w:type="dxa"/>
            <w:shd w:val="clear" w:color="auto" w:fill="D9D9D9" w:themeFill="background1" w:themeFillShade="D9"/>
          </w:tcPr>
          <w:p w:rsidR="00091C83" w:rsidRPr="00477CD5" w:rsidRDefault="00091C8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教材名称</w:t>
            </w:r>
          </w:p>
        </w:tc>
        <w:tc>
          <w:tcPr>
            <w:tcW w:w="1701" w:type="dxa"/>
            <w:shd w:val="clear" w:color="auto" w:fill="D9D9D9" w:themeFill="background1" w:themeFillShade="D9"/>
          </w:tcPr>
          <w:p w:rsidR="00091C83" w:rsidRPr="00477CD5" w:rsidRDefault="00091C8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属性</w:t>
            </w:r>
          </w:p>
        </w:tc>
        <w:tc>
          <w:tcPr>
            <w:tcW w:w="3544" w:type="dxa"/>
            <w:shd w:val="clear" w:color="auto" w:fill="D9D9D9" w:themeFill="background1" w:themeFillShade="D9"/>
          </w:tcPr>
          <w:p w:rsidR="00091C83" w:rsidRPr="00477CD5" w:rsidRDefault="00091C83" w:rsidP="00C03BF1">
            <w:pPr>
              <w:spacing w:line="400" w:lineRule="atLeast"/>
              <w:contextualSpacing/>
              <w:jc w:val="center"/>
              <w:rPr>
                <w:rFonts w:ascii="仿宋_GB2312" w:eastAsia="仿宋_GB2312" w:hAnsiTheme="majorEastAsia" w:cs="宋体"/>
                <w:b/>
                <w:bCs/>
                <w:kern w:val="0"/>
                <w:sz w:val="24"/>
                <w:szCs w:val="24"/>
              </w:rPr>
            </w:pPr>
            <w:r w:rsidRPr="00477CD5">
              <w:rPr>
                <w:rFonts w:ascii="仿宋_GB2312" w:eastAsia="仿宋_GB2312" w:hAnsiTheme="majorEastAsia" w:cs="宋体" w:hint="eastAsia"/>
                <w:b/>
                <w:bCs/>
                <w:kern w:val="0"/>
                <w:sz w:val="24"/>
                <w:szCs w:val="24"/>
              </w:rPr>
              <w:t>主要参与单位</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1</w:t>
            </w:r>
          </w:p>
        </w:tc>
        <w:tc>
          <w:tcPr>
            <w:tcW w:w="3402" w:type="dxa"/>
            <w:vAlign w:val="center"/>
          </w:tcPr>
          <w:p w:rsidR="006A7907" w:rsidRPr="00477CD5" w:rsidRDefault="003C2E66"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《STM32微处理器技术及应用》</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课程教材</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课程教材</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、浙江机电职业技术学院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、北京信息职业技术学院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、天津现代职业技术学院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2</w:t>
            </w:r>
          </w:p>
        </w:tc>
        <w:tc>
          <w:tcPr>
            <w:tcW w:w="3402" w:type="dxa"/>
            <w:vAlign w:val="center"/>
          </w:tcPr>
          <w:p w:rsidR="006A7907"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w:t>
            </w:r>
            <w:r w:rsidR="003C2E66" w:rsidRPr="00477CD5">
              <w:rPr>
                <w:rFonts w:ascii="仿宋_GB2312" w:eastAsia="仿宋_GB2312" w:hAnsi="仿宋" w:hint="eastAsia"/>
                <w:sz w:val="24"/>
                <w:szCs w:val="24"/>
              </w:rPr>
              <w:t>现代</w:t>
            </w:r>
            <w:r w:rsidR="008034A3" w:rsidRPr="00477CD5">
              <w:rPr>
                <w:rFonts w:ascii="仿宋_GB2312" w:eastAsia="仿宋_GB2312" w:hAnsi="仿宋" w:hint="eastAsia"/>
                <w:sz w:val="24"/>
                <w:szCs w:val="24"/>
              </w:rPr>
              <w:t>电子产品设计及制作</w:t>
            </w:r>
            <w:r w:rsidRPr="00477CD5">
              <w:rPr>
                <w:rFonts w:ascii="仿宋_GB2312" w:eastAsia="仿宋_GB2312" w:hAnsi="仿宋" w:hint="eastAsia"/>
                <w:sz w:val="24"/>
                <w:szCs w:val="24"/>
              </w:rPr>
              <w:t>》</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课程教材</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课程教材</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、淮安信息职业技术学院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、无锡商业职业技术学院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、浙江机电职业技术学院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3</w:t>
            </w:r>
          </w:p>
        </w:tc>
        <w:tc>
          <w:tcPr>
            <w:tcW w:w="3402" w:type="dxa"/>
            <w:vAlign w:val="center"/>
          </w:tcPr>
          <w:p w:rsidR="006A7907" w:rsidRPr="00477CD5" w:rsidRDefault="003C2E66"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STM32微处理器技术及应用</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实训教材</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实训教材</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、浙江机电职业技术学院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、北京信息职业技术学院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、天津现代职业技术学院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4</w:t>
            </w:r>
          </w:p>
        </w:tc>
        <w:tc>
          <w:tcPr>
            <w:tcW w:w="3402" w:type="dxa"/>
            <w:vAlign w:val="center"/>
          </w:tcPr>
          <w:p w:rsidR="006A7907" w:rsidRPr="00477CD5" w:rsidRDefault="003C2E66"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现代</w:t>
            </w:r>
            <w:r w:rsidR="00E613C1" w:rsidRPr="00477CD5">
              <w:rPr>
                <w:rFonts w:ascii="仿宋_GB2312" w:eastAsia="仿宋_GB2312" w:hAnsi="仿宋" w:hint="eastAsia"/>
                <w:sz w:val="24"/>
                <w:szCs w:val="24"/>
              </w:rPr>
              <w:t>电子产品设计及制作</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实训教材</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实训教材</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、淮安信息职业技术学院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、无锡商业职业技术学院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、浙江机电职业技术学院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5</w:t>
            </w:r>
          </w:p>
        </w:tc>
        <w:tc>
          <w:tcPr>
            <w:tcW w:w="3402" w:type="dxa"/>
            <w:vAlign w:val="center"/>
          </w:tcPr>
          <w:p w:rsidR="006A7907" w:rsidRPr="00477CD5" w:rsidRDefault="003C2E66"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《STM32微处理器技术及应用》</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课程教学软件</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教学软件</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、浙江机电职业技术学院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、北京信息职业技术学院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、天津现代职业技术学院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6</w:t>
            </w:r>
          </w:p>
        </w:tc>
        <w:tc>
          <w:tcPr>
            <w:tcW w:w="3402" w:type="dxa"/>
            <w:vAlign w:val="center"/>
          </w:tcPr>
          <w:p w:rsidR="006A7907" w:rsidRPr="00477CD5" w:rsidRDefault="008034A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w:t>
            </w:r>
            <w:r w:rsidR="003C2E66" w:rsidRPr="00477CD5">
              <w:rPr>
                <w:rFonts w:ascii="仿宋_GB2312" w:eastAsia="仿宋_GB2312" w:hAnsi="仿宋" w:hint="eastAsia"/>
                <w:sz w:val="24"/>
                <w:szCs w:val="24"/>
              </w:rPr>
              <w:t>现代</w:t>
            </w:r>
            <w:r w:rsidRPr="00477CD5">
              <w:rPr>
                <w:rFonts w:ascii="仿宋_GB2312" w:eastAsia="仿宋_GB2312" w:hAnsi="仿宋" w:hint="eastAsia"/>
                <w:sz w:val="24"/>
                <w:szCs w:val="24"/>
              </w:rPr>
              <w:t>电子产品设计及制作》</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的课程教学软件</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教学软件</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、淮安信息职业技术学院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、无锡商业职业技术学院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、浙江机电职业技术学院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7</w:t>
            </w:r>
          </w:p>
        </w:tc>
        <w:tc>
          <w:tcPr>
            <w:tcW w:w="3402" w:type="dxa"/>
            <w:vAlign w:val="center"/>
          </w:tcPr>
          <w:p w:rsidR="006A7907" w:rsidRPr="00477CD5" w:rsidRDefault="003C2E66"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STM32微处理器技术及应用</w:t>
            </w:r>
            <w:r w:rsidR="00E613C1" w:rsidRPr="00477CD5">
              <w:rPr>
                <w:rFonts w:ascii="仿宋_GB2312" w:eastAsia="仿宋_GB2312" w:hAnsi="仿宋" w:hint="eastAsia"/>
                <w:sz w:val="24"/>
                <w:szCs w:val="24"/>
              </w:rPr>
              <w:t>的</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实训教学软件或视频</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教学软件</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、浙江机电职业技术学院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、北京信息职业技术学院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、天津现代职业技术学院</w:t>
            </w:r>
          </w:p>
        </w:tc>
      </w:tr>
      <w:tr w:rsidR="00091C83" w:rsidRPr="00477CD5" w:rsidTr="006A7907">
        <w:tc>
          <w:tcPr>
            <w:tcW w:w="709"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8</w:t>
            </w:r>
          </w:p>
        </w:tc>
        <w:tc>
          <w:tcPr>
            <w:tcW w:w="3402" w:type="dxa"/>
            <w:vAlign w:val="center"/>
          </w:tcPr>
          <w:p w:rsidR="006A7907" w:rsidRPr="00477CD5" w:rsidRDefault="003C2E66"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现代</w:t>
            </w:r>
            <w:r w:rsidR="00E613C1" w:rsidRPr="00477CD5">
              <w:rPr>
                <w:rFonts w:ascii="仿宋_GB2312" w:eastAsia="仿宋_GB2312" w:hAnsi="仿宋" w:hint="eastAsia"/>
                <w:sz w:val="24"/>
                <w:szCs w:val="24"/>
              </w:rPr>
              <w:t>电子产品设计及制作的</w:t>
            </w:r>
          </w:p>
          <w:p w:rsidR="00091C83" w:rsidRPr="00477CD5" w:rsidRDefault="00091C83" w:rsidP="006A7907">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实训教学软件或视频</w:t>
            </w:r>
          </w:p>
        </w:tc>
        <w:tc>
          <w:tcPr>
            <w:tcW w:w="1701" w:type="dxa"/>
            <w:vAlign w:val="center"/>
          </w:tcPr>
          <w:p w:rsidR="00091C83" w:rsidRPr="00477CD5" w:rsidRDefault="00091C83" w:rsidP="00C03BF1">
            <w:pPr>
              <w:spacing w:line="400" w:lineRule="atLeast"/>
              <w:contextualSpacing/>
              <w:jc w:val="center"/>
              <w:rPr>
                <w:rFonts w:ascii="仿宋_GB2312" w:eastAsia="仿宋_GB2312" w:hAnsi="仿宋"/>
                <w:sz w:val="24"/>
                <w:szCs w:val="24"/>
              </w:rPr>
            </w:pPr>
            <w:r w:rsidRPr="00477CD5">
              <w:rPr>
                <w:rFonts w:ascii="仿宋_GB2312" w:eastAsia="仿宋_GB2312" w:hAnsi="仿宋" w:hint="eastAsia"/>
                <w:sz w:val="24"/>
                <w:szCs w:val="24"/>
              </w:rPr>
              <w:t>教学软件</w:t>
            </w:r>
          </w:p>
        </w:tc>
        <w:tc>
          <w:tcPr>
            <w:tcW w:w="3544" w:type="dxa"/>
            <w:vAlign w:val="center"/>
          </w:tcPr>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1</w:t>
            </w:r>
            <w:r w:rsidR="00091C83" w:rsidRPr="00477CD5">
              <w:rPr>
                <w:rFonts w:ascii="仿宋_GB2312" w:eastAsia="仿宋_GB2312" w:hAnsi="仿宋" w:hint="eastAsia"/>
                <w:sz w:val="24"/>
                <w:szCs w:val="24"/>
              </w:rPr>
              <w:t>、淮安信息职业技术学院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2</w:t>
            </w:r>
            <w:r w:rsidR="00091C83" w:rsidRPr="00477CD5">
              <w:rPr>
                <w:rFonts w:ascii="仿宋_GB2312" w:eastAsia="仿宋_GB2312" w:hAnsi="仿宋" w:hint="eastAsia"/>
                <w:sz w:val="24"/>
                <w:szCs w:val="24"/>
              </w:rPr>
              <w:t>、无锡商业职业技术学院</w:t>
            </w:r>
          </w:p>
          <w:p w:rsidR="00091C83" w:rsidRPr="00477CD5" w:rsidRDefault="00137997" w:rsidP="00C03BF1">
            <w:pPr>
              <w:spacing w:line="400" w:lineRule="atLeast"/>
              <w:contextualSpacing/>
              <w:rPr>
                <w:rFonts w:ascii="仿宋_GB2312" w:eastAsia="仿宋_GB2312" w:hAnsi="仿宋"/>
                <w:sz w:val="24"/>
                <w:szCs w:val="24"/>
              </w:rPr>
            </w:pPr>
            <w:r w:rsidRPr="00477CD5">
              <w:rPr>
                <w:rFonts w:ascii="仿宋_GB2312" w:eastAsia="仿宋_GB2312" w:hAnsi="仿宋" w:hint="eastAsia"/>
                <w:sz w:val="24"/>
                <w:szCs w:val="24"/>
              </w:rPr>
              <w:t>3</w:t>
            </w:r>
            <w:r w:rsidR="00091C83" w:rsidRPr="00477CD5">
              <w:rPr>
                <w:rFonts w:ascii="仿宋_GB2312" w:eastAsia="仿宋_GB2312" w:hAnsi="仿宋" w:hint="eastAsia"/>
                <w:sz w:val="24"/>
                <w:szCs w:val="24"/>
              </w:rPr>
              <w:t>、浙江机电职业技术学院</w:t>
            </w:r>
          </w:p>
        </w:tc>
      </w:tr>
    </w:tbl>
    <w:p w:rsidR="00156E65" w:rsidRPr="00477CD5" w:rsidRDefault="00156E65" w:rsidP="000B5298">
      <w:pPr>
        <w:spacing w:line="560" w:lineRule="atLeast"/>
        <w:rPr>
          <w:rFonts w:ascii="仿宋_GB2312" w:eastAsia="仿宋_GB2312" w:hAnsi="仿宋"/>
          <w:sz w:val="28"/>
          <w:szCs w:val="28"/>
        </w:rPr>
      </w:pPr>
    </w:p>
    <w:p w:rsidR="00156E65" w:rsidRPr="00477CD5" w:rsidRDefault="00137997" w:rsidP="000B5298">
      <w:pPr>
        <w:snapToGrid w:val="0"/>
        <w:spacing w:line="560" w:lineRule="atLeast"/>
        <w:jc w:val="left"/>
        <w:rPr>
          <w:rFonts w:ascii="黑体" w:eastAsia="黑体" w:hAnsi="仿宋"/>
          <w:sz w:val="30"/>
          <w:szCs w:val="30"/>
        </w:rPr>
      </w:pPr>
      <w:r w:rsidRPr="00477CD5">
        <w:rPr>
          <w:rFonts w:ascii="黑体" w:eastAsia="黑体" w:hAnsi="仿宋" w:hint="eastAsia"/>
          <w:b/>
          <w:sz w:val="30"/>
          <w:szCs w:val="30"/>
        </w:rPr>
        <w:t>十八</w:t>
      </w:r>
      <w:r w:rsidR="00156E65" w:rsidRPr="00477CD5">
        <w:rPr>
          <w:rFonts w:ascii="黑体" w:eastAsia="黑体" w:hAnsi="仿宋" w:hint="eastAsia"/>
          <w:b/>
          <w:sz w:val="30"/>
          <w:szCs w:val="30"/>
        </w:rPr>
        <w:t>、筹备工作进展</w:t>
      </w:r>
      <w:r w:rsidRPr="00477CD5">
        <w:rPr>
          <w:rFonts w:ascii="黑体" w:eastAsia="黑体" w:hAnsi="仿宋" w:hint="eastAsia"/>
          <w:b/>
          <w:sz w:val="30"/>
          <w:szCs w:val="30"/>
        </w:rPr>
        <w:t>时间</w:t>
      </w:r>
      <w:r w:rsidR="00156E65" w:rsidRPr="00477CD5">
        <w:rPr>
          <w:rFonts w:ascii="黑体" w:eastAsia="黑体" w:hAnsi="仿宋" w:hint="eastAsia"/>
          <w:b/>
          <w:sz w:val="30"/>
          <w:szCs w:val="30"/>
        </w:rPr>
        <w:t>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2471"/>
        <w:gridCol w:w="6075"/>
      </w:tblGrid>
      <w:tr w:rsidR="006A7907" w:rsidRPr="00477CD5" w:rsidTr="006A7907">
        <w:trPr>
          <w:jc w:val="center"/>
        </w:trPr>
        <w:tc>
          <w:tcPr>
            <w:tcW w:w="772" w:type="dxa"/>
            <w:shd w:val="clear" w:color="auto" w:fill="D9D9D9" w:themeFill="background1" w:themeFillShade="D9"/>
            <w:vAlign w:val="center"/>
          </w:tcPr>
          <w:p w:rsidR="006A7907" w:rsidRPr="00477CD5" w:rsidRDefault="006A7907" w:rsidP="00DA466D">
            <w:pPr>
              <w:jc w:val="center"/>
              <w:rPr>
                <w:rFonts w:ascii="仿宋" w:eastAsia="仿宋" w:hAnsi="仿宋"/>
                <w:b/>
                <w:sz w:val="24"/>
                <w:szCs w:val="24"/>
              </w:rPr>
            </w:pPr>
            <w:r w:rsidRPr="00477CD5">
              <w:rPr>
                <w:rFonts w:ascii="仿宋" w:eastAsia="仿宋" w:hAnsi="仿宋" w:hint="eastAsia"/>
                <w:b/>
                <w:sz w:val="24"/>
                <w:szCs w:val="24"/>
              </w:rPr>
              <w:t>序号</w:t>
            </w:r>
          </w:p>
        </w:tc>
        <w:tc>
          <w:tcPr>
            <w:tcW w:w="2471" w:type="dxa"/>
            <w:shd w:val="clear" w:color="auto" w:fill="D9D9D9" w:themeFill="background1" w:themeFillShade="D9"/>
            <w:vAlign w:val="center"/>
          </w:tcPr>
          <w:p w:rsidR="006A7907" w:rsidRPr="00477CD5" w:rsidRDefault="006A7907" w:rsidP="00DA466D">
            <w:pPr>
              <w:jc w:val="center"/>
              <w:rPr>
                <w:rFonts w:ascii="仿宋" w:eastAsia="仿宋" w:hAnsi="仿宋"/>
                <w:b/>
                <w:sz w:val="24"/>
                <w:szCs w:val="24"/>
              </w:rPr>
            </w:pPr>
            <w:r w:rsidRPr="00477CD5">
              <w:rPr>
                <w:rFonts w:ascii="仿宋" w:eastAsia="仿宋" w:hAnsi="仿宋" w:hint="eastAsia"/>
                <w:b/>
                <w:sz w:val="24"/>
                <w:szCs w:val="24"/>
              </w:rPr>
              <w:t>时间</w:t>
            </w:r>
          </w:p>
        </w:tc>
        <w:tc>
          <w:tcPr>
            <w:tcW w:w="6075" w:type="dxa"/>
            <w:shd w:val="clear" w:color="auto" w:fill="D9D9D9" w:themeFill="background1" w:themeFillShade="D9"/>
            <w:vAlign w:val="center"/>
          </w:tcPr>
          <w:p w:rsidR="006A7907" w:rsidRPr="00477CD5" w:rsidRDefault="006A7907" w:rsidP="00DA466D">
            <w:pPr>
              <w:jc w:val="center"/>
              <w:rPr>
                <w:rFonts w:ascii="仿宋" w:eastAsia="仿宋" w:hAnsi="仿宋"/>
                <w:b/>
                <w:sz w:val="24"/>
                <w:szCs w:val="24"/>
              </w:rPr>
            </w:pPr>
            <w:r w:rsidRPr="00477CD5">
              <w:rPr>
                <w:rFonts w:ascii="仿宋" w:eastAsia="仿宋" w:hAnsi="仿宋" w:hint="eastAsia"/>
                <w:b/>
                <w:sz w:val="24"/>
                <w:szCs w:val="24"/>
              </w:rPr>
              <w:t>事项</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1</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年1月初</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组建专家组方案细节调整</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年1月中</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赛事技术文件网上预发布</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确定比赛场地</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3</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年1月底</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场地布置规划</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召开专家组会议，并提交正式公布的竞赛规程成立技术组，召开技术组会议研究与竞赛有关的细节问题并分工准备、大赛样题（或试题）设计</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4</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年3月初</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讨论国赛试题</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参赛队报名</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5</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年3月中</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公布竞赛样题（或试题）和评分标准</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设备安装、测试（少量）</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裁判申报</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6</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年3月底</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参赛队报名截止</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确定裁判</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比赛场地基础条件布置完毕</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7</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年4月初</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所有赛项文件汇总报秘书处</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8</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年4月</w:t>
            </w:r>
            <w:r w:rsidRPr="00477CD5">
              <w:rPr>
                <w:rFonts w:ascii="仿宋" w:eastAsia="仿宋" w:hAnsi="仿宋"/>
                <w:sz w:val="24"/>
                <w:szCs w:val="24"/>
              </w:rPr>
              <w:t>10</w:t>
            </w:r>
            <w:r w:rsidRPr="00477CD5">
              <w:rPr>
                <w:rFonts w:ascii="仿宋" w:eastAsia="仿宋" w:hAnsi="仿宋" w:hint="eastAsia"/>
                <w:sz w:val="24"/>
                <w:szCs w:val="24"/>
              </w:rPr>
              <w:t>日</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确定命题人选</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设备、器材、用品全部到位</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9</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年4月</w:t>
            </w:r>
            <w:r w:rsidRPr="00477CD5">
              <w:rPr>
                <w:rFonts w:ascii="仿宋" w:eastAsia="仿宋" w:hAnsi="仿宋"/>
                <w:sz w:val="24"/>
                <w:szCs w:val="24"/>
              </w:rPr>
              <w:t>15</w:t>
            </w:r>
            <w:r w:rsidRPr="00477CD5">
              <w:rPr>
                <w:rFonts w:ascii="仿宋" w:eastAsia="仿宋" w:hAnsi="仿宋" w:hint="eastAsia"/>
                <w:sz w:val="24"/>
                <w:szCs w:val="24"/>
              </w:rPr>
              <w:t>日</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现场启动</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10</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年4月</w:t>
            </w:r>
            <w:r w:rsidRPr="00477CD5">
              <w:rPr>
                <w:rFonts w:ascii="仿宋" w:eastAsia="仿宋" w:hAnsi="仿宋"/>
                <w:sz w:val="24"/>
                <w:szCs w:val="24"/>
              </w:rPr>
              <w:t>15-22</w:t>
            </w:r>
            <w:r w:rsidRPr="00477CD5">
              <w:rPr>
                <w:rFonts w:ascii="仿宋" w:eastAsia="仿宋" w:hAnsi="仿宋" w:hint="eastAsia"/>
                <w:sz w:val="24"/>
                <w:szCs w:val="24"/>
              </w:rPr>
              <w:t>日</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考题确定</w:t>
            </w:r>
          </w:p>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比赛设备安装与调试</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11</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年4月</w:t>
            </w:r>
            <w:r w:rsidRPr="00477CD5">
              <w:rPr>
                <w:rFonts w:ascii="仿宋" w:eastAsia="仿宋" w:hAnsi="仿宋"/>
                <w:sz w:val="24"/>
                <w:szCs w:val="24"/>
              </w:rPr>
              <w:t>23</w:t>
            </w:r>
            <w:r w:rsidRPr="00477CD5">
              <w:rPr>
                <w:rFonts w:ascii="仿宋" w:eastAsia="仿宋" w:hAnsi="仿宋" w:hint="eastAsia"/>
                <w:sz w:val="24"/>
                <w:szCs w:val="24"/>
              </w:rPr>
              <w:t>日</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启动正式比赛流程</w:t>
            </w:r>
          </w:p>
        </w:tc>
      </w:tr>
      <w:tr w:rsidR="006A7907" w:rsidRPr="00477CD5" w:rsidTr="006A7907">
        <w:trPr>
          <w:jc w:val="center"/>
        </w:trPr>
        <w:tc>
          <w:tcPr>
            <w:tcW w:w="772"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12</w:t>
            </w:r>
          </w:p>
        </w:tc>
        <w:tc>
          <w:tcPr>
            <w:tcW w:w="2471" w:type="dxa"/>
            <w:vAlign w:val="center"/>
          </w:tcPr>
          <w:p w:rsidR="006A7907" w:rsidRPr="00477CD5" w:rsidRDefault="006A7907" w:rsidP="006D2E6B">
            <w:pPr>
              <w:snapToGrid w:val="0"/>
              <w:spacing w:line="400" w:lineRule="exact"/>
              <w:jc w:val="center"/>
              <w:rPr>
                <w:rFonts w:ascii="仿宋" w:eastAsia="仿宋" w:hAnsi="仿宋"/>
                <w:sz w:val="24"/>
                <w:szCs w:val="24"/>
              </w:rPr>
            </w:pPr>
            <w:r w:rsidRPr="00477CD5">
              <w:rPr>
                <w:rFonts w:ascii="仿宋" w:eastAsia="仿宋" w:hAnsi="仿宋"/>
                <w:sz w:val="24"/>
                <w:szCs w:val="24"/>
              </w:rPr>
              <w:t>201</w:t>
            </w:r>
            <w:r w:rsidR="00137997" w:rsidRPr="00477CD5">
              <w:rPr>
                <w:rFonts w:ascii="仿宋" w:eastAsia="仿宋" w:hAnsi="仿宋" w:hint="eastAsia"/>
                <w:sz w:val="24"/>
                <w:szCs w:val="24"/>
              </w:rPr>
              <w:t>8</w:t>
            </w:r>
            <w:r w:rsidRPr="00477CD5">
              <w:rPr>
                <w:rFonts w:ascii="仿宋" w:eastAsia="仿宋" w:hAnsi="仿宋" w:hint="eastAsia"/>
                <w:sz w:val="24"/>
                <w:szCs w:val="24"/>
              </w:rPr>
              <w:t>年7月底</w:t>
            </w:r>
          </w:p>
        </w:tc>
        <w:tc>
          <w:tcPr>
            <w:tcW w:w="6075" w:type="dxa"/>
            <w:vAlign w:val="center"/>
          </w:tcPr>
          <w:p w:rsidR="006A7907" w:rsidRPr="00477CD5" w:rsidRDefault="006A7907" w:rsidP="006D2E6B">
            <w:pPr>
              <w:snapToGrid w:val="0"/>
              <w:spacing w:line="400" w:lineRule="exact"/>
              <w:jc w:val="left"/>
              <w:rPr>
                <w:rFonts w:ascii="仿宋" w:eastAsia="仿宋" w:hAnsi="仿宋"/>
                <w:sz w:val="24"/>
                <w:szCs w:val="24"/>
              </w:rPr>
            </w:pPr>
            <w:r w:rsidRPr="00477CD5">
              <w:rPr>
                <w:rFonts w:ascii="仿宋" w:eastAsia="仿宋" w:hAnsi="仿宋" w:hint="eastAsia"/>
                <w:sz w:val="24"/>
                <w:szCs w:val="24"/>
              </w:rPr>
              <w:t>赛项成果汇总材料报相关单位</w:t>
            </w:r>
          </w:p>
        </w:tc>
      </w:tr>
    </w:tbl>
    <w:p w:rsidR="005172DB" w:rsidRPr="00477CD5" w:rsidRDefault="005172DB">
      <w:pPr>
        <w:widowControl/>
        <w:jc w:val="left"/>
        <w:rPr>
          <w:rFonts w:ascii="黑体" w:eastAsia="黑体" w:hAnsi="仿宋"/>
          <w:b/>
          <w:sz w:val="36"/>
          <w:szCs w:val="36"/>
        </w:rPr>
      </w:pPr>
      <w:r w:rsidRPr="00477CD5">
        <w:rPr>
          <w:rFonts w:ascii="黑体" w:eastAsia="黑体" w:hAnsi="仿宋"/>
          <w:b/>
          <w:sz w:val="36"/>
          <w:szCs w:val="36"/>
        </w:rPr>
        <w:br w:type="page"/>
      </w:r>
    </w:p>
    <w:p w:rsidR="00137997" w:rsidRPr="00477CD5" w:rsidRDefault="00137997" w:rsidP="00137997">
      <w:pPr>
        <w:widowControl/>
        <w:jc w:val="left"/>
        <w:rPr>
          <w:rFonts w:ascii="黑体" w:eastAsia="黑体" w:hAnsi="仿宋"/>
          <w:b/>
          <w:sz w:val="30"/>
          <w:szCs w:val="30"/>
        </w:rPr>
      </w:pPr>
      <w:r w:rsidRPr="00477CD5">
        <w:rPr>
          <w:rFonts w:ascii="黑体" w:eastAsia="黑体" w:hAnsi="仿宋" w:hint="eastAsia"/>
          <w:b/>
          <w:sz w:val="30"/>
          <w:szCs w:val="30"/>
        </w:rPr>
        <w:lastRenderedPageBreak/>
        <w:t>十九、裁判人员建议</w:t>
      </w:r>
    </w:p>
    <w:tbl>
      <w:tblPr>
        <w:tblW w:w="9393" w:type="dxa"/>
        <w:tblInd w:w="7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0"/>
        <w:gridCol w:w="2168"/>
        <w:gridCol w:w="1812"/>
        <w:gridCol w:w="2530"/>
        <w:gridCol w:w="1753"/>
      </w:tblGrid>
      <w:tr w:rsidR="00137997" w:rsidRPr="00477CD5" w:rsidTr="005172DB">
        <w:tc>
          <w:tcPr>
            <w:tcW w:w="1130" w:type="dxa"/>
            <w:tcBorders>
              <w:tl2br w:val="nil"/>
              <w:tr2bl w:val="nil"/>
            </w:tcBorders>
            <w:vAlign w:val="center"/>
          </w:tcPr>
          <w:p w:rsidR="00137997" w:rsidRPr="00477CD5" w:rsidRDefault="00137997" w:rsidP="006D2E6B">
            <w:pPr>
              <w:adjustRightInd w:val="0"/>
              <w:snapToGrid w:val="0"/>
              <w:spacing w:line="400" w:lineRule="exact"/>
              <w:jc w:val="center"/>
              <w:rPr>
                <w:rFonts w:ascii="Arial Narrow" w:eastAsia="仿宋_GB2312" w:hAnsi="Arial Narrow" w:cs="Arial"/>
                <w:b/>
                <w:sz w:val="24"/>
                <w:szCs w:val="24"/>
              </w:rPr>
            </w:pPr>
            <w:r w:rsidRPr="00477CD5">
              <w:rPr>
                <w:rFonts w:ascii="仿宋_GB2312" w:eastAsia="仿宋_GB2312" w:hAnsi="仿宋" w:cs="Arial"/>
                <w:b/>
                <w:sz w:val="24"/>
                <w:szCs w:val="24"/>
              </w:rPr>
              <w:t>序号</w:t>
            </w:r>
          </w:p>
        </w:tc>
        <w:tc>
          <w:tcPr>
            <w:tcW w:w="2168" w:type="dxa"/>
            <w:tcBorders>
              <w:tl2br w:val="nil"/>
              <w:tr2bl w:val="nil"/>
            </w:tcBorders>
            <w:vAlign w:val="center"/>
          </w:tcPr>
          <w:p w:rsidR="00137997" w:rsidRPr="00477CD5" w:rsidRDefault="00137997" w:rsidP="006D2E6B">
            <w:pPr>
              <w:adjustRightInd w:val="0"/>
              <w:snapToGrid w:val="0"/>
              <w:spacing w:line="400" w:lineRule="exact"/>
              <w:jc w:val="center"/>
              <w:rPr>
                <w:rFonts w:ascii="Arial Narrow" w:eastAsia="仿宋_GB2312" w:hAnsi="Arial Narrow" w:cs="Arial"/>
                <w:b/>
                <w:sz w:val="24"/>
                <w:szCs w:val="24"/>
              </w:rPr>
            </w:pPr>
            <w:r w:rsidRPr="00477CD5">
              <w:rPr>
                <w:rFonts w:ascii="仿宋_GB2312" w:eastAsia="仿宋_GB2312" w:hAnsi="仿宋" w:cs="Arial"/>
                <w:b/>
                <w:sz w:val="24"/>
                <w:szCs w:val="24"/>
              </w:rPr>
              <w:t>专业技术方向</w:t>
            </w:r>
          </w:p>
        </w:tc>
        <w:tc>
          <w:tcPr>
            <w:tcW w:w="1812" w:type="dxa"/>
            <w:tcBorders>
              <w:tl2br w:val="nil"/>
              <w:tr2bl w:val="nil"/>
            </w:tcBorders>
            <w:vAlign w:val="center"/>
          </w:tcPr>
          <w:p w:rsidR="00137997" w:rsidRPr="00477CD5" w:rsidRDefault="00137997" w:rsidP="006D2E6B">
            <w:pPr>
              <w:adjustRightInd w:val="0"/>
              <w:snapToGrid w:val="0"/>
              <w:spacing w:line="400" w:lineRule="exact"/>
              <w:jc w:val="center"/>
              <w:rPr>
                <w:rFonts w:ascii="Arial Narrow" w:eastAsia="仿宋_GB2312" w:hAnsi="Arial Narrow" w:cs="Arial"/>
                <w:b/>
                <w:sz w:val="24"/>
                <w:szCs w:val="24"/>
              </w:rPr>
            </w:pPr>
            <w:r w:rsidRPr="00477CD5">
              <w:rPr>
                <w:rFonts w:ascii="仿宋_GB2312" w:eastAsia="仿宋_GB2312" w:hAnsi="仿宋" w:cs="Arial"/>
                <w:b/>
                <w:sz w:val="24"/>
                <w:szCs w:val="24"/>
              </w:rPr>
              <w:t>知识能力要求</w:t>
            </w:r>
          </w:p>
        </w:tc>
        <w:tc>
          <w:tcPr>
            <w:tcW w:w="2530" w:type="dxa"/>
            <w:tcBorders>
              <w:tl2br w:val="nil"/>
              <w:tr2bl w:val="nil"/>
            </w:tcBorders>
            <w:vAlign w:val="center"/>
          </w:tcPr>
          <w:p w:rsidR="00137997" w:rsidRPr="00477CD5" w:rsidRDefault="00137997" w:rsidP="006D2E6B">
            <w:pPr>
              <w:adjustRightInd w:val="0"/>
              <w:snapToGrid w:val="0"/>
              <w:spacing w:line="400" w:lineRule="exact"/>
              <w:jc w:val="center"/>
              <w:rPr>
                <w:rFonts w:ascii="仿宋_GB2312" w:eastAsia="仿宋_GB2312" w:hAnsi="仿宋" w:cs="Arial"/>
                <w:b/>
                <w:sz w:val="24"/>
                <w:szCs w:val="24"/>
              </w:rPr>
            </w:pPr>
            <w:r w:rsidRPr="00477CD5">
              <w:rPr>
                <w:rFonts w:ascii="仿宋_GB2312" w:eastAsia="仿宋_GB2312" w:hAnsi="仿宋" w:cs="Arial"/>
                <w:b/>
                <w:sz w:val="24"/>
                <w:szCs w:val="24"/>
              </w:rPr>
              <w:t>专业技术职称</w:t>
            </w:r>
          </w:p>
          <w:p w:rsidR="00137997" w:rsidRPr="00477CD5" w:rsidRDefault="00137997" w:rsidP="006D2E6B">
            <w:pPr>
              <w:adjustRightInd w:val="0"/>
              <w:snapToGrid w:val="0"/>
              <w:spacing w:line="400" w:lineRule="exact"/>
              <w:jc w:val="center"/>
              <w:rPr>
                <w:rFonts w:ascii="仿宋_GB2312" w:eastAsia="仿宋_GB2312" w:hAnsi="仿宋" w:cs="Arial"/>
                <w:b/>
                <w:sz w:val="24"/>
                <w:szCs w:val="24"/>
              </w:rPr>
            </w:pPr>
            <w:r w:rsidRPr="00477CD5">
              <w:rPr>
                <w:rFonts w:ascii="仿宋_GB2312" w:eastAsia="仿宋_GB2312" w:hAnsi="仿宋" w:cs="Arial"/>
                <w:b/>
                <w:sz w:val="24"/>
                <w:szCs w:val="24"/>
              </w:rPr>
              <w:t>（职业资格等级）</w:t>
            </w:r>
          </w:p>
        </w:tc>
        <w:tc>
          <w:tcPr>
            <w:tcW w:w="1753" w:type="dxa"/>
            <w:tcBorders>
              <w:tl2br w:val="nil"/>
              <w:tr2bl w:val="nil"/>
            </w:tcBorders>
            <w:vAlign w:val="center"/>
          </w:tcPr>
          <w:p w:rsidR="00137997" w:rsidRPr="00477CD5" w:rsidRDefault="00137997" w:rsidP="006D2E6B">
            <w:pPr>
              <w:adjustRightInd w:val="0"/>
              <w:snapToGrid w:val="0"/>
              <w:spacing w:line="400" w:lineRule="exact"/>
              <w:jc w:val="center"/>
              <w:rPr>
                <w:rFonts w:ascii="Arial Narrow" w:eastAsia="仿宋_GB2312" w:hAnsi="Arial Narrow" w:cs="Arial"/>
                <w:b/>
                <w:sz w:val="24"/>
                <w:szCs w:val="24"/>
              </w:rPr>
            </w:pPr>
            <w:r w:rsidRPr="00477CD5">
              <w:rPr>
                <w:rFonts w:ascii="仿宋_GB2312" w:eastAsia="仿宋_GB2312" w:hAnsi="仿宋" w:cs="Arial"/>
                <w:b/>
                <w:sz w:val="24"/>
                <w:szCs w:val="24"/>
              </w:rPr>
              <w:t>人数</w:t>
            </w:r>
          </w:p>
        </w:tc>
      </w:tr>
      <w:tr w:rsidR="00137997" w:rsidRPr="00477CD5" w:rsidTr="005172DB">
        <w:tc>
          <w:tcPr>
            <w:tcW w:w="1130"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1</w:t>
            </w:r>
          </w:p>
        </w:tc>
        <w:tc>
          <w:tcPr>
            <w:tcW w:w="2168"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电子信息或自动化</w:t>
            </w:r>
          </w:p>
        </w:tc>
        <w:tc>
          <w:tcPr>
            <w:tcW w:w="1812"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具有专业知识</w:t>
            </w:r>
          </w:p>
        </w:tc>
        <w:tc>
          <w:tcPr>
            <w:tcW w:w="25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高级</w:t>
            </w:r>
          </w:p>
        </w:tc>
        <w:tc>
          <w:tcPr>
            <w:tcW w:w="1753"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5</w:t>
            </w:r>
          </w:p>
        </w:tc>
      </w:tr>
      <w:tr w:rsidR="00137997" w:rsidRPr="00477CD5" w:rsidTr="005172DB">
        <w:tc>
          <w:tcPr>
            <w:tcW w:w="1130"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2</w:t>
            </w:r>
          </w:p>
        </w:tc>
        <w:tc>
          <w:tcPr>
            <w:tcW w:w="2168"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计算机应用</w:t>
            </w:r>
          </w:p>
        </w:tc>
        <w:tc>
          <w:tcPr>
            <w:tcW w:w="1812"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计算机操作</w:t>
            </w:r>
          </w:p>
        </w:tc>
        <w:tc>
          <w:tcPr>
            <w:tcW w:w="25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中级以上</w:t>
            </w:r>
          </w:p>
        </w:tc>
        <w:tc>
          <w:tcPr>
            <w:tcW w:w="1753"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3</w:t>
            </w:r>
          </w:p>
        </w:tc>
      </w:tr>
      <w:tr w:rsidR="00137997" w:rsidRPr="00477CD5" w:rsidTr="005172DB">
        <w:tc>
          <w:tcPr>
            <w:tcW w:w="1130"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3</w:t>
            </w:r>
          </w:p>
        </w:tc>
        <w:tc>
          <w:tcPr>
            <w:tcW w:w="2168"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电子信息或自动化</w:t>
            </w:r>
          </w:p>
        </w:tc>
        <w:tc>
          <w:tcPr>
            <w:tcW w:w="1812"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具有实操能力和相关知识</w:t>
            </w:r>
          </w:p>
        </w:tc>
        <w:tc>
          <w:tcPr>
            <w:tcW w:w="25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中级以上</w:t>
            </w:r>
          </w:p>
        </w:tc>
        <w:tc>
          <w:tcPr>
            <w:tcW w:w="1753"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sz w:val="24"/>
                <w:szCs w:val="24"/>
              </w:rPr>
            </w:pPr>
            <w:r w:rsidRPr="00477CD5">
              <w:rPr>
                <w:rFonts w:ascii="Arial Narrow" w:eastAsia="仿宋_GB2312" w:hAnsi="Arial Narrow" w:cs="Arial" w:hint="eastAsia"/>
                <w:sz w:val="24"/>
                <w:szCs w:val="24"/>
              </w:rPr>
              <w:t>6</w:t>
            </w:r>
          </w:p>
        </w:tc>
      </w:tr>
      <w:tr w:rsidR="00137997" w:rsidRPr="00477CD5" w:rsidTr="005172DB">
        <w:tc>
          <w:tcPr>
            <w:tcW w:w="1130"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4</w:t>
            </w:r>
          </w:p>
        </w:tc>
        <w:tc>
          <w:tcPr>
            <w:tcW w:w="2168"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电子信息或自动化</w:t>
            </w:r>
          </w:p>
        </w:tc>
        <w:tc>
          <w:tcPr>
            <w:tcW w:w="1812"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具有专业知识</w:t>
            </w:r>
          </w:p>
        </w:tc>
        <w:tc>
          <w:tcPr>
            <w:tcW w:w="25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中级以上</w:t>
            </w:r>
          </w:p>
        </w:tc>
        <w:tc>
          <w:tcPr>
            <w:tcW w:w="1753"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sz w:val="24"/>
                <w:szCs w:val="24"/>
              </w:rPr>
            </w:pPr>
            <w:r w:rsidRPr="00477CD5">
              <w:rPr>
                <w:rFonts w:ascii="Arial Narrow" w:eastAsia="仿宋_GB2312" w:hAnsi="Arial Narrow" w:cs="Arial" w:hint="eastAsia"/>
                <w:sz w:val="24"/>
                <w:szCs w:val="24"/>
              </w:rPr>
              <w:t>6</w:t>
            </w:r>
          </w:p>
        </w:tc>
      </w:tr>
      <w:tr w:rsidR="00137997" w:rsidRPr="00477CD5" w:rsidTr="005172DB">
        <w:tc>
          <w:tcPr>
            <w:tcW w:w="1130"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5</w:t>
            </w:r>
          </w:p>
        </w:tc>
        <w:tc>
          <w:tcPr>
            <w:tcW w:w="2168"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电子信息或自动化</w:t>
            </w:r>
          </w:p>
        </w:tc>
        <w:tc>
          <w:tcPr>
            <w:tcW w:w="1812" w:type="dxa"/>
            <w:tcBorders>
              <w:tl2br w:val="nil"/>
              <w:tr2bl w:val="nil"/>
            </w:tcBorders>
            <w:vAlign w:val="center"/>
          </w:tcPr>
          <w:p w:rsidR="00137997" w:rsidRPr="00477CD5" w:rsidRDefault="00137997" w:rsidP="006D2E6B">
            <w:pPr>
              <w:snapToGrid w:val="0"/>
              <w:spacing w:line="400" w:lineRule="exact"/>
              <w:jc w:val="center"/>
              <w:rPr>
                <w:rFonts w:ascii="仿宋" w:eastAsia="仿宋" w:hAnsi="仿宋"/>
                <w:sz w:val="24"/>
                <w:szCs w:val="24"/>
              </w:rPr>
            </w:pPr>
            <w:r w:rsidRPr="00477CD5">
              <w:rPr>
                <w:rFonts w:ascii="仿宋" w:eastAsia="仿宋" w:hAnsi="仿宋" w:hint="eastAsia"/>
                <w:sz w:val="24"/>
                <w:szCs w:val="24"/>
              </w:rPr>
              <w:t>现场裁判</w:t>
            </w:r>
          </w:p>
        </w:tc>
        <w:tc>
          <w:tcPr>
            <w:tcW w:w="25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 w:eastAsia="仿宋" w:hAnsi="仿宋" w:hint="eastAsia"/>
                <w:sz w:val="24"/>
                <w:szCs w:val="24"/>
              </w:rPr>
              <w:t>中级以上</w:t>
            </w:r>
          </w:p>
        </w:tc>
        <w:tc>
          <w:tcPr>
            <w:tcW w:w="1753"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sz w:val="24"/>
                <w:szCs w:val="24"/>
              </w:rPr>
            </w:pPr>
            <w:r w:rsidRPr="00477CD5">
              <w:rPr>
                <w:rFonts w:ascii="仿宋" w:eastAsia="仿宋" w:hAnsi="仿宋" w:hint="eastAsia"/>
                <w:sz w:val="24"/>
                <w:szCs w:val="24"/>
              </w:rPr>
              <w:t>10</w:t>
            </w:r>
          </w:p>
        </w:tc>
      </w:tr>
      <w:tr w:rsidR="00137997" w:rsidRPr="00477CD5" w:rsidTr="005172DB">
        <w:tc>
          <w:tcPr>
            <w:tcW w:w="11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r w:rsidRPr="00477CD5">
              <w:rPr>
                <w:rFonts w:ascii="仿宋_GB2312" w:eastAsia="仿宋_GB2312" w:hAnsi="仿宋" w:cs="Arial"/>
                <w:b/>
                <w:sz w:val="24"/>
                <w:szCs w:val="24"/>
              </w:rPr>
              <w:t>裁判总人数</w:t>
            </w:r>
          </w:p>
        </w:tc>
        <w:tc>
          <w:tcPr>
            <w:tcW w:w="2168"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p>
        </w:tc>
        <w:tc>
          <w:tcPr>
            <w:tcW w:w="1812"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p>
        </w:tc>
        <w:tc>
          <w:tcPr>
            <w:tcW w:w="2530"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b/>
                <w:sz w:val="24"/>
                <w:szCs w:val="24"/>
              </w:rPr>
            </w:pPr>
          </w:p>
        </w:tc>
        <w:tc>
          <w:tcPr>
            <w:tcW w:w="1753" w:type="dxa"/>
            <w:tcBorders>
              <w:tl2br w:val="nil"/>
              <w:tr2bl w:val="nil"/>
            </w:tcBorders>
            <w:vAlign w:val="center"/>
          </w:tcPr>
          <w:p w:rsidR="00137997" w:rsidRPr="00477CD5" w:rsidRDefault="00137997" w:rsidP="006D2E6B">
            <w:pPr>
              <w:snapToGrid w:val="0"/>
              <w:spacing w:line="400" w:lineRule="exact"/>
              <w:jc w:val="center"/>
              <w:rPr>
                <w:rFonts w:ascii="Arial Narrow" w:eastAsia="仿宋_GB2312" w:hAnsi="Arial Narrow" w:cs="Arial"/>
                <w:sz w:val="24"/>
                <w:szCs w:val="24"/>
              </w:rPr>
            </w:pPr>
            <w:r w:rsidRPr="00477CD5">
              <w:rPr>
                <w:rFonts w:ascii="Arial Narrow" w:eastAsia="仿宋_GB2312" w:hAnsi="Arial Narrow" w:cs="Arial" w:hint="eastAsia"/>
                <w:sz w:val="24"/>
                <w:szCs w:val="24"/>
              </w:rPr>
              <w:t>30</w:t>
            </w:r>
          </w:p>
        </w:tc>
      </w:tr>
    </w:tbl>
    <w:p w:rsidR="00137997" w:rsidRPr="00477CD5" w:rsidRDefault="00137997" w:rsidP="00137997">
      <w:pPr>
        <w:snapToGrid w:val="0"/>
        <w:spacing w:line="560" w:lineRule="exact"/>
        <w:rPr>
          <w:rFonts w:ascii="黑体" w:eastAsia="黑体" w:hAnsi="仿宋"/>
          <w:b/>
          <w:sz w:val="36"/>
          <w:szCs w:val="36"/>
        </w:rPr>
      </w:pPr>
    </w:p>
    <w:p w:rsidR="00137997" w:rsidRPr="00477CD5" w:rsidRDefault="00137997">
      <w:pPr>
        <w:widowControl/>
        <w:jc w:val="left"/>
        <w:rPr>
          <w:rFonts w:ascii="黑体" w:eastAsia="黑体" w:hAnsi="仿宋"/>
          <w:b/>
          <w:sz w:val="36"/>
          <w:szCs w:val="36"/>
        </w:rPr>
      </w:pPr>
      <w:r w:rsidRPr="00477CD5">
        <w:rPr>
          <w:rFonts w:ascii="黑体" w:eastAsia="黑体" w:hAnsi="仿宋"/>
          <w:b/>
          <w:sz w:val="36"/>
          <w:szCs w:val="36"/>
        </w:rPr>
        <w:br w:type="page"/>
      </w:r>
    </w:p>
    <w:p w:rsidR="006A7907" w:rsidRPr="00477CD5" w:rsidRDefault="00A43559" w:rsidP="00E613C1">
      <w:pPr>
        <w:snapToGrid w:val="0"/>
        <w:spacing w:line="560" w:lineRule="atLeast"/>
        <w:jc w:val="left"/>
        <w:rPr>
          <w:rFonts w:ascii="仿宋_GB2312" w:eastAsia="仿宋_GB2312" w:hAnsi="仿宋"/>
          <w:b/>
          <w:sz w:val="32"/>
          <w:szCs w:val="32"/>
        </w:rPr>
      </w:pPr>
      <w:r w:rsidRPr="00477CD5">
        <w:rPr>
          <w:rFonts w:ascii="仿宋_GB2312" w:eastAsia="仿宋_GB2312" w:hAnsi="仿宋" w:hint="eastAsia"/>
          <w:b/>
          <w:sz w:val="32"/>
          <w:szCs w:val="32"/>
        </w:rPr>
        <w:lastRenderedPageBreak/>
        <w:t>附件1：</w:t>
      </w:r>
      <w:bookmarkStart w:id="1" w:name="_Toc264750525"/>
      <w:bookmarkStart w:id="2" w:name="_Toc294984157"/>
      <w:bookmarkStart w:id="3" w:name="_Toc295064916"/>
      <w:bookmarkStart w:id="4" w:name="_Toc327434650"/>
    </w:p>
    <w:bookmarkEnd w:id="1"/>
    <w:bookmarkEnd w:id="2"/>
    <w:bookmarkEnd w:id="3"/>
    <w:bookmarkEnd w:id="4"/>
    <w:p w:rsidR="00137997" w:rsidRPr="00477CD5" w:rsidRDefault="00137997" w:rsidP="001379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560" w:lineRule="atLeast"/>
        <w:contextualSpacing/>
        <w:jc w:val="center"/>
        <w:rPr>
          <w:rFonts w:ascii="宋体" w:hAnsi="宋体"/>
          <w:b/>
          <w:sz w:val="36"/>
          <w:szCs w:val="36"/>
        </w:rPr>
      </w:pPr>
      <w:r w:rsidRPr="00477CD5">
        <w:rPr>
          <w:rFonts w:ascii="宋体" w:hAnsi="宋体"/>
          <w:b/>
          <w:sz w:val="36"/>
          <w:szCs w:val="36"/>
        </w:rPr>
        <w:t>201</w:t>
      </w:r>
      <w:r w:rsidRPr="00477CD5">
        <w:rPr>
          <w:rFonts w:ascii="宋体" w:hAnsi="宋体" w:hint="eastAsia"/>
          <w:b/>
          <w:sz w:val="36"/>
          <w:szCs w:val="36"/>
        </w:rPr>
        <w:t>8年全国职业院校技能大赛</w:t>
      </w:r>
    </w:p>
    <w:p w:rsidR="00137997" w:rsidRPr="00477CD5" w:rsidRDefault="00137997" w:rsidP="00137997">
      <w:pPr>
        <w:spacing w:line="560" w:lineRule="atLeast"/>
        <w:jc w:val="center"/>
        <w:rPr>
          <w:b/>
          <w:sz w:val="36"/>
          <w:szCs w:val="36"/>
        </w:rPr>
      </w:pPr>
      <w:r w:rsidRPr="00477CD5">
        <w:rPr>
          <w:rFonts w:hint="eastAsia"/>
          <w:b/>
          <w:sz w:val="36"/>
          <w:szCs w:val="36"/>
        </w:rPr>
        <w:t>“电子产品设计及制作”竞赛样题</w:t>
      </w:r>
    </w:p>
    <w:p w:rsidR="005172DB" w:rsidRPr="00477CD5" w:rsidRDefault="005172DB" w:rsidP="005172DB">
      <w:pPr>
        <w:spacing w:line="0" w:lineRule="atLeast"/>
        <w:jc w:val="center"/>
        <w:rPr>
          <w:b/>
          <w:sz w:val="28"/>
          <w:szCs w:val="28"/>
        </w:rPr>
      </w:pPr>
      <w:r w:rsidRPr="00477CD5">
        <w:rPr>
          <w:rFonts w:hint="eastAsia"/>
          <w:b/>
          <w:sz w:val="28"/>
          <w:szCs w:val="28"/>
        </w:rPr>
        <w:t>题目：金属探伤仪的设计及制作</w:t>
      </w:r>
    </w:p>
    <w:p w:rsidR="005172DB" w:rsidRPr="00477CD5" w:rsidRDefault="005172DB" w:rsidP="005172DB">
      <w:pPr>
        <w:rPr>
          <w:b/>
          <w:sz w:val="28"/>
          <w:szCs w:val="28"/>
        </w:rPr>
      </w:pPr>
      <w:r w:rsidRPr="00477CD5">
        <w:rPr>
          <w:rFonts w:hint="eastAsia"/>
          <w:b/>
          <w:sz w:val="28"/>
          <w:szCs w:val="28"/>
        </w:rPr>
        <w:t xml:space="preserve">1 </w:t>
      </w:r>
      <w:r w:rsidRPr="00477CD5">
        <w:rPr>
          <w:rFonts w:hint="eastAsia"/>
          <w:b/>
          <w:sz w:val="28"/>
          <w:szCs w:val="28"/>
        </w:rPr>
        <w:t>竞赛任务</w:t>
      </w:r>
    </w:p>
    <w:p w:rsidR="005172DB" w:rsidRPr="00477CD5" w:rsidRDefault="005172DB" w:rsidP="005172DB">
      <w:pPr>
        <w:spacing w:line="276" w:lineRule="auto"/>
        <w:ind w:leftChars="202" w:left="424" w:firstLineChars="200" w:firstLine="480"/>
        <w:rPr>
          <w:sz w:val="24"/>
          <w:szCs w:val="24"/>
        </w:rPr>
      </w:pPr>
      <w:r w:rsidRPr="00477CD5">
        <w:rPr>
          <w:rFonts w:hint="eastAsia"/>
          <w:sz w:val="24"/>
          <w:szCs w:val="24"/>
        </w:rPr>
        <w:t>按赛题要求，利用所发的技术资料、元器件及器材完成金属探伤仪的设计、装调和技术文档编写任务，进行</w:t>
      </w:r>
      <w:r w:rsidRPr="00477CD5">
        <w:rPr>
          <w:rFonts w:hint="eastAsia"/>
          <w:sz w:val="24"/>
          <w:szCs w:val="24"/>
        </w:rPr>
        <w:t>Cortex-M3</w:t>
      </w:r>
      <w:r w:rsidRPr="00477CD5">
        <w:rPr>
          <w:rFonts w:hint="eastAsia"/>
          <w:sz w:val="24"/>
          <w:szCs w:val="24"/>
        </w:rPr>
        <w:t>系列</w:t>
      </w:r>
      <w:r w:rsidRPr="00477CD5">
        <w:rPr>
          <w:rFonts w:hint="eastAsia"/>
          <w:sz w:val="24"/>
          <w:szCs w:val="24"/>
        </w:rPr>
        <w:t>STM32F103ZET6</w:t>
      </w:r>
      <w:r w:rsidRPr="00477CD5">
        <w:rPr>
          <w:rFonts w:hint="eastAsia"/>
          <w:sz w:val="24"/>
          <w:szCs w:val="24"/>
        </w:rPr>
        <w:t>（</w:t>
      </w:r>
      <w:r w:rsidRPr="00477CD5">
        <w:rPr>
          <w:rFonts w:hint="eastAsia"/>
          <w:sz w:val="24"/>
          <w:szCs w:val="24"/>
        </w:rPr>
        <w:t>LQFP144</w:t>
      </w:r>
      <w:r w:rsidRPr="00477CD5">
        <w:rPr>
          <w:rFonts w:hint="eastAsia"/>
          <w:sz w:val="24"/>
          <w:szCs w:val="24"/>
        </w:rPr>
        <w:t>）处理器的软件设计，完成金属探伤仪的设计及制作。</w:t>
      </w:r>
    </w:p>
    <w:p w:rsidR="005172DB" w:rsidRPr="00477CD5" w:rsidRDefault="005172DB" w:rsidP="005172DB">
      <w:pPr>
        <w:spacing w:line="276" w:lineRule="auto"/>
        <w:rPr>
          <w:sz w:val="24"/>
          <w:szCs w:val="24"/>
        </w:rPr>
      </w:pPr>
      <w:r w:rsidRPr="00477CD5">
        <w:rPr>
          <w:rFonts w:hint="eastAsia"/>
          <w:sz w:val="24"/>
          <w:szCs w:val="24"/>
        </w:rPr>
        <w:t xml:space="preserve">1.1 </w:t>
      </w:r>
      <w:r w:rsidRPr="00477CD5">
        <w:rPr>
          <w:rFonts w:hint="eastAsia"/>
          <w:sz w:val="24"/>
          <w:szCs w:val="24"/>
        </w:rPr>
        <w:t>根据所给光盘中的技术资料分析金属探伤仪的工作原理和功能要求；</w:t>
      </w:r>
    </w:p>
    <w:p w:rsidR="005172DB" w:rsidRPr="00477CD5" w:rsidRDefault="005172DB" w:rsidP="005172DB">
      <w:pPr>
        <w:spacing w:line="276" w:lineRule="auto"/>
        <w:ind w:leftChars="1" w:left="424" w:hangingChars="176" w:hanging="422"/>
        <w:rPr>
          <w:sz w:val="24"/>
          <w:szCs w:val="24"/>
        </w:rPr>
      </w:pPr>
      <w:r w:rsidRPr="00477CD5">
        <w:rPr>
          <w:rFonts w:hint="eastAsia"/>
          <w:sz w:val="24"/>
          <w:szCs w:val="24"/>
        </w:rPr>
        <w:t xml:space="preserve">1.2 </w:t>
      </w:r>
      <w:r w:rsidRPr="00477CD5">
        <w:rPr>
          <w:rFonts w:hint="eastAsia"/>
          <w:sz w:val="24"/>
          <w:szCs w:val="24"/>
        </w:rPr>
        <w:t>根据赛题所给的金属探伤仪原理图和印刷线路板约束条件，利用</w:t>
      </w:r>
      <w:r w:rsidRPr="00477CD5">
        <w:rPr>
          <w:rFonts w:hint="eastAsia"/>
          <w:sz w:val="24"/>
          <w:szCs w:val="24"/>
        </w:rPr>
        <w:t>Altium Designer</w:t>
      </w:r>
      <w:r w:rsidRPr="00477CD5">
        <w:rPr>
          <w:rFonts w:hint="eastAsia"/>
          <w:sz w:val="24"/>
          <w:szCs w:val="24"/>
        </w:rPr>
        <w:t>软件绘制金属探伤仪的印刷线路板图；</w:t>
      </w:r>
    </w:p>
    <w:p w:rsidR="005172DB" w:rsidRPr="00477CD5" w:rsidRDefault="005172DB" w:rsidP="005172DB">
      <w:pPr>
        <w:spacing w:line="276" w:lineRule="auto"/>
        <w:rPr>
          <w:sz w:val="24"/>
          <w:szCs w:val="24"/>
        </w:rPr>
      </w:pPr>
      <w:r w:rsidRPr="00477CD5">
        <w:rPr>
          <w:rFonts w:hint="eastAsia"/>
          <w:sz w:val="24"/>
          <w:szCs w:val="24"/>
        </w:rPr>
        <w:t xml:space="preserve">1.3 </w:t>
      </w:r>
      <w:r w:rsidRPr="00477CD5">
        <w:rPr>
          <w:rFonts w:hint="eastAsia"/>
          <w:sz w:val="24"/>
          <w:szCs w:val="24"/>
        </w:rPr>
        <w:t>完成赛项所提供印刷线路板的焊接任务；</w:t>
      </w:r>
    </w:p>
    <w:p w:rsidR="005172DB" w:rsidRPr="00477CD5" w:rsidRDefault="005172DB" w:rsidP="005172DB">
      <w:pPr>
        <w:spacing w:line="276" w:lineRule="auto"/>
        <w:ind w:left="425" w:hangingChars="177" w:hanging="425"/>
        <w:rPr>
          <w:sz w:val="24"/>
          <w:szCs w:val="24"/>
        </w:rPr>
      </w:pPr>
      <w:r w:rsidRPr="00477CD5">
        <w:rPr>
          <w:rFonts w:hint="eastAsia"/>
          <w:sz w:val="24"/>
          <w:szCs w:val="24"/>
        </w:rPr>
        <w:t xml:space="preserve">1.4 </w:t>
      </w:r>
      <w:r w:rsidRPr="00477CD5">
        <w:rPr>
          <w:rFonts w:hint="eastAsia"/>
          <w:sz w:val="24"/>
          <w:szCs w:val="24"/>
        </w:rPr>
        <w:t>利用赛项提供的金属探伤仪机箱及套件完成简单的结构设计和整机安装，包括开关、电源、电路板、插座的安装及机箱内走线的规划；</w:t>
      </w:r>
    </w:p>
    <w:p w:rsidR="005172DB" w:rsidRPr="00477CD5" w:rsidRDefault="005172DB" w:rsidP="005172DB">
      <w:pPr>
        <w:spacing w:line="276" w:lineRule="auto"/>
        <w:ind w:leftChars="1" w:left="424" w:hangingChars="176" w:hanging="422"/>
        <w:rPr>
          <w:sz w:val="24"/>
          <w:szCs w:val="24"/>
        </w:rPr>
      </w:pPr>
      <w:r w:rsidRPr="00477CD5">
        <w:rPr>
          <w:rFonts w:hint="eastAsia"/>
          <w:sz w:val="24"/>
          <w:szCs w:val="24"/>
        </w:rPr>
        <w:t xml:space="preserve">1.5 </w:t>
      </w:r>
      <w:r w:rsidRPr="00477CD5">
        <w:rPr>
          <w:rFonts w:hint="eastAsia"/>
          <w:sz w:val="24"/>
          <w:szCs w:val="24"/>
        </w:rPr>
        <w:t>完成金属探伤仪的功能调试，使其达到规定的技术指标，实现金属探伤仪的正常工作；</w:t>
      </w:r>
    </w:p>
    <w:p w:rsidR="005172DB" w:rsidRPr="00477CD5" w:rsidRDefault="005172DB" w:rsidP="005172DB">
      <w:pPr>
        <w:spacing w:line="276" w:lineRule="auto"/>
        <w:ind w:left="480" w:hangingChars="200" w:hanging="480"/>
        <w:rPr>
          <w:sz w:val="24"/>
          <w:szCs w:val="24"/>
        </w:rPr>
      </w:pPr>
      <w:r w:rsidRPr="00477CD5">
        <w:rPr>
          <w:rFonts w:hint="eastAsia"/>
          <w:sz w:val="24"/>
          <w:szCs w:val="24"/>
        </w:rPr>
        <w:t xml:space="preserve">1.6 </w:t>
      </w:r>
      <w:r w:rsidRPr="00477CD5">
        <w:rPr>
          <w:rFonts w:hint="eastAsia"/>
          <w:sz w:val="24"/>
          <w:szCs w:val="24"/>
        </w:rPr>
        <w:t>完成</w:t>
      </w:r>
      <w:r w:rsidRPr="00477CD5">
        <w:rPr>
          <w:rFonts w:hint="eastAsia"/>
          <w:sz w:val="24"/>
          <w:szCs w:val="24"/>
        </w:rPr>
        <w:t>STM32F103</w:t>
      </w:r>
      <w:r w:rsidRPr="00477CD5">
        <w:rPr>
          <w:rFonts w:hint="eastAsia"/>
          <w:sz w:val="24"/>
          <w:szCs w:val="24"/>
        </w:rPr>
        <w:t>处理器软件的编写，使金属探伤仪达到规定的功能要求；</w:t>
      </w:r>
    </w:p>
    <w:p w:rsidR="005172DB" w:rsidRPr="00477CD5" w:rsidRDefault="005172DB" w:rsidP="005172DB">
      <w:pPr>
        <w:spacing w:line="276" w:lineRule="auto"/>
        <w:ind w:left="425" w:hangingChars="177" w:hanging="425"/>
        <w:rPr>
          <w:sz w:val="24"/>
          <w:szCs w:val="24"/>
        </w:rPr>
      </w:pPr>
      <w:r w:rsidRPr="00477CD5">
        <w:rPr>
          <w:rFonts w:hint="eastAsia"/>
          <w:sz w:val="24"/>
          <w:szCs w:val="24"/>
        </w:rPr>
        <w:t xml:space="preserve">1.7 </w:t>
      </w:r>
      <w:r w:rsidRPr="00477CD5">
        <w:rPr>
          <w:rFonts w:hint="eastAsia"/>
          <w:sz w:val="24"/>
          <w:szCs w:val="24"/>
        </w:rPr>
        <w:t>编写设计文件：包括电路原理图、印刷线路板图、系统框图、程序流程图和程序清单；</w:t>
      </w:r>
    </w:p>
    <w:p w:rsidR="005172DB" w:rsidRPr="00477CD5" w:rsidRDefault="005172DB" w:rsidP="005172DB">
      <w:pPr>
        <w:spacing w:line="276" w:lineRule="auto"/>
        <w:ind w:left="425" w:hangingChars="177" w:hanging="425"/>
        <w:rPr>
          <w:sz w:val="24"/>
          <w:szCs w:val="24"/>
        </w:rPr>
      </w:pPr>
      <w:r w:rsidRPr="00477CD5">
        <w:rPr>
          <w:rFonts w:hint="eastAsia"/>
          <w:sz w:val="24"/>
          <w:szCs w:val="24"/>
        </w:rPr>
        <w:t xml:space="preserve">1.8 </w:t>
      </w:r>
      <w:r w:rsidRPr="00477CD5">
        <w:rPr>
          <w:rFonts w:hint="eastAsia"/>
          <w:sz w:val="24"/>
          <w:szCs w:val="24"/>
        </w:rPr>
        <w:t>编写工艺文件：包括工艺流程图、元器件清单、电气安装连接图（表）、调试工作单和仪器仪表明细表；</w:t>
      </w:r>
    </w:p>
    <w:p w:rsidR="005172DB" w:rsidRPr="00477CD5" w:rsidRDefault="005172DB" w:rsidP="005172DB">
      <w:pPr>
        <w:spacing w:line="276" w:lineRule="auto"/>
        <w:rPr>
          <w:sz w:val="24"/>
          <w:szCs w:val="24"/>
        </w:rPr>
      </w:pPr>
      <w:r w:rsidRPr="00477CD5">
        <w:rPr>
          <w:rFonts w:hint="eastAsia"/>
          <w:sz w:val="24"/>
          <w:szCs w:val="24"/>
        </w:rPr>
        <w:t xml:space="preserve">1.9 </w:t>
      </w:r>
      <w:r w:rsidRPr="00477CD5">
        <w:rPr>
          <w:rFonts w:hint="eastAsia"/>
          <w:sz w:val="24"/>
          <w:szCs w:val="24"/>
        </w:rPr>
        <w:t>编写产品使用说明书；</w:t>
      </w:r>
    </w:p>
    <w:p w:rsidR="005172DB" w:rsidRPr="00477CD5" w:rsidRDefault="005172DB" w:rsidP="005172DB">
      <w:pPr>
        <w:rPr>
          <w:b/>
          <w:sz w:val="28"/>
          <w:szCs w:val="28"/>
        </w:rPr>
      </w:pPr>
      <w:r w:rsidRPr="00477CD5">
        <w:rPr>
          <w:rFonts w:hint="eastAsia"/>
          <w:b/>
          <w:sz w:val="28"/>
          <w:szCs w:val="28"/>
        </w:rPr>
        <w:t xml:space="preserve">2 </w:t>
      </w:r>
      <w:r w:rsidRPr="00477CD5">
        <w:rPr>
          <w:rFonts w:hint="eastAsia"/>
          <w:b/>
          <w:sz w:val="28"/>
          <w:szCs w:val="28"/>
        </w:rPr>
        <w:t>竞赛时间</w:t>
      </w:r>
    </w:p>
    <w:p w:rsidR="005172DB" w:rsidRPr="00477CD5" w:rsidRDefault="00C12AA3" w:rsidP="005172DB">
      <w:pPr>
        <w:ind w:firstLineChars="177" w:firstLine="425"/>
        <w:rPr>
          <w:sz w:val="24"/>
          <w:szCs w:val="24"/>
        </w:rPr>
      </w:pPr>
      <w:r w:rsidRPr="00477CD5">
        <w:rPr>
          <w:rFonts w:ascii="宋体" w:hAnsi="宋体" w:cs="宋体"/>
          <w:noProof/>
          <w:kern w:val="0"/>
          <w:sz w:val="24"/>
          <w:szCs w:val="24"/>
        </w:rPr>
        <w:drawing>
          <wp:anchor distT="0" distB="0" distL="114300" distR="114300" simplePos="0" relativeHeight="251666432" behindDoc="0" locked="0" layoutInCell="1" allowOverlap="1">
            <wp:simplePos x="0" y="0"/>
            <wp:positionH relativeFrom="column">
              <wp:posOffset>3433445</wp:posOffset>
            </wp:positionH>
            <wp:positionV relativeFrom="paragraph">
              <wp:posOffset>186690</wp:posOffset>
            </wp:positionV>
            <wp:extent cx="2341880" cy="2124075"/>
            <wp:effectExtent l="0" t="0" r="1270" b="9525"/>
            <wp:wrapSquare wrapText="bothSides"/>
            <wp:docPr id="10" name="图片 10" descr="C:\Users\Administrator\AppData\Roaming\Tencent\Users\644014841\QQ\WinTemp\RichOle\5C_3KNXF)[E~C2HSFIF[H]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Tencent\Users\644014841\QQ\WinTemp\RichOle\5C_3KNXF)[E~C2HSFIF[H]0.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880" t="1174" r="2213" b="2347"/>
                    <a:stretch/>
                  </pic:blipFill>
                  <pic:spPr bwMode="auto">
                    <a:xfrm>
                      <a:off x="0" y="0"/>
                      <a:ext cx="2341880" cy="2124075"/>
                    </a:xfrm>
                    <a:prstGeom prst="rect">
                      <a:avLst/>
                    </a:prstGeom>
                    <a:noFill/>
                    <a:ln>
                      <a:noFill/>
                    </a:ln>
                    <a:extLst>
                      <a:ext uri="{53640926-AAD7-44D8-BBD7-CCE9431645EC}">
                        <a14:shadowObscured xmlns:a14="http://schemas.microsoft.com/office/drawing/2010/main"/>
                      </a:ext>
                    </a:extLst>
                  </pic:spPr>
                </pic:pic>
              </a:graphicData>
            </a:graphic>
          </wp:anchor>
        </w:drawing>
      </w:r>
      <w:r w:rsidR="005172DB" w:rsidRPr="00477CD5">
        <w:rPr>
          <w:rFonts w:hint="eastAsia"/>
          <w:sz w:val="24"/>
          <w:szCs w:val="24"/>
        </w:rPr>
        <w:t>竞赛时间为</w:t>
      </w:r>
      <w:r w:rsidR="005172DB" w:rsidRPr="00477CD5">
        <w:rPr>
          <w:rFonts w:hint="eastAsia"/>
          <w:sz w:val="24"/>
          <w:szCs w:val="24"/>
        </w:rPr>
        <w:t>6</w:t>
      </w:r>
      <w:r w:rsidR="005172DB" w:rsidRPr="00477CD5">
        <w:rPr>
          <w:rFonts w:hint="eastAsia"/>
          <w:sz w:val="24"/>
          <w:szCs w:val="24"/>
        </w:rPr>
        <w:t>小时（</w:t>
      </w:r>
      <w:r w:rsidR="005172DB" w:rsidRPr="00477CD5">
        <w:rPr>
          <w:rFonts w:hint="eastAsia"/>
          <w:sz w:val="24"/>
          <w:szCs w:val="24"/>
        </w:rPr>
        <w:t>9:00-15:00</w:t>
      </w:r>
      <w:r w:rsidR="005172DB" w:rsidRPr="00477CD5">
        <w:rPr>
          <w:rFonts w:hint="eastAsia"/>
          <w:sz w:val="24"/>
          <w:szCs w:val="24"/>
        </w:rPr>
        <w:t>）。</w:t>
      </w:r>
    </w:p>
    <w:p w:rsidR="005172DB" w:rsidRPr="00477CD5" w:rsidRDefault="005172DB" w:rsidP="005172DB">
      <w:pPr>
        <w:rPr>
          <w:b/>
          <w:sz w:val="28"/>
          <w:szCs w:val="28"/>
        </w:rPr>
      </w:pPr>
      <w:r w:rsidRPr="00477CD5">
        <w:rPr>
          <w:rFonts w:hint="eastAsia"/>
          <w:b/>
          <w:sz w:val="28"/>
          <w:szCs w:val="28"/>
        </w:rPr>
        <w:t xml:space="preserve">3 </w:t>
      </w:r>
      <w:r w:rsidRPr="00477CD5">
        <w:rPr>
          <w:rFonts w:hint="eastAsia"/>
          <w:b/>
          <w:sz w:val="28"/>
          <w:szCs w:val="28"/>
        </w:rPr>
        <w:t>功能要求与技术指标</w:t>
      </w:r>
    </w:p>
    <w:p w:rsidR="005172DB" w:rsidRPr="00477CD5" w:rsidRDefault="005172DB" w:rsidP="005172DB">
      <w:pPr>
        <w:spacing w:line="276" w:lineRule="auto"/>
        <w:rPr>
          <w:rFonts w:cs="Arial"/>
          <w:sz w:val="24"/>
          <w:szCs w:val="24"/>
          <w:shd w:val="clear" w:color="auto" w:fill="FFFFFF"/>
        </w:rPr>
      </w:pPr>
      <w:r w:rsidRPr="00477CD5">
        <w:rPr>
          <w:rFonts w:cs="Arial" w:hint="eastAsia"/>
          <w:sz w:val="24"/>
          <w:szCs w:val="24"/>
          <w:shd w:val="clear" w:color="auto" w:fill="FFFFFF"/>
        </w:rPr>
        <w:t xml:space="preserve">3.1 </w:t>
      </w:r>
      <w:r w:rsidRPr="00477CD5">
        <w:rPr>
          <w:rFonts w:cs="Arial" w:hint="eastAsia"/>
          <w:sz w:val="24"/>
          <w:szCs w:val="24"/>
          <w:shd w:val="clear" w:color="auto" w:fill="FFFFFF"/>
        </w:rPr>
        <w:t>原理说明</w:t>
      </w:r>
    </w:p>
    <w:p w:rsidR="005172DB" w:rsidRPr="00477CD5" w:rsidRDefault="005172DB" w:rsidP="005172DB">
      <w:pPr>
        <w:spacing w:line="276" w:lineRule="auto"/>
        <w:ind w:leftChars="202" w:left="424" w:firstLineChars="200" w:firstLine="480"/>
        <w:rPr>
          <w:rFonts w:ascii="Arial" w:hAnsi="Arial" w:cs="Arial"/>
          <w:sz w:val="24"/>
          <w:szCs w:val="24"/>
          <w:shd w:val="clear" w:color="auto" w:fill="FFFFFF"/>
        </w:rPr>
      </w:pPr>
      <w:r w:rsidRPr="00477CD5">
        <w:rPr>
          <w:rFonts w:ascii="Arial" w:hAnsi="Arial" w:cs="Arial" w:hint="eastAsia"/>
          <w:sz w:val="24"/>
          <w:szCs w:val="24"/>
          <w:shd w:val="clear" w:color="auto" w:fill="FFFFFF"/>
        </w:rPr>
        <w:t>当载有交变电流的检测线圈靠近金属工件时，由于线圈磁场的作用，工件中将会感生出涡流，涡流的大小与工件中的缺陷有关，而涡流产生的反作用磁场又将使检测线圈的阻抗发生变化。因此，在工件形状尺寸及探测距离等固定的条件下，通过测定探测线圈阻抗的变化，可以判断被测工件有无缺陷存在。磁场线圈与涡流磁场相互作用的示意图如图一所示。图一磁场线圈与涡流磁场</w:t>
      </w:r>
    </w:p>
    <w:p w:rsidR="000C49F6" w:rsidRPr="00477CD5" w:rsidRDefault="000C49F6" w:rsidP="00C12AA3">
      <w:pPr>
        <w:ind w:left="480" w:hangingChars="200" w:hanging="480"/>
        <w:rPr>
          <w:rFonts w:ascii="宋体" w:hAnsi="宋体" w:cs="宋体"/>
          <w:kern w:val="0"/>
          <w:sz w:val="24"/>
          <w:szCs w:val="24"/>
        </w:rPr>
      </w:pPr>
    </w:p>
    <w:p w:rsidR="00492629" w:rsidRPr="00477CD5" w:rsidRDefault="00492629" w:rsidP="00492629">
      <w:pPr>
        <w:ind w:left="480" w:hangingChars="200" w:hanging="480"/>
        <w:rPr>
          <w:rFonts w:ascii="宋体" w:hAnsi="宋体" w:cs="宋体"/>
          <w:kern w:val="0"/>
          <w:sz w:val="24"/>
          <w:szCs w:val="24"/>
        </w:rPr>
      </w:pPr>
    </w:p>
    <w:p w:rsidR="00492629" w:rsidRPr="00477CD5" w:rsidRDefault="00492629" w:rsidP="00492629">
      <w:pPr>
        <w:ind w:left="480" w:hangingChars="200" w:hanging="480"/>
        <w:rPr>
          <w:rFonts w:ascii="宋体" w:hAnsi="宋体" w:cs="宋体"/>
          <w:kern w:val="0"/>
          <w:sz w:val="24"/>
          <w:szCs w:val="24"/>
        </w:rPr>
      </w:pPr>
    </w:p>
    <w:p w:rsidR="00492629" w:rsidRPr="00477CD5" w:rsidRDefault="00492629" w:rsidP="00492629">
      <w:pPr>
        <w:ind w:leftChars="228" w:left="479" w:firstLineChars="200" w:firstLine="480"/>
        <w:rPr>
          <w:rFonts w:ascii="宋体" w:hAnsi="宋体" w:cs="宋体"/>
          <w:kern w:val="0"/>
          <w:sz w:val="24"/>
          <w:szCs w:val="24"/>
        </w:rPr>
      </w:pPr>
      <w:r w:rsidRPr="00477CD5">
        <w:rPr>
          <w:rFonts w:ascii="宋体" w:hAnsi="宋体" w:cs="宋体" w:hint="eastAsia"/>
          <w:kern w:val="0"/>
          <w:sz w:val="24"/>
          <w:szCs w:val="24"/>
        </w:rPr>
        <w:lastRenderedPageBreak/>
        <w:t>本赛题金属探伤仪的被测工件如图二所示，为一块160mmx160mm的铁板。在图中的方格交叉点上随机分布有若干个圆孔，用于模拟工件上的缺陷。方格间距为20mm。</w: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line id="直接连接符 312" o:spid="_x0000_s1026" style="position:absolute;left:0;text-align:left;flip:y;z-index:251716608;visibility:visible;mso-width-relative:margin;mso-height-relative:margin" from="82.15pt,16.05pt" to="82.15pt,3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" strokecolor="black [3213]"/>
        </w:pict>
      </w:r>
      <w:r>
        <w:rPr>
          <w:rFonts w:ascii="Arial" w:hAnsi="Arial" w:cs="Arial"/>
          <w:noProof/>
          <w:sz w:val="24"/>
          <w:szCs w:val="24"/>
        </w:rPr>
        <w:pict>
          <v:line id="直接连接符 25" o:spid="_x0000_s1067" style="position:absolute;left:0;text-align:left;flip:y;z-index:251714560;visibility:visible;mso-width-relative:margin;mso-height-relative:margin" from="342.4pt,16.15pt" to="342.4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" strokecolor="black [3213]"/>
        </w:pict>
      </w:r>
      <w:r>
        <w:rPr>
          <w:rFonts w:ascii="Arial" w:hAnsi="Arial" w:cs="Arial"/>
          <w:noProof/>
          <w:sz w:val="24"/>
          <w:szCs w:val="24"/>
        </w:rPr>
        <w:pict>
          <v:shapetype id="_x0000_t202" coordsize="21600,21600" o:spt="202" path="m,l,21600r21600,l21600,xe">
            <v:stroke joinstyle="miter"/>
            <v:path gradientshapeok="t" o:connecttype="rect"/>
          </v:shapetype>
          <v:shape id="文本框 27" o:spid="_x0000_s1066" type="#_x0000_t202" style="position:absolute;left:0;text-align:left;margin-left:193pt;margin-top:5.35pt;width:35.65pt;height:18.7pt;z-index:-2516039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" fillcolor="white [3201]" strokecolor="white [3212]" strokeweight=".5pt">
            <v:textbox>
              <w:txbxContent>
                <w:p w:rsidR="0065243A" w:rsidRPr="0038753E" w:rsidRDefault="0065243A" w:rsidP="00492629">
                  <w:pPr>
                    <w:spacing w:line="0" w:lineRule="atLeast"/>
                    <w:rPr>
                      <w:sz w:val="18"/>
                      <w:szCs w:val="18"/>
                    </w:rPr>
                  </w:pPr>
                  <w:r w:rsidRPr="0038753E">
                    <w:rPr>
                      <w:rFonts w:hint="eastAsia"/>
                      <w:sz w:val="18"/>
                      <w:szCs w:val="18"/>
                    </w:rPr>
                    <w:t>160</w:t>
                  </w:r>
                </w:p>
              </w:txbxContent>
            </v:textbox>
          </v:shape>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shapetype id="_x0000_t32" coordsize="21600,21600" o:spt="32" o:oned="t" path="m,l21600,21600e" filled="f">
            <v:path arrowok="t" fillok="f" o:connecttype="none"/>
            <o:lock v:ext="edit" shapetype="t"/>
          </v:shapetype>
          <v:shape id="直接箭头连接符 26" o:spid="_x0000_s1065" type="#_x0000_t32" style="position:absolute;left:0;text-align:left;margin-left:82.25pt;margin-top:6.75pt;width:259.5pt;height:0;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" strokecolor="windowText">
            <v:stroke startarrow="classic" startarrowwidth="narrow" startarrowlength="long" endarrow="classic" endarrowwidth="narrow" endarrowlength="long"/>
          </v:shape>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shape id="直接箭头连接符 30" o:spid="_x0000_s1064" type="#_x0000_t32" style="position:absolute;left:0;text-align:left;margin-left:362.6pt;margin-top:4.35pt;width:0;height:236.95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" strokecolor="windowText">
            <v:stroke startarrow="classic" startarrowwidth="narrow" startarrowlength="long" endarrow="classic" endarrowwidth="narrow" endarrowlength="long"/>
          </v:shape>
        </w:pict>
      </w:r>
      <w:r>
        <w:rPr>
          <w:rFonts w:ascii="Arial" w:hAnsi="Arial" w:cs="Arial"/>
          <w:noProof/>
          <w:sz w:val="24"/>
          <w:szCs w:val="24"/>
        </w:rPr>
        <w:pict>
          <v:line id="直接连接符 28" o:spid="_x0000_s1063" style="position:absolute;left:0;text-align:left;flip:y;z-index:251688960;visibility:visible;mso-width-relative:margin;mso-height-relative:margin" from="342.95pt,4.35pt" to="368.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" strokecolor="windowText"/>
        </w:pict>
      </w:r>
      <w:r>
        <w:rPr>
          <w:rFonts w:ascii="Arial" w:hAnsi="Arial" w:cs="Arial"/>
          <w:noProof/>
          <w:sz w:val="24"/>
          <w:szCs w:val="24"/>
        </w:rPr>
        <w:pict>
          <v:line id="直接连接符 306" o:spid="_x0000_s1062" style="position:absolute;left:0;text-align:left;z-index:251670528;visibility:visible;mso-width-relative:margin;mso-height-relative:margin" from="83.15pt,3.7pt" to="83.15pt,2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" strokecolor="windowText" strokeweight="2.25pt"/>
        </w:pict>
      </w:r>
      <w:r>
        <w:rPr>
          <w:rFonts w:ascii="Arial" w:hAnsi="Arial" w:cs="Arial"/>
          <w:noProof/>
          <w:sz w:val="24"/>
          <w:szCs w:val="24"/>
        </w:rPr>
        <w:pict>
          <v:line id="直接连接符 23" o:spid="_x0000_s1061" style="position:absolute;left:0;text-align:left;z-index:251686912;visibility:visible;mso-width-relative:margin;mso-height-relative:margin" from="342.9pt,3.7pt" to="342.9pt,2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" strokecolor="windowText" strokeweight="2.25pt"/>
        </w:pict>
      </w:r>
      <w:r>
        <w:rPr>
          <w:rFonts w:ascii="Arial" w:hAnsi="Arial" w:cs="Arial"/>
          <w:noProof/>
          <w:sz w:val="24"/>
          <w:szCs w:val="24"/>
        </w:rPr>
        <w:pict>
          <v:line id="直接连接符 308" o:spid="_x0000_s1060" style="position:absolute;left:0;text-align:left;z-index:251669504;visibility:visible;mso-width-relative:margin;mso-height-relative:margin" from="82.05pt,3.7pt" to="343.4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" strokecolor="windowText" strokeweight="2.25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oval id="椭圆 288" o:spid="_x0000_s1059" style="position:absolute;left:0;text-align:left;margin-left:140.1pt;margin-top:11.45pt;width:12.2pt;height:11.25pt;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" fillcolor="window" strokecolor="windowText" strokeweight="2pt"/>
        </w:pict>
      </w:r>
      <w:r>
        <w:rPr>
          <w:rFonts w:ascii="Arial" w:hAnsi="Arial" w:cs="Arial"/>
          <w:noProof/>
          <w:sz w:val="24"/>
          <w:szCs w:val="24"/>
        </w:rPr>
        <w:pict>
          <v:line id="直接连接符 5" o:spid="_x0000_s1058" style="position:absolute;left:0;text-align:left;z-index:251672576;visibility:visible;mso-width-relative:margin;mso-height-relative:margin" from="312.45pt,16.6pt" to="312.45pt,1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" strokecolor="windowText" strokeweight="1pt"/>
        </w:pict>
      </w:r>
      <w:r>
        <w:rPr>
          <w:rFonts w:ascii="Arial" w:hAnsi="Arial" w:cs="Arial"/>
          <w:noProof/>
          <w:sz w:val="24"/>
          <w:szCs w:val="24"/>
        </w:rPr>
        <w:pict>
          <v:line id="直接连接符 4" o:spid="_x0000_s1057" style="position:absolute;left:0;text-align:left;z-index:251671552;visibility:visible;mso-width-relative:margin;mso-height-relative:margin" from="114.2pt,16.6pt" to="312.7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" strokecolor="windowText" strokeweight="1pt"/>
        </w:pict>
      </w:r>
      <w:r>
        <w:rPr>
          <w:rFonts w:ascii="Arial" w:hAnsi="Arial" w:cs="Arial"/>
          <w:noProof/>
          <w:sz w:val="24"/>
          <w:szCs w:val="24"/>
        </w:rPr>
        <w:pict>
          <v:line id="直接连接符 21" o:spid="_x0000_s1056" style="position:absolute;left:0;text-align:left;z-index:251684864;visibility:visible;mso-width-relative:margin;mso-height-relative:margin" from="280.6pt,15.9pt" to="280.6pt,1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" strokecolor="windowText" strokeweight="1pt"/>
        </w:pict>
      </w:r>
      <w:r>
        <w:rPr>
          <w:rFonts w:ascii="Arial" w:hAnsi="Arial" w:cs="Arial"/>
          <w:noProof/>
          <w:sz w:val="24"/>
          <w:szCs w:val="24"/>
        </w:rPr>
        <w:pict>
          <v:line id="直接连接符 20" o:spid="_x0000_s1055" style="position:absolute;left:0;text-align:left;z-index:251683840;visibility:visible;mso-width-relative:margin;mso-height-relative:margin" from="246.85pt,16.2pt" to="246.8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" strokecolor="windowText" strokeweight="1pt"/>
        </w:pict>
      </w:r>
      <w:r>
        <w:rPr>
          <w:rFonts w:ascii="Arial" w:hAnsi="Arial" w:cs="Arial"/>
          <w:noProof/>
          <w:sz w:val="24"/>
          <w:szCs w:val="24"/>
        </w:rPr>
        <w:pict>
          <v:line id="直接连接符 19" o:spid="_x0000_s1054" style="position:absolute;left:0;text-align:left;z-index:251682816;visibility:visible;mso-width-relative:margin;mso-height-relative:margin" from="213.1pt,16.45pt" to="213.1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" strokecolor="windowText" strokeweight="1pt"/>
        </w:pict>
      </w:r>
      <w:r>
        <w:rPr>
          <w:rFonts w:ascii="Arial" w:hAnsi="Arial" w:cs="Arial"/>
          <w:noProof/>
          <w:sz w:val="24"/>
          <w:szCs w:val="24"/>
        </w:rPr>
        <w:pict>
          <v:line id="直接连接符 18" o:spid="_x0000_s1053" style="position:absolute;left:0;text-align:left;z-index:251681792;visibility:visible;mso-width-relative:margin;mso-height-relative:margin" from="179.75pt,16.35pt" to="179.75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" strokecolor="windowText" strokeweight="1pt"/>
        </w:pict>
      </w:r>
      <w:r>
        <w:rPr>
          <w:rFonts w:ascii="Arial" w:hAnsi="Arial" w:cs="Arial"/>
          <w:noProof/>
          <w:sz w:val="24"/>
          <w:szCs w:val="24"/>
        </w:rPr>
        <w:pict>
          <v:line id="直接连接符 17" o:spid="_x0000_s1052" style="position:absolute;left:0;text-align:left;z-index:251680768;visibility:visible;mso-width-relative:margin;mso-height-relative:margin" from="146.75pt,16.2pt" to="14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" strokecolor="windowText" strokeweight="1pt"/>
        </w:pict>
      </w:r>
      <w:r>
        <w:rPr>
          <w:rFonts w:ascii="Arial" w:hAnsi="Arial" w:cs="Arial"/>
          <w:noProof/>
          <w:sz w:val="24"/>
          <w:szCs w:val="24"/>
        </w:rPr>
        <w:pict>
          <v:line id="直接连接符 16" o:spid="_x0000_s1051" style="position:absolute;left:0;text-align:left;z-index:251679744;visibility:visible;mso-width-relative:margin;mso-height-relative:margin" from="114.2pt,16.45pt" to="114.2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" strokecolor="windowText" strokeweight="1pt"/>
        </w:pict>
      </w:r>
    </w:p>
    <w:p w:rsidR="00492629" w:rsidRPr="00477CD5" w:rsidRDefault="00492629" w:rsidP="00492629">
      <w:pPr>
        <w:spacing w:line="276" w:lineRule="auto"/>
        <w:ind w:leftChars="202" w:left="424" w:firstLineChars="200" w:firstLine="480"/>
        <w:jc w:val="left"/>
        <w:rPr>
          <w:rFonts w:ascii="Arial" w:hAnsi="Arial" w:cs="Arial"/>
          <w:sz w:val="24"/>
          <w:szCs w:val="24"/>
          <w:shd w:val="clear" w:color="auto" w:fill="FFFFFF"/>
        </w:rPr>
      </w:pP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oval id="椭圆 289" o:spid="_x0000_s1050" style="position:absolute;left:0;text-align:left;margin-left:207.15pt;margin-top:4.2pt;width:12.2pt;height:11.25pt;z-index:251694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" fillcolor="window" strokecolor="windowText" strokeweight="2pt"/>
        </w:pict>
      </w:r>
      <w:r>
        <w:rPr>
          <w:rFonts w:ascii="Arial" w:hAnsi="Arial" w:cs="Arial"/>
          <w:noProof/>
          <w:sz w:val="24"/>
          <w:szCs w:val="24"/>
        </w:rPr>
        <w:pict>
          <v:line id="直接连接符 7" o:spid="_x0000_s1049" style="position:absolute;left:0;text-align:left;z-index:251673600;visibility:visible;mso-width-relative:margin;mso-height-relative:margin" from="114.05pt,9.9pt" to="312.4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" strokecolor="windowText" strokeweight="1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oval id="椭圆 293" o:spid="_x0000_s1048" style="position:absolute;left:0;text-align:left;margin-left:275.05pt;margin-top:16.25pt;width:12.2pt;height:11.25pt;z-index:251698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" fillcolor="window" strokecolor="windowText" strokeweight="2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shape id="文本框 31" o:spid="_x0000_s1027" type="#_x0000_t202" style="position:absolute;left:0;text-align:left;margin-left:343.55pt;margin-top:17.6pt;width:23.45pt;height:29.7pt;z-index:-25162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" fillcolor="window" strokecolor="window" strokeweight=".5pt">
            <v:textbox style="layout-flow:vertical;mso-layout-flow-alt:bottom-to-top">
              <w:txbxContent>
                <w:p w:rsidR="0065243A" w:rsidRPr="0038753E" w:rsidRDefault="0065243A" w:rsidP="00492629">
                  <w:pPr>
                    <w:spacing w:line="0" w:lineRule="atLeast"/>
                    <w:rPr>
                      <w:sz w:val="18"/>
                      <w:szCs w:val="18"/>
                    </w:rPr>
                  </w:pPr>
                  <w:r w:rsidRPr="0038753E">
                    <w:rPr>
                      <w:rFonts w:hint="eastAsia"/>
                      <w:sz w:val="18"/>
                      <w:szCs w:val="18"/>
                    </w:rPr>
                    <w:t>160</w:t>
                  </w:r>
                </w:p>
              </w:txbxContent>
            </v:textbox>
          </v:shape>
        </w:pict>
      </w:r>
      <w:r>
        <w:rPr>
          <w:rFonts w:ascii="Arial" w:hAnsi="Arial" w:cs="Arial"/>
          <w:noProof/>
          <w:sz w:val="24"/>
          <w:szCs w:val="24"/>
        </w:rPr>
        <w:pict>
          <v:line id="直接连接符 9" o:spid="_x0000_s1047" style="position:absolute;left:0;text-align:left;z-index:251674624;visibility:visible;mso-width-relative:margin;mso-height-relative:margin" from="114.05pt,3.7pt" to="312.6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" strokecolor="windowText" strokeweight="1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oval id="椭圆 290" o:spid="_x0000_s1046" style="position:absolute;left:0;text-align:left;margin-left:240.95pt;margin-top:10.1pt;width:12.2pt;height:11.25pt;z-index:251695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" fillcolor="window" strokecolor="windowText" strokeweight="2pt"/>
        </w:pict>
      </w:r>
      <w:r>
        <w:rPr>
          <w:rFonts w:ascii="Arial" w:hAnsi="Arial" w:cs="Arial"/>
          <w:noProof/>
          <w:sz w:val="24"/>
          <w:szCs w:val="24"/>
        </w:rPr>
        <w:pict>
          <v:line id="直接连接符 11" o:spid="_x0000_s1045" style="position:absolute;left:0;text-align:left;z-index:251675648;visibility:visible;mso-width-relative:margin;mso-height-relative:margin" from="113.65pt,15.7pt" to="312.4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" strokecolor="windowText" strokeweight="1pt"/>
        </w:pict>
      </w:r>
    </w:p>
    <w:p w:rsidR="00492629" w:rsidRPr="00477CD5" w:rsidRDefault="00492629" w:rsidP="00492629">
      <w:pPr>
        <w:spacing w:line="276" w:lineRule="auto"/>
        <w:ind w:leftChars="202" w:left="424" w:firstLineChars="200" w:firstLine="480"/>
        <w:jc w:val="left"/>
        <w:rPr>
          <w:rFonts w:ascii="Arial" w:hAnsi="Arial" w:cs="Arial"/>
          <w:sz w:val="24"/>
          <w:szCs w:val="24"/>
          <w:shd w:val="clear" w:color="auto" w:fill="FFFFFF"/>
        </w:rPr>
      </w:pP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oval id="椭圆 291" o:spid="_x0000_s1044" style="position:absolute;left:0;text-align:left;margin-left:173.95pt;margin-top:4.95pt;width:12.2pt;height:11.25pt;z-index:251696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" fillcolor="window" strokecolor="windowText" strokeweight="2pt"/>
        </w:pict>
      </w:r>
      <w:r>
        <w:rPr>
          <w:rFonts w:ascii="Arial" w:hAnsi="Arial" w:cs="Arial"/>
          <w:noProof/>
          <w:sz w:val="24"/>
          <w:szCs w:val="24"/>
        </w:rPr>
        <w:pict>
          <v:line id="直接连接符 12" o:spid="_x0000_s1043" style="position:absolute;left:0;text-align:left;z-index:251676672;visibility:visible;mso-width-relative:margin;mso-height-relative:margin" from="113.4pt,10.6pt" to="311.7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" strokecolor="windowText" strokeweight="1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oval id="椭圆 292" o:spid="_x0000_s1042" style="position:absolute;left:0;text-align:left;margin-left:275.05pt;margin-top:16.75pt;width:12.2pt;height:11.25pt;z-index:251697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" fillcolor="window" strokecolor="windowText" strokeweight="2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line id="直接连接符 13" o:spid="_x0000_s1041" style="position:absolute;left:0;text-align:left;z-index:251677696;visibility:visible;mso-width-relative:margin;mso-height-relative:margin" from="113.75pt,4.3pt" to="312.1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" strokecolor="windowText" strokeweight="1pt"/>
        </w:pict>
      </w: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line id="直接连接符 15" o:spid="_x0000_s1040" style="position:absolute;left:0;text-align:left;flip:y;z-index:251678720;visibility:visible;mso-width-relative:margin;mso-height-relative:margin" from="114.05pt,16.05pt" to="312.6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" strokecolor="windowText" strokeweight="1pt"/>
        </w:pict>
      </w:r>
    </w:p>
    <w:p w:rsidR="00492629" w:rsidRPr="00477CD5" w:rsidRDefault="00492629" w:rsidP="00492629">
      <w:pPr>
        <w:spacing w:line="276" w:lineRule="auto"/>
        <w:ind w:leftChars="202" w:left="424" w:firstLineChars="200" w:firstLine="480"/>
        <w:jc w:val="left"/>
        <w:rPr>
          <w:rFonts w:ascii="Arial" w:hAnsi="Arial" w:cs="Arial"/>
          <w:sz w:val="24"/>
          <w:szCs w:val="24"/>
          <w:shd w:val="clear" w:color="auto" w:fill="FFFFFF"/>
        </w:rPr>
      </w:pPr>
    </w:p>
    <w:p w:rsidR="00492629" w:rsidRPr="00477CD5" w:rsidRDefault="009224AA" w:rsidP="00492629">
      <w:pPr>
        <w:spacing w:line="276" w:lineRule="auto"/>
        <w:ind w:leftChars="202" w:left="424" w:firstLineChars="200" w:firstLine="480"/>
        <w:jc w:val="left"/>
        <w:rPr>
          <w:rFonts w:ascii="Arial" w:hAnsi="Arial" w:cs="Arial"/>
          <w:sz w:val="24"/>
          <w:szCs w:val="24"/>
          <w:shd w:val="clear" w:color="auto" w:fill="FFFFFF"/>
        </w:rPr>
      </w:pPr>
      <w:r>
        <w:rPr>
          <w:rFonts w:ascii="Arial" w:hAnsi="Arial" w:cs="Arial"/>
          <w:noProof/>
          <w:sz w:val="24"/>
          <w:szCs w:val="24"/>
        </w:rPr>
        <w:pict>
          <v:line id="直接连接符 29" o:spid="_x0000_s1039" style="position:absolute;left:0;text-align:left;flip:y;z-index:251689984;visibility:visible;mso-width-relative:margin;mso-height-relative:margin" from="343.55pt,8.15pt" to="369.2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" strokecolor="windowText"/>
        </w:pict>
      </w:r>
      <w:r>
        <w:rPr>
          <w:rFonts w:ascii="Arial" w:hAnsi="Arial" w:cs="Arial"/>
          <w:noProof/>
          <w:sz w:val="24"/>
          <w:szCs w:val="24"/>
        </w:rPr>
        <w:pict>
          <v:line id="直接连接符 22" o:spid="_x0000_s1038" style="position:absolute;left:0;text-align:left;z-index:251685888;visibility:visible;mso-width-relative:margin;mso-height-relative:margin" from="82.2pt,8.05pt" to="343.5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" strokecolor="windowText" strokeweight="2.25pt"/>
        </w:pict>
      </w:r>
    </w:p>
    <w:p w:rsidR="00492629" w:rsidRPr="00477CD5" w:rsidRDefault="00492629" w:rsidP="00492629">
      <w:pPr>
        <w:spacing w:line="276" w:lineRule="auto"/>
        <w:ind w:leftChars="202" w:left="424" w:firstLineChars="1000" w:firstLine="2400"/>
        <w:rPr>
          <w:rFonts w:ascii="Arial" w:hAnsi="Arial" w:cs="Arial"/>
          <w:sz w:val="24"/>
          <w:szCs w:val="24"/>
          <w:shd w:val="clear" w:color="auto" w:fill="FFFFFF"/>
        </w:rPr>
      </w:pPr>
      <w:r w:rsidRPr="00477CD5">
        <w:rPr>
          <w:rFonts w:ascii="Arial" w:hAnsi="Arial" w:cs="Arial" w:hint="eastAsia"/>
          <w:sz w:val="24"/>
          <w:szCs w:val="24"/>
          <w:shd w:val="clear" w:color="auto" w:fill="FFFFFF"/>
        </w:rPr>
        <w:t>图二被测工件结构示意图</w:t>
      </w:r>
    </w:p>
    <w:p w:rsidR="00492629" w:rsidRPr="00477CD5" w:rsidRDefault="00492629" w:rsidP="00492629">
      <w:pPr>
        <w:spacing w:line="276" w:lineRule="auto"/>
        <w:ind w:left="480" w:hangingChars="200" w:hanging="480"/>
        <w:rPr>
          <w:rFonts w:ascii="Arial" w:hAnsi="Arial" w:cs="Arial"/>
          <w:sz w:val="24"/>
          <w:szCs w:val="24"/>
          <w:shd w:val="clear" w:color="auto" w:fill="FFFFFF"/>
        </w:rPr>
      </w:pPr>
      <w:r w:rsidRPr="00477CD5">
        <w:rPr>
          <w:rFonts w:ascii="Arial" w:hAnsi="Arial" w:cs="Arial" w:hint="eastAsia"/>
          <w:sz w:val="24"/>
          <w:szCs w:val="24"/>
          <w:shd w:val="clear" w:color="auto" w:fill="FFFFFF"/>
        </w:rPr>
        <w:t>被测工件安装于二维运动机构上，可以使探测线圈（电涡流传感器）与被测工件在</w:t>
      </w:r>
      <w:r w:rsidRPr="00477CD5">
        <w:rPr>
          <w:rFonts w:ascii="Arial" w:hAnsi="Arial" w:cs="Arial" w:hint="eastAsia"/>
          <w:sz w:val="24"/>
          <w:szCs w:val="24"/>
          <w:shd w:val="clear" w:color="auto" w:fill="FFFFFF"/>
        </w:rPr>
        <w:t>X</w:t>
      </w:r>
      <w:r w:rsidRPr="00477CD5">
        <w:rPr>
          <w:rFonts w:ascii="Arial" w:hAnsi="Arial" w:cs="Arial" w:hint="eastAsia"/>
          <w:sz w:val="24"/>
          <w:szCs w:val="24"/>
          <w:shd w:val="clear" w:color="auto" w:fill="FFFFFF"/>
        </w:rPr>
        <w:t>与</w:t>
      </w:r>
      <w:r w:rsidRPr="00477CD5">
        <w:rPr>
          <w:rFonts w:ascii="Arial" w:hAnsi="Arial" w:cs="Arial" w:hint="eastAsia"/>
          <w:sz w:val="24"/>
          <w:szCs w:val="24"/>
          <w:shd w:val="clear" w:color="auto" w:fill="FFFFFF"/>
        </w:rPr>
        <w:t>Y</w:t>
      </w:r>
      <w:r w:rsidRPr="00477CD5">
        <w:rPr>
          <w:rFonts w:ascii="Arial" w:hAnsi="Arial" w:cs="Arial" w:hint="eastAsia"/>
          <w:sz w:val="24"/>
          <w:szCs w:val="24"/>
          <w:shd w:val="clear" w:color="auto" w:fill="FFFFFF"/>
        </w:rPr>
        <w:t>两个方向上产生相对运动。在</w:t>
      </w:r>
      <w:r w:rsidRPr="00477CD5">
        <w:rPr>
          <w:rFonts w:ascii="Arial" w:hAnsi="Arial" w:cs="Arial" w:hint="eastAsia"/>
          <w:sz w:val="24"/>
          <w:szCs w:val="24"/>
          <w:shd w:val="clear" w:color="auto" w:fill="FFFFFF"/>
        </w:rPr>
        <w:t>X</w:t>
      </w:r>
      <w:r w:rsidRPr="00477CD5">
        <w:rPr>
          <w:rFonts w:ascii="Arial" w:hAnsi="Arial" w:cs="Arial" w:hint="eastAsia"/>
          <w:sz w:val="24"/>
          <w:szCs w:val="24"/>
          <w:shd w:val="clear" w:color="auto" w:fill="FFFFFF"/>
        </w:rPr>
        <w:t>与</w:t>
      </w:r>
      <w:r w:rsidRPr="00477CD5">
        <w:rPr>
          <w:rFonts w:ascii="Arial" w:hAnsi="Arial" w:cs="Arial" w:hint="eastAsia"/>
          <w:sz w:val="24"/>
          <w:szCs w:val="24"/>
          <w:shd w:val="clear" w:color="auto" w:fill="FFFFFF"/>
        </w:rPr>
        <w:t>Y</w:t>
      </w:r>
      <w:r w:rsidRPr="00477CD5">
        <w:rPr>
          <w:rFonts w:ascii="Arial" w:hAnsi="Arial" w:cs="Arial" w:hint="eastAsia"/>
          <w:sz w:val="24"/>
          <w:szCs w:val="24"/>
          <w:shd w:val="clear" w:color="auto" w:fill="FFFFFF"/>
        </w:rPr>
        <w:t>两个方向均安装有位移传感器，以探测被测工件上的缺陷数量与分布位置。</w:t>
      </w:r>
    </w:p>
    <w:p w:rsidR="00492629" w:rsidRPr="00477CD5" w:rsidRDefault="00492629" w:rsidP="00492629">
      <w:pPr>
        <w:spacing w:line="0" w:lineRule="atLeast"/>
        <w:rPr>
          <w:rFonts w:cs="Arial"/>
          <w:sz w:val="15"/>
          <w:szCs w:val="15"/>
          <w:shd w:val="clear" w:color="auto" w:fill="FFFFFF"/>
        </w:rPr>
      </w:pPr>
    </w:p>
    <w:p w:rsidR="00492629" w:rsidRPr="00477CD5" w:rsidRDefault="00492629" w:rsidP="00492629">
      <w:pPr>
        <w:spacing w:line="276" w:lineRule="auto"/>
        <w:rPr>
          <w:rFonts w:cs="Arial"/>
          <w:sz w:val="24"/>
          <w:szCs w:val="24"/>
          <w:shd w:val="clear" w:color="auto" w:fill="FFFFFF"/>
        </w:rPr>
      </w:pPr>
      <w:r w:rsidRPr="00477CD5">
        <w:rPr>
          <w:rFonts w:cs="Arial" w:hint="eastAsia"/>
          <w:sz w:val="24"/>
          <w:szCs w:val="24"/>
          <w:shd w:val="clear" w:color="auto" w:fill="FFFFFF"/>
        </w:rPr>
        <w:t xml:space="preserve">3.2 </w:t>
      </w:r>
      <w:r w:rsidRPr="00477CD5">
        <w:rPr>
          <w:rFonts w:cs="Arial" w:hint="eastAsia"/>
          <w:sz w:val="24"/>
          <w:szCs w:val="24"/>
          <w:shd w:val="clear" w:color="auto" w:fill="FFFFFF"/>
        </w:rPr>
        <w:t>功能实现</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金属探伤仪要求能实现对被测工件缺陷的自动检测。</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金属探伤仪由位移传感器、电涡流传感器、信号调理电路、</w:t>
      </w:r>
      <w:r w:rsidRPr="00477CD5">
        <w:rPr>
          <w:rFonts w:hint="eastAsia"/>
          <w:sz w:val="24"/>
          <w:szCs w:val="24"/>
        </w:rPr>
        <w:t>A/D</w:t>
      </w:r>
      <w:r w:rsidRPr="00477CD5">
        <w:rPr>
          <w:rFonts w:hint="eastAsia"/>
          <w:sz w:val="24"/>
          <w:szCs w:val="24"/>
        </w:rPr>
        <w:t>转换电路、微处理器（</w:t>
      </w:r>
      <w:r w:rsidRPr="00477CD5">
        <w:rPr>
          <w:rFonts w:hint="eastAsia"/>
          <w:sz w:val="24"/>
          <w:szCs w:val="24"/>
        </w:rPr>
        <w:t>STM32</w:t>
      </w:r>
      <w:r w:rsidRPr="00477CD5">
        <w:rPr>
          <w:rFonts w:hint="eastAsia"/>
          <w:sz w:val="24"/>
          <w:szCs w:val="24"/>
        </w:rPr>
        <w:t>或</w:t>
      </w:r>
      <w:r w:rsidRPr="00477CD5">
        <w:rPr>
          <w:rFonts w:hint="eastAsia"/>
          <w:sz w:val="24"/>
          <w:szCs w:val="24"/>
        </w:rPr>
        <w:t>51</w:t>
      </w:r>
      <w:r w:rsidRPr="00477CD5">
        <w:rPr>
          <w:rFonts w:hint="eastAsia"/>
          <w:sz w:val="24"/>
          <w:szCs w:val="24"/>
        </w:rPr>
        <w:t>）、液晶显示与键盘电路、直流减速电机驱动电路等几部分组成。</w:t>
      </w:r>
    </w:p>
    <w:p w:rsidR="00492629" w:rsidRPr="00477CD5" w:rsidRDefault="00492629" w:rsidP="00492629">
      <w:pPr>
        <w:spacing w:line="276" w:lineRule="auto"/>
        <w:rPr>
          <w:sz w:val="24"/>
          <w:szCs w:val="24"/>
        </w:rPr>
      </w:pPr>
      <w:r w:rsidRPr="00477CD5">
        <w:rPr>
          <w:rFonts w:hint="eastAsia"/>
          <w:sz w:val="24"/>
          <w:szCs w:val="24"/>
        </w:rPr>
        <w:t xml:space="preserve">3.2.1 </w:t>
      </w:r>
      <w:r w:rsidRPr="00477CD5">
        <w:rPr>
          <w:rFonts w:hint="eastAsia"/>
          <w:sz w:val="24"/>
          <w:szCs w:val="24"/>
        </w:rPr>
        <w:t>印刷线路板的绘制</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根据赛题所给的金属探伤仪原理图和印刷线路板约束条件，利用</w:t>
      </w:r>
      <w:r w:rsidRPr="00477CD5">
        <w:rPr>
          <w:rFonts w:hint="eastAsia"/>
          <w:sz w:val="24"/>
          <w:szCs w:val="24"/>
        </w:rPr>
        <w:t>Altium Designer</w:t>
      </w:r>
      <w:r w:rsidRPr="00477CD5">
        <w:rPr>
          <w:rFonts w:hint="eastAsia"/>
          <w:sz w:val="24"/>
          <w:szCs w:val="24"/>
        </w:rPr>
        <w:t>软件绘制金属探伤仪的印刷线路板图，线路板设计须采用双层板。部分印刷线路板图已经绘制完成，参赛队只需完成剩余部分的线路板图即可。</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线路板约束规则要求：最小间距</w:t>
      </w:r>
      <w:r w:rsidRPr="00477CD5">
        <w:rPr>
          <w:rFonts w:hint="eastAsia"/>
          <w:sz w:val="24"/>
          <w:szCs w:val="24"/>
        </w:rPr>
        <w:t>8mil</w:t>
      </w:r>
      <w:r w:rsidRPr="00477CD5">
        <w:rPr>
          <w:rFonts w:hint="eastAsia"/>
          <w:sz w:val="24"/>
          <w:szCs w:val="24"/>
        </w:rPr>
        <w:t>，最小线宽</w:t>
      </w:r>
      <w:r w:rsidRPr="00477CD5">
        <w:rPr>
          <w:rFonts w:hint="eastAsia"/>
          <w:sz w:val="24"/>
          <w:szCs w:val="24"/>
        </w:rPr>
        <w:t>10mil</w:t>
      </w:r>
      <w:r w:rsidRPr="00477CD5">
        <w:rPr>
          <w:rFonts w:hint="eastAsia"/>
          <w:sz w:val="24"/>
          <w:szCs w:val="24"/>
        </w:rPr>
        <w:t>，过孔最小孔径</w:t>
      </w:r>
      <w:r w:rsidRPr="00477CD5">
        <w:rPr>
          <w:rFonts w:hint="eastAsia"/>
          <w:sz w:val="24"/>
          <w:szCs w:val="24"/>
        </w:rPr>
        <w:t>15mil</w:t>
      </w:r>
      <w:r w:rsidRPr="00477CD5">
        <w:rPr>
          <w:rFonts w:hint="eastAsia"/>
          <w:sz w:val="24"/>
          <w:szCs w:val="24"/>
        </w:rPr>
        <w:t>，过孔最小直径</w:t>
      </w:r>
      <w:r w:rsidRPr="00477CD5">
        <w:rPr>
          <w:rFonts w:hint="eastAsia"/>
          <w:sz w:val="24"/>
          <w:szCs w:val="24"/>
        </w:rPr>
        <w:t>30mil</w:t>
      </w:r>
      <w:r w:rsidRPr="00477CD5">
        <w:rPr>
          <w:rFonts w:hint="eastAsia"/>
          <w:sz w:val="24"/>
          <w:szCs w:val="24"/>
        </w:rPr>
        <w:t>。</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金属探伤仪的</w:t>
      </w:r>
      <w:r w:rsidRPr="00477CD5">
        <w:rPr>
          <w:sz w:val="24"/>
          <w:szCs w:val="24"/>
        </w:rPr>
        <w:t>原理图</w:t>
      </w:r>
      <w:r w:rsidRPr="00477CD5">
        <w:rPr>
          <w:rFonts w:hint="eastAsia"/>
          <w:sz w:val="24"/>
          <w:szCs w:val="24"/>
        </w:rPr>
        <w:t>、印刷线路板图（部分完成）及</w:t>
      </w:r>
      <w:r w:rsidRPr="00477CD5">
        <w:rPr>
          <w:sz w:val="24"/>
          <w:szCs w:val="24"/>
        </w:rPr>
        <w:t>元器件库文件在所发光盘</w:t>
      </w:r>
      <w:r w:rsidRPr="00477CD5">
        <w:rPr>
          <w:rFonts w:hint="eastAsia"/>
          <w:sz w:val="24"/>
          <w:szCs w:val="24"/>
        </w:rPr>
        <w:t>的“线路板绘制</w:t>
      </w:r>
      <w:r w:rsidRPr="00477CD5">
        <w:rPr>
          <w:rFonts w:hint="eastAsia"/>
          <w:sz w:val="24"/>
          <w:szCs w:val="24"/>
        </w:rPr>
        <w:t>xx</w:t>
      </w:r>
      <w:r w:rsidRPr="00477CD5">
        <w:rPr>
          <w:rFonts w:hint="eastAsia"/>
          <w:sz w:val="24"/>
          <w:szCs w:val="24"/>
        </w:rPr>
        <w:t>”文件夹中，“</w:t>
      </w:r>
      <w:r w:rsidRPr="00477CD5">
        <w:rPr>
          <w:rFonts w:hint="eastAsia"/>
          <w:sz w:val="24"/>
          <w:szCs w:val="24"/>
        </w:rPr>
        <w:t>xx</w:t>
      </w:r>
      <w:r w:rsidRPr="00477CD5">
        <w:rPr>
          <w:rFonts w:hint="eastAsia"/>
          <w:sz w:val="24"/>
          <w:szCs w:val="24"/>
        </w:rPr>
        <w:t>”为编号，从</w:t>
      </w:r>
      <w:r w:rsidRPr="00477CD5">
        <w:rPr>
          <w:rFonts w:hint="eastAsia"/>
          <w:sz w:val="24"/>
          <w:szCs w:val="24"/>
        </w:rPr>
        <w:t>01</w:t>
      </w:r>
      <w:r w:rsidRPr="00477CD5">
        <w:rPr>
          <w:rFonts w:hint="eastAsia"/>
          <w:sz w:val="24"/>
          <w:szCs w:val="24"/>
        </w:rPr>
        <w:t>至</w:t>
      </w:r>
      <w:r w:rsidRPr="00477CD5">
        <w:rPr>
          <w:rFonts w:hint="eastAsia"/>
          <w:sz w:val="24"/>
          <w:szCs w:val="24"/>
        </w:rPr>
        <w:t>10</w:t>
      </w:r>
      <w:r w:rsidRPr="00477CD5">
        <w:rPr>
          <w:rFonts w:hint="eastAsia"/>
          <w:sz w:val="24"/>
          <w:szCs w:val="24"/>
        </w:rPr>
        <w:t>共有十个，由裁判长在比赛开始时随机抽取并下发至参赛队</w:t>
      </w:r>
      <w:r w:rsidRPr="00477CD5">
        <w:rPr>
          <w:sz w:val="24"/>
          <w:szCs w:val="24"/>
        </w:rPr>
        <w:t>。</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参赛队所绘制的金属探伤仪印刷线路板电子稿采用光盘刻录的形式</w:t>
      </w:r>
      <w:r w:rsidRPr="00477CD5">
        <w:rPr>
          <w:rFonts w:hint="eastAsia"/>
          <w:sz w:val="24"/>
        </w:rPr>
        <w:t>一式贰份</w:t>
      </w:r>
      <w:r w:rsidRPr="00477CD5">
        <w:rPr>
          <w:rFonts w:hint="eastAsia"/>
          <w:sz w:val="24"/>
          <w:szCs w:val="24"/>
        </w:rPr>
        <w:t>上交，上交时间为比赛结束后</w:t>
      </w:r>
      <w:r w:rsidRPr="00477CD5">
        <w:rPr>
          <w:rFonts w:hint="eastAsia"/>
          <w:sz w:val="24"/>
        </w:rPr>
        <w:t>。</w:t>
      </w:r>
    </w:p>
    <w:p w:rsidR="00492629" w:rsidRPr="00477CD5" w:rsidRDefault="00492629" w:rsidP="00492629">
      <w:pPr>
        <w:spacing w:line="276" w:lineRule="auto"/>
        <w:rPr>
          <w:sz w:val="24"/>
          <w:szCs w:val="24"/>
        </w:rPr>
      </w:pPr>
    </w:p>
    <w:p w:rsidR="00492629" w:rsidRPr="00477CD5" w:rsidRDefault="00492629" w:rsidP="00492629">
      <w:pPr>
        <w:spacing w:line="276" w:lineRule="auto"/>
        <w:rPr>
          <w:sz w:val="24"/>
          <w:szCs w:val="24"/>
        </w:rPr>
      </w:pPr>
      <w:r w:rsidRPr="00477CD5">
        <w:rPr>
          <w:rFonts w:hint="eastAsia"/>
          <w:noProof/>
          <w:sz w:val="24"/>
          <w:szCs w:val="24"/>
        </w:rPr>
        <w:lastRenderedPageBreak/>
        <w:drawing>
          <wp:anchor distT="0" distB="0" distL="114300" distR="114300" simplePos="0" relativeHeight="251668480" behindDoc="0" locked="0" layoutInCell="1" allowOverlap="1">
            <wp:simplePos x="0" y="0"/>
            <wp:positionH relativeFrom="column">
              <wp:posOffset>3093085</wp:posOffset>
            </wp:positionH>
            <wp:positionV relativeFrom="paragraph">
              <wp:posOffset>125730</wp:posOffset>
            </wp:positionV>
            <wp:extent cx="2695575" cy="2025650"/>
            <wp:effectExtent l="0" t="0" r="9525" b="0"/>
            <wp:wrapSquare wrapText="bothSides"/>
            <wp:docPr id="3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8000" contrast="30000"/>
                              </a14:imgEffect>
                            </a14:imgLayer>
                          </a14:imgProps>
                        </a:ext>
                      </a:extLst>
                    </a:blip>
                    <a:srcRect/>
                    <a:stretch>
                      <a:fillRect/>
                    </a:stretch>
                  </pic:blipFill>
                  <pic:spPr bwMode="auto">
                    <a:xfrm>
                      <a:off x="0" y="0"/>
                      <a:ext cx="2695575" cy="2025650"/>
                    </a:xfrm>
                    <a:prstGeom prst="rect">
                      <a:avLst/>
                    </a:prstGeom>
                    <a:noFill/>
                    <a:ln w="9525">
                      <a:noFill/>
                      <a:miter lim="800000"/>
                      <a:headEnd/>
                      <a:tailEnd/>
                    </a:ln>
                  </pic:spPr>
                </pic:pic>
              </a:graphicData>
            </a:graphic>
          </wp:anchor>
        </w:drawing>
      </w:r>
      <w:r w:rsidRPr="00477CD5">
        <w:rPr>
          <w:rFonts w:hint="eastAsia"/>
          <w:sz w:val="24"/>
          <w:szCs w:val="24"/>
        </w:rPr>
        <w:t xml:space="preserve">3.2.2 </w:t>
      </w:r>
      <w:r w:rsidRPr="00477CD5">
        <w:rPr>
          <w:rFonts w:hint="eastAsia"/>
          <w:sz w:val="24"/>
          <w:szCs w:val="24"/>
        </w:rPr>
        <w:t>金属探伤仪的装调</w:t>
      </w:r>
    </w:p>
    <w:p w:rsidR="00492629" w:rsidRPr="00477CD5" w:rsidRDefault="009224AA" w:rsidP="00492629">
      <w:pPr>
        <w:spacing w:line="276" w:lineRule="auto"/>
        <w:ind w:leftChars="202" w:left="424" w:firstLineChars="200" w:firstLine="480"/>
        <w:rPr>
          <w:sz w:val="24"/>
          <w:szCs w:val="24"/>
        </w:rPr>
      </w:pPr>
      <w:r>
        <w:rPr>
          <w:noProof/>
          <w:sz w:val="24"/>
          <w:szCs w:val="24"/>
        </w:rPr>
        <w:pict>
          <v:rect id="矩形 301" o:spid="_x0000_s1028" style="position:absolute;left:0;text-align:left;margin-left:255.1pt;margin-top:34.85pt;width:39.7pt;height:17.1pt;z-index:251707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" fillcolor="#d9d9d9" strokecolor="#d9d9d9" strokeweight="2pt">
            <v:textbox>
              <w:txbxContent>
                <w:p w:rsidR="0065243A" w:rsidRPr="004C27C8" w:rsidRDefault="0065243A" w:rsidP="00492629">
                  <w:pPr>
                    <w:spacing w:line="0" w:lineRule="atLeast"/>
                    <w:jc w:val="center"/>
                    <w:rPr>
                      <w:rFonts w:ascii="微软雅黑" w:eastAsia="微软雅黑" w:hAnsi="微软雅黑"/>
                      <w:b/>
                      <w:i/>
                      <w:sz w:val="11"/>
                      <w:szCs w:val="11"/>
                    </w:rPr>
                  </w:pPr>
                  <w:r>
                    <w:rPr>
                      <w:rFonts w:ascii="微软雅黑" w:eastAsia="微软雅黑" w:hAnsi="微软雅黑" w:hint="eastAsia"/>
                      <w:b/>
                      <w:i/>
                      <w:sz w:val="11"/>
                      <w:szCs w:val="11"/>
                    </w:rPr>
                    <w:t>DCP-24</w:t>
                  </w:r>
                </w:p>
              </w:txbxContent>
            </v:textbox>
          </v:rect>
        </w:pict>
      </w:r>
      <w:r>
        <w:rPr>
          <w:noProof/>
          <w:sz w:val="24"/>
          <w:szCs w:val="24"/>
        </w:rPr>
        <w:pict>
          <v:rect id="矩形 300" o:spid="_x0000_s1029" style="position:absolute;left:0;text-align:left;margin-left:370.4pt;margin-top:38.95pt;width:53.25pt;height:18.3pt;z-index:251706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" fillcolor="#d9d9d9" strokecolor="#d9d9d9" strokeweight="2pt">
            <v:textbox>
              <w:txbxContent>
                <w:p w:rsidR="0065243A" w:rsidRPr="004C27C8" w:rsidRDefault="0065243A" w:rsidP="00492629">
                  <w:pPr>
                    <w:spacing w:line="0" w:lineRule="atLeast"/>
                    <w:jc w:val="center"/>
                    <w:rPr>
                      <w:rFonts w:ascii="微软雅黑" w:eastAsia="微软雅黑" w:hAnsi="微软雅黑"/>
                      <w:b/>
                      <w:i/>
                      <w:sz w:val="11"/>
                      <w:szCs w:val="11"/>
                    </w:rPr>
                  </w:pPr>
                  <w:r w:rsidRPr="004C27C8">
                    <w:rPr>
                      <w:rFonts w:ascii="微软雅黑" w:eastAsia="微软雅黑" w:hAnsi="微软雅黑" w:hint="eastAsia"/>
                      <w:b/>
                      <w:i/>
                      <w:sz w:val="11"/>
                      <w:szCs w:val="11"/>
                    </w:rPr>
                    <w:t>金属探伤仪</w:t>
                  </w:r>
                </w:p>
              </w:txbxContent>
            </v:textbox>
          </v:rect>
        </w:pict>
      </w:r>
      <w:r w:rsidR="00492629" w:rsidRPr="00477CD5">
        <w:rPr>
          <w:rFonts w:hint="eastAsia"/>
          <w:sz w:val="24"/>
          <w:szCs w:val="24"/>
        </w:rPr>
        <w:t>金属探伤仪的装调工作要求在如图三所示的机箱中完成。安装套件包括机箱、开关电源、前面板、后面板、安装底板、微处理器核心板（</w:t>
      </w:r>
      <w:r w:rsidR="00492629" w:rsidRPr="00477CD5">
        <w:rPr>
          <w:rFonts w:hint="eastAsia"/>
          <w:sz w:val="24"/>
          <w:szCs w:val="24"/>
        </w:rPr>
        <w:t>STM32</w:t>
      </w:r>
      <w:r w:rsidR="00492629" w:rsidRPr="00477CD5">
        <w:rPr>
          <w:rFonts w:hint="eastAsia"/>
          <w:sz w:val="24"/>
          <w:szCs w:val="24"/>
        </w:rPr>
        <w:t>单片机、液晶显示模块、键盘电路）、信号调理电路板、</w:t>
      </w:r>
      <w:r w:rsidR="00492629" w:rsidRPr="00477CD5">
        <w:rPr>
          <w:rFonts w:hint="eastAsia"/>
          <w:sz w:val="24"/>
          <w:szCs w:val="24"/>
        </w:rPr>
        <w:t>A/D</w:t>
      </w:r>
      <w:r w:rsidR="00492629" w:rsidRPr="00477CD5">
        <w:rPr>
          <w:rFonts w:hint="eastAsia"/>
          <w:sz w:val="24"/>
          <w:szCs w:val="24"/>
        </w:rPr>
        <w:t>转换电路板、直流电机驱动电路板以及必要的电气附件。图三金属探伤仪机箱图</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其中微处理器核心板（</w:t>
      </w:r>
      <w:r w:rsidRPr="00477CD5">
        <w:rPr>
          <w:rFonts w:hint="eastAsia"/>
          <w:sz w:val="24"/>
          <w:szCs w:val="24"/>
        </w:rPr>
        <w:t>STM32</w:t>
      </w:r>
      <w:r w:rsidRPr="00477CD5">
        <w:rPr>
          <w:rFonts w:hint="eastAsia"/>
          <w:sz w:val="24"/>
          <w:szCs w:val="24"/>
        </w:rPr>
        <w:t>单片机、液晶显示模块、键盘电路）和信号调理电路板为散件，需参赛队员自己焊接调试。</w:t>
      </w:r>
    </w:p>
    <w:p w:rsidR="00492629" w:rsidRPr="00477CD5" w:rsidRDefault="00492629" w:rsidP="00492629">
      <w:pPr>
        <w:spacing w:line="276" w:lineRule="auto"/>
        <w:ind w:firstLineChars="354" w:firstLine="850"/>
        <w:rPr>
          <w:sz w:val="24"/>
          <w:szCs w:val="24"/>
        </w:rPr>
      </w:pPr>
      <w:r w:rsidRPr="00477CD5">
        <w:rPr>
          <w:rFonts w:hint="eastAsia"/>
          <w:sz w:val="24"/>
          <w:szCs w:val="24"/>
        </w:rPr>
        <w:t>参赛队需自行完成金属探伤仪机箱内的结构设计和装调工作。</w:t>
      </w:r>
    </w:p>
    <w:p w:rsidR="00492629" w:rsidRPr="00477CD5" w:rsidRDefault="00492629" w:rsidP="00492629">
      <w:pPr>
        <w:spacing w:line="276" w:lineRule="auto"/>
        <w:ind w:leftChars="202" w:left="424" w:firstLineChars="177" w:firstLine="425"/>
        <w:rPr>
          <w:sz w:val="24"/>
          <w:szCs w:val="24"/>
        </w:rPr>
      </w:pPr>
      <w:r w:rsidRPr="00477CD5">
        <w:rPr>
          <w:rFonts w:hint="eastAsia"/>
          <w:sz w:val="24"/>
          <w:szCs w:val="24"/>
        </w:rPr>
        <w:t>微处理器核心板（</w:t>
      </w:r>
      <w:r w:rsidRPr="00477CD5">
        <w:rPr>
          <w:rFonts w:hint="eastAsia"/>
          <w:sz w:val="24"/>
          <w:szCs w:val="24"/>
        </w:rPr>
        <w:t>STM32</w:t>
      </w:r>
      <w:r w:rsidRPr="00477CD5">
        <w:rPr>
          <w:rFonts w:hint="eastAsia"/>
          <w:sz w:val="24"/>
          <w:szCs w:val="24"/>
        </w:rPr>
        <w:t>单片机、液晶显示模块、键盘电路）、信号调理电路板、</w:t>
      </w:r>
      <w:r w:rsidRPr="00477CD5">
        <w:rPr>
          <w:rFonts w:hint="eastAsia"/>
          <w:sz w:val="24"/>
          <w:szCs w:val="24"/>
        </w:rPr>
        <w:t>A/D</w:t>
      </w:r>
      <w:r w:rsidRPr="00477CD5">
        <w:rPr>
          <w:rFonts w:hint="eastAsia"/>
          <w:sz w:val="24"/>
          <w:szCs w:val="24"/>
        </w:rPr>
        <w:t>转换电路板和直流电机驱动电路板的原理图、印刷线路板图、元件清单、金属探伤仪接线图及接口程序在所发光盘“金属探伤仪装调”文件夹中。</w:t>
      </w:r>
    </w:p>
    <w:p w:rsidR="00492629" w:rsidRPr="00477CD5" w:rsidRDefault="00492629" w:rsidP="00492629">
      <w:pPr>
        <w:spacing w:line="276" w:lineRule="auto"/>
        <w:ind w:leftChars="202" w:left="424" w:firstLineChars="177" w:firstLine="425"/>
        <w:rPr>
          <w:sz w:val="24"/>
          <w:szCs w:val="24"/>
        </w:rPr>
      </w:pPr>
      <w:r w:rsidRPr="00477CD5">
        <w:rPr>
          <w:rFonts w:hint="eastAsia"/>
          <w:sz w:val="24"/>
          <w:szCs w:val="24"/>
        </w:rPr>
        <w:t>金属探伤仪的前面板需安装微处理器核心板（</w:t>
      </w:r>
      <w:r w:rsidRPr="00477CD5">
        <w:rPr>
          <w:rFonts w:hint="eastAsia"/>
          <w:sz w:val="24"/>
          <w:szCs w:val="24"/>
        </w:rPr>
        <w:t>STM32</w:t>
      </w:r>
      <w:r w:rsidRPr="00477CD5">
        <w:rPr>
          <w:rFonts w:hint="eastAsia"/>
          <w:sz w:val="24"/>
          <w:szCs w:val="24"/>
        </w:rPr>
        <w:t>单片机、液晶显示模块、键盘电路）和电源开关。前面板的布置如图四所示：</w:t>
      </w:r>
    </w:p>
    <w:p w:rsidR="00492629" w:rsidRPr="00477CD5" w:rsidRDefault="00492629" w:rsidP="00492629">
      <w:pPr>
        <w:jc w:val="center"/>
      </w:pPr>
      <w:r w:rsidRPr="00477CD5">
        <w:rPr>
          <w:rFonts w:ascii="宋体" w:hAnsi="宋体" w:cs="宋体"/>
          <w:noProof/>
          <w:kern w:val="0"/>
          <w:sz w:val="24"/>
          <w:szCs w:val="24"/>
        </w:rPr>
        <w:drawing>
          <wp:anchor distT="0" distB="0" distL="114300" distR="114300" simplePos="0" relativeHeight="251708416" behindDoc="0" locked="0" layoutInCell="1" allowOverlap="1">
            <wp:simplePos x="0" y="0"/>
            <wp:positionH relativeFrom="column">
              <wp:posOffset>1143000</wp:posOffset>
            </wp:positionH>
            <wp:positionV relativeFrom="paragraph">
              <wp:posOffset>33655</wp:posOffset>
            </wp:positionV>
            <wp:extent cx="3524885" cy="1728470"/>
            <wp:effectExtent l="0" t="0" r="0" b="5080"/>
            <wp:wrapSquare wrapText="bothSides"/>
            <wp:docPr id="310" name="图片 310" descr="C:\Users\Administrator\AppData\Roaming\Tencent\Users\644014841\QQ\WinTemp\RichOle\3)[0R6[}Q}TMB(T[OLN6Y8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Roaming\Tencent\Users\644014841\QQ\WinTemp\RichOle\3)[0R6[}Q}TMB(T[OLN6Y8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4885" cy="1728470"/>
                    </a:xfrm>
                    <a:prstGeom prst="rect">
                      <a:avLst/>
                    </a:prstGeom>
                    <a:noFill/>
                    <a:ln>
                      <a:noFill/>
                    </a:ln>
                  </pic:spPr>
                </pic:pic>
              </a:graphicData>
            </a:graphic>
          </wp:anchor>
        </w:drawing>
      </w:r>
    </w:p>
    <w:p w:rsidR="00492629" w:rsidRPr="00477CD5" w:rsidRDefault="00492629" w:rsidP="00492629">
      <w:pPr>
        <w:jc w:val="center"/>
      </w:pPr>
    </w:p>
    <w:p w:rsidR="00492629" w:rsidRPr="00477CD5" w:rsidRDefault="009224AA" w:rsidP="00492629">
      <w:pPr>
        <w:jc w:val="center"/>
      </w:pPr>
      <w:r>
        <w:rPr>
          <w:noProof/>
        </w:rPr>
        <w:pict>
          <v:roundrect id="圆角矩形 303" o:spid="_x0000_s1030" style="position:absolute;left:0;text-align:left;margin-left:139.15pt;margin-top:8.2pt;width:74.65pt;height:51pt;z-index:25170944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" fillcolor="window" strokecolor="windowText" strokeweight=".5pt">
            <v:textbox>
              <w:txbxContent>
                <w:p w:rsidR="0065243A" w:rsidRPr="00E22846" w:rsidRDefault="0065243A" w:rsidP="00492629">
                  <w:pPr>
                    <w:spacing w:line="0" w:lineRule="atLeast"/>
                    <w:jc w:val="center"/>
                    <w:rPr>
                      <w:rFonts w:ascii="微软雅黑" w:eastAsia="微软雅黑" w:hAnsi="微软雅黑"/>
                    </w:rPr>
                  </w:pPr>
                  <w:r w:rsidRPr="00E22846">
                    <w:rPr>
                      <w:rFonts w:ascii="微软雅黑" w:eastAsia="微软雅黑" w:hAnsi="微软雅黑" w:hint="eastAsia"/>
                    </w:rPr>
                    <w:t>液晶</w:t>
                  </w:r>
                </w:p>
                <w:p w:rsidR="0065243A" w:rsidRPr="00E22846" w:rsidRDefault="0065243A" w:rsidP="00492629">
                  <w:pPr>
                    <w:spacing w:line="0" w:lineRule="atLeast"/>
                    <w:jc w:val="center"/>
                    <w:rPr>
                      <w:rFonts w:ascii="微软雅黑" w:eastAsia="微软雅黑" w:hAnsi="微软雅黑"/>
                    </w:rPr>
                  </w:pPr>
                  <w:r w:rsidRPr="00E22846">
                    <w:rPr>
                      <w:rFonts w:ascii="微软雅黑" w:eastAsia="微软雅黑" w:hAnsi="微软雅黑" w:hint="eastAsia"/>
                    </w:rPr>
                    <w:t>显示屏</w:t>
                  </w:r>
                </w:p>
              </w:txbxContent>
            </v:textbox>
          </v:roundrect>
        </w:pict>
      </w:r>
    </w:p>
    <w:p w:rsidR="00492629" w:rsidRPr="00477CD5" w:rsidRDefault="00492629" w:rsidP="00492629">
      <w:pPr>
        <w:jc w:val="center"/>
      </w:pPr>
    </w:p>
    <w:p w:rsidR="00492629" w:rsidRPr="00477CD5" w:rsidRDefault="00492629" w:rsidP="00492629">
      <w:pPr>
        <w:widowControl/>
        <w:jc w:val="left"/>
        <w:rPr>
          <w:rFonts w:ascii="宋体" w:hAnsi="宋体" w:cs="宋体"/>
          <w:kern w:val="0"/>
          <w:sz w:val="24"/>
          <w:szCs w:val="24"/>
        </w:rPr>
      </w:pPr>
      <w:r w:rsidRPr="00477CD5">
        <w:rPr>
          <w:rFonts w:ascii="宋体" w:hAnsi="宋体" w:cs="宋体" w:hint="eastAsia"/>
          <w:kern w:val="0"/>
          <w:sz w:val="24"/>
          <w:szCs w:val="24"/>
        </w:rPr>
        <w:tab/>
      </w: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spacing w:line="276" w:lineRule="auto"/>
        <w:jc w:val="center"/>
        <w:rPr>
          <w:sz w:val="24"/>
          <w:szCs w:val="24"/>
        </w:rPr>
      </w:pPr>
      <w:r w:rsidRPr="00477CD5">
        <w:rPr>
          <w:rFonts w:hint="eastAsia"/>
          <w:sz w:val="24"/>
          <w:szCs w:val="24"/>
        </w:rPr>
        <w:t>图四金属探伤仪前面板图</w:t>
      </w:r>
    </w:p>
    <w:p w:rsidR="00492629" w:rsidRPr="00477CD5" w:rsidRDefault="00492629" w:rsidP="00492629">
      <w:pPr>
        <w:spacing w:line="276" w:lineRule="auto"/>
        <w:ind w:leftChars="202" w:left="424" w:firstLineChars="177" w:firstLine="425"/>
        <w:rPr>
          <w:sz w:val="24"/>
          <w:szCs w:val="24"/>
        </w:rPr>
      </w:pPr>
      <w:r w:rsidRPr="00477CD5">
        <w:rPr>
          <w:rFonts w:ascii="宋体" w:hAnsi="宋体" w:cs="宋体"/>
          <w:noProof/>
          <w:kern w:val="0"/>
          <w:sz w:val="24"/>
          <w:szCs w:val="24"/>
        </w:rPr>
        <w:drawing>
          <wp:anchor distT="0" distB="0" distL="114300" distR="114300" simplePos="0" relativeHeight="251710464" behindDoc="0" locked="0" layoutInCell="1" allowOverlap="1">
            <wp:simplePos x="0" y="0"/>
            <wp:positionH relativeFrom="column">
              <wp:posOffset>1143000</wp:posOffset>
            </wp:positionH>
            <wp:positionV relativeFrom="paragraph">
              <wp:posOffset>498475</wp:posOffset>
            </wp:positionV>
            <wp:extent cx="3557270" cy="1740535"/>
            <wp:effectExtent l="0" t="0" r="5080" b="0"/>
            <wp:wrapSquare wrapText="bothSides"/>
            <wp:docPr id="311" name="图片 311" descr="C:\Users\Administrator\AppData\Roaming\Tencent\Users\644014841\QQ\WinTemp\RichOle\L6T3{MIZ3B2879V_Q2}NS2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Roaming\Tencent\Users\644014841\QQ\WinTemp\RichOle\L6T3{MIZ3B2879V_Q2}NS2Y.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57270" cy="1740535"/>
                    </a:xfrm>
                    <a:prstGeom prst="rect">
                      <a:avLst/>
                    </a:prstGeom>
                    <a:noFill/>
                    <a:ln>
                      <a:noFill/>
                    </a:ln>
                  </pic:spPr>
                </pic:pic>
              </a:graphicData>
            </a:graphic>
          </wp:anchor>
        </w:drawing>
      </w:r>
      <w:r w:rsidRPr="00477CD5">
        <w:rPr>
          <w:rFonts w:hint="eastAsia"/>
          <w:sz w:val="24"/>
          <w:szCs w:val="24"/>
        </w:rPr>
        <w:t>金属探伤仪的后面板需安装位移传感器和电涡流传感器接线插座、</w:t>
      </w:r>
      <w:r w:rsidRPr="00477CD5">
        <w:rPr>
          <w:rFonts w:hint="eastAsia"/>
          <w:sz w:val="24"/>
          <w:szCs w:val="24"/>
        </w:rPr>
        <w:t>X</w:t>
      </w:r>
      <w:r w:rsidRPr="00477CD5">
        <w:rPr>
          <w:rFonts w:hint="eastAsia"/>
          <w:sz w:val="24"/>
          <w:szCs w:val="24"/>
        </w:rPr>
        <w:t>和</w:t>
      </w:r>
      <w:r w:rsidRPr="00477CD5">
        <w:rPr>
          <w:rFonts w:hint="eastAsia"/>
          <w:sz w:val="24"/>
          <w:szCs w:val="24"/>
        </w:rPr>
        <w:t>Y</w:t>
      </w:r>
      <w:r w:rsidRPr="00477CD5">
        <w:rPr>
          <w:rFonts w:hint="eastAsia"/>
          <w:sz w:val="24"/>
          <w:szCs w:val="24"/>
        </w:rPr>
        <w:t>二轴运动驱动电机的接线插座和带保险丝的电源插座。后面板的布置如图五所示：</w:t>
      </w:r>
    </w:p>
    <w:p w:rsidR="00492629" w:rsidRPr="00477CD5" w:rsidRDefault="00492629" w:rsidP="00492629">
      <w:pPr>
        <w:widowControl/>
        <w:jc w:val="left"/>
        <w:rPr>
          <w:rFonts w:ascii="宋体" w:hAnsi="宋体" w:cs="宋体"/>
          <w:kern w:val="0"/>
          <w:sz w:val="24"/>
          <w:szCs w:val="24"/>
        </w:rPr>
      </w:pPr>
      <w:r w:rsidRPr="00477CD5">
        <w:rPr>
          <w:rFonts w:ascii="宋体" w:hAnsi="宋体" w:cs="宋体" w:hint="eastAsia"/>
          <w:kern w:val="0"/>
          <w:sz w:val="24"/>
          <w:szCs w:val="24"/>
        </w:rPr>
        <w:tab/>
      </w:r>
      <w:r w:rsidRPr="00477CD5">
        <w:rPr>
          <w:rFonts w:ascii="宋体" w:hAnsi="宋体" w:cs="宋体" w:hint="eastAsia"/>
          <w:kern w:val="0"/>
          <w:sz w:val="24"/>
          <w:szCs w:val="24"/>
        </w:rPr>
        <w:tab/>
      </w: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jc w:val="center"/>
      </w:pPr>
    </w:p>
    <w:p w:rsidR="00492629" w:rsidRPr="00477CD5" w:rsidRDefault="00492629" w:rsidP="00492629">
      <w:pPr>
        <w:spacing w:line="276" w:lineRule="auto"/>
        <w:jc w:val="center"/>
        <w:rPr>
          <w:sz w:val="24"/>
          <w:szCs w:val="24"/>
        </w:rPr>
      </w:pPr>
      <w:r w:rsidRPr="00477CD5">
        <w:rPr>
          <w:rFonts w:hint="eastAsia"/>
          <w:sz w:val="24"/>
          <w:szCs w:val="24"/>
        </w:rPr>
        <w:t>图五金属探伤仪后面板图</w:t>
      </w:r>
    </w:p>
    <w:p w:rsidR="00492629" w:rsidRPr="00477CD5" w:rsidRDefault="00492629" w:rsidP="00492629">
      <w:pPr>
        <w:spacing w:line="276" w:lineRule="auto"/>
        <w:ind w:left="480" w:hangingChars="200" w:hanging="480"/>
        <w:rPr>
          <w:sz w:val="24"/>
          <w:szCs w:val="24"/>
        </w:rPr>
      </w:pPr>
    </w:p>
    <w:p w:rsidR="00492629" w:rsidRPr="00477CD5" w:rsidRDefault="00492629" w:rsidP="00492629">
      <w:pPr>
        <w:spacing w:line="276" w:lineRule="auto"/>
        <w:ind w:leftChars="228" w:left="479" w:firstLineChars="100" w:firstLine="240"/>
        <w:rPr>
          <w:sz w:val="24"/>
          <w:szCs w:val="24"/>
        </w:rPr>
      </w:pPr>
      <w:r w:rsidRPr="00477CD5">
        <w:rPr>
          <w:rFonts w:hint="eastAsia"/>
          <w:sz w:val="24"/>
          <w:szCs w:val="24"/>
        </w:rPr>
        <w:lastRenderedPageBreak/>
        <w:t>印刷线路板的焊接工艺评分和整机的安装工艺评分将在比赛结束、整机功能测试后集中进行，比赛过程中不对印刷线路板的焊接工艺单独评分。</w:t>
      </w:r>
    </w:p>
    <w:p w:rsidR="00492629" w:rsidRPr="00477CD5" w:rsidRDefault="00492629" w:rsidP="00492629">
      <w:pPr>
        <w:spacing w:line="276" w:lineRule="auto"/>
        <w:rPr>
          <w:sz w:val="24"/>
          <w:szCs w:val="24"/>
        </w:rPr>
      </w:pPr>
      <w:r w:rsidRPr="00477CD5">
        <w:rPr>
          <w:rFonts w:hint="eastAsia"/>
          <w:sz w:val="24"/>
          <w:szCs w:val="24"/>
        </w:rPr>
        <w:t xml:space="preserve">3.2.3 </w:t>
      </w:r>
      <w:r w:rsidRPr="00477CD5">
        <w:rPr>
          <w:rFonts w:hint="eastAsia"/>
          <w:sz w:val="24"/>
          <w:szCs w:val="24"/>
        </w:rPr>
        <w:t>金属探伤仪的功能要求</w:t>
      </w:r>
    </w:p>
    <w:p w:rsidR="00492629" w:rsidRPr="00477CD5" w:rsidRDefault="00492629" w:rsidP="00492629">
      <w:pPr>
        <w:spacing w:line="276" w:lineRule="auto"/>
        <w:ind w:leftChars="202" w:left="424" w:firstLineChars="200" w:firstLine="480"/>
        <w:rPr>
          <w:sz w:val="24"/>
          <w:szCs w:val="24"/>
        </w:rPr>
      </w:pPr>
      <w:r w:rsidRPr="00477CD5">
        <w:rPr>
          <w:rFonts w:hint="eastAsia"/>
          <w:sz w:val="24"/>
          <w:szCs w:val="24"/>
        </w:rPr>
        <w:t>金属探伤仪的功能要求</w:t>
      </w:r>
      <w:r w:rsidRPr="00477CD5">
        <w:rPr>
          <w:sz w:val="24"/>
          <w:szCs w:val="24"/>
        </w:rPr>
        <w:t>在所发光盘</w:t>
      </w:r>
      <w:r w:rsidRPr="00477CD5">
        <w:rPr>
          <w:rFonts w:hint="eastAsia"/>
          <w:sz w:val="24"/>
          <w:szCs w:val="24"/>
        </w:rPr>
        <w:t>的“金属探伤仪功能要求</w:t>
      </w:r>
      <w:r w:rsidRPr="00477CD5">
        <w:rPr>
          <w:rFonts w:hint="eastAsia"/>
          <w:sz w:val="24"/>
          <w:szCs w:val="24"/>
        </w:rPr>
        <w:t>xx</w:t>
      </w:r>
      <w:r w:rsidRPr="00477CD5">
        <w:rPr>
          <w:rFonts w:hint="eastAsia"/>
          <w:sz w:val="24"/>
          <w:szCs w:val="24"/>
        </w:rPr>
        <w:t>”文件夹中，“</w:t>
      </w:r>
      <w:r w:rsidRPr="00477CD5">
        <w:rPr>
          <w:rFonts w:hint="eastAsia"/>
          <w:sz w:val="24"/>
          <w:szCs w:val="24"/>
        </w:rPr>
        <w:t>xx</w:t>
      </w:r>
      <w:r w:rsidRPr="00477CD5">
        <w:rPr>
          <w:rFonts w:hint="eastAsia"/>
          <w:sz w:val="24"/>
          <w:szCs w:val="24"/>
        </w:rPr>
        <w:t>”为编号，从</w:t>
      </w:r>
      <w:r w:rsidRPr="00477CD5">
        <w:rPr>
          <w:rFonts w:hint="eastAsia"/>
          <w:sz w:val="24"/>
          <w:szCs w:val="24"/>
        </w:rPr>
        <w:t>01</w:t>
      </w:r>
      <w:r w:rsidRPr="00477CD5">
        <w:rPr>
          <w:rFonts w:hint="eastAsia"/>
          <w:sz w:val="24"/>
          <w:szCs w:val="24"/>
        </w:rPr>
        <w:t>至</w:t>
      </w:r>
      <w:r w:rsidRPr="00477CD5">
        <w:rPr>
          <w:rFonts w:hint="eastAsia"/>
          <w:sz w:val="24"/>
          <w:szCs w:val="24"/>
        </w:rPr>
        <w:t>10</w:t>
      </w:r>
      <w:r w:rsidRPr="00477CD5">
        <w:rPr>
          <w:rFonts w:hint="eastAsia"/>
          <w:sz w:val="24"/>
          <w:szCs w:val="24"/>
        </w:rPr>
        <w:t>共有十个，由裁判长在比赛开始时随机抽取并下发至参赛队</w:t>
      </w:r>
      <w:r w:rsidRPr="00477CD5">
        <w:rPr>
          <w:sz w:val="24"/>
          <w:szCs w:val="24"/>
        </w:rPr>
        <w:t>。</w:t>
      </w:r>
    </w:p>
    <w:p w:rsidR="00492629" w:rsidRPr="00477CD5" w:rsidRDefault="00492629" w:rsidP="00492629">
      <w:pPr>
        <w:spacing w:line="0" w:lineRule="atLeast"/>
        <w:rPr>
          <w:sz w:val="15"/>
          <w:szCs w:val="15"/>
        </w:rPr>
      </w:pPr>
    </w:p>
    <w:p w:rsidR="00492629" w:rsidRPr="00477CD5" w:rsidRDefault="00492629" w:rsidP="00492629">
      <w:pPr>
        <w:spacing w:line="276" w:lineRule="auto"/>
        <w:rPr>
          <w:sz w:val="24"/>
          <w:szCs w:val="24"/>
        </w:rPr>
      </w:pPr>
      <w:r w:rsidRPr="00477CD5">
        <w:rPr>
          <w:rFonts w:hint="eastAsia"/>
          <w:sz w:val="24"/>
          <w:szCs w:val="24"/>
        </w:rPr>
        <w:t xml:space="preserve">3.3 </w:t>
      </w:r>
      <w:r w:rsidRPr="00477CD5">
        <w:rPr>
          <w:rFonts w:hint="eastAsia"/>
          <w:sz w:val="24"/>
          <w:szCs w:val="24"/>
        </w:rPr>
        <w:t>功能的分步实现</w:t>
      </w:r>
    </w:p>
    <w:p w:rsidR="00492629" w:rsidRPr="00477CD5" w:rsidRDefault="00492629" w:rsidP="00492629">
      <w:pPr>
        <w:spacing w:line="276" w:lineRule="auto"/>
        <w:ind w:leftChars="202" w:left="424" w:firstLineChars="177" w:firstLine="425"/>
        <w:rPr>
          <w:sz w:val="24"/>
          <w:szCs w:val="24"/>
        </w:rPr>
      </w:pPr>
      <w:r w:rsidRPr="00477CD5">
        <w:rPr>
          <w:rFonts w:hint="eastAsia"/>
          <w:sz w:val="24"/>
          <w:szCs w:val="24"/>
        </w:rPr>
        <w:t>本赛题包含印刷线路板设计、金属探伤仪的装调、技术文件的编写和金属探伤仪软件的编写几方面内容，参赛队在设计及制作时可分步完成以上各项内容。</w:t>
      </w:r>
    </w:p>
    <w:p w:rsidR="00492629" w:rsidRPr="00477CD5" w:rsidRDefault="00492629" w:rsidP="00492629">
      <w:pPr>
        <w:spacing w:line="276" w:lineRule="auto"/>
        <w:ind w:leftChars="202" w:left="424" w:firstLineChars="177" w:firstLine="425"/>
        <w:rPr>
          <w:sz w:val="24"/>
          <w:szCs w:val="24"/>
        </w:rPr>
      </w:pPr>
      <w:r w:rsidRPr="00477CD5">
        <w:rPr>
          <w:rFonts w:hint="eastAsia"/>
          <w:sz w:val="24"/>
          <w:szCs w:val="24"/>
        </w:rPr>
        <w:t>在参赛队自己焊接的微处理器核心板（</w:t>
      </w:r>
      <w:r w:rsidRPr="00477CD5">
        <w:rPr>
          <w:rFonts w:hint="eastAsia"/>
          <w:sz w:val="24"/>
          <w:szCs w:val="24"/>
        </w:rPr>
        <w:t>STM32</w:t>
      </w:r>
      <w:r w:rsidRPr="00477CD5">
        <w:rPr>
          <w:rFonts w:hint="eastAsia"/>
          <w:sz w:val="24"/>
          <w:szCs w:val="24"/>
        </w:rPr>
        <w:t>单片机、液晶显示模块、键盘电路）不能正常工作时，可以采用成品的训练板</w:t>
      </w:r>
      <w:r w:rsidRPr="00477CD5">
        <w:rPr>
          <w:rFonts w:hint="eastAsia"/>
          <w:sz w:val="24"/>
          <w:szCs w:val="24"/>
        </w:rPr>
        <w:t>DCP-401-A</w:t>
      </w:r>
      <w:r w:rsidRPr="00477CD5">
        <w:rPr>
          <w:rFonts w:hint="eastAsia"/>
          <w:sz w:val="24"/>
          <w:szCs w:val="24"/>
        </w:rPr>
        <w:t>核心板（</w:t>
      </w:r>
      <w:r w:rsidRPr="00477CD5">
        <w:rPr>
          <w:rFonts w:hint="eastAsia"/>
          <w:sz w:val="24"/>
          <w:szCs w:val="24"/>
        </w:rPr>
        <w:t>STM32F103</w:t>
      </w:r>
      <w:r w:rsidRPr="00477CD5">
        <w:rPr>
          <w:rFonts w:hint="eastAsia"/>
          <w:sz w:val="24"/>
          <w:szCs w:val="24"/>
        </w:rPr>
        <w:t>核心板）和训练板</w:t>
      </w:r>
      <w:r w:rsidRPr="00477CD5">
        <w:rPr>
          <w:rFonts w:hint="eastAsia"/>
          <w:sz w:val="24"/>
          <w:szCs w:val="24"/>
        </w:rPr>
        <w:t>DCP-204-A</w:t>
      </w:r>
      <w:r w:rsidRPr="00477CD5">
        <w:rPr>
          <w:rFonts w:hint="eastAsia"/>
          <w:sz w:val="24"/>
          <w:szCs w:val="24"/>
        </w:rPr>
        <w:t>（液晶显示和键盘电路板）代替，但会影响参赛队的得分。</w:t>
      </w:r>
    </w:p>
    <w:p w:rsidR="00492629" w:rsidRPr="00477CD5" w:rsidRDefault="00492629" w:rsidP="00492629">
      <w:pPr>
        <w:spacing w:line="276" w:lineRule="auto"/>
        <w:rPr>
          <w:sz w:val="24"/>
          <w:szCs w:val="24"/>
        </w:rPr>
      </w:pPr>
      <w:r w:rsidRPr="00477CD5">
        <w:rPr>
          <w:rFonts w:hint="eastAsia"/>
          <w:b/>
          <w:sz w:val="28"/>
          <w:szCs w:val="28"/>
        </w:rPr>
        <w:t xml:space="preserve">4 </w:t>
      </w:r>
      <w:r w:rsidRPr="00477CD5">
        <w:rPr>
          <w:rFonts w:hint="eastAsia"/>
          <w:b/>
          <w:sz w:val="28"/>
          <w:szCs w:val="28"/>
        </w:rPr>
        <w:t>技术文件要求</w:t>
      </w:r>
    </w:p>
    <w:p w:rsidR="00492629" w:rsidRPr="00477CD5" w:rsidRDefault="00492629" w:rsidP="00492629">
      <w:pPr>
        <w:spacing w:line="276" w:lineRule="auto"/>
        <w:ind w:leftChars="200" w:left="420" w:firstLineChars="200" w:firstLine="480"/>
        <w:rPr>
          <w:sz w:val="24"/>
          <w:szCs w:val="24"/>
        </w:rPr>
      </w:pPr>
      <w:r w:rsidRPr="00477CD5">
        <w:rPr>
          <w:rFonts w:hint="eastAsia"/>
          <w:sz w:val="24"/>
          <w:szCs w:val="24"/>
        </w:rPr>
        <w:t>要求技术文件的对象是参赛队装调的金属探伤仪，其中电路原理图、印刷线路板图和元器件清单的对象为“</w:t>
      </w:r>
      <w:r w:rsidRPr="00477CD5">
        <w:rPr>
          <w:rFonts w:hint="eastAsia"/>
          <w:sz w:val="24"/>
          <w:szCs w:val="24"/>
        </w:rPr>
        <w:t xml:space="preserve">3.2.1 </w:t>
      </w:r>
      <w:r w:rsidRPr="00477CD5">
        <w:rPr>
          <w:rFonts w:hint="eastAsia"/>
          <w:sz w:val="24"/>
          <w:szCs w:val="24"/>
        </w:rPr>
        <w:t>印刷线路板的绘制”所产生的线路板。</w:t>
      </w:r>
    </w:p>
    <w:p w:rsidR="00492629" w:rsidRPr="00477CD5" w:rsidRDefault="00492629" w:rsidP="00492629">
      <w:pPr>
        <w:spacing w:line="276" w:lineRule="auto"/>
        <w:rPr>
          <w:sz w:val="24"/>
          <w:szCs w:val="24"/>
        </w:rPr>
      </w:pPr>
      <w:r w:rsidRPr="00477CD5">
        <w:rPr>
          <w:rFonts w:hint="eastAsia"/>
          <w:sz w:val="24"/>
          <w:szCs w:val="24"/>
        </w:rPr>
        <w:t xml:space="preserve">4.1 </w:t>
      </w:r>
      <w:r w:rsidRPr="00477CD5">
        <w:rPr>
          <w:rFonts w:hint="eastAsia"/>
          <w:sz w:val="24"/>
          <w:szCs w:val="24"/>
        </w:rPr>
        <w:t>设计文件</w:t>
      </w:r>
    </w:p>
    <w:p w:rsidR="00492629" w:rsidRPr="00477CD5" w:rsidRDefault="00492629" w:rsidP="00492629">
      <w:pPr>
        <w:spacing w:line="276" w:lineRule="auto"/>
        <w:ind w:leftChars="203" w:left="426"/>
        <w:rPr>
          <w:sz w:val="24"/>
          <w:szCs w:val="24"/>
        </w:rPr>
      </w:pPr>
      <w:r w:rsidRPr="00477CD5">
        <w:rPr>
          <w:rFonts w:hint="eastAsia"/>
          <w:sz w:val="24"/>
          <w:szCs w:val="24"/>
        </w:rPr>
        <w:t>包括：包括电路原理图、印刷线路板图、系统框图、程序流程图和程序清单。</w:t>
      </w:r>
    </w:p>
    <w:p w:rsidR="00492629" w:rsidRPr="00477CD5" w:rsidRDefault="00492629" w:rsidP="00492629">
      <w:pPr>
        <w:spacing w:line="276" w:lineRule="auto"/>
        <w:rPr>
          <w:sz w:val="24"/>
          <w:szCs w:val="24"/>
        </w:rPr>
      </w:pPr>
      <w:r w:rsidRPr="00477CD5">
        <w:rPr>
          <w:rFonts w:hint="eastAsia"/>
          <w:sz w:val="24"/>
          <w:szCs w:val="24"/>
        </w:rPr>
        <w:t xml:space="preserve">4.2 </w:t>
      </w:r>
      <w:r w:rsidRPr="00477CD5">
        <w:rPr>
          <w:rFonts w:hint="eastAsia"/>
          <w:sz w:val="24"/>
          <w:szCs w:val="24"/>
        </w:rPr>
        <w:t>工艺文件</w:t>
      </w:r>
    </w:p>
    <w:p w:rsidR="00492629" w:rsidRPr="00477CD5" w:rsidRDefault="00492629" w:rsidP="00492629">
      <w:pPr>
        <w:spacing w:line="276" w:lineRule="auto"/>
        <w:ind w:leftChars="202" w:left="424"/>
        <w:rPr>
          <w:sz w:val="24"/>
          <w:szCs w:val="24"/>
        </w:rPr>
      </w:pPr>
      <w:r w:rsidRPr="00477CD5">
        <w:rPr>
          <w:rFonts w:hint="eastAsia"/>
          <w:sz w:val="24"/>
          <w:szCs w:val="24"/>
        </w:rPr>
        <w:t>包括：工艺流程图、元器件清单、电气安装连接图</w:t>
      </w:r>
      <w:r w:rsidRPr="00477CD5">
        <w:rPr>
          <w:rFonts w:hint="eastAsia"/>
          <w:sz w:val="24"/>
          <w:szCs w:val="24"/>
        </w:rPr>
        <w:t>(</w:t>
      </w:r>
      <w:r w:rsidRPr="00477CD5">
        <w:rPr>
          <w:rFonts w:hint="eastAsia"/>
          <w:sz w:val="24"/>
          <w:szCs w:val="24"/>
        </w:rPr>
        <w:t>表</w:t>
      </w:r>
      <w:r w:rsidRPr="00477CD5">
        <w:rPr>
          <w:rFonts w:hint="eastAsia"/>
          <w:sz w:val="24"/>
          <w:szCs w:val="24"/>
        </w:rPr>
        <w:t>)</w:t>
      </w:r>
      <w:r w:rsidRPr="00477CD5">
        <w:rPr>
          <w:rFonts w:hint="eastAsia"/>
          <w:sz w:val="24"/>
          <w:szCs w:val="24"/>
        </w:rPr>
        <w:t>、调试工作单和仪器仪表明细表。</w:t>
      </w:r>
    </w:p>
    <w:p w:rsidR="00492629" w:rsidRPr="00477CD5" w:rsidRDefault="00492629" w:rsidP="00492629">
      <w:pPr>
        <w:spacing w:line="276" w:lineRule="auto"/>
        <w:rPr>
          <w:sz w:val="24"/>
          <w:szCs w:val="24"/>
        </w:rPr>
      </w:pPr>
      <w:r w:rsidRPr="00477CD5">
        <w:rPr>
          <w:rFonts w:hint="eastAsia"/>
          <w:sz w:val="24"/>
          <w:szCs w:val="24"/>
        </w:rPr>
        <w:t xml:space="preserve">4.3 </w:t>
      </w:r>
      <w:r w:rsidRPr="00477CD5">
        <w:rPr>
          <w:rFonts w:hint="eastAsia"/>
          <w:sz w:val="24"/>
          <w:szCs w:val="24"/>
        </w:rPr>
        <w:t>产品说明书</w:t>
      </w:r>
    </w:p>
    <w:p w:rsidR="00492629" w:rsidRPr="00477CD5" w:rsidRDefault="00492629" w:rsidP="00492629">
      <w:pPr>
        <w:spacing w:line="276" w:lineRule="auto"/>
        <w:ind w:leftChars="202" w:left="424"/>
        <w:rPr>
          <w:sz w:val="24"/>
          <w:szCs w:val="24"/>
        </w:rPr>
      </w:pPr>
      <w:r w:rsidRPr="00477CD5">
        <w:rPr>
          <w:rFonts w:hint="eastAsia"/>
          <w:sz w:val="24"/>
          <w:szCs w:val="24"/>
        </w:rPr>
        <w:t>包括：概述、操作说明、技术参数（含工作环境）、使用注意事项。</w:t>
      </w:r>
    </w:p>
    <w:p w:rsidR="00492629" w:rsidRPr="00477CD5" w:rsidRDefault="00492629" w:rsidP="00492629">
      <w:pPr>
        <w:spacing w:line="276" w:lineRule="auto"/>
        <w:rPr>
          <w:sz w:val="24"/>
          <w:szCs w:val="24"/>
        </w:rPr>
      </w:pPr>
      <w:r w:rsidRPr="00477CD5">
        <w:rPr>
          <w:rFonts w:hint="eastAsia"/>
          <w:sz w:val="24"/>
          <w:szCs w:val="24"/>
        </w:rPr>
        <w:t xml:space="preserve">4.4 </w:t>
      </w:r>
      <w:r w:rsidRPr="00477CD5">
        <w:rPr>
          <w:rFonts w:hint="eastAsia"/>
          <w:sz w:val="24"/>
          <w:szCs w:val="24"/>
        </w:rPr>
        <w:t>印刷线路板原理图和线路板图</w:t>
      </w:r>
    </w:p>
    <w:p w:rsidR="00492629" w:rsidRPr="00477CD5" w:rsidRDefault="00492629" w:rsidP="00492629">
      <w:pPr>
        <w:spacing w:line="276" w:lineRule="auto"/>
        <w:rPr>
          <w:sz w:val="24"/>
          <w:szCs w:val="24"/>
        </w:rPr>
      </w:pPr>
      <w:r w:rsidRPr="00477CD5">
        <w:rPr>
          <w:rFonts w:hint="eastAsia"/>
          <w:sz w:val="24"/>
          <w:szCs w:val="24"/>
        </w:rPr>
        <w:t xml:space="preserve">4.5 </w:t>
      </w:r>
      <w:r w:rsidRPr="00477CD5">
        <w:rPr>
          <w:rFonts w:hint="eastAsia"/>
          <w:sz w:val="24"/>
          <w:szCs w:val="24"/>
        </w:rPr>
        <w:t>金属探伤仪源程序</w:t>
      </w:r>
    </w:p>
    <w:p w:rsidR="00492629" w:rsidRPr="00477CD5" w:rsidRDefault="00492629" w:rsidP="00492629">
      <w:pPr>
        <w:spacing w:line="276" w:lineRule="auto"/>
        <w:rPr>
          <w:sz w:val="24"/>
          <w:szCs w:val="24"/>
        </w:rPr>
      </w:pPr>
      <w:r w:rsidRPr="00477CD5">
        <w:rPr>
          <w:rFonts w:hint="eastAsia"/>
          <w:sz w:val="24"/>
          <w:szCs w:val="24"/>
        </w:rPr>
        <w:t xml:space="preserve">4.6 </w:t>
      </w:r>
      <w:r w:rsidRPr="00477CD5">
        <w:rPr>
          <w:rFonts w:hint="eastAsia"/>
          <w:sz w:val="24"/>
          <w:szCs w:val="24"/>
        </w:rPr>
        <w:t>文件命名要求</w:t>
      </w:r>
    </w:p>
    <w:p w:rsidR="00492629" w:rsidRPr="00477CD5" w:rsidRDefault="009224AA" w:rsidP="00492629">
      <w:pPr>
        <w:spacing w:line="276" w:lineRule="auto"/>
        <w:ind w:leftChars="200" w:left="420" w:firstLineChars="200" w:firstLine="480"/>
        <w:rPr>
          <w:sz w:val="24"/>
          <w:szCs w:val="24"/>
        </w:rPr>
      </w:pPr>
      <w:r>
        <w:rPr>
          <w:noProof/>
          <w:sz w:val="24"/>
          <w:szCs w:val="24"/>
        </w:rPr>
        <w:pict>
          <v:line id="直接连接符 14" o:spid="_x0000_s1037" style="position:absolute;left:0;text-align:left;z-index:251699200;visibility:visible;mso-height-relative:margin" from="135.2pt,62.15pt" to="181pt,6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" strokecolor="windowText" strokeweight="1pt"/>
        </w:pict>
      </w:r>
      <w:r>
        <w:rPr>
          <w:noProof/>
          <w:sz w:val="24"/>
          <w:szCs w:val="24"/>
        </w:rPr>
        <w:pict>
          <v:line id="直接连接符 299" o:spid="_x0000_s1036" style="position:absolute;left:0;text-align:left;flip:y;z-index:251705344;visibility:visible;mso-width-relative:margin;mso-height-relative:margin" from="159.7pt,62.25pt" to="159.7pt,1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" strokecolor="windowText" strokeweight="1pt"/>
        </w:pict>
      </w:r>
      <w:r w:rsidR="00492629" w:rsidRPr="00477CD5">
        <w:rPr>
          <w:rFonts w:hint="eastAsia"/>
          <w:sz w:val="24"/>
          <w:szCs w:val="24"/>
        </w:rPr>
        <w:t>各队完成的全部文件存放在“</w:t>
      </w:r>
      <w:r w:rsidR="00492629" w:rsidRPr="00477CD5">
        <w:rPr>
          <w:rFonts w:hint="eastAsia"/>
          <w:sz w:val="24"/>
          <w:szCs w:val="24"/>
        </w:rPr>
        <w:t>2018QG</w:t>
      </w:r>
      <w:r w:rsidR="00492629" w:rsidRPr="00477CD5">
        <w:rPr>
          <w:rFonts w:hint="eastAsia"/>
          <w:sz w:val="24"/>
          <w:szCs w:val="24"/>
        </w:rPr>
        <w:t>××”（</w:t>
      </w:r>
      <w:r w:rsidR="00492629" w:rsidRPr="00477CD5">
        <w:rPr>
          <w:rFonts w:hint="eastAsia"/>
          <w:sz w:val="24"/>
          <w:szCs w:val="24"/>
        </w:rPr>
        <w:t>2</w:t>
      </w:r>
      <w:r w:rsidR="00492629" w:rsidRPr="00477CD5">
        <w:rPr>
          <w:rFonts w:hint="eastAsia"/>
          <w:sz w:val="24"/>
          <w:szCs w:val="24"/>
        </w:rPr>
        <w:t>位数字，竞赛队工位号）文件夹中，提交的电子文件采用统一命名规则（类型名＋工位号），在全部文件中不得出现学校名称、参赛选手姓名、工位号等信息。电子文件列表如下：</w:t>
      </w:r>
    </w:p>
    <w:p w:rsidR="00492629" w:rsidRPr="00477CD5" w:rsidRDefault="00492629" w:rsidP="00492629">
      <w:pPr>
        <w:spacing w:line="276" w:lineRule="auto"/>
        <w:ind w:leftChars="200" w:left="420" w:firstLineChars="200" w:firstLine="480"/>
        <w:rPr>
          <w:sz w:val="24"/>
          <w:szCs w:val="24"/>
        </w:rPr>
      </w:pPr>
      <w:r w:rsidRPr="00477CD5">
        <w:rPr>
          <w:rFonts w:hint="eastAsia"/>
          <w:sz w:val="24"/>
          <w:szCs w:val="24"/>
        </w:rPr>
        <w:t>2018QG</w:t>
      </w:r>
      <w:r w:rsidRPr="00477CD5">
        <w:rPr>
          <w:rFonts w:hint="eastAsia"/>
          <w:sz w:val="24"/>
          <w:szCs w:val="24"/>
        </w:rPr>
        <w:t>××设计文件××</w:t>
      </w:r>
      <w:r w:rsidRPr="00477CD5">
        <w:rPr>
          <w:rFonts w:hint="eastAsia"/>
          <w:sz w:val="24"/>
          <w:szCs w:val="24"/>
        </w:rPr>
        <w:t>.Docx</w:t>
      </w:r>
    </w:p>
    <w:p w:rsidR="00492629" w:rsidRPr="00477CD5" w:rsidRDefault="009224AA" w:rsidP="00492629">
      <w:pPr>
        <w:spacing w:line="276" w:lineRule="auto"/>
        <w:ind w:leftChars="200" w:left="420" w:firstLine="480"/>
        <w:rPr>
          <w:sz w:val="24"/>
          <w:szCs w:val="24"/>
        </w:rPr>
      </w:pPr>
      <w:r>
        <w:rPr>
          <w:noProof/>
          <w:sz w:val="24"/>
          <w:szCs w:val="24"/>
        </w:rPr>
        <w:pict>
          <v:line id="直接连接符 294" o:spid="_x0000_s1035" style="position:absolute;left:0;text-align:left;z-index:251700224;visibility:visible;mso-width-relative:margin;mso-height-relative:margin" from="159.7pt,9.2pt" to="181.0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" strokecolor="windowText" strokeweight="1pt"/>
        </w:pict>
      </w:r>
      <w:r w:rsidR="00492629" w:rsidRPr="00477CD5">
        <w:rPr>
          <w:rFonts w:hint="eastAsia"/>
          <w:sz w:val="24"/>
          <w:szCs w:val="24"/>
        </w:rPr>
        <w:t>工艺文件××</w:t>
      </w:r>
      <w:r w:rsidR="00492629" w:rsidRPr="00477CD5">
        <w:rPr>
          <w:rFonts w:hint="eastAsia"/>
          <w:sz w:val="24"/>
          <w:szCs w:val="24"/>
        </w:rPr>
        <w:t>.Docx</w:t>
      </w:r>
    </w:p>
    <w:p w:rsidR="00492629" w:rsidRPr="00477CD5" w:rsidRDefault="009224AA" w:rsidP="00492629">
      <w:pPr>
        <w:spacing w:line="276" w:lineRule="auto"/>
        <w:ind w:leftChars="200" w:left="420" w:firstLine="480"/>
        <w:rPr>
          <w:sz w:val="24"/>
          <w:szCs w:val="24"/>
        </w:rPr>
      </w:pPr>
      <w:r>
        <w:rPr>
          <w:noProof/>
          <w:sz w:val="24"/>
          <w:szCs w:val="24"/>
        </w:rPr>
        <w:pict>
          <v:line id="直接连接符 295" o:spid="_x0000_s1034" style="position:absolute;left:0;text-align:left;z-index:251701248;visibility:visible;mso-width-relative:margin;mso-height-relative:margin" from="159.65pt,8.35pt" to="181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" strokecolor="windowText" strokeweight="1pt"/>
        </w:pict>
      </w:r>
      <w:r w:rsidR="00492629" w:rsidRPr="00477CD5">
        <w:rPr>
          <w:rFonts w:hint="eastAsia"/>
          <w:sz w:val="24"/>
          <w:szCs w:val="24"/>
        </w:rPr>
        <w:t>产品说明书××</w:t>
      </w:r>
      <w:r w:rsidR="00492629" w:rsidRPr="00477CD5">
        <w:rPr>
          <w:rFonts w:hint="eastAsia"/>
          <w:sz w:val="24"/>
          <w:szCs w:val="24"/>
        </w:rPr>
        <w:t>.Docx</w:t>
      </w:r>
    </w:p>
    <w:p w:rsidR="00492629" w:rsidRPr="00477CD5" w:rsidRDefault="009224AA" w:rsidP="00492629">
      <w:pPr>
        <w:spacing w:line="276" w:lineRule="auto"/>
        <w:ind w:leftChars="200" w:left="420" w:firstLine="480"/>
        <w:rPr>
          <w:sz w:val="24"/>
          <w:szCs w:val="24"/>
        </w:rPr>
      </w:pPr>
      <w:r>
        <w:rPr>
          <w:noProof/>
          <w:sz w:val="24"/>
          <w:szCs w:val="24"/>
        </w:rPr>
        <w:pict>
          <v:line id="直接连接符 296" o:spid="_x0000_s1033" style="position:absolute;left:0;text-align:left;z-index:251702272;visibility:visible;mso-width-relative:margin;mso-height-relative:margin" from="159.75pt,9.7pt" to="181.1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" strokecolor="windowText" strokeweight="1pt"/>
        </w:pict>
      </w:r>
      <w:r w:rsidR="00492629" w:rsidRPr="00477CD5">
        <w:rPr>
          <w:rFonts w:hint="eastAsia"/>
          <w:sz w:val="24"/>
          <w:szCs w:val="24"/>
        </w:rPr>
        <w:t>电路原理图××</w:t>
      </w:r>
      <w:r w:rsidR="00492629" w:rsidRPr="00477CD5">
        <w:rPr>
          <w:rFonts w:hint="eastAsia"/>
          <w:sz w:val="24"/>
          <w:szCs w:val="24"/>
        </w:rPr>
        <w:t>.SchDoc</w:t>
      </w:r>
    </w:p>
    <w:p w:rsidR="00492629" w:rsidRPr="00477CD5" w:rsidRDefault="009224AA" w:rsidP="00492629">
      <w:pPr>
        <w:spacing w:line="276" w:lineRule="auto"/>
        <w:ind w:leftChars="200" w:left="420" w:firstLine="480"/>
        <w:rPr>
          <w:sz w:val="24"/>
          <w:szCs w:val="24"/>
        </w:rPr>
      </w:pPr>
      <w:r>
        <w:rPr>
          <w:noProof/>
          <w:sz w:val="24"/>
          <w:szCs w:val="24"/>
        </w:rPr>
        <w:pict>
          <v:line id="直接连接符 297" o:spid="_x0000_s1032" style="position:absolute;left:0;text-align:left;z-index:251703296;visibility:visible;mso-width-relative:margin;mso-height-relative:margin" from="159.65pt,8.65pt" to="181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" strokecolor="windowText" strokeweight="1pt"/>
        </w:pict>
      </w:r>
      <w:r w:rsidR="00492629" w:rsidRPr="00477CD5">
        <w:rPr>
          <w:rFonts w:hint="eastAsia"/>
          <w:sz w:val="24"/>
          <w:szCs w:val="24"/>
        </w:rPr>
        <w:t>线路板图××</w:t>
      </w:r>
      <w:r w:rsidR="00492629" w:rsidRPr="00477CD5">
        <w:rPr>
          <w:rFonts w:hint="eastAsia"/>
          <w:sz w:val="24"/>
          <w:szCs w:val="24"/>
        </w:rPr>
        <w:t>.PcbDoc</w:t>
      </w:r>
    </w:p>
    <w:p w:rsidR="00492629" w:rsidRPr="00477CD5" w:rsidRDefault="009224AA" w:rsidP="00492629">
      <w:pPr>
        <w:spacing w:line="276" w:lineRule="auto"/>
        <w:ind w:leftChars="200" w:left="420" w:firstLine="480"/>
        <w:rPr>
          <w:sz w:val="24"/>
          <w:szCs w:val="24"/>
        </w:rPr>
      </w:pPr>
      <w:r>
        <w:rPr>
          <w:noProof/>
          <w:sz w:val="24"/>
          <w:szCs w:val="24"/>
        </w:rPr>
        <w:pict>
          <v:line id="直接连接符 298" o:spid="_x0000_s1031" style="position:absolute;left:0;text-align:left;z-index:251704320;visibility:visible;mso-width-relative:margin;mso-height-relative:margin" from="159.65pt,8.7pt" to="181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" strokecolor="windowText" strokeweight="1pt"/>
        </w:pict>
      </w:r>
      <w:r w:rsidR="00492629" w:rsidRPr="00477CD5">
        <w:rPr>
          <w:rFonts w:hint="eastAsia"/>
          <w:sz w:val="24"/>
          <w:szCs w:val="24"/>
        </w:rPr>
        <w:t>源程序××（文件夹）</w:t>
      </w:r>
    </w:p>
    <w:p w:rsidR="00492629" w:rsidRPr="00477CD5" w:rsidRDefault="00492629" w:rsidP="00492629">
      <w:pPr>
        <w:spacing w:line="276" w:lineRule="auto"/>
        <w:rPr>
          <w:sz w:val="24"/>
          <w:szCs w:val="24"/>
        </w:rPr>
      </w:pPr>
      <w:r w:rsidRPr="00477CD5">
        <w:rPr>
          <w:rFonts w:hint="eastAsia"/>
          <w:sz w:val="24"/>
          <w:szCs w:val="24"/>
        </w:rPr>
        <w:t xml:space="preserve">4.7 </w:t>
      </w:r>
      <w:r w:rsidRPr="00477CD5">
        <w:rPr>
          <w:rFonts w:hint="eastAsia"/>
          <w:sz w:val="24"/>
          <w:szCs w:val="24"/>
        </w:rPr>
        <w:t>技术文件上交方式</w:t>
      </w:r>
    </w:p>
    <w:p w:rsidR="00492629" w:rsidRPr="00477CD5" w:rsidRDefault="00492629" w:rsidP="00492629">
      <w:pPr>
        <w:spacing w:line="360" w:lineRule="exact"/>
        <w:ind w:leftChars="202" w:left="424" w:firstLineChars="177" w:firstLine="425"/>
        <w:rPr>
          <w:sz w:val="24"/>
        </w:rPr>
      </w:pPr>
      <w:r w:rsidRPr="00477CD5">
        <w:rPr>
          <w:rFonts w:hint="eastAsia"/>
          <w:sz w:val="24"/>
        </w:rPr>
        <w:t>设计文件、工艺文件、产品使用说明书、原理图、线路板图及源程序均需提交电子文档，采用光盘刻录，一式贰份上交，上交时间为比赛结束时（</w:t>
      </w:r>
      <w:r w:rsidRPr="00477CD5">
        <w:rPr>
          <w:rFonts w:hint="eastAsia"/>
          <w:sz w:val="24"/>
        </w:rPr>
        <w:t>15:00</w:t>
      </w:r>
      <w:r w:rsidRPr="00477CD5">
        <w:rPr>
          <w:rFonts w:hint="eastAsia"/>
          <w:sz w:val="24"/>
        </w:rPr>
        <w:t>）。</w:t>
      </w:r>
    </w:p>
    <w:p w:rsidR="00492629" w:rsidRPr="00477CD5" w:rsidRDefault="00492629" w:rsidP="00492629">
      <w:pPr>
        <w:spacing w:line="276" w:lineRule="auto"/>
        <w:rPr>
          <w:b/>
          <w:sz w:val="28"/>
          <w:szCs w:val="28"/>
        </w:rPr>
      </w:pPr>
    </w:p>
    <w:p w:rsidR="00492629" w:rsidRPr="00477CD5" w:rsidRDefault="00492629" w:rsidP="00492629">
      <w:pPr>
        <w:spacing w:line="276" w:lineRule="auto"/>
        <w:rPr>
          <w:b/>
          <w:sz w:val="28"/>
          <w:szCs w:val="28"/>
        </w:rPr>
      </w:pPr>
      <w:r w:rsidRPr="00477CD5">
        <w:rPr>
          <w:rFonts w:hint="eastAsia"/>
          <w:b/>
          <w:sz w:val="28"/>
          <w:szCs w:val="28"/>
        </w:rPr>
        <w:lastRenderedPageBreak/>
        <w:t xml:space="preserve">5 </w:t>
      </w:r>
      <w:r w:rsidRPr="00477CD5">
        <w:rPr>
          <w:rFonts w:hint="eastAsia"/>
          <w:b/>
          <w:sz w:val="28"/>
          <w:szCs w:val="28"/>
        </w:rPr>
        <w:t>评分标准</w:t>
      </w:r>
    </w:p>
    <w:tbl>
      <w:tblPr>
        <w:tblW w:w="7655"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2268"/>
        <w:gridCol w:w="3544"/>
        <w:gridCol w:w="1134"/>
      </w:tblGrid>
      <w:tr w:rsidR="00492629" w:rsidRPr="00477CD5" w:rsidTr="0023428C">
        <w:trPr>
          <w:trHeight w:val="525"/>
        </w:trPr>
        <w:tc>
          <w:tcPr>
            <w:tcW w:w="709" w:type="dxa"/>
            <w:vAlign w:val="center"/>
          </w:tcPr>
          <w:p w:rsidR="00492629" w:rsidRPr="00477CD5" w:rsidRDefault="00492629" w:rsidP="00492629">
            <w:pPr>
              <w:spacing w:line="276" w:lineRule="auto"/>
              <w:jc w:val="center"/>
              <w:rPr>
                <w:b/>
                <w:sz w:val="24"/>
                <w:szCs w:val="24"/>
              </w:rPr>
            </w:pPr>
            <w:r w:rsidRPr="00477CD5">
              <w:rPr>
                <w:rFonts w:hint="eastAsia"/>
                <w:b/>
                <w:sz w:val="24"/>
                <w:szCs w:val="24"/>
              </w:rPr>
              <w:t>序号</w:t>
            </w:r>
          </w:p>
        </w:tc>
        <w:tc>
          <w:tcPr>
            <w:tcW w:w="2268" w:type="dxa"/>
            <w:vAlign w:val="center"/>
          </w:tcPr>
          <w:p w:rsidR="00492629" w:rsidRPr="00477CD5" w:rsidRDefault="00492629" w:rsidP="00492629">
            <w:pPr>
              <w:spacing w:line="276" w:lineRule="auto"/>
              <w:rPr>
                <w:b/>
                <w:sz w:val="24"/>
                <w:szCs w:val="24"/>
              </w:rPr>
            </w:pPr>
            <w:r w:rsidRPr="00477CD5">
              <w:rPr>
                <w:rFonts w:hint="eastAsia"/>
                <w:b/>
                <w:sz w:val="24"/>
                <w:szCs w:val="24"/>
              </w:rPr>
              <w:t>评分项目</w:t>
            </w:r>
          </w:p>
        </w:tc>
        <w:tc>
          <w:tcPr>
            <w:tcW w:w="3544" w:type="dxa"/>
            <w:tcBorders>
              <w:right w:val="single" w:sz="4" w:space="0" w:color="auto"/>
            </w:tcBorders>
            <w:vAlign w:val="center"/>
          </w:tcPr>
          <w:p w:rsidR="00492629" w:rsidRPr="00477CD5" w:rsidRDefault="00492629" w:rsidP="00492629">
            <w:pPr>
              <w:spacing w:line="276" w:lineRule="auto"/>
              <w:rPr>
                <w:b/>
                <w:sz w:val="24"/>
                <w:szCs w:val="24"/>
              </w:rPr>
            </w:pPr>
            <w:r w:rsidRPr="00477CD5">
              <w:rPr>
                <w:rFonts w:hint="eastAsia"/>
                <w:b/>
                <w:sz w:val="24"/>
                <w:szCs w:val="24"/>
              </w:rPr>
              <w:t>知识、技能点</w:t>
            </w:r>
          </w:p>
        </w:tc>
        <w:tc>
          <w:tcPr>
            <w:tcW w:w="1134" w:type="dxa"/>
            <w:tcBorders>
              <w:left w:val="single" w:sz="4" w:space="0" w:color="auto"/>
            </w:tcBorders>
            <w:vAlign w:val="center"/>
          </w:tcPr>
          <w:p w:rsidR="00492629" w:rsidRPr="00477CD5" w:rsidRDefault="00492629" w:rsidP="00492629">
            <w:pPr>
              <w:spacing w:line="276" w:lineRule="auto"/>
              <w:jc w:val="center"/>
              <w:rPr>
                <w:b/>
                <w:sz w:val="24"/>
                <w:szCs w:val="24"/>
              </w:rPr>
            </w:pPr>
            <w:r w:rsidRPr="00477CD5">
              <w:rPr>
                <w:rFonts w:hint="eastAsia"/>
                <w:b/>
                <w:sz w:val="24"/>
                <w:szCs w:val="24"/>
              </w:rPr>
              <w:t>比例（</w:t>
            </w:r>
            <w:r w:rsidRPr="00477CD5">
              <w:rPr>
                <w:b/>
                <w:sz w:val="24"/>
                <w:szCs w:val="24"/>
              </w:rPr>
              <w:t>%</w:t>
            </w:r>
            <w:r w:rsidRPr="00477CD5">
              <w:rPr>
                <w:rFonts w:hint="eastAsia"/>
                <w:b/>
                <w:sz w:val="24"/>
                <w:szCs w:val="24"/>
              </w:rPr>
              <w:t>）</w:t>
            </w:r>
          </w:p>
        </w:tc>
      </w:tr>
      <w:tr w:rsidR="00492629" w:rsidRPr="00477CD5" w:rsidTr="0023428C">
        <w:trPr>
          <w:trHeight w:val="463"/>
        </w:trPr>
        <w:tc>
          <w:tcPr>
            <w:tcW w:w="709" w:type="dxa"/>
            <w:vAlign w:val="center"/>
          </w:tcPr>
          <w:p w:rsidR="00492629" w:rsidRPr="00477CD5" w:rsidRDefault="00492629" w:rsidP="00492629">
            <w:pPr>
              <w:spacing w:line="276" w:lineRule="auto"/>
              <w:jc w:val="center"/>
              <w:rPr>
                <w:sz w:val="24"/>
                <w:szCs w:val="24"/>
              </w:rPr>
            </w:pPr>
            <w:r w:rsidRPr="00477CD5">
              <w:rPr>
                <w:sz w:val="24"/>
                <w:szCs w:val="24"/>
              </w:rPr>
              <w:t>1</w:t>
            </w:r>
          </w:p>
        </w:tc>
        <w:tc>
          <w:tcPr>
            <w:tcW w:w="2268" w:type="dxa"/>
            <w:vAlign w:val="center"/>
          </w:tcPr>
          <w:p w:rsidR="00492629" w:rsidRPr="00477CD5" w:rsidRDefault="00492629" w:rsidP="00492629">
            <w:pPr>
              <w:spacing w:line="276" w:lineRule="auto"/>
              <w:rPr>
                <w:sz w:val="24"/>
                <w:szCs w:val="24"/>
              </w:rPr>
            </w:pPr>
            <w:r w:rsidRPr="00477CD5">
              <w:rPr>
                <w:rFonts w:hint="eastAsia"/>
                <w:sz w:val="24"/>
                <w:szCs w:val="24"/>
              </w:rPr>
              <w:t>印刷线路板绘制</w:t>
            </w:r>
          </w:p>
        </w:tc>
        <w:tc>
          <w:tcPr>
            <w:tcW w:w="3544" w:type="dxa"/>
            <w:tcBorders>
              <w:right w:val="single" w:sz="4" w:space="0" w:color="auto"/>
            </w:tcBorders>
            <w:vAlign w:val="center"/>
          </w:tcPr>
          <w:p w:rsidR="00492629" w:rsidRPr="00477CD5" w:rsidRDefault="00492629" w:rsidP="00492629">
            <w:pPr>
              <w:spacing w:line="276" w:lineRule="auto"/>
              <w:rPr>
                <w:sz w:val="24"/>
                <w:szCs w:val="24"/>
              </w:rPr>
            </w:pPr>
            <w:r w:rsidRPr="00477CD5">
              <w:rPr>
                <w:rFonts w:hint="eastAsia"/>
                <w:sz w:val="24"/>
                <w:szCs w:val="24"/>
              </w:rPr>
              <w:t>按赛题要求和约束条件完成电子产品印刷线路板绘制</w:t>
            </w:r>
          </w:p>
        </w:tc>
        <w:tc>
          <w:tcPr>
            <w:tcW w:w="1134" w:type="dxa"/>
            <w:tcBorders>
              <w:left w:val="single" w:sz="4" w:space="0" w:color="auto"/>
            </w:tcBorders>
            <w:vAlign w:val="center"/>
          </w:tcPr>
          <w:p w:rsidR="00492629" w:rsidRPr="00477CD5" w:rsidRDefault="00492629" w:rsidP="00492629">
            <w:pPr>
              <w:spacing w:line="276" w:lineRule="auto"/>
              <w:jc w:val="center"/>
              <w:rPr>
                <w:sz w:val="24"/>
                <w:szCs w:val="24"/>
              </w:rPr>
            </w:pPr>
            <w:r w:rsidRPr="00477CD5">
              <w:rPr>
                <w:sz w:val="24"/>
                <w:szCs w:val="24"/>
              </w:rPr>
              <w:t>20</w:t>
            </w:r>
          </w:p>
        </w:tc>
      </w:tr>
      <w:tr w:rsidR="00492629" w:rsidRPr="00477CD5" w:rsidTr="0023428C">
        <w:trPr>
          <w:trHeight w:val="710"/>
        </w:trPr>
        <w:tc>
          <w:tcPr>
            <w:tcW w:w="709" w:type="dxa"/>
            <w:vAlign w:val="center"/>
          </w:tcPr>
          <w:p w:rsidR="00492629" w:rsidRPr="00477CD5" w:rsidRDefault="00492629" w:rsidP="00492629">
            <w:pPr>
              <w:spacing w:line="276" w:lineRule="auto"/>
              <w:jc w:val="center"/>
              <w:rPr>
                <w:sz w:val="24"/>
                <w:szCs w:val="24"/>
              </w:rPr>
            </w:pPr>
            <w:r w:rsidRPr="00477CD5">
              <w:rPr>
                <w:sz w:val="24"/>
                <w:szCs w:val="24"/>
              </w:rPr>
              <w:t>2</w:t>
            </w:r>
          </w:p>
        </w:tc>
        <w:tc>
          <w:tcPr>
            <w:tcW w:w="2268" w:type="dxa"/>
            <w:vAlign w:val="center"/>
          </w:tcPr>
          <w:p w:rsidR="00492629" w:rsidRPr="00477CD5" w:rsidRDefault="00492629" w:rsidP="00492629">
            <w:pPr>
              <w:spacing w:line="276" w:lineRule="auto"/>
              <w:rPr>
                <w:sz w:val="24"/>
                <w:szCs w:val="24"/>
              </w:rPr>
            </w:pPr>
            <w:r w:rsidRPr="00477CD5">
              <w:rPr>
                <w:rFonts w:hint="eastAsia"/>
                <w:sz w:val="24"/>
                <w:szCs w:val="24"/>
              </w:rPr>
              <w:t>线路板的焊接和电子产品的装调</w:t>
            </w:r>
          </w:p>
        </w:tc>
        <w:tc>
          <w:tcPr>
            <w:tcW w:w="3544" w:type="dxa"/>
            <w:tcBorders>
              <w:right w:val="single" w:sz="4" w:space="0" w:color="auto"/>
            </w:tcBorders>
            <w:vAlign w:val="center"/>
          </w:tcPr>
          <w:p w:rsidR="00492629" w:rsidRPr="00477CD5" w:rsidRDefault="00492629" w:rsidP="00492629">
            <w:pPr>
              <w:spacing w:line="276" w:lineRule="auto"/>
              <w:rPr>
                <w:sz w:val="24"/>
                <w:szCs w:val="24"/>
              </w:rPr>
            </w:pPr>
            <w:r w:rsidRPr="00477CD5">
              <w:rPr>
                <w:rFonts w:hint="eastAsia"/>
                <w:sz w:val="24"/>
                <w:szCs w:val="24"/>
              </w:rPr>
              <w:t>印刷线路板焊接、电子产品安装布局与接线工艺</w:t>
            </w:r>
          </w:p>
        </w:tc>
        <w:tc>
          <w:tcPr>
            <w:tcW w:w="1134" w:type="dxa"/>
            <w:tcBorders>
              <w:left w:val="single" w:sz="4" w:space="0" w:color="auto"/>
            </w:tcBorders>
            <w:vAlign w:val="center"/>
          </w:tcPr>
          <w:p w:rsidR="00492629" w:rsidRPr="00477CD5" w:rsidRDefault="00492629" w:rsidP="00492629">
            <w:pPr>
              <w:spacing w:line="276" w:lineRule="auto"/>
              <w:jc w:val="center"/>
              <w:rPr>
                <w:sz w:val="24"/>
                <w:szCs w:val="24"/>
              </w:rPr>
            </w:pPr>
            <w:r w:rsidRPr="00477CD5">
              <w:rPr>
                <w:sz w:val="24"/>
                <w:szCs w:val="24"/>
              </w:rPr>
              <w:t>25</w:t>
            </w:r>
          </w:p>
        </w:tc>
      </w:tr>
      <w:tr w:rsidR="00492629" w:rsidRPr="00477CD5" w:rsidTr="0023428C">
        <w:trPr>
          <w:trHeight w:val="693"/>
        </w:trPr>
        <w:tc>
          <w:tcPr>
            <w:tcW w:w="709" w:type="dxa"/>
            <w:vAlign w:val="center"/>
          </w:tcPr>
          <w:p w:rsidR="00492629" w:rsidRPr="00477CD5" w:rsidRDefault="00492629" w:rsidP="00492629">
            <w:pPr>
              <w:spacing w:line="276" w:lineRule="auto"/>
              <w:jc w:val="center"/>
              <w:rPr>
                <w:sz w:val="24"/>
                <w:szCs w:val="24"/>
              </w:rPr>
            </w:pPr>
            <w:r w:rsidRPr="00477CD5">
              <w:rPr>
                <w:sz w:val="24"/>
                <w:szCs w:val="24"/>
              </w:rPr>
              <w:t>3</w:t>
            </w:r>
          </w:p>
        </w:tc>
        <w:tc>
          <w:tcPr>
            <w:tcW w:w="2268" w:type="dxa"/>
            <w:vAlign w:val="center"/>
          </w:tcPr>
          <w:p w:rsidR="00492629" w:rsidRPr="00477CD5" w:rsidRDefault="00492629" w:rsidP="00492629">
            <w:pPr>
              <w:spacing w:line="276" w:lineRule="auto"/>
              <w:rPr>
                <w:sz w:val="24"/>
                <w:szCs w:val="24"/>
              </w:rPr>
            </w:pPr>
            <w:r w:rsidRPr="00477CD5">
              <w:rPr>
                <w:rFonts w:hint="eastAsia"/>
                <w:sz w:val="24"/>
                <w:szCs w:val="24"/>
              </w:rPr>
              <w:t>智能电子产品的功能实现</w:t>
            </w:r>
          </w:p>
        </w:tc>
        <w:tc>
          <w:tcPr>
            <w:tcW w:w="3544" w:type="dxa"/>
            <w:tcBorders>
              <w:right w:val="single" w:sz="4" w:space="0" w:color="auto"/>
            </w:tcBorders>
            <w:vAlign w:val="center"/>
          </w:tcPr>
          <w:p w:rsidR="00492629" w:rsidRPr="00477CD5" w:rsidRDefault="00492629" w:rsidP="00492629">
            <w:pPr>
              <w:spacing w:line="276" w:lineRule="auto"/>
              <w:rPr>
                <w:sz w:val="24"/>
                <w:szCs w:val="24"/>
              </w:rPr>
            </w:pPr>
            <w:r w:rsidRPr="00477CD5">
              <w:rPr>
                <w:rFonts w:hint="eastAsia"/>
                <w:sz w:val="24"/>
                <w:szCs w:val="24"/>
              </w:rPr>
              <w:t>智能电子产品的软件编制与功能实现</w:t>
            </w:r>
          </w:p>
        </w:tc>
        <w:tc>
          <w:tcPr>
            <w:tcW w:w="1134" w:type="dxa"/>
            <w:tcBorders>
              <w:left w:val="single" w:sz="4" w:space="0" w:color="auto"/>
            </w:tcBorders>
            <w:vAlign w:val="center"/>
          </w:tcPr>
          <w:p w:rsidR="00492629" w:rsidRPr="00477CD5" w:rsidRDefault="00492629" w:rsidP="00492629">
            <w:pPr>
              <w:spacing w:line="276" w:lineRule="auto"/>
              <w:jc w:val="center"/>
              <w:rPr>
                <w:sz w:val="24"/>
                <w:szCs w:val="24"/>
              </w:rPr>
            </w:pPr>
            <w:r w:rsidRPr="00477CD5">
              <w:rPr>
                <w:sz w:val="24"/>
                <w:szCs w:val="24"/>
              </w:rPr>
              <w:t>40</w:t>
            </w:r>
          </w:p>
        </w:tc>
      </w:tr>
      <w:tr w:rsidR="00492629" w:rsidRPr="00477CD5" w:rsidTr="0023428C">
        <w:trPr>
          <w:trHeight w:val="567"/>
        </w:trPr>
        <w:tc>
          <w:tcPr>
            <w:tcW w:w="709" w:type="dxa"/>
            <w:vAlign w:val="center"/>
          </w:tcPr>
          <w:p w:rsidR="00492629" w:rsidRPr="00477CD5" w:rsidRDefault="00492629" w:rsidP="00492629">
            <w:pPr>
              <w:spacing w:line="276" w:lineRule="auto"/>
              <w:jc w:val="center"/>
              <w:rPr>
                <w:sz w:val="24"/>
                <w:szCs w:val="24"/>
              </w:rPr>
            </w:pPr>
            <w:r w:rsidRPr="00477CD5">
              <w:rPr>
                <w:sz w:val="24"/>
                <w:szCs w:val="24"/>
              </w:rPr>
              <w:t>4</w:t>
            </w:r>
          </w:p>
        </w:tc>
        <w:tc>
          <w:tcPr>
            <w:tcW w:w="2268" w:type="dxa"/>
            <w:vAlign w:val="center"/>
          </w:tcPr>
          <w:p w:rsidR="00492629" w:rsidRPr="00477CD5" w:rsidRDefault="00492629" w:rsidP="00492629">
            <w:pPr>
              <w:spacing w:line="276" w:lineRule="auto"/>
              <w:rPr>
                <w:sz w:val="24"/>
                <w:szCs w:val="24"/>
              </w:rPr>
            </w:pPr>
            <w:r w:rsidRPr="00477CD5">
              <w:rPr>
                <w:rFonts w:hint="eastAsia"/>
                <w:sz w:val="24"/>
                <w:szCs w:val="24"/>
              </w:rPr>
              <w:t>技术文件的编写</w:t>
            </w:r>
          </w:p>
        </w:tc>
        <w:tc>
          <w:tcPr>
            <w:tcW w:w="3544" w:type="dxa"/>
            <w:tcBorders>
              <w:right w:val="single" w:sz="4" w:space="0" w:color="auto"/>
            </w:tcBorders>
            <w:vAlign w:val="center"/>
          </w:tcPr>
          <w:p w:rsidR="00492629" w:rsidRPr="00477CD5" w:rsidRDefault="00492629" w:rsidP="00492629">
            <w:pPr>
              <w:spacing w:line="276" w:lineRule="auto"/>
              <w:rPr>
                <w:sz w:val="24"/>
                <w:szCs w:val="24"/>
              </w:rPr>
            </w:pPr>
            <w:r w:rsidRPr="00477CD5">
              <w:rPr>
                <w:rFonts w:hint="eastAsia"/>
                <w:sz w:val="24"/>
                <w:szCs w:val="24"/>
              </w:rPr>
              <w:t>包括智能电子产品设计文件、工艺文件、产品说明书的编写。</w:t>
            </w:r>
          </w:p>
        </w:tc>
        <w:tc>
          <w:tcPr>
            <w:tcW w:w="1134" w:type="dxa"/>
            <w:tcBorders>
              <w:left w:val="single" w:sz="4" w:space="0" w:color="auto"/>
            </w:tcBorders>
            <w:vAlign w:val="center"/>
          </w:tcPr>
          <w:p w:rsidR="00492629" w:rsidRPr="00477CD5" w:rsidRDefault="00492629" w:rsidP="00492629">
            <w:pPr>
              <w:spacing w:line="276" w:lineRule="auto"/>
              <w:jc w:val="center"/>
              <w:rPr>
                <w:sz w:val="24"/>
                <w:szCs w:val="24"/>
              </w:rPr>
            </w:pPr>
            <w:r w:rsidRPr="00477CD5">
              <w:rPr>
                <w:sz w:val="24"/>
                <w:szCs w:val="24"/>
              </w:rPr>
              <w:t>10</w:t>
            </w:r>
          </w:p>
        </w:tc>
      </w:tr>
      <w:tr w:rsidR="00492629" w:rsidRPr="00477CD5" w:rsidTr="0023428C">
        <w:trPr>
          <w:trHeight w:val="505"/>
        </w:trPr>
        <w:tc>
          <w:tcPr>
            <w:tcW w:w="709" w:type="dxa"/>
            <w:vAlign w:val="center"/>
          </w:tcPr>
          <w:p w:rsidR="00492629" w:rsidRPr="00477CD5" w:rsidRDefault="00492629" w:rsidP="00492629">
            <w:pPr>
              <w:spacing w:line="276" w:lineRule="auto"/>
              <w:jc w:val="center"/>
              <w:rPr>
                <w:sz w:val="24"/>
                <w:szCs w:val="24"/>
              </w:rPr>
            </w:pPr>
            <w:r w:rsidRPr="00477CD5">
              <w:rPr>
                <w:sz w:val="24"/>
                <w:szCs w:val="24"/>
              </w:rPr>
              <w:t>5</w:t>
            </w:r>
          </w:p>
        </w:tc>
        <w:tc>
          <w:tcPr>
            <w:tcW w:w="2268" w:type="dxa"/>
            <w:vAlign w:val="center"/>
          </w:tcPr>
          <w:p w:rsidR="00492629" w:rsidRPr="00477CD5" w:rsidRDefault="00492629" w:rsidP="00492629">
            <w:pPr>
              <w:spacing w:line="276" w:lineRule="auto"/>
              <w:rPr>
                <w:sz w:val="24"/>
                <w:szCs w:val="24"/>
              </w:rPr>
            </w:pPr>
            <w:r w:rsidRPr="00477CD5">
              <w:rPr>
                <w:rFonts w:hint="eastAsia"/>
                <w:sz w:val="24"/>
                <w:szCs w:val="24"/>
              </w:rPr>
              <w:t>职业素养</w:t>
            </w:r>
          </w:p>
        </w:tc>
        <w:tc>
          <w:tcPr>
            <w:tcW w:w="3544" w:type="dxa"/>
            <w:tcBorders>
              <w:right w:val="single" w:sz="4" w:space="0" w:color="auto"/>
            </w:tcBorders>
            <w:vAlign w:val="center"/>
          </w:tcPr>
          <w:p w:rsidR="00492629" w:rsidRPr="00477CD5" w:rsidRDefault="00492629" w:rsidP="00492629">
            <w:pPr>
              <w:spacing w:line="276" w:lineRule="auto"/>
              <w:rPr>
                <w:sz w:val="24"/>
                <w:szCs w:val="24"/>
              </w:rPr>
            </w:pPr>
            <w:r w:rsidRPr="00477CD5">
              <w:rPr>
                <w:rFonts w:hint="eastAsia"/>
                <w:sz w:val="24"/>
                <w:szCs w:val="24"/>
              </w:rPr>
              <w:t>规范操作、工具摆放、工位整洁、团队合作、符合职业岗位的要求和企业生产“</w:t>
            </w:r>
            <w:r w:rsidRPr="00477CD5">
              <w:rPr>
                <w:sz w:val="24"/>
                <w:szCs w:val="24"/>
              </w:rPr>
              <w:t>5S</w:t>
            </w:r>
            <w:r w:rsidRPr="00477CD5">
              <w:rPr>
                <w:rFonts w:hint="eastAsia"/>
                <w:sz w:val="24"/>
                <w:szCs w:val="24"/>
              </w:rPr>
              <w:t>”原则。</w:t>
            </w:r>
          </w:p>
        </w:tc>
        <w:tc>
          <w:tcPr>
            <w:tcW w:w="1134" w:type="dxa"/>
            <w:tcBorders>
              <w:left w:val="single" w:sz="4" w:space="0" w:color="auto"/>
            </w:tcBorders>
            <w:vAlign w:val="center"/>
          </w:tcPr>
          <w:p w:rsidR="00492629" w:rsidRPr="00477CD5" w:rsidRDefault="00492629" w:rsidP="00492629">
            <w:pPr>
              <w:spacing w:line="276" w:lineRule="auto"/>
              <w:jc w:val="center"/>
              <w:rPr>
                <w:sz w:val="24"/>
                <w:szCs w:val="24"/>
              </w:rPr>
            </w:pPr>
            <w:r w:rsidRPr="00477CD5">
              <w:rPr>
                <w:sz w:val="24"/>
                <w:szCs w:val="24"/>
              </w:rPr>
              <w:t>5</w:t>
            </w:r>
          </w:p>
        </w:tc>
      </w:tr>
    </w:tbl>
    <w:p w:rsidR="00492629" w:rsidRPr="00477CD5" w:rsidRDefault="00492629" w:rsidP="00492629">
      <w:pPr>
        <w:spacing w:line="276" w:lineRule="auto"/>
        <w:rPr>
          <w:sz w:val="24"/>
          <w:szCs w:val="24"/>
        </w:rPr>
      </w:pPr>
    </w:p>
    <w:p w:rsidR="00492629" w:rsidRPr="00477CD5" w:rsidRDefault="00492629" w:rsidP="00492629">
      <w:pPr>
        <w:ind w:left="560" w:hangingChars="200" w:hanging="560"/>
        <w:rPr>
          <w:rFonts w:ascii="仿宋_GB2312" w:eastAsia="仿宋_GB2312" w:hAnsi="仿宋"/>
          <w:sz w:val="28"/>
          <w:szCs w:val="28"/>
        </w:rPr>
      </w:pPr>
    </w:p>
    <w:sectPr w:rsidR="00492629" w:rsidRPr="00477CD5" w:rsidSect="002A03C9">
      <w:headerReference w:type="default" r:id="rId17"/>
      <w:footerReference w:type="default" r:id="rId18"/>
      <w:pgSz w:w="11906" w:h="16838"/>
      <w:pgMar w:top="1440" w:right="1134" w:bottom="1440"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224AA" w:rsidRDefault="009224AA">
      <w:r>
        <w:separator/>
      </w:r>
    </w:p>
  </w:endnote>
  <w:endnote w:type="continuationSeparator" w:id="0">
    <w:p w:rsidR="009224AA" w:rsidRDefault="00922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FangSong">
    <w:altName w:val="微软雅黑"/>
    <w:panose1 w:val="00000000000000000000"/>
    <w:charset w:val="86"/>
    <w:family w:val="swiss"/>
    <w:notTrueType/>
    <w:pitch w:val="default"/>
    <w:sig w:usb0="00000001" w:usb1="080E0000" w:usb2="00000010" w:usb3="00000000" w:csb0="00040000" w:csb1="00000000"/>
  </w:font>
  <w:font w:name="微软雅黑">
    <w:panose1 w:val="020B0503020204020204"/>
    <w:charset w:val="86"/>
    <w:family w:val="swiss"/>
    <w:pitch w:val="variable"/>
    <w:sig w:usb0="80000287" w:usb1="28CF3C50" w:usb2="00000016" w:usb3="00000000" w:csb0="0004001F" w:csb1="00000000"/>
  </w:font>
  <w:font w:name="仿宋_GB2312">
    <w:altName w:val="仿宋"/>
    <w:panose1 w:val="0201060903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仿宋">
    <w:panose1 w:val="02010609060101010101"/>
    <w:charset w:val="86"/>
    <w:family w:val="modern"/>
    <w:pitch w:val="fixed"/>
    <w:sig w:usb0="800002BF" w:usb1="38CF7CFA" w:usb2="00000016" w:usb3="00000000" w:csb0="00040001" w:csb1="00000000"/>
  </w:font>
  <w:font w:name="ˎ̥">
    <w:altName w:val="Times New Roman"/>
    <w:charset w:val="00"/>
    <w:family w:val="roman"/>
    <w:pitch w:val="default"/>
    <w:sig w:usb0="00000000" w:usb1="00000000" w:usb2="00000000" w:usb3="00000000" w:csb0="00040001" w:csb1="00000000"/>
  </w:font>
  <w:font w:name="??">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5243A" w:rsidRDefault="001F0190">
    <w:pPr>
      <w:pStyle w:val="a5"/>
      <w:jc w:val="right"/>
    </w:pPr>
    <w:r>
      <w:fldChar w:fldCharType="begin"/>
    </w:r>
    <w:r w:rsidR="0065243A">
      <w:instrText xml:space="preserve"> PAGE   \* MERGEFORMAT </w:instrText>
    </w:r>
    <w:r>
      <w:fldChar w:fldCharType="separate"/>
    </w:r>
    <w:r w:rsidR="000D2A8F" w:rsidRPr="000D2A8F">
      <w:rPr>
        <w:noProof/>
        <w:lang w:val="zh-CN"/>
      </w:rPr>
      <w:t>30</w:t>
    </w:r>
    <w:r>
      <w:rPr>
        <w:noProof/>
        <w:lang w:val="zh-CN"/>
      </w:rPr>
      <w:fldChar w:fldCharType="end"/>
    </w:r>
  </w:p>
  <w:p w:rsidR="0065243A" w:rsidRDefault="0065243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224AA" w:rsidRDefault="009224AA">
      <w:r>
        <w:separator/>
      </w:r>
    </w:p>
  </w:footnote>
  <w:footnote w:type="continuationSeparator" w:id="0">
    <w:p w:rsidR="009224AA" w:rsidRDefault="009224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5243A" w:rsidRDefault="0065243A" w:rsidP="008513EE">
    <w:pPr>
      <w:pStyle w:val="a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F4E82"/>
    <w:multiLevelType w:val="hybridMultilevel"/>
    <w:tmpl w:val="DDAE167C"/>
    <w:lvl w:ilvl="0" w:tplc="5ADC41BA">
      <w:start w:val="1"/>
      <w:numFmt w:val="decimal"/>
      <w:lvlText w:val="%1、"/>
      <w:lvlJc w:val="left"/>
      <w:pPr>
        <w:ind w:left="1305" w:hanging="855"/>
      </w:pPr>
      <w:rPr>
        <w:rFonts w:cs="Times New Roman" w:hint="default"/>
      </w:rPr>
    </w:lvl>
    <w:lvl w:ilvl="1" w:tplc="04090019" w:tentative="1">
      <w:start w:val="1"/>
      <w:numFmt w:val="lowerLetter"/>
      <w:lvlText w:val="%2)"/>
      <w:lvlJc w:val="left"/>
      <w:pPr>
        <w:ind w:left="1290" w:hanging="420"/>
      </w:pPr>
      <w:rPr>
        <w:rFonts w:cs="Times New Roman"/>
      </w:rPr>
    </w:lvl>
    <w:lvl w:ilvl="2" w:tplc="0409001B" w:tentative="1">
      <w:start w:val="1"/>
      <w:numFmt w:val="lowerRoman"/>
      <w:lvlText w:val="%3."/>
      <w:lvlJc w:val="right"/>
      <w:pPr>
        <w:ind w:left="1710" w:hanging="420"/>
      </w:pPr>
      <w:rPr>
        <w:rFonts w:cs="Times New Roman"/>
      </w:rPr>
    </w:lvl>
    <w:lvl w:ilvl="3" w:tplc="0409000F" w:tentative="1">
      <w:start w:val="1"/>
      <w:numFmt w:val="decimal"/>
      <w:lvlText w:val="%4."/>
      <w:lvlJc w:val="left"/>
      <w:pPr>
        <w:ind w:left="2130" w:hanging="420"/>
      </w:pPr>
      <w:rPr>
        <w:rFonts w:cs="Times New Roman"/>
      </w:rPr>
    </w:lvl>
    <w:lvl w:ilvl="4" w:tplc="04090019" w:tentative="1">
      <w:start w:val="1"/>
      <w:numFmt w:val="lowerLetter"/>
      <w:lvlText w:val="%5)"/>
      <w:lvlJc w:val="left"/>
      <w:pPr>
        <w:ind w:left="2550" w:hanging="420"/>
      </w:pPr>
      <w:rPr>
        <w:rFonts w:cs="Times New Roman"/>
      </w:rPr>
    </w:lvl>
    <w:lvl w:ilvl="5" w:tplc="0409001B" w:tentative="1">
      <w:start w:val="1"/>
      <w:numFmt w:val="lowerRoman"/>
      <w:lvlText w:val="%6."/>
      <w:lvlJc w:val="right"/>
      <w:pPr>
        <w:ind w:left="2970" w:hanging="420"/>
      </w:pPr>
      <w:rPr>
        <w:rFonts w:cs="Times New Roman"/>
      </w:rPr>
    </w:lvl>
    <w:lvl w:ilvl="6" w:tplc="0409000F" w:tentative="1">
      <w:start w:val="1"/>
      <w:numFmt w:val="decimal"/>
      <w:lvlText w:val="%7."/>
      <w:lvlJc w:val="left"/>
      <w:pPr>
        <w:ind w:left="3390" w:hanging="420"/>
      </w:pPr>
      <w:rPr>
        <w:rFonts w:cs="Times New Roman"/>
      </w:rPr>
    </w:lvl>
    <w:lvl w:ilvl="7" w:tplc="04090019" w:tentative="1">
      <w:start w:val="1"/>
      <w:numFmt w:val="lowerLetter"/>
      <w:lvlText w:val="%8)"/>
      <w:lvlJc w:val="left"/>
      <w:pPr>
        <w:ind w:left="3810" w:hanging="420"/>
      </w:pPr>
      <w:rPr>
        <w:rFonts w:cs="Times New Roman"/>
      </w:rPr>
    </w:lvl>
    <w:lvl w:ilvl="8" w:tplc="0409001B" w:tentative="1">
      <w:start w:val="1"/>
      <w:numFmt w:val="lowerRoman"/>
      <w:lvlText w:val="%9."/>
      <w:lvlJc w:val="right"/>
      <w:pPr>
        <w:ind w:left="4230" w:hanging="420"/>
      </w:pPr>
      <w:rPr>
        <w:rFonts w:cs="Times New Roman"/>
      </w:rPr>
    </w:lvl>
  </w:abstractNum>
  <w:abstractNum w:abstractNumId="1" w15:restartNumberingAfterBreak="0">
    <w:nsid w:val="09D609CE"/>
    <w:multiLevelType w:val="hybridMultilevel"/>
    <w:tmpl w:val="B1B2696C"/>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 w15:restartNumberingAfterBreak="0">
    <w:nsid w:val="0B4D404D"/>
    <w:multiLevelType w:val="hybridMultilevel"/>
    <w:tmpl w:val="A7FE2BD4"/>
    <w:lvl w:ilvl="0" w:tplc="99361F6A">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 w15:restartNumberingAfterBreak="0">
    <w:nsid w:val="0F607C88"/>
    <w:multiLevelType w:val="hybridMultilevel"/>
    <w:tmpl w:val="05DC29AA"/>
    <w:lvl w:ilvl="0" w:tplc="8E1C5B6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124F05F1"/>
    <w:multiLevelType w:val="hybridMultilevel"/>
    <w:tmpl w:val="7FE4AA5A"/>
    <w:lvl w:ilvl="0" w:tplc="407EB6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67B2227"/>
    <w:multiLevelType w:val="hybridMultilevel"/>
    <w:tmpl w:val="663A3288"/>
    <w:lvl w:ilvl="0" w:tplc="FB7A2706">
      <w:start w:val="2"/>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6" w15:restartNumberingAfterBreak="0">
    <w:nsid w:val="2A203DFC"/>
    <w:multiLevelType w:val="hybridMultilevel"/>
    <w:tmpl w:val="D60C254A"/>
    <w:lvl w:ilvl="0" w:tplc="0C1A7DF0">
      <w:start w:val="2"/>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7" w15:restartNumberingAfterBreak="0">
    <w:nsid w:val="2DA431EC"/>
    <w:multiLevelType w:val="hybridMultilevel"/>
    <w:tmpl w:val="DE029DDA"/>
    <w:lvl w:ilvl="0" w:tplc="F6F000E0">
      <w:start w:val="4"/>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8" w15:restartNumberingAfterBreak="0">
    <w:nsid w:val="2FAA579F"/>
    <w:multiLevelType w:val="hybridMultilevel"/>
    <w:tmpl w:val="3C1683DA"/>
    <w:lvl w:ilvl="0" w:tplc="5004229C">
      <w:start w:val="3"/>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9" w15:restartNumberingAfterBreak="0">
    <w:nsid w:val="3237295B"/>
    <w:multiLevelType w:val="hybridMultilevel"/>
    <w:tmpl w:val="2BC81394"/>
    <w:lvl w:ilvl="0" w:tplc="896EE948">
      <w:start w:val="1"/>
      <w:numFmt w:val="decimalFullWidth"/>
      <w:lvlText w:val="%1、"/>
      <w:lvlJc w:val="left"/>
      <w:pPr>
        <w:ind w:left="960" w:hanging="480"/>
      </w:pPr>
      <w:rPr>
        <w:rFonts w:cs="Times New Roman" w:hint="default"/>
      </w:rPr>
    </w:lvl>
    <w:lvl w:ilvl="1" w:tplc="04090019" w:tentative="1">
      <w:start w:val="1"/>
      <w:numFmt w:val="lowerLetter"/>
      <w:lvlText w:val="%2)"/>
      <w:lvlJc w:val="left"/>
      <w:pPr>
        <w:ind w:left="1320" w:hanging="420"/>
      </w:pPr>
      <w:rPr>
        <w:rFonts w:cs="Times New Roman"/>
      </w:rPr>
    </w:lvl>
    <w:lvl w:ilvl="2" w:tplc="0409001B" w:tentative="1">
      <w:start w:val="1"/>
      <w:numFmt w:val="lowerRoman"/>
      <w:lvlText w:val="%3."/>
      <w:lvlJc w:val="righ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9" w:tentative="1">
      <w:start w:val="1"/>
      <w:numFmt w:val="lowerLetter"/>
      <w:lvlText w:val="%5)"/>
      <w:lvlJc w:val="left"/>
      <w:pPr>
        <w:ind w:left="2580" w:hanging="420"/>
      </w:pPr>
      <w:rPr>
        <w:rFonts w:cs="Times New Roman"/>
      </w:rPr>
    </w:lvl>
    <w:lvl w:ilvl="5" w:tplc="0409001B" w:tentative="1">
      <w:start w:val="1"/>
      <w:numFmt w:val="lowerRoman"/>
      <w:lvlText w:val="%6."/>
      <w:lvlJc w:val="righ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9" w:tentative="1">
      <w:start w:val="1"/>
      <w:numFmt w:val="lowerLetter"/>
      <w:lvlText w:val="%8)"/>
      <w:lvlJc w:val="left"/>
      <w:pPr>
        <w:ind w:left="3840" w:hanging="420"/>
      </w:pPr>
      <w:rPr>
        <w:rFonts w:cs="Times New Roman"/>
      </w:rPr>
    </w:lvl>
    <w:lvl w:ilvl="8" w:tplc="0409001B" w:tentative="1">
      <w:start w:val="1"/>
      <w:numFmt w:val="lowerRoman"/>
      <w:lvlText w:val="%9."/>
      <w:lvlJc w:val="right"/>
      <w:pPr>
        <w:ind w:left="4260" w:hanging="420"/>
      </w:pPr>
      <w:rPr>
        <w:rFonts w:cs="Times New Roman"/>
      </w:rPr>
    </w:lvl>
  </w:abstractNum>
  <w:abstractNum w:abstractNumId="10" w15:restartNumberingAfterBreak="0">
    <w:nsid w:val="41EC2EA6"/>
    <w:multiLevelType w:val="hybridMultilevel"/>
    <w:tmpl w:val="89A26D60"/>
    <w:lvl w:ilvl="0" w:tplc="0EFE74F0">
      <w:start w:val="6"/>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1" w15:restartNumberingAfterBreak="0">
    <w:nsid w:val="4BB366C9"/>
    <w:multiLevelType w:val="hybridMultilevel"/>
    <w:tmpl w:val="8CC4C068"/>
    <w:lvl w:ilvl="0" w:tplc="29C25760">
      <w:start w:val="1"/>
      <w:numFmt w:val="japaneseCounting"/>
      <w:lvlText w:val="%1、"/>
      <w:lvlJc w:val="left"/>
      <w:pPr>
        <w:ind w:left="720" w:hanging="720"/>
      </w:pPr>
      <w:rPr>
        <w:rFonts w:cs="Times New Roman" w:hint="default"/>
      </w:rPr>
    </w:lvl>
    <w:lvl w:ilvl="1" w:tplc="D932ECB0">
      <w:start w:val="2"/>
      <w:numFmt w:val="decimal"/>
      <w:lvlText w:val="%2、"/>
      <w:lvlJc w:val="left"/>
      <w:pPr>
        <w:ind w:left="1140" w:hanging="720"/>
      </w:pPr>
      <w:rPr>
        <w:rFonts w:cs="Times New Roman" w:hint="default"/>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2" w15:restartNumberingAfterBreak="0">
    <w:nsid w:val="5CC07260"/>
    <w:multiLevelType w:val="hybridMultilevel"/>
    <w:tmpl w:val="4B1CD2F2"/>
    <w:lvl w:ilvl="0" w:tplc="9C3E5FDE">
      <w:start w:val="2"/>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3" w15:restartNumberingAfterBreak="0">
    <w:nsid w:val="61CF7B93"/>
    <w:multiLevelType w:val="hybridMultilevel"/>
    <w:tmpl w:val="84041AE6"/>
    <w:lvl w:ilvl="0" w:tplc="AD5E64AC">
      <w:start w:val="1"/>
      <w:numFmt w:val="decimal"/>
      <w:lvlText w:val="%1、"/>
      <w:lvlJc w:val="left"/>
      <w:pPr>
        <w:ind w:left="1140" w:hanging="720"/>
      </w:pPr>
      <w:rPr>
        <w:rFonts w:cs="Times New Roman" w:hint="default"/>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14" w15:restartNumberingAfterBreak="0">
    <w:nsid w:val="6C4850D6"/>
    <w:multiLevelType w:val="hybridMultilevel"/>
    <w:tmpl w:val="8A50A044"/>
    <w:lvl w:ilvl="0" w:tplc="DEFE48DC">
      <w:start w:val="1"/>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5" w15:restartNumberingAfterBreak="0">
    <w:nsid w:val="7E6378E8"/>
    <w:multiLevelType w:val="hybridMultilevel"/>
    <w:tmpl w:val="F2F66376"/>
    <w:lvl w:ilvl="0" w:tplc="7792A170">
      <w:start w:val="2"/>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6" w15:restartNumberingAfterBreak="0">
    <w:nsid w:val="7EE0384C"/>
    <w:multiLevelType w:val="hybridMultilevel"/>
    <w:tmpl w:val="9884A1EE"/>
    <w:lvl w:ilvl="0" w:tplc="BDBE98C8">
      <w:start w:val="1"/>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num w:numId="1">
    <w:abstractNumId w:val="1"/>
  </w:num>
  <w:num w:numId="2">
    <w:abstractNumId w:val="13"/>
  </w:num>
  <w:num w:numId="3">
    <w:abstractNumId w:val="14"/>
  </w:num>
  <w:num w:numId="4">
    <w:abstractNumId w:val="11"/>
  </w:num>
  <w:num w:numId="5">
    <w:abstractNumId w:val="16"/>
  </w:num>
  <w:num w:numId="6">
    <w:abstractNumId w:val="5"/>
  </w:num>
  <w:num w:numId="7">
    <w:abstractNumId w:val="7"/>
  </w:num>
  <w:num w:numId="8">
    <w:abstractNumId w:val="8"/>
  </w:num>
  <w:num w:numId="9">
    <w:abstractNumId w:val="6"/>
  </w:num>
  <w:num w:numId="10">
    <w:abstractNumId w:val="15"/>
  </w:num>
  <w:num w:numId="11">
    <w:abstractNumId w:val="12"/>
  </w:num>
  <w:num w:numId="12">
    <w:abstractNumId w:val="10"/>
  </w:num>
  <w:num w:numId="13">
    <w:abstractNumId w:val="0"/>
  </w:num>
  <w:num w:numId="14">
    <w:abstractNumId w:val="2"/>
  </w:num>
  <w:num w:numId="15">
    <w:abstractNumId w:val="9"/>
  </w:num>
  <w:num w:numId="16">
    <w:abstractNumId w:val="4"/>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513EE"/>
    <w:rsid w:val="00005947"/>
    <w:rsid w:val="00017A85"/>
    <w:rsid w:val="00020C66"/>
    <w:rsid w:val="00025591"/>
    <w:rsid w:val="0002596C"/>
    <w:rsid w:val="00037955"/>
    <w:rsid w:val="00037B5D"/>
    <w:rsid w:val="00041980"/>
    <w:rsid w:val="00050CE4"/>
    <w:rsid w:val="000517D4"/>
    <w:rsid w:val="00051A89"/>
    <w:rsid w:val="0005399F"/>
    <w:rsid w:val="00057F85"/>
    <w:rsid w:val="00061F09"/>
    <w:rsid w:val="00082464"/>
    <w:rsid w:val="00091C83"/>
    <w:rsid w:val="000950A4"/>
    <w:rsid w:val="00096AB7"/>
    <w:rsid w:val="000A1150"/>
    <w:rsid w:val="000A3BF6"/>
    <w:rsid w:val="000B3C2A"/>
    <w:rsid w:val="000B5298"/>
    <w:rsid w:val="000B67A6"/>
    <w:rsid w:val="000C49F6"/>
    <w:rsid w:val="000D2A8F"/>
    <w:rsid w:val="000D4183"/>
    <w:rsid w:val="000D68E8"/>
    <w:rsid w:val="001000C3"/>
    <w:rsid w:val="001005FC"/>
    <w:rsid w:val="00100BD3"/>
    <w:rsid w:val="00103AF5"/>
    <w:rsid w:val="00104ED6"/>
    <w:rsid w:val="001102B5"/>
    <w:rsid w:val="00111112"/>
    <w:rsid w:val="00117654"/>
    <w:rsid w:val="001246D1"/>
    <w:rsid w:val="00130F75"/>
    <w:rsid w:val="00134A5C"/>
    <w:rsid w:val="00137997"/>
    <w:rsid w:val="00156E65"/>
    <w:rsid w:val="001744EF"/>
    <w:rsid w:val="00176F22"/>
    <w:rsid w:val="001830EC"/>
    <w:rsid w:val="001843A8"/>
    <w:rsid w:val="001934FA"/>
    <w:rsid w:val="00196169"/>
    <w:rsid w:val="001A709B"/>
    <w:rsid w:val="001B0BAC"/>
    <w:rsid w:val="001B7E0A"/>
    <w:rsid w:val="001D07EC"/>
    <w:rsid w:val="001D34F4"/>
    <w:rsid w:val="001D687F"/>
    <w:rsid w:val="001E2FA5"/>
    <w:rsid w:val="001E4941"/>
    <w:rsid w:val="001F0190"/>
    <w:rsid w:val="001F7ED2"/>
    <w:rsid w:val="0020265B"/>
    <w:rsid w:val="00202C60"/>
    <w:rsid w:val="00203E6F"/>
    <w:rsid w:val="00205E45"/>
    <w:rsid w:val="00207616"/>
    <w:rsid w:val="00217830"/>
    <w:rsid w:val="0021795A"/>
    <w:rsid w:val="00223B5C"/>
    <w:rsid w:val="00226980"/>
    <w:rsid w:val="00227BD6"/>
    <w:rsid w:val="0023297A"/>
    <w:rsid w:val="0023428C"/>
    <w:rsid w:val="00241623"/>
    <w:rsid w:val="00251638"/>
    <w:rsid w:val="00253A6A"/>
    <w:rsid w:val="00254CFC"/>
    <w:rsid w:val="002558E7"/>
    <w:rsid w:val="00255DBA"/>
    <w:rsid w:val="0025662D"/>
    <w:rsid w:val="0028093C"/>
    <w:rsid w:val="00281EC3"/>
    <w:rsid w:val="00290420"/>
    <w:rsid w:val="002911AA"/>
    <w:rsid w:val="00297A63"/>
    <w:rsid w:val="002A03C9"/>
    <w:rsid w:val="002A786E"/>
    <w:rsid w:val="002D0E98"/>
    <w:rsid w:val="002D265D"/>
    <w:rsid w:val="002D389A"/>
    <w:rsid w:val="002E2734"/>
    <w:rsid w:val="002F1645"/>
    <w:rsid w:val="002F4A9F"/>
    <w:rsid w:val="002F6F2E"/>
    <w:rsid w:val="002F7521"/>
    <w:rsid w:val="002F7A66"/>
    <w:rsid w:val="00303103"/>
    <w:rsid w:val="003204B8"/>
    <w:rsid w:val="00321E89"/>
    <w:rsid w:val="00322D05"/>
    <w:rsid w:val="00325791"/>
    <w:rsid w:val="003361D0"/>
    <w:rsid w:val="00344A38"/>
    <w:rsid w:val="003563BF"/>
    <w:rsid w:val="003569C5"/>
    <w:rsid w:val="003709E3"/>
    <w:rsid w:val="00375FA5"/>
    <w:rsid w:val="00386C76"/>
    <w:rsid w:val="00390708"/>
    <w:rsid w:val="003929B0"/>
    <w:rsid w:val="0039687E"/>
    <w:rsid w:val="00397ADD"/>
    <w:rsid w:val="003A41D3"/>
    <w:rsid w:val="003A6CB0"/>
    <w:rsid w:val="003A74A7"/>
    <w:rsid w:val="003B01FC"/>
    <w:rsid w:val="003B0C46"/>
    <w:rsid w:val="003B7CB9"/>
    <w:rsid w:val="003C2E66"/>
    <w:rsid w:val="003D347D"/>
    <w:rsid w:val="003D4748"/>
    <w:rsid w:val="003D5656"/>
    <w:rsid w:val="003E6793"/>
    <w:rsid w:val="003E6D52"/>
    <w:rsid w:val="003F0FA5"/>
    <w:rsid w:val="003F1096"/>
    <w:rsid w:val="003F1D59"/>
    <w:rsid w:val="003F2493"/>
    <w:rsid w:val="00400F0D"/>
    <w:rsid w:val="00403221"/>
    <w:rsid w:val="00405150"/>
    <w:rsid w:val="00405886"/>
    <w:rsid w:val="00424D5F"/>
    <w:rsid w:val="00425E4B"/>
    <w:rsid w:val="0042755F"/>
    <w:rsid w:val="00427C7B"/>
    <w:rsid w:val="00440D3F"/>
    <w:rsid w:val="00452323"/>
    <w:rsid w:val="00454EA0"/>
    <w:rsid w:val="00461710"/>
    <w:rsid w:val="0046266E"/>
    <w:rsid w:val="00466E18"/>
    <w:rsid w:val="00477CD5"/>
    <w:rsid w:val="0048081F"/>
    <w:rsid w:val="0048474F"/>
    <w:rsid w:val="0048660A"/>
    <w:rsid w:val="0049245C"/>
    <w:rsid w:val="00492629"/>
    <w:rsid w:val="004A274B"/>
    <w:rsid w:val="004B07D6"/>
    <w:rsid w:val="004C6780"/>
    <w:rsid w:val="004D4F94"/>
    <w:rsid w:val="004E32E9"/>
    <w:rsid w:val="004E4CCB"/>
    <w:rsid w:val="004E75A6"/>
    <w:rsid w:val="00510C82"/>
    <w:rsid w:val="00512275"/>
    <w:rsid w:val="005172DB"/>
    <w:rsid w:val="00521D62"/>
    <w:rsid w:val="00525158"/>
    <w:rsid w:val="0053165D"/>
    <w:rsid w:val="0053417C"/>
    <w:rsid w:val="00554213"/>
    <w:rsid w:val="00556683"/>
    <w:rsid w:val="00565D33"/>
    <w:rsid w:val="0056683E"/>
    <w:rsid w:val="00580E15"/>
    <w:rsid w:val="00580EEE"/>
    <w:rsid w:val="00580FCD"/>
    <w:rsid w:val="00582A19"/>
    <w:rsid w:val="0058361A"/>
    <w:rsid w:val="00585C60"/>
    <w:rsid w:val="00586650"/>
    <w:rsid w:val="005946D6"/>
    <w:rsid w:val="005A1729"/>
    <w:rsid w:val="005A440A"/>
    <w:rsid w:val="005A6394"/>
    <w:rsid w:val="005A74E8"/>
    <w:rsid w:val="005B26E0"/>
    <w:rsid w:val="005C34EE"/>
    <w:rsid w:val="005C6863"/>
    <w:rsid w:val="005C7A4B"/>
    <w:rsid w:val="005D2C1C"/>
    <w:rsid w:val="005E5ED7"/>
    <w:rsid w:val="006077D0"/>
    <w:rsid w:val="00613C67"/>
    <w:rsid w:val="00617C34"/>
    <w:rsid w:val="00621C07"/>
    <w:rsid w:val="006227B7"/>
    <w:rsid w:val="00652088"/>
    <w:rsid w:val="006522DE"/>
    <w:rsid w:val="0065243A"/>
    <w:rsid w:val="00682746"/>
    <w:rsid w:val="00682ED0"/>
    <w:rsid w:val="0069401C"/>
    <w:rsid w:val="006A0CD0"/>
    <w:rsid w:val="006A3508"/>
    <w:rsid w:val="006A4D91"/>
    <w:rsid w:val="006A4F59"/>
    <w:rsid w:val="006A603F"/>
    <w:rsid w:val="006A7907"/>
    <w:rsid w:val="006B16EC"/>
    <w:rsid w:val="006B19CA"/>
    <w:rsid w:val="006D2E6B"/>
    <w:rsid w:val="006E3FA2"/>
    <w:rsid w:val="006E6A7F"/>
    <w:rsid w:val="006F1E59"/>
    <w:rsid w:val="00713F44"/>
    <w:rsid w:val="007255EC"/>
    <w:rsid w:val="00725DA8"/>
    <w:rsid w:val="0072794E"/>
    <w:rsid w:val="007370DF"/>
    <w:rsid w:val="00737AE9"/>
    <w:rsid w:val="007426F5"/>
    <w:rsid w:val="00742799"/>
    <w:rsid w:val="00745124"/>
    <w:rsid w:val="00747A61"/>
    <w:rsid w:val="00752937"/>
    <w:rsid w:val="007601C5"/>
    <w:rsid w:val="00760952"/>
    <w:rsid w:val="0076500B"/>
    <w:rsid w:val="0077092E"/>
    <w:rsid w:val="00774137"/>
    <w:rsid w:val="00775E8D"/>
    <w:rsid w:val="00786E09"/>
    <w:rsid w:val="00787259"/>
    <w:rsid w:val="007A5406"/>
    <w:rsid w:val="007A7FD6"/>
    <w:rsid w:val="007B34E6"/>
    <w:rsid w:val="007C10CE"/>
    <w:rsid w:val="007C24BA"/>
    <w:rsid w:val="007C4E05"/>
    <w:rsid w:val="007C58B1"/>
    <w:rsid w:val="007C6403"/>
    <w:rsid w:val="007D492B"/>
    <w:rsid w:val="007D71E9"/>
    <w:rsid w:val="00802EE1"/>
    <w:rsid w:val="008034A3"/>
    <w:rsid w:val="008034D8"/>
    <w:rsid w:val="00820F6F"/>
    <w:rsid w:val="00823E34"/>
    <w:rsid w:val="0083682D"/>
    <w:rsid w:val="00843171"/>
    <w:rsid w:val="00850591"/>
    <w:rsid w:val="008513EE"/>
    <w:rsid w:val="008514E4"/>
    <w:rsid w:val="00851E7F"/>
    <w:rsid w:val="008528D6"/>
    <w:rsid w:val="008559AD"/>
    <w:rsid w:val="008636E5"/>
    <w:rsid w:val="0088179B"/>
    <w:rsid w:val="008818AD"/>
    <w:rsid w:val="008818CD"/>
    <w:rsid w:val="00884E0A"/>
    <w:rsid w:val="008908C3"/>
    <w:rsid w:val="008909DE"/>
    <w:rsid w:val="00896041"/>
    <w:rsid w:val="008A391D"/>
    <w:rsid w:val="008A582E"/>
    <w:rsid w:val="008B2B66"/>
    <w:rsid w:val="008B4279"/>
    <w:rsid w:val="008D225D"/>
    <w:rsid w:val="008D6F6B"/>
    <w:rsid w:val="00902EDF"/>
    <w:rsid w:val="009061C2"/>
    <w:rsid w:val="00910326"/>
    <w:rsid w:val="0091102D"/>
    <w:rsid w:val="00912FEB"/>
    <w:rsid w:val="0092128F"/>
    <w:rsid w:val="009224AA"/>
    <w:rsid w:val="00931338"/>
    <w:rsid w:val="00932C46"/>
    <w:rsid w:val="0093303F"/>
    <w:rsid w:val="0093572D"/>
    <w:rsid w:val="0094418F"/>
    <w:rsid w:val="00955508"/>
    <w:rsid w:val="00956188"/>
    <w:rsid w:val="009577C3"/>
    <w:rsid w:val="00964271"/>
    <w:rsid w:val="00964644"/>
    <w:rsid w:val="00972FE1"/>
    <w:rsid w:val="00974928"/>
    <w:rsid w:val="00985F25"/>
    <w:rsid w:val="009934F9"/>
    <w:rsid w:val="009A6634"/>
    <w:rsid w:val="009B242A"/>
    <w:rsid w:val="009B4D18"/>
    <w:rsid w:val="009B5903"/>
    <w:rsid w:val="009D3CE7"/>
    <w:rsid w:val="009E3A20"/>
    <w:rsid w:val="009E5A37"/>
    <w:rsid w:val="009E5A40"/>
    <w:rsid w:val="009F50AB"/>
    <w:rsid w:val="009F733B"/>
    <w:rsid w:val="00A21D15"/>
    <w:rsid w:val="00A24166"/>
    <w:rsid w:val="00A3277C"/>
    <w:rsid w:val="00A339C4"/>
    <w:rsid w:val="00A35B49"/>
    <w:rsid w:val="00A4018F"/>
    <w:rsid w:val="00A43559"/>
    <w:rsid w:val="00A44EFC"/>
    <w:rsid w:val="00A51B6F"/>
    <w:rsid w:val="00A626C2"/>
    <w:rsid w:val="00A62A6F"/>
    <w:rsid w:val="00A666D8"/>
    <w:rsid w:val="00A67F52"/>
    <w:rsid w:val="00A67FE1"/>
    <w:rsid w:val="00A732E2"/>
    <w:rsid w:val="00A80DEF"/>
    <w:rsid w:val="00A83B24"/>
    <w:rsid w:val="00A83DFA"/>
    <w:rsid w:val="00A85A4A"/>
    <w:rsid w:val="00A87B94"/>
    <w:rsid w:val="00A87EC4"/>
    <w:rsid w:val="00A91A42"/>
    <w:rsid w:val="00A957D6"/>
    <w:rsid w:val="00A95818"/>
    <w:rsid w:val="00AA3316"/>
    <w:rsid w:val="00AA6208"/>
    <w:rsid w:val="00AA7206"/>
    <w:rsid w:val="00AA7550"/>
    <w:rsid w:val="00AB7838"/>
    <w:rsid w:val="00AC0D0C"/>
    <w:rsid w:val="00AC3D4D"/>
    <w:rsid w:val="00AC432B"/>
    <w:rsid w:val="00AC4D37"/>
    <w:rsid w:val="00AC5B65"/>
    <w:rsid w:val="00AC6400"/>
    <w:rsid w:val="00AD28CD"/>
    <w:rsid w:val="00AD2AD4"/>
    <w:rsid w:val="00AE33F1"/>
    <w:rsid w:val="00AE4681"/>
    <w:rsid w:val="00AF7124"/>
    <w:rsid w:val="00B015E4"/>
    <w:rsid w:val="00B025DA"/>
    <w:rsid w:val="00B06B65"/>
    <w:rsid w:val="00B20085"/>
    <w:rsid w:val="00B2128F"/>
    <w:rsid w:val="00B26D39"/>
    <w:rsid w:val="00B31892"/>
    <w:rsid w:val="00B3227C"/>
    <w:rsid w:val="00B35AC0"/>
    <w:rsid w:val="00B41EFC"/>
    <w:rsid w:val="00B423EE"/>
    <w:rsid w:val="00B47873"/>
    <w:rsid w:val="00B52143"/>
    <w:rsid w:val="00B56F5F"/>
    <w:rsid w:val="00B60309"/>
    <w:rsid w:val="00B6668E"/>
    <w:rsid w:val="00B81FAB"/>
    <w:rsid w:val="00B8349A"/>
    <w:rsid w:val="00B851D4"/>
    <w:rsid w:val="00B90BEE"/>
    <w:rsid w:val="00B91171"/>
    <w:rsid w:val="00B97C36"/>
    <w:rsid w:val="00BA1F38"/>
    <w:rsid w:val="00BA6A6A"/>
    <w:rsid w:val="00BA6FEF"/>
    <w:rsid w:val="00BA77FD"/>
    <w:rsid w:val="00BC05E6"/>
    <w:rsid w:val="00BC7F47"/>
    <w:rsid w:val="00BE4280"/>
    <w:rsid w:val="00BE52D6"/>
    <w:rsid w:val="00BF2E01"/>
    <w:rsid w:val="00C02FED"/>
    <w:rsid w:val="00C03BF1"/>
    <w:rsid w:val="00C109C6"/>
    <w:rsid w:val="00C12AA3"/>
    <w:rsid w:val="00C14084"/>
    <w:rsid w:val="00C22DB0"/>
    <w:rsid w:val="00C22F9B"/>
    <w:rsid w:val="00C270C7"/>
    <w:rsid w:val="00C30BC8"/>
    <w:rsid w:val="00C42772"/>
    <w:rsid w:val="00C43F32"/>
    <w:rsid w:val="00C528A7"/>
    <w:rsid w:val="00C704CE"/>
    <w:rsid w:val="00C708D4"/>
    <w:rsid w:val="00C7102F"/>
    <w:rsid w:val="00C711BE"/>
    <w:rsid w:val="00C71A87"/>
    <w:rsid w:val="00C73564"/>
    <w:rsid w:val="00C83F80"/>
    <w:rsid w:val="00C935E4"/>
    <w:rsid w:val="00C96B6F"/>
    <w:rsid w:val="00CB5BF9"/>
    <w:rsid w:val="00CC2CA2"/>
    <w:rsid w:val="00CC4122"/>
    <w:rsid w:val="00CC4D6A"/>
    <w:rsid w:val="00CC5A81"/>
    <w:rsid w:val="00CD5AD3"/>
    <w:rsid w:val="00CE13F6"/>
    <w:rsid w:val="00CE39A1"/>
    <w:rsid w:val="00CE4E24"/>
    <w:rsid w:val="00CE5BD8"/>
    <w:rsid w:val="00CE6E83"/>
    <w:rsid w:val="00CF64A3"/>
    <w:rsid w:val="00D048DA"/>
    <w:rsid w:val="00D14F26"/>
    <w:rsid w:val="00D20D25"/>
    <w:rsid w:val="00D315F0"/>
    <w:rsid w:val="00D51D5D"/>
    <w:rsid w:val="00D52F55"/>
    <w:rsid w:val="00D566AF"/>
    <w:rsid w:val="00D614F4"/>
    <w:rsid w:val="00D61544"/>
    <w:rsid w:val="00DA466D"/>
    <w:rsid w:val="00DC09B9"/>
    <w:rsid w:val="00DC1BC6"/>
    <w:rsid w:val="00DD446D"/>
    <w:rsid w:val="00DE0538"/>
    <w:rsid w:val="00E046D6"/>
    <w:rsid w:val="00E05EEE"/>
    <w:rsid w:val="00E2353A"/>
    <w:rsid w:val="00E26E04"/>
    <w:rsid w:val="00E322CE"/>
    <w:rsid w:val="00E34BA1"/>
    <w:rsid w:val="00E37611"/>
    <w:rsid w:val="00E45282"/>
    <w:rsid w:val="00E51249"/>
    <w:rsid w:val="00E601E4"/>
    <w:rsid w:val="00E613C1"/>
    <w:rsid w:val="00E7103F"/>
    <w:rsid w:val="00E72338"/>
    <w:rsid w:val="00E848B4"/>
    <w:rsid w:val="00E84F32"/>
    <w:rsid w:val="00E87449"/>
    <w:rsid w:val="00E9110E"/>
    <w:rsid w:val="00EA2A5F"/>
    <w:rsid w:val="00EB5B54"/>
    <w:rsid w:val="00ED13E2"/>
    <w:rsid w:val="00ED2FB5"/>
    <w:rsid w:val="00EE1BFB"/>
    <w:rsid w:val="00EE6513"/>
    <w:rsid w:val="00EE6DF4"/>
    <w:rsid w:val="00EE7058"/>
    <w:rsid w:val="00EE7A9B"/>
    <w:rsid w:val="00EE7BAA"/>
    <w:rsid w:val="00EE7F37"/>
    <w:rsid w:val="00EF5A7D"/>
    <w:rsid w:val="00EF67FC"/>
    <w:rsid w:val="00F00097"/>
    <w:rsid w:val="00F01559"/>
    <w:rsid w:val="00F0573C"/>
    <w:rsid w:val="00F1555C"/>
    <w:rsid w:val="00F16E4A"/>
    <w:rsid w:val="00F1717F"/>
    <w:rsid w:val="00F2289C"/>
    <w:rsid w:val="00F25601"/>
    <w:rsid w:val="00F26737"/>
    <w:rsid w:val="00F27265"/>
    <w:rsid w:val="00F2732D"/>
    <w:rsid w:val="00F3447E"/>
    <w:rsid w:val="00F34E41"/>
    <w:rsid w:val="00F36849"/>
    <w:rsid w:val="00F4016C"/>
    <w:rsid w:val="00F4396B"/>
    <w:rsid w:val="00F440EC"/>
    <w:rsid w:val="00F47FE0"/>
    <w:rsid w:val="00F54FB0"/>
    <w:rsid w:val="00F55D0F"/>
    <w:rsid w:val="00F72C5D"/>
    <w:rsid w:val="00F77B45"/>
    <w:rsid w:val="00F970F3"/>
    <w:rsid w:val="00FA153C"/>
    <w:rsid w:val="00FA2FA3"/>
    <w:rsid w:val="00FC4EB1"/>
    <w:rsid w:val="00FC5DB0"/>
    <w:rsid w:val="00FD3CEE"/>
    <w:rsid w:val="00FD7C7A"/>
    <w:rsid w:val="00FE1C18"/>
    <w:rsid w:val="00FE5581"/>
    <w:rsid w:val="00FF2A00"/>
    <w:rsid w:val="00FF445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rules v:ext="edit">
        <o:r id="V:Rule1" type="connector" idref="#直接箭头连接符 26"/>
        <o:r id="V:Rule2" type="connector" idref="#直接箭头连接符 30"/>
      </o:rules>
    </o:shapelayout>
  </w:shapeDefaults>
  <w:decimalSymbol w:val="."/>
  <w:listSeparator w:val=","/>
  <w14:docId w14:val="7BBF3CFD"/>
  <w15:docId w15:val="{E15612EF-0720-46E0-B3EC-FCC0D8BE2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513EE"/>
    <w:pPr>
      <w:widowControl w:val="0"/>
      <w:jc w:val="both"/>
    </w:pPr>
    <w:rPr>
      <w:rFonts w:ascii="Calibri" w:hAnsi="Calibri"/>
      <w:kern w:val="2"/>
      <w:sz w:val="21"/>
      <w:szCs w:val="22"/>
    </w:rPr>
  </w:style>
  <w:style w:type="paragraph" w:styleId="2">
    <w:name w:val="heading 2"/>
    <w:basedOn w:val="a"/>
    <w:next w:val="a"/>
    <w:link w:val="20"/>
    <w:uiPriority w:val="99"/>
    <w:qFormat/>
    <w:rsid w:val="00C73564"/>
    <w:pPr>
      <w:keepNext/>
      <w:keepLines/>
      <w:spacing w:before="260" w:after="260" w:line="416"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9"/>
    <w:locked/>
    <w:rsid w:val="00C73564"/>
    <w:rPr>
      <w:rFonts w:ascii="Arial" w:eastAsia="黑体" w:hAnsi="Arial" w:cs="Times New Roman"/>
      <w:b/>
      <w:kern w:val="2"/>
      <w:sz w:val="32"/>
    </w:rPr>
  </w:style>
  <w:style w:type="paragraph" w:styleId="a3">
    <w:name w:val="header"/>
    <w:basedOn w:val="a"/>
    <w:link w:val="a4"/>
    <w:uiPriority w:val="99"/>
    <w:rsid w:val="008513E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semiHidden/>
    <w:locked/>
    <w:rsid w:val="00C71A87"/>
    <w:rPr>
      <w:rFonts w:ascii="Calibri" w:hAnsi="Calibri" w:cs="Times New Roman"/>
      <w:sz w:val="18"/>
      <w:szCs w:val="18"/>
    </w:rPr>
  </w:style>
  <w:style w:type="paragraph" w:styleId="a5">
    <w:name w:val="footer"/>
    <w:basedOn w:val="a"/>
    <w:link w:val="a6"/>
    <w:uiPriority w:val="99"/>
    <w:rsid w:val="008513EE"/>
    <w:pPr>
      <w:tabs>
        <w:tab w:val="center" w:pos="4153"/>
        <w:tab w:val="right" w:pos="8306"/>
      </w:tabs>
      <w:snapToGrid w:val="0"/>
      <w:jc w:val="left"/>
    </w:pPr>
    <w:rPr>
      <w:sz w:val="18"/>
      <w:szCs w:val="18"/>
    </w:rPr>
  </w:style>
  <w:style w:type="character" w:customStyle="1" w:styleId="a6">
    <w:name w:val="页脚 字符"/>
    <w:basedOn w:val="a0"/>
    <w:link w:val="a5"/>
    <w:uiPriority w:val="99"/>
    <w:locked/>
    <w:rsid w:val="00C71A87"/>
    <w:rPr>
      <w:rFonts w:ascii="Calibri" w:hAnsi="Calibri" w:cs="Times New Roman"/>
      <w:sz w:val="18"/>
      <w:szCs w:val="18"/>
    </w:rPr>
  </w:style>
  <w:style w:type="paragraph" w:styleId="a7">
    <w:name w:val="footnote text"/>
    <w:basedOn w:val="a"/>
    <w:link w:val="a8"/>
    <w:uiPriority w:val="99"/>
    <w:semiHidden/>
    <w:rsid w:val="008513EE"/>
    <w:pPr>
      <w:snapToGrid w:val="0"/>
      <w:jc w:val="left"/>
    </w:pPr>
    <w:rPr>
      <w:sz w:val="18"/>
      <w:szCs w:val="18"/>
    </w:rPr>
  </w:style>
  <w:style w:type="character" w:customStyle="1" w:styleId="a8">
    <w:name w:val="脚注文本 字符"/>
    <w:basedOn w:val="a0"/>
    <w:link w:val="a7"/>
    <w:uiPriority w:val="99"/>
    <w:semiHidden/>
    <w:locked/>
    <w:rsid w:val="008513EE"/>
    <w:rPr>
      <w:rFonts w:ascii="Calibri" w:eastAsia="宋体" w:hAnsi="Calibri" w:cs="Times New Roman"/>
      <w:kern w:val="2"/>
      <w:sz w:val="18"/>
    </w:rPr>
  </w:style>
  <w:style w:type="character" w:styleId="a9">
    <w:name w:val="footnote reference"/>
    <w:basedOn w:val="a0"/>
    <w:uiPriority w:val="99"/>
    <w:semiHidden/>
    <w:rsid w:val="008513EE"/>
    <w:rPr>
      <w:rFonts w:cs="Times New Roman"/>
      <w:vertAlign w:val="superscript"/>
    </w:rPr>
  </w:style>
  <w:style w:type="paragraph" w:styleId="aa">
    <w:name w:val="List Paragraph"/>
    <w:basedOn w:val="a"/>
    <w:uiPriority w:val="99"/>
    <w:qFormat/>
    <w:rsid w:val="00C14084"/>
    <w:pPr>
      <w:ind w:firstLineChars="200" w:firstLine="420"/>
    </w:pPr>
    <w:rPr>
      <w:rFonts w:ascii="Times New Roman" w:hAnsi="Times New Roman"/>
      <w:szCs w:val="24"/>
    </w:rPr>
  </w:style>
  <w:style w:type="character" w:customStyle="1" w:styleId="apple-style-span">
    <w:name w:val="apple-style-span"/>
    <w:uiPriority w:val="99"/>
    <w:rsid w:val="00C14084"/>
  </w:style>
  <w:style w:type="paragraph" w:styleId="HTML">
    <w:name w:val="HTML Preformatted"/>
    <w:basedOn w:val="a"/>
    <w:link w:val="HTML0"/>
    <w:uiPriority w:val="99"/>
    <w:rsid w:val="00AC5B6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character" w:customStyle="1" w:styleId="HTML0">
    <w:name w:val="HTML 预设格式 字符"/>
    <w:basedOn w:val="a0"/>
    <w:link w:val="HTML"/>
    <w:uiPriority w:val="99"/>
    <w:locked/>
    <w:rsid w:val="00AC5B65"/>
    <w:rPr>
      <w:rFonts w:ascii="宋体" w:eastAsia="宋体" w:cs="Times New Roman"/>
      <w:sz w:val="24"/>
    </w:rPr>
  </w:style>
  <w:style w:type="paragraph" w:styleId="ab">
    <w:name w:val="Subtitle"/>
    <w:basedOn w:val="a"/>
    <w:next w:val="a"/>
    <w:link w:val="ac"/>
    <w:qFormat/>
    <w:rsid w:val="00F0573C"/>
    <w:pPr>
      <w:spacing w:before="240" w:after="60" w:line="312" w:lineRule="auto"/>
      <w:jc w:val="center"/>
      <w:outlineLvl w:val="1"/>
    </w:pPr>
    <w:rPr>
      <w:rFonts w:ascii="Cambria" w:hAnsi="Cambria"/>
      <w:b/>
      <w:bCs/>
      <w:kern w:val="28"/>
      <w:sz w:val="32"/>
      <w:szCs w:val="32"/>
    </w:rPr>
  </w:style>
  <w:style w:type="character" w:customStyle="1" w:styleId="ac">
    <w:name w:val="副标题 字符"/>
    <w:basedOn w:val="a0"/>
    <w:link w:val="ab"/>
    <w:locked/>
    <w:rsid w:val="00F0573C"/>
    <w:rPr>
      <w:rFonts w:ascii="Cambria" w:hAnsi="Cambria" w:cs="Times New Roman"/>
      <w:b/>
      <w:kern w:val="28"/>
      <w:sz w:val="32"/>
    </w:rPr>
  </w:style>
  <w:style w:type="table" w:styleId="ad">
    <w:name w:val="Table Grid"/>
    <w:basedOn w:val="a1"/>
    <w:uiPriority w:val="59"/>
    <w:rsid w:val="00F0573C"/>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rsid w:val="00390708"/>
    <w:rPr>
      <w:rFonts w:cs="Times New Roman"/>
      <w:color w:val="0000FF"/>
      <w:u w:val="single"/>
    </w:rPr>
  </w:style>
  <w:style w:type="paragraph" w:customStyle="1" w:styleId="Default">
    <w:name w:val="Default"/>
    <w:uiPriority w:val="99"/>
    <w:rsid w:val="00B26D39"/>
    <w:pPr>
      <w:widowControl w:val="0"/>
      <w:autoSpaceDE w:val="0"/>
      <w:autoSpaceDN w:val="0"/>
      <w:adjustRightInd w:val="0"/>
    </w:pPr>
    <w:rPr>
      <w:rFonts w:ascii="FangSong" w:eastAsia="FangSong" w:hAnsi="Calibri" w:cs="FangSong"/>
      <w:color w:val="000000"/>
      <w:sz w:val="24"/>
      <w:szCs w:val="24"/>
    </w:rPr>
  </w:style>
  <w:style w:type="paragraph" w:styleId="af">
    <w:name w:val="Normal (Web)"/>
    <w:basedOn w:val="a"/>
    <w:uiPriority w:val="99"/>
    <w:rsid w:val="00A85A4A"/>
    <w:pPr>
      <w:widowControl/>
      <w:spacing w:before="100" w:beforeAutospacing="1" w:after="100" w:afterAutospacing="1"/>
      <w:jc w:val="left"/>
    </w:pPr>
    <w:rPr>
      <w:rFonts w:ascii="宋体" w:hAnsi="宋体" w:cs="宋体"/>
      <w:kern w:val="0"/>
      <w:sz w:val="24"/>
      <w:szCs w:val="24"/>
    </w:rPr>
  </w:style>
  <w:style w:type="character" w:customStyle="1" w:styleId="apple-converted-space">
    <w:name w:val="apple-converted-space"/>
    <w:basedOn w:val="a0"/>
    <w:uiPriority w:val="99"/>
    <w:rsid w:val="00A85A4A"/>
    <w:rPr>
      <w:rFonts w:cs="Times New Roman"/>
    </w:rPr>
  </w:style>
  <w:style w:type="paragraph" w:customStyle="1" w:styleId="reader-word-layer">
    <w:name w:val="reader-word-layer"/>
    <w:basedOn w:val="a"/>
    <w:uiPriority w:val="99"/>
    <w:rsid w:val="004B07D6"/>
    <w:pPr>
      <w:widowControl/>
      <w:spacing w:before="100" w:beforeAutospacing="1" w:after="100" w:afterAutospacing="1"/>
      <w:jc w:val="left"/>
    </w:pPr>
    <w:rPr>
      <w:rFonts w:ascii="宋体" w:hAnsi="宋体" w:cs="宋体"/>
      <w:kern w:val="0"/>
      <w:sz w:val="24"/>
      <w:szCs w:val="24"/>
    </w:rPr>
  </w:style>
  <w:style w:type="paragraph" w:styleId="af0">
    <w:name w:val="Balloon Text"/>
    <w:basedOn w:val="a"/>
    <w:link w:val="af1"/>
    <w:uiPriority w:val="99"/>
    <w:semiHidden/>
    <w:unhideWhenUsed/>
    <w:rsid w:val="005A1729"/>
    <w:rPr>
      <w:sz w:val="18"/>
      <w:szCs w:val="18"/>
    </w:rPr>
  </w:style>
  <w:style w:type="character" w:customStyle="1" w:styleId="af1">
    <w:name w:val="批注框文本 字符"/>
    <w:basedOn w:val="a0"/>
    <w:link w:val="af0"/>
    <w:uiPriority w:val="99"/>
    <w:semiHidden/>
    <w:rsid w:val="005A1729"/>
    <w:rPr>
      <w:rFonts w:ascii="Calibri" w:hAnsi="Calibri"/>
      <w:kern w:val="2"/>
      <w:sz w:val="18"/>
      <w:szCs w:val="18"/>
    </w:rPr>
  </w:style>
  <w:style w:type="character" w:styleId="af2">
    <w:name w:val="Placeholder Text"/>
    <w:basedOn w:val="a0"/>
    <w:uiPriority w:val="99"/>
    <w:semiHidden/>
    <w:rsid w:val="000D68E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9450878">
      <w:marLeft w:val="0"/>
      <w:marRight w:val="0"/>
      <w:marTop w:val="0"/>
      <w:marBottom w:val="0"/>
      <w:divBdr>
        <w:top w:val="none" w:sz="0" w:space="0" w:color="auto"/>
        <w:left w:val="none" w:sz="0" w:space="0" w:color="auto"/>
        <w:bottom w:val="none" w:sz="0" w:space="0" w:color="auto"/>
        <w:right w:val="none" w:sz="0" w:space="0" w:color="auto"/>
      </w:divBdr>
    </w:div>
    <w:div w:id="349450880">
      <w:marLeft w:val="0"/>
      <w:marRight w:val="0"/>
      <w:marTop w:val="0"/>
      <w:marBottom w:val="0"/>
      <w:divBdr>
        <w:top w:val="none" w:sz="0" w:space="0" w:color="auto"/>
        <w:left w:val="none" w:sz="0" w:space="0" w:color="auto"/>
        <w:bottom w:val="none" w:sz="0" w:space="0" w:color="auto"/>
        <w:right w:val="none" w:sz="0" w:space="0" w:color="auto"/>
      </w:divBdr>
    </w:div>
    <w:div w:id="349450881">
      <w:marLeft w:val="0"/>
      <w:marRight w:val="0"/>
      <w:marTop w:val="0"/>
      <w:marBottom w:val="0"/>
      <w:divBdr>
        <w:top w:val="none" w:sz="0" w:space="0" w:color="auto"/>
        <w:left w:val="none" w:sz="0" w:space="0" w:color="auto"/>
        <w:bottom w:val="none" w:sz="0" w:space="0" w:color="auto"/>
        <w:right w:val="none" w:sz="0" w:space="0" w:color="auto"/>
      </w:divBdr>
    </w:div>
    <w:div w:id="349450882">
      <w:marLeft w:val="0"/>
      <w:marRight w:val="0"/>
      <w:marTop w:val="0"/>
      <w:marBottom w:val="0"/>
      <w:divBdr>
        <w:top w:val="none" w:sz="0" w:space="0" w:color="auto"/>
        <w:left w:val="none" w:sz="0" w:space="0" w:color="auto"/>
        <w:bottom w:val="none" w:sz="0" w:space="0" w:color="auto"/>
        <w:right w:val="none" w:sz="0" w:space="0" w:color="auto"/>
      </w:divBdr>
    </w:div>
    <w:div w:id="349450891">
      <w:marLeft w:val="0"/>
      <w:marRight w:val="0"/>
      <w:marTop w:val="0"/>
      <w:marBottom w:val="0"/>
      <w:divBdr>
        <w:top w:val="none" w:sz="0" w:space="0" w:color="auto"/>
        <w:left w:val="none" w:sz="0" w:space="0" w:color="auto"/>
        <w:bottom w:val="none" w:sz="0" w:space="0" w:color="auto"/>
        <w:right w:val="none" w:sz="0" w:space="0" w:color="auto"/>
      </w:divBdr>
    </w:div>
    <w:div w:id="349450892">
      <w:marLeft w:val="0"/>
      <w:marRight w:val="0"/>
      <w:marTop w:val="0"/>
      <w:marBottom w:val="0"/>
      <w:divBdr>
        <w:top w:val="none" w:sz="0" w:space="0" w:color="auto"/>
        <w:left w:val="none" w:sz="0" w:space="0" w:color="auto"/>
        <w:bottom w:val="none" w:sz="0" w:space="0" w:color="auto"/>
        <w:right w:val="none" w:sz="0" w:space="0" w:color="auto"/>
      </w:divBdr>
      <w:divsChild>
        <w:div w:id="349450890">
          <w:marLeft w:val="0"/>
          <w:marRight w:val="0"/>
          <w:marTop w:val="0"/>
          <w:marBottom w:val="90"/>
          <w:divBdr>
            <w:top w:val="none" w:sz="0" w:space="0" w:color="auto"/>
            <w:left w:val="none" w:sz="0" w:space="0" w:color="auto"/>
            <w:bottom w:val="none" w:sz="0" w:space="0" w:color="auto"/>
            <w:right w:val="none" w:sz="0" w:space="0" w:color="auto"/>
          </w:divBdr>
          <w:divsChild>
            <w:div w:id="349450879">
              <w:marLeft w:val="75"/>
              <w:marRight w:val="75"/>
              <w:marTop w:val="0"/>
              <w:marBottom w:val="0"/>
              <w:divBdr>
                <w:top w:val="none" w:sz="0" w:space="0" w:color="auto"/>
                <w:left w:val="none" w:sz="0" w:space="0" w:color="auto"/>
                <w:bottom w:val="none" w:sz="0" w:space="0" w:color="auto"/>
                <w:right w:val="none" w:sz="0" w:space="0" w:color="auto"/>
              </w:divBdr>
              <w:divsChild>
                <w:div w:id="349450876">
                  <w:marLeft w:val="0"/>
                  <w:marRight w:val="0"/>
                  <w:marTop w:val="0"/>
                  <w:marBottom w:val="0"/>
                  <w:divBdr>
                    <w:top w:val="none" w:sz="0" w:space="0" w:color="auto"/>
                    <w:left w:val="none" w:sz="0" w:space="0" w:color="auto"/>
                    <w:bottom w:val="none" w:sz="0" w:space="0" w:color="auto"/>
                    <w:right w:val="none" w:sz="0" w:space="0" w:color="auto"/>
                  </w:divBdr>
                  <w:divsChild>
                    <w:div w:id="349450896">
                      <w:marLeft w:val="0"/>
                      <w:marRight w:val="0"/>
                      <w:marTop w:val="0"/>
                      <w:marBottom w:val="0"/>
                      <w:divBdr>
                        <w:top w:val="none" w:sz="0" w:space="0" w:color="auto"/>
                        <w:left w:val="none" w:sz="0" w:space="0" w:color="auto"/>
                        <w:bottom w:val="none" w:sz="0" w:space="0" w:color="auto"/>
                        <w:right w:val="none" w:sz="0" w:space="0" w:color="auto"/>
                      </w:divBdr>
                      <w:divsChild>
                        <w:div w:id="349450886">
                          <w:marLeft w:val="0"/>
                          <w:marRight w:val="0"/>
                          <w:marTop w:val="0"/>
                          <w:marBottom w:val="0"/>
                          <w:divBdr>
                            <w:top w:val="none" w:sz="0" w:space="0" w:color="auto"/>
                            <w:left w:val="none" w:sz="0" w:space="0" w:color="auto"/>
                            <w:bottom w:val="none" w:sz="0" w:space="0" w:color="auto"/>
                            <w:right w:val="none" w:sz="0" w:space="0" w:color="auto"/>
                          </w:divBdr>
                          <w:divsChild>
                            <w:div w:id="349450877">
                              <w:marLeft w:val="0"/>
                              <w:marRight w:val="0"/>
                              <w:marTop w:val="0"/>
                              <w:marBottom w:val="0"/>
                              <w:divBdr>
                                <w:top w:val="none" w:sz="0" w:space="0" w:color="auto"/>
                                <w:left w:val="none" w:sz="0" w:space="0" w:color="auto"/>
                                <w:bottom w:val="none" w:sz="0" w:space="0" w:color="auto"/>
                                <w:right w:val="none" w:sz="0" w:space="0" w:color="auto"/>
                              </w:divBdr>
                              <w:divsChild>
                                <w:div w:id="349450897">
                                  <w:marLeft w:val="0"/>
                                  <w:marRight w:val="0"/>
                                  <w:marTop w:val="0"/>
                                  <w:marBottom w:val="0"/>
                                  <w:divBdr>
                                    <w:top w:val="none" w:sz="0" w:space="0" w:color="auto"/>
                                    <w:left w:val="none" w:sz="0" w:space="0" w:color="auto"/>
                                    <w:bottom w:val="none" w:sz="0" w:space="0" w:color="auto"/>
                                    <w:right w:val="none" w:sz="0" w:space="0" w:color="auto"/>
                                  </w:divBdr>
                                  <w:divsChild>
                                    <w:div w:id="34945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450895">
          <w:marLeft w:val="0"/>
          <w:marRight w:val="0"/>
          <w:marTop w:val="0"/>
          <w:marBottom w:val="90"/>
          <w:divBdr>
            <w:top w:val="none" w:sz="0" w:space="0" w:color="auto"/>
            <w:left w:val="none" w:sz="0" w:space="0" w:color="auto"/>
            <w:bottom w:val="none" w:sz="0" w:space="0" w:color="auto"/>
            <w:right w:val="none" w:sz="0" w:space="0" w:color="auto"/>
          </w:divBdr>
          <w:divsChild>
            <w:div w:id="349450889">
              <w:marLeft w:val="75"/>
              <w:marRight w:val="75"/>
              <w:marTop w:val="0"/>
              <w:marBottom w:val="0"/>
              <w:divBdr>
                <w:top w:val="none" w:sz="0" w:space="0" w:color="auto"/>
                <w:left w:val="none" w:sz="0" w:space="0" w:color="auto"/>
                <w:bottom w:val="none" w:sz="0" w:space="0" w:color="auto"/>
                <w:right w:val="none" w:sz="0" w:space="0" w:color="auto"/>
              </w:divBdr>
              <w:divsChild>
                <w:div w:id="349450898">
                  <w:marLeft w:val="0"/>
                  <w:marRight w:val="0"/>
                  <w:marTop w:val="0"/>
                  <w:marBottom w:val="0"/>
                  <w:divBdr>
                    <w:top w:val="none" w:sz="0" w:space="0" w:color="auto"/>
                    <w:left w:val="none" w:sz="0" w:space="0" w:color="auto"/>
                    <w:bottom w:val="none" w:sz="0" w:space="0" w:color="auto"/>
                    <w:right w:val="none" w:sz="0" w:space="0" w:color="auto"/>
                  </w:divBdr>
                  <w:divsChild>
                    <w:div w:id="349450884">
                      <w:marLeft w:val="0"/>
                      <w:marRight w:val="0"/>
                      <w:marTop w:val="0"/>
                      <w:marBottom w:val="0"/>
                      <w:divBdr>
                        <w:top w:val="none" w:sz="0" w:space="0" w:color="auto"/>
                        <w:left w:val="none" w:sz="0" w:space="0" w:color="auto"/>
                        <w:bottom w:val="none" w:sz="0" w:space="0" w:color="auto"/>
                        <w:right w:val="none" w:sz="0" w:space="0" w:color="auto"/>
                      </w:divBdr>
                      <w:divsChild>
                        <w:div w:id="349450885">
                          <w:marLeft w:val="0"/>
                          <w:marRight w:val="0"/>
                          <w:marTop w:val="0"/>
                          <w:marBottom w:val="0"/>
                          <w:divBdr>
                            <w:top w:val="none" w:sz="0" w:space="0" w:color="auto"/>
                            <w:left w:val="none" w:sz="0" w:space="0" w:color="auto"/>
                            <w:bottom w:val="none" w:sz="0" w:space="0" w:color="auto"/>
                            <w:right w:val="none" w:sz="0" w:space="0" w:color="auto"/>
                          </w:divBdr>
                          <w:divsChild>
                            <w:div w:id="349450887">
                              <w:marLeft w:val="0"/>
                              <w:marRight w:val="0"/>
                              <w:marTop w:val="0"/>
                              <w:marBottom w:val="0"/>
                              <w:divBdr>
                                <w:top w:val="none" w:sz="0" w:space="0" w:color="auto"/>
                                <w:left w:val="none" w:sz="0" w:space="0" w:color="auto"/>
                                <w:bottom w:val="none" w:sz="0" w:space="0" w:color="auto"/>
                                <w:right w:val="none" w:sz="0" w:space="0" w:color="auto"/>
                              </w:divBdr>
                              <w:divsChild>
                                <w:div w:id="349450883">
                                  <w:marLeft w:val="0"/>
                                  <w:marRight w:val="0"/>
                                  <w:marTop w:val="0"/>
                                  <w:marBottom w:val="0"/>
                                  <w:divBdr>
                                    <w:top w:val="none" w:sz="0" w:space="0" w:color="auto"/>
                                    <w:left w:val="none" w:sz="0" w:space="0" w:color="auto"/>
                                    <w:bottom w:val="none" w:sz="0" w:space="0" w:color="auto"/>
                                    <w:right w:val="none" w:sz="0" w:space="0" w:color="auto"/>
                                  </w:divBdr>
                                  <w:divsChild>
                                    <w:div w:id="34945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45089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edu.163.com/15/0715/09/AUI97JBA00294MP6.html"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F52E93-9108-4024-B586-2D39372AB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Pages>
  <Words>2847</Words>
  <Characters>16232</Characters>
  <Application>Microsoft Office Word</Application>
  <DocSecurity>0</DocSecurity>
  <Lines>135</Lines>
  <Paragraphs>38</Paragraphs>
  <ScaleCrop>false</ScaleCrop>
  <Company>mycomputer</Company>
  <LinksUpToDate>false</LinksUpToDate>
  <CharactersWithSpaces>19041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许超</cp:lastModifiedBy>
  <cp:revision>14</cp:revision>
  <dcterms:created xsi:type="dcterms:W3CDTF">2017-08-31T17:09:00Z</dcterms:created>
  <dcterms:modified xsi:type="dcterms:W3CDTF">2017-09-19T12:44:00Z</dcterms:modified>
</cp:coreProperties>
</file>